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80"/>
        <w:jc w:val="center"/>
        <w:rPr>
          <w:rFonts w:ascii="Arial" w:hAnsi="Arial" w:cs="Arial"/>
          <w:sz w:val="20"/>
          <w:szCs w:val="20"/>
        </w:rPr>
      </w:pPr>
      <w:r>
        <w:rPr>
          <w:rFonts w:cs="Arial" w:ascii="Arial" w:hAnsi="Arial"/>
          <w:b/>
          <w:bCs/>
          <w:sz w:val="20"/>
          <w:szCs w:val="20"/>
        </w:rPr>
        <w:t>DEFINITIONS OF FOREST, DEFORESTATION, AFFORESTATION, AND REFORESTATION</w:t>
      </w:r>
    </w:p>
    <w:p>
      <w:pPr>
        <w:pStyle w:val="Normal"/>
        <w:spacing w:before="280" w:after="280"/>
        <w:ind w:left="720"/>
        <w:jc w:val="center"/>
        <w:rPr>
          <w:rFonts w:ascii="Arial" w:hAnsi="Arial" w:cs="Arial"/>
          <w:sz w:val="20"/>
          <w:szCs w:val="20"/>
        </w:rPr>
      </w:pPr>
      <w:hyperlink r:id="rId2">
        <w:r>
          <w:rPr>
            <w:rStyle w:val="Hyperlink"/>
            <w:rFonts w:cs="Arial" w:ascii="Arial" w:hAnsi="Arial"/>
            <w:sz w:val="20"/>
            <w:szCs w:val="20"/>
          </w:rPr>
          <w:t>H. Gyde Lund</w:t>
        </w:r>
      </w:hyperlink>
      <w:r>
        <w:rPr>
          <w:rFonts w:cs="Arial" w:ascii="Arial" w:hAnsi="Arial"/>
          <w:sz w:val="20"/>
          <w:szCs w:val="20"/>
        </w:rPr>
        <w:t xml:space="preserve"> (coordinator) </w:t>
        <w:br/>
        <w:t xml:space="preserve">Forest Information Services </w:t>
        <w:br/>
        <w:t xml:space="preserve">Email: </w:t>
      </w:r>
      <w:hyperlink r:id="rId3">
        <w:r>
          <w:rPr>
            <w:rStyle w:val="Hyperlink"/>
            <w:rFonts w:cs="Arial" w:ascii="Arial" w:hAnsi="Arial"/>
            <w:sz w:val="20"/>
            <w:szCs w:val="20"/>
          </w:rPr>
          <w:t>gyde@comcast.net</w:t>
        </w:r>
      </w:hyperlink>
      <w:r>
        <w:rPr>
          <w:rFonts w:cs="Arial" w:ascii="Arial" w:hAnsi="Arial"/>
          <w:sz w:val="20"/>
          <w:szCs w:val="20"/>
        </w:rPr>
        <w:t xml:space="preserve"> </w:t>
        <w:br/>
      </w:r>
    </w:p>
    <w:p>
      <w:pPr>
        <w:pStyle w:val="Normal"/>
        <w:spacing w:before="280" w:after="280"/>
        <w:ind w:left="720"/>
        <w:jc w:val="center"/>
        <w:rPr>
          <w:rFonts w:ascii="Arial" w:hAnsi="Arial" w:cs="Arial"/>
          <w:sz w:val="20"/>
          <w:szCs w:val="20"/>
        </w:rPr>
      </w:pPr>
      <w:r>
        <w:rPr>
          <w:rFonts w:cs="Arial" w:ascii="Arial" w:hAnsi="Arial"/>
          <w:sz w:val="20"/>
          <w:szCs w:val="20"/>
        </w:rPr>
        <w:t xml:space="preserve">Last updated: </w:t>
      </w:r>
      <w:r>
        <w:rPr>
          <w:rFonts w:cs="Arial" w:ascii="Arial" w:hAnsi="Arial"/>
          <w:sz w:val="20"/>
          <w:szCs w:val="20"/>
        </w:rPr>
        <w:fldChar w:fldCharType="begin"/>
      </w:r>
      <w:r>
        <w:rPr>
          <w:sz w:val="20"/>
          <w:szCs w:val="20"/>
          <w:rFonts w:cs="Arial" w:ascii="Arial" w:hAnsi="Arial"/>
        </w:rPr>
        <w:instrText xml:space="preserve"> TIME \@"d\ MMMM\ yyyy" </w:instrText>
      </w:r>
      <w:r>
        <w:rPr>
          <w:sz w:val="20"/>
          <w:szCs w:val="20"/>
          <w:rFonts w:cs="Arial" w:ascii="Arial" w:hAnsi="Arial"/>
        </w:rPr>
        <w:fldChar w:fldCharType="separate"/>
      </w:r>
      <w:r>
        <w:rPr>
          <w:sz w:val="20"/>
          <w:szCs w:val="20"/>
          <w:rFonts w:cs="Arial" w:ascii="Arial" w:hAnsi="Arial"/>
        </w:rPr>
        <w:t>19 May 2026</w:t>
      </w:r>
      <w:r>
        <w:rPr>
          <w:sz w:val="20"/>
          <w:szCs w:val="20"/>
          <w:rFonts w:cs="Arial" w:ascii="Arial" w:hAnsi="Arial"/>
        </w:rPr>
        <w:fldChar w:fldCharType="end"/>
      </w:r>
    </w:p>
    <w:p>
      <w:pPr>
        <w:pStyle w:val="Normal"/>
        <w:spacing w:before="280" w:after="280"/>
        <w:rPr>
          <w:rFonts w:ascii="Arial" w:hAnsi="Arial" w:cs="Arial"/>
          <w:sz w:val="20"/>
          <w:szCs w:val="20"/>
        </w:rPr>
      </w:pPr>
      <w:r>
        <w:rPr>
          <w:rFonts w:cs="Arial" w:ascii="Arial" w:hAnsi="Arial"/>
          <w:b/>
          <w:bCs/>
          <w:sz w:val="20"/>
          <w:szCs w:val="20"/>
        </w:rPr>
        <w:t>Abstract:</w:t>
      </w:r>
      <w:r>
        <w:rPr>
          <w:rFonts w:cs="Arial" w:ascii="Arial" w:hAnsi="Arial"/>
          <w:sz w:val="20"/>
          <w:szCs w:val="20"/>
        </w:rPr>
        <w:t xml:space="preserve"> The Third Conference of the Parties to the United Nations Framework Convention on Climate Change (FCCC) held 1-11 December 1997 in Kyoto, Japan called for, among other things, the reporting on emission sinks resulting "from direct human-induced land use change and forestry activities, limited to afforestation, reforestation and deforestation since 1990." The FCCC Secretariat called for clarification of the use of these terms as they are used in various parts of the world [see: http://www.unfccc.de, Official Documents, Subsidiary Body for Scientific and Technological Advice (SBSTA) Document FCCC/SBSTA/1998/INF.1]. I initially developed this paper at the request of Dr. H. Fred Kaiser, USDA Forest Service in 1998.It has since been continuosly updated to since then. This paper lists various definitions that have been used or are in use for deforestation, afforestation, and reforestation. To have a clear understanding of these terms, I also need to define tree, forest, degradation and other terms. The definitions we present were derived from a search via the Internet,from individual input and from Prüller (1996). We list the sources used and additional contacts at the end of this paper. I also present a short discussion and comparison at the end of each set of definitions. </w:t>
      </w:r>
    </w:p>
    <w:p>
      <w:pPr>
        <w:pStyle w:val="Normal"/>
        <w:spacing w:before="280" w:after="280"/>
        <w:rPr>
          <w:rFonts w:ascii="Arial" w:hAnsi="Arial" w:cs="Arial"/>
          <w:i/>
          <w:i/>
          <w:sz w:val="20"/>
          <w:szCs w:val="20"/>
        </w:rPr>
      </w:pPr>
      <w:r>
        <w:rPr>
          <w:rFonts w:cs="Arial" w:ascii="Arial" w:hAnsi="Arial"/>
          <w:i/>
          <w:sz w:val="20"/>
          <w:szCs w:val="20"/>
        </w:rPr>
        <w:t>See also:</w:t>
      </w:r>
    </w:p>
    <w:p>
      <w:pPr>
        <w:pStyle w:val="Normal"/>
        <w:spacing w:before="280" w:after="280"/>
        <w:ind w:left="720"/>
        <w:rPr>
          <w:rFonts w:ascii="Arial" w:hAnsi="Arial" w:cs="Arial"/>
          <w:i/>
          <w:i/>
          <w:sz w:val="20"/>
          <w:szCs w:val="20"/>
        </w:rPr>
      </w:pPr>
      <w:r>
        <w:rPr>
          <w:rFonts w:cs="Arial" w:ascii="Arial" w:hAnsi="Arial"/>
          <w:i/>
          <w:sz w:val="20"/>
          <w:szCs w:val="20"/>
        </w:rPr>
        <w:t xml:space="preserve">Lund, H. Gyde. 2018 rev. </w:t>
      </w:r>
      <w:r>
        <w:rPr>
          <w:rFonts w:cs="Arial" w:ascii="Arial" w:hAnsi="Arial"/>
          <w:b/>
          <w:sz w:val="20"/>
          <w:szCs w:val="20"/>
        </w:rPr>
        <w:t>Definitions of Forest State, Stage, Origin, and Management.</w:t>
      </w:r>
      <w:r>
        <w:rPr/>
        <w:t xml:space="preserve"> [</w:t>
      </w:r>
      <w:r>
        <w:rPr>
          <w:rFonts w:cs="Arial" w:ascii="Arial" w:hAnsi="Arial"/>
          <w:i/>
          <w:sz w:val="20"/>
          <w:szCs w:val="20"/>
        </w:rPr>
        <w:t>[Online publication], Gainesville, VA: Forest Information Services. Misc. pagination.</w:t>
      </w:r>
      <w:r>
        <w:rPr/>
        <w:t xml:space="preserve"> </w:t>
      </w:r>
      <w:r>
        <w:rPr>
          <w:rFonts w:cs="Arial" w:ascii="Arial" w:hAnsi="Arial"/>
          <w:i/>
          <w:sz w:val="20"/>
          <w:szCs w:val="20"/>
        </w:rPr>
        <w:t xml:space="preserve">DOI10.13140/RG.2.2.14093.03042. </w:t>
      </w:r>
    </w:p>
    <w:p>
      <w:pPr>
        <w:pStyle w:val="Normal"/>
        <w:spacing w:before="280" w:after="280"/>
        <w:ind w:left="720"/>
        <w:rPr>
          <w:rFonts w:ascii="Arial" w:hAnsi="Arial" w:cs="Arial"/>
          <w:i/>
          <w:i/>
          <w:sz w:val="20"/>
          <w:szCs w:val="20"/>
        </w:rPr>
      </w:pPr>
      <w:r>
        <w:rPr>
          <w:rFonts w:cs="Arial" w:ascii="Arial" w:hAnsi="Arial"/>
          <w:i/>
          <w:sz w:val="20"/>
          <w:szCs w:val="20"/>
        </w:rPr>
        <w:t xml:space="preserve"> </w:t>
      </w:r>
      <w:r>
        <w:rPr>
          <w:rFonts w:cs="Arial" w:ascii="Arial" w:hAnsi="Arial"/>
          <w:i/>
          <w:sz w:val="20"/>
          <w:szCs w:val="20"/>
        </w:rPr>
        <w:t>Lund, H. Gyde. 2018 rev. </w:t>
      </w:r>
      <w:hyperlink r:id="rId4">
        <w:r>
          <w:rPr>
            <w:rStyle w:val="Hyperlink"/>
            <w:rFonts w:cs="Arial" w:ascii="Arial" w:hAnsi="Arial"/>
            <w:b/>
            <w:bCs/>
            <w:color w:val="auto"/>
            <w:sz w:val="20"/>
            <w:szCs w:val="20"/>
            <w:u w:val="none"/>
          </w:rPr>
          <w:t>Definitions</w:t>
        </w:r>
      </w:hyperlink>
      <w:r>
        <w:rPr>
          <w:rStyle w:val="Hyperlink"/>
          <w:rFonts w:cs="Arial" w:ascii="Arial" w:hAnsi="Arial"/>
          <w:b/>
          <w:bCs/>
          <w:color w:val="auto"/>
          <w:sz w:val="20"/>
          <w:szCs w:val="20"/>
          <w:u w:val="none"/>
        </w:rPr>
        <w:t xml:space="preserve"> of Land Use Terms</w:t>
      </w:r>
      <w:r>
        <w:rPr>
          <w:rStyle w:val="Hyperlink"/>
          <w:rFonts w:cs="Arial" w:ascii="Arial" w:hAnsi="Arial"/>
          <w:b/>
          <w:bCs/>
          <w:i/>
          <w:sz w:val="20"/>
          <w:szCs w:val="20"/>
          <w:u w:val="none"/>
        </w:rPr>
        <w:t xml:space="preserve">. </w:t>
      </w:r>
      <w:r>
        <w:rPr>
          <w:rFonts w:cs="Arial" w:ascii="Arial" w:hAnsi="Arial"/>
          <w:i/>
          <w:sz w:val="20"/>
          <w:szCs w:val="20"/>
        </w:rPr>
        <w:t>[Online publication], Gainesville, VA: Forest Information Services. Misc. pagination. DOI10.13140/RG.2.2.20803.91689</w:t>
      </w:r>
    </w:p>
    <w:p>
      <w:pPr>
        <w:pStyle w:val="Normal"/>
        <w:spacing w:before="280" w:after="280"/>
        <w:ind w:left="720"/>
        <w:rPr>
          <w:rFonts w:ascii="Arial" w:hAnsi="Arial" w:cs="Arial"/>
          <w:i/>
          <w:i/>
          <w:sz w:val="20"/>
          <w:szCs w:val="20"/>
        </w:rPr>
      </w:pPr>
      <w:r>
        <w:rPr>
          <w:rFonts w:cs="Arial" w:ascii="Arial" w:hAnsi="Arial"/>
          <w:i/>
          <w:sz w:val="20"/>
          <w:szCs w:val="20"/>
        </w:rPr>
        <w:t xml:space="preserve">Lund, H. Gyde. 1999. </w:t>
      </w:r>
      <w:hyperlink r:id="rId5">
        <w:r>
          <w:rPr>
            <w:rStyle w:val="Style"/>
            <w:rFonts w:cs="Arial" w:ascii="Arial" w:hAnsi="Arial"/>
            <w:b/>
            <w:bCs/>
            <w:i/>
            <w:color w:val="0000FF"/>
            <w:sz w:val="20"/>
            <w:szCs w:val="20"/>
            <w:u w:val="single"/>
          </w:rPr>
          <w:t>Definition of Low Forest Cover (LFC).</w:t>
        </w:r>
      </w:hyperlink>
      <w:r>
        <w:rPr>
          <w:rFonts w:cs="Arial" w:ascii="Arial" w:hAnsi="Arial"/>
          <w:i/>
          <w:sz w:val="20"/>
          <w:szCs w:val="20"/>
        </w:rPr>
        <w:t xml:space="preserve"> Report prepared for IUFRO. Manassas, VA. Forest Information Services. 22 p. DOI: 10.13140/RG.2.1.2203.6969</w:t>
      </w:r>
    </w:p>
    <w:p>
      <w:pPr>
        <w:pStyle w:val="Normal"/>
        <w:spacing w:before="280" w:after="280"/>
        <w:rPr>
          <w:rFonts w:ascii="Arial" w:hAnsi="Arial" w:cs="Arial"/>
          <w:sz w:val="20"/>
          <w:szCs w:val="20"/>
        </w:rPr>
      </w:pPr>
      <w:r>
        <w:rPr>
          <w:rFonts w:cs="Arial" w:ascii="Arial" w:hAnsi="Arial"/>
          <w:sz w:val="20"/>
          <w:szCs w:val="20"/>
        </w:rPr>
        <w:t xml:space="preserve">Our thanks to all those who responded to our emails and provided valuable input. </w:t>
      </w:r>
    </w:p>
    <w:p>
      <w:pPr>
        <w:pStyle w:val="Normal"/>
        <w:spacing w:before="280" w:after="280"/>
        <w:rPr>
          <w:rFonts w:ascii="Arial" w:hAnsi="Arial" w:cs="Arial"/>
          <w:sz w:val="20"/>
          <w:szCs w:val="20"/>
        </w:rPr>
      </w:pPr>
      <w:r>
        <w:rPr>
          <w:rFonts w:cs="Arial" w:ascii="Arial" w:hAnsi="Arial"/>
          <w:sz w:val="20"/>
          <w:szCs w:val="20"/>
        </w:rPr>
        <w:t xml:space="preserve">Keywords: Climate change, forest, tree, afforestation, deforestation, reforestation, plantations.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sz w:val="20"/>
          <w:szCs w:val="20"/>
        </w:rPr>
      </w:pPr>
      <w:r>
        <w:rPr>
          <w:rFonts w:cs="Arial" w:ascii="Arial" w:hAnsi="Arial"/>
          <w:sz w:val="20"/>
          <w:szCs w:val="20"/>
        </w:rPr>
        <w:t xml:space="preserve">Cite as: Lund, H. Gyde. 2018 rev* </w:t>
      </w:r>
      <w:hyperlink r:id="rId6">
        <w:r>
          <w:rPr>
            <w:rStyle w:val="Hyperlink"/>
            <w:rFonts w:cs="Arial" w:ascii="Arial" w:hAnsi="Arial"/>
            <w:b/>
            <w:bCs/>
            <w:sz w:val="20"/>
            <w:szCs w:val="20"/>
          </w:rPr>
          <w:t>Definitions of Forest, Deforestation, Afforestation, and Reforestation</w:t>
        </w:r>
      </w:hyperlink>
      <w:r>
        <w:rPr>
          <w:rFonts w:cs="Arial" w:ascii="Arial" w:hAnsi="Arial"/>
          <w:sz w:val="20"/>
          <w:szCs w:val="20"/>
        </w:rPr>
        <w:t>. [Online] Gainesville, VA: Forest Information Services. Misc. pagination: Note, this paper has been continuously updated since 1998. DOI: 10.13140/RG.2.1.2364.9760</w:t>
      </w:r>
    </w:p>
    <w:sdt>
      <w:sdtPr>
        <w:docPartObj>
          <w:docPartGallery w:val="Table of Contents"/>
          <w:docPartUnique w:val="true"/>
        </w:docPartObj>
      </w:sdtPr>
      <w:sdtContent>
        <w:p>
          <w:pPr>
            <w:pStyle w:val="Normal"/>
            <w:suppressLineNumbers/>
            <w:ind w:hanging="0" w:left="0"/>
            <w:rPr>
              <w:b/>
              <w:bCs/>
              <w:sz w:val="32"/>
              <w:szCs w:val="32"/>
            </w:rPr>
          </w:pPr>
          <w:r>
            <w:rPr>
              <w:b/>
              <w:bCs/>
              <w:sz w:val="32"/>
              <w:szCs w:val="32"/>
            </w:rPr>
            <w:t>Contents</w:t>
          </w:r>
        </w:p>
        <w:p>
          <w:pPr>
            <w:pStyle w:val="Normal"/>
            <w:tabs>
              <w:tab w:val="clear" w:pos="720"/>
              <w:tab w:val="left" w:pos="440" w:leader="none"/>
              <w:tab w:val="right" w:pos="10799" w:leader="dot"/>
            </w:tabs>
            <w:rPr/>
          </w:pPr>
          <w:r>
            <w:fldChar w:fldCharType="begin"/>
          </w:r>
          <w:r>
            <w:rPr>
              <w:rStyle w:val="Sautdindex"/>
            </w:rPr>
            <w:instrText xml:space="preserve"> TOC \o "1-5" \h</w:instrText>
          </w:r>
          <w:r>
            <w:rPr>
              <w:rStyle w:val="Sautdindex"/>
            </w:rPr>
            <w:fldChar w:fldCharType="separate"/>
          </w:r>
          <w:hyperlink w:anchor="__RefHeading___Toc21455_4115580675">
            <w:r>
              <w:rPr>
                <w:rStyle w:val="Sautdindex"/>
              </w:rPr>
              <w:t>1</w:t>
            </w:r>
            <w:r>
              <w:rPr>
                <w:rStyle w:val="Sautdindex"/>
              </w:rPr>
              <w:tab/>
              <w:t>INTRODUCTION</w:t>
              <w:tab/>
              <w:t>4</w:t>
            </w:r>
          </w:hyperlink>
        </w:p>
        <w:p>
          <w:pPr>
            <w:pStyle w:val="Normal"/>
            <w:tabs>
              <w:tab w:val="clear" w:pos="720"/>
              <w:tab w:val="left" w:pos="440" w:leader="none"/>
              <w:tab w:val="right" w:pos="10799" w:leader="dot"/>
            </w:tabs>
            <w:rPr/>
          </w:pPr>
          <w:hyperlink w:anchor="__RefHeading___Toc21457_4115580675">
            <w:r>
              <w:rPr>
                <w:rStyle w:val="Sautdindex"/>
              </w:rPr>
              <w:t>2</w:t>
              <w:tab/>
              <w:t>BASIC TERMS</w:t>
              <w:tab/>
              <w:t>4</w:t>
            </w:r>
          </w:hyperlink>
        </w:p>
        <w:p>
          <w:pPr>
            <w:pStyle w:val="Normal"/>
            <w:tabs>
              <w:tab w:val="clear" w:pos="720"/>
              <w:tab w:val="left" w:pos="880" w:leader="none"/>
              <w:tab w:val="right" w:pos="10799" w:leader="dot"/>
            </w:tabs>
            <w:rPr/>
          </w:pPr>
          <w:hyperlink w:anchor="__RefHeading___Toc21459_4115580675">
            <w:r>
              <w:rPr>
                <w:rStyle w:val="Sautdindex"/>
              </w:rPr>
              <w:t>2.1</w:t>
              <w:tab/>
              <w:t>LAND COVER</w:t>
              <w:tab/>
              <w:t>5</w:t>
            </w:r>
          </w:hyperlink>
        </w:p>
        <w:p>
          <w:pPr>
            <w:pStyle w:val="Normal"/>
            <w:tabs>
              <w:tab w:val="clear" w:pos="720"/>
              <w:tab w:val="left" w:pos="880" w:leader="none"/>
              <w:tab w:val="right" w:pos="10799" w:leader="dot"/>
            </w:tabs>
            <w:rPr/>
          </w:pPr>
          <w:hyperlink w:anchor="__RefHeading___Toc21461_4115580675">
            <w:r>
              <w:rPr>
                <w:rStyle w:val="Sautdindex"/>
              </w:rPr>
              <w:t>2.2</w:t>
              <w:tab/>
              <w:t>LAND USE</w:t>
              <w:tab/>
              <w:t>7</w:t>
            </w:r>
          </w:hyperlink>
        </w:p>
        <w:p>
          <w:pPr>
            <w:pStyle w:val="Normal"/>
            <w:tabs>
              <w:tab w:val="clear" w:pos="720"/>
              <w:tab w:val="left" w:pos="880" w:leader="none"/>
              <w:tab w:val="right" w:pos="10799" w:leader="dot"/>
            </w:tabs>
            <w:rPr/>
          </w:pPr>
          <w:hyperlink w:anchor="__RefHeading___Toc21463_4115580675">
            <w:r>
              <w:rPr>
                <w:rStyle w:val="Sautdindex"/>
              </w:rPr>
              <w:t>2.3</w:t>
              <w:tab/>
              <w:t>FOREST/FOREST LAND</w:t>
              <w:tab/>
              <w:t>10</w:t>
            </w:r>
          </w:hyperlink>
        </w:p>
        <w:p>
          <w:pPr>
            <w:pStyle w:val="Normal"/>
            <w:tabs>
              <w:tab w:val="clear" w:pos="720"/>
              <w:tab w:val="left" w:pos="1320" w:leader="none"/>
              <w:tab w:val="right" w:pos="10799" w:leader="dot"/>
            </w:tabs>
            <w:rPr/>
          </w:pPr>
          <w:hyperlink w:anchor="__RefHeading___Toc21465_4115580675">
            <w:r>
              <w:rPr>
                <w:rStyle w:val="Sautdindex"/>
              </w:rPr>
              <w:t>2.3.1</w:t>
              <w:tab/>
              <w:t>General definitions</w:t>
              <w:tab/>
              <w:t>14</w:t>
            </w:r>
          </w:hyperlink>
        </w:p>
        <w:p>
          <w:pPr>
            <w:pStyle w:val="Normal"/>
            <w:tabs>
              <w:tab w:val="clear" w:pos="720"/>
              <w:tab w:val="left" w:pos="1760" w:leader="none"/>
              <w:tab w:val="right" w:pos="10799" w:leader="dot"/>
            </w:tabs>
            <w:rPr/>
          </w:pPr>
          <w:hyperlink w:anchor="__RefHeading___Toc21184_3195655005">
            <w:r>
              <w:rPr>
                <w:rStyle w:val="Sautdindex"/>
              </w:rPr>
              <w:t>2.3.1.1</w:t>
              <w:tab/>
              <w:t>As a declared, legal, or administrative unit</w:t>
              <w:tab/>
              <w:t>14</w:t>
            </w:r>
          </w:hyperlink>
        </w:p>
        <w:p>
          <w:pPr>
            <w:pStyle w:val="Normal"/>
            <w:tabs>
              <w:tab w:val="clear" w:pos="720"/>
              <w:tab w:val="left" w:pos="1760" w:leader="none"/>
              <w:tab w:val="right" w:pos="10799" w:leader="dot"/>
            </w:tabs>
            <w:rPr/>
          </w:pPr>
          <w:hyperlink w:anchor="__RefHeading___Toc21186_3195655005">
            <w:r>
              <w:rPr>
                <w:rStyle w:val="Sautdindex"/>
              </w:rPr>
              <w:t>2.3.1.2</w:t>
              <w:tab/>
              <w:t>As a land cover type</w:t>
              <w:tab/>
              <w:t>15</w:t>
            </w:r>
          </w:hyperlink>
        </w:p>
        <w:p>
          <w:pPr>
            <w:pStyle w:val="Normal"/>
            <w:tabs>
              <w:tab w:val="clear" w:pos="720"/>
              <w:tab w:val="left" w:pos="1760" w:leader="none"/>
              <w:tab w:val="right" w:pos="10799" w:leader="dot"/>
            </w:tabs>
            <w:rPr/>
          </w:pPr>
          <w:hyperlink w:anchor="__RefHeading___Toc21188_3195655005">
            <w:r>
              <w:rPr>
                <w:rStyle w:val="Sautdindex"/>
              </w:rPr>
              <w:t>2.3.1.3</w:t>
              <w:tab/>
              <w:t>As a land use type</w:t>
              <w:tab/>
              <w:t>25</w:t>
            </w:r>
          </w:hyperlink>
        </w:p>
        <w:p>
          <w:pPr>
            <w:pStyle w:val="Normal"/>
            <w:tabs>
              <w:tab w:val="clear" w:pos="720"/>
              <w:tab w:val="left" w:pos="1760" w:leader="none"/>
              <w:tab w:val="right" w:pos="10799" w:leader="dot"/>
            </w:tabs>
            <w:rPr/>
          </w:pPr>
          <w:hyperlink w:anchor="__RefHeading___Toc21190_3195655005">
            <w:r>
              <w:rPr>
                <w:rStyle w:val="Sautdindex"/>
              </w:rPr>
              <w:t>2.3.1.4</w:t>
              <w:tab/>
              <w:t>Ecological/Miscellaneous Definitions</w:t>
              <w:tab/>
              <w:t>29</w:t>
            </w:r>
          </w:hyperlink>
        </w:p>
        <w:p>
          <w:pPr>
            <w:pStyle w:val="Normal"/>
            <w:tabs>
              <w:tab w:val="clear" w:pos="720"/>
              <w:tab w:val="left" w:pos="1320" w:leader="none"/>
              <w:tab w:val="right" w:pos="10799" w:leader="dot"/>
            </w:tabs>
            <w:rPr/>
          </w:pPr>
          <w:hyperlink w:anchor="__RefHeading___Toc21467_4115580675">
            <w:r>
              <w:rPr>
                <w:rStyle w:val="Sautdindex"/>
              </w:rPr>
              <w:t>2.3.2</w:t>
              <w:tab/>
              <w:t>International definitions</w:t>
              <w:tab/>
              <w:t>30</w:t>
            </w:r>
          </w:hyperlink>
        </w:p>
        <w:p>
          <w:pPr>
            <w:pStyle w:val="Normal"/>
            <w:tabs>
              <w:tab w:val="clear" w:pos="720"/>
              <w:tab w:val="left" w:pos="1760" w:leader="none"/>
              <w:tab w:val="right" w:pos="10799" w:leader="dot"/>
            </w:tabs>
            <w:rPr/>
          </w:pPr>
          <w:hyperlink w:anchor="__RefHeading___Toc21192_3195655005">
            <w:r>
              <w:rPr>
                <w:rStyle w:val="Sautdindex"/>
              </w:rPr>
              <w:t>2.3.2.1</w:t>
              <w:tab/>
              <w:t>As a declared, legal, or administrative unit</w:t>
              <w:tab/>
              <w:t>30</w:t>
            </w:r>
          </w:hyperlink>
        </w:p>
        <w:p>
          <w:pPr>
            <w:pStyle w:val="Normal"/>
            <w:tabs>
              <w:tab w:val="clear" w:pos="720"/>
              <w:tab w:val="left" w:pos="1760" w:leader="none"/>
              <w:tab w:val="right" w:pos="10799" w:leader="dot"/>
            </w:tabs>
            <w:rPr/>
          </w:pPr>
          <w:hyperlink w:anchor="__RefHeading___Toc21194_3195655005">
            <w:r>
              <w:rPr>
                <w:rStyle w:val="Sautdindex"/>
              </w:rPr>
              <w:t>2.3.2.2</w:t>
              <w:tab/>
              <w:t>As a land cover type</w:t>
              <w:tab/>
              <w:t>30</w:t>
            </w:r>
          </w:hyperlink>
        </w:p>
        <w:p>
          <w:pPr>
            <w:pStyle w:val="Normal"/>
            <w:tabs>
              <w:tab w:val="clear" w:pos="720"/>
              <w:tab w:val="left" w:pos="1760" w:leader="none"/>
              <w:tab w:val="right" w:pos="10799" w:leader="dot"/>
            </w:tabs>
            <w:rPr/>
          </w:pPr>
          <w:hyperlink w:anchor="__RefHeading___Toc21196_3195655005">
            <w:r>
              <w:rPr>
                <w:rStyle w:val="Sautdindex"/>
              </w:rPr>
              <w:t>2.3.2.3</w:t>
              <w:tab/>
              <w:t>As a land use type</w:t>
              <w:tab/>
              <w:t>36</w:t>
            </w:r>
          </w:hyperlink>
        </w:p>
        <w:p>
          <w:pPr>
            <w:pStyle w:val="Normal"/>
            <w:tabs>
              <w:tab w:val="clear" w:pos="720"/>
              <w:tab w:val="left" w:pos="1760" w:leader="none"/>
              <w:tab w:val="right" w:pos="10799" w:leader="dot"/>
            </w:tabs>
            <w:rPr/>
          </w:pPr>
          <w:hyperlink w:anchor="__RefHeading___Toc21198_3195655005">
            <w:r>
              <w:rPr>
                <w:rStyle w:val="Sautdindex"/>
              </w:rPr>
              <w:t>2.3.2.4</w:t>
              <w:tab/>
              <w:t>Ecological/Miscellaneous Definitions</w:t>
              <w:tab/>
              <w:t>42</w:t>
            </w:r>
          </w:hyperlink>
        </w:p>
        <w:p>
          <w:pPr>
            <w:pStyle w:val="Normal"/>
            <w:tabs>
              <w:tab w:val="clear" w:pos="720"/>
              <w:tab w:val="left" w:pos="1320" w:leader="none"/>
              <w:tab w:val="right" w:pos="10799" w:leader="dot"/>
            </w:tabs>
            <w:rPr/>
          </w:pPr>
          <w:hyperlink w:anchor="__RefHeading___Toc21469_4115580675">
            <w:r>
              <w:rPr>
                <w:rStyle w:val="Sautdindex"/>
              </w:rPr>
              <w:t>2.3.3</w:t>
              <w:tab/>
              <w:t>National definitions</w:t>
              <w:tab/>
              <w:t>43</w:t>
            </w:r>
          </w:hyperlink>
        </w:p>
        <w:p>
          <w:pPr>
            <w:pStyle w:val="Normal"/>
            <w:tabs>
              <w:tab w:val="clear" w:pos="720"/>
              <w:tab w:val="left" w:pos="1760" w:leader="none"/>
              <w:tab w:val="right" w:pos="10799" w:leader="dot"/>
            </w:tabs>
            <w:rPr/>
          </w:pPr>
          <w:hyperlink w:anchor="__RefHeading___Toc21200_3195655005">
            <w:r>
              <w:rPr>
                <w:rStyle w:val="Sautdindex"/>
              </w:rPr>
              <w:t>2.3.3.1</w:t>
              <w:tab/>
              <w:t>As a declared, legal, or administrative unit</w:t>
              <w:tab/>
              <w:t>43</w:t>
            </w:r>
          </w:hyperlink>
        </w:p>
        <w:p>
          <w:pPr>
            <w:pStyle w:val="Normal"/>
            <w:tabs>
              <w:tab w:val="clear" w:pos="720"/>
              <w:tab w:val="left" w:pos="1760" w:leader="none"/>
              <w:tab w:val="right" w:pos="10799" w:leader="dot"/>
            </w:tabs>
            <w:rPr/>
          </w:pPr>
          <w:hyperlink w:anchor="__RefHeading___Toc21202_3195655005">
            <w:r>
              <w:rPr>
                <w:rStyle w:val="Sautdindex"/>
              </w:rPr>
              <w:t>2.3.3.2</w:t>
              <w:tab/>
              <w:t>As a land cover type</w:t>
              <w:tab/>
              <w:t>50</w:t>
            </w:r>
          </w:hyperlink>
        </w:p>
        <w:p>
          <w:pPr>
            <w:pStyle w:val="Normal"/>
            <w:tabs>
              <w:tab w:val="clear" w:pos="720"/>
              <w:tab w:val="left" w:pos="1760" w:leader="none"/>
              <w:tab w:val="right" w:pos="10799" w:leader="dot"/>
            </w:tabs>
            <w:rPr/>
          </w:pPr>
          <w:hyperlink w:anchor="__RefHeading___Toc21204_3195655005">
            <w:r>
              <w:rPr>
                <w:rStyle w:val="Sautdindex"/>
              </w:rPr>
              <w:t>2.3.3.3</w:t>
              <w:tab/>
              <w:t>As a land use type</w:t>
              <w:tab/>
              <w:t>85</w:t>
            </w:r>
          </w:hyperlink>
        </w:p>
        <w:p>
          <w:pPr>
            <w:pStyle w:val="Normal"/>
            <w:tabs>
              <w:tab w:val="clear" w:pos="720"/>
              <w:tab w:val="left" w:pos="1760" w:leader="none"/>
              <w:tab w:val="right" w:pos="10799" w:leader="dot"/>
            </w:tabs>
            <w:rPr/>
          </w:pPr>
          <w:hyperlink w:anchor="__RefHeading___Toc21206_3195655005">
            <w:r>
              <w:rPr>
                <w:rStyle w:val="Sautdindex"/>
              </w:rPr>
              <w:t>2.3.3.4</w:t>
              <w:tab/>
              <w:t> Ecological/Miscellaneous Definitions</w:t>
              <w:tab/>
              <w:t>105</w:t>
            </w:r>
          </w:hyperlink>
        </w:p>
        <w:p>
          <w:pPr>
            <w:pStyle w:val="Normal"/>
            <w:tabs>
              <w:tab w:val="clear" w:pos="720"/>
              <w:tab w:val="left" w:pos="1320" w:leader="none"/>
              <w:tab w:val="right" w:pos="10799" w:leader="dot"/>
            </w:tabs>
            <w:rPr/>
          </w:pPr>
          <w:hyperlink w:anchor="__RefHeading___Toc21471_4115580675">
            <w:r>
              <w:rPr>
                <w:rStyle w:val="Sautdindex"/>
              </w:rPr>
              <w:t>2.3.4</w:t>
              <w:tab/>
              <w:t>State, province and local definitions.</w:t>
              <w:tab/>
              <w:t>109</w:t>
            </w:r>
          </w:hyperlink>
        </w:p>
        <w:p>
          <w:pPr>
            <w:pStyle w:val="Normal"/>
            <w:tabs>
              <w:tab w:val="clear" w:pos="720"/>
              <w:tab w:val="left" w:pos="1760" w:leader="none"/>
              <w:tab w:val="right" w:pos="10799" w:leader="dot"/>
            </w:tabs>
            <w:rPr/>
          </w:pPr>
          <w:hyperlink w:anchor="__RefHeading___Toc21208_3195655005">
            <w:r>
              <w:rPr>
                <w:rStyle w:val="Sautdindex"/>
              </w:rPr>
              <w:t>2.3.4.1</w:t>
              <w:tab/>
              <w:t>As a declared, legal, or administrative unit</w:t>
              <w:tab/>
              <w:t>109</w:t>
            </w:r>
          </w:hyperlink>
        </w:p>
        <w:p>
          <w:pPr>
            <w:pStyle w:val="Normal"/>
            <w:tabs>
              <w:tab w:val="clear" w:pos="720"/>
              <w:tab w:val="left" w:pos="1760" w:leader="none"/>
              <w:tab w:val="right" w:pos="10799" w:leader="dot"/>
            </w:tabs>
            <w:rPr/>
          </w:pPr>
          <w:hyperlink w:anchor="__RefHeading___Toc21210_3195655005">
            <w:r>
              <w:rPr>
                <w:rStyle w:val="Sautdindex"/>
              </w:rPr>
              <w:t>2.3.4.2</w:t>
              <w:tab/>
              <w:t>As a land cover type</w:t>
              <w:tab/>
              <w:t>110</w:t>
            </w:r>
          </w:hyperlink>
        </w:p>
        <w:p>
          <w:pPr>
            <w:pStyle w:val="Normal"/>
            <w:tabs>
              <w:tab w:val="clear" w:pos="720"/>
              <w:tab w:val="left" w:pos="1760" w:leader="none"/>
              <w:tab w:val="right" w:pos="10799" w:leader="dot"/>
            </w:tabs>
            <w:rPr/>
          </w:pPr>
          <w:hyperlink w:anchor="__RefHeading___Toc21212_3195655005">
            <w:r>
              <w:rPr>
                <w:rStyle w:val="Sautdindex"/>
              </w:rPr>
              <w:t>2.3.4.3</w:t>
              <w:tab/>
              <w:t>As a land use type</w:t>
              <w:tab/>
              <w:t>117</w:t>
            </w:r>
          </w:hyperlink>
        </w:p>
        <w:p>
          <w:pPr>
            <w:pStyle w:val="Normal"/>
            <w:tabs>
              <w:tab w:val="clear" w:pos="720"/>
              <w:tab w:val="left" w:pos="1760" w:leader="none"/>
              <w:tab w:val="right" w:pos="10799" w:leader="dot"/>
            </w:tabs>
            <w:rPr/>
          </w:pPr>
          <w:hyperlink w:anchor="__RefHeading___Toc21214_3195655005">
            <w:r>
              <w:rPr>
                <w:rStyle w:val="Sautdindex"/>
              </w:rPr>
              <w:t>2.3.4.4</w:t>
              <w:tab/>
              <w:t>Ecological/Miscellaneous Definitions</w:t>
              <w:tab/>
              <w:t>125</w:t>
            </w:r>
          </w:hyperlink>
        </w:p>
        <w:p>
          <w:pPr>
            <w:pStyle w:val="Normal"/>
            <w:tabs>
              <w:tab w:val="clear" w:pos="720"/>
              <w:tab w:val="left" w:pos="1320" w:leader="none"/>
              <w:tab w:val="right" w:pos="10799" w:leader="dot"/>
            </w:tabs>
            <w:rPr/>
          </w:pPr>
          <w:hyperlink w:anchor="__RefHeading___Toc21473_4115580675">
            <w:r>
              <w:rPr>
                <w:rStyle w:val="Sautdindex"/>
              </w:rPr>
              <w:t>2.3.5</w:t>
              <w:tab/>
              <w:t>Questions:</w:t>
              <w:tab/>
              <w:t>127</w:t>
            </w:r>
          </w:hyperlink>
        </w:p>
        <w:p>
          <w:pPr>
            <w:pStyle w:val="Normal"/>
            <w:tabs>
              <w:tab w:val="clear" w:pos="720"/>
              <w:tab w:val="left" w:pos="880" w:leader="none"/>
              <w:tab w:val="right" w:pos="10799" w:leader="dot"/>
            </w:tabs>
            <w:rPr/>
          </w:pPr>
          <w:hyperlink w:anchor="__RefHeading___Toc21475_4115580675">
            <w:r>
              <w:rPr>
                <w:rStyle w:val="Sautdindex"/>
              </w:rPr>
              <w:t>2.4</w:t>
              <w:tab/>
              <w:t>TREE</w:t>
              <w:tab/>
              <w:t>127</w:t>
            </w:r>
          </w:hyperlink>
        </w:p>
        <w:p>
          <w:pPr>
            <w:pStyle w:val="Normal"/>
            <w:tabs>
              <w:tab w:val="clear" w:pos="720"/>
              <w:tab w:val="left" w:pos="1320" w:leader="none"/>
              <w:tab w:val="right" w:pos="10799" w:leader="dot"/>
            </w:tabs>
            <w:rPr/>
          </w:pPr>
          <w:hyperlink w:anchor="__RefHeading___Toc21477_4115580675">
            <w:r>
              <w:rPr>
                <w:rStyle w:val="Sautdindex"/>
              </w:rPr>
              <w:t>2.4.1</w:t>
              <w:tab/>
              <w:t>Definitions</w:t>
              <w:tab/>
              <w:t>127</w:t>
            </w:r>
          </w:hyperlink>
        </w:p>
        <w:p>
          <w:pPr>
            <w:pStyle w:val="Normal"/>
            <w:tabs>
              <w:tab w:val="clear" w:pos="720"/>
              <w:tab w:val="left" w:pos="1760" w:leader="none"/>
              <w:tab w:val="right" w:pos="10799" w:leader="dot"/>
            </w:tabs>
            <w:rPr/>
          </w:pPr>
          <w:hyperlink w:anchor="__RefHeading___Toc21216_3195655005">
            <w:r>
              <w:rPr>
                <w:rStyle w:val="Sautdindex"/>
              </w:rPr>
              <w:t>2.4.1.1</w:t>
              <w:tab/>
              <w:t>Trees outside forest</w:t>
              <w:tab/>
              <w:t>139</w:t>
            </w:r>
          </w:hyperlink>
        </w:p>
        <w:p>
          <w:pPr>
            <w:pStyle w:val="Normal"/>
            <w:tabs>
              <w:tab w:val="clear" w:pos="720"/>
              <w:tab w:val="left" w:pos="1760" w:leader="none"/>
              <w:tab w:val="right" w:pos="10799" w:leader="dot"/>
            </w:tabs>
            <w:rPr/>
          </w:pPr>
          <w:hyperlink w:anchor="__RefHeading___Toc21218_3195655005">
            <w:r>
              <w:rPr>
                <w:rStyle w:val="Sautdindex"/>
              </w:rPr>
              <w:t>2.4.1.2</w:t>
              <w:tab/>
              <w:t>Timber</w:t>
              <w:tab/>
              <w:t>140</w:t>
            </w:r>
          </w:hyperlink>
        </w:p>
        <w:p>
          <w:pPr>
            <w:pStyle w:val="Normal"/>
            <w:tabs>
              <w:tab w:val="clear" w:pos="720"/>
              <w:tab w:val="left" w:pos="1320" w:leader="none"/>
              <w:tab w:val="right" w:pos="10799" w:leader="dot"/>
            </w:tabs>
            <w:rPr/>
          </w:pPr>
          <w:hyperlink w:anchor="__RefHeading___Toc21479_4115580675">
            <w:r>
              <w:rPr>
                <w:rStyle w:val="Sautdindex"/>
              </w:rPr>
              <w:t>2.4.2</w:t>
              <w:tab/>
              <w:t>Summary table</w:t>
              <w:tab/>
              <w:t>140</w:t>
            </w:r>
          </w:hyperlink>
        </w:p>
        <w:p>
          <w:pPr>
            <w:pStyle w:val="Normal"/>
            <w:tabs>
              <w:tab w:val="clear" w:pos="720"/>
              <w:tab w:val="left" w:pos="1320" w:leader="none"/>
              <w:tab w:val="right" w:pos="10799" w:leader="dot"/>
            </w:tabs>
            <w:rPr/>
          </w:pPr>
          <w:hyperlink w:anchor="__RefHeading___Toc21481_4115580675">
            <w:r>
              <w:rPr>
                <w:rStyle w:val="Sautdindex"/>
              </w:rPr>
              <w:t>2.4.3</w:t>
              <w:tab/>
              <w:t>Questions</w:t>
              <w:tab/>
              <w:t>153</w:t>
            </w:r>
          </w:hyperlink>
        </w:p>
        <w:p>
          <w:pPr>
            <w:pStyle w:val="Normal"/>
            <w:tabs>
              <w:tab w:val="clear" w:pos="720"/>
              <w:tab w:val="left" w:pos="880" w:leader="none"/>
              <w:tab w:val="right" w:pos="10799" w:leader="dot"/>
            </w:tabs>
            <w:rPr/>
          </w:pPr>
          <w:hyperlink w:anchor="__RefHeading___Toc21483_4115580675">
            <w:r>
              <w:rPr>
                <w:rStyle w:val="Sautdindex"/>
              </w:rPr>
              <w:t>2.5</w:t>
              <w:tab/>
              <w:t>WOODS, WOODLAND, OTHER WOODED LANDS (OWL)</w:t>
              <w:tab/>
              <w:t>153</w:t>
            </w:r>
          </w:hyperlink>
        </w:p>
        <w:p>
          <w:pPr>
            <w:pStyle w:val="Normal"/>
            <w:tabs>
              <w:tab w:val="clear" w:pos="720"/>
              <w:tab w:val="left" w:pos="880" w:leader="none"/>
              <w:tab w:val="right" w:pos="10799" w:leader="dot"/>
            </w:tabs>
            <w:rPr/>
          </w:pPr>
          <w:hyperlink w:anchor="__RefHeading___Toc21485_4115580675">
            <w:r>
              <w:rPr>
                <w:rStyle w:val="Sautdindex"/>
              </w:rPr>
              <w:t>2.6</w:t>
              <w:tab/>
              <w:t>Non-Forest</w:t>
              <w:tab/>
              <w:t>162</w:t>
            </w:r>
          </w:hyperlink>
        </w:p>
        <w:p>
          <w:pPr>
            <w:pStyle w:val="Normal"/>
            <w:tabs>
              <w:tab w:val="clear" w:pos="720"/>
              <w:tab w:val="left" w:pos="880" w:leader="none"/>
              <w:tab w:val="right" w:pos="10799" w:leader="dot"/>
            </w:tabs>
            <w:rPr/>
          </w:pPr>
          <w:hyperlink w:anchor="__RefHeading___Toc21487_4115580675">
            <w:r>
              <w:rPr>
                <w:rStyle w:val="Sautdindex"/>
              </w:rPr>
              <w:t>2.7</w:t>
              <w:tab/>
              <w:t>NATIVE FOREST</w:t>
              <w:tab/>
              <w:t>163</w:t>
            </w:r>
          </w:hyperlink>
        </w:p>
        <w:p>
          <w:pPr>
            <w:pStyle w:val="Normal"/>
            <w:tabs>
              <w:tab w:val="clear" w:pos="720"/>
              <w:tab w:val="left" w:pos="880" w:leader="none"/>
              <w:tab w:val="right" w:pos="10799" w:leader="dot"/>
            </w:tabs>
            <w:rPr/>
          </w:pPr>
          <w:hyperlink w:anchor="__RefHeading___Toc21489_4115580675">
            <w:r>
              <w:rPr>
                <w:rStyle w:val="Sautdindex"/>
              </w:rPr>
              <w:t>2.8</w:t>
              <w:tab/>
              <w:t>NATURAL FOREST</w:t>
              <w:tab/>
              <w:t>163</w:t>
            </w:r>
          </w:hyperlink>
        </w:p>
        <w:p>
          <w:pPr>
            <w:pStyle w:val="Normal"/>
            <w:tabs>
              <w:tab w:val="clear" w:pos="720"/>
              <w:tab w:val="left" w:pos="880" w:leader="none"/>
              <w:tab w:val="right" w:pos="10799" w:leader="dot"/>
            </w:tabs>
            <w:rPr/>
          </w:pPr>
          <w:hyperlink w:anchor="__RefHeading___Toc21491_4115580675">
            <w:r>
              <w:rPr>
                <w:rStyle w:val="Sautdindex"/>
              </w:rPr>
              <w:t>2.9</w:t>
              <w:tab/>
              <w:t>SEMI-NATURAL FOREST</w:t>
              <w:tab/>
              <w:t>163</w:t>
            </w:r>
          </w:hyperlink>
        </w:p>
        <w:p>
          <w:pPr>
            <w:pStyle w:val="Normal"/>
            <w:tabs>
              <w:tab w:val="clear" w:pos="720"/>
              <w:tab w:val="left" w:pos="880" w:leader="none"/>
              <w:tab w:val="right" w:pos="10799" w:leader="dot"/>
            </w:tabs>
            <w:rPr/>
          </w:pPr>
          <w:hyperlink w:anchor="__RefHeading___Toc21493_4115580675">
            <w:r>
              <w:rPr>
                <w:rStyle w:val="Sautdindex"/>
              </w:rPr>
              <w:t>2.10</w:t>
              <w:tab/>
              <w:t>PLANTATION (Forest Cultures)</w:t>
              <w:tab/>
              <w:t>163</w:t>
            </w:r>
          </w:hyperlink>
        </w:p>
        <w:p>
          <w:pPr>
            <w:pStyle w:val="Normal"/>
            <w:tabs>
              <w:tab w:val="clear" w:pos="720"/>
              <w:tab w:val="left" w:pos="880" w:leader="none"/>
              <w:tab w:val="right" w:pos="10799" w:leader="dot"/>
            </w:tabs>
            <w:rPr/>
          </w:pPr>
          <w:hyperlink w:anchor="__RefHeading___Toc21495_4115580675">
            <w:r>
              <w:rPr>
                <w:rStyle w:val="Sautdindex"/>
              </w:rPr>
              <w:t>2.11</w:t>
              <w:tab/>
              <w:t>STOCKING (Stand Density, Crown Cover)</w:t>
              <w:tab/>
              <w:t>163</w:t>
            </w:r>
          </w:hyperlink>
        </w:p>
        <w:p>
          <w:pPr>
            <w:pStyle w:val="Normal"/>
            <w:tabs>
              <w:tab w:val="clear" w:pos="720"/>
              <w:tab w:val="left" w:pos="880" w:leader="none"/>
              <w:tab w:val="right" w:pos="10799" w:leader="dot"/>
            </w:tabs>
            <w:rPr/>
          </w:pPr>
          <w:hyperlink w:anchor="__RefHeading___Toc21497_4115580675">
            <w:r>
              <w:rPr>
                <w:rStyle w:val="Sautdindex"/>
              </w:rPr>
              <w:t>2.12</w:t>
              <w:tab/>
              <w:t>FORESTRY</w:t>
              <w:tab/>
              <w:t>165</w:t>
            </w:r>
          </w:hyperlink>
        </w:p>
        <w:p>
          <w:pPr>
            <w:pStyle w:val="Normal"/>
            <w:tabs>
              <w:tab w:val="clear" w:pos="720"/>
              <w:tab w:val="left" w:pos="880" w:leader="none"/>
              <w:tab w:val="right" w:pos="10799" w:leader="dot"/>
            </w:tabs>
            <w:rPr/>
          </w:pPr>
          <w:hyperlink w:anchor="__RefHeading___Toc21499_4115580675">
            <w:r>
              <w:rPr>
                <w:rStyle w:val="Sautdindex"/>
              </w:rPr>
              <w:t>2.13</w:t>
              <w:tab/>
              <w:t>GROVE, THICKET</w:t>
              <w:tab/>
              <w:t>165</w:t>
            </w:r>
          </w:hyperlink>
        </w:p>
        <w:p>
          <w:pPr>
            <w:pStyle w:val="Normal"/>
            <w:tabs>
              <w:tab w:val="clear" w:pos="720"/>
              <w:tab w:val="left" w:pos="880" w:leader="none"/>
              <w:tab w:val="right" w:pos="10799" w:leader="dot"/>
            </w:tabs>
            <w:rPr/>
          </w:pPr>
          <w:hyperlink w:anchor="__RefHeading___Toc21501_4115580675">
            <w:r>
              <w:rPr>
                <w:rStyle w:val="Sautdindex"/>
              </w:rPr>
              <w:t>2.14</w:t>
              <w:tab/>
              <w:t>STAND</w:t>
              <w:tab/>
              <w:t>165</w:t>
            </w:r>
          </w:hyperlink>
        </w:p>
        <w:p>
          <w:pPr>
            <w:pStyle w:val="Normal"/>
            <w:tabs>
              <w:tab w:val="clear" w:pos="720"/>
              <w:tab w:val="left" w:pos="440" w:leader="none"/>
              <w:tab w:val="right" w:pos="10799" w:leader="dot"/>
            </w:tabs>
            <w:rPr/>
          </w:pPr>
          <w:hyperlink w:anchor="__RefHeading___Toc21503_4115580675">
            <w:r>
              <w:rPr>
                <w:rStyle w:val="Sautdindex"/>
              </w:rPr>
              <w:t>3</w:t>
              <w:tab/>
              <w:t>ACTION TERMS</w:t>
              <w:tab/>
              <w:t>167</w:t>
            </w:r>
          </w:hyperlink>
        </w:p>
        <w:p>
          <w:pPr>
            <w:pStyle w:val="Normal"/>
            <w:tabs>
              <w:tab w:val="clear" w:pos="720"/>
              <w:tab w:val="left" w:pos="880" w:leader="none"/>
              <w:tab w:val="right" w:pos="10799" w:leader="dot"/>
            </w:tabs>
            <w:rPr/>
          </w:pPr>
          <w:hyperlink w:anchor="__RefHeading___Toc21505_4115580675">
            <w:r>
              <w:rPr>
                <w:rStyle w:val="Sautdindex"/>
              </w:rPr>
              <w:t>3.1</w:t>
              <w:tab/>
              <w:t>AFFORESTATION</w:t>
              <w:tab/>
              <w:t>167</w:t>
            </w:r>
          </w:hyperlink>
        </w:p>
        <w:p>
          <w:pPr>
            <w:pStyle w:val="Normal"/>
            <w:tabs>
              <w:tab w:val="clear" w:pos="720"/>
              <w:tab w:val="left" w:pos="1320" w:leader="none"/>
              <w:tab w:val="right" w:pos="10799" w:leader="dot"/>
            </w:tabs>
            <w:rPr/>
          </w:pPr>
          <w:hyperlink w:anchor="__RefHeading___Toc21507_4115580675">
            <w:r>
              <w:rPr>
                <w:rStyle w:val="Sautdindex"/>
              </w:rPr>
              <w:t>3.1.1</w:t>
              <w:tab/>
              <w:t>Legal Term</w:t>
              <w:tab/>
              <w:t>167</w:t>
            </w:r>
          </w:hyperlink>
        </w:p>
        <w:p>
          <w:pPr>
            <w:pStyle w:val="Normal"/>
            <w:tabs>
              <w:tab w:val="clear" w:pos="720"/>
              <w:tab w:val="left" w:pos="1320" w:leader="none"/>
              <w:tab w:val="right" w:pos="10799" w:leader="dot"/>
            </w:tabs>
            <w:rPr/>
          </w:pPr>
          <w:hyperlink w:anchor="__RefHeading___Toc21509_4115580675">
            <w:r>
              <w:rPr>
                <w:rStyle w:val="Sautdindex"/>
              </w:rPr>
              <w:t>3.1.2</w:t>
              <w:tab/>
              <w:t>Land Cover</w:t>
              <w:tab/>
              <w:t>167</w:t>
            </w:r>
          </w:hyperlink>
        </w:p>
        <w:p>
          <w:pPr>
            <w:pStyle w:val="Normal"/>
            <w:tabs>
              <w:tab w:val="clear" w:pos="720"/>
              <w:tab w:val="left" w:pos="1320" w:leader="none"/>
              <w:tab w:val="right" w:pos="10799" w:leader="dot"/>
            </w:tabs>
            <w:rPr/>
          </w:pPr>
          <w:hyperlink w:anchor="__RefHeading___Toc21511_4115580675">
            <w:r>
              <w:rPr>
                <w:rStyle w:val="Sautdindex"/>
              </w:rPr>
              <w:t>3.1.3</w:t>
              <w:tab/>
              <w:t>Land Cover and Use</w:t>
              <w:tab/>
              <w:t>171</w:t>
            </w:r>
          </w:hyperlink>
        </w:p>
        <w:p>
          <w:pPr>
            <w:pStyle w:val="Normal"/>
            <w:tabs>
              <w:tab w:val="clear" w:pos="720"/>
              <w:tab w:val="left" w:pos="1320" w:leader="none"/>
              <w:tab w:val="right" w:pos="10799" w:leader="dot"/>
            </w:tabs>
            <w:rPr/>
          </w:pPr>
          <w:hyperlink w:anchor="__RefHeading___Toc21513_4115580675">
            <w:r>
              <w:rPr>
                <w:rStyle w:val="Sautdindex"/>
              </w:rPr>
              <w:t>3.1.4</w:t>
              <w:tab/>
              <w:t>Summary table</w:t>
              <w:tab/>
              <w:t>172</w:t>
            </w:r>
          </w:hyperlink>
        </w:p>
        <w:p>
          <w:pPr>
            <w:pStyle w:val="Normal"/>
            <w:tabs>
              <w:tab w:val="clear" w:pos="720"/>
              <w:tab w:val="left" w:pos="1320" w:leader="none"/>
              <w:tab w:val="right" w:pos="10799" w:leader="dot"/>
            </w:tabs>
            <w:rPr/>
          </w:pPr>
          <w:hyperlink w:anchor="__RefHeading___Toc21515_4115580675">
            <w:r>
              <w:rPr>
                <w:rStyle w:val="Sautdindex"/>
              </w:rPr>
              <w:t>3.1.5</w:t>
              <w:tab/>
              <w:t>Questions:</w:t>
              <w:tab/>
              <w:t>174</w:t>
            </w:r>
          </w:hyperlink>
        </w:p>
        <w:p>
          <w:pPr>
            <w:pStyle w:val="Normal"/>
            <w:tabs>
              <w:tab w:val="clear" w:pos="720"/>
              <w:tab w:val="left" w:pos="880" w:leader="none"/>
              <w:tab w:val="right" w:pos="10799" w:leader="dot"/>
            </w:tabs>
            <w:rPr/>
          </w:pPr>
          <w:hyperlink w:anchor="__RefHeading___Toc21517_4115580675">
            <w:r>
              <w:rPr>
                <w:rStyle w:val="Sautdindex"/>
              </w:rPr>
              <w:t>3.2</w:t>
              <w:tab/>
              <w:t>DEFORESTATION</w:t>
              <w:tab/>
              <w:t>174</w:t>
            </w:r>
          </w:hyperlink>
        </w:p>
        <w:p>
          <w:pPr>
            <w:pStyle w:val="Normal"/>
            <w:tabs>
              <w:tab w:val="clear" w:pos="720"/>
              <w:tab w:val="left" w:pos="1320" w:leader="none"/>
              <w:tab w:val="right" w:pos="10799" w:leader="dot"/>
            </w:tabs>
            <w:rPr/>
          </w:pPr>
          <w:hyperlink w:anchor="__RefHeading___Toc21519_4115580675">
            <w:r>
              <w:rPr>
                <w:rStyle w:val="Sautdindex"/>
              </w:rPr>
              <w:t>3.2.1</w:t>
              <w:tab/>
              <w:t>As a legal term</w:t>
              <w:tab/>
              <w:t>174</w:t>
            </w:r>
          </w:hyperlink>
        </w:p>
        <w:p>
          <w:pPr>
            <w:pStyle w:val="Normal"/>
            <w:tabs>
              <w:tab w:val="clear" w:pos="720"/>
              <w:tab w:val="left" w:pos="1320" w:leader="none"/>
              <w:tab w:val="right" w:pos="10799" w:leader="dot"/>
            </w:tabs>
            <w:rPr/>
          </w:pPr>
          <w:hyperlink w:anchor="__RefHeading___Toc21521_4115580675">
            <w:r>
              <w:rPr>
                <w:rStyle w:val="Sautdindex"/>
              </w:rPr>
              <w:t>3.2.2</w:t>
              <w:tab/>
              <w:t>As a change in land cover</w:t>
              <w:tab/>
              <w:t>174</w:t>
            </w:r>
          </w:hyperlink>
        </w:p>
        <w:p>
          <w:pPr>
            <w:pStyle w:val="Normal"/>
            <w:tabs>
              <w:tab w:val="clear" w:pos="720"/>
              <w:tab w:val="left" w:pos="1320" w:leader="none"/>
              <w:tab w:val="right" w:pos="10799" w:leader="dot"/>
            </w:tabs>
            <w:rPr/>
          </w:pPr>
          <w:hyperlink w:anchor="__RefHeading___Toc21523_4115580675">
            <w:r>
              <w:rPr>
                <w:rStyle w:val="Sautdindex"/>
              </w:rPr>
              <w:t>3.2.3</w:t>
              <w:tab/>
              <w:t>As a change in land use</w:t>
              <w:tab/>
              <w:t>181</w:t>
            </w:r>
          </w:hyperlink>
        </w:p>
        <w:p>
          <w:pPr>
            <w:pStyle w:val="Normal"/>
            <w:tabs>
              <w:tab w:val="clear" w:pos="720"/>
              <w:tab w:val="left" w:pos="1320" w:leader="none"/>
              <w:tab w:val="right" w:pos="10799" w:leader="dot"/>
            </w:tabs>
            <w:rPr/>
          </w:pPr>
          <w:hyperlink w:anchor="__RefHeading___Toc21525_4115580675">
            <w:r>
              <w:rPr>
                <w:rStyle w:val="Sautdindex"/>
              </w:rPr>
              <w:t>3.2.4</w:t>
              <w:tab/>
              <w:t>As a change in land cover and use</w:t>
              <w:tab/>
              <w:t>182</w:t>
            </w:r>
          </w:hyperlink>
        </w:p>
        <w:p>
          <w:pPr>
            <w:pStyle w:val="Normal"/>
            <w:tabs>
              <w:tab w:val="clear" w:pos="720"/>
              <w:tab w:val="left" w:pos="1320" w:leader="none"/>
              <w:tab w:val="right" w:pos="10799" w:leader="dot"/>
            </w:tabs>
            <w:rPr/>
          </w:pPr>
          <w:hyperlink w:anchor="__RefHeading___Toc21527_4115580675">
            <w:r>
              <w:rPr>
                <w:rStyle w:val="Sautdindex"/>
              </w:rPr>
              <w:t>3.2.5</w:t>
              <w:tab/>
              <w:t>Other</w:t>
              <w:tab/>
              <w:t>186</w:t>
            </w:r>
          </w:hyperlink>
        </w:p>
        <w:p>
          <w:pPr>
            <w:pStyle w:val="Normal"/>
            <w:tabs>
              <w:tab w:val="clear" w:pos="720"/>
              <w:tab w:val="left" w:pos="1320" w:leader="none"/>
              <w:tab w:val="right" w:pos="10799" w:leader="dot"/>
            </w:tabs>
            <w:rPr/>
          </w:pPr>
          <w:hyperlink w:anchor="__RefHeading___Toc21529_4115580675">
            <w:r>
              <w:rPr>
                <w:rStyle w:val="Sautdindex"/>
              </w:rPr>
              <w:t>3.2.6</w:t>
              <w:tab/>
              <w:t>Summary table</w:t>
              <w:tab/>
              <w:t>186</w:t>
            </w:r>
          </w:hyperlink>
        </w:p>
        <w:p>
          <w:pPr>
            <w:pStyle w:val="Normal"/>
            <w:tabs>
              <w:tab w:val="clear" w:pos="720"/>
              <w:tab w:val="left" w:pos="1320" w:leader="none"/>
              <w:tab w:val="right" w:pos="10799" w:leader="dot"/>
            </w:tabs>
            <w:rPr/>
          </w:pPr>
          <w:hyperlink w:anchor="__RefHeading___Toc21531_4115580675">
            <w:r>
              <w:rPr>
                <w:rStyle w:val="Sautdindex"/>
              </w:rPr>
              <w:t>3.2.7</w:t>
              <w:tab/>
              <w:t>Questions:</w:t>
              <w:tab/>
              <w:t>187</w:t>
            </w:r>
          </w:hyperlink>
        </w:p>
        <w:p>
          <w:pPr>
            <w:pStyle w:val="Normal"/>
            <w:tabs>
              <w:tab w:val="clear" w:pos="720"/>
              <w:tab w:val="left" w:pos="880" w:leader="none"/>
              <w:tab w:val="right" w:pos="10799" w:leader="dot"/>
            </w:tabs>
            <w:rPr/>
          </w:pPr>
          <w:hyperlink w:anchor="__RefHeading___Toc21533_4115580675">
            <w:r>
              <w:rPr>
                <w:rStyle w:val="Sautdindex"/>
              </w:rPr>
              <w:t>3.3</w:t>
              <w:tab/>
              <w:t>DEGRADATION</w:t>
              <w:tab/>
              <w:t>187</w:t>
            </w:r>
          </w:hyperlink>
        </w:p>
        <w:p>
          <w:pPr>
            <w:pStyle w:val="Normal"/>
            <w:tabs>
              <w:tab w:val="clear" w:pos="720"/>
              <w:tab w:val="left" w:pos="880" w:leader="none"/>
              <w:tab w:val="right" w:pos="10799" w:leader="dot"/>
            </w:tabs>
            <w:rPr/>
          </w:pPr>
          <w:hyperlink w:anchor="__RefHeading___Toc21535_4115580675">
            <w:r>
              <w:rPr>
                <w:rStyle w:val="Sautdindex"/>
              </w:rPr>
              <w:t>3.4</w:t>
              <w:tab/>
              <w:t>FORESTATION</w:t>
              <w:tab/>
              <w:t>188</w:t>
            </w:r>
          </w:hyperlink>
        </w:p>
        <w:p>
          <w:pPr>
            <w:pStyle w:val="Normal"/>
            <w:tabs>
              <w:tab w:val="clear" w:pos="720"/>
              <w:tab w:val="left" w:pos="880" w:leader="none"/>
              <w:tab w:val="right" w:pos="10799" w:leader="dot"/>
            </w:tabs>
            <w:rPr/>
          </w:pPr>
          <w:hyperlink w:anchor="__RefHeading___Toc21537_4115580675">
            <w:r>
              <w:rPr>
                <w:rStyle w:val="Sautdindex"/>
              </w:rPr>
              <w:t>3.5</w:t>
              <w:tab/>
              <w:t>REFORESTATION</w:t>
              <w:tab/>
              <w:t>188</w:t>
            </w:r>
          </w:hyperlink>
        </w:p>
        <w:p>
          <w:pPr>
            <w:pStyle w:val="Normal"/>
            <w:tabs>
              <w:tab w:val="clear" w:pos="720"/>
              <w:tab w:val="left" w:pos="1320" w:leader="none"/>
              <w:tab w:val="right" w:pos="10799" w:leader="dot"/>
            </w:tabs>
            <w:rPr/>
          </w:pPr>
          <w:hyperlink w:anchor="__RefHeading___Toc21539_4115580675">
            <w:r>
              <w:rPr>
                <w:rStyle w:val="Sautdindex"/>
              </w:rPr>
              <w:t>3.5.1</w:t>
              <w:tab/>
              <w:t>Restoration of Land Cover</w:t>
              <w:tab/>
              <w:t>188</w:t>
            </w:r>
          </w:hyperlink>
        </w:p>
        <w:p>
          <w:pPr>
            <w:pStyle w:val="Normal"/>
            <w:tabs>
              <w:tab w:val="clear" w:pos="720"/>
              <w:tab w:val="left" w:pos="1320" w:leader="none"/>
              <w:tab w:val="right" w:pos="10799" w:leader="dot"/>
            </w:tabs>
            <w:rPr/>
          </w:pPr>
          <w:hyperlink w:anchor="__RefHeading___Toc21541_4115580675">
            <w:r>
              <w:rPr>
                <w:rStyle w:val="Sautdindex"/>
              </w:rPr>
              <w:t>3.5.2</w:t>
              <w:tab/>
              <w:t>Restoration of Land Cover and Use</w:t>
              <w:tab/>
              <w:t>192</w:t>
            </w:r>
          </w:hyperlink>
        </w:p>
        <w:p>
          <w:pPr>
            <w:pStyle w:val="Normal"/>
            <w:tabs>
              <w:tab w:val="clear" w:pos="720"/>
              <w:tab w:val="left" w:pos="1320" w:leader="none"/>
              <w:tab w:val="right" w:pos="10799" w:leader="dot"/>
            </w:tabs>
            <w:rPr/>
          </w:pPr>
          <w:hyperlink w:anchor="__RefHeading___Toc21543_4115580675">
            <w:r>
              <w:rPr>
                <w:rStyle w:val="Sautdindex"/>
              </w:rPr>
              <w:t>3.5.3</w:t>
              <w:tab/>
              <w:t>Summary table</w:t>
              <w:tab/>
              <w:t>193</w:t>
            </w:r>
          </w:hyperlink>
        </w:p>
        <w:p>
          <w:pPr>
            <w:pStyle w:val="Normal"/>
            <w:tabs>
              <w:tab w:val="clear" w:pos="720"/>
              <w:tab w:val="left" w:pos="1320" w:leader="none"/>
              <w:tab w:val="right" w:pos="10799" w:leader="dot"/>
            </w:tabs>
            <w:rPr/>
          </w:pPr>
          <w:hyperlink w:anchor="__RefHeading___Toc21545_4115580675">
            <w:r>
              <w:rPr>
                <w:rStyle w:val="Sautdindex"/>
              </w:rPr>
              <w:t>3.5.4</w:t>
              <w:tab/>
              <w:t>Questions:</w:t>
              <w:tab/>
              <w:t>195</w:t>
            </w:r>
          </w:hyperlink>
        </w:p>
        <w:p>
          <w:pPr>
            <w:pStyle w:val="Normal"/>
            <w:tabs>
              <w:tab w:val="clear" w:pos="720"/>
              <w:tab w:val="left" w:pos="880" w:leader="none"/>
              <w:tab w:val="right" w:pos="10799" w:leader="dot"/>
            </w:tabs>
            <w:rPr/>
          </w:pPr>
          <w:hyperlink w:anchor="__RefHeading___Toc21547_4115580675">
            <w:r>
              <w:rPr>
                <w:rStyle w:val="Sautdindex"/>
              </w:rPr>
              <w:t>3.6</w:t>
              <w:tab/>
              <w:t> REGENERATION</w:t>
              <w:tab/>
              <w:t>195</w:t>
            </w:r>
          </w:hyperlink>
        </w:p>
        <w:p>
          <w:pPr>
            <w:pStyle w:val="Normal"/>
            <w:tabs>
              <w:tab w:val="clear" w:pos="720"/>
              <w:tab w:val="left" w:pos="1320" w:leader="none"/>
              <w:tab w:val="right" w:pos="10799" w:leader="dot"/>
            </w:tabs>
            <w:rPr/>
          </w:pPr>
          <w:hyperlink w:anchor="__RefHeading___Toc21549_4115580675">
            <w:r>
              <w:rPr>
                <w:rStyle w:val="Sautdindex"/>
              </w:rPr>
              <w:t>3.6.1</w:t>
              <w:tab/>
              <w:t>By natural methods only</w:t>
              <w:tab/>
              <w:t>195</w:t>
            </w:r>
          </w:hyperlink>
        </w:p>
        <w:p>
          <w:pPr>
            <w:pStyle w:val="Normal"/>
            <w:tabs>
              <w:tab w:val="clear" w:pos="720"/>
              <w:tab w:val="left" w:pos="1320" w:leader="none"/>
              <w:tab w:val="right" w:pos="10799" w:leader="dot"/>
            </w:tabs>
            <w:rPr/>
          </w:pPr>
          <w:hyperlink w:anchor="__RefHeading___Toc21551_4115580675">
            <w:r>
              <w:rPr>
                <w:rStyle w:val="Sautdindex"/>
              </w:rPr>
              <w:t>3.6.2</w:t>
              <w:tab/>
              <w:t>By any method</w:t>
              <w:tab/>
              <w:t>196</w:t>
            </w:r>
          </w:hyperlink>
        </w:p>
        <w:p>
          <w:pPr>
            <w:pStyle w:val="Normal"/>
            <w:tabs>
              <w:tab w:val="clear" w:pos="720"/>
              <w:tab w:val="left" w:pos="1320" w:leader="none"/>
              <w:tab w:val="right" w:pos="10799" w:leader="dot"/>
            </w:tabs>
            <w:rPr/>
          </w:pPr>
          <w:hyperlink w:anchor="__RefHeading___Toc21553_4115580675">
            <w:r>
              <w:rPr>
                <w:rStyle w:val="Sautdindex"/>
              </w:rPr>
              <w:t>3.6.3</w:t>
              <w:tab/>
              <w:t>Questions:</w:t>
              <w:tab/>
              <w:t>196</w:t>
            </w:r>
          </w:hyperlink>
        </w:p>
        <w:p>
          <w:pPr>
            <w:pStyle w:val="Normal"/>
            <w:tabs>
              <w:tab w:val="clear" w:pos="720"/>
              <w:tab w:val="left" w:pos="440" w:leader="none"/>
              <w:tab w:val="right" w:pos="10799" w:leader="dot"/>
            </w:tabs>
            <w:rPr/>
          </w:pPr>
          <w:hyperlink w:anchor="__RefHeading___Toc21555_4115580675">
            <w:r>
              <w:rPr>
                <w:rStyle w:val="Sautdindex"/>
              </w:rPr>
              <w:t>4</w:t>
              <w:tab/>
              <w:t>OTHER TERMS</w:t>
              <w:tab/>
              <w:t>196</w:t>
            </w:r>
          </w:hyperlink>
        </w:p>
        <w:p>
          <w:pPr>
            <w:pStyle w:val="Normal"/>
            <w:tabs>
              <w:tab w:val="clear" w:pos="720"/>
              <w:tab w:val="left" w:pos="440" w:leader="none"/>
              <w:tab w:val="right" w:pos="10799" w:leader="dot"/>
            </w:tabs>
            <w:rPr/>
          </w:pPr>
          <w:hyperlink w:anchor="__RefHeading___Toc21557_4115580675">
            <w:r>
              <w:rPr>
                <w:rStyle w:val="Sautdindex"/>
              </w:rPr>
              <w:t>5</w:t>
              <w:tab/>
              <w:t>DISCUSSION</w:t>
              <w:tab/>
              <w:t>199</w:t>
            </w:r>
          </w:hyperlink>
        </w:p>
        <w:p>
          <w:pPr>
            <w:pStyle w:val="Normal"/>
            <w:tabs>
              <w:tab w:val="clear" w:pos="720"/>
              <w:tab w:val="left" w:pos="880" w:leader="none"/>
              <w:tab w:val="right" w:pos="10799" w:leader="dot"/>
            </w:tabs>
            <w:rPr/>
          </w:pPr>
          <w:hyperlink w:anchor="__RefHeading___Toc21559_4115580675">
            <w:r>
              <w:rPr>
                <w:rStyle w:val="Sautdindex"/>
              </w:rPr>
              <w:t>5.1</w:t>
              <w:tab/>
              <w:t> Illustrations</w:t>
              <w:tab/>
              <w:t>199</w:t>
            </w:r>
          </w:hyperlink>
        </w:p>
        <w:p>
          <w:pPr>
            <w:pStyle w:val="Normal"/>
            <w:tabs>
              <w:tab w:val="clear" w:pos="720"/>
              <w:tab w:val="left" w:pos="880" w:leader="none"/>
              <w:tab w:val="right" w:pos="10799" w:leader="dot"/>
            </w:tabs>
            <w:rPr/>
          </w:pPr>
          <w:hyperlink w:anchor="__RefHeading___Toc21561_4115580675">
            <w:r>
              <w:rPr>
                <w:rStyle w:val="Sautdindex"/>
              </w:rPr>
              <w:t>5.2</w:t>
              <w:tab/>
              <w:t>Basic Needs  </w:t>
              <w:tab/>
              <w:t>200</w:t>
            </w:r>
          </w:hyperlink>
        </w:p>
        <w:p>
          <w:pPr>
            <w:pStyle w:val="Normal"/>
            <w:tabs>
              <w:tab w:val="clear" w:pos="720"/>
              <w:tab w:val="left" w:pos="880" w:leader="none"/>
              <w:tab w:val="right" w:pos="10799" w:leader="dot"/>
            </w:tabs>
            <w:rPr/>
          </w:pPr>
          <w:hyperlink w:anchor="__RefHeading___Toc21563_4115580675">
            <w:r>
              <w:rPr>
                <w:rStyle w:val="Sautdindex"/>
              </w:rPr>
              <w:t>5.3</w:t>
              <w:tab/>
              <w:t>Implications and Interpretations</w:t>
              <w:tab/>
              <w:t>200</w:t>
            </w:r>
          </w:hyperlink>
        </w:p>
        <w:p>
          <w:pPr>
            <w:pStyle w:val="Normal"/>
            <w:tabs>
              <w:tab w:val="clear" w:pos="720"/>
              <w:tab w:val="left" w:pos="1320" w:leader="none"/>
              <w:tab w:val="right" w:pos="10799" w:leader="dot"/>
            </w:tabs>
            <w:rPr/>
          </w:pPr>
          <w:hyperlink w:anchor="__RefHeading___Toc21565_4115580675">
            <w:r>
              <w:rPr>
                <w:rStyle w:val="Sautdindex"/>
              </w:rPr>
              <w:t>5.3.1</w:t>
              <w:tab/>
              <w:t>From a Land Use Interpretation - If taken literally</w:t>
              <w:tab/>
              <w:t>201</w:t>
            </w:r>
          </w:hyperlink>
        </w:p>
        <w:p>
          <w:pPr>
            <w:pStyle w:val="Normal"/>
            <w:tabs>
              <w:tab w:val="clear" w:pos="720"/>
              <w:tab w:val="left" w:pos="1320" w:leader="none"/>
              <w:tab w:val="right" w:pos="10799" w:leader="dot"/>
            </w:tabs>
            <w:rPr/>
          </w:pPr>
          <w:hyperlink w:anchor="__RefHeading___Toc21567_4115580675">
            <w:r>
              <w:rPr>
                <w:rStyle w:val="Sautdindex"/>
              </w:rPr>
              <w:t>5.3.2</w:t>
              <w:tab/>
              <w:t>From a Land Cover Interpretation - If taken literally</w:t>
              <w:tab/>
              <w:t>201</w:t>
            </w:r>
          </w:hyperlink>
        </w:p>
        <w:p>
          <w:pPr>
            <w:pStyle w:val="Normal"/>
            <w:tabs>
              <w:tab w:val="clear" w:pos="720"/>
              <w:tab w:val="left" w:pos="880" w:leader="none"/>
              <w:tab w:val="right" w:pos="10799" w:leader="dot"/>
            </w:tabs>
            <w:rPr/>
          </w:pPr>
          <w:hyperlink w:anchor="__RefHeading___Toc21569_4115580675">
            <w:r>
              <w:rPr>
                <w:rStyle w:val="Sautdindex"/>
              </w:rPr>
              <w:t>5.4</w:t>
              <w:tab/>
              <w:t>Summary table</w:t>
              <w:tab/>
              <w:t>201</w:t>
            </w:r>
          </w:hyperlink>
        </w:p>
        <w:p>
          <w:pPr>
            <w:pStyle w:val="Normal"/>
            <w:tabs>
              <w:tab w:val="clear" w:pos="720"/>
              <w:tab w:val="left" w:pos="880" w:leader="none"/>
              <w:tab w:val="right" w:pos="10799" w:leader="dot"/>
            </w:tabs>
            <w:rPr/>
          </w:pPr>
          <w:hyperlink w:anchor="__RefHeading___Toc21571_4115580675">
            <w:r>
              <w:rPr>
                <w:rStyle w:val="Sautdindex"/>
              </w:rPr>
              <w:t>5.5</w:t>
              <w:tab/>
              <w:t>Considerations</w:t>
              <w:tab/>
              <w:t>202</w:t>
            </w:r>
          </w:hyperlink>
        </w:p>
        <w:p>
          <w:pPr>
            <w:pStyle w:val="Normal"/>
            <w:tabs>
              <w:tab w:val="clear" w:pos="720"/>
              <w:tab w:val="left" w:pos="440" w:leader="none"/>
              <w:tab w:val="right" w:pos="10799" w:leader="dot"/>
            </w:tabs>
            <w:rPr/>
          </w:pPr>
          <w:hyperlink w:anchor="__RefHeading___Toc21573_4115580675">
            <w:r>
              <w:rPr>
                <w:rStyle w:val="Sautdindex"/>
              </w:rPr>
              <w:t>6</w:t>
              <w:tab/>
              <w:t>FINAL QUESTIONS AND OBSERVATIONS</w:t>
              <w:tab/>
              <w:t>203</w:t>
            </w:r>
          </w:hyperlink>
        </w:p>
        <w:p>
          <w:pPr>
            <w:pStyle w:val="Normal"/>
            <w:tabs>
              <w:tab w:val="clear" w:pos="720"/>
              <w:tab w:val="left" w:pos="440" w:leader="none"/>
              <w:tab w:val="right" w:pos="10799" w:leader="dot"/>
            </w:tabs>
            <w:rPr/>
          </w:pPr>
          <w:hyperlink w:anchor="__RefHeading___Toc21575_4115580675">
            <w:r>
              <w:rPr>
                <w:rStyle w:val="Sautdindex"/>
              </w:rPr>
              <w:t>7</w:t>
              <w:tab/>
              <w:t>REFERENCES</w:t>
              <w:tab/>
              <w:t>203</w:t>
            </w:r>
          </w:hyperlink>
          <w:r>
            <w:rPr>
              <w:rStyle w:val="Sautdindex"/>
            </w:rPr>
            <w:fldChar w:fldCharType="end"/>
          </w:r>
        </w:p>
      </w:sdtContent>
    </w:sdt>
    <w:p>
      <w:pPr>
        <w:pStyle w:val="Normal"/>
        <w:rPr>
          <w:rFonts w:ascii="Arial" w:hAnsi="Arial"/>
          <w:b/>
          <w:bCs/>
          <w:kern w:val="2"/>
          <w:sz w:val="28"/>
          <w:szCs w:val="48"/>
        </w:rPr>
      </w:pPr>
      <w:r>
        <w:rPr>
          <w:rFonts w:ascii="Arial" w:hAnsi="Arial"/>
          <w:b/>
          <w:bCs/>
          <w:kern w:val="2"/>
          <w:sz w:val="28"/>
          <w:szCs w:val="48"/>
        </w:rPr>
      </w:r>
      <w:r>
        <w:br w:type="page"/>
      </w:r>
    </w:p>
    <w:p>
      <w:pPr>
        <w:pStyle w:val="Heading1"/>
        <w:spacing w:before="0" w:after="280"/>
        <w:rPr/>
      </w:pPr>
      <w:bookmarkStart w:id="0" w:name="__RefHeading___Toc21455_4115580675"/>
      <w:bookmarkStart w:id="1" w:name="_Toc511284974"/>
      <w:bookmarkEnd w:id="0"/>
      <w:r>
        <w:rPr/>
        <w:t>INTRODUCTION</w:t>
      </w:r>
      <w:bookmarkEnd w:id="1"/>
    </w:p>
    <w:p>
      <w:pPr>
        <w:pStyle w:val="Normal"/>
        <w:spacing w:before="280" w:after="280"/>
        <w:rPr>
          <w:rFonts w:ascii="Arial" w:hAnsi="Arial" w:cs="Arial"/>
          <w:sz w:val="20"/>
          <w:szCs w:val="20"/>
        </w:rPr>
      </w:pPr>
      <w:r>
        <w:rPr>
          <w:rFonts w:cs="Arial" w:ascii="Arial" w:hAnsi="Arial"/>
          <w:sz w:val="20"/>
          <w:szCs w:val="20"/>
        </w:rPr>
        <w:t xml:space="preserve">Our search focused on the key terms - forest, afforestation, deforestation and reforestation. However, we found that we need to discuss and have a common of understanding of other terms as well. Groupings are based upon literal interpretations of the definitions. The decision on which terms and definitions presented here must be considered in light with the end point in mind. Most importantly, we need a clear understanding of what it is that we are interested in and how we wish to use the information. It may turn out that none of the terms listed below are what is needed. </w:t>
      </w:r>
    </w:p>
    <w:p>
      <w:pPr>
        <w:pStyle w:val="Heading1"/>
        <w:spacing w:before="280" w:after="280"/>
        <w:ind w:hanging="0" w:left="0"/>
        <w:rPr/>
      </w:pPr>
      <w:bookmarkStart w:id="2" w:name="__RefHeading___Toc21457_4115580675"/>
      <w:bookmarkStart w:id="3" w:name="_Toc511284975"/>
      <w:bookmarkEnd w:id="2"/>
      <w:r>
        <w:rPr/>
        <w:t>BASIC TERMS</w:t>
      </w:r>
      <w:bookmarkEnd w:id="3"/>
    </w:p>
    <w:p>
      <w:pPr>
        <w:pStyle w:val="Normal"/>
        <w:spacing w:before="280" w:after="280"/>
        <w:rPr>
          <w:rFonts w:ascii="Arial" w:hAnsi="Arial" w:cs="Arial"/>
          <w:sz w:val="20"/>
          <w:szCs w:val="20"/>
        </w:rPr>
      </w:pPr>
      <w:r>
        <w:rPr>
          <w:rFonts w:cs="Arial" w:ascii="Arial" w:hAnsi="Arial"/>
          <w:sz w:val="20"/>
          <w:szCs w:val="20"/>
        </w:rPr>
        <w:t>Before we can get into a discussion of Afforestation, Deforestation, and Afforestation, we need to have an understanding of some basic terms and concepts. These include land - (</w:t>
      </w:r>
      <w:r>
        <w:rPr>
          <w:rFonts w:cs="Arial" w:ascii="Arial" w:hAnsi="Arial"/>
          <w:i/>
          <w:iCs/>
          <w:sz w:val="20"/>
          <w:szCs w:val="20"/>
        </w:rPr>
        <w:t>the terrestrial bio-productive system that comprises soil vegetation, other biota, and the ecological and hydrological processes that operate within the system</w:t>
      </w:r>
      <w:r>
        <w:rPr>
          <w:rFonts w:cs="Arial" w:ascii="Arial" w:hAnsi="Arial"/>
          <w:sz w:val="20"/>
          <w:szCs w:val="20"/>
        </w:rPr>
        <w:t xml:space="preserve"> (Convention to Combat Desertification)), land use, land cover, tree, forest, natural forest, semi-natural forest, plantation, stocking and forestry. Here are some of the definitions we found: </w:t>
      </w:r>
    </w:p>
    <w:p>
      <w:pPr>
        <w:pStyle w:val="Normal"/>
        <w:numPr>
          <w:ilvl w:val="0"/>
          <w:numId w:val="1741"/>
        </w:numPr>
        <w:tabs>
          <w:tab w:val="left" w:pos="720" w:leader="none"/>
        </w:tabs>
        <w:spacing w:beforeAutospacing="1" w:after="0"/>
        <w:rPr>
          <w:rFonts w:ascii="Arial" w:hAnsi="Arial" w:cs="Arial"/>
          <w:sz w:val="20"/>
          <w:szCs w:val="20"/>
        </w:rPr>
      </w:pPr>
      <w:r>
        <w:rPr>
          <w:rFonts w:cs="Arial" w:ascii="Arial" w:hAnsi="Arial"/>
          <w:b/>
          <w:bCs/>
          <w:sz w:val="20"/>
          <w:szCs w:val="20"/>
        </w:rPr>
        <w:t>Land -</w:t>
      </w:r>
      <w:r>
        <w:rPr>
          <w:rFonts w:cs="Arial" w:ascii="Arial" w:hAnsi="Arial"/>
          <w:sz w:val="20"/>
          <w:szCs w:val="20"/>
        </w:rPr>
        <w:t xml:space="preserve"> (European Environment Agency) Land - The terrestrial bio-productive system that comprises soil vegetation, other biota, and the ecological and hydrological processes that operate within the system. </w:t>
      </w:r>
      <w:hyperlink r:id="rId7">
        <w:r>
          <w:rPr>
            <w:rStyle w:val="Hyperlink"/>
            <w:rFonts w:cs="Arial" w:ascii="Arial" w:hAnsi="Arial"/>
            <w:sz w:val="20"/>
            <w:szCs w:val="20"/>
          </w:rPr>
          <w:t>http://glossary.eea.europa.eu/EEAGlossary/L/land</w:t>
        </w:r>
      </w:hyperlink>
    </w:p>
    <w:p>
      <w:pPr>
        <w:pStyle w:val="Normal"/>
        <w:numPr>
          <w:ilvl w:val="0"/>
          <w:numId w:val="1742"/>
        </w:numPr>
        <w:spacing w:before="0" w:after="0"/>
        <w:rPr>
          <w:rFonts w:ascii="Arial" w:hAnsi="Arial" w:cs="Arial"/>
          <w:sz w:val="20"/>
          <w:szCs w:val="20"/>
          <w:lang w:val="en-GB"/>
        </w:rPr>
      </w:pPr>
      <w:r>
        <w:rPr>
          <w:rFonts w:cs="Arial" w:ascii="Arial" w:hAnsi="Arial"/>
          <w:b/>
          <w:sz w:val="20"/>
          <w:szCs w:val="20"/>
          <w:lang w:val="en-GB"/>
        </w:rPr>
        <w:t xml:space="preserve">Land </w:t>
      </w:r>
      <w:r>
        <w:rPr>
          <w:rFonts w:cs="Arial" w:ascii="Arial" w:hAnsi="Arial"/>
          <w:sz w:val="20"/>
          <w:szCs w:val="20"/>
          <w:lang w:val="en-GB"/>
        </w:rPr>
        <w:t xml:space="preserve">- (UN-FA0 2004) A delineable area encompassing all attributes of the biosphere immediately above or below the earth surface, including the soil, terrain, surface hydrology, the near-surface climate, sediments and associated groundwater reserve, the biological resource, as well as the human settlements pattern and infrastructure resulting from human activity. </w:t>
      </w:r>
      <w:r>
        <w:rPr>
          <w:rFonts w:cs="Arial" w:ascii="Arial" w:hAnsi="Arial"/>
          <w:sz w:val="20"/>
          <w:szCs w:val="20"/>
        </w:rPr>
        <w:t xml:space="preserve">Ponce Hernandez and Koohafkan (FAO, 2004) </w:t>
      </w:r>
      <w:hyperlink r:id="rId8">
        <w:r>
          <w:rPr>
            <w:rStyle w:val="Hyperlink"/>
            <w:rFonts w:cs="Arial" w:ascii="Arial" w:hAnsi="Arial"/>
            <w:sz w:val="20"/>
            <w:szCs w:val="20"/>
            <w:lang w:val="en-GB"/>
          </w:rPr>
          <w:t>http://www.fao.org/nr/lada/index.php?option=com_docman&amp;task=doc_download&amp;gid=15&amp;Itemid=157</w:t>
        </w:r>
      </w:hyperlink>
    </w:p>
    <w:p>
      <w:pPr>
        <w:pStyle w:val="Normal"/>
        <w:numPr>
          <w:ilvl w:val="0"/>
          <w:numId w:val="1743"/>
        </w:numPr>
        <w:spacing w:before="0" w:after="0"/>
        <w:rPr>
          <w:rFonts w:ascii="Arial" w:hAnsi="Arial" w:cs="Arial"/>
          <w:sz w:val="20"/>
          <w:szCs w:val="20"/>
          <w:lang w:val="en-GB"/>
        </w:rPr>
      </w:pPr>
      <w:r>
        <w:rPr>
          <w:rFonts w:cs="Arial" w:ascii="Arial" w:hAnsi="Arial"/>
          <w:b/>
          <w:iCs/>
          <w:sz w:val="20"/>
          <w:szCs w:val="20"/>
        </w:rPr>
        <w:t>Land -</w:t>
      </w:r>
      <w:r>
        <w:rPr>
          <w:rFonts w:cs="Arial" w:ascii="Arial" w:hAnsi="Arial"/>
          <w:sz w:val="20"/>
          <w:szCs w:val="20"/>
        </w:rPr>
        <w:t xml:space="preserve"> (UN-FAO 1995 and 1997) A delineable area of the earth’s terrestrial surface, encompassing all attributes of the biosphere immediately above or below this surface, including those of the near-surface climate, the soil and terrain forms, the surface hydrology (including shallow lakes, rivers, marshes, and swamps), the near-surface sedimentary layers and associated groundwater reserve, the plant and animal populations, the human settlement pattern and physical results of past and present human activity (terracing, water storage or drainage structures, roads, buildings, etc.). (FAO 1995, 6).</w:t>
      </w:r>
      <w:r>
        <w:rPr>
          <w:rFonts w:cs="Arial" w:ascii="Arial" w:hAnsi="Arial"/>
          <w:bCs/>
          <w:color w:val="000066"/>
          <w:sz w:val="20"/>
          <w:szCs w:val="20"/>
        </w:rPr>
        <w:t xml:space="preserve"> </w:t>
      </w:r>
      <w:hyperlink r:id="rId9">
        <w:r>
          <w:rPr>
            <w:rStyle w:val="Hyperlink"/>
            <w:rFonts w:cs="Arial" w:ascii="Arial" w:hAnsi="Arial"/>
            <w:bCs/>
            <w:sz w:val="20"/>
            <w:szCs w:val="20"/>
          </w:rPr>
          <w:t>http://www.rri.wvu.edu/WebBook/Briassoulis/contents.htm</w:t>
        </w:r>
      </w:hyperlink>
      <w:r>
        <w:rPr>
          <w:rFonts w:cs="Arial" w:ascii="Arial" w:hAnsi="Arial"/>
          <w:bCs/>
          <w:color w:val="000066"/>
          <w:sz w:val="20"/>
          <w:szCs w:val="20"/>
        </w:rPr>
        <w:t xml:space="preserve"> </w:t>
      </w:r>
      <w:r>
        <w:rPr>
          <w:rFonts w:cs="Arial" w:ascii="Arial" w:hAnsi="Arial"/>
          <w:sz w:val="20"/>
          <w:szCs w:val="20"/>
          <w:lang w:val="en-GB"/>
        </w:rPr>
        <w:t xml:space="preserve">(W. Sombroek, Land resources evaluation and the role of land-related indicators, FAO Land and Water Bulletin 5, 1997) </w:t>
      </w:r>
      <w:hyperlink r:id="rId10">
        <w:r>
          <w:rPr>
            <w:rStyle w:val="Hyperlink"/>
            <w:rFonts w:cs="Arial" w:ascii="Arial" w:hAnsi="Arial"/>
            <w:sz w:val="20"/>
            <w:szCs w:val="20"/>
            <w:lang w:val="en-GB"/>
          </w:rPr>
          <w:t>http://www.fao.org/nr/lada/index.php?option=com_docman&amp;task=doc_download&amp;gid=15&amp;Itemid=157</w:t>
        </w:r>
      </w:hyperlink>
    </w:p>
    <w:p>
      <w:pPr>
        <w:pStyle w:val="Normal"/>
        <w:numPr>
          <w:ilvl w:val="0"/>
          <w:numId w:val="1744"/>
        </w:numPr>
        <w:spacing w:before="0" w:after="0"/>
        <w:rPr>
          <w:rFonts w:ascii="Arial" w:hAnsi="Arial" w:cs="Arial"/>
          <w:sz w:val="20"/>
          <w:szCs w:val="20"/>
        </w:rPr>
      </w:pPr>
      <w:r>
        <w:rPr>
          <w:rFonts w:cs="Arial" w:ascii="Arial" w:hAnsi="Arial"/>
          <w:b/>
          <w:bCs/>
          <w:sz w:val="20"/>
          <w:szCs w:val="20"/>
        </w:rPr>
        <w:t xml:space="preserve">Land - </w:t>
      </w:r>
      <w:r>
        <w:rPr>
          <w:rFonts w:cs="Arial" w:ascii="Arial" w:hAnsi="Arial"/>
          <w:sz w:val="20"/>
          <w:szCs w:val="20"/>
        </w:rPr>
        <w:t xml:space="preserve">(USA-FED-U.S. Bureau of the Census) Dry land and land temporarily or partly covered by water such as marshes, swamps, and river flood plains (omitting tidal flats below mean high tide); streams, slough, estuaries, and canals less than one eight of a statute mile wide; and lakes, reservoirs, and ponds less than 40 acres in area. </w:t>
      </w:r>
      <w:hyperlink r:id="rId11">
        <w:r>
          <w:rPr>
            <w:rStyle w:val="Hyperlink"/>
            <w:rFonts w:cs="Arial" w:ascii="Arial" w:hAnsi="Arial"/>
            <w:sz w:val="20"/>
            <w:szCs w:val="20"/>
          </w:rPr>
          <w:t>http://ifdc.nres.uiuc.edu/publications/pdf/forestresources02/pg81-86.pdf</w:t>
        </w:r>
      </w:hyperlink>
    </w:p>
    <w:p>
      <w:pPr>
        <w:pStyle w:val="Normal"/>
        <w:numPr>
          <w:ilvl w:val="0"/>
          <w:numId w:val="1745"/>
        </w:numPr>
        <w:spacing w:before="0" w:after="0"/>
        <w:rPr>
          <w:rFonts w:ascii="Arial" w:hAnsi="Arial" w:cs="Arial"/>
          <w:sz w:val="20"/>
          <w:szCs w:val="20"/>
        </w:rPr>
      </w:pPr>
      <w:r>
        <w:rPr>
          <w:rFonts w:cs="Arial" w:ascii="Arial" w:hAnsi="Arial"/>
          <w:b/>
          <w:bCs/>
          <w:sz w:val="20"/>
          <w:szCs w:val="20"/>
        </w:rPr>
        <w:t>Land -</w:t>
      </w:r>
      <w:r>
        <w:rPr>
          <w:rFonts w:cs="Arial" w:ascii="Arial" w:hAnsi="Arial"/>
          <w:sz w:val="20"/>
          <w:szCs w:val="20"/>
        </w:rPr>
        <w:t xml:space="preserve"> A delineable area of the earth's terrestrial surface, encompassing all attributes of the biosphere immediately above or below this surface, including those of the near-surface climate, the soil and terrain forms, the surface hydrology (including shallow lakes, rivers, marshes and swamps), the near-surface sedimentary layers and associated groundwater reserve, the plant and animal populations, the human settlement pattern and physical results of past and present human activity (terracing, water storage or drainage structures, roads, buildings, etc.). </w:t>
      </w:r>
      <w:hyperlink r:id="rId12">
        <w:r>
          <w:rPr>
            <w:rStyle w:val="Hyperlink"/>
            <w:rFonts w:cs="Arial" w:ascii="Arial" w:hAnsi="Arial"/>
            <w:sz w:val="20"/>
            <w:szCs w:val="20"/>
          </w:rPr>
          <w:t>http://www.ecs.co.sz/seap/env_articles_policy_pliwgr_intro.htm</w:t>
        </w:r>
      </w:hyperlink>
      <w:r>
        <w:rPr>
          <w:rFonts w:cs="Arial" w:ascii="Arial" w:hAnsi="Arial"/>
          <w:sz w:val="20"/>
          <w:szCs w:val="20"/>
        </w:rPr>
        <w:t xml:space="preserve"> and </w:t>
      </w:r>
      <w:hyperlink r:id="rId13">
        <w:r>
          <w:rPr>
            <w:rStyle w:val="Hyperlink"/>
            <w:rFonts w:cs="Arial" w:ascii="Arial" w:hAnsi="Arial"/>
            <w:sz w:val="20"/>
            <w:szCs w:val="20"/>
          </w:rPr>
          <w:t>www.pamagic.org/DataStds/Current/DataStandards_LandUse_05-22-02.pdf</w:t>
        </w:r>
      </w:hyperlink>
    </w:p>
    <w:p>
      <w:pPr>
        <w:pStyle w:val="Normal"/>
        <w:numPr>
          <w:ilvl w:val="0"/>
          <w:numId w:val="1746"/>
        </w:numPr>
        <w:spacing w:before="0" w:after="0"/>
        <w:rPr>
          <w:rFonts w:ascii="Arial" w:hAnsi="Arial" w:cs="Arial"/>
          <w:sz w:val="20"/>
          <w:szCs w:val="20"/>
        </w:rPr>
      </w:pPr>
      <w:r>
        <w:rPr>
          <w:rFonts w:cs="Arial" w:ascii="Arial" w:hAnsi="Arial"/>
          <w:b/>
          <w:bCs/>
          <w:sz w:val="20"/>
          <w:szCs w:val="20"/>
        </w:rPr>
        <w:t>Land</w:t>
      </w:r>
      <w:r>
        <w:rPr>
          <w:rFonts w:cs="Arial" w:ascii="Arial" w:hAnsi="Arial"/>
          <w:sz w:val="20"/>
          <w:szCs w:val="20"/>
        </w:rPr>
        <w:t xml:space="preserve"> - An </w:t>
      </w:r>
      <w:r>
        <w:rPr>
          <w:rFonts w:cs="Arial" w:ascii="Arial" w:hAnsi="Arial"/>
          <w:i/>
          <w:iCs/>
          <w:sz w:val="20"/>
          <w:szCs w:val="20"/>
        </w:rPr>
        <w:t>area</w:t>
      </w:r>
      <w:r>
        <w:rPr>
          <w:rFonts w:cs="Arial" w:ascii="Arial" w:hAnsi="Arial"/>
          <w:sz w:val="20"/>
          <w:szCs w:val="20"/>
        </w:rPr>
        <w:t xml:space="preserve"> of the earth's surface, the characteristics of which embrace all reasonably </w:t>
      </w:r>
      <w:r>
        <w:rPr>
          <w:rFonts w:cs="Arial" w:ascii="Arial" w:hAnsi="Arial"/>
          <w:i/>
          <w:iCs/>
          <w:sz w:val="20"/>
          <w:szCs w:val="20"/>
        </w:rPr>
        <w:t>stable</w:t>
      </w:r>
      <w:r>
        <w:rPr>
          <w:rFonts w:cs="Arial" w:ascii="Arial" w:hAnsi="Arial"/>
          <w:sz w:val="20"/>
          <w:szCs w:val="20"/>
        </w:rPr>
        <w:t xml:space="preserve">, or </w:t>
      </w:r>
      <w:r>
        <w:rPr>
          <w:rFonts w:cs="Arial" w:ascii="Arial" w:hAnsi="Arial"/>
          <w:i/>
          <w:iCs/>
          <w:sz w:val="20"/>
          <w:szCs w:val="20"/>
        </w:rPr>
        <w:t>predictably cyclic</w:t>
      </w:r>
      <w:r>
        <w:rPr>
          <w:rFonts w:cs="Arial" w:ascii="Arial" w:hAnsi="Arial"/>
          <w:sz w:val="20"/>
          <w:szCs w:val="20"/>
        </w:rPr>
        <w:t xml:space="preserve">, attributes of the biosphere vertically above and below this area, including those of the atmosphere, the soil and underlying geology, the hydrology, the plant and animal populations, and the results of past and present </w:t>
      </w:r>
      <w:r>
        <w:rPr>
          <w:rFonts w:cs="Arial" w:ascii="Arial" w:hAnsi="Arial"/>
          <w:i/>
          <w:iCs/>
          <w:sz w:val="20"/>
          <w:szCs w:val="20"/>
        </w:rPr>
        <w:t>human activity</w:t>
      </w:r>
      <w:r>
        <w:rPr>
          <w:rFonts w:cs="Arial" w:ascii="Arial" w:hAnsi="Arial"/>
          <w:sz w:val="20"/>
          <w:szCs w:val="20"/>
        </w:rPr>
        <w:t xml:space="preserve">, to the extent that these attributes exert a significant influence on present and future uses of the land by humans. </w:t>
      </w:r>
      <w:hyperlink r:id="rId14">
        <w:r>
          <w:rPr>
            <w:rStyle w:val="Hyperlink"/>
            <w:rFonts w:cs="Arial" w:ascii="Arial" w:hAnsi="Arial"/>
            <w:sz w:val="20"/>
            <w:szCs w:val="20"/>
          </w:rPr>
          <w:t>www.itc.nl/~rossiter/teach/glossary.html</w:t>
        </w:r>
      </w:hyperlink>
      <w:r>
        <w:rPr>
          <w:rFonts w:cs="Arial" w:ascii="Arial" w:hAnsi="Arial"/>
          <w:color w:val="008000"/>
          <w:sz w:val="20"/>
          <w:szCs w:val="20"/>
        </w:rPr>
        <w:t xml:space="preserve"> </w:t>
      </w:r>
      <w:r>
        <w:rPr>
          <w:rFonts w:cs="Arial" w:ascii="Arial" w:hAnsi="Arial"/>
          <w:sz w:val="20"/>
          <w:szCs w:val="20"/>
        </w:rPr>
        <w:t xml:space="preserve">and </w:t>
      </w:r>
      <w:hyperlink r:id="rId15">
        <w:r>
          <w:rPr>
            <w:rStyle w:val="Hyperlink"/>
            <w:rFonts w:cs="Arial" w:ascii="Arial" w:hAnsi="Arial"/>
            <w:sz w:val="20"/>
            <w:szCs w:val="20"/>
          </w:rPr>
          <w:t>http://www.css.cornell.edu/landeval/glossary.htm</w:t>
        </w:r>
      </w:hyperlink>
    </w:p>
    <w:p>
      <w:pPr>
        <w:pStyle w:val="Normal"/>
        <w:numPr>
          <w:ilvl w:val="0"/>
          <w:numId w:val="1747"/>
        </w:numPr>
        <w:spacing w:before="0" w:after="0"/>
        <w:rPr>
          <w:rFonts w:ascii="Arial" w:hAnsi="Arial" w:cs="Arial"/>
          <w:sz w:val="20"/>
          <w:szCs w:val="20"/>
        </w:rPr>
      </w:pPr>
      <w:r>
        <w:rPr>
          <w:rFonts w:cs="Arial" w:ascii="Arial" w:hAnsi="Arial"/>
          <w:b/>
          <w:bCs/>
          <w:sz w:val="20"/>
          <w:szCs w:val="20"/>
          <w:lang w:val="en-GB"/>
        </w:rPr>
        <w:t xml:space="preserve">Land - </w:t>
      </w:r>
      <w:r>
        <w:rPr>
          <w:rFonts w:cs="Arial" w:ascii="Arial" w:hAnsi="Arial"/>
          <w:sz w:val="20"/>
          <w:szCs w:val="20"/>
          <w:lang w:val="en-GB"/>
        </w:rPr>
        <w:t xml:space="preserve">The physical environment, including climate, relief, soils, hydrology and vegetation, to the extent that these influence potential for land use. (Mücher et al 1993). </w:t>
      </w:r>
    </w:p>
    <w:p>
      <w:pPr>
        <w:pStyle w:val="Normal"/>
        <w:numPr>
          <w:ilvl w:val="0"/>
          <w:numId w:val="1748"/>
        </w:numPr>
        <w:spacing w:before="0" w:after="0"/>
        <w:rPr>
          <w:rFonts w:ascii="Arial" w:hAnsi="Arial" w:cs="Arial"/>
          <w:sz w:val="20"/>
          <w:szCs w:val="20"/>
        </w:rPr>
      </w:pPr>
      <w:r>
        <w:rPr>
          <w:rFonts w:cs="Arial" w:ascii="Arial" w:hAnsi="Arial"/>
          <w:b/>
          <w:bCs/>
          <w:sz w:val="20"/>
          <w:szCs w:val="20"/>
        </w:rPr>
        <w:t>Land classification</w:t>
      </w:r>
      <w:r>
        <w:rPr>
          <w:rFonts w:cs="Arial" w:ascii="Arial" w:hAnsi="Arial"/>
          <w:sz w:val="20"/>
          <w:szCs w:val="20"/>
        </w:rPr>
        <w:t xml:space="preserve"> is based on the status of the land at the time of inventory, ignoring the possibilities for production increasing measures. Expected changes in land use must also be ignored unless they have already taken place </w:t>
      </w:r>
      <w:hyperlink r:id="rId16">
        <w:r>
          <w:rPr>
            <w:rStyle w:val="Hyperlink"/>
            <w:rFonts w:cs="Arial" w:ascii="Arial" w:hAnsi="Arial"/>
            <w:sz w:val="20"/>
            <w:szCs w:val="20"/>
          </w:rPr>
          <w:t>http://www-markinfo.slu.se/eng/soildes/ago/agodef.html</w:t>
        </w:r>
      </w:hyperlink>
    </w:p>
    <w:p>
      <w:pPr>
        <w:pStyle w:val="Normal"/>
        <w:numPr>
          <w:ilvl w:val="0"/>
          <w:numId w:val="1749"/>
        </w:numPr>
        <w:spacing w:before="0" w:after="0"/>
        <w:rPr>
          <w:rFonts w:ascii="Arial" w:hAnsi="Arial" w:cs="Arial"/>
          <w:sz w:val="20"/>
          <w:szCs w:val="20"/>
        </w:rPr>
      </w:pPr>
      <w:r>
        <w:rPr>
          <w:rFonts w:cs="Arial" w:ascii="Arial" w:hAnsi="Arial"/>
          <w:b/>
          <w:bCs/>
          <w:sz w:val="20"/>
          <w:szCs w:val="20"/>
        </w:rPr>
        <w:t>Land conversion -</w:t>
      </w:r>
      <w:r>
        <w:rPr>
          <w:rFonts w:cs="Arial" w:ascii="Arial" w:hAnsi="Arial"/>
          <w:sz w:val="20"/>
          <w:szCs w:val="20"/>
        </w:rPr>
        <w:t xml:space="preserve"> A change in land use, function, or purpose (Washington Department of Ecology, 1992). </w:t>
      </w:r>
      <w:hyperlink r:id="rId17">
        <w:r>
          <w:rPr>
            <w:rStyle w:val="Hyperlink"/>
            <w:rFonts w:cs="Arial" w:ascii="Arial" w:hAnsi="Arial"/>
            <w:sz w:val="20"/>
            <w:szCs w:val="20"/>
          </w:rPr>
          <w:t>http://www.p2pays.org/ref%5C04%5C03686/ch4-8.html</w:t>
        </w:r>
      </w:hyperlink>
    </w:p>
    <w:p>
      <w:pPr>
        <w:pStyle w:val="Normal"/>
        <w:numPr>
          <w:ilvl w:val="0"/>
          <w:numId w:val="1750"/>
        </w:numPr>
        <w:spacing w:before="0" w:after="0"/>
        <w:rPr>
          <w:rFonts w:ascii="Arial" w:hAnsi="Arial" w:cs="Arial"/>
          <w:sz w:val="20"/>
          <w:szCs w:val="20"/>
        </w:rPr>
      </w:pPr>
      <w:r>
        <w:rPr>
          <w:rFonts w:cs="Arial" w:ascii="Arial" w:hAnsi="Arial"/>
          <w:b/>
          <w:bCs/>
          <w:sz w:val="20"/>
          <w:szCs w:val="20"/>
        </w:rPr>
        <w:t>Land cover or land use class</w:t>
      </w:r>
      <w:r>
        <w:rPr>
          <w:rFonts w:cs="Arial" w:ascii="Arial" w:hAnsi="Arial"/>
          <w:sz w:val="20"/>
          <w:szCs w:val="20"/>
        </w:rPr>
        <w:t xml:space="preserve"> - An abstract representation of specific land cover or land use defined by classification criteria. It is important to note that several land use classes may be associated with a single land cover class. For example, a specific map unit classified as forest may be associated with several land use classes, such as wood production, watershed protection, tourism, etc. (Kalensky et al. 2002).</w:t>
      </w:r>
    </w:p>
    <w:p>
      <w:pPr>
        <w:pStyle w:val="Normal"/>
        <w:numPr>
          <w:ilvl w:val="0"/>
          <w:numId w:val="1751"/>
        </w:numPr>
        <w:spacing w:before="0" w:after="0"/>
        <w:rPr>
          <w:rFonts w:ascii="Arial" w:hAnsi="Arial" w:cs="Arial"/>
          <w:sz w:val="20"/>
          <w:szCs w:val="20"/>
        </w:rPr>
      </w:pPr>
      <w:r>
        <w:rPr>
          <w:rFonts w:cs="Arial" w:ascii="Arial" w:hAnsi="Arial"/>
          <w:b/>
          <w:bCs/>
          <w:sz w:val="20"/>
          <w:szCs w:val="20"/>
        </w:rPr>
        <w:t>Land Cover/use</w:t>
      </w:r>
      <w:r>
        <w:rPr>
          <w:rFonts w:cs="Arial" w:ascii="Arial" w:hAnsi="Arial"/>
          <w:sz w:val="20"/>
          <w:szCs w:val="20"/>
        </w:rPr>
        <w:t xml:space="preserve"> (USA-FED-DA and Census Bureau). A term that includes categories of land cover and categories of land use. </w:t>
      </w:r>
      <w:r>
        <w:rPr>
          <w:rFonts w:cs="Arial" w:ascii="Arial" w:hAnsi="Arial"/>
          <w:b/>
          <w:bCs/>
          <w:sz w:val="20"/>
          <w:szCs w:val="20"/>
        </w:rPr>
        <w:t>Land cover</w:t>
      </w:r>
      <w:r>
        <w:rPr>
          <w:rFonts w:cs="Arial" w:ascii="Arial" w:hAnsi="Arial"/>
          <w:sz w:val="20"/>
          <w:szCs w:val="20"/>
        </w:rPr>
        <w:t xml:space="preserve"> is the vegetation or other kind of material that covers the land surface. </w:t>
      </w:r>
      <w:r>
        <w:rPr>
          <w:rFonts w:cs="Arial" w:ascii="Arial" w:hAnsi="Arial"/>
          <w:b/>
          <w:bCs/>
          <w:sz w:val="20"/>
          <w:szCs w:val="20"/>
        </w:rPr>
        <w:t xml:space="preserve">Land use </w:t>
      </w:r>
      <w:r>
        <w:rPr>
          <w:rFonts w:cs="Arial" w:ascii="Arial" w:hAnsi="Arial"/>
          <w:sz w:val="20"/>
          <w:szCs w:val="20"/>
        </w:rPr>
        <w:t xml:space="preserve">is the purpose of human activity on the land; it is usually, but not always, related to land cover. The NRI uses the term "land cover/use" to identify the categories that account for all the surface area in the United States [BS-1982, NRI-92] </w:t>
      </w:r>
      <w:hyperlink r:id="rId18">
        <w:r>
          <w:rPr>
            <w:rStyle w:val="Hyperlink"/>
            <w:rFonts w:cs="Arial" w:ascii="Arial" w:hAnsi="Arial"/>
            <w:sz w:val="20"/>
            <w:szCs w:val="20"/>
          </w:rPr>
          <w:t>ftp://ftp-fc.sc.egov.usda.gov/NCGC/products/nri/2004range/chapter6.pdf</w:t>
        </w:r>
      </w:hyperlink>
      <w:r>
        <w:rPr>
          <w:rFonts w:cs="Arial" w:ascii="Arial" w:hAnsi="Arial"/>
          <w:sz w:val="20"/>
          <w:szCs w:val="20"/>
        </w:rPr>
        <w:t xml:space="preserve"> and </w:t>
      </w:r>
      <w:hyperlink r:id="rId19">
        <w:r>
          <w:rPr>
            <w:rStyle w:val="Hyperlink"/>
            <w:rFonts w:cs="Arial" w:ascii="Arial" w:hAnsi="Arial"/>
            <w:sz w:val="20"/>
            <w:szCs w:val="20"/>
          </w:rPr>
          <w:t>http://www.allcountries.org/uscensus/383_land_cover_use_by_state.html</w:t>
        </w:r>
      </w:hyperlink>
    </w:p>
    <w:p>
      <w:pPr>
        <w:pStyle w:val="Heading2"/>
        <w:spacing w:before="280" w:after="280"/>
        <w:ind w:hanging="0" w:left="0"/>
        <w:rPr/>
      </w:pPr>
      <w:bookmarkStart w:id="4" w:name="__RefHeading___Toc21459_4115580675"/>
      <w:bookmarkStart w:id="5" w:name="_Toc511284976"/>
      <w:bookmarkEnd w:id="4"/>
      <w:r>
        <w:rPr/>
        <w:t>LAND COVER</w:t>
      </w:r>
      <w:bookmarkEnd w:id="5"/>
    </w:p>
    <w:p>
      <w:pPr>
        <w:pStyle w:val="Normal"/>
        <w:numPr>
          <w:ilvl w:val="0"/>
          <w:numId w:val="1752"/>
        </w:numPr>
        <w:spacing w:beforeAutospacing="1" w:after="0"/>
        <w:rPr>
          <w:rStyle w:val="stdfont"/>
          <w:rFonts w:ascii="Arial" w:hAnsi="Arial" w:cs="Arial"/>
          <w:sz w:val="20"/>
          <w:szCs w:val="20"/>
        </w:rPr>
      </w:pPr>
      <w:r>
        <w:rPr>
          <w:rFonts w:cs="Arial" w:ascii="Arial" w:hAnsi="Arial"/>
          <w:sz w:val="20"/>
          <w:szCs w:val="20"/>
        </w:rPr>
        <w:t xml:space="preserve">(Australia – Tasmania 2003) </w:t>
      </w:r>
      <w:r>
        <w:rPr>
          <w:rStyle w:val="stdfont"/>
          <w:rFonts w:cs="Arial" w:ascii="Arial" w:hAnsi="Arial"/>
          <w:sz w:val="20"/>
          <w:szCs w:val="20"/>
        </w:rPr>
        <w:t xml:space="preserve">Land cover refers to the physical state of the land surface and includes vegetation, soil, rock, water and man-made structures. It represents the cumulative consequence of human influence and </w:t>
      </w:r>
      <w:hyperlink r:id="rId20" w:tgtFrame="The biological, chemical and physical processes that take place within an ecosystem (e.g. carbon cycling, nutrient assimilation).">
        <w:r>
          <w:rPr>
            <w:rStyle w:val="Hyperlink"/>
            <w:rFonts w:cs="Arial" w:ascii="Arial" w:hAnsi="Arial"/>
            <w:sz w:val="20"/>
            <w:szCs w:val="20"/>
          </w:rPr>
          <w:t>ecological processes</w:t>
        </w:r>
      </w:hyperlink>
      <w:r>
        <w:rPr>
          <w:rStyle w:val="stdfont"/>
          <w:rFonts w:cs="Arial" w:ascii="Arial" w:hAnsi="Arial"/>
          <w:sz w:val="20"/>
          <w:szCs w:val="20"/>
        </w:rPr>
        <w:t xml:space="preserve"> over many thousands of years. </w:t>
      </w:r>
      <w:hyperlink r:id="rId21">
        <w:r>
          <w:rPr>
            <w:rStyle w:val="Hyperlink"/>
            <w:rFonts w:cs="Arial" w:ascii="Arial" w:hAnsi="Arial"/>
            <w:sz w:val="20"/>
            <w:szCs w:val="20"/>
          </w:rPr>
          <w:t>http://soer.justice.tas.gov.au/2003/lan/2/issue/38/ataglance.php</w:t>
        </w:r>
      </w:hyperlink>
      <w:r>
        <w:rPr>
          <w:rStyle w:val="stdfont"/>
          <w:rFonts w:cs="Arial" w:ascii="Arial" w:hAnsi="Arial"/>
          <w:sz w:val="20"/>
          <w:szCs w:val="20"/>
        </w:rPr>
        <w:t xml:space="preserve"> </w:t>
      </w:r>
    </w:p>
    <w:p>
      <w:pPr>
        <w:pStyle w:val="Normal"/>
        <w:numPr>
          <w:ilvl w:val="0"/>
          <w:numId w:val="1753"/>
        </w:numPr>
        <w:spacing w:before="0" w:after="0"/>
        <w:rPr>
          <w:rFonts w:ascii="Arial" w:hAnsi="Arial" w:cs="Arial"/>
          <w:sz w:val="20"/>
          <w:szCs w:val="20"/>
        </w:rPr>
      </w:pPr>
      <w:r>
        <w:rPr>
          <w:rFonts w:cs="Arial" w:ascii="Arial" w:hAnsi="Arial"/>
          <w:sz w:val="20"/>
          <w:szCs w:val="20"/>
        </w:rPr>
        <w:t>(Australia 2001) -</w:t>
      </w:r>
      <w:r>
        <w:rPr>
          <w:rFonts w:cs="Arial" w:ascii="Arial" w:hAnsi="Arial"/>
          <w:b/>
          <w:bCs/>
          <w:sz w:val="20"/>
          <w:szCs w:val="20"/>
        </w:rPr>
        <w:t xml:space="preserve"> </w:t>
      </w:r>
      <w:r>
        <w:rPr>
          <w:rFonts w:cs="Arial" w:ascii="Arial" w:hAnsi="Arial"/>
          <w:sz w:val="20"/>
          <w:szCs w:val="20"/>
        </w:rPr>
        <w:t xml:space="preserve">The physical state of the land surface, including vegetation, soil, rock and human made structures, but specifically used in relation to vegetational changes, to describe the proportion of land covered by vegetation </w:t>
      </w:r>
      <w:hyperlink r:id="rId22">
        <w:r>
          <w:rPr>
            <w:rStyle w:val="Hyperlink"/>
            <w:rFonts w:cs="Arial" w:ascii="Arial" w:hAnsi="Arial"/>
            <w:sz w:val="20"/>
            <w:szCs w:val="20"/>
          </w:rPr>
          <w:t>http://www.environment.gov.au/soe/2001/land/glossary.html</w:t>
        </w:r>
      </w:hyperlink>
      <w:r>
        <w:rPr>
          <w:rFonts w:cs="Arial" w:ascii="Arial" w:hAnsi="Arial"/>
          <w:sz w:val="20"/>
          <w:szCs w:val="20"/>
        </w:rPr>
        <w:t>.</w:t>
      </w:r>
    </w:p>
    <w:p>
      <w:pPr>
        <w:pStyle w:val="Normal"/>
        <w:numPr>
          <w:ilvl w:val="0"/>
          <w:numId w:val="1754"/>
        </w:numPr>
        <w:spacing w:before="0" w:after="0"/>
        <w:rPr>
          <w:rStyle w:val="Hyperlink"/>
          <w:rFonts w:ascii="Arial" w:hAnsi="Arial" w:cs="Arial"/>
          <w:color w:val="auto"/>
          <w:sz w:val="20"/>
          <w:szCs w:val="20"/>
          <w:u w:val="none"/>
        </w:rPr>
      </w:pPr>
      <w:r>
        <w:rPr>
          <w:rFonts w:cs="Arial" w:ascii="Arial" w:hAnsi="Arial"/>
          <w:sz w:val="20"/>
          <w:szCs w:val="20"/>
        </w:rPr>
        <w:t xml:space="preserve">(European Environment Agency) - Land cover corresponds to a (bio)physical description of the earth's surface. It is that which overlays or currently covers the ground. This description enables various biophysical categories to be distinguished - basically, areas of vegetation (trees, bushes, fields, lawns), bare soil, hard surfaces (rocks, buildings) and wet areas and bodies of water (watercourses, wetlands). </w:t>
      </w:r>
      <w:hyperlink r:id="rId23">
        <w:r>
          <w:rPr>
            <w:rStyle w:val="Hyperlink"/>
            <w:rFonts w:cs="Arial" w:ascii="Arial" w:hAnsi="Arial"/>
            <w:sz w:val="20"/>
            <w:szCs w:val="20"/>
          </w:rPr>
          <w:t>http://glossary.eea.europa.eu/EEAGlossary/L/land_cover</w:t>
        </w:r>
      </w:hyperlink>
      <w:r>
        <w:rPr>
          <w:rFonts w:cs="Arial" w:ascii="Arial" w:hAnsi="Arial"/>
          <w:sz w:val="20"/>
          <w:szCs w:val="20"/>
        </w:rPr>
        <w:t xml:space="preserve"> and </w:t>
      </w:r>
      <w:hyperlink r:id="rId24">
        <w:r>
          <w:rPr>
            <w:rStyle w:val="Hyperlink"/>
            <w:rFonts w:cs="Arial" w:ascii="Arial" w:hAnsi="Arial"/>
            <w:sz w:val="20"/>
            <w:szCs w:val="20"/>
          </w:rPr>
          <w:t>http://ec.europa.eu/agriculture/publi/landscape/gloss.htm</w:t>
        </w:r>
      </w:hyperlink>
    </w:p>
    <w:p>
      <w:pPr>
        <w:pStyle w:val="Normal"/>
        <w:numPr>
          <w:ilvl w:val="0"/>
          <w:numId w:val="1755"/>
        </w:numPr>
        <w:spacing w:before="0" w:after="0"/>
        <w:rPr>
          <w:rFonts w:ascii="Arial" w:hAnsi="Arial" w:cs="Arial"/>
          <w:sz w:val="20"/>
          <w:szCs w:val="20"/>
        </w:rPr>
      </w:pPr>
      <w:r>
        <w:rPr>
          <w:rFonts w:cs="Arial" w:ascii="Arial" w:hAnsi="Arial"/>
          <w:sz w:val="20"/>
          <w:szCs w:val="20"/>
        </w:rPr>
        <w:t xml:space="preserve">(ICRAF - 2017) Physical material at the surface of the earth, e.g. vegetation or open water, as observable from remote sensing </w:t>
      </w:r>
      <w:hyperlink r:id="rId25">
        <w:r>
          <w:rPr>
            <w:rStyle w:val="Hyperlink"/>
            <w:rFonts w:cs="Arial" w:ascii="Arial" w:hAnsi="Arial"/>
            <w:sz w:val="20"/>
            <w:szCs w:val="20"/>
          </w:rPr>
          <w:t>http://dx.doi.org/10.5716/WP16079.PDF</w:t>
        </w:r>
      </w:hyperlink>
      <w:r>
        <w:rPr>
          <w:rFonts w:cs="Arial" w:ascii="Arial" w:hAnsi="Arial"/>
          <w:sz w:val="20"/>
          <w:szCs w:val="20"/>
        </w:rPr>
        <w:t xml:space="preserve"> </w:t>
      </w:r>
    </w:p>
    <w:p>
      <w:pPr>
        <w:pStyle w:val="Normal"/>
        <w:numPr>
          <w:ilvl w:val="0"/>
          <w:numId w:val="1756"/>
        </w:numPr>
        <w:spacing w:before="0" w:after="0"/>
        <w:rPr>
          <w:rFonts w:ascii="Arial" w:hAnsi="Arial" w:cs="Arial"/>
          <w:sz w:val="20"/>
          <w:szCs w:val="20"/>
        </w:rPr>
      </w:pPr>
      <w:r>
        <w:rPr>
          <w:rFonts w:cs="Arial" w:ascii="Arial" w:hAnsi="Arial"/>
          <w:sz w:val="20"/>
          <w:szCs w:val="20"/>
        </w:rPr>
        <w:t xml:space="preserve">(OECD) Land cover reflects the (bio) physical dimension of the earth’s surface and corresponds in some regard to the notion of ecosystems. Typical examples for land cover categories are built-up areas, grassland, forests or rivers and lakes. </w:t>
      </w:r>
      <w:hyperlink r:id="rId26">
        <w:r>
          <w:rPr>
            <w:rStyle w:val="Hyperlink"/>
            <w:rFonts w:cs="Arial" w:ascii="Arial" w:hAnsi="Arial"/>
            <w:sz w:val="20"/>
            <w:szCs w:val="20"/>
          </w:rPr>
          <w:t>http://stats.oecd.org/glossary/detail.asp?ID=6489</w:t>
        </w:r>
      </w:hyperlink>
    </w:p>
    <w:p>
      <w:pPr>
        <w:pStyle w:val="Normal"/>
        <w:numPr>
          <w:ilvl w:val="0"/>
          <w:numId w:val="1757"/>
        </w:numPr>
        <w:spacing w:before="0" w:after="0"/>
        <w:rPr>
          <w:rFonts w:ascii="Arial" w:hAnsi="Arial" w:cs="Arial"/>
          <w:sz w:val="20"/>
          <w:szCs w:val="20"/>
        </w:rPr>
      </w:pPr>
      <w:r>
        <w:rPr>
          <w:rFonts w:cs="Arial" w:ascii="Arial" w:hAnsi="Arial"/>
          <w:sz w:val="20"/>
          <w:szCs w:val="20"/>
        </w:rPr>
        <w:t xml:space="preserve">(UN-EP) The physical attributes of the land that can be seen readily as opposed to the land use which describes a pattern of human activities undertaken within a social and economic context. </w:t>
      </w:r>
      <w:hyperlink r:id="rId27">
        <w:r>
          <w:rPr>
            <w:rStyle w:val="Hyperlink"/>
            <w:rFonts w:cs="Arial" w:ascii="Arial" w:hAnsi="Arial"/>
            <w:sz w:val="20"/>
            <w:szCs w:val="20"/>
          </w:rPr>
          <w:t>http://www.eapap.unep.org/lc/cd/html/training/module1.html</w:t>
        </w:r>
      </w:hyperlink>
    </w:p>
    <w:p>
      <w:pPr>
        <w:pStyle w:val="Normal"/>
        <w:numPr>
          <w:ilvl w:val="0"/>
          <w:numId w:val="1758"/>
        </w:numPr>
        <w:spacing w:before="0" w:after="0"/>
        <w:rPr>
          <w:rFonts w:ascii="Arial" w:hAnsi="Arial" w:cs="Arial"/>
          <w:sz w:val="20"/>
          <w:szCs w:val="20"/>
        </w:rPr>
      </w:pPr>
      <w:r>
        <w:rPr>
          <w:rFonts w:cs="Arial" w:ascii="Arial" w:hAnsi="Arial"/>
          <w:sz w:val="20"/>
          <w:szCs w:val="20"/>
        </w:rPr>
        <w:t xml:space="preserve">(UN-EP/EAP.AP) Land cover can simply be defined as "the physical attributes of the land that can be seen readily as opposed to the land use which describes a pattern of human activities undertaken within a social and economic context" </w:t>
      </w:r>
      <w:hyperlink r:id="rId28">
        <w:r>
          <w:rPr>
            <w:rStyle w:val="Hyperlink"/>
            <w:rFonts w:cs="Arial" w:ascii="Arial" w:hAnsi="Arial"/>
            <w:sz w:val="20"/>
            <w:szCs w:val="20"/>
          </w:rPr>
          <w:t>http://www.rrcap.unep.org/lc/cd/html/training/module1.html</w:t>
        </w:r>
      </w:hyperlink>
    </w:p>
    <w:p>
      <w:pPr>
        <w:pStyle w:val="Normal"/>
        <w:numPr>
          <w:ilvl w:val="0"/>
          <w:numId w:val="1759"/>
        </w:numPr>
        <w:spacing w:before="0" w:after="0"/>
        <w:rPr>
          <w:rFonts w:ascii="Arial" w:hAnsi="Arial" w:cs="Arial"/>
          <w:sz w:val="20"/>
          <w:szCs w:val="20"/>
        </w:rPr>
      </w:pPr>
      <w:r>
        <w:rPr>
          <w:rFonts w:cs="Arial" w:ascii="Arial" w:hAnsi="Arial"/>
          <w:sz w:val="20"/>
          <w:szCs w:val="20"/>
        </w:rPr>
        <w:t>(USA-FED-</w:t>
      </w:r>
      <w:r>
        <w:rPr>
          <w:rStyle w:val="style11"/>
          <w:rFonts w:cs="Arial" w:ascii="Arial" w:hAnsi="Arial"/>
          <w:sz w:val="20"/>
          <w:szCs w:val="20"/>
        </w:rPr>
        <w:t xml:space="preserve">Climate Change Science Program 2003) </w:t>
      </w:r>
      <w:r>
        <w:rPr>
          <w:rFonts w:cs="Arial" w:ascii="Arial" w:hAnsi="Arial"/>
          <w:sz w:val="20"/>
          <w:szCs w:val="20"/>
        </w:rPr>
        <w:t xml:space="preserve">The vegetation and artificial built-up materials covering the land surface. This includes areas of vegetation (forests, shrublands, crops, deserts, lawns), bare soil, developed surfaces (paved land, buildings), and wet areas and bodies of water (watercourses, wetlands). </w:t>
      </w:r>
      <w:r>
        <w:fldChar w:fldCharType="begin"/>
      </w:r>
      <w:r>
        <w:rPr>
          <w:rStyle w:val="Hyperlink"/>
          <w:sz w:val="20"/>
          <w:szCs w:val="20"/>
          <w:rFonts w:cs="Arial" w:ascii="Arial" w:hAnsi="Arial"/>
        </w:rPr>
        <w:instrText xml:space="preserve"> HYPERLINK "http://www.climatescience.gov/Library/stratplan2003/final/annexd.htm" \l "L"</w:instrText>
      </w:r>
      <w:r>
        <w:rPr>
          <w:rStyle w:val="Hyperlink"/>
          <w:sz w:val="20"/>
          <w:szCs w:val="20"/>
          <w:rFonts w:cs="Arial" w:ascii="Arial" w:hAnsi="Arial"/>
        </w:rPr>
        <w:fldChar w:fldCharType="separate"/>
      </w:r>
      <w:r>
        <w:rPr>
          <w:rStyle w:val="Hyperlink"/>
          <w:rFonts w:cs="Arial" w:ascii="Arial" w:hAnsi="Arial"/>
          <w:sz w:val="20"/>
          <w:szCs w:val="20"/>
        </w:rPr>
        <w:t>http://www.climatescience.gov/Library/stratplan2003/final/annexd.htm#L</w:t>
      </w:r>
      <w:r>
        <w:rPr>
          <w:rStyle w:val="Hyperlink"/>
          <w:sz w:val="20"/>
          <w:szCs w:val="20"/>
          <w:rFonts w:cs="Arial" w:ascii="Arial" w:hAnsi="Arial"/>
        </w:rPr>
        <w:fldChar w:fldCharType="end"/>
      </w:r>
    </w:p>
    <w:p>
      <w:pPr>
        <w:pStyle w:val="Normal"/>
        <w:numPr>
          <w:ilvl w:val="0"/>
          <w:numId w:val="1760"/>
        </w:numPr>
        <w:spacing w:before="0" w:after="0"/>
        <w:rPr>
          <w:rFonts w:ascii="Arial" w:hAnsi="Arial" w:cs="Arial"/>
          <w:color w:val="231F20"/>
          <w:sz w:val="20"/>
          <w:szCs w:val="20"/>
        </w:rPr>
      </w:pPr>
      <w:r>
        <w:rPr>
          <w:rFonts w:cs="Arial" w:ascii="Arial" w:hAnsi="Arial"/>
          <w:sz w:val="20"/>
          <w:szCs w:val="20"/>
        </w:rPr>
        <w:t xml:space="preserve">(USA-FED-EPA 2006) The ecological status and physical structure of vegetation on the land surface. What can be seen on the landscape - essentially the vegetation and other physical characteristics. Land cover is often mapped using remotely sensed data as cover types can be delineated based on appearance or their spectral reflectance. 2006. </w:t>
      </w:r>
      <w:hyperlink r:id="rId29">
        <w:r>
          <w:rPr>
            <w:rStyle w:val="Hyperlink"/>
            <w:rFonts w:cs="Arial" w:ascii="Arial" w:hAnsi="Arial"/>
            <w:sz w:val="20"/>
            <w:szCs w:val="20"/>
          </w:rPr>
          <w:t>http://www.epa.gov/urban/glossary.htm</w:t>
        </w:r>
      </w:hyperlink>
      <w:r>
        <w:rPr>
          <w:rFonts w:cs="Arial" w:ascii="Arial" w:hAnsi="Arial"/>
          <w:sz w:val="20"/>
          <w:szCs w:val="20"/>
        </w:rPr>
        <w:t xml:space="preserve">, </w:t>
      </w:r>
      <w:r>
        <w:fldChar w:fldCharType="begin"/>
      </w:r>
      <w:r>
        <w:rPr>
          <w:rStyle w:val="Hyperlink"/>
          <w:sz w:val="20"/>
          <w:szCs w:val="20"/>
          <w:rFonts w:cs="Arial" w:ascii="Arial" w:hAnsi="Arial"/>
        </w:rPr>
        <w:instrText xml:space="preserve"> HYPERLINK "http://www.epa.gov/indicate/roe/html/roeAppDf.htm" \l "f"</w:instrText>
      </w:r>
      <w:r>
        <w:rPr>
          <w:rStyle w:val="Hyperlink"/>
          <w:sz w:val="20"/>
          <w:szCs w:val="20"/>
          <w:rFonts w:cs="Arial" w:ascii="Arial" w:hAnsi="Arial"/>
        </w:rPr>
        <w:fldChar w:fldCharType="separate"/>
      </w:r>
      <w:r>
        <w:rPr>
          <w:rStyle w:val="Hyperlink"/>
          <w:rFonts w:cs="Arial" w:ascii="Arial" w:hAnsi="Arial"/>
          <w:sz w:val="20"/>
          <w:szCs w:val="20"/>
        </w:rPr>
        <w:t>http://www.epa.gov/indicate/roe/html/roeAppDf.htm#f</w:t>
      </w:r>
      <w:r>
        <w:rPr>
          <w:rStyle w:val="Hyperlink"/>
          <w:sz w:val="20"/>
          <w:szCs w:val="20"/>
          <w:rFonts w:cs="Arial" w:ascii="Arial" w:hAnsi="Arial"/>
        </w:rPr>
        <w:fldChar w:fldCharType="end"/>
      </w:r>
      <w:r>
        <w:rPr>
          <w:rFonts w:cs="Arial" w:ascii="Arial" w:hAnsi="Arial"/>
          <w:sz w:val="20"/>
          <w:szCs w:val="20"/>
        </w:rPr>
        <w:t xml:space="preserve">, and </w:t>
      </w:r>
      <w:hyperlink r:id="rId30">
        <w:r>
          <w:rPr>
            <w:rStyle w:val="Hyperlink"/>
            <w:rFonts w:cs="Arial" w:ascii="Arial" w:hAnsi="Arial"/>
            <w:sz w:val="20"/>
            <w:szCs w:val="20"/>
          </w:rPr>
          <w:t>http://www.epa.gov/indicators/roe/html/roeGlossL.htm</w:t>
        </w:r>
      </w:hyperlink>
      <w:r>
        <w:rPr>
          <w:rFonts w:cs="Arial" w:ascii="Arial" w:hAnsi="Arial"/>
          <w:sz w:val="20"/>
          <w:szCs w:val="20"/>
        </w:rPr>
        <w:t xml:space="preserve">. </w:t>
      </w:r>
    </w:p>
    <w:p>
      <w:pPr>
        <w:pStyle w:val="Normal"/>
        <w:numPr>
          <w:ilvl w:val="0"/>
          <w:numId w:val="1761"/>
        </w:numPr>
        <w:spacing w:before="0" w:after="0"/>
        <w:rPr>
          <w:rFonts w:ascii="Arial" w:hAnsi="Arial" w:cs="Arial"/>
          <w:sz w:val="20"/>
          <w:szCs w:val="20"/>
        </w:rPr>
      </w:pPr>
      <w:r>
        <w:rPr>
          <w:rFonts w:cs="Arial" w:ascii="Arial" w:hAnsi="Arial"/>
          <w:sz w:val="20"/>
          <w:szCs w:val="20"/>
        </w:rPr>
        <w:t xml:space="preserve">(USA-FED-NASA)- The characteristics of a land surface as determined by its spectral signature (the unique way in which a given type of land cover reflects and absorbs light). </w:t>
      </w:r>
      <w:hyperlink r:id="rId31">
        <w:r>
          <w:rPr>
            <w:rStyle w:val="Hyperlink"/>
            <w:rFonts w:cs="Arial" w:ascii="Arial" w:hAnsi="Arial"/>
            <w:sz w:val="20"/>
            <w:szCs w:val="20"/>
          </w:rPr>
          <w:t>http://eobglossary.gsfc.nasa.gov/Library/glossary.php3?mode=alpha&amp;seg=l&amp;segend=n</w:t>
        </w:r>
      </w:hyperlink>
      <w:r>
        <w:rPr>
          <w:rFonts w:cs="Arial" w:ascii="Arial" w:hAnsi="Arial"/>
          <w:sz w:val="20"/>
          <w:szCs w:val="20"/>
        </w:rPr>
        <w:t xml:space="preserve"> </w:t>
      </w:r>
    </w:p>
    <w:p>
      <w:pPr>
        <w:pStyle w:val="Normal"/>
        <w:numPr>
          <w:ilvl w:val="0"/>
          <w:numId w:val="1762"/>
        </w:numPr>
        <w:spacing w:before="0" w:after="0"/>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(USA-FED-DA) The vegetation or other kind of material that covers the land surface. </w:t>
      </w:r>
      <w:hyperlink r:id="rId32">
        <w:r>
          <w:rPr>
            <w:rStyle w:val="Hyperlink"/>
            <w:rFonts w:cs="Arial" w:ascii="Arial" w:hAnsi="Arial"/>
            <w:sz w:val="20"/>
            <w:szCs w:val="20"/>
          </w:rPr>
          <w:t>ftp://ftp-fc.sc.egov.usda.gov/NCGC/products/nri/2004range/chapter6.pdf</w:t>
        </w:r>
      </w:hyperlink>
    </w:p>
    <w:p>
      <w:pPr>
        <w:pStyle w:val="Normal"/>
        <w:numPr>
          <w:ilvl w:val="0"/>
          <w:numId w:val="1763"/>
        </w:numPr>
        <w:spacing w:before="0" w:after="0"/>
        <w:rPr>
          <w:rFonts w:ascii="Arial" w:hAnsi="Arial" w:cs="Arial"/>
          <w:sz w:val="20"/>
          <w:szCs w:val="20"/>
        </w:rPr>
      </w:pPr>
      <w:r>
        <w:rPr>
          <w:rFonts w:cs="Arial" w:ascii="Arial" w:hAnsi="Arial"/>
          <w:sz w:val="20"/>
          <w:szCs w:val="20"/>
        </w:rPr>
        <w:t xml:space="preserve">(USA-FED-DA-NRCS) The vegetation or other kind of material that covers the land surface. </w:t>
      </w:r>
      <w:hyperlink r:id="rId33">
        <w:r>
          <w:rPr>
            <w:rStyle w:val="Hyperlink"/>
            <w:rFonts w:cs="Arial" w:ascii="Arial" w:hAnsi="Arial"/>
            <w:sz w:val="20"/>
            <w:szCs w:val="20"/>
          </w:rPr>
          <w:t>http://199.156.157.191/nri/blcu.htm</w:t>
        </w:r>
      </w:hyperlink>
      <w:r>
        <w:rPr>
          <w:rFonts w:cs="Arial" w:ascii="Arial" w:hAnsi="Arial"/>
          <w:sz w:val="20"/>
          <w:szCs w:val="20"/>
        </w:rPr>
        <w:t xml:space="preserve"> and </w:t>
      </w:r>
      <w:hyperlink r:id="rId34">
        <w:r>
          <w:rPr>
            <w:rStyle w:val="Hyperlink"/>
            <w:rFonts w:cs="Arial" w:ascii="Arial" w:hAnsi="Arial"/>
            <w:sz w:val="20"/>
            <w:szCs w:val="20"/>
          </w:rPr>
          <w:t>http://www.wv.nrcs.usda.gov/nri/blcu.htm</w:t>
        </w:r>
      </w:hyperlink>
    </w:p>
    <w:p>
      <w:pPr>
        <w:pStyle w:val="Normal"/>
        <w:numPr>
          <w:ilvl w:val="0"/>
          <w:numId w:val="1764"/>
        </w:numPr>
        <w:spacing w:before="0" w:after="0"/>
        <w:rPr>
          <w:rFonts w:ascii="Arial" w:hAnsi="Arial" w:cs="Arial"/>
          <w:sz w:val="20"/>
          <w:szCs w:val="20"/>
        </w:rPr>
      </w:pPr>
      <w:r>
        <w:rPr>
          <w:rFonts w:cs="Arial" w:ascii="Arial" w:hAnsi="Arial"/>
          <w:sz w:val="20"/>
          <w:szCs w:val="20"/>
        </w:rPr>
        <w:t xml:space="preserve">(USA-FED-DI-USGS) The habitat or vegetation type present, such as forest, agriculture, and grassland. </w:t>
      </w:r>
      <w:hyperlink r:id="rId35">
        <w:r>
          <w:rPr>
            <w:rStyle w:val="Hyperlink"/>
            <w:rFonts w:cs="Arial" w:ascii="Arial" w:hAnsi="Arial"/>
            <w:sz w:val="20"/>
            <w:szCs w:val="20"/>
          </w:rPr>
          <w:t>http://biology.usgs.gov/s+t/SNT/noframe/lu106.htm</w:t>
        </w:r>
      </w:hyperlink>
    </w:p>
    <w:p>
      <w:pPr>
        <w:pStyle w:val="Normal"/>
        <w:numPr>
          <w:ilvl w:val="0"/>
          <w:numId w:val="1765"/>
        </w:numPr>
        <w:spacing w:before="0" w:after="0"/>
        <w:rPr>
          <w:rFonts w:ascii="Arial" w:hAnsi="Arial" w:cs="Arial"/>
          <w:sz w:val="20"/>
          <w:szCs w:val="20"/>
        </w:rPr>
      </w:pPr>
      <w:r>
        <w:rPr>
          <w:rFonts w:cs="Arial" w:ascii="Arial" w:hAnsi="Arial"/>
          <w:sz w:val="20"/>
          <w:szCs w:val="20"/>
        </w:rPr>
        <w:t xml:space="preserve">Broad land use classes interpreted from satellite data. The land cover classes used in this report are dense forest, open forest, scrub and nonforest. </w:t>
      </w:r>
      <w:hyperlink r:id="rId36">
        <w:r>
          <w:rPr>
            <w:rStyle w:val="Hyperlink"/>
            <w:rFonts w:cs="Arial" w:ascii="Arial" w:hAnsi="Arial"/>
            <w:sz w:val="20"/>
            <w:szCs w:val="20"/>
          </w:rPr>
          <w:t>http://envfor.nic.in/nfc/s-git.pdf</w:t>
        </w:r>
      </w:hyperlink>
      <w:r>
        <w:rPr>
          <w:rFonts w:cs="Arial" w:ascii="Arial" w:hAnsi="Arial"/>
          <w:sz w:val="20"/>
          <w:szCs w:val="20"/>
        </w:rPr>
        <w:t>.</w:t>
      </w:r>
    </w:p>
    <w:p>
      <w:pPr>
        <w:pStyle w:val="Normal"/>
        <w:numPr>
          <w:ilvl w:val="0"/>
          <w:numId w:val="1766"/>
        </w:numPr>
        <w:spacing w:before="0" w:after="0"/>
        <w:rPr>
          <w:rFonts w:ascii="Arial" w:hAnsi="Arial" w:cs="Arial"/>
          <w:sz w:val="20"/>
          <w:szCs w:val="20"/>
        </w:rPr>
      </w:pPr>
      <w:r>
        <w:rPr>
          <w:rFonts w:cs="Arial" w:ascii="Arial" w:hAnsi="Arial"/>
          <w:sz w:val="20"/>
          <w:szCs w:val="20"/>
        </w:rPr>
        <w:t xml:space="preserve">Land cover - The physical coverage of land, usually expressed in terms of vegetation cover or lack of it. Related to, but not synonymous with, land use. </w:t>
      </w:r>
      <w:hyperlink r:id="rId37">
        <w:r>
          <w:rPr>
            <w:rStyle w:val="Hyperlink"/>
            <w:rFonts w:cs="Arial" w:ascii="Arial" w:hAnsi="Arial"/>
            <w:sz w:val="20"/>
            <w:szCs w:val="20"/>
          </w:rPr>
          <w:t>http://ma.caudillweb.com/proxy/Document.782.aspx</w:t>
        </w:r>
      </w:hyperlink>
    </w:p>
    <w:p>
      <w:pPr>
        <w:pStyle w:val="Normal"/>
        <w:numPr>
          <w:ilvl w:val="0"/>
          <w:numId w:val="1767"/>
        </w:numPr>
        <w:spacing w:before="0" w:after="0"/>
        <w:rPr>
          <w:rFonts w:ascii="Arial" w:hAnsi="Arial" w:cs="Arial"/>
          <w:sz w:val="20"/>
          <w:szCs w:val="20"/>
        </w:rPr>
      </w:pPr>
      <w:r>
        <w:rPr>
          <w:rFonts w:cs="Arial" w:ascii="Arial" w:hAnsi="Arial"/>
          <w:sz w:val="20"/>
          <w:szCs w:val="20"/>
        </w:rPr>
        <w:t xml:space="preserve">Land cover generally refers to actual ground cover, eg, vegetation, crops, urban areas and open water. It also includes associations of the Earth's surface and its cover, such as forests, which are composites of various covers. The term reef zone is often used in reef mapping in place of land cover. </w:t>
      </w:r>
      <w:hyperlink r:id="rId38">
        <w:r>
          <w:rPr>
            <w:rStyle w:val="Hyperlink"/>
            <w:rFonts w:cs="Arial" w:ascii="Arial" w:hAnsi="Arial"/>
            <w:sz w:val="20"/>
            <w:szCs w:val="20"/>
          </w:rPr>
          <w:t>http://ceos.cnes.fr:8100/cdrom-00b/ceos1/science/glossary/glossl.htm</w:t>
        </w:r>
      </w:hyperlink>
      <w:r>
        <w:rPr>
          <w:rFonts w:cs="Arial" w:ascii="Arial" w:hAnsi="Arial"/>
          <w:sz w:val="20"/>
          <w:szCs w:val="20"/>
        </w:rPr>
        <w:t xml:space="preserve"> </w:t>
      </w:r>
    </w:p>
    <w:p>
      <w:pPr>
        <w:pStyle w:val="Normal"/>
        <w:numPr>
          <w:ilvl w:val="0"/>
          <w:numId w:val="1768"/>
        </w:numPr>
        <w:spacing w:before="0" w:after="0"/>
        <w:rPr>
          <w:rFonts w:ascii="Arial" w:hAnsi="Arial" w:cs="Arial"/>
          <w:sz w:val="20"/>
          <w:szCs w:val="20"/>
        </w:rPr>
      </w:pPr>
      <w:r>
        <w:rPr>
          <w:rFonts w:cs="Arial" w:ascii="Arial" w:hAnsi="Arial"/>
          <w:i/>
          <w:iCs/>
          <w:sz w:val="20"/>
          <w:szCs w:val="20"/>
        </w:rPr>
        <w:t>Land cover</w:t>
      </w:r>
      <w:r>
        <w:rPr>
          <w:rFonts w:cs="Arial" w:ascii="Arial" w:hAnsi="Arial"/>
          <w:sz w:val="20"/>
          <w:szCs w:val="20"/>
        </w:rPr>
        <w:t xml:space="preserve"> is the biophysical state of the earth’s surface and immediate subsurface" (Turner </w:t>
      </w:r>
      <w:r>
        <w:rPr>
          <w:rFonts w:cs="Arial" w:ascii="Arial" w:hAnsi="Arial"/>
          <w:i/>
          <w:iCs/>
          <w:sz w:val="20"/>
          <w:szCs w:val="20"/>
        </w:rPr>
        <w:t>et al.</w:t>
      </w:r>
      <w:r>
        <w:rPr>
          <w:rFonts w:cs="Arial" w:ascii="Arial" w:hAnsi="Arial"/>
          <w:sz w:val="20"/>
          <w:szCs w:val="20"/>
        </w:rPr>
        <w:t xml:space="preserve"> 1995, 20). In other words,</w:t>
      </w:r>
      <w:r>
        <w:rPr>
          <w:rFonts w:cs="Arial" w:ascii="Arial" w:hAnsi="Arial"/>
          <w:b/>
          <w:bCs/>
          <w:sz w:val="20"/>
          <w:szCs w:val="20"/>
        </w:rPr>
        <w:t xml:space="preserve"> </w:t>
      </w:r>
      <w:r>
        <w:rPr>
          <w:rFonts w:cs="Arial" w:ascii="Arial" w:hAnsi="Arial"/>
          <w:i/>
          <w:iCs/>
          <w:sz w:val="20"/>
          <w:szCs w:val="20"/>
        </w:rPr>
        <w:t>land cover</w:t>
      </w:r>
      <w:r>
        <w:rPr>
          <w:rFonts w:cs="Arial" w:ascii="Arial" w:hAnsi="Arial"/>
          <w:sz w:val="20"/>
          <w:szCs w:val="20"/>
        </w:rPr>
        <w:t xml:space="preserve"> "describes the physical state of the land surface: as in cropland, mountains, or forests" (Meyer 1995, 25 cited in Moser 1996, 247). Meyer and Turner (1994) add: "it embraces, for example, the quantity and type of surface vegetation, water, and earth materials (Meyer and Turner 1994, 5). Moser (1996) notes that: "The term originally referred to the type of vegetation that covered the land surface, but has broadened subsequently to include human structures, such as buildings or pavement, and other aspects of the physical environment, such as soils, biodiversity, and surfaces and groundwater" (Moser 1996, 247). </w:t>
      </w:r>
      <w:hyperlink r:id="rId39">
        <w:r>
          <w:rPr>
            <w:rStyle w:val="Hyperlink"/>
            <w:rFonts w:cs="Arial" w:ascii="Arial" w:hAnsi="Arial"/>
            <w:bCs/>
            <w:sz w:val="20"/>
            <w:szCs w:val="20"/>
          </w:rPr>
          <w:t>http://www.rri.wvu.edu/WebBook/Briassoulis/contents.htm</w:t>
        </w:r>
      </w:hyperlink>
    </w:p>
    <w:p>
      <w:pPr>
        <w:pStyle w:val="Normal"/>
        <w:numPr>
          <w:ilvl w:val="0"/>
          <w:numId w:val="1769"/>
        </w:numPr>
        <w:spacing w:before="0" w:after="0"/>
        <w:rPr>
          <w:rFonts w:ascii="Arial" w:hAnsi="Arial" w:cs="Arial"/>
          <w:sz w:val="20"/>
          <w:szCs w:val="20"/>
        </w:rPr>
      </w:pPr>
      <w:r>
        <w:rPr>
          <w:rFonts w:cs="Arial" w:ascii="Arial" w:hAnsi="Arial"/>
          <w:sz w:val="20"/>
          <w:szCs w:val="20"/>
        </w:rPr>
        <w:t>Land Cover is the type of material present on the landscape. Materials such as water, different types of vegetation, soil, and man-made materials like asphalt (Jensen 2005).</w:t>
      </w:r>
      <w:r>
        <w:rPr>
          <w:rFonts w:cs="Arial" w:ascii="Arial" w:hAnsi="Arial"/>
          <w:bCs/>
          <w:sz w:val="20"/>
          <w:szCs w:val="20"/>
        </w:rPr>
        <w:t xml:space="preserve"> </w:t>
      </w:r>
      <w:hyperlink r:id="rId40">
        <w:r>
          <w:rPr>
            <w:rStyle w:val="Hyperlink"/>
            <w:rFonts w:cs="Arial" w:ascii="Arial" w:hAnsi="Arial"/>
            <w:bCs/>
            <w:sz w:val="20"/>
            <w:szCs w:val="20"/>
          </w:rPr>
          <w:t>http://www.utsa.edu/lrsg/teaching/es6973/project/jayar1.pdf</w:t>
        </w:r>
      </w:hyperlink>
      <w:r>
        <w:rPr>
          <w:rFonts w:cs="Arial" w:ascii="Arial" w:hAnsi="Arial"/>
          <w:bCs/>
          <w:sz w:val="20"/>
          <w:szCs w:val="20"/>
        </w:rPr>
        <w:t xml:space="preserve">. </w:t>
      </w:r>
    </w:p>
    <w:p>
      <w:pPr>
        <w:pStyle w:val="Normal"/>
        <w:numPr>
          <w:ilvl w:val="0"/>
          <w:numId w:val="1770"/>
        </w:numPr>
        <w:spacing w:before="0" w:after="0"/>
        <w:rPr>
          <w:rFonts w:ascii="Arial" w:hAnsi="Arial" w:cs="Arial"/>
          <w:sz w:val="20"/>
          <w:szCs w:val="20"/>
        </w:rPr>
      </w:pPr>
      <w:r>
        <w:rPr>
          <w:rFonts w:cs="Arial" w:ascii="Arial" w:hAnsi="Arial"/>
          <w:sz w:val="20"/>
          <w:szCs w:val="20"/>
        </w:rPr>
        <w:t xml:space="preserve">Refers to the properties of a portion of the surface of the earth. For example, we can describe an area as covered in grassland, forests, or desert. </w:t>
      </w:r>
      <w:hyperlink r:id="rId41">
        <w:r>
          <w:rPr>
            <w:rStyle w:val="Hyperlink"/>
            <w:rFonts w:cs="Arial" w:ascii="Arial" w:hAnsi="Arial"/>
            <w:sz w:val="20"/>
            <w:szCs w:val="20"/>
          </w:rPr>
          <w:t>http://www.cara.psu.edu/tools/glossary.asp</w:t>
        </w:r>
      </w:hyperlink>
    </w:p>
    <w:p>
      <w:pPr>
        <w:pStyle w:val="Normal"/>
        <w:numPr>
          <w:ilvl w:val="0"/>
          <w:numId w:val="1771"/>
        </w:numPr>
        <w:spacing w:before="0" w:after="0"/>
        <w:rPr>
          <w:rFonts w:ascii="Arial" w:hAnsi="Arial" w:cs="Arial"/>
          <w:sz w:val="20"/>
          <w:szCs w:val="20"/>
        </w:rPr>
      </w:pPr>
      <w:r>
        <w:rPr>
          <w:rFonts w:cs="Arial" w:ascii="Arial" w:hAnsi="Arial"/>
          <w:sz w:val="20"/>
          <w:szCs w:val="20"/>
        </w:rPr>
        <w:t>That which overlays or currently covers the ground, especially vegetation, permanent snow and ice fields, water bodies, or structures. Barren land is also considered a ‘land cover’ although technically it is lack of cover. The term land cover can be thought of as applying to the setting in which action (one or more different land uses) takes place (USDA Forest Service 1989).</w:t>
      </w:r>
    </w:p>
    <w:p>
      <w:pPr>
        <w:pStyle w:val="Normal"/>
        <w:numPr>
          <w:ilvl w:val="0"/>
          <w:numId w:val="1772"/>
        </w:numPr>
        <w:spacing w:before="0" w:after="0"/>
        <w:rPr>
          <w:rFonts w:ascii="Arial" w:hAnsi="Arial" w:cs="Arial"/>
          <w:sz w:val="20"/>
          <w:szCs w:val="20"/>
        </w:rPr>
      </w:pPr>
      <w:r>
        <w:rPr>
          <w:rFonts w:cs="Arial" w:ascii="Arial" w:hAnsi="Arial"/>
          <w:sz w:val="20"/>
          <w:szCs w:val="20"/>
        </w:rPr>
        <w:t xml:space="preserve">The actual distribution of vegetation, water, desert, ice, and other physical features of the land, including those created by human activities. </w:t>
      </w:r>
      <w:hyperlink r:id="rId42">
        <w:r>
          <w:rPr>
            <w:rStyle w:val="Hyperlink"/>
            <w:rFonts w:cs="Arial" w:ascii="Arial" w:hAnsi="Arial"/>
            <w:sz w:val="20"/>
            <w:szCs w:val="20"/>
          </w:rPr>
          <w:t>http://ww2.iai.int/eblw1.htm</w:t>
        </w:r>
      </w:hyperlink>
    </w:p>
    <w:p>
      <w:pPr>
        <w:pStyle w:val="Normal"/>
        <w:numPr>
          <w:ilvl w:val="0"/>
          <w:numId w:val="1773"/>
        </w:numPr>
        <w:spacing w:before="0" w:after="0"/>
        <w:rPr>
          <w:rFonts w:ascii="Arial" w:hAnsi="Arial" w:cs="Arial"/>
          <w:sz w:val="20"/>
          <w:szCs w:val="20"/>
        </w:rPr>
      </w:pPr>
      <w:r>
        <w:rPr>
          <w:rFonts w:cs="Arial" w:ascii="Arial" w:hAnsi="Arial"/>
          <w:sz w:val="20"/>
          <w:szCs w:val="20"/>
        </w:rPr>
        <w:t xml:space="preserve">The biophysical state of the earth’s surface and immediate subsurface </w:t>
      </w:r>
      <w:hyperlink r:id="rId43">
        <w:r>
          <w:rPr>
            <w:rStyle w:val="Hyperlink"/>
            <w:rFonts w:cs="Arial" w:ascii="Arial" w:hAnsi="Arial"/>
            <w:sz w:val="20"/>
            <w:szCs w:val="20"/>
          </w:rPr>
          <w:t>http://www.idg.suny.edu/HO%20submit%20SensitiveSens%2012%2017Porro.htm</w:t>
        </w:r>
      </w:hyperlink>
      <w:r>
        <w:rPr>
          <w:rFonts w:cs="Arial" w:ascii="Arial" w:hAnsi="Arial"/>
          <w:sz w:val="20"/>
          <w:szCs w:val="20"/>
        </w:rPr>
        <w:t>.</w:t>
      </w:r>
    </w:p>
    <w:p>
      <w:pPr>
        <w:pStyle w:val="Normal"/>
        <w:numPr>
          <w:ilvl w:val="0"/>
          <w:numId w:val="1774"/>
        </w:numPr>
        <w:spacing w:before="0" w:after="0"/>
        <w:rPr>
          <w:rFonts w:ascii="Arial" w:hAnsi="Arial" w:cs="Arial"/>
          <w:sz w:val="20"/>
          <w:szCs w:val="20"/>
        </w:rPr>
      </w:pPr>
      <w:r>
        <w:rPr>
          <w:rFonts w:cs="Arial" w:ascii="Arial" w:hAnsi="Arial"/>
          <w:sz w:val="20"/>
          <w:szCs w:val="20"/>
        </w:rPr>
        <w:t xml:space="preserve">The composition of the features of the earth's surface. (Cihlar and Jansen 2001). </w:t>
      </w:r>
    </w:p>
    <w:p>
      <w:pPr>
        <w:pStyle w:val="Normal"/>
        <w:numPr>
          <w:ilvl w:val="0"/>
          <w:numId w:val="1775"/>
        </w:numPr>
        <w:spacing w:before="0" w:after="0"/>
        <w:rPr>
          <w:rFonts w:ascii="Arial" w:hAnsi="Arial" w:cs="Arial"/>
          <w:sz w:val="20"/>
          <w:szCs w:val="20"/>
        </w:rPr>
      </w:pPr>
      <w:r>
        <w:rPr>
          <w:rFonts w:cs="Arial" w:ascii="Arial" w:hAnsi="Arial"/>
          <w:sz w:val="20"/>
          <w:szCs w:val="20"/>
        </w:rPr>
        <w:t>The ecological state and physical appearance of the land surface (e.g., closed forests, open forests, or grasslands) (Turner and Meyer 1994)</w:t>
      </w:r>
    </w:p>
    <w:p>
      <w:pPr>
        <w:pStyle w:val="Normal"/>
        <w:numPr>
          <w:ilvl w:val="0"/>
          <w:numId w:val="1776"/>
        </w:numPr>
        <w:spacing w:before="0" w:after="0"/>
        <w:rPr>
          <w:rFonts w:ascii="Arial" w:hAnsi="Arial" w:cs="Arial"/>
          <w:sz w:val="20"/>
          <w:szCs w:val="20"/>
        </w:rPr>
      </w:pPr>
      <w:r>
        <w:rPr>
          <w:rFonts w:cs="Arial" w:ascii="Arial" w:hAnsi="Arial"/>
          <w:sz w:val="20"/>
          <w:szCs w:val="20"/>
        </w:rPr>
        <w:t xml:space="preserve">The natural landscape recorded as surface components: forest, water, wetlands, urban, etc. Land cover can be documented by analyzing spectral signatures of satellite and aerial imagery. </w:t>
      </w:r>
      <w:r>
        <w:fldChar w:fldCharType="begin"/>
      </w:r>
      <w:r>
        <w:rPr>
          <w:rStyle w:val="Hyperlink"/>
          <w:sz w:val="20"/>
          <w:szCs w:val="20"/>
          <w:rFonts w:cs="Arial" w:ascii="Arial" w:hAnsi="Arial"/>
        </w:rPr>
        <w:instrText xml:space="preserve"> HYPERLINK "http://www.csc.noaa.gov/crs/lca/faq_data.html" \l "LULC"</w:instrText>
      </w:r>
      <w:r>
        <w:rPr>
          <w:rStyle w:val="Hyperlink"/>
          <w:sz w:val="20"/>
          <w:szCs w:val="20"/>
          <w:rFonts w:cs="Arial" w:ascii="Arial" w:hAnsi="Arial"/>
        </w:rPr>
        <w:fldChar w:fldCharType="separate"/>
      </w:r>
      <w:r>
        <w:rPr>
          <w:rStyle w:val="Hyperlink"/>
          <w:rFonts w:cs="Arial" w:ascii="Arial" w:hAnsi="Arial"/>
          <w:sz w:val="20"/>
          <w:szCs w:val="20"/>
        </w:rPr>
        <w:t>http://www.csc.noaa.gov/crs/lca/faq_data.html#LULC</w:t>
      </w:r>
      <w:r>
        <w:rPr>
          <w:rStyle w:val="Hyperlink"/>
          <w:sz w:val="20"/>
          <w:szCs w:val="20"/>
          <w:rFonts w:cs="Arial" w:ascii="Arial" w:hAnsi="Arial"/>
        </w:rPr>
        <w:fldChar w:fldCharType="end"/>
      </w:r>
    </w:p>
    <w:p>
      <w:pPr>
        <w:pStyle w:val="Normal"/>
        <w:numPr>
          <w:ilvl w:val="0"/>
          <w:numId w:val="1777"/>
        </w:numPr>
        <w:spacing w:before="0" w:after="0"/>
        <w:rPr>
          <w:rFonts w:ascii="Arial" w:hAnsi="Arial" w:cs="Arial"/>
          <w:sz w:val="20"/>
          <w:szCs w:val="20"/>
        </w:rPr>
      </w:pPr>
      <w:r>
        <w:rPr>
          <w:rFonts w:cs="Arial" w:ascii="Arial" w:hAnsi="Arial"/>
          <w:sz w:val="20"/>
          <w:szCs w:val="20"/>
        </w:rPr>
        <w:t>The observed (bio) physical cover on the earth's surface. Also aspects describing land itself rather than land cover have been included (e.g. bare areas, waterbodies, etc.) because in practice the scientific community is used to describe those aspects under the term land cover (Di Gregorio and Jansen 1997, 1998, Jansen and Di Gregorio 1998, Choudhury and Jansen 1998.).</w:t>
      </w:r>
    </w:p>
    <w:p>
      <w:pPr>
        <w:pStyle w:val="Normal"/>
        <w:numPr>
          <w:ilvl w:val="0"/>
          <w:numId w:val="1778"/>
        </w:numPr>
        <w:spacing w:before="0" w:after="0"/>
        <w:rPr>
          <w:rFonts w:ascii="Arial" w:hAnsi="Arial" w:cs="Arial"/>
          <w:sz w:val="20"/>
          <w:szCs w:val="20"/>
        </w:rPr>
      </w:pPr>
      <w:r>
        <w:rPr>
          <w:rStyle w:val="Emphasis"/>
          <w:rFonts w:cs="Arial" w:ascii="Arial" w:hAnsi="Arial"/>
          <w:i w:val="false"/>
          <w:iCs w:val="false"/>
          <w:sz w:val="20"/>
          <w:szCs w:val="20"/>
        </w:rPr>
        <w:t xml:space="preserve">The observed (bio)physical cover on the earth’s surface. </w:t>
      </w:r>
      <w:r>
        <w:rPr>
          <w:rFonts w:cs="Arial" w:ascii="Arial" w:hAnsi="Arial"/>
          <w:sz w:val="20"/>
          <w:szCs w:val="20"/>
        </w:rPr>
        <w:t xml:space="preserve">In the strict sense, land cover is confined to vegetation and man-made features; bare rock or bare soils are describing land itself rather than land cover and it is also disputable whether water surfaces can be considered real land cover. However, in practice, the scientific community usually describes those aspects within the term land cover. </w:t>
      </w:r>
      <w:hyperlink r:id="rId44">
        <w:r>
          <w:rPr>
            <w:rStyle w:val="Hyperlink"/>
            <w:rFonts w:cs="Arial" w:ascii="Arial" w:hAnsi="Arial"/>
            <w:sz w:val="20"/>
            <w:szCs w:val="20"/>
          </w:rPr>
          <w:t>http://www.glcn-lccs.org/index.php?name=Content&amp;pa=showpage&amp;pid=2</w:t>
        </w:r>
      </w:hyperlink>
      <w:r>
        <w:rPr>
          <w:rFonts w:cs="Arial" w:ascii="Arial" w:hAnsi="Arial"/>
          <w:sz w:val="20"/>
          <w:szCs w:val="20"/>
        </w:rPr>
        <w:t>.</w:t>
      </w:r>
    </w:p>
    <w:p>
      <w:pPr>
        <w:pStyle w:val="Normal"/>
        <w:numPr>
          <w:ilvl w:val="0"/>
          <w:numId w:val="1779"/>
        </w:numPr>
        <w:spacing w:before="0" w:after="0"/>
        <w:rPr>
          <w:rFonts w:ascii="Arial" w:hAnsi="Arial" w:cs="Arial"/>
          <w:sz w:val="20"/>
          <w:szCs w:val="20"/>
        </w:rPr>
      </w:pPr>
      <w:r>
        <w:rPr>
          <w:rFonts w:cs="Arial" w:ascii="Arial" w:hAnsi="Arial"/>
          <w:sz w:val="20"/>
          <w:szCs w:val="20"/>
        </w:rPr>
        <w:t xml:space="preserve">The observed physical and biological cover of the Earth's land as vegetation or man-made features. </w:t>
      </w:r>
      <w:hyperlink r:id="rId45">
        <w:r>
          <w:rPr>
            <w:rStyle w:val="Hyperlink"/>
            <w:rFonts w:cs="Arial" w:ascii="Arial" w:hAnsi="Arial"/>
            <w:sz w:val="20"/>
            <w:szCs w:val="20"/>
          </w:rPr>
          <w:t>http://www.ipcc.ch/pub/SPM_SRLULUCF.pdf</w:t>
        </w:r>
      </w:hyperlink>
      <w:r>
        <w:rPr>
          <w:rFonts w:cs="Arial" w:ascii="Arial" w:hAnsi="Arial"/>
          <w:sz w:val="20"/>
          <w:szCs w:val="20"/>
        </w:rPr>
        <w:t xml:space="preserve"> and </w:t>
      </w:r>
      <w:hyperlink r:id="rId46">
        <w:r>
          <w:rPr>
            <w:rStyle w:val="Hyperlink"/>
            <w:rFonts w:cs="Arial" w:ascii="Arial" w:hAnsi="Arial"/>
            <w:sz w:val="20"/>
            <w:szCs w:val="20"/>
          </w:rPr>
          <w:t>http://www.bib.fsagx.ac.be/coste21/glossary.html</w:t>
        </w:r>
      </w:hyperlink>
    </w:p>
    <w:p>
      <w:pPr>
        <w:pStyle w:val="Normal"/>
        <w:numPr>
          <w:ilvl w:val="0"/>
          <w:numId w:val="1780"/>
        </w:numPr>
        <w:spacing w:before="0" w:after="0"/>
        <w:rPr>
          <w:rFonts w:ascii="Arial" w:hAnsi="Arial" w:cs="Arial"/>
          <w:sz w:val="20"/>
          <w:szCs w:val="20"/>
        </w:rPr>
      </w:pPr>
      <w:r>
        <w:rPr>
          <w:rFonts w:cs="Arial" w:ascii="Arial" w:hAnsi="Arial"/>
          <w:sz w:val="20"/>
          <w:szCs w:val="20"/>
        </w:rPr>
        <w:t xml:space="preserve">The physical coverage of land, usually expressed in terms of vegetation cover or lack of it. Related to, but not synonymous with, </w:t>
      </w:r>
      <w:hyperlink r:id="rId47">
        <w:r>
          <w:rPr>
            <w:rStyle w:val="Hyperlink"/>
            <w:rFonts w:cs="Arial" w:ascii="Arial" w:hAnsi="Arial"/>
            <w:sz w:val="20"/>
            <w:szCs w:val="20"/>
          </w:rPr>
          <w:t>land use</w:t>
        </w:r>
      </w:hyperlink>
      <w:r>
        <w:rPr>
          <w:rFonts w:cs="Arial" w:ascii="Arial" w:hAnsi="Arial"/>
          <w:sz w:val="20"/>
          <w:szCs w:val="20"/>
        </w:rPr>
        <w:t xml:space="preserve">. </w:t>
      </w:r>
      <w:hyperlink r:id="rId48">
        <w:r>
          <w:rPr>
            <w:rStyle w:val="Hyperlink"/>
            <w:rFonts w:cs="Arial" w:ascii="Arial" w:hAnsi="Arial"/>
            <w:sz w:val="20"/>
            <w:szCs w:val="20"/>
          </w:rPr>
          <w:t>http://www.greenfacts.org/glossary/jkl/land-cover.htm</w:t>
        </w:r>
      </w:hyperlink>
    </w:p>
    <w:p>
      <w:pPr>
        <w:pStyle w:val="Normal"/>
        <w:numPr>
          <w:ilvl w:val="0"/>
          <w:numId w:val="1781"/>
        </w:numPr>
        <w:spacing w:before="0" w:after="0"/>
        <w:rPr>
          <w:rFonts w:ascii="Arial" w:hAnsi="Arial" w:cs="Arial"/>
          <w:sz w:val="20"/>
          <w:szCs w:val="20"/>
        </w:rPr>
      </w:pPr>
      <w:r>
        <w:rPr>
          <w:rFonts w:cs="Arial" w:ascii="Arial" w:hAnsi="Arial"/>
          <w:sz w:val="20"/>
          <w:szCs w:val="20"/>
        </w:rPr>
        <w:t xml:space="preserve">The physical state of the land, including the quantity and type of surface vegetation, water, and earth materials. </w:t>
      </w:r>
      <w:hyperlink r:id="rId49">
        <w:r>
          <w:rPr>
            <w:rStyle w:val="Hyperlink"/>
            <w:rFonts w:cs="Arial" w:ascii="Arial" w:hAnsi="Arial"/>
            <w:sz w:val="20"/>
            <w:szCs w:val="20"/>
          </w:rPr>
          <w:t>http://www.aag.org/hdgc/www/intro/glossary/glossary.html</w:t>
        </w:r>
      </w:hyperlink>
      <w:r>
        <w:rPr>
          <w:rFonts w:cs="Arial" w:ascii="Arial" w:hAnsi="Arial"/>
          <w:sz w:val="20"/>
          <w:szCs w:val="20"/>
        </w:rPr>
        <w:t>.</w:t>
      </w:r>
    </w:p>
    <w:p>
      <w:pPr>
        <w:pStyle w:val="Normal"/>
        <w:numPr>
          <w:ilvl w:val="0"/>
          <w:numId w:val="1782"/>
        </w:numPr>
        <w:spacing w:before="0" w:after="0"/>
        <w:rPr>
          <w:rFonts w:ascii="Arial" w:hAnsi="Arial" w:cs="Arial"/>
          <w:sz w:val="20"/>
          <w:szCs w:val="20"/>
        </w:rPr>
      </w:pPr>
      <w:r>
        <w:rPr>
          <w:rFonts w:cs="Arial" w:ascii="Arial" w:hAnsi="Arial"/>
          <w:sz w:val="20"/>
          <w:szCs w:val="20"/>
        </w:rPr>
        <w:t xml:space="preserve">The </w:t>
      </w:r>
      <w:r>
        <w:rPr>
          <w:rStyle w:val="Strong"/>
          <w:rFonts w:cs="Arial" w:ascii="Arial" w:hAnsi="Arial"/>
          <w:sz w:val="20"/>
          <w:szCs w:val="20"/>
        </w:rPr>
        <w:t>surface cover</w:t>
      </w:r>
      <w:r>
        <w:rPr>
          <w:rFonts w:cs="Arial" w:ascii="Arial" w:hAnsi="Arial"/>
          <w:sz w:val="20"/>
          <w:szCs w:val="20"/>
        </w:rPr>
        <w:t xml:space="preserve"> whether </w:t>
      </w:r>
      <w:r>
        <w:rPr>
          <w:rStyle w:val="Strong"/>
          <w:rFonts w:cs="Arial" w:ascii="Arial" w:hAnsi="Arial"/>
          <w:sz w:val="20"/>
          <w:szCs w:val="20"/>
        </w:rPr>
        <w:t>vegetation, water, bare soil, urban</w:t>
      </w:r>
      <w:r>
        <w:rPr>
          <w:rFonts w:cs="Arial" w:ascii="Arial" w:hAnsi="Arial"/>
          <w:sz w:val="20"/>
          <w:szCs w:val="20"/>
        </w:rPr>
        <w:t xml:space="preserve"> </w:t>
      </w:r>
      <w:r>
        <w:rPr>
          <w:rStyle w:val="Strong"/>
          <w:rFonts w:cs="Arial" w:ascii="Arial" w:hAnsi="Arial"/>
          <w:sz w:val="20"/>
          <w:szCs w:val="20"/>
        </w:rPr>
        <w:t>development</w:t>
      </w:r>
      <w:r>
        <w:rPr>
          <w:rFonts w:cs="Arial" w:ascii="Arial" w:hAnsi="Arial"/>
          <w:sz w:val="20"/>
          <w:szCs w:val="20"/>
        </w:rPr>
        <w:t xml:space="preserve"> or other. Identifying, delineating and mapping land cover is important for </w:t>
      </w:r>
      <w:r>
        <w:rPr>
          <w:rStyle w:val="Strong"/>
          <w:rFonts w:cs="Arial" w:ascii="Arial" w:hAnsi="Arial"/>
          <w:sz w:val="20"/>
          <w:szCs w:val="20"/>
        </w:rPr>
        <w:t>global monitoring studies, resource management</w:t>
      </w:r>
      <w:r>
        <w:rPr>
          <w:rFonts w:cs="Arial" w:ascii="Arial" w:hAnsi="Arial"/>
          <w:sz w:val="20"/>
          <w:szCs w:val="20"/>
        </w:rPr>
        <w:t xml:space="preserve">, and </w:t>
      </w:r>
      <w:r>
        <w:rPr>
          <w:rStyle w:val="Strong"/>
          <w:rFonts w:cs="Arial" w:ascii="Arial" w:hAnsi="Arial"/>
          <w:sz w:val="20"/>
          <w:szCs w:val="20"/>
        </w:rPr>
        <w:t xml:space="preserve">planning activities. </w:t>
      </w:r>
      <w:hyperlink r:id="rId50">
        <w:r>
          <w:rPr>
            <w:rStyle w:val="Hyperlink"/>
            <w:rFonts w:cs="Arial" w:ascii="Arial" w:hAnsi="Arial"/>
            <w:sz w:val="20"/>
            <w:szCs w:val="20"/>
          </w:rPr>
          <w:t>http://hosting.soonet.ca/eliris/remotesensing/bl130lec6.html</w:t>
        </w:r>
      </w:hyperlink>
    </w:p>
    <w:p>
      <w:pPr>
        <w:pStyle w:val="Normal"/>
        <w:numPr>
          <w:ilvl w:val="0"/>
          <w:numId w:val="1783"/>
        </w:numPr>
        <w:spacing w:before="0" w:after="0"/>
        <w:rPr>
          <w:rFonts w:ascii="Arial" w:hAnsi="Arial" w:cs="Arial"/>
          <w:sz w:val="20"/>
          <w:szCs w:val="20"/>
        </w:rPr>
      </w:pPr>
      <w:r>
        <w:rPr>
          <w:rFonts w:cs="Arial" w:ascii="Arial" w:hAnsi="Arial"/>
          <w:sz w:val="20"/>
          <w:szCs w:val="20"/>
        </w:rPr>
        <w:t>The type of surface layer of the specific land area, including vegetation, barren land, open water bodies and artificial surfaces, that can be observed in the field and recorded by aerial or satellite remote sensing. (Kalensky et al. 2002)</w:t>
      </w:r>
    </w:p>
    <w:p>
      <w:pPr>
        <w:pStyle w:val="Normal"/>
        <w:numPr>
          <w:ilvl w:val="0"/>
          <w:numId w:val="1784"/>
        </w:numPr>
        <w:spacing w:before="0" w:after="0"/>
        <w:rPr>
          <w:rFonts w:ascii="Arial" w:hAnsi="Arial" w:cs="Arial"/>
          <w:sz w:val="20"/>
          <w:szCs w:val="20"/>
        </w:rPr>
      </w:pPr>
      <w:r>
        <w:rPr>
          <w:rFonts w:cs="Arial" w:ascii="Arial" w:hAnsi="Arial"/>
          <w:sz w:val="20"/>
          <w:szCs w:val="20"/>
        </w:rPr>
        <w:t>The vegetation (natural or planted) or man made constructions (buildings, etc.) which occur on the earth surface. Water, ice, bare rock, sand and similar surfaces also count as land cover.</w:t>
      </w:r>
      <w:r>
        <w:rPr>
          <w:rFonts w:cs="Arial" w:ascii="Arial" w:hAnsi="Arial"/>
          <w:color w:val="008000"/>
          <w:sz w:val="20"/>
          <w:szCs w:val="20"/>
        </w:rPr>
        <w:t xml:space="preserve"> </w:t>
      </w:r>
      <w:hyperlink r:id="rId51">
        <w:r>
          <w:rPr>
            <w:rStyle w:val="Hyperlink"/>
            <w:rFonts w:cs="Arial" w:ascii="Arial" w:hAnsi="Arial"/>
            <w:sz w:val="20"/>
            <w:szCs w:val="20"/>
          </w:rPr>
          <w:t>www.pamagic.org/DataStds/Current/DataStandards_LandUse_05-22-02.pdf</w:t>
        </w:r>
      </w:hyperlink>
      <w:r>
        <w:rPr>
          <w:rFonts w:cs="Arial" w:ascii="Arial" w:hAnsi="Arial"/>
          <w:color w:val="008000"/>
          <w:sz w:val="20"/>
          <w:szCs w:val="20"/>
        </w:rPr>
        <w:t xml:space="preserve"> </w:t>
      </w:r>
    </w:p>
    <w:p>
      <w:pPr>
        <w:pStyle w:val="Normal"/>
        <w:numPr>
          <w:ilvl w:val="0"/>
          <w:numId w:val="1785"/>
        </w:numPr>
        <w:spacing w:before="0" w:after="0"/>
        <w:rPr>
          <w:rFonts w:ascii="Arial" w:hAnsi="Arial" w:cs="Arial"/>
          <w:sz w:val="20"/>
          <w:szCs w:val="20"/>
        </w:rPr>
      </w:pPr>
      <w:r>
        <w:rPr>
          <w:rFonts w:cs="Arial" w:ascii="Arial" w:hAnsi="Arial"/>
          <w:sz w:val="20"/>
          <w:szCs w:val="20"/>
          <w:lang w:val="en-GB"/>
        </w:rPr>
        <w:t>The vegetational and artificial constructions covering the land surface (Burley, 1961). It thus includes cultural (buildings, artifacts, fields), vegetational (grass, shrubs, trees) and other (water, burned objects and areas, soil , lithology) features on the Earth's surface. (Mücher et al 1993)</w:t>
      </w:r>
    </w:p>
    <w:p>
      <w:pPr>
        <w:pStyle w:val="Normal"/>
        <w:numPr>
          <w:ilvl w:val="0"/>
          <w:numId w:val="1786"/>
        </w:numPr>
        <w:spacing w:before="0" w:after="0"/>
        <w:rPr>
          <w:rFonts w:ascii="Arial" w:hAnsi="Arial" w:cs="Arial"/>
          <w:sz w:val="20"/>
          <w:szCs w:val="20"/>
        </w:rPr>
      </w:pPr>
      <w:r>
        <w:rPr>
          <w:rFonts w:cs="Arial" w:ascii="Arial" w:hAnsi="Arial"/>
          <w:sz w:val="20"/>
          <w:szCs w:val="20"/>
        </w:rPr>
        <w:t xml:space="preserve">The vegetative, natural or artificial construction covering the land surface. </w:t>
      </w:r>
      <w:r>
        <w:fldChar w:fldCharType="begin"/>
      </w:r>
      <w:r>
        <w:rPr>
          <w:rStyle w:val="Hyperlink"/>
          <w:sz w:val="20"/>
          <w:szCs w:val="20"/>
          <w:rFonts w:cs="Arial" w:ascii="Arial" w:hAnsi="Arial"/>
        </w:rPr>
        <w:instrText xml:space="preserve"> HYPERLINK "http://srmwww.gov.bc.ca/risc/pubs/landuse/corporatelanduse/corporatelanduse-03.htm" \l "a"</w:instrText>
      </w:r>
      <w:r>
        <w:rPr>
          <w:rStyle w:val="Hyperlink"/>
          <w:sz w:val="20"/>
          <w:szCs w:val="20"/>
          <w:rFonts w:cs="Arial" w:ascii="Arial" w:hAnsi="Arial"/>
        </w:rPr>
        <w:fldChar w:fldCharType="separate"/>
      </w:r>
      <w:r>
        <w:rPr>
          <w:rStyle w:val="Hyperlink"/>
          <w:rFonts w:cs="Arial" w:ascii="Arial" w:hAnsi="Arial"/>
          <w:sz w:val="20"/>
          <w:szCs w:val="20"/>
        </w:rPr>
        <w:t>http://srmwww.gov.bc.ca/risc/pubs/landuse/corporatelanduse/corporatelanduse-03.htm#a</w:t>
      </w:r>
      <w:r>
        <w:rPr>
          <w:rStyle w:val="Hyperlink"/>
          <w:sz w:val="20"/>
          <w:szCs w:val="20"/>
          <w:rFonts w:cs="Arial" w:ascii="Arial" w:hAnsi="Arial"/>
        </w:rPr>
        <w:fldChar w:fldCharType="end"/>
      </w:r>
    </w:p>
    <w:p>
      <w:pPr>
        <w:pStyle w:val="Normal"/>
        <w:numPr>
          <w:ilvl w:val="0"/>
          <w:numId w:val="1787"/>
        </w:numPr>
        <w:spacing w:before="0" w:after="0"/>
        <w:rPr>
          <w:rFonts w:ascii="Arial" w:hAnsi="Arial" w:cs="Arial"/>
          <w:sz w:val="20"/>
          <w:szCs w:val="20"/>
        </w:rPr>
      </w:pPr>
      <w:r>
        <w:rPr>
          <w:rFonts w:cs="Arial" w:ascii="Arial" w:hAnsi="Arial"/>
          <w:sz w:val="20"/>
          <w:szCs w:val="20"/>
        </w:rPr>
        <w:t xml:space="preserve">Usually used to denote the nature of the Earth's surface in areas where the natural environment is dominant. </w:t>
      </w:r>
      <w:hyperlink r:id="rId52">
        <w:r>
          <w:rPr>
            <w:rStyle w:val="Hyperlink"/>
            <w:rFonts w:cs="Arial" w:ascii="Arial" w:hAnsi="Arial"/>
            <w:sz w:val="20"/>
            <w:szCs w:val="20"/>
          </w:rPr>
          <w:t>http://surf.tstc.edu/~rcozby/GPS/ap_terms.htm#L</w:t>
        </w:r>
      </w:hyperlink>
    </w:p>
    <w:p>
      <w:pPr>
        <w:pStyle w:val="Normal"/>
        <w:numPr>
          <w:ilvl w:val="0"/>
          <w:numId w:val="1788"/>
        </w:numPr>
        <w:spacing w:before="0" w:after="0"/>
        <w:rPr>
          <w:rFonts w:ascii="Arial" w:hAnsi="Arial" w:cs="Arial"/>
          <w:sz w:val="20"/>
          <w:szCs w:val="20"/>
        </w:rPr>
      </w:pPr>
      <w:r>
        <w:rPr>
          <w:rFonts w:cs="Arial" w:ascii="Arial" w:hAnsi="Arial"/>
          <w:b/>
          <w:bCs/>
          <w:sz w:val="20"/>
          <w:szCs w:val="20"/>
        </w:rPr>
        <w:t>Land-cover change</w:t>
      </w:r>
      <w:r>
        <w:rPr>
          <w:rFonts w:cs="Arial" w:ascii="Arial" w:hAnsi="Arial"/>
          <w:sz w:val="20"/>
          <w:szCs w:val="20"/>
        </w:rPr>
        <w:t xml:space="preserve"> - a change from one class of </w:t>
      </w:r>
      <w:r>
        <w:fldChar w:fldCharType="begin"/>
      </w:r>
      <w:r>
        <w:rPr>
          <w:rStyle w:val="Hyperlink"/>
          <w:sz w:val="20"/>
          <w:b/>
          <w:szCs w:val="20"/>
          <w:bCs/>
          <w:rFonts w:cs="Arial" w:ascii="Arial" w:hAnsi="Arial"/>
        </w:rPr>
        <w:instrText xml:space="preserve"> HYPERLINK "http://www.aag.org/hdgc/www/intro/glossary/glossary.html" \l "21"</w:instrText>
      </w:r>
      <w:r>
        <w:rPr>
          <w:rStyle w:val="Hyperlink"/>
          <w:sz w:val="20"/>
          <w:b/>
          <w:szCs w:val="20"/>
          <w:bCs/>
          <w:rFonts w:cs="Arial" w:ascii="Arial" w:hAnsi="Arial"/>
        </w:rPr>
        <w:fldChar w:fldCharType="separate"/>
      </w:r>
      <w:r>
        <w:rPr>
          <w:rStyle w:val="Hyperlink"/>
          <w:rFonts w:cs="Arial" w:ascii="Arial" w:hAnsi="Arial"/>
          <w:b/>
          <w:bCs/>
          <w:sz w:val="20"/>
          <w:szCs w:val="20"/>
        </w:rPr>
        <w:t>land cover</w:t>
      </w:r>
      <w:r>
        <w:rPr>
          <w:rStyle w:val="Hyperlink"/>
          <w:sz w:val="20"/>
          <w:b/>
          <w:szCs w:val="20"/>
          <w:bCs/>
          <w:rFonts w:cs="Arial" w:ascii="Arial" w:hAnsi="Arial"/>
        </w:rPr>
        <w:fldChar w:fldCharType="end"/>
      </w:r>
      <w:r>
        <w:rPr>
          <w:rFonts w:cs="Arial" w:ascii="Arial" w:hAnsi="Arial"/>
          <w:sz w:val="20"/>
          <w:szCs w:val="20"/>
        </w:rPr>
        <w:t xml:space="preserve"> to another (</w:t>
      </w:r>
      <w:r>
        <w:rPr>
          <w:rFonts w:cs="Arial" w:ascii="Arial" w:hAnsi="Arial"/>
          <w:i/>
          <w:iCs/>
          <w:sz w:val="20"/>
          <w:szCs w:val="20"/>
        </w:rPr>
        <w:t>conversion</w:t>
      </w:r>
      <w:r>
        <w:rPr>
          <w:rFonts w:cs="Arial" w:ascii="Arial" w:hAnsi="Arial"/>
          <w:sz w:val="20"/>
          <w:szCs w:val="20"/>
        </w:rPr>
        <w:t>), such as from grassland to cropland, or a change of condition within a land cover category (</w:t>
      </w:r>
      <w:r>
        <w:rPr>
          <w:rFonts w:cs="Arial" w:ascii="Arial" w:hAnsi="Arial"/>
          <w:i/>
          <w:iCs/>
          <w:sz w:val="20"/>
          <w:szCs w:val="20"/>
        </w:rPr>
        <w:t>modification</w:t>
      </w:r>
      <w:r>
        <w:rPr>
          <w:rFonts w:cs="Arial" w:ascii="Arial" w:hAnsi="Arial"/>
          <w:sz w:val="20"/>
          <w:szCs w:val="20"/>
        </w:rPr>
        <w:t xml:space="preserve">), such as the thinning of a forest. </w:t>
      </w:r>
      <w:hyperlink r:id="rId53">
        <w:r>
          <w:rPr>
            <w:rStyle w:val="Hyperlink"/>
            <w:rFonts w:cs="Arial" w:ascii="Arial" w:hAnsi="Arial"/>
            <w:sz w:val="20"/>
            <w:szCs w:val="20"/>
          </w:rPr>
          <w:t>http://www.aag.org/hdgc/www/intro/glossary/glossary.html</w:t>
        </w:r>
      </w:hyperlink>
    </w:p>
    <w:p>
      <w:pPr>
        <w:pStyle w:val="Normal"/>
        <w:numPr>
          <w:ilvl w:val="0"/>
          <w:numId w:val="1789"/>
        </w:numPr>
        <w:spacing w:before="0" w:after="0"/>
        <w:rPr>
          <w:rFonts w:ascii="Arial" w:hAnsi="Arial" w:cs="Arial"/>
          <w:sz w:val="20"/>
          <w:szCs w:val="20"/>
        </w:rPr>
      </w:pPr>
      <w:r>
        <w:rPr>
          <w:rFonts w:cs="Arial" w:ascii="Arial" w:hAnsi="Arial"/>
          <w:b/>
          <w:bCs/>
          <w:sz w:val="20"/>
          <w:szCs w:val="20"/>
        </w:rPr>
        <w:t>Land cover change</w:t>
      </w:r>
      <w:r>
        <w:rPr>
          <w:rFonts w:cs="Arial" w:ascii="Arial" w:hAnsi="Arial"/>
          <w:sz w:val="20"/>
          <w:szCs w:val="20"/>
        </w:rPr>
        <w:t xml:space="preserve"> (USA-FED-UDSI-USGS) describes differences in the area occupied by cover types through time. </w:t>
      </w:r>
      <w:hyperlink r:id="rId54">
        <w:r>
          <w:rPr>
            <w:rStyle w:val="Hyperlink"/>
            <w:rFonts w:cs="Arial" w:ascii="Arial" w:hAnsi="Arial"/>
            <w:sz w:val="20"/>
            <w:szCs w:val="20"/>
          </w:rPr>
          <w:t>http://biology.usgs.gov/s+t/SNT/noframe/lu106.htm</w:t>
        </w:r>
      </w:hyperlink>
    </w:p>
    <w:p>
      <w:pPr>
        <w:pStyle w:val="Normal"/>
        <w:numPr>
          <w:ilvl w:val="0"/>
          <w:numId w:val="1790"/>
        </w:numPr>
        <w:spacing w:before="0" w:after="0"/>
        <w:rPr>
          <w:rFonts w:ascii="Arial" w:hAnsi="Arial" w:cs="Arial"/>
          <w:sz w:val="20"/>
          <w:szCs w:val="20"/>
        </w:rPr>
      </w:pPr>
      <w:r>
        <w:rPr>
          <w:rFonts w:cs="Arial" w:ascii="Arial" w:hAnsi="Arial"/>
          <w:b/>
          <w:bCs/>
          <w:sz w:val="20"/>
          <w:szCs w:val="20"/>
        </w:rPr>
        <w:t>Land cover classification</w:t>
      </w:r>
      <w:r>
        <w:rPr>
          <w:rFonts w:cs="Arial" w:ascii="Arial" w:hAnsi="Arial"/>
          <w:sz w:val="20"/>
          <w:szCs w:val="20"/>
        </w:rPr>
        <w:t xml:space="preserve"> - A process of stratification and systematic grouping of land cover into multi-level, mutually exclusive classes according to selected criteria. It is independent of map scale, data source and geographic area. (Kalensky et al. 2002). </w:t>
      </w:r>
    </w:p>
    <w:p>
      <w:pPr>
        <w:pStyle w:val="Normal"/>
        <w:numPr>
          <w:ilvl w:val="0"/>
          <w:numId w:val="1791"/>
        </w:numPr>
        <w:tabs>
          <w:tab w:val="clear" w:pos="720"/>
          <w:tab w:val="left" w:pos="0" w:leader="none"/>
        </w:tabs>
        <w:spacing w:before="0" w:after="0"/>
        <w:rPr>
          <w:rFonts w:ascii="Arial" w:hAnsi="Arial" w:cs="Arial"/>
          <w:sz w:val="20"/>
          <w:szCs w:val="20"/>
        </w:rPr>
      </w:pPr>
      <w:r>
        <w:rPr>
          <w:rFonts w:cs="Arial" w:ascii="Arial" w:hAnsi="Arial"/>
          <w:b/>
          <w:bCs/>
          <w:sz w:val="20"/>
          <w:szCs w:val="20"/>
        </w:rPr>
        <w:t>Land cover map legend</w:t>
      </w:r>
      <w:r>
        <w:rPr>
          <w:rFonts w:cs="Arial" w:ascii="Arial" w:hAnsi="Arial"/>
          <w:sz w:val="20"/>
          <w:szCs w:val="20"/>
        </w:rPr>
        <w:t xml:space="preserve"> - A subset of land cover classes compatible with the map scale, map type (forest map, forest change map, agricultural land map, land degradation map, etc.) and map accuracy requirements. Furthermore, the map legend is specific to a geographic area of the map. (Kalensky et al. 2002).</w:t>
      </w:r>
    </w:p>
    <w:p>
      <w:pPr>
        <w:pStyle w:val="Heading2"/>
        <w:spacing w:before="280" w:after="280"/>
        <w:ind w:hanging="0" w:left="0"/>
        <w:rPr/>
      </w:pPr>
      <w:bookmarkStart w:id="6" w:name="__RefHeading___Toc21461_4115580675"/>
      <w:bookmarkStart w:id="7" w:name="_Toc511284977"/>
      <w:bookmarkEnd w:id="6"/>
      <w:r>
        <w:rPr/>
        <w:t>LAND USE</w:t>
      </w:r>
      <w:bookmarkEnd w:id="7"/>
    </w:p>
    <w:p>
      <w:pPr>
        <w:pStyle w:val="Normal"/>
        <w:numPr>
          <w:ilvl w:val="0"/>
          <w:numId w:val="1792"/>
        </w:numPr>
        <w:spacing w:beforeAutospacing="1" w:after="0"/>
        <w:rPr>
          <w:rFonts w:ascii="Arial" w:hAnsi="Arial" w:cs="Arial"/>
          <w:sz w:val="20"/>
          <w:szCs w:val="20"/>
        </w:rPr>
      </w:pPr>
      <w:r>
        <w:rPr>
          <w:rFonts w:cs="Arial" w:ascii="Arial" w:hAnsi="Arial"/>
          <w:sz w:val="20"/>
          <w:szCs w:val="20"/>
        </w:rPr>
        <w:t xml:space="preserve">(European Environment Agency) - Land use corresponds to the socio-economic description (functional dimension) of areas: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Contrary to land cover, land use is difficult to 'observe'. For example, it is often difficult to decide if grasslands are used or not for agricultural purposes. Distinctions between land use and land cover and their definition have impacts on the development of classification systems, data collection and information systems in general. </w:t>
      </w:r>
      <w:hyperlink r:id="rId55">
        <w:r>
          <w:rPr>
            <w:rStyle w:val="Hyperlink"/>
            <w:rFonts w:cs="Arial" w:ascii="Arial" w:hAnsi="Arial"/>
            <w:sz w:val="20"/>
            <w:szCs w:val="20"/>
          </w:rPr>
          <w:t>http://glossary.eea.europa.eu/EEAGlossary/L/land_use</w:t>
        </w:r>
      </w:hyperlink>
      <w:r>
        <w:rPr>
          <w:rFonts w:cs="Arial" w:ascii="Arial" w:hAnsi="Arial"/>
          <w:sz w:val="20"/>
          <w:szCs w:val="20"/>
        </w:rPr>
        <w:t xml:space="preserve"> and </w:t>
      </w:r>
      <w:hyperlink r:id="rId56">
        <w:r>
          <w:rPr>
            <w:rStyle w:val="Hyperlink"/>
            <w:rFonts w:cs="Arial" w:ascii="Arial" w:hAnsi="Arial"/>
            <w:sz w:val="20"/>
            <w:szCs w:val="20"/>
          </w:rPr>
          <w:t>http://ec.europa.eu/agriculture/publi/landscape/gloss.htm</w:t>
        </w:r>
      </w:hyperlink>
      <w:r>
        <w:rPr>
          <w:rFonts w:cs="Arial" w:ascii="Arial" w:hAnsi="Arial"/>
          <w:sz w:val="20"/>
          <w:szCs w:val="20"/>
        </w:rPr>
        <w:t xml:space="preserve"> </w:t>
      </w:r>
    </w:p>
    <w:p>
      <w:pPr>
        <w:pStyle w:val="Normal"/>
        <w:numPr>
          <w:ilvl w:val="0"/>
          <w:numId w:val="1793"/>
        </w:numPr>
        <w:spacing w:before="0" w:after="0"/>
        <w:rPr>
          <w:rFonts w:ascii="Arial" w:hAnsi="Arial" w:cs="Arial"/>
          <w:sz w:val="20"/>
          <w:szCs w:val="20"/>
        </w:rPr>
      </w:pPr>
      <w:r>
        <w:rPr>
          <w:rFonts w:cs="Arial" w:ascii="Arial" w:hAnsi="Arial"/>
          <w:sz w:val="20"/>
          <w:szCs w:val="20"/>
        </w:rPr>
        <w:t xml:space="preserve">(European Environment Agency) The socio-economic description (functional dimension) of areas: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Contrary to land cover, land use is difficult to "observe". For example, it is often difficult to decide if grasslands are used or not for agricultural purposes. Distinctions between land use and land cover and their definition have impacts on the development of classification systems, data collection and information systems in general. </w:t>
      </w:r>
      <w:hyperlink r:id="rId57">
        <w:r>
          <w:rPr>
            <w:rStyle w:val="Hyperlink"/>
            <w:rFonts w:cs="Arial" w:ascii="Arial" w:hAnsi="Arial"/>
            <w:sz w:val="20"/>
            <w:szCs w:val="20"/>
          </w:rPr>
          <w:t>http://europa.eu.int/comm/agriculture/publi/landscape/gloss.htm</w:t>
        </w:r>
      </w:hyperlink>
    </w:p>
    <w:p>
      <w:pPr>
        <w:pStyle w:val="Normal"/>
        <w:numPr>
          <w:ilvl w:val="0"/>
          <w:numId w:val="1794"/>
        </w:numPr>
        <w:spacing w:before="0" w:after="0"/>
        <w:rPr>
          <w:rFonts w:ascii="Arial" w:hAnsi="Arial" w:eastAsia="Arial Unicode MS" w:cs="Arial"/>
          <w:sz w:val="20"/>
          <w:szCs w:val="20"/>
        </w:rPr>
      </w:pPr>
      <w:r>
        <w:rPr>
          <w:rFonts w:cs="Arial" w:ascii="Arial" w:hAnsi="Arial"/>
          <w:sz w:val="20"/>
          <w:szCs w:val="20"/>
        </w:rPr>
        <w:t xml:space="preserve">(European Union) Corresponds to the socio-economic description (functional dimension) of areas: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Contrary to land cover, land use is difficult to 'observe'. For example, it is often difficult to decide if grasslands are used or not for agricultural purposes. Distinctions between land use and land cover and their definition have impacts on the development of classification systems, data collection and information systems in general. </w:t>
      </w:r>
      <w:r>
        <w:fldChar w:fldCharType="begin"/>
      </w:r>
      <w:r>
        <w:rPr>
          <w:rStyle w:val="Hyperlink"/>
          <w:sz w:val="20"/>
          <w:szCs w:val="20"/>
          <w:rFonts w:cs="Arial" w:ascii="Arial" w:hAnsi="Arial"/>
        </w:rPr>
        <w:instrText xml:space="preserve"> HYPERLINK "http://epaedia.eea.europa.eu/glossary.php?letter=L&amp;gid=92" \l "viewterm"</w:instrText>
      </w:r>
      <w:r>
        <w:rPr>
          <w:rStyle w:val="Hyperlink"/>
          <w:sz w:val="20"/>
          <w:szCs w:val="20"/>
          <w:rFonts w:cs="Arial" w:ascii="Arial" w:hAnsi="Arial"/>
        </w:rPr>
        <w:fldChar w:fldCharType="separate"/>
      </w:r>
      <w:r>
        <w:rPr>
          <w:rStyle w:val="Hyperlink"/>
          <w:rFonts w:cs="Arial" w:ascii="Arial" w:hAnsi="Arial"/>
          <w:sz w:val="20"/>
          <w:szCs w:val="20"/>
        </w:rPr>
        <w:t>http://epaedia.eea.europa.eu/glossary.php?letter=L&amp;gid=92#viewterm</w:t>
      </w:r>
      <w:r>
        <w:rPr>
          <w:rStyle w:val="Hyperlink"/>
          <w:sz w:val="20"/>
          <w:szCs w:val="20"/>
          <w:rFonts w:cs="Arial" w:ascii="Arial" w:hAnsi="Arial"/>
        </w:rPr>
        <w:fldChar w:fldCharType="end"/>
      </w:r>
    </w:p>
    <w:p>
      <w:pPr>
        <w:pStyle w:val="Normal"/>
        <w:numPr>
          <w:ilvl w:val="0"/>
          <w:numId w:val="1795"/>
        </w:numPr>
        <w:spacing w:before="0" w:after="0"/>
        <w:rPr>
          <w:rFonts w:ascii="Arial" w:hAnsi="Arial" w:cs="Arial"/>
          <w:sz w:val="20"/>
          <w:szCs w:val="20"/>
        </w:rPr>
      </w:pPr>
      <w:r>
        <w:rPr>
          <w:rFonts w:cs="Arial" w:ascii="Arial" w:hAnsi="Arial"/>
          <w:sz w:val="20"/>
          <w:szCs w:val="20"/>
        </w:rPr>
        <w:t xml:space="preserve">(European Union) For land use, various approaches are proposed into the literature. Two main "schools" may be distinguished. Land use in terms of functional dimension corresponds to the description of areas in terms of their socio-economic purpose: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Another approach, termed sequential, has been particularly developed for agricultural purposes. The definition is a series of operations on land, carried out by humans, with the intention to obtain products and/or benefits through using land resources. For example a sequence of operations such as ploughing, seeding, weeding, fertilising and harvesting (MÜCHER et al. 1993). Contrary to land cover, land use is difficult to "observe". For example, it is often difficult to decide if grasslands are used or not for agricultural purposes. The information coming from the source of observation may not be sufficient and may require additional information. In the case of agricultural use, farmers may bring information, for example if cattle are present or not, if they are grazing. It is also possible to use characteristics on the spot indicating the presence or absence of cattle. For the FUNCTIONAL approach, inference from land cover may be helpful. For the SEQUENTIAL approach, a more exhaustive recording of various attributes will be needed, for example a multi-temporal approach. In the following, land use will be understood as FUNCTIONAL. </w:t>
      </w:r>
      <w:hyperlink r:id="rId58">
        <w:r>
          <w:rPr>
            <w:rStyle w:val="Hyperlink"/>
            <w:rFonts w:cs="Arial" w:ascii="Arial" w:hAnsi="Arial"/>
            <w:sz w:val="20"/>
            <w:szCs w:val="20"/>
          </w:rPr>
          <w:t>http://circa.europa.eu/irc/dsis/coded/info/data/coded/en/gl009961.htm</w:t>
        </w:r>
      </w:hyperlink>
      <w:r>
        <w:rPr>
          <w:rFonts w:cs="Arial" w:ascii="Arial" w:hAnsi="Arial"/>
          <w:sz w:val="20"/>
          <w:szCs w:val="20"/>
        </w:rPr>
        <w:t xml:space="preserve"> </w:t>
      </w:r>
    </w:p>
    <w:p>
      <w:pPr>
        <w:pStyle w:val="Normal"/>
        <w:numPr>
          <w:ilvl w:val="0"/>
          <w:numId w:val="1796"/>
        </w:numPr>
        <w:spacing w:before="0" w:after="0"/>
        <w:rPr>
          <w:rFonts w:ascii="Arial" w:hAnsi="Arial" w:cs="Arial"/>
          <w:sz w:val="20"/>
          <w:szCs w:val="20"/>
        </w:rPr>
      </w:pPr>
      <w:r>
        <w:rPr>
          <w:rFonts w:cs="Arial" w:ascii="Arial" w:hAnsi="Arial"/>
          <w:sz w:val="20"/>
          <w:szCs w:val="20"/>
        </w:rPr>
        <w:t>(ICRAF - 2017) Management and modification of land cover for specific (human) purposes, such as agriculture, forestry, industrial or urban uses http://dx.doi.org/10.5716/WP16079.PDF</w:t>
      </w:r>
    </w:p>
    <w:p>
      <w:pPr>
        <w:pStyle w:val="Normal"/>
        <w:numPr>
          <w:ilvl w:val="0"/>
          <w:numId w:val="1797"/>
        </w:numPr>
        <w:spacing w:before="0" w:after="0"/>
        <w:rPr>
          <w:rFonts w:ascii="Arial" w:hAnsi="Arial" w:cs="Arial"/>
          <w:sz w:val="20"/>
          <w:szCs w:val="20"/>
        </w:rPr>
      </w:pPr>
      <w:r>
        <w:rPr>
          <w:rFonts w:cs="Arial" w:ascii="Arial" w:hAnsi="Arial"/>
          <w:sz w:val="20"/>
          <w:szCs w:val="20"/>
        </w:rPr>
        <w:t xml:space="preserve">(IPCC - 2003) The total of arrangements, activities and inputs undertaken (a set of human actions) in a certain land cover type. The term “land use” is also used in the sense of the social and economic purposes for which land is managed (e.g., grazing, timber extraction, and conservation). (Source: Second Order Draft Glossary IPCC WGI Fourth Assessment Rept. </w:t>
      </w:r>
      <w:hyperlink r:id="rId59">
        <w:r>
          <w:rPr>
            <w:rStyle w:val="Hyperlink"/>
            <w:rFonts w:cs="Arial" w:ascii="Arial" w:hAnsi="Arial"/>
            <w:sz w:val="20"/>
            <w:szCs w:val="20"/>
          </w:rPr>
          <w:t>http://www.junkscience.com/draft_AR4/GLOSSARY_SOD_TSU_FINAL.pdf</w:t>
        </w:r>
      </w:hyperlink>
      <w:r>
        <w:rPr>
          <w:rFonts w:cs="Arial" w:ascii="Arial" w:hAnsi="Arial"/>
          <w:sz w:val="20"/>
          <w:szCs w:val="20"/>
        </w:rPr>
        <w:t>)</w:t>
      </w:r>
    </w:p>
    <w:p>
      <w:pPr>
        <w:pStyle w:val="Normal"/>
        <w:numPr>
          <w:ilvl w:val="0"/>
          <w:numId w:val="1798"/>
        </w:numPr>
        <w:spacing w:before="0" w:after="0"/>
        <w:rPr>
          <w:rFonts w:ascii="Arial" w:hAnsi="Arial" w:cs="Arial"/>
          <w:sz w:val="20"/>
          <w:szCs w:val="20"/>
        </w:rPr>
      </w:pPr>
      <w:r>
        <w:rPr>
          <w:rFonts w:cs="Arial" w:ascii="Arial" w:hAnsi="Arial"/>
          <w:sz w:val="20"/>
          <w:szCs w:val="20"/>
        </w:rPr>
        <w:t xml:space="preserve">(IPCC) The social and economic purposes for which land is managed (e.g., grazing, timber extraction, conservation). </w:t>
      </w:r>
      <w:hyperlink r:id="rId60">
        <w:r>
          <w:rPr>
            <w:rStyle w:val="Hyperlink"/>
            <w:rFonts w:cs="Arial" w:ascii="Arial" w:hAnsi="Arial"/>
            <w:sz w:val="20"/>
            <w:szCs w:val="20"/>
          </w:rPr>
          <w:t>http://www.bib.fsagx.ac.be/coste21/glossary.html</w:t>
        </w:r>
      </w:hyperlink>
      <w:r>
        <w:rPr>
          <w:rFonts w:cs="Arial" w:ascii="Arial" w:hAnsi="Arial"/>
          <w:sz w:val="20"/>
          <w:szCs w:val="20"/>
        </w:rPr>
        <w:t xml:space="preserve"> and </w:t>
      </w:r>
      <w:hyperlink r:id="rId61">
        <w:r>
          <w:rPr>
            <w:rStyle w:val="Hyperlink"/>
            <w:rFonts w:cs="Arial" w:ascii="Arial" w:hAnsi="Arial"/>
            <w:sz w:val="20"/>
            <w:szCs w:val="20"/>
          </w:rPr>
          <w:t>http://www.ipcc.ch/pub/SPM_SRLULUCF.pdf</w:t>
        </w:r>
      </w:hyperlink>
    </w:p>
    <w:p>
      <w:pPr>
        <w:pStyle w:val="Normal"/>
        <w:numPr>
          <w:ilvl w:val="0"/>
          <w:numId w:val="1799"/>
        </w:numPr>
        <w:spacing w:before="0" w:after="0"/>
        <w:rPr>
          <w:rFonts w:ascii="Arial" w:hAnsi="Arial" w:cs="Arial"/>
          <w:sz w:val="20"/>
          <w:szCs w:val="20"/>
        </w:rPr>
      </w:pPr>
      <w:r>
        <w:rPr>
          <w:rFonts w:cs="Arial" w:ascii="Arial" w:hAnsi="Arial"/>
          <w:sz w:val="20"/>
          <w:szCs w:val="20"/>
        </w:rPr>
        <w:t xml:space="preserve">(IPCC) The total of arrangements, activities, and inputs undertaken in a certain land cover type (a set of human actions). </w:t>
      </w:r>
      <w:hyperlink r:id="rId62">
        <w:r>
          <w:rPr>
            <w:rStyle w:val="Hyperlink"/>
            <w:rFonts w:cs="Arial" w:ascii="Arial" w:hAnsi="Arial"/>
            <w:sz w:val="20"/>
            <w:szCs w:val="20"/>
          </w:rPr>
          <w:t>http://www.bib.fsagx.ac.be/coste21/glossary.html</w:t>
        </w:r>
      </w:hyperlink>
      <w:r>
        <w:rPr>
          <w:rFonts w:cs="Arial" w:ascii="Arial" w:hAnsi="Arial"/>
          <w:sz w:val="20"/>
          <w:szCs w:val="20"/>
        </w:rPr>
        <w:t xml:space="preserve"> and </w:t>
      </w:r>
      <w:hyperlink r:id="rId63">
        <w:r>
          <w:rPr>
            <w:rStyle w:val="Hyperlink"/>
            <w:rFonts w:cs="Arial" w:ascii="Arial" w:hAnsi="Arial"/>
            <w:sz w:val="20"/>
            <w:szCs w:val="20"/>
          </w:rPr>
          <w:t>http://www.ipcc.ch/pub/SPM_SRLULUCF.pdf</w:t>
        </w:r>
      </w:hyperlink>
    </w:p>
    <w:p>
      <w:pPr>
        <w:pStyle w:val="Normal"/>
        <w:numPr>
          <w:ilvl w:val="0"/>
          <w:numId w:val="1800"/>
        </w:numPr>
        <w:spacing w:before="0" w:after="0"/>
        <w:rPr>
          <w:rFonts w:ascii="Arial" w:hAnsi="Arial" w:cs="Arial"/>
          <w:sz w:val="20"/>
          <w:szCs w:val="20"/>
        </w:rPr>
      </w:pPr>
      <w:r>
        <w:rPr>
          <w:rFonts w:cs="Arial" w:ascii="Arial" w:hAnsi="Arial"/>
          <w:sz w:val="20"/>
          <w:szCs w:val="20"/>
        </w:rPr>
        <w:t xml:space="preserve">(OECD) Land use is based on the functional dimension of land for different human purposes or economic activities. Typical categories for land use are dwellings, industrial use, transport, recreational use or nature protection areas. </w:t>
      </w:r>
      <w:hyperlink r:id="rId64">
        <w:r>
          <w:rPr>
            <w:rStyle w:val="Hyperlink"/>
            <w:rFonts w:cs="Arial" w:ascii="Arial" w:hAnsi="Arial"/>
            <w:sz w:val="20"/>
            <w:szCs w:val="20"/>
          </w:rPr>
          <w:t>http://stats.oecd.org/glossary/detail.asp?ID=6493</w:t>
        </w:r>
      </w:hyperlink>
    </w:p>
    <w:p>
      <w:pPr>
        <w:pStyle w:val="Normal"/>
        <w:numPr>
          <w:ilvl w:val="0"/>
          <w:numId w:val="1801"/>
        </w:numPr>
        <w:spacing w:before="0" w:after="0"/>
        <w:rPr>
          <w:rFonts w:ascii="Arial" w:hAnsi="Arial" w:cs="Arial"/>
          <w:sz w:val="20"/>
          <w:szCs w:val="20"/>
        </w:rPr>
      </w:pPr>
      <w:r>
        <w:rPr>
          <w:rFonts w:cs="Arial" w:ascii="Arial" w:hAnsi="Arial"/>
          <w:sz w:val="20"/>
          <w:szCs w:val="20"/>
        </w:rPr>
        <w:t>(UN-EP) -</w:t>
      </w:r>
      <w:r>
        <w:rPr>
          <w:rFonts w:cs="Arial" w:ascii="Arial" w:hAnsi="Arial"/>
          <w:b/>
          <w:bCs/>
          <w:sz w:val="20"/>
          <w:szCs w:val="20"/>
        </w:rPr>
        <w:t xml:space="preserve"> </w:t>
      </w:r>
      <w:r>
        <w:rPr>
          <w:rFonts w:cs="Arial" w:ascii="Arial" w:hAnsi="Arial"/>
          <w:sz w:val="20"/>
          <w:szCs w:val="20"/>
        </w:rPr>
        <w:t xml:space="preserve">The total of arrangements, activities and inputs undertaken in a certain land cover type (a set of human actions). The social and economic purposes for which land is managed (e.g., grazing, timber extraction, and conservation). </w:t>
      </w:r>
      <w:hyperlink r:id="rId65">
        <w:r>
          <w:rPr>
            <w:rStyle w:val="Hyperlink"/>
            <w:rFonts w:cs="Arial" w:ascii="Arial" w:hAnsi="Arial"/>
            <w:sz w:val="20"/>
            <w:szCs w:val="20"/>
          </w:rPr>
          <w:t>http://www.grida.no/climate/ipcc_tar/wg1/518.htm</w:t>
        </w:r>
      </w:hyperlink>
      <w:r>
        <w:rPr>
          <w:rFonts w:cs="Arial" w:ascii="Arial" w:hAnsi="Arial"/>
          <w:sz w:val="20"/>
          <w:szCs w:val="20"/>
        </w:rPr>
        <w:t xml:space="preserve"> </w:t>
      </w:r>
    </w:p>
    <w:p>
      <w:pPr>
        <w:pStyle w:val="Normal"/>
        <w:numPr>
          <w:ilvl w:val="0"/>
          <w:numId w:val="1802"/>
        </w:numPr>
        <w:spacing w:before="0" w:after="0"/>
        <w:rPr>
          <w:rFonts w:ascii="Arial" w:hAnsi="Arial" w:cs="Arial"/>
          <w:sz w:val="20"/>
          <w:szCs w:val="20"/>
        </w:rPr>
      </w:pPr>
      <w:r>
        <w:rPr>
          <w:rFonts w:cs="Arial" w:ascii="Arial" w:hAnsi="Arial"/>
          <w:bCs/>
          <w:sz w:val="20"/>
          <w:szCs w:val="20"/>
        </w:rPr>
        <w:t>(UN-FAO-2005) Land use</w:t>
      </w:r>
      <w:r>
        <w:rPr>
          <w:rFonts w:cs="Arial" w:ascii="Arial" w:hAnsi="Arial"/>
          <w:sz w:val="20"/>
          <w:szCs w:val="20"/>
        </w:rPr>
        <w:t xml:space="preserve">: classification of land according to the activity undertaken on the land (paragraphs 11.20–11.39). </w:t>
      </w:r>
      <w:hyperlink r:id="rId66">
        <w:r>
          <w:rPr>
            <w:rStyle w:val="Hyperlink"/>
            <w:rFonts w:cs="Arial" w:ascii="Arial" w:hAnsi="Arial"/>
            <w:sz w:val="20"/>
            <w:szCs w:val="20"/>
          </w:rPr>
          <w:t>http://www.fao.org/es/ess/census/PROGwca2010/glossary_r7.pdf</w:t>
        </w:r>
      </w:hyperlink>
    </w:p>
    <w:p>
      <w:pPr>
        <w:pStyle w:val="Normal"/>
        <w:numPr>
          <w:ilvl w:val="0"/>
          <w:numId w:val="1803"/>
        </w:numPr>
        <w:spacing w:before="0" w:after="0"/>
        <w:rPr>
          <w:rFonts w:ascii="Arial" w:hAnsi="Arial" w:cs="Arial"/>
          <w:sz w:val="20"/>
          <w:szCs w:val="20"/>
        </w:rPr>
      </w:pPr>
      <w:r>
        <w:rPr>
          <w:rFonts w:cs="Arial" w:ascii="Arial" w:hAnsi="Arial"/>
          <w:sz w:val="20"/>
          <w:szCs w:val="20"/>
        </w:rPr>
        <w:t>(USA-DOT-FHWA) - Refers to the manner in which portions of land or the structures on them are used, i.e. commercial, residential, retail, industrial, etc. </w:t>
      </w:r>
      <w:hyperlink r:id="rId67">
        <w:r>
          <w:rPr>
            <w:rStyle w:val="Hyperlink"/>
            <w:rFonts w:cs="Arial" w:ascii="Arial" w:hAnsi="Arial"/>
            <w:sz w:val="20"/>
            <w:szCs w:val="20"/>
          </w:rPr>
          <w:t>http://www.fhwa.dot.gov/planning/glossary/glossary_listing.cfm?TitleStart=L</w:t>
        </w:r>
      </w:hyperlink>
      <w:r>
        <w:rPr>
          <w:rFonts w:cs="Arial" w:ascii="Arial" w:hAnsi="Arial"/>
          <w:sz w:val="20"/>
          <w:szCs w:val="20"/>
        </w:rPr>
        <w:t xml:space="preserve"> </w:t>
      </w:r>
    </w:p>
    <w:p>
      <w:pPr>
        <w:pStyle w:val="Normal"/>
        <w:numPr>
          <w:ilvl w:val="0"/>
          <w:numId w:val="1804"/>
        </w:numPr>
        <w:spacing w:before="0" w:after="0"/>
        <w:rPr>
          <w:rFonts w:ascii="Arial" w:hAnsi="Arial" w:cs="Arial"/>
          <w:sz w:val="20"/>
          <w:szCs w:val="20"/>
        </w:rPr>
      </w:pPr>
      <w:r>
        <w:rPr>
          <w:rFonts w:cs="Arial" w:ascii="Arial" w:hAnsi="Arial"/>
          <w:sz w:val="20"/>
          <w:szCs w:val="20"/>
        </w:rPr>
        <w:t>(USA-EIA) -</w:t>
      </w:r>
      <w:r>
        <w:rPr>
          <w:rFonts w:eastAsia="Calibri" w:cs="" w:ascii="Calibri" w:hAnsi="Calibri" w:asciiTheme="minorHAnsi" w:cstheme="minorBidi" w:eastAsiaTheme="minorHAnsi" w:hAnsiTheme="minorHAnsi"/>
          <w:sz w:val="22"/>
          <w:szCs w:val="22"/>
          <w:lang w:bidi="en-US"/>
        </w:rPr>
        <w:t xml:space="preserve"> </w:t>
      </w:r>
      <w:r>
        <w:rPr>
          <w:rFonts w:cs="Arial" w:ascii="Arial" w:hAnsi="Arial"/>
          <w:sz w:val="20"/>
          <w:szCs w:val="20"/>
          <w:lang w:bidi="en-US"/>
        </w:rPr>
        <w:t>The ultimate uses to be permitted for currently contaminated lands, waters, and structures at each Department of Energy installation. Land-use decisions will strongly influence the cost of environmental management.</w:t>
      </w:r>
      <w:r>
        <w:rPr>
          <w:rFonts w:cs="Arial" w:ascii="Arial" w:hAnsi="Arial"/>
          <w:sz w:val="20"/>
          <w:szCs w:val="20"/>
        </w:rPr>
        <w:t xml:space="preserve"> </w:t>
      </w:r>
      <w:hyperlink r:id="rId68">
        <w:r>
          <w:rPr>
            <w:rStyle w:val="Hyperlink"/>
            <w:rFonts w:cs="Arial" w:ascii="Arial" w:hAnsi="Arial"/>
            <w:sz w:val="20"/>
            <w:szCs w:val="20"/>
            <w:lang w:bidi="en-US"/>
          </w:rPr>
          <w:t>http://www.eia.gov/tools/glossary/index.cfm?id=L</w:t>
        </w:r>
      </w:hyperlink>
    </w:p>
    <w:p>
      <w:pPr>
        <w:pStyle w:val="Normal"/>
        <w:numPr>
          <w:ilvl w:val="0"/>
          <w:numId w:val="1805"/>
        </w:numPr>
        <w:spacing w:before="0" w:after="0"/>
        <w:rPr>
          <w:rStyle w:val="style11"/>
          <w:rFonts w:ascii="Arial" w:hAnsi="Arial" w:cs="Arial"/>
          <w:sz w:val="20"/>
          <w:szCs w:val="20"/>
          <w:lang w:val="es-ES"/>
        </w:rPr>
      </w:pPr>
      <w:r>
        <w:rPr>
          <w:rFonts w:cs="Arial" w:ascii="Arial" w:hAnsi="Arial"/>
          <w:sz w:val="20"/>
          <w:szCs w:val="20"/>
        </w:rPr>
        <w:t>(USA-FED-</w:t>
      </w:r>
      <w:r>
        <w:rPr>
          <w:rStyle w:val="style11"/>
          <w:rFonts w:cs="Arial" w:ascii="Arial" w:hAnsi="Arial"/>
          <w:sz w:val="20"/>
          <w:szCs w:val="20"/>
        </w:rPr>
        <w:t xml:space="preserve">Climate Change Science Program) </w:t>
      </w:r>
      <w:r>
        <w:rPr>
          <w:rFonts w:cs="Arial" w:ascii="Arial" w:hAnsi="Arial"/>
          <w:sz w:val="20"/>
          <w:szCs w:val="20"/>
        </w:rPr>
        <w:t xml:space="preserve">The total of arrangements, activities, and inputs undertaken in a certain land cover type (a set of human actions). The social and economic purposes for which land is managed (e.g., grazing, timber extraction, and conservation). </w:t>
      </w:r>
      <w:r>
        <w:fldChar w:fldCharType="begin"/>
      </w:r>
      <w:r>
        <w:rPr>
          <w:rStyle w:val="Hyperlink"/>
          <w:sz w:val="20"/>
          <w:szCs w:val="20"/>
          <w:rFonts w:cs="Arial" w:ascii="Arial" w:hAnsi="Arial"/>
          <w:lang w:val="es-ES"/>
        </w:rPr>
        <w:instrText xml:space="preserve"> HYPERLINK "http://www.climatescience.gov/Library/stratplan2003/final/annexd.htm" \l "L"</w:instrText>
      </w:r>
      <w:r>
        <w:rPr>
          <w:rStyle w:val="Hyperlink"/>
          <w:sz w:val="20"/>
          <w:szCs w:val="20"/>
          <w:rFonts w:cs="Arial" w:ascii="Arial" w:hAnsi="Arial"/>
          <w:lang w:val="es-ES"/>
        </w:rPr>
        <w:fldChar w:fldCharType="separate"/>
      </w:r>
      <w:r>
        <w:rPr>
          <w:rStyle w:val="Hyperlink"/>
          <w:rFonts w:cs="Arial" w:ascii="Arial" w:hAnsi="Arial"/>
          <w:sz w:val="20"/>
          <w:szCs w:val="20"/>
          <w:lang w:val="es-ES"/>
        </w:rPr>
        <w:t>http://www.climatescience.gov/Library/stratplan2003/final/annexd.htm#L</w:t>
      </w:r>
      <w:r>
        <w:rPr>
          <w:rStyle w:val="Hyperlink"/>
          <w:sz w:val="20"/>
          <w:szCs w:val="20"/>
          <w:rFonts w:cs="Arial" w:ascii="Arial" w:hAnsi="Arial"/>
          <w:lang w:val="es-ES"/>
        </w:rPr>
        <w:fldChar w:fldCharType="end"/>
      </w:r>
      <w:r>
        <w:rPr>
          <w:rFonts w:cs="Arial" w:ascii="Arial" w:hAnsi="Arial"/>
          <w:sz w:val="20"/>
          <w:szCs w:val="20"/>
          <w:lang w:val="es-ES"/>
        </w:rPr>
        <w:t xml:space="preserve"> </w:t>
      </w:r>
      <w:r>
        <w:rPr>
          <w:rStyle w:val="style11"/>
          <w:rFonts w:cs="Arial" w:ascii="Arial" w:hAnsi="Arial"/>
          <w:sz w:val="20"/>
          <w:szCs w:val="20"/>
          <w:lang w:val="es-ES"/>
        </w:rPr>
        <w:t>U</w:t>
      </w:r>
    </w:p>
    <w:p>
      <w:pPr>
        <w:pStyle w:val="Normal"/>
        <w:numPr>
          <w:ilvl w:val="0"/>
          <w:numId w:val="1806"/>
        </w:numPr>
        <w:spacing w:before="0" w:after="0"/>
        <w:rPr>
          <w:rFonts w:ascii="Arial" w:hAnsi="Arial" w:cs="Arial"/>
          <w:sz w:val="20"/>
          <w:szCs w:val="20"/>
        </w:rPr>
      </w:pPr>
      <w:r>
        <w:rPr>
          <w:rFonts w:cs="Arial" w:ascii="Arial" w:hAnsi="Arial"/>
          <w:sz w:val="20"/>
          <w:szCs w:val="20"/>
        </w:rPr>
        <w:t xml:space="preserve">(USA-FED-EPA 2006) The degree to which the land reflects human activities (e.g., residential and industrial development, roads, mining, timber harvesting, agriculture, grazing, etc.). Land use describes how a piece of land is managed or used by humans. Land use is generally locally regulated in the U.S. based on zoning and other regulations. Land use mapping differs from land cover mapping in that it is not always obvious what the land use is from visual inspection. 2006. </w:t>
      </w:r>
      <w:hyperlink r:id="rId69">
        <w:r>
          <w:rPr>
            <w:rStyle w:val="Hyperlink"/>
            <w:rFonts w:cs="Arial" w:ascii="Arial" w:hAnsi="Arial"/>
            <w:sz w:val="20"/>
            <w:szCs w:val="20"/>
          </w:rPr>
          <w:t>http://www.epa.gov/urban/glossary.htm</w:t>
        </w:r>
      </w:hyperlink>
    </w:p>
    <w:p>
      <w:pPr>
        <w:pStyle w:val="Normal"/>
        <w:numPr>
          <w:ilvl w:val="0"/>
          <w:numId w:val="1807"/>
        </w:numPr>
        <w:spacing w:before="0" w:after="0"/>
        <w:rPr>
          <w:rFonts w:ascii="Arial" w:hAnsi="Arial" w:cs="Arial"/>
          <w:sz w:val="20"/>
          <w:szCs w:val="20"/>
        </w:rPr>
      </w:pPr>
      <w:r>
        <w:rPr>
          <w:rStyle w:val="Strong"/>
          <w:rFonts w:cs="Arial" w:ascii="Arial" w:hAnsi="Arial"/>
          <w:b w:val="false"/>
          <w:bCs w:val="false"/>
          <w:sz w:val="20"/>
          <w:szCs w:val="20"/>
        </w:rPr>
        <w:t xml:space="preserve">(USA-FED-EPA) </w:t>
      </w:r>
      <w:r>
        <w:rPr>
          <w:rFonts w:cs="Arial" w:ascii="Arial" w:hAnsi="Arial"/>
          <w:sz w:val="20"/>
          <w:szCs w:val="20"/>
        </w:rPr>
        <w:t xml:space="preserve">Describes how a piece of land is managed or used by humans. The degree to which the land reflects human activities (e.g., residential and industrial development, roads, mining, timber harvesting, agriculture, grazing, etc.). </w:t>
      </w:r>
      <w:r>
        <w:fldChar w:fldCharType="begin"/>
      </w:r>
      <w:r>
        <w:rPr>
          <w:rStyle w:val="Hyperlink"/>
          <w:sz w:val="20"/>
          <w:szCs w:val="20"/>
          <w:rFonts w:cs="Arial" w:ascii="Arial" w:hAnsi="Arial"/>
        </w:rPr>
        <w:instrText xml:space="preserve"> HYPERLINK "http://www.epa.gov/indicate/roe/html/roeAppDf.htm" \l "f"</w:instrText>
      </w:r>
      <w:r>
        <w:rPr>
          <w:rStyle w:val="Hyperlink"/>
          <w:sz w:val="20"/>
          <w:szCs w:val="20"/>
          <w:rFonts w:cs="Arial" w:ascii="Arial" w:hAnsi="Arial"/>
        </w:rPr>
        <w:fldChar w:fldCharType="separate"/>
      </w:r>
      <w:r>
        <w:rPr>
          <w:rStyle w:val="Hyperlink"/>
          <w:rFonts w:cs="Arial" w:ascii="Arial" w:hAnsi="Arial"/>
          <w:sz w:val="20"/>
          <w:szCs w:val="20"/>
        </w:rPr>
        <w:t>http://www.epa.gov/indicate/roe/html/roeAppDf.htm#f</w:t>
      </w:r>
      <w:r>
        <w:rPr>
          <w:rStyle w:val="Hyperlink"/>
          <w:sz w:val="20"/>
          <w:szCs w:val="20"/>
          <w:rFonts w:cs="Arial" w:ascii="Arial" w:hAnsi="Arial"/>
        </w:rPr>
        <w:fldChar w:fldCharType="end"/>
      </w:r>
      <w:r>
        <w:rPr>
          <w:rFonts w:cs="Arial" w:ascii="Arial" w:hAnsi="Arial"/>
          <w:sz w:val="20"/>
          <w:szCs w:val="20"/>
        </w:rPr>
        <w:t xml:space="preserve"> and </w:t>
      </w:r>
      <w:hyperlink r:id="rId70">
        <w:r>
          <w:rPr>
            <w:rStyle w:val="Hyperlink"/>
            <w:rFonts w:cs="Arial" w:ascii="Arial" w:hAnsi="Arial"/>
            <w:sz w:val="20"/>
            <w:szCs w:val="20"/>
          </w:rPr>
          <w:t>http://www.epa.gov/indicators/roe/html/roeGlossL.htm</w:t>
        </w:r>
      </w:hyperlink>
    </w:p>
    <w:p>
      <w:pPr>
        <w:pStyle w:val="Normal"/>
        <w:numPr>
          <w:ilvl w:val="0"/>
          <w:numId w:val="1808"/>
        </w:numPr>
        <w:spacing w:before="0" w:after="0"/>
        <w:rPr>
          <w:rFonts w:ascii="Arial" w:hAnsi="Arial" w:cs="Arial"/>
          <w:sz w:val="20"/>
          <w:szCs w:val="20"/>
        </w:rPr>
      </w:pPr>
      <w:r>
        <w:rPr>
          <w:rFonts w:cs="Arial" w:ascii="Arial" w:hAnsi="Arial"/>
          <w:sz w:val="20"/>
          <w:szCs w:val="20"/>
        </w:rPr>
        <w:t xml:space="preserve">(USA-FED-DA 1982) The purpose of human activity on the land; it is usually, but not always, related to land cover. The NRI uses the term "land cover/use" to identify the categories that account for all the surface area in the United States [BS-1982, NRI-92] </w:t>
      </w:r>
      <w:hyperlink r:id="rId71">
        <w:r>
          <w:rPr>
            <w:rStyle w:val="Hyperlink"/>
            <w:rFonts w:cs="Arial" w:ascii="Arial" w:hAnsi="Arial"/>
            <w:sz w:val="20"/>
            <w:szCs w:val="20"/>
          </w:rPr>
          <w:t>ftp://ftp-fc.sc.egov.usda.gov/NCGC/products/nri/2004range/chapter6.pdf</w:t>
        </w:r>
      </w:hyperlink>
    </w:p>
    <w:p>
      <w:pPr>
        <w:pStyle w:val="Normal"/>
        <w:numPr>
          <w:ilvl w:val="0"/>
          <w:numId w:val="1809"/>
        </w:numPr>
        <w:spacing w:before="0" w:after="0"/>
        <w:rPr>
          <w:rFonts w:ascii="Arial" w:hAnsi="Arial" w:cs="Arial"/>
          <w:sz w:val="20"/>
          <w:szCs w:val="20"/>
        </w:rPr>
      </w:pPr>
      <w:r>
        <w:rPr>
          <w:rFonts w:cs="Arial" w:ascii="Arial" w:hAnsi="Arial"/>
          <w:sz w:val="20"/>
          <w:szCs w:val="20"/>
        </w:rPr>
        <w:t xml:space="preserve">(USA-FED-DI-NRCS) The purpose of human activity on the land; it is usually, but not always, related to land cover. </w:t>
      </w:r>
      <w:hyperlink r:id="rId72">
        <w:r>
          <w:rPr>
            <w:rStyle w:val="Hyperlink"/>
            <w:rFonts w:cs="Arial" w:ascii="Arial" w:hAnsi="Arial"/>
            <w:sz w:val="20"/>
            <w:szCs w:val="20"/>
          </w:rPr>
          <w:t>http://199.156.157.191/nri/blcu.htm</w:t>
        </w:r>
      </w:hyperlink>
      <w:r>
        <w:rPr>
          <w:rFonts w:cs="Arial" w:ascii="Arial" w:hAnsi="Arial"/>
          <w:sz w:val="20"/>
          <w:szCs w:val="20"/>
        </w:rPr>
        <w:t xml:space="preserve"> and </w:t>
      </w:r>
      <w:hyperlink r:id="rId73">
        <w:r>
          <w:rPr>
            <w:rStyle w:val="Hyperlink"/>
            <w:rFonts w:cs="Arial" w:ascii="Arial" w:hAnsi="Arial"/>
            <w:sz w:val="20"/>
            <w:szCs w:val="20"/>
          </w:rPr>
          <w:t>http://www.wv.nrcs.usda.gov/nri/blcu.htm</w:t>
        </w:r>
      </w:hyperlink>
    </w:p>
    <w:p>
      <w:pPr>
        <w:pStyle w:val="Normal"/>
        <w:numPr>
          <w:ilvl w:val="0"/>
          <w:numId w:val="1810"/>
        </w:numPr>
        <w:spacing w:before="0" w:after="0"/>
        <w:rPr>
          <w:rFonts w:ascii="Arial" w:hAnsi="Arial" w:cs="Arial"/>
          <w:sz w:val="20"/>
          <w:szCs w:val="20"/>
        </w:rPr>
      </w:pPr>
      <w:r>
        <w:rPr>
          <w:rFonts w:cs="Arial" w:ascii="Arial" w:hAnsi="Arial"/>
          <w:sz w:val="20"/>
          <w:szCs w:val="20"/>
        </w:rPr>
        <w:t xml:space="preserve">A particular manner of using land, such as for residences or recreation. </w:t>
      </w:r>
      <w:hyperlink r:id="rId74">
        <w:r>
          <w:rPr>
            <w:rStyle w:val="Hyperlink"/>
            <w:rFonts w:cs="Arial" w:ascii="Arial" w:hAnsi="Arial"/>
            <w:sz w:val="20"/>
            <w:szCs w:val="20"/>
          </w:rPr>
          <w:t>http://ohia.com/ohia/roadshows/sky/glossary.htm</w:t>
        </w:r>
      </w:hyperlink>
      <w:r>
        <w:rPr>
          <w:rFonts w:cs="Arial" w:ascii="Arial" w:hAnsi="Arial"/>
          <w:sz w:val="20"/>
          <w:szCs w:val="20"/>
        </w:rPr>
        <w:t xml:space="preserve"> </w:t>
      </w:r>
    </w:p>
    <w:p>
      <w:pPr>
        <w:pStyle w:val="Normal"/>
        <w:numPr>
          <w:ilvl w:val="0"/>
          <w:numId w:val="1811"/>
        </w:numPr>
        <w:spacing w:before="0" w:after="0"/>
        <w:rPr>
          <w:rFonts w:ascii="Arial" w:hAnsi="Arial" w:cs="Arial"/>
          <w:sz w:val="20"/>
          <w:szCs w:val="20"/>
        </w:rPr>
      </w:pPr>
      <w:r>
        <w:rPr>
          <w:rFonts w:cs="Arial" w:ascii="Arial" w:hAnsi="Arial"/>
          <w:sz w:val="20"/>
          <w:szCs w:val="20"/>
        </w:rPr>
        <w:t>A series of operations on land, carried out by humans, with the intention to obtain products and/or benefits through using land resources.</w:t>
      </w:r>
      <w:r>
        <w:rPr>
          <w:rFonts w:cs="Arial" w:ascii="Arial" w:hAnsi="Arial"/>
          <w:color w:val="008000"/>
          <w:sz w:val="20"/>
          <w:szCs w:val="20"/>
        </w:rPr>
        <w:t xml:space="preserve"> </w:t>
      </w:r>
      <w:hyperlink r:id="rId75">
        <w:r>
          <w:rPr>
            <w:rStyle w:val="Hyperlink"/>
            <w:rFonts w:cs="Arial" w:ascii="Arial" w:hAnsi="Arial"/>
            <w:sz w:val="20"/>
            <w:szCs w:val="20"/>
          </w:rPr>
          <w:t>www.pamagic.org/DataStds/Current/DataStandards_LandUse_05-22-02.pdf</w:t>
        </w:r>
      </w:hyperlink>
      <w:r>
        <w:rPr>
          <w:rFonts w:cs="Arial" w:ascii="Arial" w:hAnsi="Arial"/>
          <w:color w:val="008000"/>
          <w:sz w:val="20"/>
          <w:szCs w:val="20"/>
        </w:rPr>
        <w:t xml:space="preserve"> </w:t>
      </w:r>
      <w:r>
        <w:rPr>
          <w:rFonts w:cs="Arial" w:ascii="Arial" w:hAnsi="Arial"/>
          <w:sz w:val="20"/>
          <w:szCs w:val="20"/>
        </w:rPr>
        <w:t>and</w:t>
      </w:r>
      <w:r>
        <w:rPr>
          <w:rFonts w:cs="Arial" w:ascii="Arial" w:hAnsi="Arial"/>
          <w:color w:val="008000"/>
          <w:sz w:val="20"/>
          <w:szCs w:val="20"/>
        </w:rPr>
        <w:t xml:space="preserve"> </w:t>
      </w:r>
      <w:r>
        <w:rPr>
          <w:rFonts w:cs="Arial" w:ascii="Arial" w:hAnsi="Arial"/>
          <w:sz w:val="20"/>
          <w:szCs w:val="20"/>
        </w:rPr>
        <w:t>(de Bie 2000).</w:t>
      </w:r>
    </w:p>
    <w:p>
      <w:pPr>
        <w:pStyle w:val="Normal"/>
        <w:numPr>
          <w:ilvl w:val="0"/>
          <w:numId w:val="1812"/>
        </w:numPr>
        <w:spacing w:before="0" w:after="0"/>
        <w:rPr>
          <w:rFonts w:ascii="Arial" w:hAnsi="Arial" w:cs="Arial"/>
          <w:sz w:val="20"/>
          <w:szCs w:val="20"/>
        </w:rPr>
      </w:pPr>
      <w:r>
        <w:rPr>
          <w:rFonts w:cs="Arial" w:ascii="Arial" w:hAnsi="Arial"/>
          <w:sz w:val="20"/>
          <w:szCs w:val="20"/>
        </w:rPr>
        <w:t xml:space="preserve">A term used to describe the various ways in which human beings make use of the land and its resources, including farming, mining, building, or grazing sheep and cattle. </w:t>
      </w:r>
      <w:hyperlink r:id="rId76">
        <w:r>
          <w:rPr>
            <w:rStyle w:val="Hyperlink"/>
            <w:rFonts w:cs="Arial" w:ascii="Arial" w:hAnsi="Arial"/>
            <w:sz w:val="20"/>
            <w:szCs w:val="20"/>
          </w:rPr>
          <w:t>http://www.enviroliteracy.org/landuse.html</w:t>
        </w:r>
      </w:hyperlink>
    </w:p>
    <w:p>
      <w:pPr>
        <w:pStyle w:val="Normal"/>
        <w:numPr>
          <w:ilvl w:val="0"/>
          <w:numId w:val="1813"/>
        </w:numPr>
        <w:spacing w:before="0" w:after="0"/>
        <w:rPr>
          <w:rFonts w:ascii="Arial" w:hAnsi="Arial" w:cs="Arial"/>
          <w:sz w:val="20"/>
          <w:szCs w:val="20"/>
        </w:rPr>
      </w:pPr>
      <w:r>
        <w:rPr>
          <w:rFonts w:cs="Arial" w:ascii="Arial" w:hAnsi="Arial"/>
          <w:sz w:val="20"/>
          <w:szCs w:val="20"/>
        </w:rPr>
        <w:t xml:space="preserve">Current or intended statutory use or tenure of land. </w:t>
      </w:r>
      <w:hyperlink r:id="rId77">
        <w:r>
          <w:rPr>
            <w:rStyle w:val="Hyperlink"/>
            <w:rFonts w:cs="Arial" w:ascii="Arial" w:hAnsi="Arial"/>
            <w:sz w:val="20"/>
            <w:szCs w:val="20"/>
          </w:rPr>
          <w:t>http://www.glenelg-hopkins.vic.gov.au/catchmentprofile/glossary.asp</w:t>
        </w:r>
      </w:hyperlink>
    </w:p>
    <w:p>
      <w:pPr>
        <w:pStyle w:val="Normal"/>
        <w:numPr>
          <w:ilvl w:val="0"/>
          <w:numId w:val="1814"/>
        </w:numPr>
        <w:spacing w:before="0" w:after="0"/>
        <w:rPr>
          <w:rFonts w:ascii="Arial" w:hAnsi="Arial" w:cs="Arial"/>
          <w:sz w:val="20"/>
          <w:szCs w:val="20"/>
        </w:rPr>
      </w:pPr>
      <w:r>
        <w:rPr>
          <w:rFonts w:cs="Arial" w:ascii="Arial" w:hAnsi="Arial"/>
          <w:sz w:val="20"/>
          <w:szCs w:val="20"/>
        </w:rPr>
        <w:t xml:space="preserve">How land is used. It might be for:· buildings, such as a housing estate, · industrial purposes, such as factories,· leisure, such as a sports centre,· agriculture, such as an orchard </w:t>
      </w:r>
      <w:r>
        <w:fldChar w:fldCharType="begin"/>
      </w:r>
      <w:r>
        <w:rPr>
          <w:rStyle w:val="Hyperlink"/>
          <w:sz w:val="20"/>
          <w:szCs w:val="20"/>
          <w:rFonts w:cs="Arial" w:ascii="Arial" w:hAnsi="Arial"/>
        </w:rPr>
        <w:instrText xml:space="preserve"> HYPERLINK "http://www.naturegrid.org.uk/eco-exp/glossary.html" \l "land"</w:instrText>
      </w:r>
      <w:r>
        <w:rPr>
          <w:rStyle w:val="Hyperlink"/>
          <w:sz w:val="20"/>
          <w:szCs w:val="20"/>
          <w:rFonts w:cs="Arial" w:ascii="Arial" w:hAnsi="Arial"/>
        </w:rPr>
        <w:fldChar w:fldCharType="separate"/>
      </w:r>
      <w:r>
        <w:rPr>
          <w:rStyle w:val="Hyperlink"/>
          <w:rFonts w:cs="Arial" w:ascii="Arial" w:hAnsi="Arial"/>
          <w:sz w:val="20"/>
          <w:szCs w:val="20"/>
        </w:rPr>
        <w:t>http://www.naturegrid.org.uk/eco-exp/glossary.html#land</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815"/>
        </w:numPr>
        <w:spacing w:before="0" w:after="0"/>
        <w:rPr>
          <w:rFonts w:ascii="Arial" w:hAnsi="Arial" w:cs="Arial"/>
          <w:sz w:val="20"/>
          <w:szCs w:val="20"/>
        </w:rPr>
      </w:pPr>
      <w:r>
        <w:rPr>
          <w:rFonts w:cs="Arial" w:ascii="Arial" w:hAnsi="Arial"/>
          <w:sz w:val="20"/>
          <w:szCs w:val="20"/>
        </w:rPr>
        <w:t xml:space="preserve">How people use the Earth's surface (e.g., urban, rural, agricultural, range, forest); often subdivided into specific uses (e.g., retail, low-density housing, industrial). </w:t>
      </w:r>
      <w:hyperlink r:id="rId78">
        <w:r>
          <w:rPr>
            <w:rStyle w:val="Hyperlink"/>
            <w:rFonts w:cs="Arial" w:ascii="Arial" w:hAnsi="Arial"/>
            <w:sz w:val="20"/>
            <w:szCs w:val="20"/>
          </w:rPr>
          <w:t>http://www.nmlites.org/standards/socialstudies/glossary.html</w:t>
        </w:r>
      </w:hyperlink>
    </w:p>
    <w:p>
      <w:pPr>
        <w:pStyle w:val="Normal"/>
        <w:numPr>
          <w:ilvl w:val="0"/>
          <w:numId w:val="1816"/>
        </w:numPr>
        <w:spacing w:before="0" w:after="0"/>
        <w:rPr>
          <w:rFonts w:ascii="Arial" w:hAnsi="Arial" w:cs="Arial"/>
          <w:sz w:val="20"/>
          <w:szCs w:val="20"/>
        </w:rPr>
      </w:pPr>
      <w:r>
        <w:rPr>
          <w:rFonts w:cs="Arial" w:ascii="Arial" w:hAnsi="Arial"/>
          <w:sz w:val="20"/>
          <w:szCs w:val="20"/>
        </w:rPr>
        <w:t xml:space="preserve">Human activities which are directly related to land, making use of its resources or having an impact upon it. </w:t>
      </w:r>
      <w:hyperlink r:id="rId79">
        <w:r>
          <w:rPr>
            <w:rStyle w:val="Hyperlink"/>
            <w:rFonts w:cs="Arial" w:ascii="Arial" w:hAnsi="Arial"/>
            <w:sz w:val="20"/>
            <w:szCs w:val="20"/>
          </w:rPr>
          <w:t>http://www.wocat.org/ftp/ISCOmap.pdf</w:t>
        </w:r>
      </w:hyperlink>
      <w:r>
        <w:rPr>
          <w:rFonts w:cs="Arial" w:ascii="Arial" w:hAnsi="Arial"/>
          <w:sz w:val="20"/>
          <w:szCs w:val="20"/>
        </w:rPr>
        <w:t xml:space="preserve"> </w:t>
      </w:r>
    </w:p>
    <w:p>
      <w:pPr>
        <w:pStyle w:val="Normal"/>
        <w:numPr>
          <w:ilvl w:val="0"/>
          <w:numId w:val="1817"/>
        </w:numPr>
        <w:spacing w:before="0" w:after="0"/>
        <w:rPr>
          <w:rFonts w:ascii="Arial" w:hAnsi="Arial" w:cs="Arial"/>
          <w:sz w:val="20"/>
          <w:szCs w:val="20"/>
        </w:rPr>
      </w:pPr>
      <w:r>
        <w:rPr>
          <w:rFonts w:cs="Arial" w:ascii="Arial" w:hAnsi="Arial"/>
          <w:sz w:val="20"/>
          <w:szCs w:val="20"/>
        </w:rPr>
        <w:t xml:space="preserve">Involves both the manner in which the biophysical attributes of the land are manipulated and the intent underlying that manipulation”. </w:t>
      </w:r>
      <w:hyperlink r:id="rId80">
        <w:r>
          <w:rPr>
            <w:rStyle w:val="Hyperlink"/>
            <w:rFonts w:cs="Arial" w:ascii="Arial" w:hAnsi="Arial"/>
            <w:sz w:val="20"/>
            <w:szCs w:val="20"/>
          </w:rPr>
          <w:t>http://www.idg.suny.edu/HO%20submit%20SensitiveSens%2012%2017Porro.htm</w:t>
        </w:r>
      </w:hyperlink>
    </w:p>
    <w:p>
      <w:pPr>
        <w:pStyle w:val="Normal"/>
        <w:numPr>
          <w:ilvl w:val="0"/>
          <w:numId w:val="1818"/>
        </w:numPr>
        <w:spacing w:before="0" w:after="0"/>
        <w:rPr>
          <w:rFonts w:ascii="Arial" w:hAnsi="Arial" w:cs="Arial"/>
          <w:sz w:val="20"/>
          <w:szCs w:val="20"/>
        </w:rPr>
      </w:pPr>
      <w:r>
        <w:rPr>
          <w:rFonts w:cs="Arial" w:ascii="Arial" w:hAnsi="Arial"/>
          <w:sz w:val="20"/>
          <w:szCs w:val="20"/>
        </w:rPr>
        <w:t xml:space="preserve">Land "use" is defined in terms of a specific combination of land activity and land cover. </w:t>
      </w:r>
      <w:r>
        <w:fldChar w:fldCharType="begin"/>
      </w:r>
      <w:r>
        <w:rPr>
          <w:rStyle w:val="Hyperlink"/>
          <w:sz w:val="20"/>
          <w:szCs w:val="20"/>
          <w:rFonts w:cs="Arial" w:ascii="Arial" w:hAnsi="Arial"/>
        </w:rPr>
        <w:instrText xml:space="preserve"> HYPERLINK "http://srmwww.gov.bc.ca/risc/pubs/landuse/corporatelanduse/corporatelanduse-03.htm" \l "a"</w:instrText>
      </w:r>
      <w:r>
        <w:rPr>
          <w:rStyle w:val="Hyperlink"/>
          <w:sz w:val="20"/>
          <w:szCs w:val="20"/>
          <w:rFonts w:cs="Arial" w:ascii="Arial" w:hAnsi="Arial"/>
        </w:rPr>
        <w:fldChar w:fldCharType="separate"/>
      </w:r>
      <w:r>
        <w:rPr>
          <w:rStyle w:val="Hyperlink"/>
          <w:rFonts w:cs="Arial" w:ascii="Arial" w:hAnsi="Arial"/>
          <w:sz w:val="20"/>
          <w:szCs w:val="20"/>
        </w:rPr>
        <w:t>http://srmwww.gov.bc.ca/risc/pubs/landuse/corporatelanduse/corporatelanduse-03.htm#a</w:t>
      </w:r>
      <w:r>
        <w:rPr>
          <w:rStyle w:val="Hyperlink"/>
          <w:sz w:val="20"/>
          <w:szCs w:val="20"/>
          <w:rFonts w:cs="Arial" w:ascii="Arial" w:hAnsi="Arial"/>
        </w:rPr>
        <w:fldChar w:fldCharType="end"/>
      </w:r>
    </w:p>
    <w:p>
      <w:pPr>
        <w:pStyle w:val="Normal"/>
        <w:numPr>
          <w:ilvl w:val="0"/>
          <w:numId w:val="1819"/>
        </w:numPr>
        <w:spacing w:before="0" w:after="0"/>
        <w:rPr>
          <w:rFonts w:ascii="Arial" w:hAnsi="Arial" w:cs="Arial"/>
          <w:sz w:val="20"/>
          <w:szCs w:val="20"/>
        </w:rPr>
      </w:pPr>
      <w:r>
        <w:rPr>
          <w:rFonts w:cs="Arial" w:ascii="Arial" w:hAnsi="Arial"/>
          <w:i/>
          <w:iCs/>
          <w:sz w:val="20"/>
          <w:szCs w:val="20"/>
        </w:rPr>
        <w:t>Land use</w:t>
      </w:r>
      <w:r>
        <w:rPr>
          <w:rFonts w:cs="Arial" w:ascii="Arial" w:hAnsi="Arial"/>
          <w:sz w:val="20"/>
          <w:szCs w:val="20"/>
        </w:rPr>
        <w:t xml:space="preserve"> involves both the manner in which the biophysical attributes of the land are manipulated and the intent underlying that manipulation – the purpose for which the land is used" (Turner </w:t>
      </w:r>
      <w:r>
        <w:rPr>
          <w:rFonts w:cs="Arial" w:ascii="Arial" w:hAnsi="Arial"/>
          <w:i/>
          <w:iCs/>
          <w:sz w:val="20"/>
          <w:szCs w:val="20"/>
        </w:rPr>
        <w:t>et al.</w:t>
      </w:r>
      <w:r>
        <w:rPr>
          <w:rFonts w:cs="Arial" w:ascii="Arial" w:hAnsi="Arial"/>
          <w:sz w:val="20"/>
          <w:szCs w:val="20"/>
        </w:rPr>
        <w:t xml:space="preserve"> 1995, 20). In a similar vein, Meyer (1995) states that "</w:t>
      </w:r>
      <w:r>
        <w:rPr>
          <w:rFonts w:cs="Arial" w:ascii="Arial" w:hAnsi="Arial"/>
          <w:i/>
          <w:iCs/>
          <w:sz w:val="20"/>
          <w:szCs w:val="20"/>
        </w:rPr>
        <w:t>land use</w:t>
      </w:r>
      <w:r>
        <w:rPr>
          <w:rFonts w:cs="Arial" w:ascii="Arial" w:hAnsi="Arial"/>
          <w:sz w:val="20"/>
          <w:szCs w:val="20"/>
        </w:rPr>
        <w:t xml:space="preserve"> is the way in which, and the purpose for which, human beings employ the land and its resources (Meyer 1995, 25 cited in Moser 1996, 247). Briefly, </w:t>
      </w:r>
      <w:r>
        <w:rPr>
          <w:rFonts w:cs="Arial" w:ascii="Arial" w:hAnsi="Arial"/>
          <w:i/>
          <w:iCs/>
          <w:sz w:val="20"/>
          <w:szCs w:val="20"/>
        </w:rPr>
        <w:t>land use</w:t>
      </w:r>
      <w:r>
        <w:rPr>
          <w:rFonts w:cs="Arial" w:ascii="Arial" w:hAnsi="Arial"/>
          <w:sz w:val="20"/>
          <w:szCs w:val="20"/>
        </w:rPr>
        <w:t xml:space="preserve"> "denotes the human employment of land" (Turner and Meyer 1994, 5). Skole (1994) expands further and states that "</w:t>
      </w:r>
      <w:r>
        <w:rPr>
          <w:rFonts w:cs="Arial" w:ascii="Arial" w:hAnsi="Arial"/>
          <w:i/>
          <w:iCs/>
          <w:sz w:val="20"/>
          <w:szCs w:val="20"/>
        </w:rPr>
        <w:t>Land use</w:t>
      </w:r>
      <w:r>
        <w:rPr>
          <w:rFonts w:cs="Arial" w:ascii="Arial" w:hAnsi="Arial"/>
          <w:sz w:val="20"/>
          <w:szCs w:val="20"/>
        </w:rPr>
        <w:t xml:space="preserve"> itself is the human employment of a land-cover type, the means by which human activity appropriates the results of net primary production (NPP) as determined by a complex of socio-economic factors" (Skole 1994, 438). Finally, FAO (1995) states that "</w:t>
      </w:r>
      <w:r>
        <w:rPr>
          <w:rFonts w:cs="Arial" w:ascii="Arial" w:hAnsi="Arial"/>
          <w:i/>
          <w:iCs/>
          <w:sz w:val="20"/>
          <w:szCs w:val="20"/>
        </w:rPr>
        <w:t>land use</w:t>
      </w:r>
      <w:r>
        <w:rPr>
          <w:rFonts w:cs="Arial" w:ascii="Arial" w:hAnsi="Arial"/>
          <w:sz w:val="20"/>
          <w:szCs w:val="20"/>
        </w:rPr>
        <w:t xml:space="preserve"> concerns the function or purpose for which the land is used by the local human population and can be defined as the human activities which are directly related to land, making use of its resources or having an impact on them" (FAO 1995, 21).</w:t>
      </w:r>
      <w:r>
        <w:rPr>
          <w:rFonts w:cs="Arial" w:ascii="Arial" w:hAnsi="Arial"/>
          <w:bCs/>
          <w:color w:val="000066"/>
          <w:sz w:val="20"/>
          <w:szCs w:val="20"/>
        </w:rPr>
        <w:t xml:space="preserve"> </w:t>
      </w:r>
      <w:hyperlink r:id="rId81">
        <w:r>
          <w:rPr>
            <w:rStyle w:val="Hyperlink"/>
            <w:rFonts w:cs="Arial" w:ascii="Arial" w:hAnsi="Arial"/>
            <w:bCs/>
            <w:sz w:val="20"/>
            <w:szCs w:val="20"/>
          </w:rPr>
          <w:t>http://www.rri.wvu.edu/WebBook/Briassoulis/contents.htm</w:t>
        </w:r>
      </w:hyperlink>
    </w:p>
    <w:p>
      <w:pPr>
        <w:pStyle w:val="Normal"/>
        <w:numPr>
          <w:ilvl w:val="0"/>
          <w:numId w:val="1820"/>
        </w:numPr>
        <w:spacing w:before="0" w:after="0"/>
        <w:rPr>
          <w:rFonts w:ascii="Arial" w:hAnsi="Arial" w:cs="Arial"/>
          <w:sz w:val="20"/>
          <w:szCs w:val="20"/>
        </w:rPr>
      </w:pPr>
      <w:r>
        <w:rPr>
          <w:rStyle w:val="Emphasis"/>
          <w:rFonts w:cs="Arial" w:ascii="Arial" w:hAnsi="Arial"/>
          <w:i w:val="false"/>
          <w:iCs w:val="false"/>
          <w:sz w:val="20"/>
          <w:szCs w:val="20"/>
        </w:rPr>
        <w:t>Land use is characterized by the arrangements, activities and inputs people undertake in a certain land cover type to produce, change or maintain it</w:t>
      </w:r>
      <w:r>
        <w:rPr>
          <w:rStyle w:val="Emphasis"/>
          <w:rFonts w:cs="Arial" w:ascii="Arial" w:hAnsi="Arial"/>
          <w:sz w:val="20"/>
          <w:szCs w:val="20"/>
        </w:rPr>
        <w:t xml:space="preserve">. </w:t>
      </w:r>
      <w:r>
        <w:rPr>
          <w:rFonts w:cs="Arial" w:ascii="Arial" w:hAnsi="Arial"/>
          <w:sz w:val="20"/>
          <w:szCs w:val="20"/>
        </w:rPr>
        <w:t xml:space="preserve">The definition of land use establishes a direct link between land cover and the actions of people in their environment. </w:t>
      </w:r>
      <w:hyperlink r:id="rId82">
        <w:r>
          <w:rPr>
            <w:rStyle w:val="Hyperlink"/>
            <w:rFonts w:cs="Arial" w:ascii="Arial" w:hAnsi="Arial"/>
            <w:sz w:val="20"/>
            <w:szCs w:val="20"/>
          </w:rPr>
          <w:t>http://www.glcn-lccs.org/index.php?name=Content&amp;pa=showpage&amp;pid=2</w:t>
        </w:r>
      </w:hyperlink>
    </w:p>
    <w:p>
      <w:pPr>
        <w:pStyle w:val="Normal"/>
        <w:numPr>
          <w:ilvl w:val="0"/>
          <w:numId w:val="1821"/>
        </w:numPr>
        <w:spacing w:before="0" w:after="0"/>
        <w:rPr>
          <w:rFonts w:ascii="Arial" w:hAnsi="Arial" w:cs="Arial"/>
          <w:sz w:val="20"/>
          <w:szCs w:val="20"/>
        </w:rPr>
      </w:pPr>
      <w:r>
        <w:rPr>
          <w:rFonts w:cs="Arial" w:ascii="Arial" w:hAnsi="Arial"/>
          <w:color w:val="000000"/>
          <w:sz w:val="20"/>
          <w:szCs w:val="20"/>
        </w:rPr>
        <w:t>Land Use refers to what people do on the land surface, such as agriculture, commercial and residential development, and transportation (Jensen 2005).</w:t>
      </w:r>
      <w:r>
        <w:rPr>
          <w:rFonts w:cs="Arial" w:ascii="Arial" w:hAnsi="Arial"/>
          <w:bCs/>
          <w:color w:val="000000"/>
          <w:sz w:val="20"/>
          <w:szCs w:val="20"/>
        </w:rPr>
        <w:t xml:space="preserve"> </w:t>
      </w:r>
      <w:hyperlink r:id="rId83">
        <w:r>
          <w:rPr>
            <w:rStyle w:val="Hyperlink"/>
            <w:rFonts w:cs="Arial" w:ascii="Arial" w:hAnsi="Arial"/>
            <w:bCs/>
            <w:sz w:val="20"/>
            <w:szCs w:val="20"/>
          </w:rPr>
          <w:t>http://www.utsa.edu/lrsg/teaching/es6973/project/jayar1.pdf</w:t>
        </w:r>
      </w:hyperlink>
      <w:r>
        <w:rPr>
          <w:rFonts w:cs="Arial" w:ascii="Arial" w:hAnsi="Arial"/>
          <w:bCs/>
          <w:color w:val="000000"/>
          <w:sz w:val="20"/>
          <w:szCs w:val="20"/>
        </w:rPr>
        <w:t>.</w:t>
      </w:r>
    </w:p>
    <w:p>
      <w:pPr>
        <w:pStyle w:val="Normal"/>
        <w:numPr>
          <w:ilvl w:val="0"/>
          <w:numId w:val="1822"/>
        </w:numPr>
        <w:spacing w:before="0" w:after="0"/>
        <w:rPr>
          <w:rFonts w:ascii="Arial" w:hAnsi="Arial" w:cs="Arial"/>
          <w:sz w:val="20"/>
          <w:szCs w:val="20"/>
        </w:rPr>
      </w:pPr>
      <w:r>
        <w:rPr>
          <w:rFonts w:cs="Arial" w:ascii="Arial" w:hAnsi="Arial"/>
          <w:sz w:val="20"/>
          <w:szCs w:val="20"/>
        </w:rPr>
        <w:t xml:space="preserve">Man's activities on land of which settlements, forestry, agriculture, mining, grazing and water use are the most predominant </w:t>
      </w:r>
      <w:hyperlink r:id="rId84">
        <w:r>
          <w:rPr>
            <w:rStyle w:val="Hyperlink"/>
            <w:rFonts w:cs="Arial" w:ascii="Arial" w:hAnsi="Arial"/>
            <w:sz w:val="20"/>
            <w:szCs w:val="20"/>
          </w:rPr>
          <w:t>http://www.nscb.gov.ph/ru12/DEFINE/DEF-ENV.HTM</w:t>
        </w:r>
      </w:hyperlink>
    </w:p>
    <w:p>
      <w:pPr>
        <w:pStyle w:val="Normal"/>
        <w:numPr>
          <w:ilvl w:val="0"/>
          <w:numId w:val="1823"/>
        </w:numPr>
        <w:spacing w:before="0" w:after="0"/>
        <w:rPr>
          <w:rFonts w:ascii="Arial" w:hAnsi="Arial" w:cs="Arial"/>
          <w:sz w:val="20"/>
          <w:szCs w:val="20"/>
        </w:rPr>
      </w:pPr>
      <w:r>
        <w:rPr>
          <w:rFonts w:cs="Arial" w:ascii="Arial" w:hAnsi="Arial"/>
          <w:sz w:val="20"/>
          <w:szCs w:val="20"/>
        </w:rPr>
        <w:t>Man's activities on land which are directly related to land. (Anderson et al. 1976).</w:t>
      </w:r>
    </w:p>
    <w:p>
      <w:pPr>
        <w:pStyle w:val="Normal"/>
        <w:numPr>
          <w:ilvl w:val="0"/>
          <w:numId w:val="1824"/>
        </w:numPr>
        <w:spacing w:before="0" w:after="0"/>
        <w:rPr>
          <w:rFonts w:ascii="Arial" w:hAnsi="Arial" w:cs="Arial"/>
          <w:sz w:val="20"/>
          <w:szCs w:val="20"/>
        </w:rPr>
      </w:pPr>
      <w:r>
        <w:rPr>
          <w:rFonts w:cs="Arial" w:ascii="Arial" w:hAnsi="Arial"/>
          <w:sz w:val="20"/>
          <w:szCs w:val="20"/>
        </w:rPr>
        <w:t xml:space="preserve">Refers to how land is utilized by humans, as in agricultural land use, urban development, or mining. </w:t>
      </w:r>
      <w:hyperlink r:id="rId85">
        <w:r>
          <w:rPr>
            <w:rStyle w:val="Hyperlink"/>
            <w:rFonts w:cs="Arial" w:ascii="Arial" w:hAnsi="Arial"/>
            <w:sz w:val="20"/>
            <w:szCs w:val="20"/>
          </w:rPr>
          <w:t>http://www.cara.psu.edu/tools/glossary.asp</w:t>
        </w:r>
      </w:hyperlink>
      <w:r>
        <w:rPr>
          <w:rFonts w:cs="Arial" w:ascii="Arial" w:hAnsi="Arial"/>
          <w:sz w:val="20"/>
          <w:szCs w:val="20"/>
        </w:rPr>
        <w:t xml:space="preserve"> </w:t>
      </w:r>
    </w:p>
    <w:p>
      <w:pPr>
        <w:pStyle w:val="Normal"/>
        <w:numPr>
          <w:ilvl w:val="0"/>
          <w:numId w:val="1825"/>
        </w:numPr>
        <w:spacing w:before="0" w:after="0"/>
        <w:rPr>
          <w:rFonts w:ascii="Arial" w:hAnsi="Arial" w:cs="Arial"/>
          <w:sz w:val="20"/>
          <w:szCs w:val="20"/>
        </w:rPr>
      </w:pPr>
      <w:r>
        <w:rPr>
          <w:rFonts w:cs="Arial" w:ascii="Arial" w:hAnsi="Arial"/>
          <w:sz w:val="20"/>
          <w:szCs w:val="20"/>
        </w:rPr>
        <w:t xml:space="preserve">Refers to the manner in which portions of land or the structures on them are used, e.g., commercial, residential, retail, industrial, etc. </w:t>
      </w:r>
      <w:r>
        <w:fldChar w:fldCharType="begin"/>
      </w:r>
      <w:r>
        <w:rPr>
          <w:rStyle w:val="Hyperlink"/>
          <w:sz w:val="20"/>
          <w:szCs w:val="20"/>
          <w:rFonts w:cs="Arial" w:ascii="Arial" w:hAnsi="Arial"/>
        </w:rPr>
        <w:instrText xml:space="preserve"> HYPERLINK "http://www.raqc.org/more/define.htm" \l "L"</w:instrText>
      </w:r>
      <w:r>
        <w:rPr>
          <w:rStyle w:val="Hyperlink"/>
          <w:sz w:val="20"/>
          <w:szCs w:val="20"/>
          <w:rFonts w:cs="Arial" w:ascii="Arial" w:hAnsi="Arial"/>
        </w:rPr>
        <w:fldChar w:fldCharType="separate"/>
      </w:r>
      <w:r>
        <w:rPr>
          <w:rStyle w:val="Hyperlink"/>
          <w:rFonts w:cs="Arial" w:ascii="Arial" w:hAnsi="Arial"/>
          <w:sz w:val="20"/>
          <w:szCs w:val="20"/>
        </w:rPr>
        <w:t>http://www.raqc.org/more/define.htm#L</w:t>
      </w:r>
      <w:r>
        <w:rPr>
          <w:rStyle w:val="Hyperlink"/>
          <w:sz w:val="20"/>
          <w:szCs w:val="20"/>
          <w:rFonts w:cs="Arial" w:ascii="Arial" w:hAnsi="Arial"/>
        </w:rPr>
        <w:fldChar w:fldCharType="end"/>
      </w:r>
    </w:p>
    <w:p>
      <w:pPr>
        <w:pStyle w:val="Normal"/>
        <w:numPr>
          <w:ilvl w:val="0"/>
          <w:numId w:val="1826"/>
        </w:numPr>
        <w:spacing w:before="0" w:after="0"/>
        <w:rPr>
          <w:rFonts w:ascii="Arial" w:hAnsi="Arial" w:cs="Arial"/>
          <w:sz w:val="20"/>
          <w:szCs w:val="20"/>
        </w:rPr>
      </w:pPr>
      <w:r>
        <w:rPr>
          <w:rFonts w:cs="Arial" w:ascii="Arial" w:hAnsi="Arial"/>
          <w:sz w:val="20"/>
          <w:szCs w:val="20"/>
        </w:rPr>
        <w:t xml:space="preserve">Specific use or management-related activity, rather than the vegetation or cover of the land. The categories of and use are cropland, developed water resource, fish and wildlife habitat, forestry, industrial/commercial, pastureland (or land occasionally cut for hay), recreation, residential, and undeveloped land. </w:t>
      </w:r>
      <w:hyperlink r:id="rId86">
        <w:r>
          <w:rPr>
            <w:rStyle w:val="Hyperlink"/>
            <w:rFonts w:cs="Arial" w:ascii="Arial" w:hAnsi="Arial"/>
            <w:sz w:val="20"/>
            <w:szCs w:val="20"/>
          </w:rPr>
          <w:t>http://dnr.state.il.us/mines/lrd/guides/farm6.htm</w:t>
        </w:r>
      </w:hyperlink>
    </w:p>
    <w:p>
      <w:pPr>
        <w:pStyle w:val="Normal"/>
        <w:numPr>
          <w:ilvl w:val="0"/>
          <w:numId w:val="1827"/>
        </w:numPr>
        <w:spacing w:before="0" w:after="0"/>
        <w:rPr>
          <w:rFonts w:ascii="Arial" w:hAnsi="Arial" w:cs="Arial"/>
          <w:sz w:val="20"/>
          <w:szCs w:val="20"/>
        </w:rPr>
      </w:pPr>
      <w:r>
        <w:rPr>
          <w:rFonts w:cs="Arial" w:ascii="Arial" w:hAnsi="Arial"/>
          <w:sz w:val="20"/>
          <w:szCs w:val="20"/>
        </w:rPr>
        <w:t xml:space="preserve">The activity land is used for. </w:t>
      </w:r>
      <w:hyperlink r:id="rId87">
        <w:r>
          <w:rPr>
            <w:rStyle w:val="Hyperlink"/>
            <w:rFonts w:cs="Arial" w:ascii="Arial" w:hAnsi="Arial"/>
            <w:sz w:val="20"/>
            <w:szCs w:val="20"/>
          </w:rPr>
          <w:t>http://cfpm.org/caves/CAVESWiki/Glossary</w:t>
        </w:r>
      </w:hyperlink>
    </w:p>
    <w:p>
      <w:pPr>
        <w:pStyle w:val="Normal"/>
        <w:numPr>
          <w:ilvl w:val="0"/>
          <w:numId w:val="1828"/>
        </w:numPr>
        <w:spacing w:before="0" w:after="0"/>
        <w:rPr>
          <w:rFonts w:ascii="Arial" w:hAnsi="Arial" w:cs="Arial"/>
          <w:sz w:val="20"/>
          <w:szCs w:val="20"/>
        </w:rPr>
      </w:pPr>
      <w:r>
        <w:rPr>
          <w:rFonts w:cs="Arial" w:ascii="Arial" w:hAnsi="Arial"/>
          <w:sz w:val="20"/>
          <w:szCs w:val="20"/>
        </w:rPr>
        <w:t>The arrangements, activities and inputs people undertake in a certain land cover type to produce, change or maintain it (Di Gregorio and Jansen 1997, 1998, Jansen and Di Gregorio 1998). A given land use may take place on one, or more than one, piece of land and several land uses may occur on the same piece of land. Definition of land use in this way provides a basis for precise and quantitative economic and environmental impact analysis and permits precise distinctions between land uses, if required. Lands may be devoid of forest cover, but may be used for forestry purposes. Similarly, lands may have tree cover, but not used for forestry use – i.e. "urban forests."</w:t>
      </w:r>
    </w:p>
    <w:p>
      <w:pPr>
        <w:pStyle w:val="Normal"/>
        <w:numPr>
          <w:ilvl w:val="0"/>
          <w:numId w:val="1829"/>
        </w:numPr>
        <w:spacing w:before="0" w:after="0"/>
        <w:rPr>
          <w:rFonts w:ascii="Arial" w:hAnsi="Arial" w:cs="Arial"/>
          <w:sz w:val="20"/>
          <w:szCs w:val="20"/>
        </w:rPr>
      </w:pPr>
      <w:r>
        <w:rPr>
          <w:rFonts w:cs="Arial" w:ascii="Arial" w:hAnsi="Arial"/>
          <w:sz w:val="20"/>
          <w:szCs w:val="20"/>
        </w:rPr>
        <w:t xml:space="preserve">The current use of an area of land. This term is different to, but often confused with, land cover. </w:t>
      </w:r>
      <w:hyperlink r:id="rId88">
        <w:r>
          <w:rPr>
            <w:rStyle w:val="Hyperlink"/>
            <w:rFonts w:cs="Arial" w:ascii="Arial" w:hAnsi="Arial"/>
            <w:sz w:val="20"/>
            <w:szCs w:val="20"/>
          </w:rPr>
          <w:t>http://ceos.cnes.fr:8100/cdrom-00b/ceos1/science/glossary/glossl.htm</w:t>
        </w:r>
      </w:hyperlink>
    </w:p>
    <w:p>
      <w:pPr>
        <w:pStyle w:val="Normal"/>
        <w:numPr>
          <w:ilvl w:val="0"/>
          <w:numId w:val="1830"/>
        </w:numPr>
        <w:spacing w:before="0" w:after="0"/>
        <w:rPr>
          <w:rFonts w:ascii="Arial" w:hAnsi="Arial" w:cs="Arial"/>
          <w:sz w:val="20"/>
          <w:szCs w:val="20"/>
        </w:rPr>
      </w:pPr>
      <w:r>
        <w:rPr>
          <w:rFonts w:cs="Arial" w:ascii="Arial" w:hAnsi="Arial"/>
          <w:sz w:val="20"/>
          <w:szCs w:val="20"/>
        </w:rPr>
        <w:t xml:space="preserve">The description of human enterprises on the land and water, and may have the following components: activities (the actual use of land and related structures and modifications to the landscape); use-related land cover (where cover implies a use or is important to interpreting patterns or impacts of use); declared interests in the land (where use decisions may be affected by such interests); legal entities (legal boundaries, tenures, and regulations that affect use). </w:t>
      </w:r>
      <w:r>
        <w:fldChar w:fldCharType="begin"/>
      </w:r>
      <w:r>
        <w:rPr>
          <w:rStyle w:val="Hyperlink"/>
          <w:sz w:val="20"/>
          <w:szCs w:val="20"/>
          <w:rFonts w:cs="Arial" w:ascii="Arial" w:hAnsi="Arial"/>
        </w:rPr>
        <w:instrText xml:space="preserve"> HYPERLINK "http://srmwww.gov.bc.ca/risc/pubs/landuse/corporatelanduse/corporatelanduse-03.htm" \l "a"</w:instrText>
      </w:r>
      <w:r>
        <w:rPr>
          <w:rStyle w:val="Hyperlink"/>
          <w:sz w:val="20"/>
          <w:szCs w:val="20"/>
          <w:rFonts w:cs="Arial" w:ascii="Arial" w:hAnsi="Arial"/>
        </w:rPr>
        <w:fldChar w:fldCharType="separate"/>
      </w:r>
      <w:r>
        <w:rPr>
          <w:rStyle w:val="Hyperlink"/>
          <w:rFonts w:cs="Arial" w:ascii="Arial" w:hAnsi="Arial"/>
          <w:sz w:val="20"/>
          <w:szCs w:val="20"/>
        </w:rPr>
        <w:t>http://srmwww.gov.bc.ca/risc/pubs/landuse/corporatelanduse/corporatelanduse-03.htm#a</w:t>
      </w:r>
      <w:r>
        <w:rPr>
          <w:rStyle w:val="Hyperlink"/>
          <w:sz w:val="20"/>
          <w:szCs w:val="20"/>
          <w:rFonts w:cs="Arial" w:ascii="Arial" w:hAnsi="Arial"/>
        </w:rPr>
        <w:fldChar w:fldCharType="end"/>
      </w:r>
    </w:p>
    <w:p>
      <w:pPr>
        <w:pStyle w:val="Normal"/>
        <w:numPr>
          <w:ilvl w:val="0"/>
          <w:numId w:val="1831"/>
        </w:numPr>
        <w:spacing w:before="0" w:after="0"/>
        <w:rPr>
          <w:rFonts w:ascii="Arial" w:hAnsi="Arial" w:cs="Arial"/>
          <w:sz w:val="20"/>
          <w:szCs w:val="20"/>
        </w:rPr>
      </w:pPr>
      <w:r>
        <w:rPr>
          <w:rFonts w:cs="Arial" w:ascii="Arial" w:hAnsi="Arial"/>
          <w:sz w:val="20"/>
          <w:szCs w:val="20"/>
        </w:rPr>
        <w:t xml:space="preserve">The description of the human cultural activities on the land and water. </w:t>
      </w:r>
      <w:r>
        <w:fldChar w:fldCharType="begin"/>
      </w:r>
      <w:r>
        <w:rPr>
          <w:rStyle w:val="Hyperlink"/>
          <w:sz w:val="20"/>
          <w:szCs w:val="20"/>
          <w:rFonts w:cs="Arial" w:ascii="Arial" w:hAnsi="Arial"/>
        </w:rPr>
        <w:instrText xml:space="preserve"> HYPERLINK "http://srmwww.gov.bc.ca/risc/pubs/landuse/corporatelanduse/corporatelanduse-03.htm" \l "a"</w:instrText>
      </w:r>
      <w:r>
        <w:rPr>
          <w:rStyle w:val="Hyperlink"/>
          <w:sz w:val="20"/>
          <w:szCs w:val="20"/>
          <w:rFonts w:cs="Arial" w:ascii="Arial" w:hAnsi="Arial"/>
        </w:rPr>
        <w:fldChar w:fldCharType="separate"/>
      </w:r>
      <w:r>
        <w:rPr>
          <w:rStyle w:val="Hyperlink"/>
          <w:rFonts w:cs="Arial" w:ascii="Arial" w:hAnsi="Arial"/>
          <w:sz w:val="20"/>
          <w:szCs w:val="20"/>
        </w:rPr>
        <w:t>http://srmwww.gov.bc.ca/risc/pubs/landuse/corporatelanduse/corporatelanduse-03.htm#a</w:t>
      </w:r>
      <w:r>
        <w:rPr>
          <w:rStyle w:val="Hyperlink"/>
          <w:sz w:val="20"/>
          <w:szCs w:val="20"/>
          <w:rFonts w:cs="Arial" w:ascii="Arial" w:hAnsi="Arial"/>
        </w:rPr>
        <w:fldChar w:fldCharType="end"/>
      </w:r>
    </w:p>
    <w:p>
      <w:pPr>
        <w:pStyle w:val="Normal"/>
        <w:numPr>
          <w:ilvl w:val="0"/>
          <w:numId w:val="1832"/>
        </w:numPr>
        <w:spacing w:before="0" w:after="0"/>
        <w:rPr>
          <w:rFonts w:ascii="Arial" w:hAnsi="Arial" w:cs="Arial"/>
          <w:sz w:val="20"/>
          <w:szCs w:val="20"/>
        </w:rPr>
      </w:pPr>
      <w:r>
        <w:rPr>
          <w:rFonts w:cs="Arial" w:ascii="Arial" w:hAnsi="Arial"/>
          <w:sz w:val="20"/>
          <w:szCs w:val="20"/>
          <w:lang w:val="en-GB"/>
        </w:rPr>
        <w:t>The direct interaction/manipulation with/of the (agro-) ecosystem by man (Mücher et al 1993)</w:t>
      </w:r>
    </w:p>
    <w:p>
      <w:pPr>
        <w:pStyle w:val="Normal"/>
        <w:numPr>
          <w:ilvl w:val="0"/>
          <w:numId w:val="1833"/>
        </w:numPr>
        <w:spacing w:before="0" w:after="0"/>
        <w:rPr>
          <w:rFonts w:ascii="Arial" w:hAnsi="Arial" w:cs="Arial"/>
          <w:sz w:val="20"/>
          <w:szCs w:val="20"/>
        </w:rPr>
      </w:pPr>
      <w:r>
        <w:rPr>
          <w:rFonts w:cs="Arial" w:ascii="Arial" w:hAnsi="Arial"/>
          <w:sz w:val="20"/>
          <w:szCs w:val="20"/>
        </w:rPr>
        <w:t xml:space="preserve">The documentation of human uses of the landscape: residential, commercial, agricultural, etc. Land use can be inferred but not explicitly derived from satellite and aerial imagery. There is no spectral basis for land use determination in satellite imagery. </w:t>
      </w:r>
      <w:r>
        <w:fldChar w:fldCharType="begin"/>
      </w:r>
      <w:r>
        <w:rPr>
          <w:rStyle w:val="Hyperlink"/>
          <w:sz w:val="20"/>
          <w:szCs w:val="20"/>
          <w:rFonts w:cs="Arial" w:ascii="Arial" w:hAnsi="Arial"/>
        </w:rPr>
        <w:instrText xml:space="preserve"> HYPERLINK "http://www.csc.noaa.gov/crs/lca/faq_data.html" \l "LULC"</w:instrText>
      </w:r>
      <w:r>
        <w:rPr>
          <w:rStyle w:val="Hyperlink"/>
          <w:sz w:val="20"/>
          <w:szCs w:val="20"/>
          <w:rFonts w:cs="Arial" w:ascii="Arial" w:hAnsi="Arial"/>
        </w:rPr>
        <w:fldChar w:fldCharType="separate"/>
      </w:r>
      <w:r>
        <w:rPr>
          <w:rStyle w:val="Hyperlink"/>
          <w:rFonts w:cs="Arial" w:ascii="Arial" w:hAnsi="Arial"/>
          <w:sz w:val="20"/>
          <w:szCs w:val="20"/>
        </w:rPr>
        <w:t>http://www.csc.noaa.gov/crs/lca/faq_data.html#LULC</w:t>
      </w:r>
      <w:r>
        <w:rPr>
          <w:rStyle w:val="Hyperlink"/>
          <w:sz w:val="20"/>
          <w:szCs w:val="20"/>
          <w:rFonts w:cs="Arial" w:ascii="Arial" w:hAnsi="Arial"/>
        </w:rPr>
        <w:fldChar w:fldCharType="end"/>
      </w:r>
    </w:p>
    <w:p>
      <w:pPr>
        <w:pStyle w:val="Normal"/>
        <w:numPr>
          <w:ilvl w:val="0"/>
          <w:numId w:val="1834"/>
        </w:numPr>
        <w:spacing w:before="0" w:after="0"/>
        <w:rPr>
          <w:rFonts w:ascii="Arial" w:hAnsi="Arial" w:cs="Arial"/>
          <w:sz w:val="20"/>
          <w:szCs w:val="20"/>
        </w:rPr>
      </w:pPr>
      <w:r>
        <w:rPr>
          <w:rFonts w:cs="Arial" w:ascii="Arial" w:hAnsi="Arial"/>
          <w:sz w:val="20"/>
          <w:szCs w:val="20"/>
        </w:rPr>
        <w:t xml:space="preserve">The employment of a site or holding so as to derive revenue or other benefits from it; the delineation by a governing authority of the utilization of the land within a particular jurisdiction so as to promote the most advantageous development of the community such as industrial, residential, commercial, recreational and other uses under a plan. (HUDCC) </w:t>
      </w:r>
      <w:hyperlink r:id="rId89">
        <w:r>
          <w:rPr>
            <w:rStyle w:val="Hyperlink"/>
            <w:rFonts w:cs="Arial" w:ascii="Arial" w:hAnsi="Arial"/>
            <w:sz w:val="20"/>
            <w:szCs w:val="20"/>
          </w:rPr>
          <w:t>http://www.nscb.gov.ph/peenra/Publications/Compendium/glossary.PDF</w:t>
        </w:r>
      </w:hyperlink>
    </w:p>
    <w:p>
      <w:pPr>
        <w:pStyle w:val="Normal"/>
        <w:numPr>
          <w:ilvl w:val="0"/>
          <w:numId w:val="1835"/>
        </w:numPr>
        <w:spacing w:before="0" w:after="0"/>
        <w:rPr>
          <w:rFonts w:ascii="Arial" w:hAnsi="Arial" w:cs="Arial"/>
          <w:sz w:val="20"/>
          <w:szCs w:val="20"/>
        </w:rPr>
      </w:pPr>
      <w:r>
        <w:rPr>
          <w:rFonts w:cs="Arial" w:ascii="Arial" w:hAnsi="Arial"/>
          <w:sz w:val="20"/>
          <w:szCs w:val="20"/>
        </w:rPr>
        <w:t xml:space="preserve">The function for which the land is rendered in the attempt to satisfy some human wants. </w:t>
      </w:r>
      <w:hyperlink r:id="rId90">
        <w:r>
          <w:rPr>
            <w:rStyle w:val="Hyperlink"/>
            <w:rFonts w:cs="Arial" w:ascii="Arial" w:hAnsi="Arial"/>
            <w:sz w:val="20"/>
            <w:szCs w:val="20"/>
          </w:rPr>
          <w:t>http://anmf.web1000.com/BIBLIOGRAPHY%20ON%20AFRICA%20MOUNTAINS.html</w:t>
        </w:r>
      </w:hyperlink>
    </w:p>
    <w:p>
      <w:pPr>
        <w:pStyle w:val="Normal"/>
        <w:numPr>
          <w:ilvl w:val="0"/>
          <w:numId w:val="1836"/>
        </w:numPr>
        <w:spacing w:before="0" w:after="0"/>
        <w:rPr>
          <w:rFonts w:ascii="Arial" w:hAnsi="Arial" w:cs="Arial"/>
          <w:sz w:val="20"/>
          <w:szCs w:val="20"/>
        </w:rPr>
      </w:pPr>
      <w:r>
        <w:rPr>
          <w:rFonts w:cs="Arial" w:ascii="Arial" w:hAnsi="Arial"/>
          <w:sz w:val="20"/>
          <w:szCs w:val="20"/>
        </w:rPr>
        <w:t>The human activity that is associated with a specific land unit, in terms of utilization, impacts or management practices (Thompson 1996).</w:t>
      </w:r>
    </w:p>
    <w:p>
      <w:pPr>
        <w:pStyle w:val="Normal"/>
        <w:numPr>
          <w:ilvl w:val="0"/>
          <w:numId w:val="1837"/>
        </w:numPr>
        <w:spacing w:before="0" w:after="0"/>
        <w:rPr>
          <w:rFonts w:ascii="Arial" w:hAnsi="Arial" w:cs="Arial"/>
          <w:sz w:val="20"/>
          <w:szCs w:val="20"/>
        </w:rPr>
      </w:pPr>
      <w:r>
        <w:rPr>
          <w:rFonts w:cs="Arial" w:ascii="Arial" w:hAnsi="Arial"/>
          <w:sz w:val="20"/>
          <w:szCs w:val="20"/>
        </w:rPr>
        <w:t xml:space="preserve">The human employment of land; includes settlements, cultivation, pasture, rangeland, and recreation, among others. </w:t>
      </w:r>
      <w:hyperlink r:id="rId91">
        <w:r>
          <w:rPr>
            <w:rStyle w:val="Hyperlink"/>
            <w:rFonts w:cs="Arial" w:ascii="Arial" w:hAnsi="Arial"/>
            <w:sz w:val="20"/>
            <w:szCs w:val="20"/>
          </w:rPr>
          <w:t>http://www.aag.org/hdgc/www/intro/glossary/glossary.html</w:t>
        </w:r>
      </w:hyperlink>
      <w:r>
        <w:rPr>
          <w:rFonts w:cs="Arial" w:ascii="Arial" w:hAnsi="Arial"/>
          <w:sz w:val="20"/>
          <w:szCs w:val="20"/>
        </w:rPr>
        <w:t xml:space="preserve"> </w:t>
      </w:r>
    </w:p>
    <w:p>
      <w:pPr>
        <w:pStyle w:val="Normal"/>
        <w:numPr>
          <w:ilvl w:val="0"/>
          <w:numId w:val="1838"/>
        </w:numPr>
        <w:spacing w:before="0" w:after="0"/>
        <w:rPr>
          <w:rFonts w:ascii="Arial" w:hAnsi="Arial" w:cs="Arial"/>
          <w:sz w:val="20"/>
          <w:szCs w:val="20"/>
        </w:rPr>
      </w:pPr>
      <w:r>
        <w:rPr>
          <w:rFonts w:cs="Arial" w:ascii="Arial" w:hAnsi="Arial"/>
          <w:sz w:val="20"/>
          <w:szCs w:val="20"/>
        </w:rPr>
        <w:t>The human employment of the land (Meyer and Turner 1992).</w:t>
      </w:r>
    </w:p>
    <w:p>
      <w:pPr>
        <w:pStyle w:val="Normal"/>
        <w:numPr>
          <w:ilvl w:val="0"/>
          <w:numId w:val="1839"/>
        </w:numPr>
        <w:spacing w:before="0" w:after="0"/>
        <w:rPr>
          <w:rFonts w:ascii="Arial" w:hAnsi="Arial" w:cs="Arial"/>
          <w:sz w:val="20"/>
          <w:szCs w:val="20"/>
        </w:rPr>
      </w:pPr>
      <w:r>
        <w:rPr>
          <w:rFonts w:cs="Arial" w:ascii="Arial" w:hAnsi="Arial"/>
          <w:sz w:val="20"/>
          <w:szCs w:val="20"/>
        </w:rPr>
        <w:t xml:space="preserve">The human use of a piece of land for a certain purpose (such as irrigated agriculture or recreation). Influenced by, but not synonymous with, </w:t>
      </w:r>
      <w:hyperlink r:id="rId92">
        <w:r>
          <w:rPr>
            <w:rStyle w:val="Hyperlink"/>
            <w:rFonts w:cs="Arial" w:ascii="Arial" w:hAnsi="Arial"/>
            <w:sz w:val="20"/>
            <w:szCs w:val="20"/>
          </w:rPr>
          <w:t>land cover</w:t>
        </w:r>
      </w:hyperlink>
      <w:r>
        <w:rPr>
          <w:rFonts w:cs="Arial" w:ascii="Arial" w:hAnsi="Arial"/>
          <w:sz w:val="20"/>
          <w:szCs w:val="20"/>
        </w:rPr>
        <w:t xml:space="preserve">. </w:t>
      </w:r>
      <w:hyperlink r:id="rId93">
        <w:r>
          <w:rPr>
            <w:rStyle w:val="Hyperlink"/>
            <w:rFonts w:cs="Arial" w:ascii="Arial" w:hAnsi="Arial"/>
            <w:sz w:val="20"/>
            <w:szCs w:val="20"/>
          </w:rPr>
          <w:t>http://www.greenfacts.org/glossary/jkl/land-use.htm</w:t>
        </w:r>
      </w:hyperlink>
      <w:r>
        <w:rPr>
          <w:rFonts w:cs="Arial" w:ascii="Arial" w:hAnsi="Arial"/>
          <w:sz w:val="20"/>
          <w:szCs w:val="20"/>
        </w:rPr>
        <w:t xml:space="preserve"> and </w:t>
      </w:r>
      <w:hyperlink r:id="rId94">
        <w:r>
          <w:rPr>
            <w:rStyle w:val="Hyperlink"/>
            <w:rFonts w:cs="Arial" w:ascii="Arial" w:hAnsi="Arial"/>
            <w:sz w:val="20"/>
            <w:szCs w:val="20"/>
          </w:rPr>
          <w:t>http://ma.caudillweb.com/proxy/Document.782.aspx</w:t>
        </w:r>
      </w:hyperlink>
      <w:r>
        <w:rPr>
          <w:rFonts w:cs="Arial" w:ascii="Arial" w:hAnsi="Arial"/>
          <w:sz w:val="20"/>
          <w:szCs w:val="20"/>
        </w:rPr>
        <w:t xml:space="preserve"> </w:t>
      </w:r>
    </w:p>
    <w:p>
      <w:pPr>
        <w:pStyle w:val="Normal"/>
        <w:numPr>
          <w:ilvl w:val="0"/>
          <w:numId w:val="1840"/>
        </w:numPr>
        <w:spacing w:before="0" w:after="0"/>
        <w:rPr>
          <w:rFonts w:ascii="Arial" w:hAnsi="Arial" w:cs="Arial"/>
          <w:sz w:val="20"/>
          <w:szCs w:val="20"/>
        </w:rPr>
      </w:pPr>
      <w:r>
        <w:rPr>
          <w:rFonts w:cs="Arial" w:ascii="Arial" w:hAnsi="Arial"/>
          <w:sz w:val="20"/>
          <w:szCs w:val="20"/>
        </w:rPr>
        <w:t>The intent and management strategy placed on a land cover type (Turner, et al. 1995).</w:t>
      </w:r>
    </w:p>
    <w:p>
      <w:pPr>
        <w:pStyle w:val="Normal"/>
        <w:numPr>
          <w:ilvl w:val="0"/>
          <w:numId w:val="1841"/>
        </w:numPr>
        <w:spacing w:before="0" w:after="0"/>
        <w:rPr>
          <w:rFonts w:ascii="Arial" w:hAnsi="Arial" w:cs="Arial"/>
          <w:sz w:val="20"/>
          <w:szCs w:val="20"/>
        </w:rPr>
      </w:pPr>
      <w:r>
        <w:rPr>
          <w:rFonts w:cs="Arial" w:ascii="Arial" w:hAnsi="Arial"/>
          <w:sz w:val="20"/>
          <w:szCs w:val="20"/>
        </w:rPr>
        <w:t xml:space="preserve">The nature of the Earth's surface in areas where the human imprint upon land is dominant. </w:t>
      </w:r>
      <w:hyperlink r:id="rId95">
        <w:r>
          <w:rPr>
            <w:rStyle w:val="Hyperlink"/>
            <w:rFonts w:cs="Arial" w:ascii="Arial" w:hAnsi="Arial"/>
            <w:sz w:val="20"/>
            <w:szCs w:val="20"/>
          </w:rPr>
          <w:t>http://surf.tstc.edu/~rcozby/GPS/ap_terms.htm#L</w:t>
        </w:r>
      </w:hyperlink>
    </w:p>
    <w:p>
      <w:pPr>
        <w:pStyle w:val="Normal"/>
        <w:numPr>
          <w:ilvl w:val="0"/>
          <w:numId w:val="1842"/>
        </w:numPr>
        <w:spacing w:before="0" w:after="0"/>
        <w:rPr>
          <w:rFonts w:ascii="Arial" w:hAnsi="Arial" w:cs="Arial"/>
          <w:sz w:val="20"/>
          <w:szCs w:val="20"/>
        </w:rPr>
      </w:pPr>
      <w:r>
        <w:rPr>
          <w:rFonts w:cs="Arial" w:ascii="Arial" w:hAnsi="Arial"/>
          <w:sz w:val="20"/>
          <w:szCs w:val="20"/>
        </w:rPr>
        <w:t>The predominant purpose for which an area is employed (USDA Forest Service 1989).</w:t>
      </w:r>
    </w:p>
    <w:p>
      <w:pPr>
        <w:pStyle w:val="Normal"/>
        <w:numPr>
          <w:ilvl w:val="0"/>
          <w:numId w:val="1843"/>
        </w:numPr>
        <w:spacing w:before="0" w:after="0"/>
        <w:rPr>
          <w:rFonts w:ascii="Arial" w:hAnsi="Arial" w:cs="Arial"/>
          <w:sz w:val="20"/>
          <w:szCs w:val="20"/>
        </w:rPr>
      </w:pPr>
      <w:r>
        <w:rPr>
          <w:rFonts w:cs="Arial" w:ascii="Arial" w:hAnsi="Arial"/>
          <w:sz w:val="20"/>
          <w:szCs w:val="20"/>
        </w:rPr>
        <w:t>The purpose for which a specific land area is used by people; the socio-economic function of such an area. (Kalnensky et al. 2002).</w:t>
      </w:r>
    </w:p>
    <w:p>
      <w:pPr>
        <w:pStyle w:val="Normal"/>
        <w:numPr>
          <w:ilvl w:val="0"/>
          <w:numId w:val="1844"/>
        </w:numPr>
        <w:spacing w:before="0" w:after="0"/>
        <w:rPr>
          <w:rFonts w:ascii="Arial" w:hAnsi="Arial" w:cs="Arial"/>
          <w:sz w:val="20"/>
          <w:szCs w:val="20"/>
        </w:rPr>
      </w:pPr>
      <w:r>
        <w:rPr>
          <w:rFonts w:cs="Arial" w:ascii="Arial" w:hAnsi="Arial"/>
          <w:sz w:val="20"/>
          <w:szCs w:val="20"/>
        </w:rPr>
        <w:t xml:space="preserve">The </w:t>
      </w:r>
      <w:r>
        <w:rPr>
          <w:rStyle w:val="Strong"/>
          <w:rFonts w:cs="Arial" w:ascii="Arial" w:hAnsi="Arial"/>
          <w:b w:val="false"/>
          <w:bCs w:val="false"/>
          <w:sz w:val="20"/>
          <w:szCs w:val="20"/>
        </w:rPr>
        <w:t>purpose the land serves</w:t>
      </w:r>
      <w:r>
        <w:rPr>
          <w:rFonts w:cs="Arial" w:ascii="Arial" w:hAnsi="Arial"/>
          <w:b/>
          <w:bCs/>
          <w:sz w:val="20"/>
          <w:szCs w:val="20"/>
        </w:rPr>
        <w:t>,</w:t>
      </w:r>
      <w:r>
        <w:rPr>
          <w:rFonts w:cs="Arial" w:ascii="Arial" w:hAnsi="Arial"/>
          <w:sz w:val="20"/>
          <w:szCs w:val="20"/>
        </w:rPr>
        <w:t xml:space="preserve"> for example, </w:t>
      </w:r>
      <w:r>
        <w:rPr>
          <w:rStyle w:val="Strong"/>
          <w:rFonts w:cs="Arial" w:ascii="Arial" w:hAnsi="Arial"/>
          <w:b w:val="false"/>
          <w:bCs w:val="false"/>
          <w:sz w:val="20"/>
          <w:szCs w:val="20"/>
        </w:rPr>
        <w:t>recreation, wildlife habitat, or agriculture, urban development</w:t>
      </w:r>
      <w:r>
        <w:rPr>
          <w:rStyle w:val="Strong"/>
          <w:rFonts w:cs="Arial" w:ascii="Arial" w:hAnsi="Arial"/>
          <w:sz w:val="20"/>
          <w:szCs w:val="20"/>
        </w:rPr>
        <w:t>,</w:t>
      </w:r>
      <w:r>
        <w:rPr>
          <w:rFonts w:cs="Arial" w:ascii="Arial" w:hAnsi="Arial"/>
          <w:sz w:val="20"/>
          <w:szCs w:val="20"/>
        </w:rPr>
        <w:t xml:space="preserve"> and mostly areas impacted by human activity. Knowledge of land use helps us to develop strategies to </w:t>
      </w:r>
      <w:r>
        <w:rPr>
          <w:rStyle w:val="Emphasis"/>
          <w:rFonts w:cs="Arial" w:ascii="Arial" w:hAnsi="Arial"/>
          <w:sz w:val="20"/>
          <w:szCs w:val="20"/>
        </w:rPr>
        <w:t xml:space="preserve">balance conservation, conflicting uses, </w:t>
      </w:r>
      <w:r>
        <w:rPr>
          <w:rFonts w:cs="Arial" w:ascii="Arial" w:hAnsi="Arial"/>
          <w:sz w:val="20"/>
          <w:szCs w:val="20"/>
        </w:rPr>
        <w:t>and</w:t>
      </w:r>
      <w:r>
        <w:rPr>
          <w:rStyle w:val="Emphasis"/>
          <w:rFonts w:cs="Arial" w:ascii="Arial" w:hAnsi="Arial"/>
          <w:sz w:val="20"/>
          <w:szCs w:val="20"/>
        </w:rPr>
        <w:t xml:space="preserve"> developmental pressures</w:t>
      </w:r>
      <w:r>
        <w:rPr>
          <w:rFonts w:cs="Arial" w:ascii="Arial" w:hAnsi="Arial"/>
          <w:sz w:val="20"/>
          <w:szCs w:val="20"/>
        </w:rPr>
        <w:t xml:space="preserve">. Some of the issues which are of concern include the removal or </w:t>
      </w:r>
      <w:r>
        <w:rPr>
          <w:rStyle w:val="Strong"/>
          <w:rFonts w:cs="Arial" w:ascii="Arial" w:hAnsi="Arial"/>
          <w:b w:val="false"/>
          <w:bCs w:val="false"/>
          <w:sz w:val="20"/>
          <w:szCs w:val="20"/>
        </w:rPr>
        <w:t>disturbance of productive land, urban encroachment</w:t>
      </w:r>
      <w:r>
        <w:rPr>
          <w:rFonts w:cs="Arial" w:ascii="Arial" w:hAnsi="Arial"/>
          <w:b/>
          <w:bCs/>
          <w:sz w:val="20"/>
          <w:szCs w:val="20"/>
        </w:rPr>
        <w:t xml:space="preserve">, </w:t>
      </w:r>
      <w:r>
        <w:rPr>
          <w:rFonts w:cs="Arial" w:ascii="Arial" w:hAnsi="Arial"/>
          <w:sz w:val="20"/>
          <w:szCs w:val="20"/>
        </w:rPr>
        <w:t xml:space="preserve">and </w:t>
      </w:r>
      <w:r>
        <w:rPr>
          <w:rStyle w:val="Strong"/>
          <w:rFonts w:cs="Arial" w:ascii="Arial" w:hAnsi="Arial"/>
          <w:b w:val="false"/>
          <w:bCs w:val="false"/>
          <w:sz w:val="20"/>
          <w:szCs w:val="20"/>
        </w:rPr>
        <w:t>depletion of forests</w:t>
      </w:r>
      <w:r>
        <w:rPr>
          <w:rStyle w:val="Strong"/>
          <w:rFonts w:cs="Arial" w:ascii="Arial" w:hAnsi="Arial"/>
          <w:sz w:val="20"/>
          <w:szCs w:val="20"/>
        </w:rPr>
        <w:t xml:space="preserve">. </w:t>
      </w:r>
      <w:hyperlink r:id="rId96">
        <w:r>
          <w:rPr>
            <w:rStyle w:val="Hyperlink"/>
            <w:rFonts w:cs="Arial" w:ascii="Arial" w:hAnsi="Arial"/>
            <w:sz w:val="20"/>
            <w:szCs w:val="20"/>
          </w:rPr>
          <w:t>http://hosting.soonet.ca/eliris/remotesensing/bl130lec6.html</w:t>
        </w:r>
      </w:hyperlink>
    </w:p>
    <w:p>
      <w:pPr>
        <w:pStyle w:val="Normal"/>
        <w:numPr>
          <w:ilvl w:val="0"/>
          <w:numId w:val="1845"/>
        </w:numPr>
        <w:spacing w:before="0" w:after="0"/>
        <w:rPr>
          <w:rFonts w:ascii="Arial" w:hAnsi="Arial" w:cs="Arial"/>
          <w:sz w:val="20"/>
          <w:szCs w:val="20"/>
        </w:rPr>
      </w:pPr>
      <w:r>
        <w:rPr>
          <w:rFonts w:cs="Arial" w:ascii="Arial" w:hAnsi="Arial"/>
          <w:sz w:val="20"/>
          <w:szCs w:val="20"/>
        </w:rPr>
        <w:t>The purpose to which land is put by humans (e.g., protected areas, forestry for timber products, plantations, row-crop agriculture, pastures, or human settlements) (Turner and Meyer 1994). Change in land use may or may not cause a significant change in land cover. For example, change from selectively harvested forest to protected forest will not cause much discernible cover change in the short term, but change to cultivated land will cause a large change in cover.</w:t>
      </w:r>
    </w:p>
    <w:p>
      <w:pPr>
        <w:pStyle w:val="Normal"/>
        <w:numPr>
          <w:ilvl w:val="0"/>
          <w:numId w:val="1846"/>
        </w:numPr>
        <w:spacing w:before="0" w:after="0"/>
        <w:rPr>
          <w:rFonts w:ascii="Arial" w:hAnsi="Arial" w:cs="Arial"/>
          <w:sz w:val="20"/>
          <w:szCs w:val="20"/>
        </w:rPr>
      </w:pPr>
      <w:r>
        <w:rPr>
          <w:rFonts w:cs="Arial" w:ascii="Arial" w:hAnsi="Arial"/>
          <w:sz w:val="20"/>
          <w:szCs w:val="20"/>
        </w:rPr>
        <w:t>The type of human activity taking place at or near the earth's surface. (Cihlar and Jansen 2001).</w:t>
      </w:r>
    </w:p>
    <w:p>
      <w:pPr>
        <w:pStyle w:val="Normal"/>
        <w:numPr>
          <w:ilvl w:val="0"/>
          <w:numId w:val="1847"/>
        </w:numPr>
        <w:spacing w:before="0" w:after="0"/>
        <w:rPr>
          <w:rFonts w:ascii="Arial" w:hAnsi="Arial" w:cs="Arial"/>
          <w:sz w:val="20"/>
          <w:szCs w:val="20"/>
        </w:rPr>
      </w:pPr>
      <w:r>
        <w:rPr>
          <w:rFonts w:cs="Arial" w:ascii="Arial" w:hAnsi="Arial"/>
          <w:sz w:val="20"/>
          <w:szCs w:val="20"/>
        </w:rPr>
        <w:t xml:space="preserve">The way in which land is used, especially in farming and city planning. </w:t>
      </w:r>
      <w:hyperlink r:id="rId97">
        <w:r>
          <w:rPr>
            <w:rStyle w:val="Hyperlink"/>
            <w:rFonts w:cs="Arial" w:ascii="Arial" w:hAnsi="Arial"/>
            <w:sz w:val="20"/>
            <w:szCs w:val="20"/>
          </w:rPr>
          <w:t>http://en.mimi.hu/environment/land_use.html</w:t>
        </w:r>
      </w:hyperlink>
    </w:p>
    <w:p>
      <w:pPr>
        <w:pStyle w:val="Normal"/>
        <w:numPr>
          <w:ilvl w:val="0"/>
          <w:numId w:val="1848"/>
        </w:numPr>
        <w:spacing w:before="0" w:after="0"/>
        <w:rPr>
          <w:rFonts w:ascii="Arial" w:hAnsi="Arial" w:cs="Arial"/>
          <w:sz w:val="20"/>
          <w:szCs w:val="20"/>
        </w:rPr>
      </w:pPr>
      <w:r>
        <w:rPr>
          <w:rFonts w:cs="Arial" w:ascii="Arial" w:hAnsi="Arial"/>
          <w:sz w:val="20"/>
          <w:szCs w:val="20"/>
        </w:rPr>
        <w:t>The way in which, and the purposes for which, humans employ the land and its resources (Meyer 1995).</w:t>
      </w:r>
    </w:p>
    <w:p>
      <w:pPr>
        <w:pStyle w:val="Normal"/>
        <w:numPr>
          <w:ilvl w:val="0"/>
          <w:numId w:val="1849"/>
        </w:numPr>
        <w:spacing w:before="0" w:after="0"/>
        <w:rPr>
          <w:rFonts w:ascii="Arial" w:hAnsi="Arial" w:cs="Arial"/>
          <w:sz w:val="20"/>
          <w:szCs w:val="20"/>
        </w:rPr>
      </w:pPr>
      <w:r>
        <w:rPr>
          <w:rFonts w:cs="Arial" w:ascii="Arial" w:hAnsi="Arial"/>
          <w:sz w:val="20"/>
          <w:szCs w:val="20"/>
        </w:rPr>
        <w:t xml:space="preserve">The way land is developed and used in terms of the kinds of activities allowed (agriculture, residences, industries, etc.) and the size of buildings and structures permitted. </w:t>
      </w:r>
      <w:hyperlink r:id="rId98">
        <w:r>
          <w:rPr>
            <w:rStyle w:val="Hyperlink"/>
            <w:rFonts w:cs="Arial" w:ascii="Arial" w:hAnsi="Arial"/>
            <w:sz w:val="20"/>
            <w:szCs w:val="20"/>
          </w:rPr>
          <w:t>http://www.abag.ca.gov/bayarea/sfep/reports/soe/soegloss.htm</w:t>
        </w:r>
      </w:hyperlink>
    </w:p>
    <w:p>
      <w:pPr>
        <w:pStyle w:val="Normal"/>
        <w:numPr>
          <w:ilvl w:val="0"/>
          <w:numId w:val="1850"/>
        </w:numPr>
        <w:tabs>
          <w:tab w:val="clear" w:pos="720"/>
          <w:tab w:val="left" w:pos="0" w:leader="none"/>
        </w:tabs>
        <w:spacing w:before="0" w:after="0"/>
        <w:rPr>
          <w:rFonts w:ascii="Arial" w:hAnsi="Arial" w:cs="Arial"/>
          <w:sz w:val="20"/>
          <w:szCs w:val="20"/>
        </w:rPr>
      </w:pPr>
      <w:r>
        <w:rPr>
          <w:rFonts w:cs="Arial" w:ascii="Arial" w:hAnsi="Arial"/>
          <w:sz w:val="20"/>
          <w:szCs w:val="20"/>
        </w:rPr>
        <w:t xml:space="preserve">The way land is developed and used in terms of the kinds of anthropogenic activities that occur (e.g., agriculture, residential areas, industrial areas). </w:t>
      </w:r>
      <w:hyperlink r:id="rId99">
        <w:r>
          <w:rPr>
            <w:rStyle w:val="Hyperlink"/>
            <w:rFonts w:cs="Arial" w:ascii="Arial" w:hAnsi="Arial"/>
            <w:sz w:val="20"/>
            <w:szCs w:val="20"/>
          </w:rPr>
          <w:t>http://www.planning.arizona.edu/projects/proj_azcity_glossary.doc</w:t>
        </w:r>
      </w:hyperlink>
    </w:p>
    <w:p>
      <w:pPr>
        <w:pStyle w:val="Normal"/>
        <w:numPr>
          <w:ilvl w:val="0"/>
          <w:numId w:val="1851"/>
        </w:numPr>
        <w:spacing w:before="0" w:after="0"/>
        <w:rPr>
          <w:rFonts w:ascii="Arial" w:hAnsi="Arial" w:cs="Arial"/>
          <w:sz w:val="20"/>
          <w:szCs w:val="20"/>
        </w:rPr>
      </w:pPr>
      <w:r>
        <w:rPr>
          <w:rFonts w:cs="Arial" w:ascii="Arial" w:hAnsi="Arial"/>
          <w:b/>
          <w:bCs/>
          <w:sz w:val="20"/>
          <w:szCs w:val="20"/>
        </w:rPr>
        <w:t>Land-use change</w:t>
      </w:r>
      <w:r>
        <w:rPr>
          <w:rFonts w:cs="Arial" w:ascii="Arial" w:hAnsi="Arial"/>
          <w:sz w:val="20"/>
          <w:szCs w:val="20"/>
        </w:rPr>
        <w:t xml:space="preserve"> - (UN-EP 2000) -</w:t>
      </w:r>
      <w:r>
        <w:rPr>
          <w:rFonts w:cs="Arial" w:ascii="Arial" w:hAnsi="Arial"/>
          <w:b/>
          <w:bCs/>
          <w:sz w:val="20"/>
          <w:szCs w:val="20"/>
        </w:rPr>
        <w:t xml:space="preserve"> </w:t>
      </w:r>
      <w:r>
        <w:rPr>
          <w:rFonts w:cs="Arial" w:ascii="Arial" w:hAnsi="Arial"/>
          <w:sz w:val="20"/>
          <w:szCs w:val="20"/>
        </w:rPr>
        <w:t xml:space="preserve">A change in the use or management of land by humans, which may lead to a change in land cover. Land cover and land-use change may have an impact on the </w:t>
      </w:r>
      <w:r>
        <w:rPr/>
        <w:drawing>
          <wp:inline distT="0" distB="0" distL="0" distR="0">
            <wp:extent cx="146050" cy="88900"/>
            <wp:effectExtent l="0" t="0" r="0" b="0"/>
            <wp:docPr id="1" name="Picture 2"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pic:cNvPicPr>
                      <a:picLocks noChangeAspect="1" noChangeArrowheads="1"/>
                    </pic:cNvPicPr>
                  </pic:nvPicPr>
                  <pic:blipFill>
                    <a:blip r:embed="rId100"/>
                    <a:stretch>
                      <a:fillRect/>
                    </a:stretch>
                  </pic:blipFill>
                  <pic:spPr bwMode="auto">
                    <a:xfrm>
                      <a:off x="0" y="0"/>
                      <a:ext cx="146050" cy="88900"/>
                    </a:xfrm>
                    <a:prstGeom prst="rect">
                      <a:avLst/>
                    </a:prstGeom>
                  </pic:spPr>
                </pic:pic>
              </a:graphicData>
            </a:graphic>
          </wp:inline>
        </w:drawing>
      </w:r>
      <w:r>
        <w:rPr>
          <w:rFonts w:cs="Arial" w:ascii="Arial" w:hAnsi="Arial"/>
          <w:sz w:val="20"/>
          <w:szCs w:val="20"/>
        </w:rPr>
        <w:t xml:space="preserve">albedo, </w:t>
      </w:r>
      <w:r>
        <w:rPr/>
        <w:drawing>
          <wp:inline distT="0" distB="0" distL="0" distR="0">
            <wp:extent cx="146050" cy="88900"/>
            <wp:effectExtent l="0" t="0" r="0" b="0"/>
            <wp:docPr id="2" name="Picture 3"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pic:cNvPicPr>
                      <a:picLocks noChangeAspect="1" noChangeArrowheads="1"/>
                    </pic:cNvPicPr>
                  </pic:nvPicPr>
                  <pic:blipFill>
                    <a:blip r:embed="rId101"/>
                    <a:stretch>
                      <a:fillRect/>
                    </a:stretch>
                  </pic:blipFill>
                  <pic:spPr bwMode="auto">
                    <a:xfrm>
                      <a:off x="0" y="0"/>
                      <a:ext cx="146050" cy="88900"/>
                    </a:xfrm>
                    <a:prstGeom prst="rect">
                      <a:avLst/>
                    </a:prstGeom>
                  </pic:spPr>
                </pic:pic>
              </a:graphicData>
            </a:graphic>
          </wp:inline>
        </w:drawing>
      </w:r>
      <w:r>
        <w:rPr>
          <w:rFonts w:cs="Arial" w:ascii="Arial" w:hAnsi="Arial"/>
          <w:sz w:val="20"/>
          <w:szCs w:val="20"/>
        </w:rPr>
        <w:t xml:space="preserve">evapotrans-piration, </w:t>
      </w:r>
      <w:r>
        <w:rPr/>
        <w:drawing>
          <wp:inline distT="0" distB="0" distL="0" distR="0">
            <wp:extent cx="146050" cy="88900"/>
            <wp:effectExtent l="0" t="0" r="0" b="0"/>
            <wp:docPr id="3" name="Picture 4"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pic:cNvPicPr>
                      <a:picLocks noChangeAspect="1" noChangeArrowheads="1"/>
                    </pic:cNvPicPr>
                  </pic:nvPicPr>
                  <pic:blipFill>
                    <a:blip r:embed="rId102"/>
                    <a:stretch>
                      <a:fillRect/>
                    </a:stretch>
                  </pic:blipFill>
                  <pic:spPr bwMode="auto">
                    <a:xfrm>
                      <a:off x="0" y="0"/>
                      <a:ext cx="146050" cy="88900"/>
                    </a:xfrm>
                    <a:prstGeom prst="rect">
                      <a:avLst/>
                    </a:prstGeom>
                  </pic:spPr>
                </pic:pic>
              </a:graphicData>
            </a:graphic>
          </wp:inline>
        </w:drawing>
      </w:r>
      <w:r>
        <w:rPr>
          <w:rFonts w:cs="Arial" w:ascii="Arial" w:hAnsi="Arial"/>
          <w:sz w:val="20"/>
          <w:szCs w:val="20"/>
        </w:rPr>
        <w:t xml:space="preserve">sources and </w:t>
      </w:r>
      <w:r>
        <w:rPr/>
        <w:drawing>
          <wp:inline distT="0" distB="0" distL="0" distR="0">
            <wp:extent cx="146050" cy="88900"/>
            <wp:effectExtent l="0" t="0" r="0" b="0"/>
            <wp:docPr id="4" name="Picture 5"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pic:cNvPicPr>
                      <a:picLocks noChangeAspect="1" noChangeArrowheads="1"/>
                    </pic:cNvPicPr>
                  </pic:nvPicPr>
                  <pic:blipFill>
                    <a:blip r:embed="rId103"/>
                    <a:stretch>
                      <a:fillRect/>
                    </a:stretch>
                  </pic:blipFill>
                  <pic:spPr bwMode="auto">
                    <a:xfrm>
                      <a:off x="0" y="0"/>
                      <a:ext cx="146050" cy="88900"/>
                    </a:xfrm>
                    <a:prstGeom prst="rect">
                      <a:avLst/>
                    </a:prstGeom>
                  </pic:spPr>
                </pic:pic>
              </a:graphicData>
            </a:graphic>
          </wp:inline>
        </w:drawing>
      </w:r>
      <w:r>
        <w:rPr>
          <w:rFonts w:cs="Arial" w:ascii="Arial" w:hAnsi="Arial"/>
          <w:sz w:val="20"/>
          <w:szCs w:val="20"/>
        </w:rPr>
        <w:t xml:space="preserve">sinks of </w:t>
      </w:r>
      <w:r>
        <w:rPr/>
        <w:drawing>
          <wp:inline distT="0" distB="0" distL="0" distR="0">
            <wp:extent cx="146050" cy="88900"/>
            <wp:effectExtent l="0" t="0" r="0" b="0"/>
            <wp:docPr id="5" name="Picture 6"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pic:cNvPicPr>
                      <a:picLocks noChangeAspect="1" noChangeArrowheads="1"/>
                    </pic:cNvPicPr>
                  </pic:nvPicPr>
                  <pic:blipFill>
                    <a:blip r:embed="rId104"/>
                    <a:stretch>
                      <a:fillRect/>
                    </a:stretch>
                  </pic:blipFill>
                  <pic:spPr bwMode="auto">
                    <a:xfrm>
                      <a:off x="0" y="0"/>
                      <a:ext cx="146050" cy="88900"/>
                    </a:xfrm>
                    <a:prstGeom prst="rect">
                      <a:avLst/>
                    </a:prstGeom>
                  </pic:spPr>
                </pic:pic>
              </a:graphicData>
            </a:graphic>
          </wp:inline>
        </w:drawing>
      </w:r>
      <w:r>
        <w:rPr>
          <w:rFonts w:cs="Arial" w:ascii="Arial" w:hAnsi="Arial"/>
          <w:sz w:val="20"/>
          <w:szCs w:val="20"/>
        </w:rPr>
        <w:t xml:space="preserve">greenhouse gases, or other properties of the </w:t>
      </w:r>
      <w:r>
        <w:rPr/>
        <w:drawing>
          <wp:inline distT="0" distB="0" distL="0" distR="0">
            <wp:extent cx="146050" cy="88900"/>
            <wp:effectExtent l="0" t="0" r="0" b="0"/>
            <wp:docPr id="6" name="Picture 7"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pic:cNvPicPr>
                      <a:picLocks noChangeAspect="1" noChangeArrowheads="1"/>
                    </pic:cNvPicPr>
                  </pic:nvPicPr>
                  <pic:blipFill>
                    <a:blip r:embed="rId105"/>
                    <a:stretch>
                      <a:fillRect/>
                    </a:stretch>
                  </pic:blipFill>
                  <pic:spPr bwMode="auto">
                    <a:xfrm>
                      <a:off x="0" y="0"/>
                      <a:ext cx="146050" cy="88900"/>
                    </a:xfrm>
                    <a:prstGeom prst="rect">
                      <a:avLst/>
                    </a:prstGeom>
                  </pic:spPr>
                </pic:pic>
              </a:graphicData>
            </a:graphic>
          </wp:inline>
        </w:drawing>
      </w:r>
      <w:r>
        <w:rPr>
          <w:rFonts w:cs="Arial" w:ascii="Arial" w:hAnsi="Arial"/>
          <w:sz w:val="20"/>
          <w:szCs w:val="20"/>
        </w:rPr>
        <w:t xml:space="preserve">climate system and may thus have an impact on climate, locally or globally. See also: the IPCC Report on Land Use, Land-Use Change, and Forestry (IPCC, 2000). </w:t>
      </w:r>
      <w:hyperlink r:id="rId106">
        <w:r>
          <w:rPr>
            <w:rStyle w:val="Hyperlink"/>
            <w:rFonts w:cs="Arial" w:ascii="Arial" w:hAnsi="Arial"/>
            <w:sz w:val="20"/>
            <w:szCs w:val="20"/>
          </w:rPr>
          <w:t>http://www.grida.no/climate/ipcc_tar/wg1/518.htm</w:t>
        </w:r>
      </w:hyperlink>
    </w:p>
    <w:p>
      <w:pPr>
        <w:pStyle w:val="Normal"/>
        <w:numPr>
          <w:ilvl w:val="0"/>
          <w:numId w:val="1852"/>
        </w:numPr>
        <w:spacing w:before="0" w:after="0"/>
        <w:rPr>
          <w:rFonts w:ascii="Arial" w:hAnsi="Arial" w:cs="Arial"/>
          <w:sz w:val="20"/>
          <w:szCs w:val="20"/>
        </w:rPr>
      </w:pPr>
      <w:r>
        <w:rPr>
          <w:rFonts w:cs="Arial" w:ascii="Arial" w:hAnsi="Arial"/>
          <w:b/>
          <w:bCs/>
          <w:sz w:val="20"/>
          <w:szCs w:val="20"/>
        </w:rPr>
        <w:t xml:space="preserve">Land-use change - </w:t>
      </w:r>
      <w:r>
        <w:rPr>
          <w:rFonts w:cs="Arial" w:ascii="Arial" w:hAnsi="Arial"/>
          <w:sz w:val="20"/>
          <w:szCs w:val="20"/>
        </w:rPr>
        <w:t>(USA-FED-</w:t>
      </w:r>
      <w:r>
        <w:rPr>
          <w:rStyle w:val="style11"/>
          <w:rFonts w:cs="Arial" w:ascii="Arial" w:hAnsi="Arial"/>
          <w:sz w:val="20"/>
          <w:szCs w:val="20"/>
        </w:rPr>
        <w:t xml:space="preserve">Climate Change Science Program 2003) - </w:t>
      </w:r>
      <w:r>
        <w:rPr>
          <w:rFonts w:cs="Arial" w:ascii="Arial" w:hAnsi="Arial"/>
          <w:sz w:val="20"/>
          <w:szCs w:val="20"/>
        </w:rPr>
        <w:t xml:space="preserve">A change in the use or management of land by humans, which may lead to a change in land cover. Land cover and land-use change may have an impact on the albedo, evapotranspiration, </w:t>
      </w:r>
      <w:r>
        <w:fldChar w:fldCharType="begin"/>
      </w:r>
      <w:r>
        <w:rPr>
          <w:rStyle w:val="Hyperlink"/>
          <w:sz w:val="20"/>
          <w:i/>
          <w:szCs w:val="20"/>
          <w:iCs/>
          <w:rFonts w:cs="Arial" w:ascii="Arial" w:hAnsi="Arial"/>
        </w:rPr>
        <w:instrText xml:space="preserve"> HYPERLINK "http://www.climatescience.gov/Library/stratplan2003/final/annexd.htm" \l "Source"</w:instrText>
      </w:r>
      <w:r>
        <w:rPr>
          <w:rStyle w:val="Hyperlink"/>
          <w:sz w:val="20"/>
          <w:i/>
          <w:szCs w:val="20"/>
          <w:iCs/>
          <w:rFonts w:cs="Arial" w:ascii="Arial" w:hAnsi="Arial"/>
        </w:rPr>
        <w:fldChar w:fldCharType="separate"/>
      </w:r>
      <w:r>
        <w:rPr>
          <w:rStyle w:val="Hyperlink"/>
          <w:rFonts w:cs="Arial" w:ascii="Arial" w:hAnsi="Arial"/>
          <w:i/>
          <w:iCs/>
          <w:sz w:val="20"/>
          <w:szCs w:val="20"/>
        </w:rPr>
        <w:t>sources</w:t>
      </w:r>
      <w:r>
        <w:rPr>
          <w:rStyle w:val="Hyperlink"/>
          <w:sz w:val="20"/>
          <w:i/>
          <w:szCs w:val="20"/>
          <w:iCs/>
          <w:rFonts w:cs="Arial" w:ascii="Arial" w:hAnsi="Arial"/>
        </w:rPr>
        <w:fldChar w:fldCharType="end"/>
      </w:r>
      <w:r>
        <w:rPr>
          <w:rFonts w:cs="Arial" w:ascii="Arial" w:hAnsi="Arial"/>
          <w:sz w:val="20"/>
          <w:szCs w:val="20"/>
        </w:rPr>
        <w:t>, and</w:t>
      </w:r>
      <w:r>
        <w:fldChar w:fldCharType="begin"/>
      </w:r>
      <w:r>
        <w:rPr>
          <w:rStyle w:val="Hyperlink"/>
          <w:sz w:val="20"/>
          <w:szCs w:val="20"/>
          <w:rFonts w:cs="Arial" w:ascii="Arial" w:hAnsi="Arial"/>
        </w:rPr>
        <w:instrText xml:space="preserve"> HYPERLINK "http://www.climatescience.gov/Library/stratplan2003/final/annexd.htm" \l "Sink"</w:instrText>
      </w:r>
      <w:r>
        <w:rPr>
          <w:rStyle w:val="Hyperlink"/>
          <w:sz w:val="20"/>
          <w:szCs w:val="20"/>
          <w:rFonts w:cs="Arial" w:ascii="Arial" w:hAnsi="Arial"/>
        </w:rPr>
        <w:fldChar w:fldCharType="separate"/>
      </w:r>
      <w:r>
        <w:rPr>
          <w:rStyle w:val="Hyperlink"/>
          <w:rFonts w:cs="Arial" w:ascii="Arial" w:hAnsi="Arial"/>
          <w:sz w:val="20"/>
          <w:szCs w:val="20"/>
        </w:rPr>
        <w:t xml:space="preserve"> </w:t>
      </w:r>
      <w:r>
        <w:rPr>
          <w:rStyle w:val="Hyperlink"/>
          <w:sz w:val="20"/>
          <w:szCs w:val="20"/>
          <w:rFonts w:cs="Arial" w:ascii="Arial" w:hAnsi="Arial"/>
        </w:rPr>
        <w:fldChar w:fldCharType="end"/>
      </w:r>
      <w:r>
        <w:rPr>
          <w:rStyle w:val="Hyperlink"/>
          <w:rFonts w:cs="Arial" w:ascii="Arial" w:hAnsi="Arial"/>
          <w:i/>
          <w:iCs/>
          <w:sz w:val="20"/>
          <w:szCs w:val="20"/>
        </w:rPr>
        <w:t>sinks</w:t>
      </w:r>
      <w:r>
        <w:rPr>
          <w:rStyle w:val="Hyperlink"/>
          <w:rFonts w:cs="Arial" w:ascii="Arial" w:hAnsi="Arial"/>
          <w:sz w:val="20"/>
          <w:szCs w:val="20"/>
        </w:rPr>
        <w:t xml:space="preserve"> </w:t>
      </w:r>
      <w:r>
        <w:rPr>
          <w:rFonts w:cs="Arial" w:ascii="Arial" w:hAnsi="Arial"/>
          <w:sz w:val="20"/>
          <w:szCs w:val="20"/>
        </w:rPr>
        <w:t xml:space="preserve">of </w:t>
      </w:r>
      <w:r>
        <w:rPr>
          <w:rFonts w:cs="Arial" w:ascii="Arial" w:hAnsi="Arial"/>
          <w:i/>
          <w:iCs/>
          <w:sz w:val="20"/>
          <w:szCs w:val="20"/>
        </w:rPr>
        <w:t>greenhouse gases</w:t>
      </w:r>
      <w:r>
        <w:rPr>
          <w:rFonts w:cs="Arial" w:ascii="Arial" w:hAnsi="Arial"/>
          <w:sz w:val="20"/>
          <w:szCs w:val="20"/>
        </w:rPr>
        <w:t xml:space="preserve">, or other properties of the </w:t>
      </w:r>
      <w:r>
        <w:fldChar w:fldCharType="begin"/>
      </w:r>
      <w:r>
        <w:rPr>
          <w:rStyle w:val="Hyperlink"/>
          <w:sz w:val="20"/>
          <w:i/>
          <w:szCs w:val="20"/>
          <w:iCs/>
          <w:rFonts w:cs="Arial" w:ascii="Arial" w:hAnsi="Arial"/>
        </w:rPr>
        <w:instrText xml:space="preserve"> HYPERLINK "http://www.climatescience.gov/Library/stratplan2003/final/annexd.htm" \l "Climate%20system"</w:instrText>
      </w:r>
      <w:r>
        <w:rPr>
          <w:rStyle w:val="Hyperlink"/>
          <w:sz w:val="20"/>
          <w:i/>
          <w:szCs w:val="20"/>
          <w:iCs/>
          <w:rFonts w:cs="Arial" w:ascii="Arial" w:hAnsi="Arial"/>
        </w:rPr>
        <w:fldChar w:fldCharType="separate"/>
      </w:r>
      <w:r>
        <w:rPr>
          <w:rStyle w:val="Hyperlink"/>
          <w:rFonts w:cs="Arial" w:ascii="Arial" w:hAnsi="Arial"/>
          <w:i/>
          <w:iCs/>
          <w:sz w:val="20"/>
          <w:szCs w:val="20"/>
        </w:rPr>
        <w:t>climate system</w:t>
      </w:r>
      <w:r>
        <w:rPr>
          <w:rStyle w:val="Hyperlink"/>
          <w:sz w:val="20"/>
          <w:i/>
          <w:szCs w:val="20"/>
          <w:iCs/>
          <w:rFonts w:cs="Arial" w:ascii="Arial" w:hAnsi="Arial"/>
        </w:rPr>
        <w:fldChar w:fldCharType="end"/>
      </w:r>
      <w:r>
        <w:rPr>
          <w:rFonts w:cs="Arial" w:ascii="Arial" w:hAnsi="Arial"/>
          <w:sz w:val="20"/>
          <w:szCs w:val="20"/>
        </w:rPr>
        <w:t xml:space="preserve">, and may thus have an impact on </w:t>
      </w:r>
      <w:r>
        <w:fldChar w:fldCharType="begin"/>
      </w:r>
      <w:r>
        <w:rPr>
          <w:rStyle w:val="Hyperlink"/>
          <w:sz w:val="20"/>
          <w:i/>
          <w:szCs w:val="20"/>
          <w:iCs/>
          <w:rFonts w:cs="Arial" w:ascii="Arial" w:hAnsi="Arial"/>
        </w:rPr>
        <w:instrText xml:space="preserve"> HYPERLINK "http://www.climatescience.gov/Library/stratplan2003/final/annexd.htm" \l "Climate"</w:instrText>
      </w:r>
      <w:r>
        <w:rPr>
          <w:rStyle w:val="Hyperlink"/>
          <w:sz w:val="20"/>
          <w:i/>
          <w:szCs w:val="20"/>
          <w:iCs/>
          <w:rFonts w:cs="Arial" w:ascii="Arial" w:hAnsi="Arial"/>
        </w:rPr>
        <w:fldChar w:fldCharType="separate"/>
      </w:r>
      <w:r>
        <w:rPr>
          <w:rStyle w:val="Hyperlink"/>
          <w:rFonts w:cs="Arial" w:ascii="Arial" w:hAnsi="Arial"/>
          <w:i/>
          <w:iCs/>
          <w:sz w:val="20"/>
          <w:szCs w:val="20"/>
        </w:rPr>
        <w:t>climate</w:t>
      </w:r>
      <w:r>
        <w:rPr>
          <w:rStyle w:val="Hyperlink"/>
          <w:sz w:val="20"/>
          <w:i/>
          <w:szCs w:val="20"/>
          <w:iCs/>
          <w:rFonts w:cs="Arial" w:ascii="Arial" w:hAnsi="Arial"/>
        </w:rPr>
        <w:fldChar w:fldCharType="end"/>
      </w:r>
      <w:r>
        <w:rPr>
          <w:rFonts w:cs="Arial" w:ascii="Arial" w:hAnsi="Arial"/>
          <w:sz w:val="20"/>
          <w:szCs w:val="20"/>
        </w:rPr>
        <w:t xml:space="preserve">, locally or globally. </w:t>
      </w:r>
      <w:r>
        <w:fldChar w:fldCharType="begin"/>
      </w:r>
      <w:r>
        <w:rPr>
          <w:rStyle w:val="Hyperlink"/>
          <w:sz w:val="20"/>
          <w:szCs w:val="20"/>
          <w:rFonts w:cs="Arial" w:ascii="Arial" w:hAnsi="Arial"/>
        </w:rPr>
        <w:instrText xml:space="preserve"> HYPERLINK "http://www.climatescience.gov/Library/stratplan2003/final/annexd.htm" \l "L"</w:instrText>
      </w:r>
      <w:r>
        <w:rPr>
          <w:rStyle w:val="Hyperlink"/>
          <w:sz w:val="20"/>
          <w:szCs w:val="20"/>
          <w:rFonts w:cs="Arial" w:ascii="Arial" w:hAnsi="Arial"/>
        </w:rPr>
        <w:fldChar w:fldCharType="separate"/>
      </w:r>
      <w:r>
        <w:rPr>
          <w:rStyle w:val="Hyperlink"/>
          <w:rFonts w:cs="Arial" w:ascii="Arial" w:hAnsi="Arial"/>
          <w:sz w:val="20"/>
          <w:szCs w:val="20"/>
        </w:rPr>
        <w:t>http://www.climatescience.gov/Library/stratplan2003/final/annexd.htm#L</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853"/>
        </w:numPr>
        <w:spacing w:before="0" w:after="0"/>
        <w:rPr>
          <w:rFonts w:ascii="Arial" w:hAnsi="Arial" w:cs="Arial"/>
          <w:sz w:val="20"/>
          <w:szCs w:val="20"/>
        </w:rPr>
      </w:pPr>
      <w:r>
        <w:rPr>
          <w:rFonts w:cs="Arial" w:ascii="Arial" w:hAnsi="Arial"/>
          <w:b/>
          <w:bCs/>
          <w:sz w:val="20"/>
          <w:szCs w:val="20"/>
        </w:rPr>
        <w:t>Land-use change</w:t>
      </w:r>
      <w:r>
        <w:rPr>
          <w:rFonts w:cs="Arial" w:ascii="Arial" w:hAnsi="Arial"/>
          <w:sz w:val="20"/>
          <w:szCs w:val="20"/>
        </w:rPr>
        <w:t xml:space="preserve"> - shift to a different </w:t>
      </w:r>
      <w:r>
        <w:fldChar w:fldCharType="begin"/>
      </w:r>
      <w:r>
        <w:rPr>
          <w:rStyle w:val="Hyperlink"/>
          <w:sz w:val="20"/>
          <w:b/>
          <w:szCs w:val="20"/>
          <w:bCs/>
          <w:rFonts w:cs="Arial" w:ascii="Arial" w:hAnsi="Arial"/>
        </w:rPr>
        <w:instrText xml:space="preserve"> HYPERLINK "http://www.aag.org/hdgc/www/intro/glossary/glossary.html" \l "22"</w:instrText>
      </w:r>
      <w:r>
        <w:rPr>
          <w:rStyle w:val="Hyperlink"/>
          <w:sz w:val="20"/>
          <w:b/>
          <w:szCs w:val="20"/>
          <w:bCs/>
          <w:rFonts w:cs="Arial" w:ascii="Arial" w:hAnsi="Arial"/>
        </w:rPr>
        <w:fldChar w:fldCharType="separate"/>
      </w:r>
      <w:r>
        <w:rPr>
          <w:rStyle w:val="Hyperlink"/>
          <w:rFonts w:cs="Arial" w:ascii="Arial" w:hAnsi="Arial"/>
          <w:b/>
          <w:bCs/>
          <w:sz w:val="20"/>
          <w:szCs w:val="20"/>
        </w:rPr>
        <w:t>land use</w:t>
      </w:r>
      <w:r>
        <w:rPr>
          <w:rStyle w:val="Hyperlink"/>
          <w:sz w:val="20"/>
          <w:b/>
          <w:szCs w:val="20"/>
          <w:bCs/>
          <w:rFonts w:cs="Arial" w:ascii="Arial" w:hAnsi="Arial"/>
        </w:rPr>
        <w:fldChar w:fldCharType="end"/>
      </w:r>
      <w:r>
        <w:rPr>
          <w:rFonts w:cs="Arial" w:ascii="Arial" w:hAnsi="Arial"/>
          <w:sz w:val="20"/>
          <w:szCs w:val="20"/>
        </w:rPr>
        <w:t xml:space="preserve"> or an intensification of an existing one. </w:t>
      </w:r>
      <w:hyperlink r:id="rId107">
        <w:r>
          <w:rPr>
            <w:rStyle w:val="Hyperlink"/>
            <w:rFonts w:cs="Arial" w:ascii="Arial" w:hAnsi="Arial"/>
            <w:sz w:val="20"/>
            <w:szCs w:val="20"/>
          </w:rPr>
          <w:t>http://www.aag.org/hdgc/www/intro/glossary/glossary.html</w:t>
        </w:r>
      </w:hyperlink>
    </w:p>
    <w:p>
      <w:pPr>
        <w:pStyle w:val="Heading2"/>
        <w:spacing w:before="280" w:after="280"/>
        <w:ind w:hanging="0" w:left="0"/>
        <w:rPr/>
      </w:pPr>
      <w:bookmarkStart w:id="8" w:name="__RefHeading___Toc21463_4115580675"/>
      <w:bookmarkStart w:id="9" w:name="_Toc511284978"/>
      <w:bookmarkEnd w:id="8"/>
      <w:r>
        <w:rPr/>
        <w:t>FOREST/FOREST LAND</w:t>
      </w:r>
      <w:bookmarkEnd w:id="9"/>
    </w:p>
    <w:p>
      <w:pPr>
        <w:pStyle w:val="Normal"/>
        <w:spacing w:beforeAutospacing="1" w:afterAutospacing="1"/>
        <w:rPr>
          <w:rFonts w:ascii="Arial" w:hAnsi="Arial" w:cs="Arial"/>
          <w:sz w:val="20"/>
          <w:szCs w:val="20"/>
        </w:rPr>
      </w:pPr>
      <w:r>
        <w:rPr>
          <w:rFonts w:cs="Arial" w:ascii="Arial" w:hAnsi="Arial"/>
          <w:sz w:val="20"/>
          <w:szCs w:val="20"/>
        </w:rPr>
        <w:t xml:space="preserve">ETYMOLOGY: Middle English, from Old French, from Medieval Latin </w:t>
      </w:r>
      <w:r>
        <w:rPr>
          <w:rFonts w:cs="Arial" w:ascii="Arial" w:hAnsi="Arial"/>
          <w:i/>
          <w:iCs/>
          <w:sz w:val="20"/>
          <w:szCs w:val="20"/>
        </w:rPr>
        <w:t>forestis (silva)</w:t>
      </w:r>
      <w:r>
        <w:rPr>
          <w:rFonts w:cs="Arial" w:ascii="Arial" w:hAnsi="Arial"/>
          <w:sz w:val="20"/>
          <w:szCs w:val="20"/>
        </w:rPr>
        <w:t xml:space="preserve">, outside (forest), from Latin </w:t>
      </w:r>
      <w:r>
        <w:rPr>
          <w:rFonts w:cs="Arial" w:ascii="Arial" w:hAnsi="Arial"/>
          <w:i/>
          <w:iCs/>
          <w:sz w:val="20"/>
          <w:szCs w:val="20"/>
        </w:rPr>
        <w:t xml:space="preserve">for </w:t>
      </w:r>
      <w:r>
        <w:rPr>
          <w:rFonts w:cs="Arial" w:ascii="Arial" w:hAnsi="Arial"/>
          <w:i/>
          <w:iCs/>
          <w:sz w:val="20"/>
          <w:szCs w:val="20"/>
        </w:rPr>
        <mc:AlternateContent>
          <mc:Choice Requires="wps">
            <w:drawing>
              <wp:inline distT="0" distB="0" distL="0" distR="0" wp14:anchorId="1BE009C3">
                <wp:extent cx="60960" cy="144780"/>
                <wp:effectExtent l="38100" t="0" r="15240" b="0"/>
                <wp:docPr id="7" name="AutoShape 8"/>
                <a:graphic xmlns:a="http://schemas.openxmlformats.org/drawingml/2006/main">
                  <a:graphicData uri="http://schemas.microsoft.com/office/word/2010/wordprocessingShape">
                    <wps:wsp>
                      <wps:cNvSpPr/>
                      <wps:spPr>
                        <a:xfrm>
                          <a:off x="0" y="0"/>
                          <a:ext cx="60840" cy="144720"/>
                        </a:xfrm>
                        <a:prstGeom prst="rect">
                          <a:avLst/>
                        </a:prstGeom>
                        <a:noFill/>
                        <a:ln w="0">
                          <a:noFill/>
                        </a:ln>
                      </wps:spPr>
                      <wps:style>
                        <a:lnRef idx="0"/>
                        <a:fillRef idx="0"/>
                        <a:effectRef idx="0"/>
                        <a:fontRef idx="minor"/>
                      </wps:style>
                      <wps:bodyPr/>
                    </wps:wsp>
                  </a:graphicData>
                </a:graphic>
              </wp:inline>
            </w:drawing>
          </mc:Choice>
          <mc:Fallback>
            <w:pict>
              <v:rect id="shape_0" ID="AutoShape 8" path="m0,0l-2147483645,0l-2147483645,-2147483646l0,-2147483646xe" stroked="f" o:allowincell="f" style="position:absolute;margin-left:0pt;margin-top:-11.45pt;width:4.75pt;height:11.35pt;mso-wrap-style:none;v-text-anchor:middle;mso-position-vertical:top" wp14:anchorId="1BE009C3">
                <v:fill o:detectmouseclick="t" on="false"/>
                <v:stroke color="#3465a4" joinstyle="round" endcap="flat"/>
                <w10:wrap type="square"/>
              </v:rect>
            </w:pict>
          </mc:Fallback>
        </mc:AlternateContent>
      </w:r>
      <w:r>
        <w:rPr>
          <w:rFonts w:cs="Arial" w:ascii="Arial" w:hAnsi="Arial"/>
          <w:i/>
          <w:iCs/>
          <w:sz w:val="20"/>
          <w:szCs w:val="20"/>
        </w:rPr>
        <w:t>s</w:t>
      </w:r>
      <w:r>
        <w:rPr>
          <w:rFonts w:cs="Arial" w:ascii="Arial" w:hAnsi="Arial"/>
          <w:sz w:val="20"/>
          <w:szCs w:val="20"/>
        </w:rPr>
        <w:t xml:space="preserve">, outside. </w:t>
      </w:r>
      <w:hyperlink r:id="rId108">
        <w:r>
          <w:rPr>
            <w:rStyle w:val="Hyperlink"/>
            <w:rFonts w:cs="Arial" w:ascii="Arial" w:hAnsi="Arial"/>
            <w:sz w:val="20"/>
            <w:szCs w:val="20"/>
          </w:rPr>
          <w:t>http://www.bartleby.com/61/69/F0256900.html</w:t>
        </w:r>
      </w:hyperlink>
      <w:r>
        <w:rPr>
          <w:rFonts w:cs="Arial" w:ascii="Arial" w:hAnsi="Arial"/>
          <w:sz w:val="20"/>
          <w:szCs w:val="20"/>
        </w:rPr>
        <w:t xml:space="preserve">. In several European languages, the root </w:t>
      </w:r>
      <w:r>
        <w:rPr>
          <w:rFonts w:cs="Arial" w:ascii="Arial" w:hAnsi="Arial"/>
          <w:i/>
          <w:iCs/>
          <w:sz w:val="20"/>
          <w:szCs w:val="20"/>
        </w:rPr>
        <w:t>for(s)</w:t>
      </w:r>
      <w:r>
        <w:rPr>
          <w:rFonts w:cs="Arial" w:ascii="Arial" w:hAnsi="Arial"/>
          <w:sz w:val="20"/>
          <w:szCs w:val="20"/>
        </w:rPr>
        <w:t xml:space="preserve"> today still means </w:t>
      </w:r>
      <w:r>
        <w:rPr>
          <w:rFonts w:cs="Arial" w:ascii="Arial" w:hAnsi="Arial"/>
          <w:i/>
          <w:iCs/>
          <w:sz w:val="20"/>
          <w:szCs w:val="20"/>
        </w:rPr>
        <w:t>outsider -</w:t>
      </w:r>
      <w:r>
        <w:rPr>
          <w:rFonts w:cs="Arial" w:ascii="Arial" w:hAnsi="Arial"/>
          <w:sz w:val="20"/>
          <w:szCs w:val="20"/>
        </w:rPr>
        <w:t xml:space="preserve">(e.g. foreigner). </w:t>
      </w:r>
      <w:hyperlink r:id="rId109">
        <w:r>
          <w:rPr>
            <w:rStyle w:val="Hyperlink"/>
            <w:rFonts w:cs="Arial" w:ascii="Arial" w:hAnsi="Arial"/>
            <w:sz w:val="20"/>
            <w:szCs w:val="20"/>
          </w:rPr>
          <w:t>http://www.europarl.eu.int/workingpapers/forest/eurfo124_en.htm</w:t>
        </w:r>
      </w:hyperlink>
      <w:r>
        <w:rPr>
          <w:rFonts w:cs="Arial" w:ascii="Arial" w:hAnsi="Arial"/>
          <w:sz w:val="20"/>
          <w:szCs w:val="20"/>
        </w:rPr>
        <w:t>. The word “forest” in Medieval England came to mean land outside cultivation and belonging by default to the Crown. There is no direct reference to trees or woodland</w:t>
      </w:r>
      <w:r>
        <w:rPr>
          <w:rFonts w:cs="Arial" w:ascii="Arial" w:hAnsi="Arial"/>
          <w:color w:val="003300"/>
          <w:sz w:val="20"/>
          <w:szCs w:val="20"/>
        </w:rPr>
        <w:t xml:space="preserve">. </w:t>
      </w:r>
      <w:hyperlink r:id="rId110">
        <w:r>
          <w:rPr>
            <w:rStyle w:val="Hyperlink"/>
            <w:rFonts w:cs="Arial" w:ascii="Arial" w:hAnsi="Arial"/>
            <w:sz w:val="20"/>
            <w:szCs w:val="20"/>
          </w:rPr>
          <w:t>http://www.ashdownforest.org/html/conservation.html</w:t>
        </w:r>
      </w:hyperlink>
      <w:r>
        <w:rPr>
          <w:rFonts w:cs="Arial" w:ascii="Arial" w:hAnsi="Arial"/>
          <w:color w:val="003300"/>
          <w:sz w:val="20"/>
          <w:szCs w:val="20"/>
        </w:rPr>
        <w:t xml:space="preserve">. </w:t>
      </w:r>
      <w:r>
        <w:rPr>
          <w:rFonts w:cs="Arial" w:ascii="Arial" w:hAnsi="Arial"/>
          <w:sz w:val="20"/>
          <w:szCs w:val="20"/>
        </w:rPr>
        <w:t xml:space="preserve">The term "forest" was a legal and did not mean that the whole area was wooded. </w:t>
      </w:r>
      <w:hyperlink r:id="rId111">
        <w:r>
          <w:rPr>
            <w:rStyle w:val="Hyperlink"/>
            <w:rFonts w:cs="Arial" w:ascii="Arial" w:hAnsi="Arial"/>
            <w:sz w:val="20"/>
            <w:szCs w:val="20"/>
          </w:rPr>
          <w:t>http://www.wychwoodproject.org/templates/history.htm</w:t>
        </w:r>
      </w:hyperlink>
      <w:r>
        <w:rPr>
          <w:rFonts w:cs="Arial" w:ascii="Arial" w:hAnsi="Arial"/>
          <w:sz w:val="20"/>
          <w:szCs w:val="20"/>
        </w:rPr>
        <w:t xml:space="preserve"> “The word </w:t>
      </w:r>
      <w:r>
        <w:rPr>
          <w:rFonts w:cs="Arial" w:ascii="Arial" w:hAnsi="Arial"/>
          <w:i/>
          <w:iCs/>
          <w:sz w:val="20"/>
          <w:szCs w:val="20"/>
        </w:rPr>
        <w:t>foresta</w:t>
      </w:r>
      <w:r>
        <w:rPr>
          <w:rFonts w:cs="Arial" w:ascii="Arial" w:hAnsi="Arial"/>
          <w:sz w:val="20"/>
          <w:szCs w:val="20"/>
        </w:rPr>
        <w:t xml:space="preserve"> appears for the first time in the laws of the Longobards and the capitularies of Charlemagne, referring not to woodlands in general but only to the royal game preserves. The obscure Latin verb </w:t>
      </w:r>
      <w:r>
        <w:rPr>
          <w:rFonts w:cs="Arial" w:ascii="Arial" w:hAnsi="Arial"/>
          <w:i/>
          <w:iCs/>
          <w:sz w:val="20"/>
          <w:szCs w:val="20"/>
        </w:rPr>
        <w:t>forestare</w:t>
      </w:r>
      <w:r>
        <w:rPr>
          <w:rFonts w:cs="Arial" w:ascii="Arial" w:hAnsi="Arial"/>
          <w:sz w:val="20"/>
          <w:szCs w:val="20"/>
        </w:rPr>
        <w:t xml:space="preserve"> meant 'to keep out, to place off limits, to exclude.' In effect, during the Merovingian period in which the word </w:t>
      </w:r>
      <w:r>
        <w:rPr>
          <w:rFonts w:cs="Arial" w:ascii="Arial" w:hAnsi="Arial"/>
          <w:i/>
          <w:iCs/>
          <w:sz w:val="20"/>
          <w:szCs w:val="20"/>
        </w:rPr>
        <w:t>foresta</w:t>
      </w:r>
      <w:r>
        <w:rPr>
          <w:rFonts w:cs="Arial" w:ascii="Arial" w:hAnsi="Arial"/>
          <w:sz w:val="20"/>
          <w:szCs w:val="20"/>
        </w:rPr>
        <w:t xml:space="preserve"> entered the lexicon, kings had taken it upon themselves to place public bans on vast tracts of woodlands in order to insure the survival of their wildlife, which in turn would insure the survival of a fundamental royal ritual--the hunt. </w:t>
      </w:r>
    </w:p>
    <w:p>
      <w:pPr>
        <w:pStyle w:val="Normal"/>
        <w:spacing w:beforeAutospacing="1" w:afterAutospacing="1"/>
        <w:rPr>
          <w:rFonts w:ascii="Arial" w:hAnsi="Arial" w:cs="Arial"/>
          <w:sz w:val="20"/>
          <w:szCs w:val="20"/>
        </w:rPr>
      </w:pPr>
      <w:r>
        <w:rPr>
          <w:rFonts w:cs="Arial" w:ascii="Arial" w:hAnsi="Arial"/>
          <w:sz w:val="20"/>
          <w:szCs w:val="20"/>
        </w:rPr>
        <w:t xml:space="preserve">Manwood in Lawes of the Forest (1598) describes a forest as “a certain territory of woody grounds, fruitful pastures, privileged for wild beasts and fowls of forest, chase and warren, to rest and abide in the safe protection of the king, for his princely delight and pleasures.” (Encyclopedia Britannia 1910. p. 645. </w:t>
      </w:r>
      <w:r>
        <w:fldChar w:fldCharType="begin"/>
      </w:r>
      <w:r>
        <w:rPr>
          <w:rStyle w:val="Hyperlink"/>
          <w:sz w:val="20"/>
          <w:szCs w:val="20"/>
          <w:rFonts w:cs="Arial" w:ascii="Arial" w:hAnsi="Arial"/>
        </w:rPr>
        <w:instrText xml:space="preserve"> HYPERLINK "http://books.google.com/books?id=jhZsJc4z5RkC&amp;pg=PA657&amp;lpg=PA657&amp;dq=hawaii+forestland&amp;source=web&amp;ots=YlCTj-qUZR&amp;sig=PtkyXu4oaaWBg-3k45z2nub3mDs" \l "PPA645,M1"</w:instrText>
      </w:r>
      <w:r>
        <w:rPr>
          <w:rStyle w:val="Hyperlink"/>
          <w:sz w:val="20"/>
          <w:szCs w:val="20"/>
          <w:rFonts w:cs="Arial" w:ascii="Arial" w:hAnsi="Arial"/>
        </w:rPr>
        <w:fldChar w:fldCharType="separate"/>
      </w:r>
      <w:r>
        <w:rPr>
          <w:rStyle w:val="Hyperlink"/>
          <w:rFonts w:cs="Arial" w:ascii="Arial" w:hAnsi="Arial"/>
          <w:sz w:val="20"/>
          <w:szCs w:val="20"/>
        </w:rPr>
        <w:t>http://books.google.com/books?id=jhZsJc4z5RkC&amp;pg=PA657&amp;lpg=PA657&amp;dq=hawaii+forestland&amp;source=web&amp;ots=YlCTj-qUZR&amp;sig=PtkyXu4oaaWBg-3k45z2nub3mDs#PPA645,M1</w:t>
      </w:r>
      <w:r>
        <w:rPr>
          <w:rStyle w:val="Hyperlink"/>
          <w:sz w:val="20"/>
          <w:szCs w:val="20"/>
          <w:rFonts w:cs="Arial" w:ascii="Arial" w:hAnsi="Arial"/>
        </w:rPr>
        <w:fldChar w:fldCharType="end"/>
      </w:r>
      <w:r>
        <w:rPr>
          <w:rFonts w:cs="Arial" w:ascii="Arial" w:hAnsi="Arial"/>
          <w:sz w:val="20"/>
          <w:szCs w:val="20"/>
        </w:rPr>
        <w:t xml:space="preserve"> ) A 'forest,' then, was originally a juridical term referring to land that had been placed off limits by a royal decree. Once a region had been 'afforested,' or declared a forest, it could not be cultivated, exploited, or encroached upon. It lay outside the public domain, reserved for the king's pleasure and recreation. In England it also lay outside the common juridical sphere. Offenders were not punishable by the common law but rather by a set of very specific 'forest laws.' The royal forests lay 'outside' in another sense as well, for the space enclosed by the walls of a royal garden was sometimes called </w:t>
      </w:r>
      <w:r>
        <w:rPr>
          <w:rFonts w:cs="Arial" w:ascii="Arial" w:hAnsi="Arial"/>
          <w:i/>
          <w:iCs/>
          <w:sz w:val="20"/>
          <w:szCs w:val="20"/>
        </w:rPr>
        <w:t>silva</w:t>
      </w:r>
      <w:r>
        <w:rPr>
          <w:rFonts w:cs="Arial" w:ascii="Arial" w:hAnsi="Arial"/>
          <w:sz w:val="20"/>
          <w:szCs w:val="20"/>
        </w:rPr>
        <w:t xml:space="preserve">, or wood. </w:t>
      </w:r>
      <w:r>
        <w:rPr>
          <w:rFonts w:cs="Arial" w:ascii="Arial" w:hAnsi="Arial"/>
          <w:i/>
          <w:iCs/>
          <w:sz w:val="20"/>
          <w:szCs w:val="20"/>
        </w:rPr>
        <w:t>Forestis silva</w:t>
      </w:r>
      <w:r>
        <w:rPr>
          <w:rFonts w:cs="Arial" w:ascii="Arial" w:hAnsi="Arial"/>
          <w:sz w:val="20"/>
          <w:szCs w:val="20"/>
        </w:rPr>
        <w:t xml:space="preserve"> meant the unenclosed woods 'outside' the walls."” </w:t>
      </w:r>
      <w:hyperlink r:id="rId112">
        <w:r>
          <w:rPr>
            <w:rStyle w:val="Hyperlink"/>
            <w:rFonts w:cs="Arial" w:ascii="Arial" w:hAnsi="Arial"/>
            <w:sz w:val="20"/>
            <w:szCs w:val="20"/>
          </w:rPr>
          <w:t>http://www.ecobooks.com/forests.htm</w:t>
        </w:r>
      </w:hyperlink>
      <w:r>
        <w:rPr>
          <w:rFonts w:cs="Arial" w:ascii="Arial" w:hAnsi="Arial"/>
          <w:sz w:val="20"/>
          <w:szCs w:val="20"/>
        </w:rPr>
        <w:t xml:space="preserve"> </w:t>
      </w:r>
    </w:p>
    <w:p>
      <w:pPr>
        <w:pStyle w:val="Normal"/>
        <w:spacing w:beforeAutospacing="1" w:afterAutospacing="1"/>
        <w:rPr>
          <w:rFonts w:ascii="Arial" w:hAnsi="Arial" w:cs="Arial"/>
          <w:sz w:val="20"/>
          <w:szCs w:val="20"/>
        </w:rPr>
      </w:pPr>
      <w:r>
        <w:rPr>
          <w:rFonts w:cs="Arial" w:ascii="Arial" w:hAnsi="Arial"/>
          <w:sz w:val="20"/>
          <w:szCs w:val="20"/>
        </w:rPr>
        <w:t>Table 1 lists terms for forest, forestland and tree in a multitude of languages from around the world.</w:t>
      </w:r>
    </w:p>
    <w:tbl>
      <w:tblPr>
        <w:tblW w:w="85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03"/>
        <w:gridCol w:w="2088"/>
        <w:gridCol w:w="2106"/>
        <w:gridCol w:w="1888"/>
      </w:tblGrid>
      <w:tr>
        <w:trPr>
          <w:tblHeader w:val="true"/>
        </w:trPr>
        <w:tc>
          <w:tcPr>
            <w:tcW w:w="8585"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20"/>
                <w:szCs w:val="20"/>
              </w:rPr>
            </w:pPr>
            <w:r>
              <w:rPr>
                <w:rFonts w:cs="Arial" w:ascii="Arial" w:hAnsi="Arial"/>
                <w:b/>
                <w:bCs/>
                <w:sz w:val="20"/>
                <w:szCs w:val="20"/>
              </w:rPr>
              <w:t>Table 1 "Forest;" "forest land;" and "tree" in other languages</w:t>
            </w:r>
          </w:p>
        </w:tc>
      </w:tr>
      <w:tr>
        <w:trPr>
          <w:tblHeader w:val="true"/>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20"/>
                <w:szCs w:val="20"/>
              </w:rPr>
            </w:pPr>
            <w:r>
              <w:rPr>
                <w:rFonts w:cs="Arial" w:ascii="Arial" w:hAnsi="Arial"/>
                <w:b/>
                <w:bCs/>
                <w:color w:val="000000"/>
                <w:sz w:val="20"/>
                <w:szCs w:val="20"/>
              </w:rPr>
              <w:t>Language</w:t>
            </w:r>
          </w:p>
        </w:tc>
        <w:tc>
          <w:tcPr>
            <w:tcW w:w="2088" w:type="dxa"/>
            <w:tcBorders>
              <w:bottom w:val="single" w:sz="4" w:space="0" w:color="000000"/>
              <w:right w:val="single" w:sz="4" w:space="0" w:color="000000"/>
            </w:tcBorders>
            <w:vAlign w:val="center"/>
          </w:tcPr>
          <w:p>
            <w:pPr>
              <w:pStyle w:val="Normal"/>
              <w:spacing w:beforeAutospacing="1" w:after="0"/>
              <w:jc w:val="center"/>
              <w:rPr>
                <w:rFonts w:ascii="Arial" w:hAnsi="Arial" w:cs="Arial"/>
                <w:sz w:val="20"/>
                <w:szCs w:val="20"/>
              </w:rPr>
            </w:pPr>
            <w:r>
              <w:rPr>
                <w:rFonts w:cs="Arial" w:ascii="Arial" w:hAnsi="Arial"/>
                <w:b/>
                <w:bCs/>
                <w:color w:val="000000"/>
                <w:sz w:val="20"/>
                <w:szCs w:val="20"/>
              </w:rPr>
              <w:t>Forest</w:t>
            </w:r>
          </w:p>
        </w:tc>
        <w:tc>
          <w:tcPr>
            <w:tcW w:w="2106" w:type="dxa"/>
            <w:tcBorders>
              <w:bottom w:val="single" w:sz="4" w:space="0" w:color="000000"/>
              <w:right w:val="single" w:sz="4" w:space="0" w:color="000000"/>
            </w:tcBorders>
            <w:vAlign w:val="center"/>
          </w:tcPr>
          <w:p>
            <w:pPr>
              <w:pStyle w:val="Normal"/>
              <w:spacing w:beforeAutospacing="1" w:after="0"/>
              <w:jc w:val="center"/>
              <w:rPr>
                <w:rFonts w:ascii="Arial" w:hAnsi="Arial" w:cs="Arial"/>
                <w:sz w:val="20"/>
                <w:szCs w:val="20"/>
              </w:rPr>
            </w:pPr>
            <w:r>
              <w:rPr>
                <w:rFonts w:cs="Arial" w:ascii="Arial" w:hAnsi="Arial"/>
                <w:b/>
                <w:bCs/>
                <w:color w:val="000000"/>
                <w:sz w:val="20"/>
                <w:szCs w:val="20"/>
              </w:rPr>
              <w:t>Forest land</w:t>
            </w:r>
          </w:p>
        </w:tc>
        <w:tc>
          <w:tcPr>
            <w:tcW w:w="1888" w:type="dxa"/>
            <w:tcBorders>
              <w:bottom w:val="single" w:sz="4" w:space="0" w:color="000000"/>
              <w:right w:val="single" w:sz="4" w:space="0" w:color="000000"/>
            </w:tcBorders>
            <w:vAlign w:val="center"/>
          </w:tcPr>
          <w:p>
            <w:pPr>
              <w:pStyle w:val="Normal"/>
              <w:spacing w:beforeAutospacing="1" w:after="0"/>
              <w:jc w:val="center"/>
              <w:rPr>
                <w:rFonts w:ascii="Arial" w:hAnsi="Arial" w:cs="Arial"/>
                <w:sz w:val="20"/>
                <w:szCs w:val="20"/>
              </w:rPr>
            </w:pPr>
            <w:r>
              <w:rPr>
                <w:rFonts w:cs="Arial" w:ascii="Arial" w:hAnsi="Arial"/>
                <w:b/>
                <w:bCs/>
                <w:color w:val="000000"/>
                <w:sz w:val="20"/>
                <w:szCs w:val="20"/>
              </w:rPr>
              <w:t>Tree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Africkkaans</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t>Bos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t>Boom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Albanian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Dru;</w:t>
            </w:r>
            <w:r>
              <w:rPr>
                <w:rFonts w:cs="Arial" w:ascii="Arial" w:hAnsi="Arial"/>
                <w:sz w:val="20"/>
                <w:szCs w:val="20"/>
              </w:rPr>
              <w:t xml:space="preserve"> pyll</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Dru;</w:t>
            </w:r>
            <w:r>
              <w:rPr>
                <w:rFonts w:cs="Arial" w:ascii="Arial" w:hAnsi="Arial"/>
                <w:sz w:val="20"/>
                <w:szCs w:val="20"/>
              </w:rPr>
              <w:t xml:space="preserve"> pemë</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Aotearoa NZ</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bush</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Arabic</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Ghabah;</w:t>
            </w:r>
            <w:r>
              <w:rPr>
                <w:rFonts w:cs="Arial" w:ascii="Arial" w:hAnsi="Arial"/>
                <w:sz w:val="20"/>
                <w:szCs w:val="20"/>
              </w:rPr>
              <w:t xml:space="preserve"> </w:t>
            </w:r>
            <w:r>
              <w:rPr>
                <w:rFonts w:ascii="Arial" w:hAnsi="Arial" w:cs="Arial"/>
                <w:sz w:val="20"/>
                <w:sz w:val="20"/>
                <w:szCs w:val="20"/>
                <w:rtl w:val="true"/>
              </w:rPr>
              <w:t>غابة</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ard ghabawyah; milk ghabawee</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Shajarah;</w:t>
            </w:r>
            <w:r>
              <w:rPr>
                <w:rFonts w:cs="Arial" w:ascii="Arial" w:hAnsi="Arial"/>
                <w:sz w:val="20"/>
                <w:szCs w:val="20"/>
              </w:rPr>
              <w:t xml:space="preserve"> </w:t>
            </w:r>
            <w:r>
              <w:rPr>
                <w:rFonts w:ascii="Arial" w:hAnsi="Arial" w:cs="Arial"/>
                <w:sz w:val="20"/>
                <w:sz w:val="20"/>
                <w:szCs w:val="20"/>
                <w:rtl w:val="true"/>
              </w:rPr>
              <w:t>شجرة</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Aragones</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árbol; abre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Armenian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antar</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Antarayin khogher</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tsar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Aymara</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khokga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Azeri</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ağac</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Bahasa Malaysia</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hutan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pokok</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Basque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baso</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zuhaitz</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Belarusan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les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dreva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Bemba</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seebeebe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alula†nkula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Bengali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jungle</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jungle bhoomi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gachh</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Berber</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'ari</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sz w:val="20"/>
                <w:szCs w:val="20"/>
              </w:rPr>
            </w:pPr>
            <w:r>
              <w:rPr>
                <w:rFonts w:cs="Arial" w:ascii="Arial" w:hAnsi="Arial"/>
                <w:b/>
                <w:bCs/>
                <w:sz w:val="20"/>
                <w:szCs w:val="20"/>
              </w:rPr>
              <w:t>Brazilian Portuguese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mata, floresta</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árvore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Breton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koad; koadeg,</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gwezenn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Bulgarian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Gora; </w:t>
            </w:r>
            <w:r>
              <w:rPr>
                <w:rFonts w:cs="Arial" w:ascii="Arial" w:hAnsi="Arial"/>
                <w:sz w:val="20"/>
                <w:szCs w:val="20"/>
              </w:rPr>
              <w:t>Гора</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ãîðà çåìÿ</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Dyrvo;</w:t>
            </w:r>
            <w:r>
              <w:rPr>
                <w:rFonts w:cs="Arial" w:ascii="Arial" w:hAnsi="Arial"/>
                <w:sz w:val="20"/>
                <w:szCs w:val="20"/>
              </w:rPr>
              <w:t xml:space="preserve"> дърво</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Byelorussian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дрэва</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Calabrese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arburu ; arberu ; arvulu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Caló</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arberuqué; erulé; caté; eruqué</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Catalan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Floresta, fusta</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arbre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Cebuano</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kakahoyan; kalasangan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kahoy</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Chechen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hwu</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ditt</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Cheyenne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hoohtsêstse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Chinese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lin; lam</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 bi; baak</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Chorti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tah</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Corsican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àrburu; èrburu; àlberu; àrboru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Croatian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šuma</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šuma prizemljiti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Stablo; </w:t>
            </w:r>
            <w:r>
              <w:rPr>
                <w:rFonts w:cs="Arial" w:ascii="Arial" w:hAnsi="Arial"/>
                <w:sz w:val="20"/>
                <w:szCs w:val="20"/>
              </w:rPr>
              <w:t>drvo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Czech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les</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zalesnìná pùda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Strom; </w:t>
            </w:r>
            <w:r>
              <w:rPr>
                <w:rFonts w:cs="Arial" w:ascii="Arial" w:hAnsi="Arial"/>
                <w:color w:val="000000"/>
                <w:sz w:val="20"/>
                <w:szCs w:val="20"/>
              </w:rPr>
              <w:t>døevo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Danish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skov</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skov lande</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træ</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Drow</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lorug</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Dutch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bos</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bosland</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boom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Elvish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taure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alda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Emiliano-Romagnolo</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elber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Esperanto</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arbaro</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Arba; </w:t>
            </w:r>
            <w:r>
              <w:rPr>
                <w:rFonts w:cs="Arial" w:ascii="Arial" w:hAnsi="Arial"/>
                <w:sz w:val="20"/>
                <w:szCs w:val="20"/>
              </w:rPr>
              <w:t>arbo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Estonian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mets</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metsamaa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puud</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Farsi</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derakht</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Style w:val="Strong"/>
                <w:rFonts w:cs="Arial" w:ascii="Arial" w:hAnsi="Arial"/>
                <w:sz w:val="20"/>
                <w:szCs w:val="20"/>
              </w:rPr>
              <w:t>Faroese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skógur</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sz w:val="20"/>
                <w:szCs w:val="20"/>
              </w:rPr>
              <w:t>træ</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Fijian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Vei kau</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t>kau</w:t>
            </w:r>
          </w:p>
        </w:tc>
      </w:tr>
      <w:tr>
        <w:trPr/>
        <w:tc>
          <w:tcPr>
            <w:tcW w:w="2503" w:type="dxa"/>
            <w:tcBorders>
              <w:left w:val="single" w:sz="4" w:space="0" w:color="000000"/>
              <w:bottom w:val="single" w:sz="4" w:space="0" w:color="000000"/>
              <w:right w:val="single" w:sz="4" w:space="0" w:color="000000"/>
            </w:tcBorders>
            <w:vAlign w:val="center"/>
          </w:tcPr>
          <w:p>
            <w:pPr>
              <w:pStyle w:val="Normal"/>
              <w:rPr>
                <w:rFonts w:ascii="Arial" w:hAnsi="Arial" w:cs="Arial"/>
                <w:b/>
                <w:sz w:val="20"/>
                <w:szCs w:val="20"/>
              </w:rPr>
            </w:pPr>
            <w:r>
              <w:rPr>
                <w:rFonts w:cs="Arial" w:ascii="Arial" w:hAnsi="Arial"/>
                <w:b/>
                <w:sz w:val="20"/>
                <w:szCs w:val="20"/>
              </w:rPr>
              <w:t>Filipino</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kakahuyan; gubat</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punungkahoy; puno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Finnish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metsä</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metsä</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puu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Flemish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boom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French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Forêt; </w:t>
            </w:r>
            <w:r>
              <w:rPr>
                <w:rFonts w:cs="Arial" w:ascii="Arial" w:hAnsi="Arial"/>
                <w:sz w:val="20"/>
                <w:szCs w:val="20"/>
              </w:rPr>
              <w:t>bois; foret</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terre forêt; terre boisée</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arbre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Frisian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bosk; wâld</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beam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Galician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foresta; bosque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árbore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Gerogian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Sylfaen" w:ascii="Sylfaen" w:hAnsi="Sylfaen"/>
                <w:sz w:val="20"/>
                <w:szCs w:val="20"/>
              </w:rPr>
              <w:t>ტყე</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Sylfaen" w:ascii="Sylfaen" w:hAnsi="Sylfaen"/>
                <w:sz w:val="20"/>
                <w:szCs w:val="20"/>
              </w:rPr>
              <w:t>ხე</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German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Forst; Wald</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forstbetriebsfläche</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baum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Greek</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Hulê; </w:t>
            </w:r>
            <w:r>
              <w:rPr>
                <w:rFonts w:cs="Arial" w:ascii="Arial" w:hAnsi="Arial"/>
                <w:sz w:val="20"/>
                <w:szCs w:val="20"/>
              </w:rPr>
              <w:t>δάσος</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äüóïs ãç</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Dendro;</w:t>
            </w:r>
            <w:r>
              <w:rPr>
                <w:rFonts w:cs="Arial" w:ascii="Arial" w:hAnsi="Arial"/>
                <w:sz w:val="20"/>
                <w:szCs w:val="20"/>
              </w:rPr>
              <w:t xml:space="preserve"> δενδρο</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Guarani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ka'aguy</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îvirá; îvirá racä ; yvyra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Hawaiian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ulu la'au; nahele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la'au; kumula'au; kumu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Hebrew</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øòé</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äøå÷; çéù- õò</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Hindi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jañgal; vun</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vun-bhoomi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pér; paed</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Homng</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hav zoov</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ntoo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Hungarian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erdõ</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erdögazdasági terület</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Icelandic</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Skógur; skógar</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skógur land</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tré</w:t>
            </w:r>
          </w:p>
        </w:tc>
      </w:tr>
      <w:tr>
        <w:trPr>
          <w:trHeight w:val="323" w:hRule="atLeast"/>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Ilongo</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kagulangan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kahoy</w:t>
            </w:r>
          </w:p>
        </w:tc>
      </w:tr>
      <w:tr>
        <w:trPr>
          <w:trHeight w:val="323" w:hRule="atLeast"/>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Indonesian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hutan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Pohon;</w:t>
            </w:r>
            <w:r>
              <w:rPr>
                <w:rFonts w:cs="Arial" w:ascii="Arial" w:hAnsi="Arial"/>
                <w:sz w:val="20"/>
                <w:szCs w:val="20"/>
              </w:rPr>
              <w:t xml:space="preserve"> pokok</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Interlingua</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foreste- silva</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 </w:t>
            </w:r>
            <w:r>
              <w:rPr>
                <w:rFonts w:cs="Arial" w:ascii="Arial" w:hAnsi="Arial"/>
                <w:sz w:val="20"/>
                <w:szCs w:val="20"/>
              </w:rPr>
              <w:t>arbore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Irish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fhoraoise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crann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Italian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bosco; foresta</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lang w:val="es-ES"/>
              </w:rPr>
            </w:pPr>
            <w:r>
              <w:rPr>
                <w:rFonts w:cs="Arial" w:ascii="Arial" w:hAnsi="Arial"/>
                <w:color w:val="000000"/>
                <w:sz w:val="20"/>
                <w:szCs w:val="20"/>
                <w:lang w:val="es-ES"/>
              </w:rPr>
              <w:t>area forestale; compresorio forestale; terreno forestale</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albero; pianta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Japanese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shinrin</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shinrin iki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jumoku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Japanese Romaji</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rin'yacho_</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t xml:space="preserve">Ki, </w:t>
            </w:r>
            <w:r>
              <w:rPr>
                <w:rFonts w:cs="Arial" w:ascii="Arial" w:hAnsi="Arial"/>
                <w:sz w:val="20"/>
                <w:szCs w:val="20"/>
              </w:rPr>
              <w:t>mokuhon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Kamilaroi/Gamilaraay</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thulu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Kannada</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kadu</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aranya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gida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Kapampangan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caqu</w:t>
            </w:r>
            <w:r>
              <w:rPr>
                <w:rFonts w:cs="Arial" w:ascii="Arial" w:hAnsi="Arial"/>
                <w:sz w:val="20"/>
                <w:szCs w:val="20"/>
                <w:u w:val="single"/>
              </w:rPr>
              <w:t>e</w:t>
            </w:r>
            <w:r>
              <w:rPr>
                <w:rFonts w:cs="Arial" w:ascii="Arial" w:hAnsi="Arial"/>
                <w:sz w:val="20"/>
                <w:szCs w:val="20"/>
              </w:rPr>
              <w:t>wan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tan</w:t>
            </w:r>
            <w:r>
              <w:rPr>
                <w:rFonts w:cs="Arial" w:ascii="Arial" w:hAnsi="Arial"/>
                <w:sz w:val="20"/>
                <w:szCs w:val="20"/>
                <w:u w:val="single"/>
              </w:rPr>
              <w:t>a</w:t>
            </w:r>
            <w:r>
              <w:rPr>
                <w:rFonts w:cs="Arial" w:ascii="Arial" w:hAnsi="Arial"/>
                <w:sz w:val="20"/>
                <w:szCs w:val="20"/>
              </w:rPr>
              <w:t>man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Katcha</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tile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Khowar</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Kinyarwanda</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Ishyamba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t>Igiti</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Kurdish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bESeLan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dar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Latin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lustrum; silva;</w:t>
            </w:r>
            <w:r>
              <w:rPr>
                <w:rFonts w:cs="Arial" w:ascii="Arial" w:hAnsi="Arial"/>
                <w:sz w:val="20"/>
                <w:szCs w:val="20"/>
              </w:rPr>
              <w:t xml:space="preserve"> nemus; lucus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arboreus; arbor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Latvian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mežs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koks</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Lithuanian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mi</w:t>
            </w:r>
            <w:r>
              <w:rPr>
                <w:rFonts w:cs="Arial" w:ascii="Arial" w:hAnsi="Arial"/>
                <w:color w:val="000000"/>
                <w:sz w:val="20"/>
                <w:szCs w:val="20"/>
              </w:rPr>
              <w:t>ž</w:t>
            </w:r>
            <w:r>
              <w:rPr>
                <w:rFonts w:cs="Arial" w:ascii="Arial" w:hAnsi="Arial"/>
                <w:sz w:val="20"/>
                <w:szCs w:val="20"/>
              </w:rPr>
              <w:t>kas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medis</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Limburgisch</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boum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sz w:val="20"/>
                <w:szCs w:val="20"/>
              </w:rPr>
            </w:pPr>
            <w:r>
              <w:rPr>
                <w:rFonts w:cs="Arial" w:ascii="Arial" w:hAnsi="Arial"/>
                <w:b/>
                <w:bCs/>
                <w:sz w:val="20"/>
                <w:szCs w:val="20"/>
              </w:rPr>
              <w:t>Macedonian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cs="Arial" w:ascii="Arial" w:hAnsi="Arial"/>
                <w:color w:val="000000"/>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t>дрвото</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Magyar</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fires|erdõtüzek</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Maltese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forest</w:t>
            </w:r>
            <w:r>
              <w:rPr>
                <w:rFonts w:cs="Arial" w:ascii="Arial" w:hAnsi="Arial"/>
                <w:sz w:val="20"/>
                <w:szCs w:val="20"/>
              </w:rPr>
              <w:t>a; bosk</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siġra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Manipuri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wunang; wanoug</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wunang gilam; wanoug gilam</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wopanbi</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Mantuan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erbor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Maori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ngahere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Mapudungun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aliwen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Maya</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chee; che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Mingo</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kaháta'</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káôta'; kêôta'; uöta'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Miskitu</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Hierba; dûs.</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Mongolian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lang w:val="ru-RU"/>
              </w:rPr>
            </w:pPr>
            <w:r>
              <w:rPr>
                <w:rFonts w:cs="Arial" w:ascii="Arial" w:hAnsi="Arial"/>
                <w:color w:val="000000"/>
                <w:sz w:val="20"/>
                <w:szCs w:val="20"/>
                <w:lang w:val="ru-RU"/>
              </w:rPr>
              <w:t>ой шугуй;ой мод; мод суулгах;ойжуулах;</w:t>
            </w:r>
          </w:p>
        </w:tc>
        <w:tc>
          <w:tcPr>
            <w:tcW w:w="2106" w:type="dxa"/>
            <w:tcBorders>
              <w:bottom w:val="single" w:sz="4" w:space="0" w:color="000000"/>
              <w:right w:val="single" w:sz="4" w:space="0" w:color="000000"/>
            </w:tcBorders>
            <w:vAlign w:val="center"/>
          </w:tcPr>
          <w:p>
            <w:pPr>
              <w:pStyle w:val="Normal"/>
              <w:rPr>
                <w:rFonts w:ascii="Arial" w:hAnsi="Arial" w:cs="Arial"/>
                <w:sz w:val="20"/>
                <w:szCs w:val="20"/>
                <w:lang w:val="ru-RU"/>
              </w:rPr>
            </w:pPr>
            <w:r>
              <w:rPr>
                <w:rFonts w:cs="Arial" w:ascii="Arial" w:hAnsi="Arial"/>
                <w:sz w:val="20"/>
                <w:szCs w:val="20"/>
                <w:lang w:val="ru-RU"/>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мод</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Mudnés</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elber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Nauruan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imin erò ogoda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Neapolitan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pianta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Nepali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ban; van</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ban (van) kshyetra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rukh</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Norwegian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skog</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skog land</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Old Greek</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δένδρος</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Pahlavi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razu1r</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Wan; da1r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Pali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vana</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rukkha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sz w:val="20"/>
                <w:szCs w:val="20"/>
              </w:rPr>
            </w:pPr>
            <w:r>
              <w:rPr>
                <w:rFonts w:cs="Arial" w:ascii="Arial" w:hAnsi="Arial"/>
                <w:b/>
                <w:sz w:val="20"/>
                <w:szCs w:val="20"/>
              </w:rPr>
              <w:t>Papiamento</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mondi</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palo, palu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Persian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ascii="Arial" w:hAnsi="Arial" w:cs="Arial"/>
                <w:sz w:val="20"/>
                <w:sz w:val="20"/>
                <w:szCs w:val="20"/>
                <w:rtl w:val="true"/>
              </w:rPr>
              <w:t>جنگل</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ascii="Arial" w:hAnsi="Arial" w:cs="Arial"/>
                <w:sz w:val="20"/>
                <w:sz w:val="20"/>
                <w:szCs w:val="20"/>
                <w:rtl w:val="true"/>
              </w:rPr>
              <w:t>درخت</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Pidgin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bus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diwai</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Piemontese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bòsch</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Polish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las</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ziemia las; teren leœny</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drzewo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Portuguese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Floresta;</w:t>
            </w:r>
            <w:r>
              <w:rPr>
                <w:rFonts w:cs="Arial" w:ascii="Arial" w:hAnsi="Arial"/>
                <w:sz w:val="20"/>
                <w:szCs w:val="20"/>
              </w:rPr>
              <w:t xml:space="preserve"> bosque</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terra floresta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árvore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Potawatomi</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mtuk</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Provençal</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Aubre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Pugliese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àrue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Punjabi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jungle</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jangle de zamin; </w:t>
            </w:r>
            <w:r>
              <w:rPr>
                <w:rFonts w:cs="Arial" w:ascii="Arial" w:hAnsi="Arial"/>
                <w:sz w:val="20"/>
                <w:szCs w:val="20"/>
              </w:rPr>
              <w:t>jangle dharti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rukh</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Reggiano</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elber</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Romanian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Codru; </w:t>
            </w:r>
            <w:r>
              <w:rPr>
                <w:rFonts w:cs="Arial" w:ascii="Arial" w:hAnsi="Arial"/>
                <w:sz w:val="20"/>
                <w:szCs w:val="20"/>
              </w:rPr>
              <w:t>pădure</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codru pãmînt</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Arbore; </w:t>
            </w:r>
            <w:r>
              <w:rPr>
                <w:rFonts w:cs="Arial" w:ascii="Arial" w:hAnsi="Arial"/>
                <w:sz w:val="20"/>
                <w:szCs w:val="20"/>
              </w:rPr>
              <w:t>copac</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Russian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Les; лес</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lesnye zemli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Derevo; дерево</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Sanskrit</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aranya; </w:t>
            </w:r>
            <w:r>
              <w:rPr>
                <w:rFonts w:cs="Arial" w:ascii="Arial" w:hAnsi="Arial"/>
                <w:sz w:val="20"/>
                <w:szCs w:val="20"/>
              </w:rPr>
              <w:t>van</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aranya-bhumi; </w:t>
            </w:r>
            <w:r>
              <w:rPr>
                <w:rFonts w:cs="Arial" w:ascii="Arial" w:hAnsi="Arial"/>
                <w:sz w:val="20"/>
                <w:szCs w:val="20"/>
              </w:rPr>
              <w:t>van bhoomi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brikshya; </w:t>
            </w:r>
            <w:r>
              <w:rPr>
                <w:rFonts w:cs="Arial" w:ascii="Arial" w:hAnsi="Arial"/>
                <w:sz w:val="20"/>
                <w:szCs w:val="20"/>
              </w:rPr>
              <w:t>vriksh</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Sardinian Campidanesu</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matta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Sardinian Logudoresu</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àrbore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Serbian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šuma</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šuma kopno</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Drvo;</w:t>
            </w:r>
            <w:r>
              <w:rPr>
                <w:rFonts w:cs="Arial" w:ascii="Arial" w:hAnsi="Arial"/>
                <w:sz w:val="20"/>
                <w:szCs w:val="20"/>
              </w:rPr>
              <w:t xml:space="preserve"> дрво</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Shona</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dondo</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Sicilian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abbiru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Slovak</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les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strom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Slovenian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gozd</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gozd svet</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Drevo;</w:t>
            </w:r>
            <w:r>
              <w:rPr>
                <w:rFonts w:cs="Arial" w:ascii="Arial" w:hAnsi="Arial"/>
                <w:sz w:val="20"/>
                <w:szCs w:val="20"/>
              </w:rPr>
              <w:t xml:space="preserve"> drevó</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Somali</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geed</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Spanish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bosque; selva</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lang w:val="es-ES"/>
              </w:rPr>
            </w:pPr>
            <w:r>
              <w:rPr>
                <w:rFonts w:cs="Arial" w:ascii="Arial" w:hAnsi="Arial"/>
                <w:color w:val="000000"/>
                <w:sz w:val="20"/>
                <w:szCs w:val="20"/>
                <w:lang w:val="es-ES"/>
              </w:rPr>
              <w:t>tierra bosque; montés; tierra selva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árbol</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Sûdovian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med'an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gar'an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Sumerian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tir</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gis; mu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Swahili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msitu</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mti</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Swedish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skogen</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skogen jorden</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Trä;</w:t>
            </w:r>
            <w:r>
              <w:rPr>
                <w:rFonts w:cs="Arial" w:ascii="Arial" w:hAnsi="Arial"/>
                <w:sz w:val="20"/>
                <w:szCs w:val="20"/>
              </w:rPr>
              <w:t xml:space="preserve"> träd</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Swiss German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Baum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sz w:val="20"/>
                <w:szCs w:val="20"/>
              </w:rPr>
            </w:pPr>
            <w:r>
              <w:rPr>
                <w:rFonts w:cs="Arial" w:ascii="Arial" w:hAnsi="Arial"/>
                <w:b/>
                <w:bCs/>
                <w:sz w:val="20"/>
                <w:szCs w:val="20"/>
              </w:rPr>
              <w:t>Tagalog</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puno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Taino</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Yabisi</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Taiwanese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chiu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Tamil</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vanam</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vanam bhoomi</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marram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Telgue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adavi</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adavi neela</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chettu</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b/>
                <w:bCs/>
                <w:color w:val="000000"/>
                <w:sz w:val="20"/>
                <w:szCs w:val="20"/>
              </w:rPr>
            </w:pPr>
            <w:r>
              <w:rPr>
                <w:rFonts w:cs="Arial" w:ascii="Arial" w:hAnsi="Arial"/>
                <w:b/>
                <w:bCs/>
                <w:color w:val="000000"/>
                <w:sz w:val="20"/>
                <w:szCs w:val="20"/>
              </w:rPr>
              <w:t>Thai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ascii="Tahoma" w:hAnsi="Tahoma" w:cs="Tahoma"/>
                <w:sz w:val="20"/>
                <w:sz w:val="20"/>
                <w:szCs w:val="20"/>
              </w:rPr>
              <w:t>ป่าไม</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color w:val="000000"/>
                <w:sz w:val="20"/>
                <w:szCs w:val="20"/>
              </w:rPr>
            </w:pPr>
            <w:r>
              <w:rPr>
                <w:rFonts w:ascii="Tahoma" w:hAnsi="Tahoma" w:cs="Tahoma"/>
                <w:sz w:val="20"/>
                <w:sz w:val="20"/>
                <w:szCs w:val="20"/>
              </w:rPr>
              <w:t>ต้นไม้</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Tibetan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nags</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ku dza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Trevisan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albaro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Turkish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orman</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xml:space="preserve">Ağaç; </w:t>
            </w:r>
            <w:r>
              <w:rPr>
                <w:rFonts w:cs="Arial" w:ascii="Arial" w:hAnsi="Arial"/>
                <w:sz w:val="20"/>
                <w:szCs w:val="20"/>
              </w:rPr>
              <w:t>aðaç</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Turkmen</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tokay</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Bag; </w:t>
            </w:r>
            <w:r>
              <w:rPr>
                <w:rFonts w:cs="Arial" w:ascii="Arial" w:hAnsi="Arial"/>
                <w:color w:val="000000"/>
                <w:sz w:val="20"/>
                <w:szCs w:val="20"/>
              </w:rPr>
              <w:t>agach</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Ukrainian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дерево</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Ulwa</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Urdu</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jañgal</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Darakht;</w:t>
            </w:r>
            <w:r>
              <w:rPr>
                <w:rFonts w:cs="Arial" w:ascii="Arial" w:hAnsi="Arial"/>
                <w:sz w:val="20"/>
                <w:szCs w:val="20"/>
              </w:rPr>
              <w:t xml:space="preserve"> </w:t>
            </w:r>
            <w:r>
              <w:rPr>
                <w:rFonts w:ascii="Arial" w:hAnsi="Arial" w:cs="Arial"/>
                <w:sz w:val="20"/>
                <w:sz w:val="20"/>
                <w:szCs w:val="20"/>
                <w:rtl w:val="true"/>
              </w:rPr>
              <w:t>درخت</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Uyghurce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ormanliq</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Valencian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arbre</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Venetian</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albaro</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Vietnamese</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rùng; rõng</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cây</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Vriksh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jungle</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kanan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Warlpiri</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mulyu-pakarnu</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janpilypa</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Welsh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Choedwig; Coedwig; fforest</w:t>
            </w:r>
          </w:p>
        </w:tc>
        <w:tc>
          <w:tcPr>
            <w:tcW w:w="2106"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choedwig dirio</w:t>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Bren; Coeden; colfen; pren</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color w:val="000000"/>
                <w:sz w:val="20"/>
                <w:szCs w:val="20"/>
              </w:rPr>
              <w:t>Yiddish</w:t>
            </w:r>
          </w:p>
        </w:tc>
        <w:tc>
          <w:tcPr>
            <w:tcW w:w="20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 </w:t>
            </w:r>
            <w:r>
              <w:rPr>
                <w:rFonts w:cs="Arial" w:ascii="Arial" w:hAnsi="Arial"/>
                <w:color w:val="000000"/>
                <w:sz w:val="20"/>
                <w:szCs w:val="20"/>
              </w:rPr>
              <w:t>wald</w:t>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boim</w:t>
            </w:r>
          </w:p>
        </w:tc>
      </w:tr>
      <w:tr>
        <w:trPr/>
        <w:tc>
          <w:tcPr>
            <w:tcW w:w="2503" w:type="dxa"/>
            <w:tcBorders>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b/>
                <w:bCs/>
                <w:sz w:val="20"/>
                <w:szCs w:val="20"/>
              </w:rPr>
              <w:t>Zeneize</w:t>
            </w:r>
          </w:p>
        </w:tc>
        <w:tc>
          <w:tcPr>
            <w:tcW w:w="2088"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2106" w:type="dxa"/>
            <w:tcBorders>
              <w:bottom w:val="single" w:sz="4" w:space="0" w:color="000000"/>
              <w:right w:val="single" w:sz="4" w:space="0" w:color="000000"/>
            </w:tcBorders>
            <w:vAlign w:val="center"/>
          </w:tcPr>
          <w:p>
            <w:pPr>
              <w:pStyle w:val="Normal"/>
              <w:rPr>
                <w:rFonts w:ascii="Arial" w:hAnsi="Arial" w:cs="Arial"/>
                <w:sz w:val="20"/>
                <w:szCs w:val="20"/>
              </w:rPr>
            </w:pPr>
            <w:r>
              <w:rPr>
                <w:rFonts w:cs="Arial" w:ascii="Arial" w:hAnsi="Arial"/>
                <w:sz w:val="20"/>
                <w:szCs w:val="20"/>
              </w:rPr>
            </w:r>
          </w:p>
        </w:tc>
        <w:tc>
          <w:tcPr>
            <w:tcW w:w="1888" w:type="dxa"/>
            <w:tcBorders>
              <w:bottom w:val="single" w:sz="4" w:space="0" w:color="000000"/>
              <w:right w:val="single" w:sz="4"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ærbo; erbo</w:t>
            </w:r>
          </w:p>
        </w:tc>
      </w:tr>
    </w:tbl>
    <w:p>
      <w:pPr>
        <w:pStyle w:val="Normal"/>
        <w:spacing w:before="280" w:after="280"/>
        <w:jc w:val="center"/>
        <w:rPr>
          <w:rFonts w:ascii="Arial" w:hAnsi="Arial" w:cs="Arial"/>
          <w:sz w:val="20"/>
          <w:szCs w:val="20"/>
        </w:rPr>
      </w:pPr>
      <w:r>
        <w:rPr>
          <w:rFonts w:cs="Arial" w:ascii="Arial" w:hAnsi="Arial"/>
          <w:b/>
          <w:i/>
          <w:sz w:val="20"/>
          <w:szCs w:val="20"/>
        </w:rPr>
        <w:t>“</w:t>
      </w:r>
      <w:r>
        <w:rPr>
          <w:rFonts w:cs="Arial" w:ascii="Arial" w:hAnsi="Arial"/>
          <w:b/>
          <w:i/>
          <w:sz w:val="20"/>
          <w:szCs w:val="20"/>
        </w:rPr>
        <w:t>A jungle is tropical and untrammeled. A forest is temperate and little touched by humans. Woods are forests that have been worked by humans.”</w:t>
      </w:r>
      <w:r>
        <w:rPr>
          <w:rFonts w:cs="Arial" w:ascii="Arial" w:hAnsi="Arial"/>
          <w:sz w:val="20"/>
          <w:szCs w:val="20"/>
        </w:rPr>
        <w:t xml:space="preserve"> </w:t>
      </w:r>
      <w:hyperlink r:id="rId113">
        <w:r>
          <w:rPr>
            <w:rStyle w:val="Hyperlink"/>
            <w:rFonts w:cs="Arial" w:ascii="Arial" w:hAnsi="Arial"/>
            <w:sz w:val="20"/>
            <w:szCs w:val="20"/>
          </w:rPr>
          <w:t>http://forum.wordreference.com/showthread.php?t=186539</w:t>
        </w:r>
      </w:hyperlink>
    </w:p>
    <w:p>
      <w:pPr>
        <w:pStyle w:val="Normal"/>
        <w:spacing w:before="280" w:after="280"/>
        <w:jc w:val="center"/>
        <w:rPr>
          <w:rFonts w:ascii="Arial" w:hAnsi="Arial" w:cs="Arial"/>
          <w:sz w:val="20"/>
          <w:szCs w:val="20"/>
        </w:rPr>
      </w:pPr>
      <w:r>
        <w:rPr>
          <w:rFonts w:cs="Arial" w:ascii="Arial" w:hAnsi="Arial"/>
          <w:sz w:val="20"/>
          <w:szCs w:val="20"/>
        </w:rPr>
        <w:t xml:space="preserve">For Claudentina, a quilombola woman (descendant of escaped African slaves) in her 60s from the community of Angelim in Sapê do Norte, in the Brazilian state of Espíritu Santo, the forest is </w:t>
      </w:r>
      <w:r>
        <w:rPr>
          <w:rFonts w:cs="Arial" w:ascii="Arial" w:hAnsi="Arial"/>
          <w:b/>
          <w:i/>
          <w:sz w:val="20"/>
          <w:szCs w:val="20"/>
        </w:rPr>
        <w:t>“a place where people used to go to find fruits and seeds, vines, wood, plants, roots; to hunt and fish. It was also a place to practice our faith.”</w:t>
      </w:r>
      <w:r>
        <w:rPr>
          <w:rFonts w:cs="Arial" w:ascii="Arial" w:hAnsi="Arial"/>
          <w:sz w:val="20"/>
          <w:szCs w:val="20"/>
        </w:rPr>
        <w:t xml:space="preserve"> </w:t>
      </w:r>
      <w:hyperlink r:id="rId114">
        <w:r>
          <w:rPr>
            <w:rStyle w:val="Hyperlink"/>
            <w:rFonts w:cs="Arial" w:ascii="Arial" w:hAnsi="Arial"/>
            <w:sz w:val="20"/>
            <w:szCs w:val="20"/>
          </w:rPr>
          <w:t>http://www.wrm.org.uy/bulletin/174/viewpoint.html</w:t>
        </w:r>
      </w:hyperlink>
      <w:r>
        <w:rPr>
          <w:rFonts w:cs="Arial" w:ascii="Arial" w:hAnsi="Arial"/>
          <w:sz w:val="20"/>
          <w:szCs w:val="20"/>
        </w:rPr>
        <w:t xml:space="preserve"> </w:t>
      </w:r>
    </w:p>
    <w:p>
      <w:pPr>
        <w:pStyle w:val="Normal"/>
        <w:spacing w:before="280" w:after="280"/>
        <w:rPr>
          <w:rFonts w:ascii="Arial" w:hAnsi="Arial" w:cs="Arial"/>
          <w:sz w:val="20"/>
          <w:szCs w:val="20"/>
        </w:rPr>
      </w:pPr>
      <w:r>
        <w:rPr>
          <w:rFonts w:cs="Arial" w:ascii="Arial" w:hAnsi="Arial"/>
          <w:sz w:val="20"/>
          <w:szCs w:val="20"/>
        </w:rPr>
        <w:t xml:space="preserve">We found over 1,700 definitions. Thresholds for tree cover vary from 0% to 80%. [Note: John Dwyer has done some work which shows that average forest cover in urban USA is about 33% (From: </w:t>
      </w:r>
      <w:hyperlink r:id="rId115">
        <w:r>
          <w:rPr>
            <w:rStyle w:val="Hyperlink"/>
            <w:rFonts w:cs="Arial" w:ascii="Arial" w:hAnsi="Arial"/>
            <w:sz w:val="20"/>
            <w:szCs w:val="20"/>
          </w:rPr>
          <w:t>Smith_Brad/wo@fs.fed.us)]</w:t>
        </w:r>
      </w:hyperlink>
      <w:r>
        <w:rPr>
          <w:rFonts w:cs="Arial" w:ascii="Arial" w:hAnsi="Arial"/>
          <w:sz w:val="20"/>
          <w:szCs w:val="20"/>
        </w:rPr>
        <w:t xml:space="preserve">. A crosswalk of various forest classification systems may be found at </w:t>
      </w:r>
      <w:hyperlink r:id="rId116">
        <w:r>
          <w:rPr>
            <w:rStyle w:val="Hyperlink"/>
            <w:rFonts w:cs="Arial" w:ascii="Arial" w:hAnsi="Arial"/>
            <w:sz w:val="20"/>
            <w:szCs w:val="20"/>
          </w:rPr>
          <w:t>http://www.ncasi-nerc.org/projects/evmp/vcst/</w:t>
        </w:r>
      </w:hyperlink>
      <w:r>
        <w:rPr>
          <w:rFonts w:cs="Arial" w:ascii="Arial" w:hAnsi="Arial"/>
          <w:sz w:val="20"/>
          <w:szCs w:val="20"/>
        </w:rPr>
        <w:t xml:space="preserve">. We can group forest definitions according to their source - those found in </w:t>
      </w:r>
      <w:r>
        <w:fldChar w:fldCharType="begin"/>
      </w:r>
      <w:r>
        <w:rPr>
          <w:rStyle w:val="Hyperlink"/>
          <w:sz w:val="20"/>
          <w:szCs w:val="20"/>
          <w:rFonts w:cs="Arial" w:ascii="Arial" w:hAnsi="Arial"/>
        </w:rPr>
        <w:instrText xml:space="preserve"> HYPERLINK "http://home.comcast.net/%7Egyde/DEFpaper.htm" \l "General"</w:instrText>
      </w:r>
      <w:r>
        <w:rPr>
          <w:rStyle w:val="Hyperlink"/>
          <w:sz w:val="20"/>
          <w:szCs w:val="20"/>
          <w:rFonts w:cs="Arial" w:ascii="Arial" w:hAnsi="Arial"/>
        </w:rPr>
        <w:fldChar w:fldCharType="separate"/>
      </w:r>
      <w:r>
        <w:rPr>
          <w:rStyle w:val="Hyperlink"/>
          <w:rFonts w:cs="Arial" w:ascii="Arial" w:hAnsi="Arial"/>
          <w:sz w:val="20"/>
          <w:szCs w:val="20"/>
        </w:rPr>
        <w:t>general</w:t>
      </w:r>
      <w:r>
        <w:rPr>
          <w:rStyle w:val="Hyperlink"/>
          <w:sz w:val="20"/>
          <w:szCs w:val="20"/>
          <w:rFonts w:cs="Arial" w:ascii="Arial" w:hAnsi="Arial"/>
        </w:rPr>
        <w:fldChar w:fldCharType="end"/>
      </w:r>
      <w:r>
        <w:rPr>
          <w:rFonts w:cs="Arial" w:ascii="Arial" w:hAnsi="Arial"/>
          <w:sz w:val="20"/>
          <w:szCs w:val="20"/>
        </w:rPr>
        <w:t xml:space="preserve"> dictionaries and glossaries, definitions from the </w:t>
      </w:r>
      <w:r>
        <w:fldChar w:fldCharType="begin"/>
      </w:r>
      <w:r>
        <w:rPr>
          <w:rStyle w:val="Hyperlink"/>
          <w:sz w:val="20"/>
          <w:szCs w:val="20"/>
          <w:rFonts w:cs="Arial" w:ascii="Arial" w:hAnsi="Arial"/>
        </w:rPr>
        <w:instrText xml:space="preserve"> HYPERLINK "http://home.comcast.net/%7Egyde/DEFpaper.htm" \l "International"</w:instrText>
      </w:r>
      <w:r>
        <w:rPr>
          <w:rStyle w:val="Hyperlink"/>
          <w:sz w:val="20"/>
          <w:szCs w:val="20"/>
          <w:rFonts w:cs="Arial" w:ascii="Arial" w:hAnsi="Arial"/>
        </w:rPr>
        <w:fldChar w:fldCharType="separate"/>
      </w:r>
      <w:r>
        <w:rPr>
          <w:rStyle w:val="Hyperlink"/>
          <w:rFonts w:cs="Arial" w:ascii="Arial" w:hAnsi="Arial"/>
          <w:sz w:val="20"/>
          <w:szCs w:val="20"/>
        </w:rPr>
        <w:t>International</w:t>
      </w:r>
      <w:r>
        <w:rPr>
          <w:rStyle w:val="Hyperlink"/>
          <w:sz w:val="20"/>
          <w:szCs w:val="20"/>
          <w:rFonts w:cs="Arial" w:ascii="Arial" w:hAnsi="Arial"/>
        </w:rPr>
        <w:fldChar w:fldCharType="end"/>
      </w:r>
      <w:r>
        <w:rPr>
          <w:rFonts w:cs="Arial" w:ascii="Arial" w:hAnsi="Arial"/>
          <w:sz w:val="20"/>
          <w:szCs w:val="20"/>
        </w:rPr>
        <w:t xml:space="preserve"> Community, </w:t>
      </w:r>
      <w:r>
        <w:fldChar w:fldCharType="begin"/>
      </w:r>
      <w:r>
        <w:rPr>
          <w:rStyle w:val="Hyperlink"/>
          <w:sz w:val="20"/>
          <w:szCs w:val="20"/>
          <w:rFonts w:cs="Arial" w:ascii="Arial" w:hAnsi="Arial"/>
        </w:rPr>
        <w:instrText xml:space="preserve"> HYPERLINK "http://home.comcast.net/%7Egyde/DEFpaper.htm" \l "National"</w:instrText>
      </w:r>
      <w:r>
        <w:rPr>
          <w:rStyle w:val="Hyperlink"/>
          <w:sz w:val="20"/>
          <w:szCs w:val="20"/>
          <w:rFonts w:cs="Arial" w:ascii="Arial" w:hAnsi="Arial"/>
        </w:rPr>
        <w:fldChar w:fldCharType="separate"/>
      </w:r>
      <w:r>
        <w:rPr>
          <w:rStyle w:val="Hyperlink"/>
          <w:rFonts w:cs="Arial" w:ascii="Arial" w:hAnsi="Arial"/>
          <w:sz w:val="20"/>
          <w:szCs w:val="20"/>
        </w:rPr>
        <w:t>National</w:t>
      </w:r>
      <w:r>
        <w:rPr>
          <w:rStyle w:val="Hyperlink"/>
          <w:sz w:val="20"/>
          <w:szCs w:val="20"/>
          <w:rFonts w:cs="Arial" w:ascii="Arial" w:hAnsi="Arial"/>
        </w:rPr>
        <w:fldChar w:fldCharType="end"/>
      </w:r>
      <w:r>
        <w:rPr>
          <w:rFonts w:cs="Arial" w:ascii="Arial" w:hAnsi="Arial"/>
          <w:sz w:val="20"/>
          <w:szCs w:val="20"/>
        </w:rPr>
        <w:t xml:space="preserve"> definitions, and state, provincial or </w:t>
      </w:r>
      <w:r>
        <w:fldChar w:fldCharType="begin"/>
      </w:r>
      <w:r>
        <w:rPr>
          <w:rStyle w:val="Hyperlink"/>
          <w:sz w:val="20"/>
          <w:szCs w:val="20"/>
          <w:rFonts w:cs="Arial" w:ascii="Arial" w:hAnsi="Arial"/>
        </w:rPr>
        <w:instrText xml:space="preserve"> HYPERLINK "http://home.comcast.net/%7Egyde/DEFpaper.htm" \l "Local"</w:instrText>
      </w:r>
      <w:r>
        <w:rPr>
          <w:rStyle w:val="Hyperlink"/>
          <w:sz w:val="20"/>
          <w:szCs w:val="20"/>
          <w:rFonts w:cs="Arial" w:ascii="Arial" w:hAnsi="Arial"/>
        </w:rPr>
        <w:fldChar w:fldCharType="separate"/>
      </w:r>
      <w:r>
        <w:rPr>
          <w:rStyle w:val="Hyperlink"/>
          <w:rFonts w:cs="Arial" w:ascii="Arial" w:hAnsi="Arial"/>
          <w:sz w:val="20"/>
          <w:szCs w:val="20"/>
        </w:rPr>
        <w:t>local</w:t>
      </w:r>
      <w:r>
        <w:rPr>
          <w:rStyle w:val="Hyperlink"/>
          <w:sz w:val="20"/>
          <w:szCs w:val="20"/>
          <w:rFonts w:cs="Arial" w:ascii="Arial" w:hAnsi="Arial"/>
        </w:rPr>
        <w:fldChar w:fldCharType="end"/>
      </w:r>
      <w:r>
        <w:rPr>
          <w:rFonts w:cs="Arial" w:ascii="Arial" w:hAnsi="Arial"/>
          <w:sz w:val="20"/>
          <w:szCs w:val="20"/>
        </w:rPr>
        <w:t xml:space="preserve"> definitions. We can further group these into 4 categories - those that are declared or administrative units, those that mean a land cover, those that mean a land use and a miscellaneous category.</w:t>
      </w:r>
    </w:p>
    <w:p>
      <w:pPr>
        <w:pStyle w:val="Normal"/>
        <w:shd w:val="clear" w:color="auto" w:fill="FFFFFF"/>
        <w:rPr>
          <w:rFonts w:ascii="Arial" w:hAnsi="Arial" w:cs="Arial"/>
          <w:color w:val="003300"/>
          <w:sz w:val="20"/>
          <w:szCs w:val="20"/>
        </w:rPr>
      </w:pPr>
      <w:r>
        <w:rPr>
          <w:rFonts w:cs="Arial" w:ascii="Arial" w:hAnsi="Arial"/>
          <w:b/>
          <w:bCs/>
          <w:color w:val="003300"/>
          <w:sz w:val="20"/>
          <w:szCs w:val="20"/>
        </w:rPr>
        <w:t xml:space="preserve">Forest - </w:t>
      </w:r>
      <w:r>
        <w:rPr>
          <w:rFonts w:cs="Arial" w:ascii="Arial" w:hAnsi="Arial"/>
          <w:color w:val="003300"/>
          <w:sz w:val="20"/>
          <w:szCs w:val="20"/>
        </w:rPr>
        <w:t>(1) A community dominated by dense, extensive tree cover. (2) An area managed for producing timber and other products, or maintained under woody vegetation for such indirect benefits as protection of watersheds or recreation. (3) An area within an administrative boundary of a forest agency, whether having trees or not.(4) Land primarily devoted to trees.</w:t>
      </w:r>
      <w:r>
        <w:rPr>
          <w:rFonts w:cs="Arial" w:ascii="Arial" w:hAnsi="Arial"/>
          <w:sz w:val="20"/>
          <w:szCs w:val="20"/>
        </w:rPr>
        <w:t xml:space="preserve"> </w:t>
      </w:r>
      <w:hyperlink r:id="rId117">
        <w:r>
          <w:rPr>
            <w:rStyle w:val="Style"/>
            <w:rFonts w:cs="Arial" w:ascii="Arial" w:hAnsi="Arial"/>
            <w:color w:val="0000FF"/>
            <w:sz w:val="20"/>
            <w:szCs w:val="20"/>
            <w:u w:val="single"/>
          </w:rPr>
          <w:t>http://ruralsystemguide.com/Appendices/GlossF.html</w:t>
        </w:r>
      </w:hyperlink>
      <w:r>
        <w:rPr>
          <w:rFonts w:cs="Arial" w:ascii="Arial" w:hAnsi="Arial"/>
          <w:color w:val="003300"/>
          <w:sz w:val="20"/>
          <w:szCs w:val="20"/>
        </w:rPr>
        <w:t xml:space="preserve"> </w:t>
      </w:r>
    </w:p>
    <w:p>
      <w:pPr>
        <w:pStyle w:val="Normal"/>
        <w:shd w:val="clear" w:color="auto" w:fill="FFFFFF"/>
        <w:rPr>
          <w:rFonts w:ascii="Arial" w:hAnsi="Arial" w:cs="Arial"/>
          <w:color w:val="003300"/>
          <w:sz w:val="20"/>
          <w:szCs w:val="20"/>
        </w:rPr>
      </w:pPr>
      <w:r>
        <w:rPr>
          <w:rFonts w:cs="Arial" w:ascii="Arial" w:hAnsi="Arial"/>
          <w:color w:val="003300"/>
          <w:sz w:val="20"/>
          <w:szCs w:val="20"/>
        </w:rPr>
      </w:r>
    </w:p>
    <w:p>
      <w:pPr>
        <w:pStyle w:val="Normal"/>
        <w:rPr>
          <w:rFonts w:ascii="Arial" w:hAnsi="Arial" w:cs="Arial"/>
          <w:sz w:val="20"/>
          <w:szCs w:val="20"/>
        </w:rPr>
      </w:pPr>
      <w:r>
        <w:rPr>
          <w:rFonts w:cs="Arial" w:ascii="Arial" w:hAnsi="Arial"/>
          <w:b/>
          <w:sz w:val="20"/>
          <w:szCs w:val="20"/>
        </w:rPr>
        <w:t>Forest –</w:t>
      </w:r>
      <w:r>
        <w:rPr>
          <w:rFonts w:cs="Arial" w:ascii="Arial" w:hAnsi="Arial"/>
          <w:sz w:val="20"/>
          <w:szCs w:val="20"/>
        </w:rPr>
        <w:t xml:space="preserve"> defined as either a geographic area or delineated by the general composition of individuals; </w:t>
      </w:r>
      <w:hyperlink r:id="rId118">
        <w:r>
          <w:rPr>
            <w:rStyle w:val="Hyperlink"/>
            <w:rFonts w:cs="Arial" w:ascii="Arial" w:hAnsi="Arial"/>
            <w:sz w:val="20"/>
            <w:szCs w:val="20"/>
          </w:rPr>
          <w:t>https://howlingpixel.com/wiki/Outline_of_forestry</w:t>
        </w:r>
      </w:hyperlink>
      <w:r>
        <w:rPr>
          <w:rFonts w:cs="Arial" w:ascii="Arial" w:hAnsi="Arial"/>
          <w:sz w:val="20"/>
          <w:szCs w:val="20"/>
        </w:rPr>
        <w:t xml:space="preserve"> </w:t>
      </w:r>
    </w:p>
    <w:p>
      <w:pPr>
        <w:pStyle w:val="Normal"/>
        <w:shd w:val="clear" w:color="auto" w:fill="FFFFFF"/>
        <w:rPr>
          <w:rFonts w:ascii="Arial" w:hAnsi="Arial" w:cs="Arial"/>
          <w:color w:val="003300"/>
          <w:sz w:val="20"/>
          <w:szCs w:val="20"/>
        </w:rPr>
      </w:pPr>
      <w:r>
        <w:rPr>
          <w:rFonts w:cs="Arial" w:ascii="Arial" w:hAnsi="Arial"/>
          <w:color w:val="003300"/>
          <w:sz w:val="20"/>
          <w:szCs w:val="20"/>
        </w:rPr>
      </w:r>
    </w:p>
    <w:p>
      <w:pPr>
        <w:pStyle w:val="Normal"/>
        <w:shd w:val="clear" w:color="auto" w:fill="FFFFFF"/>
        <w:rPr>
          <w:rFonts w:ascii="Arial" w:hAnsi="Arial" w:cs="Arial"/>
          <w:bCs/>
          <w:iCs/>
          <w:color w:val="003300"/>
          <w:sz w:val="20"/>
          <w:szCs w:val="20"/>
        </w:rPr>
      </w:pPr>
      <w:r>
        <w:rPr>
          <w:rFonts w:cs="Arial" w:ascii="Arial" w:hAnsi="Arial"/>
          <w:b/>
          <w:bCs/>
          <w:iCs/>
          <w:color w:val="003300"/>
          <w:sz w:val="20"/>
          <w:szCs w:val="20"/>
        </w:rPr>
        <w:t xml:space="preserve">Treed </w:t>
      </w:r>
      <w:r>
        <w:rPr>
          <w:rFonts w:cs="Arial" w:ascii="Arial" w:hAnsi="Arial"/>
          <w:bCs/>
          <w:iCs/>
          <w:color w:val="003300"/>
          <w:sz w:val="20"/>
          <w:szCs w:val="20"/>
        </w:rPr>
        <w:t xml:space="preserve">: A vegetated polygon with 10% or more (by crown cover) of tree species of any size </w:t>
      </w:r>
      <w:hyperlink r:id="rId119">
        <w:r>
          <w:rPr>
            <w:rStyle w:val="Hyperlink"/>
            <w:rFonts w:cs="Arial" w:ascii="Arial" w:hAnsi="Arial"/>
            <w:bCs/>
            <w:iCs/>
            <w:sz w:val="20"/>
            <w:szCs w:val="20"/>
          </w:rPr>
          <w:t>https://www.for.gov.bc.ca/hfd/library/documents/bib106996.pdf</w:t>
        </w:r>
      </w:hyperlink>
      <w:r>
        <w:rPr>
          <w:rFonts w:cs="Arial" w:ascii="Arial" w:hAnsi="Arial"/>
          <w:bCs/>
          <w:iCs/>
          <w:color w:val="003300"/>
          <w:sz w:val="20"/>
          <w:szCs w:val="20"/>
        </w:rPr>
        <w:t xml:space="preserve"> </w:t>
      </w:r>
    </w:p>
    <w:p>
      <w:pPr>
        <w:pStyle w:val="Normal"/>
        <w:shd w:val="clear" w:color="auto" w:fill="FFFFFF"/>
        <w:rPr>
          <w:rFonts w:ascii="Arial" w:hAnsi="Arial" w:cs="Arial"/>
          <w:color w:val="003300"/>
          <w:sz w:val="20"/>
          <w:szCs w:val="20"/>
        </w:rPr>
      </w:pPr>
      <w:r>
        <w:rPr>
          <w:rFonts w:cs="Arial" w:ascii="Arial" w:hAnsi="Arial"/>
          <w:color w:val="003300"/>
          <w:sz w:val="20"/>
          <w:szCs w:val="20"/>
        </w:rPr>
      </w:r>
    </w:p>
    <w:tbl>
      <w:tblPr>
        <w:tblW w:w="9282"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3124"/>
        <w:gridCol w:w="1141"/>
        <w:gridCol w:w="1656"/>
        <w:gridCol w:w="1189"/>
        <w:gridCol w:w="897"/>
        <w:gridCol w:w="1274"/>
      </w:tblGrid>
      <w:tr>
        <w:trPr>
          <w:tblHeader w:val="true"/>
        </w:trPr>
        <w:tc>
          <w:tcPr>
            <w:tcW w:w="9281" w:type="dxa"/>
            <w:gridSpan w:val="6"/>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Table 2 - Summary of number of published definitions of ‘forest’ found</w:t>
            </w:r>
          </w:p>
          <w:p>
            <w:pPr>
              <w:pStyle w:val="Normal"/>
              <w:jc w:val="center"/>
              <w:rPr>
                <w:rFonts w:ascii="Arial" w:hAnsi="Arial" w:cs="Arial"/>
                <w:b/>
                <w:sz w:val="20"/>
                <w:szCs w:val="20"/>
              </w:rPr>
            </w:pPr>
            <w:r>
              <w:rPr>
                <w:rFonts w:cs="Arial" w:ascii="Arial" w:hAnsi="Arial"/>
                <w:b/>
                <w:sz w:val="20"/>
                <w:szCs w:val="20"/>
              </w:rPr>
              <w:t xml:space="preserve">as of </w:t>
            </w:r>
            <w:r>
              <w:rPr>
                <w:rFonts w:cs="Arial" w:ascii="Arial" w:hAnsi="Arial"/>
                <w:b/>
                <w:sz w:val="20"/>
                <w:szCs w:val="20"/>
              </w:rPr>
              <w:fldChar w:fldCharType="begin"/>
            </w:r>
            <w:r>
              <w:rPr>
                <w:sz w:val="20"/>
                <w:b/>
                <w:szCs w:val="20"/>
                <w:rFonts w:cs="Arial" w:ascii="Arial" w:hAnsi="Arial"/>
              </w:rPr>
              <w:instrText xml:space="preserve"> DATE \@"d\ MMMM\ yyyy" </w:instrText>
            </w:r>
            <w:r>
              <w:rPr>
                <w:sz w:val="20"/>
                <w:b/>
                <w:szCs w:val="20"/>
                <w:rFonts w:cs="Arial" w:ascii="Arial" w:hAnsi="Arial"/>
              </w:rPr>
              <w:fldChar w:fldCharType="separate"/>
            </w:r>
            <w:r>
              <w:rPr>
                <w:sz w:val="20"/>
                <w:b/>
                <w:szCs w:val="20"/>
                <w:rFonts w:cs="Arial" w:ascii="Arial" w:hAnsi="Arial"/>
              </w:rPr>
              <w:t>19 May 2026</w:t>
            </w:r>
            <w:r>
              <w:rPr>
                <w:sz w:val="20"/>
                <w:b/>
                <w:szCs w:val="20"/>
                <w:rFonts w:cs="Arial" w:ascii="Arial" w:hAnsi="Arial"/>
              </w:rPr>
              <w:fldChar w:fldCharType="end"/>
            </w:r>
          </w:p>
        </w:tc>
      </w:tr>
      <w:tr>
        <w:trPr>
          <w:tblHeader w:val="true"/>
        </w:trPr>
        <w:tc>
          <w:tcPr>
            <w:tcW w:w="3124"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Definition Type</w:t>
            </w:r>
          </w:p>
        </w:tc>
        <w:tc>
          <w:tcPr>
            <w:tcW w:w="4883"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Scope</w:t>
            </w:r>
          </w:p>
        </w:tc>
        <w:tc>
          <w:tcPr>
            <w:tcW w:w="1274"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Total</w:t>
            </w:r>
          </w:p>
        </w:tc>
      </w:tr>
      <w:tr>
        <w:trPr>
          <w:tblHeader w:val="true"/>
        </w:trPr>
        <w:tc>
          <w:tcPr>
            <w:tcW w:w="3124"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20"/>
                <w:szCs w:val="20"/>
              </w:rPr>
            </w:pPr>
            <w:r>
              <w:rPr>
                <w:rFonts w:cs="Arial" w:ascii="Arial" w:hAnsi="Arial"/>
                <w:b/>
                <w:sz w:val="20"/>
                <w:szCs w:val="20"/>
              </w:rPr>
            </w:r>
          </w:p>
        </w:tc>
        <w:tc>
          <w:tcPr>
            <w:tcW w:w="114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cs="Arial"/>
                <w:b/>
                <w:sz w:val="20"/>
                <w:szCs w:val="20"/>
              </w:rPr>
            </w:pPr>
            <w:r>
              <w:rPr>
                <w:rFonts w:cs="Arial" w:ascii="Arial" w:hAnsi="Arial"/>
                <w:b/>
                <w:sz w:val="20"/>
                <w:szCs w:val="20"/>
              </w:rPr>
              <w:t>General</w:t>
            </w:r>
          </w:p>
        </w:tc>
        <w:tc>
          <w:tcPr>
            <w:tcW w:w="1656"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cs="Arial"/>
                <w:b/>
                <w:sz w:val="20"/>
                <w:szCs w:val="20"/>
              </w:rPr>
            </w:pPr>
            <w:r>
              <w:rPr>
                <w:rFonts w:cs="Arial" w:ascii="Arial" w:hAnsi="Arial"/>
                <w:b/>
                <w:sz w:val="20"/>
                <w:szCs w:val="20"/>
              </w:rPr>
              <w:t>International</w:t>
            </w:r>
          </w:p>
        </w:tc>
        <w:tc>
          <w:tcPr>
            <w:tcW w:w="118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cs="Arial"/>
                <w:b/>
                <w:sz w:val="20"/>
                <w:szCs w:val="20"/>
              </w:rPr>
            </w:pPr>
            <w:r>
              <w:rPr>
                <w:rFonts w:cs="Arial" w:ascii="Arial" w:hAnsi="Arial"/>
                <w:b/>
                <w:sz w:val="20"/>
                <w:szCs w:val="20"/>
              </w:rPr>
              <w:t>National</w:t>
            </w:r>
          </w:p>
        </w:tc>
        <w:tc>
          <w:tcPr>
            <w:tcW w:w="89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cs="Arial"/>
                <w:b/>
                <w:sz w:val="20"/>
                <w:szCs w:val="20"/>
              </w:rPr>
            </w:pPr>
            <w:r>
              <w:rPr>
                <w:rFonts w:cs="Arial" w:ascii="Arial" w:hAnsi="Arial"/>
                <w:b/>
                <w:sz w:val="20"/>
                <w:szCs w:val="20"/>
              </w:rPr>
              <w:t>Local</w:t>
            </w:r>
          </w:p>
        </w:tc>
        <w:tc>
          <w:tcPr>
            <w:tcW w:w="1274"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20"/>
                <w:szCs w:val="20"/>
              </w:rPr>
            </w:pPr>
            <w:r>
              <w:rPr>
                <w:rFonts w:cs="Arial" w:ascii="Arial" w:hAnsi="Arial"/>
                <w:b/>
                <w:sz w:val="20"/>
                <w:szCs w:val="20"/>
              </w:rPr>
            </w:r>
          </w:p>
        </w:tc>
      </w:tr>
      <w:tr>
        <w:trPr/>
        <w:tc>
          <w:tcPr>
            <w:tcW w:w="31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20"/>
                <w:szCs w:val="20"/>
              </w:rPr>
            </w:pPr>
            <w:r>
              <w:rPr>
                <w:rFonts w:cs="Arial" w:ascii="Arial" w:hAnsi="Arial"/>
                <w:b/>
                <w:sz w:val="20"/>
                <w:szCs w:val="20"/>
              </w:rPr>
              <w:t>Administrative</w:t>
            </w:r>
          </w:p>
        </w:tc>
        <w:tc>
          <w:tcPr>
            <w:tcW w:w="11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21</w:t>
            </w:r>
          </w:p>
        </w:tc>
        <w:tc>
          <w:tcPr>
            <w:tcW w:w="165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0</w:t>
            </w:r>
          </w:p>
        </w:tc>
        <w:tc>
          <w:tcPr>
            <w:tcW w:w="11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110</w:t>
            </w:r>
          </w:p>
        </w:tc>
        <w:tc>
          <w:tcPr>
            <w:tcW w:w="8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21</w:t>
            </w:r>
          </w:p>
        </w:tc>
        <w:tc>
          <w:tcPr>
            <w:tcW w:w="12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152</w:t>
            </w:r>
          </w:p>
        </w:tc>
      </w:tr>
      <w:tr>
        <w:trPr/>
        <w:tc>
          <w:tcPr>
            <w:tcW w:w="31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20"/>
                <w:szCs w:val="20"/>
              </w:rPr>
            </w:pPr>
            <w:r>
              <w:rPr>
                <w:rFonts w:cs="Arial" w:ascii="Arial" w:hAnsi="Arial"/>
                <w:b/>
                <w:sz w:val="20"/>
                <w:szCs w:val="20"/>
              </w:rPr>
              <w:t>Cover</w:t>
            </w:r>
          </w:p>
        </w:tc>
        <w:tc>
          <w:tcPr>
            <w:tcW w:w="11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245</w:t>
            </w:r>
          </w:p>
        </w:tc>
        <w:tc>
          <w:tcPr>
            <w:tcW w:w="165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104</w:t>
            </w:r>
          </w:p>
        </w:tc>
        <w:tc>
          <w:tcPr>
            <w:tcW w:w="11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559</w:t>
            </w:r>
          </w:p>
        </w:tc>
        <w:tc>
          <w:tcPr>
            <w:tcW w:w="8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106</w:t>
            </w:r>
          </w:p>
        </w:tc>
        <w:tc>
          <w:tcPr>
            <w:tcW w:w="12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=SUM(LEFT)</w:instrText>
            </w:r>
            <w:r>
              <w:rPr/>
              <w:fldChar w:fldCharType="separate"/>
            </w:r>
            <w:r>
              <w:rPr/>
              <w:t>1014</w:t>
            </w:r>
            <w:r>
              <w:rPr/>
              <w:fldChar w:fldCharType="end"/>
            </w:r>
          </w:p>
        </w:tc>
      </w:tr>
      <w:tr>
        <w:trPr>
          <w:trHeight w:val="170" w:hRule="atLeast"/>
        </w:trPr>
        <w:tc>
          <w:tcPr>
            <w:tcW w:w="31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20"/>
                <w:szCs w:val="20"/>
              </w:rPr>
            </w:pPr>
            <w:r>
              <w:rPr>
                <w:rFonts w:cs="Arial" w:ascii="Arial" w:hAnsi="Arial"/>
                <w:b/>
                <w:sz w:val="20"/>
                <w:szCs w:val="20"/>
              </w:rPr>
              <w:t>Use</w:t>
            </w:r>
          </w:p>
        </w:tc>
        <w:tc>
          <w:tcPr>
            <w:tcW w:w="11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63</w:t>
            </w:r>
          </w:p>
        </w:tc>
        <w:tc>
          <w:tcPr>
            <w:tcW w:w="165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tabs>
                <w:tab w:val="clear" w:pos="720"/>
                <w:tab w:val="left" w:pos="1232" w:leader="none"/>
              </w:tabs>
              <w:jc w:val="right"/>
              <w:rPr>
                <w:rFonts w:ascii="Arial" w:hAnsi="Arial" w:cs="Arial"/>
                <w:sz w:val="20"/>
                <w:szCs w:val="20"/>
              </w:rPr>
            </w:pPr>
            <w:r>
              <w:rPr>
                <w:rFonts w:cs="Arial" w:ascii="Arial" w:hAnsi="Arial"/>
                <w:sz w:val="20"/>
                <w:szCs w:val="20"/>
              </w:rPr>
              <w:t>53</w:t>
            </w:r>
          </w:p>
        </w:tc>
        <w:tc>
          <w:tcPr>
            <w:tcW w:w="11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220</w:t>
            </w:r>
          </w:p>
        </w:tc>
        <w:tc>
          <w:tcPr>
            <w:tcW w:w="8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112</w:t>
            </w:r>
          </w:p>
        </w:tc>
        <w:tc>
          <w:tcPr>
            <w:tcW w:w="12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=SUM(LEFT)</w:instrText>
            </w:r>
            <w:r>
              <w:rPr/>
              <w:fldChar w:fldCharType="separate"/>
            </w:r>
            <w:r>
              <w:rPr/>
              <w:t>448</w:t>
            </w:r>
            <w:r>
              <w:rPr/>
              <w:fldChar w:fldCharType="end"/>
            </w:r>
          </w:p>
        </w:tc>
      </w:tr>
      <w:tr>
        <w:trPr>
          <w:trHeight w:val="305" w:hRule="atLeast"/>
        </w:trPr>
        <w:tc>
          <w:tcPr>
            <w:tcW w:w="31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0"/>
              <w:contextualSpacing/>
              <w:rPr>
                <w:rFonts w:ascii="Arial" w:hAnsi="Arial" w:cs="Arial"/>
                <w:b/>
                <w:sz w:val="20"/>
                <w:szCs w:val="20"/>
              </w:rPr>
            </w:pPr>
            <w:r>
              <w:rPr>
                <w:rFonts w:cs="Arial" w:ascii="Arial" w:hAnsi="Arial"/>
                <w:b/>
                <w:sz w:val="20"/>
                <w:szCs w:val="20"/>
              </w:rPr>
              <w:t>Ecological/Miscellaneous</w:t>
            </w:r>
          </w:p>
        </w:tc>
        <w:tc>
          <w:tcPr>
            <w:tcW w:w="11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25</w:t>
            </w:r>
          </w:p>
        </w:tc>
        <w:tc>
          <w:tcPr>
            <w:tcW w:w="165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6</w:t>
            </w:r>
          </w:p>
        </w:tc>
        <w:tc>
          <w:tcPr>
            <w:tcW w:w="11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51</w:t>
            </w:r>
          </w:p>
        </w:tc>
        <w:tc>
          <w:tcPr>
            <w:tcW w:w="8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t>17</w:t>
            </w:r>
          </w:p>
        </w:tc>
        <w:tc>
          <w:tcPr>
            <w:tcW w:w="12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=SUM(LEFT)</w:instrText>
            </w:r>
            <w:r>
              <w:rPr/>
              <w:fldChar w:fldCharType="separate"/>
            </w:r>
            <w:r>
              <w:rPr/>
              <w:t>99</w:t>
            </w:r>
            <w:r>
              <w:rPr/>
              <w:fldChar w:fldCharType="end"/>
            </w:r>
          </w:p>
        </w:tc>
      </w:tr>
      <w:tr>
        <w:trPr/>
        <w:tc>
          <w:tcPr>
            <w:tcW w:w="31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20"/>
                <w:szCs w:val="20"/>
              </w:rPr>
            </w:pPr>
            <w:r>
              <w:rPr>
                <w:rFonts w:cs="Arial" w:ascii="Arial" w:hAnsi="Arial"/>
                <w:b/>
                <w:sz w:val="20"/>
                <w:szCs w:val="20"/>
              </w:rPr>
              <w:t>Total</w:t>
            </w:r>
          </w:p>
        </w:tc>
        <w:tc>
          <w:tcPr>
            <w:tcW w:w="11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=SUM(ABOVE)</w:instrText>
            </w:r>
            <w:r>
              <w:rPr/>
              <w:fldChar w:fldCharType="separate"/>
            </w:r>
            <w:r>
              <w:rPr/>
              <w:t>354</w:t>
            </w:r>
            <w:r>
              <w:rPr/>
              <w:fldChar w:fldCharType="end"/>
            </w:r>
          </w:p>
        </w:tc>
        <w:tc>
          <w:tcPr>
            <w:tcW w:w="165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=SUM(ABOVE)</w:instrText>
            </w:r>
            <w:r>
              <w:rPr/>
              <w:fldChar w:fldCharType="separate"/>
            </w:r>
            <w:r>
              <w:rPr/>
              <w:t>163</w:t>
            </w:r>
            <w:r>
              <w:rPr/>
              <w:fldChar w:fldCharType="end"/>
            </w:r>
          </w:p>
        </w:tc>
        <w:tc>
          <w:tcPr>
            <w:tcW w:w="11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rFonts w:cs="Arial" w:ascii="Arial" w:hAnsi="Arial"/>
                <w:sz w:val="20"/>
                <w:szCs w:val="20"/>
              </w:rPr>
              <w:fldChar w:fldCharType="begin"/>
            </w:r>
            <w:r>
              <w:rPr>
                <w:sz w:val="20"/>
                <w:szCs w:val="20"/>
                <w:rFonts w:cs="Arial" w:ascii="Arial" w:hAnsi="Arial"/>
              </w:rPr>
              <w:instrText xml:space="preserve"> =SUM(ABOVE)</w:instrText>
            </w:r>
            <w:r>
              <w:rPr>
                <w:sz w:val="20"/>
                <w:szCs w:val="20"/>
                <w:rFonts w:cs="Arial" w:ascii="Arial" w:hAnsi="Arial"/>
              </w:rPr>
              <w:fldChar w:fldCharType="separate"/>
            </w:r>
            <w:r>
              <w:rPr>
                <w:sz w:val="20"/>
                <w:szCs w:val="20"/>
                <w:rFonts w:cs="Arial" w:ascii="Arial" w:hAnsi="Arial"/>
              </w:rPr>
              <w:t>940</w:t>
            </w:r>
            <w:r>
              <w:rPr>
                <w:sz w:val="20"/>
                <w:szCs w:val="20"/>
                <w:rFonts w:cs="Arial" w:ascii="Arial" w:hAnsi="Arial"/>
              </w:rPr>
              <w:fldChar w:fldCharType="end"/>
            </w:r>
            <w:r>
              <w:rPr>
                <w:rFonts w:cs="Arial" w:ascii="Arial" w:hAnsi="Arial"/>
                <w:sz w:val="20"/>
                <w:szCs w:val="20"/>
              </w:rPr>
              <w:t>940</w:t>
            </w:r>
          </w:p>
        </w:tc>
        <w:tc>
          <w:tcPr>
            <w:tcW w:w="8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=SUM(ABOVE)</w:instrText>
            </w:r>
            <w:r>
              <w:rPr/>
              <w:fldChar w:fldCharType="separate"/>
            </w:r>
            <w:r>
              <w:rPr/>
              <w:t>256</w:t>
            </w:r>
            <w:r>
              <w:rPr/>
              <w:fldChar w:fldCharType="end"/>
            </w:r>
          </w:p>
        </w:tc>
        <w:tc>
          <w:tcPr>
            <w:tcW w:w="12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ascii="Arial" w:hAnsi="Arial" w:cs="Arial"/>
                <w:sz w:val="20"/>
                <w:szCs w:val="20"/>
              </w:rPr>
            </w:pPr>
            <w:r>
              <w:rPr/>
              <w:fldChar w:fldCharType="begin"/>
            </w:r>
            <w:r>
              <w:rPr/>
              <w:instrText xml:space="preserve"> =SUM(ABOVE)</w:instrText>
            </w:r>
            <w:r>
              <w:rPr/>
              <w:fldChar w:fldCharType="separate"/>
            </w:r>
            <w:r>
              <w:rPr/>
              <w:t>1713</w:t>
            </w:r>
            <w:r>
              <w:rPr/>
              <w:fldChar w:fldCharType="end"/>
            </w:r>
          </w:p>
        </w:tc>
      </w:tr>
    </w:tbl>
    <w:p>
      <w:pPr>
        <w:pStyle w:val="Normal"/>
        <w:shd w:val="clear" w:color="auto" w:fill="FFFFFF"/>
        <w:rPr>
          <w:rFonts w:ascii="Arial" w:hAnsi="Arial" w:cs="Arial"/>
          <w:color w:val="003300"/>
          <w:sz w:val="20"/>
          <w:szCs w:val="20"/>
        </w:rPr>
      </w:pPr>
      <w:r>
        <w:rPr>
          <w:rFonts w:cs="Arial" w:ascii="Arial" w:hAnsi="Arial"/>
          <w:color w:val="003300"/>
          <w:sz w:val="20"/>
          <w:szCs w:val="20"/>
        </w:rPr>
      </w:r>
    </w:p>
    <w:p>
      <w:pPr>
        <w:pStyle w:val="Normal"/>
        <w:spacing w:before="280" w:after="280"/>
        <w:rPr>
          <w:rFonts w:ascii="Arial" w:hAnsi="Arial" w:cs="Arial"/>
          <w:sz w:val="20"/>
          <w:szCs w:val="20"/>
        </w:rPr>
      </w:pPr>
      <w:r>
        <w:rPr>
          <w:rFonts w:cs="Arial" w:ascii="Arial" w:hAnsi="Arial"/>
          <w:b/>
          <w:bCs/>
          <w:sz w:val="20"/>
          <w:szCs w:val="20"/>
        </w:rPr>
        <w:t xml:space="preserve">Definitions: </w:t>
      </w:r>
      <w:r>
        <w:rPr>
          <w:rFonts w:cs="Arial" w:ascii="Arial" w:hAnsi="Arial"/>
          <w:sz w:val="20"/>
          <w:szCs w:val="20"/>
        </w:rPr>
        <w:t>forest</w:t>
      </w:r>
      <w:r>
        <w:rPr>
          <w:rFonts w:cs="Arial" w:ascii="Arial" w:hAnsi="Arial"/>
          <w:b/>
          <w:bCs/>
          <w:sz w:val="20"/>
          <w:szCs w:val="20"/>
        </w:rPr>
        <w:t xml:space="preserve">, </w:t>
      </w:r>
      <w:r>
        <w:rPr>
          <w:rFonts w:cs="Arial" w:ascii="Arial" w:hAnsi="Arial"/>
          <w:sz w:val="20"/>
          <w:szCs w:val="20"/>
        </w:rPr>
        <w:t>tree</w:t>
      </w:r>
      <w:r>
        <w:rPr>
          <w:rFonts w:cs="Arial" w:ascii="Arial" w:hAnsi="Arial"/>
          <w:b/>
          <w:bCs/>
          <w:sz w:val="20"/>
          <w:szCs w:val="20"/>
        </w:rPr>
        <w:t xml:space="preserve">, </w:t>
      </w:r>
      <w:r>
        <w:rPr>
          <w:rFonts w:cs="Arial" w:ascii="Arial" w:hAnsi="Arial"/>
          <w:sz w:val="20"/>
          <w:szCs w:val="20"/>
        </w:rPr>
        <w:t>forest summary</w:t>
      </w:r>
      <w:r>
        <w:rPr>
          <w:rFonts w:cs="Arial" w:ascii="Arial" w:hAnsi="Arial"/>
          <w:b/>
          <w:bCs/>
          <w:sz w:val="20"/>
          <w:szCs w:val="20"/>
        </w:rPr>
        <w:t xml:space="preserve">, </w:t>
      </w:r>
      <w:r>
        <w:rPr>
          <w:rFonts w:cs="Arial" w:ascii="Arial" w:hAnsi="Arial"/>
          <w:sz w:val="20"/>
          <w:szCs w:val="20"/>
        </w:rPr>
        <w:t>woodland</w:t>
      </w:r>
      <w:r>
        <w:rPr>
          <w:rFonts w:cs="Arial" w:ascii="Arial" w:hAnsi="Arial"/>
          <w:b/>
          <w:bCs/>
          <w:sz w:val="20"/>
          <w:szCs w:val="20"/>
        </w:rPr>
        <w:t xml:space="preserve">, </w:t>
      </w:r>
      <w:r>
        <w:rPr>
          <w:rFonts w:cs="Arial" w:ascii="Arial" w:hAnsi="Arial"/>
          <w:sz w:val="20"/>
          <w:szCs w:val="20"/>
        </w:rPr>
        <w:t>afforestation</w:t>
      </w:r>
      <w:r>
        <w:rPr>
          <w:rFonts w:cs="Arial" w:ascii="Arial" w:hAnsi="Arial"/>
          <w:b/>
          <w:bCs/>
          <w:sz w:val="20"/>
          <w:szCs w:val="20"/>
        </w:rPr>
        <w:t xml:space="preserve">, </w:t>
      </w:r>
      <w:r>
        <w:rPr>
          <w:rFonts w:cs="Arial" w:ascii="Arial" w:hAnsi="Arial"/>
          <w:sz w:val="20"/>
          <w:szCs w:val="20"/>
        </w:rPr>
        <w:t>deforestation, reforestation</w:t>
      </w:r>
      <w:r>
        <w:rPr>
          <w:rFonts w:cs="Arial" w:ascii="Arial" w:hAnsi="Arial"/>
          <w:b/>
          <w:bCs/>
          <w:sz w:val="20"/>
          <w:szCs w:val="20"/>
        </w:rPr>
        <w:t xml:space="preserve">, </w:t>
      </w:r>
      <w:r>
        <w:rPr>
          <w:rFonts w:cs="Arial" w:ascii="Arial" w:hAnsi="Arial"/>
          <w:sz w:val="20"/>
          <w:szCs w:val="20"/>
        </w:rPr>
        <w:t>other terms</w:t>
      </w:r>
      <w:r>
        <w:rPr>
          <w:rFonts w:cs="Arial" w:ascii="Arial" w:hAnsi="Arial"/>
          <w:b/>
          <w:bCs/>
          <w:sz w:val="20"/>
          <w:szCs w:val="20"/>
        </w:rPr>
        <w:t>.</w:t>
      </w:r>
    </w:p>
    <w:p>
      <w:pPr>
        <w:pStyle w:val="Heading3"/>
        <w:spacing w:before="280" w:after="0"/>
        <w:ind w:hanging="0" w:left="0"/>
        <w:rPr/>
      </w:pPr>
      <w:bookmarkStart w:id="10" w:name="__RefHeading___Toc21465_4115580675"/>
      <w:bookmarkStart w:id="11" w:name="_Toc511284979"/>
      <w:bookmarkEnd w:id="10"/>
      <w:r>
        <w:rPr/>
        <w:t>General definitions</w:t>
      </w:r>
      <w:bookmarkEnd w:id="11"/>
    </w:p>
    <w:p>
      <w:pPr>
        <w:pStyle w:val="Heading4"/>
        <w:ind w:hanging="0" w:left="0"/>
        <w:rPr/>
      </w:pPr>
      <w:bookmarkStart w:id="12" w:name="__RefHeading___Toc21184_3195655005"/>
      <w:bookmarkStart w:id="13" w:name="_Toc511284980"/>
      <w:bookmarkEnd w:id="12"/>
      <w:r>
        <w:rPr/>
        <w:t>As a declared, legal, or administrative unit</w:t>
      </w:r>
      <w:bookmarkEnd w:id="13"/>
    </w:p>
    <w:p>
      <w:pPr>
        <w:pStyle w:val="Normal"/>
        <w:numPr>
          <w:ilvl w:val="0"/>
          <w:numId w:val="1854"/>
        </w:numPr>
        <w:spacing w:beforeAutospacing="1" w:after="0"/>
        <w:rPr>
          <w:rFonts w:ascii="Arial" w:hAnsi="Arial" w:cs="Arial"/>
          <w:sz w:val="20"/>
          <w:szCs w:val="20"/>
        </w:rPr>
      </w:pPr>
      <w:r>
        <w:rPr>
          <w:rFonts w:cs="Arial" w:ascii="Arial" w:hAnsi="Arial"/>
          <w:sz w:val="20"/>
          <w:szCs w:val="20"/>
        </w:rPr>
        <w:t xml:space="preserve">A certain territory of woody ground and fruitful pastures privileged for wild beasts and fowl of forest, chase and warren to rest and abide in, in the safe protection of the king for his pleasure. </w:t>
      </w:r>
      <w:hyperlink r:id="rId120">
        <w:r>
          <w:rPr>
            <w:rStyle w:val="Hyperlink"/>
            <w:rFonts w:cs="Arial" w:ascii="Arial" w:hAnsi="Arial"/>
            <w:sz w:val="20"/>
            <w:szCs w:val="20"/>
          </w:rPr>
          <w:t>http://www.ceres.org/conference/notes/sustainable_forestry.htm</w:t>
        </w:r>
      </w:hyperlink>
    </w:p>
    <w:p>
      <w:pPr>
        <w:pStyle w:val="Normal"/>
        <w:numPr>
          <w:ilvl w:val="0"/>
          <w:numId w:val="1855"/>
        </w:numPr>
        <w:spacing w:before="0" w:after="0"/>
        <w:rPr>
          <w:rFonts w:ascii="Arial" w:hAnsi="Arial" w:cs="Arial"/>
          <w:sz w:val="20"/>
          <w:szCs w:val="20"/>
        </w:rPr>
      </w:pPr>
      <w:r>
        <w:rPr>
          <w:rFonts w:cs="Arial" w:ascii="Arial" w:hAnsi="Arial"/>
          <w:sz w:val="20"/>
          <w:szCs w:val="20"/>
        </w:rPr>
        <w:t xml:space="preserve">A defined area of land formerly set aside in England as a royal hunting ground. </w:t>
      </w:r>
      <w:hyperlink r:id="rId121">
        <w:r>
          <w:rPr>
            <w:rStyle w:val="Hyperlink"/>
            <w:rFonts w:cs="Arial" w:ascii="Arial" w:hAnsi="Arial"/>
            <w:sz w:val="20"/>
            <w:szCs w:val="20"/>
          </w:rPr>
          <w:t>http://www.dictionary.com/cgi-bin/dict.pl?term=forest</w:t>
        </w:r>
      </w:hyperlink>
    </w:p>
    <w:p>
      <w:pPr>
        <w:pStyle w:val="Normal"/>
        <w:numPr>
          <w:ilvl w:val="0"/>
          <w:numId w:val="1856"/>
        </w:numPr>
        <w:spacing w:before="0" w:after="0"/>
        <w:rPr>
          <w:rFonts w:ascii="Arial" w:hAnsi="Arial" w:cs="Arial"/>
          <w:sz w:val="20"/>
          <w:szCs w:val="20"/>
        </w:rPr>
      </w:pPr>
      <w:r>
        <w:rPr>
          <w:rFonts w:cs="Arial" w:ascii="Arial" w:hAnsi="Arial"/>
          <w:sz w:val="20"/>
          <w:szCs w:val="20"/>
        </w:rPr>
        <w:t xml:space="preserve">A forest is a certain territory of woody grounds, fruitful pastures, privileged for wild beast and fowls of forest chase, and warren, to nest and abide in, in the safe protection of the King, for his princely delight and pleasure, with territory of ground, so privilege is meered and bounded with unremovable marks, meers and boundaries either know by matter of record, or else by prescription. (Manwood. 1598. The Lawes of the Forest). </w:t>
      </w:r>
      <w:hyperlink r:id="rId122">
        <w:r>
          <w:rPr>
            <w:rStyle w:val="Hyperlink"/>
            <w:rFonts w:cs="Arial" w:ascii="Arial" w:hAnsi="Arial"/>
            <w:sz w:val="20"/>
            <w:szCs w:val="20"/>
          </w:rPr>
          <w:t>http://dspace.wbpublibnet.gov.in/dspace/bitstream/10689/10100/4/Chapter%201_1%20-%20125p.pdf</w:t>
        </w:r>
      </w:hyperlink>
      <w:r>
        <w:rPr>
          <w:rFonts w:cs="Arial" w:ascii="Arial" w:hAnsi="Arial"/>
          <w:sz w:val="20"/>
          <w:szCs w:val="20"/>
        </w:rPr>
        <w:t xml:space="preserve"> </w:t>
      </w:r>
    </w:p>
    <w:p>
      <w:pPr>
        <w:pStyle w:val="Normal"/>
        <w:numPr>
          <w:ilvl w:val="0"/>
          <w:numId w:val="1857"/>
        </w:numPr>
        <w:spacing w:before="0" w:after="0"/>
        <w:rPr>
          <w:rFonts w:ascii="Arial" w:hAnsi="Arial" w:cs="Arial"/>
          <w:sz w:val="20"/>
          <w:szCs w:val="20"/>
        </w:rPr>
      </w:pPr>
      <w:r>
        <w:rPr>
          <w:rFonts w:cs="Arial" w:ascii="Arial" w:hAnsi="Arial"/>
          <w:sz w:val="20"/>
          <w:szCs w:val="20"/>
        </w:rPr>
        <w:t>A large extent or precinct of country, generally waste and woody, belonging to the sovereign, set apart for the keeping of game for his use, not inclosed, but distinguished by certain limits, and protected by certain laws, courts, and officers of its own. --Burrill. (Eng. Law) Source: Webster's Revised Unabridged Dictionary, © 1996, 1998 MICRA, Inc</w:t>
      </w:r>
    </w:p>
    <w:p>
      <w:pPr>
        <w:pStyle w:val="Normal"/>
        <w:numPr>
          <w:ilvl w:val="0"/>
          <w:numId w:val="1858"/>
        </w:numPr>
        <w:spacing w:before="0" w:after="0"/>
        <w:rPr>
          <w:rFonts w:ascii="Arial" w:hAnsi="Arial" w:cs="Arial"/>
          <w:sz w:val="20"/>
          <w:szCs w:val="20"/>
        </w:rPr>
      </w:pPr>
      <w:r>
        <w:rPr>
          <w:rFonts w:cs="Arial" w:ascii="Arial" w:hAnsi="Arial"/>
          <w:sz w:val="20"/>
          <w:szCs w:val="20"/>
        </w:rPr>
        <w:t xml:space="preserve">A </w:t>
      </w:r>
      <w:hyperlink r:id="rId123" w:tgtFrame="Large">
        <w:r>
          <w:rPr>
            <w:rStyle w:val="Hyperlink"/>
            <w:rFonts w:cs="Arial" w:ascii="Arial" w:hAnsi="Arial"/>
            <w:sz w:val="20"/>
            <w:szCs w:val="20"/>
          </w:rPr>
          <w:t>large</w:t>
        </w:r>
      </w:hyperlink>
      <w:r>
        <w:rPr>
          <w:rFonts w:cs="Arial" w:ascii="Arial" w:hAnsi="Arial"/>
          <w:sz w:val="20"/>
          <w:szCs w:val="20"/>
        </w:rPr>
        <w:t xml:space="preserve"> extent or </w:t>
      </w:r>
      <w:hyperlink r:id="rId124" w:tgtFrame="Precinct">
        <w:r>
          <w:rPr>
            <w:rStyle w:val="Hyperlink"/>
            <w:rFonts w:cs="Arial" w:ascii="Arial" w:hAnsi="Arial"/>
            <w:sz w:val="20"/>
            <w:szCs w:val="20"/>
          </w:rPr>
          <w:t>precinct</w:t>
        </w:r>
      </w:hyperlink>
      <w:r>
        <w:rPr>
          <w:rFonts w:cs="Arial" w:ascii="Arial" w:hAnsi="Arial"/>
          <w:sz w:val="20"/>
          <w:szCs w:val="20"/>
        </w:rPr>
        <w:t xml:space="preserve"> of country, generally </w:t>
      </w:r>
      <w:hyperlink r:id="rId125" w:tgtFrame="Waste">
        <w:r>
          <w:rPr>
            <w:rStyle w:val="Hyperlink"/>
            <w:rFonts w:cs="Arial" w:ascii="Arial" w:hAnsi="Arial"/>
            <w:sz w:val="20"/>
            <w:szCs w:val="20"/>
          </w:rPr>
          <w:t>waste</w:t>
        </w:r>
      </w:hyperlink>
      <w:r>
        <w:rPr>
          <w:rFonts w:cs="Arial" w:ascii="Arial" w:hAnsi="Arial"/>
          <w:sz w:val="20"/>
          <w:szCs w:val="20"/>
        </w:rPr>
        <w:t xml:space="preserve"> and </w:t>
      </w:r>
      <w:hyperlink r:id="rId126" w:tgtFrame="Woody">
        <w:r>
          <w:rPr>
            <w:rStyle w:val="Hyperlink"/>
            <w:rFonts w:cs="Arial" w:ascii="Arial" w:hAnsi="Arial"/>
            <w:sz w:val="20"/>
            <w:szCs w:val="20"/>
          </w:rPr>
          <w:t>woody</w:t>
        </w:r>
      </w:hyperlink>
      <w:r>
        <w:rPr>
          <w:rFonts w:cs="Arial" w:ascii="Arial" w:hAnsi="Arial"/>
          <w:sz w:val="20"/>
          <w:szCs w:val="20"/>
        </w:rPr>
        <w:t xml:space="preserve">, belonging to the </w:t>
      </w:r>
      <w:hyperlink r:id="rId127" w:tgtFrame="Sovereign">
        <w:r>
          <w:rPr>
            <w:rStyle w:val="Hyperlink"/>
            <w:rFonts w:cs="Arial" w:ascii="Arial" w:hAnsi="Arial"/>
            <w:sz w:val="20"/>
            <w:szCs w:val="20"/>
          </w:rPr>
          <w:t>sovereign</w:t>
        </w:r>
      </w:hyperlink>
      <w:r>
        <w:rPr>
          <w:rFonts w:cs="Arial" w:ascii="Arial" w:hAnsi="Arial"/>
          <w:sz w:val="20"/>
          <w:szCs w:val="20"/>
        </w:rPr>
        <w:t xml:space="preserve">, </w:t>
      </w:r>
      <w:hyperlink r:id="rId128" w:tgtFrame="Set">
        <w:r>
          <w:rPr>
            <w:rStyle w:val="Hyperlink"/>
            <w:rFonts w:cs="Arial" w:ascii="Arial" w:hAnsi="Arial"/>
            <w:sz w:val="20"/>
            <w:szCs w:val="20"/>
          </w:rPr>
          <w:t>set</w:t>
        </w:r>
      </w:hyperlink>
      <w:r>
        <w:rPr>
          <w:rFonts w:cs="Arial" w:ascii="Arial" w:hAnsi="Arial"/>
          <w:sz w:val="20"/>
          <w:szCs w:val="20"/>
        </w:rPr>
        <w:t xml:space="preserve"> apart for the </w:t>
      </w:r>
      <w:hyperlink r:id="rId129" w:tgtFrame="Keeping">
        <w:r>
          <w:rPr>
            <w:rStyle w:val="Hyperlink"/>
            <w:rFonts w:cs="Arial" w:ascii="Arial" w:hAnsi="Arial"/>
            <w:sz w:val="20"/>
            <w:szCs w:val="20"/>
          </w:rPr>
          <w:t>keeping</w:t>
        </w:r>
      </w:hyperlink>
      <w:r>
        <w:rPr>
          <w:rFonts w:cs="Arial" w:ascii="Arial" w:hAnsi="Arial"/>
          <w:sz w:val="20"/>
          <w:szCs w:val="20"/>
        </w:rPr>
        <w:t xml:space="preserve"> of </w:t>
      </w:r>
      <w:hyperlink r:id="rId130" w:tgtFrame="Game">
        <w:r>
          <w:rPr>
            <w:rStyle w:val="Hyperlink"/>
            <w:rFonts w:cs="Arial" w:ascii="Arial" w:hAnsi="Arial"/>
            <w:sz w:val="20"/>
            <w:szCs w:val="20"/>
          </w:rPr>
          <w:t>game</w:t>
        </w:r>
      </w:hyperlink>
      <w:r>
        <w:rPr>
          <w:rFonts w:cs="Arial" w:ascii="Arial" w:hAnsi="Arial"/>
          <w:sz w:val="20"/>
          <w:szCs w:val="20"/>
        </w:rPr>
        <w:t xml:space="preserve"> for </w:t>
      </w:r>
      <w:hyperlink r:id="rId131" w:tgtFrame="His">
        <w:r>
          <w:rPr>
            <w:rStyle w:val="Hyperlink"/>
            <w:rFonts w:cs="Arial" w:ascii="Arial" w:hAnsi="Arial"/>
            <w:sz w:val="20"/>
            <w:szCs w:val="20"/>
          </w:rPr>
          <w:t>his</w:t>
        </w:r>
      </w:hyperlink>
      <w:r>
        <w:rPr>
          <w:rFonts w:cs="Arial" w:ascii="Arial" w:hAnsi="Arial"/>
          <w:sz w:val="20"/>
          <w:szCs w:val="20"/>
        </w:rPr>
        <w:t xml:space="preserve"> </w:t>
      </w:r>
      <w:hyperlink r:id="rId132" w:tgtFrame="Use">
        <w:r>
          <w:rPr>
            <w:rStyle w:val="Hyperlink"/>
            <w:rFonts w:cs="Arial" w:ascii="Arial" w:hAnsi="Arial"/>
            <w:sz w:val="20"/>
            <w:szCs w:val="20"/>
          </w:rPr>
          <w:t>use</w:t>
        </w:r>
      </w:hyperlink>
      <w:r>
        <w:rPr>
          <w:rFonts w:cs="Arial" w:ascii="Arial" w:hAnsi="Arial"/>
          <w:sz w:val="20"/>
          <w:szCs w:val="20"/>
        </w:rPr>
        <w:t xml:space="preserve">, not inclosed, </w:t>
      </w:r>
      <w:hyperlink r:id="rId133" w:tgtFrame="But">
        <w:r>
          <w:rPr>
            <w:rStyle w:val="Hyperlink"/>
            <w:rFonts w:cs="Arial" w:ascii="Arial" w:hAnsi="Arial"/>
            <w:sz w:val="20"/>
            <w:szCs w:val="20"/>
          </w:rPr>
          <w:t>but</w:t>
        </w:r>
      </w:hyperlink>
      <w:r>
        <w:rPr>
          <w:rFonts w:cs="Arial" w:ascii="Arial" w:hAnsi="Arial"/>
          <w:sz w:val="20"/>
          <w:szCs w:val="20"/>
        </w:rPr>
        <w:t xml:space="preserve"> distinguished by certain </w:t>
      </w:r>
      <w:hyperlink r:id="rId134" w:tgtFrame="Limits">
        <w:r>
          <w:rPr>
            <w:rStyle w:val="Hyperlink"/>
            <w:rFonts w:cs="Arial" w:ascii="Arial" w:hAnsi="Arial"/>
            <w:sz w:val="20"/>
            <w:szCs w:val="20"/>
          </w:rPr>
          <w:t>limits</w:t>
        </w:r>
      </w:hyperlink>
      <w:r>
        <w:rPr>
          <w:rFonts w:cs="Arial" w:ascii="Arial" w:hAnsi="Arial"/>
          <w:sz w:val="20"/>
          <w:szCs w:val="20"/>
        </w:rPr>
        <w:t xml:space="preserve">, and protected by certain </w:t>
      </w:r>
      <w:hyperlink r:id="rId135" w:tgtFrame="Laws">
        <w:r>
          <w:rPr>
            <w:rStyle w:val="Hyperlink"/>
            <w:rFonts w:cs="Arial" w:ascii="Arial" w:hAnsi="Arial"/>
            <w:sz w:val="20"/>
            <w:szCs w:val="20"/>
          </w:rPr>
          <w:t>laws</w:t>
        </w:r>
      </w:hyperlink>
      <w:r>
        <w:rPr>
          <w:rFonts w:cs="Arial" w:ascii="Arial" w:hAnsi="Arial"/>
          <w:sz w:val="20"/>
          <w:szCs w:val="20"/>
        </w:rPr>
        <w:t xml:space="preserve">, courts, and </w:t>
      </w:r>
      <w:hyperlink r:id="rId136" w:tgtFrame="Officers">
        <w:r>
          <w:rPr>
            <w:rStyle w:val="Hyperlink"/>
            <w:rFonts w:cs="Arial" w:ascii="Arial" w:hAnsi="Arial"/>
            <w:sz w:val="20"/>
            <w:szCs w:val="20"/>
          </w:rPr>
          <w:t>officers</w:t>
        </w:r>
      </w:hyperlink>
      <w:r>
        <w:rPr>
          <w:rFonts w:cs="Arial" w:ascii="Arial" w:hAnsi="Arial"/>
          <w:sz w:val="20"/>
          <w:szCs w:val="20"/>
        </w:rPr>
        <w:t xml:space="preserve"> of its </w:t>
      </w:r>
      <w:hyperlink r:id="rId137" w:tgtFrame="Own">
        <w:r>
          <w:rPr>
            <w:rStyle w:val="Hyperlink"/>
            <w:rFonts w:cs="Arial" w:ascii="Arial" w:hAnsi="Arial"/>
            <w:sz w:val="20"/>
            <w:szCs w:val="20"/>
          </w:rPr>
          <w:t>own</w:t>
        </w:r>
      </w:hyperlink>
      <w:r>
        <w:rPr>
          <w:rFonts w:cs="Arial" w:ascii="Arial" w:hAnsi="Arial"/>
          <w:sz w:val="20"/>
          <w:szCs w:val="20"/>
        </w:rPr>
        <w:t xml:space="preserve">. </w:t>
      </w:r>
      <w:hyperlink r:id="rId138">
        <w:r>
          <w:rPr>
            <w:rStyle w:val="Hyperlink"/>
            <w:rFonts w:cs="Arial" w:ascii="Arial" w:hAnsi="Arial"/>
            <w:sz w:val="20"/>
            <w:szCs w:val="20"/>
          </w:rPr>
          <w:t>http://www.biology-online.org/dictionary/Forest</w:t>
        </w:r>
      </w:hyperlink>
      <w:r>
        <w:rPr>
          <w:rFonts w:cs="Arial" w:ascii="Arial" w:hAnsi="Arial"/>
          <w:sz w:val="20"/>
          <w:szCs w:val="20"/>
        </w:rPr>
        <w:t xml:space="preserve"> </w:t>
      </w:r>
    </w:p>
    <w:p>
      <w:pPr>
        <w:pStyle w:val="Normal"/>
        <w:numPr>
          <w:ilvl w:val="0"/>
          <w:numId w:val="1859"/>
        </w:numPr>
        <w:spacing w:before="0" w:after="0"/>
        <w:rPr>
          <w:rFonts w:ascii="Arial" w:hAnsi="Arial" w:cs="Arial"/>
          <w:sz w:val="20"/>
          <w:szCs w:val="20"/>
        </w:rPr>
      </w:pPr>
      <w:r>
        <w:rPr>
          <w:rFonts w:cs="Arial" w:ascii="Arial" w:hAnsi="Arial"/>
          <w:sz w:val="20"/>
          <w:szCs w:val="20"/>
        </w:rPr>
        <w:t xml:space="preserve">A waste grounds belonging to the king (Blackstone) </w:t>
      </w:r>
      <w:hyperlink r:id="rId139">
        <w:r>
          <w:rPr>
            <w:rStyle w:val="Hyperlink"/>
            <w:rFonts w:cs="Arial" w:ascii="Arial" w:hAnsi="Arial"/>
            <w:sz w:val="20"/>
            <w:szCs w:val="20"/>
          </w:rPr>
          <w:t>http://www.foresthistory.org/ASPNET/Publications/CCCforestry/contents.htm</w:t>
        </w:r>
      </w:hyperlink>
    </w:p>
    <w:p>
      <w:pPr>
        <w:pStyle w:val="Normal"/>
        <w:numPr>
          <w:ilvl w:val="0"/>
          <w:numId w:val="1860"/>
        </w:numPr>
        <w:spacing w:before="0" w:after="0"/>
        <w:rPr>
          <w:rFonts w:ascii="Arial" w:hAnsi="Arial" w:cs="Arial"/>
          <w:sz w:val="20"/>
          <w:szCs w:val="20"/>
        </w:rPr>
      </w:pPr>
      <w:r>
        <w:rPr>
          <w:rFonts w:cs="Arial" w:ascii="Arial" w:hAnsi="Arial"/>
          <w:sz w:val="20"/>
          <w:szCs w:val="20"/>
        </w:rPr>
        <w:t>An area of land proclaimed to be forest under a Forest Act or Ordinance. Ford-Robertson 1971: 107, 298.</w:t>
      </w:r>
    </w:p>
    <w:p>
      <w:pPr>
        <w:pStyle w:val="Normal"/>
        <w:numPr>
          <w:ilvl w:val="0"/>
          <w:numId w:val="1861"/>
        </w:numPr>
        <w:spacing w:before="0" w:after="0"/>
        <w:rPr>
          <w:rFonts w:ascii="Arial" w:hAnsi="Arial" w:cs="Arial"/>
          <w:sz w:val="20"/>
          <w:szCs w:val="20"/>
        </w:rPr>
      </w:pPr>
      <w:r>
        <w:rPr>
          <w:rFonts w:cs="Arial" w:ascii="Arial" w:hAnsi="Arial"/>
          <w:sz w:val="20"/>
          <w:szCs w:val="20"/>
        </w:rPr>
        <w:t>An area of woodland, esp. one owned by the sovereign and set apart as a hunting ground with its own laws and officers. http://dictionary.reverso.net/english-definition/forest%20reserve</w:t>
      </w:r>
    </w:p>
    <w:p>
      <w:pPr>
        <w:pStyle w:val="Normal"/>
        <w:numPr>
          <w:ilvl w:val="0"/>
          <w:numId w:val="1862"/>
        </w:numPr>
        <w:spacing w:before="0" w:after="0"/>
        <w:rPr>
          <w:rFonts w:ascii="Arial" w:hAnsi="Arial" w:cs="Arial"/>
          <w:sz w:val="20"/>
          <w:szCs w:val="20"/>
        </w:rPr>
      </w:pPr>
      <w:r>
        <w:rPr>
          <w:rFonts w:cs="Arial" w:ascii="Arial" w:hAnsi="Arial"/>
          <w:sz w:val="20"/>
          <w:szCs w:val="20"/>
        </w:rPr>
        <w:t xml:space="preserve">An area within an administrative boundary of a forest agency, whether having trees or not. </w:t>
      </w:r>
      <w:hyperlink r:id="rId140">
        <w:r>
          <w:rPr>
            <w:rStyle w:val="Hyperlink"/>
            <w:rFonts w:cs="Arial" w:ascii="Arial" w:hAnsi="Arial"/>
            <w:sz w:val="20"/>
            <w:szCs w:val="20"/>
          </w:rPr>
          <w:t>http://fwie.fw.vt.edu/rhgiles/appendices/glossf.htm</w:t>
        </w:r>
      </w:hyperlink>
    </w:p>
    <w:p>
      <w:pPr>
        <w:pStyle w:val="Normal"/>
        <w:numPr>
          <w:ilvl w:val="0"/>
          <w:numId w:val="1863"/>
        </w:numPr>
        <w:spacing w:before="0" w:after="0"/>
        <w:rPr>
          <w:rFonts w:ascii="Arial" w:hAnsi="Arial" w:cs="Arial"/>
          <w:sz w:val="20"/>
          <w:szCs w:val="20"/>
        </w:rPr>
      </w:pPr>
      <w:r>
        <w:rPr>
          <w:rFonts w:cs="Arial" w:ascii="Arial" w:hAnsi="Arial"/>
          <w:sz w:val="20"/>
          <w:szCs w:val="20"/>
        </w:rPr>
        <w:t xml:space="preserve">Any of certain tracts of woodland or wasteland, usually the property of the sovereign, preserved for gam </w:t>
      </w:r>
      <w:hyperlink r:id="rId141">
        <w:r>
          <w:rPr>
            <w:rStyle w:val="Hyperlink"/>
            <w:rFonts w:cs="Arial" w:ascii="Arial" w:hAnsi="Arial"/>
            <w:sz w:val="20"/>
            <w:szCs w:val="20"/>
          </w:rPr>
          <w:t>http://www.yourdictionary.com/forest</w:t>
        </w:r>
      </w:hyperlink>
    </w:p>
    <w:p>
      <w:pPr>
        <w:pStyle w:val="Normal"/>
        <w:numPr>
          <w:ilvl w:val="0"/>
          <w:numId w:val="1864"/>
        </w:numPr>
        <w:spacing w:before="0" w:after="0"/>
        <w:rPr>
          <w:rFonts w:ascii="Arial" w:hAnsi="Arial" w:cs="Arial"/>
          <w:sz w:val="20"/>
          <w:szCs w:val="20"/>
        </w:rPr>
      </w:pPr>
      <w:r>
        <w:rPr>
          <w:rFonts w:cs="Arial" w:ascii="Arial" w:hAnsi="Arial"/>
          <w:sz w:val="20"/>
          <w:szCs w:val="20"/>
        </w:rPr>
        <w:t xml:space="preserve">By the English law, a forest is a circuit of ground properly under the king's protection, for the peaceable living and abiding of beasts of hunting and the chase, and distinguished not only by having bounds and privileges, but also by having courts and Offices. 12 do. 22. </w:t>
      </w:r>
      <w:hyperlink r:id="rId142">
        <w:r>
          <w:rPr>
            <w:rStyle w:val="Hyperlink"/>
            <w:rFonts w:cs="Arial" w:ascii="Arial" w:hAnsi="Arial"/>
            <w:sz w:val="20"/>
            <w:szCs w:val="20"/>
          </w:rPr>
          <w:t>http://www.alaska.net/~winter/bouvier1856_f_all.html</w:t>
        </w:r>
      </w:hyperlink>
    </w:p>
    <w:p>
      <w:pPr>
        <w:pStyle w:val="Normal"/>
        <w:numPr>
          <w:ilvl w:val="0"/>
          <w:numId w:val="1865"/>
        </w:numPr>
        <w:spacing w:before="0" w:after="0"/>
        <w:rPr>
          <w:rFonts w:ascii="Arial" w:hAnsi="Arial" w:cs="Arial"/>
          <w:sz w:val="20"/>
          <w:szCs w:val="20"/>
        </w:rPr>
      </w:pPr>
      <w:r>
        <w:rPr>
          <w:rFonts w:cs="Arial" w:ascii="Arial" w:hAnsi="Arial"/>
          <w:sz w:val="20"/>
          <w:szCs w:val="20"/>
        </w:rPr>
        <w:t xml:space="preserve">Forest Reserve - A government land designation the purpose of which is to retain that land as forest or other natural vegetation, or to encourage its conversion to forest. </w:t>
      </w:r>
      <w:hyperlink r:id="rId143">
        <w:r>
          <w:rPr>
            <w:rStyle w:val="Hyperlink"/>
            <w:rFonts w:cs="Arial" w:ascii="Arial" w:hAnsi="Arial"/>
            <w:sz w:val="20"/>
            <w:szCs w:val="20"/>
          </w:rPr>
          <w:t>http://www.molluscsoftasmania.net/Portfolio/Grove_1998_NatureConservationSourcebookForForestryProfessionals.pdf</w:t>
        </w:r>
      </w:hyperlink>
      <w:r>
        <w:rPr>
          <w:rFonts w:cs="Arial" w:ascii="Arial" w:hAnsi="Arial"/>
          <w:sz w:val="20"/>
          <w:szCs w:val="20"/>
        </w:rPr>
        <w:t xml:space="preserve"> </w:t>
      </w:r>
    </w:p>
    <w:p>
      <w:pPr>
        <w:pStyle w:val="Normal"/>
        <w:numPr>
          <w:ilvl w:val="0"/>
          <w:numId w:val="1866"/>
        </w:numPr>
        <w:spacing w:before="0" w:after="0"/>
        <w:rPr>
          <w:rFonts w:ascii="Arial" w:hAnsi="Arial" w:cs="Arial"/>
          <w:sz w:val="20"/>
          <w:szCs w:val="20"/>
        </w:rPr>
      </w:pPr>
      <w:r>
        <w:rPr>
          <w:rFonts w:cs="Arial" w:ascii="Arial" w:hAnsi="Arial"/>
          <w:sz w:val="20"/>
          <w:szCs w:val="20"/>
        </w:rPr>
        <w:t xml:space="preserve">From a management standpoint, a forest is a collection of stands administered as a unit. </w:t>
      </w:r>
      <w:hyperlink r:id="rId144">
        <w:r>
          <w:rPr>
            <w:rStyle w:val="Hyperlink"/>
            <w:rFonts w:cs="Arial" w:ascii="Arial" w:hAnsi="Arial"/>
            <w:sz w:val="20"/>
            <w:szCs w:val="20"/>
          </w:rPr>
          <w:t>http://ext.msstate.edu/pubs/pub1250.htm</w:t>
        </w:r>
      </w:hyperlink>
    </w:p>
    <w:p>
      <w:pPr>
        <w:pStyle w:val="Normal"/>
        <w:numPr>
          <w:ilvl w:val="0"/>
          <w:numId w:val="1867"/>
        </w:numPr>
        <w:spacing w:before="0" w:after="0"/>
        <w:rPr>
          <w:rFonts w:ascii="Arial" w:hAnsi="Arial" w:cs="Arial"/>
          <w:sz w:val="20"/>
          <w:szCs w:val="20"/>
        </w:rPr>
      </w:pPr>
      <w:r>
        <w:rPr>
          <w:rFonts w:cs="Arial" w:ascii="Arial" w:hAnsi="Arial"/>
          <w:sz w:val="20"/>
          <w:szCs w:val="20"/>
        </w:rPr>
        <w:t xml:space="preserve">Historically, a prescribed but unenclosed area of land on which the sovereign had the exclusive right to hunt and make Forest Laws. More commonly, a large wooded area. </w:t>
      </w:r>
      <w:hyperlink r:id="rId145">
        <w:r>
          <w:rPr>
            <w:rStyle w:val="Hyperlink"/>
            <w:rFonts w:cs="Arial" w:ascii="Arial" w:hAnsi="Arial"/>
            <w:sz w:val="20"/>
            <w:szCs w:val="20"/>
          </w:rPr>
          <w:t>http://www.tnw.org.uk/Note17.html</w:t>
        </w:r>
      </w:hyperlink>
    </w:p>
    <w:p>
      <w:pPr>
        <w:pStyle w:val="Normal"/>
        <w:numPr>
          <w:ilvl w:val="0"/>
          <w:numId w:val="1868"/>
        </w:numPr>
        <w:spacing w:before="0" w:after="0"/>
        <w:rPr>
          <w:rFonts w:ascii="Arial" w:hAnsi="Arial" w:cs="Arial"/>
          <w:sz w:val="20"/>
          <w:szCs w:val="20"/>
        </w:rPr>
      </w:pPr>
      <w:r>
        <w:rPr>
          <w:rFonts w:cs="Arial" w:ascii="Arial" w:hAnsi="Arial"/>
          <w:sz w:val="20"/>
          <w:szCs w:val="20"/>
        </w:rPr>
        <w:t xml:space="preserve">Historically, an area set aside for </w:t>
      </w:r>
      <w:hyperlink r:id="rId146" w:tgtFrame="Hunting">
        <w:r>
          <w:rPr>
            <w:rStyle w:val="Hyperlink"/>
            <w:rFonts w:cs="Arial" w:ascii="Arial" w:hAnsi="Arial"/>
            <w:sz w:val="20"/>
            <w:szCs w:val="20"/>
          </w:rPr>
          <w:t>hunting</w:t>
        </w:r>
      </w:hyperlink>
      <w:r>
        <w:rPr>
          <w:rFonts w:cs="Arial" w:ascii="Arial" w:hAnsi="Arial"/>
          <w:sz w:val="20"/>
          <w:szCs w:val="20"/>
        </w:rPr>
        <w:t xml:space="preserve">. </w:t>
      </w:r>
      <w:hyperlink r:id="rId147">
        <w:r>
          <w:rPr>
            <w:rStyle w:val="Hyperlink"/>
            <w:rFonts w:cs="Arial" w:ascii="Arial" w:hAnsi="Arial"/>
            <w:sz w:val="20"/>
            <w:szCs w:val="20"/>
            <w:lang w:val="en-US"/>
          </w:rPr>
          <w:t>http://explanation-guide.info/meaning/Forest.htm</w:t>
        </w:r>
      </w:hyperlink>
      <w:r>
        <w:rPr>
          <w:rFonts w:cs="Arial" w:ascii="Arial" w:hAnsi="Arial"/>
          <w:sz w:val="20"/>
          <w:szCs w:val="20"/>
          <w:lang w:val="en-US"/>
        </w:rPr>
        <w:t xml:space="preserve"> and </w:t>
      </w:r>
      <w:hyperlink r:id="rId148">
        <w:r>
          <w:rPr>
            <w:rStyle w:val="Hyperlink"/>
            <w:rFonts w:cs="Arial" w:ascii="Arial" w:hAnsi="Arial"/>
            <w:sz w:val="20"/>
            <w:szCs w:val="20"/>
            <w:lang w:val="en-US"/>
          </w:rPr>
          <w:t>http://en.wikipedia.org/wiki/Forest</w:t>
        </w:r>
      </w:hyperlink>
    </w:p>
    <w:p>
      <w:pPr>
        <w:pStyle w:val="Normal"/>
        <w:numPr>
          <w:ilvl w:val="0"/>
          <w:numId w:val="1869"/>
        </w:numPr>
        <w:spacing w:before="0" w:after="0"/>
        <w:rPr>
          <w:rFonts w:ascii="Arial" w:hAnsi="Arial" w:cs="Arial"/>
          <w:sz w:val="20"/>
          <w:szCs w:val="20"/>
        </w:rPr>
      </w:pPr>
      <w:r>
        <w:rPr>
          <w:rFonts w:cs="Arial" w:ascii="Arial" w:hAnsi="Arial"/>
          <w:sz w:val="20"/>
          <w:szCs w:val="20"/>
        </w:rPr>
        <w:t xml:space="preserve">Hunting preserve of the king or lord-marcher, subject to forest law but not necessarily woodland (L 237); originally an area of land in which only the owner had the right to hunt deer and boar. </w:t>
      </w:r>
      <w:hyperlink r:id="rId149">
        <w:r>
          <w:rPr>
            <w:rStyle w:val="Hyperlink"/>
            <w:rFonts w:cs="Arial" w:ascii="Arial" w:hAnsi="Arial"/>
            <w:sz w:val="20"/>
            <w:szCs w:val="20"/>
          </w:rPr>
          <w:t>http://info.sjc.ox.ac.uk/forests/glossary.htm</w:t>
        </w:r>
      </w:hyperlink>
    </w:p>
    <w:p>
      <w:pPr>
        <w:pStyle w:val="Normal"/>
        <w:numPr>
          <w:ilvl w:val="0"/>
          <w:numId w:val="1870"/>
        </w:numPr>
        <w:spacing w:before="0" w:after="0"/>
        <w:rPr>
          <w:rFonts w:ascii="Arial" w:hAnsi="Arial" w:cs="Arial"/>
          <w:sz w:val="20"/>
          <w:szCs w:val="20"/>
        </w:rPr>
      </w:pPr>
      <w:r>
        <w:rPr>
          <w:rFonts w:cs="Arial" w:ascii="Arial" w:hAnsi="Arial"/>
          <w:sz w:val="20"/>
          <w:szCs w:val="20"/>
        </w:rPr>
        <w:t xml:space="preserve">Its traditional definition is a territory, usually unenclosed, and not necessarily woodland but often covered with woods of varying density, but also included heathland, wood pasture, arable and even villages. It was designated by perambulation and used by the sovereign for his or her assigned, hunting, and subject to his will by forest law. The protection of deer and their habitat was paramount. In early centuries, forest virtually meant the King’s hunting ground. </w:t>
      </w:r>
      <w:hyperlink r:id="rId150">
        <w:r>
          <w:rPr>
            <w:rStyle w:val="Hyperlink"/>
            <w:rFonts w:cs="Arial" w:ascii="Arial" w:hAnsi="Arial"/>
            <w:sz w:val="20"/>
            <w:szCs w:val="20"/>
          </w:rPr>
          <w:t>http://www.deanverderers.org.uk/glossary.html</w:t>
        </w:r>
      </w:hyperlink>
      <w:r>
        <w:rPr>
          <w:rFonts w:cs="Arial" w:ascii="Arial" w:hAnsi="Arial"/>
          <w:sz w:val="20"/>
          <w:szCs w:val="20"/>
        </w:rPr>
        <w:t xml:space="preserve"> </w:t>
      </w:r>
    </w:p>
    <w:p>
      <w:pPr>
        <w:pStyle w:val="Normal"/>
        <w:numPr>
          <w:ilvl w:val="0"/>
          <w:numId w:val="1871"/>
        </w:numPr>
        <w:spacing w:before="0" w:after="0"/>
        <w:rPr>
          <w:rFonts w:ascii="Arial" w:hAnsi="Arial" w:cs="Arial"/>
          <w:sz w:val="20"/>
          <w:szCs w:val="20"/>
        </w:rPr>
      </w:pPr>
      <w:r>
        <w:rPr>
          <w:rFonts w:cs="Arial" w:ascii="Arial" w:hAnsi="Arial"/>
          <w:sz w:val="20"/>
          <w:szCs w:val="20"/>
        </w:rPr>
        <w:t xml:space="preserve">National Forest - A large expanse of forest that is protected by a government and may be harvested or hunted in only under controlled conditions </w:t>
      </w:r>
      <w:hyperlink r:id="rId151">
        <w:r>
          <w:rPr>
            <w:rStyle w:val="Hyperlink"/>
            <w:rFonts w:cs="Arial" w:ascii="Arial" w:hAnsi="Arial"/>
            <w:sz w:val="20"/>
            <w:szCs w:val="20"/>
          </w:rPr>
          <w:t>http://www.allwords.com/query.asp#AHD</w:t>
        </w:r>
      </w:hyperlink>
    </w:p>
    <w:p>
      <w:pPr>
        <w:pStyle w:val="Normal"/>
        <w:numPr>
          <w:ilvl w:val="0"/>
          <w:numId w:val="1872"/>
        </w:numPr>
        <w:spacing w:before="0" w:after="0"/>
        <w:rPr>
          <w:rFonts w:ascii="Arial" w:hAnsi="Arial" w:cs="Arial"/>
          <w:sz w:val="20"/>
          <w:szCs w:val="20"/>
        </w:rPr>
      </w:pPr>
      <w:r>
        <w:rPr>
          <w:rFonts w:cs="Arial" w:ascii="Arial" w:hAnsi="Arial"/>
          <w:sz w:val="20"/>
          <w:szCs w:val="20"/>
        </w:rPr>
        <w:t xml:space="preserve">One or more stands managed together, under a single ownership or a single certificate </w:t>
      </w:r>
      <w:hyperlink r:id="rId152">
        <w:r>
          <w:rPr>
            <w:rStyle w:val="Hyperlink"/>
            <w:rFonts w:cs="Arial" w:ascii="Arial" w:hAnsi="Arial"/>
            <w:sz w:val="20"/>
            <w:szCs w:val="20"/>
          </w:rPr>
          <w:t>http://fscus.org/html/standards_policies/us_regional_standards/archives/ozark_ouachita4.html</w:t>
        </w:r>
      </w:hyperlink>
    </w:p>
    <w:p>
      <w:pPr>
        <w:pStyle w:val="Normal"/>
        <w:numPr>
          <w:ilvl w:val="0"/>
          <w:numId w:val="1873"/>
        </w:numPr>
        <w:spacing w:before="0" w:after="0"/>
        <w:rPr>
          <w:rFonts w:ascii="Arial" w:hAnsi="Arial" w:cs="Arial"/>
          <w:sz w:val="20"/>
          <w:szCs w:val="20"/>
        </w:rPr>
      </w:pPr>
      <w:r>
        <w:rPr>
          <w:rFonts w:cs="Arial" w:ascii="Arial" w:hAnsi="Arial"/>
          <w:sz w:val="20"/>
          <w:szCs w:val="20"/>
        </w:rPr>
        <w:t xml:space="preserve">Originally a tract of heath, moor or woodland controlled by the Crown for the purpose of conserving deer and other woodland animals. </w:t>
      </w:r>
      <w:hyperlink r:id="rId153">
        <w:r>
          <w:rPr>
            <w:rStyle w:val="Hyperlink"/>
            <w:rFonts w:cs="Arial" w:ascii="Arial" w:hAnsi="Arial"/>
            <w:sz w:val="20"/>
            <w:szCs w:val="20"/>
          </w:rPr>
          <w:t>http://www.dorsetcoppicegroup.co.uk/resources/Dorset_Coppice_Group_Glossary.pdf</w:t>
        </w:r>
      </w:hyperlink>
      <w:r>
        <w:rPr>
          <w:rFonts w:cs="Arial" w:ascii="Arial" w:hAnsi="Arial"/>
          <w:sz w:val="20"/>
          <w:szCs w:val="20"/>
        </w:rPr>
        <w:t xml:space="preserve"> </w:t>
      </w:r>
    </w:p>
    <w:p>
      <w:pPr>
        <w:pStyle w:val="Normal"/>
        <w:numPr>
          <w:ilvl w:val="0"/>
          <w:numId w:val="1874"/>
        </w:numPr>
        <w:spacing w:before="0" w:after="0"/>
        <w:rPr>
          <w:rStyle w:val="Hyperlink"/>
          <w:rFonts w:ascii="Arial" w:hAnsi="Arial" w:cs="Arial"/>
          <w:color w:val="auto"/>
          <w:sz w:val="20"/>
          <w:szCs w:val="20"/>
          <w:u w:val="none"/>
        </w:rPr>
      </w:pPr>
      <w:r>
        <w:rPr>
          <w:rFonts w:cs="Arial" w:ascii="Arial" w:hAnsi="Arial"/>
          <w:sz w:val="20"/>
          <w:szCs w:val="20"/>
        </w:rPr>
        <w:t>The mass of land of the public domain comprising of the public forest, permanent/established forests or forest reserves and other forest reservations.</w:t>
      </w:r>
      <w:hyperlink r:id="rId154">
        <w:r>
          <w:rPr>
            <w:rStyle w:val="Hyperlink"/>
            <w:rFonts w:cs="Arial" w:ascii="Arial" w:hAnsi="Arial"/>
            <w:sz w:val="20"/>
            <w:szCs w:val="20"/>
          </w:rPr>
          <w:t>http://www.bwf.org/laws/FSAO_15.html</w:t>
        </w:r>
      </w:hyperlink>
    </w:p>
    <w:p>
      <w:pPr>
        <w:pStyle w:val="Heading4"/>
        <w:ind w:hanging="0" w:left="0"/>
        <w:rPr/>
      </w:pPr>
      <w:bookmarkStart w:id="14" w:name="__RefHeading___Toc21186_3195655005"/>
      <w:bookmarkStart w:id="15" w:name="_Toc511284981"/>
      <w:bookmarkEnd w:id="14"/>
      <w:r>
        <w:rPr/>
        <w:t>As a land cover type</w:t>
      </w:r>
      <w:bookmarkEnd w:id="15"/>
    </w:p>
    <w:p>
      <w:pPr>
        <w:pStyle w:val="Normal"/>
        <w:numPr>
          <w:ilvl w:val="0"/>
          <w:numId w:val="1875"/>
        </w:numPr>
        <w:spacing w:beforeAutospacing="1" w:after="0"/>
        <w:contextualSpacing/>
        <w:rPr>
          <w:rFonts w:ascii="Arial" w:hAnsi="Arial" w:cs="Arial"/>
          <w:sz w:val="20"/>
          <w:szCs w:val="20"/>
        </w:rPr>
      </w:pPr>
      <w:r>
        <w:rPr>
          <w:rFonts w:cs="Arial" w:ascii="Arial" w:hAnsi="Arial"/>
          <w:sz w:val="20"/>
          <w:szCs w:val="20"/>
        </w:rPr>
        <w:t xml:space="preserve">(Closed) forest – Formed by trees at least 5 m tall with their crowns interlocking, covering 65% of the sky or more. </w:t>
      </w:r>
      <w:hyperlink r:id="rId155">
        <w:r>
          <w:rPr>
            <w:rStyle w:val="Hyperlink"/>
            <w:rFonts w:cs="Arial" w:ascii="Arial" w:hAnsi="Arial"/>
            <w:sz w:val="20"/>
            <w:szCs w:val="20"/>
          </w:rPr>
          <w:t>http://www.birdlist.org/cam/themes/Volume_I_s.pdf</w:t>
        </w:r>
      </w:hyperlink>
    </w:p>
    <w:p>
      <w:pPr>
        <w:pStyle w:val="Normal"/>
        <w:numPr>
          <w:ilvl w:val="0"/>
          <w:numId w:val="1876"/>
        </w:numPr>
        <w:spacing w:before="0" w:after="0"/>
        <w:contextualSpacing/>
        <w:rPr>
          <w:rFonts w:ascii="Arial" w:hAnsi="Arial" w:cs="Arial"/>
          <w:sz w:val="20"/>
          <w:szCs w:val="20"/>
        </w:rPr>
      </w:pPr>
      <w:r>
        <w:rPr>
          <w:rFonts w:cs="Arial" w:ascii="Arial" w:hAnsi="Arial"/>
          <w:sz w:val="20"/>
          <w:szCs w:val="20"/>
        </w:rPr>
        <w:t xml:space="preserve">(Closed) forest - Formed by trees at least 5 meters tall with their crowns interlocking. Total canopy cover is greater than 40%. </w:t>
      </w:r>
      <w:hyperlink r:id="rId156">
        <w:r>
          <w:rPr>
            <w:rStyle w:val="Hyperlink"/>
            <w:rFonts w:cs="Arial" w:ascii="Arial" w:hAnsi="Arial"/>
            <w:sz w:val="20"/>
            <w:szCs w:val="20"/>
          </w:rPr>
          <w:t>http://www.geery.com/Norfork_MUC.htm</w:t>
        </w:r>
      </w:hyperlink>
    </w:p>
    <w:p>
      <w:pPr>
        <w:pStyle w:val="Normal"/>
        <w:numPr>
          <w:ilvl w:val="0"/>
          <w:numId w:val="1877"/>
        </w:numPr>
        <w:spacing w:before="0" w:after="0"/>
        <w:contextualSpacing/>
        <w:rPr>
          <w:rFonts w:ascii="Arial" w:hAnsi="Arial" w:cs="Arial"/>
          <w:sz w:val="20"/>
          <w:szCs w:val="20"/>
        </w:rPr>
      </w:pPr>
      <w:r>
        <w:rPr>
          <w:rFonts w:cs="Arial" w:ascii="Arial" w:hAnsi="Arial"/>
          <w:color w:val="000000"/>
          <w:sz w:val="20"/>
          <w:szCs w:val="20"/>
        </w:rPr>
        <w:t xml:space="preserve">(Closed) Forest in which the stand density is greater than 20 percent of the area and tree crowns approach general contact with one another. </w:t>
      </w:r>
      <w:hyperlink r:id="rId157">
        <w:r>
          <w:rPr>
            <w:rStyle w:val="Hyperlink"/>
            <w:rFonts w:cs="Arial" w:ascii="Arial" w:hAnsi="Arial"/>
            <w:sz w:val="20"/>
            <w:szCs w:val="20"/>
          </w:rPr>
          <w:t>https://www.uni-hohenheim.de/i490a/teaching/M4901-430/ws_03_04/reading_materials/New_Neef_Schwarzmeier_Studie.pdf</w:t>
        </w:r>
      </w:hyperlink>
    </w:p>
    <w:p>
      <w:pPr>
        <w:pStyle w:val="Normal"/>
        <w:numPr>
          <w:ilvl w:val="0"/>
          <w:numId w:val="1878"/>
        </w:numPr>
        <w:spacing w:before="0" w:after="0"/>
        <w:contextualSpacing/>
        <w:rPr>
          <w:rFonts w:ascii="Arial" w:hAnsi="Arial" w:cs="Arial"/>
          <w:sz w:val="20"/>
          <w:szCs w:val="20"/>
        </w:rPr>
      </w:pPr>
      <w:r>
        <w:rPr>
          <w:rFonts w:cs="Arial" w:ascii="Arial" w:hAnsi="Arial"/>
          <w:sz w:val="20"/>
          <w:szCs w:val="20"/>
        </w:rPr>
        <w:t>(Ecological definition) Forest is one of major types of vegetation, which comprises an aggregate of woody, srubs, herbaceous and other (mosses, liches) plants, including fauna and microorganismus; all these components are biologically interacted during their development, and impact both each other and environment. Ref. Forest Encyclopaedia, Vol 1, Soviet Encyclopaedia, Moscow, 1985, page 503</w:t>
      </w:r>
    </w:p>
    <w:p>
      <w:pPr>
        <w:pStyle w:val="Normal"/>
        <w:numPr>
          <w:ilvl w:val="0"/>
          <w:numId w:val="1879"/>
        </w:numPr>
        <w:spacing w:before="0" w:after="0"/>
        <w:contextualSpacing/>
        <w:rPr>
          <w:rFonts w:ascii="Arial" w:hAnsi="Arial" w:cs="Arial"/>
          <w:sz w:val="20"/>
          <w:szCs w:val="20"/>
        </w:rPr>
      </w:pPr>
      <w:r>
        <w:rPr>
          <w:rFonts w:cs="Arial" w:ascii="Arial" w:hAnsi="Arial"/>
          <w:sz w:val="20"/>
          <w:szCs w:val="20"/>
        </w:rPr>
        <w:t xml:space="preserve">(Ecosystem) - An ecological system composed of interacting biotic and abiotic components of the environment in which trees are a major constituent, such that their canopies cover 20% or more of the area (Maini 1991) </w:t>
      </w:r>
      <w:hyperlink r:id="rId158">
        <w:r>
          <w:rPr>
            <w:rStyle w:val="Hyperlink"/>
            <w:rFonts w:cs="Arial" w:ascii="Arial" w:hAnsi="Arial"/>
            <w:sz w:val="20"/>
            <w:szCs w:val="20"/>
          </w:rPr>
          <w:t>http://www.forestry.utoronto.ca/ac_staff/emeritus/My%20Webs/english.htm</w:t>
        </w:r>
      </w:hyperlink>
    </w:p>
    <w:p>
      <w:pPr>
        <w:pStyle w:val="Normal"/>
        <w:numPr>
          <w:ilvl w:val="0"/>
          <w:numId w:val="1880"/>
        </w:numPr>
        <w:spacing w:before="0" w:after="0"/>
        <w:contextualSpacing/>
        <w:rPr>
          <w:rFonts w:ascii="Arial" w:hAnsi="Arial" w:cs="Arial"/>
          <w:sz w:val="20"/>
          <w:szCs w:val="20"/>
        </w:rPr>
      </w:pPr>
      <w:r>
        <w:rPr>
          <w:rFonts w:cs="Arial" w:ascii="Arial" w:hAnsi="Arial"/>
          <w:sz w:val="20"/>
          <w:szCs w:val="20"/>
        </w:rPr>
        <w:t xml:space="preserve">(Ecosystem) - Land areas dominated by trees where the tree canopy covers at least 10% of the ground area </w:t>
      </w:r>
      <w:hyperlink r:id="rId159">
        <w:r>
          <w:rPr>
            <w:rStyle w:val="Hyperlink"/>
            <w:rFonts w:cs="Arial" w:ascii="Arial" w:hAnsi="Arial"/>
            <w:sz w:val="20"/>
            <w:szCs w:val="20"/>
          </w:rPr>
          <w:t>http://www.pbs.org/earthonedge/glossary.html</w:t>
        </w:r>
      </w:hyperlink>
      <w:r>
        <w:rPr>
          <w:rFonts w:cs="Arial" w:ascii="Arial" w:hAnsi="Arial"/>
          <w:sz w:val="20"/>
          <w:szCs w:val="20"/>
        </w:rPr>
        <w:t xml:space="preserve"> </w:t>
      </w:r>
    </w:p>
    <w:p>
      <w:pPr>
        <w:pStyle w:val="Normal"/>
        <w:numPr>
          <w:ilvl w:val="0"/>
          <w:numId w:val="1881"/>
        </w:numPr>
        <w:spacing w:before="0" w:after="0"/>
        <w:contextualSpacing/>
        <w:rPr>
          <w:rFonts w:ascii="Arial" w:hAnsi="Arial" w:cs="Arial"/>
          <w:sz w:val="20"/>
          <w:szCs w:val="20"/>
        </w:rPr>
      </w:pPr>
      <w:r>
        <w:rPr>
          <w:rFonts w:cs="Arial" w:ascii="Arial" w:hAnsi="Arial"/>
          <w:sz w:val="20"/>
          <w:szCs w:val="20"/>
        </w:rPr>
        <w:t>(Landscape) Forest is a natural and territorial complex of a different rank (from a facies to a geographical country) in which phytocoenoses are dominated by spontaneously developing tree vegetation. Ref. Kireev D.M. 1984. Ecological and Georaphical Terms in Forestry. Reference Glossary, Nauka, Novosibirsk, 1984, page 63</w:t>
      </w:r>
    </w:p>
    <w:p>
      <w:pPr>
        <w:pStyle w:val="Normal"/>
        <w:numPr>
          <w:ilvl w:val="0"/>
          <w:numId w:val="1882"/>
        </w:numPr>
        <w:spacing w:before="0" w:after="0"/>
        <w:contextualSpacing/>
        <w:rPr>
          <w:rFonts w:ascii="Arial" w:hAnsi="Arial" w:cs="Arial"/>
          <w:sz w:val="20"/>
          <w:szCs w:val="20"/>
        </w:rPr>
      </w:pPr>
      <w:r>
        <w:rPr>
          <w:rStyle w:val="Strong"/>
          <w:rFonts w:cs="Arial" w:ascii="Arial" w:hAnsi="Arial"/>
          <w:b w:val="false"/>
          <w:bCs w:val="false"/>
          <w:sz w:val="20"/>
          <w:szCs w:val="20"/>
        </w:rPr>
        <w:t>(NALMS)</w:t>
      </w:r>
      <w:r>
        <w:rPr>
          <w:rStyle w:val="Strong"/>
          <w:rFonts w:cs="Arial" w:ascii="Arial" w:hAnsi="Arial"/>
          <w:sz w:val="20"/>
          <w:szCs w:val="20"/>
        </w:rPr>
        <w:t xml:space="preserve"> </w:t>
      </w:r>
      <w:r>
        <w:rPr>
          <w:rFonts w:cs="Arial" w:ascii="Arial" w:hAnsi="Arial"/>
          <w:sz w:val="20"/>
          <w:szCs w:val="20"/>
        </w:rPr>
        <w:t xml:space="preserve">Land which is at least 10 percent occupied by forest trees of any size or formerly having had such tree cover and not currently developed for non-forest use. Lands developed for non-forest use include areas for crops, improved pasture, residential, or administrative areas, improved roads of any width, and adjoining road clearing and power line clearing of any width. </w:t>
      </w:r>
      <w:hyperlink r:id="rId160">
        <w:r>
          <w:rPr>
            <w:rStyle w:val="Hyperlink"/>
            <w:rFonts w:cs="Arial" w:ascii="Arial" w:hAnsi="Arial"/>
            <w:sz w:val="20"/>
            <w:szCs w:val="20"/>
          </w:rPr>
          <w:t>http://www.nalms.org/glossary/lkword_f.htm</w:t>
        </w:r>
      </w:hyperlink>
    </w:p>
    <w:p>
      <w:pPr>
        <w:pStyle w:val="Normal"/>
        <w:numPr>
          <w:ilvl w:val="0"/>
          <w:numId w:val="1883"/>
        </w:numPr>
        <w:spacing w:before="0" w:after="0"/>
        <w:contextualSpacing/>
        <w:rPr>
          <w:rFonts w:ascii="Arial" w:hAnsi="Arial" w:cs="Arial"/>
          <w:sz w:val="20"/>
          <w:szCs w:val="20"/>
        </w:rPr>
      </w:pPr>
      <w:r>
        <w:rPr>
          <w:rFonts w:cs="Arial" w:ascii="Arial" w:hAnsi="Arial"/>
          <w:sz w:val="20"/>
          <w:szCs w:val="20"/>
        </w:rPr>
        <w:t xml:space="preserve">(Open) Forest in which the tree canopy layer is discontinuous but covers at least 10 percent of the area and in which the grass layer is continuous. </w:t>
      </w:r>
      <w:hyperlink r:id="rId161">
        <w:r>
          <w:rPr>
            <w:rStyle w:val="Hyperlink"/>
            <w:rFonts w:cs="Arial" w:ascii="Arial" w:hAnsi="Arial"/>
            <w:sz w:val="20"/>
            <w:szCs w:val="20"/>
          </w:rPr>
          <w:t>https://www.uni-hohenheim.de/i490a/teaching/M4901-430/ws_03_04/reading_materials/New_Neef_Schwarzmeier_Studie.pdf</w:t>
        </w:r>
      </w:hyperlink>
      <w:r>
        <w:rPr>
          <w:rFonts w:cs="Arial" w:ascii="Arial" w:hAnsi="Arial"/>
          <w:sz w:val="20"/>
          <w:szCs w:val="20"/>
        </w:rPr>
        <w:t xml:space="preserve"> </w:t>
      </w:r>
    </w:p>
    <w:p>
      <w:pPr>
        <w:pStyle w:val="Normal"/>
        <w:numPr>
          <w:ilvl w:val="0"/>
          <w:numId w:val="1884"/>
        </w:numPr>
        <w:spacing w:before="0" w:after="0"/>
        <w:contextualSpacing/>
        <w:rPr>
          <w:rFonts w:ascii="Arial" w:hAnsi="Arial" w:cs="Arial"/>
          <w:sz w:val="20"/>
          <w:szCs w:val="20"/>
        </w:rPr>
      </w:pPr>
      <w:r>
        <w:rPr>
          <w:rFonts w:cs="Arial" w:ascii="Arial" w:hAnsi="Arial"/>
          <w:sz w:val="20"/>
          <w:szCs w:val="20"/>
        </w:rPr>
        <w:t xml:space="preserve">(Recommended Definition) -While a definition of "forest" that is globally acceptable and appropriate for monitoring using standard remote sensing options will necessarily be based on a small set of easily measured parameters, there are dangers when simple definitions are applied locally. At the very least, we recommend that natural forest be differentiated from plantations and that for defining "forest" the lower height limit defining "trees" be set at more than 5 m tall with the minimum cover of trees be set at more than 40%. These changes will help reduce greenhouse gas emissions from what is now termed forest "degradation" without increasing monitoring costs. Furthermore, these minor changes in the definition of "forest" will promote the switch from degradation to responsible forest management, which will help mitigate global warming while protecting biodiversity and contributing to sustainable development. </w:t>
      </w:r>
      <w:hyperlink r:id="rId162">
        <w:r>
          <w:rPr>
            <w:rStyle w:val="Hyperlink"/>
            <w:rFonts w:cs="Arial" w:ascii="Arial" w:hAnsi="Arial"/>
            <w:sz w:val="20"/>
            <w:szCs w:val="20"/>
          </w:rPr>
          <w:t>http://www.forestcarbonportal.com/resource/critical-need-new-definitions-forest-and-forest-degradation-global-climate-change-agreement</w:t>
        </w:r>
      </w:hyperlink>
    </w:p>
    <w:p>
      <w:pPr>
        <w:pStyle w:val="Normal"/>
        <w:numPr>
          <w:ilvl w:val="0"/>
          <w:numId w:val="1885"/>
        </w:numPr>
        <w:spacing w:before="0" w:after="0"/>
        <w:contextualSpacing/>
        <w:rPr>
          <w:rFonts w:ascii="Arial" w:hAnsi="Arial" w:cs="Arial"/>
          <w:sz w:val="20"/>
          <w:szCs w:val="20"/>
        </w:rPr>
      </w:pPr>
      <w:r>
        <w:rPr>
          <w:rFonts w:cs="Arial" w:ascii="Arial" w:hAnsi="Arial"/>
          <w:sz w:val="20"/>
          <w:szCs w:val="20"/>
        </w:rPr>
        <w:t xml:space="preserve">(Remote sensing) Land with tree crown cover of more than 20 % of the area. Trees should be able to grow to a height of 7 m. Minimum area outside continuous forest: 0.5 ha. Minimum width outside continuous forest: 15 m. (minimum size stand; for instance 15 m x 333 m). (Köhl and Päivinen 1996). </w:t>
      </w:r>
    </w:p>
    <w:p>
      <w:pPr>
        <w:pStyle w:val="Normal"/>
        <w:numPr>
          <w:ilvl w:val="0"/>
          <w:numId w:val="1886"/>
        </w:numPr>
        <w:spacing w:before="0" w:after="0"/>
        <w:contextualSpacing/>
        <w:rPr>
          <w:rFonts w:ascii="Arial" w:hAnsi="Arial" w:cs="Arial"/>
          <w:sz w:val="20"/>
          <w:szCs w:val="20"/>
        </w:rPr>
      </w:pPr>
      <w:r>
        <w:rPr>
          <w:rFonts w:cs="Arial" w:ascii="Arial" w:hAnsi="Arial"/>
          <w:sz w:val="20"/>
          <w:szCs w:val="20"/>
        </w:rPr>
        <w:t xml:space="preserve">(Riverine): 75-100% tree cover up to 20+ m. Shrub &lt;10% if &gt; 1m high </w:t>
      </w:r>
      <w:hyperlink r:id="rId163">
        <w:r>
          <w:rPr>
            <w:rStyle w:val="Hyperlink"/>
            <w:rFonts w:cs="Arial" w:ascii="Arial" w:hAnsi="Arial"/>
            <w:sz w:val="20"/>
            <w:szCs w:val="20"/>
          </w:rPr>
          <w:t>http://icaci.org/files/documents/ICC_proceedings/ICC2013/_extendedAbstract/131_proceeding.pdf</w:t>
        </w:r>
      </w:hyperlink>
      <w:r>
        <w:rPr>
          <w:rFonts w:cs="Arial" w:ascii="Arial" w:hAnsi="Arial"/>
          <w:sz w:val="20"/>
          <w:szCs w:val="20"/>
        </w:rPr>
        <w:t xml:space="preserve"> </w:t>
      </w:r>
    </w:p>
    <w:p>
      <w:pPr>
        <w:pStyle w:val="Normal"/>
        <w:numPr>
          <w:ilvl w:val="0"/>
          <w:numId w:val="1887"/>
        </w:numPr>
        <w:spacing w:before="0" w:after="0"/>
        <w:contextualSpacing/>
        <w:rPr>
          <w:rFonts w:ascii="Arial" w:hAnsi="Arial" w:cs="Arial"/>
          <w:sz w:val="20"/>
          <w:szCs w:val="20"/>
        </w:rPr>
      </w:pPr>
      <w:r>
        <w:rPr>
          <w:rFonts w:cs="Arial" w:ascii="Arial" w:hAnsi="Arial"/>
          <w:sz w:val="20"/>
          <w:szCs w:val="20"/>
        </w:rPr>
        <w:t>(SAF) (1958) (Forest) A plant association predominantly of trees and other woody vegetation. (SAF 1958)</w:t>
      </w:r>
      <w:r>
        <w:rPr>
          <w:rFonts w:eastAsia="Calibri" w:cs="Arial" w:ascii="Arial" w:hAnsi="Arial"/>
          <w:sz w:val="20"/>
          <w:szCs w:val="20"/>
        </w:rPr>
        <w:t xml:space="preserve"> </w:t>
      </w:r>
      <w:hyperlink r:id="rId164">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1888"/>
        </w:numPr>
        <w:spacing w:before="0" w:after="0"/>
        <w:contextualSpacing/>
        <w:rPr>
          <w:rFonts w:ascii="Arial" w:hAnsi="Arial" w:cs="Arial"/>
          <w:sz w:val="20"/>
          <w:szCs w:val="20"/>
        </w:rPr>
      </w:pPr>
      <w:r>
        <w:rPr>
          <w:rFonts w:cs="Arial" w:ascii="Arial" w:hAnsi="Arial"/>
          <w:sz w:val="20"/>
          <w:szCs w:val="20"/>
        </w:rPr>
        <w:t>(SAF) (1971) (Forest) Generally, an ecosystem characterized by a more or less dense and extensive tree cover. More particularly, a plant community predominantly of trees and other woody vegetation, growing more or less closely together. (FORD-ROBERTSON 1971)</w:t>
      </w:r>
      <w:r>
        <w:rPr>
          <w:rFonts w:eastAsia="Calibri" w:cs="Arial" w:ascii="Arial" w:hAnsi="Arial"/>
          <w:sz w:val="20"/>
          <w:szCs w:val="20"/>
        </w:rPr>
        <w:t xml:space="preserve"> </w:t>
      </w:r>
      <w:r>
        <w:rPr>
          <w:rFonts w:cs="Arial" w:ascii="Arial" w:hAnsi="Arial"/>
          <w:sz w:val="20"/>
          <w:szCs w:val="20"/>
        </w:rPr>
        <w:t xml:space="preserve">. (Society of American Foresters, 1971) </w:t>
      </w:r>
      <w:hyperlink r:id="rId165">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1889"/>
        </w:numPr>
        <w:spacing w:before="0" w:after="0"/>
        <w:contextualSpacing/>
        <w:rPr>
          <w:rFonts w:ascii="Arial" w:hAnsi="Arial" w:cs="Arial"/>
          <w:sz w:val="20"/>
          <w:szCs w:val="20"/>
        </w:rPr>
      </w:pPr>
      <w:r>
        <w:rPr>
          <w:rFonts w:cs="Arial" w:ascii="Arial" w:hAnsi="Arial"/>
          <w:sz w:val="20"/>
          <w:szCs w:val="20"/>
        </w:rPr>
        <w:t>(SAF) (2001)</w:t>
      </w:r>
      <w:r>
        <w:rPr>
          <w:rFonts w:cs="Arial" w:ascii="Arial" w:hAnsi="Arial"/>
          <w:b/>
          <w:bCs/>
          <w:sz w:val="20"/>
          <w:szCs w:val="20"/>
        </w:rPr>
        <w:t xml:space="preserve"> </w:t>
      </w:r>
      <w:r>
        <w:rPr>
          <w:rFonts w:cs="Arial" w:ascii="Arial" w:hAnsi="Arial"/>
          <w:sz w:val="20"/>
          <w:szCs w:val="20"/>
        </w:rPr>
        <w:t xml:space="preserve">A forest is considered an area with at least 10 per cent tree canopy cover. </w:t>
      </w:r>
      <w:hyperlink r:id="rId166">
        <w:r>
          <w:rPr>
            <w:rStyle w:val="Hyperlink"/>
            <w:rFonts w:cs="Arial" w:ascii="Arial" w:hAnsi="Arial"/>
            <w:sz w:val="20"/>
            <w:szCs w:val="20"/>
          </w:rPr>
          <w:t>http://www.safnet.org/aboutforestry/world.cfm</w:t>
        </w:r>
      </w:hyperlink>
      <w:r>
        <w:rPr>
          <w:rFonts w:cs="Arial" w:ascii="Arial" w:hAnsi="Arial"/>
          <w:sz w:val="20"/>
          <w:szCs w:val="20"/>
        </w:rPr>
        <w:t xml:space="preserve"> </w:t>
      </w:r>
    </w:p>
    <w:p>
      <w:pPr>
        <w:pStyle w:val="Normal"/>
        <w:numPr>
          <w:ilvl w:val="0"/>
          <w:numId w:val="1890"/>
        </w:numPr>
        <w:spacing w:before="0" w:after="0"/>
        <w:contextualSpacing/>
        <w:rPr>
          <w:rFonts w:ascii="Arial" w:hAnsi="Arial" w:cs="Arial"/>
          <w:sz w:val="20"/>
          <w:szCs w:val="20"/>
        </w:rPr>
      </w:pPr>
      <w:r>
        <w:rPr>
          <w:rFonts w:cs="Arial" w:ascii="Arial" w:hAnsi="Arial"/>
          <w:sz w:val="20"/>
          <w:szCs w:val="20"/>
        </w:rPr>
        <w:t xml:space="preserve">(Science: ecology) An extensive wood; a </w:t>
      </w:r>
      <w:hyperlink r:id="rId167" w:tgtFrame="Large">
        <w:r>
          <w:rPr>
            <w:rStyle w:val="Hyperlink"/>
            <w:rFonts w:cs="Arial" w:ascii="Arial" w:hAnsi="Arial"/>
            <w:sz w:val="20"/>
            <w:szCs w:val="20"/>
          </w:rPr>
          <w:t>large</w:t>
        </w:r>
      </w:hyperlink>
      <w:r>
        <w:rPr>
          <w:rFonts w:cs="Arial" w:ascii="Arial" w:hAnsi="Arial"/>
          <w:sz w:val="20"/>
          <w:szCs w:val="20"/>
        </w:rPr>
        <w:t xml:space="preserve"> </w:t>
      </w:r>
      <w:hyperlink r:id="rId168" w:tgtFrame="Tract">
        <w:r>
          <w:rPr>
            <w:rStyle w:val="Hyperlink"/>
            <w:rFonts w:cs="Arial" w:ascii="Arial" w:hAnsi="Arial"/>
            <w:sz w:val="20"/>
            <w:szCs w:val="20"/>
          </w:rPr>
          <w:t>tract</w:t>
        </w:r>
      </w:hyperlink>
      <w:r>
        <w:rPr>
          <w:rFonts w:cs="Arial" w:ascii="Arial" w:hAnsi="Arial"/>
          <w:sz w:val="20"/>
          <w:szCs w:val="20"/>
        </w:rPr>
        <w:t xml:space="preserve"> of </w:t>
      </w:r>
      <w:hyperlink r:id="rId169" w:tgtFrame="Land">
        <w:r>
          <w:rPr>
            <w:rStyle w:val="Hyperlink"/>
            <w:rFonts w:cs="Arial" w:ascii="Arial" w:hAnsi="Arial"/>
            <w:sz w:val="20"/>
            <w:szCs w:val="20"/>
          </w:rPr>
          <w:t>land</w:t>
        </w:r>
      </w:hyperlink>
      <w:r>
        <w:rPr>
          <w:rFonts w:cs="Arial" w:ascii="Arial" w:hAnsi="Arial"/>
          <w:sz w:val="20"/>
          <w:szCs w:val="20"/>
        </w:rPr>
        <w:t xml:space="preserve"> covered with trees. </w:t>
      </w:r>
      <w:hyperlink r:id="rId170">
        <w:r>
          <w:rPr>
            <w:rStyle w:val="Hyperlink"/>
            <w:rFonts w:cs="Arial" w:ascii="Arial" w:hAnsi="Arial"/>
            <w:sz w:val="20"/>
            <w:szCs w:val="20"/>
          </w:rPr>
          <w:t>http://www.biology-online.org/dictionary/Forest</w:t>
        </w:r>
      </w:hyperlink>
    </w:p>
    <w:p>
      <w:pPr>
        <w:pStyle w:val="Normal"/>
        <w:numPr>
          <w:ilvl w:val="0"/>
          <w:numId w:val="1891"/>
        </w:numPr>
        <w:spacing w:before="0" w:after="0"/>
        <w:contextualSpacing/>
        <w:rPr>
          <w:rFonts w:ascii="Arial" w:hAnsi="Arial" w:cs="Arial"/>
          <w:sz w:val="20"/>
          <w:szCs w:val="20"/>
        </w:rPr>
      </w:pPr>
      <w:r>
        <w:rPr>
          <w:rFonts w:cs="Arial" w:ascii="Arial" w:hAnsi="Arial"/>
          <w:sz w:val="20"/>
          <w:szCs w:val="20"/>
        </w:rPr>
        <w:t>(SRM) (1980) Land on which the native vegetation (Climax or natural potential) is dominated by trees with at least 25 percent crown coverage at maturity of the trees. (SRM 1980)</w:t>
      </w:r>
      <w:r>
        <w:rPr>
          <w:rFonts w:eastAsia="Calibri" w:cs="Arial" w:ascii="Arial" w:hAnsi="Arial"/>
          <w:sz w:val="20"/>
          <w:szCs w:val="20"/>
        </w:rPr>
        <w:t xml:space="preserve"> </w:t>
      </w:r>
      <w:hyperlink r:id="rId171">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1892"/>
        </w:numPr>
        <w:spacing w:before="0" w:after="0"/>
        <w:contextualSpacing/>
        <w:rPr>
          <w:rFonts w:ascii="Arial" w:hAnsi="Arial" w:cs="Arial"/>
          <w:sz w:val="20"/>
          <w:szCs w:val="20"/>
        </w:rPr>
      </w:pPr>
      <w:r>
        <w:rPr>
          <w:rFonts w:cs="Arial" w:ascii="Arial" w:hAnsi="Arial"/>
          <w:sz w:val="20"/>
          <w:szCs w:val="20"/>
        </w:rPr>
        <w:t xml:space="preserve">(Sub) natural woodland vegetation comprising native species forming forests of tall trees, with typical undergrowth, and meeting the following criteria: rare or residual, and/or hosting species of Community interest (28). </w:t>
      </w:r>
      <w:hyperlink r:id="rId172">
        <w:r>
          <w:rPr>
            <w:rStyle w:val="Hyperlink"/>
            <w:rFonts w:cs="Arial" w:ascii="Arial" w:hAnsi="Arial"/>
            <w:sz w:val="20"/>
            <w:szCs w:val="20"/>
          </w:rPr>
          <w:t>http://www.forest.ru/eng/old-growth/eu-definition.html</w:t>
        </w:r>
      </w:hyperlink>
    </w:p>
    <w:p>
      <w:pPr>
        <w:pStyle w:val="Normal"/>
        <w:numPr>
          <w:ilvl w:val="0"/>
          <w:numId w:val="1893"/>
        </w:numPr>
        <w:spacing w:before="0" w:after="0"/>
        <w:contextualSpacing/>
        <w:rPr>
          <w:rFonts w:ascii="Arial" w:hAnsi="Arial" w:cs="Arial"/>
          <w:sz w:val="20"/>
          <w:szCs w:val="20"/>
        </w:rPr>
      </w:pPr>
      <w:r>
        <w:rPr>
          <w:rFonts w:cs="Arial" w:ascii="Arial" w:hAnsi="Arial"/>
          <w:sz w:val="20"/>
          <w:szCs w:val="20"/>
        </w:rPr>
        <w:t xml:space="preserve">(Upland) - An upland area with a tree canopy closure of greater than or equal to ten percent. Included in this category are pine, hardwood, and mixed forest and those areas where timber harvesting and subsequent regeneration are taking place. For a given forest stand to be classed as one particular species group, the polygon which contains the species must have a tree canopy comprised of 66 percent or more of the total canopy. Otherwise, the forest polygon will be classed as a mixed species. Classification of Upland Forests is most often supplemented through the use of aerial imagery. </w:t>
      </w:r>
      <w:hyperlink r:id="rId173">
        <w:r>
          <w:rPr>
            <w:rStyle w:val="Hyperlink"/>
            <w:rFonts w:cs="Arial" w:ascii="Arial" w:hAnsi="Arial"/>
            <w:sz w:val="20"/>
            <w:szCs w:val="20"/>
          </w:rPr>
          <w:t>http://www.1000friendsofflorida.org/PUBS/stmarksGreen/apend2.asp</w:t>
        </w:r>
      </w:hyperlink>
    </w:p>
    <w:p>
      <w:pPr>
        <w:pStyle w:val="Normal"/>
        <w:numPr>
          <w:ilvl w:val="0"/>
          <w:numId w:val="1894"/>
        </w:numPr>
        <w:spacing w:before="0" w:after="0"/>
        <w:contextualSpacing/>
        <w:rPr>
          <w:rFonts w:ascii="Arial" w:hAnsi="Arial" w:cs="Arial"/>
          <w:b/>
          <w:sz w:val="20"/>
          <w:szCs w:val="20"/>
        </w:rPr>
      </w:pPr>
      <w:r>
        <w:rPr>
          <w:rFonts w:cs="Arial" w:ascii="Arial" w:hAnsi="Arial"/>
          <w:b/>
          <w:sz w:val="20"/>
          <w:szCs w:val="20"/>
        </w:rPr>
        <w:t>(</w:t>
      </w:r>
      <w:r>
        <w:rPr>
          <w:rFonts w:cs="Arial" w:ascii="Arial" w:hAnsi="Arial"/>
          <w:sz w:val="20"/>
          <w:szCs w:val="20"/>
        </w:rPr>
        <w:t xml:space="preserve">woodlands), almost exclusively of Aleppo Pine, with at least 20% ground cover by trees; </w:t>
      </w:r>
      <w:hyperlink r:id="rId174">
        <w:r>
          <w:rPr>
            <w:rStyle w:val="Hyperlink"/>
            <w:rFonts w:cs="Arial" w:ascii="Arial" w:hAnsi="Arial"/>
            <w:sz w:val="20"/>
            <w:szCs w:val="20"/>
          </w:rPr>
          <w:t>http://content.alterra.wur.nl/Internet/webdocs/ilri-publicaties/publicaties/Pub36/Proceeding%20of%20the%20workshop%20leeg-h3.pdf</w:t>
        </w:r>
      </w:hyperlink>
      <w:r>
        <w:rPr>
          <w:rFonts w:cs="Arial" w:ascii="Arial" w:hAnsi="Arial"/>
          <w:sz w:val="20"/>
          <w:szCs w:val="20"/>
        </w:rPr>
        <w:t xml:space="preserve"> </w:t>
      </w:r>
    </w:p>
    <w:p>
      <w:pPr>
        <w:pStyle w:val="Normal"/>
        <w:numPr>
          <w:ilvl w:val="0"/>
          <w:numId w:val="1895"/>
        </w:numPr>
        <w:spacing w:before="0" w:after="0"/>
        <w:contextualSpacing/>
        <w:rPr>
          <w:rFonts w:ascii="Arial" w:hAnsi="Arial" w:cs="Arial"/>
          <w:sz w:val="20"/>
          <w:szCs w:val="20"/>
        </w:rPr>
      </w:pPr>
      <w:r>
        <w:rPr>
          <w:rFonts w:cs="Arial" w:ascii="Arial" w:hAnsi="Arial"/>
          <w:sz w:val="20"/>
          <w:szCs w:val="20"/>
        </w:rPr>
        <w:t>“</w:t>
      </w:r>
      <w:r>
        <w:rPr>
          <w:rFonts w:cs="Arial" w:ascii="Arial" w:hAnsi="Arial"/>
          <w:sz w:val="20"/>
          <w:szCs w:val="20"/>
        </w:rPr>
        <w:t xml:space="preserve">Urban forest" means those native or introduced trees and related vegetation in the urban and near-urban areas including, but not limited to, urban watersheds, soils and related habitats, street trees, park trees, residential trees, natural riparian habitats, and trees on other private and public properties </w:t>
      </w:r>
      <w:hyperlink r:id="rId175">
        <w:r>
          <w:rPr>
            <w:rStyle w:val="Hyperlink"/>
            <w:rFonts w:cs="Arial" w:ascii="Arial" w:hAnsi="Arial"/>
            <w:sz w:val="20"/>
            <w:szCs w:val="20"/>
          </w:rPr>
          <w:t>http://www.marinreleaf.org/</w:t>
        </w:r>
      </w:hyperlink>
    </w:p>
    <w:p>
      <w:pPr>
        <w:pStyle w:val="Normal"/>
        <w:numPr>
          <w:ilvl w:val="0"/>
          <w:numId w:val="1896"/>
        </w:numPr>
        <w:rPr>
          <w:rFonts w:ascii="Arial" w:hAnsi="Arial" w:cs="Arial"/>
          <w:sz w:val="20"/>
          <w:szCs w:val="20"/>
        </w:rPr>
      </w:pPr>
      <w:r>
        <w:rPr>
          <w:rFonts w:cs="Arial" w:ascii="Arial" w:hAnsi="Arial"/>
          <w:sz w:val="20"/>
          <w:szCs w:val="20"/>
        </w:rPr>
        <w:t xml:space="preserve">A "tree dominated ecosystem," </w:t>
      </w:r>
      <w:hyperlink r:id="rId176">
        <w:r>
          <w:rPr>
            <w:rStyle w:val="Hyperlink"/>
            <w:rFonts w:cs="Arial" w:ascii="Arial" w:hAnsi="Arial"/>
            <w:sz w:val="20"/>
            <w:szCs w:val="20"/>
          </w:rPr>
          <w:t>http://europe.mtnforum.org/rs/econfreports/MountainPeopleForestsAndTrees.pdf</w:t>
        </w:r>
      </w:hyperlink>
      <w:r>
        <w:rPr>
          <w:rFonts w:cs="Arial" w:ascii="Arial" w:hAnsi="Arial"/>
          <w:sz w:val="20"/>
          <w:szCs w:val="20"/>
        </w:rPr>
        <w:t xml:space="preserve"> </w:t>
      </w:r>
    </w:p>
    <w:p>
      <w:pPr>
        <w:pStyle w:val="Normal"/>
        <w:numPr>
          <w:ilvl w:val="0"/>
          <w:numId w:val="1897"/>
        </w:numPr>
        <w:spacing w:before="0" w:after="0"/>
        <w:contextualSpacing/>
        <w:rPr>
          <w:rFonts w:ascii="Arial" w:hAnsi="Arial" w:cs="Arial"/>
          <w:sz w:val="20"/>
          <w:szCs w:val="20"/>
        </w:rPr>
      </w:pPr>
      <w:r>
        <w:rPr>
          <w:rFonts w:cs="Arial" w:ascii="Arial" w:hAnsi="Arial"/>
          <w:sz w:val="20"/>
          <w:szCs w:val="20"/>
        </w:rPr>
        <w:t xml:space="preserve">A biological community dominated by trees and other woody plants. </w:t>
      </w:r>
      <w:hyperlink r:id="rId177">
        <w:r>
          <w:rPr>
            <w:rStyle w:val="Hyperlink"/>
            <w:rFonts w:cs="Arial" w:ascii="Arial" w:hAnsi="Arial"/>
            <w:sz w:val="20"/>
            <w:szCs w:val="20"/>
          </w:rPr>
          <w:t>http://www.landhelp.info/FramifyGlossary.php</w:t>
        </w:r>
      </w:hyperlink>
    </w:p>
    <w:p>
      <w:pPr>
        <w:pStyle w:val="Normal"/>
        <w:numPr>
          <w:ilvl w:val="0"/>
          <w:numId w:val="1898"/>
        </w:numPr>
        <w:spacing w:before="0" w:after="0"/>
        <w:contextualSpacing/>
        <w:rPr>
          <w:rFonts w:ascii="Arial" w:hAnsi="Arial" w:cs="Arial"/>
          <w:sz w:val="20"/>
          <w:szCs w:val="20"/>
        </w:rPr>
      </w:pPr>
      <w:r>
        <w:rPr>
          <w:rFonts w:cs="Arial" w:ascii="Arial" w:hAnsi="Arial"/>
          <w:sz w:val="20"/>
          <w:szCs w:val="20"/>
        </w:rPr>
        <w:t xml:space="preserve">A biological community of plants and animals which is dominated by trees and other woody plants. (Density greater than 20-30% understood) See Woodland. </w:t>
      </w:r>
      <w:hyperlink r:id="rId178">
        <w:r>
          <w:rPr>
            <w:rStyle w:val="Hyperlink"/>
            <w:rFonts w:cs="Arial" w:ascii="Arial" w:hAnsi="Arial"/>
            <w:sz w:val="20"/>
            <w:szCs w:val="20"/>
          </w:rPr>
          <w:t>http://www.sfrc.ufl.edu/Extension/ssfor11.htm</w:t>
        </w:r>
      </w:hyperlink>
      <w:r>
        <w:rPr>
          <w:rFonts w:cs="Arial" w:ascii="Arial" w:hAnsi="Arial"/>
          <w:sz w:val="20"/>
          <w:szCs w:val="20"/>
        </w:rPr>
        <w:t xml:space="preserve"> </w:t>
      </w:r>
    </w:p>
    <w:p>
      <w:pPr>
        <w:pStyle w:val="Normal"/>
        <w:numPr>
          <w:ilvl w:val="0"/>
          <w:numId w:val="1899"/>
        </w:numPr>
        <w:rPr>
          <w:rFonts w:ascii="Arial" w:hAnsi="Arial" w:cs="Arial"/>
          <w:sz w:val="20"/>
          <w:szCs w:val="20"/>
        </w:rPr>
      </w:pPr>
      <w:r>
        <w:rPr>
          <w:rFonts w:cs="Arial" w:ascii="Arial" w:hAnsi="Arial"/>
          <w:sz w:val="20"/>
          <w:szCs w:val="20"/>
        </w:rPr>
        <w:t xml:space="preserve">A broad definition of </w:t>
      </w:r>
      <w:r>
        <w:rPr>
          <w:rFonts w:cs="Arial" w:ascii="Arial" w:hAnsi="Arial"/>
          <w:i/>
          <w:iCs/>
          <w:sz w:val="20"/>
          <w:szCs w:val="20"/>
        </w:rPr>
        <w:t xml:space="preserve">forest </w:t>
      </w:r>
      <w:r>
        <w:rPr>
          <w:rFonts w:cs="Arial" w:ascii="Arial" w:hAnsi="Arial"/>
          <w:sz w:val="20"/>
          <w:szCs w:val="20"/>
        </w:rPr>
        <w:t xml:space="preserve">is: “An ecosystem characterised by a more or less dense and extensive tree cover, often consisting of stands varying in characteristics such as species composition, structure, age class, and associated processes, and commonly including meadows, streams, fish and wildlife” (Helms, 1998: 70). </w:t>
      </w:r>
      <w:hyperlink r:id="rId179">
        <w:r>
          <w:rPr>
            <w:rStyle w:val="Hyperlink"/>
            <w:rFonts w:cs="Arial" w:ascii="Arial" w:hAnsi="Arial"/>
            <w:sz w:val="20"/>
            <w:szCs w:val="20"/>
          </w:rPr>
          <w:t>http://curis.ku.dk/ws/files/13035957/Christian_Gamborg.pdf</w:t>
        </w:r>
      </w:hyperlink>
    </w:p>
    <w:p>
      <w:pPr>
        <w:pStyle w:val="Normal"/>
        <w:numPr>
          <w:ilvl w:val="0"/>
          <w:numId w:val="1900"/>
        </w:numPr>
        <w:spacing w:before="0" w:after="0"/>
        <w:contextualSpacing/>
        <w:rPr>
          <w:rFonts w:ascii="Arial" w:hAnsi="Arial" w:cs="Arial"/>
          <w:sz w:val="20"/>
          <w:szCs w:val="20"/>
        </w:rPr>
      </w:pPr>
      <w:r>
        <w:rPr>
          <w:rFonts w:cs="Arial" w:ascii="Arial" w:hAnsi="Arial"/>
          <w:sz w:val="20"/>
          <w:szCs w:val="20"/>
        </w:rPr>
        <w:t xml:space="preserve">A community dominated by dense, extensive tree cover. </w:t>
      </w:r>
      <w:hyperlink r:id="rId180">
        <w:r>
          <w:rPr>
            <w:rStyle w:val="Hyperlink"/>
            <w:rFonts w:cs="Arial" w:ascii="Arial" w:hAnsi="Arial"/>
            <w:sz w:val="20"/>
            <w:szCs w:val="20"/>
          </w:rPr>
          <w:t>http://fwie.fw.vt.edu/rhgiles/appendices/glossf.htm</w:t>
        </w:r>
      </w:hyperlink>
    </w:p>
    <w:p>
      <w:pPr>
        <w:pStyle w:val="Normal"/>
        <w:numPr>
          <w:ilvl w:val="0"/>
          <w:numId w:val="1901"/>
        </w:numPr>
        <w:rPr>
          <w:rFonts w:ascii="Arial" w:hAnsi="Arial" w:cs="Arial"/>
          <w:sz w:val="20"/>
          <w:szCs w:val="20"/>
        </w:rPr>
      </w:pPr>
      <w:r>
        <w:rPr>
          <w:rFonts w:cs="Arial" w:ascii="Arial" w:hAnsi="Arial"/>
          <w:sz w:val="20"/>
          <w:szCs w:val="20"/>
        </w:rPr>
        <w:t xml:space="preserve">A community dominated by dense, extensive tree cover….Plant community predominately of trees and other woody plants, growing more or less closely together.….Ecosystem characterized by more or less dense and extensive tree cover, i.e.,larger than what might be called a grove. </w:t>
      </w:r>
      <w:hyperlink r:id="rId181">
        <w:r>
          <w:rPr>
            <w:rStyle w:val="Hyperlink"/>
            <w:rFonts w:cs="Arial" w:ascii="Arial" w:hAnsi="Arial"/>
            <w:sz w:val="20"/>
            <w:szCs w:val="20"/>
          </w:rPr>
          <w:t>http://www.pauldonahue.net/for_InkaNatura_guides/environmental_glossary.pdf</w:t>
        </w:r>
      </w:hyperlink>
      <w:r>
        <w:rPr>
          <w:rFonts w:cs="Arial" w:ascii="Arial" w:hAnsi="Arial"/>
          <w:sz w:val="20"/>
          <w:szCs w:val="20"/>
        </w:rPr>
        <w:t xml:space="preserve"> </w:t>
      </w:r>
    </w:p>
    <w:p>
      <w:pPr>
        <w:pStyle w:val="Normal"/>
        <w:numPr>
          <w:ilvl w:val="0"/>
          <w:numId w:val="1902"/>
        </w:numPr>
        <w:spacing w:before="0" w:after="0"/>
        <w:contextualSpacing/>
        <w:rPr>
          <w:rFonts w:ascii="Arial" w:hAnsi="Arial" w:cs="Arial"/>
          <w:sz w:val="20"/>
          <w:szCs w:val="20"/>
        </w:rPr>
      </w:pPr>
      <w:r>
        <w:rPr>
          <w:rFonts w:cs="Arial" w:ascii="Arial" w:hAnsi="Arial"/>
          <w:sz w:val="20"/>
          <w:szCs w:val="20"/>
        </w:rPr>
        <w:t xml:space="preserve">A community dominated by trees with long trunks. </w:t>
      </w:r>
      <w:hyperlink r:id="rId182">
        <w:r>
          <w:rPr>
            <w:rStyle w:val="Hyperlink"/>
            <w:rFonts w:cs="Arial" w:ascii="Arial" w:hAnsi="Arial"/>
            <w:sz w:val="20"/>
            <w:szCs w:val="20"/>
          </w:rPr>
          <w:t>http://155.187.10.12/glossary/croft.html</w:t>
        </w:r>
      </w:hyperlink>
    </w:p>
    <w:p>
      <w:pPr>
        <w:pStyle w:val="Normal"/>
        <w:numPr>
          <w:ilvl w:val="0"/>
          <w:numId w:val="1903"/>
        </w:numPr>
        <w:spacing w:before="0" w:after="0"/>
        <w:contextualSpacing/>
        <w:rPr>
          <w:rFonts w:ascii="Arial" w:hAnsi="Arial" w:cs="Arial"/>
          <w:sz w:val="20"/>
          <w:szCs w:val="20"/>
        </w:rPr>
      </w:pPr>
      <w:r>
        <w:rPr>
          <w:rFonts w:cs="Arial" w:ascii="Arial" w:hAnsi="Arial"/>
          <w:sz w:val="20"/>
          <w:szCs w:val="20"/>
        </w:rPr>
        <w:t xml:space="preserve">A community of trees and other plants, together with the animals that live in it. This natural community is called an ecosystem and it is self sustaining. Forests are most commonly found where there is enough water for their growth and so they are most common in moister rather than drier parts of the world. Geography Glossary - </w:t>
      </w:r>
      <w:hyperlink r:id="rId183">
        <w:r>
          <w:rPr>
            <w:rStyle w:val="Hyperlink"/>
            <w:rFonts w:cs="Arial" w:ascii="Arial" w:hAnsi="Arial"/>
            <w:sz w:val="20"/>
            <w:szCs w:val="20"/>
          </w:rPr>
          <w:t>http://www.atlanticeurope.com/geography/GeographyGlossary.html</w:t>
        </w:r>
      </w:hyperlink>
    </w:p>
    <w:p>
      <w:pPr>
        <w:pStyle w:val="Normal"/>
        <w:numPr>
          <w:ilvl w:val="0"/>
          <w:numId w:val="1904"/>
        </w:numPr>
        <w:spacing w:before="0" w:after="0"/>
        <w:contextualSpacing/>
        <w:rPr>
          <w:rFonts w:ascii="Arial" w:hAnsi="Arial" w:cs="Arial"/>
          <w:sz w:val="20"/>
          <w:szCs w:val="20"/>
        </w:rPr>
      </w:pPr>
      <w:r>
        <w:rPr>
          <w:rFonts w:cs="Arial" w:ascii="Arial" w:hAnsi="Arial"/>
          <w:sz w:val="20"/>
          <w:szCs w:val="20"/>
        </w:rPr>
        <w:t xml:space="preserve">A community of trees, shrubs, herbs, and associated plants and organisms covering a considerable area; that use oxygen, water, and soil nutrients as the community attains maturity and reproduces itself. </w:t>
      </w:r>
      <w:hyperlink r:id="rId184">
        <w:r>
          <w:rPr>
            <w:rStyle w:val="Hyperlink"/>
            <w:rFonts w:cs="Arial" w:ascii="Arial" w:hAnsi="Arial"/>
            <w:sz w:val="20"/>
            <w:szCs w:val="20"/>
          </w:rPr>
          <w:t>http://www.si.edu/crc/ep/forest/bin-pdf/Glossary.pdf</w:t>
        </w:r>
      </w:hyperlink>
    </w:p>
    <w:p>
      <w:pPr>
        <w:pStyle w:val="Normal"/>
        <w:numPr>
          <w:ilvl w:val="0"/>
          <w:numId w:val="1905"/>
        </w:numPr>
        <w:spacing w:before="0" w:after="0"/>
        <w:contextualSpacing/>
        <w:rPr>
          <w:rFonts w:ascii="Arial" w:hAnsi="Arial" w:cs="Arial"/>
          <w:sz w:val="20"/>
          <w:szCs w:val="20"/>
        </w:rPr>
      </w:pPr>
      <w:r>
        <w:rPr>
          <w:rFonts w:cs="Arial" w:ascii="Arial" w:hAnsi="Arial"/>
          <w:sz w:val="20"/>
          <w:szCs w:val="20"/>
        </w:rPr>
        <w:t>A community of trees, shrubs, herbs, microorganisms, and animals, the trees being the most obvious living structure. Academic American Encyclopedia</w:t>
      </w:r>
    </w:p>
    <w:p>
      <w:pPr>
        <w:pStyle w:val="Normal"/>
        <w:numPr>
          <w:ilvl w:val="0"/>
          <w:numId w:val="1906"/>
        </w:numPr>
        <w:spacing w:before="0" w:after="0"/>
        <w:contextualSpacing/>
        <w:rPr>
          <w:rFonts w:ascii="Arial" w:hAnsi="Arial" w:cs="Arial"/>
          <w:sz w:val="20"/>
          <w:szCs w:val="20"/>
        </w:rPr>
      </w:pPr>
      <w:r>
        <w:rPr>
          <w:rFonts w:cs="Arial" w:ascii="Arial" w:hAnsi="Arial"/>
          <w:sz w:val="20"/>
          <w:szCs w:val="20"/>
        </w:rPr>
        <w:t>A community or society of living things, the most important of which is the tree. The forest is a unit or organized whole consisting of three distinct parts - the canopy, the floor, and the wood-mass. (Gifford 1902)</w:t>
      </w:r>
    </w:p>
    <w:p>
      <w:pPr>
        <w:pStyle w:val="Normal"/>
        <w:numPr>
          <w:ilvl w:val="0"/>
          <w:numId w:val="1907"/>
        </w:numPr>
        <w:spacing w:before="0" w:after="0"/>
        <w:contextualSpacing/>
        <w:rPr>
          <w:rFonts w:ascii="Arial" w:hAnsi="Arial" w:cs="Arial"/>
          <w:sz w:val="20"/>
          <w:szCs w:val="20"/>
        </w:rPr>
      </w:pPr>
      <w:r>
        <w:rPr>
          <w:rFonts w:eastAsia="Calibri" w:cs="Arial" w:ascii="Arial" w:hAnsi="Arial"/>
          <w:sz w:val="20"/>
          <w:szCs w:val="20"/>
        </w:rPr>
        <w:t xml:space="preserve">A complex association of trees, shrubs, and other plants in which each individual plays some part in the life of the community" (Graves and Guise). </w:t>
      </w:r>
      <w:hyperlink r:id="rId185">
        <w:r>
          <w:rPr>
            <w:rStyle w:val="Hyperlink"/>
            <w:rFonts w:eastAsia="Calibri" w:cs="Arial" w:ascii="Arial" w:hAnsi="Arial"/>
            <w:sz w:val="20"/>
            <w:szCs w:val="20"/>
          </w:rPr>
          <w:t>http://www.foresthistory.org/ASPNET/Publications/CCCforestry/contents.htm</w:t>
        </w:r>
      </w:hyperlink>
    </w:p>
    <w:p>
      <w:pPr>
        <w:pStyle w:val="Normal"/>
        <w:numPr>
          <w:ilvl w:val="0"/>
          <w:numId w:val="1908"/>
        </w:numPr>
        <w:spacing w:before="0" w:after="0"/>
        <w:contextualSpacing/>
        <w:rPr>
          <w:rFonts w:ascii="Arial" w:hAnsi="Arial" w:cs="Arial"/>
          <w:sz w:val="20"/>
          <w:szCs w:val="20"/>
        </w:rPr>
      </w:pPr>
      <w:r>
        <w:rPr>
          <w:rFonts w:cs="Arial" w:ascii="Arial" w:hAnsi="Arial"/>
          <w:sz w:val="20"/>
          <w:szCs w:val="20"/>
        </w:rPr>
        <w:t xml:space="preserve">A complex community of plants and animals in which trees are the most conspicuous members. A mixed forest includes both coniferous and deciduous trees. </w:t>
      </w:r>
      <w:r>
        <w:fldChar w:fldCharType="begin"/>
      </w:r>
      <w:r>
        <w:rPr>
          <w:rStyle w:val="Hyperlink"/>
          <w:sz w:val="20"/>
          <w:szCs w:val="20"/>
          <w:rFonts w:cs="Arial" w:ascii="Arial" w:hAnsi="Arial"/>
        </w:rPr>
        <w:instrText xml:space="preserve"> HYPERLINK "http://www.hww.ca/glossary.asp" \l "letterR"</w:instrText>
      </w:r>
      <w:r>
        <w:rPr>
          <w:rStyle w:val="Hyperlink"/>
          <w:sz w:val="20"/>
          <w:szCs w:val="20"/>
          <w:rFonts w:cs="Arial" w:ascii="Arial" w:hAnsi="Arial"/>
        </w:rPr>
        <w:fldChar w:fldCharType="separate"/>
      </w:r>
      <w:r>
        <w:rPr>
          <w:rStyle w:val="Hyperlink"/>
          <w:rFonts w:cs="Arial" w:ascii="Arial" w:hAnsi="Arial"/>
          <w:sz w:val="20"/>
          <w:szCs w:val="20"/>
        </w:rPr>
        <w:t>http://www.hww.ca/glossary.asp#letterR</w:t>
      </w:r>
      <w:r>
        <w:rPr>
          <w:rStyle w:val="Hyperlink"/>
          <w:sz w:val="20"/>
          <w:szCs w:val="20"/>
          <w:rFonts w:cs="Arial" w:ascii="Arial" w:hAnsi="Arial"/>
        </w:rPr>
        <w:fldChar w:fldCharType="end"/>
      </w:r>
      <w:r>
        <w:rPr>
          <w:rFonts w:cs="Arial" w:ascii="Arial" w:hAnsi="Arial"/>
          <w:sz w:val="20"/>
          <w:szCs w:val="20"/>
        </w:rPr>
        <w:t xml:space="preserve">, </w:t>
      </w:r>
      <w:hyperlink r:id="rId186">
        <w:r>
          <w:rPr>
            <w:rStyle w:val="Hyperlink"/>
            <w:rFonts w:cs="Arial" w:ascii="Arial" w:hAnsi="Arial"/>
            <w:sz w:val="20"/>
            <w:szCs w:val="20"/>
          </w:rPr>
          <w:t>http://www.minntrees.org/facts/ff17.htm</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"http://www.hww.ca/glossary.asp" \l "letterF"</w:instrText>
      </w:r>
      <w:r>
        <w:rPr>
          <w:rStyle w:val="Hyperlink"/>
          <w:sz w:val="20"/>
          <w:szCs w:val="20"/>
          <w:rFonts w:cs="Arial" w:ascii="Arial" w:hAnsi="Arial"/>
        </w:rPr>
        <w:fldChar w:fldCharType="separate"/>
      </w:r>
      <w:r>
        <w:rPr>
          <w:rStyle w:val="Hyperlink"/>
          <w:rFonts w:cs="Arial" w:ascii="Arial" w:hAnsi="Arial"/>
          <w:sz w:val="20"/>
          <w:szCs w:val="20"/>
        </w:rPr>
        <w:t>http://www.hww.ca/glossary.asp#letterF</w:t>
      </w:r>
      <w:r>
        <w:rPr>
          <w:rStyle w:val="Hyperlink"/>
          <w:sz w:val="20"/>
          <w:szCs w:val="20"/>
          <w:rFonts w:cs="Arial" w:ascii="Arial" w:hAnsi="Arial"/>
        </w:rPr>
        <w:fldChar w:fldCharType="end"/>
      </w:r>
    </w:p>
    <w:p>
      <w:pPr>
        <w:pStyle w:val="Normal"/>
        <w:numPr>
          <w:ilvl w:val="0"/>
          <w:numId w:val="1909"/>
        </w:numPr>
        <w:spacing w:before="0" w:after="0"/>
        <w:contextualSpacing/>
        <w:rPr>
          <w:rFonts w:ascii="Arial" w:hAnsi="Arial" w:cs="Arial"/>
          <w:sz w:val="20"/>
          <w:szCs w:val="20"/>
        </w:rPr>
      </w:pPr>
      <w:r>
        <w:rPr>
          <w:rFonts w:cs="Arial" w:ascii="Arial" w:hAnsi="Arial"/>
          <w:sz w:val="20"/>
          <w:szCs w:val="20"/>
        </w:rPr>
        <w:t>A complex community with life of its own. It has a soil and atmosphere of its own, chemically and physically different from any other, with plants and shrubs as will as trees which are peculiar to it. It has resident population of insects and higher animals entirely distinct from that outside. (Pinchot 1914)</w:t>
      </w:r>
    </w:p>
    <w:p>
      <w:pPr>
        <w:pStyle w:val="Normal"/>
        <w:numPr>
          <w:ilvl w:val="0"/>
          <w:numId w:val="1910"/>
        </w:numPr>
        <w:spacing w:before="0" w:after="0"/>
        <w:contextualSpacing/>
        <w:rPr>
          <w:rFonts w:ascii="Arial" w:hAnsi="Arial" w:cs="Arial"/>
          <w:sz w:val="20"/>
          <w:szCs w:val="20"/>
        </w:rPr>
      </w:pPr>
      <w:r>
        <w:rPr>
          <w:rFonts w:cs="Arial" w:ascii="Arial" w:hAnsi="Arial"/>
          <w:sz w:val="20"/>
          <w:szCs w:val="20"/>
        </w:rPr>
        <w:t xml:space="preserve">A complex ecosystem consisting mainly of trees that buffer the earth and support a myriad of life forms. </w:t>
      </w:r>
      <w:hyperlink r:id="rId187">
        <w:r>
          <w:rPr>
            <w:rStyle w:val="Hyperlink"/>
            <w:rFonts w:cs="Arial" w:ascii="Arial" w:hAnsi="Arial"/>
            <w:sz w:val="20"/>
            <w:szCs w:val="20"/>
          </w:rPr>
          <w:t>http://edugreen.teri.res.in/explore/forestry/what.htm</w:t>
        </w:r>
      </w:hyperlink>
    </w:p>
    <w:p>
      <w:pPr>
        <w:pStyle w:val="Normal"/>
        <w:numPr>
          <w:ilvl w:val="0"/>
          <w:numId w:val="1911"/>
        </w:numPr>
        <w:rPr>
          <w:rStyle w:val="Hyperlink"/>
          <w:rFonts w:ascii="Arial" w:hAnsi="Arial" w:cs="Arial"/>
          <w:color w:val="auto"/>
          <w:sz w:val="20"/>
          <w:szCs w:val="20"/>
          <w:u w:val="none"/>
        </w:rPr>
      </w:pPr>
      <w:r>
        <w:rPr>
          <w:rStyle w:val="Hyperlink"/>
          <w:rFonts w:cs="Arial" w:ascii="Arial" w:hAnsi="Arial"/>
          <w:color w:val="auto"/>
          <w:sz w:val="20"/>
          <w:szCs w:val="20"/>
          <w:u w:val="none"/>
        </w:rPr>
        <w:t xml:space="preserve">A complex, self-regenerating system, encompassing soil, water, microclimate, energy, and a wide variety of plants and animals in a mutual relationship. </w:t>
      </w:r>
      <w:r>
        <w:rPr>
          <w:rStyle w:val="Hyperlink"/>
          <w:rFonts w:cs="Arial" w:ascii="Arial" w:hAnsi="Arial"/>
          <w:b/>
          <w:color w:val="auto"/>
          <w:sz w:val="20"/>
          <w:szCs w:val="20"/>
          <w:u w:val="none"/>
        </w:rPr>
        <w:t>Plantations,</w:t>
      </w:r>
      <w:r>
        <w:rPr>
          <w:rStyle w:val="Hyperlink"/>
          <w:rFonts w:cs="Arial" w:ascii="Arial" w:hAnsi="Arial"/>
          <w:color w:val="auto"/>
          <w:sz w:val="20"/>
          <w:szCs w:val="20"/>
          <w:u w:val="none"/>
        </w:rPr>
        <w:t xml:space="preserve"> on the other hand, have one or a few species of trees/crops (often alien), planted in homogenous blocks of the same age. Plantation trees are much closer to industrial agricultural crops than to forests (as usually understood) or a traditional agricultural field.</w:t>
      </w:r>
      <w:r>
        <w:rPr>
          <w:rFonts w:cs="Arial" w:ascii="Arial" w:hAnsi="Arial"/>
          <w:sz w:val="20"/>
          <w:szCs w:val="20"/>
        </w:rPr>
        <w:t xml:space="preserve"> </w:t>
      </w:r>
      <w:hyperlink r:id="rId188">
        <w:r>
          <w:rPr>
            <w:rStyle w:val="Hyperlink"/>
            <w:rFonts w:cs="Arial" w:ascii="Arial" w:hAnsi="Arial"/>
            <w:sz w:val="20"/>
            <w:szCs w:val="20"/>
          </w:rPr>
          <w:t>http://www.un.org/esa/socdev/unpfii/documents/6session_crp6.doc</w:t>
        </w:r>
      </w:hyperlink>
      <w:r>
        <w:rPr>
          <w:rStyle w:val="Hyperlink"/>
          <w:rFonts w:cs="Arial" w:ascii="Arial" w:hAnsi="Arial"/>
          <w:color w:val="auto"/>
          <w:sz w:val="20"/>
          <w:szCs w:val="20"/>
          <w:u w:val="none"/>
        </w:rPr>
        <w:t xml:space="preserve"> </w:t>
      </w:r>
    </w:p>
    <w:p>
      <w:pPr>
        <w:pStyle w:val="Normal"/>
        <w:numPr>
          <w:ilvl w:val="0"/>
          <w:numId w:val="1912"/>
        </w:numPr>
        <w:spacing w:before="0" w:after="0"/>
        <w:contextualSpacing/>
        <w:rPr>
          <w:rFonts w:ascii="Arial" w:hAnsi="Arial" w:cs="Arial"/>
          <w:sz w:val="20"/>
          <w:szCs w:val="20"/>
        </w:rPr>
      </w:pPr>
      <w:r>
        <w:rPr>
          <w:rFonts w:cs="Arial" w:ascii="Arial" w:hAnsi="Arial"/>
          <w:sz w:val="20"/>
          <w:szCs w:val="20"/>
        </w:rPr>
        <w:t xml:space="preserve">A concentration of trees and related vegetation in nonurban areas characterized by natural terrain and drainage patterns. </w:t>
      </w:r>
      <w:hyperlink r:id="rId189">
        <w:r>
          <w:rPr>
            <w:rStyle w:val="Hyperlink"/>
            <w:rFonts w:cs="Arial" w:ascii="Arial" w:hAnsi="Arial"/>
            <w:sz w:val="20"/>
            <w:szCs w:val="20"/>
          </w:rPr>
          <w:t>http://www.kyagr.com/enviro_out/pesticide/pdf/302KAR28.pdf</w:t>
        </w:r>
      </w:hyperlink>
    </w:p>
    <w:p>
      <w:pPr>
        <w:pStyle w:val="Normal"/>
        <w:numPr>
          <w:ilvl w:val="0"/>
          <w:numId w:val="1913"/>
        </w:numPr>
        <w:spacing w:before="0" w:after="0"/>
        <w:contextualSpacing/>
        <w:rPr>
          <w:rFonts w:ascii="Arial" w:hAnsi="Arial" w:cs="Arial"/>
          <w:sz w:val="20"/>
          <w:szCs w:val="20"/>
        </w:rPr>
      </w:pPr>
      <w:r>
        <w:rPr>
          <w:rFonts w:cs="Arial" w:ascii="Arial" w:hAnsi="Arial"/>
          <w:sz w:val="20"/>
          <w:szCs w:val="20"/>
        </w:rPr>
        <w:t xml:space="preserve">A continuous stand of trees &gt; 10 m high, with interlocking crowns. There are many kinds of forests and ways to classify them, for example, by ecozone, vegetation type, climate, dominant species, conformation. </w:t>
      </w:r>
      <w:hyperlink r:id="rId190">
        <w:r>
          <w:rPr>
            <w:rStyle w:val="Hyperlink"/>
            <w:rFonts w:cs="Arial" w:ascii="Arial" w:hAnsi="Arial"/>
            <w:sz w:val="20"/>
            <w:szCs w:val="20"/>
          </w:rPr>
          <w:t>http://www.bugwood.caes.uga.edu/glossary/</w:t>
        </w:r>
      </w:hyperlink>
      <w:r>
        <w:rPr>
          <w:rFonts w:cs="Arial" w:ascii="Arial" w:hAnsi="Arial"/>
          <w:sz w:val="20"/>
          <w:szCs w:val="20"/>
        </w:rPr>
        <w:t xml:space="preserve"> and </w:t>
      </w:r>
      <w:hyperlink r:id="rId191">
        <w:r>
          <w:rPr>
            <w:rStyle w:val="Hyperlink"/>
            <w:rFonts w:cs="Arial" w:ascii="Arial" w:hAnsi="Arial"/>
            <w:sz w:val="20"/>
            <w:szCs w:val="20"/>
          </w:rPr>
          <w:t>http://www.worldagroforestrycentre.org/sea/AgroModels/DBases/af/</w:t>
        </w:r>
      </w:hyperlink>
    </w:p>
    <w:p>
      <w:pPr>
        <w:pStyle w:val="Normal"/>
        <w:numPr>
          <w:ilvl w:val="0"/>
          <w:numId w:val="1914"/>
        </w:numPr>
        <w:spacing w:before="0" w:after="0"/>
        <w:contextualSpacing/>
        <w:rPr>
          <w:rFonts w:ascii="Arial" w:hAnsi="Arial" w:cs="Arial"/>
          <w:sz w:val="20"/>
          <w:szCs w:val="20"/>
        </w:rPr>
      </w:pPr>
      <w:r>
        <w:rPr>
          <w:rFonts w:cs="Arial" w:ascii="Arial" w:hAnsi="Arial"/>
          <w:sz w:val="20"/>
          <w:szCs w:val="20"/>
        </w:rPr>
        <w:t xml:space="preserve">A dense grove of trees and underbrush covering a large tract. </w:t>
      </w:r>
      <w:r>
        <w:rPr>
          <w:rFonts w:cs="Arial" w:ascii="Arial" w:hAnsi="Arial"/>
          <w:i/>
          <w:sz w:val="20"/>
          <w:szCs w:val="20"/>
        </w:rPr>
        <w:t>Grove -</w:t>
      </w:r>
      <w:r>
        <w:rPr>
          <w:rFonts w:cs="Arial" w:ascii="Arial" w:hAnsi="Arial"/>
          <w:sz w:val="20"/>
          <w:szCs w:val="20"/>
        </w:rPr>
        <w:t xml:space="preserve"> A small wood without underbrush. </w:t>
      </w:r>
      <w:r>
        <w:rPr>
          <w:rFonts w:cs="Arial" w:ascii="Arial" w:hAnsi="Arial"/>
          <w:i/>
          <w:sz w:val="20"/>
          <w:szCs w:val="20"/>
        </w:rPr>
        <w:t xml:space="preserve">Wood </w:t>
      </w:r>
      <w:r>
        <w:rPr>
          <w:rFonts w:cs="Arial" w:ascii="Arial" w:hAnsi="Arial"/>
          <w:sz w:val="20"/>
          <w:szCs w:val="20"/>
        </w:rPr>
        <w:t xml:space="preserve">- A dense grove of trees usually greater in extent than a grove and smaller than a forest. </w:t>
      </w:r>
      <w:r>
        <w:rPr>
          <w:rFonts w:cs="Arial" w:ascii="Arial" w:hAnsi="Arial"/>
          <w:i/>
          <w:sz w:val="20"/>
          <w:szCs w:val="20"/>
        </w:rPr>
        <w:t xml:space="preserve">Thicket </w:t>
      </w:r>
      <w:r>
        <w:rPr>
          <w:rFonts w:cs="Arial" w:ascii="Arial" w:hAnsi="Arial"/>
          <w:sz w:val="20"/>
          <w:szCs w:val="20"/>
        </w:rPr>
        <w:t xml:space="preserve">- A dense growth of shrubbery or small trees. </w:t>
      </w:r>
      <w:hyperlink r:id="rId192">
        <w:r>
          <w:rPr>
            <w:rStyle w:val="Hyperlink"/>
            <w:rFonts w:cs="Arial" w:ascii="Arial" w:hAnsi="Arial"/>
            <w:sz w:val="20"/>
            <w:szCs w:val="20"/>
          </w:rPr>
          <w:t>http://www.thealmightyguru.com/Pointless/NatureDefinitions.html</w:t>
        </w:r>
      </w:hyperlink>
      <w:r>
        <w:rPr>
          <w:rFonts w:cs="Arial" w:ascii="Arial" w:hAnsi="Arial"/>
          <w:sz w:val="20"/>
          <w:szCs w:val="20"/>
        </w:rPr>
        <w:t xml:space="preserve"> </w:t>
      </w:r>
    </w:p>
    <w:p>
      <w:pPr>
        <w:pStyle w:val="Normal"/>
        <w:numPr>
          <w:ilvl w:val="0"/>
          <w:numId w:val="1915"/>
        </w:numPr>
        <w:spacing w:before="0" w:after="0"/>
        <w:contextualSpacing/>
        <w:rPr>
          <w:rFonts w:ascii="Arial" w:hAnsi="Arial" w:cs="Arial"/>
          <w:sz w:val="20"/>
          <w:szCs w:val="20"/>
        </w:rPr>
      </w:pPr>
      <w:r>
        <w:rPr>
          <w:rFonts w:cs="Arial" w:ascii="Arial" w:hAnsi="Arial"/>
          <w:sz w:val="20"/>
          <w:szCs w:val="20"/>
        </w:rPr>
        <w:t xml:space="preserve">A dense growth of trees and underbrush covering a large tract [Source: WWWebster Dictionary] </w:t>
      </w:r>
    </w:p>
    <w:p>
      <w:pPr>
        <w:pStyle w:val="Normal"/>
        <w:numPr>
          <w:ilvl w:val="0"/>
          <w:numId w:val="1916"/>
        </w:numPr>
        <w:spacing w:before="0" w:after="0"/>
        <w:contextualSpacing/>
        <w:rPr>
          <w:rFonts w:ascii="Arial" w:hAnsi="Arial" w:cs="Arial"/>
          <w:sz w:val="20"/>
          <w:szCs w:val="20"/>
        </w:rPr>
      </w:pPr>
      <w:r>
        <w:rPr>
          <w:rFonts w:cs="Arial" w:ascii="Arial" w:hAnsi="Arial"/>
          <w:sz w:val="20"/>
          <w:szCs w:val="20"/>
        </w:rPr>
        <w:t xml:space="preserve">A dense growth of trees, plants, and underbrush covering a large area. </w:t>
      </w:r>
      <w:hyperlink r:id="rId193">
        <w:r>
          <w:rPr>
            <w:rStyle w:val="Hyperlink"/>
            <w:rFonts w:cs="Arial" w:ascii="Arial" w:hAnsi="Arial"/>
            <w:sz w:val="20"/>
            <w:szCs w:val="20"/>
          </w:rPr>
          <w:t>http://www.answers.com/topic/forest</w:t>
        </w:r>
      </w:hyperlink>
    </w:p>
    <w:p>
      <w:pPr>
        <w:pStyle w:val="Normal"/>
        <w:numPr>
          <w:ilvl w:val="0"/>
          <w:numId w:val="1917"/>
        </w:numPr>
        <w:spacing w:before="0" w:after="0"/>
        <w:contextualSpacing/>
        <w:rPr>
          <w:rFonts w:ascii="Arial" w:hAnsi="Arial" w:cs="Arial"/>
          <w:sz w:val="20"/>
          <w:szCs w:val="20"/>
        </w:rPr>
      </w:pPr>
      <w:r>
        <w:rPr>
          <w:rFonts w:cs="Arial" w:ascii="Arial" w:hAnsi="Arial"/>
          <w:color w:val="000000"/>
          <w:sz w:val="20"/>
          <w:szCs w:val="20"/>
        </w:rPr>
        <w:t xml:space="preserve">A dense growth of trees, together with other plants, covering a large area. </w:t>
      </w:r>
      <w:r>
        <w:fldChar w:fldCharType="begin"/>
      </w:r>
      <w:r>
        <w:rPr>
          <w:rStyle w:val="Hyperlink"/>
          <w:sz w:val="20"/>
          <w:szCs w:val="20"/>
          <w:rFonts w:cs="Arial" w:ascii="Arial" w:hAnsi="Arial"/>
        </w:rPr>
        <w:instrText xml:space="preserve"> HYPERLINK "http://www.bridgingthewatershed.org/glossary.html" \l "d"</w:instrText>
      </w:r>
      <w:r>
        <w:rPr>
          <w:rStyle w:val="Hyperlink"/>
          <w:sz w:val="20"/>
          <w:szCs w:val="20"/>
          <w:rFonts w:cs="Arial" w:ascii="Arial" w:hAnsi="Arial"/>
        </w:rPr>
        <w:fldChar w:fldCharType="separate"/>
      </w:r>
      <w:r>
        <w:rPr>
          <w:rStyle w:val="Hyperlink"/>
          <w:rFonts w:cs="Arial" w:ascii="Arial" w:hAnsi="Arial"/>
          <w:sz w:val="20"/>
          <w:szCs w:val="20"/>
        </w:rPr>
        <w:t>http://www.bridgingthewatershed.org/glossary.html#d</w:t>
      </w:r>
      <w:r>
        <w:rPr>
          <w:rStyle w:val="Hyperlink"/>
          <w:sz w:val="20"/>
          <w:szCs w:val="20"/>
          <w:rFonts w:cs="Arial" w:ascii="Arial" w:hAnsi="Arial"/>
        </w:rPr>
        <w:fldChar w:fldCharType="end"/>
      </w:r>
    </w:p>
    <w:p>
      <w:pPr>
        <w:pStyle w:val="Normal"/>
        <w:numPr>
          <w:ilvl w:val="0"/>
          <w:numId w:val="1918"/>
        </w:numPr>
        <w:spacing w:before="0" w:after="0"/>
        <w:contextualSpacing/>
        <w:rPr>
          <w:rFonts w:ascii="Arial" w:hAnsi="Arial" w:cs="Arial"/>
          <w:sz w:val="20"/>
          <w:szCs w:val="20"/>
        </w:rPr>
      </w:pPr>
      <w:r>
        <w:rPr>
          <w:rFonts w:cs="Arial" w:ascii="Arial" w:hAnsi="Arial"/>
          <w:sz w:val="20"/>
          <w:szCs w:val="20"/>
        </w:rPr>
        <w:t xml:space="preserve">A densely wooded area. </w:t>
      </w:r>
      <w:hyperlink r:id="rId194">
        <w:r>
          <w:rPr>
            <w:rStyle w:val="Hyperlink"/>
            <w:rFonts w:cs="Arial" w:ascii="Arial" w:hAnsi="Arial"/>
            <w:sz w:val="20"/>
            <w:szCs w:val="20"/>
          </w:rPr>
          <w:t>http://www.dorsetcoppicegroup.co.uk/resources/Dorset_Coppice_Group_Glossary.pdf</w:t>
        </w:r>
      </w:hyperlink>
      <w:r>
        <w:rPr>
          <w:rFonts w:cs="Arial" w:ascii="Arial" w:hAnsi="Arial"/>
          <w:sz w:val="20"/>
          <w:szCs w:val="20"/>
        </w:rPr>
        <w:t xml:space="preserve"> </w:t>
      </w:r>
    </w:p>
    <w:p>
      <w:pPr>
        <w:pStyle w:val="Normal"/>
        <w:numPr>
          <w:ilvl w:val="0"/>
          <w:numId w:val="1919"/>
        </w:numPr>
        <w:spacing w:before="0" w:after="0"/>
        <w:contextualSpacing/>
        <w:rPr>
          <w:rFonts w:ascii="Arial" w:hAnsi="Arial" w:cs="Arial"/>
          <w:sz w:val="20"/>
          <w:szCs w:val="20"/>
        </w:rPr>
      </w:pPr>
      <w:r>
        <w:rPr>
          <w:rFonts w:cs="Arial" w:ascii="Arial" w:hAnsi="Arial"/>
          <w:sz w:val="20"/>
          <w:szCs w:val="20"/>
        </w:rPr>
        <w:t xml:space="preserve">A diverse community of plants and animals in which trees are the most conspicuous members. </w:t>
      </w:r>
      <w:hyperlink r:id="rId195">
        <w:r>
          <w:rPr>
            <w:rStyle w:val="Hyperlink"/>
            <w:rFonts w:cs="Arial" w:ascii="Arial" w:hAnsi="Arial"/>
            <w:sz w:val="20"/>
            <w:szCs w:val="20"/>
          </w:rPr>
          <w:t>http://mojavedesert.net/glossary/forest.html</w:t>
        </w:r>
      </w:hyperlink>
      <w:r>
        <w:rPr>
          <w:rFonts w:cs="Arial" w:ascii="Arial" w:hAnsi="Arial"/>
          <w:sz w:val="20"/>
          <w:szCs w:val="20"/>
        </w:rPr>
        <w:t xml:space="preserve"> </w:t>
      </w:r>
    </w:p>
    <w:p>
      <w:pPr>
        <w:pStyle w:val="Normal"/>
        <w:numPr>
          <w:ilvl w:val="0"/>
          <w:numId w:val="1920"/>
        </w:numPr>
        <w:spacing w:before="0" w:after="0"/>
        <w:contextualSpacing/>
        <w:rPr>
          <w:rFonts w:ascii="Arial" w:hAnsi="Arial" w:cs="Arial"/>
          <w:sz w:val="20"/>
          <w:szCs w:val="20"/>
        </w:rPr>
      </w:pPr>
      <w:r>
        <w:rPr>
          <w:rFonts w:cs="Arial" w:ascii="Arial" w:hAnsi="Arial"/>
          <w:sz w:val="20"/>
          <w:szCs w:val="20"/>
        </w:rPr>
        <w:t xml:space="preserve">A diverse mix of trees and herbaceous plants, a home to wildlife, and a sanctuary for the spirit. </w:t>
      </w:r>
      <w:hyperlink r:id="rId196">
        <w:r>
          <w:rPr>
            <w:rStyle w:val="Hyperlink"/>
            <w:rFonts w:cs="Arial" w:ascii="Arial" w:hAnsi="Arial"/>
            <w:sz w:val="20"/>
            <w:szCs w:val="20"/>
          </w:rPr>
          <w:t>http://members.tripod.com/~nefpc/clearcut.htm</w:t>
        </w:r>
      </w:hyperlink>
    </w:p>
    <w:p>
      <w:pPr>
        <w:pStyle w:val="Normal"/>
        <w:numPr>
          <w:ilvl w:val="0"/>
          <w:numId w:val="1921"/>
        </w:numPr>
        <w:rPr>
          <w:rFonts w:ascii="Arial" w:hAnsi="Arial" w:cs="Arial"/>
          <w:sz w:val="20"/>
          <w:szCs w:val="20"/>
        </w:rPr>
      </w:pPr>
      <w:r>
        <w:rPr>
          <w:rFonts w:cs="Arial" w:ascii="Arial" w:hAnsi="Arial"/>
          <w:sz w:val="20"/>
          <w:szCs w:val="20"/>
        </w:rPr>
        <w:t xml:space="preserve">A forest (also called a wood, woodland, wold, weald, holt, frith, or firth) is an area with a high density of trees. </w:t>
      </w:r>
    </w:p>
    <w:p>
      <w:pPr>
        <w:pStyle w:val="Normal"/>
        <w:numPr>
          <w:ilvl w:val="0"/>
          <w:numId w:val="1922"/>
        </w:numPr>
        <w:spacing w:before="0" w:after="0"/>
        <w:contextualSpacing/>
        <w:rPr>
          <w:rFonts w:ascii="Arial" w:hAnsi="Arial" w:cs="Arial"/>
          <w:sz w:val="20"/>
          <w:szCs w:val="20"/>
        </w:rPr>
      </w:pPr>
      <w:r>
        <w:rPr>
          <w:rFonts w:cs="Arial" w:ascii="Arial" w:hAnsi="Arial"/>
          <w:b w:val="false"/>
          <w:bCs w:val="false"/>
          <w:sz w:val="20"/>
          <w:szCs w:val="20"/>
        </w:rPr>
        <w:t>A</w:t>
      </w:r>
      <w:r>
        <w:rPr>
          <w:rFonts w:cs="Arial" w:ascii="Arial" w:hAnsi="Arial"/>
          <w:sz w:val="20"/>
          <w:szCs w:val="20"/>
        </w:rPr>
        <w:t xml:space="preserve"> forest has a canopy of trees whose crowns interlock at 10 m or higher, with variable lower layers; </w:t>
      </w:r>
      <w:hyperlink r:id="rId197">
        <w:r>
          <w:rPr>
            <w:rStyle w:val="Hyperlink"/>
            <w:rFonts w:cs="Arial" w:ascii="Arial" w:hAnsi="Arial"/>
            <w:sz w:val="20"/>
            <w:szCs w:val="20"/>
          </w:rPr>
          <w:t>http://www.zamsoc.org/wp-content/uploads/2012/02/Dry-Forests-Report-Full-document.pdf</w:t>
        </w:r>
      </w:hyperlink>
    </w:p>
    <w:p>
      <w:pPr>
        <w:pStyle w:val="Normal"/>
        <w:numPr>
          <w:ilvl w:val="0"/>
          <w:numId w:val="1923"/>
        </w:numPr>
        <w:rPr>
          <w:rFonts w:ascii="Arial" w:hAnsi="Arial" w:cs="Arial"/>
          <w:sz w:val="20"/>
          <w:szCs w:val="20"/>
        </w:rPr>
      </w:pPr>
      <w:r>
        <w:rPr>
          <w:rFonts w:cs="Arial" w:ascii="Arial" w:hAnsi="Arial"/>
          <w:sz w:val="20"/>
          <w:szCs w:val="20"/>
        </w:rPr>
        <w:t xml:space="preserve">A forest is a dense growth of trees, together with other plants, covering a large area of land. The science concerned with the study, preservation, and management of forests is forestry. </w:t>
      </w:r>
    </w:p>
    <w:p>
      <w:pPr>
        <w:pStyle w:val="Normal"/>
        <w:numPr>
          <w:ilvl w:val="0"/>
          <w:numId w:val="1924"/>
        </w:numPr>
        <w:spacing w:before="0" w:after="0"/>
        <w:contextualSpacing/>
        <w:rPr>
          <w:rFonts w:ascii="Arial" w:hAnsi="Arial" w:cs="Arial"/>
          <w:sz w:val="20"/>
          <w:szCs w:val="20"/>
        </w:rPr>
      </w:pPr>
      <w:r>
        <w:rPr>
          <w:rFonts w:eastAsia="Calibri" w:cs="Arial" w:ascii="Arial" w:hAnsi="Arial"/>
          <w:sz w:val="20"/>
          <w:szCs w:val="20"/>
        </w:rPr>
        <w:t xml:space="preserve">A forest is an area with a high density of trees. Forests are also referred to as:a wood, woodland, wold, weald, holt, and firth. </w:t>
      </w:r>
      <w:hyperlink r:id="rId198">
        <w:r>
          <w:rPr>
            <w:rStyle w:val="Hyperlink"/>
            <w:rFonts w:eastAsia="Calibri" w:cs="Arial" w:ascii="Arial" w:hAnsi="Arial"/>
            <w:sz w:val="20"/>
            <w:szCs w:val="20"/>
          </w:rPr>
          <w:t>http://www.planetpals.com/habitats.html</w:t>
        </w:r>
      </w:hyperlink>
      <w:r>
        <w:rPr>
          <w:rFonts w:eastAsia="Calibri" w:cs="Arial" w:ascii="Arial" w:hAnsi="Arial"/>
          <w:sz w:val="20"/>
          <w:szCs w:val="20"/>
        </w:rPr>
        <w:t xml:space="preserve"> </w:t>
      </w:r>
    </w:p>
    <w:p>
      <w:pPr>
        <w:pStyle w:val="Normal"/>
        <w:numPr>
          <w:ilvl w:val="0"/>
          <w:numId w:val="1925"/>
        </w:numPr>
        <w:rPr>
          <w:rFonts w:ascii="Arial" w:hAnsi="Arial" w:cs="Arial"/>
          <w:sz w:val="20"/>
          <w:szCs w:val="20"/>
        </w:rPr>
      </w:pPr>
      <w:r>
        <w:rPr>
          <w:rFonts w:cs="Arial" w:ascii="Arial" w:hAnsi="Arial"/>
          <w:sz w:val="20"/>
          <w:szCs w:val="20"/>
        </w:rPr>
        <w:t xml:space="preserve">A forest is an ecosystem-a community of plants and animals interacting with one another and with the physical environment. http://www.pkarticleshub.com/2012/02/04/forests-–-an-imperative-resource/ (26) </w:t>
      </w:r>
      <w:hyperlink r:id="rId199">
        <w:r>
          <w:rPr>
            <w:rStyle w:val="Hyperlink"/>
            <w:rFonts w:cs="Arial" w:ascii="Arial" w:hAnsi="Arial"/>
            <w:sz w:val="20"/>
            <w:szCs w:val="20"/>
          </w:rPr>
          <w:t>http://www.genesisny.net/Commodity/Timber/Timberglos.html</w:t>
        </w:r>
      </w:hyperlink>
      <w:r>
        <w:rPr>
          <w:rFonts w:cs="Arial" w:ascii="Arial" w:hAnsi="Arial"/>
          <w:sz w:val="20"/>
          <w:szCs w:val="20"/>
        </w:rPr>
        <w:t xml:space="preserve"> </w:t>
      </w:r>
    </w:p>
    <w:p>
      <w:pPr>
        <w:pStyle w:val="Normal"/>
        <w:numPr>
          <w:ilvl w:val="0"/>
          <w:numId w:val="1926"/>
        </w:numPr>
        <w:spacing w:before="0" w:after="0"/>
        <w:contextualSpacing/>
        <w:rPr>
          <w:rFonts w:ascii="Arial" w:hAnsi="Arial" w:cs="Arial"/>
          <w:sz w:val="20"/>
          <w:szCs w:val="20"/>
        </w:rPr>
      </w:pPr>
      <w:r>
        <w:rPr>
          <w:rFonts w:cs="Arial" w:ascii="Arial" w:hAnsi="Arial"/>
          <w:sz w:val="20"/>
          <w:szCs w:val="20"/>
        </w:rPr>
        <w:t xml:space="preserve">A forest is usually an area filled with trees but any tall densely packed area of vegetation may be considered a forest, even underwater vegetation such as kelp forests, or non-vegetation such as fungi,[2] and bacteria </w:t>
      </w:r>
      <w:hyperlink r:id="rId200">
        <w:r>
          <w:rPr>
            <w:rStyle w:val="Hyperlink"/>
            <w:rFonts w:cs="Arial" w:ascii="Arial" w:hAnsi="Arial"/>
            <w:sz w:val="20"/>
            <w:szCs w:val="20"/>
          </w:rPr>
          <w:t>http://en.wikipedia.org/wiki/Forest</w:t>
        </w:r>
      </w:hyperlink>
      <w:r>
        <w:rPr>
          <w:rFonts w:cs="Arial" w:ascii="Arial" w:hAnsi="Arial"/>
          <w:sz w:val="20"/>
          <w:szCs w:val="20"/>
        </w:rPr>
        <w:t xml:space="preserve"> </w:t>
      </w:r>
    </w:p>
    <w:p>
      <w:pPr>
        <w:pStyle w:val="Normal"/>
        <w:numPr>
          <w:ilvl w:val="0"/>
          <w:numId w:val="1927"/>
        </w:numPr>
        <w:spacing w:before="0" w:after="0"/>
        <w:contextualSpacing/>
        <w:rPr>
          <w:rFonts w:ascii="Arial" w:hAnsi="Arial" w:cs="Arial"/>
          <w:sz w:val="20"/>
          <w:szCs w:val="20"/>
        </w:rPr>
      </w:pPr>
      <w:r>
        <w:rPr>
          <w:rFonts w:cs="Arial" w:ascii="Arial" w:hAnsi="Arial"/>
          <w:sz w:val="20"/>
          <w:szCs w:val="20"/>
        </w:rPr>
        <w:t>A forest is an area with a high density of </w:t>
      </w:r>
      <w:hyperlink r:id="rId201" w:tgtFrame="tree">
        <w:r>
          <w:rPr>
            <w:rStyle w:val="Hyperlink"/>
            <w:rFonts w:cs="Arial" w:ascii="Arial" w:hAnsi="Arial"/>
            <w:sz w:val="20"/>
            <w:szCs w:val="20"/>
          </w:rPr>
          <w:t>trees</w:t>
        </w:r>
      </w:hyperlink>
      <w:r>
        <w:rPr>
          <w:rFonts w:cs="Arial" w:ascii="Arial" w:hAnsi="Arial"/>
          <w:sz w:val="20"/>
          <w:szCs w:val="20"/>
        </w:rPr>
        <w:t xml:space="preserve">. </w:t>
      </w:r>
      <w:hyperlink r:id="rId202">
        <w:r>
          <w:rPr>
            <w:rStyle w:val="Hyperlink"/>
            <w:rFonts w:cs="Arial" w:ascii="Arial" w:hAnsi="Arial"/>
            <w:sz w:val="20"/>
            <w:szCs w:val="20"/>
          </w:rPr>
          <w:t>http://www.reference.com/browse/wiki/Forest</w:t>
        </w:r>
      </w:hyperlink>
      <w:r>
        <w:rPr>
          <w:rFonts w:cs="Arial" w:ascii="Arial" w:hAnsi="Arial"/>
          <w:sz w:val="20"/>
          <w:szCs w:val="20"/>
        </w:rPr>
        <w:t xml:space="preserve"> </w:t>
      </w:r>
    </w:p>
    <w:p>
      <w:pPr>
        <w:pStyle w:val="Normal"/>
        <w:numPr>
          <w:ilvl w:val="0"/>
          <w:numId w:val="1928"/>
        </w:numPr>
        <w:spacing w:before="0" w:after="0"/>
        <w:contextualSpacing/>
        <w:rPr>
          <w:rFonts w:ascii="Arial" w:hAnsi="Arial" w:cs="Arial"/>
          <w:sz w:val="20"/>
          <w:szCs w:val="20"/>
        </w:rPr>
      </w:pPr>
      <w:r>
        <w:rPr>
          <w:rFonts w:cs="Arial" w:ascii="Arial" w:hAnsi="Arial"/>
          <w:sz w:val="20"/>
          <w:szCs w:val="20"/>
        </w:rPr>
        <w:t xml:space="preserve">A forest, also referred to as a wood or the woods and less often as a ‘wold” (or ‘weald’), ‘holt’, or ‘firth” (or “firth”), is an area with a high density of trees. </w:t>
      </w:r>
      <w:hyperlink r:id="rId203">
        <w:r>
          <w:rPr>
            <w:rStyle w:val="Hyperlink"/>
            <w:rFonts w:cs="Arial" w:ascii="Arial" w:hAnsi="Arial"/>
            <w:sz w:val="20"/>
            <w:szCs w:val="20"/>
          </w:rPr>
          <w:t>http://crosword911.com/forest.jsp?=aHR0cDovL2VuLndpa2lwZWRpYS5vcmcvd2lraS9Gb3Jlc3Q</w:t>
        </w:r>
      </w:hyperlink>
      <w:r>
        <w:rPr>
          <w:rFonts w:cs="Arial" w:ascii="Arial" w:hAnsi="Arial"/>
          <w:sz w:val="20"/>
          <w:szCs w:val="20"/>
        </w:rPr>
        <w:t xml:space="preserve">= and </w:t>
      </w:r>
      <w:hyperlink r:id="rId204">
        <w:r>
          <w:rPr>
            <w:rStyle w:val="Hyperlink"/>
            <w:rFonts w:cs="Arial" w:ascii="Arial" w:hAnsi="Arial"/>
            <w:sz w:val="20"/>
            <w:szCs w:val="20"/>
          </w:rPr>
          <w:t>http://en.wikipedia.org/wiki/Forest</w:t>
        </w:r>
      </w:hyperlink>
      <w:r>
        <w:rPr>
          <w:rFonts w:cs="Arial" w:ascii="Arial" w:hAnsi="Arial"/>
          <w:sz w:val="20"/>
          <w:szCs w:val="20"/>
        </w:rPr>
        <w:t xml:space="preserve"> </w:t>
      </w:r>
    </w:p>
    <w:p>
      <w:pPr>
        <w:pStyle w:val="Normal"/>
        <w:numPr>
          <w:ilvl w:val="0"/>
          <w:numId w:val="1929"/>
        </w:numPr>
        <w:spacing w:before="0" w:after="0"/>
        <w:contextualSpacing/>
        <w:rPr>
          <w:rFonts w:ascii="Arial" w:hAnsi="Arial" w:cs="Arial"/>
          <w:sz w:val="20"/>
          <w:szCs w:val="20"/>
        </w:rPr>
      </w:pPr>
      <w:r>
        <w:rPr>
          <w:rFonts w:cs="Arial" w:ascii="Arial" w:hAnsi="Arial"/>
          <w:sz w:val="20"/>
          <w:szCs w:val="20"/>
        </w:rPr>
        <w:t xml:space="preserve">A highly ordered arrangement of living organisms living in, on and around (dead, dying &amp; living) trees in such an highly ordered fashion it assures high quality survival for all. </w:t>
      </w:r>
      <w:hyperlink r:id="rId205">
        <w:r>
          <w:rPr>
            <w:rStyle w:val="Hyperlink"/>
            <w:rFonts w:cs="Arial" w:ascii="Arial" w:hAnsi="Arial"/>
            <w:sz w:val="20"/>
            <w:szCs w:val="20"/>
          </w:rPr>
          <w:t>http://www.chesco.com/~treeman/words/words-f.html</w:t>
        </w:r>
      </w:hyperlink>
    </w:p>
    <w:p>
      <w:pPr>
        <w:pStyle w:val="Normal"/>
        <w:numPr>
          <w:ilvl w:val="0"/>
          <w:numId w:val="1930"/>
        </w:numPr>
        <w:tabs>
          <w:tab w:val="clear" w:pos="720"/>
          <w:tab w:val="left" w:pos="0" w:leader="none"/>
        </w:tabs>
        <w:rPr>
          <w:rFonts w:ascii="Arial" w:hAnsi="Arial" w:cs="Arial"/>
          <w:color w:val="000000"/>
          <w:sz w:val="20"/>
          <w:szCs w:val="20"/>
        </w:rPr>
      </w:pPr>
      <w:r>
        <w:rPr>
          <w:rFonts w:cs="Arial" w:ascii="Arial" w:hAnsi="Arial"/>
          <w:color w:val="000000"/>
          <w:sz w:val="20"/>
          <w:szCs w:val="20"/>
        </w:rPr>
        <w:t>A land area with a minimum 10% tree crown coverage (or equivalent stocking level), or formerly having such tree cover and that is being naturally or artificially regenerated or is being afforested.</w:t>
      </w:r>
      <w:r>
        <w:rPr>
          <w:rFonts w:cs="Arial" w:ascii="Arial" w:hAnsi="Arial"/>
          <w:sz w:val="20"/>
          <w:szCs w:val="20"/>
        </w:rPr>
        <w:t xml:space="preserve"> </w:t>
      </w:r>
      <w:hyperlink r:id="rId206">
        <w:r>
          <w:rPr>
            <w:rStyle w:val="Hyperlink"/>
            <w:rFonts w:cs="Arial" w:ascii="Arial" w:hAnsi="Arial"/>
            <w:sz w:val="20"/>
            <w:szCs w:val="20"/>
          </w:rPr>
          <w:t>http://figueresonline.com/csdafinal/English/publications/cdm/glossary.html</w:t>
        </w:r>
      </w:hyperlink>
    </w:p>
    <w:p>
      <w:pPr>
        <w:pStyle w:val="Normal"/>
        <w:numPr>
          <w:ilvl w:val="0"/>
          <w:numId w:val="1931"/>
        </w:numPr>
        <w:rPr>
          <w:rFonts w:ascii="Arial" w:hAnsi="Arial" w:cs="Arial"/>
          <w:sz w:val="20"/>
          <w:szCs w:val="20"/>
        </w:rPr>
      </w:pPr>
      <w:r>
        <w:rPr>
          <w:rFonts w:cs="Arial" w:ascii="Arial" w:hAnsi="Arial"/>
          <w:sz w:val="20"/>
          <w:szCs w:val="20"/>
        </w:rPr>
        <w:t xml:space="preserve">A land spanning more than 0.5 ha with trees higher than 5 metres and a crown cover of more than 10%, or trees able to reach these thresholds in situ. For tree rows or shelterbelts, a minimum width of 20 m is required. It does not include land that is predominantly under agricultural or urban land use.” </w:t>
      </w:r>
      <w:hyperlink r:id="rId207">
        <w:r>
          <w:rPr>
            <w:rStyle w:val="Hyperlink"/>
            <w:rFonts w:cs="Arial" w:ascii="Arial" w:hAnsi="Arial"/>
            <w:sz w:val="20"/>
            <w:szCs w:val="20"/>
          </w:rPr>
          <w:t>http://www.metla.fi/silvafennica/full/sf42/sf422247.pdf</w:t>
        </w:r>
      </w:hyperlink>
    </w:p>
    <w:p>
      <w:pPr>
        <w:pStyle w:val="Normal"/>
        <w:numPr>
          <w:ilvl w:val="0"/>
          <w:numId w:val="1932"/>
        </w:numPr>
        <w:spacing w:before="0" w:after="0"/>
        <w:contextualSpacing/>
        <w:rPr>
          <w:rFonts w:ascii="Arial" w:hAnsi="Arial" w:cs="Arial"/>
          <w:sz w:val="20"/>
          <w:szCs w:val="20"/>
        </w:rPr>
      </w:pPr>
      <w:r>
        <w:rPr>
          <w:rFonts w:cs="Arial" w:ascii="Arial" w:hAnsi="Arial"/>
          <w:sz w:val="20"/>
          <w:szCs w:val="20"/>
        </w:rPr>
        <w:t xml:space="preserve">A large area covered chiefly with trees and undergrowth or a large number or dense mass of vertical objects. </w:t>
      </w:r>
      <w:hyperlink r:id="rId208">
        <w:r>
          <w:rPr>
            <w:rStyle w:val="Hyperlink"/>
            <w:rFonts w:cs="Arial" w:ascii="Arial" w:hAnsi="Arial"/>
            <w:sz w:val="20"/>
            <w:szCs w:val="20"/>
          </w:rPr>
          <w:t>http://www.foreignword.com/Tools/dictsrch_aff.asp?menu=Y&amp;query=forest&amp;src=BP&amp;srcbox=18&amp;go=Translate&amp;trg=AG</w:t>
        </w:r>
      </w:hyperlink>
    </w:p>
    <w:p>
      <w:pPr>
        <w:pStyle w:val="Normal"/>
        <w:numPr>
          <w:ilvl w:val="0"/>
          <w:numId w:val="1933"/>
        </w:numPr>
        <w:spacing w:before="0" w:after="0"/>
        <w:contextualSpacing/>
        <w:rPr>
          <w:rFonts w:ascii="Arial" w:hAnsi="Arial" w:cs="Arial"/>
          <w:sz w:val="20"/>
          <w:szCs w:val="20"/>
        </w:rPr>
      </w:pPr>
      <w:r>
        <w:rPr>
          <w:rFonts w:cs="Arial" w:ascii="Arial" w:hAnsi="Arial"/>
          <w:sz w:val="20"/>
          <w:szCs w:val="20"/>
        </w:rPr>
        <w:t xml:space="preserve">A large area full of trees, usually wild. </w:t>
      </w:r>
      <w:hyperlink r:id="rId209">
        <w:r>
          <w:rPr>
            <w:rStyle w:val="Hyperlink"/>
            <w:rFonts w:cs="Arial" w:ascii="Arial" w:hAnsi="Arial"/>
            <w:sz w:val="20"/>
            <w:szCs w:val="20"/>
          </w:rPr>
          <w:t>http://www.cup.cam.ac.uk/esl/dictionary/default.asp?String=forest*1%2B0&amp;ACT=SELECT</w:t>
        </w:r>
      </w:hyperlink>
    </w:p>
    <w:p>
      <w:pPr>
        <w:pStyle w:val="Normal"/>
        <w:numPr>
          <w:ilvl w:val="0"/>
          <w:numId w:val="1934"/>
        </w:numPr>
        <w:spacing w:before="0" w:after="0"/>
        <w:contextualSpacing/>
        <w:rPr>
          <w:rFonts w:ascii="Arial" w:hAnsi="Arial" w:cs="Arial"/>
          <w:sz w:val="20"/>
          <w:szCs w:val="20"/>
        </w:rPr>
      </w:pPr>
      <w:r>
        <w:rPr>
          <w:rFonts w:cs="Arial" w:ascii="Arial" w:hAnsi="Arial"/>
          <w:sz w:val="20"/>
          <w:szCs w:val="20"/>
        </w:rPr>
        <w:t xml:space="preserve">A large area of land covered with trees and plants, usually larger than a wood, or the trees and plants themselves </w:t>
      </w:r>
      <w:hyperlink r:id="rId210">
        <w:r>
          <w:rPr>
            <w:rStyle w:val="Hyperlink"/>
            <w:rFonts w:cs="Arial" w:ascii="Arial" w:hAnsi="Arial"/>
            <w:sz w:val="20"/>
            <w:szCs w:val="20"/>
          </w:rPr>
          <w:t>http://www.cup.cam.ac.uk/elt/dictionary/default.asp?String=forest*1%2B0&amp;ACT=SELECT</w:t>
        </w:r>
      </w:hyperlink>
    </w:p>
    <w:p>
      <w:pPr>
        <w:pStyle w:val="Normal"/>
        <w:numPr>
          <w:ilvl w:val="0"/>
          <w:numId w:val="1935"/>
        </w:numPr>
        <w:spacing w:before="0" w:after="0"/>
        <w:contextualSpacing/>
        <w:rPr>
          <w:rFonts w:ascii="Arial" w:hAnsi="Arial" w:cs="Arial"/>
          <w:sz w:val="20"/>
          <w:szCs w:val="20"/>
        </w:rPr>
      </w:pPr>
      <w:r>
        <w:rPr>
          <w:rFonts w:cs="Arial" w:ascii="Arial" w:hAnsi="Arial"/>
          <w:sz w:val="20"/>
          <w:szCs w:val="20"/>
        </w:rPr>
        <w:t xml:space="preserve">A large area of land densely covered with trees and other plants </w:t>
      </w:r>
      <w:hyperlink r:id="rId211">
        <w:r>
          <w:rPr>
            <w:rStyle w:val="Hyperlink"/>
            <w:rFonts w:cs="Arial" w:ascii="Arial" w:hAnsi="Arial"/>
            <w:sz w:val="20"/>
            <w:szCs w:val="20"/>
          </w:rPr>
          <w:t>http://machaut.uchicago.edu/cgi-bin/WEDT1.sh?word=forest&amp;searchtype=default&amp;constraint=1</w:t>
        </w:r>
      </w:hyperlink>
      <w:r>
        <w:rPr>
          <w:rFonts w:cs="Arial" w:ascii="Arial" w:hAnsi="Arial"/>
          <w:sz w:val="20"/>
          <w:szCs w:val="20"/>
        </w:rPr>
        <w:t xml:space="preserve"> and </w:t>
      </w:r>
      <w:hyperlink r:id="rId212">
        <w:r>
          <w:rPr>
            <w:rStyle w:val="Hyperlink"/>
            <w:rFonts w:cs="Arial" w:ascii="Arial" w:hAnsi="Arial"/>
            <w:sz w:val="20"/>
            <w:szCs w:val="20"/>
          </w:rPr>
          <w:t>http://www.wordsmyth.net/cgi-bin/simplesearch.cgi?matchent=forest&amp;matchtype=exact&amp;matchid=-1&amp;retall=1</w:t>
        </w:r>
      </w:hyperlink>
    </w:p>
    <w:p>
      <w:pPr>
        <w:pStyle w:val="Normal"/>
        <w:numPr>
          <w:ilvl w:val="0"/>
          <w:numId w:val="1936"/>
        </w:numPr>
        <w:spacing w:before="0" w:after="0"/>
        <w:contextualSpacing/>
        <w:rPr>
          <w:rFonts w:ascii="Arial" w:hAnsi="Arial" w:cs="Arial"/>
          <w:sz w:val="20"/>
          <w:szCs w:val="20"/>
        </w:rPr>
      </w:pPr>
      <w:r>
        <w:rPr>
          <w:rFonts w:cs="Arial" w:ascii="Arial" w:hAnsi="Arial"/>
          <w:sz w:val="20"/>
          <w:szCs w:val="20"/>
        </w:rPr>
        <w:t xml:space="preserve">A large area of land that is covered by trees and associated undergrowth, either growing wild or managed for the purpose of timber production. </w:t>
      </w:r>
      <w:hyperlink r:id="rId213">
        <w:r>
          <w:rPr>
            <w:rStyle w:val="Hyperlink"/>
            <w:rFonts w:cs="Arial" w:ascii="Arial" w:hAnsi="Arial"/>
            <w:sz w:val="20"/>
            <w:szCs w:val="20"/>
          </w:rPr>
          <w:t>http://www.europe.apnet.com/inscight/12031996/forest1.htm</w:t>
        </w:r>
      </w:hyperlink>
      <w:r>
        <w:rPr>
          <w:rFonts w:cs="Arial" w:ascii="Arial" w:hAnsi="Arial"/>
          <w:sz w:val="20"/>
          <w:szCs w:val="20"/>
        </w:rPr>
        <w:t xml:space="preserve"> and </w:t>
      </w:r>
      <w:hyperlink r:id="rId214">
        <w:r>
          <w:rPr>
            <w:rStyle w:val="Hyperlink"/>
            <w:rFonts w:cs="Arial" w:ascii="Arial" w:hAnsi="Arial"/>
            <w:sz w:val="20"/>
            <w:szCs w:val="20"/>
          </w:rPr>
          <w:t>http://www.harcourt.com/dictionary/def/4/1/0/7/4107300.html</w:t>
        </w:r>
      </w:hyperlink>
    </w:p>
    <w:p>
      <w:pPr>
        <w:pStyle w:val="Normal"/>
        <w:numPr>
          <w:ilvl w:val="0"/>
          <w:numId w:val="1937"/>
        </w:numPr>
        <w:rPr>
          <w:rFonts w:ascii="Arial" w:hAnsi="Arial" w:cs="Arial"/>
          <w:sz w:val="20"/>
          <w:szCs w:val="20"/>
        </w:rPr>
      </w:pPr>
      <w:r>
        <w:rPr>
          <w:rFonts w:cs="Arial" w:ascii="Arial" w:hAnsi="Arial"/>
          <w:sz w:val="20"/>
          <w:szCs w:val="20"/>
        </w:rPr>
        <w:t xml:space="preserve">A large area of trees clumped together is called a forest. </w:t>
      </w:r>
      <w:hyperlink r:id="rId215">
        <w:r>
          <w:rPr>
            <w:rStyle w:val="Hyperlink"/>
            <w:rFonts w:cs="Arial" w:ascii="Arial" w:hAnsi="Arial"/>
            <w:sz w:val="20"/>
            <w:szCs w:val="20"/>
          </w:rPr>
          <w:t>http://entomology.cornell.edu/cals/entomology/extension/outreach/upload/Daley_TeacherResource_Forest.pdf</w:t>
        </w:r>
      </w:hyperlink>
      <w:r>
        <w:rPr>
          <w:rFonts w:cs="Arial" w:ascii="Arial" w:hAnsi="Arial"/>
          <w:sz w:val="20"/>
          <w:szCs w:val="20"/>
        </w:rPr>
        <w:t xml:space="preserve"> </w:t>
      </w:r>
    </w:p>
    <w:p>
      <w:pPr>
        <w:pStyle w:val="Normal"/>
        <w:numPr>
          <w:ilvl w:val="0"/>
          <w:numId w:val="1938"/>
        </w:numPr>
        <w:spacing w:before="0" w:after="0"/>
        <w:contextualSpacing/>
        <w:rPr>
          <w:rFonts w:ascii="Arial" w:hAnsi="Arial" w:cs="Arial"/>
          <w:sz w:val="20"/>
          <w:szCs w:val="20"/>
        </w:rPr>
      </w:pPr>
      <w:r>
        <w:rPr>
          <w:rFonts w:cs="Arial" w:ascii="Arial" w:hAnsi="Arial"/>
          <w:sz w:val="20"/>
          <w:szCs w:val="20"/>
        </w:rPr>
        <w:t xml:space="preserve">A large area thickly covered with trees. Forests grow in different conditions, although large stands of trees need temperatures above about 50 degrees F (10 degrees C) in the warmest months and an annual precipitation over 8 inches (20 cm). Forests are distinguished by their main species of trees and plants, density, and soil type. </w:t>
      </w:r>
      <w:hyperlink r:id="rId216">
        <w:r>
          <w:rPr>
            <w:rStyle w:val="Hyperlink"/>
            <w:rFonts w:cs="Arial" w:ascii="Arial" w:hAnsi="Arial"/>
            <w:sz w:val="20"/>
            <w:szCs w:val="20"/>
          </w:rPr>
          <w:t>http://www.zmt-bremen.de/files/Downlods/marine_glossary.pdf</w:t>
        </w:r>
      </w:hyperlink>
    </w:p>
    <w:p>
      <w:pPr>
        <w:pStyle w:val="Normal"/>
        <w:numPr>
          <w:ilvl w:val="0"/>
          <w:numId w:val="1939"/>
        </w:numPr>
        <w:spacing w:before="0" w:after="0"/>
        <w:contextualSpacing/>
        <w:rPr>
          <w:rFonts w:ascii="Arial" w:hAnsi="Arial" w:cs="Arial"/>
          <w:sz w:val="20"/>
          <w:szCs w:val="20"/>
        </w:rPr>
      </w:pPr>
      <w:r>
        <w:rPr>
          <w:rFonts w:cs="Arial" w:ascii="Arial" w:hAnsi="Arial"/>
          <w:sz w:val="20"/>
          <w:szCs w:val="20"/>
        </w:rPr>
        <w:t xml:space="preserve">A large area thickly covered with trees. </w:t>
      </w:r>
      <w:hyperlink r:id="rId217">
        <w:r>
          <w:rPr>
            <w:rStyle w:val="Hyperlink"/>
            <w:rFonts w:cs="Arial" w:ascii="Arial" w:hAnsi="Arial"/>
            <w:sz w:val="20"/>
            <w:szCs w:val="20"/>
          </w:rPr>
          <w:t>http://www.3datlas.com/list_gl.html</w:t>
        </w:r>
      </w:hyperlink>
    </w:p>
    <w:p>
      <w:pPr>
        <w:pStyle w:val="Normal"/>
        <w:numPr>
          <w:ilvl w:val="0"/>
          <w:numId w:val="1940"/>
        </w:numPr>
        <w:spacing w:before="0" w:after="0"/>
        <w:contextualSpacing/>
        <w:rPr>
          <w:rFonts w:ascii="Arial" w:hAnsi="Arial" w:cs="Arial"/>
          <w:sz w:val="20"/>
          <w:szCs w:val="20"/>
        </w:rPr>
      </w:pPr>
      <w:r>
        <w:rPr>
          <w:rFonts w:cs="Arial" w:ascii="Arial" w:hAnsi="Arial"/>
          <w:sz w:val="20"/>
          <w:szCs w:val="20"/>
        </w:rPr>
        <w:t xml:space="preserve">A large area where trees grow close together. </w:t>
      </w:r>
      <w:hyperlink r:id="rId218">
        <w:r>
          <w:rPr>
            <w:rStyle w:val="Hyperlink"/>
            <w:rFonts w:cs="Arial" w:ascii="Arial" w:hAnsi="Arial"/>
            <w:sz w:val="20"/>
            <w:szCs w:val="20"/>
          </w:rPr>
          <w:t>http://www.linguistics.ruhr-uni-bochum.de:8099/cgi-bin/search.sh?tmpl=tmpls&amp;itmpl=tmpls&amp;form=forest</w:t>
        </w:r>
      </w:hyperlink>
    </w:p>
    <w:p>
      <w:pPr>
        <w:pStyle w:val="Normal"/>
        <w:numPr>
          <w:ilvl w:val="0"/>
          <w:numId w:val="1941"/>
        </w:numPr>
        <w:spacing w:before="0" w:after="0"/>
        <w:contextualSpacing/>
        <w:rPr>
          <w:rFonts w:ascii="Arial" w:hAnsi="Arial" w:cs="Arial"/>
          <w:sz w:val="20"/>
          <w:szCs w:val="20"/>
        </w:rPr>
      </w:pPr>
      <w:r>
        <w:rPr>
          <w:rFonts w:cs="Arial" w:ascii="Arial" w:hAnsi="Arial"/>
          <w:sz w:val="20"/>
          <w:szCs w:val="20"/>
        </w:rPr>
        <w:t xml:space="preserve">A large area with many trees. </w:t>
      </w:r>
      <w:hyperlink r:id="rId219">
        <w:r>
          <w:rPr>
            <w:rStyle w:val="Hyperlink"/>
            <w:rFonts w:cs="Arial" w:ascii="Arial" w:hAnsi="Arial"/>
            <w:sz w:val="20"/>
            <w:szCs w:val="20"/>
          </w:rPr>
          <w:t>http://nhd.heinle.com/nhd-bin/searchNHD.pl</w:t>
        </w:r>
      </w:hyperlink>
    </w:p>
    <w:p>
      <w:pPr>
        <w:pStyle w:val="Normal"/>
        <w:numPr>
          <w:ilvl w:val="0"/>
          <w:numId w:val="1942"/>
        </w:numPr>
        <w:rPr>
          <w:rStyle w:val="Hyperlink"/>
          <w:rFonts w:ascii="Arial" w:hAnsi="Arial" w:cs="Arial"/>
          <w:color w:val="auto"/>
          <w:sz w:val="20"/>
          <w:szCs w:val="20"/>
          <w:u w:val="none"/>
        </w:rPr>
      </w:pPr>
      <w:r>
        <w:rPr>
          <w:rStyle w:val="Hyperlink"/>
          <w:rFonts w:cs="Arial" w:ascii="Arial" w:hAnsi="Arial"/>
          <w:color w:val="auto"/>
          <w:sz w:val="20"/>
          <w:szCs w:val="20"/>
          <w:u w:val="none"/>
        </w:rPr>
        <w:t xml:space="preserve">A large tract of land covered with the different types of plant forms like shrubs, herbs and trees. </w:t>
      </w:r>
      <w:hyperlink r:id="rId220">
        <w:r>
          <w:rPr>
            <w:rStyle w:val="Hyperlink"/>
            <w:rFonts w:cs="Arial" w:ascii="Arial" w:hAnsi="Arial"/>
            <w:sz w:val="20"/>
            <w:szCs w:val="20"/>
          </w:rPr>
          <w:t>http://scstsenvis.nic.in/envis/SDNPnewsletter.htm</w:t>
        </w:r>
      </w:hyperlink>
      <w:r>
        <w:rPr>
          <w:rStyle w:val="Hyperlink"/>
          <w:rFonts w:cs="Arial" w:ascii="Arial" w:hAnsi="Arial"/>
          <w:color w:val="auto"/>
          <w:sz w:val="20"/>
          <w:szCs w:val="20"/>
          <w:u w:val="none"/>
        </w:rPr>
        <w:t xml:space="preserve"> </w:t>
      </w:r>
    </w:p>
    <w:p>
      <w:pPr>
        <w:pStyle w:val="Normal"/>
        <w:numPr>
          <w:ilvl w:val="0"/>
          <w:numId w:val="1943"/>
        </w:numPr>
        <w:spacing w:before="0" w:after="0"/>
        <w:contextualSpacing/>
        <w:rPr>
          <w:rFonts w:ascii="Arial" w:hAnsi="Arial" w:cs="Arial"/>
          <w:sz w:val="20"/>
          <w:szCs w:val="20"/>
        </w:rPr>
      </w:pPr>
      <w:r>
        <w:rPr>
          <w:rFonts w:cs="Arial" w:ascii="Arial" w:hAnsi="Arial"/>
          <w:sz w:val="20"/>
          <w:szCs w:val="20"/>
        </w:rPr>
        <w:t xml:space="preserve">A large tract of land covered with trees and underbrush </w:t>
      </w:r>
      <w:hyperlink r:id="rId221">
        <w:r>
          <w:rPr>
            <w:rStyle w:val="Hyperlink"/>
            <w:rFonts w:cs="Arial" w:ascii="Arial" w:hAnsi="Arial"/>
            <w:sz w:val="20"/>
            <w:szCs w:val="20"/>
          </w:rPr>
          <w:t>http://www.lpb.org/programs/forestseries/pforser_glossary.pdf</w:t>
        </w:r>
      </w:hyperlink>
    </w:p>
    <w:p>
      <w:pPr>
        <w:pStyle w:val="Normal"/>
        <w:numPr>
          <w:ilvl w:val="0"/>
          <w:numId w:val="1944"/>
        </w:numPr>
        <w:spacing w:before="0" w:after="0"/>
        <w:contextualSpacing/>
        <w:rPr>
          <w:rFonts w:ascii="Arial" w:hAnsi="Arial" w:cs="Arial"/>
          <w:sz w:val="20"/>
          <w:szCs w:val="20"/>
        </w:rPr>
      </w:pPr>
      <w:r>
        <w:rPr>
          <w:rFonts w:cs="Arial" w:ascii="Arial" w:hAnsi="Arial"/>
          <w:sz w:val="20"/>
          <w:szCs w:val="20"/>
        </w:rPr>
        <w:t xml:space="preserve">A large tract of land covered with trees: more exactly, a tract of land, more or less extensive, covered more or less densely with trees of useful character, viewed from the standpoint of economic use and development. SAF 1916 (Helms 2002). </w:t>
      </w:r>
    </w:p>
    <w:p>
      <w:pPr>
        <w:pStyle w:val="Normal"/>
        <w:numPr>
          <w:ilvl w:val="0"/>
          <w:numId w:val="1945"/>
        </w:numPr>
        <w:rPr>
          <w:rFonts w:ascii="Arial" w:hAnsi="Arial" w:cs="Arial"/>
          <w:sz w:val="20"/>
          <w:szCs w:val="20"/>
        </w:rPr>
      </w:pPr>
      <w:r>
        <w:rPr>
          <w:rFonts w:cs="Arial" w:ascii="Arial" w:hAnsi="Arial"/>
          <w:sz w:val="20"/>
          <w:szCs w:val="20"/>
        </w:rPr>
        <w:t xml:space="preserve">A large tract of land with a fairly dense growth of trees. </w:t>
      </w:r>
      <w:hyperlink r:id="rId222">
        <w:r>
          <w:rPr>
            <w:rStyle w:val="Hyperlink"/>
            <w:rFonts w:cs="Arial" w:ascii="Arial" w:hAnsi="Arial"/>
            <w:sz w:val="20"/>
            <w:szCs w:val="20"/>
          </w:rPr>
          <w:t>http://www.mpl.ird.fr/crea/taller-colombia/FAO/AGLL/pdfdocs/landglos.pdf</w:t>
        </w:r>
      </w:hyperlink>
      <w:r>
        <w:rPr>
          <w:rFonts w:cs="Arial" w:ascii="Arial" w:hAnsi="Arial"/>
          <w:sz w:val="20"/>
          <w:szCs w:val="20"/>
        </w:rPr>
        <w:t xml:space="preserve"> </w:t>
      </w:r>
    </w:p>
    <w:p>
      <w:pPr>
        <w:pStyle w:val="Normal"/>
        <w:numPr>
          <w:ilvl w:val="0"/>
          <w:numId w:val="1946"/>
        </w:numPr>
        <w:spacing w:before="0" w:after="0"/>
        <w:contextualSpacing/>
        <w:rPr>
          <w:rStyle w:val="Hyperlink"/>
          <w:rFonts w:ascii="Arial" w:hAnsi="Arial" w:cs="Arial"/>
          <w:color w:val="auto"/>
          <w:sz w:val="20"/>
          <w:szCs w:val="20"/>
          <w:u w:val="none"/>
        </w:rPr>
      </w:pPr>
      <w:r>
        <w:rPr>
          <w:rFonts w:cs="Arial" w:ascii="Arial" w:hAnsi="Arial"/>
          <w:sz w:val="20"/>
          <w:szCs w:val="20"/>
        </w:rPr>
        <w:t xml:space="preserve">A large tract of land with a fairly dense growth of trees. This differs in degree from woodland, which tends to refer more to open forests (Choudhury &amp; Jansen 1998 and Timberlake &amp; van der Poel 1979). </w:t>
      </w:r>
      <w:hyperlink r:id="rId223">
        <w:r>
          <w:rPr>
            <w:rStyle w:val="Hyperlink"/>
            <w:rFonts w:cs="Arial" w:ascii="Arial" w:hAnsi="Arial"/>
            <w:sz w:val="20"/>
            <w:szCs w:val="20"/>
          </w:rPr>
          <w:t>http://www.iapad.org/publications/ppgis/landglossary.pdf</w:t>
        </w:r>
      </w:hyperlink>
    </w:p>
    <w:p>
      <w:pPr>
        <w:pStyle w:val="Normal"/>
        <w:numPr>
          <w:ilvl w:val="0"/>
          <w:numId w:val="1947"/>
        </w:numPr>
        <w:spacing w:before="0" w:after="0"/>
        <w:contextualSpacing/>
        <w:rPr>
          <w:rFonts w:ascii="Arial" w:hAnsi="Arial" w:cs="Arial"/>
          <w:sz w:val="20"/>
          <w:szCs w:val="20"/>
        </w:rPr>
      </w:pPr>
      <w:r>
        <w:rPr>
          <w:rFonts w:cs="Arial" w:ascii="Arial" w:hAnsi="Arial"/>
          <w:sz w:val="20"/>
          <w:szCs w:val="20"/>
        </w:rPr>
        <w:t xml:space="preserve">A large wooded area having a thick growth of trees and plants </w:t>
      </w:r>
      <w:hyperlink r:id="rId224">
        <w:r>
          <w:rPr>
            <w:rStyle w:val="Hyperlink"/>
            <w:rFonts w:cs="Arial" w:ascii="Arial" w:hAnsi="Arial"/>
            <w:sz w:val="20"/>
            <w:szCs w:val="20"/>
          </w:rPr>
          <w:t>http://dictionary.reverso.net/english-definition/forest%20reserve</w:t>
        </w:r>
      </w:hyperlink>
    </w:p>
    <w:p>
      <w:pPr>
        <w:pStyle w:val="Normal"/>
        <w:numPr>
          <w:ilvl w:val="0"/>
          <w:numId w:val="1948"/>
        </w:numPr>
        <w:spacing w:before="0" w:after="0"/>
        <w:contextualSpacing/>
        <w:rPr>
          <w:rFonts w:ascii="Arial" w:hAnsi="Arial" w:cs="Arial"/>
          <w:sz w:val="20"/>
          <w:szCs w:val="20"/>
        </w:rPr>
      </w:pPr>
      <w:r>
        <w:rPr>
          <w:rFonts w:cs="Arial" w:ascii="Arial" w:hAnsi="Arial"/>
          <w:sz w:val="20"/>
          <w:szCs w:val="20"/>
        </w:rPr>
        <w:t xml:space="preserve">A living community of flora (plants) and fauna (animals) dominated by trees. </w:t>
      </w:r>
      <w:hyperlink r:id="rId225">
        <w:r>
          <w:rPr>
            <w:rStyle w:val="Hyperlink"/>
            <w:rFonts w:cs="Arial" w:ascii="Arial" w:hAnsi="Arial"/>
            <w:sz w:val="20"/>
            <w:szCs w:val="20"/>
          </w:rPr>
          <w:t>http://www.abanet.org/environ/committees/forest/Public%20Service%20Project%20UZ%20Forest.DOC</w:t>
        </w:r>
      </w:hyperlink>
    </w:p>
    <w:p>
      <w:pPr>
        <w:pStyle w:val="Normal"/>
        <w:numPr>
          <w:ilvl w:val="0"/>
          <w:numId w:val="1949"/>
        </w:numPr>
        <w:rPr>
          <w:rStyle w:val="Hyperlink"/>
          <w:rFonts w:ascii="Arial" w:hAnsi="Arial" w:cs="Arial"/>
          <w:sz w:val="20"/>
          <w:szCs w:val="20"/>
        </w:rPr>
      </w:pPr>
      <w:r>
        <w:rPr>
          <w:rFonts w:cs="Arial" w:ascii="Arial" w:hAnsi="Arial"/>
          <w:sz w:val="20"/>
          <w:szCs w:val="20"/>
        </w:rPr>
        <w:t xml:space="preserve">A natural place where trees grow </w:t>
      </w:r>
      <w:hyperlink r:id="rId226">
        <w:r>
          <w:rPr>
            <w:rStyle w:val="Hyperlink"/>
            <w:rFonts w:cs="Arial" w:ascii="Arial" w:hAnsi="Arial"/>
            <w:sz w:val="20"/>
            <w:szCs w:val="20"/>
          </w:rPr>
          <w:t>http://www.lucs.lu.se/LUCS/020/LUCS.020.pdf</w:t>
        </w:r>
      </w:hyperlink>
    </w:p>
    <w:p>
      <w:pPr>
        <w:pStyle w:val="Normal"/>
        <w:numPr>
          <w:ilvl w:val="0"/>
          <w:numId w:val="1950"/>
        </w:numPr>
        <w:spacing w:before="0" w:after="0"/>
        <w:contextualSpacing/>
        <w:rPr>
          <w:rFonts w:ascii="Arial" w:hAnsi="Arial" w:cs="Arial"/>
          <w:sz w:val="20"/>
          <w:szCs w:val="20"/>
        </w:rPr>
      </w:pPr>
      <w:r>
        <w:rPr>
          <w:rFonts w:cs="Arial" w:ascii="Arial" w:hAnsi="Arial"/>
          <w:sz w:val="20"/>
          <w:szCs w:val="20"/>
        </w:rPr>
        <w:t>A natural, self-sustaining community characterized by vertical structure created by the presence of trees. (</w:t>
      </w:r>
      <w:hyperlink r:id="rId227">
        <w:r>
          <w:rPr>
            <w:rStyle w:val="Hyperlink"/>
            <w:rFonts w:cs="Arial" w:ascii="Arial" w:hAnsi="Arial"/>
            <w:sz w:val="20"/>
            <w:szCs w:val="20"/>
          </w:rPr>
          <w:t>http://www.globalff.org/Feature_Articles/Previous_Articles/pre-defo.htm</w:t>
        </w:r>
      </w:hyperlink>
      <w:r>
        <w:rPr>
          <w:rFonts w:cs="Arial" w:ascii="Arial" w:hAnsi="Arial"/>
          <w:sz w:val="20"/>
          <w:szCs w:val="20"/>
        </w:rPr>
        <w:t xml:space="preserve"> and </w:t>
      </w:r>
      <w:hyperlink r:id="rId228">
        <w:r>
          <w:rPr>
            <w:rStyle w:val="Hyperlink"/>
            <w:rFonts w:cs="Arial" w:ascii="Arial" w:hAnsi="Arial"/>
            <w:sz w:val="20"/>
            <w:szCs w:val="20"/>
          </w:rPr>
          <w:t>http://www.geocities.com/atlas/word/gff_deforest.html</w:t>
        </w:r>
      </w:hyperlink>
      <w:r>
        <w:rPr>
          <w:rFonts w:cs="Arial" w:ascii="Arial" w:hAnsi="Arial"/>
          <w:sz w:val="20"/>
          <w:szCs w:val="20"/>
        </w:rPr>
        <w:t>)</w:t>
      </w:r>
    </w:p>
    <w:p>
      <w:pPr>
        <w:pStyle w:val="Normal"/>
        <w:numPr>
          <w:ilvl w:val="0"/>
          <w:numId w:val="1951"/>
        </w:numPr>
        <w:rPr>
          <w:rFonts w:ascii="Arial" w:hAnsi="Arial" w:cs="Arial"/>
          <w:sz w:val="20"/>
          <w:szCs w:val="20"/>
        </w:rPr>
      </w:pPr>
      <w:r>
        <w:rPr>
          <w:rFonts w:cs="Arial" w:ascii="Arial" w:hAnsi="Arial"/>
          <w:sz w:val="20"/>
          <w:szCs w:val="20"/>
        </w:rPr>
        <w:t xml:space="preserve">A piece of land that is thickly covered with trees is the general of definition of a forest. Forest is also known as woods, weald or woodlands. </w:t>
      </w:r>
      <w:hyperlink r:id="rId229">
        <w:r>
          <w:rPr>
            <w:rStyle w:val="Hyperlink"/>
            <w:rFonts w:cs="Arial" w:ascii="Arial" w:hAnsi="Arial"/>
            <w:sz w:val="20"/>
            <w:szCs w:val="20"/>
          </w:rPr>
          <w:t>http://hassam.hubpages.com/hub/Types-Of-Forests</w:t>
        </w:r>
      </w:hyperlink>
    </w:p>
    <w:p>
      <w:pPr>
        <w:pStyle w:val="Normal"/>
        <w:numPr>
          <w:ilvl w:val="0"/>
          <w:numId w:val="1952"/>
        </w:numPr>
        <w:spacing w:before="0" w:after="0"/>
        <w:contextualSpacing/>
        <w:rPr>
          <w:rFonts w:ascii="Arial" w:hAnsi="Arial" w:cs="Arial"/>
          <w:sz w:val="20"/>
          <w:szCs w:val="20"/>
        </w:rPr>
      </w:pPr>
      <w:r>
        <w:rPr>
          <w:rFonts w:cs="Arial" w:ascii="Arial" w:hAnsi="Arial"/>
          <w:sz w:val="20"/>
          <w:szCs w:val="20"/>
        </w:rPr>
        <w:t xml:space="preserve">A place with many trees and plants. </w:t>
      </w:r>
      <w:hyperlink r:id="rId230">
        <w:r>
          <w:rPr>
            <w:rStyle w:val="Hyperlink"/>
            <w:rFonts w:cs="Arial" w:ascii="Arial" w:hAnsi="Arial"/>
            <w:sz w:val="20"/>
            <w:szCs w:val="20"/>
          </w:rPr>
          <w:t>http://wings.ucdavis.edu/Book/Atmosphere/beginner/deforestation-01.html</w:t>
        </w:r>
      </w:hyperlink>
    </w:p>
    <w:p>
      <w:pPr>
        <w:pStyle w:val="Normal"/>
        <w:numPr>
          <w:ilvl w:val="0"/>
          <w:numId w:val="1953"/>
        </w:numPr>
        <w:spacing w:before="0" w:after="0"/>
        <w:contextualSpacing/>
        <w:rPr>
          <w:rFonts w:ascii="Arial" w:hAnsi="Arial" w:cs="Arial"/>
          <w:sz w:val="20"/>
          <w:szCs w:val="20"/>
        </w:rPr>
      </w:pPr>
      <w:r>
        <w:rPr>
          <w:rFonts w:cs="Arial" w:ascii="Arial" w:hAnsi="Arial"/>
          <w:sz w:val="20"/>
          <w:szCs w:val="20"/>
        </w:rPr>
        <w:t xml:space="preserve">A plant and animal community dominated by trees. </w:t>
      </w:r>
      <w:hyperlink r:id="rId231">
        <w:r>
          <w:rPr>
            <w:rStyle w:val="Hyperlink"/>
            <w:rFonts w:cs="Arial" w:ascii="Arial" w:hAnsi="Arial"/>
            <w:sz w:val="20"/>
            <w:szCs w:val="20"/>
          </w:rPr>
          <w:t>http://www.morcd.org/totorcd/Forestry%20Terms.htm</w:t>
        </w:r>
      </w:hyperlink>
    </w:p>
    <w:p>
      <w:pPr>
        <w:pStyle w:val="Normal"/>
        <w:numPr>
          <w:ilvl w:val="0"/>
          <w:numId w:val="1954"/>
        </w:numPr>
        <w:spacing w:before="0" w:after="0"/>
        <w:contextualSpacing/>
        <w:rPr>
          <w:rFonts w:ascii="Arial" w:hAnsi="Arial" w:cs="Arial"/>
          <w:sz w:val="20"/>
          <w:szCs w:val="20"/>
        </w:rPr>
      </w:pPr>
      <w:r>
        <w:rPr>
          <w:rFonts w:cs="Arial" w:ascii="Arial" w:hAnsi="Arial"/>
          <w:sz w:val="20"/>
          <w:szCs w:val="20"/>
        </w:rPr>
        <w:t xml:space="preserve">A plant association predominantly of trees and other woody vegetation. </w:t>
      </w:r>
      <w:hyperlink r:id="rId232">
        <w:r>
          <w:rPr>
            <w:rStyle w:val="Hyperlink"/>
            <w:rFonts w:cs="Arial" w:ascii="Arial" w:hAnsi="Arial"/>
            <w:sz w:val="20"/>
            <w:szCs w:val="20"/>
          </w:rPr>
          <w:t>http://www.inwoodlands.org</w:t>
        </w:r>
      </w:hyperlink>
      <w:r>
        <w:rPr>
          <w:rFonts w:cs="Arial" w:ascii="Arial" w:hAnsi="Arial"/>
          <w:sz w:val="20"/>
          <w:szCs w:val="20"/>
        </w:rPr>
        <w:t xml:space="preserve"> /, </w:t>
      </w:r>
      <w:hyperlink r:id="rId233">
        <w:r>
          <w:rPr>
            <w:rStyle w:val="Hyperlink"/>
            <w:rFonts w:cs="Arial" w:ascii="Arial" w:hAnsi="Arial"/>
            <w:sz w:val="20"/>
            <w:szCs w:val="20"/>
          </w:rPr>
          <w:t>http://agebb.missouri.edu/mfgc/contest/glossary.htm</w:t>
        </w:r>
      </w:hyperlink>
      <w:r>
        <w:rPr>
          <w:rFonts w:cs="Arial" w:ascii="Arial" w:hAnsi="Arial"/>
          <w:sz w:val="20"/>
          <w:szCs w:val="20"/>
        </w:rPr>
        <w:t xml:space="preserve">, and </w:t>
      </w:r>
      <w:hyperlink r:id="rId234">
        <w:r>
          <w:rPr>
            <w:rStyle w:val="Hyperlink"/>
            <w:rFonts w:cs="Arial" w:ascii="Arial" w:hAnsi="Arial"/>
            <w:sz w:val="20"/>
            <w:szCs w:val="20"/>
          </w:rPr>
          <w:t>http://www.fnr.purdue.edu/inwood/glossary.html</w:t>
        </w:r>
      </w:hyperlink>
    </w:p>
    <w:p>
      <w:pPr>
        <w:pStyle w:val="Normal"/>
        <w:numPr>
          <w:ilvl w:val="0"/>
          <w:numId w:val="1955"/>
        </w:numPr>
        <w:spacing w:before="0" w:after="0"/>
        <w:contextualSpacing/>
        <w:rPr>
          <w:rFonts w:ascii="Arial" w:hAnsi="Arial" w:cs="Arial"/>
          <w:sz w:val="20"/>
          <w:szCs w:val="20"/>
        </w:rPr>
      </w:pPr>
      <w:r>
        <w:rPr>
          <w:rFonts w:cs="Arial" w:ascii="Arial" w:hAnsi="Arial"/>
          <w:sz w:val="20"/>
          <w:szCs w:val="20"/>
        </w:rPr>
        <w:t>A plant association predominatly of trees and other woody vegetation occupying an extensive area of land. SF 1944, 1958. (Helms 2002)</w:t>
      </w:r>
    </w:p>
    <w:p>
      <w:pPr>
        <w:pStyle w:val="Normal"/>
        <w:numPr>
          <w:ilvl w:val="0"/>
          <w:numId w:val="1956"/>
        </w:numPr>
        <w:spacing w:before="0" w:after="0"/>
        <w:contextualSpacing/>
        <w:rPr>
          <w:rFonts w:ascii="Arial" w:hAnsi="Arial" w:cs="Arial"/>
          <w:sz w:val="20"/>
          <w:szCs w:val="20"/>
        </w:rPr>
      </w:pPr>
      <w:r>
        <w:rPr>
          <w:rFonts w:cs="Arial" w:ascii="Arial" w:hAnsi="Arial"/>
          <w:sz w:val="20"/>
          <w:szCs w:val="20"/>
        </w:rPr>
        <w:t xml:space="preserve">A plant community dominated by trees and other wood plants. </w:t>
      </w:r>
      <w:hyperlink r:id="rId235">
        <w:r>
          <w:rPr>
            <w:rStyle w:val="Hyperlink"/>
            <w:rFonts w:cs="Arial" w:ascii="Arial" w:hAnsi="Arial"/>
            <w:sz w:val="20"/>
            <w:szCs w:val="20"/>
          </w:rPr>
          <w:t>http://www.ag.iastate.edu/departments/forestry/ext/dictionary.html</w:t>
        </w:r>
      </w:hyperlink>
      <w:r>
        <w:rPr>
          <w:rFonts w:cs="Arial" w:ascii="Arial" w:hAnsi="Arial"/>
          <w:sz w:val="20"/>
          <w:szCs w:val="20"/>
        </w:rPr>
        <w:t xml:space="preserve"> and </w:t>
      </w:r>
      <w:hyperlink r:id="rId236">
        <w:r>
          <w:rPr>
            <w:rStyle w:val="Hyperlink"/>
            <w:rFonts w:cs="Arial" w:ascii="Arial" w:hAnsi="Arial"/>
            <w:sz w:val="20"/>
            <w:szCs w:val="20"/>
          </w:rPr>
          <w:t>http://muextension.missouri.edu/xplor/agguides/forestry/g05054.htm</w:t>
        </w:r>
      </w:hyperlink>
    </w:p>
    <w:p>
      <w:pPr>
        <w:pStyle w:val="Normal"/>
        <w:numPr>
          <w:ilvl w:val="0"/>
          <w:numId w:val="1957"/>
        </w:numPr>
        <w:spacing w:before="0" w:after="0"/>
        <w:contextualSpacing/>
        <w:rPr>
          <w:rFonts w:ascii="Arial" w:hAnsi="Arial" w:cs="Arial"/>
          <w:sz w:val="20"/>
          <w:szCs w:val="20"/>
        </w:rPr>
      </w:pPr>
      <w:r>
        <w:rPr>
          <w:rFonts w:cs="Arial" w:ascii="Arial" w:hAnsi="Arial"/>
          <w:sz w:val="20"/>
          <w:szCs w:val="20"/>
        </w:rPr>
        <w:t xml:space="preserve">A plant community dominated by trees and other woody plants. </w:t>
      </w:r>
      <w:hyperlink r:id="rId237">
        <w:r>
          <w:rPr>
            <w:rStyle w:val="Hyperlink"/>
            <w:rFonts w:cs="Arial" w:ascii="Arial" w:hAnsi="Arial"/>
            <w:sz w:val="20"/>
            <w:szCs w:val="20"/>
          </w:rPr>
          <w:t>http://www.washingtonforests.com/glossary.html</w:t>
        </w:r>
      </w:hyperlink>
      <w:r>
        <w:rPr>
          <w:rFonts w:cs="Arial" w:ascii="Arial" w:hAnsi="Arial"/>
          <w:sz w:val="20"/>
          <w:szCs w:val="20"/>
        </w:rPr>
        <w:t xml:space="preserve"> Washington Forest Protection Association, </w:t>
      </w:r>
      <w:hyperlink r:id="rId238">
        <w:r>
          <w:rPr>
            <w:rStyle w:val="Hyperlink"/>
            <w:rFonts w:cs="Arial" w:ascii="Arial" w:hAnsi="Arial"/>
            <w:sz w:val="20"/>
            <w:szCs w:val="20"/>
          </w:rPr>
          <w:t>http://www.idahoforests.org/dict1.htm</w:t>
        </w:r>
      </w:hyperlink>
      <w:r>
        <w:rPr>
          <w:rFonts w:cs="Arial" w:ascii="Arial" w:hAnsi="Arial"/>
          <w:sz w:val="20"/>
          <w:szCs w:val="20"/>
        </w:rPr>
        <w:t xml:space="preserve"> the Idaho Forest, and </w:t>
      </w:r>
      <w:hyperlink r:id="rId239">
        <w:r>
          <w:rPr>
            <w:rStyle w:val="Hyperlink"/>
            <w:rFonts w:cs="Arial" w:ascii="Arial" w:hAnsi="Arial"/>
            <w:sz w:val="20"/>
            <w:szCs w:val="20"/>
          </w:rPr>
          <w:t>http://ext.msstate.edu/pubs/pub1250.htm</w:t>
        </w:r>
      </w:hyperlink>
    </w:p>
    <w:p>
      <w:pPr>
        <w:pStyle w:val="Normal"/>
        <w:numPr>
          <w:ilvl w:val="0"/>
          <w:numId w:val="1958"/>
        </w:numPr>
        <w:spacing w:before="0" w:after="0"/>
        <w:contextualSpacing/>
        <w:rPr>
          <w:rFonts w:ascii="Arial" w:hAnsi="Arial" w:cs="Arial"/>
          <w:sz w:val="20"/>
          <w:szCs w:val="20"/>
        </w:rPr>
      </w:pPr>
      <w:r>
        <w:rPr>
          <w:rFonts w:cs="Arial" w:ascii="Arial" w:hAnsi="Arial"/>
          <w:sz w:val="20"/>
          <w:szCs w:val="20"/>
        </w:rPr>
        <w:t xml:space="preserve">A plant community dominated by trees and woody plants. From a management standpoint, a forest is a collection of stands administered as a unit. </w:t>
      </w:r>
      <w:hyperlink r:id="rId240">
        <w:r>
          <w:rPr>
            <w:rStyle w:val="Hyperlink"/>
            <w:rFonts w:cs="Arial" w:ascii="Arial" w:hAnsi="Arial"/>
            <w:sz w:val="20"/>
            <w:szCs w:val="20"/>
          </w:rPr>
          <w:t>http://msucares.com/pubs/pub1250.htm</w:t>
        </w:r>
      </w:hyperlink>
    </w:p>
    <w:p>
      <w:pPr>
        <w:pStyle w:val="Normal"/>
        <w:numPr>
          <w:ilvl w:val="0"/>
          <w:numId w:val="1959"/>
        </w:numPr>
        <w:spacing w:before="0" w:after="0"/>
        <w:contextualSpacing/>
        <w:rPr>
          <w:rFonts w:ascii="Arial" w:hAnsi="Arial" w:cs="Arial"/>
          <w:sz w:val="20"/>
          <w:szCs w:val="20"/>
        </w:rPr>
      </w:pPr>
      <w:r>
        <w:rPr>
          <w:rFonts w:cs="Arial" w:ascii="Arial" w:hAnsi="Arial"/>
          <w:sz w:val="20"/>
          <w:szCs w:val="20"/>
        </w:rPr>
        <w:t xml:space="preserve">A plant community of predominantly trees and other woody vegetation growing together, its land, flora and fauna, their interrelationships, and other resources and values attributed to it. </w:t>
      </w:r>
      <w:hyperlink r:id="rId241">
        <w:r>
          <w:rPr>
            <w:rStyle w:val="Hyperlink"/>
            <w:rFonts w:cs="Arial" w:ascii="Arial" w:hAnsi="Arial"/>
            <w:sz w:val="20"/>
            <w:szCs w:val="20"/>
          </w:rPr>
          <w:t>http://research.yale.edu/gisf/assets/pdf/tfd/IFIR_report.pdf</w:t>
        </w:r>
      </w:hyperlink>
    </w:p>
    <w:p>
      <w:pPr>
        <w:pStyle w:val="Normal"/>
        <w:numPr>
          <w:ilvl w:val="0"/>
          <w:numId w:val="1960"/>
        </w:numPr>
        <w:spacing w:before="0" w:after="0"/>
        <w:contextualSpacing/>
        <w:rPr>
          <w:rFonts w:ascii="Arial" w:hAnsi="Arial" w:cs="Arial"/>
          <w:sz w:val="20"/>
          <w:szCs w:val="20"/>
        </w:rPr>
      </w:pPr>
      <w:r>
        <w:rPr>
          <w:rFonts w:cs="Arial" w:ascii="Arial" w:hAnsi="Arial"/>
          <w:sz w:val="20"/>
          <w:szCs w:val="20"/>
        </w:rPr>
        <w:t xml:space="preserve">A plant community predominately of trees and other woody vegetation growing more closely together. </w:t>
      </w:r>
      <w:r>
        <w:fldChar w:fldCharType="begin"/>
      </w:r>
      <w:r>
        <w:rPr>
          <w:rStyle w:val="Hyperlink"/>
          <w:sz w:val="20"/>
          <w:szCs w:val="20"/>
          <w:rFonts w:cs="Arial" w:ascii="Arial" w:hAnsi="Arial"/>
        </w:rPr>
        <w:instrText xml:space="preserve"> HYPERLINK "http://www.cnr.vt.edu/for3364/ecolterms.htm" \l "F"</w:instrText>
      </w:r>
      <w:r>
        <w:rPr>
          <w:rStyle w:val="Hyperlink"/>
          <w:sz w:val="20"/>
          <w:szCs w:val="20"/>
          <w:rFonts w:cs="Arial" w:ascii="Arial" w:hAnsi="Arial"/>
        </w:rPr>
        <w:fldChar w:fldCharType="separate"/>
      </w:r>
      <w:r>
        <w:rPr>
          <w:rStyle w:val="Hyperlink"/>
          <w:rFonts w:cs="Arial" w:ascii="Arial" w:hAnsi="Arial"/>
          <w:sz w:val="20"/>
          <w:szCs w:val="20"/>
        </w:rPr>
        <w:t>http://www.cnr.vt.edu/for3364/ecolterms.htm#F</w:t>
      </w:r>
      <w:r>
        <w:rPr>
          <w:rStyle w:val="Hyperlink"/>
          <w:sz w:val="20"/>
          <w:szCs w:val="20"/>
          <w:rFonts w:cs="Arial" w:ascii="Arial" w:hAnsi="Arial"/>
        </w:rPr>
        <w:fldChar w:fldCharType="end"/>
      </w:r>
      <w:r>
        <w:rPr>
          <w:rFonts w:cs="Arial" w:ascii="Arial" w:hAnsi="Arial"/>
          <w:sz w:val="20"/>
          <w:szCs w:val="20"/>
        </w:rPr>
        <w:t xml:space="preserve">, </w:t>
      </w:r>
      <w:hyperlink r:id="rId242">
        <w:r>
          <w:rPr>
            <w:rStyle w:val="Hyperlink"/>
            <w:rFonts w:cs="Arial" w:ascii="Arial" w:hAnsi="Arial"/>
            <w:sz w:val="20"/>
            <w:szCs w:val="20"/>
          </w:rPr>
          <w:t>http://www.cofi.org/factbook98/seven/7-4.htm</w:t>
        </w:r>
      </w:hyperlink>
      <w:r>
        <w:rPr>
          <w:rFonts w:cs="Arial" w:ascii="Arial" w:hAnsi="Arial"/>
          <w:sz w:val="20"/>
          <w:szCs w:val="20"/>
        </w:rPr>
        <w:t xml:space="preserve"> and SAF 1971 (Helms 2002)</w:t>
      </w:r>
    </w:p>
    <w:p>
      <w:pPr>
        <w:pStyle w:val="Normal"/>
        <w:numPr>
          <w:ilvl w:val="0"/>
          <w:numId w:val="1961"/>
        </w:numPr>
        <w:spacing w:before="0" w:after="0"/>
        <w:contextualSpacing/>
        <w:rPr>
          <w:rFonts w:ascii="Arial" w:hAnsi="Arial" w:cs="Arial"/>
          <w:sz w:val="20"/>
          <w:szCs w:val="20"/>
        </w:rPr>
      </w:pPr>
      <w:r>
        <w:rPr>
          <w:rFonts w:cs="Arial" w:ascii="Arial" w:hAnsi="Arial"/>
          <w:sz w:val="20"/>
          <w:szCs w:val="20"/>
        </w:rPr>
        <w:t xml:space="preserve">A system, where trees and their associates are so highly ordered in their connections that they all survive at a high quality state. </w:t>
      </w:r>
      <w:hyperlink r:id="rId243">
        <w:r>
          <w:rPr>
            <w:rStyle w:val="Hyperlink"/>
            <w:rFonts w:cs="Arial" w:ascii="Arial" w:hAnsi="Arial"/>
            <w:sz w:val="20"/>
            <w:szCs w:val="20"/>
          </w:rPr>
          <w:t>http://www.chesco.com/~treeman/words/words-f.html</w:t>
        </w:r>
      </w:hyperlink>
    </w:p>
    <w:p>
      <w:pPr>
        <w:pStyle w:val="Normal"/>
        <w:numPr>
          <w:ilvl w:val="0"/>
          <w:numId w:val="1962"/>
        </w:numPr>
        <w:spacing w:before="0" w:after="0"/>
        <w:contextualSpacing/>
        <w:rPr>
          <w:rFonts w:ascii="Arial" w:hAnsi="Arial" w:cs="Arial"/>
          <w:sz w:val="20"/>
          <w:szCs w:val="20"/>
        </w:rPr>
      </w:pPr>
      <w:r>
        <w:rPr>
          <w:rFonts w:cs="Arial" w:ascii="Arial" w:hAnsi="Arial"/>
          <w:sz w:val="20"/>
          <w:szCs w:val="20"/>
        </w:rPr>
        <w:t xml:space="preserve">A thick growth of trees and underbrush covering an extensive tract of land; large woods: often used figuratively. </w:t>
      </w:r>
      <w:hyperlink r:id="rId244">
        <w:r>
          <w:rPr>
            <w:rStyle w:val="Hyperlink"/>
            <w:rFonts w:cs="Arial" w:ascii="Arial" w:hAnsi="Arial"/>
            <w:sz w:val="20"/>
            <w:szCs w:val="20"/>
          </w:rPr>
          <w:t>http://www.yourdictionary.com/forest</w:t>
        </w:r>
      </w:hyperlink>
    </w:p>
    <w:p>
      <w:pPr>
        <w:pStyle w:val="Normal"/>
        <w:numPr>
          <w:ilvl w:val="0"/>
          <w:numId w:val="1963"/>
        </w:numPr>
        <w:spacing w:before="0" w:after="0"/>
        <w:contextualSpacing/>
        <w:rPr>
          <w:rFonts w:ascii="Arial" w:hAnsi="Arial" w:cs="Arial"/>
          <w:sz w:val="20"/>
          <w:szCs w:val="20"/>
        </w:rPr>
      </w:pPr>
      <w:r>
        <w:rPr>
          <w:rFonts w:cs="Arial" w:ascii="Arial" w:hAnsi="Arial"/>
          <w:sz w:val="20"/>
          <w:szCs w:val="20"/>
        </w:rPr>
        <w:t xml:space="preserve">A thick growth of trees in an area </w:t>
      </w:r>
      <w:hyperlink r:id="rId245">
        <w:r>
          <w:rPr>
            <w:rStyle w:val="Hyperlink"/>
            <w:rFonts w:cs="Arial" w:ascii="Arial" w:hAnsi="Arial"/>
            <w:sz w:val="20"/>
            <w:szCs w:val="20"/>
          </w:rPr>
          <w:t>http://pittsford.monroe.edu/jefferson/calfieri/maps&amp;globes/Glossary.html</w:t>
        </w:r>
      </w:hyperlink>
      <w:r>
        <w:rPr>
          <w:rFonts w:cs="Arial" w:ascii="Arial" w:hAnsi="Arial"/>
          <w:sz w:val="20"/>
          <w:szCs w:val="20"/>
        </w:rPr>
        <w:t xml:space="preserve"> and </w:t>
      </w:r>
      <w:hyperlink r:id="rId246">
        <w:r>
          <w:rPr>
            <w:rStyle w:val="Hyperlink"/>
            <w:rFonts w:cs="Arial" w:ascii="Arial" w:hAnsi="Arial"/>
            <w:sz w:val="20"/>
            <w:szCs w:val="20"/>
          </w:rPr>
          <w:t>http://www.mcwdn.org/MAPS&amp;GLOBES/Glossary.html</w:t>
        </w:r>
      </w:hyperlink>
    </w:p>
    <w:p>
      <w:pPr>
        <w:pStyle w:val="Normal"/>
        <w:numPr>
          <w:ilvl w:val="0"/>
          <w:numId w:val="1964"/>
        </w:numPr>
        <w:spacing w:before="0" w:after="0"/>
        <w:contextualSpacing/>
        <w:rPr>
          <w:rFonts w:ascii="Arial" w:hAnsi="Arial" w:cs="Arial"/>
          <w:sz w:val="20"/>
          <w:szCs w:val="20"/>
        </w:rPr>
      </w:pPr>
      <w:r>
        <w:rPr>
          <w:rFonts w:cs="Arial" w:ascii="Arial" w:hAnsi="Arial"/>
          <w:sz w:val="20"/>
          <w:szCs w:val="20"/>
        </w:rPr>
        <w:t xml:space="preserve">A tract of land covered by a forest. </w:t>
      </w:r>
      <w:hyperlink r:id="rId247">
        <w:r>
          <w:rPr>
            <w:rStyle w:val="Hyperlink"/>
            <w:rFonts w:cs="Arial" w:ascii="Arial" w:hAnsi="Arial"/>
            <w:sz w:val="20"/>
            <w:szCs w:val="20"/>
          </w:rPr>
          <w:t>http://www.wordsmyth.net/cgi-bin/simplesearch.cgi?matchent=forestland&amp;matchtype=exact&amp;matchid=-1&amp;retall=1</w:t>
        </w:r>
      </w:hyperlink>
    </w:p>
    <w:p>
      <w:pPr>
        <w:pStyle w:val="Normal"/>
        <w:numPr>
          <w:ilvl w:val="0"/>
          <w:numId w:val="1965"/>
        </w:numPr>
        <w:spacing w:before="0" w:after="0"/>
        <w:contextualSpacing/>
        <w:rPr>
          <w:rFonts w:ascii="Arial" w:hAnsi="Arial" w:cs="Arial"/>
          <w:sz w:val="20"/>
          <w:szCs w:val="20"/>
        </w:rPr>
      </w:pPr>
      <w:r>
        <w:rPr>
          <w:rFonts w:cs="Arial" w:ascii="Arial" w:hAnsi="Arial"/>
          <w:sz w:val="20"/>
          <w:szCs w:val="20"/>
        </w:rPr>
        <w:t xml:space="preserve">A tract or tracts of contiguous trees or tree stands. </w:t>
      </w:r>
      <w:hyperlink r:id="rId248">
        <w:r>
          <w:rPr>
            <w:rStyle w:val="Hyperlink"/>
            <w:rFonts w:cs="Arial" w:ascii="Arial" w:hAnsi="Arial"/>
            <w:sz w:val="20"/>
            <w:szCs w:val="20"/>
          </w:rPr>
          <w:t>http://www.planning.org/guidebookhtm/chapter_three.htm</w:t>
        </w:r>
      </w:hyperlink>
      <w:r>
        <w:rPr>
          <w:rFonts w:cs="Arial" w:ascii="Arial" w:hAnsi="Arial"/>
          <w:sz w:val="20"/>
          <w:szCs w:val="20"/>
        </w:rPr>
        <w:t xml:space="preserve"> </w:t>
      </w:r>
    </w:p>
    <w:p>
      <w:pPr>
        <w:pStyle w:val="Normal"/>
        <w:numPr>
          <w:ilvl w:val="0"/>
          <w:numId w:val="1966"/>
        </w:numPr>
        <w:rPr>
          <w:rStyle w:val="Hyperlink"/>
          <w:rFonts w:ascii="Arial" w:hAnsi="Arial" w:cs="Arial"/>
          <w:color w:val="auto"/>
          <w:sz w:val="20"/>
          <w:szCs w:val="20"/>
          <w:u w:val="none"/>
        </w:rPr>
      </w:pPr>
      <w:r>
        <w:rPr>
          <w:rStyle w:val="Hyperlink"/>
          <w:rFonts w:cs="Arial" w:ascii="Arial" w:hAnsi="Arial"/>
          <w:color w:val="auto"/>
          <w:sz w:val="20"/>
          <w:szCs w:val="20"/>
          <w:u w:val="none"/>
        </w:rPr>
        <w:t xml:space="preserve">A type of habitat or biome which has a high density of trees. </w:t>
      </w:r>
      <w:hyperlink r:id="rId249">
        <w:r>
          <w:rPr>
            <w:rStyle w:val="Hyperlink"/>
            <w:rFonts w:cs="Arial" w:ascii="Arial" w:hAnsi="Arial"/>
            <w:sz w:val="20"/>
            <w:szCs w:val="20"/>
          </w:rPr>
          <w:t>http://targetstudy.com/nature/habitats/forests/</w:t>
        </w:r>
      </w:hyperlink>
      <w:r>
        <w:rPr>
          <w:rStyle w:val="Hyperlink"/>
          <w:rFonts w:cs="Arial" w:ascii="Arial" w:hAnsi="Arial"/>
          <w:color w:val="auto"/>
          <w:sz w:val="20"/>
          <w:szCs w:val="20"/>
          <w:u w:val="none"/>
        </w:rPr>
        <w:t xml:space="preserve"> </w:t>
      </w:r>
    </w:p>
    <w:p>
      <w:pPr>
        <w:pStyle w:val="Normal"/>
        <w:numPr>
          <w:ilvl w:val="0"/>
          <w:numId w:val="1967"/>
        </w:numPr>
        <w:spacing w:before="0" w:after="0"/>
        <w:contextualSpacing/>
        <w:rPr>
          <w:rFonts w:ascii="Arial" w:hAnsi="Arial" w:cs="Arial"/>
          <w:sz w:val="20"/>
          <w:szCs w:val="20"/>
        </w:rPr>
      </w:pPr>
      <w:r>
        <w:rPr>
          <w:rFonts w:cs="Arial" w:ascii="Arial" w:hAnsi="Arial"/>
          <w:sz w:val="20"/>
          <w:szCs w:val="20"/>
        </w:rPr>
        <w:t>A type of vegetation dominated by trees and without narrow-leaved grasses in the herbaceous layer (Hamilton 1991).</w:t>
      </w:r>
    </w:p>
    <w:p>
      <w:pPr>
        <w:pStyle w:val="Normal"/>
        <w:numPr>
          <w:ilvl w:val="0"/>
          <w:numId w:val="1968"/>
        </w:numPr>
        <w:spacing w:before="0" w:after="0"/>
        <w:contextualSpacing/>
        <w:rPr>
          <w:rFonts w:ascii="Arial" w:hAnsi="Arial" w:cs="Arial"/>
          <w:sz w:val="20"/>
          <w:szCs w:val="20"/>
        </w:rPr>
      </w:pPr>
      <w:r>
        <w:rPr>
          <w:rFonts w:cs="Arial" w:ascii="Arial" w:hAnsi="Arial"/>
          <w:sz w:val="20"/>
          <w:szCs w:val="20"/>
        </w:rPr>
        <w:t xml:space="preserve">A vegetation community dominated by trees and other woody shrubs, growing close enough together that the tree tops touch or overlap, creating various degrees of shade on the forest floor. It may produce benefits such as timber, recreation, wildlife habitat, etc. </w:t>
      </w:r>
      <w:hyperlink r:id="rId250">
        <w:r>
          <w:rPr>
            <w:rStyle w:val="Hyperlink"/>
            <w:rFonts w:cs="Arial" w:ascii="Arial" w:hAnsi="Arial"/>
            <w:sz w:val="20"/>
            <w:szCs w:val="20"/>
          </w:rPr>
          <w:t xml:space="preserve">European Environment Agency (EEA), European Topic Centre on Catalogue of Data Sources (ETC/CDS) </w:t>
        </w:r>
      </w:hyperlink>
      <w:r>
        <w:rPr>
          <w:rFonts w:cs="Arial" w:ascii="Arial" w:hAnsi="Arial"/>
          <w:sz w:val="20"/>
          <w:szCs w:val="20"/>
        </w:rPr>
        <w:t xml:space="preserve">: </w:t>
      </w:r>
      <w:hyperlink r:id="rId251">
        <w:r>
          <w:rPr>
            <w:rStyle w:val="Hyperlink"/>
            <w:rFonts w:cs="Arial" w:ascii="Arial" w:hAnsi="Arial"/>
            <w:sz w:val="20"/>
            <w:szCs w:val="20"/>
          </w:rPr>
          <w:t>General Multilingual Environmental Thesaurus</w:t>
        </w:r>
      </w:hyperlink>
      <w:r>
        <w:rPr>
          <w:rFonts w:cs="Arial" w:ascii="Arial" w:hAnsi="Arial"/>
          <w:sz w:val="20"/>
          <w:szCs w:val="20"/>
        </w:rPr>
        <w:t xml:space="preserve"> </w:t>
      </w:r>
      <w:hyperlink r:id="rId252">
        <w:r>
          <w:rPr>
            <w:rStyle w:val="Hyperlink"/>
            <w:rFonts w:cs="Arial" w:ascii="Arial" w:hAnsi="Arial"/>
            <w:i/>
            <w:iCs/>
            <w:sz w:val="20"/>
            <w:szCs w:val="20"/>
          </w:rPr>
          <w:t>Term Detail</w:t>
        </w:r>
      </w:hyperlink>
      <w:r>
        <w:rPr>
          <w:rFonts w:cs="Arial" w:ascii="Arial" w:hAnsi="Arial"/>
          <w:sz w:val="20"/>
          <w:szCs w:val="20"/>
        </w:rPr>
        <w:t xml:space="preserve"> </w:t>
      </w:r>
      <w:hyperlink r:id="rId253">
        <w:r>
          <w:rPr>
            <w:rStyle w:val="Hyperlink"/>
            <w:rFonts w:cs="Arial" w:ascii="Arial" w:hAnsi="Arial"/>
            <w:sz w:val="20"/>
            <w:szCs w:val="20"/>
          </w:rPr>
          <w:t>http://oaspub.epa.gov/trs/trs_proc_qry.alphabet?p_term_nm=F</w:t>
        </w:r>
      </w:hyperlink>
      <w:r>
        <w:rPr>
          <w:rFonts w:cs="Arial" w:ascii="Arial" w:hAnsi="Arial"/>
          <w:sz w:val="20"/>
          <w:szCs w:val="20"/>
        </w:rPr>
        <w:t xml:space="preserve">. </w:t>
      </w:r>
    </w:p>
    <w:p>
      <w:pPr>
        <w:pStyle w:val="Normal"/>
        <w:numPr>
          <w:ilvl w:val="0"/>
          <w:numId w:val="1969"/>
        </w:numPr>
        <w:spacing w:before="0" w:after="0"/>
        <w:contextualSpacing/>
        <w:rPr>
          <w:rFonts w:ascii="Arial" w:hAnsi="Arial" w:cs="Arial"/>
          <w:color w:val="231F20"/>
          <w:sz w:val="20"/>
          <w:szCs w:val="20"/>
        </w:rPr>
      </w:pPr>
      <w:r>
        <w:rPr>
          <w:rFonts w:cs="Arial" w:ascii="Arial" w:hAnsi="Arial"/>
          <w:sz w:val="20"/>
          <w:szCs w:val="20"/>
        </w:rPr>
        <w:t xml:space="preserve">All lands with a tree canopy density of more than 10%, though they may not be statutorily notified as forest. </w:t>
      </w:r>
      <w:hyperlink r:id="rId254">
        <w:r>
          <w:rPr>
            <w:rStyle w:val="Hyperlink"/>
            <w:rFonts w:cs="Arial" w:ascii="Arial" w:hAnsi="Arial"/>
            <w:sz w:val="20"/>
            <w:szCs w:val="20"/>
          </w:rPr>
          <w:t>http://sedac.ciesin.org/guides/lu/glossary.jsp</w:t>
        </w:r>
      </w:hyperlink>
    </w:p>
    <w:p>
      <w:pPr>
        <w:pStyle w:val="Normal"/>
        <w:numPr>
          <w:ilvl w:val="0"/>
          <w:numId w:val="1970"/>
        </w:numPr>
        <w:spacing w:before="0" w:after="0"/>
        <w:contextualSpacing/>
        <w:rPr>
          <w:rFonts w:ascii="Arial" w:hAnsi="Arial" w:cs="Arial"/>
          <w:sz w:val="20"/>
          <w:szCs w:val="20"/>
        </w:rPr>
      </w:pPr>
      <w:r>
        <w:rPr>
          <w:rFonts w:cs="Arial" w:ascii="Arial" w:hAnsi="Arial"/>
          <w:color w:val="231F20"/>
          <w:sz w:val="20"/>
          <w:szCs w:val="20"/>
        </w:rPr>
        <w:t xml:space="preserve">All lands, more than one hectare in area, with a tree canopy density of more than 10 percent. </w:t>
      </w:r>
      <w:r>
        <w:rPr>
          <w:rFonts w:cs="Arial" w:ascii="Arial" w:hAnsi="Arial"/>
          <w:sz w:val="20"/>
          <w:szCs w:val="20"/>
        </w:rPr>
        <w:t>Such lands may not be statutorily notified as forest area.</w:t>
      </w:r>
      <w:r>
        <w:rPr>
          <w:rFonts w:cs="Arial" w:ascii="Arial" w:hAnsi="Arial"/>
          <w:color w:val="231F20"/>
          <w:sz w:val="20"/>
          <w:szCs w:val="20"/>
        </w:rPr>
        <w:t xml:space="preserve"> </w:t>
      </w:r>
      <w:hyperlink r:id="rId255">
        <w:r>
          <w:rPr>
            <w:rStyle w:val="Hyperlink"/>
            <w:rFonts w:cs="Arial" w:ascii="Arial" w:hAnsi="Arial"/>
            <w:sz w:val="20"/>
            <w:szCs w:val="20"/>
          </w:rPr>
          <w:t>http://envfor.nic.in/nfc/s-git.pdf</w:t>
        </w:r>
      </w:hyperlink>
    </w:p>
    <w:p>
      <w:pPr>
        <w:pStyle w:val="Normal"/>
        <w:numPr>
          <w:ilvl w:val="0"/>
          <w:numId w:val="1971"/>
        </w:numPr>
        <w:spacing w:before="0" w:after="0"/>
        <w:contextualSpacing/>
        <w:rPr>
          <w:rFonts w:ascii="Arial" w:hAnsi="Arial" w:cs="Arial"/>
          <w:sz w:val="20"/>
          <w:szCs w:val="20"/>
        </w:rPr>
      </w:pPr>
      <w:r>
        <w:rPr>
          <w:rFonts w:cs="Arial" w:ascii="Arial" w:hAnsi="Arial"/>
          <w:sz w:val="20"/>
          <w:szCs w:val="20"/>
        </w:rPr>
        <w:t>All vegetation comprising a continuous stand of trees at least 10m tall with interlocking crowns (White 1983).</w:t>
      </w:r>
    </w:p>
    <w:p>
      <w:pPr>
        <w:pStyle w:val="Normal"/>
        <w:numPr>
          <w:ilvl w:val="0"/>
          <w:numId w:val="1972"/>
        </w:numPr>
        <w:rPr>
          <w:rStyle w:val="Hyperlink"/>
          <w:rFonts w:ascii="Arial" w:hAnsi="Arial" w:cs="Arial"/>
          <w:sz w:val="20"/>
          <w:szCs w:val="20"/>
        </w:rPr>
      </w:pPr>
      <w:r>
        <w:rPr>
          <w:rStyle w:val="Hyperlink"/>
          <w:rFonts w:cs="Arial" w:ascii="Arial" w:hAnsi="Arial"/>
          <w:color w:val="auto"/>
          <w:sz w:val="20"/>
          <w:szCs w:val="20"/>
          <w:u w:val="none"/>
        </w:rPr>
        <w:t>An aggregate of trees, which grow near-by, affect each other and the surrounding space and, therefore, are changing their outside and inner structure Russian forestry scientist G.Morozov (1930)</w:t>
      </w:r>
      <w:r>
        <w:rPr>
          <w:rFonts w:cs="Arial" w:ascii="Arial" w:hAnsi="Arial"/>
          <w:sz w:val="20"/>
          <w:szCs w:val="20"/>
        </w:rPr>
        <w:t xml:space="preserve"> </w:t>
      </w:r>
      <w:hyperlink r:id="rId256">
        <w:r>
          <w:rPr>
            <w:rStyle w:val="Hyperlink"/>
            <w:rFonts w:cs="Arial" w:ascii="Arial" w:hAnsi="Arial"/>
            <w:sz w:val="20"/>
            <w:szCs w:val="20"/>
          </w:rPr>
          <w:t>http://sapiens.revues.org/734</w:t>
        </w:r>
      </w:hyperlink>
    </w:p>
    <w:p>
      <w:pPr>
        <w:pStyle w:val="Normal"/>
        <w:numPr>
          <w:ilvl w:val="0"/>
          <w:numId w:val="1973"/>
        </w:numPr>
        <w:spacing w:before="0" w:after="0"/>
        <w:contextualSpacing/>
        <w:rPr>
          <w:rFonts w:ascii="Arial" w:hAnsi="Arial" w:cs="Arial"/>
          <w:sz w:val="20"/>
          <w:szCs w:val="20"/>
        </w:rPr>
      </w:pPr>
      <w:r>
        <w:rPr>
          <w:rFonts w:cs="Arial" w:ascii="Arial" w:hAnsi="Arial"/>
          <w:sz w:val="20"/>
          <w:szCs w:val="20"/>
        </w:rPr>
        <w:t xml:space="preserve">An area covered with many trees and plants. </w:t>
      </w:r>
      <w:hyperlink r:id="rId257">
        <w:r>
          <w:rPr>
            <w:rStyle w:val="Hyperlink"/>
            <w:rFonts w:cs="Arial" w:ascii="Arial" w:hAnsi="Arial"/>
            <w:sz w:val="20"/>
            <w:szCs w:val="20"/>
          </w:rPr>
          <w:t>http://www.inhs.uiuc.edu/chf/pub/virtualbird/glossary.html</w:t>
        </w:r>
      </w:hyperlink>
      <w:r>
        <w:rPr>
          <w:rFonts w:cs="Arial" w:ascii="Arial" w:hAnsi="Arial"/>
          <w:sz w:val="20"/>
          <w:szCs w:val="20"/>
        </w:rPr>
        <w:t xml:space="preserve"> </w:t>
      </w:r>
    </w:p>
    <w:p>
      <w:pPr>
        <w:pStyle w:val="Normal"/>
        <w:numPr>
          <w:ilvl w:val="0"/>
          <w:numId w:val="1974"/>
        </w:numPr>
        <w:spacing w:before="0" w:after="0"/>
        <w:contextualSpacing/>
        <w:rPr>
          <w:rFonts w:ascii="Arial" w:hAnsi="Arial" w:cs="Arial"/>
          <w:sz w:val="20"/>
          <w:szCs w:val="20"/>
        </w:rPr>
      </w:pPr>
      <w:r>
        <w:rPr>
          <w:rFonts w:cs="Arial" w:ascii="Arial" w:hAnsi="Arial"/>
          <w:sz w:val="20"/>
          <w:szCs w:val="20"/>
        </w:rPr>
        <w:t xml:space="preserve">An area grown with trees. </w:t>
      </w:r>
      <w:hyperlink r:id="rId258">
        <w:r>
          <w:rPr>
            <w:rStyle w:val="Hyperlink"/>
            <w:rFonts w:cs="Arial" w:ascii="Arial" w:hAnsi="Arial"/>
            <w:sz w:val="20"/>
            <w:szCs w:val="20"/>
          </w:rPr>
          <w:t>http://www.forestry.ubc.ca/concert/ashton.html#21</w:t>
        </w:r>
      </w:hyperlink>
    </w:p>
    <w:p>
      <w:pPr>
        <w:pStyle w:val="Normal"/>
        <w:numPr>
          <w:ilvl w:val="0"/>
          <w:numId w:val="1975"/>
        </w:numPr>
        <w:spacing w:before="0" w:after="0"/>
        <w:contextualSpacing/>
        <w:rPr>
          <w:rFonts w:ascii="Arial" w:hAnsi="Arial" w:cs="Arial"/>
          <w:sz w:val="20"/>
          <w:szCs w:val="20"/>
        </w:rPr>
      </w:pPr>
      <w:r>
        <w:rPr>
          <w:rFonts w:cs="Arial" w:ascii="Arial" w:hAnsi="Arial"/>
          <w:sz w:val="20"/>
          <w:szCs w:val="20"/>
        </w:rPr>
        <w:t xml:space="preserve">An area in which trees are the dominant plant. </w:t>
      </w:r>
      <w:hyperlink r:id="rId259">
        <w:r>
          <w:rPr>
            <w:rStyle w:val="Hyperlink"/>
            <w:rFonts w:cs="Arial" w:ascii="Arial" w:hAnsi="Arial"/>
            <w:sz w:val="20"/>
            <w:szCs w:val="20"/>
          </w:rPr>
          <w:t>http://www.enchantedlearning.com/subjects/plants/glossary/indexf.shtml</w:t>
        </w:r>
      </w:hyperlink>
    </w:p>
    <w:p>
      <w:pPr>
        <w:pStyle w:val="Normal"/>
        <w:numPr>
          <w:ilvl w:val="0"/>
          <w:numId w:val="1976"/>
        </w:numPr>
        <w:spacing w:before="0" w:after="0"/>
        <w:contextualSpacing/>
        <w:rPr>
          <w:rFonts w:ascii="Arial" w:hAnsi="Arial" w:cs="Arial"/>
          <w:sz w:val="20"/>
          <w:szCs w:val="20"/>
        </w:rPr>
      </w:pPr>
      <w:r>
        <w:rPr>
          <w:rFonts w:cs="Arial" w:ascii="Arial" w:hAnsi="Arial"/>
          <w:sz w:val="20"/>
          <w:szCs w:val="20"/>
        </w:rPr>
        <w:t xml:space="preserve">An area of land covered by trees; forests can be natural or planted. </w:t>
      </w:r>
      <w:hyperlink r:id="rId260">
        <w:r>
          <w:rPr>
            <w:rStyle w:val="Hyperlink"/>
            <w:rFonts w:cs="Arial" w:ascii="Arial" w:hAnsi="Arial"/>
            <w:sz w:val="20"/>
            <w:szCs w:val="20"/>
          </w:rPr>
          <w:t>http://www.forestry.sa.gov.au/pdf/glossary.pdf</w:t>
        </w:r>
      </w:hyperlink>
    </w:p>
    <w:p>
      <w:pPr>
        <w:pStyle w:val="Normal"/>
        <w:numPr>
          <w:ilvl w:val="0"/>
          <w:numId w:val="1977"/>
        </w:numPr>
        <w:spacing w:before="0" w:after="0"/>
        <w:contextualSpacing/>
        <w:rPr>
          <w:rFonts w:ascii="Arial" w:hAnsi="Arial" w:cs="Arial"/>
          <w:sz w:val="20"/>
          <w:szCs w:val="20"/>
        </w:rPr>
      </w:pPr>
      <w:r>
        <w:rPr>
          <w:rFonts w:cs="Arial" w:ascii="Arial" w:hAnsi="Arial"/>
          <w:sz w:val="20"/>
          <w:szCs w:val="20"/>
        </w:rPr>
        <w:t xml:space="preserve">An area of land covered largely with trees. Forests are vital parts of our global ecosystem supplying oxygen, habitat for wildlife, timber and recreation areas. </w:t>
      </w:r>
      <w:hyperlink r:id="rId261">
        <w:r>
          <w:rPr>
            <w:rStyle w:val="Hyperlink"/>
            <w:rFonts w:cs="Arial" w:ascii="Arial" w:hAnsi="Arial"/>
            <w:sz w:val="20"/>
            <w:szCs w:val="20"/>
          </w:rPr>
          <w:t>http://ohia.com/ohia/roadshows/sky/glossary.htm</w:t>
        </w:r>
      </w:hyperlink>
    </w:p>
    <w:p>
      <w:pPr>
        <w:pStyle w:val="Normal"/>
        <w:numPr>
          <w:ilvl w:val="0"/>
          <w:numId w:val="1978"/>
        </w:numPr>
        <w:spacing w:before="0" w:after="0"/>
        <w:contextualSpacing/>
        <w:rPr>
          <w:rFonts w:ascii="Arial" w:hAnsi="Arial" w:cs="Arial"/>
          <w:sz w:val="20"/>
          <w:szCs w:val="20"/>
        </w:rPr>
      </w:pPr>
      <w:r>
        <w:rPr>
          <w:rFonts w:cs="Arial" w:ascii="Arial" w:hAnsi="Arial"/>
          <w:sz w:val="20"/>
          <w:szCs w:val="20"/>
        </w:rPr>
        <w:t>An area of tree-covered land typically consisting of hundreds or thousands (or more) of individual stands comprising trees of similar species composition, age-structure and management regime (Apps and Price 1996).</w:t>
      </w:r>
    </w:p>
    <w:p>
      <w:pPr>
        <w:pStyle w:val="Normal"/>
        <w:numPr>
          <w:ilvl w:val="0"/>
          <w:numId w:val="1979"/>
        </w:numPr>
        <w:spacing w:before="0" w:after="0"/>
        <w:contextualSpacing/>
        <w:rPr>
          <w:rFonts w:ascii="Arial" w:hAnsi="Arial" w:cs="Arial"/>
          <w:sz w:val="20"/>
          <w:szCs w:val="20"/>
        </w:rPr>
      </w:pPr>
      <w:r>
        <w:rPr>
          <w:rFonts w:cs="Arial" w:ascii="Arial" w:hAnsi="Arial"/>
          <w:sz w:val="20"/>
          <w:szCs w:val="20"/>
        </w:rPr>
        <w:t xml:space="preserve">An area supporting trees, ordinarily including multiple ages, species, and conditions. </w:t>
      </w:r>
      <w:hyperlink r:id="rId262">
        <w:r>
          <w:rPr>
            <w:rStyle w:val="Hyperlink"/>
            <w:rFonts w:cs="Arial" w:ascii="Arial" w:hAnsi="Arial"/>
            <w:sz w:val="20"/>
            <w:szCs w:val="20"/>
          </w:rPr>
          <w:t>http://ehe.nmsu.edu/directory/esource/Powerpoint/HORT%20302-02a%20Definitions%20&amp;%20Tools.ppt</w:t>
        </w:r>
      </w:hyperlink>
      <w:r>
        <w:rPr>
          <w:rFonts w:cs="Arial" w:ascii="Arial" w:hAnsi="Arial"/>
          <w:sz w:val="20"/>
          <w:szCs w:val="20"/>
        </w:rPr>
        <w:t xml:space="preserve"> </w:t>
      </w:r>
    </w:p>
    <w:p>
      <w:pPr>
        <w:pStyle w:val="Normal"/>
        <w:numPr>
          <w:ilvl w:val="0"/>
          <w:numId w:val="1980"/>
        </w:numPr>
        <w:rPr>
          <w:rFonts w:ascii="Arial" w:hAnsi="Arial" w:cs="Arial"/>
          <w:sz w:val="20"/>
          <w:szCs w:val="20"/>
        </w:rPr>
      </w:pPr>
      <w:r>
        <w:rPr>
          <w:rFonts w:cs="Arial" w:ascii="Arial" w:hAnsi="Arial"/>
          <w:sz w:val="20"/>
          <w:szCs w:val="20"/>
        </w:rPr>
        <w:t>An area which contain wild growing trees (19</w:t>
      </w:r>
      <w:r>
        <w:rPr>
          <w:rFonts w:cs="Arial" w:ascii="Arial" w:hAnsi="Arial"/>
          <w:sz w:val="20"/>
          <w:szCs w:val="20"/>
          <w:vertAlign w:val="superscript"/>
        </w:rPr>
        <w:t>th</w:t>
      </w:r>
      <w:r>
        <w:rPr>
          <w:rFonts w:cs="Arial" w:ascii="Arial" w:hAnsi="Arial"/>
          <w:sz w:val="20"/>
          <w:szCs w:val="20"/>
        </w:rPr>
        <w:t xml:space="preserve"> century). </w:t>
      </w:r>
      <w:hyperlink r:id="rId263">
        <w:r>
          <w:rPr>
            <w:rStyle w:val="Hyperlink"/>
            <w:rFonts w:cs="Arial" w:ascii="Arial" w:hAnsi="Arial"/>
            <w:sz w:val="20"/>
            <w:szCs w:val="20"/>
          </w:rPr>
          <w:t>http://dspace.wbpublibnet.gov.in/dspace/bitstream/10689/10100/4/Chapter%201_1%20-%20125p.pdf</w:t>
        </w:r>
      </w:hyperlink>
      <w:r>
        <w:rPr>
          <w:rFonts w:cs="Arial" w:ascii="Arial" w:hAnsi="Arial"/>
          <w:sz w:val="20"/>
          <w:szCs w:val="20"/>
        </w:rPr>
        <w:t xml:space="preserve"> </w:t>
      </w:r>
    </w:p>
    <w:p>
      <w:pPr>
        <w:pStyle w:val="Normal"/>
        <w:numPr>
          <w:ilvl w:val="0"/>
          <w:numId w:val="1981"/>
        </w:numPr>
        <w:spacing w:before="0" w:after="0"/>
        <w:contextualSpacing/>
        <w:rPr>
          <w:rFonts w:ascii="Arial" w:hAnsi="Arial" w:cs="Arial"/>
          <w:sz w:val="20"/>
          <w:szCs w:val="20"/>
        </w:rPr>
      </w:pPr>
      <w:r>
        <w:rPr>
          <w:rFonts w:cs="Arial" w:ascii="Arial" w:hAnsi="Arial"/>
          <w:sz w:val="20"/>
          <w:szCs w:val="20"/>
        </w:rPr>
        <w:t xml:space="preserve">An area whose principle crop is trees. A forest includes both the forest cover and the soil beneath it. (Moon and Courtlandt 1914). </w:t>
      </w:r>
    </w:p>
    <w:p>
      <w:pPr>
        <w:pStyle w:val="Normal"/>
        <w:numPr>
          <w:ilvl w:val="0"/>
          <w:numId w:val="1982"/>
        </w:numPr>
        <w:tabs>
          <w:tab w:val="clear" w:pos="720"/>
          <w:tab w:val="left" w:pos="1152" w:leader="none"/>
        </w:tabs>
        <w:spacing w:before="0" w:after="0"/>
        <w:contextualSpacing/>
        <w:rPr>
          <w:rFonts w:ascii="Arial" w:hAnsi="Arial" w:cs="Arial"/>
          <w:color w:val="0000FF"/>
          <w:sz w:val="20"/>
          <w:szCs w:val="20"/>
          <w:u w:val="single"/>
        </w:rPr>
      </w:pPr>
      <w:r>
        <w:rPr>
          <w:rFonts w:cs="Arial" w:ascii="Arial" w:hAnsi="Arial"/>
          <w:sz w:val="20"/>
          <w:szCs w:val="20"/>
          <w:lang w:val="en-US"/>
        </w:rPr>
        <w:t xml:space="preserve">An area with a high density of </w:t>
      </w:r>
      <w:hyperlink r:id="rId264" w:tgtFrame="Tree">
        <w:r>
          <w:rPr>
            <w:rStyle w:val="Hyperlink"/>
            <w:rFonts w:cs="Arial" w:ascii="Arial" w:hAnsi="Arial"/>
            <w:sz w:val="20"/>
            <w:szCs w:val="20"/>
            <w:lang w:val="en-US"/>
          </w:rPr>
          <w:t>trees</w:t>
        </w:r>
      </w:hyperlink>
      <w:r>
        <w:rPr>
          <w:rFonts w:cs="Arial" w:ascii="Arial" w:hAnsi="Arial"/>
          <w:sz w:val="20"/>
          <w:szCs w:val="20"/>
          <w:lang w:val="en-US"/>
        </w:rPr>
        <w:t xml:space="preserve"> </w:t>
      </w:r>
      <w:hyperlink r:id="rId265">
        <w:r>
          <w:rPr>
            <w:rStyle w:val="Hyperlink"/>
            <w:rFonts w:cs="Arial" w:ascii="Arial" w:hAnsi="Arial"/>
            <w:sz w:val="20"/>
            <w:szCs w:val="20"/>
            <w:lang w:val="en-US"/>
          </w:rPr>
          <w:t>http://explanation-guide.info/meaning/Forest.htm</w:t>
        </w:r>
      </w:hyperlink>
      <w:r>
        <w:rPr>
          <w:rFonts w:cs="Arial" w:ascii="Arial" w:hAnsi="Arial"/>
          <w:sz w:val="20"/>
          <w:szCs w:val="20"/>
          <w:lang w:val="en-US"/>
        </w:rPr>
        <w:t xml:space="preserve"> and </w:t>
      </w:r>
      <w:hyperlink r:id="rId266">
        <w:r>
          <w:rPr>
            <w:rStyle w:val="Hyperlink"/>
            <w:rFonts w:cs="Arial" w:ascii="Arial" w:hAnsi="Arial"/>
            <w:sz w:val="20"/>
            <w:szCs w:val="20"/>
            <w:lang w:val="en-US"/>
          </w:rPr>
          <w:t>http://en.wikipedia.org/wiki/Forest</w:t>
        </w:r>
      </w:hyperlink>
    </w:p>
    <w:p>
      <w:pPr>
        <w:pStyle w:val="Normal"/>
        <w:numPr>
          <w:ilvl w:val="0"/>
          <w:numId w:val="1983"/>
        </w:numPr>
        <w:tabs>
          <w:tab w:val="clear" w:pos="720"/>
          <w:tab w:val="left" w:pos="1152" w:leader="none"/>
        </w:tabs>
        <w:spacing w:before="0" w:after="0"/>
        <w:contextualSpacing/>
        <w:rPr>
          <w:rStyle w:val="Hyperlink"/>
          <w:rFonts w:ascii="Arial" w:hAnsi="Arial" w:cs="Arial"/>
          <w:sz w:val="20"/>
          <w:szCs w:val="20"/>
        </w:rPr>
      </w:pPr>
      <w:r>
        <w:rPr>
          <w:rFonts w:cs="Arial" w:ascii="Arial" w:hAnsi="Arial"/>
          <w:sz w:val="20"/>
          <w:szCs w:val="20"/>
        </w:rPr>
        <w:t xml:space="preserve">An area with a high density of trees. </w:t>
      </w:r>
      <w:hyperlink r:id="rId267">
        <w:r>
          <w:rPr>
            <w:rStyle w:val="Hyperlink"/>
            <w:rFonts w:cs="Arial" w:ascii="Arial" w:hAnsi="Arial"/>
            <w:sz w:val="20"/>
            <w:szCs w:val="20"/>
          </w:rPr>
          <w:t>http://www.mepred.eu/_docs/Triangel1.4.pdf</w:t>
        </w:r>
      </w:hyperlink>
    </w:p>
    <w:p>
      <w:pPr>
        <w:pStyle w:val="Normal"/>
        <w:numPr>
          <w:ilvl w:val="0"/>
          <w:numId w:val="1984"/>
        </w:numPr>
        <w:spacing w:before="0" w:after="0"/>
        <w:ind w:hanging="720" w:left="720"/>
        <w:contextualSpacing/>
        <w:rPr>
          <w:rFonts w:ascii="Arial" w:hAnsi="Arial" w:cs="Arial"/>
          <w:sz w:val="20"/>
          <w:szCs w:val="20"/>
        </w:rPr>
      </w:pPr>
      <w:r>
        <w:rPr>
          <w:rFonts w:cs="Arial" w:ascii="Arial" w:hAnsi="Arial"/>
          <w:sz w:val="20"/>
          <w:szCs w:val="20"/>
        </w:rPr>
        <w:t xml:space="preserve">An area with many trees. </w:t>
      </w:r>
      <w:hyperlink r:id="rId268">
        <w:r>
          <w:rPr>
            <w:rStyle w:val="Hyperlink"/>
            <w:rFonts w:cs="Arial" w:ascii="Arial" w:hAnsi="Arial"/>
            <w:sz w:val="20"/>
            <w:szCs w:val="20"/>
          </w:rPr>
          <w:t>http://www.sandiegozoo.org/wildideas/glossary_e-f.html</w:t>
        </w:r>
      </w:hyperlink>
    </w:p>
    <w:p>
      <w:pPr>
        <w:pStyle w:val="Normal"/>
        <w:numPr>
          <w:ilvl w:val="0"/>
          <w:numId w:val="1985"/>
        </w:numPr>
        <w:tabs>
          <w:tab w:val="clear" w:pos="720"/>
          <w:tab w:val="left" w:pos="0" w:leader="none"/>
        </w:tabs>
        <w:spacing w:before="0" w:after="0"/>
        <w:contextualSpacing/>
        <w:rPr>
          <w:rFonts w:ascii="Arial" w:hAnsi="Arial" w:cs="Arial"/>
          <w:sz w:val="20"/>
          <w:szCs w:val="20"/>
        </w:rPr>
      </w:pPr>
      <w:r>
        <w:rPr>
          <w:rFonts w:cs="Arial" w:ascii="Arial" w:hAnsi="Arial"/>
          <w:sz w:val="20"/>
          <w:szCs w:val="20"/>
        </w:rPr>
        <w:t xml:space="preserve">An association of trees (as in large plantations with no undergrowth), or shrubs (as in the watersheds of the Southwest), or both (as in the hardwood and mixed forests), growing on a considerable area, upon which it is possible to practice forestry. </w:t>
      </w:r>
      <w:hyperlink r:id="rId269">
        <w:r>
          <w:rPr>
            <w:rStyle w:val="Hyperlink"/>
            <w:rFonts w:cs="Arial" w:ascii="Arial" w:hAnsi="Arial"/>
            <w:sz w:val="20"/>
            <w:szCs w:val="20"/>
          </w:rPr>
          <w:t>http://www.foresthistory.org/ASPNET/Publications/CCCforestry/contents.htm</w:t>
        </w:r>
      </w:hyperlink>
    </w:p>
    <w:p>
      <w:pPr>
        <w:pStyle w:val="Normal"/>
        <w:numPr>
          <w:ilvl w:val="0"/>
          <w:numId w:val="1986"/>
        </w:numPr>
        <w:spacing w:before="0" w:after="0"/>
        <w:contextualSpacing/>
        <w:rPr>
          <w:rFonts w:ascii="Arial" w:hAnsi="Arial" w:cs="Arial"/>
          <w:sz w:val="20"/>
          <w:szCs w:val="20"/>
        </w:rPr>
      </w:pPr>
      <w:r>
        <w:rPr>
          <w:rFonts w:cs="Arial" w:ascii="Arial" w:hAnsi="Arial"/>
          <w:sz w:val="20"/>
          <w:szCs w:val="20"/>
        </w:rPr>
        <w:t xml:space="preserve">An ecosystem characterised by more or less continuous tree cover. However, a forest is more than trees - a forest also includes shrubs, vines, herbs, mosses, microorganisms, insects and other animals, which interact among themselves and with their environment. The type of forest is defined by either geography or climate (e.g., tropical, boreal - another word for northern -or coastal) or for the predominant tree found in that forest (coniferous, deciduous or mixed). </w:t>
      </w:r>
      <w:hyperlink r:id="rId270">
        <w:r>
          <w:rPr>
            <w:rStyle w:val="Hyperlink"/>
            <w:rFonts w:cs="Arial" w:ascii="Arial" w:hAnsi="Arial"/>
            <w:sz w:val="20"/>
            <w:szCs w:val="20"/>
          </w:rPr>
          <w:t>http://www.evergreentheatre.com/forests.htm</w:t>
        </w:r>
      </w:hyperlink>
    </w:p>
    <w:p>
      <w:pPr>
        <w:pStyle w:val="Normal"/>
        <w:numPr>
          <w:ilvl w:val="0"/>
          <w:numId w:val="1987"/>
        </w:numPr>
        <w:spacing w:before="0" w:after="0"/>
        <w:contextualSpacing/>
        <w:rPr>
          <w:rFonts w:ascii="Arial" w:hAnsi="Arial" w:cs="Arial"/>
          <w:sz w:val="20"/>
          <w:szCs w:val="20"/>
        </w:rPr>
      </w:pPr>
      <w:r>
        <w:rPr>
          <w:rFonts w:cs="Arial" w:ascii="Arial" w:hAnsi="Arial"/>
          <w:sz w:val="20"/>
          <w:szCs w:val="20"/>
        </w:rPr>
        <w:t>An ecosystem characterised by more or less dense and extensive tree cover. From: Alexander.Korotkov@unece.org. Date: Thu, 15 Oct 1998 17:09:40 +0200 and SAF 1971 (Helms 2002)</w:t>
      </w:r>
    </w:p>
    <w:p>
      <w:pPr>
        <w:pStyle w:val="Normal"/>
        <w:numPr>
          <w:ilvl w:val="0"/>
          <w:numId w:val="1988"/>
        </w:numPr>
        <w:spacing w:before="0" w:after="0"/>
        <w:contextualSpacing/>
        <w:rPr>
          <w:rFonts w:ascii="Arial" w:hAnsi="Arial" w:cs="Arial"/>
          <w:color w:val="000000"/>
          <w:sz w:val="20"/>
          <w:szCs w:val="20"/>
        </w:rPr>
      </w:pPr>
      <w:r>
        <w:rPr>
          <w:rFonts w:cs="Arial" w:ascii="Arial" w:hAnsi="Arial"/>
          <w:sz w:val="20"/>
          <w:szCs w:val="20"/>
        </w:rPr>
        <w:t xml:space="preserve">An ecosystem characterized by a more or less dense and extensive tree cover. More particularly, a plant community predominantly of trees and other woody vegetation, growing more or less closely together. </w:t>
      </w:r>
      <w:hyperlink r:id="rId271">
        <w:r>
          <w:rPr>
            <w:rStyle w:val="Hyperlink"/>
            <w:rFonts w:cs="Arial" w:ascii="Arial" w:hAnsi="Arial"/>
            <w:sz w:val="20"/>
            <w:szCs w:val="20"/>
          </w:rPr>
          <w:t>http://nfdp.ccfm.org/silviterm/silvi_e/silvitermetohe.htm#F</w:t>
        </w:r>
      </w:hyperlink>
    </w:p>
    <w:p>
      <w:pPr>
        <w:pStyle w:val="Normal"/>
        <w:numPr>
          <w:ilvl w:val="0"/>
          <w:numId w:val="1989"/>
        </w:numPr>
        <w:spacing w:before="0" w:after="0"/>
        <w:contextualSpacing/>
        <w:rPr>
          <w:rFonts w:ascii="Arial" w:hAnsi="Arial" w:cs="Arial"/>
          <w:color w:val="000000"/>
          <w:sz w:val="20"/>
          <w:szCs w:val="20"/>
        </w:rPr>
      </w:pPr>
      <w:r>
        <w:rPr>
          <w:rFonts w:cs="Arial" w:ascii="Arial" w:hAnsi="Arial"/>
          <w:sz w:val="20"/>
          <w:szCs w:val="20"/>
        </w:rPr>
        <w:t>An ecosystem characterized by more or less dense and extensive tree cover usually consisting of stands varying in characteristics such as species, structure, composition, age class, and commonly including streams, fish, and wildlife… SAF 1998 (Helms 2002)</w:t>
      </w:r>
    </w:p>
    <w:p>
      <w:pPr>
        <w:pStyle w:val="Normal"/>
        <w:numPr>
          <w:ilvl w:val="0"/>
          <w:numId w:val="1990"/>
        </w:numPr>
        <w:spacing w:before="0" w:after="0"/>
        <w:contextualSpacing/>
        <w:rPr>
          <w:rFonts w:ascii="Arial" w:hAnsi="Arial" w:cs="Arial"/>
          <w:color w:val="000000"/>
          <w:sz w:val="20"/>
          <w:szCs w:val="20"/>
        </w:rPr>
      </w:pPr>
      <w:r>
        <w:rPr>
          <w:rFonts w:cs="Arial" w:ascii="Arial" w:hAnsi="Arial"/>
          <w:sz w:val="20"/>
          <w:szCs w:val="20"/>
        </w:rPr>
        <w:t>An</w:t>
      </w:r>
      <w:r>
        <w:rPr>
          <w:rFonts w:cs="Arial" w:ascii="Arial" w:hAnsi="Arial"/>
          <w:color w:val="000000"/>
          <w:sz w:val="20"/>
          <w:szCs w:val="20"/>
        </w:rPr>
        <w:t xml:space="preserve"> ecosystem characterized by trees or a plant community in which trees predominate (from the Latin word meaning outside the door).</w:t>
      </w:r>
      <w:r>
        <w:rPr>
          <w:rFonts w:cs="Arial" w:ascii="Arial" w:hAnsi="Arial"/>
          <w:sz w:val="20"/>
          <w:szCs w:val="20"/>
        </w:rPr>
        <w:t xml:space="preserve"> </w:t>
      </w:r>
      <w:hyperlink r:id="rId272">
        <w:r>
          <w:rPr>
            <w:rStyle w:val="Hyperlink"/>
            <w:rFonts w:cs="Arial" w:ascii="Arial" w:hAnsi="Arial"/>
            <w:sz w:val="20"/>
            <w:szCs w:val="20"/>
          </w:rPr>
          <w:t>http://figueresonline.com/csdafinal/English/publications/cdm/glossary.html</w:t>
        </w:r>
      </w:hyperlink>
    </w:p>
    <w:p>
      <w:pPr>
        <w:pStyle w:val="Normal"/>
        <w:numPr>
          <w:ilvl w:val="0"/>
          <w:numId w:val="1991"/>
        </w:numPr>
        <w:spacing w:before="0" w:after="0"/>
        <w:contextualSpacing/>
        <w:rPr>
          <w:rFonts w:ascii="Arial" w:hAnsi="Arial" w:cs="Arial"/>
          <w:sz w:val="20"/>
          <w:szCs w:val="20"/>
        </w:rPr>
      </w:pPr>
      <w:r>
        <w:rPr>
          <w:rFonts w:cs="Arial" w:ascii="Arial" w:hAnsi="Arial"/>
          <w:sz w:val="20"/>
          <w:szCs w:val="20"/>
        </w:rPr>
        <w:t xml:space="preserve">An ecosystem dominated by trees, with a unique combination of plants, animals, microbes, soil, and climate. </w:t>
      </w:r>
      <w:hyperlink r:id="rId273">
        <w:r>
          <w:rPr>
            <w:rStyle w:val="Hyperlink"/>
            <w:rFonts w:cs="Arial" w:ascii="Arial" w:hAnsi="Arial"/>
            <w:sz w:val="20"/>
            <w:szCs w:val="20"/>
          </w:rPr>
          <w:t>http://forestinfo.org/sust.htm</w:t>
        </w:r>
      </w:hyperlink>
    </w:p>
    <w:p>
      <w:pPr>
        <w:pStyle w:val="Normal"/>
        <w:numPr>
          <w:ilvl w:val="0"/>
          <w:numId w:val="1992"/>
        </w:numPr>
        <w:rPr>
          <w:rFonts w:ascii="Arial" w:hAnsi="Arial" w:cs="Arial"/>
          <w:sz w:val="20"/>
          <w:szCs w:val="20"/>
        </w:rPr>
      </w:pPr>
      <w:r>
        <w:rPr>
          <w:rFonts w:cs="Arial" w:ascii="Arial" w:hAnsi="Arial"/>
          <w:sz w:val="20"/>
          <w:szCs w:val="20"/>
        </w:rPr>
        <w:t xml:space="preserve">An ecosystem or assemblage of ecosystems dominated by trees and other woody vegetation. </w:t>
      </w:r>
      <w:hyperlink r:id="rId274">
        <w:r>
          <w:rPr>
            <w:rStyle w:val="Hyperlink"/>
            <w:rFonts w:cs="Arial" w:ascii="Arial" w:hAnsi="Arial"/>
            <w:sz w:val="20"/>
            <w:szCs w:val="20"/>
          </w:rPr>
          <w:t>http://www.museum.state.il.us/muslink/forest/htmls/intro_def.html</w:t>
        </w:r>
      </w:hyperlink>
      <w:r>
        <w:rPr>
          <w:rFonts w:cs="Arial" w:ascii="Arial" w:hAnsi="Arial"/>
          <w:sz w:val="20"/>
          <w:szCs w:val="20"/>
        </w:rPr>
        <w:t xml:space="preserve"> </w:t>
      </w:r>
    </w:p>
    <w:p>
      <w:pPr>
        <w:pStyle w:val="Normal"/>
        <w:numPr>
          <w:ilvl w:val="0"/>
          <w:numId w:val="1993"/>
        </w:numPr>
        <w:spacing w:before="0" w:after="0"/>
        <w:contextualSpacing/>
        <w:rPr>
          <w:rFonts w:ascii="Arial" w:hAnsi="Arial" w:cs="Arial"/>
          <w:sz w:val="20"/>
          <w:szCs w:val="20"/>
        </w:rPr>
      </w:pPr>
      <w:r>
        <w:rPr>
          <w:rFonts w:cs="Arial" w:ascii="Arial" w:hAnsi="Arial"/>
          <w:sz w:val="20"/>
          <w:szCs w:val="20"/>
        </w:rPr>
        <w:t xml:space="preserve">An ecosystem that, when intact, is characterized by tree cover usually consisting of stands varying in characteristics such as species, structure, composition, age-class, and commonly including streams, and wildlife. While forest ecosystems are not bound by property lines, for the purpose of this document, "forest" may be delimited by ownership or other qualifying characteristics. </w:t>
      </w:r>
      <w:hyperlink r:id="rId275">
        <w:r>
          <w:rPr>
            <w:rStyle w:val="Hyperlink"/>
            <w:rFonts w:cs="Arial" w:ascii="Arial" w:hAnsi="Arial"/>
            <w:sz w:val="20"/>
            <w:szCs w:val="20"/>
          </w:rPr>
          <w:t>http://www.fscus.org/html/about_fsc/who_we_are/glossary_of_terms.html</w:t>
        </w:r>
      </w:hyperlink>
    </w:p>
    <w:p>
      <w:pPr>
        <w:pStyle w:val="Normal"/>
        <w:numPr>
          <w:ilvl w:val="0"/>
          <w:numId w:val="1994"/>
        </w:numPr>
        <w:spacing w:before="0" w:after="0"/>
        <w:contextualSpacing/>
        <w:rPr>
          <w:rFonts w:ascii="Arial" w:hAnsi="Arial" w:cs="Arial"/>
          <w:sz w:val="20"/>
          <w:szCs w:val="20"/>
        </w:rPr>
      </w:pPr>
      <w:r>
        <w:rPr>
          <w:rFonts w:cs="Arial" w:ascii="Arial" w:hAnsi="Arial"/>
          <w:sz w:val="20"/>
          <w:szCs w:val="20"/>
        </w:rPr>
        <w:t>An ecosystem with a minimum level of tree cover that is generally associated with wild flora, fauna and natural soil conditions, and not subject to agricultural practices (Gardner-Outlaw and Engelman 1998)</w:t>
      </w:r>
    </w:p>
    <w:p>
      <w:pPr>
        <w:pStyle w:val="Normal"/>
        <w:numPr>
          <w:ilvl w:val="0"/>
          <w:numId w:val="1995"/>
        </w:numPr>
        <w:spacing w:before="0" w:after="0"/>
        <w:contextualSpacing/>
        <w:rPr>
          <w:rFonts w:ascii="Arial" w:hAnsi="Arial" w:cs="Arial"/>
          <w:sz w:val="20"/>
          <w:szCs w:val="20"/>
        </w:rPr>
      </w:pPr>
      <w:r>
        <w:rPr>
          <w:rFonts w:cs="Arial" w:ascii="Arial" w:hAnsi="Arial"/>
          <w:sz w:val="20"/>
          <w:szCs w:val="20"/>
        </w:rPr>
        <w:t xml:space="preserve">An extensive area of land covered with trees and undergrowth. Shorter Oxford English Dictionary </w:t>
      </w:r>
      <w:hyperlink r:id="rId276">
        <w:r>
          <w:rPr>
            <w:rStyle w:val="Hyperlink"/>
            <w:rFonts w:cs="Arial" w:ascii="Arial" w:hAnsi="Arial"/>
            <w:sz w:val="20"/>
            <w:szCs w:val="20"/>
          </w:rPr>
          <w:t>http://www.taxbar.com/tr/jaggers.htm</w:t>
        </w:r>
      </w:hyperlink>
    </w:p>
    <w:p>
      <w:pPr>
        <w:pStyle w:val="Normal"/>
        <w:numPr>
          <w:ilvl w:val="0"/>
          <w:numId w:val="1996"/>
        </w:numPr>
        <w:spacing w:before="0" w:after="0"/>
        <w:contextualSpacing/>
        <w:rPr>
          <w:rFonts w:ascii="Arial" w:hAnsi="Arial" w:cs="Arial"/>
          <w:sz w:val="20"/>
          <w:szCs w:val="20"/>
        </w:rPr>
      </w:pPr>
      <w:r>
        <w:rPr>
          <w:rFonts w:cs="Arial" w:ascii="Arial" w:hAnsi="Arial"/>
          <w:sz w:val="20"/>
          <w:szCs w:val="20"/>
        </w:rPr>
        <w:t xml:space="preserve">An extensive plant community in all stages of growth with a closed canopy, having the quality of self perpetuation and of potential development into an ecological climax. </w:t>
      </w:r>
      <w:hyperlink r:id="rId277">
        <w:r>
          <w:rPr>
            <w:rStyle w:val="Hyperlink"/>
            <w:rFonts w:cs="Arial" w:ascii="Arial" w:hAnsi="Arial"/>
            <w:sz w:val="20"/>
            <w:szCs w:val="20"/>
          </w:rPr>
          <w:t>http://www.britell.com/lex.html</w:t>
        </w:r>
      </w:hyperlink>
    </w:p>
    <w:p>
      <w:pPr>
        <w:pStyle w:val="Normal"/>
        <w:numPr>
          <w:ilvl w:val="0"/>
          <w:numId w:val="1997"/>
        </w:numPr>
        <w:spacing w:before="0" w:after="0"/>
        <w:contextualSpacing/>
        <w:rPr>
          <w:rFonts w:ascii="Arial" w:hAnsi="Arial" w:cs="Arial"/>
          <w:sz w:val="20"/>
          <w:szCs w:val="20"/>
        </w:rPr>
      </w:pPr>
      <w:r>
        <w:rPr>
          <w:rFonts w:cs="Arial" w:ascii="Arial" w:hAnsi="Arial"/>
          <w:sz w:val="20"/>
          <w:szCs w:val="20"/>
        </w:rPr>
        <w:t xml:space="preserve">An extensive wood or tract of wooded country. </w:t>
      </w:r>
      <w:hyperlink r:id="rId278">
        <w:r>
          <w:rPr>
            <w:rStyle w:val="Hyperlink"/>
            <w:rFonts w:cs="Arial" w:ascii="Arial" w:hAnsi="Arial"/>
            <w:sz w:val="20"/>
            <w:szCs w:val="20"/>
          </w:rPr>
          <w:t>http://www.for.nau.edu/courses/for250/Definitions/Definitions.html</w:t>
        </w:r>
      </w:hyperlink>
    </w:p>
    <w:p>
      <w:pPr>
        <w:pStyle w:val="Normal"/>
        <w:numPr>
          <w:ilvl w:val="0"/>
          <w:numId w:val="1998"/>
        </w:numPr>
        <w:spacing w:before="0" w:after="0"/>
        <w:contextualSpacing/>
        <w:rPr>
          <w:rFonts w:ascii="Arial" w:hAnsi="Arial" w:cs="Arial"/>
          <w:sz w:val="20"/>
          <w:szCs w:val="20"/>
        </w:rPr>
      </w:pPr>
      <w:r>
        <w:rPr>
          <w:rFonts w:cs="Arial" w:ascii="Arial" w:hAnsi="Arial"/>
          <w:sz w:val="20"/>
          <w:szCs w:val="20"/>
        </w:rPr>
        <w:t xml:space="preserve">An extensive wood, or a large tract of land covered with trees. In America, the word is usually applied to a wood of native growth, or a tract of woodland which has never been cultivated. It differs from wood or woods chiefly in extent </w:t>
      </w:r>
      <w:hyperlink r:id="rId279">
        <w:r>
          <w:rPr>
            <w:rStyle w:val="Hyperlink"/>
            <w:rFonts w:cs="Arial" w:ascii="Arial" w:hAnsi="Arial"/>
            <w:sz w:val="20"/>
            <w:szCs w:val="20"/>
          </w:rPr>
          <w:t>http://www.christiantech.com/cgi-bin/webster.exe?search_for_cgi-bin_texts_web1828=forest</w:t>
        </w:r>
      </w:hyperlink>
    </w:p>
    <w:p>
      <w:pPr>
        <w:pStyle w:val="Normal"/>
        <w:numPr>
          <w:ilvl w:val="0"/>
          <w:numId w:val="1999"/>
        </w:numPr>
        <w:spacing w:before="0" w:after="0"/>
        <w:contextualSpacing/>
        <w:rPr>
          <w:rFonts w:ascii="Arial" w:hAnsi="Arial" w:cs="Arial"/>
          <w:sz w:val="20"/>
          <w:szCs w:val="20"/>
        </w:rPr>
      </w:pPr>
      <w:r>
        <w:rPr>
          <w:rFonts w:cs="Arial" w:ascii="Arial" w:hAnsi="Arial"/>
          <w:sz w:val="20"/>
          <w:szCs w:val="20"/>
        </w:rPr>
        <w:t xml:space="preserve">An extensive wood; a large tract of land covered with trees; in the United States, a wood of native growth, or a tract of woodland which has never been cultivated. </w:t>
      </w:r>
      <w:hyperlink r:id="rId280">
        <w:r>
          <w:rPr>
            <w:rStyle w:val="Hyperlink"/>
            <w:rFonts w:cs="Arial" w:ascii="Arial" w:hAnsi="Arial"/>
            <w:sz w:val="20"/>
            <w:szCs w:val="20"/>
          </w:rPr>
          <w:t>http://machaut.uchicago.edu/cgi-bin/WEBSTER.sh?WORD=forest</w:t>
        </w:r>
      </w:hyperlink>
      <w:r>
        <w:rPr>
          <w:rFonts w:cs="Arial" w:ascii="Arial" w:hAnsi="Arial"/>
          <w:sz w:val="20"/>
          <w:szCs w:val="20"/>
        </w:rPr>
        <w:t xml:space="preserve"> and </w:t>
      </w:r>
      <w:hyperlink r:id="rId281">
        <w:r>
          <w:rPr>
            <w:rStyle w:val="Hyperlink"/>
            <w:rFonts w:cs="Arial" w:ascii="Arial" w:hAnsi="Arial"/>
            <w:sz w:val="20"/>
            <w:szCs w:val="20"/>
          </w:rPr>
          <w:t>http://www.graylab.ac.uk/cgi-bin/omd?forest</w:t>
        </w:r>
      </w:hyperlink>
    </w:p>
    <w:p>
      <w:pPr>
        <w:pStyle w:val="Normal"/>
        <w:numPr>
          <w:ilvl w:val="0"/>
          <w:numId w:val="2000"/>
        </w:numPr>
        <w:spacing w:before="0" w:after="0"/>
        <w:contextualSpacing/>
        <w:rPr>
          <w:rFonts w:ascii="Arial" w:hAnsi="Arial" w:cs="Arial"/>
          <w:sz w:val="20"/>
          <w:szCs w:val="20"/>
        </w:rPr>
      </w:pPr>
      <w:r>
        <w:rPr>
          <w:rFonts w:cs="Arial" w:ascii="Arial" w:hAnsi="Arial"/>
          <w:sz w:val="20"/>
          <w:szCs w:val="20"/>
        </w:rPr>
        <w:t xml:space="preserve">An interconnected web that focuses on sustaining the whole, not on producing any one part or commodity. Trees are critical structural members of the forest web, and also—from the human viewpoint—the most obvious component of a forest. However, trees are only a small portion of the whole that creates a fully functioning forest. A forest also consists of animals, plants, and microorganisms, arranged in infinite diversity across scales that range from soil bacteria to the continents of Earth. We need trees to have a forest, but we also need a forest to have trees. </w:t>
      </w:r>
      <w:hyperlink r:id="rId282">
        <w:r>
          <w:rPr>
            <w:rStyle w:val="Hyperlink"/>
            <w:rFonts w:cs="Arial" w:ascii="Arial" w:hAnsi="Arial"/>
            <w:sz w:val="20"/>
            <w:szCs w:val="20"/>
          </w:rPr>
          <w:t>http://www.forestcouncil.org/fv/fv103/article6.html</w:t>
        </w:r>
      </w:hyperlink>
    </w:p>
    <w:p>
      <w:pPr>
        <w:pStyle w:val="Normal"/>
        <w:numPr>
          <w:ilvl w:val="0"/>
          <w:numId w:val="2001"/>
        </w:numPr>
        <w:rPr>
          <w:rFonts w:ascii="Arial" w:hAnsi="Arial" w:cs="Arial"/>
          <w:sz w:val="20"/>
          <w:szCs w:val="20"/>
        </w:rPr>
      </w:pPr>
      <w:r>
        <w:rPr>
          <w:rFonts w:cs="Arial" w:ascii="Arial" w:hAnsi="Arial"/>
          <w:sz w:val="20"/>
          <w:szCs w:val="20"/>
        </w:rPr>
        <w:t xml:space="preserve">An open system with naturally occurring flora and fauna species which are interrelated and depends on one another for their survival. </w:t>
      </w:r>
      <w:hyperlink r:id="rId283">
        <w:r>
          <w:rPr>
            <w:rStyle w:val="Hyperlink"/>
            <w:rFonts w:cs="Arial" w:ascii="Arial" w:hAnsi="Arial"/>
            <w:sz w:val="20"/>
            <w:szCs w:val="20"/>
          </w:rPr>
          <w:t>http://www.cbnrm.net/pdf/mutanga_e_001_forestmgmt.pdf</w:t>
        </w:r>
      </w:hyperlink>
      <w:r>
        <w:rPr>
          <w:rFonts w:cs="Arial" w:ascii="Arial" w:hAnsi="Arial"/>
          <w:sz w:val="20"/>
          <w:szCs w:val="20"/>
        </w:rPr>
        <w:t xml:space="preserve"> </w:t>
      </w:r>
    </w:p>
    <w:p>
      <w:pPr>
        <w:pStyle w:val="Normal"/>
        <w:numPr>
          <w:ilvl w:val="0"/>
          <w:numId w:val="2002"/>
        </w:numPr>
        <w:spacing w:before="0" w:after="0"/>
        <w:contextualSpacing/>
        <w:rPr>
          <w:rFonts w:ascii="Arial" w:hAnsi="Arial" w:cs="Arial"/>
          <w:sz w:val="20"/>
          <w:szCs w:val="20"/>
        </w:rPr>
      </w:pPr>
      <w:r>
        <w:rPr>
          <w:rFonts w:cs="Arial" w:ascii="Arial" w:hAnsi="Arial"/>
          <w:sz w:val="20"/>
          <w:szCs w:val="20"/>
        </w:rPr>
        <w:t xml:space="preserve">Any area with over 40 per cent crown cover. This works well with broadleaf or mixed coniferous and broadleaf forests but less well with purely coniferous forests, where canopy cover is often less than 40 per cent. </w:t>
      </w:r>
      <w:hyperlink r:id="rId284">
        <w:r>
          <w:rPr>
            <w:rStyle w:val="Hyperlink"/>
            <w:rFonts w:cs="Arial" w:ascii="Arial" w:hAnsi="Arial"/>
            <w:sz w:val="20"/>
            <w:szCs w:val="20"/>
          </w:rPr>
          <w:t>http://www.panda.org/forests4life/whatisforest.htm</w:t>
        </w:r>
      </w:hyperlink>
    </w:p>
    <w:p>
      <w:pPr>
        <w:pStyle w:val="Normal"/>
        <w:numPr>
          <w:ilvl w:val="0"/>
          <w:numId w:val="2003"/>
        </w:numPr>
        <w:spacing w:before="0" w:after="0"/>
        <w:contextualSpacing/>
        <w:rPr>
          <w:rFonts w:ascii="Arial" w:hAnsi="Arial" w:cs="Arial"/>
          <w:sz w:val="20"/>
          <w:szCs w:val="20"/>
        </w:rPr>
      </w:pPr>
      <w:r>
        <w:rPr>
          <w:rFonts w:cs="Arial" w:ascii="Arial" w:hAnsi="Arial"/>
          <w:sz w:val="20"/>
          <w:szCs w:val="20"/>
        </w:rPr>
        <w:t xml:space="preserve">Area of land covered by standing trees </w:t>
      </w:r>
      <w:hyperlink r:id="rId285">
        <w:r>
          <w:rPr>
            <w:rStyle w:val="Hyperlink"/>
            <w:rFonts w:cs="Arial" w:ascii="Arial" w:hAnsi="Arial"/>
            <w:sz w:val="20"/>
            <w:szCs w:val="20"/>
          </w:rPr>
          <w:t>http://www.logos.it/pls/dictionary/new_dictionary.dic.main</w:t>
        </w:r>
      </w:hyperlink>
    </w:p>
    <w:p>
      <w:pPr>
        <w:pStyle w:val="Normal"/>
        <w:numPr>
          <w:ilvl w:val="0"/>
          <w:numId w:val="2004"/>
        </w:numPr>
        <w:spacing w:before="0" w:after="0"/>
        <w:contextualSpacing/>
        <w:rPr>
          <w:rFonts w:ascii="Arial" w:hAnsi="Arial" w:cs="Arial"/>
          <w:sz w:val="20"/>
          <w:szCs w:val="20"/>
        </w:rPr>
      </w:pPr>
      <w:r>
        <w:rPr>
          <w:rFonts w:cs="Arial" w:ascii="Arial" w:hAnsi="Arial"/>
          <w:sz w:val="20"/>
          <w:szCs w:val="20"/>
        </w:rPr>
        <w:t xml:space="preserve">Area thick with trees. </w:t>
      </w:r>
      <w:hyperlink r:id="rId286">
        <w:r>
          <w:rPr>
            <w:rStyle w:val="Hyperlink"/>
            <w:rFonts w:cs="Arial" w:ascii="Arial" w:hAnsi="Arial"/>
            <w:sz w:val="20"/>
            <w:szCs w:val="20"/>
          </w:rPr>
          <w:t>http://crossword911.com/forest.html</w:t>
        </w:r>
      </w:hyperlink>
      <w:r>
        <w:rPr>
          <w:rFonts w:cs="Arial" w:ascii="Arial" w:hAnsi="Arial"/>
          <w:sz w:val="20"/>
          <w:szCs w:val="20"/>
        </w:rPr>
        <w:t xml:space="preserve">. </w:t>
      </w:r>
    </w:p>
    <w:p>
      <w:pPr>
        <w:pStyle w:val="Normal"/>
        <w:numPr>
          <w:ilvl w:val="0"/>
          <w:numId w:val="2005"/>
        </w:numPr>
        <w:spacing w:before="0" w:after="0"/>
        <w:contextualSpacing/>
        <w:rPr>
          <w:rFonts w:ascii="Arial" w:hAnsi="Arial" w:cs="Arial"/>
          <w:sz w:val="20"/>
          <w:szCs w:val="20"/>
        </w:rPr>
      </w:pPr>
      <w:r>
        <w:rPr>
          <w:rFonts w:cs="Arial" w:ascii="Arial" w:hAnsi="Arial"/>
          <w:sz w:val="20"/>
          <w:szCs w:val="20"/>
        </w:rPr>
        <w:t xml:space="preserve">Areas characterized by tree cover (natural or semi-natural woody vegetation, generally greater than 6 meters tall); tree canopy accounts for 25-100 percent of the cover. </w:t>
      </w:r>
      <w:r>
        <w:fldChar w:fldCharType="begin"/>
      </w:r>
      <w:r>
        <w:rPr>
          <w:rStyle w:val="Hyperlink"/>
          <w:sz w:val="20"/>
          <w:szCs w:val="20"/>
          <w:rFonts w:cs="Arial" w:ascii="Arial" w:hAnsi="Arial"/>
        </w:rPr>
        <w:instrText xml:space="preserve"> HYPERLINK "http://www.maced.org/ardc/frm/about.htm" \l "input"</w:instrText>
      </w:r>
      <w:r>
        <w:rPr>
          <w:rStyle w:val="Hyperlink"/>
          <w:sz w:val="20"/>
          <w:szCs w:val="20"/>
          <w:rFonts w:cs="Arial" w:ascii="Arial" w:hAnsi="Arial"/>
        </w:rPr>
        <w:fldChar w:fldCharType="separate"/>
      </w:r>
      <w:r>
        <w:rPr>
          <w:rStyle w:val="Hyperlink"/>
          <w:rFonts w:cs="Arial" w:ascii="Arial" w:hAnsi="Arial"/>
          <w:sz w:val="20"/>
          <w:szCs w:val="20"/>
        </w:rPr>
        <w:t>http://www.maced.org/ardc/frm/about.htm#input</w:t>
      </w:r>
      <w:r>
        <w:rPr>
          <w:rStyle w:val="Hyperlink"/>
          <w:sz w:val="20"/>
          <w:szCs w:val="20"/>
          <w:rFonts w:cs="Arial" w:ascii="Arial" w:hAnsi="Arial"/>
        </w:rPr>
        <w:fldChar w:fldCharType="end"/>
      </w:r>
      <w:r>
        <w:rPr>
          <w:rFonts w:cs="Arial" w:ascii="Arial" w:hAnsi="Arial"/>
          <w:sz w:val="20"/>
          <w:szCs w:val="20"/>
        </w:rPr>
        <w:t xml:space="preserve"> and </w:t>
      </w:r>
      <w:hyperlink r:id="rId287">
        <w:r>
          <w:rPr>
            <w:rStyle w:val="Hyperlink"/>
            <w:rFonts w:cs="Arial" w:ascii="Arial" w:hAnsi="Arial"/>
            <w:sz w:val="20"/>
            <w:szCs w:val="20"/>
          </w:rPr>
          <w:t>http://pubs.usgs.gov/wri/wri024301/pdf/wri02-4301.pdf</w:t>
        </w:r>
      </w:hyperlink>
      <w:r>
        <w:rPr>
          <w:rFonts w:cs="Arial" w:ascii="Arial" w:hAnsi="Arial"/>
          <w:sz w:val="20"/>
          <w:szCs w:val="20"/>
        </w:rPr>
        <w:t xml:space="preserve"> </w:t>
      </w:r>
    </w:p>
    <w:p>
      <w:pPr>
        <w:pStyle w:val="Normal"/>
        <w:numPr>
          <w:ilvl w:val="0"/>
          <w:numId w:val="2006"/>
        </w:numPr>
        <w:spacing w:before="0" w:after="0"/>
        <w:contextualSpacing/>
        <w:rPr>
          <w:rFonts w:ascii="Arial" w:hAnsi="Arial" w:cs="Arial"/>
          <w:sz w:val="20"/>
          <w:szCs w:val="20"/>
        </w:rPr>
      </w:pPr>
      <w:r>
        <w:rPr>
          <w:rFonts w:cs="Arial" w:ascii="Arial" w:hAnsi="Arial"/>
          <w:sz w:val="20"/>
          <w:szCs w:val="20"/>
        </w:rPr>
        <w:t xml:space="preserve">Areas dominated by trees with a total canopy cover of 61 % or more, tree crowns usually interlocking. </w:t>
      </w:r>
      <w:hyperlink r:id="rId288">
        <w:r>
          <w:rPr>
            <w:rStyle w:val="Hyperlink"/>
            <w:rFonts w:cs="Arial" w:ascii="Arial" w:hAnsi="Arial"/>
            <w:sz w:val="20"/>
            <w:szCs w:val="20"/>
          </w:rPr>
          <w:t>http://www.gap.uidaho.edu/handbook/LandCoverMapping/UNESCO/default.htm</w:t>
        </w:r>
      </w:hyperlink>
      <w:r>
        <w:rPr>
          <w:rFonts w:cs="Arial" w:ascii="Arial" w:hAnsi="Arial"/>
          <w:sz w:val="20"/>
          <w:szCs w:val="20"/>
        </w:rPr>
        <w:t xml:space="preserve"> and </w:t>
      </w:r>
      <w:hyperlink r:id="rId289">
        <w:r>
          <w:rPr>
            <w:rStyle w:val="Hyperlink"/>
            <w:rFonts w:cs="Arial" w:ascii="Arial" w:hAnsi="Arial"/>
            <w:sz w:val="20"/>
            <w:szCs w:val="20"/>
          </w:rPr>
          <w:t>http://www.cast.uark.edu/cast/projects/gap/landcover/foti.html</w:t>
        </w:r>
      </w:hyperlink>
    </w:p>
    <w:p>
      <w:pPr>
        <w:pStyle w:val="Normal"/>
        <w:numPr>
          <w:ilvl w:val="0"/>
          <w:numId w:val="2007"/>
        </w:numPr>
        <w:spacing w:before="0" w:after="0"/>
        <w:contextualSpacing/>
        <w:rPr>
          <w:rFonts w:ascii="Arial" w:hAnsi="Arial" w:cs="Arial"/>
          <w:sz w:val="20"/>
          <w:szCs w:val="20"/>
        </w:rPr>
      </w:pPr>
      <w:r>
        <w:rPr>
          <w:rFonts w:cs="Arial" w:ascii="Arial" w:hAnsi="Arial"/>
          <w:sz w:val="20"/>
          <w:szCs w:val="20"/>
        </w:rPr>
        <w:t>Areas on which vegetation is dominated by woody perennial plants having 6 meters in height or greater. Examples are loblolly pine forests, black spruce swamps, live oak stands, pinyon-juniper, maple, hickory, larch, and birch. Includes areas on which vegetation is dominated by orchards or groves for fruit or nut production such as citrus, apples, peaches, pecans, filberts, trees grown primarily for Christmas trees, nurseries and arboretums. (</w:t>
      </w:r>
      <w:hyperlink r:id="rId290">
        <w:r>
          <w:rPr>
            <w:rStyle w:val="Hyperlink"/>
            <w:rFonts w:cs="Arial" w:ascii="Arial" w:hAnsi="Arial"/>
            <w:sz w:val="20"/>
            <w:szCs w:val="20"/>
          </w:rPr>
          <w:t>http://home.comcast.net/~gyde/africover.html</w:t>
        </w:r>
      </w:hyperlink>
      <w:r>
        <w:rPr>
          <w:rFonts w:cs="Arial" w:ascii="Arial" w:hAnsi="Arial"/>
          <w:sz w:val="20"/>
          <w:szCs w:val="20"/>
        </w:rPr>
        <w:t>)</w:t>
      </w:r>
    </w:p>
    <w:p>
      <w:pPr>
        <w:pStyle w:val="Normal"/>
        <w:numPr>
          <w:ilvl w:val="0"/>
          <w:numId w:val="2008"/>
        </w:numPr>
        <w:spacing w:before="0" w:after="0"/>
        <w:contextualSpacing/>
        <w:rPr>
          <w:rFonts w:ascii="Arial" w:hAnsi="Arial" w:cs="Arial"/>
          <w:sz w:val="20"/>
          <w:szCs w:val="20"/>
        </w:rPr>
      </w:pPr>
      <w:r>
        <w:rPr>
          <w:rFonts w:cs="Arial" w:ascii="Arial" w:hAnsi="Arial"/>
          <w:sz w:val="20"/>
          <w:szCs w:val="20"/>
        </w:rPr>
        <w:t>Areas where trees have grown naturally for centuries instead of being logged (about 150-200 years). Lindley and Moore 1998.</w:t>
      </w:r>
    </w:p>
    <w:p>
      <w:pPr>
        <w:pStyle w:val="Normal"/>
        <w:numPr>
          <w:ilvl w:val="0"/>
          <w:numId w:val="2009"/>
        </w:numPr>
        <w:spacing w:before="0" w:after="0"/>
        <w:contextualSpacing/>
        <w:rPr>
          <w:rFonts w:ascii="Arial" w:hAnsi="Arial" w:cs="Arial"/>
          <w:sz w:val="20"/>
          <w:szCs w:val="20"/>
        </w:rPr>
      </w:pPr>
      <w:r>
        <w:rPr>
          <w:rFonts w:cs="Arial" w:ascii="Arial" w:hAnsi="Arial"/>
          <w:sz w:val="20"/>
          <w:szCs w:val="20"/>
        </w:rPr>
        <w:t xml:space="preserve">Areas with a? minimum of 10% crown cover of trees and/or bamboos, generally associated with wild flora and fauna and natural soil conditions, and are not subject to agricultural practices. Note that in some countries, some areas are statutorily defined as ?Forest Area? that contain no tree cover </w:t>
      </w:r>
      <w:hyperlink r:id="rId291">
        <w:r>
          <w:rPr>
            <w:rStyle w:val="Hyperlink"/>
            <w:rFonts w:cs="Arial" w:ascii="Arial" w:hAnsi="Arial"/>
            <w:sz w:val="20"/>
            <w:szCs w:val="20"/>
          </w:rPr>
          <w:t>http://sedac.ciesin.org/guides/lu/glossary.jsp</w:t>
        </w:r>
      </w:hyperlink>
    </w:p>
    <w:p>
      <w:pPr>
        <w:pStyle w:val="Normal"/>
        <w:numPr>
          <w:ilvl w:val="0"/>
          <w:numId w:val="2010"/>
        </w:numPr>
        <w:rPr>
          <w:rFonts w:ascii="Arial" w:hAnsi="Arial" w:cs="Arial"/>
          <w:sz w:val="20"/>
          <w:szCs w:val="20"/>
        </w:rPr>
      </w:pPr>
      <w:r>
        <w:rPr>
          <w:rFonts w:cs="Arial" w:ascii="Arial" w:hAnsi="Arial"/>
          <w:sz w:val="20"/>
          <w:szCs w:val="20"/>
        </w:rPr>
        <w:t xml:space="preserve">Areas with substantially higher levels of canopy closure, for example 30–40%, depending on age, in Russia (FFSR 1995) and 60% in South Africa (Scholes 2004). </w:t>
      </w:r>
      <w:hyperlink r:id="rId292">
        <w:r>
          <w:rPr>
            <w:rStyle w:val="Hyperlink"/>
            <w:rFonts w:cs="Arial" w:ascii="Arial" w:hAnsi="Arial"/>
            <w:sz w:val="20"/>
            <w:szCs w:val="20"/>
          </w:rPr>
          <w:t>http://www.millenniumassessment.org/documents/document.290.aspx.pdf</w:t>
        </w:r>
      </w:hyperlink>
    </w:p>
    <w:p>
      <w:pPr>
        <w:pStyle w:val="Normal"/>
        <w:numPr>
          <w:ilvl w:val="0"/>
          <w:numId w:val="2011"/>
        </w:numPr>
        <w:spacing w:before="0" w:after="0"/>
        <w:contextualSpacing/>
        <w:rPr>
          <w:rFonts w:ascii="Arial" w:hAnsi="Arial" w:cs="Arial"/>
          <w:sz w:val="20"/>
          <w:szCs w:val="20"/>
        </w:rPr>
      </w:pPr>
      <w:r>
        <w:rPr>
          <w:rFonts w:cs="Arial" w:ascii="Arial" w:hAnsi="Arial"/>
          <w:sz w:val="20"/>
          <w:szCs w:val="20"/>
        </w:rPr>
        <w:t>Assemblages of ecosystems comprised of trees, other vegetation, litter and soils, each having its own temporal dynamics, carbon storage patterns, and carbon release rates to the atmosphere. [Source: FCCC/SBSTA/1998/INF.1, 18 May 1998]</w:t>
      </w:r>
    </w:p>
    <w:p>
      <w:pPr>
        <w:pStyle w:val="Normal"/>
        <w:numPr>
          <w:ilvl w:val="0"/>
          <w:numId w:val="2012"/>
        </w:numPr>
        <w:spacing w:before="0" w:after="0"/>
        <w:contextualSpacing/>
        <w:rPr>
          <w:rFonts w:ascii="Arial" w:hAnsi="Arial" w:cs="Arial"/>
          <w:sz w:val="20"/>
          <w:szCs w:val="20"/>
          <w:lang w:val="es-ES"/>
        </w:rPr>
      </w:pPr>
      <w:r>
        <w:rPr>
          <w:rFonts w:cs="Arial" w:ascii="Arial" w:hAnsi="Arial"/>
          <w:sz w:val="20"/>
          <w:szCs w:val="20"/>
          <w:lang w:val="es-ES"/>
        </w:rPr>
        <w:t xml:space="preserve">Bosque - Dentro de la categoriav”‘Formacion “ (anexo III.6). Vegetacion predominantemente arbborea, principalmente de zonas templadas a semifrias, en climas subhumedos a much humedos. Se caracterizan por tener especies arboreaas dominates con afinidad boreal. Incluye cuatro tipos de vegetacion: Bosque de conifereas, Gosque de conifereas y latifoliadas, Gosque de latfoliadas y Bosque mesofilo, y ocho comunidades: Bosquede tgascate, Bosque de oyamel (incluye ayarin yh cedro), Bosque de pino, Matorral de conifereas, Bosquevbaho abierto, Bosque de pino-encino (incluye Encino-pino), Bosque de Encino, y Bosque mesofilo de Montana (UNAM 2000). </w:t>
      </w:r>
    </w:p>
    <w:p>
      <w:pPr>
        <w:pStyle w:val="Normal"/>
        <w:numPr>
          <w:ilvl w:val="0"/>
          <w:numId w:val="2013"/>
        </w:numPr>
        <w:spacing w:before="0" w:after="0"/>
        <w:contextualSpacing/>
        <w:rPr>
          <w:rFonts w:ascii="Arial" w:hAnsi="Arial" w:cs="Arial"/>
          <w:sz w:val="20"/>
          <w:szCs w:val="20"/>
        </w:rPr>
      </w:pPr>
      <w:r>
        <w:rPr>
          <w:rFonts w:cs="Arial" w:ascii="Arial" w:hAnsi="Arial"/>
          <w:sz w:val="20"/>
          <w:szCs w:val="20"/>
        </w:rPr>
        <w:t xml:space="preserve">Bota plant community extending over a large area and dominated by trees, the crowns of which form an unbroken covering layer or canopy. </w:t>
      </w:r>
      <w:hyperlink r:id="rId293">
        <w:r>
          <w:rPr>
            <w:rStyle w:val="Hyperlink"/>
            <w:rFonts w:cs="Arial" w:ascii="Arial" w:hAnsi="Arial"/>
            <w:sz w:val="20"/>
            <w:szCs w:val="20"/>
          </w:rPr>
          <w:t>http://www.allwords.com/query.asp#AHD</w:t>
        </w:r>
      </w:hyperlink>
    </w:p>
    <w:p>
      <w:pPr>
        <w:pStyle w:val="Normal"/>
        <w:numPr>
          <w:ilvl w:val="0"/>
          <w:numId w:val="2014"/>
        </w:numPr>
        <w:spacing w:before="0" w:after="0"/>
        <w:contextualSpacing/>
        <w:rPr>
          <w:rFonts w:ascii="Arial" w:hAnsi="Arial" w:cs="Arial"/>
          <w:sz w:val="20"/>
          <w:szCs w:val="20"/>
        </w:rPr>
      </w:pPr>
      <w:r>
        <w:rPr>
          <w:rFonts w:cs="Arial" w:ascii="Arial" w:hAnsi="Arial"/>
          <w:sz w:val="20"/>
          <w:szCs w:val="20"/>
        </w:rPr>
        <w:t>Canopy cover is &gt; 60%. Tree height is exceeding 2 (3) meters.</w:t>
      </w:r>
      <w:r>
        <w:rPr>
          <w:rFonts w:cs="Arial" w:ascii="Arial" w:hAnsi="Arial"/>
          <w:b/>
          <w:bCs/>
          <w:sz w:val="20"/>
          <w:szCs w:val="20"/>
        </w:rPr>
        <w:t xml:space="preserve"> </w:t>
      </w:r>
      <w:hyperlink r:id="rId294">
        <w:r>
          <w:rPr>
            <w:rStyle w:val="Hyperlink"/>
            <w:rFonts w:cs="Arial" w:ascii="Arial" w:hAnsi="Arial"/>
            <w:sz w:val="20"/>
            <w:szCs w:val="20"/>
          </w:rPr>
          <w:t>http://www.gisdevelopment.net/aars/acrs/1995/ts6/ts6003pf.htm</w:t>
        </w:r>
      </w:hyperlink>
    </w:p>
    <w:p>
      <w:pPr>
        <w:pStyle w:val="Normal"/>
        <w:numPr>
          <w:ilvl w:val="0"/>
          <w:numId w:val="2015"/>
        </w:numPr>
        <w:spacing w:before="0" w:after="0"/>
        <w:contextualSpacing/>
        <w:rPr>
          <w:rFonts w:ascii="Arial" w:hAnsi="Arial" w:cs="Arial"/>
          <w:sz w:val="20"/>
          <w:szCs w:val="20"/>
        </w:rPr>
      </w:pPr>
      <w:r>
        <w:rPr>
          <w:rFonts w:cs="Arial" w:ascii="Arial" w:hAnsi="Arial"/>
          <w:sz w:val="20"/>
          <w:szCs w:val="20"/>
        </w:rPr>
        <w:t xml:space="preserve">Combination of trees, scrub, grass, and other types of plants, as well as animals and microorganisms that are interrelated biologically in their growth and provide impact on each other and the environment. The term "forest" is used also to describe a landscape component, raw material, or an object of forestry management activities. Minimum Mapping Unit of 0.5 hectares. </w:t>
      </w:r>
      <w:hyperlink r:id="rId295">
        <w:r>
          <w:rPr>
            <w:rStyle w:val="Hyperlink"/>
            <w:rFonts w:cs="Arial" w:ascii="Arial" w:hAnsi="Arial"/>
            <w:sz w:val="20"/>
            <w:szCs w:val="20"/>
          </w:rPr>
          <w:t>http://ewg.gecp.virginia.edu/ewg_forest_us/general/glossary.htm</w:t>
        </w:r>
      </w:hyperlink>
    </w:p>
    <w:p>
      <w:pPr>
        <w:pStyle w:val="Normal"/>
        <w:numPr>
          <w:ilvl w:val="0"/>
          <w:numId w:val="2016"/>
        </w:numPr>
        <w:spacing w:before="0" w:after="0"/>
        <w:contextualSpacing/>
        <w:rPr>
          <w:rFonts w:ascii="Arial" w:hAnsi="Arial" w:cs="Arial"/>
          <w:sz w:val="20"/>
          <w:szCs w:val="20"/>
        </w:rPr>
      </w:pPr>
      <w:r>
        <w:rPr>
          <w:rFonts w:cs="Arial" w:ascii="Arial" w:hAnsi="Arial"/>
          <w:sz w:val="20"/>
          <w:szCs w:val="20"/>
        </w:rPr>
        <w:t xml:space="preserve">Community dominated by trees, 80% or better average canopy cover. Dr. Louis R. Iverson ILPIN </w:t>
      </w:r>
      <w:hyperlink r:id="rId296">
        <w:r>
          <w:rPr>
            <w:rStyle w:val="Hyperlink"/>
            <w:rFonts w:cs="Arial" w:ascii="Arial" w:hAnsi="Arial"/>
            <w:sz w:val="20"/>
            <w:szCs w:val="20"/>
          </w:rPr>
          <w:t>http://www.fs.fed.us/ne/delaware/ilpin/ilpin.descript.txt</w:t>
        </w:r>
      </w:hyperlink>
    </w:p>
    <w:p>
      <w:pPr>
        <w:pStyle w:val="Normal"/>
        <w:numPr>
          <w:ilvl w:val="0"/>
          <w:numId w:val="2017"/>
        </w:numPr>
        <w:spacing w:before="0" w:after="0"/>
        <w:contextualSpacing/>
        <w:rPr>
          <w:rFonts w:ascii="Arial" w:hAnsi="Arial" w:cs="Arial"/>
          <w:sz w:val="20"/>
          <w:szCs w:val="20"/>
        </w:rPr>
      </w:pPr>
      <w:r>
        <w:rPr>
          <w:rFonts w:cs="Arial" w:ascii="Arial" w:hAnsi="Arial"/>
          <w:sz w:val="20"/>
          <w:szCs w:val="20"/>
        </w:rPr>
        <w:t xml:space="preserve">Complete tree canopy cover and three or more overlapping vegetation strata </w:t>
      </w:r>
      <w:hyperlink r:id="rId297">
        <w:r>
          <w:rPr>
            <w:rStyle w:val="Hyperlink"/>
            <w:rFonts w:cs="Arial" w:ascii="Arial" w:hAnsi="Arial"/>
            <w:sz w:val="20"/>
            <w:szCs w:val="20"/>
          </w:rPr>
          <w:t>http://www.savannas.org.uk/savdef.htm</w:t>
        </w:r>
      </w:hyperlink>
    </w:p>
    <w:p>
      <w:pPr>
        <w:pStyle w:val="Normal"/>
        <w:numPr>
          <w:ilvl w:val="0"/>
          <w:numId w:val="2018"/>
        </w:numPr>
        <w:spacing w:before="0" w:after="0"/>
        <w:contextualSpacing/>
        <w:rPr>
          <w:rFonts w:ascii="Arial" w:hAnsi="Arial" w:cs="Arial"/>
          <w:sz w:val="20"/>
          <w:szCs w:val="20"/>
        </w:rPr>
      </w:pPr>
      <w:r>
        <w:rPr>
          <w:rFonts w:cs="Arial" w:ascii="Arial" w:hAnsi="Arial"/>
          <w:sz w:val="20"/>
          <w:szCs w:val="20"/>
        </w:rPr>
        <w:t>Complex, ecological system in which trees are the dominant life form. Encyclopedia Britannia 1995</w:t>
      </w:r>
    </w:p>
    <w:p>
      <w:pPr>
        <w:pStyle w:val="Normal"/>
        <w:numPr>
          <w:ilvl w:val="0"/>
          <w:numId w:val="2019"/>
        </w:numPr>
        <w:rPr>
          <w:rFonts w:ascii="Arial" w:hAnsi="Arial" w:cs="Arial"/>
          <w:sz w:val="20"/>
          <w:szCs w:val="20"/>
        </w:rPr>
      </w:pPr>
      <w:r>
        <w:rPr>
          <w:rFonts w:cs="Arial" w:ascii="Arial" w:hAnsi="Arial"/>
          <w:sz w:val="20"/>
          <w:szCs w:val="20"/>
        </w:rPr>
        <w:t>Continuous stands of trees at least 10 meters tall, with interlocking crowns. Wass (1995 p. 1)</w:t>
      </w:r>
      <w:hyperlink r:id="rId298">
        <w:r>
          <w:rPr>
            <w:rStyle w:val="Hyperlink"/>
            <w:rFonts w:cs="Arial" w:ascii="Arial" w:hAnsi="Arial"/>
            <w:sz w:val="20"/>
            <w:szCs w:val="20"/>
          </w:rPr>
          <w:t>http://hss.ulb.uni-bonn.de/2007/1280/1280.pdf</w:t>
        </w:r>
      </w:hyperlink>
      <w:r>
        <w:rPr>
          <w:rFonts w:cs="Arial" w:ascii="Arial" w:hAnsi="Arial"/>
          <w:sz w:val="20"/>
          <w:szCs w:val="20"/>
        </w:rPr>
        <w:t xml:space="preserve"> </w:t>
      </w:r>
    </w:p>
    <w:p>
      <w:pPr>
        <w:pStyle w:val="Normal"/>
        <w:numPr>
          <w:ilvl w:val="0"/>
          <w:numId w:val="2020"/>
        </w:numPr>
        <w:spacing w:before="0" w:after="0"/>
        <w:contextualSpacing/>
        <w:rPr>
          <w:rFonts w:ascii="Arial" w:hAnsi="Arial" w:cs="Arial"/>
          <w:sz w:val="20"/>
          <w:szCs w:val="20"/>
        </w:rPr>
      </w:pPr>
      <w:r>
        <w:rPr>
          <w:rFonts w:cs="Arial" w:ascii="Arial" w:hAnsi="Arial"/>
          <w:sz w:val="20"/>
          <w:szCs w:val="20"/>
        </w:rPr>
        <w:t>De manière analogue, parle d'une "grande étendue de terrain couverte d'arbres, ensemble des grands arbres qui occupent et couvrent cette étendue. Le Larousse. Sandrine PETIT.</w:t>
      </w:r>
    </w:p>
    <w:p>
      <w:pPr>
        <w:pStyle w:val="Normal"/>
        <w:numPr>
          <w:ilvl w:val="0"/>
          <w:numId w:val="2021"/>
        </w:numPr>
        <w:spacing w:before="0" w:after="0"/>
        <w:contextualSpacing/>
        <w:rPr>
          <w:rFonts w:ascii="Arial" w:hAnsi="Arial" w:cs="Arial"/>
          <w:sz w:val="20"/>
          <w:szCs w:val="20"/>
        </w:rPr>
      </w:pPr>
      <w:r>
        <w:rPr>
          <w:rFonts w:cs="Arial" w:ascii="Arial" w:hAnsi="Arial"/>
          <w:sz w:val="20"/>
          <w:szCs w:val="20"/>
        </w:rPr>
        <w:t xml:space="preserve">Dense concentrations of trees over a large area of land. </w:t>
      </w:r>
      <w:hyperlink r:id="rId299">
        <w:r>
          <w:rPr>
            <w:rStyle w:val="Hyperlink"/>
            <w:rFonts w:cs="Arial" w:ascii="Arial" w:hAnsi="Arial"/>
            <w:sz w:val="20"/>
            <w:szCs w:val="20"/>
          </w:rPr>
          <w:t>http://www.enchantedlearning.com/subjects/butterfly/glossary/indexf.shtml</w:t>
        </w:r>
      </w:hyperlink>
      <w:r>
        <w:rPr>
          <w:rFonts w:cs="Arial" w:ascii="Arial" w:hAnsi="Arial"/>
          <w:sz w:val="20"/>
          <w:szCs w:val="20"/>
        </w:rPr>
        <w:t xml:space="preserve"> and </w:t>
      </w:r>
      <w:hyperlink r:id="rId300">
        <w:r>
          <w:rPr>
            <w:rStyle w:val="Hyperlink"/>
            <w:rFonts w:cs="Arial" w:ascii="Arial" w:hAnsi="Arial"/>
            <w:sz w:val="20"/>
            <w:szCs w:val="20"/>
          </w:rPr>
          <w:t>http://www.ZoomDinosaurs.com/subjects/rainforest/</w:t>
        </w:r>
      </w:hyperlink>
    </w:p>
    <w:p>
      <w:pPr>
        <w:pStyle w:val="Normal"/>
        <w:numPr>
          <w:ilvl w:val="0"/>
          <w:numId w:val="2022"/>
        </w:numPr>
        <w:spacing w:before="0" w:after="0"/>
        <w:ind w:hanging="0" w:left="0"/>
        <w:contextualSpacing/>
        <w:rPr>
          <w:rFonts w:ascii="Arial" w:hAnsi="Arial" w:cs="Arial"/>
          <w:sz w:val="20"/>
          <w:szCs w:val="20"/>
        </w:rPr>
      </w:pPr>
      <w:r>
        <w:rPr>
          <w:rFonts w:cs="Arial" w:ascii="Arial" w:hAnsi="Arial"/>
          <w:sz w:val="20"/>
          <w:szCs w:val="20"/>
        </w:rPr>
        <w:t>Dense growth of trees and shrubs. Colliers Encyclopedia.</w:t>
      </w:r>
    </w:p>
    <w:p>
      <w:pPr>
        <w:pStyle w:val="Normal"/>
        <w:numPr>
          <w:ilvl w:val="0"/>
          <w:numId w:val="2023"/>
        </w:numPr>
        <w:spacing w:before="0" w:after="0"/>
        <w:ind w:hanging="0" w:left="0"/>
        <w:contextualSpacing/>
        <w:rPr>
          <w:rFonts w:ascii="Arial" w:hAnsi="Arial" w:cs="Arial"/>
          <w:sz w:val="20"/>
          <w:szCs w:val="20"/>
        </w:rPr>
      </w:pPr>
      <w:r>
        <w:rPr>
          <w:rFonts w:cs="Arial" w:ascii="Arial" w:hAnsi="Arial"/>
          <w:sz w:val="20"/>
          <w:szCs w:val="20"/>
        </w:rPr>
        <w:t xml:space="preserve">Dense woodland – </w:t>
      </w:r>
      <w:hyperlink r:id="rId301">
        <w:r>
          <w:rPr>
            <w:rStyle w:val="Hyperlink"/>
            <w:rFonts w:cs="Arial" w:ascii="Arial" w:hAnsi="Arial"/>
            <w:sz w:val="20"/>
            <w:szCs w:val="20"/>
          </w:rPr>
          <w:t>http://crossword911.com/forest.html</w:t>
        </w:r>
      </w:hyperlink>
      <w:r>
        <w:rPr>
          <w:rFonts w:cs="Arial" w:ascii="Arial" w:hAnsi="Arial"/>
          <w:sz w:val="20"/>
          <w:szCs w:val="20"/>
        </w:rPr>
        <w:t xml:space="preserve">. . </w:t>
      </w:r>
    </w:p>
    <w:p>
      <w:pPr>
        <w:pStyle w:val="Normal"/>
        <w:numPr>
          <w:ilvl w:val="0"/>
          <w:numId w:val="2024"/>
        </w:numPr>
        <w:spacing w:before="0" w:after="0"/>
        <w:contextualSpacing/>
        <w:rPr>
          <w:rFonts w:ascii="Arial" w:hAnsi="Arial" w:cs="Arial"/>
          <w:sz w:val="20"/>
          <w:szCs w:val="20"/>
        </w:rPr>
      </w:pPr>
      <w:r>
        <w:rPr>
          <w:rFonts w:cs="Arial" w:ascii="Arial" w:hAnsi="Arial"/>
          <w:sz w:val="20"/>
          <w:szCs w:val="20"/>
        </w:rPr>
        <w:t xml:space="preserve">Ecosystem characterized by more or less dense and extensive tree cover, i.e., larger than what might be called a grove. </w:t>
      </w:r>
      <w:hyperlink r:id="rId302">
        <w:r>
          <w:rPr>
            <w:rStyle w:val="Hyperlink"/>
            <w:rFonts w:cs="Arial" w:ascii="Arial" w:hAnsi="Arial"/>
            <w:sz w:val="20"/>
            <w:szCs w:val="20"/>
          </w:rPr>
          <w:t>http://www.Colorado.Edu/INSTAAR/TEAML/atlas/chapters/definitions.html#Forest</w:t>
        </w:r>
      </w:hyperlink>
      <w:r>
        <w:rPr>
          <w:rFonts w:cs="Arial" w:ascii="Arial" w:hAnsi="Arial"/>
          <w:sz w:val="20"/>
          <w:szCs w:val="20"/>
        </w:rPr>
        <w:t xml:space="preserve"> and </w:t>
      </w:r>
      <w:hyperlink r:id="rId303">
        <w:r>
          <w:rPr>
            <w:rStyle w:val="Hyperlink"/>
            <w:rFonts w:cs="Arial" w:ascii="Arial" w:hAnsi="Arial"/>
            <w:sz w:val="20"/>
            <w:szCs w:val="20"/>
          </w:rPr>
          <w:t>http://www.arcticatlas.org/glossary/index</w:t>
        </w:r>
      </w:hyperlink>
    </w:p>
    <w:p>
      <w:pPr>
        <w:pStyle w:val="Normal"/>
        <w:numPr>
          <w:ilvl w:val="0"/>
          <w:numId w:val="2025"/>
        </w:numPr>
        <w:spacing w:before="0" w:after="0"/>
        <w:contextualSpacing/>
        <w:rPr>
          <w:rFonts w:ascii="Arial" w:hAnsi="Arial" w:cs="Arial"/>
          <w:sz w:val="20"/>
          <w:szCs w:val="20"/>
        </w:rPr>
      </w:pPr>
      <w:r>
        <w:rPr>
          <w:rFonts w:cs="Arial" w:ascii="Arial" w:hAnsi="Arial"/>
          <w:sz w:val="20"/>
          <w:szCs w:val="20"/>
        </w:rPr>
        <w:t xml:space="preserve">Ecosystem dominated by trees. Major forest biomes include tropical evergreen forest, tropical savanna, deciduous forest, and boreal forest. </w:t>
      </w:r>
      <w:hyperlink r:id="rId304">
        <w:r>
          <w:rPr>
            <w:rStyle w:val="Hyperlink"/>
            <w:rFonts w:cs="Arial" w:ascii="Arial" w:hAnsi="Arial"/>
            <w:sz w:val="20"/>
            <w:szCs w:val="20"/>
          </w:rPr>
          <w:t>http://www.geog.ouc.bc.ca/conted/onlinecourses/enviroglos/f.html#anchor244824</w:t>
        </w:r>
      </w:hyperlink>
      <w:r>
        <w:rPr>
          <w:rFonts w:cs="Arial" w:ascii="Arial" w:hAnsi="Arial"/>
          <w:sz w:val="20"/>
          <w:szCs w:val="20"/>
        </w:rPr>
        <w:t xml:space="preserve"> and </w:t>
      </w:r>
      <w:hyperlink r:id="rId305">
        <w:r>
          <w:rPr>
            <w:rStyle w:val="Hyperlink"/>
            <w:rFonts w:cs="Arial" w:ascii="Arial" w:hAnsi="Arial"/>
            <w:sz w:val="20"/>
            <w:szCs w:val="20"/>
          </w:rPr>
          <w:t>http://www.physicalgeography.net/physgeoglos/f.html</w:t>
        </w:r>
      </w:hyperlink>
    </w:p>
    <w:p>
      <w:pPr>
        <w:pStyle w:val="Normal"/>
        <w:numPr>
          <w:ilvl w:val="0"/>
          <w:numId w:val="2026"/>
        </w:numPr>
        <w:spacing w:before="0" w:after="0"/>
        <w:contextualSpacing/>
        <w:rPr>
          <w:rFonts w:ascii="Arial" w:hAnsi="Arial" w:cs="Arial"/>
          <w:sz w:val="20"/>
          <w:szCs w:val="20"/>
        </w:rPr>
      </w:pPr>
      <w:r>
        <w:rPr>
          <w:rFonts w:cs="Arial" w:ascii="Arial" w:hAnsi="Arial"/>
          <w:sz w:val="20"/>
          <w:szCs w:val="20"/>
        </w:rPr>
        <w:t xml:space="preserve">Ecosystems dominated by trees usually having single stems, stand height exceeding 2m and with crown cover of overstorey strata about ≥ 20% (Australian National Forest Inventory). Ranges of crown cover used by the Australian National Forest Inventory are: open forest: 51-80% closed forest: 81-100% </w:t>
      </w:r>
    </w:p>
    <w:p>
      <w:pPr>
        <w:pStyle w:val="Normal"/>
        <w:numPr>
          <w:ilvl w:val="0"/>
          <w:numId w:val="2027"/>
        </w:numPr>
        <w:spacing w:before="280" w:after="0"/>
        <w:contextualSpacing/>
        <w:rPr>
          <w:rFonts w:ascii="Arial" w:hAnsi="Arial" w:cs="Arial"/>
          <w:sz w:val="20"/>
          <w:szCs w:val="20"/>
        </w:rPr>
      </w:pPr>
      <w:r>
        <w:rPr>
          <w:rFonts w:cs="Arial" w:ascii="Arial" w:hAnsi="Arial"/>
          <w:sz w:val="20"/>
          <w:szCs w:val="20"/>
        </w:rPr>
        <w:t xml:space="preserve">Extensive area of woodland (L 237) </w:t>
      </w:r>
      <w:hyperlink r:id="rId306">
        <w:r>
          <w:rPr>
            <w:rStyle w:val="Hyperlink"/>
            <w:rFonts w:cs="Arial" w:ascii="Arial" w:hAnsi="Arial"/>
            <w:sz w:val="20"/>
            <w:szCs w:val="20"/>
          </w:rPr>
          <w:t>http://info.sjc.ox.ac.uk/forests/glossary.htm</w:t>
        </w:r>
      </w:hyperlink>
      <w:r>
        <w:rPr>
          <w:rFonts w:cs="Arial" w:ascii="Arial" w:hAnsi="Arial"/>
          <w:sz w:val="20"/>
          <w:szCs w:val="20"/>
        </w:rPr>
        <w:t xml:space="preserve"> </w:t>
      </w:r>
    </w:p>
    <w:p>
      <w:pPr>
        <w:pStyle w:val="Normal"/>
        <w:numPr>
          <w:ilvl w:val="0"/>
          <w:numId w:val="2028"/>
        </w:numPr>
        <w:spacing w:before="0" w:after="0"/>
        <w:contextualSpacing/>
        <w:rPr>
          <w:rFonts w:ascii="Arial" w:hAnsi="Arial" w:cs="Arial"/>
          <w:sz w:val="20"/>
          <w:szCs w:val="20"/>
          <w:lang w:val="pt-BR"/>
        </w:rPr>
      </w:pPr>
      <w:r>
        <w:rPr>
          <w:rFonts w:cs="Arial" w:ascii="Arial" w:hAnsi="Arial"/>
          <w:sz w:val="20"/>
          <w:szCs w:val="20"/>
          <w:lang w:val="pt-BR"/>
        </w:rPr>
        <w:t xml:space="preserve">Floresta- Complexo vegetal primitivo ou implantado, com espécies nativas ou exóticas que possuam em sua porção dominante, porte arbóreo. </w:t>
      </w:r>
      <w:hyperlink r:id="rId307">
        <w:r>
          <w:rPr>
            <w:rStyle w:val="Hyperlink"/>
            <w:rFonts w:cs="Arial" w:ascii="Arial" w:hAnsi="Arial"/>
            <w:sz w:val="20"/>
            <w:szCs w:val="20"/>
            <w:lang w:val="pt-BR"/>
          </w:rPr>
          <w:t>http://www.suzano.com.br/docs/recursos/maneucal/glossar.html</w:t>
        </w:r>
      </w:hyperlink>
    </w:p>
    <w:p>
      <w:pPr>
        <w:pStyle w:val="Normal"/>
        <w:numPr>
          <w:ilvl w:val="0"/>
          <w:numId w:val="2029"/>
        </w:numPr>
        <w:spacing w:before="0" w:after="0"/>
        <w:contextualSpacing/>
        <w:rPr>
          <w:rFonts w:ascii="Arial" w:hAnsi="Arial" w:cs="Arial"/>
          <w:sz w:val="20"/>
          <w:szCs w:val="20"/>
          <w:lang w:val="pt-BR"/>
        </w:rPr>
      </w:pPr>
      <w:r>
        <w:rPr>
          <w:rFonts w:cs="Arial" w:ascii="Arial" w:hAnsi="Arial"/>
          <w:sz w:val="20"/>
          <w:szCs w:val="20"/>
          <w:lang w:val="pt-BR"/>
        </w:rPr>
        <w:t xml:space="preserve">Florestar - Promover a cobertura vegetal com espécies arbóreas em áreas onde esta tipologia florestal não era de ocorrência típica. </w:t>
      </w:r>
      <w:hyperlink r:id="rId308">
        <w:r>
          <w:rPr>
            <w:rStyle w:val="Hyperlink"/>
            <w:rFonts w:cs="Arial" w:ascii="Arial" w:hAnsi="Arial"/>
            <w:sz w:val="20"/>
            <w:szCs w:val="20"/>
            <w:lang w:val="pt-BR"/>
          </w:rPr>
          <w:t>http://www.suzano.com.br/docs/recursos/maneucal/glossar.html</w:t>
        </w:r>
      </w:hyperlink>
    </w:p>
    <w:p>
      <w:pPr>
        <w:pStyle w:val="Normal"/>
        <w:numPr>
          <w:ilvl w:val="0"/>
          <w:numId w:val="2030"/>
        </w:numPr>
        <w:spacing w:before="0" w:after="0"/>
        <w:contextualSpacing/>
        <w:rPr>
          <w:rFonts w:ascii="Arial" w:hAnsi="Arial" w:cs="Arial"/>
          <w:sz w:val="20"/>
          <w:szCs w:val="20"/>
        </w:rPr>
      </w:pPr>
      <w:r>
        <w:rPr>
          <w:rFonts w:cs="Arial" w:ascii="Arial" w:hAnsi="Arial"/>
          <w:sz w:val="20"/>
          <w:szCs w:val="20"/>
        </w:rPr>
        <w:t xml:space="preserve">Forest - 1- Open; 26-60% canopy closure. 2 - Closed; 60-100% canopy closure. Urban areas with a lot of large trees are not forests. </w:t>
      </w:r>
      <w:hyperlink r:id="rId309">
        <w:r>
          <w:rPr>
            <w:rStyle w:val="Hyperlink"/>
            <w:rFonts w:cs="Arial" w:ascii="Arial" w:hAnsi="Arial"/>
            <w:sz w:val="20"/>
            <w:szCs w:val="20"/>
          </w:rPr>
          <w:t>http://www.fish.washington.edu/naturemapping/wildlife/1cls9.html</w:t>
        </w:r>
      </w:hyperlink>
      <w:r>
        <w:rPr>
          <w:rFonts w:cs="Arial" w:ascii="Arial" w:hAnsi="Arial"/>
          <w:sz w:val="20"/>
          <w:szCs w:val="20"/>
        </w:rPr>
        <w:t xml:space="preserve">. </w:t>
      </w:r>
    </w:p>
    <w:p>
      <w:pPr>
        <w:pStyle w:val="Normal"/>
        <w:numPr>
          <w:ilvl w:val="0"/>
          <w:numId w:val="2031"/>
        </w:numPr>
        <w:rPr>
          <w:rFonts w:ascii="Arial" w:hAnsi="Arial" w:cs="Arial"/>
          <w:sz w:val="20"/>
          <w:szCs w:val="20"/>
        </w:rPr>
      </w:pPr>
      <w:r>
        <w:rPr>
          <w:rFonts w:cs="Arial" w:ascii="Arial" w:hAnsi="Arial"/>
          <w:sz w:val="20"/>
          <w:szCs w:val="20"/>
        </w:rPr>
        <w:t xml:space="preserve">Forest - Sasaki says that the minimum threshold for canopy cover should be raised to 40%, the minimum tree height should be 5 metres and that natural forests should be differentiated from plantations. </w:t>
      </w:r>
      <w:hyperlink r:id="rId310">
        <w:r>
          <w:rPr>
            <w:rStyle w:val="Hyperlink"/>
            <w:rFonts w:cs="Arial" w:ascii="Arial" w:hAnsi="Arial"/>
            <w:sz w:val="20"/>
            <w:szCs w:val="20"/>
          </w:rPr>
          <w:t>http://www.nature.com/news/2009/090819/full/news.2009.842.html</w:t>
        </w:r>
      </w:hyperlink>
    </w:p>
    <w:p>
      <w:pPr>
        <w:pStyle w:val="Normal"/>
        <w:numPr>
          <w:ilvl w:val="0"/>
          <w:numId w:val="2032"/>
        </w:numPr>
        <w:rPr>
          <w:rFonts w:ascii="Arial" w:hAnsi="Arial" w:cs="Arial"/>
          <w:sz w:val="20"/>
          <w:szCs w:val="20"/>
        </w:rPr>
      </w:pPr>
      <w:r>
        <w:rPr>
          <w:rFonts w:cs="Arial" w:ascii="Arial" w:hAnsi="Arial"/>
          <w:sz w:val="20"/>
          <w:szCs w:val="20"/>
        </w:rPr>
        <w:t xml:space="preserve">Forest &gt;70% cover - </w:t>
      </w:r>
      <w:hyperlink r:id="rId311">
        <w:r>
          <w:rPr>
            <w:rStyle w:val="Hyperlink"/>
            <w:rFonts w:cs="Arial" w:ascii="Arial" w:hAnsi="Arial"/>
            <w:sz w:val="20"/>
            <w:szCs w:val="20"/>
          </w:rPr>
          <w:t>http://www.cis.rit.edu/DocumentLibrary/admin/uploads/CIS000209.pdf</w:t>
        </w:r>
      </w:hyperlink>
      <w:r>
        <w:rPr>
          <w:rFonts w:cs="Arial" w:ascii="Arial" w:hAnsi="Arial"/>
          <w:sz w:val="20"/>
          <w:szCs w:val="20"/>
        </w:rPr>
        <w:t xml:space="preserve"> </w:t>
      </w:r>
    </w:p>
    <w:p>
      <w:pPr>
        <w:pStyle w:val="Normal"/>
        <w:numPr>
          <w:ilvl w:val="0"/>
          <w:numId w:val="2033"/>
        </w:numPr>
        <w:spacing w:before="0" w:after="0"/>
        <w:contextualSpacing/>
        <w:rPr>
          <w:rFonts w:ascii="Arial" w:hAnsi="Arial" w:cs="Arial"/>
          <w:sz w:val="20"/>
          <w:szCs w:val="20"/>
        </w:rPr>
      </w:pPr>
      <w:r>
        <w:rPr>
          <w:rFonts w:cs="Arial" w:ascii="Arial" w:hAnsi="Arial"/>
          <w:sz w:val="20"/>
          <w:szCs w:val="20"/>
        </w:rPr>
        <w:t xml:space="preserve">Forest: 76-100% Tree cover up to 20+ m. </w:t>
      </w:r>
      <w:hyperlink r:id="rId312">
        <w:r>
          <w:rPr>
            <w:rStyle w:val="Hyperlink"/>
            <w:rFonts w:cs="Arial" w:ascii="Arial" w:hAnsi="Arial"/>
            <w:sz w:val="20"/>
            <w:szCs w:val="20"/>
          </w:rPr>
          <w:t>http://icaci.org/files/documents/ICC_proceedings/ICC2013/_extendedAbstract/131_proceeding.pdf</w:t>
        </w:r>
      </w:hyperlink>
      <w:r>
        <w:rPr>
          <w:rFonts w:cs="Arial" w:ascii="Arial" w:hAnsi="Arial"/>
          <w:sz w:val="20"/>
          <w:szCs w:val="20"/>
        </w:rPr>
        <w:t xml:space="preserve"> </w:t>
      </w:r>
    </w:p>
    <w:p>
      <w:pPr>
        <w:pStyle w:val="Normal"/>
        <w:numPr>
          <w:ilvl w:val="0"/>
          <w:numId w:val="2034"/>
        </w:numPr>
        <w:spacing w:before="0" w:after="0"/>
        <w:contextualSpacing/>
        <w:rPr>
          <w:rFonts w:ascii="Arial" w:hAnsi="Arial" w:cs="Arial"/>
          <w:sz w:val="20"/>
          <w:szCs w:val="20"/>
        </w:rPr>
      </w:pPr>
      <w:r>
        <w:rPr>
          <w:rFonts w:cs="Arial" w:ascii="Arial" w:hAnsi="Arial"/>
          <w:bCs/>
          <w:sz w:val="20"/>
          <w:szCs w:val="20"/>
        </w:rPr>
        <w:t>Forest Cover</w:t>
      </w:r>
      <w:r>
        <w:rPr>
          <w:rFonts w:cs="Arial" w:ascii="Arial" w:hAnsi="Arial"/>
          <w:b/>
          <w:bCs/>
          <w:sz w:val="20"/>
          <w:szCs w:val="20"/>
        </w:rPr>
        <w:t xml:space="preserve"> - </w:t>
      </w:r>
      <w:r>
        <w:rPr>
          <w:rFonts w:cs="Arial" w:ascii="Arial" w:hAnsi="Arial"/>
          <w:sz w:val="20"/>
          <w:szCs w:val="20"/>
        </w:rPr>
        <w:t xml:space="preserve">(Tree cover or canopy cover) The proportion of the land area which has foliage or canopy directly overhead. Thus a dense, closed forest would have 100 percent canopy cover while a woodland of scattered trees might have 5 percent or 10 percent cover. </w:t>
      </w:r>
      <w:r>
        <w:fldChar w:fldCharType="begin"/>
      </w:r>
      <w:r>
        <w:rPr>
          <w:rStyle w:val="Hyperlink"/>
          <w:sz w:val="20"/>
          <w:szCs w:val="20"/>
          <w:rFonts w:cs="Arial" w:ascii="Arial" w:hAnsi="Arial"/>
        </w:rPr>
        <w:instrText xml:space="preserve"> HYPERLINK "http://greenplanet.eolss.net/EolssLogn/mss/C12/E1-02/E1-02-15/E1-02-15-TXT.aspx" \l "Glossary"</w:instrText>
      </w:r>
      <w:r>
        <w:rPr>
          <w:rStyle w:val="Hyperlink"/>
          <w:sz w:val="20"/>
          <w:szCs w:val="20"/>
          <w:rFonts w:cs="Arial" w:ascii="Arial" w:hAnsi="Arial"/>
        </w:rPr>
        <w:fldChar w:fldCharType="separate"/>
      </w:r>
      <w:r>
        <w:rPr>
          <w:rStyle w:val="Hyperlink"/>
          <w:rFonts w:cs="Arial" w:ascii="Arial" w:hAnsi="Arial"/>
          <w:sz w:val="20"/>
          <w:szCs w:val="20"/>
        </w:rPr>
        <w:t>http://greenplanet.eolss.net/EolssLogn/mss/C12/E1-02/E1-02-15/E1-02-15-TXT.aspx#Glossary</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035"/>
        </w:numPr>
        <w:rPr>
          <w:rStyle w:val="Hyperlink"/>
          <w:rFonts w:ascii="Arial" w:hAnsi="Arial" w:cs="Arial"/>
          <w:color w:val="auto"/>
          <w:sz w:val="20"/>
          <w:szCs w:val="20"/>
          <w:u w:val="none"/>
        </w:rPr>
      </w:pPr>
      <w:r>
        <w:rPr>
          <w:rStyle w:val="Hyperlink"/>
          <w:rFonts w:cs="Arial" w:ascii="Arial" w:hAnsi="Arial"/>
          <w:color w:val="auto"/>
          <w:sz w:val="20"/>
          <w:szCs w:val="20"/>
          <w:u w:val="none"/>
        </w:rPr>
        <w:t xml:space="preserve">Forest cover in world regions, defined as including all natural forests and plantations. Taken from FAO (2005) </w:t>
      </w:r>
      <w:hyperlink r:id="rId313">
        <w:r>
          <w:rPr>
            <w:rStyle w:val="Hyperlink"/>
            <w:rFonts w:cs="Arial" w:ascii="Arial" w:hAnsi="Arial"/>
            <w:sz w:val="20"/>
            <w:szCs w:val="20"/>
          </w:rPr>
          <w:t>http://www.cambridge.org/aus/catalogue/catalogue.asp?isbn=9780521834520&amp;ss=exc</w:t>
        </w:r>
      </w:hyperlink>
    </w:p>
    <w:p>
      <w:pPr>
        <w:pStyle w:val="Normal"/>
        <w:numPr>
          <w:ilvl w:val="0"/>
          <w:numId w:val="2036"/>
        </w:numPr>
        <w:spacing w:before="0" w:after="0"/>
        <w:contextualSpacing/>
        <w:rPr>
          <w:rFonts w:ascii="Arial" w:hAnsi="Arial" w:cs="Arial"/>
          <w:sz w:val="20"/>
          <w:szCs w:val="20"/>
        </w:rPr>
      </w:pPr>
      <w:r>
        <w:rPr>
          <w:rFonts w:cs="Arial" w:ascii="Arial" w:hAnsi="Arial"/>
          <w:sz w:val="20"/>
          <w:szCs w:val="20"/>
        </w:rPr>
        <w:t xml:space="preserve">FOREST COVER: (1) All trees and other plants occupying the ground in a forest, i.e. including any ground cover. NOTE: Is the silviculturist's crop viewed from the ecologist's angle. (2) All woody growth occupying the ground in a forest, as distinct from the ground cover NOTE: Is the silviculturist's forest crop viewed from the ecologist's angle. (3) A category of forest site, including all the interchangeable phases of vegetation that it supports, defined mainly by the general nature of the ground cover. NOTE: As originally developed by Cajander for Finland. - </w:t>
      </w:r>
      <w:hyperlink r:id="rId314">
        <w:r>
          <w:rPr>
            <w:rStyle w:val="Hyperlink"/>
            <w:rFonts w:cs="Arial" w:ascii="Arial" w:hAnsi="Arial"/>
            <w:sz w:val="20"/>
            <w:szCs w:val="20"/>
          </w:rPr>
          <w:t>http://www.fw.vt.edu/zedaker/3364/ecolterms.html</w:t>
        </w:r>
      </w:hyperlink>
    </w:p>
    <w:p>
      <w:pPr>
        <w:pStyle w:val="Normal"/>
        <w:numPr>
          <w:ilvl w:val="0"/>
          <w:numId w:val="2037"/>
        </w:numPr>
        <w:spacing w:before="0" w:after="0"/>
        <w:contextualSpacing/>
        <w:rPr>
          <w:rFonts w:ascii="Arial" w:hAnsi="Arial" w:cs="Arial"/>
          <w:sz w:val="20"/>
          <w:szCs w:val="20"/>
        </w:rPr>
      </w:pPr>
      <w:r>
        <w:rPr>
          <w:rFonts w:cs="Arial" w:ascii="Arial" w:hAnsi="Arial"/>
          <w:sz w:val="20"/>
          <w:szCs w:val="20"/>
        </w:rPr>
        <w:t xml:space="preserve">Forest cover: forest stands or cover types consisting of a plant community made up of trees and other woody vegetation, growing more or less closely together </w:t>
      </w:r>
      <w:r>
        <w:fldChar w:fldCharType="begin"/>
      </w:r>
      <w:r>
        <w:rPr>
          <w:rStyle w:val="Hyperlink"/>
          <w:sz w:val="20"/>
          <w:szCs w:val="20"/>
          <w:rFonts w:cs="Arial" w:ascii="Arial" w:hAnsi="Arial"/>
        </w:rPr>
        <w:instrText xml:space="preserve"> HYPERLINK "http://www.clayoquot.org/glossary.htm" \l "F"</w:instrText>
      </w:r>
      <w:r>
        <w:rPr>
          <w:rStyle w:val="Hyperlink"/>
          <w:sz w:val="20"/>
          <w:szCs w:val="20"/>
          <w:rFonts w:cs="Arial" w:ascii="Arial" w:hAnsi="Arial"/>
        </w:rPr>
        <w:fldChar w:fldCharType="separate"/>
      </w:r>
      <w:r>
        <w:rPr>
          <w:rStyle w:val="Hyperlink"/>
          <w:rFonts w:cs="Arial" w:ascii="Arial" w:hAnsi="Arial"/>
          <w:sz w:val="20"/>
          <w:szCs w:val="20"/>
        </w:rPr>
        <w:t>http://www.clayoquot.org/glossary.htm#F</w:t>
      </w:r>
      <w:r>
        <w:rPr>
          <w:rStyle w:val="Hyperlink"/>
          <w:sz w:val="20"/>
          <w:szCs w:val="20"/>
          <w:rFonts w:cs="Arial" w:ascii="Arial" w:hAnsi="Arial"/>
        </w:rPr>
        <w:fldChar w:fldCharType="end"/>
      </w:r>
    </w:p>
    <w:p>
      <w:pPr>
        <w:pStyle w:val="Normal"/>
        <w:numPr>
          <w:ilvl w:val="0"/>
          <w:numId w:val="2038"/>
        </w:numPr>
        <w:spacing w:before="0" w:after="0"/>
        <w:contextualSpacing/>
        <w:rPr>
          <w:rFonts w:ascii="Arial" w:hAnsi="Arial" w:cs="Arial"/>
          <w:sz w:val="20"/>
          <w:szCs w:val="20"/>
        </w:rPr>
      </w:pPr>
      <w:r>
        <w:rPr>
          <w:rFonts w:cs="Arial" w:ascii="Arial" w:hAnsi="Arial"/>
          <w:sz w:val="20"/>
          <w:szCs w:val="20"/>
        </w:rPr>
        <w:t xml:space="preserve">Forest includes woodland and other similar vegetation formations. </w:t>
      </w:r>
      <w:hyperlink r:id="rId315">
        <w:r>
          <w:rPr>
            <w:rStyle w:val="Hyperlink"/>
            <w:rFonts w:cs="Arial" w:ascii="Arial" w:hAnsi="Arial"/>
            <w:sz w:val="20"/>
            <w:szCs w:val="20"/>
          </w:rPr>
          <w:t>http://www.mckone.org/tfrrung.html</w:t>
        </w:r>
      </w:hyperlink>
    </w:p>
    <w:p>
      <w:pPr>
        <w:pStyle w:val="Normal"/>
        <w:numPr>
          <w:ilvl w:val="0"/>
          <w:numId w:val="2039"/>
        </w:numPr>
        <w:spacing w:before="0" w:after="0"/>
        <w:contextualSpacing/>
        <w:rPr>
          <w:rFonts w:ascii="Arial" w:hAnsi="Arial" w:cs="Arial"/>
          <w:sz w:val="20"/>
          <w:szCs w:val="20"/>
        </w:rPr>
      </w:pPr>
      <w:r>
        <w:rPr>
          <w:rFonts w:cs="Arial" w:ascii="Arial" w:hAnsi="Arial"/>
          <w:sz w:val="20"/>
          <w:szCs w:val="20"/>
        </w:rPr>
        <w:t xml:space="preserve">Forest land comprises the actual forests areas dominated by trees or shrubs capable of producing wood or other forest products. Minimum surface area is: 0,5 ha. Areas should be covered by forest trees for at least 20% measured as the vertical projection from the trees for a mature stand. Unstocked forest land includes areas which are not themselves productive but necessary for production. </w:t>
      </w:r>
      <w:hyperlink r:id="rId316">
        <w:r>
          <w:rPr>
            <w:rStyle w:val="Hyperlink"/>
            <w:rFonts w:cs="Arial" w:ascii="Arial" w:hAnsi="Arial"/>
            <w:sz w:val="20"/>
            <w:szCs w:val="20"/>
          </w:rPr>
          <w:t>http://192.83.171.71/newcrons/navig/en/theme8/milieu/10fo/notmeth.htm</w:t>
        </w:r>
      </w:hyperlink>
    </w:p>
    <w:p>
      <w:pPr>
        <w:pStyle w:val="Normal"/>
        <w:numPr>
          <w:ilvl w:val="0"/>
          <w:numId w:val="2040"/>
        </w:numPr>
        <w:spacing w:before="0" w:after="0"/>
        <w:contextualSpacing/>
        <w:rPr>
          <w:rFonts w:ascii="Arial" w:hAnsi="Arial" w:cs="Arial"/>
          <w:sz w:val="20"/>
          <w:szCs w:val="20"/>
        </w:rPr>
      </w:pPr>
      <w:r>
        <w:rPr>
          <w:rFonts w:cs="Arial" w:ascii="Arial" w:hAnsi="Arial"/>
          <w:sz w:val="20"/>
          <w:szCs w:val="20"/>
        </w:rPr>
        <w:t xml:space="preserve">Forest land currently stocked with trees. Encyclopedia Britannia 1970 </w:t>
      </w:r>
    </w:p>
    <w:p>
      <w:pPr>
        <w:pStyle w:val="Normal"/>
        <w:numPr>
          <w:ilvl w:val="0"/>
          <w:numId w:val="2041"/>
        </w:numPr>
        <w:spacing w:before="0" w:after="0"/>
        <w:contextualSpacing/>
        <w:rPr>
          <w:rFonts w:ascii="Arial" w:hAnsi="Arial" w:cs="Arial"/>
          <w:sz w:val="20"/>
          <w:szCs w:val="20"/>
        </w:rPr>
      </w:pPr>
      <w:r>
        <w:rPr>
          <w:rFonts w:cs="Arial" w:ascii="Arial" w:hAnsi="Arial"/>
          <w:sz w:val="20"/>
          <w:szCs w:val="20"/>
        </w:rPr>
        <w:t xml:space="preserve">Forest refers to primarily closed canopy humid tropical forest, and includes cloud forest. </w:t>
      </w:r>
      <w:hyperlink r:id="rId317">
        <w:r>
          <w:rPr>
            <w:rStyle w:val="Hyperlink"/>
            <w:rFonts w:cs="Arial" w:ascii="Arial" w:hAnsi="Arial"/>
            <w:sz w:val="20"/>
            <w:szCs w:val="20"/>
          </w:rPr>
          <w:t>http://www.geog.umd.edu/tropical/per80v141README</w:t>
        </w:r>
      </w:hyperlink>
    </w:p>
    <w:p>
      <w:pPr>
        <w:pStyle w:val="Normal"/>
        <w:numPr>
          <w:ilvl w:val="0"/>
          <w:numId w:val="2042"/>
        </w:numPr>
        <w:spacing w:before="0" w:after="0"/>
        <w:contextualSpacing/>
        <w:rPr>
          <w:rFonts w:ascii="Arial" w:hAnsi="Arial" w:cs="Arial"/>
          <w:color w:val="000000"/>
          <w:sz w:val="20"/>
          <w:szCs w:val="20"/>
        </w:rPr>
      </w:pPr>
      <w:r>
        <w:rPr>
          <w:rFonts w:cs="Arial" w:ascii="Arial" w:hAnsi="Arial"/>
          <w:bCs/>
          <w:sz w:val="20"/>
          <w:szCs w:val="20"/>
        </w:rPr>
        <w:t>Forest systems</w:t>
      </w:r>
      <w:r>
        <w:rPr>
          <w:rFonts w:cs="Arial" w:ascii="Arial" w:hAnsi="Arial"/>
          <w:b/>
          <w:bCs/>
          <w:sz w:val="20"/>
          <w:szCs w:val="20"/>
        </w:rPr>
        <w:t>:</w:t>
      </w:r>
      <w:r>
        <w:rPr>
          <w:rFonts w:cs="Arial" w:ascii="Arial" w:hAnsi="Arial"/>
          <w:sz w:val="20"/>
          <w:szCs w:val="20"/>
        </w:rPr>
        <w:t xml:space="preserve"> Systems in which trees are the predominant life forms. Statistics reported in this assessment are based on areas that are dominated by trees (perennial woody plants taller than five meters at maturity), where the tree crown cover exceeds 10%, and where the area is more than 0.5 hectares. ‘‘Open forests’’ have a canopy cover between 10% and 40%, and ‘‘closed forests’’ a canopy cover of more than 40%. ‘‘Fragmented forests’’ refer to mosaics of forest patches and non-forest land. </w:t>
      </w:r>
      <w:hyperlink r:id="rId318">
        <w:r>
          <w:rPr>
            <w:rStyle w:val="Hyperlink"/>
            <w:rFonts w:cs="Arial" w:ascii="Arial" w:hAnsi="Arial"/>
            <w:sz w:val="20"/>
            <w:szCs w:val="20"/>
          </w:rPr>
          <w:t>http://ma.caudillweb.com/proxy/Document.782.aspx</w:t>
        </w:r>
      </w:hyperlink>
    </w:p>
    <w:p>
      <w:pPr>
        <w:pStyle w:val="Normal"/>
        <w:numPr>
          <w:ilvl w:val="0"/>
          <w:numId w:val="2043"/>
        </w:numPr>
        <w:spacing w:before="0" w:after="0"/>
        <w:contextualSpacing/>
        <w:rPr>
          <w:rFonts w:ascii="Arial" w:hAnsi="Arial" w:cs="Arial"/>
          <w:sz w:val="20"/>
          <w:szCs w:val="20"/>
        </w:rPr>
      </w:pPr>
      <w:r>
        <w:rPr>
          <w:rFonts w:cs="Arial" w:ascii="Arial" w:hAnsi="Arial"/>
          <w:sz w:val="20"/>
          <w:szCs w:val="20"/>
        </w:rPr>
        <w:t xml:space="preserve">FOREST VEGETATION; more than 60% canopy (leaf/branch) cover above a level 8m off the ground </w:t>
      </w:r>
      <w:hyperlink r:id="rId319">
        <w:r>
          <w:rPr>
            <w:rStyle w:val="Hyperlink"/>
            <w:rFonts w:cs="Arial" w:ascii="Arial" w:hAnsi="Arial"/>
            <w:sz w:val="20"/>
            <w:szCs w:val="20"/>
          </w:rPr>
          <w:t>http://www.esd.ornl.gov/projects/qen/veg.html</w:t>
        </w:r>
      </w:hyperlink>
      <w:r>
        <w:rPr>
          <w:rFonts w:cs="Arial" w:ascii="Arial" w:hAnsi="Arial"/>
          <w:sz w:val="20"/>
          <w:szCs w:val="20"/>
        </w:rPr>
        <w:t xml:space="preserve"> A suggestion for an improved vegetation scheme for local and global mapping and monitoring. Jonathan M. Adams Submitted to Environmental Management, January 1998.</w:t>
      </w:r>
    </w:p>
    <w:p>
      <w:pPr>
        <w:pStyle w:val="Normal"/>
        <w:numPr>
          <w:ilvl w:val="0"/>
          <w:numId w:val="2044"/>
        </w:numPr>
        <w:spacing w:before="0" w:after="0"/>
        <w:contextualSpacing/>
        <w:rPr>
          <w:rFonts w:ascii="Arial" w:hAnsi="Arial" w:cs="Arial"/>
          <w:sz w:val="20"/>
          <w:szCs w:val="20"/>
        </w:rPr>
      </w:pPr>
      <w:r>
        <w:rPr>
          <w:rFonts w:cs="Arial" w:ascii="Arial" w:hAnsi="Arial"/>
          <w:sz w:val="20"/>
          <w:szCs w:val="20"/>
        </w:rPr>
        <w:t xml:space="preserve">Forest, woodland, timberland, timber -- (land that is covered with trees and shrubs) </w:t>
      </w:r>
      <w:hyperlink r:id="rId320">
        <w:r>
          <w:rPr>
            <w:rStyle w:val="Hyperlink"/>
            <w:rFonts w:cs="Arial" w:ascii="Arial" w:hAnsi="Arial"/>
            <w:sz w:val="20"/>
            <w:szCs w:val="20"/>
          </w:rPr>
          <w:t>http://www.notredame.ac.jp/cgi-bin/wn?forest</w:t>
        </w:r>
      </w:hyperlink>
    </w:p>
    <w:p>
      <w:pPr>
        <w:pStyle w:val="Normal"/>
        <w:numPr>
          <w:ilvl w:val="0"/>
          <w:numId w:val="2045"/>
        </w:numPr>
        <w:rPr>
          <w:rFonts w:ascii="Arial" w:hAnsi="Arial" w:cs="Arial"/>
          <w:sz w:val="20"/>
          <w:szCs w:val="20"/>
        </w:rPr>
      </w:pPr>
      <w:r>
        <w:rPr>
          <w:rFonts w:cs="Arial" w:ascii="Arial" w:hAnsi="Arial"/>
          <w:sz w:val="20"/>
          <w:szCs w:val="20"/>
        </w:rPr>
        <w:t xml:space="preserve">Forests (according to the U.S. National Vegetation Classification system) consist of trees with overlapping crowns forming 60% to 100% cover. Woodlands are more open, with 25% to 60% cover. </w:t>
      </w:r>
      <w:hyperlink r:id="rId321">
        <w:r>
          <w:rPr>
            <w:rStyle w:val="Hyperlink"/>
            <w:rFonts w:cs="Arial" w:ascii="Arial" w:hAnsi="Arial"/>
            <w:sz w:val="20"/>
            <w:szCs w:val="20"/>
          </w:rPr>
          <w:t>http://www.museum.state.il.us/muslink/forest/htmls/intro_def.html</w:t>
        </w:r>
      </w:hyperlink>
      <w:r>
        <w:rPr>
          <w:rFonts w:cs="Arial" w:ascii="Arial" w:hAnsi="Arial"/>
          <w:sz w:val="20"/>
          <w:szCs w:val="20"/>
        </w:rPr>
        <w:t xml:space="preserve"> </w:t>
      </w:r>
    </w:p>
    <w:p>
      <w:pPr>
        <w:pStyle w:val="Normal"/>
        <w:numPr>
          <w:ilvl w:val="0"/>
          <w:numId w:val="2046"/>
        </w:numPr>
        <w:spacing w:before="0" w:after="0"/>
        <w:contextualSpacing/>
        <w:rPr>
          <w:rFonts w:ascii="Arial" w:hAnsi="Arial" w:cs="Arial"/>
          <w:sz w:val="20"/>
          <w:szCs w:val="20"/>
        </w:rPr>
      </w:pPr>
      <w:r>
        <w:rPr>
          <w:rFonts w:cs="Arial" w:ascii="Arial" w:hAnsi="Arial"/>
          <w:sz w:val="20"/>
          <w:szCs w:val="20"/>
        </w:rPr>
        <w:t xml:space="preserve">Forests (more accurately called woods) are areas covered in dense tree growth. </w:t>
      </w:r>
      <w:hyperlink r:id="rId322">
        <w:r>
          <w:rPr>
            <w:rStyle w:val="Hyperlink"/>
            <w:rFonts w:cs="Arial" w:ascii="Arial" w:hAnsi="Arial"/>
            <w:sz w:val="20"/>
            <w:szCs w:val="20"/>
          </w:rPr>
          <w:t>http://www.iea.org.uk/books/envindicators.htm</w:t>
        </w:r>
      </w:hyperlink>
      <w:r>
        <w:rPr>
          <w:rFonts w:cs="Arial" w:ascii="Arial" w:hAnsi="Arial"/>
          <w:sz w:val="20"/>
          <w:szCs w:val="20"/>
        </w:rPr>
        <w:t xml:space="preserve"> </w:t>
      </w:r>
    </w:p>
    <w:p>
      <w:pPr>
        <w:pStyle w:val="Normal"/>
        <w:numPr>
          <w:ilvl w:val="0"/>
          <w:numId w:val="2047"/>
        </w:numPr>
        <w:rPr>
          <w:rStyle w:val="Hyperlink"/>
          <w:rFonts w:ascii="Arial" w:hAnsi="Arial" w:cs="Arial"/>
          <w:sz w:val="20"/>
          <w:szCs w:val="20"/>
        </w:rPr>
      </w:pPr>
      <w:r>
        <w:rPr>
          <w:rFonts w:cs="Arial" w:ascii="Arial" w:hAnsi="Arial"/>
          <w:sz w:val="20"/>
          <w:szCs w:val="20"/>
        </w:rPr>
        <w:t xml:space="preserve">Forests are described as non-annual plants reaching a height of minimum 5 m and with a crown cover of more than 30 percent of a defined area, normally one hectare. </w:t>
      </w:r>
      <w:hyperlink r:id="rId323">
        <w:r>
          <w:rPr>
            <w:rStyle w:val="Hyperlink"/>
            <w:rFonts w:cs="Arial" w:ascii="Arial" w:hAnsi="Arial"/>
            <w:sz w:val="20"/>
            <w:szCs w:val="20"/>
          </w:rPr>
          <w:t>http://www.conservation.org/osiris/Documents/DNPI%20Green%20Review%20on%20REDD+.pdf</w:t>
        </w:r>
      </w:hyperlink>
    </w:p>
    <w:p>
      <w:pPr>
        <w:pStyle w:val="Normal"/>
        <w:numPr>
          <w:ilvl w:val="0"/>
          <w:numId w:val="2048"/>
        </w:numPr>
        <w:spacing w:before="0" w:after="0"/>
        <w:contextualSpacing/>
        <w:rPr>
          <w:rFonts w:ascii="Arial" w:hAnsi="Arial" w:cs="Arial"/>
          <w:sz w:val="20"/>
          <w:szCs w:val="20"/>
        </w:rPr>
      </w:pPr>
      <w:r>
        <w:rPr>
          <w:rFonts w:cs="Arial" w:ascii="Arial" w:hAnsi="Arial"/>
          <w:sz w:val="20"/>
          <w:szCs w:val="20"/>
        </w:rPr>
        <w:t xml:space="preserve">Forests differ from woodlands in that they have continuous canopies, gaps between the tree crowns and the ground, and juvenile trees </w:t>
      </w:r>
      <w:hyperlink r:id="rId324">
        <w:r>
          <w:rPr>
            <w:rStyle w:val="Hyperlink"/>
            <w:rFonts w:cs="Arial" w:ascii="Arial" w:hAnsi="Arial"/>
            <w:sz w:val="20"/>
            <w:szCs w:val="20"/>
          </w:rPr>
          <w:t>http://www.fs.fed.us/research/publications/forest_production_for_tropical_america/appendix_d.pdf</w:t>
        </w:r>
      </w:hyperlink>
    </w:p>
    <w:p>
      <w:pPr>
        <w:pStyle w:val="Normal"/>
        <w:numPr>
          <w:ilvl w:val="0"/>
          <w:numId w:val="2049"/>
        </w:numPr>
        <w:spacing w:before="0" w:after="0"/>
        <w:contextualSpacing/>
        <w:rPr>
          <w:rFonts w:ascii="Arial" w:hAnsi="Arial" w:cs="Arial"/>
          <w:sz w:val="20"/>
          <w:szCs w:val="20"/>
        </w:rPr>
      </w:pPr>
      <w:r>
        <w:rPr>
          <w:rFonts w:cs="Arial" w:ascii="Arial" w:hAnsi="Arial"/>
          <w:sz w:val="20"/>
          <w:szCs w:val="20"/>
        </w:rPr>
        <w:t xml:space="preserve">Fôret Claire (woodland) - Woody plants &gt; 8 m ht., 70-90% canopy cover. Yangambi Classification 1956. (Fournier 1991). </w:t>
      </w:r>
    </w:p>
    <w:p>
      <w:pPr>
        <w:pStyle w:val="Normal"/>
        <w:numPr>
          <w:ilvl w:val="0"/>
          <w:numId w:val="2050"/>
        </w:numPr>
        <w:spacing w:before="0" w:after="0"/>
        <w:contextualSpacing/>
        <w:rPr>
          <w:rFonts w:ascii="Arial" w:hAnsi="Arial" w:cs="Arial"/>
          <w:sz w:val="20"/>
          <w:szCs w:val="20"/>
        </w:rPr>
      </w:pPr>
      <w:r>
        <w:rPr>
          <w:rFonts w:cs="Arial" w:ascii="Arial" w:hAnsi="Arial"/>
          <w:sz w:val="20"/>
          <w:szCs w:val="20"/>
        </w:rPr>
        <w:t xml:space="preserve">Generally 60% tree canopy with crowns interlocking. </w:t>
      </w:r>
      <w:hyperlink r:id="rId325">
        <w:r>
          <w:rPr>
            <w:rStyle w:val="Hyperlink"/>
            <w:rFonts w:cs="Arial" w:ascii="Arial" w:hAnsi="Arial"/>
            <w:sz w:val="20"/>
            <w:szCs w:val="20"/>
          </w:rPr>
          <w:t>http://www.gap.uidaho.edu/handbook/LandCoverAssessment/Appendix5/default.htm</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"http://www.extension.iastate.edu/naturemapping/naturemapping_process/habitat_codes.html" \l "forest"</w:instrText>
      </w:r>
      <w:r>
        <w:rPr>
          <w:rStyle w:val="Hyperlink"/>
          <w:sz w:val="20"/>
          <w:szCs w:val="20"/>
          <w:rFonts w:cs="Arial" w:ascii="Arial" w:hAnsi="Arial"/>
        </w:rPr>
        <w:fldChar w:fldCharType="separate"/>
      </w:r>
      <w:r>
        <w:rPr>
          <w:rStyle w:val="Hyperlink"/>
          <w:rFonts w:cs="Arial" w:ascii="Arial" w:hAnsi="Arial"/>
          <w:sz w:val="20"/>
          <w:szCs w:val="20"/>
        </w:rPr>
        <w:t>http://www.extension.iastate.edu/naturemapping/naturemapping_process/habitat_codes.html#forest</w:t>
      </w:r>
      <w:r>
        <w:rPr>
          <w:rStyle w:val="Hyperlink"/>
          <w:sz w:val="20"/>
          <w:szCs w:val="20"/>
          <w:rFonts w:cs="Arial" w:ascii="Arial" w:hAnsi="Arial"/>
        </w:rPr>
        <w:fldChar w:fldCharType="end"/>
      </w:r>
    </w:p>
    <w:p>
      <w:pPr>
        <w:pStyle w:val="Normal"/>
        <w:numPr>
          <w:ilvl w:val="0"/>
          <w:numId w:val="2051"/>
        </w:numPr>
        <w:spacing w:before="0" w:after="0"/>
        <w:contextualSpacing/>
        <w:rPr>
          <w:rFonts w:ascii="Arial" w:hAnsi="Arial" w:cs="Arial"/>
          <w:sz w:val="20"/>
          <w:szCs w:val="20"/>
        </w:rPr>
      </w:pPr>
      <w:r>
        <w:rPr>
          <w:rFonts w:cs="Arial" w:ascii="Arial" w:hAnsi="Arial"/>
          <w:sz w:val="20"/>
          <w:szCs w:val="20"/>
        </w:rPr>
        <w:t xml:space="preserve">Generally, an ecosystem characterized by a more or less dense and extensive tree cover. (2) More particularly, a plant community predominately of trees and other woody vegetation, growing more or less closely together. </w:t>
      </w:r>
      <w:r>
        <w:fldChar w:fldCharType="begin"/>
      </w:r>
      <w:r>
        <w:rPr>
          <w:rStyle w:val="Hyperlink"/>
          <w:sz w:val="20"/>
          <w:szCs w:val="20"/>
          <w:rFonts w:cs="Arial" w:ascii="Arial" w:hAnsi="Arial"/>
        </w:rPr>
        <w:instrText xml:space="preserve"> HYPERLINK "http://www.cnr.vt.edu/for3364/ecolterms.htm" \l "F"</w:instrText>
      </w:r>
      <w:r>
        <w:rPr>
          <w:rStyle w:val="Hyperlink"/>
          <w:sz w:val="20"/>
          <w:szCs w:val="20"/>
          <w:rFonts w:cs="Arial" w:ascii="Arial" w:hAnsi="Arial"/>
        </w:rPr>
        <w:fldChar w:fldCharType="separate"/>
      </w:r>
      <w:r>
        <w:rPr>
          <w:rStyle w:val="Hyperlink"/>
          <w:rFonts w:cs="Arial" w:ascii="Arial" w:hAnsi="Arial"/>
          <w:sz w:val="20"/>
          <w:szCs w:val="20"/>
        </w:rPr>
        <w:t>http://www.cnr.vt.edu/for3364/ecolterms.htm#F</w:t>
      </w:r>
      <w:r>
        <w:rPr>
          <w:rStyle w:val="Hyperlink"/>
          <w:sz w:val="20"/>
          <w:szCs w:val="20"/>
          <w:rFonts w:cs="Arial" w:ascii="Arial" w:hAnsi="Arial"/>
        </w:rPr>
        <w:fldChar w:fldCharType="end"/>
      </w:r>
      <w:r>
        <w:rPr>
          <w:rFonts w:cs="Arial" w:ascii="Arial" w:hAnsi="Arial"/>
          <w:sz w:val="20"/>
          <w:szCs w:val="20"/>
        </w:rPr>
        <w:t xml:space="preserve">, </w:t>
      </w:r>
      <w:hyperlink r:id="rId326">
        <w:r>
          <w:rPr>
            <w:rStyle w:val="Hyperlink"/>
            <w:rFonts w:cs="Arial" w:ascii="Arial" w:hAnsi="Arial"/>
            <w:sz w:val="20"/>
            <w:szCs w:val="20"/>
          </w:rPr>
          <w:t>http://www.fw.vt.edu/zedaker/3364/ecolterms.html</w:t>
        </w:r>
      </w:hyperlink>
      <w:r>
        <w:rPr>
          <w:rFonts w:cs="Arial" w:ascii="Arial" w:hAnsi="Arial"/>
          <w:sz w:val="20"/>
          <w:szCs w:val="20"/>
        </w:rPr>
        <w:t xml:space="preserve"> and Ford-Robertson 1971: 107, 298 and </w:t>
      </w:r>
      <w:hyperlink r:id="rId327">
        <w:r>
          <w:rPr>
            <w:rStyle w:val="Hyperlink"/>
            <w:rFonts w:cs="Arial" w:ascii="Arial" w:hAnsi="Arial"/>
            <w:sz w:val="20"/>
            <w:szCs w:val="20"/>
          </w:rPr>
          <w:t>http://www.fw.vt.edu/zedaker/3364/ecolterms.html</w:t>
        </w:r>
      </w:hyperlink>
    </w:p>
    <w:p>
      <w:pPr>
        <w:pStyle w:val="Normal"/>
        <w:numPr>
          <w:ilvl w:val="0"/>
          <w:numId w:val="2052"/>
        </w:numPr>
        <w:rPr>
          <w:rFonts w:ascii="Arial" w:hAnsi="Arial" w:cs="Arial"/>
          <w:color w:val="000000"/>
          <w:sz w:val="20"/>
          <w:szCs w:val="20"/>
        </w:rPr>
      </w:pPr>
      <w:r>
        <w:rPr>
          <w:rFonts w:cs="Arial" w:ascii="Arial" w:hAnsi="Arial"/>
          <w:color w:val="000000"/>
          <w:sz w:val="20"/>
          <w:szCs w:val="20"/>
        </w:rPr>
        <w:t xml:space="preserve">Generally, that portion of the ecosystem characterized by tree cover; more particularly, a plant community predominantly of trees and other woody vegetation growing close together. </w:t>
      </w:r>
      <w:hyperlink r:id="rId328">
        <w:r>
          <w:rPr>
            <w:rStyle w:val="Hyperlink"/>
            <w:rFonts w:cs="Arial" w:ascii="Arial" w:hAnsi="Arial"/>
            <w:sz w:val="20"/>
            <w:szCs w:val="20"/>
          </w:rPr>
          <w:t>http://figueresonline.com/csdafinal/English/publications/cdm/glossary.html</w:t>
        </w:r>
      </w:hyperlink>
    </w:p>
    <w:p>
      <w:pPr>
        <w:pStyle w:val="Normal"/>
        <w:numPr>
          <w:ilvl w:val="0"/>
          <w:numId w:val="2053"/>
        </w:numPr>
        <w:spacing w:before="0" w:after="0"/>
        <w:contextualSpacing/>
        <w:rPr>
          <w:rFonts w:ascii="Arial" w:hAnsi="Arial" w:cs="Arial"/>
          <w:sz w:val="20"/>
          <w:szCs w:val="20"/>
        </w:rPr>
      </w:pPr>
      <w:r>
        <w:rPr>
          <w:rFonts w:cs="Arial" w:ascii="Arial" w:hAnsi="Arial"/>
          <w:sz w:val="20"/>
          <w:szCs w:val="20"/>
        </w:rPr>
        <w:t>Have complete tree canopy cover and three or more overlapping vegetation strata; http://www.scopenvironment.org/downloadpubs/scope56/Chapter04.html</w:t>
      </w:r>
    </w:p>
    <w:p>
      <w:pPr>
        <w:pStyle w:val="Normal"/>
        <w:numPr>
          <w:ilvl w:val="0"/>
          <w:numId w:val="2054"/>
        </w:numPr>
        <w:spacing w:before="0" w:after="0"/>
        <w:contextualSpacing/>
        <w:rPr>
          <w:rFonts w:ascii="Arial" w:hAnsi="Arial" w:cs="Arial"/>
          <w:sz w:val="20"/>
          <w:szCs w:val="20"/>
        </w:rPr>
      </w:pPr>
      <w:r>
        <w:rPr>
          <w:rFonts w:cs="Arial" w:ascii="Arial" w:hAnsi="Arial"/>
          <w:sz w:val="20"/>
          <w:szCs w:val="20"/>
        </w:rPr>
        <w:t>Having a closed canopy beneath which grasses do not grow. These are distinct form open-canopied woodlands that grow over a grass sward (IUCN and WCMC 1990).</w:t>
      </w:r>
    </w:p>
    <w:p>
      <w:pPr>
        <w:pStyle w:val="Normal"/>
        <w:numPr>
          <w:ilvl w:val="0"/>
          <w:numId w:val="2055"/>
        </w:numPr>
        <w:spacing w:before="0" w:after="0"/>
        <w:contextualSpacing/>
        <w:rPr>
          <w:rFonts w:ascii="Arial" w:hAnsi="Arial" w:cs="Arial"/>
          <w:sz w:val="20"/>
          <w:szCs w:val="20"/>
        </w:rPr>
      </w:pPr>
      <w:r>
        <w:rPr>
          <w:rFonts w:cs="Arial" w:ascii="Arial" w:hAnsi="Arial"/>
          <w:sz w:val="20"/>
          <w:szCs w:val="20"/>
        </w:rPr>
        <w:t xml:space="preserve">Heb. ya'ar, meaning a dense wood, from its luxuriance. </w:t>
      </w:r>
      <w:hyperlink r:id="rId329">
        <w:r>
          <w:rPr>
            <w:rStyle w:val="Hyperlink"/>
            <w:rFonts w:cs="Arial" w:ascii="Arial" w:hAnsi="Arial"/>
            <w:sz w:val="20"/>
            <w:szCs w:val="20"/>
          </w:rPr>
          <w:t>http://ccel.wheaton.edu/pager.cgi?file=e/easton/ebd/ebd/T0001300.html&amp;from=T0001374&amp;up=e/easton/ebd/ebd.html</w:t>
        </w:r>
      </w:hyperlink>
    </w:p>
    <w:p>
      <w:pPr>
        <w:pStyle w:val="Normal"/>
        <w:numPr>
          <w:ilvl w:val="0"/>
          <w:numId w:val="2056"/>
        </w:numPr>
        <w:spacing w:before="0" w:after="0"/>
        <w:ind w:hanging="720" w:left="720"/>
        <w:contextualSpacing/>
        <w:rPr>
          <w:rFonts w:ascii="Arial" w:hAnsi="Arial" w:eastAsia="Calibri" w:cs="Arial"/>
          <w:sz w:val="20"/>
          <w:szCs w:val="20"/>
        </w:rPr>
      </w:pPr>
      <w:r>
        <w:rPr>
          <w:rFonts w:eastAsia="Calibri" w:cs="Arial" w:ascii="Arial" w:hAnsi="Arial"/>
          <w:sz w:val="20"/>
          <w:szCs w:val="20"/>
        </w:rPr>
        <w:t xml:space="preserve">In a forest the crowns of individual trees touch to form a single canopy. In a woodland, trees grow far apart, so that the canopy is open. </w:t>
      </w:r>
      <w:hyperlink r:id="rId330">
        <w:r>
          <w:rPr>
            <w:rStyle w:val="Hyperlink"/>
            <w:rFonts w:eastAsia="Calibri" w:cs="Arial" w:ascii="Arial" w:hAnsi="Arial"/>
            <w:sz w:val="20"/>
            <w:szCs w:val="20"/>
          </w:rPr>
          <w:t>http://www.botany.uwc.ac.za/envfacts/facts/deforestation.htm</w:t>
        </w:r>
      </w:hyperlink>
      <w:r>
        <w:rPr>
          <w:rFonts w:eastAsia="Calibri" w:cs="Arial" w:ascii="Arial" w:hAnsi="Arial"/>
          <w:sz w:val="20"/>
          <w:szCs w:val="20"/>
        </w:rPr>
        <w:t xml:space="preserve"> </w:t>
      </w:r>
    </w:p>
    <w:p>
      <w:pPr>
        <w:pStyle w:val="Normal"/>
        <w:numPr>
          <w:ilvl w:val="0"/>
          <w:numId w:val="2057"/>
        </w:numPr>
        <w:spacing w:before="0" w:after="0"/>
        <w:contextualSpacing/>
        <w:rPr>
          <w:rFonts w:ascii="Arial" w:hAnsi="Arial" w:cs="Arial"/>
          <w:sz w:val="20"/>
          <w:szCs w:val="20"/>
        </w:rPr>
      </w:pPr>
      <w:r>
        <w:rPr>
          <w:rFonts w:eastAsia="Calibri" w:cs="Arial" w:ascii="Arial" w:hAnsi="Arial"/>
          <w:sz w:val="20"/>
          <w:szCs w:val="20"/>
        </w:rPr>
        <w:t xml:space="preserve">In a forest, the treetops touch each other to form a canopy, Woodlands, trees are spaced further apart. </w:t>
      </w:r>
      <w:hyperlink r:id="rId331">
        <w:r>
          <w:rPr>
            <w:rStyle w:val="Hyperlink"/>
            <w:rFonts w:eastAsia="Calibri" w:cs="Arial" w:ascii="Arial" w:hAnsi="Arial"/>
            <w:sz w:val="20"/>
            <w:szCs w:val="20"/>
          </w:rPr>
          <w:t>http://www.globaled.org/issues/152/a.html</w:t>
        </w:r>
      </w:hyperlink>
    </w:p>
    <w:p>
      <w:pPr>
        <w:pStyle w:val="Normal"/>
        <w:numPr>
          <w:ilvl w:val="0"/>
          <w:numId w:val="2058"/>
        </w:numPr>
        <w:spacing w:before="0" w:after="0"/>
        <w:contextualSpacing/>
        <w:rPr>
          <w:rFonts w:ascii="Arial" w:hAnsi="Arial" w:cs="Arial"/>
          <w:sz w:val="20"/>
          <w:szCs w:val="20"/>
        </w:rPr>
      </w:pPr>
      <w:r>
        <w:rPr>
          <w:rFonts w:cs="Arial" w:ascii="Arial" w:hAnsi="Arial"/>
          <w:sz w:val="20"/>
          <w:szCs w:val="20"/>
        </w:rPr>
        <w:t xml:space="preserve">In England this means a wood with no coppiced trees, often conifer Plantations. Traditionally meant a hunting ground or 'chase' Nature Conservation Glossary </w:t>
      </w:r>
      <w:hyperlink r:id="rId332">
        <w:r>
          <w:rPr>
            <w:rStyle w:val="Hyperlink"/>
            <w:rFonts w:cs="Arial" w:ascii="Arial" w:hAnsi="Arial"/>
            <w:sz w:val="20"/>
            <w:szCs w:val="20"/>
          </w:rPr>
          <w:t>http://www.wildlifetrust.org.uk/suffolk/redgrave/glossary.htm</w:t>
        </w:r>
      </w:hyperlink>
    </w:p>
    <w:p>
      <w:pPr>
        <w:pStyle w:val="Normal"/>
        <w:numPr>
          <w:ilvl w:val="0"/>
          <w:numId w:val="2059"/>
        </w:numPr>
        <w:spacing w:before="0" w:after="0"/>
        <w:contextualSpacing/>
        <w:rPr>
          <w:rFonts w:ascii="Arial" w:hAnsi="Arial" w:cs="Arial"/>
          <w:sz w:val="20"/>
          <w:szCs w:val="20"/>
        </w:rPr>
      </w:pPr>
      <w:r>
        <w:rPr>
          <w:rStyle w:val="articleheadline"/>
          <w:rFonts w:cs="Arial" w:ascii="Arial" w:hAnsi="Arial"/>
          <w:color w:val="000000"/>
          <w:sz w:val="20"/>
          <w:szCs w:val="20"/>
        </w:rPr>
        <w:t xml:space="preserve">In general, an area or biotic community dominated by trees of any size (usually, at least 10 percent of the area is covered by trees). If distinction is made to woodlands, forests are composed of taller, more closely-spaced trees. </w:t>
      </w:r>
      <w:hyperlink r:id="rId333">
        <w:r>
          <w:rPr>
            <w:rStyle w:val="Hyperlink"/>
            <w:rFonts w:cs="Arial" w:ascii="Arial" w:hAnsi="Arial"/>
            <w:sz w:val="20"/>
            <w:szCs w:val="20"/>
          </w:rPr>
          <w:t>http://www.aces.edu/waterquality/glossary/glossary_results.php3?rowid=2008</w:t>
        </w:r>
      </w:hyperlink>
      <w:r>
        <w:rPr>
          <w:rStyle w:val="articleheadline"/>
          <w:rFonts w:cs="Arial" w:ascii="Arial" w:hAnsi="Arial"/>
          <w:color w:val="000000"/>
          <w:sz w:val="20"/>
          <w:szCs w:val="20"/>
        </w:rPr>
        <w:t xml:space="preserve"> and </w:t>
      </w:r>
      <w:hyperlink r:id="rId334">
        <w:r>
          <w:rPr>
            <w:rStyle w:val="Hyperlink"/>
            <w:rFonts w:cs="Arial" w:ascii="Arial" w:hAnsi="Arial"/>
            <w:sz w:val="20"/>
            <w:szCs w:val="20"/>
          </w:rPr>
          <w:t>http://www.rmrs.nau.edu/publications/rm_gtr_295/glossary.html</w:t>
        </w:r>
      </w:hyperlink>
    </w:p>
    <w:p>
      <w:pPr>
        <w:pStyle w:val="Normal"/>
        <w:numPr>
          <w:ilvl w:val="0"/>
          <w:numId w:val="2060"/>
        </w:numPr>
        <w:spacing w:beforeAutospacing="0" w:before="0" w:afterAutospacing="0" w:after="0"/>
        <w:contextualSpacing/>
        <w:rPr>
          <w:rFonts w:ascii="Arial" w:hAnsi="Arial" w:cs="Arial"/>
          <w:sz w:val="20"/>
          <w:szCs w:val="20"/>
        </w:rPr>
      </w:pPr>
      <w:r>
        <w:rPr>
          <w:rFonts w:cs="Arial" w:ascii="Arial" w:hAnsi="Arial"/>
          <w:sz w:val="20"/>
          <w:szCs w:val="20"/>
        </w:rPr>
        <w:t xml:space="preserve">In the Preliminary Classification for Alaskan Vegetation, vegetation with at least a 10% </w:t>
      </w:r>
      <w:r>
        <w:fldChar w:fldCharType="begin"/>
      </w:r>
      <w:r>
        <w:rPr>
          <w:rStyle w:val="Hyperlink"/>
          <w:sz w:val="20"/>
          <w:szCs w:val="20"/>
          <w:rFonts w:cs="Arial" w:ascii="Arial" w:hAnsi="Arial"/>
        </w:rPr>
        <w:instrText xml:space="preserve"> HYPERLINK "http://www.arcticatlas.org/glossary/index" \l "Crown"</w:instrText>
      </w:r>
      <w:r>
        <w:rPr>
          <w:rStyle w:val="Hyperlink"/>
          <w:sz w:val="20"/>
          <w:szCs w:val="20"/>
          <w:rFonts w:cs="Arial" w:ascii="Arial" w:hAnsi="Arial"/>
        </w:rPr>
        <w:fldChar w:fldCharType="separate"/>
      </w:r>
      <w:r>
        <w:rPr>
          <w:rStyle w:val="Hyperlink"/>
          <w:rFonts w:cs="Arial" w:ascii="Arial" w:hAnsi="Arial"/>
          <w:sz w:val="20"/>
          <w:szCs w:val="20"/>
        </w:rPr>
        <w:t>crown</w:t>
      </w:r>
      <w:r>
        <w:rPr>
          <w:rStyle w:val="Hyperlink"/>
          <w:sz w:val="20"/>
          <w:szCs w:val="20"/>
          <w:rFonts w:cs="Arial" w:ascii="Arial" w:hAnsi="Arial"/>
        </w:rPr>
        <w:fldChar w:fldCharType="end"/>
      </w:r>
      <w:r>
        <w:rPr>
          <w:rFonts w:cs="Arial" w:ascii="Arial" w:hAnsi="Arial"/>
          <w:sz w:val="20"/>
          <w:szCs w:val="20"/>
        </w:rPr>
        <w:t xml:space="preserve"> </w:t>
      </w:r>
      <w:r>
        <w:fldChar w:fldCharType="begin"/>
      </w:r>
      <w:r>
        <w:rPr>
          <w:rStyle w:val="Hyperlink"/>
          <w:sz w:val="20"/>
          <w:szCs w:val="20"/>
          <w:rFonts w:cs="Arial" w:ascii="Arial" w:hAnsi="Arial"/>
        </w:rPr>
        <w:instrText xml:space="preserve"> HYPERLINK "http://www.arcticatlas.org/glossary/index" \l "Cover"</w:instrText>
      </w:r>
      <w:r>
        <w:rPr>
          <w:rStyle w:val="Hyperlink"/>
          <w:sz w:val="20"/>
          <w:szCs w:val="20"/>
          <w:rFonts w:cs="Arial" w:ascii="Arial" w:hAnsi="Arial"/>
        </w:rPr>
        <w:fldChar w:fldCharType="separate"/>
      </w:r>
      <w:r>
        <w:rPr>
          <w:rStyle w:val="Hyperlink"/>
          <w:rFonts w:cs="Arial" w:ascii="Arial" w:hAnsi="Arial"/>
          <w:sz w:val="20"/>
          <w:szCs w:val="20"/>
        </w:rPr>
        <w:t>cover</w:t>
      </w:r>
      <w:r>
        <w:rPr>
          <w:rStyle w:val="Hyperlink"/>
          <w:sz w:val="20"/>
          <w:szCs w:val="20"/>
          <w:rFonts w:cs="Arial" w:ascii="Arial" w:hAnsi="Arial"/>
        </w:rPr>
        <w:fldChar w:fldCharType="end"/>
      </w:r>
      <w:r>
        <w:rPr>
          <w:rFonts w:cs="Arial" w:ascii="Arial" w:hAnsi="Arial"/>
          <w:sz w:val="20"/>
          <w:szCs w:val="20"/>
        </w:rPr>
        <w:t xml:space="preserve"> by trees; i.e., single stemmed woody plants at least 5 m in height at maturity. </w:t>
      </w:r>
      <w:hyperlink r:id="rId335">
        <w:r>
          <w:rPr>
            <w:rStyle w:val="Hyperlink"/>
            <w:rFonts w:cs="Arial" w:ascii="Arial" w:hAnsi="Arial"/>
            <w:sz w:val="20"/>
            <w:szCs w:val="20"/>
          </w:rPr>
          <w:t>http://www.arcticatlas.org/glossary/index</w:t>
        </w:r>
      </w:hyperlink>
      <w:r>
        <w:rPr>
          <w:rFonts w:cs="Arial" w:ascii="Arial" w:hAnsi="Arial"/>
          <w:sz w:val="20"/>
          <w:szCs w:val="20"/>
        </w:rPr>
        <w:t xml:space="preserve">. </w:t>
      </w:r>
    </w:p>
    <w:p>
      <w:pPr>
        <w:pStyle w:val="Normal"/>
        <w:numPr>
          <w:ilvl w:val="0"/>
          <w:numId w:val="2061"/>
        </w:numPr>
        <w:spacing w:beforeAutospacing="0" w:before="0" w:afterAutospacing="0" w:after="0"/>
        <w:contextualSpacing/>
        <w:rPr>
          <w:rFonts w:ascii="Arial" w:hAnsi="Arial" w:cs="Arial"/>
          <w:sz w:val="20"/>
          <w:szCs w:val="20"/>
        </w:rPr>
      </w:pPr>
      <w:r>
        <w:rPr>
          <w:rFonts w:cs="Arial" w:ascii="Arial" w:hAnsi="Arial"/>
          <w:sz w:val="20"/>
          <w:szCs w:val="20"/>
        </w:rPr>
        <w:t xml:space="preserve">In the </w:t>
      </w:r>
      <w:hyperlink r:id="rId336" w:tgtFrame="United">
        <w:r>
          <w:rPr>
            <w:rStyle w:val="Hyperlink"/>
            <w:rFonts w:cs="Arial" w:ascii="Arial" w:hAnsi="Arial"/>
            <w:sz w:val="20"/>
            <w:szCs w:val="20"/>
          </w:rPr>
          <w:t>United</w:t>
        </w:r>
      </w:hyperlink>
      <w:r>
        <w:rPr>
          <w:rFonts w:cs="Arial" w:ascii="Arial" w:hAnsi="Arial"/>
          <w:sz w:val="20"/>
          <w:szCs w:val="20"/>
        </w:rPr>
        <w:t xml:space="preserve"> </w:t>
      </w:r>
      <w:hyperlink r:id="rId337" w:tgtFrame="States">
        <w:r>
          <w:rPr>
            <w:rStyle w:val="Hyperlink"/>
            <w:rFonts w:cs="Arial" w:ascii="Arial" w:hAnsi="Arial"/>
            <w:sz w:val="20"/>
            <w:szCs w:val="20"/>
          </w:rPr>
          <w:t>States</w:t>
        </w:r>
      </w:hyperlink>
      <w:r>
        <w:rPr>
          <w:rFonts w:cs="Arial" w:ascii="Arial" w:hAnsi="Arial"/>
          <w:sz w:val="20"/>
          <w:szCs w:val="20"/>
        </w:rPr>
        <w:t xml:space="preserve">, a </w:t>
      </w:r>
      <w:hyperlink r:id="rId338" w:tgtFrame="Wood">
        <w:r>
          <w:rPr>
            <w:rStyle w:val="Hyperlink"/>
            <w:rFonts w:cs="Arial" w:ascii="Arial" w:hAnsi="Arial"/>
            <w:sz w:val="20"/>
            <w:szCs w:val="20"/>
          </w:rPr>
          <w:t>wood</w:t>
        </w:r>
      </w:hyperlink>
      <w:r>
        <w:rPr>
          <w:rFonts w:cs="Arial" w:ascii="Arial" w:hAnsi="Arial"/>
          <w:sz w:val="20"/>
          <w:szCs w:val="20"/>
        </w:rPr>
        <w:t xml:space="preserve"> of </w:t>
      </w:r>
      <w:hyperlink r:id="rId339" w:tgtFrame="Native">
        <w:r>
          <w:rPr>
            <w:rStyle w:val="Hyperlink"/>
            <w:rFonts w:cs="Arial" w:ascii="Arial" w:hAnsi="Arial"/>
            <w:sz w:val="20"/>
            <w:szCs w:val="20"/>
          </w:rPr>
          <w:t>native</w:t>
        </w:r>
      </w:hyperlink>
      <w:r>
        <w:rPr>
          <w:rFonts w:cs="Arial" w:ascii="Arial" w:hAnsi="Arial"/>
          <w:sz w:val="20"/>
          <w:szCs w:val="20"/>
        </w:rPr>
        <w:t xml:space="preserve"> </w:t>
      </w:r>
      <w:hyperlink r:id="rId340" w:tgtFrame="Growth">
        <w:r>
          <w:rPr>
            <w:rStyle w:val="Hyperlink"/>
            <w:rFonts w:cs="Arial" w:ascii="Arial" w:hAnsi="Arial"/>
            <w:sz w:val="20"/>
            <w:szCs w:val="20"/>
          </w:rPr>
          <w:t>growth</w:t>
        </w:r>
      </w:hyperlink>
      <w:r>
        <w:rPr>
          <w:rFonts w:cs="Arial" w:ascii="Arial" w:hAnsi="Arial"/>
          <w:sz w:val="20"/>
          <w:szCs w:val="20"/>
        </w:rPr>
        <w:t xml:space="preserve">, or a </w:t>
      </w:r>
      <w:hyperlink r:id="rId341" w:tgtFrame="Tract">
        <w:r>
          <w:rPr>
            <w:rStyle w:val="Hyperlink"/>
            <w:rFonts w:cs="Arial" w:ascii="Arial" w:hAnsi="Arial"/>
            <w:sz w:val="20"/>
            <w:szCs w:val="20"/>
          </w:rPr>
          <w:t>tract</w:t>
        </w:r>
      </w:hyperlink>
      <w:r>
        <w:rPr>
          <w:rFonts w:cs="Arial" w:ascii="Arial" w:hAnsi="Arial"/>
          <w:sz w:val="20"/>
          <w:szCs w:val="20"/>
        </w:rPr>
        <w:t xml:space="preserve"> of </w:t>
      </w:r>
      <w:hyperlink r:id="rId342" w:tgtFrame="Woodland">
        <w:r>
          <w:rPr>
            <w:rStyle w:val="Hyperlink"/>
            <w:rFonts w:cs="Arial" w:ascii="Arial" w:hAnsi="Arial"/>
            <w:sz w:val="20"/>
            <w:szCs w:val="20"/>
          </w:rPr>
          <w:t>woodland</w:t>
        </w:r>
      </w:hyperlink>
      <w:r>
        <w:rPr>
          <w:rFonts w:cs="Arial" w:ascii="Arial" w:hAnsi="Arial"/>
          <w:sz w:val="20"/>
          <w:szCs w:val="20"/>
        </w:rPr>
        <w:t xml:space="preserve"> which has never been cultivated. </w:t>
      </w:r>
      <w:hyperlink r:id="rId343">
        <w:r>
          <w:rPr>
            <w:rStyle w:val="Hyperlink"/>
            <w:rFonts w:cs="Arial" w:ascii="Arial" w:hAnsi="Arial"/>
            <w:sz w:val="20"/>
            <w:szCs w:val="20"/>
          </w:rPr>
          <w:t>http://www.biology-online.org/dictionary/Forest</w:t>
        </w:r>
      </w:hyperlink>
      <w:r>
        <w:rPr>
          <w:rFonts w:cs="Arial" w:ascii="Arial" w:hAnsi="Arial"/>
          <w:sz w:val="20"/>
          <w:szCs w:val="20"/>
        </w:rPr>
        <w:t xml:space="preserve"> </w:t>
      </w:r>
    </w:p>
    <w:p>
      <w:pPr>
        <w:pStyle w:val="Normal"/>
        <w:numPr>
          <w:ilvl w:val="0"/>
          <w:numId w:val="2062"/>
        </w:numPr>
        <w:spacing w:before="0" w:after="0"/>
        <w:contextualSpacing/>
        <w:rPr>
          <w:rFonts w:ascii="Arial" w:hAnsi="Arial" w:cs="Arial"/>
          <w:sz w:val="20"/>
          <w:szCs w:val="20"/>
        </w:rPr>
      </w:pPr>
      <w:r>
        <w:rPr>
          <w:rFonts w:cs="Arial" w:ascii="Arial" w:hAnsi="Arial"/>
          <w:sz w:val="20"/>
          <w:szCs w:val="20"/>
        </w:rPr>
        <w:t xml:space="preserve">Includes mangroves (which, along with rainforest, form 'closed forest'), and forest-forming mallees (which, along with schlerophyll forest, form 'open forest'). </w:t>
      </w:r>
      <w:hyperlink r:id="rId344">
        <w:r>
          <w:rPr>
            <w:rStyle w:val="Hyperlink"/>
            <w:rFonts w:cs="Arial" w:ascii="Arial" w:hAnsi="Arial"/>
            <w:sz w:val="20"/>
            <w:szCs w:val="20"/>
          </w:rPr>
          <w:t>http://www.wilderness.org.au/projects/Forests/forbkgnd.html</w:t>
        </w:r>
      </w:hyperlink>
    </w:p>
    <w:p>
      <w:pPr>
        <w:pStyle w:val="Normal"/>
        <w:numPr>
          <w:ilvl w:val="0"/>
          <w:numId w:val="2063"/>
        </w:numPr>
        <w:spacing w:before="0" w:after="0"/>
        <w:contextualSpacing/>
        <w:rPr>
          <w:rFonts w:ascii="Arial" w:hAnsi="Arial" w:cs="Arial"/>
          <w:sz w:val="20"/>
          <w:szCs w:val="20"/>
        </w:rPr>
      </w:pPr>
      <w:r>
        <w:rPr>
          <w:rFonts w:cs="Arial" w:ascii="Arial" w:hAnsi="Arial"/>
          <w:sz w:val="20"/>
          <w:szCs w:val="20"/>
        </w:rPr>
        <w:t xml:space="preserve">Includes sclerophyll forest ('hard-leaved' trees, mainly forests dominated by eucalypts, but also species like acacias and melaleucas) which has a canopy cover greater than 50%, and all rainforest. </w:t>
      </w:r>
      <w:hyperlink r:id="rId345">
        <w:r>
          <w:rPr>
            <w:rStyle w:val="Hyperlink"/>
            <w:rFonts w:cs="Arial" w:ascii="Arial" w:hAnsi="Arial"/>
            <w:sz w:val="20"/>
            <w:szCs w:val="20"/>
          </w:rPr>
          <w:t>http://www.wilderness.org.au/projects/Forests/forbkgnd.html</w:t>
        </w:r>
      </w:hyperlink>
    </w:p>
    <w:p>
      <w:pPr>
        <w:pStyle w:val="Normal"/>
        <w:numPr>
          <w:ilvl w:val="0"/>
          <w:numId w:val="2064"/>
        </w:numPr>
        <w:spacing w:before="0" w:after="0"/>
        <w:contextualSpacing/>
        <w:rPr>
          <w:rFonts w:ascii="Arial" w:hAnsi="Arial" w:cs="Arial"/>
          <w:sz w:val="20"/>
          <w:szCs w:val="20"/>
        </w:rPr>
      </w:pPr>
      <w:r>
        <w:rPr>
          <w:rFonts w:cs="Arial" w:ascii="Arial" w:hAnsi="Arial"/>
          <w:sz w:val="20"/>
          <w:szCs w:val="20"/>
        </w:rPr>
        <w:t xml:space="preserve">Includes woodlands and woodland-forming mallees (this is the definition now adopted by the Commonwealth Government - see NFI 1998, pp.10-11). </w:t>
      </w:r>
      <w:hyperlink r:id="rId346">
        <w:r>
          <w:rPr>
            <w:rStyle w:val="Hyperlink"/>
            <w:rFonts w:cs="Arial" w:ascii="Arial" w:hAnsi="Arial"/>
            <w:sz w:val="20"/>
            <w:szCs w:val="20"/>
          </w:rPr>
          <w:t>http://www.wilderness.org.au/projects/Forests/forbkgnd.html</w:t>
        </w:r>
      </w:hyperlink>
    </w:p>
    <w:p>
      <w:pPr>
        <w:pStyle w:val="Normal"/>
        <w:numPr>
          <w:ilvl w:val="0"/>
          <w:numId w:val="2065"/>
        </w:numPr>
        <w:spacing w:before="0" w:after="0"/>
        <w:contextualSpacing/>
        <w:rPr>
          <w:rFonts w:ascii="Arial" w:hAnsi="Arial" w:cs="Arial"/>
          <w:sz w:val="20"/>
          <w:szCs w:val="20"/>
        </w:rPr>
      </w:pPr>
      <w:r>
        <w:rPr>
          <w:rFonts w:cs="Arial" w:ascii="Arial" w:hAnsi="Arial"/>
          <w:sz w:val="20"/>
          <w:szCs w:val="20"/>
        </w:rPr>
        <w:t xml:space="preserve">Interconnected communities of diverse organisms -- bacteria and fungi, gigantic trees, birds, shrubs, ants and beetles, fish, and mammals. </w:t>
      </w:r>
      <w:hyperlink r:id="rId347">
        <w:r>
          <w:rPr>
            <w:rStyle w:val="Hyperlink"/>
            <w:rFonts w:cs="Arial" w:ascii="Arial" w:hAnsi="Arial"/>
            <w:sz w:val="20"/>
            <w:szCs w:val="20"/>
          </w:rPr>
          <w:t>http://library.advanced.org/17456/main1.html</w:t>
        </w:r>
      </w:hyperlink>
    </w:p>
    <w:p>
      <w:pPr>
        <w:pStyle w:val="Normal"/>
        <w:numPr>
          <w:ilvl w:val="0"/>
          <w:numId w:val="2066"/>
        </w:numPr>
        <w:spacing w:before="0" w:after="0"/>
        <w:contextualSpacing/>
        <w:rPr>
          <w:rFonts w:ascii="Arial" w:hAnsi="Arial" w:cs="Arial"/>
          <w:sz w:val="20"/>
          <w:szCs w:val="20"/>
        </w:rPr>
      </w:pPr>
      <w:r>
        <w:rPr>
          <w:rFonts w:cs="Arial" w:ascii="Arial" w:hAnsi="Arial"/>
          <w:sz w:val="20"/>
          <w:szCs w:val="20"/>
        </w:rPr>
        <w:t xml:space="preserve">La forêt est un formation végétale dans laquelle les arbres prédominent au point de modifier les conditions écologiques régnant au sol. </w:t>
      </w:r>
      <w:r>
        <w:rPr>
          <w:rFonts w:cs="Arial" w:ascii="Arial" w:hAnsi="Arial"/>
          <w:sz w:val="20"/>
          <w:szCs w:val="20"/>
          <w:lang w:val="es-ES"/>
        </w:rPr>
        <w:t xml:space="preserve">Elle est dite dense ou fermée si les arbres (ou mieux la projection de leurs cimes sur le sol) sont jointifs ou occupent plus des 2/3 de la surface, claire et ouverte si les arbres couvrent de 2/3 à 1/4 de la surface. </w:t>
      </w:r>
      <w:r>
        <w:rPr>
          <w:rFonts w:cs="Arial" w:ascii="Arial" w:hAnsi="Arial"/>
          <w:sz w:val="20"/>
          <w:szCs w:val="20"/>
        </w:rPr>
        <w:t>Les autres formations sont par définition exclues des forêts. l'Encyclopédia Universalis. Sandrine PETIT</w:t>
      </w:r>
    </w:p>
    <w:p>
      <w:pPr>
        <w:pStyle w:val="Normal"/>
        <w:numPr>
          <w:ilvl w:val="0"/>
          <w:numId w:val="2067"/>
        </w:numPr>
        <w:spacing w:before="0" w:after="0"/>
        <w:contextualSpacing/>
        <w:rPr>
          <w:rFonts w:ascii="Arial" w:hAnsi="Arial" w:cs="Arial"/>
          <w:sz w:val="20"/>
          <w:szCs w:val="20"/>
        </w:rPr>
      </w:pPr>
      <w:r>
        <w:rPr>
          <w:rFonts w:cs="Arial" w:ascii="Arial" w:hAnsi="Arial"/>
          <w:sz w:val="20"/>
          <w:szCs w:val="20"/>
        </w:rPr>
        <w:t xml:space="preserve">Land areas "dominated by trees where the tree canopy covers at least 10% of the ground area. </w:t>
      </w:r>
      <w:hyperlink r:id="rId348">
        <w:r>
          <w:rPr>
            <w:rStyle w:val="Hyperlink"/>
            <w:rFonts w:cs="Arial" w:ascii="Arial" w:hAnsi="Arial"/>
            <w:sz w:val="20"/>
            <w:szCs w:val="20"/>
          </w:rPr>
          <w:t>http://www.pbs.org/earthonedge/ecosystems/forests1.html</w:t>
        </w:r>
      </w:hyperlink>
    </w:p>
    <w:p>
      <w:pPr>
        <w:pStyle w:val="Normal"/>
        <w:numPr>
          <w:ilvl w:val="0"/>
          <w:numId w:val="2068"/>
        </w:numPr>
        <w:spacing w:before="0" w:after="0"/>
        <w:contextualSpacing/>
        <w:rPr>
          <w:rFonts w:ascii="Arial" w:hAnsi="Arial" w:cs="Arial"/>
          <w:sz w:val="20"/>
          <w:szCs w:val="20"/>
        </w:rPr>
      </w:pPr>
      <w:r>
        <w:rPr>
          <w:rFonts w:cs="Arial" w:ascii="Arial" w:hAnsi="Arial"/>
          <w:sz w:val="20"/>
          <w:szCs w:val="20"/>
        </w:rPr>
        <w:t xml:space="preserve">Land bearing a stand of trees of any stature, including seedlings, and of species attaining a minimum of 6 feet average height at maturity or land from which such a stand has been removed but on which no other use has been substituted. The term is commonly limited to land not in farms; forests on farms are commonly called woodland or farm forest. </w:t>
      </w:r>
      <w:hyperlink r:id="rId349">
        <w:r>
          <w:rPr>
            <w:rStyle w:val="Hyperlink"/>
            <w:rFonts w:cs="Arial" w:ascii="Arial" w:hAnsi="Arial"/>
            <w:sz w:val="20"/>
            <w:szCs w:val="20"/>
          </w:rPr>
          <w:t>http://www.wvgazette.com/static/series/mining/reports/EIS/VIII.Glossary.pdf</w:t>
        </w:r>
      </w:hyperlink>
    </w:p>
    <w:p>
      <w:pPr>
        <w:pStyle w:val="Normal"/>
        <w:numPr>
          <w:ilvl w:val="0"/>
          <w:numId w:val="2069"/>
        </w:numPr>
        <w:spacing w:before="0" w:after="0"/>
        <w:contextualSpacing/>
        <w:rPr>
          <w:rFonts w:ascii="Arial" w:hAnsi="Arial" w:cs="Arial"/>
          <w:sz w:val="20"/>
          <w:szCs w:val="20"/>
        </w:rPr>
      </w:pPr>
      <w:r>
        <w:rPr>
          <w:rFonts w:cs="Arial" w:ascii="Arial" w:hAnsi="Arial"/>
          <w:sz w:val="20"/>
          <w:szCs w:val="20"/>
        </w:rPr>
        <w:t xml:space="preserve">Land bearing forest growth. </w:t>
      </w:r>
      <w:hyperlink r:id="rId350">
        <w:r>
          <w:rPr>
            <w:rStyle w:val="Hyperlink"/>
            <w:rFonts w:cs="Arial" w:ascii="Arial" w:hAnsi="Arial"/>
            <w:sz w:val="20"/>
            <w:szCs w:val="20"/>
          </w:rPr>
          <w:t>http://www.uncg.edu/bio/ConBio105/info/glossary2.htm</w:t>
        </w:r>
      </w:hyperlink>
    </w:p>
    <w:p>
      <w:pPr>
        <w:pStyle w:val="Normal"/>
        <w:numPr>
          <w:ilvl w:val="0"/>
          <w:numId w:val="2070"/>
        </w:numPr>
        <w:spacing w:before="0" w:after="0"/>
        <w:contextualSpacing/>
        <w:rPr>
          <w:rFonts w:ascii="Arial" w:hAnsi="Arial" w:cs="Arial"/>
          <w:sz w:val="20"/>
          <w:szCs w:val="20"/>
        </w:rPr>
      </w:pPr>
      <w:r>
        <w:rPr>
          <w:rFonts w:cs="Arial" w:ascii="Arial" w:hAnsi="Arial"/>
          <w:sz w:val="20"/>
          <w:szCs w:val="20"/>
        </w:rPr>
        <w:t>Land covered by a closed stand of trees of one or more storeys, with an interlaced upper canopy, rising to 7 - 40 m or more in height. The ground cover is dominated by herbs and shrubs, and lianes and epiphytes are characteristic. Dwarf forests are as defined but rise to less than 7 m in height. Sub-types are sub-alpine dwarf forest (2 500 - 3 500 m); lowland forest (&lt;1 000 m); and groundwater forest.</w:t>
      </w:r>
      <w:r>
        <w:rPr>
          <w:rFonts w:cs="Arial" w:ascii="Arial" w:hAnsi="Arial"/>
          <w:color w:val="818181"/>
          <w:sz w:val="20"/>
          <w:szCs w:val="20"/>
        </w:rPr>
        <w:t xml:space="preserve"> </w:t>
      </w:r>
      <w:hyperlink r:id="rId351">
        <w:r>
          <w:rPr>
            <w:rStyle w:val="Hyperlink"/>
            <w:rFonts w:cs="Arial" w:ascii="Arial" w:hAnsi="Arial"/>
            <w:sz w:val="20"/>
            <w:szCs w:val="20"/>
          </w:rPr>
          <w:t>http://www.usangu.org/reports/landres.pdf</w:t>
        </w:r>
      </w:hyperlink>
    </w:p>
    <w:p>
      <w:pPr>
        <w:pStyle w:val="Normal"/>
        <w:numPr>
          <w:ilvl w:val="0"/>
          <w:numId w:val="2071"/>
        </w:numPr>
        <w:spacing w:before="0" w:after="0"/>
        <w:contextualSpacing/>
        <w:rPr>
          <w:rFonts w:ascii="Arial" w:hAnsi="Arial" w:cs="Arial"/>
          <w:sz w:val="20"/>
          <w:szCs w:val="20"/>
        </w:rPr>
      </w:pPr>
      <w:r>
        <w:rPr>
          <w:rFonts w:cs="Arial" w:ascii="Arial" w:hAnsi="Arial"/>
          <w:sz w:val="20"/>
          <w:szCs w:val="20"/>
        </w:rPr>
        <w:t xml:space="preserve">Land on which the vegetation is dominated by trees. Lands shall be classified forestland if the trees now present will provide 25% or greater canopy cover at maturity. RANGELAND TERMINOLOGY </w:t>
      </w:r>
      <w:hyperlink r:id="rId352">
        <w:r>
          <w:rPr>
            <w:rStyle w:val="Hyperlink"/>
            <w:rFonts w:cs="Arial" w:ascii="Arial" w:hAnsi="Arial"/>
            <w:sz w:val="20"/>
            <w:szCs w:val="20"/>
          </w:rPr>
          <w:t>http://ag.arizona.edu/arec/pubs/rmg/2._Rangeland_Management_/4Terms.pdf</w:t>
        </w:r>
      </w:hyperlink>
      <w:r>
        <w:rPr>
          <w:rFonts w:cs="Arial" w:ascii="Arial" w:hAnsi="Arial"/>
          <w:sz w:val="20"/>
          <w:szCs w:val="20"/>
        </w:rPr>
        <w:t xml:space="preserve"> and </w:t>
      </w:r>
      <w:hyperlink r:id="rId353">
        <w:r>
          <w:rPr>
            <w:rStyle w:val="Hyperlink"/>
            <w:rFonts w:cs="Arial" w:ascii="Arial" w:hAnsi="Arial"/>
            <w:sz w:val="20"/>
            <w:szCs w:val="20"/>
          </w:rPr>
          <w:t>http://www.agroselviter.unito.it/range/docs/4Terms.pdf</w:t>
        </w:r>
      </w:hyperlink>
      <w:r>
        <w:rPr>
          <w:rFonts w:cs="Arial" w:ascii="Arial" w:hAnsi="Arial"/>
          <w:sz w:val="20"/>
          <w:szCs w:val="20"/>
        </w:rPr>
        <w:t xml:space="preserve"> and </w:t>
      </w:r>
      <w:hyperlink r:id="rId354">
        <w:r>
          <w:rPr>
            <w:rStyle w:val="Hyperlink"/>
            <w:rFonts w:cs="Arial" w:ascii="Arial" w:hAnsi="Arial"/>
            <w:sz w:val="20"/>
            <w:szCs w:val="20"/>
          </w:rPr>
          <w:t>http://ag.arizona.edu/AREC/pubs/rmg/2._Rangeland_Management_/4Terms.pdf</w:t>
        </w:r>
      </w:hyperlink>
    </w:p>
    <w:p>
      <w:pPr>
        <w:pStyle w:val="Normal"/>
        <w:numPr>
          <w:ilvl w:val="0"/>
          <w:numId w:val="2072"/>
        </w:numPr>
        <w:spacing w:before="0" w:after="0"/>
        <w:contextualSpacing/>
        <w:rPr>
          <w:rFonts w:ascii="Arial" w:hAnsi="Arial" w:cs="Arial"/>
          <w:sz w:val="20"/>
          <w:szCs w:val="20"/>
        </w:rPr>
      </w:pPr>
      <w:r>
        <w:rPr>
          <w:rFonts w:cs="Arial" w:ascii="Arial" w:hAnsi="Arial"/>
          <w:sz w:val="20"/>
          <w:szCs w:val="20"/>
        </w:rPr>
        <w:t xml:space="preserve">Land that is covered with trees and shrubs </w:t>
      </w:r>
      <w:hyperlink r:id="rId355">
        <w:r>
          <w:rPr>
            <w:rStyle w:val="Hyperlink"/>
            <w:rFonts w:cs="Arial" w:ascii="Arial" w:hAnsi="Arial"/>
            <w:sz w:val="20"/>
            <w:szCs w:val="20"/>
          </w:rPr>
          <w:t>http://dictionary.kids.net.au/word/forest</w:t>
        </w:r>
      </w:hyperlink>
      <w:r>
        <w:rPr>
          <w:rFonts w:cs="Arial" w:ascii="Arial" w:hAnsi="Arial"/>
          <w:sz w:val="20"/>
          <w:szCs w:val="20"/>
        </w:rPr>
        <w:t xml:space="preserve"> and </w:t>
      </w:r>
      <w:hyperlink r:id="rId356">
        <w:r>
          <w:rPr>
            <w:rStyle w:val="Hyperlink"/>
            <w:rFonts w:cs="Arial" w:ascii="Arial" w:hAnsi="Arial"/>
            <w:sz w:val="20"/>
            <w:szCs w:val="20"/>
          </w:rPr>
          <w:t>http://www.scrabblefinder.com/word/forest/</w:t>
        </w:r>
      </w:hyperlink>
      <w:r>
        <w:rPr>
          <w:rFonts w:cs="Arial" w:ascii="Arial" w:hAnsi="Arial"/>
          <w:sz w:val="20"/>
          <w:szCs w:val="20"/>
        </w:rPr>
        <w:t xml:space="preserve"> </w:t>
      </w:r>
    </w:p>
    <w:p>
      <w:pPr>
        <w:pStyle w:val="Normal"/>
        <w:numPr>
          <w:ilvl w:val="0"/>
          <w:numId w:val="2073"/>
        </w:numPr>
        <w:spacing w:before="0" w:after="0"/>
        <w:contextualSpacing/>
        <w:rPr>
          <w:rFonts w:ascii="Arial" w:hAnsi="Arial" w:cs="Arial"/>
          <w:sz w:val="20"/>
          <w:szCs w:val="20"/>
        </w:rPr>
      </w:pPr>
      <w:r>
        <w:rPr>
          <w:rFonts w:cs="Arial" w:ascii="Arial" w:hAnsi="Arial"/>
          <w:sz w:val="20"/>
          <w:szCs w:val="20"/>
        </w:rPr>
        <w:t xml:space="preserve">Land under dense stands of trees. Paraphrased from </w:t>
      </w:r>
      <w:hyperlink r:id="rId357">
        <w:r>
          <w:rPr>
            <w:rStyle w:val="Hyperlink"/>
            <w:rFonts w:cs="Arial" w:ascii="Arial" w:hAnsi="Arial"/>
            <w:sz w:val="20"/>
            <w:szCs w:val="20"/>
          </w:rPr>
          <w:t>http://src.doc.ic.ac.uk/packages/Project-Gutenberg/etext99/world97.txt</w:t>
        </w:r>
      </w:hyperlink>
    </w:p>
    <w:p>
      <w:pPr>
        <w:pStyle w:val="Normal"/>
        <w:numPr>
          <w:ilvl w:val="0"/>
          <w:numId w:val="2074"/>
        </w:numPr>
        <w:spacing w:before="0" w:after="0"/>
        <w:contextualSpacing/>
        <w:rPr>
          <w:rFonts w:ascii="Arial" w:hAnsi="Arial" w:cs="Arial"/>
          <w:sz w:val="20"/>
          <w:szCs w:val="20"/>
        </w:rPr>
      </w:pPr>
      <w:r>
        <w:rPr>
          <w:rFonts w:cs="Arial" w:ascii="Arial" w:hAnsi="Arial"/>
          <w:sz w:val="20"/>
          <w:szCs w:val="20"/>
        </w:rPr>
        <w:t xml:space="preserve">Land where trees form at least 25% of the canopy cover </w:t>
      </w:r>
      <w:hyperlink r:id="rId358">
        <w:r>
          <w:rPr>
            <w:rStyle w:val="Hyperlink"/>
            <w:rFonts w:cs="Arial" w:ascii="Arial" w:hAnsi="Arial"/>
            <w:sz w:val="20"/>
            <w:szCs w:val="20"/>
          </w:rPr>
          <w:t>http://rmmcweb.cr.usgs.gov/public/mrgb/mrgblulcdefs.html#vg4.11</w:t>
        </w:r>
      </w:hyperlink>
      <w:r>
        <w:rPr>
          <w:rFonts w:eastAsia="Calibri" w:cs="Arial" w:ascii="Arial" w:hAnsi="Arial"/>
          <w:sz w:val="20"/>
          <w:szCs w:val="20"/>
        </w:rPr>
        <w:t xml:space="preserve"> </w:t>
      </w:r>
    </w:p>
    <w:p>
      <w:pPr>
        <w:pStyle w:val="Normal"/>
        <w:numPr>
          <w:ilvl w:val="0"/>
          <w:numId w:val="2075"/>
        </w:numPr>
        <w:rPr>
          <w:rFonts w:ascii="Arial" w:hAnsi="Arial" w:cs="Arial"/>
          <w:sz w:val="20"/>
          <w:szCs w:val="20"/>
        </w:rPr>
      </w:pPr>
      <w:r>
        <w:rPr>
          <w:rFonts w:cs="Arial" w:ascii="Arial" w:hAnsi="Arial"/>
          <w:sz w:val="20"/>
          <w:szCs w:val="20"/>
        </w:rPr>
        <w:t xml:space="preserve">Land with tree crown cover (or equivalent stocking level) of more than 10% and area of more than 0.5 ha. The trees should be able to reach a minimum height of at least 5m at maturity in situ. </w:t>
      </w:r>
      <w:hyperlink r:id="rId359">
        <w:r>
          <w:rPr>
            <w:rStyle w:val="Hyperlink"/>
            <w:rFonts w:cs="Arial" w:ascii="Arial" w:hAnsi="Arial"/>
            <w:sz w:val="20"/>
            <w:szCs w:val="20"/>
          </w:rPr>
          <w:t>http://www.cei-bois.org/files/FINAL_-_BoA_-_EN_-_2011_text_and_cover.pdf</w:t>
        </w:r>
      </w:hyperlink>
      <w:r>
        <w:rPr>
          <w:rFonts w:cs="Arial" w:ascii="Arial" w:hAnsi="Arial"/>
          <w:sz w:val="20"/>
          <w:szCs w:val="20"/>
        </w:rPr>
        <w:t xml:space="preserve"> </w:t>
      </w:r>
    </w:p>
    <w:p>
      <w:pPr>
        <w:pStyle w:val="Normal"/>
        <w:numPr>
          <w:ilvl w:val="0"/>
          <w:numId w:val="2076"/>
        </w:numPr>
        <w:rPr>
          <w:rStyle w:val="Hyperlink"/>
          <w:rFonts w:ascii="Arial" w:hAnsi="Arial" w:cs="Arial"/>
          <w:color w:val="auto"/>
          <w:sz w:val="20"/>
          <w:szCs w:val="20"/>
          <w:u w:val="none"/>
        </w:rPr>
      </w:pPr>
      <w:r>
        <w:rPr>
          <w:rFonts w:cs="Arial" w:ascii="Arial" w:hAnsi="Arial"/>
          <w:sz w:val="20"/>
          <w:szCs w:val="20"/>
        </w:rPr>
        <w:t xml:space="preserve">Land with tree crown cover (stand density) of more than about 20% of the area. Continuous forest with trees usually growing to more than 7 m in height and able to produce wood. This includes both closed forest formations where trees of various layers and undergrowth cover a high proportion of the ground and open forest formation with a continuous grass layer in which tree synusia cover at least 10 % of the ground.(1993). </w:t>
      </w:r>
      <w:r>
        <w:fldChar w:fldCharType="begin"/>
      </w:r>
      <w:r>
        <w:rPr>
          <w:rStyle w:val="Hyperlink"/>
          <w:sz w:val="20"/>
          <w:szCs w:val="20"/>
          <w:rFonts w:cs="Arial" w:ascii="Arial" w:hAnsi="Arial"/>
        </w:rPr>
        <w:instrText xml:space="preserve"> HYPERLINK "http://books.google.com/books?id=zeTU8QauENcC&amp;pg=PA192&amp;lpg=PA192&amp;dq=Germany+Forest+definition+define+%22forest+is%22+law+act+code&amp;source=bl&amp;ots=1jUsKaLHy4&amp;sig=uRBHD83hyloLheFqPmfiDgK687o&amp;hl=en&amp;sa=X&amp;ei=OcY-T7PEOcX10gHzx8jzBw&amp;ved=0CDgQ6AEwAw" \l "v=onepage&amp;q=Germany%20Forest%20definition%20define%20%22forest%20is%22%20law%20act%20code&amp;f=false"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w:t>
      </w:r>
      <w:r>
        <w:rPr>
          <w:rStyle w:val="Hyperlink"/>
          <w:sz w:val="20"/>
          <w:szCs w:val="20"/>
          <w:rFonts w:cs="Arial" w:ascii="Arial" w:hAnsi="Arial"/>
        </w:rPr>
        <w:fldChar w:fldCharType="end"/>
      </w:r>
    </w:p>
    <w:p>
      <w:pPr>
        <w:pStyle w:val="Normal"/>
        <w:numPr>
          <w:ilvl w:val="0"/>
          <w:numId w:val="2077"/>
        </w:numPr>
        <w:spacing w:before="0" w:after="0"/>
        <w:contextualSpacing/>
        <w:rPr>
          <w:rFonts w:ascii="Arial" w:hAnsi="Arial" w:cs="Arial"/>
          <w:sz w:val="20"/>
          <w:szCs w:val="20"/>
        </w:rPr>
      </w:pPr>
      <w:r>
        <w:rPr>
          <w:rFonts w:cs="Arial" w:ascii="Arial" w:hAnsi="Arial"/>
          <w:sz w:val="20"/>
          <w:szCs w:val="20"/>
        </w:rPr>
        <w:t xml:space="preserve">Lands classified as “forest” are dominated by woody vegetation over 3 m tall. Tree basal area must be greater than 10 % of a pixel. </w:t>
      </w:r>
      <w:hyperlink r:id="rId360">
        <w:r>
          <w:rPr>
            <w:rStyle w:val="Hyperlink"/>
            <w:rFonts w:cs="Arial" w:ascii="Arial" w:hAnsi="Arial"/>
            <w:sz w:val="20"/>
            <w:szCs w:val="20"/>
          </w:rPr>
          <w:t>http://scholar.lib.vt.edu/theses/available/etd-61998-142359/unrestricted/part2_b.pdf</w:t>
        </w:r>
      </w:hyperlink>
    </w:p>
    <w:p>
      <w:pPr>
        <w:pStyle w:val="Normal"/>
        <w:numPr>
          <w:ilvl w:val="0"/>
          <w:numId w:val="2078"/>
        </w:numPr>
        <w:spacing w:before="0" w:after="0"/>
        <w:contextualSpacing/>
        <w:rPr>
          <w:rFonts w:ascii="Arial" w:hAnsi="Arial" w:cs="Arial"/>
          <w:sz w:val="20"/>
          <w:szCs w:val="20"/>
        </w:rPr>
      </w:pPr>
      <w:r>
        <w:rPr>
          <w:rFonts w:cs="Arial" w:ascii="Arial" w:hAnsi="Arial"/>
          <w:sz w:val="20"/>
          <w:szCs w:val="20"/>
        </w:rPr>
        <w:t xml:space="preserve">Lands dominated by trees and shrubs. Pan-European Land Use and Land Cover Monitoring </w:t>
      </w:r>
      <w:hyperlink r:id="rId361">
        <w:r>
          <w:rPr>
            <w:rStyle w:val="Hyperlink"/>
            <w:rFonts w:cs="Arial" w:ascii="Arial" w:hAnsi="Arial"/>
            <w:sz w:val="20"/>
            <w:szCs w:val="20"/>
          </w:rPr>
          <w:t>http://www.geodan.nl/ec_lu/public/index.htm</w:t>
        </w:r>
      </w:hyperlink>
      <w:r>
        <w:rPr>
          <w:rFonts w:cs="Arial" w:ascii="Arial" w:hAnsi="Arial"/>
          <w:sz w:val="20"/>
          <w:szCs w:val="20"/>
        </w:rPr>
        <w:t xml:space="preserve"> </w:t>
      </w:r>
    </w:p>
    <w:p>
      <w:pPr>
        <w:pStyle w:val="Normal"/>
        <w:numPr>
          <w:ilvl w:val="0"/>
          <w:numId w:val="2079"/>
        </w:numPr>
        <w:spacing w:before="0" w:after="0"/>
        <w:contextualSpacing/>
        <w:rPr>
          <w:rFonts w:ascii="Arial" w:hAnsi="Arial" w:cs="Arial"/>
          <w:sz w:val="20"/>
          <w:szCs w:val="20"/>
        </w:rPr>
      </w:pPr>
      <w:r>
        <w:rPr>
          <w:rFonts w:cs="Arial" w:ascii="Arial" w:hAnsi="Arial"/>
          <w:sz w:val="20"/>
          <w:szCs w:val="20"/>
        </w:rPr>
        <w:t xml:space="preserve">Lands on which trees are the principal plant life, usually conducive to wide biodiversity. </w:t>
      </w:r>
      <w:hyperlink r:id="rId362">
        <w:r>
          <w:rPr>
            <w:rStyle w:val="Hyperlink"/>
            <w:rFonts w:cs="Arial" w:ascii="Arial" w:hAnsi="Arial"/>
            <w:sz w:val="20"/>
            <w:szCs w:val="20"/>
          </w:rPr>
          <w:t>http://www.nrdc.org/sitings/fslook.html</w:t>
        </w:r>
      </w:hyperlink>
      <w:r>
        <w:rPr>
          <w:rFonts w:cs="Arial" w:ascii="Arial" w:hAnsi="Arial"/>
          <w:sz w:val="20"/>
          <w:szCs w:val="20"/>
        </w:rPr>
        <w:t xml:space="preserve"> Natural Resources Defense Council. Environment Terms, </w:t>
      </w:r>
      <w:hyperlink r:id="rId363">
        <w:r>
          <w:rPr>
            <w:rStyle w:val="Hyperlink"/>
            <w:rFonts w:cs="Arial" w:ascii="Arial" w:hAnsi="Arial"/>
            <w:sz w:val="20"/>
            <w:szCs w:val="20"/>
          </w:rPr>
          <w:t>http://www.nrdc.org/sitings/lookup/teraa.html</w:t>
        </w:r>
      </w:hyperlink>
      <w:r>
        <w:rPr>
          <w:rFonts w:cs="Arial" w:ascii="Arial" w:hAnsi="Arial"/>
          <w:sz w:val="20"/>
          <w:szCs w:val="20"/>
        </w:rPr>
        <w:t xml:space="preserve"> and </w:t>
      </w:r>
      <w:hyperlink r:id="rId364">
        <w:r>
          <w:rPr>
            <w:rStyle w:val="Hyperlink"/>
            <w:rFonts w:cs="Arial" w:ascii="Arial" w:hAnsi="Arial"/>
            <w:sz w:val="20"/>
            <w:szCs w:val="20"/>
          </w:rPr>
          <w:t>http://www.nrdc.org/reference/glossary/f.asp</w:t>
        </w:r>
      </w:hyperlink>
    </w:p>
    <w:p>
      <w:pPr>
        <w:pStyle w:val="Normal"/>
        <w:numPr>
          <w:ilvl w:val="0"/>
          <w:numId w:val="2080"/>
        </w:numPr>
        <w:spacing w:before="0" w:after="0"/>
        <w:contextualSpacing/>
        <w:rPr>
          <w:rFonts w:ascii="Arial" w:hAnsi="Arial" w:cs="Arial"/>
          <w:sz w:val="20"/>
          <w:szCs w:val="20"/>
        </w:rPr>
      </w:pPr>
      <w:r>
        <w:rPr>
          <w:rFonts w:cs="Arial" w:ascii="Arial" w:hAnsi="Arial"/>
          <w:sz w:val="20"/>
          <w:szCs w:val="20"/>
        </w:rPr>
        <w:t>Lands where the crowns of individual trees touch to form a single canopy. In a woodland, trees grow far apart, so that the canopy is open.</w:t>
      </w:r>
      <w:hyperlink r:id="rId365">
        <w:r>
          <w:rPr>
            <w:rStyle w:val="Hyperlink"/>
            <w:rFonts w:cs="Arial" w:ascii="Arial" w:hAnsi="Arial"/>
            <w:sz w:val="20"/>
            <w:szCs w:val="20"/>
          </w:rPr>
          <w:t>http://www.panda.org/resources/factsheets/forests/frame.htm?31defor.htm</w:t>
        </w:r>
      </w:hyperlink>
      <w:r>
        <w:rPr>
          <w:rFonts w:cs="Arial" w:ascii="Arial" w:hAnsi="Arial"/>
          <w:sz w:val="20"/>
          <w:szCs w:val="20"/>
        </w:rPr>
        <w:t xml:space="preserve"> and </w:t>
      </w:r>
      <w:hyperlink r:id="rId366">
        <w:r>
          <w:rPr>
            <w:rStyle w:val="Hyperlink"/>
            <w:rFonts w:cs="Arial" w:ascii="Arial" w:hAnsi="Arial"/>
            <w:sz w:val="20"/>
            <w:szCs w:val="20"/>
          </w:rPr>
          <w:t>http://abe.msstate.edu/csd-tc/p3-g2/intro.htm</w:t>
        </w:r>
      </w:hyperlink>
    </w:p>
    <w:p>
      <w:pPr>
        <w:pStyle w:val="Normal"/>
        <w:numPr>
          <w:ilvl w:val="0"/>
          <w:numId w:val="2081"/>
        </w:numPr>
        <w:spacing w:before="0" w:after="0"/>
        <w:contextualSpacing/>
        <w:rPr>
          <w:rFonts w:ascii="Arial" w:hAnsi="Arial" w:cs="Arial"/>
          <w:sz w:val="20"/>
          <w:szCs w:val="20"/>
        </w:rPr>
      </w:pPr>
      <w:r>
        <w:rPr>
          <w:rFonts w:cs="Arial" w:ascii="Arial" w:hAnsi="Arial"/>
          <w:sz w:val="20"/>
          <w:szCs w:val="20"/>
        </w:rPr>
        <w:t xml:space="preserve">Landscape dominated by trees and other woody vegetation with a canopy cover of 20% or more (Maini 1991). </w:t>
      </w:r>
      <w:hyperlink r:id="rId367">
        <w:r>
          <w:rPr>
            <w:rStyle w:val="Hyperlink"/>
            <w:rFonts w:cs="Arial" w:ascii="Arial" w:hAnsi="Arial"/>
            <w:sz w:val="20"/>
            <w:szCs w:val="20"/>
          </w:rPr>
          <w:t>http://www.forestry.utoronto.ca/ac_staff/emeritus/My%20Webs/english.htm</w:t>
        </w:r>
      </w:hyperlink>
    </w:p>
    <w:p>
      <w:pPr>
        <w:pStyle w:val="Normal"/>
        <w:numPr>
          <w:ilvl w:val="0"/>
          <w:numId w:val="2082"/>
        </w:numPr>
        <w:spacing w:before="0" w:after="0"/>
        <w:contextualSpacing/>
        <w:rPr>
          <w:rFonts w:ascii="Arial" w:hAnsi="Arial" w:cs="Arial"/>
          <w:sz w:val="20"/>
          <w:szCs w:val="20"/>
        </w:rPr>
      </w:pPr>
      <w:r>
        <w:rPr>
          <w:rFonts w:cs="Arial" w:ascii="Arial" w:hAnsi="Arial"/>
          <w:sz w:val="20"/>
          <w:szCs w:val="20"/>
        </w:rPr>
        <w:t>Large area covered with trees. World Book Encyclopedia 1998.</w:t>
      </w:r>
    </w:p>
    <w:p>
      <w:pPr>
        <w:pStyle w:val="Normal"/>
        <w:numPr>
          <w:ilvl w:val="0"/>
          <w:numId w:val="2083"/>
        </w:numPr>
        <w:spacing w:before="280" w:after="0"/>
        <w:contextualSpacing/>
        <w:rPr>
          <w:rFonts w:ascii="Arial" w:hAnsi="Arial" w:cs="Arial"/>
          <w:sz w:val="20"/>
          <w:szCs w:val="20"/>
        </w:rPr>
      </w:pPr>
      <w:r>
        <w:rPr>
          <w:rFonts w:cs="Arial" w:ascii="Arial" w:hAnsi="Arial"/>
          <w:sz w:val="20"/>
          <w:szCs w:val="20"/>
        </w:rPr>
        <w:t xml:space="preserve">Large area of land that is covered by trees and undergrowth </w:t>
      </w:r>
      <w:hyperlink r:id="rId368">
        <w:r>
          <w:rPr>
            <w:rStyle w:val="Hyperlink"/>
            <w:rFonts w:cs="Arial" w:ascii="Arial" w:hAnsi="Arial"/>
            <w:sz w:val="20"/>
            <w:szCs w:val="20"/>
          </w:rPr>
          <w:t>http://www.newberry.org/k12maps/glossary/index.html</w:t>
        </w:r>
      </w:hyperlink>
    </w:p>
    <w:p>
      <w:pPr>
        <w:pStyle w:val="Normal"/>
        <w:numPr>
          <w:ilvl w:val="0"/>
          <w:numId w:val="2084"/>
        </w:numPr>
        <w:spacing w:before="0" w:after="0"/>
        <w:contextualSpacing/>
        <w:rPr>
          <w:rFonts w:ascii="Arial" w:hAnsi="Arial" w:cs="Arial"/>
          <w:sz w:val="20"/>
          <w:szCs w:val="20"/>
        </w:rPr>
      </w:pPr>
      <w:r>
        <w:rPr>
          <w:rFonts w:cs="Arial" w:ascii="Arial" w:hAnsi="Arial"/>
          <w:sz w:val="20"/>
          <w:szCs w:val="20"/>
        </w:rPr>
        <w:t xml:space="preserve">Large area of trees and undergrowth – </w:t>
      </w:r>
      <w:hyperlink r:id="rId369">
        <w:r>
          <w:rPr>
            <w:rStyle w:val="Hyperlink"/>
            <w:rFonts w:cs="Arial" w:ascii="Arial" w:hAnsi="Arial"/>
            <w:sz w:val="20"/>
            <w:szCs w:val="20"/>
          </w:rPr>
          <w:t>http://crossword911.com/forest.html</w:t>
        </w:r>
      </w:hyperlink>
      <w:r>
        <w:rPr>
          <w:rFonts w:cs="Arial" w:ascii="Arial" w:hAnsi="Arial"/>
          <w:sz w:val="20"/>
          <w:szCs w:val="20"/>
        </w:rPr>
        <w:t xml:space="preserve">. </w:t>
      </w:r>
    </w:p>
    <w:p>
      <w:pPr>
        <w:pStyle w:val="Normal"/>
        <w:numPr>
          <w:ilvl w:val="0"/>
          <w:numId w:val="2085"/>
        </w:numPr>
        <w:spacing w:before="0" w:after="0"/>
        <w:contextualSpacing/>
        <w:rPr>
          <w:rFonts w:ascii="Arial" w:hAnsi="Arial" w:cs="Arial"/>
          <w:sz w:val="20"/>
          <w:szCs w:val="20"/>
        </w:rPr>
      </w:pPr>
      <w:r>
        <w:rPr>
          <w:rFonts w:cs="Arial" w:ascii="Arial" w:hAnsi="Arial"/>
          <w:sz w:val="20"/>
          <w:szCs w:val="20"/>
        </w:rPr>
        <w:t xml:space="preserve">Leaf cover above a level 8m off ground, &gt;60% </w:t>
      </w:r>
      <w:hyperlink r:id="rId370">
        <w:r>
          <w:rPr>
            <w:rStyle w:val="Hyperlink"/>
            <w:rFonts w:cs="Arial" w:ascii="Arial" w:hAnsi="Arial"/>
            <w:sz w:val="20"/>
            <w:szCs w:val="20"/>
          </w:rPr>
          <w:t>http://www.esd.ornl.gov/projects/qen/adams3.html</w:t>
        </w:r>
      </w:hyperlink>
    </w:p>
    <w:p>
      <w:pPr>
        <w:pStyle w:val="Normal"/>
        <w:numPr>
          <w:ilvl w:val="0"/>
          <w:numId w:val="2086"/>
        </w:numPr>
        <w:spacing w:before="0" w:after="0"/>
        <w:contextualSpacing/>
        <w:rPr>
          <w:rFonts w:ascii="Arial" w:hAnsi="Arial" w:cs="Arial"/>
          <w:sz w:val="20"/>
          <w:szCs w:val="20"/>
        </w:rPr>
      </w:pPr>
      <w:r>
        <w:rPr>
          <w:rFonts w:cs="Arial" w:ascii="Arial" w:hAnsi="Arial"/>
          <w:sz w:val="20"/>
          <w:szCs w:val="20"/>
        </w:rPr>
        <w:t xml:space="preserve">More than 50% trees. Source: Amreican Forests via Fleishman, Sandra. 2003. Why were the trees cut down? The Washington Post. Section F1,8-9. 28 June. </w:t>
      </w:r>
    </w:p>
    <w:p>
      <w:pPr>
        <w:pStyle w:val="Normal"/>
        <w:numPr>
          <w:ilvl w:val="0"/>
          <w:numId w:val="2087"/>
        </w:numPr>
        <w:tabs>
          <w:tab w:val="clear" w:pos="720"/>
          <w:tab w:val="left" w:pos="270" w:leader="none"/>
        </w:tabs>
        <w:spacing w:before="0" w:after="0"/>
        <w:contextualSpacing/>
        <w:rPr>
          <w:rFonts w:ascii="Arial" w:hAnsi="Arial" w:cs="Arial"/>
          <w:sz w:val="20"/>
          <w:szCs w:val="20"/>
        </w:rPr>
      </w:pPr>
      <w:r>
        <w:rPr>
          <w:rFonts w:cs="Arial" w:ascii="Arial" w:hAnsi="Arial"/>
          <w:sz w:val="20"/>
          <w:szCs w:val="20"/>
        </w:rPr>
        <w:t xml:space="preserve">Natural areas dominated by tree cover that is generally over 6 meters, or 20 feet, in height. </w:t>
      </w:r>
      <w:hyperlink r:id="rId371">
        <w:r>
          <w:rPr>
            <w:rStyle w:val="Hyperlink"/>
            <w:rFonts w:cs="Arial" w:ascii="Arial" w:hAnsi="Arial"/>
            <w:sz w:val="20"/>
            <w:szCs w:val="20"/>
          </w:rPr>
          <w:t>http://www.rsgis.msu.edu/pdf/lclu/MIRIS_2_definitions.pdf</w:t>
        </w:r>
      </w:hyperlink>
    </w:p>
    <w:p>
      <w:pPr>
        <w:pStyle w:val="Normal"/>
        <w:numPr>
          <w:ilvl w:val="0"/>
          <w:numId w:val="2088"/>
        </w:numPr>
        <w:tabs>
          <w:tab w:val="clear" w:pos="720"/>
          <w:tab w:val="left" w:pos="270" w:leader="none"/>
        </w:tabs>
        <w:spacing w:before="0" w:after="0"/>
        <w:contextualSpacing/>
        <w:rPr>
          <w:rFonts w:ascii="Arial" w:hAnsi="Arial" w:cs="Arial"/>
          <w:sz w:val="20"/>
          <w:szCs w:val="20"/>
        </w:rPr>
      </w:pPr>
      <w:r>
        <w:rPr>
          <w:rFonts w:cs="Arial" w:ascii="Arial" w:hAnsi="Arial"/>
          <w:sz w:val="20"/>
          <w:szCs w:val="20"/>
        </w:rPr>
        <w:t xml:space="preserve">Natural forest be differentiated from plantations and that for defining “forest” the lower height limit defining “trees” be set at more than 5 m tall with the minimum cover of trees be set at more than 40%. Sasak, Nophea; Putz, Francis E. 2009. Critical need for new definitions of “forest” and “forest degradation” in global climate change agreements. Conservation Letters xx (2009) 1–7. </w:t>
      </w:r>
      <w:hyperlink r:id="rId372">
        <w:r>
          <w:rPr>
            <w:rStyle w:val="Hyperlink"/>
            <w:rFonts w:cs="Arial" w:ascii="Arial" w:hAnsi="Arial"/>
            <w:sz w:val="20"/>
            <w:szCs w:val="20"/>
          </w:rPr>
          <w:t>http://www.redd-monitor.org/wordpress/wp-content/uploads/2009/09/2009-Putz-Conservation-Letters-on-REDD.pdf</w:t>
        </w:r>
      </w:hyperlink>
      <w:r>
        <w:rPr>
          <w:rFonts w:cs="Arial" w:ascii="Arial" w:hAnsi="Arial"/>
          <w:sz w:val="20"/>
          <w:szCs w:val="20"/>
        </w:rPr>
        <w:t xml:space="preserve"> </w:t>
      </w:r>
    </w:p>
    <w:p>
      <w:pPr>
        <w:pStyle w:val="Normal"/>
        <w:numPr>
          <w:ilvl w:val="0"/>
          <w:numId w:val="2089"/>
        </w:numPr>
        <w:spacing w:before="0" w:after="0"/>
        <w:contextualSpacing/>
        <w:rPr>
          <w:rFonts w:ascii="Arial" w:hAnsi="Arial" w:cs="Arial"/>
          <w:sz w:val="20"/>
          <w:szCs w:val="20"/>
          <w:lang w:val="es-CR"/>
        </w:rPr>
      </w:pPr>
      <w:r>
        <w:rPr>
          <w:rFonts w:cs="Arial" w:ascii="Arial" w:hAnsi="Arial"/>
          <w:sz w:val="20"/>
          <w:szCs w:val="20"/>
          <w:lang w:val="es-CR"/>
        </w:rPr>
        <w:t>On désigne sous le nom de forêts les espaces couverts d'arbres c'est-à-dire de cette catégorie de végétaux que distinguent tout d'abord, la nature solide de leur tige, leurs énormes proportions et la longue durée de leur existence. [LE PLAY, 1847 ; p57]. Sandrine PETIT</w:t>
      </w:r>
    </w:p>
    <w:p>
      <w:pPr>
        <w:pStyle w:val="Normal"/>
        <w:numPr>
          <w:ilvl w:val="0"/>
          <w:numId w:val="2090"/>
        </w:numPr>
        <w:spacing w:before="0" w:after="0"/>
        <w:contextualSpacing/>
        <w:rPr>
          <w:rFonts w:ascii="Arial" w:hAnsi="Arial" w:cs="Arial"/>
          <w:sz w:val="20"/>
          <w:szCs w:val="20"/>
        </w:rPr>
      </w:pPr>
      <w:r>
        <w:rPr>
          <w:rFonts w:cs="Arial" w:ascii="Arial" w:hAnsi="Arial"/>
          <w:sz w:val="20"/>
          <w:szCs w:val="20"/>
        </w:rPr>
        <w:t xml:space="preserve">Plant community predominately of trees and other woody plants, growing more or less closely together. </w:t>
      </w:r>
      <w:hyperlink r:id="rId373">
        <w:r>
          <w:rPr>
            <w:rStyle w:val="Hyperlink"/>
            <w:rFonts w:cs="Arial" w:ascii="Arial" w:hAnsi="Arial"/>
            <w:sz w:val="20"/>
            <w:szCs w:val="20"/>
          </w:rPr>
          <w:t>http://www.Colorado.Edu/INSTAAR/TEAML/atlas/chapters/definitions.html#Forest</w:t>
        </w:r>
      </w:hyperlink>
      <w:r>
        <w:rPr>
          <w:rFonts w:cs="Arial" w:ascii="Arial" w:hAnsi="Arial"/>
          <w:sz w:val="20"/>
          <w:szCs w:val="20"/>
        </w:rPr>
        <w:t xml:space="preserve"> and </w:t>
      </w:r>
      <w:hyperlink r:id="rId374">
        <w:r>
          <w:rPr>
            <w:rStyle w:val="Hyperlink"/>
            <w:rFonts w:cs="Arial" w:ascii="Arial" w:hAnsi="Arial"/>
            <w:sz w:val="20"/>
            <w:szCs w:val="20"/>
          </w:rPr>
          <w:t>http://www.arcticatlas.org/glossary/index</w:t>
        </w:r>
      </w:hyperlink>
    </w:p>
    <w:p>
      <w:pPr>
        <w:pStyle w:val="Normal"/>
        <w:numPr>
          <w:ilvl w:val="0"/>
          <w:numId w:val="2091"/>
        </w:numPr>
        <w:spacing w:before="0" w:after="0"/>
        <w:contextualSpacing/>
        <w:rPr>
          <w:rFonts w:ascii="Arial" w:hAnsi="Arial" w:cs="Arial"/>
          <w:sz w:val="20"/>
          <w:szCs w:val="20"/>
        </w:rPr>
      </w:pPr>
      <w:r>
        <w:rPr>
          <w:rFonts w:cs="Arial" w:ascii="Arial" w:hAnsi="Arial"/>
          <w:sz w:val="20"/>
          <w:szCs w:val="20"/>
        </w:rPr>
        <w:t xml:space="preserve">Predominately tree covered land in large tracts - Paraphrased from </w:t>
      </w:r>
      <w:hyperlink r:id="rId375">
        <w:r>
          <w:rPr>
            <w:rStyle w:val="Hyperlink"/>
            <w:rFonts w:cs="Arial" w:ascii="Arial" w:hAnsi="Arial"/>
            <w:sz w:val="20"/>
            <w:szCs w:val="20"/>
          </w:rPr>
          <w:t>http://www.fsc-uk.demon.co.uk/Appendices.html</w:t>
        </w:r>
      </w:hyperlink>
      <w:r>
        <w:rPr>
          <w:rFonts w:cs="Arial" w:ascii="Arial" w:hAnsi="Arial"/>
          <w:sz w:val="20"/>
          <w:szCs w:val="20"/>
        </w:rPr>
        <w:t>.</w:t>
      </w:r>
    </w:p>
    <w:p>
      <w:pPr>
        <w:pStyle w:val="Normal"/>
        <w:numPr>
          <w:ilvl w:val="0"/>
          <w:numId w:val="2092"/>
        </w:numPr>
        <w:spacing w:before="0" w:after="0"/>
        <w:contextualSpacing/>
        <w:rPr>
          <w:rFonts w:ascii="Arial" w:hAnsi="Arial" w:cs="Arial"/>
          <w:sz w:val="20"/>
          <w:szCs w:val="20"/>
        </w:rPr>
      </w:pPr>
      <w:r>
        <w:rPr>
          <w:rFonts w:cs="Arial" w:ascii="Arial" w:hAnsi="Arial"/>
          <w:sz w:val="20"/>
          <w:szCs w:val="20"/>
        </w:rPr>
        <w:t xml:space="preserve">Scholes &amp; Hall (1996) define them as having complete tree canopy cover and three or more overlapping vegetation strata. The ground layer is NOT dominated by grasses but by other non-gramineceous herbs and shrubs. There are also open and closed forests, moist/rain and dry forests. </w:t>
      </w:r>
    </w:p>
    <w:p>
      <w:pPr>
        <w:pStyle w:val="Normal"/>
        <w:numPr>
          <w:ilvl w:val="0"/>
          <w:numId w:val="2093"/>
        </w:numPr>
        <w:spacing w:before="0" w:after="0"/>
        <w:contextualSpacing/>
        <w:rPr>
          <w:rFonts w:ascii="Arial" w:hAnsi="Arial" w:cs="Arial"/>
          <w:sz w:val="20"/>
          <w:szCs w:val="20"/>
        </w:rPr>
      </w:pPr>
      <w:r>
        <w:rPr>
          <w:rFonts w:cs="Arial" w:ascii="Arial" w:hAnsi="Arial"/>
          <w:sz w:val="20"/>
          <w:szCs w:val="20"/>
        </w:rPr>
        <w:t>Scholes &amp; Hall (1996) use 50-100% tree canopy cover, and a graminaceous layer. There are also various types of woodlands.</w:t>
      </w:r>
    </w:p>
    <w:p>
      <w:pPr>
        <w:pStyle w:val="Normal"/>
        <w:numPr>
          <w:ilvl w:val="0"/>
          <w:numId w:val="2094"/>
        </w:numPr>
        <w:spacing w:before="0" w:after="0"/>
        <w:contextualSpacing/>
        <w:rPr>
          <w:rFonts w:ascii="Arial" w:hAnsi="Arial" w:cs="Arial"/>
          <w:sz w:val="20"/>
          <w:szCs w:val="20"/>
          <w:lang w:val="es-ES"/>
        </w:rPr>
      </w:pPr>
      <w:r>
        <w:rPr>
          <w:rFonts w:cs="Arial" w:ascii="Arial" w:hAnsi="Arial"/>
          <w:sz w:val="20"/>
          <w:szCs w:val="20"/>
          <w:lang w:val="es-ES"/>
        </w:rPr>
        <w:t xml:space="preserve">Selvas - Constituye parte de la categoria “Formacion (anexo III.6). Vegetacion preominanatementearborea en climas calido-humedos a calido-subhumedos. Se caracterizan por tener especies dominates arboraas de afinidad tropical. Incluye dos tipos de vegetaction: Selve perennifoia y subperennifolia y Selva caducifolia y subcaducifolia. A su vez abarca a ocho comunidades: Selva alta y mediana perennifoila, Selva baja perennikfolia, Selva alta y mediana subpoerennifolia, Selva baja subperennifolia, Selva mediana caducifolia y subcaducifolia, Sel va baha caducifolia y subcaducifolia, Matrorral subtropical y sel va espinosav (UNAM 2000). </w:t>
      </w:r>
    </w:p>
    <w:p>
      <w:pPr>
        <w:pStyle w:val="Normal"/>
        <w:numPr>
          <w:ilvl w:val="0"/>
          <w:numId w:val="2095"/>
        </w:numPr>
        <w:spacing w:before="0" w:after="0"/>
        <w:contextualSpacing/>
        <w:rPr>
          <w:rFonts w:ascii="Arial" w:hAnsi="Arial" w:cs="Arial"/>
          <w:sz w:val="20"/>
          <w:szCs w:val="20"/>
          <w:lang w:val="es-ES"/>
        </w:rPr>
      </w:pPr>
      <w:r>
        <w:rPr>
          <w:rFonts w:cs="Arial" w:ascii="Arial" w:hAnsi="Arial"/>
          <w:sz w:val="20"/>
          <w:szCs w:val="20"/>
          <w:lang w:val="es-ES"/>
        </w:rPr>
        <w:t xml:space="preserve">Selvas - Vegetacion predominantemente arborea en climas calido-humedos a calido-subhumedos. Se caracterizan por tener especies arboreas de afinidad tropical (UNAM 2000). </w:t>
      </w:r>
    </w:p>
    <w:p>
      <w:pPr>
        <w:pStyle w:val="Normal"/>
        <w:numPr>
          <w:ilvl w:val="0"/>
          <w:numId w:val="2096"/>
        </w:numPr>
        <w:spacing w:before="0" w:after="0"/>
        <w:contextualSpacing/>
        <w:rPr>
          <w:rFonts w:ascii="Arial" w:hAnsi="Arial" w:cs="Arial"/>
          <w:sz w:val="20"/>
          <w:szCs w:val="20"/>
          <w:lang w:val="es-ES"/>
        </w:rPr>
      </w:pPr>
      <w:r>
        <w:rPr>
          <w:rFonts w:cs="Arial" w:ascii="Arial" w:hAnsi="Arial"/>
          <w:sz w:val="20"/>
          <w:szCs w:val="20"/>
          <w:lang w:val="es-ES"/>
        </w:rPr>
        <w:t>Something resembling a large wooded area.esp. in density. http://dictionary.reverso.net/english-definition/forest%20reserve.</w:t>
      </w:r>
    </w:p>
    <w:p>
      <w:pPr>
        <w:pStyle w:val="Normal"/>
        <w:numPr>
          <w:ilvl w:val="0"/>
          <w:numId w:val="2097"/>
        </w:numPr>
        <w:spacing w:before="0" w:after="0"/>
        <w:contextualSpacing/>
        <w:rPr>
          <w:rFonts w:ascii="Arial" w:hAnsi="Arial" w:cs="Arial"/>
          <w:sz w:val="20"/>
          <w:szCs w:val="20"/>
        </w:rPr>
      </w:pPr>
      <w:r>
        <w:rPr>
          <w:rFonts w:cs="Arial" w:ascii="Arial" w:hAnsi="Arial"/>
          <w:sz w:val="20"/>
          <w:szCs w:val="20"/>
        </w:rPr>
        <w:t>That portion of the ecosystem characterized by tree cover; more particularly, a plant community predominately of trees and other woody vegetation growing close together (Maser 1991).</w:t>
      </w:r>
    </w:p>
    <w:p>
      <w:pPr>
        <w:pStyle w:val="Normal"/>
        <w:numPr>
          <w:ilvl w:val="0"/>
          <w:numId w:val="2098"/>
        </w:numPr>
        <w:spacing w:before="0" w:after="0"/>
        <w:contextualSpacing/>
        <w:rPr>
          <w:rFonts w:ascii="Arial" w:hAnsi="Arial" w:cs="Arial"/>
          <w:sz w:val="20"/>
          <w:szCs w:val="20"/>
        </w:rPr>
      </w:pPr>
      <w:r>
        <w:rPr>
          <w:rFonts w:cs="Arial" w:ascii="Arial" w:hAnsi="Arial"/>
          <w:sz w:val="20"/>
          <w:szCs w:val="20"/>
        </w:rPr>
        <w:t xml:space="preserve">The trees and other plants in a large densely wooded area </w:t>
      </w:r>
      <w:hyperlink r:id="rId376">
        <w:r>
          <w:rPr>
            <w:rStyle w:val="Hyperlink"/>
            <w:rFonts w:cs="Arial" w:ascii="Arial" w:hAnsi="Arial"/>
            <w:sz w:val="20"/>
            <w:szCs w:val="20"/>
          </w:rPr>
          <w:t>http://dictionary.kids.net.au/word/forest</w:t>
        </w:r>
      </w:hyperlink>
      <w:r>
        <w:rPr>
          <w:rFonts w:cs="Arial" w:ascii="Arial" w:hAnsi="Arial"/>
          <w:sz w:val="20"/>
          <w:szCs w:val="20"/>
        </w:rPr>
        <w:t xml:space="preserve"> and </w:t>
      </w:r>
      <w:hyperlink r:id="rId377">
        <w:r>
          <w:rPr>
            <w:rStyle w:val="Hyperlink"/>
            <w:rFonts w:cs="Arial" w:ascii="Arial" w:hAnsi="Arial"/>
            <w:sz w:val="20"/>
            <w:szCs w:val="20"/>
          </w:rPr>
          <w:t>http://www.scrabblefinder.com/word/forest/</w:t>
        </w:r>
      </w:hyperlink>
    </w:p>
    <w:p>
      <w:pPr>
        <w:pStyle w:val="Normal"/>
        <w:numPr>
          <w:ilvl w:val="0"/>
          <w:numId w:val="2099"/>
        </w:numPr>
        <w:spacing w:before="0" w:after="0"/>
        <w:contextualSpacing/>
        <w:rPr>
          <w:rFonts w:ascii="Arial" w:hAnsi="Arial" w:cs="Arial"/>
          <w:sz w:val="20"/>
          <w:szCs w:val="20"/>
        </w:rPr>
      </w:pPr>
      <w:r>
        <w:rPr>
          <w:rFonts w:cs="Arial" w:ascii="Arial" w:hAnsi="Arial"/>
          <w:sz w:val="20"/>
          <w:szCs w:val="20"/>
        </w:rPr>
        <w:t xml:space="preserve">The trees themselves: </w:t>
      </w:r>
      <w:hyperlink r:id="rId378">
        <w:r>
          <w:rPr>
            <w:rStyle w:val="Hyperlink"/>
            <w:rFonts w:cs="Arial" w:ascii="Arial" w:hAnsi="Arial"/>
            <w:sz w:val="20"/>
            <w:szCs w:val="20"/>
          </w:rPr>
          <w:t>http://www.wordsmyth.net/cgi-bin/simplesearch.cgi?matchent=forest&amp;matchtype=exact&amp;matchid=-1&amp;retall=1</w:t>
        </w:r>
      </w:hyperlink>
    </w:p>
    <w:p>
      <w:pPr>
        <w:pStyle w:val="Normal"/>
        <w:numPr>
          <w:ilvl w:val="0"/>
          <w:numId w:val="2100"/>
        </w:numPr>
        <w:spacing w:before="0" w:after="0"/>
        <w:contextualSpacing/>
        <w:rPr>
          <w:rFonts w:ascii="Arial" w:hAnsi="Arial" w:cs="Arial"/>
          <w:sz w:val="20"/>
          <w:szCs w:val="20"/>
        </w:rPr>
      </w:pPr>
      <w:r>
        <w:rPr>
          <w:rFonts w:cs="Arial" w:ascii="Arial" w:hAnsi="Arial"/>
          <w:sz w:val="20"/>
          <w:szCs w:val="20"/>
        </w:rPr>
        <w:t xml:space="preserve">This category includes productive forest land and open woodland with naturally and artificially grown forest (forest plantation), and shrubs. Minimum volume density is the main characteristic of these lands, it should be 0.4 and higher for young forest and shrubs, and 0.3 and higher - in all other stands. Minimum Mapping Unit of 0.5 ha. </w:t>
      </w:r>
      <w:hyperlink r:id="rId379">
        <w:r>
          <w:rPr>
            <w:rStyle w:val="Hyperlink"/>
            <w:rFonts w:cs="Arial" w:ascii="Arial" w:hAnsi="Arial"/>
            <w:sz w:val="20"/>
            <w:szCs w:val="20"/>
          </w:rPr>
          <w:t>http://ewg.gecp.virginia.edu/ewg_forest_us/general/glossary.htm</w:t>
        </w:r>
      </w:hyperlink>
    </w:p>
    <w:p>
      <w:pPr>
        <w:pStyle w:val="Normal"/>
        <w:numPr>
          <w:ilvl w:val="0"/>
          <w:numId w:val="2101"/>
        </w:numPr>
        <w:spacing w:before="0" w:after="0"/>
        <w:contextualSpacing/>
        <w:rPr>
          <w:rFonts w:ascii="Arial" w:hAnsi="Arial" w:cs="Arial"/>
          <w:sz w:val="20"/>
          <w:szCs w:val="20"/>
        </w:rPr>
      </w:pPr>
      <w:r>
        <w:rPr>
          <w:rFonts w:cs="Arial" w:ascii="Arial" w:hAnsi="Arial"/>
          <w:sz w:val="20"/>
          <w:szCs w:val="20"/>
        </w:rPr>
        <w:t xml:space="preserve">Traditional forest - large, densely wooded areas that are found in remote areas with few people. </w:t>
      </w:r>
      <w:hyperlink r:id="rId380">
        <w:r>
          <w:rPr>
            <w:rStyle w:val="Hyperlink"/>
            <w:rFonts w:cs="Arial" w:ascii="Arial" w:hAnsi="Arial"/>
            <w:sz w:val="20"/>
            <w:szCs w:val="20"/>
          </w:rPr>
          <w:t>http://hermes.richmond.edu/urbanforests/glossary.html</w:t>
        </w:r>
      </w:hyperlink>
    </w:p>
    <w:p>
      <w:pPr>
        <w:pStyle w:val="Normal"/>
        <w:numPr>
          <w:ilvl w:val="0"/>
          <w:numId w:val="2102"/>
        </w:numPr>
        <w:spacing w:before="0" w:after="0"/>
        <w:contextualSpacing/>
        <w:rPr>
          <w:rFonts w:ascii="Arial" w:hAnsi="Arial" w:cs="Arial"/>
          <w:sz w:val="20"/>
          <w:szCs w:val="20"/>
        </w:rPr>
      </w:pPr>
      <w:r>
        <w:rPr>
          <w:rFonts w:cs="Arial" w:ascii="Arial" w:hAnsi="Arial"/>
          <w:sz w:val="20"/>
          <w:szCs w:val="20"/>
        </w:rPr>
        <w:t xml:space="preserve">Tree Cover, broadleaved, evergreen (LCCS &gt;15% tree cover, tree height &gt;3m ) </w:t>
      </w:r>
      <w:hyperlink r:id="rId381">
        <w:r>
          <w:rPr>
            <w:rStyle w:val="Hyperlink"/>
            <w:rFonts w:cs="Arial" w:ascii="Arial" w:hAnsi="Arial"/>
            <w:sz w:val="20"/>
            <w:szCs w:val="20"/>
          </w:rPr>
          <w:t>www.gvm.sai.jrc.it/glc2000/march2002/GLC2000-LCCS_global-legend280502.doc</w:t>
        </w:r>
      </w:hyperlink>
    </w:p>
    <w:p>
      <w:pPr>
        <w:pStyle w:val="Normal"/>
        <w:numPr>
          <w:ilvl w:val="0"/>
          <w:numId w:val="2103"/>
        </w:numPr>
        <w:spacing w:before="0" w:after="0"/>
        <w:contextualSpacing/>
        <w:rPr>
          <w:rFonts w:ascii="Arial" w:hAnsi="Arial" w:cs="Arial"/>
          <w:sz w:val="20"/>
          <w:szCs w:val="20"/>
        </w:rPr>
      </w:pPr>
      <w:r>
        <w:rPr>
          <w:rFonts w:cs="Arial" w:ascii="Arial" w:hAnsi="Arial"/>
          <w:sz w:val="20"/>
          <w:szCs w:val="20"/>
        </w:rPr>
        <w:t xml:space="preserve">Tree dominated ecosystems displaying the seral dynamics of ecosystem maturity and possesses tree crown cover (stand density) of more than 20% of the area. Ranil Senanayake </w:t>
      </w:r>
      <w:hyperlink r:id="rId382">
        <w:r>
          <w:rPr>
            <w:rStyle w:val="Hyperlink"/>
            <w:rFonts w:cs="Arial" w:ascii="Arial" w:hAnsi="Arial"/>
            <w:sz w:val="20"/>
            <w:szCs w:val="20"/>
          </w:rPr>
          <w:t>100232.3435@compuserve.com</w:t>
        </w:r>
      </w:hyperlink>
    </w:p>
    <w:p>
      <w:pPr>
        <w:pStyle w:val="Normal"/>
        <w:numPr>
          <w:ilvl w:val="0"/>
          <w:numId w:val="2104"/>
        </w:numPr>
        <w:spacing w:before="0" w:after="0"/>
        <w:contextualSpacing/>
        <w:rPr>
          <w:rFonts w:ascii="Arial" w:hAnsi="Arial" w:cs="Arial"/>
          <w:sz w:val="20"/>
          <w:szCs w:val="20"/>
        </w:rPr>
      </w:pPr>
      <w:r>
        <w:rPr>
          <w:rFonts w:cs="Arial" w:ascii="Arial" w:hAnsi="Arial"/>
          <w:sz w:val="20"/>
          <w:szCs w:val="20"/>
        </w:rPr>
        <w:t xml:space="preserve">Tree-covered land where the tree cover density is greater than 10%. Note that cleared forest land (i.e., clearcuts) will be mapped according to current cover (e.g., disturbed or transitional, shrubland/grassland). </w:t>
      </w:r>
      <w:hyperlink r:id="rId383">
        <w:r>
          <w:rPr>
            <w:rStyle w:val="Hyperlink"/>
            <w:rFonts w:cs="Arial" w:ascii="Arial" w:hAnsi="Arial"/>
            <w:sz w:val="20"/>
            <w:szCs w:val="20"/>
          </w:rPr>
          <w:t>http://www.epa.gov/nerlesd1/land-sci/pdf/trend.pdf</w:t>
        </w:r>
      </w:hyperlink>
    </w:p>
    <w:p>
      <w:pPr>
        <w:pStyle w:val="Normal"/>
        <w:numPr>
          <w:ilvl w:val="0"/>
          <w:numId w:val="2105"/>
        </w:numPr>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Tree-dominated ecosystems displaying the seral dynamics of ecosystem maturity, covering 20% of the area (Ranil Senanayake 1999). </w:t>
      </w:r>
      <w:hyperlink r:id="rId384">
        <w:r>
          <w:rPr>
            <w:rStyle w:val="Hyperlink"/>
            <w:rFonts w:cs="Arial" w:ascii="Arial" w:hAnsi="Arial"/>
            <w:sz w:val="20"/>
            <w:szCs w:val="20"/>
          </w:rPr>
          <w:t>http://europe.mtnforum.org/rs/econfreports/MountainPeopleForestsAndTrees.pdf</w:t>
        </w:r>
      </w:hyperlink>
      <w:r>
        <w:rPr>
          <w:rFonts w:cs="Arial" w:ascii="Arial" w:hAnsi="Arial"/>
          <w:sz w:val="20"/>
          <w:szCs w:val="20"/>
        </w:rPr>
        <w:t xml:space="preserve"> </w:t>
      </w:r>
    </w:p>
    <w:p>
      <w:pPr>
        <w:pStyle w:val="Normal"/>
        <w:numPr>
          <w:ilvl w:val="0"/>
          <w:numId w:val="2106"/>
        </w:numPr>
        <w:spacing w:before="0" w:after="0"/>
        <w:contextualSpacing/>
        <w:rPr>
          <w:rFonts w:ascii="Arial" w:hAnsi="Arial" w:cs="Arial"/>
          <w:sz w:val="20"/>
          <w:szCs w:val="20"/>
        </w:rPr>
      </w:pPr>
      <w:r>
        <w:rPr>
          <w:rFonts w:cs="Arial" w:ascii="Arial" w:hAnsi="Arial"/>
          <w:sz w:val="20"/>
          <w:szCs w:val="20"/>
        </w:rPr>
        <w:t xml:space="preserve">Trees cover more than 10% of land (Nolte 2003). </w:t>
      </w:r>
    </w:p>
    <w:p>
      <w:pPr>
        <w:pStyle w:val="Normal"/>
        <w:numPr>
          <w:ilvl w:val="0"/>
          <w:numId w:val="2107"/>
        </w:numPr>
        <w:spacing w:before="0" w:after="0"/>
        <w:contextualSpacing/>
        <w:rPr>
          <w:rFonts w:ascii="Arial" w:hAnsi="Arial" w:cs="Arial"/>
          <w:sz w:val="20"/>
          <w:szCs w:val="20"/>
        </w:rPr>
      </w:pPr>
      <w:r>
        <w:rPr>
          <w:rFonts w:cs="Arial" w:ascii="Arial" w:hAnsi="Arial"/>
          <w:sz w:val="20"/>
          <w:szCs w:val="20"/>
        </w:rPr>
        <w:t xml:space="preserve">Trees growing so closely their individual leaf canopies overlap. Shade precludes development of much undergrowth. Require considerable moisture except where inadequate moisture or short growing season. Forest are likely to become climax vegetation association in any area. </w:t>
      </w:r>
      <w:hyperlink r:id="rId385">
        <w:r>
          <w:rPr>
            <w:rStyle w:val="Hyperlink"/>
            <w:rFonts w:cs="Arial" w:ascii="Arial" w:hAnsi="Arial"/>
            <w:sz w:val="20"/>
            <w:szCs w:val="20"/>
          </w:rPr>
          <w:t>http://web.uccs.edu/geogenvs/ges100-online/Chapt11.doc</w:t>
        </w:r>
      </w:hyperlink>
    </w:p>
    <w:p>
      <w:pPr>
        <w:pStyle w:val="Normal"/>
        <w:numPr>
          <w:ilvl w:val="0"/>
          <w:numId w:val="2108"/>
        </w:numPr>
        <w:spacing w:before="0" w:after="0"/>
        <w:contextualSpacing/>
        <w:rPr>
          <w:rFonts w:ascii="Arial" w:hAnsi="Arial" w:cs="Arial"/>
          <w:sz w:val="20"/>
          <w:szCs w:val="20"/>
        </w:rPr>
      </w:pPr>
      <w:r>
        <w:rPr>
          <w:rFonts w:cs="Arial" w:ascii="Arial" w:hAnsi="Arial"/>
          <w:sz w:val="20"/>
          <w:szCs w:val="20"/>
        </w:rPr>
        <w:t xml:space="preserve">Trees with their crowns interlocking (generally forming 60-100% cover). Forested Estuarine areas vegetated by woody plants 6 m tall or taller. </w:t>
      </w:r>
      <w:hyperlink r:id="rId386">
        <w:r>
          <w:rPr>
            <w:rStyle w:val="Hyperlink"/>
            <w:rFonts w:cs="Arial" w:ascii="Arial" w:hAnsi="Arial"/>
            <w:sz w:val="20"/>
            <w:szCs w:val="20"/>
          </w:rPr>
          <w:t>http://www.greatplains.org/resource/biodiver/gpclass/IC2.HTM</w:t>
        </w:r>
      </w:hyperlink>
      <w:r>
        <w:rPr>
          <w:rFonts w:cs="Arial" w:ascii="Arial" w:hAnsi="Arial"/>
          <w:sz w:val="20"/>
          <w:szCs w:val="20"/>
        </w:rPr>
        <w:t xml:space="preserve"> also </w:t>
      </w:r>
      <w:hyperlink r:id="rId387">
        <w:r>
          <w:rPr>
            <w:rStyle w:val="Hyperlink"/>
            <w:rFonts w:cs="Arial" w:ascii="Arial" w:hAnsi="Arial"/>
            <w:sz w:val="20"/>
            <w:szCs w:val="20"/>
          </w:rPr>
          <w:t>http://www.cws-scf.ec.gc.ca/fff/GLOSS_E.HTM#Forest</w:t>
        </w:r>
      </w:hyperlink>
    </w:p>
    <w:p>
      <w:pPr>
        <w:pStyle w:val="Normal"/>
        <w:numPr>
          <w:ilvl w:val="0"/>
          <w:numId w:val="2109"/>
        </w:numPr>
        <w:spacing w:before="0" w:after="0"/>
        <w:contextualSpacing/>
        <w:rPr>
          <w:rFonts w:ascii="Arial" w:hAnsi="Arial" w:cs="Arial"/>
          <w:sz w:val="20"/>
          <w:szCs w:val="20"/>
        </w:rPr>
      </w:pPr>
      <w:r>
        <w:rPr>
          <w:rFonts w:cs="Arial" w:ascii="Arial" w:hAnsi="Arial"/>
          <w:sz w:val="20"/>
          <w:szCs w:val="20"/>
        </w:rPr>
        <w:t>Trees with their crowns overlapping (generally forming 60-100% cover) (Grossman, et al. 1998).</w:t>
      </w:r>
    </w:p>
    <w:p>
      <w:pPr>
        <w:pStyle w:val="Normal"/>
        <w:numPr>
          <w:ilvl w:val="0"/>
          <w:numId w:val="2110"/>
        </w:numPr>
        <w:spacing w:before="0" w:after="0"/>
        <w:contextualSpacing/>
        <w:rPr>
          <w:rFonts w:ascii="Arial" w:hAnsi="Arial" w:cs="Arial"/>
          <w:sz w:val="20"/>
          <w:szCs w:val="20"/>
        </w:rPr>
      </w:pPr>
      <w:r>
        <w:rPr>
          <w:rFonts w:cs="Arial" w:ascii="Arial" w:hAnsi="Arial"/>
          <w:sz w:val="20"/>
          <w:szCs w:val="20"/>
        </w:rPr>
        <w:t xml:space="preserve">Tropics - </w:t>
      </w:r>
    </w:p>
    <w:p>
      <w:pPr>
        <w:pStyle w:val="Normal"/>
        <w:numPr>
          <w:ilvl w:val="0"/>
          <w:numId w:val="2111"/>
        </w:numPr>
        <w:spacing w:before="0" w:after="0"/>
        <w:contextualSpacing/>
        <w:rPr>
          <w:rFonts w:ascii="Arial" w:hAnsi="Arial" w:cs="Arial"/>
          <w:sz w:val="20"/>
          <w:szCs w:val="20"/>
        </w:rPr>
      </w:pPr>
      <w:r>
        <w:rPr>
          <w:rFonts w:cs="Arial" w:ascii="Arial" w:hAnsi="Arial"/>
          <w:sz w:val="20"/>
          <w:szCs w:val="20"/>
        </w:rPr>
        <w:t xml:space="preserve">Consistent with the United Nations Framework Convention on Climate Change [UNFCCC, 2002], United Nations Food and Agriculture Organization [UNFAO, 2002], and the International Geosphere-Biosphere Programme (IGBP) [Belward, 1996], we defined forest cover (as opposed to forest use [Belward, 1996; Hansen et al., 2010]) as parcels &gt;1 ha in area and comprising pixels with &gt;30% tree cover. Our definition corresponds with the definitions of IGBP classes for forest (&gt;60% tree cover) and woody savannas (&gt;30% tree cover) combined. Table 1 shows the differences in forest definition for each set of estimates compared in this study. It is notable that among the sources, only the FAO definition relies on dominant land use [Stibig et al., 2014]. http://onlinelibrary.wiley.com/doi/10.1002/2014GL062777/full </w:t>
      </w:r>
    </w:p>
    <w:p>
      <w:pPr>
        <w:pStyle w:val="Normal"/>
        <w:numPr>
          <w:ilvl w:val="0"/>
          <w:numId w:val="2112"/>
        </w:numPr>
        <w:spacing w:before="0" w:after="0"/>
        <w:contextualSpacing/>
        <w:rPr>
          <w:rFonts w:ascii="Arial" w:hAnsi="Arial" w:cs="Arial"/>
          <w:sz w:val="20"/>
          <w:szCs w:val="20"/>
        </w:rPr>
      </w:pPr>
      <w:r>
        <w:rPr>
          <w:rFonts w:cs="Arial" w:ascii="Arial" w:hAnsi="Arial"/>
          <w:sz w:val="20"/>
          <w:szCs w:val="20"/>
        </w:rPr>
        <w:t xml:space="preserve">Unless otherwise indicated all references to “forest” in the report assume natural forest (regardless of its quality). Plantation forest areas are specified as such.(2005). </w:t>
      </w:r>
      <w:hyperlink r:id="rId388">
        <w:r>
          <w:rPr>
            <w:rStyle w:val="Hyperlink"/>
            <w:rFonts w:cs="Arial" w:ascii="Arial" w:hAnsi="Arial"/>
            <w:bCs/>
            <w:sz w:val="20"/>
            <w:szCs w:val="20"/>
          </w:rPr>
          <w:t>http://eyesontheforest.or.id/index.php?option=com_docman&amp;task=doc_download&amp;gid=5</w:t>
        </w:r>
      </w:hyperlink>
    </w:p>
    <w:p>
      <w:pPr>
        <w:pStyle w:val="Normal"/>
        <w:numPr>
          <w:ilvl w:val="0"/>
          <w:numId w:val="2113"/>
        </w:numPr>
        <w:spacing w:before="0" w:after="0"/>
        <w:contextualSpacing/>
        <w:rPr>
          <w:rFonts w:ascii="Arial" w:hAnsi="Arial" w:cs="Arial"/>
          <w:sz w:val="20"/>
          <w:szCs w:val="20"/>
        </w:rPr>
      </w:pPr>
      <w:r>
        <w:rPr>
          <w:rFonts w:cs="Arial" w:ascii="Arial" w:hAnsi="Arial"/>
          <w:sz w:val="20"/>
          <w:szCs w:val="20"/>
        </w:rPr>
        <w:t>Usually understood to mean land covered with woody growth of economic importance. Zon 1910</w:t>
      </w:r>
    </w:p>
    <w:p>
      <w:pPr>
        <w:pStyle w:val="Normal"/>
        <w:numPr>
          <w:ilvl w:val="0"/>
          <w:numId w:val="2114"/>
        </w:numPr>
        <w:spacing w:before="0" w:after="0"/>
        <w:contextualSpacing/>
        <w:rPr>
          <w:rFonts w:ascii="Arial" w:hAnsi="Arial" w:cs="Arial"/>
          <w:sz w:val="20"/>
          <w:szCs w:val="20"/>
        </w:rPr>
      </w:pPr>
      <w:r>
        <w:rPr>
          <w:rFonts w:cs="Arial" w:ascii="Arial" w:hAnsi="Arial"/>
          <w:sz w:val="20"/>
          <w:szCs w:val="20"/>
          <w:lang w:val="es-ES"/>
        </w:rPr>
        <w:t xml:space="preserve">Vaste étendue de terrain peuplée d'arbres; ensemble de ces arbres. </w:t>
      </w:r>
      <w:r>
        <w:rPr>
          <w:rFonts w:cs="Arial" w:ascii="Arial" w:hAnsi="Arial"/>
          <w:sz w:val="20"/>
          <w:szCs w:val="20"/>
        </w:rPr>
        <w:t>Le Petit Robert. Sandrine PETIT</w:t>
      </w:r>
    </w:p>
    <w:p>
      <w:pPr>
        <w:pStyle w:val="Normal"/>
        <w:numPr>
          <w:ilvl w:val="0"/>
          <w:numId w:val="2115"/>
        </w:numPr>
        <w:spacing w:before="0" w:after="0"/>
        <w:contextualSpacing/>
        <w:rPr>
          <w:rFonts w:ascii="Arial" w:hAnsi="Arial" w:cs="Arial"/>
          <w:sz w:val="20"/>
          <w:szCs w:val="20"/>
        </w:rPr>
      </w:pPr>
      <w:r>
        <w:rPr>
          <w:rFonts w:cs="Arial" w:ascii="Arial" w:hAnsi="Arial"/>
          <w:sz w:val="20"/>
          <w:szCs w:val="20"/>
        </w:rPr>
        <w:t xml:space="preserve">Vegetation dominated by trees, without a grassy or weedy under-storey, and which has not been recently farmed. Hall (1987) </w:t>
      </w:r>
      <w:hyperlink r:id="rId389">
        <w:r>
          <w:rPr>
            <w:rStyle w:val="Hyperlink"/>
            <w:rFonts w:cs="Arial" w:ascii="Arial" w:hAnsi="Arial"/>
            <w:sz w:val="20"/>
            <w:szCs w:val="20"/>
          </w:rPr>
          <w:t>http://www.ids.ac.uk/eldis/forests/forpap.htm</w:t>
        </w:r>
      </w:hyperlink>
      <w:r>
        <w:rPr>
          <w:rFonts w:cs="Arial" w:ascii="Arial" w:hAnsi="Arial"/>
          <w:sz w:val="20"/>
          <w:szCs w:val="20"/>
        </w:rPr>
        <w:t>.</w:t>
      </w:r>
    </w:p>
    <w:p>
      <w:pPr>
        <w:pStyle w:val="Normal"/>
        <w:numPr>
          <w:ilvl w:val="0"/>
          <w:numId w:val="2116"/>
        </w:numPr>
        <w:spacing w:before="0" w:after="0"/>
        <w:contextualSpacing/>
        <w:rPr>
          <w:rFonts w:ascii="Arial" w:hAnsi="Arial" w:cs="Arial"/>
          <w:sz w:val="20"/>
          <w:szCs w:val="20"/>
        </w:rPr>
      </w:pPr>
      <w:r>
        <w:rPr>
          <w:rFonts w:cs="Arial" w:ascii="Arial" w:hAnsi="Arial"/>
          <w:sz w:val="20"/>
          <w:szCs w:val="20"/>
        </w:rPr>
        <w:t xml:space="preserve">Vegetation with an average canopy height greater than 20 ft. (6m). </w:t>
      </w:r>
      <w:hyperlink r:id="rId390">
        <w:r>
          <w:rPr>
            <w:rStyle w:val="Hyperlink"/>
            <w:rFonts w:cs="Arial" w:ascii="Arial" w:hAnsi="Arial"/>
            <w:sz w:val="20"/>
            <w:szCs w:val="20"/>
          </w:rPr>
          <w:t>http://birds.cornell.edu/bfl/definitions.html</w:t>
        </w:r>
      </w:hyperlink>
    </w:p>
    <w:p>
      <w:pPr>
        <w:pStyle w:val="Normal"/>
        <w:numPr>
          <w:ilvl w:val="0"/>
          <w:numId w:val="2117"/>
        </w:numPr>
        <w:spacing w:before="0" w:after="0"/>
        <w:contextualSpacing/>
        <w:rPr>
          <w:rFonts w:ascii="Arial" w:hAnsi="Arial" w:cs="Arial"/>
          <w:sz w:val="20"/>
          <w:szCs w:val="20"/>
        </w:rPr>
      </w:pPr>
      <w:r>
        <w:rPr>
          <w:rFonts w:cs="Arial" w:ascii="Arial" w:hAnsi="Arial"/>
          <w:sz w:val="20"/>
          <w:szCs w:val="20"/>
        </w:rPr>
        <w:t>Wood, Woods, area of land covered with trees. Babylon.com</w:t>
      </w:r>
    </w:p>
    <w:p>
      <w:pPr>
        <w:pStyle w:val="Normal"/>
        <w:numPr>
          <w:ilvl w:val="0"/>
          <w:numId w:val="2118"/>
        </w:numPr>
        <w:spacing w:before="0" w:after="0"/>
        <w:ind w:hanging="720" w:left="720"/>
        <w:contextualSpacing/>
        <w:rPr>
          <w:rFonts w:ascii="Arial" w:hAnsi="Arial" w:eastAsia="Calibri" w:cs="Arial"/>
          <w:sz w:val="20"/>
          <w:szCs w:val="20"/>
        </w:rPr>
      </w:pPr>
      <w:r>
        <w:rPr>
          <w:rFonts w:cs="Arial" w:ascii="Arial" w:hAnsi="Arial"/>
          <w:sz w:val="20"/>
          <w:szCs w:val="20"/>
        </w:rPr>
        <w:t xml:space="preserve">woods -- (the trees and other plants in a large densely wooded area) </w:t>
      </w:r>
      <w:hyperlink r:id="rId391">
        <w:r>
          <w:rPr>
            <w:rStyle w:val="Hyperlink"/>
            <w:rFonts w:cs="Arial" w:ascii="Arial" w:hAnsi="Arial"/>
            <w:sz w:val="20"/>
            <w:szCs w:val="20"/>
          </w:rPr>
          <w:t>http://www.notredame.ac.jp/cgi-bin/wn?forest</w:t>
        </w:r>
      </w:hyperlink>
      <w:r>
        <w:rPr>
          <w:rFonts w:cs="Arial" w:ascii="Arial" w:hAnsi="Arial"/>
          <w:sz w:val="20"/>
          <w:szCs w:val="20"/>
        </w:rPr>
        <w:t xml:space="preserve"> </w:t>
      </w:r>
    </w:p>
    <w:p>
      <w:pPr>
        <w:pStyle w:val="Normal"/>
        <w:numPr>
          <w:ilvl w:val="0"/>
          <w:numId w:val="2119"/>
        </w:numPr>
        <w:spacing w:before="0" w:after="0"/>
        <w:ind w:hanging="720" w:left="720"/>
        <w:contextualSpacing/>
        <w:rPr>
          <w:rFonts w:ascii="Arial" w:hAnsi="Arial" w:eastAsia="Calibri" w:cs="Arial"/>
          <w:sz w:val="20"/>
          <w:szCs w:val="20"/>
        </w:rPr>
      </w:pPr>
      <w:r>
        <w:rPr>
          <w:rFonts w:cs="Arial" w:ascii="Arial" w:hAnsi="Arial"/>
          <w:sz w:val="20"/>
          <w:szCs w:val="20"/>
        </w:rPr>
        <w:t xml:space="preserve">Woody vegetation &gt; 3 meters (10 ft) in height. Canopy closure must be &gt;35% (&lt;35% = Category 3). Also included in this category are areas commonly referenced as "swamp" or forested wetland </w:t>
      </w:r>
      <w:hyperlink r:id="rId392">
        <w:r>
          <w:rPr>
            <w:rStyle w:val="Hyperlink"/>
            <w:rFonts w:cs="Arial" w:ascii="Arial" w:hAnsi="Arial"/>
            <w:sz w:val="20"/>
            <w:szCs w:val="20"/>
          </w:rPr>
          <w:t>http://gis.esri.com/library/userconf/proc02/pap0811/p0811.htm</w:t>
        </w:r>
      </w:hyperlink>
      <w:r>
        <w:rPr>
          <w:rFonts w:cs="Arial" w:ascii="Arial" w:hAnsi="Arial"/>
          <w:sz w:val="20"/>
          <w:szCs w:val="20"/>
        </w:rPr>
        <w:t xml:space="preserve"> </w:t>
      </w:r>
    </w:p>
    <w:p>
      <w:pPr>
        <w:pStyle w:val="Heading4"/>
        <w:ind w:hanging="0" w:left="0"/>
        <w:rPr/>
      </w:pPr>
      <w:bookmarkStart w:id="16" w:name="__RefHeading___Toc21188_3195655005"/>
      <w:bookmarkStart w:id="17" w:name="_Toc511284982"/>
      <w:bookmarkEnd w:id="16"/>
      <w:r>
        <w:rPr/>
        <w:t>As a land use type</w:t>
      </w:r>
      <w:bookmarkEnd w:id="17"/>
    </w:p>
    <w:p>
      <w:pPr>
        <w:pStyle w:val="Normal"/>
        <w:numPr>
          <w:ilvl w:val="0"/>
          <w:numId w:val="2120"/>
        </w:numPr>
        <w:spacing w:beforeAutospacing="1" w:after="0"/>
        <w:rPr>
          <w:rFonts w:ascii="Arial" w:hAnsi="Arial" w:cs="Arial"/>
          <w:sz w:val="20"/>
          <w:szCs w:val="20"/>
        </w:rPr>
      </w:pPr>
      <w:r>
        <w:rPr>
          <w:rFonts w:cs="Arial" w:ascii="Arial" w:hAnsi="Arial"/>
          <w:sz w:val="20"/>
          <w:szCs w:val="20"/>
        </w:rPr>
        <w:t xml:space="preserve">(Agroforest) – Forest which is managed more or less intensively by small holders producing timber and non-timber products. (Zomer RJ, Trabucco A, Coe R and Place F. 2009. Trees on Farm: Analysis of Global Extent and Geographical Patterns of Agroforestry. ICRAF Working Paper no. 89. Nairobi, Kenya: World Agroforestry Centre. 63 p. </w:t>
      </w:r>
      <w:hyperlink r:id="rId393">
        <w:r>
          <w:rPr>
            <w:rStyle w:val="Hyperlink"/>
            <w:rFonts w:cs="Arial" w:ascii="Arial" w:hAnsi="Arial"/>
            <w:sz w:val="20"/>
            <w:szCs w:val="20"/>
          </w:rPr>
          <w:t>http://www.worldagroforestry.org/downloads/publications/PDFs/WP16263.PDF</w:t>
        </w:r>
      </w:hyperlink>
      <w:r>
        <w:rPr>
          <w:rFonts w:cs="Arial" w:ascii="Arial" w:hAnsi="Arial"/>
          <w:sz w:val="20"/>
          <w:szCs w:val="20"/>
        </w:rPr>
        <w:t>).</w:t>
      </w:r>
    </w:p>
    <w:p>
      <w:pPr>
        <w:pStyle w:val="Normal"/>
        <w:numPr>
          <w:ilvl w:val="0"/>
          <w:numId w:val="2121"/>
        </w:numPr>
        <w:spacing w:before="0" w:after="0"/>
        <w:rPr>
          <w:rFonts w:ascii="Arial" w:hAnsi="Arial" w:cs="Arial"/>
          <w:sz w:val="20"/>
          <w:szCs w:val="20"/>
        </w:rPr>
      </w:pPr>
      <w:r>
        <w:rPr>
          <w:rFonts w:cs="Arial" w:ascii="Arial" w:hAnsi="Arial"/>
          <w:sz w:val="20"/>
          <w:szCs w:val="20"/>
        </w:rPr>
        <w:t xml:space="preserve">(American Legislative Exchange Council) “Forest” means a parcel of land in which at least 80% of the parcel is producing or is capable of producing at least 20 cubic feet of merchantable timber per acre per year {or as defined by state statute}. </w:t>
      </w:r>
      <w:hyperlink r:id="rId394">
        <w:r>
          <w:rPr>
            <w:rStyle w:val="Hyperlink"/>
            <w:rFonts w:cs="Arial" w:ascii="Arial" w:hAnsi="Arial"/>
            <w:sz w:val="20"/>
            <w:szCs w:val="20"/>
          </w:rPr>
          <w:t>https://www.alec.org/model-policy/the-right-to-practice-forestry-act/</w:t>
        </w:r>
      </w:hyperlink>
      <w:r>
        <w:rPr>
          <w:rFonts w:cs="Arial" w:ascii="Arial" w:hAnsi="Arial"/>
          <w:sz w:val="20"/>
          <w:szCs w:val="20"/>
        </w:rPr>
        <w:t xml:space="preserve">    </w:t>
      </w:r>
    </w:p>
    <w:p>
      <w:pPr>
        <w:pStyle w:val="Normal"/>
        <w:numPr>
          <w:ilvl w:val="0"/>
          <w:numId w:val="2122"/>
        </w:numPr>
        <w:spacing w:before="0" w:after="0"/>
        <w:contextualSpacing/>
        <w:rPr>
          <w:rFonts w:ascii="Arial" w:hAnsi="Arial" w:cs="Arial"/>
          <w:sz w:val="20"/>
          <w:szCs w:val="20"/>
        </w:rPr>
      </w:pPr>
      <w:r>
        <w:rPr>
          <w:rFonts w:cs="Arial" w:ascii="Arial" w:hAnsi="Arial"/>
          <w:sz w:val="20"/>
          <w:szCs w:val="20"/>
        </w:rPr>
        <w:t>(SAF 1958) Land bearing forest growth or land from which the forest has been removed but which shows evidence of past forestry occupancy and which is not now in other use. To qualify as forest, an area must: (1) be at least 100 feet wide; (2) be at least I acre in area; (3) have a sufficient number of trees to provide 10 percent crown coverage, be likely to remain in forest use. (SAF 1958)</w:t>
      </w:r>
      <w:r>
        <w:rPr>
          <w:rFonts w:eastAsia="Calibri" w:cs="Arial" w:ascii="Arial" w:hAnsi="Arial"/>
          <w:sz w:val="20"/>
          <w:szCs w:val="20"/>
        </w:rPr>
        <w:t xml:space="preserve"> </w:t>
      </w:r>
      <w:hyperlink r:id="rId395">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2123"/>
        </w:numPr>
        <w:spacing w:before="0" w:after="0"/>
        <w:contextualSpacing/>
        <w:rPr>
          <w:rFonts w:ascii="Arial" w:hAnsi="Arial" w:cs="Arial"/>
          <w:sz w:val="20"/>
          <w:szCs w:val="20"/>
        </w:rPr>
      </w:pPr>
      <w:r>
        <w:rPr>
          <w:rFonts w:cs="Arial" w:ascii="Arial" w:hAnsi="Arial"/>
          <w:sz w:val="20"/>
          <w:szCs w:val="20"/>
        </w:rPr>
        <w:t xml:space="preserve">(SAF 1971) Land carrying forest growth or, if totally lacking it, bearing evidence of former forest and not now in other use. Note: Such land formally qualifies as “forest” only if not less than I acre and not less than 100 feet wide, with trees providing not less than 10 percent crown cover, or, if less, if the lands likely to remain in forest use. (FORD-ROBERTSON 1971). </w:t>
      </w:r>
      <w:hyperlink r:id="rId396">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2124"/>
        </w:numPr>
        <w:spacing w:before="0" w:after="0"/>
        <w:rPr>
          <w:rFonts w:ascii="Arial" w:hAnsi="Arial" w:cs="Arial"/>
          <w:sz w:val="20"/>
          <w:szCs w:val="20"/>
        </w:rPr>
      </w:pPr>
      <w:r>
        <w:rPr>
          <w:rFonts w:cs="Arial" w:ascii="Arial" w:hAnsi="Arial"/>
          <w:sz w:val="20"/>
          <w:szCs w:val="20"/>
        </w:rPr>
        <w:t>(SAF 1998) An ecosystem characterized by a more or less dense or extensive tree cover, often consisting of stands varying in characteristics such as species composition, structure, age class, and associated processes, and commonly including meadows streams, fish and wildlife. Note - forests include specialized kinds such as industrial forests, non-industrial private forests, plantations, public forests, production forests, and urban forests, as well as parks and wilderness (Helms 1998).</w:t>
      </w:r>
    </w:p>
    <w:p>
      <w:pPr>
        <w:pStyle w:val="Normal"/>
        <w:numPr>
          <w:ilvl w:val="0"/>
          <w:numId w:val="2125"/>
        </w:numPr>
        <w:spacing w:before="0" w:after="0"/>
        <w:rPr>
          <w:rFonts w:ascii="Arial" w:hAnsi="Arial" w:cs="Arial"/>
          <w:sz w:val="20"/>
          <w:szCs w:val="20"/>
        </w:rPr>
      </w:pPr>
      <w:r>
        <w:rPr>
          <w:rFonts w:cs="Arial" w:ascii="Arial" w:hAnsi="Arial"/>
          <w:sz w:val="20"/>
          <w:szCs w:val="20"/>
        </w:rPr>
        <w:t>(Terre forestiere, terreno forestal) Land under natural or cultivated stands of trees intended for forest use, including land cleared of trees but which will be reforested. Permanent meadows and pastures with scattered trees and shrubs do not constitute forest (Miani 1991 - Forestry Chronicle 70(6):669 1994).</w:t>
      </w:r>
    </w:p>
    <w:p>
      <w:pPr>
        <w:pStyle w:val="Normal"/>
        <w:numPr>
          <w:ilvl w:val="0"/>
          <w:numId w:val="2126"/>
        </w:numPr>
        <w:spacing w:before="0" w:after="0"/>
        <w:rPr>
          <w:rFonts w:ascii="Arial" w:hAnsi="Arial" w:cs="Arial"/>
          <w:sz w:val="20"/>
          <w:szCs w:val="20"/>
        </w:rPr>
      </w:pPr>
      <w:r>
        <w:rPr>
          <w:rFonts w:cs="Arial" w:ascii="Arial" w:hAnsi="Arial"/>
          <w:sz w:val="20"/>
          <w:szCs w:val="20"/>
        </w:rPr>
        <w:t xml:space="preserve">A classification of land use in the Natural Resources Inventory (NRI). It includes areas where trees cover at least 10% of the land and must be at least an acre in size. Forestland was found on 395 million acres, almost 30% of all private lands, in the 1992 NRI. </w:t>
      </w:r>
      <w:hyperlink r:id="rId397">
        <w:r>
          <w:rPr>
            <w:rStyle w:val="Hyperlink"/>
            <w:rFonts w:cs="Arial" w:ascii="Arial" w:hAnsi="Arial"/>
            <w:sz w:val="20"/>
            <w:szCs w:val="20"/>
          </w:rPr>
          <w:t>http://goatconnection.com/articles/publish/article_86.shtml</w:t>
        </w:r>
      </w:hyperlink>
      <w:r>
        <w:rPr>
          <w:rFonts w:cs="Arial" w:ascii="Arial" w:hAnsi="Arial"/>
          <w:sz w:val="20"/>
          <w:szCs w:val="20"/>
        </w:rPr>
        <w:t xml:space="preserve"> and </w:t>
      </w:r>
      <w:hyperlink r:id="rId398">
        <w:r>
          <w:rPr>
            <w:rStyle w:val="Hyperlink"/>
            <w:rFonts w:cs="Arial" w:ascii="Arial" w:hAnsi="Arial"/>
            <w:sz w:val="20"/>
            <w:szCs w:val="20"/>
          </w:rPr>
          <w:t>http://www.pfb.com/resources/ag-information/glossary-of-ag-terms-F.html</w:t>
        </w:r>
      </w:hyperlink>
    </w:p>
    <w:p>
      <w:pPr>
        <w:pStyle w:val="Normal"/>
        <w:numPr>
          <w:ilvl w:val="0"/>
          <w:numId w:val="2127"/>
        </w:numPr>
        <w:spacing w:before="0" w:after="0"/>
        <w:rPr>
          <w:rFonts w:ascii="Arial" w:hAnsi="Arial" w:cs="Arial"/>
          <w:sz w:val="20"/>
          <w:szCs w:val="20"/>
        </w:rPr>
      </w:pPr>
      <w:r>
        <w:rPr>
          <w:rFonts w:cs="Arial" w:ascii="Arial" w:hAnsi="Arial"/>
          <w:sz w:val="20"/>
          <w:szCs w:val="20"/>
        </w:rPr>
        <w:t>A land area with a minimum 10 % tree crown coverage (or equivalent stocking level), or formerly having such tree cover and that is being naturally or artificially regenerated or that is being afforested (Päivinen et al. 1994).</w:t>
      </w:r>
    </w:p>
    <w:p>
      <w:pPr>
        <w:pStyle w:val="Normal"/>
        <w:numPr>
          <w:ilvl w:val="0"/>
          <w:numId w:val="2128"/>
        </w:numPr>
        <w:spacing w:before="0" w:after="0"/>
        <w:rPr>
          <w:rFonts w:ascii="Arial" w:hAnsi="Arial" w:cs="Arial"/>
          <w:sz w:val="20"/>
          <w:szCs w:val="20"/>
        </w:rPr>
      </w:pPr>
      <w:r>
        <w:rPr>
          <w:rFonts w:cs="Arial" w:ascii="Arial" w:hAnsi="Arial"/>
          <w:sz w:val="20"/>
          <w:szCs w:val="20"/>
        </w:rPr>
        <w:t>A natural land that has not been subjected to human activities regarding change of use. Harrison (1992)</w:t>
      </w:r>
    </w:p>
    <w:p>
      <w:pPr>
        <w:pStyle w:val="Normal"/>
        <w:numPr>
          <w:ilvl w:val="0"/>
          <w:numId w:val="2129"/>
        </w:numPr>
        <w:spacing w:before="0" w:after="0"/>
        <w:rPr>
          <w:rFonts w:ascii="Arial" w:hAnsi="Arial" w:cs="Arial"/>
          <w:sz w:val="20"/>
          <w:szCs w:val="20"/>
        </w:rPr>
      </w:pPr>
      <w:r>
        <w:rPr>
          <w:rFonts w:cs="Arial" w:ascii="Arial" w:hAnsi="Arial"/>
          <w:sz w:val="20"/>
          <w:szCs w:val="20"/>
        </w:rPr>
        <w:t>A section of land covered with forest or set aside for the cultivation of forests.</w:t>
      </w:r>
      <w:hyperlink r:id="rId399">
        <w:r>
          <w:rPr>
            <w:rStyle w:val="Hyperlink"/>
            <w:rFonts w:cs="Arial" w:ascii="Arial" w:hAnsi="Arial"/>
            <w:sz w:val="20"/>
            <w:szCs w:val="20"/>
          </w:rPr>
          <w:t>http://www.dictionary.com/cgi-bin/dict.pl?term=forestland</w:t>
        </w:r>
      </w:hyperlink>
    </w:p>
    <w:p>
      <w:pPr>
        <w:pStyle w:val="Normal"/>
        <w:numPr>
          <w:ilvl w:val="0"/>
          <w:numId w:val="2130"/>
        </w:numPr>
        <w:spacing w:before="0" w:after="0"/>
        <w:rPr>
          <w:rFonts w:ascii="Arial" w:hAnsi="Arial" w:cs="Arial"/>
          <w:sz w:val="20"/>
          <w:szCs w:val="20"/>
        </w:rPr>
      </w:pPr>
      <w:r>
        <w:rPr>
          <w:rFonts w:cs="Arial" w:ascii="Arial" w:hAnsi="Arial"/>
          <w:sz w:val="20"/>
          <w:szCs w:val="20"/>
        </w:rPr>
        <w:t xml:space="preserve">All land which is capable of supporting a merchantable stand of timber and is not actively being used in a use which is incompatible with timber growing. </w:t>
      </w:r>
      <w:hyperlink r:id="rId400">
        <w:r>
          <w:rPr>
            <w:rStyle w:val="Hyperlink"/>
            <w:rFonts w:cs="Arial" w:ascii="Arial" w:hAnsi="Arial"/>
            <w:sz w:val="20"/>
            <w:szCs w:val="20"/>
          </w:rPr>
          <w:t>http://www.eresourcesystems.com/Help/Glossary/glossary.html</w:t>
        </w:r>
      </w:hyperlink>
    </w:p>
    <w:p>
      <w:pPr>
        <w:pStyle w:val="Normal"/>
        <w:numPr>
          <w:ilvl w:val="0"/>
          <w:numId w:val="2131"/>
        </w:numPr>
        <w:spacing w:before="0" w:after="0"/>
        <w:rPr>
          <w:rFonts w:ascii="Arial" w:hAnsi="Arial" w:cs="Arial"/>
          <w:sz w:val="20"/>
          <w:szCs w:val="20"/>
        </w:rPr>
      </w:pPr>
      <w:r>
        <w:rPr>
          <w:rFonts w:cs="Arial" w:ascii="Arial" w:hAnsi="Arial"/>
          <w:sz w:val="20"/>
          <w:szCs w:val="20"/>
        </w:rPr>
        <w:t xml:space="preserve">All land which is capable of supporting a merchantable stand of timber and is not being actively used for a use which is incompatible with timber growing. Forest land does not include agricultural land that is or was enrolled in the conservation reserve enhancement program by contract if such agricultural land was historically used for agricultural purposes and the landowner intends to continue to use the land for agricultural purposes in the future. As it applies to the operation of the road maintenance and abandonment plan element of the forest practices rules on small forest landowners, the term "forest land" excludes: (a) Residential home sites, which may include up to five acres; and (b) Cropfields, orchards, vineyards, pastures, feedlots, fish pens, and the land on which appurtenances necessary to the production, preparation, or sale of crops, fruit, dairy products, fish, and livestock exist. </w:t>
      </w:r>
      <w:hyperlink r:id="rId401">
        <w:r>
          <w:rPr>
            <w:rStyle w:val="Hyperlink"/>
            <w:rFonts w:cs="Arial" w:ascii="Arial" w:hAnsi="Arial"/>
            <w:sz w:val="20"/>
            <w:szCs w:val="20"/>
          </w:rPr>
          <w:t>http://www.mrsc.org/mc/rcw/RCW%20%2076%20%20TITLE/RCW%20%2076%20.%2009%20%20CHAPTER/RCW%20%2076%20.%2009%20.020.htm</w:t>
        </w:r>
      </w:hyperlink>
      <w:r>
        <w:rPr>
          <w:rFonts w:cs="Arial" w:ascii="Arial" w:hAnsi="Arial"/>
          <w:sz w:val="20"/>
          <w:szCs w:val="20"/>
        </w:rPr>
        <w:t xml:space="preserve"> </w:t>
      </w:r>
    </w:p>
    <w:p>
      <w:pPr>
        <w:pStyle w:val="Normal"/>
        <w:numPr>
          <w:ilvl w:val="0"/>
          <w:numId w:val="2132"/>
        </w:numPr>
        <w:spacing w:before="0" w:after="0"/>
        <w:rPr>
          <w:rFonts w:ascii="Arial" w:hAnsi="Arial" w:cs="Arial"/>
          <w:sz w:val="20"/>
          <w:szCs w:val="20"/>
        </w:rPr>
      </w:pPr>
      <w:r>
        <w:rPr>
          <w:rFonts w:cs="Arial" w:ascii="Arial" w:hAnsi="Arial"/>
          <w:sz w:val="20"/>
          <w:szCs w:val="20"/>
        </w:rPr>
        <w:t>All lands bearing vegetative associations dominated by trees of any size, exploited or not, capable of producing wood or other forest products, of exerting an influence on climate or on water regime, or providing shelter for livestock or wildlife. Includes lands which have been clearcut or burned but which will be reforested in the foreseeable future. Excludes orchards, shelterbelts, groups of trees along roads or city parks. Encyclopedia Britannia 1970</w:t>
      </w:r>
    </w:p>
    <w:p>
      <w:pPr>
        <w:pStyle w:val="Normal"/>
        <w:numPr>
          <w:ilvl w:val="0"/>
          <w:numId w:val="2133"/>
        </w:numPr>
        <w:spacing w:before="0" w:after="0"/>
        <w:rPr>
          <w:rFonts w:ascii="Arial" w:hAnsi="Arial" w:cs="Arial"/>
          <w:sz w:val="20"/>
          <w:szCs w:val="20"/>
        </w:rPr>
      </w:pPr>
      <w:r>
        <w:rPr>
          <w:rFonts w:cs="Arial" w:ascii="Arial" w:hAnsi="Arial"/>
          <w:sz w:val="20"/>
          <w:szCs w:val="20"/>
        </w:rPr>
        <w:t>All lands bearing vegetative associations dominated by trees of any size, exploited or not, capable of producing wood or of exerting an influence on the local climate or on the water regime. Included are: lands from which forests have been recently clear cut or burned but which will be reforested in the near future; public and private forests of any size; tree nurseries; forest roads; mangrove forests, forests of low growth and of dwarfed or stunted forms. Excluded are: brush lands, groups of trees outside the forest, trees along roads, etc., and on agricultural lands and parks. (World Forest Inventories 1953) From: Alexander.Korotkov@unece.org. Date: Thu, 15 Oct 1998 17:09:40 +0200</w:t>
      </w:r>
    </w:p>
    <w:p>
      <w:pPr>
        <w:pStyle w:val="Normal"/>
        <w:numPr>
          <w:ilvl w:val="0"/>
          <w:numId w:val="2134"/>
        </w:numPr>
        <w:spacing w:before="0" w:after="0"/>
        <w:rPr>
          <w:rFonts w:ascii="Arial" w:hAnsi="Arial" w:cs="Arial"/>
          <w:sz w:val="20"/>
          <w:szCs w:val="20"/>
        </w:rPr>
      </w:pPr>
      <w:r>
        <w:rPr>
          <w:rFonts w:cs="Arial" w:ascii="Arial" w:hAnsi="Arial"/>
          <w:sz w:val="20"/>
          <w:szCs w:val="20"/>
        </w:rPr>
        <w:t xml:space="preserve">An area managed for producing timber and other products, or maintained under woody vegetation for such indirect benefits as protection of watersheds or recreation. </w:t>
      </w:r>
      <w:hyperlink r:id="rId402">
        <w:r>
          <w:rPr>
            <w:rStyle w:val="Hyperlink"/>
            <w:rFonts w:cs="Arial" w:ascii="Arial" w:hAnsi="Arial"/>
            <w:sz w:val="20"/>
            <w:szCs w:val="20"/>
          </w:rPr>
          <w:t>http://fwie.fw.vt.edu/rhgiles/appendices/glossf.htm</w:t>
        </w:r>
      </w:hyperlink>
    </w:p>
    <w:p>
      <w:pPr>
        <w:pStyle w:val="Normal"/>
        <w:numPr>
          <w:ilvl w:val="0"/>
          <w:numId w:val="2135"/>
        </w:numPr>
        <w:spacing w:before="0" w:after="0"/>
        <w:rPr>
          <w:rFonts w:ascii="Arial" w:hAnsi="Arial" w:cs="Arial"/>
          <w:sz w:val="20"/>
          <w:szCs w:val="20"/>
        </w:rPr>
      </w:pPr>
      <w:r>
        <w:rPr>
          <w:rFonts w:cs="Arial" w:ascii="Arial" w:hAnsi="Arial"/>
          <w:sz w:val="20"/>
          <w:szCs w:val="20"/>
        </w:rPr>
        <w:t xml:space="preserve">An area managed for the production of timber and other forest products or maintained as wood vegetation for such indirect benefits as protection of catchment areas or recreation. </w:t>
      </w:r>
      <w:hyperlink r:id="rId403">
        <w:r>
          <w:rPr>
            <w:rStyle w:val="Hyperlink"/>
            <w:rFonts w:cs="Arial" w:ascii="Arial" w:hAnsi="Arial"/>
            <w:color w:val="auto"/>
            <w:sz w:val="20"/>
            <w:szCs w:val="20"/>
          </w:rPr>
          <w:t>http://www.genesisny.net/Commodity/Timber/Timberglos.html</w:t>
        </w:r>
      </w:hyperlink>
      <w:r>
        <w:rPr>
          <w:rFonts w:cs="Arial" w:ascii="Arial" w:hAnsi="Arial"/>
          <w:sz w:val="20"/>
          <w:szCs w:val="20"/>
        </w:rPr>
        <w:t xml:space="preserve"> </w:t>
      </w:r>
    </w:p>
    <w:p>
      <w:pPr>
        <w:pStyle w:val="Normal"/>
        <w:numPr>
          <w:ilvl w:val="0"/>
          <w:numId w:val="2136"/>
        </w:numPr>
        <w:spacing w:before="0" w:after="0"/>
        <w:rPr>
          <w:rFonts w:ascii="Arial" w:hAnsi="Arial" w:cs="Arial"/>
          <w:sz w:val="20"/>
          <w:szCs w:val="20"/>
        </w:rPr>
      </w:pPr>
      <w:r>
        <w:rPr>
          <w:rFonts w:cs="Arial" w:ascii="Arial" w:hAnsi="Arial"/>
          <w:sz w:val="20"/>
          <w:szCs w:val="20"/>
        </w:rPr>
        <w:t>An area managed for the production of timber and other forest produce, or maintained under woody vegetation for such indirect benefits as protection of (water) catchment areas or recreation. SAF 1971 (Helms 2002)</w:t>
      </w:r>
    </w:p>
    <w:p>
      <w:pPr>
        <w:pStyle w:val="Normal"/>
        <w:numPr>
          <w:ilvl w:val="0"/>
          <w:numId w:val="2137"/>
        </w:numPr>
        <w:spacing w:before="0" w:after="0"/>
        <w:rPr>
          <w:rFonts w:ascii="Arial" w:hAnsi="Arial" w:cs="Arial"/>
          <w:sz w:val="20"/>
          <w:szCs w:val="20"/>
        </w:rPr>
      </w:pPr>
      <w:r>
        <w:rPr>
          <w:rFonts w:cs="Arial" w:ascii="Arial" w:hAnsi="Arial"/>
          <w:sz w:val="20"/>
          <w:szCs w:val="20"/>
        </w:rPr>
        <w:t xml:space="preserve">An area managed for the production of timber and other forest products, or maintained under woody vegetation for indirect benefits as protection of a watershed, recreation, or wildlife habitat. When used as a proper noun, it refers to the Chattahoochee or Oconee National Forest (both if plural). </w:t>
      </w:r>
      <w:hyperlink r:id="rId404">
        <w:r>
          <w:rPr>
            <w:rStyle w:val="Hyperlink"/>
            <w:rFonts w:cs="Arial" w:ascii="Arial" w:hAnsi="Arial"/>
            <w:sz w:val="20"/>
            <w:szCs w:val="20"/>
          </w:rPr>
          <w:t>http://www.safc.org/resources/glossary.htm#F</w:t>
        </w:r>
      </w:hyperlink>
    </w:p>
    <w:p>
      <w:pPr>
        <w:pStyle w:val="Normal"/>
        <w:numPr>
          <w:ilvl w:val="0"/>
          <w:numId w:val="2138"/>
        </w:numPr>
        <w:spacing w:before="0" w:after="0"/>
        <w:rPr>
          <w:rFonts w:ascii="Arial" w:hAnsi="Arial" w:cs="Arial"/>
          <w:sz w:val="20"/>
          <w:szCs w:val="20"/>
        </w:rPr>
      </w:pPr>
      <w:r>
        <w:rPr>
          <w:rFonts w:cs="Arial" w:ascii="Arial" w:hAnsi="Arial"/>
          <w:sz w:val="20"/>
          <w:szCs w:val="20"/>
        </w:rPr>
        <w:t xml:space="preserve">An area managed for the production of timber and other forest produce, or maintained under woody vegetation for such indirect benefits as the protection of watersheds, the provision of recreation areas, or the preservation of natural habitat. </w:t>
      </w:r>
      <w:hyperlink r:id="rId405">
        <w:r>
          <w:rPr>
            <w:rStyle w:val="Hyperlink"/>
            <w:rFonts w:cs="Arial" w:ascii="Arial" w:hAnsi="Arial"/>
            <w:sz w:val="20"/>
            <w:szCs w:val="20"/>
          </w:rPr>
          <w:t>http://nfdp.ccfm.org/silviterm/silvi_e/silvitermetohe.htm#F</w:t>
        </w:r>
      </w:hyperlink>
    </w:p>
    <w:p>
      <w:pPr>
        <w:pStyle w:val="Normal"/>
        <w:numPr>
          <w:ilvl w:val="0"/>
          <w:numId w:val="2139"/>
        </w:numPr>
        <w:spacing w:before="0" w:after="0"/>
        <w:rPr>
          <w:rFonts w:ascii="Arial" w:hAnsi="Arial" w:cs="Arial"/>
          <w:sz w:val="20"/>
          <w:szCs w:val="20"/>
        </w:rPr>
      </w:pPr>
      <w:r>
        <w:rPr>
          <w:rFonts w:cs="Arial" w:ascii="Arial" w:hAnsi="Arial"/>
          <w:sz w:val="20"/>
          <w:szCs w:val="20"/>
        </w:rPr>
        <w:t xml:space="preserve">An area which is for the most part set aside for the production of timber and other forest produce, or which is expected to exercise certain climatic effects, or to protect the locality against injurious influences. Encyclopedia Britannia 1910. p. 645. </w:t>
      </w:r>
      <w:r>
        <w:fldChar w:fldCharType="begin"/>
      </w:r>
      <w:r>
        <w:rPr>
          <w:rStyle w:val="Hyperlink"/>
          <w:sz w:val="20"/>
          <w:szCs w:val="20"/>
          <w:rFonts w:cs="Arial" w:ascii="Arial" w:hAnsi="Arial"/>
        </w:rPr>
        <w:instrText xml:space="preserve"> HYPERLINK "http://books.google.com/books?id=jhZsJc4z5RkC&amp;pg=PA657&amp;lpg=PA657&amp;dq=hawaii+forestland&amp;source=web&amp;ots=YlCTj-qUZR&amp;sig=PtkyXu4oaaWBg-3k45z2nub3mDs" \l "PPA645,M1"</w:instrText>
      </w:r>
      <w:r>
        <w:rPr>
          <w:rStyle w:val="Hyperlink"/>
          <w:sz w:val="20"/>
          <w:szCs w:val="20"/>
          <w:rFonts w:cs="Arial" w:ascii="Arial" w:hAnsi="Arial"/>
        </w:rPr>
        <w:fldChar w:fldCharType="separate"/>
      </w:r>
      <w:r>
        <w:rPr>
          <w:rStyle w:val="Hyperlink"/>
          <w:rFonts w:cs="Arial" w:ascii="Arial" w:hAnsi="Arial"/>
          <w:sz w:val="20"/>
          <w:szCs w:val="20"/>
        </w:rPr>
        <w:t>http://books.google.com/books?id=jhZsJc4z5RkC&amp;pg=PA657&amp;lpg=PA657&amp;dq=hawaii+forestland&amp;source=web&amp;ots=YlCTj-qUZR&amp;sig=PtkyXu4oaaWBg-3k45z2nub3mDs#PPA645,M1</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140"/>
        </w:numPr>
        <w:spacing w:before="0" w:after="0"/>
        <w:rPr>
          <w:rFonts w:ascii="Arial" w:hAnsi="Arial" w:cs="Arial"/>
          <w:sz w:val="20"/>
          <w:szCs w:val="20"/>
        </w:rPr>
      </w:pPr>
      <w:r>
        <w:rPr>
          <w:rFonts w:cs="Arial" w:ascii="Arial" w:hAnsi="Arial"/>
          <w:sz w:val="20"/>
          <w:szCs w:val="20"/>
        </w:rPr>
        <w:t xml:space="preserve">An area, which has been set aside principally for the production of wood, and which, at any rate for the greater part, is covered with trees. (19th century) </w:t>
      </w:r>
      <w:hyperlink r:id="rId406">
        <w:r>
          <w:rPr>
            <w:rStyle w:val="Hyperlink"/>
            <w:rFonts w:cs="Arial" w:ascii="Arial" w:hAnsi="Arial"/>
            <w:color w:val="auto"/>
            <w:sz w:val="20"/>
            <w:szCs w:val="20"/>
          </w:rPr>
          <w:t>http://dspace.wbpublibnet.gov.in/dspace/bitstream/10689/10100/4/Chapter%201_1%20-%20125p.pdf</w:t>
        </w:r>
      </w:hyperlink>
      <w:r>
        <w:rPr>
          <w:rFonts w:cs="Arial" w:ascii="Arial" w:hAnsi="Arial"/>
          <w:sz w:val="20"/>
          <w:szCs w:val="20"/>
        </w:rPr>
        <w:t xml:space="preserve"> </w:t>
      </w:r>
    </w:p>
    <w:p>
      <w:pPr>
        <w:pStyle w:val="Normal"/>
        <w:numPr>
          <w:ilvl w:val="0"/>
          <w:numId w:val="2141"/>
        </w:numPr>
        <w:spacing w:before="0" w:after="0"/>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An ecosystem characterized by more or less dense and extensive tree cover, often consisting of stands varying in characteristics such as species compositions, structure, age class and associated processes, and commonly including meadows, streams, fish, and wildlife. Thus forest could be defined as a set of land parcels that has or could have tree vegetation and is managed as a whole to achieve the objective of the owner. </w:t>
      </w:r>
      <w:hyperlink r:id="rId407">
        <w:r>
          <w:rPr>
            <w:rStyle w:val="Hyperlink"/>
            <w:rFonts w:cs="Arial" w:ascii="Arial" w:hAnsi="Arial"/>
            <w:color w:val="auto"/>
            <w:sz w:val="20"/>
            <w:szCs w:val="20"/>
          </w:rPr>
          <w:t>http://www.environmental-auditing.org/LinkClick.aspx?fileticket=fbx%2FbAIVeFU%3D&amp;tabid=128&amp;mid=568</w:t>
        </w:r>
      </w:hyperlink>
      <w:r>
        <w:rPr>
          <w:rFonts w:cs="Arial" w:ascii="Arial" w:hAnsi="Arial"/>
          <w:sz w:val="20"/>
          <w:szCs w:val="20"/>
        </w:rPr>
        <w:t xml:space="preserve"> </w:t>
      </w:r>
    </w:p>
    <w:p>
      <w:pPr>
        <w:pStyle w:val="Normal"/>
        <w:numPr>
          <w:ilvl w:val="0"/>
          <w:numId w:val="2142"/>
        </w:numPr>
        <w:spacing w:before="0" w:after="0"/>
        <w:rPr>
          <w:rStyle w:val="Hyperlink"/>
          <w:rFonts w:ascii="Arial" w:hAnsi="Arial" w:cs="Arial"/>
          <w:color w:val="auto"/>
          <w:sz w:val="20"/>
          <w:szCs w:val="20"/>
          <w:u w:val="none"/>
        </w:rPr>
      </w:pPr>
      <w:r>
        <w:rPr>
          <w:rFonts w:cs="Arial" w:ascii="Arial" w:hAnsi="Arial"/>
          <w:sz w:val="20"/>
          <w:szCs w:val="20"/>
        </w:rPr>
        <w:t xml:space="preserve">An ecosystem with a minimum of 10 percent crown cover of trees and/or bamboos, generally associated with wild flora, fauna and natural soil conditions and not subject to agriculture (Asian Development Bank 1995). </w:t>
      </w:r>
      <w:hyperlink r:id="rId408">
        <w:r>
          <w:rPr>
            <w:rStyle w:val="Hyperlink"/>
            <w:rFonts w:cs="Arial" w:ascii="Arial" w:hAnsi="Arial"/>
            <w:sz w:val="20"/>
            <w:szCs w:val="20"/>
          </w:rPr>
          <w:t>http://www.bicusa.org/bicusa/issues/misc_resources/585.php</w:t>
        </w:r>
      </w:hyperlink>
    </w:p>
    <w:p>
      <w:pPr>
        <w:pStyle w:val="Normal"/>
        <w:numPr>
          <w:ilvl w:val="0"/>
          <w:numId w:val="2143"/>
        </w:numPr>
        <w:spacing w:before="0" w:after="0"/>
        <w:rPr>
          <w:rFonts w:ascii="Arial" w:hAnsi="Arial" w:cs="Arial"/>
          <w:sz w:val="20"/>
          <w:szCs w:val="20"/>
        </w:rPr>
      </w:pPr>
      <w:r>
        <w:rPr>
          <w:rFonts w:cs="Arial" w:ascii="Arial" w:hAnsi="Arial"/>
          <w:sz w:val="20"/>
          <w:szCs w:val="20"/>
        </w:rPr>
        <w:t xml:space="preserve">Any land with at least 10 percent coved by trees of any size, or having had such tree cover and not currently developed or under cultivation. </w:t>
      </w:r>
      <w:hyperlink r:id="rId409">
        <w:r>
          <w:rPr>
            <w:rStyle w:val="Hyperlink"/>
            <w:rFonts w:cs="Arial" w:ascii="Arial" w:hAnsi="Arial"/>
            <w:sz w:val="20"/>
            <w:szCs w:val="20"/>
          </w:rPr>
          <w:t>https://www.forestasyst.org/glossary.html</w:t>
        </w:r>
      </w:hyperlink>
      <w:r>
        <w:rPr>
          <w:rFonts w:cs="Arial" w:ascii="Arial" w:hAnsi="Arial"/>
          <w:sz w:val="20"/>
          <w:szCs w:val="20"/>
        </w:rPr>
        <w:t xml:space="preserve"> </w:t>
      </w:r>
    </w:p>
    <w:p>
      <w:pPr>
        <w:pStyle w:val="Normal"/>
        <w:numPr>
          <w:ilvl w:val="0"/>
          <w:numId w:val="2144"/>
        </w:numPr>
        <w:spacing w:before="0" w:after="0"/>
        <w:rPr>
          <w:rFonts w:ascii="Arial" w:hAnsi="Arial" w:cs="Arial"/>
          <w:sz w:val="20"/>
          <w:szCs w:val="20"/>
        </w:rPr>
      </w:pPr>
      <w:r>
        <w:rPr>
          <w:rFonts w:cs="Arial" w:ascii="Arial" w:hAnsi="Arial"/>
          <w:sz w:val="20"/>
          <w:szCs w:val="20"/>
        </w:rPr>
        <w:t xml:space="preserve">Area managed for the production of timber and other forest products or maintained as wood vegetation for such indirect benefits as protection of catchment areas or recreation (26). </w:t>
      </w:r>
      <w:r>
        <w:fldChar w:fldCharType="begin"/>
      </w:r>
      <w:r>
        <w:rPr>
          <w:rStyle w:val="Hyperlink"/>
          <w:sz w:val="20"/>
          <w:szCs w:val="20"/>
          <w:rFonts w:cs="Arial" w:ascii="Arial" w:hAnsi="Arial"/>
        </w:rPr>
        <w:instrText xml:space="preserve"> HYPERLINK "http://rredc.nrel.gov/biomass/forest/tim_glossary/t_glossary.html" \l "F"</w:instrText>
      </w:r>
      <w:r>
        <w:rPr>
          <w:rStyle w:val="Hyperlink"/>
          <w:sz w:val="20"/>
          <w:szCs w:val="20"/>
          <w:rFonts w:cs="Arial" w:ascii="Arial" w:hAnsi="Arial"/>
        </w:rPr>
        <w:fldChar w:fldCharType="separate"/>
      </w:r>
      <w:r>
        <w:rPr>
          <w:rStyle w:val="Hyperlink"/>
          <w:rFonts w:cs="Arial" w:ascii="Arial" w:hAnsi="Arial"/>
          <w:sz w:val="20"/>
          <w:szCs w:val="20"/>
        </w:rPr>
        <w:t>http://rredc.nrel.gov/biomass/forest/tim_glossary/t_glossary.html#F</w:t>
      </w:r>
      <w:r>
        <w:rPr>
          <w:rStyle w:val="Hyperlink"/>
          <w:sz w:val="20"/>
          <w:szCs w:val="20"/>
          <w:rFonts w:cs="Arial" w:ascii="Arial" w:hAnsi="Arial"/>
        </w:rPr>
        <w:fldChar w:fldCharType="end"/>
      </w:r>
      <w:r>
        <w:rPr>
          <w:rFonts w:cs="Arial" w:ascii="Arial" w:hAnsi="Arial"/>
          <w:sz w:val="20"/>
          <w:szCs w:val="20"/>
        </w:rPr>
        <w:t xml:space="preserve"> and Ford-Robertson 1971: 107, 298. Also Boundary Waters Compendium Glossary - </w:t>
      </w:r>
      <w:hyperlink r:id="rId410">
        <w:r>
          <w:rPr>
            <w:rStyle w:val="Hyperlink"/>
            <w:rFonts w:cs="Arial" w:ascii="Arial" w:hAnsi="Arial"/>
            <w:sz w:val="20"/>
            <w:szCs w:val="20"/>
          </w:rPr>
          <w:t>http://www.rook.org/earl/bwca/lists/glossary/</w:t>
        </w:r>
      </w:hyperlink>
    </w:p>
    <w:p>
      <w:pPr>
        <w:pStyle w:val="Normal"/>
        <w:numPr>
          <w:ilvl w:val="0"/>
          <w:numId w:val="2145"/>
        </w:numPr>
        <w:spacing w:before="0" w:after="0"/>
        <w:rPr>
          <w:rFonts w:ascii="Arial" w:hAnsi="Arial" w:cs="Arial"/>
          <w:sz w:val="20"/>
          <w:szCs w:val="20"/>
        </w:rPr>
      </w:pPr>
      <w:r>
        <w:rPr>
          <w:rFonts w:cs="Arial" w:ascii="Arial" w:hAnsi="Arial"/>
          <w:sz w:val="20"/>
          <w:szCs w:val="20"/>
        </w:rPr>
        <w:t xml:space="preserve">Areas with a? minimum of 10% crown cover of trees and/or bamboos, generally associated with wild flora and fauna and natural soil conditions, and are not subject to agricultural practices. Note that in some countries, some areas are statutorily defined as ?Forest Area? that contain no tree cover. </w:t>
      </w:r>
      <w:hyperlink r:id="rId411">
        <w:r>
          <w:rPr>
            <w:rStyle w:val="Hyperlink"/>
            <w:rFonts w:cs="Arial" w:ascii="Arial" w:hAnsi="Arial"/>
            <w:sz w:val="20"/>
            <w:szCs w:val="20"/>
          </w:rPr>
          <w:t>http://sedac.ciesin.columbia.edu/tg/guide_frame.jsp?rd=LU&amp;ds=1</w:t>
        </w:r>
      </w:hyperlink>
      <w:r>
        <w:rPr>
          <w:rFonts w:cs="Arial" w:ascii="Arial" w:hAnsi="Arial"/>
          <w:sz w:val="20"/>
          <w:szCs w:val="20"/>
        </w:rPr>
        <w:t xml:space="preserve"> </w:t>
      </w:r>
    </w:p>
    <w:p>
      <w:pPr>
        <w:pStyle w:val="Normal"/>
        <w:numPr>
          <w:ilvl w:val="0"/>
          <w:numId w:val="2146"/>
        </w:numPr>
        <w:rPr>
          <w:rFonts w:ascii="Arial" w:hAnsi="Arial" w:cs="Arial"/>
          <w:sz w:val="20"/>
          <w:szCs w:val="20"/>
        </w:rPr>
      </w:pPr>
      <w:r>
        <w:rPr>
          <w:rFonts w:cs="Arial" w:ascii="Arial" w:hAnsi="Arial"/>
          <w:sz w:val="20"/>
          <w:szCs w:val="20"/>
        </w:rPr>
        <w:t xml:space="preserve">Forest is defined as &gt;30% crown cover and the tree height shall be &gt;7 m. Seedlings under forest are also included in this class. Areas occupied by forest and woodlands with a vegetation pattern composed of native or exotic coniferous trees, and which can be used for the production of timber or other forest products. The forest trees are under normal climatic conditions higher than 5 m with a canopy closure of 30% at least. </w:t>
      </w:r>
      <w:hyperlink r:id="rId412">
        <w:r>
          <w:rPr>
            <w:rStyle w:val="Hyperlink"/>
            <w:rFonts w:cs="Arial" w:ascii="Arial" w:hAnsi="Arial"/>
            <w:sz w:val="20"/>
            <w:szCs w:val="20"/>
          </w:rPr>
          <w:t>http://www.grida.no/baltic/related/balans_landcover_classification_methodology_ver2.pdf</w:t>
        </w:r>
      </w:hyperlink>
    </w:p>
    <w:p>
      <w:pPr>
        <w:pStyle w:val="Normal"/>
        <w:numPr>
          <w:ilvl w:val="0"/>
          <w:numId w:val="2147"/>
        </w:numPr>
        <w:rPr>
          <w:rFonts w:ascii="Arial" w:hAnsi="Arial" w:cs="Arial"/>
          <w:sz w:val="20"/>
          <w:szCs w:val="20"/>
        </w:rPr>
      </w:pPr>
      <w:r>
        <w:rPr>
          <w:rFonts w:cs="Arial" w:ascii="Arial" w:hAnsi="Arial"/>
          <w:sz w:val="20"/>
          <w:szCs w:val="20"/>
        </w:rPr>
        <w:t xml:space="preserve">Forest land is characterized by a predominance of tree cover and is further divided by the U.S. Census into timberland and non-timberland. By definition, the former must be capable of producing 20 cubic feet of industrial wood per acre per year and remain legally open to timber production. </w:t>
      </w:r>
      <w:hyperlink r:id="rId413">
        <w:r>
          <w:rPr>
            <w:rStyle w:val="Hyperlink"/>
            <w:rFonts w:cs="Arial" w:ascii="Arial" w:hAnsi="Arial"/>
            <w:sz w:val="20"/>
            <w:szCs w:val="20"/>
          </w:rPr>
          <w:t>http://www.gcrio.org/CONSEQUENCES/spring95/Land.html</w:t>
        </w:r>
      </w:hyperlink>
    </w:p>
    <w:p>
      <w:pPr>
        <w:pStyle w:val="Normal"/>
        <w:numPr>
          <w:ilvl w:val="0"/>
          <w:numId w:val="2148"/>
        </w:numPr>
        <w:spacing w:before="0" w:after="0"/>
        <w:rPr>
          <w:rFonts w:ascii="Arial" w:hAnsi="Arial" w:cs="Arial"/>
          <w:sz w:val="20"/>
          <w:szCs w:val="20"/>
        </w:rPr>
      </w:pPr>
      <w:r>
        <w:rPr>
          <w:rFonts w:cs="Arial" w:ascii="Arial" w:hAnsi="Arial"/>
          <w:sz w:val="20"/>
          <w:szCs w:val="20"/>
        </w:rPr>
        <w:t xml:space="preserve">Forest land is synonymous with "designated forest land" and means any parcel of land that is twenty or more acres or multiple parcels of land that are contiguous and total twenty or more acres that is or are devoted primarily to growing and harvesting timber. Designated forest land means the land only and does not include a residential homesite. The term includes land used for incidental uses that are compatible with the growing and harvesting of timber but no more than ten percent of the land may be used for such incidental uses. It also includes the land on which appurtenances necessary for the production, preparation, or sale of the timber products exist in conjunction with land producing these products. </w:t>
      </w:r>
      <w:hyperlink r:id="rId414">
        <w:r>
          <w:rPr>
            <w:rStyle w:val="Hyperlink"/>
            <w:rFonts w:cs="Arial" w:ascii="Arial" w:hAnsi="Arial"/>
            <w:sz w:val="20"/>
            <w:szCs w:val="20"/>
          </w:rPr>
          <w:t>http://www.mrsc.org/mc/rcw/RCW%20%2084%20%20TITLE/RCW%20%2084%20.%2033%20%20CHAPTER/RCW%20%2084%20.%2033%20.035.htm</w:t>
        </w:r>
      </w:hyperlink>
    </w:p>
    <w:p>
      <w:pPr>
        <w:pStyle w:val="Normal"/>
        <w:numPr>
          <w:ilvl w:val="0"/>
          <w:numId w:val="2149"/>
        </w:numPr>
        <w:spacing w:before="0" w:after="0"/>
        <w:rPr>
          <w:rFonts w:ascii="Arial" w:hAnsi="Arial" w:cs="Arial"/>
          <w:sz w:val="20"/>
          <w:szCs w:val="20"/>
        </w:rPr>
      </w:pPr>
      <w:r>
        <w:rPr>
          <w:rFonts w:cs="Arial" w:ascii="Arial" w:hAnsi="Arial"/>
          <w:sz w:val="20"/>
          <w:szCs w:val="20"/>
        </w:rPr>
        <w:t xml:space="preserve">Forestland means land, other than land owned by the federal government, that was, as of the effective date of this section, available for and capable of growing a crop of trees of any commercial species used to produce lumber and other forest products, including Christmas trees. Commercial species are those species so designated by the board. </w:t>
      </w:r>
      <w:hyperlink r:id="rId415">
        <w:r>
          <w:rPr>
            <w:rStyle w:val="Hyperlink"/>
            <w:rFonts w:cs="Arial" w:ascii="Arial" w:hAnsi="Arial"/>
            <w:sz w:val="20"/>
            <w:szCs w:val="20"/>
          </w:rPr>
          <w:t>http://www.ancienttrees.org/fulltext.php</w:t>
        </w:r>
      </w:hyperlink>
      <w:r>
        <w:rPr>
          <w:rFonts w:cs="Arial" w:ascii="Arial" w:hAnsi="Arial"/>
          <w:sz w:val="20"/>
          <w:szCs w:val="20"/>
        </w:rPr>
        <w:t xml:space="preserve"> </w:t>
      </w:r>
    </w:p>
    <w:p>
      <w:pPr>
        <w:pStyle w:val="Normal"/>
        <w:numPr>
          <w:ilvl w:val="0"/>
          <w:numId w:val="2150"/>
        </w:numPr>
        <w:spacing w:before="0" w:after="0"/>
        <w:rPr>
          <w:rFonts w:ascii="Arial" w:hAnsi="Arial" w:cs="Arial"/>
          <w:sz w:val="20"/>
          <w:szCs w:val="20"/>
        </w:rPr>
      </w:pPr>
      <w:r>
        <w:rPr>
          <w:rFonts w:cs="Arial" w:ascii="Arial" w:hAnsi="Arial"/>
          <w:sz w:val="20"/>
          <w:szCs w:val="20"/>
        </w:rPr>
        <w:t xml:space="preserve">Land at least 10 percent stocked (based on crown cover) by forest trees of any size, or formerly having had such tree cover and not currently developed for nonforest use. </w:t>
      </w:r>
      <w:r>
        <w:fldChar w:fldCharType="begin"/>
      </w:r>
      <w:r>
        <w:rPr>
          <w:rStyle w:val="Hyperlink"/>
          <w:sz w:val="20"/>
          <w:szCs w:val="20"/>
          <w:rFonts w:cs="Arial" w:ascii="Arial" w:hAnsi="Arial"/>
        </w:rPr>
        <w:instrText xml:space="preserve"> HYPERLINK "http://www.reo.gov/general/definitions_n-z.htm" \l "R"</w:instrText>
      </w:r>
      <w:r>
        <w:rPr>
          <w:rStyle w:val="Hyperlink"/>
          <w:sz w:val="20"/>
          <w:szCs w:val="20"/>
          <w:rFonts w:cs="Arial" w:ascii="Arial" w:hAnsi="Arial"/>
        </w:rPr>
        <w:fldChar w:fldCharType="separate"/>
      </w:r>
      <w:r>
        <w:rPr>
          <w:rStyle w:val="Hyperlink"/>
          <w:rFonts w:cs="Arial" w:ascii="Arial" w:hAnsi="Arial"/>
          <w:sz w:val="20"/>
          <w:szCs w:val="20"/>
        </w:rPr>
        <w:t>http://www.reo.gov/general/definitions_n-z.htm#R</w:t>
      </w:r>
      <w:r>
        <w:rPr>
          <w:rStyle w:val="Hyperlink"/>
          <w:sz w:val="20"/>
          <w:szCs w:val="20"/>
          <w:rFonts w:cs="Arial" w:ascii="Arial" w:hAnsi="Arial"/>
        </w:rPr>
        <w:fldChar w:fldCharType="end"/>
      </w:r>
      <w:r>
        <w:rPr>
          <w:rFonts w:cs="Arial" w:ascii="Arial" w:hAnsi="Arial"/>
          <w:sz w:val="20"/>
          <w:szCs w:val="20"/>
        </w:rPr>
        <w:t xml:space="preserve"> 2003</w:t>
      </w:r>
    </w:p>
    <w:p>
      <w:pPr>
        <w:pStyle w:val="Normal"/>
        <w:numPr>
          <w:ilvl w:val="0"/>
          <w:numId w:val="2151"/>
        </w:numPr>
        <w:spacing w:before="0" w:after="0"/>
        <w:rPr>
          <w:rFonts w:ascii="Arial" w:hAnsi="Arial" w:cs="Arial"/>
          <w:sz w:val="20"/>
          <w:szCs w:val="20"/>
        </w:rPr>
      </w:pPr>
      <w:r>
        <w:rPr>
          <w:rFonts w:cs="Arial" w:ascii="Arial" w:hAnsi="Arial"/>
          <w:sz w:val="20"/>
          <w:szCs w:val="20"/>
        </w:rPr>
        <w:t xml:space="preserve">Land at least 10 percent stocked by tree stands of any size or that formerly had such tree cover and that will be regenerated with trees. </w:t>
      </w:r>
      <w:hyperlink r:id="rId416">
        <w:r>
          <w:rPr>
            <w:rStyle w:val="Hyperlink"/>
            <w:rFonts w:cs="Arial" w:ascii="Arial" w:hAnsi="Arial"/>
            <w:sz w:val="20"/>
            <w:szCs w:val="20"/>
          </w:rPr>
          <w:t>http://www.idahoforests.org/dict1.htm</w:t>
        </w:r>
      </w:hyperlink>
    </w:p>
    <w:p>
      <w:pPr>
        <w:pStyle w:val="Normal"/>
        <w:numPr>
          <w:ilvl w:val="0"/>
          <w:numId w:val="2152"/>
        </w:numPr>
        <w:spacing w:before="0" w:after="0"/>
        <w:rPr>
          <w:rFonts w:ascii="Arial" w:hAnsi="Arial" w:cs="Arial"/>
          <w:sz w:val="20"/>
          <w:szCs w:val="20"/>
        </w:rPr>
      </w:pPr>
      <w:r>
        <w:rPr>
          <w:rFonts w:cs="Arial" w:ascii="Arial" w:hAnsi="Arial"/>
          <w:sz w:val="20"/>
          <w:szCs w:val="20"/>
        </w:rPr>
        <w:t xml:space="preserve">Land at least 10 percent stocked by trees of any size, including land that formerly had such tree cover and that will be naturally or artificially regenerated. Forest land includes transition zones, such as areas between heavily forested and nonforested lands that are at leas t 10 percent stocked with forest trees and forest areas adjacent to urban and built-up lands. Also included are pinyon-juniper and chaparral areas in the West and afforested areas. The minimum area for classification of forest land is 1 acre. Roadside, streamside, and shelterbelt strips of timber must have a crown width of at least 120 feet to qualify as forest land. Unimproved roads and trails, streams, and clearings in forest areas are classified as forest if less than 120 feet wide. </w:t>
      </w:r>
      <w:hyperlink r:id="rId417">
        <w:r>
          <w:rPr>
            <w:rStyle w:val="Hyperlink"/>
            <w:rFonts w:cs="Arial" w:ascii="Arial" w:hAnsi="Arial"/>
            <w:sz w:val="20"/>
            <w:szCs w:val="20"/>
          </w:rPr>
          <w:t>http://www.ilea.org/birdsey/glossary.html</w:t>
        </w:r>
      </w:hyperlink>
    </w:p>
    <w:p>
      <w:pPr>
        <w:pStyle w:val="Normal"/>
        <w:numPr>
          <w:ilvl w:val="0"/>
          <w:numId w:val="2153"/>
        </w:numPr>
        <w:spacing w:before="0" w:after="0"/>
        <w:rPr>
          <w:rFonts w:ascii="Arial" w:hAnsi="Arial" w:cs="Arial"/>
          <w:sz w:val="20"/>
          <w:szCs w:val="20"/>
        </w:rPr>
      </w:pPr>
      <w:r>
        <w:rPr>
          <w:rFonts w:cs="Arial" w:ascii="Arial" w:hAnsi="Arial"/>
          <w:sz w:val="20"/>
          <w:szCs w:val="20"/>
        </w:rPr>
        <w:t xml:space="preserve">Land at least 10 percent stocked with trees of any size, or that formerly had tree cover and is not currently developed for a nonforest use. The minimum area for classification is one acre. </w:t>
      </w:r>
      <w:hyperlink r:id="rId418">
        <w:r>
          <w:rPr>
            <w:rStyle w:val="Hyperlink"/>
            <w:rFonts w:cs="Arial" w:ascii="Arial" w:hAnsi="Arial"/>
            <w:sz w:val="20"/>
            <w:szCs w:val="20"/>
          </w:rPr>
          <w:t>http://maps.vcgi.org/indicators/metadata/cntyfrst.html</w:t>
        </w:r>
      </w:hyperlink>
    </w:p>
    <w:p>
      <w:pPr>
        <w:pStyle w:val="Normal"/>
        <w:numPr>
          <w:ilvl w:val="0"/>
          <w:numId w:val="2154"/>
        </w:numPr>
        <w:spacing w:before="0" w:after="0"/>
        <w:rPr>
          <w:rFonts w:ascii="Arial" w:hAnsi="Arial" w:cs="Arial"/>
          <w:sz w:val="20"/>
          <w:szCs w:val="20"/>
        </w:rPr>
      </w:pPr>
      <w:r>
        <w:rPr>
          <w:rFonts w:cs="Arial" w:ascii="Arial" w:hAnsi="Arial"/>
          <w:sz w:val="20"/>
          <w:szCs w:val="20"/>
        </w:rPr>
        <w:t xml:space="preserve">Land at least 10-percent occupied by forest trees of any size or formerly having had such tree cover and not currently developed for non-forest use. Lands developed for non-forest use include area for crops, improved pasture, residential or administrative areas, improved roads of any width, adjoining road clearing, and power-line clearing of any width. </w:t>
      </w:r>
      <w:hyperlink r:id="rId419">
        <w:r>
          <w:rPr>
            <w:rStyle w:val="Hyperlink"/>
            <w:rFonts w:cs="Arial" w:ascii="Arial" w:hAnsi="Arial"/>
            <w:sz w:val="20"/>
            <w:szCs w:val="20"/>
          </w:rPr>
          <w:t>http://fwie.fw.vt.edu/rhgiles/appendices/glossf.htm</w:t>
        </w:r>
      </w:hyperlink>
      <w:r>
        <w:rPr>
          <w:rFonts w:cs="Arial" w:ascii="Arial" w:hAnsi="Arial"/>
          <w:sz w:val="20"/>
          <w:szCs w:val="20"/>
        </w:rPr>
        <w:t xml:space="preserve"> and (36 CFR 219.3) </w:t>
      </w:r>
      <w:r>
        <w:fldChar w:fldCharType="begin"/>
      </w:r>
      <w:r>
        <w:rPr>
          <w:rStyle w:val="Hyperlink"/>
          <w:sz w:val="20"/>
          <w:szCs w:val="20"/>
          <w:rFonts w:cs="Arial" w:ascii="Arial" w:hAnsi="Arial"/>
        </w:rPr>
        <w:instrText xml:space="preserve"> HYPERLINK "http://www.safc.org/resources/glossary.htm" \l "D"</w:instrText>
      </w:r>
      <w:r>
        <w:rPr>
          <w:rStyle w:val="Hyperlink"/>
          <w:sz w:val="20"/>
          <w:szCs w:val="20"/>
          <w:rFonts w:cs="Arial" w:ascii="Arial" w:hAnsi="Arial"/>
        </w:rPr>
        <w:fldChar w:fldCharType="separate"/>
      </w:r>
      <w:r>
        <w:rPr>
          <w:rStyle w:val="Hyperlink"/>
          <w:rFonts w:cs="Arial" w:ascii="Arial" w:hAnsi="Arial"/>
          <w:sz w:val="20"/>
          <w:szCs w:val="20"/>
        </w:rPr>
        <w:t>http://www.safc.org/resources/glossary.htm#D</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155"/>
        </w:numPr>
        <w:spacing w:before="0" w:after="0"/>
        <w:rPr>
          <w:rFonts w:ascii="Arial" w:hAnsi="Arial" w:cs="Arial"/>
          <w:sz w:val="20"/>
          <w:szCs w:val="20"/>
        </w:rPr>
      </w:pPr>
      <w:r>
        <w:rPr>
          <w:rFonts w:cs="Arial" w:ascii="Arial" w:hAnsi="Arial"/>
          <w:sz w:val="20"/>
          <w:szCs w:val="20"/>
        </w:rPr>
        <w:t xml:space="preserve">Land at least 16.7 percent stocked by forest trees of any size, or formerly having had such tree cover, and not currently developed for nonforest use. (Note: Stocking is measured by comparing specified standards with basal area and /or number of trees, age or size, and spacing.) The minimum area for classification of forest land is 1 acre. Roadside, streamside, and shelterbelt strips of timber must have a crown width of at least 120 feet to qualify as forest land. Unimproved roads and trails, streams, or other bodies of water or clearings in forest areas shall be classed as forest if less than 120 feet wide. </w:t>
      </w:r>
      <w:hyperlink r:id="rId420">
        <w:r>
          <w:rPr>
            <w:rStyle w:val="Hyperlink"/>
            <w:rFonts w:cs="Arial" w:ascii="Arial" w:hAnsi="Arial"/>
            <w:sz w:val="20"/>
            <w:szCs w:val="20"/>
          </w:rPr>
          <w:t>http://www.pfmt.org/glossary/f.htm</w:t>
        </w:r>
      </w:hyperlink>
      <w:r>
        <w:rPr>
          <w:rFonts w:cs="Arial" w:ascii="Arial" w:hAnsi="Arial"/>
          <w:sz w:val="20"/>
          <w:szCs w:val="20"/>
        </w:rPr>
        <w:t xml:space="preserve"> Glossary of Forestry Terms and </w:t>
      </w:r>
      <w:hyperlink r:id="rId421">
        <w:r>
          <w:rPr>
            <w:rStyle w:val="Hyperlink"/>
            <w:rFonts w:cs="Arial" w:ascii="Arial" w:hAnsi="Arial"/>
            <w:sz w:val="20"/>
            <w:szCs w:val="20"/>
          </w:rPr>
          <w:t>http://www.for.msu.edu/~kpw/glossary.htm</w:t>
        </w:r>
      </w:hyperlink>
    </w:p>
    <w:p>
      <w:pPr>
        <w:pStyle w:val="Normal"/>
        <w:numPr>
          <w:ilvl w:val="0"/>
          <w:numId w:val="2156"/>
        </w:numPr>
        <w:spacing w:before="0" w:after="0"/>
        <w:rPr>
          <w:rFonts w:ascii="Arial" w:hAnsi="Arial" w:cs="Arial"/>
          <w:sz w:val="20"/>
          <w:szCs w:val="20"/>
        </w:rPr>
      </w:pPr>
      <w:r>
        <w:rPr>
          <w:rFonts w:cs="Arial" w:ascii="Arial" w:hAnsi="Arial"/>
          <w:sz w:val="20"/>
          <w:szCs w:val="20"/>
        </w:rPr>
        <w:t xml:space="preserve">Land bearing a stand of trees of any stature, including seedlings, and of species attaining a minimum of 6 feet average height at maturity or land from which such a stand has been removed but on which no other use has been substituted. The term is commonly limited to land not in farms; forests on farms are commonly called woodland or farm forests. </w:t>
      </w:r>
      <w:hyperlink r:id="rId422">
        <w:r>
          <w:rPr>
            <w:rStyle w:val="Hyperlink"/>
            <w:rFonts w:cs="Arial" w:ascii="Arial" w:hAnsi="Arial"/>
            <w:sz w:val="20"/>
            <w:szCs w:val="20"/>
          </w:rPr>
          <w:t>http://www.wvgazette.com/static/series/mining/reports/EIS/VIII.Glossary.pdf</w:t>
        </w:r>
      </w:hyperlink>
    </w:p>
    <w:p>
      <w:pPr>
        <w:pStyle w:val="Normal"/>
        <w:numPr>
          <w:ilvl w:val="0"/>
          <w:numId w:val="2157"/>
        </w:numPr>
        <w:spacing w:before="0" w:after="0"/>
        <w:rPr>
          <w:rFonts w:ascii="Arial" w:hAnsi="Arial" w:cs="Arial"/>
          <w:sz w:val="20"/>
          <w:szCs w:val="20"/>
        </w:rPr>
      </w:pPr>
      <w:r>
        <w:rPr>
          <w:rFonts w:cs="Arial" w:ascii="Arial" w:hAnsi="Arial"/>
          <w:sz w:val="20"/>
          <w:szCs w:val="20"/>
        </w:rPr>
        <w:t xml:space="preserve">Land bearing forest growth or land from which the forest has been removed but which shows surface evidence of past forest occupancy and is not now in other use; </w:t>
      </w:r>
      <w:hyperlink r:id="rId423">
        <w:r>
          <w:rPr>
            <w:rStyle w:val="Hyperlink"/>
            <w:rFonts w:cs="Arial" w:ascii="Arial" w:hAnsi="Arial"/>
            <w:sz w:val="20"/>
            <w:szCs w:val="20"/>
          </w:rPr>
          <w:t>http://www.geocities.com/rboutilier000/wildlif1.html</w:t>
        </w:r>
      </w:hyperlink>
      <w:r>
        <w:rPr>
          <w:rFonts w:cs="Arial" w:ascii="Arial" w:hAnsi="Arial"/>
          <w:sz w:val="20"/>
          <w:szCs w:val="20"/>
        </w:rPr>
        <w:t xml:space="preserve"> </w:t>
      </w:r>
    </w:p>
    <w:p>
      <w:pPr>
        <w:pStyle w:val="Normal"/>
        <w:numPr>
          <w:ilvl w:val="0"/>
          <w:numId w:val="2158"/>
        </w:numPr>
        <w:spacing w:before="0" w:after="0"/>
        <w:rPr>
          <w:rFonts w:ascii="Arial" w:hAnsi="Arial" w:cs="Arial"/>
          <w:sz w:val="20"/>
          <w:szCs w:val="20"/>
        </w:rPr>
      </w:pPr>
      <w:r>
        <w:rPr>
          <w:rFonts w:cs="Arial" w:ascii="Arial" w:hAnsi="Arial"/>
          <w:sz w:val="20"/>
          <w:szCs w:val="20"/>
        </w:rPr>
        <w:t xml:space="preserve">Land capable of supporting trees and not actively in a use which is incompatible with timber growing. Washington's Dynamic Forests - League of Women Voters of Washington Education Fund - </w:t>
      </w:r>
      <w:hyperlink r:id="rId424">
        <w:r>
          <w:rPr>
            <w:rStyle w:val="Hyperlink"/>
            <w:rFonts w:cs="Arial" w:ascii="Arial" w:hAnsi="Arial"/>
            <w:sz w:val="20"/>
            <w:szCs w:val="20"/>
          </w:rPr>
          <w:t>http://www.lwvwa.org/forest/dynamic/glossary.htm</w:t>
        </w:r>
      </w:hyperlink>
    </w:p>
    <w:p>
      <w:pPr>
        <w:pStyle w:val="Normal"/>
        <w:numPr>
          <w:ilvl w:val="0"/>
          <w:numId w:val="2159"/>
        </w:numPr>
        <w:spacing w:before="0" w:after="0"/>
        <w:rPr>
          <w:rFonts w:ascii="Arial" w:hAnsi="Arial" w:cs="Arial"/>
          <w:sz w:val="20"/>
          <w:szCs w:val="20"/>
        </w:rPr>
      </w:pPr>
      <w:r>
        <w:rPr>
          <w:rFonts w:cs="Arial" w:ascii="Arial" w:hAnsi="Arial"/>
          <w:sz w:val="20"/>
          <w:szCs w:val="20"/>
        </w:rPr>
        <w:t>Land carrying forest growth or, if totally lacking it (non-stocked (USA), unstocked (Cw) forest land), bearing evidence of former forest and not now in other use Eurodicautom (</w:t>
      </w:r>
      <w:hyperlink r:id="rId425">
        <w:r>
          <w:rPr>
            <w:rStyle w:val="Hyperlink"/>
            <w:rFonts w:cs="Arial" w:ascii="Arial" w:hAnsi="Arial"/>
            <w:sz w:val="20"/>
            <w:szCs w:val="20"/>
          </w:rPr>
          <w:t>http://eurodic.ip.lu/cgi-bin/edicbin/expert.pl)</w:t>
        </w:r>
      </w:hyperlink>
      <w:r>
        <w:rPr>
          <w:rFonts w:cs="Arial" w:ascii="Arial" w:hAnsi="Arial"/>
          <w:sz w:val="20"/>
          <w:szCs w:val="20"/>
        </w:rPr>
        <w:t>.</w:t>
      </w:r>
    </w:p>
    <w:p>
      <w:pPr>
        <w:pStyle w:val="Normal"/>
        <w:numPr>
          <w:ilvl w:val="0"/>
          <w:numId w:val="2160"/>
        </w:numPr>
        <w:spacing w:before="0" w:after="0"/>
        <w:rPr>
          <w:rFonts w:ascii="Arial" w:hAnsi="Arial" w:cs="Arial"/>
          <w:sz w:val="20"/>
          <w:szCs w:val="20"/>
        </w:rPr>
      </w:pPr>
      <w:r>
        <w:rPr>
          <w:rFonts w:cs="Arial" w:ascii="Arial" w:hAnsi="Arial"/>
          <w:sz w:val="20"/>
          <w:szCs w:val="20"/>
        </w:rPr>
        <w:t xml:space="preserve">Land covered with forest or reserved for the growth of forests </w:t>
      </w:r>
      <w:hyperlink r:id="rId426">
        <w:r>
          <w:rPr>
            <w:rStyle w:val="Hyperlink"/>
            <w:rFonts w:cs="Arial" w:ascii="Arial" w:hAnsi="Arial"/>
            <w:sz w:val="20"/>
            <w:szCs w:val="20"/>
          </w:rPr>
          <w:t>http://www.m-w.com/cgi-bin/dictionary?book=Dictionary&amp;va=forestland</w:t>
        </w:r>
      </w:hyperlink>
    </w:p>
    <w:p>
      <w:pPr>
        <w:pStyle w:val="Normal"/>
        <w:numPr>
          <w:ilvl w:val="0"/>
          <w:numId w:val="2161"/>
        </w:numPr>
        <w:spacing w:before="0" w:after="0"/>
        <w:rPr>
          <w:rFonts w:ascii="Arial" w:hAnsi="Arial" w:cs="Arial"/>
          <w:sz w:val="20"/>
          <w:szCs w:val="20"/>
        </w:rPr>
      </w:pPr>
      <w:r>
        <w:rPr>
          <w:rFonts w:cs="Arial" w:ascii="Arial" w:hAnsi="Arial"/>
          <w:sz w:val="20"/>
          <w:szCs w:val="20"/>
        </w:rPr>
        <w:t xml:space="preserve">Land currently growing forest trees of any size with a total stocking value of at least 16.7 (10 base 100) in the West), or lands formerly forested, currently capable of becoming forest land, and not currently developed for nonforest uses. These lands must be a minimum of 1 acre in area. Roadside, streamside, and shelterbelt strips of timber must have a crown width of at least 120 feet to qualify as forest land. Unimproved roads, trails, streams, and clearings within forest areas are classified as forest land if they are less than 120 feet wide. Recently clearcut areas that are currently nonstocked are classed as forest lands unless they are being used as agriculture. Forest land is divided into two categories (timberland and other forest land), and both of these categories may be further classified as reserved if harvesting is prohibited by statutory or administrative restrictions. Forest Glossary - </w:t>
      </w:r>
      <w:hyperlink r:id="rId427">
        <w:r>
          <w:rPr>
            <w:rStyle w:val="Hyperlink"/>
            <w:rFonts w:cs="Arial" w:ascii="Arial" w:hAnsi="Arial"/>
            <w:sz w:val="20"/>
            <w:szCs w:val="20"/>
          </w:rPr>
          <w:t>http://www.ciel.org/forestglossary.pdf</w:t>
        </w:r>
      </w:hyperlink>
    </w:p>
    <w:p>
      <w:pPr>
        <w:pStyle w:val="Normal"/>
        <w:numPr>
          <w:ilvl w:val="0"/>
          <w:numId w:val="2162"/>
        </w:numPr>
        <w:spacing w:before="0" w:after="0"/>
        <w:rPr>
          <w:rFonts w:ascii="Arial" w:hAnsi="Arial" w:cs="Arial"/>
          <w:sz w:val="20"/>
          <w:szCs w:val="20"/>
        </w:rPr>
      </w:pPr>
      <w:r>
        <w:rPr>
          <w:rFonts w:cs="Arial" w:ascii="Arial" w:hAnsi="Arial"/>
          <w:sz w:val="20"/>
          <w:szCs w:val="20"/>
        </w:rPr>
        <w:t xml:space="preserve">Land must be at least 10 acres of contiguous forest not developed for non-forest use. </w:t>
      </w:r>
      <w:hyperlink r:id="rId428">
        <w:r>
          <w:rPr>
            <w:rStyle w:val="Hyperlink"/>
            <w:rFonts w:cs="Arial" w:ascii="Arial" w:hAnsi="Arial"/>
            <w:sz w:val="20"/>
            <w:szCs w:val="20"/>
          </w:rPr>
          <w:t>http://www.forestmeister.com/highlights.html</w:t>
        </w:r>
      </w:hyperlink>
    </w:p>
    <w:p>
      <w:pPr>
        <w:pStyle w:val="Normal"/>
        <w:numPr>
          <w:ilvl w:val="0"/>
          <w:numId w:val="2163"/>
        </w:numPr>
        <w:spacing w:before="0" w:after="0"/>
        <w:rPr>
          <w:rFonts w:ascii="Arial" w:hAnsi="Arial" w:cs="Arial"/>
          <w:sz w:val="20"/>
          <w:szCs w:val="20"/>
        </w:rPr>
      </w:pPr>
      <w:r>
        <w:rPr>
          <w:rFonts w:cs="Arial" w:ascii="Arial" w:hAnsi="Arial"/>
          <w:sz w:val="20"/>
          <w:szCs w:val="20"/>
        </w:rPr>
        <w:t xml:space="preserve">Land on which the land use of forestry occurs. </w:t>
      </w:r>
      <w:hyperlink r:id="rId429">
        <w:r>
          <w:rPr>
            <w:rStyle w:val="Hyperlink"/>
            <w:rFonts w:cs="Arial" w:ascii="Arial" w:hAnsi="Arial"/>
            <w:sz w:val="20"/>
            <w:szCs w:val="20"/>
          </w:rPr>
          <w:t>http://www.planning.org/guidebookhtm/chapter_three.htm</w:t>
        </w:r>
      </w:hyperlink>
    </w:p>
    <w:p>
      <w:pPr>
        <w:pStyle w:val="Normal"/>
        <w:numPr>
          <w:ilvl w:val="0"/>
          <w:numId w:val="2164"/>
        </w:numPr>
        <w:spacing w:before="0" w:after="0"/>
        <w:rPr>
          <w:rFonts w:ascii="Arial" w:hAnsi="Arial" w:cs="Arial"/>
          <w:sz w:val="20"/>
          <w:szCs w:val="20"/>
        </w:rPr>
      </w:pPr>
      <w:r>
        <w:rPr>
          <w:rFonts w:cs="Arial" w:ascii="Arial" w:hAnsi="Arial"/>
          <w:sz w:val="20"/>
          <w:szCs w:val="20"/>
        </w:rPr>
        <w:t xml:space="preserve">Land on which the vegetation is dominated by forest or, if trees are lacking, the land bears evidence of former forest and has not been converted to other vegetation. </w:t>
      </w:r>
      <w:hyperlink r:id="rId430">
        <w:r>
          <w:rPr>
            <w:rStyle w:val="Hyperlink"/>
            <w:rFonts w:cs="Arial" w:ascii="Arial" w:hAnsi="Arial"/>
            <w:sz w:val="20"/>
            <w:szCs w:val="20"/>
          </w:rPr>
          <w:t>http://www.forages.css.orst.edu/Topics/Pastures/Grazing/Terminology/grazterm_body.html#Vegetation</w:t>
        </w:r>
      </w:hyperlink>
      <w:r>
        <w:rPr>
          <w:rFonts w:cs="Arial" w:ascii="Arial" w:hAnsi="Arial"/>
          <w:sz w:val="20"/>
          <w:szCs w:val="20"/>
        </w:rPr>
        <w:t xml:space="preserve">, </w:t>
      </w:r>
      <w:hyperlink r:id="rId431">
        <w:r>
          <w:rPr>
            <w:rStyle w:val="Hyperlink"/>
            <w:rFonts w:cs="Arial" w:ascii="Arial" w:hAnsi="Arial"/>
            <w:sz w:val="20"/>
            <w:szCs w:val="20"/>
          </w:rPr>
          <w:t>http://www.agry.purdue.edu/ext/forages/rotational/glossary.html</w:t>
        </w:r>
      </w:hyperlink>
      <w:r>
        <w:rPr>
          <w:rFonts w:cs="Arial" w:ascii="Arial" w:hAnsi="Arial"/>
          <w:sz w:val="20"/>
          <w:szCs w:val="20"/>
        </w:rPr>
        <w:t xml:space="preserve">, </w:t>
      </w:r>
      <w:hyperlink r:id="rId432">
        <w:r>
          <w:rPr>
            <w:rStyle w:val="Hyperlink"/>
            <w:rFonts w:cs="Arial" w:ascii="Arial" w:hAnsi="Arial"/>
            <w:sz w:val="20"/>
            <w:szCs w:val="20"/>
          </w:rPr>
          <w:t>http://www.crops.org/cropgloss/index.php</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"http://www.ifad.org/lrkm/glossary.htm" \l "f"</w:instrText>
      </w:r>
      <w:r>
        <w:rPr>
          <w:rStyle w:val="Hyperlink"/>
          <w:sz w:val="20"/>
          <w:szCs w:val="20"/>
          <w:rFonts w:cs="Arial" w:ascii="Arial" w:hAnsi="Arial"/>
        </w:rPr>
        <w:fldChar w:fldCharType="separate"/>
      </w:r>
      <w:r>
        <w:rPr>
          <w:rStyle w:val="Hyperlink"/>
          <w:rFonts w:cs="Arial" w:ascii="Arial" w:hAnsi="Arial"/>
          <w:sz w:val="20"/>
          <w:szCs w:val="20"/>
        </w:rPr>
        <w:t>http://www.ifad.org/lrkm/glossary.htm#f</w:t>
      </w:r>
      <w:r>
        <w:rPr>
          <w:rStyle w:val="Hyperlink"/>
          <w:sz w:val="20"/>
          <w:szCs w:val="20"/>
          <w:rFonts w:cs="Arial" w:ascii="Arial" w:hAnsi="Arial"/>
        </w:rPr>
        <w:fldChar w:fldCharType="end"/>
      </w:r>
    </w:p>
    <w:p>
      <w:pPr>
        <w:pStyle w:val="Normal"/>
        <w:numPr>
          <w:ilvl w:val="0"/>
          <w:numId w:val="2165"/>
        </w:numPr>
        <w:spacing w:before="0" w:after="0"/>
        <w:rPr>
          <w:rFonts w:ascii="Arial" w:hAnsi="Arial" w:cs="Arial"/>
          <w:sz w:val="20"/>
          <w:szCs w:val="20"/>
        </w:rPr>
      </w:pPr>
      <w:r>
        <w:rPr>
          <w:rFonts w:cs="Arial" w:ascii="Arial" w:hAnsi="Arial"/>
          <w:sz w:val="20"/>
          <w:szCs w:val="20"/>
        </w:rPr>
        <w:t xml:space="preserve">Land primarily devoted to trees. </w:t>
      </w:r>
      <w:hyperlink r:id="rId433">
        <w:r>
          <w:rPr>
            <w:rStyle w:val="Hyperlink"/>
            <w:rFonts w:cs="Arial" w:ascii="Arial" w:hAnsi="Arial"/>
            <w:sz w:val="20"/>
            <w:szCs w:val="20"/>
          </w:rPr>
          <w:t>http://fwie.fw.vt.edu/rhgiles/appendices/glossf.htm</w:t>
        </w:r>
      </w:hyperlink>
    </w:p>
    <w:p>
      <w:pPr>
        <w:pStyle w:val="Normal"/>
        <w:numPr>
          <w:ilvl w:val="0"/>
          <w:numId w:val="2166"/>
        </w:numPr>
        <w:spacing w:before="0" w:after="0"/>
        <w:rPr>
          <w:rFonts w:ascii="Arial" w:hAnsi="Arial" w:cs="Arial"/>
          <w:sz w:val="20"/>
          <w:szCs w:val="20"/>
        </w:rPr>
      </w:pPr>
      <w:r>
        <w:rPr>
          <w:rFonts w:cs="Arial" w:ascii="Arial" w:hAnsi="Arial"/>
          <w:sz w:val="20"/>
          <w:szCs w:val="20"/>
        </w:rPr>
        <w:t xml:space="preserve">Land primarily intended for growing, or currently supporting, forest. Includes land not now forested, i.e. clear-cut lands; northern lands that are forested but not intended for any use; and plantations. </w:t>
      </w:r>
      <w:hyperlink r:id="rId434">
        <w:r>
          <w:rPr>
            <w:rStyle w:val="Hyperlink"/>
            <w:rFonts w:cs="Arial" w:ascii="Arial" w:hAnsi="Arial"/>
            <w:sz w:val="20"/>
            <w:szCs w:val="20"/>
          </w:rPr>
          <w:t>http://www.inac.gc.ca/building/forests/forest_j.html</w:t>
        </w:r>
      </w:hyperlink>
    </w:p>
    <w:p>
      <w:pPr>
        <w:pStyle w:val="Normal"/>
        <w:numPr>
          <w:ilvl w:val="0"/>
          <w:numId w:val="2167"/>
        </w:numPr>
        <w:spacing w:before="0" w:after="0"/>
        <w:rPr>
          <w:rFonts w:ascii="Arial" w:hAnsi="Arial" w:cs="Arial"/>
          <w:sz w:val="20"/>
          <w:szCs w:val="20"/>
        </w:rPr>
      </w:pPr>
      <w:r>
        <w:rPr>
          <w:rFonts w:cs="Arial" w:ascii="Arial" w:hAnsi="Arial"/>
          <w:sz w:val="20"/>
          <w:szCs w:val="20"/>
        </w:rPr>
        <w:t xml:space="preserve">Land that can support at least 10 percent native tree cover under natural conditions. Forestland may include areas of grassland, shrubland, wetland, or other land classes. </w:t>
      </w:r>
      <w:hyperlink r:id="rId435">
        <w:r>
          <w:rPr>
            <w:rStyle w:val="Hyperlink"/>
            <w:rFonts w:cs="Arial" w:ascii="Arial" w:hAnsi="Arial"/>
            <w:sz w:val="20"/>
            <w:szCs w:val="20"/>
          </w:rPr>
          <w:t>http://www.pacificforest.org/about/glossary.html</w:t>
        </w:r>
      </w:hyperlink>
    </w:p>
    <w:p>
      <w:pPr>
        <w:pStyle w:val="Normal"/>
        <w:numPr>
          <w:ilvl w:val="0"/>
          <w:numId w:val="2168"/>
        </w:numPr>
        <w:spacing w:before="0" w:after="0"/>
        <w:rPr>
          <w:rFonts w:ascii="Arial" w:hAnsi="Arial" w:cs="Arial"/>
          <w:sz w:val="20"/>
          <w:szCs w:val="20"/>
        </w:rPr>
      </w:pPr>
      <w:r>
        <w:rPr>
          <w:rFonts w:cs="Arial" w:ascii="Arial" w:hAnsi="Arial"/>
          <w:sz w:val="20"/>
          <w:szCs w:val="20"/>
        </w:rPr>
        <w:t xml:space="preserve">Land that is at least 10 percent stocked by forest trees of any size, or land formerly having such tree cover, and is not currently developed for a nonforest use. The minimum area for classification as forest land is one acre. Roadside, stream-side, and shelterbelt strips of timber must have a crown width at least 120 feet wide to qualify as forest land. Unimproved roads and trails, streams and other bodies of water, or natural clearings in forested areas shall be classified as forest, if less than 120 feet in width or an acre in size. Grazed woodlands, reverting fields, and pastures that are not actively maintained are included if the above qualifications are satisfied. (Also see definitions of nonforest land, idle farmland and improved/maintained pasture.) </w:t>
      </w:r>
      <w:hyperlink r:id="rId436">
        <w:r>
          <w:rPr>
            <w:rStyle w:val="Hyperlink"/>
            <w:rFonts w:cs="Arial" w:ascii="Arial" w:hAnsi="Arial"/>
            <w:sz w:val="20"/>
            <w:szCs w:val="20"/>
          </w:rPr>
          <w:t>www.socrates.lv-hrc.nevada.edu/fia/dab/core1-7/appendix7_12_00.doc</w:t>
        </w:r>
      </w:hyperlink>
      <w:r>
        <w:rPr>
          <w:rFonts w:cs="Arial" w:ascii="Arial" w:hAnsi="Arial"/>
          <w:color w:val="008000"/>
          <w:sz w:val="20"/>
          <w:szCs w:val="20"/>
        </w:rPr>
        <w:t xml:space="preserve"> </w:t>
      </w:r>
    </w:p>
    <w:p>
      <w:pPr>
        <w:pStyle w:val="Normal"/>
        <w:numPr>
          <w:ilvl w:val="0"/>
          <w:numId w:val="2169"/>
        </w:numPr>
        <w:spacing w:before="0" w:after="0"/>
        <w:rPr>
          <w:rFonts w:ascii="Arial" w:hAnsi="Arial" w:cs="Arial"/>
          <w:sz w:val="20"/>
          <w:szCs w:val="20"/>
        </w:rPr>
      </w:pPr>
      <w:r>
        <w:rPr>
          <w:rFonts w:cs="Arial" w:ascii="Arial" w:hAnsi="Arial"/>
          <w:sz w:val="20"/>
          <w:szCs w:val="20"/>
        </w:rPr>
        <w:t xml:space="preserve">Land that is at least 16.7 percent stocked by forest trees of any size, or land that formerly had such tree cover and is not currently being developed for nonforest uses. </w:t>
      </w:r>
      <w:hyperlink r:id="rId437">
        <w:r>
          <w:rPr>
            <w:rStyle w:val="Hyperlink"/>
            <w:rFonts w:cs="Arial" w:ascii="Arial" w:hAnsi="Arial"/>
            <w:sz w:val="20"/>
            <w:szCs w:val="20"/>
          </w:rPr>
          <w:t>http://www.nationalaglawcenter.org/glossary/</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"http://agglossary.uaex.edu/viewFGlossary1.asp" \l "F"</w:instrText>
      </w:r>
      <w:r>
        <w:rPr>
          <w:rStyle w:val="Hyperlink"/>
          <w:sz w:val="20"/>
          <w:szCs w:val="20"/>
          <w:rFonts w:cs="Arial" w:ascii="Arial" w:hAnsi="Arial"/>
        </w:rPr>
        <w:fldChar w:fldCharType="separate"/>
      </w:r>
      <w:r>
        <w:rPr>
          <w:rStyle w:val="Hyperlink"/>
          <w:rFonts w:cs="Arial" w:ascii="Arial" w:hAnsi="Arial"/>
          <w:sz w:val="20"/>
          <w:szCs w:val="20"/>
        </w:rPr>
        <w:t>http://agglossary.uaex.edu/viewFGlossary1.asp#F</w:t>
      </w:r>
      <w:r>
        <w:rPr>
          <w:rStyle w:val="Hyperlink"/>
          <w:sz w:val="20"/>
          <w:szCs w:val="20"/>
          <w:rFonts w:cs="Arial" w:ascii="Arial" w:hAnsi="Arial"/>
        </w:rPr>
        <w:fldChar w:fldCharType="end"/>
      </w:r>
    </w:p>
    <w:p>
      <w:pPr>
        <w:pStyle w:val="Normal"/>
        <w:numPr>
          <w:ilvl w:val="0"/>
          <w:numId w:val="2170"/>
        </w:numPr>
        <w:spacing w:before="0" w:after="0"/>
        <w:rPr>
          <w:rFonts w:ascii="Arial" w:hAnsi="Arial" w:cs="Arial"/>
          <w:sz w:val="20"/>
          <w:szCs w:val="20"/>
        </w:rPr>
      </w:pPr>
      <w:r>
        <w:rPr>
          <w:rFonts w:cs="Arial" w:ascii="Arial" w:hAnsi="Arial"/>
          <w:sz w:val="20"/>
          <w:szCs w:val="20"/>
        </w:rPr>
        <w:t xml:space="preserve">Land that is at least sixteen and seven-tenths per cent stocked, that contains at least seven and five-tenths square feet of basal area per acre by forest trees of any size; or that formerly had such tree cover and is not currently developed for non-forest use; or that is a plantation containing at least five hundred trees per acre. </w:t>
      </w:r>
      <w:hyperlink r:id="rId438">
        <w:r>
          <w:rPr>
            <w:rStyle w:val="Hyperlink"/>
            <w:rFonts w:cs="Arial" w:ascii="Arial" w:hAnsi="Arial"/>
            <w:sz w:val="20"/>
            <w:szCs w:val="20"/>
          </w:rPr>
          <w:t>http://www.forestmeister.com/laws/ch61.html</w:t>
        </w:r>
      </w:hyperlink>
    </w:p>
    <w:p>
      <w:pPr>
        <w:pStyle w:val="Normal"/>
        <w:numPr>
          <w:ilvl w:val="0"/>
          <w:numId w:val="2171"/>
        </w:numPr>
        <w:spacing w:before="0" w:after="0"/>
        <w:rPr>
          <w:rFonts w:ascii="Arial" w:hAnsi="Arial" w:cs="Arial"/>
          <w:sz w:val="20"/>
          <w:szCs w:val="20"/>
        </w:rPr>
      </w:pPr>
      <w:r>
        <w:rPr>
          <w:rFonts w:cs="Arial" w:ascii="Arial" w:hAnsi="Arial"/>
          <w:sz w:val="20"/>
          <w:szCs w:val="20"/>
        </w:rPr>
        <w:t xml:space="preserve">Land that is now, or is capable of becoming, at least 10 percent stocked with forest trees and that has not been developed for nontimber use. </w:t>
      </w:r>
      <w:hyperlink r:id="rId439">
        <w:r>
          <w:rPr>
            <w:rStyle w:val="Hyperlink"/>
            <w:rFonts w:cs="Arial" w:ascii="Arial" w:hAnsi="Arial"/>
            <w:sz w:val="20"/>
            <w:szCs w:val="20"/>
          </w:rPr>
          <w:t>http://www.streamnet.org/pub-ed/ff/Glossary/glossaryforest.html</w:t>
        </w:r>
      </w:hyperlink>
    </w:p>
    <w:p>
      <w:pPr>
        <w:pStyle w:val="Normal"/>
        <w:numPr>
          <w:ilvl w:val="0"/>
          <w:numId w:val="2172"/>
        </w:numPr>
        <w:spacing w:before="0" w:after="0"/>
        <w:rPr>
          <w:rFonts w:ascii="Arial" w:hAnsi="Arial" w:cs="Arial"/>
          <w:sz w:val="20"/>
          <w:szCs w:val="20"/>
        </w:rPr>
      </w:pPr>
      <w:r>
        <w:rPr>
          <w:rFonts w:cs="Arial" w:ascii="Arial" w:hAnsi="Arial"/>
          <w:sz w:val="20"/>
          <w:szCs w:val="20"/>
        </w:rPr>
        <w:t xml:space="preserve">Land that supports tree species of commercial value (i.e., spruce-fir stands, ponderosa pine, etc.); also referred to as timberland. </w:t>
      </w:r>
      <w:hyperlink r:id="rId440">
        <w:r>
          <w:rPr>
            <w:rStyle w:val="Hyperlink"/>
            <w:rFonts w:cs="Arial" w:ascii="Arial" w:hAnsi="Arial"/>
            <w:sz w:val="20"/>
            <w:szCs w:val="20"/>
          </w:rPr>
          <w:t>http://extension.usu.edu/forestry/UtahForests/Trees_ForestryTerms.htm</w:t>
        </w:r>
      </w:hyperlink>
      <w:r>
        <w:rPr>
          <w:rFonts w:cs="Arial" w:ascii="Arial" w:hAnsi="Arial"/>
          <w:sz w:val="20"/>
          <w:szCs w:val="20"/>
        </w:rPr>
        <w:t xml:space="preserve"> </w:t>
      </w:r>
    </w:p>
    <w:p>
      <w:pPr>
        <w:pStyle w:val="Normal"/>
        <w:numPr>
          <w:ilvl w:val="0"/>
          <w:numId w:val="2173"/>
        </w:numPr>
        <w:spacing w:before="0" w:after="0"/>
        <w:rPr>
          <w:rFonts w:ascii="Arial" w:hAnsi="Arial" w:cs="Arial"/>
          <w:sz w:val="20"/>
          <w:szCs w:val="20"/>
        </w:rPr>
      </w:pPr>
      <w:r>
        <w:rPr>
          <w:rFonts w:cs="Arial" w:ascii="Arial" w:hAnsi="Arial"/>
          <w:sz w:val="20"/>
          <w:szCs w:val="20"/>
        </w:rPr>
        <w:t xml:space="preserve">Land under natural or cultivated stands of trees intended for forest use, including land cleared of trees but which will be reforested. Permanent meadows and pastures with scattered trees and shrubs do not constitute forest land (Maini 1991) </w:t>
      </w:r>
      <w:hyperlink r:id="rId441">
        <w:r>
          <w:rPr>
            <w:rStyle w:val="Hyperlink"/>
            <w:rFonts w:cs="Arial" w:ascii="Arial" w:hAnsi="Arial"/>
            <w:sz w:val="20"/>
            <w:szCs w:val="20"/>
          </w:rPr>
          <w:t>http://www.forestry.utoronto.ca/ac_staff/emeritus/My%20Webs/english.htm</w:t>
        </w:r>
      </w:hyperlink>
    </w:p>
    <w:p>
      <w:pPr>
        <w:pStyle w:val="Normal"/>
        <w:numPr>
          <w:ilvl w:val="0"/>
          <w:numId w:val="2174"/>
        </w:numPr>
        <w:spacing w:before="0" w:after="0"/>
        <w:rPr>
          <w:rFonts w:ascii="Arial" w:hAnsi="Arial" w:cs="Arial"/>
          <w:sz w:val="20"/>
          <w:szCs w:val="20"/>
        </w:rPr>
      </w:pPr>
      <w:r>
        <w:rPr>
          <w:rFonts w:cs="Arial" w:ascii="Arial" w:hAnsi="Arial"/>
          <w:sz w:val="20"/>
          <w:szCs w:val="20"/>
        </w:rPr>
        <w:t xml:space="preserve">Land with at least 25 percent tree canopy or that has been stocked with at least 10 percent forest trees of any size, including land that formerly had such tree cover and that will be naturally or artificially reforested. </w:t>
      </w:r>
      <w:hyperlink r:id="rId442">
        <w:r>
          <w:rPr>
            <w:rStyle w:val="Hyperlink"/>
            <w:rFonts w:cs="Arial" w:ascii="Arial" w:hAnsi="Arial"/>
            <w:sz w:val="20"/>
            <w:szCs w:val="20"/>
          </w:rPr>
          <w:t>http://www.osmre.gov/pdf/022399a.txt</w:t>
        </w:r>
      </w:hyperlink>
      <w:r>
        <w:rPr>
          <w:rFonts w:cs="Arial" w:ascii="Arial" w:hAnsi="Arial"/>
          <w:sz w:val="20"/>
          <w:szCs w:val="20"/>
        </w:rPr>
        <w:t xml:space="preserve">, </w:t>
      </w:r>
      <w:hyperlink r:id="rId443">
        <w:r>
          <w:rPr>
            <w:rStyle w:val="Hyperlink"/>
            <w:rFonts w:cs="Arial" w:ascii="Arial" w:hAnsi="Arial"/>
            <w:sz w:val="20"/>
            <w:szCs w:val="20"/>
          </w:rPr>
          <w:t>http://www.wvgazette.com/static/series/mining/reports/EIS/VIII.Glossary.pdf</w:t>
        </w:r>
      </w:hyperlink>
      <w:r>
        <w:rPr>
          <w:rFonts w:cs="Arial" w:ascii="Arial" w:hAnsi="Arial"/>
          <w:sz w:val="20"/>
          <w:szCs w:val="20"/>
        </w:rPr>
        <w:t xml:space="preserve"> 2001 and </w:t>
      </w:r>
      <w:hyperlink r:id="rId444">
        <w:r>
          <w:rPr>
            <w:rStyle w:val="Hyperlink"/>
            <w:rFonts w:cs="Arial" w:ascii="Arial" w:hAnsi="Arial"/>
            <w:sz w:val="20"/>
            <w:szCs w:val="20"/>
          </w:rPr>
          <w:t>http://www.epa.gov/region3/mtntop/pdf/VIII.Glossary.pdf</w:t>
        </w:r>
      </w:hyperlink>
      <w:r>
        <w:rPr>
          <w:rFonts w:cs="Arial" w:ascii="Arial" w:hAnsi="Arial"/>
          <w:sz w:val="20"/>
          <w:szCs w:val="20"/>
        </w:rPr>
        <w:t xml:space="preserve"> </w:t>
      </w:r>
    </w:p>
    <w:p>
      <w:pPr>
        <w:pStyle w:val="Normal"/>
        <w:numPr>
          <w:ilvl w:val="0"/>
          <w:numId w:val="2175"/>
        </w:numPr>
        <w:spacing w:before="0" w:after="0"/>
        <w:rPr>
          <w:rFonts w:ascii="Arial" w:hAnsi="Arial" w:cs="Arial"/>
          <w:sz w:val="20"/>
          <w:szCs w:val="20"/>
        </w:rPr>
      </w:pPr>
      <w:r>
        <w:rPr>
          <w:rFonts w:cs="Arial" w:ascii="Arial" w:hAnsi="Arial"/>
          <w:sz w:val="20"/>
          <w:szCs w:val="20"/>
        </w:rPr>
        <w:t>Lands bearing vegetative associations dominated by trees of any size, capable of producing timber or other forest products or of exerting an influence on the climate or on the water regime. Also, lands from which forests have been recently clear cut or burned but which will be reforested in the near future. (World Forest Inventories 1947) From: Alexander.Korotkov@unece.org. Date: Thu, 15 Oct 1998 17:09:40 +0200</w:t>
      </w:r>
    </w:p>
    <w:p>
      <w:pPr>
        <w:pStyle w:val="Normal"/>
        <w:numPr>
          <w:ilvl w:val="0"/>
          <w:numId w:val="2176"/>
        </w:numPr>
        <w:spacing w:before="0" w:after="0"/>
        <w:rPr>
          <w:rFonts w:ascii="Arial" w:hAnsi="Arial" w:cs="Arial"/>
          <w:sz w:val="20"/>
          <w:szCs w:val="20"/>
        </w:rPr>
      </w:pPr>
      <w:r>
        <w:rPr>
          <w:rFonts w:cs="Arial" w:ascii="Arial" w:hAnsi="Arial"/>
          <w:sz w:val="20"/>
          <w:szCs w:val="20"/>
        </w:rPr>
        <w:t xml:space="preserve">Lands that have, or will have because of continued growth, more than 10 per cent canopy cover </w:t>
      </w:r>
      <w:hyperlink r:id="rId445">
        <w:r>
          <w:rPr>
            <w:rStyle w:val="Hyperlink"/>
            <w:rFonts w:cs="Arial" w:ascii="Arial" w:hAnsi="Arial"/>
            <w:sz w:val="20"/>
            <w:szCs w:val="20"/>
          </w:rPr>
          <w:t>http://www.oneworld.org/cse/html/cmp/climate/ew/art20001124_5.htm</w:t>
        </w:r>
      </w:hyperlink>
    </w:p>
    <w:p>
      <w:pPr>
        <w:pStyle w:val="Normal"/>
        <w:numPr>
          <w:ilvl w:val="0"/>
          <w:numId w:val="2177"/>
        </w:numPr>
        <w:spacing w:before="0" w:after="0"/>
        <w:rPr>
          <w:rFonts w:ascii="Arial" w:hAnsi="Arial" w:cs="Arial"/>
          <w:sz w:val="20"/>
          <w:szCs w:val="20"/>
        </w:rPr>
      </w:pPr>
      <w:r>
        <w:rPr>
          <w:rFonts w:cs="Arial" w:ascii="Arial" w:hAnsi="Arial"/>
          <w:sz w:val="20"/>
          <w:szCs w:val="20"/>
        </w:rPr>
        <w:t>Lands that naturally have or can have at least 10 percent of the area covered by crowns of trees and are not currently developed for non-forest use. The minimum area for land classification is 0.4 ha. Unimproved roads, trails, streams, and stringers of vegetation are classed with surroundings if they are less than 36.6 meters in width. (Lund 1984).</w:t>
      </w:r>
    </w:p>
    <w:p>
      <w:pPr>
        <w:pStyle w:val="Normal"/>
        <w:numPr>
          <w:ilvl w:val="0"/>
          <w:numId w:val="2178"/>
        </w:numPr>
        <w:spacing w:before="0" w:after="0"/>
        <w:rPr>
          <w:rFonts w:ascii="Arial" w:hAnsi="Arial" w:cs="Arial"/>
          <w:sz w:val="20"/>
          <w:szCs w:val="20"/>
        </w:rPr>
      </w:pPr>
      <w:r>
        <w:rPr>
          <w:rFonts w:cs="Arial" w:ascii="Arial" w:hAnsi="Arial"/>
          <w:sz w:val="20"/>
          <w:szCs w:val="20"/>
        </w:rPr>
        <w:t xml:space="preserve">The amount of land appropriated by the consumption of paper and timber products. </w:t>
      </w:r>
      <w:hyperlink r:id="rId446">
        <w:r>
          <w:rPr>
            <w:rStyle w:val="Hyperlink"/>
            <w:rFonts w:cs="Arial" w:ascii="Arial" w:hAnsi="Arial"/>
            <w:sz w:val="20"/>
            <w:szCs w:val="20"/>
          </w:rPr>
          <w:t>http://www4.gu.edu.au:8080/adt-root/uploads/approved/adt-QGU20060303.132137/public/03Main.pdf</w:t>
        </w:r>
      </w:hyperlink>
    </w:p>
    <w:p>
      <w:pPr>
        <w:pStyle w:val="Normal"/>
        <w:numPr>
          <w:ilvl w:val="0"/>
          <w:numId w:val="2179"/>
        </w:numPr>
        <w:spacing w:before="0" w:after="0"/>
        <w:rPr>
          <w:rFonts w:ascii="Arial" w:hAnsi="Arial" w:cs="Arial"/>
          <w:sz w:val="20"/>
          <w:szCs w:val="20"/>
        </w:rPr>
      </w:pPr>
      <w:r>
        <w:rPr>
          <w:rFonts w:cs="Arial" w:ascii="Arial" w:hAnsi="Arial"/>
          <w:sz w:val="20"/>
          <w:szCs w:val="20"/>
        </w:rPr>
        <w:t xml:space="preserve">Total area of </w:t>
      </w:r>
      <w:r>
        <w:rPr>
          <w:rFonts w:cs="Arial" w:ascii="Arial" w:hAnsi="Arial"/>
          <w:sz w:val="20"/>
          <w:szCs w:val="20"/>
          <w:u w:val="single"/>
        </w:rPr>
        <w:t>existing</w:t>
      </w:r>
      <w:r>
        <w:rPr>
          <w:rFonts w:cs="Arial" w:ascii="Arial" w:hAnsi="Arial"/>
          <w:sz w:val="20"/>
          <w:szCs w:val="20"/>
        </w:rPr>
        <w:t xml:space="preserve"> forest, Area of forest land, Net area of forest land available for timber production without risk of biodiversity loss. This can be composed of natural or plantation forests but should be listed separately. </w:t>
      </w:r>
      <w:hyperlink r:id="rId447">
        <w:r>
          <w:rPr>
            <w:rStyle w:val="Hyperlink"/>
            <w:rFonts w:cs="Arial" w:ascii="Arial" w:hAnsi="Arial"/>
            <w:sz w:val="20"/>
            <w:szCs w:val="20"/>
          </w:rPr>
          <w:t>http://www.sustainableforests.net/C&amp;I_workshops/Glossary%20as%20990101.htm</w:t>
        </w:r>
      </w:hyperlink>
    </w:p>
    <w:p>
      <w:pPr>
        <w:pStyle w:val="Normal"/>
        <w:numPr>
          <w:ilvl w:val="0"/>
          <w:numId w:val="2180"/>
        </w:numPr>
        <w:spacing w:before="0" w:after="0"/>
        <w:rPr>
          <w:rFonts w:ascii="Arial" w:hAnsi="Arial" w:cs="Arial"/>
          <w:sz w:val="20"/>
          <w:szCs w:val="20"/>
        </w:rPr>
      </w:pPr>
      <w:r>
        <w:rPr>
          <w:rFonts w:cs="Arial" w:ascii="Arial" w:hAnsi="Arial"/>
          <w:sz w:val="20"/>
          <w:szCs w:val="20"/>
        </w:rPr>
        <w:t xml:space="preserve">Tree Cover (&gt;25% tree canopy cover) Vegetative cover recognized as woody plants which usually have one perennial stem, a definitely formed crown of foliage, and a mature height of at least 4 meters. This category contains all trees, even those planted for the purpose of producing food or ornamentals, including Christmas trees. It also includes those lands which have been harvested of trees, even those that have been clear cut, but will return to tree cover. </w:t>
      </w:r>
      <w:r>
        <w:fldChar w:fldCharType="begin"/>
      </w:r>
      <w:r>
        <w:rPr>
          <w:rStyle w:val="Hyperlink"/>
          <w:sz w:val="20"/>
          <w:szCs w:val="20"/>
          <w:rFonts w:cs="Arial" w:ascii="Arial" w:hAnsi="Arial"/>
        </w:rPr>
        <w:instrText xml:space="preserve"> HYPERLINK "http://www.statlab.iastate.edu/soils/nssh/622.htm" \l "16"</w:instrText>
      </w:r>
      <w:r>
        <w:rPr>
          <w:rStyle w:val="Hyperlink"/>
          <w:sz w:val="20"/>
          <w:szCs w:val="20"/>
          <w:rFonts w:cs="Arial" w:ascii="Arial" w:hAnsi="Arial"/>
        </w:rPr>
        <w:fldChar w:fldCharType="separate"/>
      </w:r>
      <w:r>
        <w:rPr>
          <w:rStyle w:val="Hyperlink"/>
          <w:rFonts w:cs="Arial" w:ascii="Arial" w:hAnsi="Arial"/>
          <w:sz w:val="20"/>
          <w:szCs w:val="20"/>
        </w:rPr>
        <w:t>http://www.statlab.iastate.edu/soils/nssh/622.htm#16</w:t>
      </w:r>
      <w:r>
        <w:rPr>
          <w:rStyle w:val="Hyperlink"/>
          <w:sz w:val="20"/>
          <w:szCs w:val="20"/>
          <w:rFonts w:cs="Arial" w:ascii="Arial" w:hAnsi="Arial"/>
        </w:rPr>
        <w:fldChar w:fldCharType="end"/>
      </w:r>
    </w:p>
    <w:p>
      <w:pPr>
        <w:pStyle w:val="Normal"/>
        <w:numPr>
          <w:ilvl w:val="0"/>
          <w:numId w:val="2181"/>
        </w:numPr>
        <w:spacing w:before="0" w:after="0"/>
        <w:rPr>
          <w:rFonts w:ascii="Arial" w:hAnsi="Arial" w:cs="Arial"/>
          <w:sz w:val="20"/>
          <w:szCs w:val="20"/>
        </w:rPr>
      </w:pPr>
      <w:r>
        <w:rPr>
          <w:rFonts w:cs="Arial" w:ascii="Arial" w:hAnsi="Arial"/>
          <w:sz w:val="20"/>
          <w:szCs w:val="20"/>
        </w:rPr>
        <w:t>Urban forest: An urban forest includes all of the natural resources in an urban area: plants, soil, water, and animals (including all of us) [Urban Forestry]. http://media.lpb.org/images/pdf/CaseyTreesGlossary.pdf</w:t>
      </w:r>
    </w:p>
    <w:p>
      <w:pPr>
        <w:pStyle w:val="Normal"/>
        <w:numPr>
          <w:ilvl w:val="0"/>
          <w:numId w:val="2182"/>
        </w:numPr>
        <w:spacing w:before="0" w:after="0"/>
        <w:rPr>
          <w:rFonts w:ascii="Arial" w:hAnsi="Arial" w:cs="Arial"/>
          <w:sz w:val="20"/>
          <w:szCs w:val="20"/>
        </w:rPr>
      </w:pPr>
      <w:r>
        <w:rPr>
          <w:rFonts w:cs="Arial" w:ascii="Arial" w:hAnsi="Arial"/>
          <w:sz w:val="20"/>
          <w:szCs w:val="20"/>
        </w:rPr>
        <w:t xml:space="preserve">Vegetation dominated by trees with their crowns overlapping, generally forming 60 - 100% cover; includes reproductive stages or immature secondary growth stands that are temporarily less than 5 meters or 16.5 feet tall. </w:t>
      </w:r>
      <w:hyperlink r:id="rId448">
        <w:r>
          <w:rPr>
            <w:rStyle w:val="Hyperlink"/>
            <w:rFonts w:cs="Arial" w:ascii="Arial" w:hAnsi="Arial"/>
            <w:sz w:val="20"/>
            <w:szCs w:val="20"/>
          </w:rPr>
          <w:t>http://www.wec.ufl.edu/coop/gap/moreinfo.htm</w:t>
        </w:r>
      </w:hyperlink>
    </w:p>
    <w:p>
      <w:pPr>
        <w:pStyle w:val="Heading4"/>
        <w:ind w:hanging="0" w:left="0"/>
        <w:rPr/>
      </w:pPr>
      <w:bookmarkStart w:id="18" w:name="__RefHeading___Toc21190_3195655005"/>
      <w:bookmarkStart w:id="19" w:name="_Toc511284983"/>
      <w:bookmarkEnd w:id="18"/>
      <w:r>
        <w:rPr/>
        <w:t>Ecological/Miscellaneous Definitions</w:t>
      </w:r>
      <w:bookmarkEnd w:id="19"/>
    </w:p>
    <w:p>
      <w:pPr>
        <w:pStyle w:val="Normal"/>
        <w:numPr>
          <w:ilvl w:val="0"/>
          <w:numId w:val="2183"/>
        </w:numPr>
        <w:spacing w:beforeAutospacing="1" w:after="0"/>
        <w:rPr>
          <w:rFonts w:ascii="Arial" w:hAnsi="Arial" w:cs="Arial"/>
          <w:sz w:val="20"/>
          <w:szCs w:val="20"/>
        </w:rPr>
      </w:pPr>
      <w:r>
        <w:rPr>
          <w:rFonts w:cs="Arial" w:ascii="Arial" w:hAnsi="Arial"/>
          <w:sz w:val="20"/>
          <w:szCs w:val="20"/>
        </w:rPr>
        <w:t xml:space="preserve">(Forestland) Land which is currently producing (or, in some cases, capable of producing) a forest. </w:t>
      </w:r>
      <w:hyperlink r:id="rId449">
        <w:r>
          <w:rPr>
            <w:rStyle w:val="Hyperlink"/>
            <w:rFonts w:cs="Arial" w:ascii="Arial" w:hAnsi="Arial"/>
            <w:sz w:val="20"/>
            <w:szCs w:val="20"/>
          </w:rPr>
          <w:t>http://ext.msstate.edu/pubs/pub1250.htm</w:t>
        </w:r>
      </w:hyperlink>
      <w:r>
        <w:rPr>
          <w:rFonts w:cs="Arial" w:ascii="Arial" w:hAnsi="Arial"/>
          <w:sz w:val="20"/>
          <w:szCs w:val="20"/>
        </w:rPr>
        <w:t xml:space="preserve"> and </w:t>
      </w:r>
      <w:hyperlink r:id="rId450">
        <w:r>
          <w:rPr>
            <w:rStyle w:val="Hyperlink"/>
            <w:rFonts w:cs="Arial" w:ascii="Arial" w:hAnsi="Arial"/>
            <w:sz w:val="20"/>
            <w:szCs w:val="20"/>
          </w:rPr>
          <w:t>http://msucares.com/pubs/pub1250.htm</w:t>
        </w:r>
      </w:hyperlink>
    </w:p>
    <w:p>
      <w:pPr>
        <w:pStyle w:val="Normal"/>
        <w:numPr>
          <w:ilvl w:val="0"/>
          <w:numId w:val="2184"/>
        </w:numPr>
        <w:spacing w:before="0" w:after="0"/>
        <w:rPr>
          <w:rFonts w:ascii="Arial" w:hAnsi="Arial" w:cs="Arial"/>
          <w:sz w:val="20"/>
          <w:szCs w:val="20"/>
        </w:rPr>
      </w:pPr>
      <w:r>
        <w:rPr>
          <w:rFonts w:cs="Arial" w:ascii="Arial" w:hAnsi="Arial"/>
          <w:sz w:val="20"/>
          <w:szCs w:val="20"/>
        </w:rPr>
        <w:t xml:space="preserve">A biome with enough precipitation to support various tree species. </w:t>
      </w:r>
      <w:hyperlink r:id="rId451">
        <w:r>
          <w:rPr>
            <w:rStyle w:val="Hyperlink"/>
            <w:rFonts w:cs="Arial" w:ascii="Arial" w:hAnsi="Arial"/>
            <w:sz w:val="20"/>
            <w:szCs w:val="20"/>
          </w:rPr>
          <w:t>http://www.oznet.ksu.edu/library/MISC2/SB661.PDF</w:t>
        </w:r>
      </w:hyperlink>
    </w:p>
    <w:p>
      <w:pPr>
        <w:pStyle w:val="Normal"/>
        <w:numPr>
          <w:ilvl w:val="0"/>
          <w:numId w:val="2185"/>
        </w:numPr>
        <w:spacing w:before="0" w:after="0"/>
        <w:rPr>
          <w:rFonts w:ascii="Arial" w:hAnsi="Arial" w:cs="Arial"/>
          <w:sz w:val="20"/>
          <w:szCs w:val="20"/>
        </w:rPr>
      </w:pPr>
      <w:r>
        <w:rPr>
          <w:rFonts w:cs="Arial" w:ascii="Arial" w:hAnsi="Arial"/>
          <w:sz w:val="20"/>
          <w:szCs w:val="20"/>
        </w:rPr>
        <w:t xml:space="preserve">A collection of biological organisms and non-biological factors. From an ecological perspective, the definition of a forest includes all these things, from the trees to the bacteria, and the soil type to the microclimates </w:t>
      </w:r>
      <w:hyperlink r:id="rId452">
        <w:r>
          <w:rPr>
            <w:rStyle w:val="Hyperlink"/>
            <w:rFonts w:cs="Arial" w:ascii="Arial" w:hAnsi="Arial"/>
            <w:sz w:val="20"/>
            <w:szCs w:val="20"/>
          </w:rPr>
          <w:t>http://mff.dsisd.net/Environment/EcologyForests.htm</w:t>
        </w:r>
      </w:hyperlink>
      <w:r>
        <w:rPr>
          <w:rFonts w:cs="Arial" w:ascii="Arial" w:hAnsi="Arial"/>
          <w:sz w:val="20"/>
          <w:szCs w:val="20"/>
        </w:rPr>
        <w:t xml:space="preserve"> </w:t>
      </w:r>
    </w:p>
    <w:p>
      <w:pPr>
        <w:pStyle w:val="Normal"/>
        <w:numPr>
          <w:ilvl w:val="0"/>
          <w:numId w:val="2186"/>
        </w:numPr>
        <w:spacing w:before="0" w:after="0"/>
        <w:rPr>
          <w:rFonts w:ascii="Arial" w:hAnsi="Arial" w:cs="Arial"/>
          <w:i/>
          <w:i/>
          <w:sz w:val="20"/>
          <w:szCs w:val="20"/>
        </w:rPr>
      </w:pPr>
      <w:r>
        <w:rPr>
          <w:rFonts w:cs="Arial" w:ascii="Arial" w:hAnsi="Arial"/>
          <w:sz w:val="20"/>
          <w:szCs w:val="20"/>
        </w:rPr>
        <w:t xml:space="preserve">A complex, self-regenerating system, encompassing soil, water, microclimate, energy, and a wide variety of plants and animals in mutual relation. A commercial plantation, on the other hand, is a cultivated area whose species and structure have been simplified dramatically to produce only a few goods, whether lumber, fuel, resin, oil, or fruit. </w:t>
      </w:r>
      <w:hyperlink r:id="rId453">
        <w:r>
          <w:rPr>
            <w:rStyle w:val="Hyperlink"/>
            <w:rFonts w:cs="Arial" w:ascii="Arial" w:hAnsi="Arial"/>
            <w:sz w:val="20"/>
            <w:szCs w:val="20"/>
          </w:rPr>
          <w:t>http://www.wrm.org.uy/english/bulletin/bull16.htm</w:t>
        </w:r>
      </w:hyperlink>
      <w:r>
        <w:rPr>
          <w:rFonts w:cs="Arial" w:ascii="Arial" w:hAnsi="Arial"/>
          <w:i/>
          <w:sz w:val="20"/>
          <w:szCs w:val="20"/>
        </w:rPr>
        <w:t xml:space="preserve"> </w:t>
      </w:r>
    </w:p>
    <w:p>
      <w:pPr>
        <w:pStyle w:val="Normal"/>
        <w:numPr>
          <w:ilvl w:val="0"/>
          <w:numId w:val="2187"/>
        </w:numPr>
        <w:rPr>
          <w:rFonts w:ascii="Arial" w:hAnsi="Arial" w:cs="Arial"/>
          <w:sz w:val="20"/>
          <w:szCs w:val="20"/>
        </w:rPr>
      </w:pPr>
      <w:r>
        <w:rPr>
          <w:rFonts w:cs="Arial" w:ascii="Arial" w:hAnsi="Arial"/>
          <w:sz w:val="20"/>
          <w:szCs w:val="20"/>
        </w:rPr>
        <w:t xml:space="preserve">A forest is temperate and little touched by humans. A jungle is tropical and untrammeled. Woods are forests that have been worked by humans. </w:t>
      </w:r>
      <w:hyperlink r:id="rId454">
        <w:r>
          <w:rPr>
            <w:rStyle w:val="Hyperlink"/>
            <w:rFonts w:cs="Arial" w:ascii="Arial" w:hAnsi="Arial"/>
            <w:sz w:val="20"/>
            <w:szCs w:val="20"/>
          </w:rPr>
          <w:t>http://forum.wordreference.com/showthread.php?t=186539</w:t>
        </w:r>
      </w:hyperlink>
    </w:p>
    <w:p>
      <w:pPr>
        <w:pStyle w:val="Normal"/>
        <w:numPr>
          <w:ilvl w:val="0"/>
          <w:numId w:val="2188"/>
        </w:numPr>
        <w:spacing w:before="0" w:after="0"/>
        <w:rPr>
          <w:rFonts w:ascii="Arial" w:hAnsi="Arial" w:cs="Arial"/>
          <w:i/>
          <w:i/>
          <w:sz w:val="20"/>
          <w:szCs w:val="20"/>
        </w:rPr>
      </w:pPr>
      <w:r>
        <w:rPr>
          <w:rFonts w:cs="Arial" w:ascii="Arial" w:hAnsi="Arial"/>
          <w:i/>
          <w:sz w:val="20"/>
          <w:szCs w:val="20"/>
        </w:rPr>
        <w:t xml:space="preserve">A forest, also referred to as a wood or the woods, is an area with a high amount of weed. People go to forests to get high. Wikipedia </w:t>
      </w:r>
      <w:hyperlink r:id="rId455">
        <w:r>
          <w:rPr>
            <w:rStyle w:val="Hyperlink"/>
            <w:rFonts w:cs="Arial" w:ascii="Arial" w:hAnsi="Arial"/>
            <w:i/>
            <w:sz w:val="20"/>
            <w:szCs w:val="20"/>
          </w:rPr>
          <w:t>http://www.google.com/search?client=safari&amp;rls=en&amp;q=forest+facts&amp;ie=UTF-8&amp;oe=UTF-8</w:t>
        </w:r>
      </w:hyperlink>
    </w:p>
    <w:p>
      <w:pPr>
        <w:pStyle w:val="Normal"/>
        <w:numPr>
          <w:ilvl w:val="0"/>
          <w:numId w:val="2189"/>
        </w:numPr>
        <w:spacing w:before="0" w:after="0"/>
        <w:rPr>
          <w:rFonts w:ascii="Arial" w:hAnsi="Arial" w:cs="Arial"/>
          <w:sz w:val="20"/>
          <w:szCs w:val="20"/>
        </w:rPr>
      </w:pPr>
      <w:r>
        <w:rPr>
          <w:rFonts w:cs="Arial" w:ascii="Arial" w:hAnsi="Arial"/>
          <w:sz w:val="20"/>
          <w:szCs w:val="20"/>
        </w:rPr>
        <w:t xml:space="preserve">A highly ordered arrangement of living organisms living in, on and around trees in such an highly ordered fashion it assures high quality survival for all. </w:t>
      </w:r>
      <w:hyperlink r:id="rId456">
        <w:r>
          <w:rPr>
            <w:rStyle w:val="Hyperlink"/>
            <w:rFonts w:cs="Arial" w:ascii="Arial" w:hAnsi="Arial"/>
            <w:sz w:val="20"/>
            <w:szCs w:val="20"/>
          </w:rPr>
          <w:t>http://www.chesco.com/~treeman/words/words-t.html</w:t>
        </w:r>
      </w:hyperlink>
    </w:p>
    <w:p>
      <w:pPr>
        <w:pStyle w:val="Normal"/>
        <w:numPr>
          <w:ilvl w:val="0"/>
          <w:numId w:val="2190"/>
        </w:numPr>
        <w:spacing w:before="0" w:after="0"/>
        <w:rPr>
          <w:rFonts w:ascii="Arial" w:hAnsi="Arial" w:cs="Arial"/>
          <w:sz w:val="20"/>
          <w:szCs w:val="20"/>
        </w:rPr>
      </w:pPr>
      <w:r>
        <w:rPr>
          <w:rFonts w:cs="Arial" w:ascii="Arial" w:hAnsi="Arial"/>
          <w:sz w:val="20"/>
          <w:szCs w:val="20"/>
        </w:rPr>
        <w:t xml:space="preserve">A land comprehensive of vegetation, fauna and soil, providing wood and other goods, and values (protection, recreation, scenery, etc.). Lorenzo Ciccarese </w:t>
      </w:r>
      <w:hyperlink r:id="rId457">
        <w:r>
          <w:rPr>
            <w:rStyle w:val="Hyperlink"/>
            <w:rFonts w:cs="Arial" w:ascii="Arial" w:hAnsi="Arial"/>
            <w:sz w:val="20"/>
            <w:szCs w:val="20"/>
          </w:rPr>
          <w:t>ciccarese@anpa.it</w:t>
        </w:r>
      </w:hyperlink>
    </w:p>
    <w:p>
      <w:pPr>
        <w:pStyle w:val="Normal"/>
        <w:numPr>
          <w:ilvl w:val="0"/>
          <w:numId w:val="2191"/>
        </w:numPr>
        <w:spacing w:before="0" w:after="0"/>
        <w:rPr>
          <w:rFonts w:ascii="Arial" w:hAnsi="Arial" w:cs="Arial"/>
          <w:sz w:val="20"/>
          <w:szCs w:val="20"/>
        </w:rPr>
      </w:pPr>
      <w:r>
        <w:rPr>
          <w:rFonts w:cs="Arial" w:ascii="Arial" w:hAnsi="Arial"/>
          <w:sz w:val="20"/>
          <w:szCs w:val="20"/>
        </w:rPr>
        <w:t xml:space="preserve">A landscape component, raw material, or an object of forestry management activities </w:t>
      </w:r>
      <w:hyperlink r:id="rId458">
        <w:r>
          <w:rPr>
            <w:rStyle w:val="Hyperlink"/>
            <w:rFonts w:cs="Arial" w:ascii="Arial" w:hAnsi="Arial"/>
            <w:sz w:val="20"/>
            <w:szCs w:val="20"/>
          </w:rPr>
          <w:t>http://ewg.gecp.virginia.edu/ewg_forest_us/general/glossary.htm</w:t>
        </w:r>
      </w:hyperlink>
    </w:p>
    <w:p>
      <w:pPr>
        <w:pStyle w:val="Normal"/>
        <w:numPr>
          <w:ilvl w:val="0"/>
          <w:numId w:val="2192"/>
        </w:numPr>
        <w:spacing w:before="0" w:after="0"/>
        <w:rPr>
          <w:rFonts w:ascii="Arial" w:hAnsi="Arial" w:cs="Arial"/>
          <w:sz w:val="20"/>
          <w:szCs w:val="20"/>
        </w:rPr>
      </w:pPr>
      <w:r>
        <w:rPr>
          <w:rFonts w:cs="Arial" w:ascii="Arial" w:hAnsi="Arial"/>
          <w:sz w:val="20"/>
          <w:szCs w:val="20"/>
        </w:rPr>
        <w:t xml:space="preserve">A natural ecosystem in which trees are a significant component </w:t>
      </w:r>
      <w:hyperlink r:id="rId459">
        <w:r>
          <w:rPr>
            <w:rStyle w:val="Hyperlink"/>
            <w:rFonts w:cs="Arial" w:ascii="Arial" w:hAnsi="Arial"/>
            <w:sz w:val="20"/>
            <w:szCs w:val="20"/>
          </w:rPr>
          <w:t>http://tropenbos.nl.php5.server34.firstfind.nl/tbi_publications/documents/Mirjam2.PDF</w:t>
        </w:r>
      </w:hyperlink>
      <w:r>
        <w:rPr>
          <w:rFonts w:cs="Arial" w:ascii="Arial" w:hAnsi="Arial"/>
          <w:sz w:val="20"/>
          <w:szCs w:val="20"/>
        </w:rPr>
        <w:t xml:space="preserve"> </w:t>
      </w:r>
    </w:p>
    <w:p>
      <w:pPr>
        <w:pStyle w:val="Normal"/>
        <w:numPr>
          <w:ilvl w:val="0"/>
          <w:numId w:val="2193"/>
        </w:numPr>
        <w:spacing w:before="0" w:after="0"/>
        <w:rPr>
          <w:rFonts w:ascii="Arial" w:hAnsi="Arial" w:cs="Arial"/>
          <w:sz w:val="20"/>
          <w:szCs w:val="20"/>
        </w:rPr>
      </w:pPr>
      <w:r>
        <w:rPr>
          <w:rFonts w:cs="Arial" w:ascii="Arial" w:hAnsi="Arial"/>
          <w:sz w:val="20"/>
          <w:szCs w:val="20"/>
        </w:rPr>
        <w:t xml:space="preserve">A Norman law which gave the right to keep wild animals on land for the purpose of hunting. Penalties for infringements included mutilation and death. (Definition from some game). </w:t>
      </w:r>
      <w:hyperlink r:id="rId460">
        <w:r>
          <w:rPr>
            <w:rStyle w:val="Hyperlink"/>
            <w:rFonts w:cs="Arial" w:ascii="Arial" w:hAnsi="Arial"/>
            <w:sz w:val="20"/>
            <w:szCs w:val="20"/>
          </w:rPr>
          <w:t>http://www.battle1066.com/g118.html</w:t>
        </w:r>
      </w:hyperlink>
    </w:p>
    <w:p>
      <w:pPr>
        <w:pStyle w:val="Normal"/>
        <w:numPr>
          <w:ilvl w:val="0"/>
          <w:numId w:val="2194"/>
        </w:numPr>
        <w:spacing w:before="0" w:after="0"/>
        <w:rPr>
          <w:rFonts w:ascii="Arial" w:hAnsi="Arial" w:cs="Arial"/>
          <w:sz w:val="20"/>
          <w:szCs w:val="20"/>
        </w:rPr>
      </w:pPr>
      <w:r>
        <w:rPr>
          <w:rFonts w:cs="Arial" w:ascii="Arial" w:hAnsi="Arial"/>
          <w:sz w:val="20"/>
          <w:szCs w:val="20"/>
        </w:rPr>
        <w:t xml:space="preserve">A plant community dominated by woody plants, where the plnats interact with other living and nonliving components such as soil, water, air, animals, and microscopic orgnaisms (Forest ecosystem), </w:t>
      </w:r>
      <w:hyperlink r:id="rId461">
        <w:r>
          <w:rPr>
            <w:rStyle w:val="Hyperlink"/>
            <w:rFonts w:cs="Arial" w:ascii="Arial" w:hAnsi="Arial"/>
            <w:sz w:val="20"/>
            <w:szCs w:val="20"/>
          </w:rPr>
          <w:t>http://ext.nrs.wsu.edu/publications/pdf/wildlife/misc0198.pdf</w:t>
        </w:r>
      </w:hyperlink>
      <w:r>
        <w:rPr>
          <w:rFonts w:cs="Arial" w:ascii="Arial" w:hAnsi="Arial"/>
          <w:sz w:val="20"/>
          <w:szCs w:val="20"/>
        </w:rPr>
        <w:t xml:space="preserve">. </w:t>
      </w:r>
    </w:p>
    <w:p>
      <w:pPr>
        <w:pStyle w:val="Normal"/>
        <w:numPr>
          <w:ilvl w:val="0"/>
          <w:numId w:val="2195"/>
        </w:numPr>
        <w:spacing w:before="0" w:after="0"/>
        <w:rPr>
          <w:rFonts w:ascii="Arial" w:hAnsi="Arial" w:cs="Arial"/>
          <w:sz w:val="20"/>
          <w:szCs w:val="20"/>
        </w:rPr>
      </w:pPr>
      <w:r>
        <w:rPr>
          <w:rFonts w:cs="Arial" w:ascii="Arial" w:hAnsi="Arial"/>
          <w:sz w:val="20"/>
          <w:szCs w:val="20"/>
        </w:rPr>
        <w:t xml:space="preserve">A system, where trees and their associates are so highly ordered in their connections that they all survive at a high quality state. </w:t>
      </w:r>
      <w:hyperlink r:id="rId462">
        <w:r>
          <w:rPr>
            <w:rStyle w:val="Hyperlink"/>
            <w:rFonts w:cs="Arial" w:ascii="Arial" w:hAnsi="Arial"/>
            <w:sz w:val="20"/>
            <w:szCs w:val="20"/>
          </w:rPr>
          <w:t>http://www.chesco.com/~treeman/words/words-t.html</w:t>
        </w:r>
      </w:hyperlink>
    </w:p>
    <w:p>
      <w:pPr>
        <w:pStyle w:val="Normal"/>
        <w:numPr>
          <w:ilvl w:val="0"/>
          <w:numId w:val="2196"/>
        </w:numPr>
        <w:rPr>
          <w:rFonts w:ascii="Arial" w:hAnsi="Arial" w:cs="Arial"/>
          <w:bCs/>
          <w:color w:val="000000"/>
          <w:sz w:val="20"/>
          <w:szCs w:val="20"/>
        </w:rPr>
      </w:pPr>
      <w:r>
        <w:rPr>
          <w:rFonts w:cs="Arial" w:ascii="Arial" w:hAnsi="Arial"/>
          <w:bCs/>
          <w:color w:val="000000"/>
          <w:sz w:val="20"/>
          <w:szCs w:val="20"/>
        </w:rPr>
        <w:t xml:space="preserve">An ecosystem dominated by woody vegetation, potentially subject to the management or oversight of foresters. Christy, Lawrence C. et al. 2007. Forest law and sustainable development – Addressing contemporary Challenges through legal reform. Wolrd Bank, Law, Justice and Development Series. 228 p. </w:t>
      </w:r>
      <w:hyperlink r:id="rId463">
        <w:r>
          <w:rPr>
            <w:rStyle w:val="Hyperlink"/>
            <w:rFonts w:cs="Arial" w:ascii="Arial" w:hAnsi="Arial"/>
            <w:bCs/>
            <w:sz w:val="20"/>
            <w:szCs w:val="20"/>
          </w:rPr>
          <w:t>http://www.scribd.com/WorldBankPublications/d/16060052-Forest-Law-and-Sustainable-Development-Addressing-Contemporary-Challenges-Through-Legal-Reform</w:t>
        </w:r>
      </w:hyperlink>
    </w:p>
    <w:p>
      <w:pPr>
        <w:pStyle w:val="Normal"/>
        <w:numPr>
          <w:ilvl w:val="0"/>
          <w:numId w:val="2197"/>
        </w:numPr>
        <w:spacing w:before="0" w:after="0"/>
        <w:rPr>
          <w:rFonts w:ascii="Arial" w:hAnsi="Arial" w:cs="Arial"/>
          <w:sz w:val="20"/>
          <w:szCs w:val="20"/>
        </w:rPr>
      </w:pPr>
      <w:r>
        <w:rPr>
          <w:rFonts w:cs="Arial" w:ascii="Arial" w:hAnsi="Arial"/>
          <w:sz w:val="20"/>
          <w:szCs w:val="20"/>
        </w:rPr>
        <w:t xml:space="preserve">An extensive area preserving some or all of its primitive wildness, usually having wild animals. </w:t>
      </w:r>
      <w:hyperlink r:id="rId464">
        <w:r>
          <w:rPr>
            <w:rStyle w:val="Hyperlink"/>
            <w:rFonts w:cs="Arial" w:ascii="Arial" w:hAnsi="Arial"/>
            <w:sz w:val="20"/>
            <w:szCs w:val="20"/>
          </w:rPr>
          <w:t>http://www.britell.com/lex.html</w:t>
        </w:r>
      </w:hyperlink>
    </w:p>
    <w:p>
      <w:pPr>
        <w:pStyle w:val="Normal"/>
        <w:numPr>
          <w:ilvl w:val="0"/>
          <w:numId w:val="2198"/>
        </w:numPr>
        <w:spacing w:before="0" w:after="0"/>
        <w:rPr>
          <w:rFonts w:ascii="Arial" w:hAnsi="Arial" w:cs="Arial"/>
          <w:sz w:val="20"/>
          <w:szCs w:val="20"/>
        </w:rPr>
      </w:pPr>
      <w:r>
        <w:rPr>
          <w:rFonts w:cs="Arial" w:ascii="Arial" w:hAnsi="Arial"/>
          <w:sz w:val="20"/>
          <w:szCs w:val="20"/>
        </w:rPr>
        <w:t xml:space="preserve">Biome with enough average annual precipitation (at least 76 centimeters, or 30 inches) to support growth of various species of trees and smaller forms of vegetation. </w:t>
      </w:r>
      <w:hyperlink r:id="rId465">
        <w:r>
          <w:rPr>
            <w:rStyle w:val="Hyperlink"/>
            <w:rFonts w:cs="Arial" w:ascii="Arial" w:hAnsi="Arial"/>
            <w:sz w:val="20"/>
            <w:szCs w:val="20"/>
          </w:rPr>
          <w:t>http://www.gsu.edu/~mstnrhx/ecogloss.htm</w:t>
        </w:r>
      </w:hyperlink>
    </w:p>
    <w:p>
      <w:pPr>
        <w:pStyle w:val="Normal"/>
        <w:numPr>
          <w:ilvl w:val="0"/>
          <w:numId w:val="2199"/>
        </w:numPr>
        <w:spacing w:before="0" w:after="0"/>
        <w:rPr>
          <w:rFonts w:ascii="Arial" w:hAnsi="Arial" w:cs="Arial"/>
          <w:sz w:val="20"/>
          <w:szCs w:val="20"/>
        </w:rPr>
      </w:pPr>
      <w:r>
        <w:rPr>
          <w:rFonts w:cs="Arial" w:ascii="Arial" w:hAnsi="Arial"/>
          <w:sz w:val="20"/>
          <w:szCs w:val="20"/>
        </w:rPr>
        <w:t xml:space="preserve">Forest - Synonymous with wilderness. It covers vast areas, is seldom visited, and forms the ultimate refuge for numerous large mammals and predators. </w:t>
      </w:r>
      <w:hyperlink r:id="rId466">
        <w:r>
          <w:rPr>
            <w:rStyle w:val="Hyperlink"/>
            <w:rFonts w:cs="Arial" w:ascii="Arial" w:hAnsi="Arial"/>
            <w:sz w:val="20"/>
            <w:szCs w:val="20"/>
          </w:rPr>
          <w:t>http://www.reservenaturelle.fr/upload/cahier74bis.pdf</w:t>
        </w:r>
      </w:hyperlink>
      <w:r>
        <w:rPr>
          <w:rFonts w:cs="Arial" w:ascii="Arial" w:hAnsi="Arial"/>
          <w:sz w:val="20"/>
          <w:szCs w:val="20"/>
        </w:rPr>
        <w:t xml:space="preserve"> </w:t>
      </w:r>
    </w:p>
    <w:p>
      <w:pPr>
        <w:pStyle w:val="Normal"/>
        <w:numPr>
          <w:ilvl w:val="0"/>
          <w:numId w:val="2200"/>
        </w:numPr>
        <w:spacing w:before="0" w:after="0"/>
        <w:rPr>
          <w:rFonts w:ascii="Arial" w:hAnsi="Arial" w:cs="Arial"/>
          <w:sz w:val="20"/>
          <w:szCs w:val="20"/>
        </w:rPr>
      </w:pPr>
      <w:r>
        <w:rPr>
          <w:rFonts w:cs="Arial" w:ascii="Arial" w:hAnsi="Arial"/>
          <w:sz w:val="20"/>
          <w:szCs w:val="20"/>
        </w:rPr>
        <w:t xml:space="preserve">Forests are complex ecosystems in which plants and animals coexist with one another </w:t>
      </w:r>
      <w:hyperlink r:id="rId467">
        <w:r>
          <w:rPr>
            <w:rStyle w:val="Hyperlink"/>
            <w:rFonts w:cs="Arial" w:ascii="Arial" w:hAnsi="Arial"/>
            <w:sz w:val="20"/>
            <w:szCs w:val="20"/>
          </w:rPr>
          <w:t>http://www.americanforests.org/discover-forests/forest-facts/</w:t>
        </w:r>
      </w:hyperlink>
    </w:p>
    <w:p>
      <w:pPr>
        <w:pStyle w:val="Normal"/>
        <w:numPr>
          <w:ilvl w:val="0"/>
          <w:numId w:val="2201"/>
        </w:numPr>
        <w:spacing w:before="0" w:after="0"/>
        <w:rPr>
          <w:rFonts w:ascii="Arial" w:hAnsi="Arial" w:cs="Arial"/>
          <w:sz w:val="20"/>
          <w:szCs w:val="20"/>
        </w:rPr>
      </w:pPr>
      <w:r>
        <w:rPr>
          <w:rFonts w:cs="Arial" w:ascii="Arial" w:hAnsi="Arial"/>
          <w:sz w:val="20"/>
          <w:szCs w:val="20"/>
        </w:rPr>
        <w:t xml:space="preserve">Forests are small biomes. They represent a third of the Earth's land. </w:t>
      </w:r>
      <w:hyperlink r:id="rId468">
        <w:r>
          <w:rPr>
            <w:rStyle w:val="Hyperlink"/>
            <w:rFonts w:cs="Arial" w:ascii="Arial" w:hAnsi="Arial"/>
            <w:sz w:val="20"/>
            <w:szCs w:val="20"/>
          </w:rPr>
          <w:t>http://www.planetpals.com/habitats.html</w:t>
        </w:r>
      </w:hyperlink>
      <w:r>
        <w:rPr>
          <w:rFonts w:cs="Arial" w:ascii="Arial" w:hAnsi="Arial"/>
          <w:sz w:val="20"/>
          <w:szCs w:val="20"/>
        </w:rPr>
        <w:t xml:space="preserve"> </w:t>
      </w:r>
    </w:p>
    <w:p>
      <w:pPr>
        <w:pStyle w:val="Normal"/>
        <w:numPr>
          <w:ilvl w:val="0"/>
          <w:numId w:val="2202"/>
        </w:numPr>
        <w:spacing w:before="0" w:after="0"/>
        <w:rPr>
          <w:rFonts w:ascii="Arial" w:hAnsi="Arial" w:cs="Arial"/>
          <w:sz w:val="20"/>
          <w:szCs w:val="20"/>
        </w:rPr>
      </w:pPr>
      <w:r>
        <w:rPr>
          <w:rFonts w:cs="Arial" w:ascii="Arial" w:hAnsi="Arial"/>
          <w:sz w:val="20"/>
          <w:szCs w:val="20"/>
        </w:rPr>
        <w:t xml:space="preserve">Forests generally occur only where precipitation exceeds 60 cm/ year (24"/ year) (Ref.64 of DF91M1). </w:t>
      </w:r>
      <w:r>
        <w:fldChar w:fldCharType="begin"/>
      </w:r>
      <w:r>
        <w:rPr>
          <w:rStyle w:val="Hyperlink"/>
          <w:sz w:val="20"/>
          <w:szCs w:val="20"/>
          <w:rFonts w:cs="Arial" w:ascii="Arial" w:hAnsi="Arial"/>
        </w:rPr>
        <w:instrText xml:space="preserve"> HYPERLINK "http://home.alltel.net/bsundquist1/se2.html" \l "Dg"</w:instrText>
      </w:r>
      <w:r>
        <w:rPr>
          <w:rStyle w:val="Hyperlink"/>
          <w:sz w:val="20"/>
          <w:szCs w:val="20"/>
          <w:rFonts w:cs="Arial" w:ascii="Arial" w:hAnsi="Arial"/>
        </w:rPr>
        <w:fldChar w:fldCharType="separate"/>
      </w:r>
      <w:r>
        <w:rPr>
          <w:rStyle w:val="Hyperlink"/>
          <w:rFonts w:cs="Arial" w:ascii="Arial" w:hAnsi="Arial"/>
          <w:sz w:val="20"/>
          <w:szCs w:val="20"/>
        </w:rPr>
        <w:t>http://home.alltel.net/bsundquist1/se2.html#Dg</w:t>
      </w:r>
      <w:r>
        <w:rPr>
          <w:rStyle w:val="Hyperlink"/>
          <w:sz w:val="20"/>
          <w:szCs w:val="20"/>
          <w:rFonts w:cs="Arial" w:ascii="Arial" w:hAnsi="Arial"/>
        </w:rPr>
        <w:fldChar w:fldCharType="end"/>
      </w:r>
    </w:p>
    <w:p>
      <w:pPr>
        <w:pStyle w:val="Normal"/>
        <w:numPr>
          <w:ilvl w:val="0"/>
          <w:numId w:val="2203"/>
        </w:numPr>
        <w:rPr>
          <w:rFonts w:ascii="Arial" w:hAnsi="Arial" w:cs="Arial"/>
          <w:sz w:val="20"/>
          <w:szCs w:val="20"/>
        </w:rPr>
      </w:pPr>
      <w:r>
        <w:rPr>
          <w:rFonts w:cs="Arial" w:ascii="Arial" w:hAnsi="Arial"/>
          <w:sz w:val="20"/>
          <w:szCs w:val="20"/>
        </w:rPr>
        <w:t>Intact forest landscape (IFL): a territory within today’s global extent of forest cover which contains forest and non-forest ecosystems minimally influenced by human economic activity, with an area of at least 500 km</w:t>
      </w:r>
      <w:r>
        <w:rPr>
          <w:rFonts w:cs="Arial" w:ascii="Arial" w:hAnsi="Arial"/>
          <w:sz w:val="20"/>
          <w:szCs w:val="20"/>
          <w:vertAlign w:val="superscript"/>
        </w:rPr>
        <w:t>2</w:t>
      </w:r>
      <w:r>
        <w:rPr>
          <w:rFonts w:cs="Arial" w:ascii="Arial" w:hAnsi="Arial"/>
          <w:sz w:val="20"/>
          <w:szCs w:val="20"/>
        </w:rPr>
        <w:t xml:space="preserve"> (50,000 ha) and a minimal width of 10 km (measured as the diameter of a circle that is entirely inscribed within the boundaries of the territory). </w:t>
      </w:r>
      <w:hyperlink r:id="rId469">
        <w:r>
          <w:rPr>
            <w:rStyle w:val="Hyperlink"/>
            <w:rFonts w:cs="Arial" w:ascii="Arial" w:hAnsi="Arial"/>
            <w:sz w:val="20"/>
            <w:szCs w:val="20"/>
          </w:rPr>
          <w:t>http://www.kaieteurnewsonline.com/2011/02/01/real-or-imaginary-rates-of-deforestation/</w:t>
        </w:r>
      </w:hyperlink>
    </w:p>
    <w:p>
      <w:pPr>
        <w:pStyle w:val="Normal"/>
        <w:numPr>
          <w:ilvl w:val="0"/>
          <w:numId w:val="2204"/>
        </w:numPr>
        <w:spacing w:before="0" w:after="0"/>
        <w:rPr>
          <w:rFonts w:ascii="Arial" w:hAnsi="Arial" w:cs="Arial"/>
          <w:sz w:val="20"/>
          <w:szCs w:val="20"/>
        </w:rPr>
      </w:pPr>
      <w:r>
        <w:rPr>
          <w:rFonts w:cs="Arial" w:ascii="Arial" w:hAnsi="Arial"/>
          <w:sz w:val="20"/>
          <w:szCs w:val="20"/>
        </w:rPr>
        <w:t xml:space="preserve">Land on which the native vegetation (climax or natural potential) is forest. </w:t>
      </w:r>
      <w:hyperlink r:id="rId470">
        <w:r>
          <w:rPr>
            <w:rStyle w:val="Hyperlink"/>
            <w:rFonts w:cs="Arial" w:ascii="Arial" w:hAnsi="Arial"/>
            <w:sz w:val="20"/>
            <w:szCs w:val="20"/>
          </w:rPr>
          <w:t>http://www.tamu.edu/classes/rang/rknight/rlem102/lecture3/rangeland-definitions.pdf</w:t>
        </w:r>
      </w:hyperlink>
    </w:p>
    <w:p>
      <w:pPr>
        <w:pStyle w:val="Normal"/>
        <w:numPr>
          <w:ilvl w:val="0"/>
          <w:numId w:val="2205"/>
        </w:numPr>
        <w:spacing w:before="0" w:after="0"/>
        <w:rPr>
          <w:rFonts w:ascii="Arial" w:hAnsi="Arial" w:cs="Arial"/>
          <w:sz w:val="20"/>
          <w:szCs w:val="20"/>
        </w:rPr>
      </w:pPr>
      <w:r>
        <w:rPr>
          <w:rFonts w:cs="Arial" w:ascii="Arial" w:hAnsi="Arial"/>
          <w:sz w:val="20"/>
          <w:szCs w:val="20"/>
        </w:rPr>
        <w:t xml:space="preserve">Land that produces woody plants-bushes as well as trees-anything that can serve as fuel in the cooking of food. </w:t>
      </w:r>
      <w:hyperlink r:id="rId471">
        <w:r>
          <w:rPr>
            <w:rStyle w:val="Hyperlink"/>
            <w:rFonts w:cs="Arial" w:ascii="Arial" w:hAnsi="Arial"/>
            <w:sz w:val="20"/>
            <w:szCs w:val="20"/>
          </w:rPr>
          <w:t>http://www.zoology.wisc.edu/courses/220/readings/Hardin/Hardin_population.pdf</w:t>
        </w:r>
      </w:hyperlink>
    </w:p>
    <w:p>
      <w:pPr>
        <w:pStyle w:val="Normal"/>
        <w:numPr>
          <w:ilvl w:val="0"/>
          <w:numId w:val="2206"/>
        </w:numPr>
        <w:rPr>
          <w:rFonts w:ascii="Arial" w:hAnsi="Arial" w:cs="Arial"/>
          <w:sz w:val="20"/>
          <w:szCs w:val="20"/>
        </w:rPr>
      </w:pPr>
      <w:r>
        <w:rPr>
          <w:rFonts w:cs="Arial" w:ascii="Arial" w:hAnsi="Arial"/>
          <w:sz w:val="20"/>
          <w:szCs w:val="20"/>
        </w:rPr>
        <w:t xml:space="preserve">Land with woody vegetation that meets an internationally accepted definition (e.g., UNFCCC, FAO or IPCC) of what constitutes a forest, which includes threshold parameters, such as minimum forest area, tree height and level of crown cover, and may include mature, secondary, degraded and wetland forests. </w:t>
      </w:r>
      <w:hyperlink r:id="rId472">
        <w:r>
          <w:rPr>
            <w:rStyle w:val="Hyperlink"/>
            <w:rFonts w:cs="Arial" w:ascii="Arial" w:hAnsi="Arial"/>
            <w:sz w:val="20"/>
            <w:szCs w:val="20"/>
          </w:rPr>
          <w:t>http://www.v-c-s.org/docs/Program%20Definitions,%20Consultation%202011.pdf</w:t>
        </w:r>
      </w:hyperlink>
      <w:r>
        <w:rPr>
          <w:rFonts w:cs="Arial" w:ascii="Arial" w:hAnsi="Arial"/>
          <w:sz w:val="20"/>
          <w:szCs w:val="20"/>
        </w:rPr>
        <w:t xml:space="preserve"> </w:t>
      </w:r>
    </w:p>
    <w:p>
      <w:pPr>
        <w:pStyle w:val="Normal"/>
        <w:numPr>
          <w:ilvl w:val="0"/>
          <w:numId w:val="2207"/>
        </w:numPr>
        <w:spacing w:before="0" w:after="0"/>
        <w:rPr>
          <w:rFonts w:ascii="Arial" w:hAnsi="Arial" w:cs="Arial"/>
          <w:sz w:val="20"/>
          <w:szCs w:val="20"/>
        </w:rPr>
      </w:pPr>
      <w:r>
        <w:rPr>
          <w:rFonts w:cs="Arial" w:ascii="Arial" w:hAnsi="Arial"/>
          <w:sz w:val="20"/>
          <w:szCs w:val="20"/>
        </w:rPr>
        <w:t xml:space="preserve">The term ‘forest’ refers to woody vegetation, but it is also linked to specific institutions empowered to manage forests. </w:t>
      </w:r>
      <w:hyperlink r:id="rId473">
        <w:r>
          <w:rPr>
            <w:rStyle w:val="Hyperlink"/>
            <w:rFonts w:cs="Arial" w:ascii="Arial" w:hAnsi="Arial"/>
            <w:sz w:val="20"/>
            <w:szCs w:val="20"/>
          </w:rPr>
          <w:t>http://www.asb.cgiar.org/pdfwebdocs/ASBPB13.pdf</w:t>
        </w:r>
      </w:hyperlink>
      <w:r>
        <w:rPr>
          <w:rFonts w:cs="Arial" w:ascii="Arial" w:hAnsi="Arial"/>
          <w:sz w:val="20"/>
          <w:szCs w:val="20"/>
        </w:rPr>
        <w:t xml:space="preserve"> </w:t>
      </w:r>
    </w:p>
    <w:p>
      <w:pPr>
        <w:pStyle w:val="Heading3"/>
        <w:spacing w:before="280" w:after="0"/>
        <w:ind w:hanging="0" w:left="0"/>
        <w:rPr/>
      </w:pPr>
      <w:bookmarkStart w:id="20" w:name="__RefHeading___Toc21467_4115580675"/>
      <w:bookmarkStart w:id="21" w:name="_Toc511284984"/>
      <w:bookmarkEnd w:id="20"/>
      <w:r>
        <w:rPr/>
        <w:t>International definitions</w:t>
      </w:r>
      <w:bookmarkEnd w:id="21"/>
    </w:p>
    <w:p>
      <w:pPr>
        <w:pStyle w:val="Heading4"/>
        <w:ind w:hanging="0" w:left="0"/>
        <w:rPr/>
      </w:pPr>
      <w:bookmarkStart w:id="22" w:name="__RefHeading___Toc21192_3195655005"/>
      <w:bookmarkStart w:id="23" w:name="_Toc511284985"/>
      <w:bookmarkEnd w:id="22"/>
      <w:r>
        <w:rPr/>
        <w:t>As a declared, legal, or administrative unit</w:t>
      </w:r>
      <w:bookmarkEnd w:id="23"/>
    </w:p>
    <w:p>
      <w:pPr>
        <w:pStyle w:val="Heading4"/>
        <w:ind w:hanging="0" w:left="0"/>
        <w:rPr/>
      </w:pPr>
      <w:bookmarkStart w:id="24" w:name="__RefHeading___Toc21194_3195655005"/>
      <w:bookmarkStart w:id="25" w:name="_Toc511284986"/>
      <w:bookmarkEnd w:id="24"/>
      <w:r>
        <w:rPr/>
        <w:t>As a land cover type</w:t>
      </w:r>
      <w:bookmarkEnd w:id="25"/>
    </w:p>
    <w:p>
      <w:pPr>
        <w:pStyle w:val="Normal"/>
        <w:numPr>
          <w:ilvl w:val="0"/>
          <w:numId w:val="14"/>
        </w:numPr>
        <w:spacing w:beforeAutospacing="1" w:after="0"/>
        <w:ind w:hanging="360" w:left="360"/>
        <w:rPr>
          <w:rFonts w:ascii="Arial" w:hAnsi="Arial" w:cs="Arial"/>
          <w:sz w:val="20"/>
          <w:szCs w:val="20"/>
        </w:rPr>
      </w:pPr>
      <w:r>
        <w:rPr>
          <w:rFonts w:cs="Arial" w:ascii="Arial" w:hAnsi="Arial"/>
          <w:sz w:val="20"/>
          <w:szCs w:val="20"/>
        </w:rPr>
        <w:t xml:space="preserve">(ADB 1997), An ecosystem with a minimum of 10 percent crown cover of trees and/or bamboos, generally associated with wild flora, fauna and natural soil conditions and not subject to agriculture. Asian Development Bank. </w:t>
      </w:r>
      <w:hyperlink r:id="rId474">
        <w:r>
          <w:rPr>
            <w:rStyle w:val="Hyperlink"/>
            <w:rFonts w:cs="Arial" w:ascii="Arial" w:hAnsi="Arial"/>
            <w:sz w:val="20"/>
            <w:szCs w:val="20"/>
          </w:rPr>
          <w:t>http://figueresonline.com/csdafinal/English/publications/cdm/glossary.html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 </w:t>
      </w:r>
      <w:r>
        <w:rPr>
          <w:rFonts w:cs="Arial" w:ascii="Arial" w:hAnsi="Arial"/>
          <w:sz w:val="20"/>
          <w:szCs w:val="20"/>
        </w:rPr>
        <w:t>(CBFP 2006) - Congo Basin Forest Partnership.</w:t>
      </w:r>
      <w:r>
        <w:rPr>
          <w:rFonts w:cs="Arial" w:ascii="Arial" w:hAnsi="Arial"/>
          <w:b/>
          <w:bCs/>
          <w:sz w:val="20"/>
          <w:szCs w:val="20"/>
        </w:rPr>
        <w:t xml:space="preserve"> </w:t>
      </w:r>
      <w:r>
        <w:rPr>
          <w:rFonts w:cs="Arial" w:ascii="Arial" w:hAnsi="Arial"/>
          <w:color w:val="231F20"/>
          <w:sz w:val="20"/>
          <w:szCs w:val="20"/>
        </w:rPr>
        <w:t xml:space="preserve">Forests are habitats where trees are dominant, where tree crowns form a more or less continuous layer and where grasses are virtually absent in the under story. The few grasses which are found in forests have broad leaves and are very different from savannah species. Forests are sensitive to fire. </w:t>
      </w:r>
      <w:hyperlink r:id="rId475">
        <w:r>
          <w:rPr>
            <w:rStyle w:val="Hyperlink"/>
            <w:rFonts w:cs="Arial" w:ascii="Arial" w:hAnsi="Arial"/>
            <w:sz w:val="20"/>
            <w:szCs w:val="20"/>
          </w:rPr>
          <w:t>http://carpe.umd.edu/resources/Documents/THE_FORESTS_OF_THE_CONGO_BASIN_State_of_the_Forest_2006.pdf</w:t>
        </w:r>
      </w:hyperlink>
      <w:r>
        <w:rPr>
          <w:rFonts w:cs="Arial" w:ascii="Arial" w:hAnsi="Arial"/>
          <w:color w:val="231F20"/>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(Central Europe) Forestry - Compact forest complexes covering 75-80% of the area. </w:t>
      </w:r>
      <w:hyperlink r:id="rId476">
        <w:r>
          <w:rPr>
            <w:rStyle w:val="Hyperlink"/>
            <w:rFonts w:cs="Arial" w:ascii="Arial" w:hAnsi="Arial"/>
            <w:sz w:val="20"/>
            <w:szCs w:val="20"/>
          </w:rPr>
          <w:t>http://www.fao.org/ag/agl/agll/landuse/clsys/Europecenral.htm</w:t>
        </w:r>
      </w:hyperlink>
    </w:p>
    <w:p>
      <w:pPr>
        <w:pStyle w:val="Normal"/>
        <w:numPr>
          <w:ilvl w:val="0"/>
          <w:numId w:val="14"/>
        </w:numPr>
        <w:ind w:hanging="360" w:left="360"/>
        <w:rPr>
          <w:rFonts w:ascii="Arial" w:hAnsi="Arial" w:cs="Arial"/>
          <w:bCs/>
          <w:color w:val="000000"/>
          <w:sz w:val="20"/>
          <w:szCs w:val="20"/>
        </w:rPr>
      </w:pPr>
      <w:r>
        <w:rPr>
          <w:rFonts w:cs="Arial" w:ascii="Arial" w:hAnsi="Arial"/>
          <w:bCs/>
          <w:color w:val="000000"/>
          <w:sz w:val="20"/>
          <w:szCs w:val="20"/>
        </w:rPr>
        <w:t>(Convention on International Trade 2000) Forest area is land under natural or planted stands of trees, whether productive or not. Convention on International Trade in Endangered Species of Wild Fauna and Flora</w:t>
      </w:r>
      <w:r>
        <w:rPr>
          <w:rFonts w:cs="Arial" w:ascii="Arial" w:hAnsi="Arial"/>
          <w:b/>
          <w:bCs/>
          <w:color w:val="000000"/>
          <w:sz w:val="20"/>
          <w:szCs w:val="20"/>
        </w:rPr>
        <w:t xml:space="preserve">, Report on </w:t>
      </w:r>
      <w:r>
        <w:rPr>
          <w:rFonts w:cs="Arial" w:ascii="Arial" w:hAnsi="Arial"/>
          <w:bCs/>
          <w:color w:val="000000"/>
          <w:sz w:val="20"/>
          <w:szCs w:val="20"/>
        </w:rPr>
        <w:t xml:space="preserve">National Reports Required Under Article VIII, Paragraph 7(a), of the Convention, Eleventh Meeting of the Conference of the Parties, Gigiri, Kenya, April 2000 </w:t>
      </w:r>
      <w:hyperlink r:id="rId477">
        <w:r>
          <w:rPr>
            <w:rStyle w:val="Hyperlink"/>
            <w:rFonts w:cs="Arial" w:ascii="Arial" w:hAnsi="Arial"/>
            <w:bCs/>
            <w:sz w:val="20"/>
            <w:szCs w:val="20"/>
          </w:rPr>
          <w:t>http://www.nationmaster.com/country/gr-greece/env-environment</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(Dry-zone African countries) An ecosystem with a minimum of 10 percent crown cover of trees, and other wooded lands are those which are covered by trees, bushes or scattered shrubs, whether natural or planted by people, and which may be cultivated (as agro-forestry lands) or not and which are generally associated with wild flora and fauna. "Moussa, Omnia (FAORNE)"</w:t>
      </w:r>
      <w:hyperlink r:id="rId478">
        <w:r>
          <w:rPr>
            <w:rStyle w:val="Hyperlink"/>
            <w:rFonts w:cs="Arial" w:ascii="Arial" w:hAnsi="Arial"/>
            <w:sz w:val="20"/>
            <w:szCs w:val="20"/>
          </w:rPr>
          <w:t>Omnia.Moussa@fao.org</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(EarthSat GeoCover LC 2002) - Trees &gt; 3 m height, canopy closure &gt; 35 % (Kalensky et al. 2002)</w:t>
      </w:r>
    </w:p>
    <w:p>
      <w:pPr>
        <w:pStyle w:val="Normal"/>
        <w:numPr>
          <w:ilvl w:val="0"/>
          <w:numId w:val="14"/>
        </w:numPr>
        <w:ind w:hanging="360" w:left="360"/>
        <w:rPr>
          <w:rFonts w:ascii="Arial" w:hAnsi="Arial" w:cs="Arial"/>
          <w:sz w:val="20"/>
          <w:szCs w:val="20"/>
        </w:rPr>
      </w:pPr>
      <w:r>
        <w:rPr>
          <w:rFonts w:cs="Arial" w:ascii="Arial" w:hAnsi="Arial"/>
          <w:sz w:val="20"/>
          <w:szCs w:val="20"/>
        </w:rPr>
        <w:t xml:space="preserve">(East Africa 1943) Forest is a continuous stand of trees which may attain a height of 50 m or more, with crowns touching or intermingling and often interlaced with lianas. file:///C:/Users/Owner/Downloads/Friis_Forest_vegetation.pdf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(ESA 2009). &gt;15 % crown cover, &gt;5 meters high. European Space Agency. </w:t>
      </w:r>
      <w:hyperlink r:id="rId479" w:tgtFrame="_blank">
        <w:r>
          <w:rPr>
            <w:rStyle w:val="Hyperlink"/>
            <w:rFonts w:cs="Arial" w:ascii="Arial" w:hAnsi="Arial"/>
            <w:sz w:val="20"/>
            <w:szCs w:val="20"/>
          </w:rPr>
          <w:t>http://www.esa.int/esaEO/SEM5N3TRJHG_index_0.html</w:t>
        </w:r>
      </w:hyperlink>
      <w:r>
        <w:rPr>
          <w:rFonts w:cs="Arial" w:ascii="Arial" w:hAnsi="Arial"/>
          <w:sz w:val="20"/>
          <w:szCs w:val="20"/>
        </w:rPr>
        <w:t>.</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 2000). Forest land is defined as land with tree crown cover (stand density) of more than about 20% of the area. Continuous forest with trees usually growing to more than about 7 m in height and able to produce wood. This includes both closed forest formations where trees of various storeys and undergrowth cover a high proportion of the ground, and open forest formations with a continuous grass layer in which tree synusiae cover at least 10% of the ground. </w:t>
      </w:r>
      <w:r>
        <w:fldChar w:fldCharType="begin"/>
      </w:r>
      <w:r>
        <w:rPr>
          <w:rStyle w:val="Hyperlink"/>
          <w:sz w:val="20"/>
          <w:szCs w:val="20"/>
          <w:rFonts w:cs="Arial" w:ascii="Arial" w:hAnsi="Arial"/>
        </w:rPr>
        <w:instrText xml:space="preserve"> HYPERLINK "http://europa.eu.int/estatref/info/sdds/en/for/for_res.htm" \l "toc"</w:instrText>
      </w:r>
      <w:r>
        <w:rPr>
          <w:rStyle w:val="Hyperlink"/>
          <w:sz w:val="20"/>
          <w:szCs w:val="20"/>
          <w:rFonts w:cs="Arial" w:ascii="Arial" w:hAnsi="Arial"/>
        </w:rPr>
        <w:fldChar w:fldCharType="separate"/>
      </w:r>
      <w:r>
        <w:rPr>
          <w:rStyle w:val="Hyperlink"/>
          <w:rFonts w:cs="Arial" w:ascii="Arial" w:hAnsi="Arial"/>
          <w:sz w:val="20"/>
          <w:szCs w:val="20"/>
        </w:rPr>
        <w:t>http://europa.eu.int/estatref/info/sdds/en/for/for_res.htm#toc</w:t>
      </w:r>
      <w:r>
        <w:rPr>
          <w:rStyle w:val="Hyperlink"/>
          <w:sz w:val="20"/>
          <w:szCs w:val="20"/>
          <w:rFonts w:cs="Arial" w:ascii="Arial" w:hAnsi="Arial"/>
        </w:rPr>
        <w:fldChar w:fldCharType="end"/>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 2004). Land with tree crown cover (or equivalent stocking level) of more than 10 % and area of more than 0.5 ha. The trees should be able to reach a minimum height of 5 m at maturity </w:t>
      </w:r>
      <w:r>
        <w:rPr>
          <w:rFonts w:cs="Arial" w:ascii="Arial" w:hAnsi="Arial"/>
          <w:i/>
          <w:iCs/>
          <w:sz w:val="20"/>
          <w:szCs w:val="20"/>
        </w:rPr>
        <w:t>in situ</w:t>
      </w:r>
      <w:r>
        <w:rPr>
          <w:rFonts w:cs="Arial" w:ascii="Arial" w:hAnsi="Arial"/>
          <w:sz w:val="20"/>
          <w:szCs w:val="20"/>
        </w:rPr>
        <w:t xml:space="preserve">. </w:t>
      </w:r>
      <w:hyperlink r:id="rId480">
        <w:r>
          <w:rPr>
            <w:rStyle w:val="Hyperlink"/>
            <w:rFonts w:cs="Arial" w:ascii="Arial" w:hAnsi="Arial"/>
            <w:sz w:val="20"/>
            <w:szCs w:val="20"/>
          </w:rPr>
          <w:t>http://epp.eurostat.cec.eu.int/cache/ITY_OFFPUB/KS-CD-04-001-8/EN/KS-CD-04-001-8-EN.PDF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 2010) Continuously forested areas are defined as areas where trees have reached, or can reach, at least heights of five metres, making up a crown cover of more than 30 percent….They would normally include forest, forest plantations and other tree plantations such as palm oil. Short rotation coppice [the practice of repeatedly cutting young tree stems down] may qualify if it fulfils the height and canopy cover criteria. Phillips, Leigh. 2010. Palm oil plantations are now 'forests,' says EU. EUObserver.com. </w:t>
      </w:r>
      <w:hyperlink r:id="rId481">
        <w:r>
          <w:rPr>
            <w:rStyle w:val="Hyperlink"/>
            <w:rFonts w:cs="Arial" w:ascii="Arial" w:hAnsi="Arial"/>
            <w:sz w:val="20"/>
            <w:szCs w:val="20"/>
          </w:rPr>
          <w:t>http://euobserver.com/9/29410</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 2010). Continuously forested areas are defined as areas where trees have reached, or can reach, at least heights of 5 metres, making up a crown cover of more than 30%. They would normally include natural forest, forest plantations and other tree plantations such as oil palm. This means, for example, that a change from forest to oil palm plantation would not per se constitute a breach of the criterion (para 4.2.3, draft communication).” </w:t>
      </w:r>
      <w:hyperlink r:id="rId482">
        <w:r>
          <w:rPr>
            <w:rStyle w:val="Hyperlink"/>
            <w:rFonts w:cs="Arial" w:ascii="Arial" w:hAnsi="Arial"/>
            <w:sz w:val="20"/>
            <w:szCs w:val="20"/>
          </w:rPr>
          <w:t>http://www.tropenbos.org/file.php/4/forests-dec21-final-web.pdf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 Areas spanning more than 0.5 to 1.0 hectares (depending on national definitions) with trees higher than 5 meters and a canopy cover of more than 10 percent, or trees able to reach these thresholds in situ. It does not include land that is predominantly under agricultural or urban land use. Land registry systems should specify the concerned areas in terms of land use as „forest“ </w:t>
      </w:r>
      <w:hyperlink r:id="rId483">
        <w:r>
          <w:rPr>
            <w:rStyle w:val="Hyperlink"/>
            <w:rFonts w:cs="Arial" w:ascii="Arial" w:hAnsi="Arial"/>
            <w:sz w:val="20"/>
            <w:szCs w:val="20"/>
          </w:rPr>
          <w:t>http://ec.europa.eu/agriculture/analysis/external/supply-wood/full_text_en.pdf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 Forest area is "areas with crown cover (stand density) greater than around 20% of the area. Continuous forest with trees usually reaching a height of more than 7 metres and providing a source of wood. </w:t>
      </w:r>
      <w:hyperlink r:id="rId484">
        <w:r>
          <w:rPr>
            <w:rStyle w:val="Hyperlink"/>
            <w:rFonts w:cs="Arial" w:ascii="Arial" w:hAnsi="Arial"/>
            <w:sz w:val="20"/>
            <w:szCs w:val="20"/>
          </w:rPr>
          <w:t>http://ec.europa.eu/agriculture/envir/report/en/lex_en/report_en.htm</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(EU-JRC 2003) Forests … have a tree cover of more than 10-20% and tree heights of more than 3(-5) metres. Tree cover and forest regrowth below these thresholds were considered ‘Wood &amp; shrubland’. </w:t>
      </w:r>
      <w:hyperlink r:id="rId485">
        <w:r>
          <w:rPr>
            <w:rStyle w:val="Hyperlink"/>
            <w:rFonts w:cs="Arial" w:ascii="Arial" w:hAnsi="Arial"/>
            <w:sz w:val="20"/>
            <w:szCs w:val="20"/>
          </w:rPr>
          <w:t>http://www-tem.jrc.it/PDF_publis/2003/Stibig_EUR_2003_full.pdf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(Europe) Vegetation formation composed principally of trees, including shrub and bush understories. The surface area of the smallest unit mapped in the project is 25 hectares. http://etc.satellus.se/the_data/Technical_Guide/part_one_text2.htm#The nomenclature</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(European Community -DGXIII) - Ecosystems with a minimum of 10 per cent crown cover of trees and/or bamboos. They usually contain wild flora, fauna and natural soil conditions, and are not subject to agricultural practices. Forests can be divided into two categories: natural and plantation forests </w:t>
      </w:r>
      <w:hyperlink r:id="rId486">
        <w:r>
          <w:rPr>
            <w:rStyle w:val="Hyperlink"/>
            <w:rFonts w:cs="Arial" w:ascii="Arial" w:hAnsi="Arial"/>
            <w:sz w:val="20"/>
            <w:szCs w:val="20"/>
          </w:rPr>
          <w:t>http://europa.eu.int/comm/dg08/forests/en/en4_6.htm</w:t>
        </w:r>
      </w:hyperlink>
      <w:r>
        <w:rPr>
          <w:rFonts w:cs="Arial" w:ascii="Arial" w:hAnsi="Arial"/>
          <w:sz w:val="20"/>
          <w:szCs w:val="20"/>
        </w:rPr>
        <w:t xml:space="preserve"> and </w:t>
      </w:r>
      <w:hyperlink r:id="rId487">
        <w:r>
          <w:rPr>
            <w:rStyle w:val="Hyperlink"/>
            <w:rFonts w:cs="Arial" w:ascii="Arial" w:hAnsi="Arial"/>
            <w:sz w:val="20"/>
            <w:szCs w:val="20"/>
          </w:rPr>
          <w:t>http://europa.eu.int/comm/development/body/publications/forests/en/en4_6.htm</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(European Community) Forest (for inventory) - forest tree stands with at least 20 % canopy closure at rotation age (closed forests according to the Food and Agriculture Organization of the United Nations (FAO) definition). However, for certain types of woodland which are characteristic of the Mediterranean region (maquis and similar woodland, stands of Quercus suber and Quercus ilex, etc.), this canopy closure should be at least 10 %. The minimum size of the forests to be sampled be 0.5 hectare. </w:t>
      </w:r>
      <w:hyperlink r:id="rId488">
        <w:r>
          <w:rPr>
            <w:rStyle w:val="Hyperlink"/>
            <w:rFonts w:cs="Arial" w:ascii="Arial" w:hAnsi="Arial"/>
            <w:sz w:val="20"/>
            <w:szCs w:val="20"/>
          </w:rPr>
          <w:t>http://europa.eu.int/eur-lex/en/lif/dat/1993/en_393R0926.html</w:t>
        </w:r>
      </w:hyperlink>
      <w:r>
        <w:rPr>
          <w:rFonts w:cs="Arial" w:ascii="Arial" w:hAnsi="Arial"/>
          <w:sz w:val="20"/>
          <w:szCs w:val="20"/>
        </w:rPr>
        <w:t>.</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(European Environment Agency) - A vegetation community dominated by trees and other woody shrubs, growing close enough together that the tree tops touch or overlap, creating various degrees of shade on the forest floor. It may produce benefits such as timber, recreation, wildlife habitat, etc.(Source: DUNSTE) </w:t>
      </w:r>
      <w:hyperlink r:id="rId489">
        <w:r>
          <w:rPr>
            <w:rStyle w:val="Hyperlink"/>
            <w:rFonts w:cs="Arial" w:ascii="Arial" w:hAnsi="Arial"/>
            <w:sz w:val="20"/>
            <w:szCs w:val="20"/>
          </w:rPr>
          <w:t xml:space="preserve">European Environment Agency (EEA), European Topic Centre on Catalogue of Data Sources (ETC/CDS) </w:t>
        </w:r>
      </w:hyperlink>
      <w:r>
        <w:rPr>
          <w:rFonts w:cs="Arial" w:ascii="Arial" w:hAnsi="Arial"/>
          <w:sz w:val="20"/>
          <w:szCs w:val="20"/>
        </w:rPr>
        <w:t xml:space="preserve">: </w:t>
      </w:r>
      <w:hyperlink r:id="rId490">
        <w:r>
          <w:rPr>
            <w:rStyle w:val="Hyperlink"/>
            <w:rFonts w:cs="Arial" w:ascii="Arial" w:hAnsi="Arial"/>
            <w:sz w:val="20"/>
            <w:szCs w:val="20"/>
          </w:rPr>
          <w:t>General Multilingual Environmental Thesaurus</w:t>
        </w:r>
      </w:hyperlink>
      <w:r>
        <w:rPr>
          <w:rFonts w:cs="Arial" w:ascii="Arial" w:hAnsi="Arial"/>
          <w:sz w:val="20"/>
          <w:szCs w:val="20"/>
        </w:rPr>
        <w:t xml:space="preserve"> </w:t>
      </w:r>
      <w:hyperlink r:id="rId491">
        <w:r>
          <w:rPr>
            <w:rStyle w:val="Hyperlink"/>
            <w:rFonts w:cs="Arial" w:ascii="Arial" w:hAnsi="Arial"/>
            <w:i/>
            <w:iCs/>
            <w:sz w:val="20"/>
            <w:szCs w:val="20"/>
          </w:rPr>
          <w:t>Term Detail</w:t>
        </w:r>
      </w:hyperlink>
      <w:r>
        <w:rPr>
          <w:rFonts w:cs="Arial" w:ascii="Arial" w:hAnsi="Arial"/>
          <w:sz w:val="20"/>
          <w:szCs w:val="20"/>
        </w:rPr>
        <w:t xml:space="preserve">. </w:t>
      </w:r>
      <w:hyperlink r:id="rId492">
        <w:r>
          <w:rPr>
            <w:rStyle w:val="Hyperlink"/>
            <w:rFonts w:cs="Arial" w:ascii="Arial" w:hAnsi="Arial"/>
            <w:sz w:val="20"/>
            <w:szCs w:val="20"/>
          </w:rPr>
          <w:t>http://www.epa.gov/trs</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(European Environment Agency) Land with a tree canopy cover of more than 10 % and an area of more than 0.5 ha. </w:t>
      </w:r>
      <w:hyperlink r:id="rId493">
        <w:r>
          <w:rPr>
            <w:rStyle w:val="Hyperlink"/>
            <w:rFonts w:cs="Arial" w:ascii="Arial" w:hAnsi="Arial"/>
            <w:sz w:val="20"/>
            <w:szCs w:val="20"/>
          </w:rPr>
          <w:t>http://glossary.eea.eu.int/EEAGlossary/F/forest</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(Forest Focus ) Forest has in mature state a crown cover of at least 10%, trees of height minimum 5 m, and an area of at least 0.5 ha with a width of at least 20 m. </w:t>
      </w:r>
      <w:hyperlink r:id="rId494">
        <w:r>
          <w:rPr>
            <w:rStyle w:val="Hyperlink"/>
            <w:rFonts w:cs="Arial" w:ascii="Arial" w:hAnsi="Arial"/>
            <w:sz w:val="20"/>
            <w:szCs w:val="20"/>
          </w:rPr>
          <w:t>http://www.efi.int/files/attachments/publications/tr_18.pdf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(FSC 2011) Forest” is not defined, as the “natural forest” and “plantation” covers the scope of forest areas for purpose of the P&amp;C . Plantation Definition: Areas with tree cover in which the trees are established by either planting, sowing or using intensive silvicultural treatments, which lack most of the principal characteristics and key elements of native ecosystems, and which are characterized by either few species used in the treatments, even spacing, and/or even-ages, or by significant use of non-native or alien tree species. Plantations and native ecosystem elements and characteristics may be further defined by FSC approved national and regional standards of forest management. • Natural Forest Definition: Areas with tree cover that are not classified as plantations, in which all or almost all trees and other plants are indigenous species, and many of the principal characteristics and key elements of native ecosystems such as complexity, structure and diversity are present. Natural forests and native ecosystem elements and characteristics may be further defined by FSC approved national and regional standards of forest management. . </w:t>
      </w:r>
      <w:hyperlink r:id="rId495">
        <w:r>
          <w:rPr>
            <w:rStyle w:val="Hyperlink"/>
            <w:rFonts w:cs="Arial" w:ascii="Arial" w:hAnsi="Arial"/>
            <w:sz w:val="20"/>
            <w:szCs w:val="20"/>
          </w:rPr>
          <w:t>http://www.fsc.org/fileadmin/web-data/public/document_center/Current_consultations/Report_P_C_Review_Workshop_2011-06-25_26_Final.pdf</w:t>
        </w:r>
      </w:hyperlink>
      <w:r>
        <w:rPr>
          <w:rFonts w:cs="Arial" w:ascii="Arial" w:hAnsi="Arial"/>
          <w:sz w:val="20"/>
          <w:szCs w:val="20"/>
        </w:rPr>
        <w:t xml:space="preserve"> </w:t>
      </w:r>
    </w:p>
    <w:p>
      <w:pPr>
        <w:pStyle w:val="Normal"/>
        <w:numPr>
          <w:ilvl w:val="0"/>
          <w:numId w:val="14"/>
        </w:numPr>
        <w:spacing w:before="0" w:after="0"/>
        <w:ind w:hanging="360" w:left="360"/>
        <w:contextualSpacing/>
        <w:rPr>
          <w:rFonts w:ascii="Arial" w:hAnsi="Arial" w:cs="Arial"/>
          <w:sz w:val="20"/>
          <w:szCs w:val="20"/>
        </w:rPr>
      </w:pPr>
      <w:r>
        <w:rPr>
          <w:rFonts w:eastAsia="Calibri" w:cs="Arial" w:ascii="Arial" w:hAnsi="Arial"/>
          <w:sz w:val="20"/>
          <w:szCs w:val="20"/>
        </w:rPr>
        <w:t xml:space="preserve">(GLC2000 legend 2005) : percent tree cover &gt;15% / tree height &gt;3m </w:t>
      </w:r>
      <w:hyperlink r:id="rId496">
        <w:r>
          <w:rPr>
            <w:rStyle w:val="Hyperlink"/>
            <w:rFonts w:eastAsia="Calibri" w:cs="Arial" w:ascii="Arial" w:hAnsi="Arial"/>
            <w:sz w:val="20"/>
            <w:szCs w:val="20"/>
          </w:rPr>
          <w:t>http://www.glcn.org/downs/pub/ppts/FRA-GLCN_india/Antonio%20DiGregorio/Review%20of%20LCCS.pdf</w:t>
        </w:r>
      </w:hyperlink>
      <w:r>
        <w:rPr>
          <w:rFonts w:eastAsia="Calibri"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color w:val="000000"/>
          <w:sz w:val="20"/>
          <w:szCs w:val="20"/>
        </w:rPr>
        <w:t xml:space="preserve">(Global Forest Coalition 2009) Forests are complex tree dominated ecosystems with particular structural biotic and abiotic components, assembled within temporal and spatial limits and with a self sustained successional dynamic determined by its own biodiversity, including the determining anthropogenic interfaces, particularly with Indigenous Peoples and peoples who adopted their knowledge. Source: </w:t>
      </w:r>
      <w:hyperlink r:id="rId497">
        <w:r>
          <w:rPr>
            <w:rStyle w:val="Hyperlink"/>
            <w:rFonts w:cs="Arial" w:ascii="Arial" w:hAnsi="Arial"/>
            <w:sz w:val="20"/>
            <w:szCs w:val="20"/>
          </w:rPr>
          <w:t>yvetogo@hotmail.com</w:t>
        </w:r>
      </w:hyperlink>
      <w:r>
        <w:rPr>
          <w:rFonts w:cs="Arial" w:ascii="Arial" w:hAnsi="Arial"/>
          <w:color w:val="000000"/>
          <w:sz w:val="20"/>
          <w:szCs w:val="20"/>
        </w:rPr>
        <w:t xml:space="preserve">, 30 April 2009.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(Global Forest Watch 2014) - Various definitions exist for the term “forest,” and GFW does not aim to provide a consensus definition. Data sets hosted on GFW may define “forest” differently or pertain to different types of forest (primary, secondary, tree plantations, etc.). Through information found on the Data page, we aim to be transparent about the assumptions and definitions feeding into each data set. In our general writing, including the GFW blog, “forest” refers to a landscape with a high density of trees and value for biodiversity, carbon storage, and human use. GFW distinguishes tree cover from forest. Where found on the GFW website, “tree cover” refers to the biophysical presence of trees, which may be part of natural forests or tree plantations. The inclusion of all types of tree plantations in the “tree cover” definition notably distinguishes the term from some definitions of “forest.” Accordingly, “tree cover” and “forest” should not be used interchangeably. Different data sets further define “tree cover” with added parameters </w:t>
      </w:r>
      <w:r>
        <w:fldChar w:fldCharType="begin"/>
      </w:r>
      <w:r>
        <w:rPr>
          <w:rStyle w:val="Hyperlink"/>
          <w:sz w:val="20"/>
          <w:szCs w:val="20"/>
          <w:rFonts w:cs="Arial" w:ascii="Arial" w:hAnsi="Arial"/>
        </w:rPr>
        <w:instrText xml:space="preserve"> HYPERLINK "http://www.globalforestwatch.org/howto" \l "terminology"</w:instrText>
      </w:r>
      <w:r>
        <w:rPr>
          <w:rStyle w:val="Hyperlink"/>
          <w:sz w:val="20"/>
          <w:szCs w:val="20"/>
          <w:rFonts w:cs="Arial" w:ascii="Arial" w:hAnsi="Arial"/>
        </w:rPr>
        <w:fldChar w:fldCharType="separate"/>
      </w:r>
      <w:r>
        <w:rPr>
          <w:rStyle w:val="Hyperlink"/>
          <w:rFonts w:cs="Arial" w:ascii="Arial" w:hAnsi="Arial"/>
          <w:sz w:val="20"/>
          <w:szCs w:val="20"/>
        </w:rPr>
        <w:t>http://www.globalforestwatch.org/howto#terminology</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(GOFC/GOLD Land and Forest Cover Classification Scheme 2002) – Canopy cover 10-25 %, Tree height &lt;1 m - &gt; 2m. (Kalensky et al. 2002)</w:t>
      </w:r>
    </w:p>
    <w:p>
      <w:pPr>
        <w:pStyle w:val="Normal"/>
        <w:numPr>
          <w:ilvl w:val="0"/>
          <w:numId w:val="14"/>
        </w:numPr>
        <w:spacing w:before="0" w:after="0"/>
        <w:ind w:hanging="360" w:left="360"/>
        <w:rPr>
          <w:rStyle w:val="Hyperlink"/>
          <w:rFonts w:ascii="Arial" w:hAnsi="Arial" w:cs="Arial"/>
          <w:color w:val="auto"/>
          <w:sz w:val="20"/>
          <w:szCs w:val="20"/>
          <w:u w:val="none"/>
        </w:rPr>
      </w:pPr>
      <w:r>
        <w:rPr>
          <w:rFonts w:cs="Arial" w:ascii="Arial" w:hAnsi="Arial"/>
          <w:sz w:val="20"/>
          <w:szCs w:val="20"/>
        </w:rPr>
        <w:t xml:space="preserve">(IADB 2013). A vegetation type dominated by trees. Inter-American Development Bank. </w:t>
      </w:r>
      <w:hyperlink r:id="rId498">
        <w:r>
          <w:rPr>
            <w:rStyle w:val="Hyperlink"/>
            <w:rFonts w:cs="Arial" w:ascii="Arial" w:hAnsi="Arial"/>
            <w:bCs/>
            <w:sz w:val="20"/>
            <w:szCs w:val="20"/>
          </w:rPr>
          <w:t>https://www.imf.org/external/np/seminars/eng/2013/caribbean/pdf/approach.pdf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(ICRAF- 2017) Land with trees under specified management authority; common definitions combine biophysical aspects of tree cover (minimum spatial tree cover over defined percentage of time at defined measurement scale) with institutional aspects (excluding trees that are considered to be agricultural) </w:t>
      </w:r>
      <w:hyperlink r:id="rId499">
        <w:r>
          <w:rPr>
            <w:rStyle w:val="Hyperlink"/>
            <w:rFonts w:cs="Arial" w:ascii="Arial" w:hAnsi="Arial"/>
            <w:sz w:val="20"/>
            <w:szCs w:val="20"/>
          </w:rPr>
          <w:t>http://dx.doi.org/10.5716/WP16079.PDF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(ICSU) Forests have complete tree canopy cover and three or more overlapping vegetation strata; </w:t>
      </w:r>
      <w:hyperlink r:id="rId500">
        <w:r>
          <w:rPr>
            <w:rStyle w:val="Hyperlink"/>
            <w:rFonts w:cs="Arial" w:ascii="Arial" w:hAnsi="Arial"/>
            <w:bCs/>
            <w:sz w:val="20"/>
            <w:szCs w:val="20"/>
          </w:rPr>
          <w:t>http://www.icsu-scope.org/downloadpubs/scope56/Chapter04.html</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(IGBP 2013) In IGBP classification system, percent crown cover should be more than 60% and tree height should be more than 2 meters to be classified as forest. </w:t>
      </w:r>
      <w:hyperlink r:id="rId501">
        <w:r>
          <w:rPr>
            <w:rStyle w:val="Hyperlink"/>
            <w:rFonts w:cs="Arial" w:ascii="Arial" w:hAnsi="Arial"/>
            <w:sz w:val="20"/>
            <w:szCs w:val="20"/>
          </w:rPr>
          <w:t>http://www.eapap.unep.org/lc/cd/html/training/module1.html</w:t>
        </w:r>
      </w:hyperlink>
      <w:r>
        <w:rPr>
          <w:rStyle w:val="Hyperlink"/>
          <w:rFonts w:cs="Arial" w:ascii="Arial" w:hAnsi="Arial"/>
          <w:sz w:val="20"/>
          <w:szCs w:val="20"/>
        </w:rPr>
        <w:t xml:space="preserve"> http://www.unep.org/dewa/Portals/67/pdf/Nile_Basin.pdf.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(IIASA) Forest, canopy coverage &gt; 40%, trees &gt; 6 m. </w:t>
      </w:r>
      <w:r>
        <w:fldChar w:fldCharType="begin"/>
      </w:r>
      <w:r>
        <w:rPr>
          <w:rStyle w:val="Hyperlink"/>
          <w:sz w:val="20"/>
          <w:szCs w:val="20"/>
          <w:rFonts w:cs="Arial" w:ascii="Arial" w:hAnsi="Arial"/>
        </w:rPr>
        <w:instrText xml:space="preserve"> HYPERLINK "http://www.iiasa.ac.at/Research/LUC/lucgis/docs/wp-96-026.htm" \l "Land-Cover"</w:instrText>
      </w:r>
      <w:r>
        <w:rPr>
          <w:rStyle w:val="Hyperlink"/>
          <w:sz w:val="20"/>
          <w:szCs w:val="20"/>
          <w:rFonts w:cs="Arial" w:ascii="Arial" w:hAnsi="Arial"/>
        </w:rPr>
        <w:fldChar w:fldCharType="separate"/>
      </w:r>
      <w:r>
        <w:rPr>
          <w:rStyle w:val="Hyperlink"/>
          <w:rFonts w:cs="Arial" w:ascii="Arial" w:hAnsi="Arial"/>
          <w:sz w:val="20"/>
          <w:szCs w:val="20"/>
        </w:rPr>
        <w:t>http://www.iiasa.ac.at/Research/LUC/lucgis/docs/wp-96-026.htm#Land-Cover</w:t>
      </w:r>
      <w:r>
        <w:rPr>
          <w:rStyle w:val="Hyperlink"/>
          <w:sz w:val="20"/>
          <w:szCs w:val="20"/>
          <w:rFonts w:cs="Arial" w:ascii="Arial" w:hAnsi="Arial"/>
        </w:rPr>
        <w:fldChar w:fldCharType="end"/>
      </w:r>
    </w:p>
    <w:p>
      <w:pPr>
        <w:pStyle w:val="Normal"/>
        <w:numPr>
          <w:ilvl w:val="0"/>
          <w:numId w:val="14"/>
        </w:numPr>
        <w:ind w:hanging="360" w:left="360"/>
        <w:rPr>
          <w:rFonts w:ascii="Arial" w:hAnsi="Arial" w:cs="Arial"/>
          <w:bCs/>
          <w:color w:val="000000"/>
          <w:sz w:val="20"/>
          <w:szCs w:val="20"/>
        </w:rPr>
      </w:pPr>
      <w:r>
        <w:rPr>
          <w:rFonts w:cs="Arial" w:ascii="Arial" w:hAnsi="Arial"/>
          <w:bCs/>
          <w:color w:val="000000"/>
          <w:sz w:val="20"/>
          <w:szCs w:val="20"/>
        </w:rPr>
        <w:t xml:space="preserve">(IndexMundi)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502">
        <w:r>
          <w:rPr>
            <w:rStyle w:val="Hyperlink"/>
            <w:rFonts w:cs="Arial" w:ascii="Arial" w:hAnsi="Arial"/>
            <w:bCs/>
            <w:sz w:val="20"/>
            <w:szCs w:val="20"/>
          </w:rPr>
          <w:t>http://www.indexmundi.com/facts/greece/forest-area</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(IPCC 1997) An ecosystem in which the dominant plants are trees; woodlands are distinguished from forests by their lower density of trees </w:t>
      </w:r>
      <w:hyperlink r:id="rId503">
        <w:r>
          <w:rPr>
            <w:rStyle w:val="Hyperlink"/>
            <w:rFonts w:cs="Arial" w:ascii="Arial" w:hAnsi="Arial"/>
            <w:sz w:val="20"/>
            <w:szCs w:val="20"/>
          </w:rPr>
          <w:t>http://www.grida.no/climate/ipcc/regional/327.htm</w:t>
        </w:r>
      </w:hyperlink>
    </w:p>
    <w:p>
      <w:pPr>
        <w:pStyle w:val="Normal"/>
        <w:numPr>
          <w:ilvl w:val="0"/>
          <w:numId w:val="14"/>
        </w:numPr>
        <w:spacing w:before="0" w:after="0"/>
        <w:ind w:hanging="360" w:left="360"/>
        <w:rPr>
          <w:rFonts w:ascii="Arial" w:hAnsi="Arial" w:cs="Arial"/>
          <w:color w:val="000000"/>
          <w:sz w:val="20"/>
          <w:szCs w:val="20"/>
        </w:rPr>
      </w:pPr>
      <w:r>
        <w:rPr>
          <w:rFonts w:cs="Arial" w:ascii="Arial" w:hAnsi="Arial"/>
          <w:sz w:val="20"/>
          <w:szCs w:val="20"/>
        </w:rPr>
        <w:t xml:space="preserve">(IPCC 2003) </w:t>
      </w:r>
      <w:r>
        <w:rPr>
          <w:rFonts w:cs="Arial" w:ascii="Arial" w:hAnsi="Arial"/>
          <w:color w:val="000000"/>
          <w:sz w:val="20"/>
          <w:szCs w:val="20"/>
        </w:rPr>
        <w:t xml:space="preserve">A vegetation type dominated by trees. </w:t>
      </w:r>
      <w:hyperlink r:id="rId504">
        <w:r>
          <w:rPr>
            <w:rStyle w:val="Hyperlink"/>
            <w:rFonts w:cs="Arial" w:ascii="Arial" w:hAnsi="Arial"/>
            <w:sz w:val="20"/>
            <w:szCs w:val="20"/>
          </w:rPr>
          <w:t>http://www.unep.ch/ipcc/pub/syrgloss.pdf</w:t>
        </w:r>
      </w:hyperlink>
      <w:r>
        <w:rPr>
          <w:rFonts w:cs="Arial" w:ascii="Arial" w:hAnsi="Arial"/>
          <w:color w:val="000000"/>
          <w:sz w:val="20"/>
          <w:szCs w:val="20"/>
        </w:rPr>
        <w:t xml:space="preserve"> </w:t>
      </w:r>
      <w:r>
        <w:rPr>
          <w:rFonts w:cs="Arial" w:ascii="Arial" w:hAnsi="Arial"/>
          <w:sz w:val="20"/>
          <w:szCs w:val="20"/>
        </w:rPr>
        <w:t xml:space="preserve">Many definitions of the term </w:t>
      </w:r>
      <w:r>
        <w:rPr>
          <w:rFonts w:cs="Arial" w:ascii="Arial" w:hAnsi="Arial"/>
          <w:i/>
          <w:iCs/>
          <w:sz w:val="20"/>
          <w:szCs w:val="20"/>
        </w:rPr>
        <w:t xml:space="preserve">forest </w:t>
      </w:r>
      <w:r>
        <w:rPr>
          <w:rFonts w:cs="Arial" w:ascii="Arial" w:hAnsi="Arial"/>
          <w:sz w:val="20"/>
          <w:szCs w:val="20"/>
        </w:rPr>
        <w:t xml:space="preserve">are in use throughout the world, reflecting wide differences in bio-geophysical conditions, social structure, and economics. For a discussion of the term </w:t>
      </w:r>
      <w:r>
        <w:rPr>
          <w:rFonts w:cs="Arial" w:ascii="Arial" w:hAnsi="Arial"/>
          <w:i/>
          <w:iCs/>
          <w:sz w:val="20"/>
          <w:szCs w:val="20"/>
        </w:rPr>
        <w:t xml:space="preserve">forest </w:t>
      </w:r>
      <w:r>
        <w:rPr>
          <w:rFonts w:cs="Arial" w:ascii="Arial" w:hAnsi="Arial"/>
          <w:sz w:val="20"/>
          <w:szCs w:val="20"/>
        </w:rPr>
        <w:t xml:space="preserve">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hyperlink r:id="rId505">
        <w:r>
          <w:rPr>
            <w:rStyle w:val="Hyperlink"/>
            <w:rFonts w:cs="Arial" w:ascii="Arial" w:hAnsi="Arial"/>
            <w:sz w:val="20"/>
            <w:szCs w:val="20"/>
          </w:rPr>
          <w:t>http://www.junkscience.com/draft_AR4/GLOSSARY_SOD_TSU_FINAL.pdf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(IPCC?) Forest land: includes all land with woody vegetation consistent with thresholds used to define forest land in the national GHG inventory, sub-divided into managed and unmanaged. It also includes systems with vegetation that currently fall below, but are expected to exceed, the threshold of the forest land category. Countries must also specify a forest definition under the Kyoto Protocol. This definition is based on area (0.05 – 1.0 ha); canopy closure (10% - 30%) and tree height (2 – 5 m). </w:t>
      </w:r>
      <w:hyperlink r:id="rId506">
        <w:r>
          <w:rPr>
            <w:rStyle w:val="Hyperlink"/>
            <w:rFonts w:cs="Arial" w:ascii="Arial" w:hAnsi="Arial"/>
            <w:sz w:val="20"/>
            <w:szCs w:val="20"/>
          </w:rPr>
          <w:t>http://bookshop.europa.eu/is-bin/INTERSHOP.enfinity/WFS/EU-Bookshop-Site/en_GB/-/EUR/ViewPDFFile-OpenPDFFile?FileName=LBNA24300ENC_002.pdf&amp;SKU=LBNA24300ENC_PDF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(ISO 2003) An area of land tree crown cover more than ten per cent with the potential to reach a minimum height of two meters at maturity in situ. ISO TC207/WG5 N70 ISO/WD 14064-1.1 Secretariat: DSM/CSA. January 13, 2003. Principles and requirements for measuring, monitoring and reporting entity- and project-level greenhouse gas emissions and/or removals. 30 p.</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(IUCN and WCMC 1990) ‘Forests’ have a closed canopy beneath which grasses do not grow. They are distinct from open-canopied woodlands that grow over a grass sward. </w:t>
      </w:r>
      <w:hyperlink r:id="rId507">
        <w:r>
          <w:rPr>
            <w:rStyle w:val="Hyperlink"/>
            <w:rFonts w:cs="Arial" w:ascii="Arial" w:hAnsi="Arial"/>
            <w:sz w:val="20"/>
            <w:szCs w:val="20"/>
          </w:rPr>
          <w:t>http://figueresonline.com/csdafinal/English/publications/cdm/glossary.html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(IUCN) IUCN defines forests as tree dominated landscapes. </w:t>
      </w:r>
      <w:hyperlink r:id="rId508">
        <w:r>
          <w:rPr>
            <w:rStyle w:val="Hyperlink"/>
            <w:rFonts w:cs="Arial" w:ascii="Arial" w:hAnsi="Arial"/>
            <w:sz w:val="20"/>
            <w:szCs w:val="20"/>
          </w:rPr>
          <w:t>http://cmsdata.iucn.org/downloads/forestcover.pdf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(Millnnieum Assessment Organization). Forest systems: Systems in which trees are the predominant life forms. Statistics reported in this assessment are based on areas that are dominated by trees (perennial woody plants taller than five meters at maturity), where the tree crown cover exceeds 10%, and where the area is more than 0.5 hectares. ‘‘Open forests’’ have a canopy cover between 10% and 40%, and ‘‘closed forests’’ a canopy cover of more than 40%. ‘‘Fragmented forests’’ refer to mosaics of forest patches and non-forest land. </w:t>
      </w:r>
      <w:hyperlink r:id="rId509">
        <w:r>
          <w:rPr>
            <w:rStyle w:val="Hyperlink"/>
            <w:rFonts w:cs="Arial" w:ascii="Arial" w:hAnsi="Arial"/>
            <w:sz w:val="20"/>
            <w:szCs w:val="20"/>
          </w:rPr>
          <w:t>http://www.millenniumassessment.org/documents/document.774.aspx.pdf</w:t>
        </w:r>
      </w:hyperlink>
    </w:p>
    <w:p>
      <w:pPr>
        <w:pStyle w:val="Normal"/>
        <w:numPr>
          <w:ilvl w:val="0"/>
          <w:numId w:val="14"/>
        </w:numPr>
        <w:ind w:hanging="360" w:left="360"/>
        <w:rPr>
          <w:rFonts w:ascii="Arial" w:hAnsi="Arial" w:cs="Arial"/>
          <w:bCs/>
          <w:color w:val="000000"/>
          <w:sz w:val="20"/>
          <w:szCs w:val="20"/>
        </w:rPr>
      </w:pPr>
      <w:r>
        <w:rPr>
          <w:rFonts w:cs="Arial" w:ascii="Arial" w:hAnsi="Arial"/>
          <w:bCs/>
          <w:color w:val="000000"/>
          <w:sz w:val="20"/>
          <w:szCs w:val="20"/>
        </w:rPr>
        <w:t xml:space="preserve">(NationMaster 2005). Land under natural or planted stands of trees, whether productive or not. </w:t>
      </w:r>
      <w:hyperlink r:id="rId510">
        <w:r>
          <w:rPr>
            <w:rStyle w:val="Hyperlink"/>
            <w:rFonts w:cs="Arial" w:ascii="Arial" w:hAnsi="Arial"/>
            <w:bCs/>
            <w:sz w:val="20"/>
            <w:szCs w:val="20"/>
          </w:rPr>
          <w:t>http://www.nationmaster.com/graph/env_for_are_of_lan_are-environment-forest-area-of-land</w:t>
        </w:r>
      </w:hyperlink>
      <w:r>
        <w:rPr>
          <w:rFonts w:cs="Arial" w:ascii="Arial" w:hAnsi="Arial"/>
          <w:bCs/>
          <w:color w:val="000000"/>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(North Africa) - An ecosystem with a predominance of trees constituting a minimum of 10 percent relatively dense crown cover. "Moussa, Omnia (FAORNE)" </w:t>
      </w:r>
      <w:hyperlink r:id="rId511">
        <w:r>
          <w:rPr>
            <w:rStyle w:val="Hyperlink"/>
            <w:rFonts w:cs="Arial" w:ascii="Arial" w:hAnsi="Arial"/>
            <w:sz w:val="20"/>
            <w:szCs w:val="20"/>
          </w:rPr>
          <w:t>Omnia.Moussa@fao.org</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(OECD) Forested land - Land with tree crown cover (or equivalent stocking level) of more than 10 per cent and an area of more than 0.5 hectares. The trees should be able to reach a minimum height of 5 metres at maturity in situ. </w:t>
      </w:r>
      <w:hyperlink r:id="rId512">
        <w:r>
          <w:rPr>
            <w:rStyle w:val="Hyperlink"/>
            <w:rFonts w:cs="Arial" w:ascii="Arial" w:hAnsi="Arial"/>
            <w:sz w:val="20"/>
            <w:szCs w:val="20"/>
          </w:rPr>
          <w:t>http://stats.oecd.org/glossary/detail.asp?ID=6459</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(RED 2009) Continuously forested areas with a land spanning of more than one hectare with trees higher than five metres and a canopy cover of more than 30%, or trees able to reach those thresholds in situ. http://www.tropenbos.org/file.php/4/forests-dec21-final-web.pdf</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(SADC 1997) - All wooded areas with greater than +/- 70% tree canopy cover, where the dominant canopy is greater than +/- 5m in thight (minimum height). Essentially indigenous tree species growing under natural or semi-natural conditions (although it may include some localised areas of self-seeded exotic species). Excludes planted forests (and woodlots). (Trevett 1997)</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(Small Islands) Forest is defined as land with tree crown cover of more than 10 percent and area of more than 0.5 ha whose primary use is forestry. The trees should be able to reach a minimum height of 5 metres at maturity in situ. </w:t>
      </w:r>
      <w:hyperlink r:id="rId513">
        <w:r>
          <w:rPr>
            <w:rStyle w:val="Hyperlink"/>
            <w:rFonts w:cs="Arial" w:ascii="Arial" w:hAnsi="Arial"/>
            <w:sz w:val="20"/>
            <w:szCs w:val="20"/>
          </w:rPr>
          <w:t>http://cfa.juice-e.co.uk/Example%20paper/Example%20paper.htm</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(TBFRA 1990) TBFRA criteria for 1990 were even stricter: crown cover had to be 20 % or more and tree height at least 7 meters. </w:t>
      </w:r>
      <w:hyperlink r:id="rId514">
        <w:r>
          <w:rPr>
            <w:rStyle w:val="Hyperlink"/>
            <w:rFonts w:cs="Arial" w:ascii="Arial" w:hAnsi="Arial"/>
            <w:sz w:val="20"/>
            <w:szCs w:val="20"/>
          </w:rPr>
          <w:t>http://www.metla.fi/eu/cost/e4/coste4.pdf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(TBFRA 2000) TBFRA 2000 requires that the crown cover is greater than 10 % and tree height is greater than 5 meters. </w:t>
      </w:r>
      <w:hyperlink r:id="rId515">
        <w:r>
          <w:rPr>
            <w:rStyle w:val="Hyperlink"/>
            <w:rFonts w:cs="Arial" w:ascii="Arial" w:hAnsi="Arial"/>
            <w:sz w:val="20"/>
            <w:szCs w:val="20"/>
          </w:rPr>
          <w:t>http://www.metla.fi/eu/cost/e4/coste4.pdf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(TBFRA-2000) items are most relevant for the present study: • Forest land: Forest is defined as “land with tree crown cover of more than 10 percent and area more than 0.5 ha.” Trees on the site are considered to be higher than 5 m. </w:t>
      </w:r>
      <w:hyperlink r:id="rId516">
        <w:r>
          <w:rPr>
            <w:rStyle w:val="Hyperlink"/>
            <w:rFonts w:cs="Arial" w:ascii="Arial" w:hAnsi="Arial"/>
            <w:sz w:val="20"/>
            <w:szCs w:val="20"/>
          </w:rPr>
          <w:t>http://www.mosus.net/documents/MOSUS_Forestry%20sector.pdf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(TREES) Evergreen and Semi-Deciduous Forest - forest cover &gt; 70% in each AVHRR pixel </w:t>
      </w:r>
      <w:hyperlink r:id="rId517">
        <w:r>
          <w:rPr>
            <w:rStyle w:val="Hyperlink"/>
            <w:rFonts w:cs="Arial" w:ascii="Arial" w:hAnsi="Arial"/>
            <w:sz w:val="20"/>
            <w:szCs w:val="20"/>
          </w:rPr>
          <w:t>http://www.gvm.sai.jrc.it/Forest/statistics.htm</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 2009) the UN defines a forest as any area larger than 500 square metres with crown cover of 10 per cent and trees capable of growing two metres high. The differences between native forests and monoculture industrial tree plantations cannot be identified by this definition (UN-REDD, 2009). </w:t>
      </w:r>
      <w:hyperlink r:id="rId518">
        <w:r>
          <w:rPr>
            <w:rStyle w:val="Hyperlink"/>
            <w:rFonts w:cs="Arial" w:ascii="Arial" w:hAnsi="Arial"/>
            <w:sz w:val="20"/>
            <w:szCs w:val="20"/>
          </w:rPr>
          <w:t>http://www.equitybd.org/documents/cts_eng.pdf</w:t>
        </w:r>
      </w:hyperlink>
      <w:r>
        <w:rPr>
          <w:rFonts w:cs="Arial" w:ascii="Arial" w:hAnsi="Arial"/>
          <w:sz w:val="20"/>
          <w:szCs w:val="20"/>
        </w:rPr>
        <w:t xml:space="preserve"> </w:t>
      </w:r>
    </w:p>
    <w:p>
      <w:pPr>
        <w:pStyle w:val="Normal"/>
        <w:numPr>
          <w:ilvl w:val="0"/>
          <w:numId w:val="14"/>
        </w:numPr>
        <w:ind w:hanging="360" w:left="360"/>
        <w:rPr>
          <w:rFonts w:ascii="Arial" w:hAnsi="Arial" w:cs="Arial"/>
          <w:color w:val="213C0C"/>
          <w:sz w:val="20"/>
          <w:szCs w:val="20"/>
        </w:rPr>
      </w:pPr>
      <w:r>
        <w:rPr>
          <w:rFonts w:cs="Arial" w:ascii="Arial" w:hAnsi="Arial"/>
          <w:color w:val="000000"/>
          <w:sz w:val="20"/>
          <w:szCs w:val="20"/>
        </w:rPr>
        <w:t xml:space="preserve">(UN-CBD 2001) Ecosystems in which trees are the predominant life forms. Global Biodiversity Outlook (Secretariat of the Convention on Biological Diversity 2001) </w:t>
      </w:r>
      <w:hyperlink r:id="rId519">
        <w:r>
          <w:rPr>
            <w:rStyle w:val="Hyperlink"/>
            <w:rFonts w:cs="Arial" w:ascii="Arial" w:hAnsi="Arial"/>
            <w:sz w:val="20"/>
            <w:szCs w:val="20"/>
          </w:rPr>
          <w:t>http://www.millenniumassessment.org/documents/document.290.aspx.pdf</w:t>
        </w:r>
      </w:hyperlink>
      <w:r>
        <w:rPr>
          <w:rFonts w:cs="Arial" w:ascii="Arial" w:hAnsi="Arial"/>
          <w:color w:val="213C0C"/>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(UN-CCD 2000) Dense canopy with multi-layered structure including large trees in the upper storey; </w:t>
      </w:r>
      <w:hyperlink r:id="rId520">
        <w:r>
          <w:rPr>
            <w:rStyle w:val="Hyperlink"/>
            <w:rFonts w:cs="Arial" w:ascii="Arial" w:hAnsi="Arial"/>
            <w:sz w:val="20"/>
            <w:szCs w:val="20"/>
          </w:rPr>
          <w:t>http://www.unccd.int/actionprogrammes/asia/national/2000/yemen-eng.pdf</w:t>
        </w:r>
      </w:hyperlink>
      <w:r>
        <w:rPr>
          <w:rFonts w:cs="Arial" w:ascii="Arial" w:hAnsi="Arial"/>
          <w:sz w:val="20"/>
          <w:szCs w:val="20"/>
        </w:rPr>
        <w:t xml:space="preserve"> United Nations Convention to Combat Desertification</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(UN-ECEE/FAO 1997) Land with tree crown cover (or equivalent stocking level) of more than 10 percent and area of more than 0.5 ha. The trees should be able to reach a minimum height of 5 m at maturity in situ. May consist either of closed forest formations where trees of various storeys and undergrowth cover a high portion of the ground; or of open forest formations where trees of various storeys and undergrowth cover a high portion of the ground; or of open forest formations with a continuous vegetation cover in which tree cover exceeds 10 percent. Young natural stands and all plantations established for forestry purposes which have yet to reach a crown density of 10 percent or tree height of 5 m are included under forest, as are temporarily unstocked as a result of human intervention or natural causes but which are expected to revert to forest. Includes: Forest nurseries and seed orchards that constitute an integral part of the forest; forest roads, cleared tracts, firebreaks, and other small open areas within the forest; forest in national parks, nature reserves and other protected areas such as those of special environmental, scientific, historical, cultural, or spiritual interest; wind; windbreaks and shelterbelts of trees with an area of more than 0.5 ha and a width of more than 20 m. Rubberwood plantations and cork oak stands are included. Excludes: Land predominantly used for agricultural practices. </w:t>
      </w:r>
      <w:hyperlink r:id="rId521">
        <w:r>
          <w:rPr>
            <w:rStyle w:val="Hyperlink"/>
            <w:rFonts w:cs="Arial" w:ascii="Arial" w:hAnsi="Arial"/>
            <w:sz w:val="20"/>
            <w:szCs w:val="20"/>
          </w:rPr>
          <w:t>http://figueresonline.com/csdafinal/English/publications/cdm/glossary.html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(UN-EP 2013) Lands dominated by trees with a per cent canopy cover &gt;60% and height exceeding 2 metres </w:t>
      </w:r>
      <w:hyperlink r:id="rId522">
        <w:r>
          <w:rPr>
            <w:rStyle w:val="Hyperlink"/>
            <w:rFonts w:cs="Arial" w:ascii="Arial" w:hAnsi="Arial"/>
            <w:sz w:val="20"/>
            <w:szCs w:val="20"/>
          </w:rPr>
          <w:t>http://www.unep.org/dewa/Portals/67/pdf/Nile_Basin.pdf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(UN-EP) - Land covered by trees with the percent canopy cover greater than 10%. Trees are woody plants land cover with a single well defined stem and more than 3 meters in height. Forest with 10-40% canopy cover is classified as open forest and with 40% and above is classified as closed forest. </w:t>
      </w:r>
      <w:hyperlink r:id="rId523">
        <w:r>
          <w:rPr>
            <w:rStyle w:val="Hyperlink"/>
            <w:rFonts w:cs="Arial" w:ascii="Arial" w:hAnsi="Arial"/>
            <w:sz w:val="20"/>
            <w:szCs w:val="20"/>
          </w:rPr>
          <w:t>http://www.eapap.unep.org/lc/cd/html/training/module1.html</w:t>
        </w:r>
      </w:hyperlink>
    </w:p>
    <w:p>
      <w:pPr>
        <w:pStyle w:val="Normal"/>
        <w:numPr>
          <w:ilvl w:val="0"/>
          <w:numId w:val="14"/>
        </w:numPr>
        <w:spacing w:before="0" w:after="0"/>
        <w:ind w:hanging="360" w:left="360"/>
        <w:rPr>
          <w:rFonts w:ascii="Arial" w:hAnsi="Arial" w:cs="Arial"/>
          <w:sz w:val="20"/>
          <w:szCs w:val="20"/>
        </w:rPr>
      </w:pPr>
      <w:r>
        <w:rPr>
          <w:rFonts w:cs="Arial" w:ascii="Arial" w:hAnsi="Arial"/>
          <w:b/>
          <w:bCs/>
          <w:sz w:val="20"/>
          <w:szCs w:val="20"/>
        </w:rPr>
        <w:t>(</w:t>
      </w:r>
      <w:r>
        <w:rPr>
          <w:rFonts w:cs="Arial" w:ascii="Arial" w:hAnsi="Arial"/>
          <w:bCs/>
          <w:sz w:val="20"/>
          <w:szCs w:val="20"/>
        </w:rPr>
        <w:t>UN-EP/CBD 2001) -</w:t>
      </w:r>
      <w:r>
        <w:rPr>
          <w:rFonts w:cs="Arial" w:ascii="Arial" w:hAnsi="Arial"/>
          <w:sz w:val="20"/>
          <w:szCs w:val="20"/>
        </w:rPr>
        <w:t xml:space="preserve"> Forest is a land area of more than 0.5 ha, with a tree canopy cover of more than 10 percent, which is not primarily under agriculture or other specific non-forest land use. In the case of young forest or regions where tree growth is climatically suppressed, the trees should be capable of reaching a height of 5 m in situ, and of meeting the canopy cover requirement. </w:t>
      </w:r>
      <w:hyperlink r:id="rId524">
        <w:r>
          <w:rPr>
            <w:rStyle w:val="Hyperlink"/>
            <w:rFonts w:cs="Arial" w:ascii="Arial" w:hAnsi="Arial"/>
            <w:sz w:val="20"/>
            <w:szCs w:val="20"/>
          </w:rPr>
          <w:t>ftp://ftp.fao.org/docrep/fao/009/j9345e/j9345e00.pdf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(UN-EP/CBD 2002), A land area of more than 0.5 ha, with a tree canopy cover of more than 10 percent, which is not primarily under agriculture or other specific non-forest land use. In the case of young forest or regions where tree growth is climatically suppressed, the trees should be capable of reaching a height of 5 m in situ, and of meeting the canopy cover requirement http://www.environmental-auditing.org/LinkClick.aspx?fileticket=fbx%2FbAIVeFU%3D&amp;tabid=128&amp;mid=568</w:t>
      </w:r>
    </w:p>
    <w:p>
      <w:pPr>
        <w:pStyle w:val="Normal"/>
        <w:numPr>
          <w:ilvl w:val="0"/>
          <w:numId w:val="14"/>
        </w:numPr>
        <w:spacing w:before="0" w:after="0"/>
        <w:ind w:hanging="360" w:left="360"/>
        <w:rPr>
          <w:rFonts w:ascii="Arial" w:hAnsi="Arial" w:cs="Arial"/>
          <w:sz w:val="20"/>
          <w:szCs w:val="20"/>
        </w:rPr>
      </w:pPr>
      <w:r>
        <w:rPr>
          <w:rFonts w:cs="Arial" w:ascii="Arial" w:hAnsi="Arial"/>
          <w:bCs/>
          <w:sz w:val="20"/>
          <w:szCs w:val="20"/>
        </w:rPr>
        <w:t>(UN-EP-EAP-AP)</w:t>
      </w:r>
      <w:r>
        <w:rPr>
          <w:rFonts w:cs="Arial" w:ascii="Arial" w:hAnsi="Arial"/>
          <w:b/>
          <w:bCs/>
          <w:sz w:val="20"/>
          <w:szCs w:val="20"/>
        </w:rPr>
        <w:t xml:space="preserve"> -</w:t>
      </w:r>
      <w:r>
        <w:rPr>
          <w:rFonts w:cs="Arial" w:ascii="Arial" w:hAnsi="Arial"/>
          <w:sz w:val="20"/>
          <w:szCs w:val="20"/>
        </w:rPr>
        <w:t xml:space="preserve"> Land covered by trees with the percent canopy cover greater than 10%. Trees are woody plants with a single weft defined stem and more than 3 meters in height. Forest with 10-40% canopy cover is classified as open forest and with 40% and above is classified as closed forest. </w:t>
      </w:r>
      <w:hyperlink r:id="rId525">
        <w:r>
          <w:rPr>
            <w:rStyle w:val="Hyperlink"/>
            <w:rFonts w:cs="Arial" w:ascii="Arial" w:hAnsi="Arial"/>
            <w:sz w:val="20"/>
            <w:szCs w:val="20"/>
          </w:rPr>
          <w:t>http://www.rrcap.unep.org/lc/cd/html/16thacrs.html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(UN-EP-GRID 2001) A vegetation type dominated by trees. </w:t>
      </w:r>
      <w:hyperlink r:id="rId526">
        <w:r>
          <w:rPr>
            <w:rStyle w:val="Hyperlink"/>
            <w:rFonts w:cs="Arial" w:ascii="Arial" w:hAnsi="Arial"/>
            <w:sz w:val="20"/>
            <w:szCs w:val="20"/>
          </w:rPr>
          <w:t>http://www.grida.no/climate/ipcc_tar/wg2/689.htm</w:t>
        </w:r>
      </w:hyperlink>
      <w:r>
        <w:rPr>
          <w:rFonts w:cs="Arial" w:ascii="Arial" w:hAnsi="Arial"/>
          <w:sz w:val="20"/>
          <w:szCs w:val="20"/>
        </w:rPr>
        <w:t xml:space="preserve"> (2001)</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(UN-EP-GRID) An ecosystem in which the dominant plants are trees; woodlands are distinguished from forests by their lower density of trees </w:t>
      </w:r>
      <w:hyperlink r:id="rId527">
        <w:r>
          <w:rPr>
            <w:rStyle w:val="Hyperlink"/>
            <w:rFonts w:cs="Arial" w:ascii="Arial" w:hAnsi="Arial"/>
            <w:sz w:val="20"/>
            <w:szCs w:val="20"/>
          </w:rPr>
          <w:t>http://www.grida.no/climate/ipcc/regional/327.htm</w:t>
        </w:r>
      </w:hyperlink>
    </w:p>
    <w:p>
      <w:pPr>
        <w:pStyle w:val="Normal"/>
        <w:numPr>
          <w:ilvl w:val="0"/>
          <w:numId w:val="14"/>
        </w:numPr>
        <w:spacing w:before="0" w:after="0"/>
        <w:ind w:hanging="360" w:left="360"/>
        <w:contextualSpacing/>
        <w:rPr>
          <w:rFonts w:ascii="Arial" w:hAnsi="Arial" w:cs="Arial"/>
          <w:sz w:val="20"/>
          <w:szCs w:val="20"/>
        </w:rPr>
      </w:pPr>
      <w:r>
        <w:rPr>
          <w:rFonts w:cs="Arial" w:ascii="Arial" w:hAnsi="Arial"/>
          <w:sz w:val="20"/>
          <w:szCs w:val="20"/>
        </w:rPr>
        <w:t>(UN-ESCO 1973) Closed Forest - trees =5m with crowns interlocking. Woodland - trees =5m tall with crowns not usually touching but with canopy cover =40% (UNESCO 1973).</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(UN-ESCO 1973) The standard international definition of “forest” is an area with &gt;25 percent canopy cover by trees (UNESCO 1973; “savannah” is usually considered to be a grass-dominated system with sparse trees [by the UNESCO definition, &lt;25 percent cover]). http://pdf.usaid.gov/pdf_docs/PNADL906.pdf</w:t>
      </w:r>
    </w:p>
    <w:p>
      <w:pPr>
        <w:pStyle w:val="Normal"/>
        <w:numPr>
          <w:ilvl w:val="0"/>
          <w:numId w:val="14"/>
        </w:numPr>
        <w:spacing w:before="0" w:after="0"/>
        <w:ind w:hanging="360" w:left="360"/>
        <w:contextualSpacing/>
        <w:rPr>
          <w:rFonts w:ascii="Arial" w:hAnsi="Arial" w:cs="Arial"/>
          <w:sz w:val="20"/>
          <w:szCs w:val="20"/>
        </w:rPr>
      </w:pPr>
      <w:r>
        <w:rPr>
          <w:rFonts w:cs="Arial" w:ascii="Arial" w:hAnsi="Arial"/>
          <w:sz w:val="20"/>
          <w:szCs w:val="20"/>
        </w:rPr>
        <w:t xml:space="preserve">(UN-ESCO 1993) Continuous stand of trees at least 10 m tall, their crowns interlocking; - Rain forest, without any significant dry season and with trees usually more than 30 m high; - Dry forest, with dry season of several weeks or months; - Semi-evergreen forest, where some species are deciduous but understory mostly evergreen Deciduous forest, where trees lose their leaves simultaneously for months - Undifferentiated forest, with very heterogeneous patterns; </w:t>
      </w:r>
      <w:hyperlink r:id="rId528">
        <w:r>
          <w:rPr>
            <w:rStyle w:val="Hyperlink"/>
            <w:rFonts w:cs="Arial" w:ascii="Arial" w:hAnsi="Arial"/>
            <w:sz w:val="20"/>
            <w:szCs w:val="20"/>
          </w:rPr>
          <w:t>http://home.comcast.net/~gyde/1993annex3iufro.pdf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1953) Forest is defined as land bearing vegetative associations dominated by trees of any size </w:t>
      </w:r>
      <w:hyperlink r:id="rId529">
        <w:r>
          <w:rPr>
            <w:rStyle w:val="Hyperlink"/>
            <w:rFonts w:cs="Arial" w:ascii="Arial" w:hAnsi="Arial"/>
            <w:sz w:val="20"/>
            <w:szCs w:val="20"/>
          </w:rPr>
          <w:t>http://www.fao.org/docrep/015/an053e/an053e00.pdf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(UN-FAO 1958) Forest may be defined as all lands bearing a vegetative association dominated by tree of any size, exploited or not, capable of producing wood or other products, for exerting an influence on climate or on the water regime, or providing shelter for live stock and wild life.</w:t>
      </w:r>
      <w:r>
        <w:rPr>
          <w:rFonts w:cs="Arial" w:ascii="Arial" w:hAnsi="Arial"/>
          <w:b/>
          <w:bCs/>
          <w:sz w:val="20"/>
          <w:szCs w:val="20"/>
        </w:rPr>
        <w:t xml:space="preserve"> </w:t>
      </w:r>
      <w:hyperlink r:id="rId530">
        <w:r>
          <w:rPr>
            <w:rStyle w:val="Hyperlink"/>
            <w:rFonts w:cs="Arial" w:ascii="Arial" w:hAnsi="Arial"/>
            <w:sz w:val="20"/>
            <w:szCs w:val="20"/>
          </w:rPr>
          <w:t>http://www.dse.de/zel/landinfo/pas/tk247_lup_eth/forest_inventory.pdf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1987) the forest is a plant formation in which trees predominate to the extent of modifying the ecology of the terrain. In order to form a specific community of this kind, the trees must occupy a sufficiently large area of land and at a minimum level of density. </w:t>
      </w:r>
      <w:hyperlink r:id="rId531">
        <w:r>
          <w:rPr>
            <w:rStyle w:val="Hyperlink"/>
            <w:rFonts w:cs="Arial" w:ascii="Arial" w:hAnsi="Arial"/>
            <w:sz w:val="20"/>
            <w:szCs w:val="20"/>
          </w:rPr>
          <w:t>http://www.fao.org/legal/legstud/frmdocrep/41_AK476E.pdf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1990) (Tropical countries) Ecosystems with a minimum of 10 percent crown cover of trees and/or bamboos, generally associated with wild flora, fauna and natural soil conditions, and not subject to agricultural practices. </w:t>
      </w:r>
      <w:hyperlink r:id="rId532">
        <w:r>
          <w:rPr>
            <w:rStyle w:val="Hyperlink"/>
            <w:rFonts w:cs="Arial" w:ascii="Arial" w:hAnsi="Arial"/>
            <w:sz w:val="20"/>
            <w:szCs w:val="20"/>
          </w:rPr>
          <w:t>http://www.fao.org/docrep/007/t0830e/T0830E04.htm</w:t>
        </w:r>
      </w:hyperlink>
      <w:r>
        <w:rPr>
          <w:rFonts w:cs="Arial" w:ascii="Arial" w:hAnsi="Arial"/>
          <w:sz w:val="20"/>
          <w:szCs w:val="20"/>
        </w:rPr>
        <w:t xml:space="preserve"> and </w:t>
      </w:r>
      <w:hyperlink r:id="rId533">
        <w:r>
          <w:rPr>
            <w:rStyle w:val="Hyperlink"/>
            <w:rFonts w:cs="Arial" w:ascii="Arial" w:hAnsi="Arial"/>
            <w:sz w:val="20"/>
            <w:szCs w:val="20"/>
          </w:rPr>
          <w:t>http://figueresonline.com/csdafinal/English/publications/cdm/glossary.html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1993) Forests are ecological systems with minimum crown coverage of land surface (here assumed as 10 percent) and generally associated with wild flora, fauna and natural soil conditions; and not subject to agronomic practices. For the present assessments, a tree is defined as a woody perennial with a single main stem (except in coppice crops where multiple stems replace a single stem), a more or less definite crown and a minimum height of more than 5 meters on maturity. Only forest areas more than 100 ha (minimum area) are considered. http://www.ciesin.columbia.edu/docs/002-471/002-471.html and </w:t>
      </w:r>
      <w:r>
        <w:fldChar w:fldCharType="begin"/>
      </w:r>
      <w:r>
        <w:rPr>
          <w:rStyle w:val="Hyperlink"/>
          <w:sz w:val="20"/>
          <w:szCs w:val="20"/>
          <w:rFonts w:cs="Arial" w:ascii="Arial" w:hAnsi="Arial"/>
        </w:rPr>
        <w:instrText xml:space="preserve"> HYPERLINK "http://www.fao.org/docrep/007/t0830e/T0830E00.htm" \l "TOC"</w:instrText>
      </w:r>
      <w:r>
        <w:rPr>
          <w:rStyle w:val="Hyperlink"/>
          <w:sz w:val="20"/>
          <w:szCs w:val="20"/>
          <w:rFonts w:cs="Arial" w:ascii="Arial" w:hAnsi="Arial"/>
        </w:rPr>
        <w:fldChar w:fldCharType="separate"/>
      </w:r>
      <w:r>
        <w:rPr>
          <w:rStyle w:val="Hyperlink"/>
          <w:rFonts w:cs="Arial" w:ascii="Arial" w:hAnsi="Arial"/>
          <w:sz w:val="20"/>
          <w:szCs w:val="20"/>
        </w:rPr>
        <w:t>http://www.fao.org/docrep/007/t0830e/T0830E00.htm#TOC</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1995) Ecosystems with a minimum of 10% cover of trees and/or bamboos, generally associated with wild flora, fauna and natural soil conditions, and not subject to agricultural practices. The term forest is further subdivided, according to its origin, into two categories: (i) Natural forests: a subset of forest composed of tree species known to be indigenous to the area; and; (ii) Plantation forests: established artificially by afforestation on lands which previously did not carry forests within living memory; establishment artificially by reforestation of land which carried forest before, and involving the replacement of the indigenous species by a new and essentially different species or genetic variety. Definition applies for developing countries. </w:t>
      </w:r>
      <w:hyperlink r:id="rId534">
        <w:r>
          <w:rPr>
            <w:rStyle w:val="Hyperlink"/>
            <w:rFonts w:cs="Arial" w:ascii="Arial" w:hAnsi="Arial"/>
            <w:sz w:val="20"/>
            <w:szCs w:val="20"/>
          </w:rPr>
          <w:t>http://figueresonline.com/csdafinal/English/publications/cdm/glossary.html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1995) Land with tree crown cover (stand density) of more than about 20 percent of the area. Continuous forest with trees usually growing to more than about 7 m in height and able to produce wood. This includes both closed forest formations where trees of various storeys and undergrowth cover a high proportion of the ground, and open forest formations with a continuous grass layer in which tree synusia cover at least 10 percent of the ground. Definition applies for developed countries. </w:t>
      </w:r>
      <w:hyperlink r:id="rId535">
        <w:r>
          <w:rPr>
            <w:rStyle w:val="Hyperlink"/>
            <w:rFonts w:cs="Arial" w:ascii="Arial" w:hAnsi="Arial"/>
            <w:sz w:val="20"/>
            <w:szCs w:val="20"/>
          </w:rPr>
          <w:t>http://figueresonline.com/csdafinal/English/publications/cdm/glossary.html</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(UN-FAO 1997) (developed countries) Land with tree crown cover (stand density) of more than about 20 per cent of the area. Continuous forest with trees usually growing to more than about 7 m in height and able to produce wood. This includes both closed forest formations where trees of various storeys and undergrowth cover a high proportion of the ground, and open forest formations with a continuous grass layer in which tree synusia cover at least 10 per cent of the ground (FAO 1997).</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1997) (developing countries) Ecological systems with a minimum of 10% crown coverage of trees and/or bamboos, generally associated with wild flora, fauna and natural soil conditions, and not subject to agricultural practices. [Source: from </w:t>
      </w:r>
      <w:hyperlink r:id="rId536">
        <w:r>
          <w:rPr>
            <w:rStyle w:val="Hyperlink"/>
            <w:rFonts w:cs="Arial" w:ascii="Arial" w:hAnsi="Arial"/>
            <w:sz w:val="20"/>
            <w:szCs w:val="20"/>
          </w:rPr>
          <w:t>http://faov02.fao.org:70/0gopher_root%3a[fao.fra]def_uk.txt</w:t>
        </w:r>
      </w:hyperlink>
      <w:r>
        <w:rPr>
          <w:rFonts w:cs="Arial" w:ascii="Arial" w:hAnsi="Arial"/>
          <w:sz w:val="20"/>
          <w:szCs w:val="20"/>
        </w:rPr>
        <w:t xml:space="preserve"> (concepts, definitions and methodology of the FAO Forest Resources Assessment 1990) via Bernhard Schlamadinger], (FAO 1997) and </w:t>
      </w:r>
      <w:hyperlink r:id="rId537">
        <w:r>
          <w:rPr>
            <w:rStyle w:val="Hyperlink"/>
            <w:rFonts w:cs="Arial" w:ascii="Arial" w:hAnsi="Arial"/>
            <w:sz w:val="20"/>
            <w:szCs w:val="20"/>
          </w:rPr>
          <w:t>http://www.ids.ac.uk/eldis/forests/forpap.htm</w:t>
        </w:r>
      </w:hyperlink>
      <w:r>
        <w:rPr>
          <w:rFonts w:cs="Arial" w:ascii="Arial" w:hAnsi="Arial"/>
          <w:sz w:val="20"/>
          <w:szCs w:val="20"/>
        </w:rPr>
        <w:t>.</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1999) Land with tree crown cover (or equivalent stocking level) of more than 10% and area of more than 0.5 hectares (ha). The trees should be able to reach a minimum height of 5m at maturity in situ." </w:t>
      </w:r>
      <w:hyperlink r:id="rId538">
        <w:r>
          <w:rPr>
            <w:rStyle w:val="Hyperlink"/>
            <w:rFonts w:cs="Arial" w:ascii="Arial" w:hAnsi="Arial"/>
            <w:sz w:val="20"/>
            <w:szCs w:val="20"/>
          </w:rPr>
          <w:t>http://europe.mtnforum.org/rs/econfreports/MountainPeopleForestsAndTrees.pdf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2000) Land with tree a crown cover of more than 10 percent, and a tree height of at least five meters. An important distinction is made between closed (40% crown cover) and open (10 -40 % crown cover) forest. </w:t>
      </w:r>
      <w:hyperlink r:id="rId539">
        <w:r>
          <w:rPr>
            <w:rStyle w:val="Hyperlink"/>
            <w:rFonts w:cs="Arial" w:ascii="Arial" w:hAnsi="Arial"/>
            <w:sz w:val="20"/>
            <w:szCs w:val="20"/>
          </w:rPr>
          <w:t>http://www.fao.org/docrep/field/385907.htm#P280_16342</w:t>
        </w:r>
      </w:hyperlink>
      <w:r>
        <w:rPr>
          <w:rFonts w:cs="Arial" w:ascii="Arial" w:hAnsi="Arial"/>
          <w:sz w:val="20"/>
          <w:szCs w:val="20"/>
        </w:rPr>
        <w:t>. Note: There is another definition forest for FRA 2000 based on land use.</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2003) Forest land is defined as having more than 10 percent crown cover and an area of more than 0.5 ha, and excludes land predominantly used for agriculture. http://www.cof.orst.edu/cof/teach/fe456/Class_Materials/State%20of%20Worlds%20Forests/SOTWF_2003.pdf </w:t>
      </w:r>
    </w:p>
    <w:p>
      <w:pPr>
        <w:pStyle w:val="Normal"/>
        <w:numPr>
          <w:ilvl w:val="0"/>
          <w:numId w:val="14"/>
        </w:numPr>
        <w:spacing w:before="0" w:after="0"/>
        <w:ind w:hanging="360" w:left="360"/>
        <w:rPr>
          <w:rFonts w:ascii="Arial" w:hAnsi="Arial" w:cs="Arial"/>
          <w:sz w:val="20"/>
          <w:szCs w:val="20"/>
        </w:rPr>
      </w:pPr>
      <w:r>
        <w:rPr>
          <w:rFonts w:cs="Arial" w:ascii="Arial" w:hAnsi="Arial"/>
          <w:bCs/>
          <w:sz w:val="20"/>
          <w:szCs w:val="20"/>
        </w:rPr>
        <w:t>(UN-FAO 2005) Forest</w:t>
      </w:r>
      <w:r>
        <w:rPr>
          <w:rFonts w:cs="Arial" w:ascii="Arial" w:hAnsi="Arial"/>
          <w:sz w:val="20"/>
          <w:szCs w:val="20"/>
        </w:rPr>
        <w:t xml:space="preserve">: land with trees of height 5 metres or more with crown cover of more than 10% (paragraph 11.35). </w:t>
      </w:r>
      <w:hyperlink r:id="rId540">
        <w:r>
          <w:rPr>
            <w:rStyle w:val="Hyperlink"/>
            <w:rFonts w:cs="Arial" w:ascii="Arial" w:hAnsi="Arial"/>
            <w:sz w:val="20"/>
            <w:szCs w:val="20"/>
          </w:rPr>
          <w:t>http://www.fao.org/es/ess/census/PROGwca2010/glossary_r7.pdf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2005) </w:t>
      </w:r>
      <w:r>
        <w:rPr>
          <w:rFonts w:cs="Arial" w:ascii="Arial" w:hAnsi="Arial"/>
          <w:color w:val="000000"/>
          <w:sz w:val="20"/>
          <w:szCs w:val="20"/>
        </w:rPr>
        <w:t xml:space="preserve">Land spanning more than 0.5 hectares with trees higher than 5 meters and a canopy cover of more than 10 percent, or trees able to reach these thresholds </w:t>
      </w:r>
      <w:r>
        <w:rPr>
          <w:rFonts w:cs="Arial" w:ascii="Arial" w:hAnsi="Arial"/>
          <w:i/>
          <w:iCs/>
          <w:color w:val="000000"/>
          <w:sz w:val="20"/>
          <w:szCs w:val="20"/>
        </w:rPr>
        <w:t>in situ</w:t>
      </w:r>
      <w:r>
        <w:rPr>
          <w:rFonts w:cs="Arial" w:ascii="Arial" w:hAnsi="Arial"/>
          <w:color w:val="000000"/>
          <w:sz w:val="20"/>
          <w:szCs w:val="20"/>
        </w:rPr>
        <w:t>. It does not include land that is predominantly under agricultural or urban land use. FRA 2005 and 2010.</w:t>
      </w:r>
      <w:r>
        <w:rPr>
          <w:rFonts w:eastAsia="Calibri" w:cs="Arial" w:ascii="Arial" w:hAnsi="Arial"/>
          <w:sz w:val="20"/>
          <w:szCs w:val="20"/>
        </w:rPr>
        <w:t xml:space="preserve"> </w:t>
      </w:r>
      <w:hyperlink r:id="rId541">
        <w:r>
          <w:rPr>
            <w:rStyle w:val="Hyperlink"/>
            <w:rFonts w:eastAsia="Calibri" w:cs="Arial" w:ascii="Arial" w:hAnsi="Arial"/>
            <w:sz w:val="20"/>
            <w:szCs w:val="20"/>
          </w:rPr>
          <w:t>http://www.fao.org/docrep/013/i1757e/i1757e13.pdf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2005) Woodland or forest - This includes woodlot or timber tracts, natural or planted, constituting part of the holding which have or will have value as wood, timber, other forest products or for protection. Forest tree nurseries should be included in this category. Rows, belts and small clumps of trees, bamboo and other woody vegetation should be included in woodland and forest. </w:t>
      </w:r>
      <w:hyperlink r:id="rId542">
        <w:r>
          <w:rPr>
            <w:rStyle w:val="Hyperlink"/>
            <w:rFonts w:cs="Arial" w:ascii="Arial" w:hAnsi="Arial"/>
            <w:sz w:val="20"/>
            <w:szCs w:val="20"/>
          </w:rPr>
          <w:t>http://www.fao.org/es/ess/census/12ch5.asp</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2007) any area larger than one hectare (0.01 square miles) with a minimum tree cover of 10 percent to be forested. </w:t>
      </w:r>
      <w:hyperlink r:id="rId543">
        <w:r>
          <w:rPr>
            <w:rStyle w:val="Hyperlink"/>
            <w:rFonts w:cs="Arial" w:ascii="Arial" w:hAnsi="Arial"/>
            <w:sz w:val="20"/>
            <w:szCs w:val="20"/>
          </w:rPr>
          <w:t>http://earthobservatory.nasa.gov/Features/Deforestation/printall.php</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2014) </w:t>
      </w:r>
      <w:r>
        <w:rPr>
          <w:rFonts w:cs="Arial" w:ascii="Arial" w:hAnsi="Arial"/>
          <w:b/>
          <w:sz w:val="20"/>
          <w:szCs w:val="20"/>
          <w:lang w:val="en-GB"/>
        </w:rPr>
        <w:t>Tree covered areas</w:t>
      </w:r>
      <w:r>
        <w:rPr>
          <w:rFonts w:cs="Arial" w:ascii="Arial" w:hAnsi="Arial"/>
          <w:sz w:val="20"/>
          <w:szCs w:val="20"/>
          <w:lang w:val="en-GB"/>
        </w:rPr>
        <w:t xml:space="preserve"> -This class includes any geographic area dominated by natural tree plants with a cover of 10% or more. Other types of plants (shrubs and/or herbs) can be present, even with a density higher than trees. Areas planted with trees for afforestation purposes and forest plantations are included in this class. This class includes areas seasonally or permanently flooded with fresh water. It excludes coastal mangroves. </w:t>
      </w:r>
      <w:hyperlink r:id="rId544">
        <w:r>
          <w:rPr>
            <w:rStyle w:val="Hyperlink"/>
            <w:rFonts w:cs="Arial" w:ascii="Arial" w:hAnsi="Arial"/>
            <w:sz w:val="20"/>
            <w:szCs w:val="20"/>
            <w:lang w:val="en-GB"/>
          </w:rPr>
          <w:t>http://www.fao.org/uploads/media/glc-share-doc.pdf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2015) Forest cover - Total cover of the forest area delineated by vertical projection </w:t>
      </w:r>
      <w:hyperlink r:id="rId545">
        <w:r>
          <w:rPr>
            <w:rStyle w:val="Hyperlink"/>
            <w:rFonts w:cs="Arial" w:ascii="Arial" w:hAnsi="Arial"/>
            <w:sz w:val="20"/>
            <w:szCs w:val="20"/>
          </w:rPr>
          <w:t>http://www.fao.org/3/a-i4498e.pdf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Forest area is land under natural or planted stands of trees, whether productive or not. </w:t>
      </w:r>
      <w:hyperlink r:id="rId546">
        <w:r>
          <w:rPr>
            <w:rStyle w:val="Hyperlink"/>
            <w:rFonts w:cs="Arial" w:ascii="Arial" w:hAnsi="Arial"/>
            <w:sz w:val="20"/>
            <w:szCs w:val="20"/>
          </w:rPr>
          <w:t>http://ddp-ext.worldbank.org/ext/ddpreports/viewSourceNotes?DIMENSION_NAME=WDI_Series&amp;HIERARCHY=Topic&amp;cubeId=7</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Land covered by trees with a cover of more than 40% From: Graeme Wild </w:t>
      </w:r>
      <w:hyperlink r:id="rId547">
        <w:r>
          <w:rPr>
            <w:rStyle w:val="Hyperlink"/>
            <w:rFonts w:cs="Arial" w:ascii="Arial" w:hAnsi="Arial"/>
            <w:sz w:val="20"/>
            <w:szCs w:val="20"/>
          </w:rPr>
          <w:t>GraemeW@za.sappi.com</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 Land with a tree canopy cover of more than 10% and an area of more than 0.5 ha. </w:t>
      </w:r>
      <w:hyperlink r:id="rId548">
        <w:r>
          <w:rPr>
            <w:rStyle w:val="Hyperlink"/>
            <w:rFonts w:cs="Arial" w:ascii="Arial" w:hAnsi="Arial"/>
            <w:sz w:val="20"/>
            <w:szCs w:val="20"/>
          </w:rPr>
          <w:t>http://glossary.eea.europa.eu</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(UN-FAO-RAP 2010) Forest is defined as: land spanning more than 0.5 hectares, with trees higher than 5 metres and a canopy cover of more than 10 percent or trees able to reach these thresholds in situ. It does not include land that is predominantly agricultural or under urban use. </w:t>
      </w:r>
      <w:hyperlink r:id="rId549">
        <w:r>
          <w:rPr>
            <w:rStyle w:val="Hyperlink"/>
            <w:rFonts w:cs="Arial" w:ascii="Arial" w:hAnsi="Arial"/>
            <w:sz w:val="20"/>
            <w:szCs w:val="20"/>
          </w:rPr>
          <w:t>http://www.fao.org/docrep/012/i1594e/i1594e00.pdf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(UN-FCCC )Forest land - As part of COP7 (Marrakech accords) it was decided that parties could select a single value of tree height, crown area and area to define forests, subject to certain ranges. The Designated National Authority in each country is responsible for forest definition (see </w:t>
      </w:r>
      <w:hyperlink r:id="rId550">
        <w:r>
          <w:rPr>
            <w:rStyle w:val="Hyperlink"/>
            <w:rFonts w:cs="Arial" w:ascii="Arial" w:hAnsi="Arial"/>
            <w:sz w:val="20"/>
            <w:szCs w:val="20"/>
          </w:rPr>
          <w:t>http://cdm.unfccc.int/DNA</w:t>
        </w:r>
      </w:hyperlink>
      <w:r>
        <w:rPr>
          <w:rFonts w:cs="Arial" w:ascii="Arial" w:hAnsi="Arial"/>
          <w:sz w:val="20"/>
          <w:szCs w:val="20"/>
        </w:rPr>
        <w:t xml:space="preserve"> and </w:t>
      </w:r>
      <w:hyperlink r:id="rId551">
        <w:r>
          <w:rPr>
            <w:rStyle w:val="Hyperlink"/>
            <w:rFonts w:cs="Arial" w:ascii="Arial" w:hAnsi="Arial"/>
            <w:sz w:val="20"/>
            <w:szCs w:val="20"/>
          </w:rPr>
          <w:t>http://www.snvworld.org/en/regions/asia/ourwork/Documents/SNV_UnderstandingREDD.pdf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(UN-FCCC 2001) (from the Marrakesh Accords of the Kyoto Protocol): An area of land: that is at least 0.05 – 1.0 hectares in size; which has more than 10-30 per cent of tree crown cover (or equivalent stocking levels); and which has trees that have the potential to reach a minimum height at maturity in situ of 2-5 metres. It may consist either of closed forest formations or open forest. Closed forest formations involve to a high proportion of the ground being covered by trees of various storeys and undergrowth. </w:t>
      </w:r>
      <w:hyperlink r:id="rId552">
        <w:r>
          <w:rPr>
            <w:rStyle w:val="Hyperlink"/>
            <w:rFonts w:cs="Arial" w:ascii="Arial" w:hAnsi="Arial"/>
            <w:sz w:val="20"/>
            <w:szCs w:val="20"/>
          </w:rPr>
          <w:t>http://www.worldgrowth.org/assets/file/WG%20Forestry_Development_Final%20Report.pdf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(UN-HCR 2005) An ecosystem with a minimum of 10 per cent crown cover of trees. </w:t>
      </w:r>
      <w:hyperlink r:id="rId553">
        <w:r>
          <w:rPr>
            <w:rStyle w:val="Hyperlink"/>
            <w:rFonts w:cs="Arial" w:ascii="Arial" w:hAnsi="Arial"/>
            <w:sz w:val="20"/>
            <w:szCs w:val="20"/>
          </w:rPr>
          <w:t>http://postconflict.unep.ch/liberia/displacement/documents/UNHCR_IUCN_Forest_Management_Refugee_Returnee_Situations.pdf</w:t>
        </w:r>
      </w:hyperlink>
      <w:r>
        <w:rPr>
          <w:rFonts w:cs="Arial" w:ascii="Arial" w:hAnsi="Arial"/>
          <w:sz w:val="20"/>
          <w:szCs w:val="20"/>
        </w:rPr>
        <w:t xml:space="preserve">(UN-IPCC 2001) A vegetation type dominated by trees </w:t>
      </w:r>
      <w:hyperlink r:id="rId554">
        <w:r>
          <w:rPr>
            <w:rStyle w:val="Hyperlink"/>
            <w:rFonts w:cs="Arial" w:ascii="Arial" w:hAnsi="Arial"/>
            <w:sz w:val="20"/>
            <w:szCs w:val="20"/>
          </w:rPr>
          <w:t>http://www.ipcc.ch/pub/tar/wg1/518.htm</w:t>
        </w:r>
      </w:hyperlink>
      <w:r>
        <w:rPr>
          <w:rFonts w:cs="Arial" w:ascii="Arial" w:hAnsi="Arial"/>
          <w:sz w:val="20"/>
          <w:szCs w:val="20"/>
        </w:rPr>
        <w:t xml:space="preserve"> and </w:t>
      </w:r>
      <w:hyperlink r:id="rId555">
        <w:r>
          <w:rPr>
            <w:rStyle w:val="Hyperlink"/>
            <w:rFonts w:cs="Arial" w:ascii="Arial" w:hAnsi="Arial"/>
            <w:sz w:val="20"/>
            <w:szCs w:val="20"/>
          </w:rPr>
          <w:t>http://www.pnl.gov/aisu/pubs/eemw/papers/ipccreports/workinggroup2/689.htm</w:t>
        </w:r>
      </w:hyperlink>
      <w:r>
        <w:rPr>
          <w:rFonts w:cs="Arial" w:ascii="Arial" w:hAnsi="Arial"/>
          <w:sz w:val="20"/>
          <w:szCs w:val="20"/>
        </w:rPr>
        <w:t xml:space="preserve">. </w:t>
      </w:r>
    </w:p>
    <w:p>
      <w:pPr>
        <w:pStyle w:val="Normal"/>
        <w:numPr>
          <w:ilvl w:val="0"/>
          <w:numId w:val="14"/>
        </w:numPr>
        <w:ind w:hanging="360" w:left="360"/>
        <w:rPr>
          <w:rFonts w:ascii="Arial" w:hAnsi="Arial" w:cs="Arial"/>
          <w:sz w:val="20"/>
          <w:szCs w:val="20"/>
        </w:rPr>
      </w:pPr>
      <w:r>
        <w:rPr>
          <w:rFonts w:cs="Arial" w:ascii="Arial" w:hAnsi="Arial"/>
          <w:sz w:val="20"/>
          <w:szCs w:val="20"/>
        </w:rPr>
        <w:t xml:space="preserve">(UN-OECD 2005) - Land with tree crown cover (or equivalent stocking level) of more than 10 per cent and an area of more than 0.5 hectares. The trees should be able to reach a minimum height of 5 metres at maturity in situ. </w:t>
      </w:r>
      <w:hyperlink r:id="rId556">
        <w:r>
          <w:rPr>
            <w:rStyle w:val="Hyperlink"/>
            <w:rFonts w:cs="Arial" w:ascii="Arial" w:hAnsi="Arial"/>
            <w:sz w:val="20"/>
            <w:szCs w:val="20"/>
          </w:rPr>
          <w:t>http://stats.oecd.org/glossary/detail.asp?ID=6459</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(UN-SD 2001) Forest and other wooded </w:t>
      </w:r>
      <w:r>
        <w:rPr>
          <w:rStyle w:val="goohl1"/>
          <w:rFonts w:cs="Arial" w:ascii="Arial" w:hAnsi="Arial"/>
          <w:sz w:val="20"/>
          <w:szCs w:val="20"/>
        </w:rPr>
        <w:t>land - Land</w:t>
      </w:r>
      <w:r>
        <w:rPr>
          <w:rFonts w:cs="Arial" w:ascii="Arial" w:hAnsi="Arial"/>
          <w:sz w:val="20"/>
          <w:szCs w:val="20"/>
        </w:rPr>
        <w:t xml:space="preserve"> with tree crown cover (or equivalent stocking level) of more than 10 per cent and area of more than 0.5 hectares and </w:t>
      </w:r>
      <w:r>
        <w:rPr>
          <w:rStyle w:val="goohl1"/>
          <w:rFonts w:cs="Arial" w:ascii="Arial" w:hAnsi="Arial"/>
          <w:sz w:val="20"/>
          <w:szCs w:val="20"/>
        </w:rPr>
        <w:t>land</w:t>
      </w:r>
      <w:r>
        <w:rPr>
          <w:rFonts w:cs="Arial" w:ascii="Arial" w:hAnsi="Arial"/>
          <w:sz w:val="20"/>
          <w:szCs w:val="20"/>
        </w:rPr>
        <w:t xml:space="preserve"> either with a crown cover (or equivalent stocking level) of 5-10 per cent of trees able to reach a height of 5 metres at maturity in situ; or a crown cover (or equivalent stocking level) of more than 10 per cent of trees not able to reach a height of 5 metres at maturity in situ (e.g. dwarf or stunted trees); or with shrub or bush cover of more than 10 per cent.</w:t>
      </w:r>
      <w:r>
        <w:rPr>
          <w:rFonts w:cs="Arial" w:ascii="Arial" w:hAnsi="Arial"/>
          <w:color w:val="008000"/>
          <w:sz w:val="20"/>
          <w:szCs w:val="20"/>
        </w:rPr>
        <w:t xml:space="preserve"> </w:t>
      </w:r>
      <w:hyperlink r:id="rId557">
        <w:r>
          <w:rPr>
            <w:rStyle w:val="Hyperlink"/>
            <w:rFonts w:cs="Arial" w:ascii="Arial" w:hAnsi="Arial"/>
            <w:sz w:val="20"/>
            <w:szCs w:val="20"/>
          </w:rPr>
          <w:t>www.un.org/Depts/unsd/enviro/q2001land.pdf</w:t>
        </w:r>
      </w:hyperlink>
      <w:r>
        <w:rPr>
          <w:rFonts w:cs="Arial" w:ascii="Arial" w:hAnsi="Arial"/>
          <w:color w:val="008000"/>
          <w:sz w:val="20"/>
          <w:szCs w:val="20"/>
        </w:rPr>
        <w:t xml:space="preserve">. </w:t>
      </w:r>
      <w:r>
        <w:rPr>
          <w:rFonts w:cs="Arial" w:ascii="Arial" w:hAnsi="Arial"/>
          <w:sz w:val="20"/>
          <w:szCs w:val="20"/>
        </w:rPr>
        <w:t xml:space="preserve">United Nations Statistics Division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(UN-SD) Forest Cover - All the trees and other woody plants (underbrush) covering the ground in a forest. It includes (a) trees and all shrubs, (b) herbs and shrubs growing thereunder or in openings in the forest or brush fields, (c) litter or fallen leaves, branches, fallen trees and other vegetable material on the forest floor and (d) the rich humus of partially decayed vegetable matter at the surface and top layer of the soil. </w:t>
      </w:r>
      <w:hyperlink r:id="rId558">
        <w:r>
          <w:rPr>
            <w:rStyle w:val="Hyperlink"/>
            <w:rFonts w:cs="Arial" w:ascii="Arial" w:hAnsi="Arial"/>
            <w:sz w:val="20"/>
            <w:szCs w:val="20"/>
          </w:rPr>
          <w:t>http://esa.un.org/unsd/envmnt/gesform.asp?getitem=539</w:t>
        </w:r>
      </w:hyperlink>
      <w:r>
        <w:rPr>
          <w:rFonts w:cs="Arial" w:ascii="Arial" w:hAnsi="Arial"/>
          <w:sz w:val="20"/>
          <w:szCs w:val="20"/>
        </w:rPr>
        <w:t xml:space="preserve"> United Nations Statistical Division</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(WAF 2004) -An ecosystem in which the dominant plants are trees covering a vast tract of land. </w:t>
      </w:r>
      <w:hyperlink r:id="rId559">
        <w:r>
          <w:rPr>
            <w:rStyle w:val="Hyperlink"/>
            <w:rFonts w:cs="Arial" w:ascii="Arial" w:hAnsi="Arial"/>
            <w:sz w:val="20"/>
            <w:szCs w:val="20"/>
          </w:rPr>
          <w:t>http://www.worldagroforestry.org/sea/Publications/files/book/BK0073-04.PDF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(WCMC) - While not a definition per se, the WCMC uses a 30% tree canopy cover for the development its Global Current Forest Map - </w:t>
      </w:r>
      <w:hyperlink r:id="rId560">
        <w:r>
          <w:rPr>
            <w:rStyle w:val="Hyperlink"/>
            <w:rFonts w:cs="Arial" w:ascii="Arial" w:hAnsi="Arial"/>
            <w:sz w:val="20"/>
            <w:szCs w:val="20"/>
          </w:rPr>
          <w:t>http://www.wcmc.org.uk/forest/data/cdrom2/text2.htm</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(World Bank 2000) Ecosystem with a minimum of 10 percent crown cover of trees and/or bamboo, generally associated with wild flora and fauna and natural soil conditions and not subject to agricultural practices. Forests are in two categories: • </w:t>
      </w:r>
      <w:r>
        <w:rPr>
          <w:rFonts w:cs="Arial" w:ascii="Arial" w:hAnsi="Arial"/>
          <w:b/>
          <w:i/>
          <w:iCs/>
          <w:sz w:val="20"/>
          <w:szCs w:val="20"/>
        </w:rPr>
        <w:t>Natural forests:</w:t>
      </w:r>
      <w:r>
        <w:rPr>
          <w:rFonts w:cs="Arial" w:ascii="Arial" w:hAnsi="Arial"/>
          <w:i/>
          <w:iCs/>
          <w:sz w:val="20"/>
          <w:szCs w:val="20"/>
        </w:rPr>
        <w:t xml:space="preserve"> </w:t>
      </w:r>
      <w:r>
        <w:rPr>
          <w:rFonts w:cs="Arial" w:ascii="Arial" w:hAnsi="Arial"/>
          <w:sz w:val="20"/>
          <w:szCs w:val="20"/>
        </w:rPr>
        <w:t xml:space="preserve">forests composed of tree species known to be indigenous to the area. • </w:t>
      </w:r>
      <w:r>
        <w:rPr>
          <w:rFonts w:cs="Arial" w:ascii="Arial" w:hAnsi="Arial"/>
          <w:b/>
          <w:i/>
          <w:iCs/>
          <w:sz w:val="20"/>
          <w:szCs w:val="20"/>
        </w:rPr>
        <w:t>Plantation forests</w:t>
      </w:r>
      <w:r>
        <w:rPr>
          <w:rFonts w:cs="Arial" w:ascii="Arial" w:hAnsi="Arial"/>
          <w:i/>
          <w:iCs/>
          <w:sz w:val="20"/>
          <w:szCs w:val="20"/>
        </w:rPr>
        <w:t xml:space="preserve">: </w:t>
      </w:r>
      <w:r>
        <w:rPr>
          <w:rFonts w:cs="Arial" w:ascii="Arial" w:hAnsi="Arial"/>
          <w:sz w:val="20"/>
          <w:szCs w:val="20"/>
        </w:rPr>
        <w:t xml:space="preserve">established artificially by afforestation on lands previously non-forested within living memory, or established artificially by reforestation on land that was forested, by replacement of the indigenous species with a new and essentially different species or genetic variety. . </w:t>
      </w:r>
      <w:hyperlink r:id="rId561">
        <w:r>
          <w:rPr>
            <w:rStyle w:val="Hyperlink"/>
            <w:rFonts w:cs="Arial" w:ascii="Arial" w:hAnsi="Arial"/>
            <w:sz w:val="20"/>
            <w:szCs w:val="20"/>
          </w:rPr>
          <w:t>http://www.holz.uni-goettingen.de/ek/woodsat/pdf/worldbankforestry.pdf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bCs/>
          <w:sz w:val="20"/>
          <w:szCs w:val="20"/>
        </w:rPr>
        <w:t xml:space="preserve">(World Bank 2000) Forest, Open: </w:t>
      </w:r>
      <w:r>
        <w:rPr>
          <w:rFonts w:cs="Arial" w:ascii="Arial" w:hAnsi="Arial"/>
          <w:sz w:val="20"/>
          <w:szCs w:val="20"/>
        </w:rPr>
        <w:t xml:space="preserve">Forest in which the tree canopy layer is discontinuous but covers at least 10 percent of the area and in which the grass layer is continuous. </w:t>
      </w:r>
      <w:hyperlink r:id="rId562">
        <w:r>
          <w:rPr>
            <w:rStyle w:val="Hyperlink"/>
            <w:rFonts w:cs="Arial" w:ascii="Arial" w:hAnsi="Arial"/>
            <w:sz w:val="20"/>
            <w:szCs w:val="20"/>
          </w:rPr>
          <w:t>http://www.holz.uni-goettingen.de/ek/woodsat/pdf/worldbankforestry.pdf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bCs/>
          <w:sz w:val="20"/>
          <w:szCs w:val="20"/>
        </w:rPr>
        <w:t>(World Bank 2000) Forest. Closed:</w:t>
      </w:r>
      <w:r>
        <w:rPr>
          <w:rFonts w:cs="Arial" w:ascii="Arial" w:hAnsi="Arial"/>
          <w:b/>
          <w:bCs/>
          <w:sz w:val="20"/>
          <w:szCs w:val="20"/>
        </w:rPr>
        <w:t xml:space="preserve"> </w:t>
      </w:r>
      <w:r>
        <w:rPr>
          <w:rFonts w:cs="Arial" w:ascii="Arial" w:hAnsi="Arial"/>
          <w:sz w:val="20"/>
          <w:szCs w:val="20"/>
        </w:rPr>
        <w:t xml:space="preserve">Forest with a stand density greater than 20 percent of the area, and where tree crowns nearly contact one another. . </w:t>
      </w:r>
      <w:hyperlink r:id="rId563">
        <w:r>
          <w:rPr>
            <w:rStyle w:val="Hyperlink"/>
            <w:rFonts w:cs="Arial" w:ascii="Arial" w:hAnsi="Arial"/>
            <w:sz w:val="20"/>
            <w:szCs w:val="20"/>
          </w:rPr>
          <w:t>http://www.holz.uni-goettingen.de/ek/woodsat/pdf/worldbankforestry.pdf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(World Bank 2005) Total Forest is defined as land with tree crown cover of more than 10 percent of the ground and area of more than 0.5 hectares. Tree height at maturity should exceed 5 meters. (source: Earthtrends, WRI) http://siteresources.worldbank.org/INTARD/Resources/devpol_final_text.pdf</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(World Bank 2007) Land under natural or planted stands of trees. </w:t>
      </w:r>
      <w:hyperlink r:id="rId564">
        <w:r>
          <w:rPr>
            <w:rStyle w:val="Hyperlink"/>
            <w:rFonts w:cs="Arial" w:ascii="Arial" w:hAnsi="Arial"/>
            <w:sz w:val="20"/>
            <w:szCs w:val="20"/>
          </w:rPr>
          <w:t>http://www.sasi.group.shef.ac.uk/worldmapper/display.php?selected=106</w:t>
        </w:r>
      </w:hyperlink>
    </w:p>
    <w:p>
      <w:pPr>
        <w:pStyle w:val="Normal"/>
        <w:numPr>
          <w:ilvl w:val="0"/>
          <w:numId w:val="14"/>
        </w:numPr>
        <w:ind w:hanging="360" w:left="360"/>
        <w:rPr>
          <w:rFonts w:ascii="Arial" w:hAnsi="Arial" w:cs="Arial"/>
          <w:sz w:val="20"/>
          <w:szCs w:val="20"/>
        </w:rPr>
      </w:pPr>
      <w:r>
        <w:rPr>
          <w:rFonts w:cs="Arial" w:ascii="Arial" w:hAnsi="Arial"/>
          <w:sz w:val="20"/>
          <w:szCs w:val="20"/>
        </w:rPr>
        <w:t xml:space="preserve">(World Bank 2008). Forest – Minimum are of 1 ha of land with tree-crown cover (or equivalent stocking level) of more than 30 percent with trees able to reach the potential of a minimum height of 5 m at maturity in situ. Young plantations and lands used for forestry are included even though they may not meet the cover and height thresholds. </w:t>
      </w:r>
      <w:hyperlink r:id="rId565">
        <w:r>
          <w:rPr>
            <w:rStyle w:val="Hyperlink"/>
            <w:rFonts w:cs="Arial" w:ascii="Arial" w:hAnsi="Arial"/>
            <w:sz w:val="20"/>
            <w:szCs w:val="20"/>
          </w:rPr>
          <w:t>http://siteresources.worldbank.org/EXTARD/Resources/336681-1215724937571/eBook.pdf</w:t>
        </w:r>
      </w:hyperlink>
      <w:r>
        <w:rPr>
          <w:rFonts w:cs="Arial" w:ascii="Arial" w:hAnsi="Arial"/>
          <w:sz w:val="20"/>
          <w:szCs w:val="20"/>
        </w:rPr>
        <w:t xml:space="preserve"> </w:t>
      </w:r>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(World Bank 2012)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566">
        <w:r>
          <w:rPr>
            <w:rStyle w:val="Hyperlink"/>
            <w:rFonts w:cs="Arial" w:ascii="Arial" w:hAnsi="Arial"/>
            <w:sz w:val="20"/>
            <w:szCs w:val="20"/>
          </w:rPr>
          <w:t>http://data.worldbank.org/indicator/AG.LND.FRST.ZS</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(World Bank) - An area of land of not less than 1.0 hectare with tree crown cover (or equivalent stocking level) of more than 10 per cent with trees with the potential to reach a minimum height of 2 meters at maturity </w:t>
      </w:r>
      <w:r>
        <w:rPr>
          <w:rFonts w:cs="Arial" w:ascii="Arial" w:hAnsi="Arial"/>
          <w:i/>
          <w:iCs/>
          <w:sz w:val="20"/>
          <w:szCs w:val="20"/>
        </w:rPr>
        <w:t>in situ</w:t>
      </w:r>
      <w:r>
        <w:rPr>
          <w:rFonts w:cs="Arial" w:ascii="Arial" w:hAnsi="Arial"/>
          <w:sz w:val="20"/>
          <w:szCs w:val="20"/>
        </w:rPr>
        <w:t xml:space="preserve">. A forest may consist of either closed forest formations where trees of various stories and undergrowth cover a high proportion of the ground or open forest. Young natural stands and all plantations which have yet to reach a crown density of 10 per cent or tree height of 2 meters are included under forest, as are areas normally forming part of the forest area which are temporarily unstocked as a result of human intervention such as harvesting or natural causes but which are expected to revert to forest. The definition </w:t>
      </w:r>
      <w:r>
        <w:rPr>
          <w:rFonts w:cs="Arial" w:ascii="Arial" w:hAnsi="Arial"/>
          <w:i/>
          <w:iCs/>
          <w:sz w:val="20"/>
          <w:szCs w:val="20"/>
        </w:rPr>
        <w:t xml:space="preserve">includes </w:t>
      </w:r>
      <w:r>
        <w:rPr>
          <w:rFonts w:cs="Arial" w:ascii="Arial" w:hAnsi="Arial"/>
          <w:sz w:val="20"/>
          <w:szCs w:val="20"/>
        </w:rPr>
        <w:t xml:space="preserve">forests dedicated to forest production, protection, multiple- uses or conservation, whether formally recognized or not. The definition </w:t>
      </w:r>
      <w:r>
        <w:rPr>
          <w:rFonts w:cs="Arial" w:ascii="Arial" w:hAnsi="Arial"/>
          <w:i/>
          <w:iCs/>
          <w:sz w:val="20"/>
          <w:szCs w:val="20"/>
        </w:rPr>
        <w:t xml:space="preserve">excludes </w:t>
      </w:r>
      <w:r>
        <w:rPr>
          <w:rFonts w:cs="Arial" w:ascii="Arial" w:hAnsi="Arial"/>
          <w:sz w:val="20"/>
          <w:szCs w:val="20"/>
        </w:rPr>
        <w:t xml:space="preserve">areas where other land uses not dependent on tree cover predominate, such as agriculture, grazing or settlements. In low forest-cover countries, the definition may be expanded to include areas covered by trees which fall below the 10 percent threshold for canopy density, but are considered forest under local conditions. </w:t>
      </w:r>
      <w:hyperlink r:id="rId567">
        <w:r>
          <w:rPr>
            <w:rStyle w:val="Hyperlink"/>
            <w:rFonts w:cs="Arial" w:ascii="Arial" w:hAnsi="Arial"/>
            <w:sz w:val="20"/>
            <w:szCs w:val="20"/>
          </w:rPr>
          <w:t>http://www.iucn.org/themes/fcp/activities/publications/worldbankdraftdefinitions.pdf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(WRI 2003) include all areas dominated by evergreen or deciduous trees with a canopy cover of greater than 60% and a height exceeding 2 meters. Both broadleaf and needleleaf trees are included. </w:t>
      </w:r>
      <w:hyperlink r:id="rId568">
        <w:r>
          <w:rPr>
            <w:rStyle w:val="Hyperlink"/>
            <w:rFonts w:cs="Arial" w:ascii="Arial" w:hAnsi="Arial"/>
            <w:sz w:val="20"/>
            <w:szCs w:val="20"/>
          </w:rPr>
          <w:t>http://earthtrends.wri.org/pdf_library/country_profiles/for_cou_188.pdf</w:t>
        </w:r>
      </w:hyperlink>
    </w:p>
    <w:p>
      <w:pPr>
        <w:pStyle w:val="Normal"/>
        <w:numPr>
          <w:ilvl w:val="0"/>
          <w:numId w:val="14"/>
        </w:numPr>
        <w:spacing w:before="0" w:after="0"/>
        <w:ind w:hanging="360" w:left="360"/>
        <w:rPr>
          <w:rFonts w:ascii="Arial" w:hAnsi="Arial" w:cs="Arial"/>
          <w:sz w:val="20"/>
          <w:szCs w:val="20"/>
        </w:rPr>
      </w:pPr>
      <w:r>
        <w:rPr>
          <w:rFonts w:cs="Arial" w:ascii="Arial" w:hAnsi="Arial"/>
          <w:bCs/>
          <w:sz w:val="20"/>
          <w:szCs w:val="20"/>
        </w:rPr>
        <w:t>(WRI)</w:t>
      </w:r>
      <w:r>
        <w:rPr>
          <w:rFonts w:cs="Arial" w:ascii="Arial" w:hAnsi="Arial"/>
          <w:b/>
          <w:bCs/>
          <w:sz w:val="20"/>
          <w:szCs w:val="20"/>
        </w:rPr>
        <w:t xml:space="preserve"> </w:t>
      </w:r>
      <w:r>
        <w:rPr>
          <w:rFonts w:cs="Arial" w:ascii="Arial" w:hAnsi="Arial"/>
          <w:sz w:val="20"/>
          <w:szCs w:val="20"/>
        </w:rPr>
        <w:t xml:space="preserve">Land on which trees form the dominant vegetation type. </w:t>
      </w:r>
      <w:hyperlink r:id="rId569">
        <w:r>
          <w:rPr>
            <w:rStyle w:val="Hyperlink"/>
            <w:rFonts w:cs="Arial" w:ascii="Arial" w:hAnsi="Arial"/>
            <w:sz w:val="20"/>
            <w:szCs w:val="20"/>
          </w:rPr>
          <w:t>http://pdf.wri.org/indoforest_glossary.pdf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 xml:space="preserve">(WRI) Terrestrial ecosystems dominated by trees, where the tree canopy covers at least 10 percent of the ground area. </w:t>
      </w:r>
      <w:hyperlink r:id="rId570">
        <w:r>
          <w:rPr>
            <w:rStyle w:val="Hyperlink"/>
            <w:rFonts w:cs="Arial" w:ascii="Arial" w:hAnsi="Arial"/>
            <w:sz w:val="20"/>
            <w:szCs w:val="20"/>
          </w:rPr>
          <w:t>http://pdf.wri.org/page_forests.pdf</w:t>
        </w:r>
      </w:hyperlink>
    </w:p>
    <w:p>
      <w:pPr>
        <w:pStyle w:val="Normal"/>
        <w:numPr>
          <w:ilvl w:val="0"/>
          <w:numId w:val="14"/>
        </w:numPr>
        <w:spacing w:before="0" w:after="0"/>
        <w:ind w:hanging="360" w:left="360"/>
        <w:rPr>
          <w:rFonts w:ascii="Arial" w:hAnsi="Arial" w:cs="Arial"/>
          <w:sz w:val="20"/>
          <w:szCs w:val="20"/>
        </w:rPr>
      </w:pPr>
      <w:r>
        <w:rPr>
          <w:rFonts w:cs="Arial" w:ascii="Arial" w:hAnsi="Arial"/>
          <w:sz w:val="20"/>
          <w:szCs w:val="20"/>
        </w:rPr>
        <w:t>(WRI) Total forest area</w:t>
      </w:r>
      <w:r>
        <w:rPr>
          <w:rFonts w:cs="Arial" w:ascii="Arial" w:hAnsi="Arial"/>
          <w:b/>
          <w:bCs/>
          <w:sz w:val="20"/>
          <w:szCs w:val="20"/>
        </w:rPr>
        <w:t xml:space="preserve"> </w:t>
      </w:r>
      <w:r>
        <w:rPr>
          <w:rFonts w:cs="Arial" w:ascii="Arial" w:hAnsi="Arial"/>
          <w:sz w:val="20"/>
          <w:szCs w:val="20"/>
        </w:rPr>
        <w:t xml:space="preserve">includes both natural forests and plantations. Total Forest is defined as land with tree crown cover of more than 10 percent of the ground and area of more than 0.5 hectares. Tree height at maturity should exceed 5 meters. These forest statistics are based primarily on forest inventory information provided by national governments. </w:t>
      </w:r>
      <w:hyperlink r:id="rId571">
        <w:r>
          <w:rPr>
            <w:rStyle w:val="Hyperlink"/>
            <w:rFonts w:cs="Arial" w:ascii="Arial" w:hAnsi="Arial"/>
            <w:sz w:val="20"/>
            <w:szCs w:val="20"/>
          </w:rPr>
          <w:t>http://earthtrends.wri.org/pdf_library/country_profiles/for_cou_188.pdf</w:t>
        </w:r>
      </w:hyperlink>
    </w:p>
    <w:p>
      <w:pPr>
        <w:pStyle w:val="Heading4"/>
        <w:ind w:hanging="0" w:left="0"/>
        <w:rPr/>
      </w:pPr>
      <w:bookmarkStart w:id="26" w:name="__RefHeading___Toc21196_3195655005"/>
      <w:bookmarkStart w:id="27" w:name="_Toc511284987"/>
      <w:bookmarkEnd w:id="26"/>
      <w:r>
        <w:rPr/>
        <w:t>As a land use type</w:t>
      </w:r>
      <w:bookmarkEnd w:id="27"/>
    </w:p>
    <w:p>
      <w:pPr>
        <w:pStyle w:val="Normal"/>
        <w:numPr>
          <w:ilvl w:val="0"/>
          <w:numId w:val="2208"/>
        </w:numPr>
        <w:spacing w:beforeAutospacing="1" w:after="0"/>
        <w:rPr>
          <w:rFonts w:ascii="Arial" w:hAnsi="Arial" w:cs="Arial"/>
          <w:sz w:val="20"/>
          <w:szCs w:val="20"/>
        </w:rPr>
      </w:pPr>
      <w:r>
        <w:rPr>
          <w:rFonts w:cs="Arial" w:ascii="Arial" w:hAnsi="Arial"/>
          <w:bCs/>
          <w:sz w:val="20"/>
          <w:szCs w:val="20"/>
        </w:rPr>
        <w:t>(A/R - SSC A/R) -</w:t>
      </w:r>
      <w:r>
        <w:rPr>
          <w:rFonts w:cs="Arial" w:ascii="Arial" w:hAnsi="Arial"/>
          <w:b/>
          <w:bCs/>
          <w:sz w:val="20"/>
          <w:szCs w:val="20"/>
        </w:rPr>
        <w:t xml:space="preserve"> </w:t>
      </w:r>
      <w:r>
        <w:rPr>
          <w:rFonts w:cs="Arial" w:ascii="Arial" w:hAnsi="Arial"/>
          <w:sz w:val="20"/>
          <w:szCs w:val="20"/>
        </w:rPr>
        <w:t xml:space="preserve">“Forest” is a minimum area of land of 0.05-1.0 hectares with tree crown cover (or equivalent stocking level) of more than 10-30 per cent with trees with the potential to reach a minimum height of 2-5 metres at maturity </w:t>
      </w:r>
      <w:r>
        <w:rPr>
          <w:rFonts w:cs="Arial" w:ascii="Arial" w:hAnsi="Arial"/>
          <w:i/>
          <w:iCs/>
          <w:sz w:val="20"/>
          <w:szCs w:val="20"/>
        </w:rPr>
        <w:t>in situ</w:t>
      </w:r>
      <w:r>
        <w:rPr>
          <w:rFonts w:cs="Arial" w:ascii="Arial" w:hAnsi="Arial"/>
          <w:sz w:val="20"/>
          <w:szCs w:val="20"/>
        </w:rPr>
        <w:t xml:space="preserve">. A forest may consist either of closed forest formations where trees of various storeys and undergrowth cover a high proportion of the ground or open forest. Young natural stands and all plantations which have yet to reach a crown density of 10-30 per cent or tree height of 2-5 metres are included under forest, as are areas normally forming part of the forest area which are temporarily unstocked as a result of human intervention such as harvesting or natural causes but which are expected to revert to forest. A Party not included in Annex I may host an A/R CDM project activity if it has selected and reported to the Executive Board through its designated national authority for the CDM the parameters it has chosen for the definition of “forest” to be used for the purposes of hosting A/R project activities under the CDM. </w:t>
      </w:r>
      <w:hyperlink r:id="rId572">
        <w:r>
          <w:rPr>
            <w:rStyle w:val="Hyperlink"/>
            <w:rFonts w:cs="Arial" w:ascii="Arial" w:hAnsi="Arial"/>
            <w:sz w:val="20"/>
            <w:szCs w:val="20"/>
          </w:rPr>
          <w:t>http://cdm.unfccc.int/Reference/Guidclarif/glos_CDM_v04.pdf</w:t>
        </w:r>
      </w:hyperlink>
      <w:r>
        <w:rPr>
          <w:rFonts w:cs="Arial" w:ascii="Arial" w:hAnsi="Arial"/>
          <w:sz w:val="20"/>
          <w:szCs w:val="20"/>
        </w:rPr>
        <w:t xml:space="preserve"> UNFCCC</w:t>
      </w:r>
    </w:p>
    <w:p>
      <w:pPr>
        <w:pStyle w:val="Normal"/>
        <w:numPr>
          <w:ilvl w:val="0"/>
          <w:numId w:val="2209"/>
        </w:numPr>
        <w:spacing w:before="0" w:after="0"/>
        <w:rPr>
          <w:rFonts w:ascii="Arial" w:hAnsi="Arial" w:cs="Arial"/>
          <w:sz w:val="20"/>
          <w:szCs w:val="20"/>
        </w:rPr>
      </w:pPr>
      <w:r>
        <w:rPr>
          <w:rFonts w:cs="Arial" w:ascii="Arial" w:hAnsi="Arial"/>
          <w:sz w:val="20"/>
          <w:szCs w:val="20"/>
        </w:rPr>
        <w:t xml:space="preserve">(EU 2013) ‘Forest’ means an area of land defined by the minimum values for area size, tree crown cover or an equivalent stocking level, and potential tree height at maturity at the place of growth of the trees, as specified for each Member State in Annex V. It includes areas with trees, including groups of growing young natural trees, or plantations that have yet to reach the minimum values for tree crown cover or equivalent stocking level or minimum tree height as specified in Annex V, including any area that normally forms part of the forest area but on which there are temporarily no trees as a result of human intervention, such as harvesting, or as a result of natural causes, but which area can be expected to revert to forest; </w:t>
      </w:r>
      <w:hyperlink r:id="rId573">
        <w:r>
          <w:rPr>
            <w:rStyle w:val="Hyperlink"/>
            <w:rFonts w:cs="Arial" w:ascii="Arial" w:hAnsi="Arial"/>
            <w:sz w:val="20"/>
            <w:szCs w:val="20"/>
          </w:rPr>
          <w:t>http://eur-lex.europa.eu/legal-content/EN/TXT/?uri=CELEX:32013D0529</w:t>
        </w:r>
      </w:hyperlink>
    </w:p>
    <w:p>
      <w:pPr>
        <w:pStyle w:val="Normal"/>
        <w:numPr>
          <w:ilvl w:val="0"/>
          <w:numId w:val="2210"/>
        </w:numPr>
        <w:spacing w:before="0" w:after="0"/>
        <w:rPr>
          <w:rFonts w:ascii="Arial" w:hAnsi="Arial" w:cs="Arial"/>
          <w:sz w:val="20"/>
          <w:szCs w:val="20"/>
        </w:rPr>
      </w:pPr>
      <w:r>
        <w:rPr>
          <w:rFonts w:cs="Arial" w:ascii="Arial" w:hAnsi="Arial"/>
          <w:sz w:val="20"/>
          <w:szCs w:val="20"/>
        </w:rPr>
        <w:t xml:space="preserve">(EU Copenicus) </w:t>
      </w:r>
      <w:r>
        <w:rPr>
          <w:rFonts w:cs="Arial" w:ascii="Arial" w:hAnsi="Arial"/>
          <w:sz w:val="20"/>
          <w:szCs w:val="20"/>
          <w:lang w:val="en-US"/>
        </w:rPr>
        <w:t>The </w:t>
      </w:r>
      <w:r>
        <w:rPr>
          <w:rFonts w:cs="Arial" w:ascii="Arial" w:hAnsi="Arial"/>
          <w:b/>
          <w:bCs/>
          <w:sz w:val="20"/>
          <w:szCs w:val="20"/>
          <w:lang w:val="en-US"/>
        </w:rPr>
        <w:t>forest type</w:t>
      </w:r>
      <w:r>
        <w:rPr>
          <w:rFonts w:cs="Arial" w:ascii="Arial" w:hAnsi="Arial"/>
          <w:sz w:val="20"/>
          <w:szCs w:val="20"/>
          <w:lang w:val="en-US"/>
        </w:rPr>
        <w:t xml:space="preserve"> product allows to get as close as possible to the FAO forest definition. In its original (20m) resolution it consists of two products: 1) a dominant leaf type product that has a MMU of 0.5 ha, as well as a 10% tree cover density threshold applied, and 2) a support layer that maps, based on the dominant leaf type product, trees under agricultural use and in urban context (derived from CLC and imperviousness 2009 data). For the final 100m product trees under agricultural use and urban context from the support layer are removed </w:t>
      </w:r>
      <w:hyperlink r:id="rId574">
        <w:r>
          <w:rPr>
            <w:rStyle w:val="Hyperlink"/>
            <w:rFonts w:cs="Arial" w:ascii="Arial" w:hAnsi="Arial"/>
            <w:sz w:val="20"/>
            <w:szCs w:val="20"/>
            <w:lang w:val="en-US"/>
          </w:rPr>
          <w:t>http://land.copernicus.eu/pan-european/high-resolution-layers/forests</w:t>
        </w:r>
      </w:hyperlink>
    </w:p>
    <w:p>
      <w:pPr>
        <w:pStyle w:val="Normal"/>
        <w:numPr>
          <w:ilvl w:val="0"/>
          <w:numId w:val="2211"/>
        </w:numPr>
        <w:rPr>
          <w:rFonts w:ascii="Arial" w:hAnsi="Arial" w:cs="Arial"/>
          <w:bCs/>
          <w:color w:val="000000"/>
          <w:sz w:val="20"/>
          <w:szCs w:val="20"/>
        </w:rPr>
      </w:pPr>
      <w:r>
        <w:rPr>
          <w:rFonts w:cs="Arial" w:ascii="Arial" w:hAnsi="Arial"/>
          <w:bCs/>
          <w:color w:val="000000"/>
          <w:sz w:val="20"/>
          <w:szCs w:val="20"/>
        </w:rPr>
        <w:t xml:space="preserve">(EUROSTAT) Land with tree crown cover of more than 10 percent and area of more than 0.5 ha. The trees should be able to reach a minimum height of 5m at maturity in situ. Young natural stands and all plantations established for forestry purposes which have yet to reach a crown density of 10 percent or tree height of 5m are included under forest, as are areas normally forming part of the forest area but which are temporarily unstocked as a result of human intervention or natural causes but which are expected to revert to forest. Also included are forest nurseries and seed orchards and other small open areas within the forest, forest in national parks, nature reserves and other protected areas, windbreaks and shelterbelts of trees with an area of more than 0.5 ha and a width of more than 20m. </w:t>
      </w:r>
      <w:hyperlink r:id="rId575">
        <w:r>
          <w:rPr>
            <w:rStyle w:val="Hyperlink"/>
            <w:rFonts w:cs="Arial" w:ascii="Arial" w:hAnsi="Arial"/>
            <w:bCs/>
            <w:sz w:val="20"/>
            <w:szCs w:val="20"/>
          </w:rPr>
          <w:t>http://epp.eurostat.ec.europa.eu/cache/ITY_OFFPUB/KS-74-06-823/EN/KS-74-06-823-EN.PDF</w:t>
        </w:r>
      </w:hyperlink>
    </w:p>
    <w:p>
      <w:pPr>
        <w:pStyle w:val="Normal"/>
        <w:numPr>
          <w:ilvl w:val="0"/>
          <w:numId w:val="2212"/>
        </w:numPr>
        <w:spacing w:before="0" w:after="0"/>
        <w:rPr>
          <w:rFonts w:ascii="Arial" w:hAnsi="Arial" w:cs="Arial"/>
          <w:sz w:val="20"/>
          <w:szCs w:val="20"/>
        </w:rPr>
      </w:pPr>
      <w:r>
        <w:rPr>
          <w:rFonts w:cs="Arial" w:ascii="Arial" w:hAnsi="Arial"/>
          <w:sz w:val="20"/>
          <w:szCs w:val="20"/>
        </w:rPr>
        <w:t xml:space="preserve">(IFAD) Land on which the vegetation is dominated by forest or, if trees are lacking, the land bears evidence of former forest and has not been converted to other vegetation. International Fund for Agricultural Development. </w:t>
      </w:r>
      <w:r>
        <w:fldChar w:fldCharType="begin"/>
      </w:r>
      <w:r>
        <w:rPr>
          <w:rStyle w:val="Hyperlink"/>
          <w:sz w:val="20"/>
          <w:szCs w:val="20"/>
          <w:rFonts w:cs="Arial" w:ascii="Arial" w:hAnsi="Arial"/>
        </w:rPr>
        <w:instrText xml:space="preserve"> HYPERLINK "http://www.ifad.org/lrkm/glossary/glossary.htm" \l "/"</w:instrText>
      </w:r>
      <w:r>
        <w:rPr>
          <w:rStyle w:val="Hyperlink"/>
          <w:sz w:val="20"/>
          <w:szCs w:val="20"/>
          <w:rFonts w:cs="Arial" w:ascii="Arial" w:hAnsi="Arial"/>
        </w:rPr>
        <w:fldChar w:fldCharType="separate"/>
      </w:r>
      <w:r>
        <w:rPr>
          <w:rStyle w:val="Hyperlink"/>
          <w:rFonts w:cs="Arial" w:ascii="Arial" w:hAnsi="Arial"/>
          <w:sz w:val="20"/>
          <w:szCs w:val="20"/>
        </w:rPr>
        <w:t>http://www.ifad.org/lrkm/glossary/glossary.htm#/</w:t>
      </w:r>
      <w:r>
        <w:rPr>
          <w:rStyle w:val="Hyperlink"/>
          <w:sz w:val="20"/>
          <w:szCs w:val="20"/>
          <w:rFonts w:cs="Arial" w:ascii="Arial" w:hAnsi="Arial"/>
        </w:rPr>
        <w:fldChar w:fldCharType="end"/>
      </w:r>
    </w:p>
    <w:p>
      <w:pPr>
        <w:pStyle w:val="Normal"/>
        <w:numPr>
          <w:ilvl w:val="0"/>
          <w:numId w:val="2213"/>
        </w:numPr>
        <w:spacing w:before="0" w:after="0"/>
        <w:rPr>
          <w:rStyle w:val="A0"/>
          <w:rFonts w:ascii="Arial" w:hAnsi="Arial" w:cs="Arial"/>
        </w:rPr>
      </w:pPr>
      <w:r>
        <w:rPr>
          <w:rStyle w:val="A0"/>
          <w:rFonts w:cs="Arial" w:ascii="Arial" w:hAnsi="Arial"/>
        </w:rPr>
        <w:t>(IPCC 2006)This category includes all land with woody vegetation consistent with thresholds used to define Forest Land in the national greenhouse gas inventory. It also includes systems with a vegetation structure that currently fall below, but in situ could potentially reach the threshold values used by a country to define the Forest Land category.</w:t>
      </w:r>
    </w:p>
    <w:p>
      <w:pPr>
        <w:pStyle w:val="Normal"/>
        <w:numPr>
          <w:ilvl w:val="0"/>
          <w:numId w:val="2214"/>
        </w:numPr>
        <w:spacing w:before="0" w:after="0"/>
        <w:rPr>
          <w:rStyle w:val="A0"/>
          <w:rFonts w:ascii="Arial" w:hAnsi="Arial" w:cs="Arial"/>
        </w:rPr>
      </w:pPr>
      <w:r>
        <w:rPr>
          <w:rStyle w:val="A0"/>
          <w:rFonts w:cs="Arial" w:ascii="Arial" w:hAnsi="Arial"/>
          <w:bCs/>
        </w:rPr>
        <w:t>(IPCC -</w:t>
      </w:r>
      <w:r>
        <w:rPr>
          <w:rStyle w:val="A0"/>
          <w:rFonts w:cs="Arial" w:ascii="Arial" w:hAnsi="Arial"/>
        </w:rPr>
        <w:t xml:space="preserve">Kyoto Protocol) A minimum area of land of 0.05 – 1.0 hectares with tree crown cover (or equivalent stocking level) of more than 10 – 30 per cent with trees with the potential to reach a minimum height of 2 – 5 metres at maturity in situ. A forest may consist either of closed forest formations where trees of various storeys and undergrowth cover a high portion of the ground or open forest. Young natural stands and all plantations which have yet to reach a crown density of 10 – 30 per cent or tree height of 2 – 5 metres are included under forest, as are areas normally forming part of the forest area which are temporarily unstocked as a result of human intervention such as harvesting or natural causes but which are expected to revert to forest. </w:t>
      </w:r>
      <w:hyperlink r:id="rId576">
        <w:r>
          <w:rPr>
            <w:rStyle w:val="Hyperlink"/>
            <w:rFonts w:cs="Arial" w:ascii="Arial" w:hAnsi="Arial"/>
            <w:sz w:val="20"/>
            <w:szCs w:val="20"/>
          </w:rPr>
          <w:t>http://www.v-c-s.org/docs/AFOLU%20Guidance%20Document.pdf</w:t>
        </w:r>
      </w:hyperlink>
    </w:p>
    <w:p>
      <w:pPr>
        <w:pStyle w:val="Normal"/>
        <w:numPr>
          <w:ilvl w:val="0"/>
          <w:numId w:val="2215"/>
        </w:numPr>
        <w:spacing w:before="0" w:after="0"/>
        <w:rPr>
          <w:rFonts w:ascii="Arial" w:hAnsi="Arial" w:cs="Arial"/>
          <w:sz w:val="20"/>
          <w:szCs w:val="20"/>
        </w:rPr>
      </w:pPr>
      <w:r>
        <w:rPr>
          <w:rFonts w:cs="Arial" w:ascii="Arial" w:hAnsi="Arial"/>
          <w:sz w:val="20"/>
          <w:szCs w:val="20"/>
        </w:rPr>
        <w:t>(Islamic Countries) Forest (and woodland) - Areas covered by natural or planted trees and areas that are cleared but planned to be reforested. Source:</w:t>
      </w:r>
      <w:hyperlink r:id="rId577">
        <w:r>
          <w:rPr>
            <w:rStyle w:val="Hyperlink"/>
            <w:rFonts w:cs="Arial" w:ascii="Arial" w:hAnsi="Arial"/>
            <w:sz w:val="20"/>
            <w:szCs w:val="20"/>
          </w:rPr>
          <w:t>http://www.sesrtcic.org/SUBFILES/SUBJDEF.HTM</w:t>
        </w:r>
      </w:hyperlink>
      <w:r>
        <w:rPr>
          <w:rFonts w:cs="Arial" w:ascii="Arial" w:hAnsi="Arial"/>
          <w:sz w:val="20"/>
          <w:szCs w:val="20"/>
        </w:rPr>
        <w:t xml:space="preserve"> - for 56 Islamic Countries</w:t>
      </w:r>
    </w:p>
    <w:p>
      <w:pPr>
        <w:pStyle w:val="Normal"/>
        <w:numPr>
          <w:ilvl w:val="0"/>
          <w:numId w:val="2216"/>
        </w:numPr>
        <w:spacing w:before="0" w:after="0"/>
        <w:rPr>
          <w:rFonts w:ascii="Arial" w:hAnsi="Arial" w:cs="Arial"/>
          <w:sz w:val="20"/>
          <w:szCs w:val="20"/>
        </w:rPr>
      </w:pPr>
      <w:r>
        <w:rPr>
          <w:rFonts w:cs="Arial" w:ascii="Arial" w:hAnsi="Arial"/>
          <w:sz w:val="20"/>
          <w:szCs w:val="20"/>
        </w:rPr>
        <w:t xml:space="preserve">(ITTO 2005) Forests, Permanent. ITTO defines permanent forests as ‘certain categories of land, whether public or private, that are to be kept under permanent forest cover to secure their optimal contribution to national development’ (ITTO, 2006). </w:t>
      </w:r>
      <w:hyperlink r:id="rId578">
        <w:r>
          <w:rPr>
            <w:rStyle w:val="Hyperlink"/>
            <w:rFonts w:cs="Arial" w:ascii="Arial" w:hAnsi="Arial"/>
            <w:sz w:val="20"/>
            <w:szCs w:val="20"/>
          </w:rPr>
          <w:t>http://www.cde.unibe.ch/University/pdf/Feu_CP_Vol6(3)_Foener_et_al_edited_00A.pdf</w:t>
        </w:r>
      </w:hyperlink>
      <w:r>
        <w:rPr>
          <w:rFonts w:cs="Arial" w:ascii="Arial" w:hAnsi="Arial"/>
          <w:sz w:val="20"/>
          <w:szCs w:val="20"/>
        </w:rPr>
        <w:t xml:space="preserve"> </w:t>
      </w:r>
    </w:p>
    <w:p>
      <w:pPr>
        <w:pStyle w:val="Normal"/>
        <w:numPr>
          <w:ilvl w:val="0"/>
          <w:numId w:val="2217"/>
        </w:numPr>
        <w:rPr>
          <w:rFonts w:ascii="Arial" w:hAnsi="Arial" w:cs="Arial"/>
          <w:bCs/>
          <w:color w:val="000000"/>
          <w:sz w:val="20"/>
          <w:szCs w:val="20"/>
        </w:rPr>
      </w:pPr>
      <w:r>
        <w:rPr>
          <w:rFonts w:cs="Arial" w:ascii="Arial" w:hAnsi="Arial"/>
          <w:bCs/>
          <w:color w:val="000000"/>
          <w:sz w:val="20"/>
          <w:szCs w:val="20"/>
        </w:rPr>
        <w:t xml:space="preserve">(IUFRO 2002) A land area with a minimum 10% tree crown coverage (or equivalent stocking level), or formerly having such tree cover and that is being naturally or artificially regenerated or that is being afforested. </w:t>
      </w:r>
      <w:hyperlink r:id="rId579">
        <w:r>
          <w:rPr>
            <w:rStyle w:val="Hyperlink"/>
            <w:rFonts w:cs="Arial" w:ascii="Arial" w:hAnsi="Arial"/>
            <w:bCs/>
            <w:sz w:val="20"/>
            <w:szCs w:val="20"/>
          </w:rPr>
          <w:t>http://www.efi.int/files/attachments/publications/ir_06.pdf</w:t>
        </w:r>
      </w:hyperlink>
      <w:r>
        <w:rPr>
          <w:rFonts w:cs="Arial" w:ascii="Arial" w:hAnsi="Arial"/>
          <w:bCs/>
          <w:color w:val="000000"/>
          <w:sz w:val="20"/>
          <w:szCs w:val="20"/>
        </w:rPr>
        <w:t xml:space="preserve"> </w:t>
      </w:r>
    </w:p>
    <w:p>
      <w:pPr>
        <w:pStyle w:val="Normal"/>
        <w:numPr>
          <w:ilvl w:val="0"/>
          <w:numId w:val="2218"/>
        </w:numPr>
        <w:spacing w:before="0" w:after="0"/>
        <w:rPr>
          <w:rFonts w:ascii="Arial" w:hAnsi="Arial" w:cs="Arial"/>
          <w:sz w:val="20"/>
          <w:szCs w:val="20"/>
        </w:rPr>
      </w:pPr>
      <w:r>
        <w:rPr>
          <w:rFonts w:cs="Arial" w:ascii="Arial" w:hAnsi="Arial"/>
          <w:sz w:val="20"/>
          <w:szCs w:val="20"/>
        </w:rPr>
        <w:t xml:space="preserve">(TBFRA-20010), forest is defined as land with tree crown cover (or equivalent stocking level) of more than 10 per cent and area more than 0.5 ha. The trees should be able to reach a minimum height of 5 m at maturity in situ. Included are: • young natural stands and all plantations established for forestry purposes which have yet to reach the crown density of 10 percent or tree height of 5 m. • areas normally forming part of the forest area which are temporarily unstocked as a result of human intervention or natural causes but which are expected to revert to forest. • forest roads, cleared tracts, firebreaks and other small open areas, as well as forest nurseries and seed orchards that constitute an integral part of the forest. • forest in national parks, nature reserves and other protected areas such as those of special environmental, scientific, historical, cultural or spiritual interest. • windbreaks and shelter belts of trees with an area of more than 0.5 ha and a width of more than 20 m. • rubber wood plantations and cork oak stands. Excluded is the land predominantly used for agricultural practices </w:t>
      </w:r>
      <w:hyperlink r:id="rId580">
        <w:r>
          <w:rPr>
            <w:rStyle w:val="Hyperlink"/>
            <w:rFonts w:cs="Arial" w:ascii="Arial" w:hAnsi="Arial"/>
            <w:sz w:val="20"/>
            <w:szCs w:val="20"/>
          </w:rPr>
          <w:t>http://epp.eurostat.ec.europa.eu/cache/ITY_OFFPUB/KS-BE-02-003/EN/KS-BE-02-003-EN.PDF</w:t>
        </w:r>
      </w:hyperlink>
      <w:r>
        <w:rPr>
          <w:rFonts w:cs="Arial" w:ascii="Arial" w:hAnsi="Arial"/>
          <w:sz w:val="20"/>
          <w:szCs w:val="20"/>
        </w:rPr>
        <w:t xml:space="preserve"> </w:t>
      </w:r>
    </w:p>
    <w:p>
      <w:pPr>
        <w:pStyle w:val="Normal"/>
        <w:numPr>
          <w:ilvl w:val="0"/>
          <w:numId w:val="2219"/>
        </w:numPr>
        <w:spacing w:before="0" w:after="0"/>
        <w:rPr>
          <w:rFonts w:ascii="Arial" w:hAnsi="Arial" w:cs="Arial"/>
          <w:sz w:val="20"/>
          <w:szCs w:val="20"/>
        </w:rPr>
      </w:pPr>
      <w:r>
        <w:rPr>
          <w:rFonts w:cs="Arial" w:ascii="Arial" w:hAnsi="Arial"/>
          <w:sz w:val="20"/>
          <w:szCs w:val="20"/>
        </w:rPr>
        <w:t>(UN 1996) Forests - whether natural, modified or planted - are biotic communities characterized by a predominance of woody vegetation. They are found in all climatic zones (boreal, temperate, tropical and mountainous) and may take the form of closed canopy forests or open canopy woodlands. They comprise all the components of forest ecosystems and their natural resources. Forest lands may be covered by forests or degraded - that is, currently devoid of trees or not maintained in a sustainable manner (UNITED NATIONS 1996)</w:t>
      </w:r>
    </w:p>
    <w:p>
      <w:pPr>
        <w:pStyle w:val="Normal"/>
        <w:numPr>
          <w:ilvl w:val="0"/>
          <w:numId w:val="2220"/>
        </w:numPr>
        <w:spacing w:before="0" w:after="0"/>
        <w:rPr>
          <w:rFonts w:ascii="Arial" w:hAnsi="Arial" w:cs="Arial"/>
          <w:sz w:val="20"/>
          <w:szCs w:val="20"/>
        </w:rPr>
      </w:pPr>
      <w:r>
        <w:rPr>
          <w:rFonts w:cs="Arial" w:ascii="Arial" w:hAnsi="Arial"/>
          <w:sz w:val="20"/>
          <w:szCs w:val="20"/>
        </w:rPr>
        <w:t xml:space="preserve">(UN) Land under natural or planted stands of trees, including land from which forest has been cleared but that will be reforested in the foreseeable future, and including areas occupied by roads, small cleared tracts and other small open areas within the forest. </w:t>
      </w:r>
      <w:hyperlink r:id="rId581">
        <w:r>
          <w:rPr>
            <w:rStyle w:val="Hyperlink"/>
            <w:rFonts w:cs="Arial" w:ascii="Arial" w:hAnsi="Arial"/>
            <w:sz w:val="20"/>
            <w:szCs w:val="20"/>
          </w:rPr>
          <w:t>http://www.un.org/Pubs/CyberSchoolBus/infonation/e_terms.htm</w:t>
        </w:r>
      </w:hyperlink>
    </w:p>
    <w:p>
      <w:pPr>
        <w:pStyle w:val="Normal"/>
        <w:numPr>
          <w:ilvl w:val="0"/>
          <w:numId w:val="2221"/>
        </w:numPr>
        <w:spacing w:before="0" w:after="0"/>
        <w:rPr>
          <w:rFonts w:ascii="Arial" w:hAnsi="Arial" w:cs="Arial"/>
          <w:sz w:val="20"/>
          <w:szCs w:val="20"/>
        </w:rPr>
      </w:pPr>
      <w:r>
        <w:rPr>
          <w:rFonts w:cs="Arial" w:ascii="Arial" w:hAnsi="Arial"/>
          <w:sz w:val="20"/>
          <w:szCs w:val="20"/>
        </w:rPr>
        <w:t xml:space="preserve">(UN-CBD 2010) - Forest is a land area of more than 0.5 ha, with a tree canopy cover of more than 10%, which is not primarily under agriculture or other specific non-forest land use. In the case of young forest or regions where tree growth is climatically suppressed, the trees should be capable of reaching a height of 5m in situ, and of meeting the canopy cover requirement.’ Convention on Biological Diversity. </w:t>
      </w:r>
      <w:hyperlink r:id="rId582">
        <w:r>
          <w:rPr>
            <w:rStyle w:val="Hyperlink"/>
            <w:rFonts w:cs="Arial" w:ascii="Arial" w:hAnsi="Arial"/>
            <w:sz w:val="20"/>
            <w:szCs w:val="20"/>
          </w:rPr>
          <w:t>http://www.google.com/url?sa=t&amp;source=web&amp;cd=51&amp;ved=0CBgQFjAAODI&amp;url=http%3A%2F%2Fwww.iucnael.org%2Fen%2Fdocuments%2Fdoc_download%2F560-lesniewska-definition-of-forests-in-international-environmental-law.html&amp;rct=j&amp;q=forest%20definition&amp;ei=AqRmTpnYOsbe0QHf17yJBw&amp;usg=AFQjCNGm0ZOpKMree20-X8hkABhetZUfiw</w:t>
        </w:r>
      </w:hyperlink>
      <w:r>
        <w:rPr>
          <w:rFonts w:cs="Arial" w:ascii="Arial" w:hAnsi="Arial"/>
          <w:sz w:val="20"/>
          <w:szCs w:val="20"/>
        </w:rPr>
        <w:t xml:space="preserve"> </w:t>
      </w:r>
    </w:p>
    <w:p>
      <w:pPr>
        <w:pStyle w:val="Normal"/>
        <w:numPr>
          <w:ilvl w:val="0"/>
          <w:numId w:val="2222"/>
        </w:numPr>
        <w:spacing w:before="0" w:after="0"/>
        <w:rPr>
          <w:rFonts w:ascii="Arial" w:hAnsi="Arial" w:cs="Arial"/>
          <w:sz w:val="20"/>
          <w:szCs w:val="20"/>
        </w:rPr>
      </w:pPr>
      <w:r>
        <w:rPr>
          <w:rFonts w:cs="Arial" w:ascii="Arial" w:hAnsi="Arial"/>
          <w:sz w:val="20"/>
          <w:szCs w:val="20"/>
        </w:rPr>
        <w:t xml:space="preserve">(UN-DP) Refers to land under natural or planted stands of trees, whether productive or not, including land from which forest has been cleared but which will be reforested in the foreseeable future, and including areas occupied by roads, small cleared tracts and other small open areas within the forest that constitute an integral part of the forest. Includes land under coniferous and non-coniferous forest, land under mixed forest and other wooded land. </w:t>
      </w:r>
      <w:hyperlink r:id="rId583">
        <w:r>
          <w:rPr>
            <w:rStyle w:val="Hyperlink"/>
            <w:rFonts w:cs="Arial" w:ascii="Arial" w:hAnsi="Arial"/>
            <w:sz w:val="20"/>
            <w:szCs w:val="20"/>
          </w:rPr>
          <w:t>http://www.undp.kz/infobase/glossary_sector.html?glos_id%5B%5D=42</w:t>
        </w:r>
      </w:hyperlink>
    </w:p>
    <w:p>
      <w:pPr>
        <w:pStyle w:val="Normal"/>
        <w:numPr>
          <w:ilvl w:val="0"/>
          <w:numId w:val="2223"/>
        </w:numPr>
        <w:spacing w:before="0" w:after="0"/>
        <w:rPr>
          <w:rFonts w:ascii="Arial" w:hAnsi="Arial" w:cs="Arial"/>
          <w:color w:val="000000"/>
          <w:sz w:val="20"/>
          <w:szCs w:val="20"/>
        </w:rPr>
      </w:pPr>
      <w:r>
        <w:rPr>
          <w:rFonts w:cs="Arial" w:ascii="Arial" w:hAnsi="Arial"/>
          <w:color w:val="000000"/>
          <w:sz w:val="20"/>
          <w:szCs w:val="20"/>
        </w:rPr>
        <w:t xml:space="preserve">(UN-EP 2007) - Land spanning more than 0.5 hectares with trees higher than 5 metres and a canopy cover of more than 10 per cent, or trees able to reach these thresholds in situ. It does not include land that is predominantly under agricultural or urban land use. </w:t>
      </w:r>
      <w:hyperlink r:id="rId584">
        <w:r>
          <w:rPr>
            <w:rStyle w:val="Hyperlink"/>
            <w:rFonts w:cs="Arial" w:ascii="Arial" w:hAnsi="Arial"/>
            <w:sz w:val="20"/>
            <w:szCs w:val="20"/>
          </w:rPr>
          <w:t>http://www.unep.org/geo/geo4/report/Glossary.pdf</w:t>
        </w:r>
      </w:hyperlink>
      <w:r>
        <w:rPr>
          <w:rFonts w:cs="Arial" w:ascii="Arial" w:hAnsi="Arial"/>
          <w:color w:val="000000"/>
          <w:sz w:val="20"/>
          <w:szCs w:val="20"/>
        </w:rPr>
        <w:t xml:space="preserve"> </w:t>
      </w:r>
    </w:p>
    <w:p>
      <w:pPr>
        <w:pStyle w:val="Normal"/>
        <w:numPr>
          <w:ilvl w:val="0"/>
          <w:numId w:val="2224"/>
        </w:numPr>
        <w:spacing w:before="0" w:after="0"/>
        <w:rPr>
          <w:rFonts w:ascii="Arial" w:hAnsi="Arial" w:cs="Arial"/>
          <w:sz w:val="20"/>
          <w:szCs w:val="20"/>
        </w:rPr>
      </w:pPr>
      <w:r>
        <w:rPr>
          <w:rFonts w:cs="Arial" w:ascii="Arial" w:hAnsi="Arial"/>
          <w:sz w:val="20"/>
          <w:szCs w:val="20"/>
        </w:rPr>
        <w:t xml:space="preserve">(UN-EP/CBD 2001) An area of land : that is more than 0.5 hectares in size; which has a tree canopy cover of more than 10 per cent; and which is not primarily under agriculture or other specific non-forest land use. It includes young forest or regions in which tree growth is climatically suppressed, only if the trees have the potential to: reach a height of five metres in situ; and meet the requirement in respect of canopy cover. </w:t>
      </w:r>
      <w:hyperlink r:id="rId585">
        <w:r>
          <w:rPr>
            <w:rStyle w:val="Hyperlink"/>
            <w:rFonts w:cs="Arial" w:ascii="Arial" w:hAnsi="Arial"/>
            <w:sz w:val="20"/>
            <w:szCs w:val="20"/>
          </w:rPr>
          <w:t>http://www.worldgrowth.org/assets/file/WG%20Forestry_Development_Final%20Report.pdf</w:t>
        </w:r>
      </w:hyperlink>
      <w:r>
        <w:rPr>
          <w:rFonts w:cs="Arial" w:ascii="Arial" w:hAnsi="Arial"/>
          <w:sz w:val="20"/>
          <w:szCs w:val="20"/>
        </w:rPr>
        <w:t xml:space="preserve"> </w:t>
      </w:r>
    </w:p>
    <w:p>
      <w:pPr>
        <w:pStyle w:val="Normal"/>
        <w:numPr>
          <w:ilvl w:val="0"/>
          <w:numId w:val="2225"/>
        </w:numPr>
        <w:spacing w:before="0" w:after="0"/>
        <w:rPr>
          <w:rStyle w:val="Hyperlink"/>
          <w:rFonts w:ascii="Arial" w:hAnsi="Arial" w:cs="Arial"/>
          <w:color w:val="auto"/>
          <w:sz w:val="20"/>
          <w:szCs w:val="20"/>
          <w:u w:val="none"/>
        </w:rPr>
      </w:pPr>
      <w:r>
        <w:rPr>
          <w:rFonts w:cs="Arial" w:ascii="Arial" w:hAnsi="Arial"/>
          <w:sz w:val="20"/>
          <w:szCs w:val="20"/>
        </w:rPr>
        <w:t>(UN-EP-GRID) Forest is defined as &gt;30% crown cover and the tree height shall be &gt;7 m. Seedlings under forest are also included in this class. Areas occupied by forest and woodlands with a vegetation pattern composed of native or exotic coniferous trees, and which can be used for the production of timber or other forest products. The forest trees are under normal climatic conditions higher than 5 m with a canopy closure of 30% at least.</w:t>
      </w:r>
      <w:r>
        <w:rPr>
          <w:rFonts w:cs="Arial" w:ascii="Arial" w:hAnsi="Arial"/>
          <w:color w:val="008000"/>
          <w:sz w:val="20"/>
          <w:szCs w:val="20"/>
        </w:rPr>
        <w:t xml:space="preserve"> </w:t>
      </w:r>
      <w:hyperlink r:id="rId586">
        <w:r>
          <w:rPr>
            <w:rStyle w:val="Hyperlink"/>
            <w:rFonts w:cs="Arial" w:ascii="Arial" w:hAnsi="Arial"/>
            <w:sz w:val="20"/>
            <w:szCs w:val="20"/>
          </w:rPr>
          <w:t>www.grida.no/baltic/related/balans_landcover_classification_methodology_ver2.pdf</w:t>
        </w:r>
      </w:hyperlink>
    </w:p>
    <w:p>
      <w:pPr>
        <w:pStyle w:val="Normal"/>
        <w:numPr>
          <w:ilvl w:val="0"/>
          <w:numId w:val="2226"/>
        </w:numPr>
        <w:spacing w:before="0" w:after="0"/>
        <w:rPr>
          <w:rFonts w:ascii="Arial" w:hAnsi="Arial" w:cs="Arial"/>
          <w:sz w:val="20"/>
          <w:szCs w:val="20"/>
        </w:rPr>
      </w:pPr>
      <w:r>
        <w:rPr>
          <w:rStyle w:val="Hyperlink"/>
          <w:rFonts w:cs="Arial" w:ascii="Arial" w:hAnsi="Arial"/>
          <w:color w:val="auto"/>
          <w:sz w:val="20"/>
          <w:szCs w:val="20"/>
          <w:u w:val="none"/>
        </w:rPr>
        <w:t xml:space="preserve">(UN-FAO 1948) Lands bearing vegetative associations dominated by trees of any size, capable of producing timber or other forest products or of exerting an influence on the climate or on the water regime. Also, lands from which forests have been recently clear cut or burned, but which will be reforested in the near future. </w:t>
      </w:r>
      <w:r>
        <w:fldChar w:fldCharType="begin"/>
      </w:r>
      <w:r>
        <w:rPr>
          <w:rStyle w:val="Hyperlink"/>
          <w:sz w:val="20"/>
          <w:szCs w:val="20"/>
          <w:rFonts w:cs="Arial" w:ascii="Arial" w:hAnsi="Arial"/>
        </w:rPr>
        <w:instrText xml:space="preserve"> HYPERLINK "http://www.fao.org/docrep/x5345e/x5345e03.htm" \l "some%20definitions"</w:instrText>
      </w:r>
      <w:r>
        <w:rPr>
          <w:rStyle w:val="Hyperlink"/>
          <w:sz w:val="20"/>
          <w:szCs w:val="20"/>
          <w:rFonts w:cs="Arial" w:ascii="Arial" w:hAnsi="Arial"/>
        </w:rPr>
        <w:fldChar w:fldCharType="separate"/>
      </w:r>
      <w:r>
        <w:rPr>
          <w:rStyle w:val="Hyperlink"/>
          <w:rFonts w:cs="Arial" w:ascii="Arial" w:hAnsi="Arial"/>
          <w:sz w:val="20"/>
          <w:szCs w:val="20"/>
        </w:rPr>
        <w:t>http://www.fao.org/docrep/x5345e/x5345e03.htm#some%20definitions</w:t>
      </w:r>
      <w:r>
        <w:rPr>
          <w:rStyle w:val="Hyperlink"/>
          <w:sz w:val="20"/>
          <w:szCs w:val="20"/>
          <w:rFonts w:cs="Arial" w:ascii="Arial" w:hAnsi="Arial"/>
        </w:rPr>
        <w:fldChar w:fldCharType="end"/>
      </w:r>
      <w:r>
        <w:rPr>
          <w:rStyle w:val="Hyperlink"/>
          <w:rFonts w:cs="Arial" w:ascii="Arial" w:hAnsi="Arial"/>
          <w:color w:val="auto"/>
          <w:sz w:val="20"/>
          <w:szCs w:val="20"/>
          <w:u w:val="none"/>
        </w:rPr>
        <w:t xml:space="preserve"> </w:t>
      </w:r>
    </w:p>
    <w:p>
      <w:pPr>
        <w:pStyle w:val="Normal"/>
        <w:numPr>
          <w:ilvl w:val="0"/>
          <w:numId w:val="2227"/>
        </w:numPr>
        <w:spacing w:before="0" w:after="0"/>
        <w:rPr>
          <w:rStyle w:val="Hyperlink"/>
          <w:rFonts w:ascii="Arial" w:hAnsi="Arial" w:cs="Arial"/>
          <w:color w:val="auto"/>
          <w:sz w:val="20"/>
          <w:szCs w:val="20"/>
          <w:u w:val="none"/>
        </w:rPr>
      </w:pPr>
      <w:r>
        <w:rPr>
          <w:rFonts w:cs="Arial" w:ascii="Arial" w:hAnsi="Arial"/>
          <w:sz w:val="20"/>
          <w:szCs w:val="20"/>
        </w:rPr>
        <w:t xml:space="preserve">(UN-FAO 1958) All lands bearing vegetative associations dominated by trees of any size, exploited or not, capable of producing wood or other forest products, of exerting an influence on the climate or on the water regime, or providing shelter for livestock and wild life. </w:t>
      </w:r>
      <w:r>
        <w:rPr>
          <w:rFonts w:cs="Arial" w:ascii="Arial" w:hAnsi="Arial"/>
          <w:i/>
          <w:iCs/>
          <w:sz w:val="20"/>
          <w:szCs w:val="20"/>
        </w:rPr>
        <w:t xml:space="preserve">Includes: </w:t>
      </w:r>
      <w:r>
        <w:rPr>
          <w:rFonts w:cs="Arial" w:ascii="Arial" w:hAnsi="Arial"/>
          <w:sz w:val="20"/>
          <w:szCs w:val="20"/>
        </w:rPr>
        <w:t xml:space="preserve">Lands from which forests have been clear-cut or burned, but which will be reforested in the foreseeable future; Public and private forest of any size; Forest of slow growth and of dwarfed or stunted forms — e.g., subalpine; Bamboo lands; All land which is not part of a recognized fallow rotation of the shifting cultivator, and which will return to forest when he abandons the land; also lands under shifting cultivation on which forest production is maintained concurrently — e.g., </w:t>
      </w:r>
      <w:r>
        <w:rPr>
          <w:rFonts w:cs="Arial" w:ascii="Arial" w:hAnsi="Arial"/>
          <w:i/>
          <w:iCs/>
          <w:sz w:val="20"/>
          <w:szCs w:val="20"/>
        </w:rPr>
        <w:t>Acacia senegal</w:t>
      </w:r>
      <w:r>
        <w:rPr>
          <w:rFonts w:cs="Arial" w:ascii="Arial" w:hAnsi="Arial"/>
          <w:sz w:val="20"/>
          <w:szCs w:val="20"/>
        </w:rPr>
        <w:t xml:space="preserve"> in Sudan; Savanna types with density averaging at least 0.05; Wattle (</w:t>
      </w:r>
      <w:r>
        <w:rPr>
          <w:rFonts w:cs="Arial" w:ascii="Arial" w:hAnsi="Arial"/>
          <w:i/>
          <w:iCs/>
          <w:sz w:val="20"/>
          <w:szCs w:val="20"/>
        </w:rPr>
        <w:t>Acacia, spp.)</w:t>
      </w:r>
      <w:r>
        <w:rPr>
          <w:rFonts w:cs="Arial" w:ascii="Arial" w:hAnsi="Arial"/>
          <w:sz w:val="20"/>
          <w:szCs w:val="20"/>
        </w:rPr>
        <w:t xml:space="preserve"> plantations; Tree nurseries; Forest roads. </w:t>
      </w:r>
      <w:r>
        <w:rPr>
          <w:rFonts w:cs="Arial" w:ascii="Arial" w:hAnsi="Arial"/>
          <w:i/>
          <w:iCs/>
          <w:sz w:val="20"/>
          <w:szCs w:val="20"/>
        </w:rPr>
        <w:t xml:space="preserve">Excludes: </w:t>
      </w:r>
      <w:r>
        <w:rPr>
          <w:rFonts w:cs="Arial" w:ascii="Arial" w:hAnsi="Arial"/>
          <w:sz w:val="20"/>
          <w:szCs w:val="20"/>
        </w:rPr>
        <w:t xml:space="preserve">Areas occupied by orchards of fruit or nut trees, and plantations for non-forest crops such as rubber and cinchona; Areas occupied by individual trees or lines or groups of trees — for example, along roadways, canals and streams, or in city parks, private gardens and pastures — too small to be managed as forests; Areas of windbreak and shelterbelt trees that are in small groups or narrow strips, too small to be managed as forests; Lands primarily managed for permanent agriculture; All land which is part of a recognized fallow rotation of the shifting cultivator, or which will not return to forest even though it bear a light timber crop before being cut, burned over and re-cultivated. </w:t>
      </w:r>
      <w:hyperlink r:id="rId587">
        <w:r>
          <w:rPr>
            <w:rStyle w:val="Hyperlink"/>
            <w:rFonts w:cs="Arial" w:ascii="Arial" w:hAnsi="Arial"/>
            <w:sz w:val="20"/>
            <w:szCs w:val="20"/>
          </w:rPr>
          <w:t>http://www.fao.org/documents/show_cdr.asp?url_file=/docrep/007/ad906t/AD906T05.htm</w:t>
        </w:r>
      </w:hyperlink>
    </w:p>
    <w:p>
      <w:pPr>
        <w:pStyle w:val="Normal"/>
        <w:numPr>
          <w:ilvl w:val="0"/>
          <w:numId w:val="2228"/>
        </w:numPr>
        <w:spacing w:before="0" w:after="0"/>
        <w:rPr>
          <w:rStyle w:val="Hyperlink"/>
          <w:rFonts w:ascii="Arial" w:hAnsi="Arial" w:cs="Arial"/>
          <w:color w:val="auto"/>
          <w:sz w:val="20"/>
          <w:szCs w:val="20"/>
          <w:u w:val="none"/>
        </w:rPr>
      </w:pPr>
      <w:r>
        <w:rPr>
          <w:rStyle w:val="Hyperlink"/>
          <w:rFonts w:cs="Arial" w:ascii="Arial" w:hAnsi="Arial"/>
          <w:color w:val="auto"/>
          <w:sz w:val="20"/>
          <w:szCs w:val="20"/>
          <w:u w:val="none"/>
        </w:rPr>
        <w:t xml:space="preserve">(UN-FAO 1960) All lands bearing vegetative associations dominated by trees of any size, exploited or not, capable of producing wood or other forest products, of exerting an influence on the climate or on the water regime, or providing shelter for livestock and wildlife. Includes: Lands from which forests have been clear-cut or burned, but which will be reforested in the foreseeable future; Public and private forest of any size; Forest of slow growth and of dwarfed or stunted forms e.g., subalpine; Bamboo lands; (y) All land which is not part of a recognized fallow rotation of the shifting cultivator, and which will return to forest when </w:t>
      </w:r>
      <w:r>
        <w:rPr>
          <w:rStyle w:val="Hyperlink"/>
          <w:rFonts w:cs="Arial" w:ascii="Arial" w:hAnsi="Arial"/>
          <w:color w:val="auto"/>
          <w:sz w:val="20"/>
          <w:szCs w:val="20"/>
          <w:highlight w:val="yellow"/>
          <w:u w:val="none"/>
        </w:rPr>
        <w:t>he</w:t>
      </w:r>
      <w:r>
        <w:rPr>
          <w:rStyle w:val="Hyperlink"/>
          <w:rFonts w:cs="Arial" w:ascii="Arial" w:hAnsi="Arial"/>
          <w:color w:val="auto"/>
          <w:sz w:val="20"/>
          <w:szCs w:val="20"/>
          <w:u w:val="none"/>
        </w:rPr>
        <w:t xml:space="preserve"> abandons the land; also lands under shifting cultivation on which forest production is maintained concurrently e.g., Acacia senegal in Sudan; Savanna types with density averaging at least 0.05 (5%?); Wattle (Acacia, spp.) plantations; Tree nurseries; Forest roads. Excludes: Areas occupied by orchards of fruit or nut trees, and plantations for non-forest crops such as rubber and cinchona; Areas occupied by individual trees or lines or groups of trees for example, along roadways, canals and streams, or in city parks, private gardens and pastures too small to be managed as forests; Areas of windbreak and shelterbelt trees that are in small groups or narrow strips, too small to be managed as forests; Lands primarily managed for permanent agriculture; All land which is part of a recognized fallow rotation of the shifting cultivator, or which will not return to forest even though it bear a light timber crop before being cut, burned over and re-cultivated.</w:t>
      </w:r>
      <w:r>
        <w:rPr>
          <w:rFonts w:cs="Arial" w:ascii="Arial" w:hAnsi="Arial"/>
          <w:sz w:val="20"/>
          <w:szCs w:val="20"/>
        </w:rPr>
        <w:t xml:space="preserve"> </w:t>
      </w:r>
      <w:hyperlink r:id="rId588">
        <w:r>
          <w:rPr>
            <w:rStyle w:val="Hyperlink"/>
            <w:rFonts w:cs="Arial" w:ascii="Arial" w:hAnsi="Arial"/>
            <w:sz w:val="20"/>
            <w:szCs w:val="20"/>
          </w:rPr>
          <w:t>http://www.fao.org/3/a-ad906t.pdf</w:t>
        </w:r>
      </w:hyperlink>
      <w:r>
        <w:rPr>
          <w:rStyle w:val="Hyperlink"/>
          <w:rFonts w:cs="Arial" w:ascii="Arial" w:hAnsi="Arial"/>
          <w:color w:val="auto"/>
          <w:sz w:val="20"/>
          <w:szCs w:val="20"/>
          <w:u w:val="none"/>
        </w:rPr>
        <w:t xml:space="preserve"> </w:t>
      </w:r>
    </w:p>
    <w:p>
      <w:pPr>
        <w:pStyle w:val="Normal"/>
        <w:numPr>
          <w:ilvl w:val="0"/>
          <w:numId w:val="2229"/>
        </w:numPr>
        <w:spacing w:before="0" w:after="0"/>
        <w:rPr>
          <w:rFonts w:ascii="Arial" w:hAnsi="Arial" w:cs="Arial"/>
          <w:sz w:val="20"/>
          <w:szCs w:val="20"/>
        </w:rPr>
      </w:pPr>
      <w:r>
        <w:rPr>
          <w:rStyle w:val="Hyperlink"/>
          <w:rFonts w:cs="Arial" w:ascii="Arial" w:hAnsi="Arial"/>
          <w:color w:val="auto"/>
          <w:sz w:val="20"/>
          <w:szCs w:val="20"/>
          <w:u w:val="none"/>
        </w:rPr>
        <w:t>(UN-FAO 1963) : All lands bearing vegetative associations dominated by trees of any size, exploited or not, capable of producing wood or other forest products, of exerting an influence on the climate or on the water regime, or providing shelter for livestock and wild life. Includes: (i) Lands from which forest has been clear-cut or burned, but which will be reforested in the foreseeable future ; Public and private forests of any size; Forest of slow growth and of dwarfed or stunted forms - e.g., subalpine; Bamboo stands; a/ All lands affected by shifting cultivation, other than those now being prepared or used for agricultural crops, which will become stocked with forest in the foreseeable future; Savanna types with density averaging, at least 0.05 (</w:t>
      </w:r>
      <w:r>
        <w:rPr>
          <w:rStyle w:val="Hyperlink"/>
          <w:rFonts w:cs="Arial" w:ascii="Arial" w:hAnsi="Arial"/>
          <w:color w:val="auto"/>
          <w:sz w:val="20"/>
          <w:szCs w:val="20"/>
          <w:highlight w:val="yellow"/>
          <w:u w:val="none"/>
        </w:rPr>
        <w:t>see definition of density below);</w:t>
      </w:r>
      <w:r>
        <w:rPr>
          <w:rStyle w:val="Hyperlink"/>
          <w:rFonts w:cs="Arial" w:ascii="Arial" w:hAnsi="Arial"/>
          <w:color w:val="auto"/>
          <w:sz w:val="20"/>
          <w:szCs w:val="20"/>
          <w:u w:val="none"/>
        </w:rPr>
        <w:t xml:space="preserve"> Wattle plantations; (Acacia, spp.)a/ One-rotation plantations for production of timber; Nurseries of forest trees; Forest roads and other small open areas that constitute an integral part of the forest. Excludes: (i) Areas occupied by orchards of fruit or nut trees, and plantations for non-forest crops such as rubber and cinchona; Areas occupied by individual trees or lines or groups of trees - for example, along roadways, canals and streams, or in city parks, private gardens and pastures - too small to be managed as forest; Areas of windbreak and shelterbelt trees that are in small groups or narrow strips, too small to be managed as forest; Lands primarily managed for permanent agriculture; All lands under shifting cultivation being prepared or used for agricultural crops and such lands which will not return to forest in the foreseeable future </w:t>
      </w:r>
      <w:hyperlink r:id="rId589">
        <w:r>
          <w:rPr>
            <w:rStyle w:val="Hyperlink"/>
            <w:rFonts w:cs="Arial" w:ascii="Arial" w:hAnsi="Arial"/>
            <w:sz w:val="20"/>
            <w:szCs w:val="20"/>
          </w:rPr>
          <w:t>http://www.fao.org/3/a-ad907t.pdf</w:t>
        </w:r>
      </w:hyperlink>
      <w:r>
        <w:rPr>
          <w:rStyle w:val="Hyperlink"/>
          <w:rFonts w:cs="Arial" w:ascii="Arial" w:hAnsi="Arial"/>
          <w:color w:val="auto"/>
          <w:sz w:val="20"/>
          <w:szCs w:val="20"/>
          <w:u w:val="none"/>
        </w:rPr>
        <w:t xml:space="preserve">. </w:t>
      </w:r>
      <w:r>
        <w:rPr>
          <w:rStyle w:val="Hyperlink"/>
          <w:rFonts w:cs="Arial" w:ascii="Arial" w:hAnsi="Arial"/>
          <w:i/>
          <w:color w:val="auto"/>
          <w:sz w:val="20"/>
          <w:szCs w:val="20"/>
        </w:rPr>
        <w:t>Density</w:t>
      </w:r>
      <w:r>
        <w:rPr>
          <w:rStyle w:val="Hyperlink"/>
          <w:rFonts w:cs="Arial" w:ascii="Arial" w:hAnsi="Arial"/>
          <w:i/>
          <w:color w:val="auto"/>
          <w:sz w:val="20"/>
          <w:szCs w:val="20"/>
          <w:u w:val="none"/>
        </w:rPr>
        <w:t xml:space="preserve"> is estimated on the basis of how completely the tree crowns fill the space in the stand, measured as a ratio of the area of vertical projections of the crowns to the total area of the stand. Sites capable of supporting only open stands will thus never have 1.00 density even though the tree-stand may be the maximum that can be grown on the site. Includes all species, commercial and non-commercial.</w:t>
      </w:r>
    </w:p>
    <w:p>
      <w:pPr>
        <w:pStyle w:val="Normal"/>
        <w:numPr>
          <w:ilvl w:val="0"/>
          <w:numId w:val="2230"/>
        </w:numPr>
        <w:spacing w:before="0" w:after="0"/>
        <w:rPr>
          <w:rFonts w:ascii="Arial" w:hAnsi="Arial" w:cs="Arial"/>
          <w:sz w:val="20"/>
          <w:szCs w:val="20"/>
        </w:rPr>
      </w:pPr>
      <w:r>
        <w:rPr>
          <w:rFonts w:cs="Arial" w:ascii="Arial" w:hAnsi="Arial"/>
          <w:sz w:val="20"/>
          <w:szCs w:val="20"/>
        </w:rPr>
        <w:t xml:space="preserve">(UN-FAO 1987) forest stands by referring to them as “plant formations where the principal products consist of timber” 1/, to the exclusion of any other plants that are not otherwise agricultural products 2/. </w:t>
      </w:r>
      <w:hyperlink r:id="rId590">
        <w:r>
          <w:rPr>
            <w:rStyle w:val="Hyperlink"/>
            <w:rFonts w:cs="Arial" w:ascii="Arial" w:hAnsi="Arial"/>
            <w:sz w:val="20"/>
            <w:szCs w:val="20"/>
          </w:rPr>
          <w:t>http://www.fao.org/legal/legstud/frmdocrep/41_AK476E.pdf</w:t>
        </w:r>
      </w:hyperlink>
      <w:r>
        <w:rPr>
          <w:rFonts w:cs="Arial" w:ascii="Arial" w:hAnsi="Arial"/>
          <w:sz w:val="20"/>
          <w:szCs w:val="20"/>
        </w:rPr>
        <w:t xml:space="preserve"> </w:t>
      </w:r>
    </w:p>
    <w:p>
      <w:pPr>
        <w:pStyle w:val="Normal"/>
        <w:numPr>
          <w:ilvl w:val="0"/>
          <w:numId w:val="2231"/>
        </w:numPr>
        <w:spacing w:before="0" w:after="0"/>
        <w:rPr>
          <w:rFonts w:ascii="Arial" w:hAnsi="Arial" w:cs="Arial"/>
          <w:sz w:val="20"/>
          <w:szCs w:val="20"/>
        </w:rPr>
      </w:pPr>
      <w:r>
        <w:rPr>
          <w:rFonts w:cs="Arial" w:ascii="Arial" w:hAnsi="Arial"/>
          <w:sz w:val="20"/>
          <w:szCs w:val="20"/>
        </w:rPr>
        <w:t xml:space="preserve">(UN-FAO 1988) (and Woodland) Land under natural or planted stands of trees, whether productive or not, and includes land from which forests have been cleared but that will be reforested in the foreseeable future (FAO 1988a: 3). </w:t>
      </w:r>
      <w:hyperlink r:id="rId591">
        <w:r>
          <w:rPr>
            <w:rStyle w:val="Hyperlink"/>
            <w:rFonts w:cs="Arial" w:ascii="Arial" w:hAnsi="Arial"/>
            <w:sz w:val="20"/>
            <w:szCs w:val="20"/>
          </w:rPr>
          <w:t>http://www.wcslc.edu/pers_pages/r-ford/LUCC/unit2/background2.html#Forests</w:t>
        </w:r>
      </w:hyperlink>
      <w:r>
        <w:rPr>
          <w:rFonts w:cs="Arial" w:ascii="Arial" w:hAnsi="Arial"/>
          <w:sz w:val="20"/>
          <w:szCs w:val="20"/>
        </w:rPr>
        <w:t xml:space="preserve">, and </w:t>
      </w:r>
      <w:hyperlink r:id="rId592">
        <w:r>
          <w:rPr>
            <w:rStyle w:val="Hyperlink"/>
            <w:rFonts w:cs="Arial" w:ascii="Arial" w:hAnsi="Arial"/>
            <w:sz w:val="20"/>
            <w:szCs w:val="20"/>
          </w:rPr>
          <w:t>http://resweb.llu.edu/rford/docs/VGD/LUCC/background2.html</w:t>
        </w:r>
      </w:hyperlink>
    </w:p>
    <w:p>
      <w:pPr>
        <w:pStyle w:val="Normal"/>
        <w:numPr>
          <w:ilvl w:val="0"/>
          <w:numId w:val="2232"/>
        </w:numPr>
        <w:spacing w:before="0" w:after="0"/>
        <w:rPr>
          <w:rFonts w:ascii="Arial" w:hAnsi="Arial" w:cs="Arial"/>
          <w:sz w:val="20"/>
          <w:szCs w:val="20"/>
        </w:rPr>
      </w:pPr>
      <w:r>
        <w:rPr>
          <w:rFonts w:cs="Arial" w:ascii="Arial" w:hAnsi="Arial"/>
          <w:sz w:val="20"/>
          <w:szCs w:val="20"/>
        </w:rPr>
        <w:t xml:space="preserve">(UN-FAO 1992) Land under natural or planted stand of trees, whether productive or not. Included are shrub land, savannah etc., land from which forests have been cleared but that will be reforested in the foreseeable future, area occupied by forest roads, small cleared tracts and other small open areas within the forest and which constitute an integral part of the forest. [Sources: FAO yearbook Production. 1992. Vol. 46. FAO Statistics Series No. 112. 281 pp. </w:t>
      </w:r>
      <w:hyperlink r:id="rId593">
        <w:r>
          <w:rPr>
            <w:rStyle w:val="Hyperlink"/>
            <w:rFonts w:cs="Arial" w:ascii="Arial" w:hAnsi="Arial"/>
            <w:sz w:val="20"/>
            <w:szCs w:val="20"/>
          </w:rPr>
          <w:t>http://www.mmm.fi/english/minkonf/criteria.htm</w:t>
        </w:r>
      </w:hyperlink>
      <w:r>
        <w:rPr>
          <w:rFonts w:cs="Arial" w:ascii="Arial" w:hAnsi="Arial"/>
          <w:sz w:val="20"/>
          <w:szCs w:val="20"/>
        </w:rPr>
        <w:t>]</w:t>
      </w:r>
    </w:p>
    <w:p>
      <w:pPr>
        <w:pStyle w:val="Normal"/>
        <w:numPr>
          <w:ilvl w:val="0"/>
          <w:numId w:val="2233"/>
        </w:numPr>
        <w:spacing w:before="0" w:after="0"/>
        <w:rPr>
          <w:rFonts w:ascii="Arial" w:hAnsi="Arial" w:cs="Arial"/>
          <w:sz w:val="20"/>
          <w:szCs w:val="20"/>
        </w:rPr>
      </w:pPr>
      <w:r>
        <w:rPr>
          <w:rFonts w:cs="Arial" w:ascii="Arial" w:hAnsi="Arial"/>
          <w:sz w:val="20"/>
          <w:szCs w:val="20"/>
        </w:rPr>
        <w:t>(UN-FAO 1995) (and woodland) - Includes woodlot or timber tracts, natural or planted, constituting part of the holding which have or will have value as wood, timber, or other forest products or for protection. Forest tree nurseries should be included in this category. Rows, belts and small clumps of trees, bamboo and other woody vegetation should be included.... Proposed definition for the World Census for Agriculture 2000. (FAO 1995).</w:t>
      </w:r>
    </w:p>
    <w:p>
      <w:pPr>
        <w:pStyle w:val="Normal"/>
        <w:numPr>
          <w:ilvl w:val="0"/>
          <w:numId w:val="2234"/>
        </w:numPr>
        <w:spacing w:before="0" w:after="0"/>
        <w:rPr>
          <w:rFonts w:ascii="Arial" w:hAnsi="Arial" w:cs="Arial"/>
          <w:sz w:val="20"/>
          <w:szCs w:val="20"/>
        </w:rPr>
      </w:pPr>
      <w:r>
        <w:rPr>
          <w:rFonts w:cs="Arial" w:ascii="Arial" w:hAnsi="Arial"/>
          <w:sz w:val="20"/>
          <w:szCs w:val="20"/>
        </w:rPr>
        <w:t xml:space="preserve">(UN-FAO 1995) land under natural or planted stands of trees, whether productive or not, including land from which forest has been cleared but that will be reforested in the foreseeable future, and including areas occupied by roads, small cleared tracts and other small open areas within the forest which constitute an integral part of the forest </w:t>
      </w:r>
      <w:hyperlink r:id="rId594">
        <w:r>
          <w:rPr>
            <w:rStyle w:val="Hyperlink"/>
            <w:rFonts w:cs="Arial" w:ascii="Arial" w:hAnsi="Arial"/>
            <w:sz w:val="20"/>
            <w:szCs w:val="20"/>
          </w:rPr>
          <w:t>http://www.archive.org/stream/forestresourcesa034883mbp/forestresourcesa034883mbp_djvu.txt</w:t>
        </w:r>
      </w:hyperlink>
      <w:r>
        <w:rPr>
          <w:rFonts w:cs="Arial" w:ascii="Arial" w:hAnsi="Arial"/>
          <w:sz w:val="20"/>
          <w:szCs w:val="20"/>
        </w:rPr>
        <w:t xml:space="preserve"> </w:t>
      </w:r>
    </w:p>
    <w:p>
      <w:pPr>
        <w:pStyle w:val="Normal"/>
        <w:numPr>
          <w:ilvl w:val="0"/>
          <w:numId w:val="2235"/>
        </w:numPr>
        <w:spacing w:before="0" w:after="0"/>
        <w:rPr>
          <w:rFonts w:ascii="Arial" w:hAnsi="Arial" w:cs="Arial"/>
          <w:sz w:val="20"/>
          <w:szCs w:val="20"/>
        </w:rPr>
      </w:pPr>
      <w:r>
        <w:rPr>
          <w:rFonts w:cs="Arial" w:ascii="Arial" w:hAnsi="Arial"/>
          <w:sz w:val="20"/>
          <w:szCs w:val="20"/>
        </w:rPr>
        <w:t xml:space="preserve">(UN-FAO 1997) (and Woodland). Land under natural or planted stands of trees, whether productive or not. This category included land from which trees have been cleared but will be reforested in the foreseeable future, but it excludes woodland or forest used only for recreation purposes. Stands of permanent crops such as rubber, fruit trees, nut trees, are classed as permanent crops under agricultural lands. [Source: FAO Production Yearbook. 10.10.97. </w:t>
      </w:r>
      <w:hyperlink r:id="rId595">
        <w:r>
          <w:rPr>
            <w:rStyle w:val="Hyperlink"/>
            <w:rFonts w:cs="Arial" w:ascii="Arial" w:hAnsi="Arial"/>
            <w:sz w:val="20"/>
            <w:szCs w:val="20"/>
          </w:rPr>
          <w:t>http://www.fao.org/waicent/faosat/agricult/landuse-e.htm</w:t>
        </w:r>
      </w:hyperlink>
      <w:r>
        <w:rPr>
          <w:rFonts w:cs="Arial" w:ascii="Arial" w:hAnsi="Arial"/>
          <w:sz w:val="20"/>
          <w:szCs w:val="20"/>
        </w:rPr>
        <w:t xml:space="preserve">] and </w:t>
      </w:r>
      <w:hyperlink r:id="rId596">
        <w:r>
          <w:rPr>
            <w:rStyle w:val="Hyperlink"/>
            <w:rFonts w:cs="Arial" w:ascii="Arial" w:hAnsi="Arial"/>
            <w:sz w:val="20"/>
            <w:szCs w:val="20"/>
          </w:rPr>
          <w:t>http://faostat.fao.org/site/379/DesktopDefault.aspx?PageID=379</w:t>
        </w:r>
      </w:hyperlink>
    </w:p>
    <w:p>
      <w:pPr>
        <w:pStyle w:val="Normal"/>
        <w:numPr>
          <w:ilvl w:val="0"/>
          <w:numId w:val="2236"/>
        </w:numPr>
        <w:spacing w:before="0" w:after="0"/>
        <w:rPr>
          <w:rFonts w:ascii="Arial" w:hAnsi="Arial" w:cs="Arial"/>
          <w:sz w:val="20"/>
          <w:szCs w:val="20"/>
        </w:rPr>
      </w:pPr>
      <w:r>
        <w:rPr>
          <w:rFonts w:cs="Arial" w:ascii="Arial" w:hAnsi="Arial"/>
          <w:sz w:val="20"/>
          <w:szCs w:val="20"/>
        </w:rPr>
        <w:t xml:space="preserve">(UN-FAO 2001) Forest includes natural forests and forest plantations. The term is used to refer to land with a tree canopy cover of more than 10 percent and area of more than 0.5 ha. Forests are determined both by the presence of trees and the absence of other predominant land uses. The trees should be able to reach a minimum height of 5 m. Young stands that have not yet reached, but are expected to reach, a crown density of 10 percent and tree height of 5 m are included under forest, as are temporarily unstocked areas. The term includes forests used for purposes of production, protection, multiple use or conservation (i.e. forest in national parks, nature reserves and other protected areas), as well as forest stands on agricultural lands (e.g. windbreaks and shelterbelts of trees with a width of more than 20 m) and rubberwood plantations and cork oak stands. The term specifically excludes stands of trees established primarily for agricultural production, for example fruit tree plantations. It also excludes trees planted in agroforestry systems. </w:t>
      </w:r>
      <w:r>
        <w:fldChar w:fldCharType="begin"/>
      </w:r>
      <w:r>
        <w:rPr>
          <w:rStyle w:val="Hyperlink"/>
          <w:sz w:val="20"/>
          <w:szCs w:val="20"/>
          <w:rFonts w:cs="Arial" w:ascii="Arial" w:hAnsi="Arial"/>
        </w:rPr>
        <w:instrText xml:space="preserve"> HYPERLINK "http://www.fao.org/docrep/003/y0900e/y0900e11.htm" \l "P0_0"</w:instrText>
      </w:r>
      <w:r>
        <w:rPr>
          <w:rStyle w:val="Hyperlink"/>
          <w:sz w:val="20"/>
          <w:szCs w:val="20"/>
          <w:rFonts w:cs="Arial" w:ascii="Arial" w:hAnsi="Arial"/>
        </w:rPr>
        <w:fldChar w:fldCharType="separate"/>
      </w:r>
      <w:r>
        <w:rPr>
          <w:rStyle w:val="Hyperlink"/>
          <w:rFonts w:cs="Arial" w:ascii="Arial" w:hAnsi="Arial"/>
          <w:sz w:val="20"/>
          <w:szCs w:val="20"/>
        </w:rPr>
        <w:t>http://www.fao.org/docrep/003/y0900e/y0900e11.htm#P1_7</w:t>
      </w:r>
      <w:r>
        <w:rPr>
          <w:rStyle w:val="Hyperlink"/>
          <w:sz w:val="20"/>
          <w:szCs w:val="20"/>
          <w:rFonts w:cs="Arial" w:ascii="Arial" w:hAnsi="Arial"/>
        </w:rPr>
        <w:fldChar w:fldCharType="end"/>
      </w:r>
    </w:p>
    <w:p>
      <w:pPr>
        <w:pStyle w:val="Normal"/>
        <w:numPr>
          <w:ilvl w:val="0"/>
          <w:numId w:val="2237"/>
        </w:numPr>
        <w:spacing w:before="0" w:after="0"/>
        <w:rPr>
          <w:rFonts w:ascii="Arial" w:hAnsi="Arial" w:cs="Arial"/>
          <w:sz w:val="20"/>
          <w:szCs w:val="20"/>
        </w:rPr>
      </w:pPr>
      <w:r>
        <w:rPr>
          <w:rFonts w:cs="Arial" w:ascii="Arial" w:hAnsi="Arial"/>
          <w:sz w:val="20"/>
          <w:szCs w:val="20"/>
        </w:rPr>
        <w:t xml:space="preserve">(UN-FAO 2001) Forests are lands of more than 0.5 hectares, with a tree canopy cover of more than 10 per cent, which are not primarily under agricultural or urban land use. Explanatory note: Forests are determined both by the presence of trees and the absence of other predominant land uses. The trees should be able to reach a minimum height of 5 meters </w:t>
      </w:r>
      <w:r>
        <w:rPr>
          <w:rFonts w:cs="Arial" w:ascii="Arial" w:hAnsi="Arial"/>
          <w:i/>
          <w:iCs/>
          <w:sz w:val="20"/>
          <w:szCs w:val="20"/>
        </w:rPr>
        <w:t>in situ</w:t>
      </w:r>
      <w:r>
        <w:rPr>
          <w:rFonts w:cs="Arial" w:ascii="Arial" w:hAnsi="Arial"/>
          <w:sz w:val="20"/>
          <w:szCs w:val="20"/>
        </w:rPr>
        <w:t>. Areas under reforestation which have yet to reach a crown density of 10 per cent or tree height of 5 m are included, as are temporarily unstocked areas, resulting from human intervention or natural causes, that are expected to regenerate. The term specifically includes: forest nurseries and seed orchards that constitute an integral part of the forest; forest roads, firebreaks and other small open areas; forest in national parks, nature reserves and other protected areas such as those of specific scientific, historical, cultural or spiritual interest; windbreaks and shelterbelts of trees with an area of more than 0.5 ha and width of more than 20 m; plantations primarily used for forestry purposes, including rubberwood plantations and cork oak stands. The term specifically excludes trees planted primarily for agricultural production, for example in fruit plantations and agroforestry systems.</w:t>
      </w:r>
      <w:r>
        <w:rPr>
          <w:rFonts w:cs="Arial" w:ascii="Arial" w:hAnsi="Arial"/>
          <w:sz w:val="20"/>
          <w:szCs w:val="20"/>
          <w:u w:val="single"/>
        </w:rPr>
        <w:t xml:space="preserve"> FAO Forest Resource Assessment (FAO 2000b)</w:t>
      </w:r>
    </w:p>
    <w:p>
      <w:pPr>
        <w:pStyle w:val="Normal"/>
        <w:numPr>
          <w:ilvl w:val="0"/>
          <w:numId w:val="2238"/>
        </w:numPr>
        <w:spacing w:before="0" w:after="0"/>
        <w:rPr>
          <w:rFonts w:ascii="Arial" w:hAnsi="Arial" w:cs="Arial"/>
          <w:sz w:val="20"/>
          <w:szCs w:val="20"/>
        </w:rPr>
      </w:pPr>
      <w:r>
        <w:rPr>
          <w:rFonts w:cs="Arial" w:ascii="Arial" w:hAnsi="Arial"/>
          <w:sz w:val="20"/>
          <w:szCs w:val="20"/>
        </w:rPr>
        <w:t xml:space="preserve">(UN-FAO 2004) Land spanning more than 0.5 hectares with trees higher than 5 meters and a canopy cover of more than 10 percent, or trees able to reach these thresholds </w:t>
      </w:r>
      <w:r>
        <w:rPr>
          <w:rFonts w:cs="Arial" w:ascii="Arial" w:hAnsi="Arial"/>
          <w:i/>
          <w:iCs/>
          <w:sz w:val="20"/>
          <w:szCs w:val="20"/>
        </w:rPr>
        <w:t>in situ</w:t>
      </w:r>
      <w:r>
        <w:rPr>
          <w:rFonts w:cs="Arial" w:ascii="Arial" w:hAnsi="Arial"/>
          <w:sz w:val="20"/>
          <w:szCs w:val="20"/>
        </w:rPr>
        <w:t xml:space="preserve">. It does not include land that is predominantly under agricultural or urban land use. Explanatory notes: 1. Forest is determined both by the presence of trees and the absence of other predominant land uses. The trees should be able to reach a minimum height of 5 meters </w:t>
      </w:r>
      <w:r>
        <w:rPr>
          <w:rFonts w:cs="Arial" w:ascii="Arial" w:hAnsi="Arial"/>
          <w:i/>
          <w:iCs/>
          <w:sz w:val="20"/>
          <w:szCs w:val="20"/>
        </w:rPr>
        <w:t>in situ</w:t>
      </w:r>
      <w:r>
        <w:rPr>
          <w:rFonts w:cs="Arial" w:ascii="Arial" w:hAnsi="Arial"/>
          <w:sz w:val="20"/>
          <w:szCs w:val="20"/>
        </w:rPr>
        <w:t xml:space="preserve">. Areas under reforestation that have not yet reached but are expected to reach a canopy cover of 10 percent and a tree height of 5 m are included, as are temporarily unstocked areas, resulting from human intervention or natural causes, which are expected to regenerate. 2. Includes areas with bamboo and palms provided that height and canopy cover criteria are met. 3. Includes forest roads, firebreaks and other small open areas; forest in national parks, nature reserves and other protected areas such as those of specific scientific, historical, cultural or spiritual interest. 4. Includes windbreaks, shelterbelts and corridors of trees with an area of more than 0.5 ha and width of more than 20 m. 5. Includes plantations primarily used for forestry or protection purposes, such as rubberwood plantations and cork oak stands. 6. Excludes tree stands in agricultural production systems, for example in fruit plantations and agroforestry systems. The term also excludes trees in urban parks and gardens. </w:t>
      </w:r>
      <w:hyperlink r:id="rId597">
        <w:r>
          <w:rPr>
            <w:rStyle w:val="Hyperlink"/>
            <w:rFonts w:cs="Arial" w:ascii="Arial" w:hAnsi="Arial"/>
            <w:sz w:val="20"/>
            <w:szCs w:val="20"/>
          </w:rPr>
          <w:t>http://www.fao.org/forestry/foris/webview/forestry2/index.jsp?siteId=4261&amp;sitetreeId=13629&amp;langId=1&amp;geoId=0</w:t>
        </w:r>
      </w:hyperlink>
    </w:p>
    <w:p>
      <w:pPr>
        <w:pStyle w:val="Normal"/>
        <w:numPr>
          <w:ilvl w:val="0"/>
          <w:numId w:val="2239"/>
        </w:numPr>
        <w:spacing w:before="0" w:after="0"/>
        <w:rPr>
          <w:rFonts w:ascii="Arial" w:hAnsi="Arial" w:cs="Arial"/>
          <w:sz w:val="20"/>
          <w:szCs w:val="20"/>
        </w:rPr>
      </w:pPr>
      <w:r>
        <w:rPr>
          <w:rFonts w:cs="Arial" w:ascii="Arial" w:hAnsi="Arial"/>
          <w:sz w:val="20"/>
          <w:szCs w:val="20"/>
        </w:rPr>
        <w:t xml:space="preserve">(UN-FAO 2005) Forest land is land not classified as mainly “agricultural land” and is land with crown cover of more than 10 percent of trees able to reach a mature height of 5 metres or more. It includes natural and plantation forests. Areas that are temporarily not under trees but are expected to revert to forest are included. Forest tree nurseries that form an integral part of the forest should be included. </w:t>
      </w:r>
      <w:hyperlink r:id="rId598">
        <w:r>
          <w:rPr>
            <w:rStyle w:val="Hyperlink"/>
            <w:rFonts w:cs="Arial" w:ascii="Arial" w:hAnsi="Arial"/>
            <w:sz w:val="20"/>
            <w:szCs w:val="20"/>
          </w:rPr>
          <w:t>http://www.fao.org/es/ess/census/PROGwca2010/chapter11_r7.pdf</w:t>
        </w:r>
      </w:hyperlink>
      <w:r>
        <w:rPr>
          <w:rFonts w:cs="Arial" w:ascii="Arial" w:hAnsi="Arial"/>
          <w:sz w:val="20"/>
          <w:szCs w:val="20"/>
        </w:rPr>
        <w:t xml:space="preserve"> </w:t>
      </w:r>
    </w:p>
    <w:p>
      <w:pPr>
        <w:pStyle w:val="Normal"/>
        <w:numPr>
          <w:ilvl w:val="0"/>
          <w:numId w:val="2240"/>
        </w:numPr>
        <w:spacing w:before="0" w:after="0"/>
        <w:rPr>
          <w:rFonts w:ascii="Arial" w:hAnsi="Arial" w:cs="Arial"/>
          <w:sz w:val="20"/>
          <w:szCs w:val="20"/>
        </w:rPr>
      </w:pPr>
      <w:r>
        <w:rPr>
          <w:rFonts w:cs="Arial" w:ascii="Arial" w:hAnsi="Arial"/>
          <w:sz w:val="20"/>
          <w:szCs w:val="20"/>
        </w:rPr>
        <w:t>(UN-FAO 2006) (from the Global Forest Resources Assessment 2005): An area of land: that is more than 0.5 hectares in size; which has trees that are more than five metres in height; and which has a canopy cover of more than 10 per cent. It includes an area of land which has trees that have the potential to meet these thresholds in situ. It also includes areas which are temporarily unstocked (due to human intervention or natural causes) which are expected to regenerate. It excludes land that is predominantly under agriculture or urban use. http://www.worldgrowth.org/assets/file/WG%20Forestry_Development_Final%20Report.pdf</w:t>
      </w:r>
    </w:p>
    <w:p>
      <w:pPr>
        <w:pStyle w:val="Normal"/>
        <w:numPr>
          <w:ilvl w:val="0"/>
          <w:numId w:val="2241"/>
        </w:numPr>
        <w:spacing w:before="0" w:after="0"/>
        <w:rPr>
          <w:rFonts w:ascii="Arial" w:hAnsi="Arial" w:cs="Arial"/>
          <w:color w:val="000000"/>
          <w:sz w:val="20"/>
          <w:szCs w:val="20"/>
        </w:rPr>
      </w:pPr>
      <w:r>
        <w:rPr>
          <w:rFonts w:cs="Arial" w:ascii="Arial" w:hAnsi="Arial"/>
          <w:bCs/>
          <w:sz w:val="20"/>
          <w:szCs w:val="20"/>
        </w:rPr>
        <w:t>(UN-FAO 2006)</w:t>
      </w:r>
      <w:r>
        <w:rPr>
          <w:rFonts w:cs="Arial" w:ascii="Arial" w:hAnsi="Arial"/>
          <w:sz w:val="20"/>
          <w:szCs w:val="20"/>
        </w:rPr>
        <w:t xml:space="preserve"> Land spanning more than 0.5 hectares with trees higher than 5 metres and a canopy cover of more than 10 percent, or trees able to reach these thresholds in situ. It does not include land that is predominantly under agriculture or urban use. </w:t>
      </w:r>
      <w:r>
        <w:rPr>
          <w:rFonts w:cs="Arial" w:ascii="Arial" w:hAnsi="Arial"/>
          <w:b/>
          <w:bCs/>
          <w:i/>
          <w:iCs/>
          <w:sz w:val="20"/>
          <w:szCs w:val="20"/>
        </w:rPr>
        <w:t xml:space="preserve">Explanatory note: </w:t>
      </w:r>
      <w:r>
        <w:rPr>
          <w:rFonts w:cs="Arial" w:ascii="Arial" w:hAnsi="Arial"/>
          <w:sz w:val="20"/>
          <w:szCs w:val="20"/>
        </w:rPr>
        <w:t xml:space="preserve">Forest is determined both by the presence of trees and the absence of other predominant land uses. The trees should be able to reach a minimum height of 5 m in situ. Areas under reforestation that have not yet reached but are expected to reach a canopy cover of 10 percent and tree height of 5 m are included, as are temporarily unstocked areas, resulting from human intervention or natural causes, which are expected to regenerate. It includes areas with bamboo and palms provided that height and canopy cover criteria are met. It includes forest roads, firebreaks and other small open areas; forest in national parks, nature reserves and other protected areas, such as those of specific scientific, historical, cultural or spiritual interest. It includes windbreaks, shelterbelts and corridors of trees with an area of more than 0.5 ha and width of more than 20 m. It includes plantations primarily used for forestry and protection purposes, such as rubberwood plantations and cork oak. </w:t>
      </w:r>
      <w:hyperlink r:id="rId599">
        <w:r>
          <w:rPr>
            <w:rStyle w:val="Hyperlink"/>
            <w:rFonts w:cs="Arial" w:ascii="Arial" w:hAnsi="Arial"/>
            <w:sz w:val="20"/>
            <w:szCs w:val="20"/>
          </w:rPr>
          <w:t>ftp://ftp.fao.org/docrep/fao/009/j9345e/j9345e00.pdf</w:t>
        </w:r>
      </w:hyperlink>
      <w:r>
        <w:rPr>
          <w:rFonts w:cs="Arial" w:ascii="Arial" w:hAnsi="Arial"/>
          <w:sz w:val="20"/>
          <w:szCs w:val="20"/>
        </w:rPr>
        <w:t xml:space="preserve"> </w:t>
      </w:r>
    </w:p>
    <w:p>
      <w:pPr>
        <w:pStyle w:val="Normal"/>
        <w:numPr>
          <w:ilvl w:val="0"/>
          <w:numId w:val="2242"/>
        </w:numPr>
        <w:spacing w:before="0" w:after="0"/>
        <w:rPr>
          <w:rFonts w:ascii="Arial" w:hAnsi="Arial" w:cs="Arial"/>
          <w:sz w:val="20"/>
          <w:szCs w:val="20"/>
        </w:rPr>
      </w:pPr>
      <w:r>
        <w:rPr>
          <w:rFonts w:cs="Arial" w:ascii="Arial" w:hAnsi="Arial"/>
          <w:sz w:val="20"/>
          <w:szCs w:val="20"/>
        </w:rPr>
        <w:t xml:space="preserve">(UN-FAO 2007) (and Woodlands) - Land under natural or planted stands of trees, whether productive or not. This category includes land from which forests have been cleared but that will be reforested in the foreseeable future, but it excludes woodland or forest used only for recreation purposes. </w:t>
      </w:r>
      <w:hyperlink r:id="rId600">
        <w:r>
          <w:rPr>
            <w:rStyle w:val="Hyperlink"/>
            <w:rFonts w:cs="Arial" w:ascii="Arial" w:hAnsi="Arial"/>
            <w:sz w:val="20"/>
            <w:szCs w:val="20"/>
          </w:rPr>
          <w:t>http://faostat.fao.org/site/379/default.aspx</w:t>
        </w:r>
      </w:hyperlink>
    </w:p>
    <w:p>
      <w:pPr>
        <w:pStyle w:val="Normal"/>
        <w:numPr>
          <w:ilvl w:val="0"/>
          <w:numId w:val="2243"/>
        </w:numPr>
        <w:spacing w:before="0" w:after="0"/>
        <w:rPr>
          <w:rFonts w:ascii="Arial" w:hAnsi="Arial" w:cs="Arial"/>
          <w:sz w:val="20"/>
          <w:szCs w:val="20"/>
          <w:lang w:val="nb-NO"/>
        </w:rPr>
      </w:pPr>
      <w:r>
        <w:rPr>
          <w:rFonts w:cs="Arial" w:ascii="Arial" w:hAnsi="Arial"/>
          <w:bCs/>
          <w:color w:val="000000"/>
          <w:sz w:val="20"/>
          <w:szCs w:val="20"/>
        </w:rPr>
        <w:t xml:space="preserve">(UN-FAO 2010) Forest Land spanning more than 0.5 hectares with trees higher than 5 meters and a canopy cover of more than 10 percent, or trees able to reach these thresholds </w:t>
      </w:r>
      <w:r>
        <w:rPr>
          <w:rFonts w:cs="Arial" w:ascii="Arial" w:hAnsi="Arial"/>
          <w:bCs/>
          <w:i/>
          <w:color w:val="000000"/>
          <w:sz w:val="20"/>
          <w:szCs w:val="20"/>
        </w:rPr>
        <w:t>in situ</w:t>
      </w:r>
      <w:r>
        <w:rPr>
          <w:rFonts w:cs="Arial" w:ascii="Arial" w:hAnsi="Arial"/>
          <w:bCs/>
          <w:color w:val="000000"/>
          <w:sz w:val="20"/>
          <w:szCs w:val="20"/>
        </w:rPr>
        <w:t xml:space="preserve">. It does not include land that is predominantly under agricultural or urban land use. </w:t>
      </w:r>
      <w:bookmarkStart w:id="28" w:name="_Toc68581621"/>
      <w:r>
        <w:rPr>
          <w:rFonts w:cs="Arial" w:ascii="Arial" w:hAnsi="Arial"/>
          <w:bCs/>
          <w:color w:val="000000"/>
          <w:sz w:val="20"/>
          <w:szCs w:val="20"/>
        </w:rPr>
        <w:t>Explanatory notes 1. Forest is determined both by the presence of trees and the absence of other predominant land uses. The trees should be able to reach a minimum height of 5 meters in situ 2. Includes areas with young trees that have not yet reached but which are expected to reach a canopy cover of 10 percent and tree height of 5 meters. It also includes areas that are temporarily unstocked due to clear-cutting as part of a forest management practice or natural disasters, and which are expected to be regenerated within 5 years. Local conditions may, in exceptional cases, justify that a longer time frame is used. 3. Includes forest roads, firebreaks and other small open areas; forest in national parks, nature reserves and other protected areas such as those of specific environmental, scientific, historical, cultural or spiritual interest. 4. Includes windbreaks, shelterbelts and corridors of trees with an area of more than 0.5 hectares and width of more than 20 meters. 5. Includes abandoned shifting cultivation land with a regeneration of trees that have, or is expected to reach, a canopy cover of 10 percent and tree height of 5 meters. 6. Includes areas with mangroves in tidal zones, regardless whether this area is classified as land area or not. 7. Includes rubber wood, cork oak and Christmas tree plantations. 8. Includes areas with bamboo and palms provided that land use, height and canopy cover criteria are met. 9. Excludes tree stands in agricultural production systems, such as fruit tree plantations, oil palm plantations and agroforestry systems when crops are grown under tree cover. Note: Some agroforestry systems such as the “Taungya” system where crops are grown only during the first years of the forest rotation should be classified as forest.</w:t>
      </w:r>
      <w:r>
        <w:rPr>
          <w:rFonts w:cs="Arial" w:ascii="Arial" w:hAnsi="Arial"/>
          <w:sz w:val="20"/>
          <w:szCs w:val="20"/>
          <w:lang w:val="nb-NO"/>
        </w:rPr>
        <w:t xml:space="preserve">FRA 2010 </w:t>
      </w:r>
      <w:hyperlink r:id="rId601">
        <w:r>
          <w:rPr>
            <w:rStyle w:val="Hyperlink"/>
            <w:rFonts w:cs="Arial" w:ascii="Arial" w:hAnsi="Arial"/>
            <w:sz w:val="20"/>
            <w:szCs w:val="20"/>
            <w:lang w:val="nb-NO"/>
          </w:rPr>
          <w:t>http://www.fao.org/forestry/foris/pdf/fra/2010/north-and-central-america/united-states-virgin-islands-2010-224.doc</w:t>
        </w:r>
      </w:hyperlink>
      <w:bookmarkEnd w:id="28"/>
      <w:r>
        <w:rPr>
          <w:rFonts w:cs="Arial" w:ascii="Arial" w:hAnsi="Arial"/>
          <w:sz w:val="20"/>
          <w:szCs w:val="20"/>
          <w:lang w:val="nb-NO"/>
        </w:rPr>
        <w:t xml:space="preserve"> </w:t>
      </w:r>
      <w:hyperlink r:id="rId602">
        <w:r>
          <w:rPr>
            <w:rStyle w:val="Hyperlink"/>
            <w:rFonts w:cs="Arial" w:ascii="Arial" w:hAnsi="Arial"/>
            <w:sz w:val="20"/>
            <w:szCs w:val="20"/>
            <w:lang w:val="nb-NO"/>
          </w:rPr>
          <w:t>http://www.fao.org/docrep/014/am665e/am665e00.pdf</w:t>
        </w:r>
      </w:hyperlink>
      <w:r>
        <w:rPr>
          <w:rFonts w:cs="Arial" w:ascii="Arial" w:hAnsi="Arial"/>
          <w:sz w:val="20"/>
          <w:szCs w:val="20"/>
          <w:lang w:val="nb-NO"/>
        </w:rPr>
        <w:t xml:space="preserve"> </w:t>
      </w:r>
    </w:p>
    <w:p>
      <w:pPr>
        <w:pStyle w:val="Normal"/>
        <w:numPr>
          <w:ilvl w:val="0"/>
          <w:numId w:val="2244"/>
        </w:numPr>
        <w:spacing w:before="0" w:after="0"/>
        <w:rPr>
          <w:rFonts w:ascii="Arial" w:hAnsi="Arial" w:cs="Arial"/>
          <w:sz w:val="20"/>
          <w:szCs w:val="20"/>
        </w:rPr>
      </w:pPr>
      <w:r>
        <w:rPr>
          <w:rFonts w:cs="Arial" w:ascii="Arial" w:hAnsi="Arial"/>
          <w:sz w:val="20"/>
          <w:szCs w:val="20"/>
        </w:rPr>
        <w:t>(UN-FAO Kotka III 1996) Land under natural or planted stands of trees with tree crown cover (or equivalent stocking level) of more than 10 percent and area of more than 0.5 ha. whose primary use is forestry. The trees should be able to reach a minimum height of 5 m at maturity in situ. Includes: closed forest formations where trees of various storeys and undergrowth cover a height portion of the ground and open forest formations with a continuous vegetation layer in with tree crown cover exceeds 10 percent; plantations primarily used for forestry purposes, including rubberwood plantations and cork oak stands; areas normally forming part of the forest land area which are temporarily unstocked as a result of human intervention or natural causes but which are expected to revert to stocked forest; young natural stands and all plantations established for forestry purposes which have yet to reach a crown density of 10 percent; forest roads, cleared tracts, such as firebreaks and other small open areas, as well as forest in national parks, nature reserves and other protected areas such as those of specific environmental, scientific, historical, cultural or spiritual interest; windbreak and shelterbelts of an area of more than 0.5 ha and width of more than 20 m. (Anon. 1996)</w:t>
      </w:r>
    </w:p>
    <w:p>
      <w:pPr>
        <w:pStyle w:val="Normal"/>
        <w:numPr>
          <w:ilvl w:val="0"/>
          <w:numId w:val="2245"/>
        </w:numPr>
        <w:spacing w:before="0" w:after="0"/>
        <w:rPr>
          <w:rFonts w:ascii="Arial" w:hAnsi="Arial" w:cs="Arial"/>
          <w:sz w:val="20"/>
          <w:szCs w:val="20"/>
        </w:rPr>
      </w:pPr>
      <w:r>
        <w:rPr>
          <w:rFonts w:cs="Arial" w:ascii="Arial" w:hAnsi="Arial"/>
          <w:sz w:val="20"/>
          <w:szCs w:val="20"/>
        </w:rPr>
        <w:t xml:space="preserve">(UN-FAO) Forest land: land used mainly for wood production and other forest products, protection. </w:t>
      </w:r>
      <w:hyperlink r:id="rId603">
        <w:r>
          <w:rPr>
            <w:rStyle w:val="Hyperlink"/>
            <w:rFonts w:cs="Arial" w:ascii="Arial" w:hAnsi="Arial"/>
            <w:sz w:val="20"/>
            <w:szCs w:val="20"/>
          </w:rPr>
          <w:t>http://www.fao.org/DOCREP/005/Y4357E/y4357e20.htm</w:t>
        </w:r>
      </w:hyperlink>
    </w:p>
    <w:p>
      <w:pPr>
        <w:pStyle w:val="Normal"/>
        <w:numPr>
          <w:ilvl w:val="0"/>
          <w:numId w:val="2246"/>
        </w:numPr>
        <w:spacing w:before="0" w:after="0"/>
        <w:rPr>
          <w:rFonts w:ascii="Arial" w:hAnsi="Arial" w:cs="Arial"/>
          <w:sz w:val="20"/>
          <w:szCs w:val="20"/>
        </w:rPr>
      </w:pPr>
      <w:r>
        <w:rPr>
          <w:rFonts w:cs="Arial" w:ascii="Arial" w:hAnsi="Arial"/>
          <w:sz w:val="20"/>
          <w:szCs w:val="20"/>
        </w:rPr>
        <w:t>(UN-FAO) Land presently in forest, or showing evidence of having been recently under forest cover - e.g. recently clear-cut or burned and not being used for other purposes - which is expected/intended to revert to forest in the near future, either naturally or by artificial reforestation. This is because of its suitability and desirability, in view of its functions as a sustainable source of timber, as watershed protector or local climate regulator, as a shelter for macro-fauna and as biodiversity herder; the land is not currently being used for or subject to agricultural practices including planted perennial tree cropping or intensively managed grazing (FAO 19?? - IPCC)</w:t>
      </w:r>
    </w:p>
    <w:p>
      <w:pPr>
        <w:pStyle w:val="Normal"/>
        <w:numPr>
          <w:ilvl w:val="0"/>
          <w:numId w:val="2247"/>
        </w:numPr>
        <w:spacing w:before="0" w:after="0"/>
        <w:rPr>
          <w:rFonts w:ascii="Arial" w:hAnsi="Arial" w:cs="Arial"/>
          <w:sz w:val="20"/>
          <w:szCs w:val="20"/>
          <w:lang w:val="nb-NO"/>
        </w:rPr>
      </w:pPr>
      <w:r>
        <w:rPr>
          <w:rFonts w:cs="Arial" w:ascii="Arial" w:hAnsi="Arial"/>
          <w:sz w:val="20"/>
          <w:szCs w:val="20"/>
        </w:rPr>
        <w:t xml:space="preserve">(UN-FAO-2013) Land spanning more than 0.5 hectares with trees higher than 5 meters and a canopy cover of more than 10 percent, or trees able to reach these thresholds in situ. It does not include land that is predominantly under agricultural or urban land use. (Note – there are 9 explanatory notes with the definition. See </w:t>
      </w:r>
      <w:hyperlink r:id="rId604">
        <w:r>
          <w:rPr>
            <w:rStyle w:val="Hyperlink"/>
            <w:rFonts w:cs="Arial" w:ascii="Arial" w:hAnsi="Arial"/>
            <w:sz w:val="20"/>
            <w:szCs w:val="20"/>
          </w:rPr>
          <w:t>http://www.fao.org/docrep/017/ap862e/ap862e00.pdf</w:t>
        </w:r>
      </w:hyperlink>
      <w:r>
        <w:rPr>
          <w:rFonts w:cs="Arial" w:ascii="Arial" w:hAnsi="Arial"/>
          <w:sz w:val="20"/>
          <w:szCs w:val="20"/>
        </w:rPr>
        <w:t xml:space="preserve"> </w:t>
      </w:r>
    </w:p>
    <w:p>
      <w:pPr>
        <w:pStyle w:val="Normal"/>
        <w:numPr>
          <w:ilvl w:val="0"/>
          <w:numId w:val="2248"/>
        </w:numPr>
        <w:tabs>
          <w:tab w:val="clear" w:pos="720"/>
          <w:tab w:val="left" w:pos="0" w:leader="none"/>
        </w:tabs>
        <w:spacing w:before="0" w:after="0"/>
        <w:rPr>
          <w:rFonts w:ascii="Arial" w:hAnsi="Arial" w:cs="Arial"/>
          <w:sz w:val="20"/>
          <w:szCs w:val="20"/>
        </w:rPr>
      </w:pPr>
      <w:r>
        <w:rPr>
          <w:rFonts w:cs="Arial" w:ascii="Arial" w:hAnsi="Arial"/>
          <w:sz w:val="20"/>
          <w:szCs w:val="20"/>
        </w:rPr>
        <w:t>(UN-FAO-FRA 1958) - All lands bearing vegetative associations dominated by trees of any size, exploited or not, capable of producing wood or other forest products, of exerting an influence on the climate or on the water regime, or providing shelter for livestock and wild life. Includes: (i) Lands from which forests have been clear-cut or burned, but which will be reforested in the foreseeable future; (ii) Public and private forest of any size; (iii) Forest of slow growth and of dwarfed or stunted forms - e.g., subalpine; (iv) Bamboo lands; (v) All land which is not part of a recognized fallow rotation of the shifting cultivator, and which will return to forest when he abandons the land; also lands under shifting cultivation on which forest production is maintained concurrently - e.g., Acacia senegal in Sudan; (vi) Savanna types with density averaging at least 0.05; (vii) Wattle (Acacia,spp.) plantations; (viii)Tree nurseries; (ix) Forest roads. Excludes: (i) Areas occupied by orchards of fruit or nut trees, and plantations for non-forest crops such as rubber and cinchona; (ii) Areas occupied by individual trees or lines or groups of trees - for example, along roadways, canals and streams, or in city parks, private gardens and pastures - too small to be managed as forests; (iii) Areas of windbreak and shelterbelt trees that are in small groups or narrow strips, too small to be managed as forests; (iv) Lands primarily managed for permanent agriculture; (v) All land which is part of a recognized fallow rotation of the shifting cultivator, or which will not return to forest even though it bear a light timber crop before being cut, burned over and re-cultivated. From: Alexander.Korotkov@unece.org. Date: Thu, 15 Oct 1998 17:09:40 +0200</w:t>
      </w:r>
    </w:p>
    <w:p>
      <w:pPr>
        <w:pStyle w:val="Normal"/>
        <w:numPr>
          <w:ilvl w:val="0"/>
          <w:numId w:val="2249"/>
        </w:numPr>
        <w:spacing w:before="0" w:after="0"/>
        <w:rPr>
          <w:rFonts w:ascii="Arial" w:hAnsi="Arial" w:cs="Arial"/>
          <w:sz w:val="20"/>
          <w:szCs w:val="20"/>
        </w:rPr>
      </w:pPr>
      <w:r>
        <w:rPr>
          <w:rFonts w:cs="Arial" w:ascii="Arial" w:hAnsi="Arial"/>
          <w:sz w:val="20"/>
          <w:szCs w:val="20"/>
        </w:rPr>
        <w:t>(UN-FAO-FRA 1990) - (Developed Countries) Land with tree crown cover of more than 20 % of the area. Trees should be able to grow to a height of 7 m. Included are: 1. The area with young trees or coppice able to form forest in the future. 2. The area temporarily unstocked due to regeneration or damage. Minimum area outside continuous forest: 0.5 ha. Minimum width outside continuous forest: 15 m. The forest roads and firebreaks etc. narrower than minimum width of nurseries and storage less than 0.5 ha are included in the forest area. (minimum size stand; for instance 15 m x 333 m). (Koehl and Paivinen 1996).</w:t>
      </w:r>
    </w:p>
    <w:p>
      <w:pPr>
        <w:pStyle w:val="Normal"/>
        <w:numPr>
          <w:ilvl w:val="0"/>
          <w:numId w:val="2250"/>
        </w:numPr>
        <w:spacing w:before="0" w:after="0"/>
        <w:rPr>
          <w:rFonts w:ascii="Arial" w:hAnsi="Arial" w:cs="Arial"/>
          <w:sz w:val="20"/>
          <w:szCs w:val="20"/>
        </w:rPr>
      </w:pPr>
      <w:r>
        <w:rPr>
          <w:rFonts w:cs="Arial" w:ascii="Arial" w:hAnsi="Arial"/>
          <w:sz w:val="20"/>
          <w:szCs w:val="20"/>
        </w:rPr>
        <w:t xml:space="preserve">(UN-FAO-FRA 2000 and UNSD) Land with tree crown cover (or equivalent stocking level) of more than 10 percent and area of more than 0.5 ha. The trees should be able to reach a minimum height of 5 m at maturity in situ. May consist either of closed forest formations where trees of various storeys and undergrowth cover a high portion of the ground; or of open forest formations with a continuous vegetation cover in which tree cover exceeds 10 percent. Young natural stands and all plantations established for forestry purposes which have yet to reach a crown density of 10 percent or tree height of 5 m are included under forest, as are temporarily unstocked as a result of human intervention or natural causes but which are expected to revert to forest. Includes: Forest nurseries and seed orchards that constitute an integral part of the forest; forest roads, cleared tracts, firebreaks, and other small open areas within the forest; forest in national parks, nature reserves and other protected areas such as those of special environmental, scientific, historical, cultural, or spiritual interest; windbreaks and shetlterbelts of trees with an area of more than 0.5 ha and a width of more than 20 m. Rubberwood plantations and cork oak stands are included. Excludes: Land predominantly used for agricultural practices (UN-ECE/FAO 1997). Also </w:t>
      </w:r>
      <w:hyperlink r:id="rId605">
        <w:r>
          <w:rPr>
            <w:rStyle w:val="Hyperlink"/>
            <w:rFonts w:cs="Arial" w:ascii="Arial" w:hAnsi="Arial"/>
            <w:sz w:val="20"/>
            <w:szCs w:val="20"/>
          </w:rPr>
          <w:t>www.un.org/Depts/unsd/enviro/q2001land.pdf</w:t>
        </w:r>
      </w:hyperlink>
      <w:r>
        <w:rPr>
          <w:rFonts w:cs="Arial" w:ascii="Arial" w:hAnsi="Arial"/>
          <w:color w:val="008000"/>
          <w:sz w:val="20"/>
          <w:szCs w:val="20"/>
        </w:rPr>
        <w:t xml:space="preserve"> </w:t>
      </w:r>
      <w:r>
        <w:rPr>
          <w:rFonts w:cs="Arial" w:ascii="Arial" w:hAnsi="Arial"/>
          <w:sz w:val="20"/>
          <w:szCs w:val="20"/>
        </w:rPr>
        <w:t>United Nations Statistics Division (UNSD)</w:t>
      </w:r>
    </w:p>
    <w:p>
      <w:pPr>
        <w:pStyle w:val="Normal"/>
        <w:numPr>
          <w:ilvl w:val="0"/>
          <w:numId w:val="2251"/>
        </w:numPr>
        <w:spacing w:before="0" w:after="0"/>
        <w:rPr>
          <w:rFonts w:ascii="Arial" w:hAnsi="Arial" w:cs="Arial"/>
          <w:sz w:val="20"/>
          <w:szCs w:val="20"/>
        </w:rPr>
      </w:pPr>
      <w:r>
        <w:rPr>
          <w:rFonts w:cs="Arial" w:ascii="Arial" w:hAnsi="Arial"/>
          <w:sz w:val="20"/>
          <w:szCs w:val="20"/>
        </w:rPr>
        <w:t xml:space="preserve">(UN-FAO-FRA 2003) Land under forestry or no land use, spanning more than 0.5 hectares; with trees higher than 5 meters </w:t>
      </w:r>
      <w:r>
        <w:rPr>
          <w:rFonts w:cs="Arial" w:ascii="Arial" w:hAnsi="Arial"/>
          <w:spacing w:val="-2"/>
          <w:sz w:val="20"/>
          <w:szCs w:val="20"/>
        </w:rPr>
        <w:t>and</w:t>
      </w:r>
      <w:r>
        <w:rPr>
          <w:rFonts w:cs="Arial" w:ascii="Arial" w:hAnsi="Arial"/>
          <w:sz w:val="20"/>
          <w:szCs w:val="20"/>
        </w:rPr>
        <w:t xml:space="preserve"> a canopy cover of more than 10 percent, or trees able to reach these thresholds in situ. </w:t>
      </w:r>
      <w:r>
        <w:rPr>
          <w:rFonts w:cs="Arial" w:ascii="Arial" w:hAnsi="Arial"/>
          <w:sz w:val="20"/>
          <w:szCs w:val="20"/>
          <w:u w:val="single"/>
        </w:rPr>
        <w:t>NOTE:</w:t>
      </w:r>
      <w:r>
        <w:rPr>
          <w:rFonts w:cs="Arial" w:ascii="Arial" w:hAnsi="Arial"/>
          <w:sz w:val="20"/>
          <w:szCs w:val="20"/>
        </w:rPr>
        <w:t xml:space="preserve"> Forests are determined both by the presence of trees and the absence of other predominant land uses. The trees should be able to reach a minimum height of 5 meters in situ. Areas under reforestation which have yet to reach a crown density of 10 percent or tree height of 5 meters are included, as are temporarily unstocked areas, resulting from human intervention or natural causes that are expected to regenerate. The term specifically includes forest roads, firebreaks and other small open areas; forest in national parks, nature reserves and other protected areas such as those of specific scientific, historical, cultural or spiritual interest; windbreaks, shelterbelts and corridors of trees with an area of more than 0.5 hectare and width of more than 20 meters; plantations primarily used for forestry purposes, including rubberwood plantations and cork oak stands. The term specifically excludes tree stands used in agricultural production systems, for example in fruit plantations and agroforestry systems. The term also excludes trees in urban parks and gardens. (Source: Smith, W.B. 2003. Thoughts to simplify FRA Core Data Attributes and Definitions. 8 p. USDA Forest Service, Washington, DC.)</w:t>
      </w:r>
    </w:p>
    <w:p>
      <w:pPr>
        <w:pStyle w:val="Normal"/>
        <w:numPr>
          <w:ilvl w:val="0"/>
          <w:numId w:val="2252"/>
        </w:numPr>
        <w:spacing w:before="0" w:after="0"/>
        <w:rPr>
          <w:rFonts w:ascii="Arial" w:hAnsi="Arial" w:cs="Arial"/>
          <w:sz w:val="20"/>
          <w:szCs w:val="20"/>
        </w:rPr>
      </w:pPr>
      <w:r>
        <w:rPr>
          <w:rFonts w:cs="Arial" w:ascii="Arial" w:hAnsi="Arial"/>
          <w:sz w:val="20"/>
          <w:szCs w:val="20"/>
        </w:rPr>
        <w:t>(UN-FAO-FRA 2010 Proposed) Land with tree canopy cover of more than 10 percent and area of more than 0.5 hectares. Trees should be able to reach a minimum height of 5m at maturity in situ. Source: Brad Smith, USFS. May 2002.</w:t>
      </w:r>
    </w:p>
    <w:p>
      <w:pPr>
        <w:pStyle w:val="Normal"/>
        <w:numPr>
          <w:ilvl w:val="0"/>
          <w:numId w:val="2253"/>
        </w:numPr>
        <w:spacing w:before="0" w:after="0"/>
        <w:rPr>
          <w:rFonts w:ascii="Arial" w:hAnsi="Arial" w:cs="Arial"/>
          <w:sz w:val="20"/>
          <w:szCs w:val="20"/>
        </w:rPr>
      </w:pPr>
      <w:r>
        <w:rPr>
          <w:rFonts w:cs="Arial" w:ascii="Arial" w:hAnsi="Arial"/>
          <w:sz w:val="20"/>
          <w:szCs w:val="20"/>
        </w:rPr>
        <w:t>(UN-FAO-FRA draft Tree land): All land with tree cover of more than 10 % (or equivalent stocking level), or formerly having such tree cover and that is being naturally or artificially regenerated or that is being afforested. Land used for agricultural purposes but with 10 % or more tree cover is included. It includes coniferous and non-coniferous trees, bamboos and palms. Linear formations and planting over about 20 metres wide are also included. (Kotka-II)</w:t>
      </w:r>
    </w:p>
    <w:p>
      <w:pPr>
        <w:pStyle w:val="Normal"/>
        <w:numPr>
          <w:ilvl w:val="0"/>
          <w:numId w:val="2254"/>
        </w:numPr>
        <w:spacing w:before="0" w:after="0"/>
        <w:rPr>
          <w:rFonts w:ascii="Arial" w:hAnsi="Arial" w:cs="Arial"/>
          <w:sz w:val="20"/>
          <w:szCs w:val="20"/>
        </w:rPr>
      </w:pPr>
      <w:r>
        <w:rPr>
          <w:rFonts w:cs="Arial" w:ascii="Arial" w:hAnsi="Arial"/>
          <w:sz w:val="20"/>
          <w:szCs w:val="20"/>
        </w:rPr>
        <w:t>(UN-FCCC 1990) Non-Kyoto Forest -</w:t>
      </w:r>
      <w:r>
        <w:rPr>
          <w:rFonts w:cs="Arial" w:ascii="Arial" w:hAnsi="Arial"/>
          <w:color w:val="000000"/>
          <w:sz w:val="20"/>
          <w:szCs w:val="20"/>
        </w:rPr>
        <w:t xml:space="preserve"> Or ‘pre-1990 forest’, refers to forests already in existence on 1 January 1990.</w:t>
      </w:r>
    </w:p>
    <w:p>
      <w:pPr>
        <w:pStyle w:val="Normal"/>
        <w:numPr>
          <w:ilvl w:val="0"/>
          <w:numId w:val="2255"/>
        </w:numPr>
        <w:spacing w:before="0" w:after="0"/>
        <w:rPr>
          <w:rFonts w:ascii="Arial" w:hAnsi="Arial" w:cs="Arial"/>
          <w:sz w:val="20"/>
          <w:szCs w:val="20"/>
        </w:rPr>
      </w:pPr>
      <w:r>
        <w:rPr>
          <w:rFonts w:cs="Arial" w:ascii="Arial" w:hAnsi="Arial"/>
          <w:sz w:val="20"/>
          <w:szCs w:val="20"/>
        </w:rPr>
        <w:t xml:space="preserve">(UN-FCCC 2001) “Forest” is a minimum area of land of 0.05-1.0 hectares with tree crown cover (or equivalent stocking level) of more than 10-30 per cent with trees with the potential to reach a minimum height of 2-5 metres at maturity in situ. A forest may consist either of closed forest formations where trees of various storeys and undergrowth cover a high proportion of the ground or open forest. Young natural stands and all plantations which have yet to reach a crown density of 10-30 per cent or tree height of 2-5 metres are included under forest, as are areas normally forming part of the forest area which are temporarily unstocked as a result of human intervention such as harvesting or natural causes but which are expected to revert to forest. (From Marrakesh Accords) </w:t>
      </w:r>
      <w:hyperlink r:id="rId606">
        <w:r>
          <w:rPr>
            <w:rStyle w:val="Hyperlink"/>
            <w:rFonts w:cs="Arial" w:ascii="Arial" w:hAnsi="Arial"/>
            <w:sz w:val="20"/>
            <w:szCs w:val="20"/>
          </w:rPr>
          <w:t>http://www.unfccc.int/resource/docs/cop6secpart/l11r01.pdf</w:t>
        </w:r>
      </w:hyperlink>
      <w:r>
        <w:rPr>
          <w:rFonts w:cs="Arial" w:ascii="Arial" w:hAnsi="Arial"/>
          <w:sz w:val="20"/>
          <w:szCs w:val="20"/>
        </w:rPr>
        <w:t xml:space="preserve"> and. </w:t>
      </w:r>
      <w:hyperlink r:id="rId607">
        <w:r>
          <w:rPr>
            <w:rStyle w:val="Hyperlink"/>
            <w:rFonts w:cs="Arial" w:ascii="Arial" w:hAnsi="Arial"/>
            <w:sz w:val="20"/>
            <w:szCs w:val="20"/>
          </w:rPr>
          <w:t>ftp://ftp.fao.org/docrep/fao/009/j9345e/j9345e00.pdf</w:t>
        </w:r>
      </w:hyperlink>
      <w:r>
        <w:rPr>
          <w:rFonts w:cs="Arial" w:ascii="Arial" w:hAnsi="Arial"/>
          <w:sz w:val="20"/>
          <w:szCs w:val="20"/>
        </w:rPr>
        <w:t xml:space="preserve"> </w:t>
      </w:r>
    </w:p>
    <w:p>
      <w:pPr>
        <w:pStyle w:val="Normal"/>
        <w:numPr>
          <w:ilvl w:val="0"/>
          <w:numId w:val="2256"/>
        </w:numPr>
        <w:spacing w:before="0" w:after="0"/>
        <w:rPr>
          <w:rFonts w:ascii="Arial" w:hAnsi="Arial" w:cs="Arial"/>
          <w:sz w:val="20"/>
          <w:szCs w:val="20"/>
        </w:rPr>
      </w:pPr>
      <w:r>
        <w:rPr>
          <w:rFonts w:cs="Arial" w:ascii="Arial" w:hAnsi="Arial"/>
          <w:sz w:val="20"/>
          <w:szCs w:val="20"/>
        </w:rPr>
        <w:t xml:space="preserve">(UN-FCCC) Forests are defined under the United Nations Framework Convention on Climate Change (UNFCCC) as woody vegetation of at least 2 m in height and 10 per cent canopy cover. </w:t>
      </w:r>
      <w:hyperlink r:id="rId608">
        <w:r>
          <w:rPr>
            <w:rStyle w:val="Hyperlink"/>
            <w:rFonts w:cs="Arial" w:ascii="Arial" w:hAnsi="Arial"/>
            <w:sz w:val="20"/>
            <w:szCs w:val="20"/>
          </w:rPr>
          <w:t>http://epress.anu.edu.au/green_carbon/pdf/imp_carbon_policy.pdf</w:t>
        </w:r>
      </w:hyperlink>
      <w:r>
        <w:rPr>
          <w:rFonts w:cs="Arial" w:ascii="Arial" w:hAnsi="Arial"/>
          <w:sz w:val="20"/>
          <w:szCs w:val="20"/>
        </w:rPr>
        <w:t xml:space="preserve"> </w:t>
      </w:r>
    </w:p>
    <w:p>
      <w:pPr>
        <w:pStyle w:val="Normal"/>
        <w:numPr>
          <w:ilvl w:val="0"/>
          <w:numId w:val="2257"/>
        </w:numPr>
        <w:spacing w:before="0" w:after="0"/>
        <w:rPr>
          <w:rFonts w:ascii="Arial" w:hAnsi="Arial" w:cs="Arial"/>
          <w:sz w:val="20"/>
          <w:szCs w:val="20"/>
        </w:rPr>
      </w:pPr>
      <w:r>
        <w:rPr>
          <w:rFonts w:cs="Arial" w:ascii="Arial" w:hAnsi="Arial"/>
          <w:sz w:val="20"/>
          <w:szCs w:val="20"/>
        </w:rPr>
        <w:t xml:space="preserve">(UN-FCCC) Kyoto Forest - </w:t>
      </w:r>
      <w:r>
        <w:rPr>
          <w:rFonts w:cs="Arial" w:ascii="Arial" w:hAnsi="Arial"/>
          <w:color w:val="000000"/>
          <w:sz w:val="20"/>
          <w:szCs w:val="20"/>
        </w:rPr>
        <w:t>A forest planted since 1 January 1990 on land that was previously non-forest.</w:t>
      </w:r>
      <w:r>
        <w:rPr>
          <w:rFonts w:cs="Arial" w:ascii="Arial" w:hAnsi="Arial"/>
          <w:sz w:val="20"/>
          <w:szCs w:val="20"/>
        </w:rPr>
        <w:t xml:space="preserve"> </w:t>
      </w:r>
    </w:p>
    <w:p>
      <w:pPr>
        <w:pStyle w:val="Normal"/>
        <w:numPr>
          <w:ilvl w:val="0"/>
          <w:numId w:val="2258"/>
        </w:numPr>
        <w:spacing w:before="0" w:after="0"/>
        <w:rPr>
          <w:rFonts w:ascii="Arial" w:hAnsi="Arial" w:cs="Arial"/>
          <w:sz w:val="20"/>
          <w:szCs w:val="20"/>
        </w:rPr>
      </w:pPr>
      <w:r>
        <w:rPr>
          <w:rFonts w:cs="Arial" w:ascii="Arial" w:hAnsi="Arial"/>
          <w:color w:val="000000"/>
          <w:sz w:val="20"/>
          <w:szCs w:val="20"/>
        </w:rPr>
        <w:t xml:space="preserve">(UN-FCCC-IPCC-GPG) </w:t>
      </w:r>
      <w:r>
        <w:rPr>
          <w:rFonts w:cs="Arial" w:ascii="Arial" w:hAnsi="Arial"/>
          <w:sz w:val="20"/>
          <w:szCs w:val="20"/>
        </w:rPr>
        <w:t xml:space="preserve">This category includes all land with woody vegetation consistent with thresholds used to define forest land in the national GHG inventory, sub-divided into managed and unmanaged, and also by ecosystem type as specified in the </w:t>
      </w:r>
      <w:r>
        <w:rPr>
          <w:rFonts w:cs="Arial" w:ascii="Arial" w:hAnsi="Arial"/>
          <w:i/>
          <w:iCs/>
          <w:sz w:val="20"/>
          <w:szCs w:val="20"/>
        </w:rPr>
        <w:t>IPCC Guidelines*</w:t>
      </w:r>
      <w:r>
        <w:rPr>
          <w:rFonts w:cs="Arial" w:ascii="Arial" w:hAnsi="Arial"/>
          <w:sz w:val="20"/>
          <w:szCs w:val="20"/>
        </w:rPr>
        <w:t xml:space="preserve">. It also includes systems with vegetation that currently fall below, but are expected to exceed, the threshold of the forest land category. </w:t>
      </w:r>
      <w:hyperlink r:id="rId609">
        <w:r>
          <w:rPr>
            <w:rStyle w:val="Hyperlink"/>
            <w:rFonts w:cs="Arial" w:ascii="Arial" w:hAnsi="Arial"/>
            <w:sz w:val="20"/>
            <w:szCs w:val="20"/>
          </w:rPr>
          <w:t>http://www.ipcc-nggip.iges.or.jp/public/gpglulucf/gpglulucf_files/Chp2/Chp2_Land_Areas.pdf</w:t>
        </w:r>
      </w:hyperlink>
      <w:r>
        <w:rPr>
          <w:rFonts w:cs="Arial" w:ascii="Arial" w:hAnsi="Arial"/>
          <w:sz w:val="20"/>
          <w:szCs w:val="20"/>
        </w:rPr>
        <w:t xml:space="preserve"> (See Marrakesh definition of forest)</w:t>
      </w:r>
    </w:p>
    <w:p>
      <w:pPr>
        <w:pStyle w:val="Normal"/>
        <w:numPr>
          <w:ilvl w:val="0"/>
          <w:numId w:val="2259"/>
        </w:numPr>
        <w:spacing w:before="0" w:after="0"/>
        <w:rPr>
          <w:rFonts w:ascii="Arial" w:hAnsi="Arial" w:cs="Arial"/>
          <w:sz w:val="20"/>
          <w:szCs w:val="20"/>
        </w:rPr>
      </w:pPr>
      <w:r>
        <w:rPr>
          <w:rFonts w:cs="Arial" w:ascii="Arial" w:hAnsi="Arial"/>
          <w:sz w:val="20"/>
          <w:szCs w:val="20"/>
        </w:rPr>
        <w:t xml:space="preserve">(UN-Millinneium Ecosystem Assessment) A canopy cover of at least 40 percent by woody plants taller than 5 meters. The existence of many other definitions is acknowledged, and other limits (such as crown cover greater than 10 percent, as used by the Food and Agriculture Organization of the United Nations) will also be reported. Includes temporarily cut-over forests and plantations; excludes orchards and agroforests where the main products are food crops. </w:t>
      </w:r>
      <w:r>
        <w:fldChar w:fldCharType="begin"/>
      </w:r>
      <w:r>
        <w:rPr>
          <w:rStyle w:val="Hyperlink"/>
          <w:sz w:val="20"/>
          <w:szCs w:val="20"/>
          <w:rFonts w:cs="Arial" w:ascii="Arial" w:hAnsi="Arial"/>
        </w:rPr>
        <w:instrText xml:space="preserve"> HYPERLINK "http://www.millenniumassessment.org/en/Products.EHWB.aspx" \l "downloads"</w:instrText>
      </w:r>
      <w:r>
        <w:rPr>
          <w:rStyle w:val="Hyperlink"/>
          <w:sz w:val="20"/>
          <w:szCs w:val="20"/>
          <w:rFonts w:cs="Arial" w:ascii="Arial" w:hAnsi="Arial"/>
        </w:rPr>
        <w:fldChar w:fldCharType="separate"/>
      </w:r>
      <w:r>
        <w:rPr>
          <w:rStyle w:val="Hyperlink"/>
          <w:rFonts w:cs="Arial" w:ascii="Arial" w:hAnsi="Arial"/>
          <w:sz w:val="20"/>
          <w:szCs w:val="20"/>
        </w:rPr>
        <w:t>http://www.millenniumassessment.org/en/Products.EHWB.aspx#downloads</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260"/>
        </w:numPr>
        <w:rPr>
          <w:rStyle w:val="Hyperlink"/>
          <w:rFonts w:ascii="Arial" w:hAnsi="Arial" w:cs="Arial"/>
          <w:bCs/>
          <w:sz w:val="20"/>
          <w:szCs w:val="20"/>
        </w:rPr>
      </w:pPr>
      <w:r>
        <w:rPr>
          <w:rFonts w:cs="Arial" w:ascii="Arial" w:hAnsi="Arial"/>
          <w:bCs/>
          <w:color w:val="000000"/>
          <w:sz w:val="20"/>
          <w:szCs w:val="20"/>
        </w:rPr>
        <w:t xml:space="preserve">(World Bank 2010),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610">
        <w:r>
          <w:rPr>
            <w:rStyle w:val="Hyperlink"/>
            <w:rFonts w:cs="Arial" w:ascii="Arial" w:hAnsi="Arial"/>
            <w:bCs/>
            <w:sz w:val="20"/>
            <w:szCs w:val="20"/>
          </w:rPr>
          <w:t>http://www.tradingeconomics.com/greece/forest-area-percent-of-land-area-wb-data.html</w:t>
        </w:r>
      </w:hyperlink>
    </w:p>
    <w:p>
      <w:pPr>
        <w:pStyle w:val="Heading4"/>
        <w:ind w:hanging="0" w:left="0"/>
        <w:rPr/>
      </w:pPr>
      <w:bookmarkStart w:id="29" w:name="__RefHeading___Toc21198_3195655005"/>
      <w:bookmarkStart w:id="30" w:name="_Toc511284988"/>
      <w:bookmarkEnd w:id="29"/>
      <w:r>
        <w:rPr/>
        <w:t>Ecological/Miscellaneous Definitions</w:t>
      </w:r>
      <w:bookmarkEnd w:id="30"/>
    </w:p>
    <w:p>
      <w:pPr>
        <w:pStyle w:val="Normal"/>
        <w:numPr>
          <w:ilvl w:val="0"/>
          <w:numId w:val="2261"/>
        </w:numPr>
        <w:spacing w:before="0" w:after="200"/>
        <w:ind w:hanging="360" w:left="360"/>
        <w:contextualSpacing/>
        <w:rPr>
          <w:rFonts w:ascii="Arial" w:hAnsi="Arial" w:cs="Arial"/>
          <w:bCs/>
          <w:color w:val="000000"/>
          <w:sz w:val="20"/>
          <w:szCs w:val="20"/>
        </w:rPr>
      </w:pPr>
      <w:r>
        <w:rPr>
          <w:rFonts w:cs="Arial" w:ascii="Arial" w:hAnsi="Arial"/>
          <w:bCs/>
          <w:color w:val="000000"/>
          <w:sz w:val="20"/>
          <w:szCs w:val="20"/>
        </w:rPr>
        <w:t xml:space="preserve">(AFF 2011) A forest ecosystem is defined as a dynamic complex of plant, animal and microorganism communities and the non-living environment acting as a functional unit within the forest environment. </w:t>
      </w:r>
      <w:hyperlink r:id="rId611">
        <w:r>
          <w:rPr>
            <w:rStyle w:val="Hyperlink"/>
            <w:rFonts w:cs="Arial" w:ascii="Arial" w:hAnsi="Arial"/>
            <w:bCs/>
            <w:sz w:val="20"/>
            <w:szCs w:val="20"/>
          </w:rPr>
          <w:t>http://www.afforum.org/index.php?option=com_docman&amp;task=doc_download&amp;gid=43&amp;Itemid=b</w:t>
        </w:r>
      </w:hyperlink>
      <w:r>
        <w:rPr>
          <w:rFonts w:cs="Arial" w:ascii="Arial" w:hAnsi="Arial"/>
          <w:bCs/>
          <w:color w:val="000000"/>
          <w:sz w:val="20"/>
          <w:szCs w:val="20"/>
        </w:rPr>
        <w:t xml:space="preserve"> </w:t>
      </w:r>
    </w:p>
    <w:p>
      <w:pPr>
        <w:pStyle w:val="Normal"/>
        <w:numPr>
          <w:ilvl w:val="0"/>
          <w:numId w:val="2262"/>
        </w:numPr>
        <w:spacing w:before="0" w:after="200"/>
        <w:ind w:hanging="360" w:left="360"/>
        <w:contextualSpacing/>
        <w:rPr>
          <w:rFonts w:ascii="Arial" w:hAnsi="Arial" w:cs="Arial"/>
          <w:bCs/>
          <w:color w:val="000000"/>
          <w:sz w:val="20"/>
          <w:szCs w:val="20"/>
        </w:rPr>
      </w:pPr>
      <w:r>
        <w:rPr>
          <w:rFonts w:cs="Arial" w:ascii="Arial" w:hAnsi="Arial"/>
          <w:bCs/>
          <w:color w:val="000000"/>
          <w:sz w:val="20"/>
          <w:szCs w:val="20"/>
        </w:rPr>
        <w:t xml:space="preserve">(Africa) According to present African legislations, a forest is defined as a non-cultivated natural environment. </w:t>
      </w:r>
      <w:hyperlink r:id="rId612">
        <w:r>
          <w:rPr>
            <w:rStyle w:val="Hyperlink"/>
            <w:rFonts w:cs="Arial" w:ascii="Arial" w:hAnsi="Arial"/>
            <w:bCs/>
            <w:sz w:val="20"/>
            <w:szCs w:val="20"/>
          </w:rPr>
          <w:t>http://lucy.ukc.ac.uk/sonja/rf/ukpr/Report134.htm</w:t>
        </w:r>
      </w:hyperlink>
      <w:r>
        <w:rPr>
          <w:rFonts w:cs="Arial" w:ascii="Arial" w:hAnsi="Arial"/>
          <w:bCs/>
          <w:color w:val="000000"/>
          <w:sz w:val="20"/>
          <w:szCs w:val="20"/>
        </w:rPr>
        <w:t xml:space="preserve"> </w:t>
      </w:r>
    </w:p>
    <w:p>
      <w:pPr>
        <w:pStyle w:val="Normal"/>
        <w:numPr>
          <w:ilvl w:val="0"/>
          <w:numId w:val="2263"/>
        </w:numPr>
        <w:spacing w:before="0" w:after="200"/>
        <w:ind w:hanging="360" w:left="360"/>
        <w:contextualSpacing/>
        <w:rPr>
          <w:rFonts w:ascii="Arial" w:hAnsi="Arial" w:cs="Arial"/>
          <w:bCs/>
          <w:color w:val="000000"/>
          <w:sz w:val="20"/>
          <w:szCs w:val="20"/>
        </w:rPr>
      </w:pPr>
      <w:r>
        <w:rPr>
          <w:rFonts w:cs="Arial" w:ascii="Arial" w:hAnsi="Arial"/>
          <w:bCs/>
          <w:color w:val="000000"/>
          <w:sz w:val="20"/>
          <w:szCs w:val="20"/>
        </w:rPr>
        <w:t xml:space="preserve">(ISO 1998) Forest - generally considered to be a plant community of predominantly trees and other woody vegetation growing together, its land, flora and fauna, their interrelationships, and the resources and values attributed to it. International Organization for Standardization </w:t>
      </w:r>
      <w:hyperlink r:id="rId613">
        <w:r>
          <w:rPr>
            <w:rStyle w:val="Hyperlink"/>
            <w:rFonts w:cs="Arial" w:ascii="Arial" w:hAnsi="Arial"/>
            <w:bCs/>
            <w:sz w:val="20"/>
            <w:szCs w:val="20"/>
          </w:rPr>
          <w:t>http://thuvienkhcnvl.dyndns.org/tailieukhcn/data/TieuChuantoanvan/ISO14000/ISO_TR_14061_1998.pdf</w:t>
        </w:r>
      </w:hyperlink>
      <w:r>
        <w:rPr>
          <w:rFonts w:cs="Arial" w:ascii="Arial" w:hAnsi="Arial"/>
          <w:bCs/>
          <w:color w:val="000000"/>
          <w:sz w:val="20"/>
          <w:szCs w:val="20"/>
        </w:rPr>
        <w:t xml:space="preserve"> </w:t>
      </w:r>
    </w:p>
    <w:p>
      <w:pPr>
        <w:pStyle w:val="Normal"/>
        <w:numPr>
          <w:ilvl w:val="0"/>
          <w:numId w:val="2264"/>
        </w:numPr>
        <w:spacing w:before="0" w:after="200"/>
        <w:ind w:hanging="360" w:left="360"/>
        <w:contextualSpacing/>
        <w:rPr>
          <w:rFonts w:ascii="Arial" w:hAnsi="Arial" w:cs="Arial"/>
          <w:bCs/>
          <w:color w:val="000000"/>
          <w:sz w:val="20"/>
          <w:szCs w:val="20"/>
        </w:rPr>
      </w:pPr>
      <w:r>
        <w:rPr>
          <w:rFonts w:cs="Arial" w:ascii="Arial" w:hAnsi="Arial"/>
          <w:bCs/>
          <w:color w:val="000000"/>
          <w:sz w:val="20"/>
          <w:szCs w:val="20"/>
        </w:rPr>
        <w:t xml:space="preserve">(OAS 1991) forest is an ecosystem that offers goods, including trees that provide lumber, fuel, and fruit. The forest may also provide services in the form of water storage and flood control, wildlife habitat, nutrient storage, and recreation. </w:t>
      </w:r>
      <w:hyperlink r:id="rId614">
        <w:r>
          <w:rPr>
            <w:rStyle w:val="Hyperlink"/>
            <w:rFonts w:cs="Arial" w:ascii="Arial" w:hAnsi="Arial"/>
            <w:bCs/>
            <w:sz w:val="20"/>
            <w:szCs w:val="20"/>
          </w:rPr>
          <w:t>http://www.oas.org/dsd/publications/unit/oea66e/ch01.htm</w:t>
        </w:r>
      </w:hyperlink>
      <w:r>
        <w:rPr>
          <w:rFonts w:cs="Arial" w:ascii="Arial" w:hAnsi="Arial"/>
          <w:bCs/>
          <w:color w:val="000000"/>
          <w:sz w:val="20"/>
          <w:szCs w:val="20"/>
        </w:rPr>
        <w:t xml:space="preserve"> </w:t>
      </w:r>
    </w:p>
    <w:p>
      <w:pPr>
        <w:pStyle w:val="Normal"/>
        <w:numPr>
          <w:ilvl w:val="0"/>
          <w:numId w:val="2265"/>
        </w:numPr>
        <w:spacing w:before="0" w:after="200"/>
        <w:ind w:hanging="360" w:left="360"/>
        <w:contextualSpacing/>
        <w:rPr>
          <w:rFonts w:ascii="Arial" w:hAnsi="Arial" w:cs="Arial"/>
          <w:bCs/>
          <w:color w:val="000000"/>
          <w:sz w:val="20"/>
          <w:szCs w:val="20"/>
        </w:rPr>
      </w:pPr>
      <w:r>
        <w:rPr>
          <w:rFonts w:cs="Arial" w:ascii="Arial" w:hAnsi="Arial"/>
          <w:bCs/>
          <w:color w:val="000000"/>
          <w:sz w:val="20"/>
          <w:szCs w:val="20"/>
        </w:rPr>
        <w:t xml:space="preserve">(Scandinavia) applied. In Scandinavia, the concept of forest is based on productivity as a result of conventional forest management objectives. The annual growth of timber must be greater than 1m3/ha if an area is to be described as productive forest. For forest land where the mean annual increment of growing stock is typically 0,1-1m3/ha, the term scrubland is used. Forest land where the increment is less than 0.1m3/ha is called wasteland. In layman’s language, the term forest implies productive forest land only. </w:t>
      </w:r>
      <w:hyperlink r:id="rId615">
        <w:r>
          <w:rPr>
            <w:rStyle w:val="Hyperlink"/>
            <w:rFonts w:cs="Arial" w:ascii="Arial" w:hAnsi="Arial"/>
            <w:bCs/>
            <w:sz w:val="20"/>
            <w:szCs w:val="20"/>
          </w:rPr>
          <w:t>http://www.metla.fi/eu/cost/e4/coste4.pdf</w:t>
        </w:r>
      </w:hyperlink>
      <w:r>
        <w:rPr>
          <w:rFonts w:cs="Arial" w:ascii="Arial" w:hAnsi="Arial"/>
          <w:bCs/>
          <w:color w:val="000000"/>
          <w:sz w:val="20"/>
          <w:szCs w:val="20"/>
        </w:rPr>
        <w:t xml:space="preserve"> </w:t>
      </w:r>
    </w:p>
    <w:p>
      <w:pPr>
        <w:pStyle w:val="Normal"/>
        <w:numPr>
          <w:ilvl w:val="0"/>
          <w:numId w:val="2266"/>
        </w:numPr>
        <w:spacing w:before="0" w:after="200"/>
        <w:ind w:hanging="360" w:left="360"/>
        <w:contextualSpacing/>
        <w:rPr>
          <w:rFonts w:ascii="Arial" w:hAnsi="Arial" w:cs="Arial"/>
          <w:bCs/>
          <w:color w:val="000000"/>
          <w:sz w:val="20"/>
          <w:szCs w:val="20"/>
        </w:rPr>
      </w:pPr>
      <w:r>
        <w:rPr>
          <w:rFonts w:cs="Arial" w:ascii="Arial" w:hAnsi="Arial"/>
          <w:bCs/>
          <w:color w:val="000000"/>
          <w:sz w:val="20"/>
          <w:szCs w:val="20"/>
        </w:rPr>
        <w:t xml:space="preserve">(WWF 2007). A forest is a community of trees and bushes, which extend on a large area and maintain a close interrelationship in ways that their canopy, fauna, soil and climatic conditions create a special ecosystem. Forested lands have similar characteristics to forests, but vegetation is more sparse. They are however very important in maintaining biological balance. Most of these areas, if protected from human activity, will often grow into forests. </w:t>
      </w:r>
      <w:hyperlink r:id="rId616">
        <w:r>
          <w:rPr>
            <w:rStyle w:val="Hyperlink"/>
            <w:rFonts w:cs="Arial" w:ascii="Arial" w:hAnsi="Arial"/>
            <w:bCs/>
            <w:sz w:val="20"/>
            <w:szCs w:val="20"/>
          </w:rPr>
          <w:t>http://www.wwf.gr/en/index.php?option=com_content&amp;view=category&amp;layout=blog&amp;id=113&amp;Itemid=131</w:t>
        </w:r>
      </w:hyperlink>
    </w:p>
    <w:p>
      <w:pPr>
        <w:pStyle w:val="Heading3"/>
        <w:spacing w:before="280" w:after="280"/>
        <w:ind w:hanging="0" w:left="0"/>
        <w:rPr/>
      </w:pPr>
      <w:bookmarkStart w:id="31" w:name="__RefHeading___Toc21469_4115580675"/>
      <w:bookmarkStart w:id="32" w:name="_Toc511284989"/>
      <w:bookmarkEnd w:id="31"/>
      <w:r>
        <w:rPr/>
        <w:t>National definitions</w:t>
      </w:r>
      <w:bookmarkEnd w:id="32"/>
    </w:p>
    <w:p>
      <w:pPr>
        <w:pStyle w:val="Normal"/>
        <w:spacing w:before="280" w:after="280"/>
        <w:rPr>
          <w:rFonts w:ascii="Arial" w:hAnsi="Arial" w:cs="Arial"/>
          <w:i/>
          <w:i/>
          <w:sz w:val="20"/>
          <w:szCs w:val="20"/>
        </w:rPr>
      </w:pPr>
      <w:r>
        <w:rPr>
          <w:rFonts w:cs="Arial" w:ascii="Arial" w:hAnsi="Arial"/>
          <w:i/>
          <w:sz w:val="20"/>
          <w:szCs w:val="20"/>
        </w:rPr>
        <w:t xml:space="preserve">According to (GOFC-GOLD, 2009) definitions of forest are myriad, however, common to most definitions are threshold parameters including minimum area, minimum height and minimum level of crown cover. In its forest resource assessment of 2005, the FAO uses a minimum cover of 10%, height of 5m and area of 0.5 ha stating also that forest use should be the predominant use. However, the FAO approach of single worldwide value excludes variability in ecological conditions and differing perception of forests. For the purpose of the Kyoto Protocol, the Marrakech Accords determined that parties should select a single value of crown area, tree height and area to define forests within their 7 | P a g e national boundaries. Selection must be from the following ranges, with the understanding that young stands that have not yet reached the necessary cover or height are included as forest: </w:t>
      </w:r>
      <w:r>
        <w:rPr>
          <w:rFonts w:eastAsia="Symbol" w:cs="Symbol" w:ascii="Symbol" w:hAnsi="Symbol"/>
          <w:i/>
          <w:sz w:val="20"/>
          <w:szCs w:val="20"/>
        </w:rPr>
        <w:sym w:font="Symbol" w:char="f0d8"/>
      </w:r>
      <w:r>
        <w:rPr>
          <w:rFonts w:cs="Arial" w:ascii="Arial" w:hAnsi="Arial"/>
          <w:i/>
          <w:sz w:val="20"/>
          <w:szCs w:val="20"/>
        </w:rPr>
        <w:t xml:space="preserve"> Minimum forest area 0.05 to 1ha </w:t>
      </w:r>
      <w:r>
        <w:rPr>
          <w:rFonts w:eastAsia="Symbol" w:cs="Symbol" w:ascii="Symbol" w:hAnsi="Symbol"/>
          <w:i/>
          <w:sz w:val="20"/>
          <w:szCs w:val="20"/>
        </w:rPr>
        <w:sym w:font="Symbol" w:char="f0d8"/>
      </w:r>
      <w:r>
        <w:rPr>
          <w:rFonts w:cs="Arial" w:ascii="Arial" w:hAnsi="Arial"/>
          <w:i/>
          <w:sz w:val="20"/>
          <w:szCs w:val="20"/>
        </w:rPr>
        <w:t xml:space="preserve"> Potential to reach a minimum height at maturity in situ of 2-5m </w:t>
      </w:r>
      <w:r>
        <w:rPr>
          <w:rFonts w:eastAsia="Symbol" w:cs="Symbol" w:ascii="Symbol" w:hAnsi="Symbol"/>
          <w:i/>
          <w:sz w:val="20"/>
          <w:szCs w:val="20"/>
        </w:rPr>
        <w:sym w:font="Symbol" w:char="f0d8"/>
      </w:r>
      <w:r>
        <w:rPr>
          <w:rFonts w:cs="Arial" w:ascii="Arial" w:hAnsi="Arial"/>
          <w:i/>
          <w:sz w:val="20"/>
          <w:szCs w:val="20"/>
        </w:rPr>
        <w:t xml:space="preserve"> Minimum tree crown cover (or equivalent stocking ): 10 to 30% Under this definition a forest can contain anything from 10 to 100% tree cover; it is only when cover falls below the minimum crown cover as designated by a given country that land is classified as non-forest </w:t>
      </w:r>
      <w:hyperlink r:id="rId617">
        <w:r>
          <w:rPr>
            <w:rStyle w:val="Hyperlink"/>
            <w:rFonts w:cs="Arial" w:ascii="Arial" w:hAnsi="Arial"/>
            <w:i/>
            <w:sz w:val="20"/>
            <w:szCs w:val="20"/>
          </w:rPr>
          <w:t>http://www.ghgprotocol.org/sites/default/files/ghgp/standards_supporting/GHG%20Assessment%20Guideline%20Volume%20II%20Aboveground%20Biomass_0.pdf</w:t>
        </w:r>
      </w:hyperlink>
      <w:r>
        <w:rPr>
          <w:rFonts w:cs="Arial" w:ascii="Arial" w:hAnsi="Arial"/>
          <w:i/>
          <w:sz w:val="20"/>
          <w:szCs w:val="20"/>
        </w:rPr>
        <w:t xml:space="preserve"> </w:t>
      </w:r>
    </w:p>
    <w:p>
      <w:pPr>
        <w:pStyle w:val="Normal"/>
        <w:spacing w:before="280" w:after="280"/>
        <w:rPr>
          <w:rFonts w:ascii="Arial" w:hAnsi="Arial" w:cs="Arial"/>
          <w:sz w:val="20"/>
          <w:szCs w:val="20"/>
        </w:rPr>
      </w:pPr>
      <w:r>
        <w:rPr>
          <w:rFonts w:cs="Arial" w:ascii="Arial" w:hAnsi="Arial"/>
          <w:sz w:val="20"/>
          <w:szCs w:val="20"/>
        </w:rPr>
        <w:t>Note, many nations may use several definitions of forest land such as one as given in their forestry laws, that which is used for reporting to the FAO for its periodic global forest resource assessment and that which is used for reporting under the Kyoto Protocol under UNFCCC.</w:t>
      </w:r>
    </w:p>
    <w:p>
      <w:pPr>
        <w:pStyle w:val="Heading4"/>
        <w:ind w:hanging="0" w:left="0"/>
        <w:rPr/>
      </w:pPr>
      <w:bookmarkStart w:id="33" w:name="__RefHeading___Toc21200_3195655005"/>
      <w:bookmarkStart w:id="34" w:name="_Toc511284990"/>
      <w:bookmarkEnd w:id="33"/>
      <w:r>
        <w:rPr/>
        <w:t>As a declared, legal, or administrative unit</w:t>
      </w:r>
      <w:bookmarkEnd w:id="34"/>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(Armenia 2005) Forest lands – forested lands and lands allocated or envisaged for flora and fauna protection, nature protection as well as non-forested lands allocated or envisaged for the running of forest economy. Forest Code of the Republic of Armenia. </w:t>
      </w:r>
      <w:hyperlink r:id="rId618">
        <w:r>
          <w:rPr>
            <w:rStyle w:val="Hyperlink"/>
            <w:rFonts w:eastAsia="Calibri" w:cs="Arial" w:ascii="Arial" w:hAnsi="Arial"/>
            <w:sz w:val="20"/>
            <w:szCs w:val="20"/>
          </w:rPr>
          <w:t>http://www.nature-ic.am/res/pdfs/legislation/general/Forest%20Code%20of%20RA.pdf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(Australia) The definition of ‘forest’ used by forestry organisations, for fire-reporting purposes, has been the vegetation of the land under forestry jurisdiction. </w:t>
      </w:r>
      <w:hyperlink r:id="rId619">
        <w:r>
          <w:rPr>
            <w:rStyle w:val="Hyperlink"/>
            <w:rFonts w:eastAsia="Calibri" w:cs="Arial" w:ascii="Arial" w:hAnsi="Arial"/>
            <w:sz w:val="20"/>
            <w:szCs w:val="20"/>
          </w:rPr>
          <w:t>http://www.fire.uni-Freiburg.de/iffn/iffn_26/IFFN_26.pdf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(Bangladesh 1950) "Forest" includes any land recorded as forest in a record-or-rights prepared under Chapter IX of the Sylhet Tenancy Act, 1936 or under Chapter X of the Bengal Tenancy Act, 1885 or under Chapter IV of the East Bengal Estate Acquisition and Tenancy Act, 1950 or such other land containing tree growth as may by notification be declared as forest by the Provincial Government"(Page-234). </w:t>
      </w:r>
      <w:hyperlink r:id="rId620">
        <w:r>
          <w:rPr>
            <w:rStyle w:val="Hyperlink"/>
            <w:rFonts w:eastAsia="Calibri" w:cs="Arial" w:ascii="Arial" w:hAnsi="Arial"/>
            <w:sz w:val="20"/>
            <w:szCs w:val="20"/>
          </w:rPr>
          <w:t>iucnbd@citechco.net</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(Bangladesh 1959) The Private Forest Ordinance, 1959 defines forest as land recorded as forest under specific laws and such other land containing tree growth as may by notification be declared as forest by the Government. </w:t>
      </w:r>
      <w:hyperlink r:id="rId621">
        <w:r>
          <w:rPr>
            <w:rStyle w:val="Hyperlink"/>
            <w:rFonts w:eastAsia="Calibri" w:cs="Arial" w:ascii="Arial" w:hAnsi="Arial"/>
            <w:sz w:val="20"/>
            <w:szCs w:val="20"/>
          </w:rPr>
          <w:t>http://www.ihmsaw.org/resourcefiles/1260066650.pdf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(Bhutan 1969) "forest" as "any land under forests in which no person has acquired a permanent, hereditary and transferable right of use and occupancy" </w:t>
      </w:r>
      <w:hyperlink r:id="rId622">
        <w:r>
          <w:rPr>
            <w:rStyle w:val="Hyperlink"/>
            <w:rFonts w:eastAsia="Calibri" w:cs="Arial" w:ascii="Arial" w:hAnsi="Arial"/>
            <w:sz w:val="20"/>
            <w:szCs w:val="20"/>
          </w:rPr>
          <w:t>http://www.fao.org/docrep/007/ad103e/AD103E07.htm</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(Bhutan 1995) Any land and water body, whether or not under vegetation cover, in which no person has acquired a permanent and transferable right of use and occupancy, whether such land is located inside or outside the forest boundary pillars, and includes land registered in a person's name as Tsamgrog (grazing land) or Sokshing (woodlot for collection of leaf litter). LEX-FAOC007101. BHUTAN: Forest and Nature Conservation Act of Bhutan, 1995. An Act to provide for the protection and sustainable use of forests, wildlife and related natural resources of Bhutan for the benefit of present and future generations. Also 2004 - </w:t>
      </w:r>
      <w:hyperlink r:id="rId623">
        <w:r>
          <w:rPr>
            <w:rStyle w:val="Hyperlink"/>
            <w:rFonts w:eastAsia="Calibri" w:cs="Arial" w:ascii="Arial" w:hAnsi="Arial"/>
            <w:sz w:val="20"/>
            <w:szCs w:val="20"/>
          </w:rPr>
          <w:t>http://www.nec.gov.bt/clearance/EA%20Guidelines/clearance-guideline_forestry.PDF</w:t>
        </w:r>
      </w:hyperlink>
      <w:r>
        <w:rPr>
          <w:rFonts w:eastAsia="Calibri" w:cs="Arial" w:ascii="Arial" w:hAnsi="Arial"/>
          <w:sz w:val="20"/>
          <w:szCs w:val="20"/>
        </w:rPr>
        <w:t xml:space="preserve"> , </w:t>
      </w:r>
      <w:hyperlink r:id="rId624">
        <w:r>
          <w:rPr>
            <w:rStyle w:val="Hyperlink"/>
            <w:rFonts w:eastAsia="Calibri" w:cs="Arial" w:ascii="Arial" w:hAnsi="Arial"/>
            <w:sz w:val="20"/>
            <w:szCs w:val="20"/>
          </w:rPr>
          <w:t>http://www.asianlii.org/bt/legis/laws/fancaob1995409/</w:t>
        </w:r>
      </w:hyperlink>
      <w:r>
        <w:rPr>
          <w:rFonts w:eastAsia="Calibri" w:cs="Arial" w:ascii="Arial" w:hAnsi="Arial"/>
          <w:sz w:val="20"/>
          <w:szCs w:val="20"/>
        </w:rPr>
        <w:t xml:space="preserve">, </w:t>
      </w:r>
      <w:hyperlink r:id="rId625">
        <w:r>
          <w:rPr>
            <w:rStyle w:val="Hyperlink"/>
            <w:rFonts w:eastAsia="Calibri" w:cs="Arial" w:ascii="Arial" w:hAnsi="Arial"/>
            <w:sz w:val="20"/>
            <w:szCs w:val="20"/>
          </w:rPr>
          <w:t>http://www.oag.gov.bt/images/acts/Forest%20and%20Nature%20Conservation%20Act.pdf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(Botswana 1968) Forest reserve -any area hereafter declared as a Forest Reserve by the President in pursuance of the provision of this Act. LEX-FAOC002748. BOTSWANA: Forest Act. An Act to provide for better regulation and protection of forests and forest produce. 1968.</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(Bulgaria) Forest land - every territory outside the building boundaries of the settlements, determined by general or detailed building projects or by outside limiting polygons, planned mainly for forests and including tree stands, shrubs, lands for afforestation, non-productive lands, indicated in the United Cadastre. Forest Research Institute </w:t>
      </w:r>
      <w:hyperlink r:id="rId626">
        <w:r>
          <w:rPr>
            <w:rStyle w:val="Hyperlink"/>
            <w:rFonts w:eastAsia="Calibri" w:cs="Arial" w:ascii="Arial" w:hAnsi="Arial"/>
            <w:sz w:val="20"/>
            <w:szCs w:val="20"/>
          </w:rPr>
          <w:t>forestin@bulnet.bg</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(Bulgaria) Forest land - Forest territories include all forests, and also rocks, lakes, and pastures situated within forests. </w:t>
      </w:r>
      <w:hyperlink r:id="rId627">
        <w:r>
          <w:rPr>
            <w:rStyle w:val="Hyperlink"/>
            <w:rFonts w:eastAsia="Calibri" w:cs="Arial" w:ascii="Arial" w:hAnsi="Arial"/>
            <w:sz w:val="20"/>
            <w:szCs w:val="20"/>
          </w:rPr>
          <w:t>http://www.fris.sk/Phare/Projects/ManagementOfForestInEurope/PDF/annex2.pdf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(Cambodia) Conversion forestland’ is defined as “idle land, comprised mainly of secondary vegetation, not yet designated for use by any sector that shall be classified as permanent forest reserves until the Royal Government decide[s] to use and develop the land for another purpose” </w:t>
      </w:r>
      <w:hyperlink r:id="rId628">
        <w:r>
          <w:rPr>
            <w:rStyle w:val="Hyperlink"/>
            <w:rFonts w:eastAsia="Calibri" w:cs="Arial" w:ascii="Arial" w:hAnsi="Arial"/>
            <w:sz w:val="20"/>
            <w:szCs w:val="20"/>
          </w:rPr>
          <w:t xml:space="preserve">http://www.itto.int/direct/topics/topics_pdf_download/topics_id=2648&amp;no=1&amp;disp=inline </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(Celyon 1895)Forest means all land at the disposal of the crown. Ceylon. 1895. </w:t>
      </w:r>
      <w:r>
        <w:fldChar w:fldCharType="begin"/>
      </w:r>
      <w:r>
        <w:rPr>
          <w:rStyle w:val="Hyperlink"/>
          <w:sz w:val="20"/>
          <w:szCs w:val="20"/>
          <w:rFonts w:eastAsia="Calibri" w:cs="Arial" w:ascii="Arial" w:hAnsi="Arial"/>
        </w:rPr>
        <w:instrText xml:space="preserve"> HYPERLINK "http://books.google.com/books?id=E1JHAAAAYAAJ&amp;pg=PA369&amp;lpg=PA369&amp;dq=%22forest+means%22&amp;source=bl&amp;ots=Wyb5K9BgeN&amp;sig=UxCBQwHldjZw0oJjFHmGDauElOU&amp;hl=en&amp;ei=1hFXS57SKsSXtgfwmvm9BA&amp;sa=X&amp;oi=book_result&amp;ct=result&amp;resnum=18&amp;ved=0CDUQ6AEwETi0AQ" \l "v=onepage&amp;q=%22forest%20means%22&amp;f=false"</w:instrText>
      </w:r>
      <w:r>
        <w:rPr>
          <w:rStyle w:val="Hyperlink"/>
          <w:sz w:val="20"/>
          <w:szCs w:val="20"/>
          <w:rFonts w:eastAsia="Calibri" w:cs="Arial" w:ascii="Arial" w:hAnsi="Arial"/>
        </w:rPr>
        <w:fldChar w:fldCharType="separate"/>
      </w:r>
      <w:r>
        <w:rPr>
          <w:rStyle w:val="Hyperlink"/>
          <w:rFonts w:eastAsia="Calibri" w:cs="Arial" w:ascii="Arial" w:hAnsi="Arial"/>
          <w:sz w:val="20"/>
          <w:szCs w:val="20"/>
        </w:rPr>
        <w:t>http://books.google.com/books?id=E1JHAAAAYAAJ&amp;pg=PA369&amp;lpg=PA369&amp;dq=%22forest+means%22&amp;source=bl&amp;ots=Wyb5K9BgeN&amp;sig=UxCBQwHldjZw0oJjFHmGDauElOU&amp;hl=en&amp;ei=1hFXS57SKsSXtgfwmvm9BA&amp;sa=X&amp;oi=book_result&amp;ct=result&amp;resnum=18&amp;ved=0CDUQ6AEwETi0AQ#v=onepage&amp;q=%22forest%20means%22&amp;f=false</w:t>
      </w:r>
      <w:r>
        <w:rPr>
          <w:rStyle w:val="Hyperlink"/>
          <w:sz w:val="20"/>
          <w:szCs w:val="20"/>
          <w:rFonts w:eastAsia="Calibri" w:cs="Arial" w:ascii="Arial" w:hAnsi="Arial"/>
        </w:rPr>
        <w:fldChar w:fldCharType="end"/>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(Central Africa Republic) Le domaine forestier de l'Etat comprend : - les réserves naturelles intégrales, - les parcs nationaux, - les réserves de faune, - les forêts récréatives, - les périmètres de protection, - les périmètres de reboisement et - les forêts de production. Loi Nº 90.003 Portant Code Forestier Centrafricain </w:t>
      </w:r>
      <w:hyperlink r:id="rId629">
        <w:r>
          <w:rPr>
            <w:rStyle w:val="Hyperlink"/>
            <w:rFonts w:eastAsia="Calibri" w:cs="Arial" w:ascii="Arial" w:hAnsi="Arial"/>
            <w:sz w:val="20"/>
            <w:szCs w:val="20"/>
          </w:rPr>
          <w:t>http://www.riddac.org/document/pdf/rca-loiforets.pdf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(Central African Republic 1990) Selon la Loi 90.003 du 9 Juin 1990 portant Code Forestier Centrafricain, le domaine forestier comprend: le domaine forestier de l'Etat et le domaine forestier des collectivités et des particuliers. Le domaine forestier de l'Etat comprend: les réserves naturelles intégrales; les parcs nationaux; les réserves de faune; les forêts récréatives; les périmètres de reboisement; et les forêts de production. </w:t>
      </w:r>
      <w:r>
        <w:fldChar w:fldCharType="begin"/>
      </w:r>
      <w:r>
        <w:rPr>
          <w:rStyle w:val="Hyperlink"/>
          <w:sz w:val="20"/>
          <w:szCs w:val="20"/>
          <w:rFonts w:eastAsia="Calibri" w:cs="Arial" w:ascii="Arial" w:hAnsi="Arial"/>
        </w:rPr>
        <w:instrText xml:space="preserve"> HYPERLINK "http://www.fao.org/forestry/FON/FONS/outlook/Africa/ACP/Lamb/Lamb-39.htm" \l "P6708_430877"</w:instrText>
      </w:r>
      <w:r>
        <w:rPr>
          <w:rStyle w:val="Hyperlink"/>
          <w:sz w:val="20"/>
          <w:szCs w:val="20"/>
          <w:rFonts w:eastAsia="Calibri" w:cs="Arial" w:ascii="Arial" w:hAnsi="Arial"/>
        </w:rPr>
        <w:fldChar w:fldCharType="separate"/>
      </w:r>
      <w:r>
        <w:rPr>
          <w:rStyle w:val="Hyperlink"/>
          <w:rFonts w:eastAsia="Calibri" w:cs="Arial" w:ascii="Arial" w:hAnsi="Arial"/>
          <w:sz w:val="20"/>
          <w:szCs w:val="20"/>
        </w:rPr>
        <w:t>http://www.fao.org/forestry/FON/FONS/outlook/Africa/ACP/Lamb/Lamb-39.htm#P6708_430877</w:t>
      </w:r>
      <w:r>
        <w:rPr>
          <w:rStyle w:val="Hyperlink"/>
          <w:sz w:val="20"/>
          <w:szCs w:val="20"/>
          <w:rFonts w:eastAsia="Calibri" w:cs="Arial" w:ascii="Arial" w:hAnsi="Arial"/>
        </w:rPr>
        <w:fldChar w:fldCharType="end"/>
      </w:r>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(Cyprus) State Forest: State land declared as forest according to the Forest Law disregarding whether there is any vegetation on that land or not. A.K. Christou "Forestry Department - Research and Publicity Sector"</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(Czech Republic) Forest - Forest stand with its environment and land designated for the fulfilment of forest functions. Forest stand means tree and shrub which, in their environment, fulfil forest functions. No area limit, classification into forest and non-forest according to the cadastre; the limit of 0.01 ha applied in the guidelines for forest management planning. </w:t>
      </w:r>
      <w:hyperlink r:id="rId630">
        <w:r>
          <w:rPr>
            <w:rStyle w:val="Hyperlink"/>
            <w:rFonts w:eastAsia="Calibri" w:cs="Arial" w:ascii="Arial" w:hAnsi="Arial"/>
            <w:sz w:val="20"/>
            <w:szCs w:val="20"/>
          </w:rPr>
          <w:t>http://www.fris.sk/Phare/Projects/ManagementOfForestInEurope/PDF/annex2.pdf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(Denmark) the basic definition of a forest is that the forest area must be minimum 0.5 ha. There is no specific guideline on the crown cover or the height of the trees </w:t>
      </w:r>
      <w:hyperlink r:id="rId631">
        <w:r>
          <w:rPr>
            <w:rStyle w:val="Hyperlink"/>
            <w:rFonts w:eastAsia="Calibri" w:cs="Arial" w:ascii="Arial" w:hAnsi="Arial"/>
            <w:sz w:val="20"/>
            <w:szCs w:val="20"/>
          </w:rPr>
          <w:t>http://www2.dmu.dk/1_viden/2_publikationer/3_arbrapporter/rapporter/ar211.pdf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(Dominica 1945) Forest reserves means any area declared by the Administrator in Council by notice in the Gazette to be a forest reserve. LEX-FAOC002895. DOMINICA: Forest Ordinance (Chapter 80). Date of original text: 31 December 1945. Date of consolidation/reprint: 06 August 1959.</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(Estonia 2006) ‘Forest land’ means land that meets at least one of the following requirements: [RT I, 06.07.2017, 1 – entry into force 01.09.2017] 1) is entered in the cadastral register as a forest land parcel; [RT I 2008, 56, 314 – entry into force 01.01.2009]  </w:t>
      </w:r>
      <w:hyperlink r:id="rId632">
        <w:r>
          <w:rPr>
            <w:rStyle w:val="Hyperlink"/>
            <w:rFonts w:eastAsia="Calibri" w:cs="Arial" w:ascii="Arial" w:hAnsi="Arial"/>
            <w:sz w:val="20"/>
            <w:szCs w:val="20"/>
          </w:rPr>
          <w:t>https://www.riigiteataja.ee/en/eli/504092017014/consolide</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(Ethiopia 2007) "forest land" means a land that is demarcated for the purpose of forest development and conservation. </w:t>
      </w:r>
      <w:hyperlink r:id="rId633">
        <w:r>
          <w:rPr>
            <w:rStyle w:val="Hyperlink"/>
            <w:rFonts w:eastAsia="Calibri" w:cs="Arial" w:ascii="Arial" w:hAnsi="Arial"/>
            <w:sz w:val="20"/>
            <w:szCs w:val="20"/>
          </w:rPr>
          <w:t>http://www.pfmp-farmsos.org/Docs/forest%20proclamation_english.pdf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(Fiji 1992) Forest or nature reserves from the following classes of land: (a) unalienated State land; (b) land leased to the State; and (c) unalienated native land, with the prior consent of the owners of the land and of the Native Land Trust Board. LEX-FAOC002912. FIJI: Forest Decree 1992 (Decree No. 31). Date of text: 12 May 1992.</w:t>
      </w:r>
    </w:p>
    <w:p>
      <w:pPr>
        <w:pStyle w:val="Normal"/>
        <w:numPr>
          <w:ilvl w:val="0"/>
          <w:numId w:val="11"/>
        </w:numPr>
        <w:tabs>
          <w:tab w:val="clear" w:pos="720"/>
          <w:tab w:val="left" w:pos="1152" w:leader="none"/>
        </w:tabs>
        <w:spacing w:before="0" w:after="200"/>
        <w:contextualSpacing/>
        <w:rPr>
          <w:rFonts w:ascii="Arial" w:hAnsi="Arial" w:eastAsia="Calibri" w:cs="Arial"/>
          <w:sz w:val="20"/>
          <w:szCs w:val="20"/>
        </w:rPr>
      </w:pPr>
      <w:r>
        <w:rPr>
          <w:rFonts w:eastAsia="Calibri" w:cs="Arial" w:ascii="Arial" w:hAnsi="Arial"/>
          <w:sz w:val="20"/>
          <w:szCs w:val="20"/>
        </w:rPr>
        <w:t xml:space="preserve">(Gabon 2002) By law: In Gabon, Law n° 1/82 (forest and water guidelines) distinguishes two types of forest: protected forests and classified state forests. Protected forests, belonging to the private domain of the State, may be disposed of and are the preferred area for "customary rights of usage" The state forests include permanent production forests, reforestation plots, national parks for forest use, protection forests, recreational forests, botanical gardens, arboretums and sanctuaries for specific plant species, nature reserves for all plant species, rational game use areas. The law also specifies that customary use rights cannot be exercised within the classified state forests. </w:t>
      </w:r>
      <w:hyperlink r:id="rId634">
        <w:r>
          <w:rPr>
            <w:rStyle w:val="Hyperlink"/>
            <w:rFonts w:eastAsia="Calibri" w:cs="Arial" w:ascii="Arial" w:hAnsi="Arial"/>
            <w:sz w:val="20"/>
            <w:szCs w:val="20"/>
          </w:rPr>
          <w:t>http://www.fao.org/docrep/005/y2328e/y2328e03.htm</w:t>
        </w:r>
      </w:hyperlink>
    </w:p>
    <w:p>
      <w:pPr>
        <w:pStyle w:val="Normal"/>
        <w:numPr>
          <w:ilvl w:val="0"/>
          <w:numId w:val="11"/>
        </w:numPr>
        <w:spacing w:before="0" w:after="200"/>
        <w:contextualSpacing/>
        <w:rPr>
          <w:rStyle w:val="Hyperlink"/>
          <w:rFonts w:ascii="Arial" w:hAnsi="Arial" w:eastAsia="Calibri" w:cs="Arial"/>
          <w:color w:val="auto"/>
          <w:sz w:val="20"/>
          <w:szCs w:val="20"/>
          <w:u w:val="none"/>
        </w:rPr>
      </w:pPr>
      <w:r>
        <w:rPr>
          <w:rFonts w:eastAsia="Calibri" w:cs="Arial" w:ascii="Arial" w:hAnsi="Arial"/>
          <w:sz w:val="20"/>
          <w:szCs w:val="20"/>
        </w:rPr>
        <w:t xml:space="preserve">(Gabon) La Loi No 1/82 (loi dite d'orientation en matière des eaux et forêts) distingue 2 catégories de forêts: les forêts protégées et les forêts domaniales classées. Les forêts protégées font parties du domaine privé de l'état. Elles peuvent être aliénées et sont principalement le lieu d'élection des "droits d'usage coutumier". Selon la Loi, les villageois conservent pour leur subsistance, le libre exercice de leurs droits coutumiers sur tout le domaine forestier à condition que ces droits soient exercés de telle sorte que la pérennité de l'exploitation soit garantie. Les forêts domaniales classées sont définies par la Loi comme étant: les forêts de production à vocation permanente; les périmètres de reboisement; les parcs nationaux à vocation forestière; les forêts de protection; les forêts récréatives; les jardins botaniques; les arboretums et des sanctuaires de certaines espèces végétales; es réserves naturelles intégrales d'espèces végétales; les aires d'exploitation rationnelle de la faune. L'exploitation des forêts domaniales classées ne peut se faire qu'en régie ou par vente de coupe par adjudication publique. De plus, la Loi précise que l'exercice des droits d'usage coutumier est interdit dans les forêts domaniales classées. </w:t>
      </w:r>
      <w:r>
        <w:fldChar w:fldCharType="begin"/>
      </w:r>
      <w:r>
        <w:rPr>
          <w:rStyle w:val="Hyperlink"/>
          <w:sz w:val="20"/>
          <w:szCs w:val="20"/>
          <w:rFonts w:eastAsia="Calibri" w:cs="Arial" w:ascii="Arial" w:hAnsi="Arial"/>
        </w:rPr>
        <w:instrText xml:space="preserve"> HYPERLINK "http://www.fao.org/forestry/FON/FONS/outlook/Africa/ACP/Lamb/Lamb-33.htm" \l "P4712_334869"</w:instrText>
      </w:r>
      <w:r>
        <w:rPr>
          <w:rStyle w:val="Hyperlink"/>
          <w:sz w:val="20"/>
          <w:szCs w:val="20"/>
          <w:rFonts w:eastAsia="Calibri" w:cs="Arial" w:ascii="Arial" w:hAnsi="Arial"/>
        </w:rPr>
        <w:fldChar w:fldCharType="separate"/>
      </w:r>
      <w:r>
        <w:rPr>
          <w:rStyle w:val="Hyperlink"/>
          <w:rFonts w:eastAsia="Calibri" w:cs="Arial" w:ascii="Arial" w:hAnsi="Arial"/>
          <w:sz w:val="20"/>
          <w:szCs w:val="20"/>
        </w:rPr>
        <w:t>http://www.fao.org/forestry/FON/FONS/outlook/Africa/ACP/Lamb/Lamb-33.htm#P4712_334869</w:t>
      </w:r>
      <w:r>
        <w:rPr>
          <w:rStyle w:val="Hyperlink"/>
          <w:sz w:val="20"/>
          <w:szCs w:val="20"/>
          <w:rFonts w:eastAsia="Calibri" w:cs="Arial" w:ascii="Arial" w:hAnsi="Arial"/>
        </w:rPr>
        <w:fldChar w:fldCharType="end"/>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(Georgia 1999) State Forest Fund (SFF): The integrity of state forest, land and other resources defined as SFF by the Georgian legislation (Forest Code of Georgia, 1999). Includes the land categories listed below: Forest: Part of geographic landscape, which includes the unity of trees (defined by the Georgian legislation as parts of forests), lands, bushes, grasses, animals and other objects, which are biologically inter-related and have an impact upon each other as well as environment. Forest lands: Open plantations, nurseries, clear-cut areas, fire damaged and dead stands, 0.1 ha and larger fields and forest farm yards. (President of Georgia, 1999). http://www.efi.int/files/attachments/publications/annex_1_to_efi_technical_report_88__2013.pdf</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(Guyana 1953) The Minister may, by Order, declare any area of State land to be a State forest, excluding all land owned by any person in such area (sec. 3). LEX-FAOC004339. GUYANA : Forests Act. An Act to consolidate and amend the law relating to forests. Date of original text: 02 May 1953.</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(Haiti 1926) Cette loi institue la classification comme " Forêt Nationale Réservée" de terrains appartenant au domaine national et indique le régime juridique leur afférent. LEX-FAOC002943. HAITI: Loi du 3 février 1926 sur les Forêts Nationales Réservées. Date of text: 03 February 1926</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1879). " Reserved Forest" means waste land which has been declared as* reserved forest at settlement or by any subsequent order of competent authority. * "'Village Forest" means such waste land as has been set apart under section 8 or section 9. </w:t>
      </w:r>
      <w:hyperlink r:id="rId635">
        <w:r>
          <w:rPr>
            <w:rStyle w:val="Hyperlink"/>
            <w:rFonts w:eastAsia="Calibri" w:cs="Arial" w:ascii="Arial" w:hAnsi="Arial"/>
            <w:sz w:val="20"/>
            <w:szCs w:val="20"/>
          </w:rPr>
          <w:t>http://books.google.com/books?pg=RA6-PA56&amp;lpg=RA6-PA56&amp;dq=%22forest%20means%22&amp;sig=0C-6Qq9owihmR0j54aj8YA7qI30&amp;ei=aQhXS92fHJCXtgfdlpW0BA&amp;ct=result&amp;id=RiETAAAAYAAJ&amp;ots=6GPnEMMlVl&amp;output=text</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1927) “forest land” means a piece of land notified by the Government as the forest land to develop, protect and conserve forest and includes a rangeland and wasteland;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1927) Forest is defined as a tract of land that is legally proclaimed to be a forest under the forest laws (mainly 1865 and 1927) and is notified as forest in the government gazette. </w:t>
      </w:r>
      <w:hyperlink r:id="rId636">
        <w:r>
          <w:rPr>
            <w:rStyle w:val="Hyperlink"/>
            <w:rFonts w:eastAsia="Calibri" w:cs="Arial" w:ascii="Arial" w:hAnsi="Arial"/>
            <w:sz w:val="20"/>
            <w:szCs w:val="20"/>
          </w:rPr>
          <w:t>http://www.itto.int/direct/topics/topics_pdf_download/topics_id=39100000&amp;no=1&amp;disp=inline</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1947) "forest" means any land which the State Government may, by notification, declare to be forest for the purposes of this Act and shall be deemed to include any land which is entered as forest or jungle or jungle- Jhori or described by any synonymous term in any record-of-rights finally published under any law for the time being in force unless it is proved that such entry in respect of the land is incorrect ; BIHAR PRIVATE Forest ACT 1947 [Act No IX of 1948] </w:t>
      </w:r>
      <w:hyperlink r:id="rId637">
        <w:r>
          <w:rPr>
            <w:rStyle w:val="Hyperlink"/>
            <w:rFonts w:eastAsia="Calibri" w:cs="Arial" w:ascii="Arial" w:hAnsi="Arial"/>
            <w:sz w:val="20"/>
            <w:szCs w:val="20"/>
          </w:rPr>
          <w:t>http://www.ielrc.org/content/e4701.pdf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(India 1980) Any land recorded as forest in any of the land records is legally a forest land. This legal connotation provides a working definition of forest land to the forest managers in India for all the practical purposes. This definition disregards whether there is any vegetation on that land or not. [Source: Forest Conservation Act, 1980, From: "Vivek K. Varma" v.varma@landfood.unimelb.edu.au Date: Fri, 17 Jul 1998 02:28:29 -0400 (EDT)].</w:t>
      </w:r>
    </w:p>
    <w:p>
      <w:pPr>
        <w:pStyle w:val="Normal"/>
        <w:numPr>
          <w:ilvl w:val="0"/>
          <w:numId w:val="11"/>
        </w:numPr>
        <w:rPr>
          <w:rFonts w:ascii="Arial" w:hAnsi="Arial" w:eastAsia="Calibri" w:cs="Arial"/>
          <w:sz w:val="20"/>
          <w:szCs w:val="20"/>
        </w:rPr>
      </w:pPr>
      <w:r>
        <w:rPr>
          <w:rFonts w:eastAsia="Calibri" w:cs="Arial" w:ascii="Arial" w:hAnsi="Arial"/>
          <w:sz w:val="20"/>
          <w:szCs w:val="20"/>
        </w:rPr>
        <w:t>(India 1980) ) The term “Forest land’ mentioned in Section 2 of the Act refers to reserved forest, protected forest or any area recorded as forest in the Government records. Lands which are notified under Section 4 of the Indian Forest Act would also come within the purview of the Act. (Supreme Court’s Judgment in NTPC’s case). It would also include “Forest” as understood in the dictionary sense. (Supreme Court order dated: 12.12.1996 in WP No. 202/1995 – Annexure-I)…</w:t>
      </w:r>
      <w:r>
        <w:rPr/>
        <w:t xml:space="preserve"> </w:t>
      </w:r>
      <w:r>
        <w:rPr>
          <w:rFonts w:eastAsia="Calibri" w:cs="Arial" w:ascii="Arial" w:hAnsi="Arial"/>
          <w:sz w:val="20"/>
          <w:szCs w:val="20"/>
        </w:rPr>
        <w:t>The term “forest” shall not be applicable to the plantations raised on private lands, except notified private forests.</w:t>
      </w:r>
      <w:r>
        <w:rPr/>
        <w:t xml:space="preserve"> </w:t>
      </w:r>
      <w:r>
        <w:rPr>
          <w:rFonts w:eastAsia="Calibri" w:cs="Arial" w:ascii="Arial" w:hAnsi="Arial"/>
          <w:sz w:val="20"/>
          <w:szCs w:val="20"/>
        </w:rPr>
        <w:t>http://forestsclearance.nic.in/writereaddata/FormA/UserAgencydoc/711712712128TYIMCompendium_on_FCA.pdf</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2005) - ‘forest’ means ‘any land covered with trees and undergrowth and includes all statutorily recognised forests, whether designated as reserve, protected or otherwise, and any land recorded as forests in the government records irrespective of the owners.’ India 2005. </w:t>
      </w:r>
      <w:hyperlink r:id="rId638">
        <w:r>
          <w:rPr>
            <w:rStyle w:val="Hyperlink"/>
            <w:rFonts w:eastAsia="Calibri" w:cs="Arial" w:ascii="Arial" w:hAnsi="Arial"/>
            <w:sz w:val="20"/>
            <w:szCs w:val="20"/>
          </w:rPr>
          <w:t>http://www.thehindu.com/2009/05/12/stories/2009051252140500.htm</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2007 proposed) ‘An area owned by Govt and notified as forest under any act or recorded as a forest in any Govt record functioning as ecological, biological, livelihood-support and/or social resource’ Explanation: such forests will include areas having trees, scrub, grasslands, wetlands, water bodies, deserts, glaciers, geomorphic features or any other area fulfilling the functions of a forest. </w:t>
      </w:r>
      <w:hyperlink r:id="rId639">
        <w:r>
          <w:rPr>
            <w:rStyle w:val="Hyperlink"/>
            <w:rFonts w:eastAsia="Calibri" w:cs="Arial" w:ascii="Arial" w:hAnsi="Arial"/>
            <w:sz w:val="20"/>
            <w:szCs w:val="20"/>
          </w:rPr>
          <w:t>http://moef.nic.in/divisions/fp/April_May_meet.doc</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2007 Proposed) MoEF has proposed a definition that says forest is “an area under Government control notified or recorded as forest under any Act, for conservation and management of ecological and biological resources.” </w:t>
      </w:r>
      <w:hyperlink r:id="rId640">
        <w:r>
          <w:rPr>
            <w:rStyle w:val="Hyperlink"/>
            <w:rFonts w:eastAsia="Calibri" w:cs="Arial" w:ascii="Arial" w:hAnsi="Arial"/>
            <w:sz w:val="20"/>
            <w:szCs w:val="20"/>
          </w:rPr>
          <w:t>http://www.mtnforum.org/sites/default/files/pub/4946.pdf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2007) “An area under Government control notified or recorded as forests under any Act for the conservation and management of ecological and biological resources.” Explanation: Such forests will include areas with trees, scrubland, grasslands, wetlands, water bodies, deserts, glaciers, geomorphic features or any other area that is necessary to maintain ecological security. </w:t>
      </w:r>
      <w:hyperlink r:id="rId641">
        <w:r>
          <w:rPr>
            <w:rStyle w:val="Hyperlink"/>
            <w:rFonts w:eastAsia="Calibri" w:cs="Arial" w:ascii="Arial" w:hAnsi="Arial"/>
            <w:sz w:val="20"/>
            <w:szCs w:val="20"/>
          </w:rPr>
          <w:t>http://moef.nic.in/divisions/fp/April_May_meet.doc</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2008) In India, forest area is defined by using the legal connotation. An area of land recorded as forest in revenue records or proclaimed to be forest under a forest law or Act is described as forest”. In other words, ‘forest area’ is an area recorded as forest in the government records. This is ifferent from the ‘forest cover’ which is based on the capability of remote sensing satellite sensor and is completely independent of the legality of land use or land ownership. This data is provided by the Forest Survey of India (FSI). </w:t>
      </w:r>
      <w:hyperlink r:id="rId642">
        <w:r>
          <w:rPr>
            <w:rStyle w:val="Hyperlink"/>
            <w:rFonts w:eastAsia="Calibri" w:cs="Arial" w:ascii="Arial" w:hAnsi="Arial"/>
            <w:sz w:val="20"/>
            <w:szCs w:val="20"/>
          </w:rPr>
          <w:t>http://mospi.nic.in/mospi_new/upload/nad10_2008_karnataka_final.pdf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(India 2009) - Notified’ forest is forest for which a state government has issued a notification in the Official Gazette declaring that the land has been constituted as forest.</w:t>
      </w:r>
      <w:r>
        <w:rPr>
          <w:rFonts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2014). Deemed Forests - basically not recorded forest areas as per government records, </w:t>
      </w:r>
      <w:hyperlink r:id="rId643">
        <w:r>
          <w:rPr>
            <w:rStyle w:val="Hyperlink"/>
            <w:rFonts w:eastAsia="Calibri" w:cs="Arial" w:ascii="Arial" w:hAnsi="Arial"/>
            <w:sz w:val="20"/>
            <w:szCs w:val="20"/>
          </w:rPr>
          <w:t>http://www.newindianexpress.com/nation/MoEF-Asks-States-to-Identify-Deemed-Forest-Areas/2014/08/26/article2398873.ece</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Forests include all lands classed as forest under any legal enactment dealing with forests or administered as forests, whether state owned or private, &amp; whether wooded or maintained as potential forest land. The area of crops raised in the forests &amp; grazing lands or the area open for grazing within the forests should remain included under the forest area. </w:t>
      </w:r>
      <w:hyperlink r:id="rId644">
        <w:r>
          <w:rPr>
            <w:rStyle w:val="Hyperlink"/>
            <w:rFonts w:eastAsia="Calibri" w:cs="Arial" w:ascii="Arial" w:hAnsi="Arial"/>
            <w:sz w:val="20"/>
            <w:szCs w:val="20"/>
          </w:rPr>
          <w:t>http://www.krishiworld.com/html/land_utilisation6.html</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(India) In India, the Recorded Forest Area is defined as "all lands statutorily notified as forest though they may not necessarily bear tree cover". T P Singh </w:t>
      </w:r>
      <w:hyperlink r:id="rId645">
        <w:r>
          <w:rPr>
            <w:rStyle w:val="Hyperlink"/>
            <w:rFonts w:eastAsia="Calibri" w:cs="Arial" w:ascii="Arial" w:hAnsi="Arial"/>
            <w:sz w:val="20"/>
            <w:szCs w:val="20"/>
          </w:rPr>
          <w:t>tpsingh@teri.res.in</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(Indonesia 1967) Forest under the BFL (Basic Forestry Law) is defined as any kind of land-cover area (with or without tress), which is stated by the government as forest. It may be in the form of forest area or area without trees which the government as forest has designated. </w:t>
      </w:r>
      <w:hyperlink r:id="rId646">
        <w:r>
          <w:rPr>
            <w:rStyle w:val="Hyperlink"/>
            <w:rFonts w:eastAsia="Calibri" w:cs="Arial" w:ascii="Arial" w:hAnsi="Arial"/>
            <w:sz w:val="20"/>
            <w:szCs w:val="20"/>
          </w:rPr>
          <w:t>http://www.jica.go.jp/project/indonesia/0065045I0/activities/pdf/output1_2_1_fulltext.pdf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(Indonesia 1998) Hutan ialah suatu lapangan bertumbuhan pohon-pohon yang secara keseluruhan merupakan persekutuan hidup alam hayati beserta alam lingkungannya dan yang ditetapkan oleh Pemerintah sebagai hutan. (Translation: A forest is an area growing trees which as a whole forms a living natural community and natural living environment, which is designated by the government as being forest). Source: Decision of the Minister of Forestry and Plantations on social forest(ry) (Keputusan Menteri Kehutanan dan Perkebunan tentang hutan kemasyarakatan, Number 677/Kpts-II/1998) based on the Forestry Law provided by Nico Smith, MSc. Lecturer at FakultasI Kehutanan Universitas Muhammadiyah Sumatra Barat</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(Indonesia 1999) ‘forest area’ means a certain area designated or stipulated by the government to be retained as permanent forest, and ‘state forest’ means a forest located on ‘lands bearing no ownership rights’ (the Indonesian phrase is ‘tanah yang tidak dibebani hak atas tanah’). http://insideindonesia.org/content/view/1245/47/ and Moniaga, Sandra 2009. Fighting over the land and forest. Inside Indonesia. </w:t>
      </w:r>
      <w:hyperlink r:id="rId647">
        <w:r>
          <w:rPr>
            <w:rStyle w:val="Hyperlink"/>
            <w:rFonts w:eastAsia="Calibri" w:cs="Arial" w:ascii="Arial" w:hAnsi="Arial"/>
            <w:sz w:val="20"/>
            <w:szCs w:val="20"/>
          </w:rPr>
          <w:t>http://www.insideindonesia.org/edition-98/fighting-over-the-land-and-forest</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(Indonesia 1999) titled forest is a forest located on land on which the land title is registered. </w:t>
      </w:r>
      <w:hyperlink r:id="rId648">
        <w:r>
          <w:rPr>
            <w:rStyle w:val="Hyperlink"/>
            <w:rFonts w:eastAsia="Calibri" w:cs="Arial" w:ascii="Arial" w:hAnsi="Arial"/>
            <w:sz w:val="20"/>
            <w:szCs w:val="20"/>
          </w:rPr>
          <w:t>http://www.itto.int/direct/topics/topics_pdf_download/topics_id=2648&amp;no=1&amp;disp=inline</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(Indonesia 2000) - Forest area means a certain area which is designated and/or stipulated by government to be retained as permanent forest." </w:t>
      </w:r>
      <w:hyperlink r:id="rId649">
        <w:r>
          <w:rPr>
            <w:rStyle w:val="Hyperlink"/>
            <w:rFonts w:eastAsia="Calibri" w:cs="Arial" w:ascii="Arial" w:hAnsi="Arial"/>
            <w:sz w:val="20"/>
            <w:szCs w:val="20"/>
          </w:rPr>
          <w:t>http://www.fire.uni-freiburg.de/iffn/country/id/id_25.htm</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(Indonesia 2009). Forest area means a certain area designated and or stipulated by the government to preserve its existence as a permanent forest. https://www.elaw.org/system/files/REDD_PERMENHUT_P-30-2009_BILINGUAL.pdf</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(Israel) 2. Land which was declared as Forest Land by any legal or official program or 3. Land managed by the Israeli Forest Department. From: </w:t>
      </w:r>
      <w:hyperlink r:id="rId650">
        <w:r>
          <w:rPr>
            <w:rStyle w:val="Hyperlink"/>
            <w:rFonts w:eastAsia="Calibri" w:cs="Arial" w:ascii="Arial" w:hAnsi="Arial"/>
            <w:sz w:val="20"/>
            <w:szCs w:val="20"/>
          </w:rPr>
          <w:t>GilS@kkl.org.il</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(Italy 1923) In Italy, forests are part of the areas submitted to restraints imposed by a 1923 Italian law (R.D.L. 1923). This law obliges local authorities to demarcate all areas (not only wooded) that can not be subjected to land-use change, since they are important for slope stability, for mass and superficial erosion prevention and for regulating water regime. Regio Decreto Legislativo 30 Dicembre 1923, n. 3267. Riordinamento e riforma della legislazione in materia di boschi e terreni montani. Lorenzo Ciccarese </w:t>
      </w:r>
      <w:hyperlink r:id="rId651">
        <w:r>
          <w:rPr>
            <w:rStyle w:val="Hyperlink"/>
            <w:rFonts w:eastAsia="Calibri" w:cs="Arial" w:ascii="Arial" w:hAnsi="Arial"/>
            <w:sz w:val="20"/>
            <w:szCs w:val="20"/>
          </w:rPr>
          <w:t>ciccarese@anpa.it</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(Kenya 1964) Forest areas means an area of land declared under section 4 to be a forest area. Section 4(1) empowers the Minister from time to time, by notice in the Gazettee:- Declare any unalienated Government land to be a forest area:- Declare the boundaries of a forest and from time to time after those boundaries; Declare that a forest area shall cease to be a forest area;</w:t>
      </w:r>
      <w:hyperlink r:id="rId652">
        <w:r>
          <w:rPr>
            <w:rStyle w:val="Hyperlink"/>
            <w:rFonts w:eastAsia="Calibri" w:cs="Arial" w:ascii="Arial" w:hAnsi="Arial"/>
            <w:sz w:val="20"/>
            <w:szCs w:val="20"/>
          </w:rPr>
          <w:t>http://freeafrica.tripod.com/ogiekland/book/Chapter06.htm#ActForest</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(Kenya 2005) Gazetted (state/public) forests are forest reserves managed by the state agency, the Kenya Forest Service (KFS). </w:t>
      </w:r>
      <w:hyperlink r:id="rId653">
        <w:r>
          <w:rPr>
            <w:rStyle w:val="Hyperlink"/>
            <w:rFonts w:eastAsia="Calibri" w:cs="Arial" w:ascii="Arial" w:hAnsi="Arial"/>
            <w:sz w:val="20"/>
            <w:szCs w:val="20"/>
          </w:rPr>
          <w:t>http://environment.yale.edu/tfd/uploads/TFD_ILCF_Kenya_BackgroundPaper.pdf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(Kenya 2005) Forest area means any land declared to be a forest land under this act. </w:t>
      </w:r>
      <w:hyperlink r:id="rId654">
        <w:r>
          <w:rPr>
            <w:rStyle w:val="Hyperlink"/>
            <w:rFonts w:eastAsia="Calibri" w:cs="Arial" w:ascii="Arial" w:hAnsi="Arial"/>
            <w:sz w:val="20"/>
            <w:szCs w:val="20"/>
          </w:rPr>
          <w:t>http://formin.finland.fi/public/download.aspx?ID=15959&amp;GUID=%7B88EFD0B8-9F47-4528-A24F-66DDE0CFE370%7D</w:t>
        </w:r>
      </w:hyperlink>
      <w:r>
        <w:rPr>
          <w:rFonts w:eastAsia="Calibri" w:cs="Arial" w:ascii="Arial" w:hAnsi="Arial"/>
          <w:sz w:val="20"/>
          <w:szCs w:val="20"/>
        </w:rPr>
        <w:t xml:space="preserve"> and </w:t>
      </w:r>
      <w:hyperlink r:id="rId655">
        <w:r>
          <w:rPr>
            <w:rStyle w:val="Hyperlink"/>
            <w:rFonts w:cs="Arial" w:ascii="Arial" w:hAnsi="Arial"/>
            <w:sz w:val="20"/>
            <w:szCs w:val="20"/>
          </w:rPr>
          <w:t>http://www.fankenya.org/downloads/ForestsAct2005.pdf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(Kenya 2015) “Forest" means land which is declared or registered as a forest. </w:t>
      </w:r>
      <w:hyperlink r:id="rId656">
        <w:r>
          <w:rPr>
            <w:rStyle w:val="Style"/>
            <w:rFonts w:cs="Arial" w:ascii="Arial" w:hAnsi="Arial"/>
            <w:color w:themeColor="hyperlink" w:val="0000FF"/>
            <w:sz w:val="20"/>
            <w:szCs w:val="20"/>
            <w:u w:val="single"/>
          </w:rPr>
          <w:t>http://www.kenyaforestservice.org/documents/ForestConservationandManagementActNo34of2016.pdf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(Kosovo 2003) "Forest" is land registered as such in the cadastral records. "Forestland" is land that is being managed for the production of wood or other forest products or whose best use, given its natural characteristics and economic conditions, involves the growing of trees. . "Forestland" does not include --Orchards; Lands within the inhabited bounds of cities, towns, or villages, including urban parks; Parks or other areas for the protection of natural resources excluded from the jurisdiction of this law by laws other than this Law; Lands where trees have been planted in strips primarily to control erosion, create shelter from the wind, give shade, or improve aesthetics; -Roadsides that have been planted with trees; and Lands where the portion suitable for growing trees is less than 0.1 hectare. Law 2003/3 on Forests in Kosovo. </w:t>
      </w:r>
      <w:hyperlink r:id="rId657">
        <w:r>
          <w:rPr>
            <w:rStyle w:val="Hyperlink"/>
            <w:rFonts w:eastAsia="Calibri" w:cs="Arial" w:ascii="Arial" w:hAnsi="Arial"/>
            <w:sz w:val="20"/>
            <w:szCs w:val="20"/>
          </w:rPr>
          <w:t>http://www.gazetazyrtare.com/e-gov/index.php?option=com_content&amp;task=view&amp;id=244&amp;Itemid=28&amp;lang=en</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(Laos 1996) - All areas under the management of the Ministry of Agriculture and Forestry whether covered with forest or not, but not used for or defined as permanent agricultural land. </w:t>
      </w:r>
      <w:hyperlink r:id="rId658">
        <w:r>
          <w:rPr>
            <w:rStyle w:val="Hyperlink"/>
            <w:rFonts w:eastAsia="Calibri" w:cs="Arial" w:ascii="Arial" w:hAnsi="Arial"/>
            <w:sz w:val="20"/>
            <w:szCs w:val="20"/>
          </w:rPr>
          <w:t>www.iges.or.jp/fc/ir98-3-24.PDF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(Laos 1996) - Land with or without forest on it, which the state has determined as forest land. </w:t>
      </w:r>
      <w:hyperlink r:id="rId659">
        <w:r>
          <w:rPr>
            <w:rStyle w:val="Hyperlink"/>
            <w:rFonts w:eastAsia="Calibri" w:cs="Arial" w:ascii="Arial" w:hAnsi="Arial"/>
            <w:sz w:val="20"/>
            <w:szCs w:val="20"/>
          </w:rPr>
          <w:t>www.iges.or.jp/fc/ir98-3-24.PDF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(Laos) Living natural resources "necessary for the preservation of the environment, water sources, soil, wildlife and the livelihood of the pluri-ethnical population". Forest lands are all areas under the management of the Ministry of Agriculture and Forestry, whether covered or not by forests, if not used or defined as permanent agricultural land. Source: LEX-FAOC004704. LAOS: Decree of the Prime Minister on the Management and Use of Forests and Forest Land (No. 169/PM)</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(Lativa 2000) The definition of the notion “forest land” is given in Paragraph 1 of Article 3 of the Forest Law: as the land carrying forest, the land under forest infrastructure facilities, as well as overflowing clearings, bogs and gaps in the forest and areas contiguous to it. </w:t>
      </w:r>
      <w:hyperlink r:id="rId660">
        <w:r>
          <w:rPr>
            <w:rStyle w:val="Hyperlink"/>
            <w:rFonts w:eastAsia="Calibri" w:cs="Arial" w:ascii="Arial" w:hAnsi="Arial"/>
            <w:sz w:val="20"/>
            <w:szCs w:val="20"/>
          </w:rPr>
          <w:t>http://www.iufro.org/download/file/5574/4510/61300-jundola01_pdf/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(Lesotho 1998) - Forest reserve - any area which has been declared as such by the King or (now) the Minister responsible for forestry. Forestry Act 1998. Via David May ISTF CVP Lesotho.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(Liberia) “Communal Forest” means an area set aside legally or temporarily by regulation for the sustainable use of non-timber forest products by local communities on a non-commercial basis. </w:t>
      </w:r>
      <w:hyperlink r:id="rId661">
        <w:r>
          <w:rPr>
            <w:rStyle w:val="Hyperlink"/>
            <w:rFonts w:eastAsia="Calibri" w:cs="Arial" w:ascii="Arial" w:hAnsi="Arial"/>
            <w:sz w:val="20"/>
            <w:szCs w:val="20"/>
          </w:rPr>
          <w:t>http://darwin.defra.gov.uk/documents/13008/3153/13-008%20AR1%20Ann%201%20CF_Manual_LFRfinal.pdf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(Liberia) Law defines ‘communal forest’ as “A small described forest area immediately adjacent to one or more villages to be used exclusively by the local inhabitants and shall not be used for any commercial purposes.” </w:t>
      </w:r>
      <w:hyperlink r:id="rId662">
        <w:r>
          <w:rPr>
            <w:rStyle w:val="Hyperlink"/>
            <w:rFonts w:eastAsia="Calibri" w:cs="Arial" w:ascii="Arial" w:hAnsi="Arial"/>
            <w:sz w:val="20"/>
            <w:szCs w:val="20"/>
          </w:rPr>
          <w:t>http://darwin.defra.gov.uk/documents/13008/3153/13-008%20AR1%20Ann%201%20CF_Manual_LFRfinal.pdf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(Liberia) The Act creating a Protected Forest Area System in Liberia defines communal forests as “areas set aside legally or temporarily by regulation for sustainable use of forest products by local communities on a non-commercial basis” </w:t>
      </w:r>
      <w:hyperlink r:id="rId663">
        <w:r>
          <w:rPr>
            <w:rStyle w:val="Hyperlink"/>
            <w:rFonts w:eastAsia="Calibri" w:cs="Arial" w:ascii="Arial" w:hAnsi="Arial"/>
            <w:sz w:val="20"/>
            <w:szCs w:val="20"/>
          </w:rPr>
          <w:t>http://darwin.defra.gov.uk/documents/13008/3153/13-008%20AR1%20Ann%201%20CF_Manual_LFRfinal.pdf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(Madagascar) Les ressources forestières de Madagascar comprennent les forêts et les produits issus de ces forêts. Les forêts sont composées de Réserves Naturelles Intégrales (RNI), de Réserves Spéciales (RS), de Parcs Nationaux (PN), de Stations Forestières (SF), de Forêts Classées (FC), de Réserves Forestières (RF), de Périmètres de Reboisement et de Restauration (PRR) et de Mangroves. Tous produits ligneux ou non-ligneux d'origine végétale fournis par la forêt notamment les bois, le charbon, les écorces, les fibres, les bambous, les résines, le miel, la flore dont les plantes médicinales et les plantes fourragères sont qualifiés de produits de la forêt. </w:t>
      </w:r>
      <w:r>
        <w:fldChar w:fldCharType="begin"/>
      </w:r>
      <w:r>
        <w:rPr>
          <w:rStyle w:val="Hyperlink"/>
          <w:sz w:val="20"/>
          <w:szCs w:val="20"/>
          <w:rFonts w:eastAsia="Calibri" w:cs="Arial" w:ascii="Arial" w:hAnsi="Arial"/>
        </w:rPr>
        <w:instrText xml:space="preserve"> HYPERLINK "http://www.fao.org/forestry/FON/FONS/outlook/Africa/ACP/Lamb/Lamb-37.htm" \l "P5876_393136"</w:instrText>
      </w:r>
      <w:r>
        <w:rPr>
          <w:rStyle w:val="Hyperlink"/>
          <w:sz w:val="20"/>
          <w:szCs w:val="20"/>
          <w:rFonts w:eastAsia="Calibri" w:cs="Arial" w:ascii="Arial" w:hAnsi="Arial"/>
        </w:rPr>
        <w:fldChar w:fldCharType="separate"/>
      </w:r>
      <w:r>
        <w:rPr>
          <w:rStyle w:val="Hyperlink"/>
          <w:rFonts w:eastAsia="Calibri" w:cs="Arial" w:ascii="Arial" w:hAnsi="Arial"/>
          <w:sz w:val="20"/>
          <w:szCs w:val="20"/>
        </w:rPr>
        <w:t>http://www.fao.org/forestry/FON/FONS/outlook/Africa/ACP/Lamb/Lamb-37.htm#P5876_393136</w:t>
      </w:r>
      <w:r>
        <w:rPr>
          <w:rStyle w:val="Hyperlink"/>
          <w:sz w:val="20"/>
          <w:szCs w:val="20"/>
          <w:rFonts w:eastAsia="Calibri" w:cs="Arial" w:ascii="Arial" w:hAnsi="Arial"/>
        </w:rPr>
        <w:fldChar w:fldCharType="end"/>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(Malaysia 1984)"open forest" means any permanent reserved forest or part thereof declared to be an open forest under section 45; "closed forest" means any permanent reserved forest or part thereof declared or deemed to be a closed forest under section 45; </w:t>
      </w:r>
      <w:r>
        <w:fldChar w:fldCharType="begin"/>
      </w:r>
      <w:r>
        <w:rPr>
          <w:rStyle w:val="Hyperlink"/>
          <w:sz w:val="20"/>
          <w:u w:val="none"/>
          <w:szCs w:val="20"/>
          <w:rFonts w:eastAsia="Calibri" w:cs="Arial" w:ascii="Arial" w:hAnsi="Arial"/>
          <w:color w:val="auto"/>
        </w:rPr>
        <w:instrText xml:space="preserve"> HYPERLINK "http://www.google.com/search?client=safari&amp;rls=en&amp;q=Papua+New+Guinea+forest+definition+define+%22forest+is%22+forestland+act+law+code+refer&amp;ie=UTF-8&amp;oe=UTF-8" \l "q=Papua+New+Guinea+forest+definition+define+%22forest+is%22+forestland+act+law+code+refer&amp;hl=en&amp;client=safari&amp;rls=en&amp;prmd=imvns&amp;ei=j0lKT8ORJ4b30gGw1LipDg&amp;start=40&amp;sa=N&amp;bav=on.2,or.r_gc.r_pw.r_qf.,cf.osb&amp;fp=b1beb2f094f9fc3d&amp;biw=1680&amp;bih=910"</w:instrText>
      </w:r>
      <w:r>
        <w:rPr>
          <w:rStyle w:val="Hyperlink"/>
          <w:sz w:val="20"/>
          <w:u w:val="none"/>
          <w:szCs w:val="20"/>
          <w:rFonts w:eastAsia="Calibri" w:cs="Arial" w:ascii="Arial" w:hAnsi="Arial"/>
          <w:color w:val="auto"/>
        </w:rPr>
        <w:fldChar w:fldCharType="separate"/>
      </w:r>
      <w:r>
        <w:rPr>
          <w:rStyle w:val="Hyperlink"/>
          <w:rFonts w:eastAsia="Calibri" w:cs="Arial" w:ascii="Arial" w:hAnsi="Arial"/>
          <w:color w:val="auto"/>
          <w:sz w:val="20"/>
          <w:szCs w:val="20"/>
          <w:u w:val="none"/>
        </w:rPr>
        <w:t xml:space="preserve"> </w:t>
      </w:r>
      <w:r>
        <w:rPr>
          <w:rStyle w:val="Hyperlink"/>
          <w:sz w:val="20"/>
          <w:u w:val="none"/>
          <w:szCs w:val="20"/>
          <w:rFonts w:eastAsia="Calibri" w:cs="Arial" w:ascii="Arial" w:hAnsi="Arial"/>
          <w:color w:val="auto"/>
        </w:rPr>
        <w:fldChar w:fldCharType="end"/>
      </w:r>
      <w:r>
        <w:rPr>
          <w:rStyle w:val="Hyperlink"/>
          <w:rFonts w:eastAsia="Calibri" w:cs="Arial" w:ascii="Arial" w:hAnsi="Arial"/>
          <w:sz w:val="20"/>
          <w:szCs w:val="20"/>
        </w:rPr>
        <w:t>http://www.agc.gov.my/Akta/Vol.%207/Act%20313.pdf0</w:t>
      </w:r>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(Montserrat 1956) Forest reserves and Protected Forests shall be demarcated in accordance with section 16. LEX-FAOC017877. MONTSERRAT: Forestry Ordinance. Date of original text: 1956.(</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(Myanmar 1992) Forest Land means land including reserved forest and protected public forest; The Forest Law </w:t>
      </w:r>
      <w:hyperlink r:id="rId664">
        <w:r>
          <w:rPr>
            <w:rStyle w:val="Hyperlink"/>
            <w:rFonts w:eastAsia="Calibri" w:cs="Arial" w:ascii="Arial" w:hAnsi="Arial"/>
            <w:sz w:val="20"/>
            <w:szCs w:val="20"/>
          </w:rPr>
          <w:t>http://www.blc-burma.org/html/Myanmar%20Law/lr_e_ml92_08.html</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(Myanmar) Land including reserved forest and protected public forest; Reserved Forest means land constituted as a reserved forest under this Law; Protected Public Forest means land declared to be protected public forest under this Law. Source: FOREST LAW State Law and Order</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(Namibia 2001) “Classified forest” means a forest reserve, a community forest or a forest management area; </w:t>
      </w:r>
      <w:hyperlink r:id="rId665">
        <w:r>
          <w:rPr>
            <w:rStyle w:val="Hyperlink"/>
            <w:rFonts w:eastAsia="Calibri" w:cs="Arial" w:ascii="Arial" w:hAnsi="Arial"/>
            <w:sz w:val="20"/>
            <w:szCs w:val="20"/>
          </w:rPr>
          <w:t>https://laws.parliament.na/cms_documents/forest-f6867dc9d1.pdf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(Nepal 1993) Forest land (national forests)= meant all forests, excluding private forests, within the kingdom of Nepal, whether marked or unmarked with forest boundary markers; the term includes waste or uncultivated lands or unregistered lands surrounded by or adjoining forests, as well as paths, ponds, lakes, rivers, or streams and reverine lands with forests.(Forest Act 1993) Krishna H Gautam &lt;khg13@student.canterbury.ac.nz</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(Pakistan 1911) Forest land - Any land which has been declared to be forest by notification under a Forest Act. Definition adopted from Glossary of Technical Terms for use in Indian Forestry - compiled by A.M.F. Caccia and revised by R.S. Troup, 1911. Source: Mumtaz Ahmad, Section Forest Officer, Pakistan Min. of Environment, Local Government, and Rural Development.</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(Pakistan 1927) "Reserved Forest" means land which was, demaracted as such at the settlement, or which may be constituted as such under the provision of the Forest Act, 1927. </w:t>
      </w:r>
      <w:hyperlink r:id="rId666">
        <w:r>
          <w:rPr>
            <w:rStyle w:val="Hyperlink"/>
            <w:rFonts w:eastAsia="Calibri" w:cs="Arial" w:ascii="Arial" w:hAnsi="Arial"/>
            <w:sz w:val="20"/>
            <w:szCs w:val="20"/>
          </w:rPr>
          <w:t>http://nwfp.gov.pk/nwfpgov/Gov/Details.php?id=76</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(Pakistan 1953) Forest - in a legal sense, an area of land proclaimed to be forest under a Forest Act or Ordinance. Definition adopted from the British Commonwealth Forest Terminology Part-I, 1953. Source: Mumtaz Ahmad, Section Forest Officer, Pakistan Min. of Environment, Local Government, and Rural Development.</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(Pakistan 1959) “forest” includes any land recorded as forest in a record-of-rights prepared under Chapter IV of the State Acquisition and Tenancy Act, 1950 (E.B. Act XXVIII of 1951) or such other land containing tree growth as may by notification be declared as forest by the Government;] Pakistan. (East Pakistan Ordinance No.XXXIV OF 1959). </w:t>
      </w:r>
      <w:hyperlink r:id="rId667">
        <w:r>
          <w:rPr>
            <w:rStyle w:val="Hyperlink"/>
            <w:rFonts w:eastAsia="Calibri" w:cs="Arial" w:ascii="Arial" w:hAnsi="Arial"/>
            <w:sz w:val="20"/>
            <w:szCs w:val="20"/>
          </w:rPr>
          <w:t>http://bdlaws.gov.bd/print_sections.php?id=289&amp;vol=&amp;sections_id=11690</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(Pakistan 1992) “Forest" means and includes all protected, reserved and designated forest, grass- land and range land;. </w:t>
      </w:r>
      <w:hyperlink r:id="rId668">
        <w:r>
          <w:rPr>
            <w:rStyle w:val="Hyperlink"/>
            <w:rFonts w:eastAsia="Calibri" w:cs="Arial" w:ascii="Arial" w:hAnsi="Arial"/>
            <w:sz w:val="20"/>
            <w:szCs w:val="20"/>
          </w:rPr>
          <w:t>http://www.cda.gov.pk/cda-latest/documents/docs/ICT-Zoning-regulations-1992.pdf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(Philippines 1975) Forest lands include the public forest, the permanent forest or forest reserves, and forest reservations. a. Public forest is the mass of lands of the public domain which has not been the subject of the present system of classification for the determination of which lands are needed for forest purposes and which are not. b. Permanent forest or forest reserves refers to those lands of the public domain which have been the subject of the present system of classification and declared as not needed for forest purposes. Forestry Code, Revised (PD No. 705, 1975, as amended) </w:t>
      </w:r>
      <w:hyperlink r:id="rId669">
        <w:r>
          <w:rPr>
            <w:rStyle w:val="Hyperlink"/>
            <w:rFonts w:eastAsia="Calibri" w:cs="Arial" w:ascii="Arial" w:hAnsi="Arial"/>
            <w:sz w:val="20"/>
            <w:szCs w:val="20"/>
          </w:rPr>
          <w:t>http://bim.aseanbiodiversity.org/elib/reference/download.php?refNo=00541&amp;fileId=541</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(Philippines 1975) The term “forest land” refers to all property owned by the national government that is still in the public domain. It is a legal, not a botanical description. </w:t>
      </w:r>
      <w:hyperlink r:id="rId670">
        <w:r>
          <w:rPr>
            <w:rStyle w:val="Hyperlink"/>
            <w:rFonts w:eastAsia="Calibri" w:cs="Arial" w:ascii="Arial" w:hAnsi="Arial"/>
            <w:sz w:val="20"/>
            <w:szCs w:val="20"/>
          </w:rPr>
          <w:t>http://www.cifor.org/publications/pdf_files/Books/Bchokkalingam0605-02.pdf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(Philippines 1996) FOREST LAND – refers to the public forest, or permanent forest inside the watershed reservations. </w:t>
      </w:r>
      <w:hyperlink r:id="rId671">
        <w:r>
          <w:rPr>
            <w:rStyle w:val="Hyperlink"/>
            <w:rFonts w:eastAsia="Calibri" w:cs="Arial" w:ascii="Arial" w:hAnsi="Arial"/>
            <w:sz w:val="20"/>
            <w:szCs w:val="20"/>
          </w:rPr>
          <w:t>http://www.napocor.gov.ph/WMD%20WEBPAGE/mandates/memorandum/mo%2096-27.htm</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(Philippines 2009) Forest reserves as forest land which has been reserved by the President of the Philippines for any specific purpose or purposes. </w:t>
      </w:r>
      <w:hyperlink r:id="rId672">
        <w:r>
          <w:rPr>
            <w:rStyle w:val="Hyperlink"/>
            <w:rFonts w:eastAsia="Calibri" w:cs="Arial" w:ascii="Arial" w:hAnsi="Arial"/>
            <w:sz w:val="20"/>
            <w:szCs w:val="20"/>
          </w:rPr>
          <w:t>http://www.apforgen.org/National%20status%20reports.pdf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(Poland) Forest land - Definition of „Forests“ in the Forest Act includes: * Forest Stands * Other areas designated for forest production, nature reserves or part of National Park or listed in the nature conservation register * Forest infrastructure, and installations, including those for tourism. </w:t>
      </w:r>
      <w:hyperlink r:id="rId673">
        <w:r>
          <w:rPr>
            <w:rStyle w:val="Hyperlink"/>
            <w:rFonts w:eastAsia="Calibri" w:cs="Arial" w:ascii="Arial" w:hAnsi="Arial"/>
            <w:sz w:val="20"/>
            <w:szCs w:val="20"/>
          </w:rPr>
          <w:t>http://www.fris.sk/Phare/Projects/ManagementOfForestInEurope/PDF/annex2.pdf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(Puerto Rico 1975) The Governor may declare public land as Commonwealth Forests under section 3. Such areas shall be of particular interest for forestry use including development and protection of watersheds. These forests shall be controlled by the Secretary of Natural Resources. LEX-FAOC017870. PUERTO RICO: Puerto Rico Forest Act (No. 133 of 1975). Date of text: 01 July 1975</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(Romania) Forest - National definition in use: designated areas, no sampling on other areas but for these areas some old data exist </w:t>
      </w:r>
      <w:hyperlink r:id="rId674">
        <w:r>
          <w:rPr>
            <w:rStyle w:val="Hyperlink"/>
            <w:rFonts w:eastAsia="Calibri" w:cs="Arial" w:ascii="Arial" w:hAnsi="Arial"/>
            <w:sz w:val="20"/>
            <w:szCs w:val="20"/>
          </w:rPr>
          <w:t>http://www.metla.fi/eu/cost/e43/minutes/wg1-min-florence.pdf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(Russia 1997) Pursuant to the Russian Forest Code of 1997, the forest estate is defined as including “all forests”, excluding only defence lands, urban settlements and municipal forests, and its boundaries are identified by demarcation (sec. 7). </w:t>
      </w:r>
      <w:hyperlink r:id="rId675">
        <w:r>
          <w:rPr>
            <w:rStyle w:val="Hyperlink"/>
            <w:rFonts w:eastAsia="Calibri" w:cs="Arial" w:ascii="Arial" w:hAnsi="Arial"/>
            <w:sz w:val="20"/>
            <w:szCs w:val="20"/>
          </w:rPr>
          <w:t>http://www.iufro.org/download/file/5574/4510/61300-jundola01_pdf/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(Sierra Leone 1988) Classified Forest – a national production forest, national protection forest or community forest. National production forest means a national forest of which the primary management objective is production of forest produce. National protection forest means a national forest of which the primary management objective is preservation of the forest environment and protection of soil, water, flora and fauna. Community forest means an area of land which is constituted as a community forest under section 18. LEX-FAOC005732. SIERRA LEONE: Forestry Act, 1988. Being an Act to make new provisions in the Law relating to Forestry in Sierra Leone and for connected purpose.</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(Slovakia) Forest includes forest stands with its environment and other areas designated for the fulfillment of forest functions. Forest stand means tree and shrub species which, in their environment, fulfill forest functions. No area limit, classification into forest and non-forest according to the cadastre; limit of 0.01 ha in the Guidelines for forest managm. planning. </w:t>
      </w:r>
      <w:hyperlink r:id="rId676">
        <w:r>
          <w:rPr>
            <w:rStyle w:val="Hyperlink"/>
            <w:rFonts w:eastAsia="Calibri" w:cs="Arial" w:ascii="Arial" w:hAnsi="Arial"/>
            <w:sz w:val="20"/>
            <w:szCs w:val="20"/>
          </w:rPr>
          <w:t>http://www.fris.sk/Phare/Projects/ManagementOfForestInEurope/PDF/annex2.pdf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(Slovenia 1993) The term “forest” is defined also by the Law on Forests of Slovenia (Official Journal of the Republic of Slovenia, nr. 30/1993). Article two states: .... “A forest is an area of land, covered with forest trees in the form of stands or other forest growths which provide any of the functions of a forest. Forest, according to this law also includes overgrown plots of land which are defined as forest in the spatial part of the forest management plan. The forest infrastructure which is apportioned to individual plots is an integral part of the forest. The following are not forest within the meaning of this law: individual forest trees; groups of forest trees up to an area of 0.05 ha; non-autochthonous riverine and windbelt trees; avenues; pastures overgrown with forest trees if they are used for pasturing, irrespective of how they are described in the land register. Zavod za Gozdove Slovenije, (Institution for forest of Slovenia), 2011. </w:t>
      </w:r>
      <w:hyperlink r:id="rId677">
        <w:r>
          <w:rPr>
            <w:rStyle w:val="Hyperlink"/>
            <w:rFonts w:eastAsia="Calibri" w:cs="Arial" w:ascii="Arial" w:hAnsi="Arial"/>
            <w:sz w:val="20"/>
            <w:szCs w:val="20"/>
          </w:rPr>
          <w:t>http://www.efi.int/files/attachments/publications/annex_1_to_efi_technical_report_88__2013.pdf</w:t>
        </w:r>
      </w:hyperlink>
      <w:r>
        <w:rPr>
          <w:rFonts w:eastAsia="Calibri" w:cs="Arial" w:ascii="Arial" w:hAnsi="Arial"/>
          <w:sz w:val="20"/>
          <w:szCs w:val="20"/>
        </w:rPr>
        <w:t xml:space="preserve"> </w:t>
      </w:r>
    </w:p>
    <w:p>
      <w:pPr>
        <w:pStyle w:val="Normal"/>
        <w:numPr>
          <w:ilvl w:val="0"/>
          <w:numId w:val="11"/>
        </w:numPr>
        <w:rPr>
          <w:rFonts w:ascii="Arial" w:hAnsi="Arial" w:eastAsia="Calibri" w:cs="Arial"/>
          <w:sz w:val="20"/>
          <w:szCs w:val="20"/>
        </w:rPr>
      </w:pPr>
      <w:r>
        <w:rPr>
          <w:rFonts w:eastAsia="Calibri" w:cs="Arial" w:ascii="Arial" w:hAnsi="Arial"/>
          <w:sz w:val="20"/>
          <w:szCs w:val="20"/>
        </w:rPr>
        <w:t xml:space="preserve">(South Sudan 2003) “Forest Reserve” means any area set aside in accordance with the provisions of Section 16 of this Act, for the purpose of Conservation, Protection and management of natural forests, its habitat and Environment and in which tree cutting and certain other activities of forest or its habitat and Environment are prohibited or controlled in accordance with the provisions of Sections 17, and 20 of this Act. Wildlife Conservation Act of 2003. </w:t>
      </w:r>
      <w:hyperlink r:id="rId678">
        <w:r>
          <w:rPr>
            <w:rStyle w:val="Hyperlink"/>
            <w:rFonts w:eastAsia="Calibri" w:cs="Arial" w:ascii="Arial" w:hAnsi="Arial"/>
            <w:sz w:val="20"/>
            <w:szCs w:val="20"/>
          </w:rPr>
          <w:t>http://www.gurtong.net/Governance/ConstitutionLaws/LawsofSouthSudan/tabid/342/Default.aspx</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(Sri Lanka) Forest - Dense Forest - High growing, natural trees with more than approx. 75 % crown coverage. Open Forest(- Dense natural vegetation cover with between 45 and 75 % Forest Plantations - Man-made, mostly monocultural forests of teak, eucalyptus, pines and other species </w:t>
      </w:r>
      <w:hyperlink r:id="rId679">
        <w:r>
          <w:rPr>
            <w:rStyle w:val="Hyperlink"/>
            <w:rFonts w:eastAsia="Calibri" w:cs="Arial" w:ascii="Arial" w:hAnsi="Arial"/>
            <w:sz w:val="20"/>
            <w:szCs w:val="20"/>
          </w:rPr>
          <w:t>http://www.fao.org/ag/agl/agll/landuse/clsys/Srilanka.htm</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(St. Lucia) An area of land, with or without trees, declared to be a forest reserve, protected forest, or prohibited area (Source: Michael Andrew, </w:t>
      </w:r>
      <w:hyperlink r:id="rId680">
        <w:r>
          <w:rPr>
            <w:rStyle w:val="Hyperlink"/>
            <w:rFonts w:eastAsia="Calibri" w:cs="Arial" w:ascii="Arial" w:hAnsi="Arial"/>
            <w:sz w:val="20"/>
            <w:szCs w:val="20"/>
          </w:rPr>
          <w:t>chiefforest@maffe.org</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(Sudan) Government forest reserves managed by the forest department. It can be bare land intended to be planted with trees or shrubs in the future (K. H. Badi, Forest Deptartment, Sudan A. M.S. Bayoumi, Forest Department, Sudan)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(Switzerland 1992) Forest Land means land including reserved forest and protected public forest. The Forest Law; </w:t>
      </w:r>
      <w:hyperlink r:id="rId681">
        <w:r>
          <w:rPr>
            <w:rStyle w:val="Hyperlink"/>
            <w:rFonts w:eastAsia="Calibri" w:cs="Arial" w:ascii="Arial" w:hAnsi="Arial"/>
            <w:sz w:val="20"/>
            <w:szCs w:val="20"/>
          </w:rPr>
          <w:t>http://www.burmalibrary.org/docs11/Forest-Law-1992.pdf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(Taiwan 2006) Forestland as used in Paragraph 1, Article 3 of this Act is defined as follows: 1. A land designated for forestry purpose under Article 3 of the Non-Urban Land Use and Control Rules and land subject to forestland control under Article 7 of the same Rules; 2. A land in a non-urban land area not subject to zoning, and land in an urban planning preservation, scenery and agricultural areas determined as forestland by the competent authorities of a province-level municipality or county/city government; 3. A land designated as conservation land under this Act; 4. A land used for forest recreation area in accordance with Article 17 of this Act; and 5. A land deemed located in a national park area under the National Park Law and determined as forestland by the competent authorities in consultation with the competent authority of the national park. </w:t>
      </w:r>
      <w:hyperlink r:id="rId682">
        <w:r>
          <w:rPr>
            <w:rStyle w:val="Hyperlink"/>
            <w:rFonts w:eastAsia="Calibri" w:cs="Arial" w:ascii="Arial" w:hAnsi="Arial"/>
            <w:sz w:val="20"/>
            <w:szCs w:val="20"/>
          </w:rPr>
          <w:t>http://law.moj.gov.tw/PDAENG/NewsContent.aspx?msgid=2429</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(Taiwan 2008). state forest means a forest belonging to the nation and in the territory of the nation, but without an owner. 2. A public forest means a forest held by a direct municipality, county (city), town, village or legal public entity. 3. A private forest means the ownership of a forest acquired by a private citizen or private legal entity. Chiayi Forest District Office. 2008. </w:t>
      </w:r>
      <w:hyperlink r:id="rId683">
        <w:r>
          <w:rPr>
            <w:rStyle w:val="Hyperlink"/>
            <w:rFonts w:eastAsia="Calibri" w:cs="Arial" w:ascii="Arial" w:hAnsi="Arial"/>
            <w:sz w:val="20"/>
            <w:szCs w:val="20"/>
          </w:rPr>
          <w:t>http://chiayi.forest.gov.tw/ct.asp?xItem=34177&amp;CtNode=3036&amp;mp=341</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(Tajikistan 1993) The composition of lands of the state forest reserve the following lands are allocated:</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(Thailand 1941) forest" means land which has not been taken up or acquired by any other means under the Land Law; </w:t>
      </w:r>
      <w:hyperlink r:id="rId684">
        <w:r>
          <w:rPr>
            <w:rStyle w:val="Hyperlink"/>
            <w:rFonts w:eastAsia="Calibri" w:cs="Arial" w:ascii="Arial" w:hAnsi="Arial"/>
            <w:sz w:val="20"/>
            <w:szCs w:val="20"/>
          </w:rPr>
          <w:t>http://www.forest.go.th/act/forest/fr3_e.htm</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(Thailand 1941) Forestry Act (1941): “Forest is a land without occupants in accordance with the land law” (Praraachabanyat Paamai Po. So. 2484, Matraa 4 (1) [Forestry Act of 1941, Article 4, Section 1]. </w:t>
      </w:r>
      <w:hyperlink r:id="rId685">
        <w:r>
          <w:rPr>
            <w:rStyle w:val="Hyperlink"/>
            <w:rFonts w:eastAsia="Calibri" w:cs="Arial" w:ascii="Arial" w:hAnsi="Arial"/>
            <w:sz w:val="20"/>
            <w:szCs w:val="20"/>
          </w:rPr>
          <w:t>http://enviroscope.iges.or.jp/modules/envirolib/upload/1504/attach/ir98-3-12.pdf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(Thailand 1941) Land not entitled under any Land Acts. Forest Law of 1941. Songkram Thammincha </w:t>
      </w:r>
      <w:hyperlink r:id="rId686">
        <w:r>
          <w:rPr>
            <w:rStyle w:val="Hyperlink"/>
            <w:rFonts w:eastAsia="Calibri" w:cs="Arial" w:ascii="Arial" w:hAnsi="Arial"/>
            <w:sz w:val="20"/>
            <w:szCs w:val="20"/>
          </w:rPr>
          <w:t>fforskt@ku.ac.th</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(Thailand 1941) The Forest Act B.E. 2484 (1941) defines "forest" as any land which is not yet occupied by anyone according to the law. Since agricultural land and land upon which houses and other buildings are standing has presumably become private property, almost all other land except wasteland will be forest. </w:t>
      </w:r>
      <w:hyperlink r:id="rId687">
        <w:r>
          <w:rPr>
            <w:rStyle w:val="Hyperlink"/>
            <w:rFonts w:eastAsia="Calibri" w:cs="Arial" w:ascii="Arial" w:hAnsi="Arial"/>
            <w:sz w:val="20"/>
            <w:szCs w:val="20"/>
          </w:rPr>
          <w:t>http://www9.ocn.ne.jp/~aslan/pgazpape.pdf</w:t>
        </w:r>
      </w:hyperlink>
      <w:r>
        <w:rPr>
          <w:rFonts w:eastAsia="Calibri" w:cs="Arial" w:ascii="Arial" w:hAnsi="Arial"/>
          <w:sz w:val="20"/>
          <w:szCs w:val="20"/>
        </w:rPr>
        <w:t xml:space="preserve"> , </w:t>
      </w:r>
      <w:hyperlink r:id="rId688">
        <w:r>
          <w:rPr>
            <w:rStyle w:val="Hyperlink"/>
            <w:rFonts w:eastAsia="Calibri" w:cs="Arial" w:ascii="Arial" w:hAnsi="Arial"/>
            <w:sz w:val="20"/>
            <w:szCs w:val="20"/>
          </w:rPr>
          <w:t>http://eprints.lse.ac.uk/4743/1/The_Political_Ecology_of_the_Ecosystem_Approach_for_Forests(LSERO).pdf</w:t>
        </w:r>
      </w:hyperlink>
      <w:r>
        <w:rPr>
          <w:rFonts w:eastAsia="Calibri" w:cs="Arial" w:ascii="Arial" w:hAnsi="Arial"/>
          <w:sz w:val="20"/>
          <w:szCs w:val="20"/>
        </w:rPr>
        <w:t xml:space="preserve"> and </w:t>
      </w:r>
      <w:hyperlink r:id="rId689">
        <w:r>
          <w:rPr>
            <w:rStyle w:val="Hyperlink"/>
            <w:rFonts w:eastAsia="Calibri" w:cs="Arial" w:ascii="Arial" w:hAnsi="Arial"/>
            <w:sz w:val="20"/>
            <w:szCs w:val="20"/>
          </w:rPr>
          <w:t>http://personal.lse.ac.uk/FORSYTHT/Political%20Ecology%20of%20Ecosystem%20Approach.pdf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(Thailand 1967) Land including mountain, stream, swamp, canal, river, lake, island, coastal areas not entitled under any Land Acts. Forest Reserve Act of 1967. Songkram Thammincha </w:t>
      </w:r>
      <w:hyperlink r:id="rId690">
        <w:r>
          <w:rPr>
            <w:rStyle w:val="Hyperlink"/>
            <w:rFonts w:eastAsia="Calibri" w:cs="Arial" w:ascii="Arial" w:hAnsi="Arial"/>
            <w:sz w:val="20"/>
            <w:szCs w:val="20"/>
          </w:rPr>
          <w:t>fforskt@ku.ac.th</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(Thailand 1996) A community forest can be any area the community wants to be designated a community forest whether it is within the limits of a conservation zone such as a national park, wildlife sanctuary, watershed area; or non-conservation zone such as a national forest or public use area. Thailand's Community Forest Act Draft </w:t>
      </w:r>
      <w:hyperlink r:id="rId691">
        <w:r>
          <w:rPr>
            <w:rStyle w:val="Hyperlink"/>
            <w:rFonts w:eastAsia="Calibri" w:cs="Arial" w:ascii="Arial" w:hAnsi="Arial"/>
            <w:sz w:val="20"/>
            <w:szCs w:val="20"/>
          </w:rPr>
          <w:t>http://www.farmersrights.org/pdf/asia/Thailand/Thailand-commforestdraft96.pdf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(Tonga 1961) - "Forest reserve" means any demarcated forest or proclaimed forest reserve but shall not include a village forest reserve… "Reserved area " means any demarcated area of land or proclaimed area of land which may be under grass or scrub but which may be needed for afforestation in the future… The King in Council may declare any unalienated land to be a forest reserve or reserved area Forests Act 1961 (Chapter 126 of the 1988 Revised Edition of the Laws of Tonga). Via James Barton </w:t>
      </w:r>
      <w:hyperlink r:id="rId692">
        <w:r>
          <w:rPr>
            <w:rStyle w:val="Hyperlink"/>
            <w:rFonts w:eastAsia="Calibri" w:cs="Arial" w:ascii="Arial" w:hAnsi="Arial"/>
            <w:sz w:val="20"/>
            <w:szCs w:val="20"/>
          </w:rPr>
          <w:t>jpbarton@xtra.co.nz</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(Trinidad and Tobago) Forest Reserve - means and includes a forest and every part of a forest declared to be a Forest Reserve under the Land Regulations for the time being in force – Forest Act: Chapter 66:01. Narine Lackhan, Director of Forestry.</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(Uganda ) Forests include all alpine, tropical high and medium altitude forests, woodlands, wetland and riparian forests, plantations and trees, whether on land held in trust by government (gazetted Forest Reserves, National Parks and Wildlife Reserves) or nongazetted land (mailo, leasehold, freehold or customary lands). The Uganda Forestry Policy. </w:t>
      </w:r>
      <w:hyperlink r:id="rId693">
        <w:r>
          <w:rPr>
            <w:rStyle w:val="Hyperlink"/>
            <w:rFonts w:eastAsia="Calibri" w:cs="Arial" w:ascii="Arial" w:hAnsi="Arial"/>
            <w:sz w:val="20"/>
            <w:szCs w:val="20"/>
          </w:rPr>
          <w:t>http://www.sawlog.ug/downloads/The%20Uganda%20Forestry%20policy.pdf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(Uganda 1947) forest reserve - An area declared to be a central forest reserve or a local forest reserve under the provision of section 4 of the FORESTS ACT, 1947. An Act To Consolidate the Law Relating to Forests and Forest Reserves.</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(Ukraine 2010) Forest Code of Ukraine: • According to Article 8, state forests include all forests with the exception of municipal and private forests. </w:t>
      </w:r>
      <w:hyperlink r:id="rId694">
        <w:r>
          <w:rPr>
            <w:rStyle w:val="Hyperlink"/>
            <w:rFonts w:eastAsia="Calibri" w:cs="Arial" w:ascii="Arial" w:hAnsi="Arial"/>
            <w:sz w:val="20"/>
            <w:szCs w:val="20"/>
          </w:rPr>
          <w:t>http://www.envsec.org/publications/fact_finding_study_illegal_logging_eng_feb_11.pdf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(United Kingdom 1598) A certen Territorie of wooddy grounds &amp; fruitfull pastures, priviledged for wild beasts and foules of, Forrest, Chase, and Warren, to rest and abide in, in the safe protection of the King, for his princely delight and pleasure, ..." (Kenneth Rosenbaum &lt;kenro@igc.apc.org from Manwood (1598).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(United Kingdom) (Eng. Law) Large extent or precinct of country, generally waste and woody, belonging to the sovereign, set apart for the keeping of game for his use, not inclosed, but distinguished by certain limits, and protected by certain laws, courts, and officers of its own. Burrill. </w:t>
      </w:r>
      <w:hyperlink r:id="rId695">
        <w:r>
          <w:rPr>
            <w:rStyle w:val="Hyperlink"/>
            <w:rFonts w:eastAsia="Calibri" w:cs="Arial" w:ascii="Arial" w:hAnsi="Arial"/>
            <w:sz w:val="20"/>
            <w:szCs w:val="20"/>
          </w:rPr>
          <w:t>http://machaut.uchicago.edu/cgi-bin/WEBSTER.sh?WORD=forest</w:t>
        </w:r>
      </w:hyperlink>
      <w:r>
        <w:rPr>
          <w:rFonts w:eastAsia="Calibri" w:cs="Arial" w:ascii="Arial" w:hAnsi="Arial"/>
          <w:sz w:val="20"/>
          <w:szCs w:val="20"/>
        </w:rPr>
        <w:t xml:space="preserve"> and </w:t>
      </w:r>
      <w:hyperlink r:id="rId696">
        <w:r>
          <w:rPr>
            <w:rStyle w:val="Hyperlink"/>
            <w:rFonts w:eastAsia="Calibri" w:cs="Arial" w:ascii="Arial" w:hAnsi="Arial"/>
            <w:sz w:val="20"/>
            <w:szCs w:val="20"/>
          </w:rPr>
          <w:t>http://www.graylab.ac.uk/cgi-bin/omd?forest</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(United Kingdom) A defined area of land formerly set aside in England as a royal hunting ground. </w:t>
      </w:r>
      <w:hyperlink r:id="rId697">
        <w:r>
          <w:rPr>
            <w:rStyle w:val="Hyperlink"/>
            <w:rFonts w:eastAsia="Calibri" w:cs="Arial" w:ascii="Arial" w:hAnsi="Arial"/>
            <w:sz w:val="20"/>
            <w:szCs w:val="20"/>
          </w:rPr>
          <w:t>http://www.dictionary.com/cgi-bin/dict.pl?term=forest</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(United Kingdom) By the English law, a forest is a circuit of ground properly under the king's protection, for the peaceable living and abiding of beasts of hunting and the chase, and distinguished not only by having bounds and privileges, but also by having courts and offices. 12 do.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(United Kingdom) Forest/woodland - Areas marked with woodland annotations on the OS map including woodland on farm holdings and woodland used for recreation. </w:t>
      </w:r>
      <w:hyperlink r:id="rId698">
        <w:r>
          <w:rPr>
            <w:rStyle w:val="Hyperlink"/>
            <w:rFonts w:eastAsia="Calibri" w:cs="Arial" w:ascii="Arial" w:hAnsi="Arial"/>
            <w:sz w:val="20"/>
            <w:szCs w:val="20"/>
          </w:rPr>
          <w:t>http://www.planning.detr.gov.uk/luc15/annex_b.htm</w:t>
        </w:r>
      </w:hyperlink>
      <w:r>
        <w:rPr>
          <w:rFonts w:eastAsia="Calibri" w:cs="Arial" w:ascii="Arial" w:hAnsi="Arial"/>
          <w:sz w:val="20"/>
          <w:szCs w:val="20"/>
        </w:rPr>
        <w:t xml:space="preserve"> </w:t>
      </w:r>
    </w:p>
    <w:p>
      <w:pPr>
        <w:pStyle w:val="Normal"/>
        <w:numPr>
          <w:ilvl w:val="0"/>
          <w:numId w:val="11"/>
        </w:numPr>
        <w:spacing w:before="0" w:after="200"/>
        <w:contextualSpacing/>
        <w:rPr>
          <w:rStyle w:val="Hyperlink"/>
          <w:rFonts w:ascii="Arial" w:hAnsi="Arial" w:eastAsia="Calibri" w:cs="Arial"/>
          <w:color w:val="auto"/>
          <w:sz w:val="20"/>
          <w:szCs w:val="20"/>
          <w:u w:val="none"/>
        </w:rPr>
      </w:pPr>
      <w:r>
        <w:rPr>
          <w:rFonts w:eastAsia="Calibri" w:cs="Arial" w:ascii="Arial" w:hAnsi="Arial"/>
          <w:sz w:val="20"/>
          <w:szCs w:val="20"/>
        </w:rPr>
        <w:t xml:space="preserve">(United Kingdom) In law, in Great Britain, a certain territory of woody grounds and pastures, privileged for wild beasts and fowls of forest, chase and warren, to rest and abide in, under the protection of the king, for his pleasure. In this sense, the word has no application in America. </w:t>
      </w:r>
      <w:hyperlink r:id="rId699">
        <w:r>
          <w:rPr>
            <w:rStyle w:val="Hyperlink"/>
            <w:rFonts w:eastAsia="Calibri" w:cs="Arial" w:ascii="Arial" w:hAnsi="Arial"/>
            <w:sz w:val="20"/>
            <w:szCs w:val="20"/>
          </w:rPr>
          <w:t>http://www.christiantech.com/cgi-bin/webster.exe?search_for_cgi-bin_texts_web1828=forest</w:t>
        </w:r>
      </w:hyperlink>
    </w:p>
    <w:p>
      <w:pPr>
        <w:pStyle w:val="Normal"/>
        <w:numPr>
          <w:ilvl w:val="0"/>
          <w:numId w:val="11"/>
        </w:numPr>
        <w:spacing w:before="0" w:after="200"/>
        <w:contextualSpacing/>
        <w:rPr>
          <w:rFonts w:ascii="Arial" w:hAnsi="Arial" w:eastAsia="Calibri" w:cs="Arial"/>
          <w:sz w:val="20"/>
          <w:szCs w:val="20"/>
        </w:rPr>
      </w:pPr>
      <w:r>
        <w:rPr>
          <w:rStyle w:val="Hyperlink"/>
          <w:rFonts w:eastAsia="Calibri" w:cs="Arial" w:ascii="Arial" w:hAnsi="Arial"/>
          <w:color w:val="auto"/>
          <w:sz w:val="20"/>
          <w:szCs w:val="20"/>
          <w:u w:val="none"/>
        </w:rPr>
        <w:t xml:space="preserve">(USA) </w:t>
      </w:r>
      <w:r>
        <w:rPr>
          <w:rFonts w:eastAsia="Calibri" w:cs="Arial" w:ascii="Arial" w:hAnsi="Arial"/>
          <w:sz w:val="20"/>
          <w:szCs w:val="20"/>
        </w:rPr>
        <w:t xml:space="preserve">Pursuant to 16 USCS § 460hhh (1), [Title 16. Conservation; Chapter 1. National Parks, Military Parks, Monuments, and Seashores; Spring Mountains National Recreation Area] the term National Forest lands means “lands included in the National Forest System (as defined in section 11(a) of the Forest and Rangeland Renewable Resources Planning Act. </w:t>
      </w:r>
      <w:hyperlink r:id="rId700">
        <w:r>
          <w:rPr>
            <w:rStyle w:val="Hyperlink"/>
            <w:rFonts w:eastAsia="Calibri" w:cs="Arial" w:ascii="Arial" w:hAnsi="Arial"/>
            <w:sz w:val="20"/>
            <w:szCs w:val="20"/>
          </w:rPr>
          <w:t>https://definitions.uslegal.com/n/national-forest-lands/</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(USA-FED-DA-FS) (National Forest) - A unit formally established and permanently set aside and reserved for National Forest purposes. </w:t>
      </w:r>
      <w:hyperlink r:id="rId701">
        <w:r>
          <w:rPr>
            <w:rStyle w:val="Hyperlink"/>
            <w:rFonts w:eastAsia="Calibri" w:cs="Arial" w:ascii="Arial" w:hAnsi="Arial"/>
            <w:sz w:val="20"/>
            <w:szCs w:val="20"/>
          </w:rPr>
          <w:t>http://www.fs.fed.us/database/lar/lardefn.htm</w:t>
        </w:r>
      </w:hyperlink>
      <w:r>
        <w:rPr>
          <w:rFonts w:eastAsia="Calibri" w:cs="Arial" w:ascii="Arial" w:hAnsi="Arial"/>
          <w:sz w:val="20"/>
          <w:szCs w:val="20"/>
        </w:rPr>
        <w:t xml:space="preserve"> and </w:t>
      </w:r>
      <w:hyperlink r:id="rId702">
        <w:r>
          <w:rPr>
            <w:rStyle w:val="Hyperlink"/>
            <w:rFonts w:eastAsia="Calibri" w:cs="Arial" w:ascii="Arial" w:hAnsi="Arial"/>
            <w:sz w:val="20"/>
            <w:szCs w:val="20"/>
          </w:rPr>
          <w:t>http://www.fs.fed.us/land/staff/lar/definitions_of_terms.htm</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(Uzbekistan) The area of the State Forest Fund is termed forest land and includes land for afforestation, and non-forest land, where afforestation requires additional reclamational activities for site preparation. • Forest lands include such categories of lands as forest covered area, non-closed-up artificial (young) plantings, sparse crops, sparse forests, fire-sites, perished stands, cut sites, and glade abandoned sites. • Non-forest lands include arable land, hayfields, pastures, marshes, sands and other lands. </w:t>
      </w:r>
      <w:hyperlink r:id="rId703">
        <w:r>
          <w:rPr>
            <w:rStyle w:val="Hyperlink"/>
            <w:rFonts w:eastAsia="Calibri" w:cs="Arial" w:ascii="Arial" w:hAnsi="Arial"/>
            <w:sz w:val="20"/>
            <w:szCs w:val="20"/>
          </w:rPr>
          <w:t>http://www.iufro.org/download/file/7408/5123/Uzekistan_pdf/</w:t>
        </w:r>
      </w:hyperlink>
      <w:r>
        <w:rPr>
          <w:rFonts w:eastAsia="Calibri" w:cs="Arial" w:ascii="Arial" w:hAnsi="Arial"/>
          <w:sz w:val="20"/>
          <w:szCs w:val="20"/>
        </w:rPr>
        <w:t xml:space="preserve"> </w:t>
      </w:r>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 xml:space="preserve">(Western Samoa 1967) "Forest land" means, - (a) State forest land; or (b) Public or customary land which is subject to a licence or lease to the Minister or any other person for any purpose of forestry; or (c) Freehold land which is subject to a licence or lease to the Minister or any other person for any purpose of forestry, or in respect of which the Minister is a trustee under Part IX of this Act: Forests Act 1967 Laws of Western Samoa. </w:t>
      </w:r>
      <w:hyperlink r:id="rId704">
        <w:r>
          <w:rPr>
            <w:rStyle w:val="Hyperlink"/>
            <w:rFonts w:eastAsia="Calibri" w:cs="Arial" w:ascii="Arial" w:hAnsi="Arial"/>
            <w:sz w:val="20"/>
            <w:szCs w:val="20"/>
          </w:rPr>
          <w:t>http://www.thecommonwealth.org/Shared_ASP_Files/UploadedFiles/42862479-BC6A-481C-ADEB-50432C31A072_ForestsAct1967.pdf</w:t>
        </w:r>
      </w:hyperlink>
    </w:p>
    <w:p>
      <w:pPr>
        <w:pStyle w:val="Normal"/>
        <w:numPr>
          <w:ilvl w:val="0"/>
          <w:numId w:val="11"/>
        </w:numPr>
        <w:spacing w:before="0" w:after="200"/>
        <w:contextualSpacing/>
        <w:rPr>
          <w:rFonts w:ascii="Arial" w:hAnsi="Arial" w:eastAsia="Calibri" w:cs="Arial"/>
          <w:sz w:val="20"/>
          <w:szCs w:val="20"/>
        </w:rPr>
      </w:pPr>
      <w:r>
        <w:rPr>
          <w:rFonts w:eastAsia="Calibri" w:cs="Arial" w:ascii="Arial" w:hAnsi="Arial"/>
          <w:sz w:val="20"/>
          <w:szCs w:val="20"/>
        </w:rPr>
        <w:t>(Zambia 1973) Local Forest – any area declared to be a Local Forest under section seventeen. LEX-FAOC003914. ZAMBIA: Forests Act 1973 (Act No. 39). An Act to repeal and replace the Forest Act and to provide for the establishment and management of national forests and local forests, the conservation and protection of forests and trees, the licensing and sale of forest produce and other matters.</w:t>
      </w:r>
      <w:r>
        <w:rPr>
          <w:rFonts w:cs="Arial" w:ascii="Arial" w:hAnsi="Arial"/>
          <w:sz w:val="20"/>
          <w:szCs w:val="20"/>
        </w:rPr>
        <w:t xml:space="preserve"> </w:t>
      </w:r>
    </w:p>
    <w:p>
      <w:pPr>
        <w:pStyle w:val="Heading4"/>
        <w:ind w:hanging="0" w:left="0"/>
        <w:rPr/>
      </w:pPr>
      <w:bookmarkStart w:id="35" w:name="__RefHeading___Toc21202_3195655005"/>
      <w:bookmarkStart w:id="36" w:name="_Toc511284991"/>
      <w:bookmarkEnd w:id="35"/>
      <w:r>
        <w:rPr/>
        <w:t>As a land cover type</w:t>
      </w:r>
      <w:bookmarkEnd w:id="36"/>
    </w:p>
    <w:p>
      <w:pPr>
        <w:pStyle w:val="Normal"/>
        <w:numPr>
          <w:ilvl w:val="0"/>
          <w:numId w:val="12"/>
        </w:numPr>
        <w:spacing w:beforeAutospacing="1" w:after="0"/>
        <w:ind w:hanging="360" w:left="360"/>
        <w:contextualSpacing/>
        <w:rPr>
          <w:rFonts w:ascii="Arial" w:hAnsi="Arial" w:cs="Arial"/>
          <w:sz w:val="20"/>
          <w:szCs w:val="20"/>
        </w:rPr>
      </w:pPr>
      <w:r>
        <w:rPr>
          <w:rFonts w:cs="Arial" w:ascii="Arial" w:hAnsi="Arial"/>
          <w:sz w:val="20"/>
          <w:szCs w:val="20"/>
        </w:rPr>
        <w:t>(Afghanistan 1999) Open Forest (Between 20-60% Canopy Cover) - Mainly needleleaved, evergreen, open cover of trees, with less than 60% cover, occurring mainly in mountainous areas.; Closed Forest (More Than 60% Canopy Cover) - Mainly needleleaved, evergreen, closed cover of trees, with more than 60% cover, occurring mainly in mountainous areas. Source: FAO. 1999. Provincial Land Cover Atlas of Islamic State of Afghanistan. AFG/90/002 Utilization of Remote Sensing for the Inventory and Monitoring of Agricultural Land in Afghanistan. Food and Agricultural Organization of the United Nations (FAO), United Nations Development Programme (UNDP) and Afghan Geodesy and Cartography Head Office (AGCHO). FAO, Rome.</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(Albania 2004) Forest is defined as an area covered at least 30% by dense trees on more than one tenth of a hectare [Law no. 9385 “On Forests and Forest Service] </w:t>
      </w:r>
    </w:p>
    <w:p>
      <w:pPr>
        <w:pStyle w:val="Normal"/>
        <w:numPr>
          <w:ilvl w:val="0"/>
          <w:numId w:val="12"/>
        </w:numPr>
        <w:spacing w:before="0" w:after="0"/>
        <w:ind w:hanging="360" w:left="360"/>
        <w:contextualSpacing/>
        <w:rPr>
          <w:rFonts w:ascii="Arial" w:hAnsi="Arial" w:cs="Arial"/>
          <w:i/>
          <w:i/>
          <w:sz w:val="20"/>
          <w:szCs w:val="20"/>
        </w:rPr>
      </w:pPr>
      <w:r>
        <w:rPr>
          <w:rFonts w:cs="Arial" w:ascii="Arial" w:hAnsi="Arial"/>
          <w:sz w:val="20"/>
          <w:szCs w:val="20"/>
        </w:rPr>
        <w:t>(Albania 2006 KP)</w:t>
      </w:r>
      <w:r>
        <w:rPr>
          <w:rFonts w:cs="Arial" w:ascii="Arial" w:hAnsi="Arial"/>
          <w:i/>
          <w:sz w:val="20"/>
          <w:szCs w:val="20"/>
        </w:rPr>
        <w:t xml:space="preserve"> Cover Min. Area (ha) = 0.1 Min. Crown Cover (%) = 30 Min. Tree Height (m) = 3 Min. Strip Width (m) = ns </w:t>
      </w:r>
      <w:hyperlink r:id="rId705">
        <w:r>
          <w:rPr>
            <w:rStyle w:val="Hyperlink"/>
            <w:rFonts w:cs="Arial" w:ascii="Arial" w:hAnsi="Arial"/>
            <w:i/>
            <w:sz w:val="20"/>
            <w:szCs w:val="20"/>
          </w:rPr>
          <w:t>http://cdm.unfccc.int/DNA/index.html</w:t>
        </w:r>
      </w:hyperlink>
      <w:r>
        <w:rPr>
          <w:rFonts w:cs="Arial" w:ascii="Arial" w:hAnsi="Arial"/>
          <w:i/>
          <w:sz w:val="20"/>
          <w:szCs w:val="20"/>
        </w:rPr>
        <w:t xml:space="preserve"> and </w:t>
      </w:r>
      <w:hyperlink r:id="rId706">
        <w:r>
          <w:rPr>
            <w:rStyle w:val="Hyperlink"/>
            <w:rFonts w:cs="Arial" w:ascii="Arial" w:hAnsi="Arial"/>
            <w:i/>
            <w:sz w:val="20"/>
            <w:szCs w:val="20"/>
          </w:rPr>
          <w:t>https://cdm.unfccc.int/DNA/bak/allCountriesARInfos.html</w:t>
        </w:r>
      </w:hyperlink>
      <w:r>
        <w:rPr>
          <w:rFonts w:cs="Arial" w:ascii="Arial" w:hAnsi="Arial"/>
          <w:i/>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(Albania 2007 UNFCCC ) An area with 30% minimum tree crown cover, minimum 0.1 ha land area value, and 3m of tree potential height. (Fida, 2007) </w:t>
      </w:r>
      <w:hyperlink r:id="rId707">
        <w:r>
          <w:rPr>
            <w:rStyle w:val="Hyperlink"/>
            <w:rFonts w:cs="Arial" w:ascii="Arial" w:hAnsi="Arial"/>
            <w:sz w:val="20"/>
            <w:szCs w:val="20"/>
          </w:rPr>
          <w:t>http://www.environmental-auditing.org/LinkClick.aspx?fileticket=fbx%2FbAIVeFU%3D&amp;tabid=128&amp;mid=568</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(Albania 2008). 2 Forest is defined as an area covered at least 30% by dense trees on more than one tenth of a hectare [Law no. 9385 “On Forests and Forest Service]. 3 Open forest or forest land is defined as an area covered by 5-30% by forest vegetation, unregistered in another land use cadastre. [Law no. 9385 “On Forests and Forest Service]. 4. Forest is defined as dense woodland with a density of trees and shrubs not less than 30%. 5. Forest land is defined an area with a density of trees and shrubs from 5-30%. </w:t>
      </w:r>
      <w:hyperlink r:id="rId708">
        <w:r>
          <w:rPr>
            <w:rStyle w:val="Hyperlink"/>
            <w:rFonts w:cs="Arial" w:ascii="Arial" w:hAnsi="Arial"/>
            <w:sz w:val="20"/>
            <w:szCs w:val="20"/>
          </w:rPr>
          <w:t>http://www.profor.info/profor/sites/profor.info/files/Annex%208%20-%20SQA%20Albania_E.pdf</w:t>
        </w:r>
      </w:hyperlink>
      <w:r>
        <w:rPr>
          <w:rFonts w:cs="Arial" w:ascii="Arial" w:hAnsi="Arial"/>
          <w:color w:val="0000FF"/>
          <w:sz w:val="20"/>
          <w:szCs w:val="20"/>
          <w:u w:val="single"/>
        </w:rPr>
        <w:t xml:space="preserve"> </w:t>
      </w:r>
      <w:r>
        <w:rPr>
          <w:rFonts w:cs="Arial" w:ascii="Arial" w:hAnsi="Arial"/>
          <w:sz w:val="20"/>
          <w:szCs w:val="20"/>
        </w:rPr>
        <w:t>and http</w:t>
      </w:r>
      <w:r>
        <w:rPr>
          <w:rFonts w:cs="Arial" w:ascii="Arial" w:hAnsi="Arial"/>
          <w:color w:val="0000FF"/>
          <w:sz w:val="20"/>
          <w:szCs w:val="20"/>
          <w:u w:val="single"/>
        </w:rPr>
        <w:t>://illegallogging.rec.org/publications/AL_IL%20Diagnostic%20Audit_Final.pdf a</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(Albania 2011) A forest is defined as land with tree crown cover of more than 10%, an area of more than 0.5 ha and an average width of more than 20 m. Trees should be able to reach a minimum height of 5 m at maturity </w:t>
      </w:r>
      <w:r>
        <w:rPr>
          <w:rFonts w:cs="Arial" w:ascii="Arial" w:hAnsi="Arial"/>
          <w:i/>
          <w:iCs/>
          <w:sz w:val="20"/>
          <w:szCs w:val="20"/>
        </w:rPr>
        <w:t>in situ</w:t>
      </w:r>
      <w:r>
        <w:rPr>
          <w:rFonts w:cs="Arial" w:ascii="Arial" w:hAnsi="Arial"/>
          <w:sz w:val="20"/>
          <w:szCs w:val="20"/>
        </w:rPr>
        <w:t xml:space="preserve">.FOREST EUROPE, UNECE AND FAO, 2011. </w:t>
      </w:r>
      <w:hyperlink r:id="rId709">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(Albania) ‘Forest’ is defined as dense woodland with a surface larger than 1000 m2 with a density of forest trees and shrubs not less than 30 %, which produces wood material and has influence on the surrounding environment. ‘Land with forest vegetation’ is defined as forest wood area with a density of forest trees and shrubs from 5 to 30 % which are not registered in the cadastra as other land estates. Forest estate includes also open areas up to 2 ha. such as openings, rocks and sandbank which are in forests, the surfaces occupied by forest shelterbelts, wood lots and shrub surfaces. LEX-FAOC004693. ALBANIA: Law No. 7623 for forestry and forest police service. </w:t>
      </w:r>
      <w:hyperlink r:id="rId710">
        <w:r>
          <w:rPr>
            <w:rStyle w:val="Hyperlink"/>
            <w:rFonts w:cs="Arial" w:ascii="Arial" w:hAnsi="Arial"/>
            <w:sz w:val="20"/>
            <w:szCs w:val="20"/>
          </w:rPr>
          <w:t>http://faolex.fao.org/faolex1/</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(Albania) Forest - Lands with tree crown cover of more than 30% and area of more than 0.1 ha. The trees should be able to reach a minimum height of 5 m </w:t>
      </w:r>
      <w:r>
        <w:rPr>
          <w:rFonts w:cs="Arial" w:ascii="Arial" w:hAnsi="Arial"/>
          <w:i/>
          <w:iCs/>
          <w:sz w:val="20"/>
          <w:szCs w:val="20"/>
        </w:rPr>
        <w:t>in situ</w:t>
      </w:r>
      <w:r>
        <w:rPr>
          <w:rFonts w:cs="Arial" w:ascii="Arial" w:hAnsi="Arial"/>
          <w:sz w:val="20"/>
          <w:szCs w:val="20"/>
        </w:rPr>
        <w:t xml:space="preserve">... Includes high forest, coppice and shrubs. </w:t>
      </w:r>
      <w:hyperlink r:id="rId711">
        <w:r>
          <w:rPr>
            <w:rStyle w:val="Hyperlink"/>
            <w:rFonts w:cs="Arial" w:ascii="Arial" w:hAnsi="Arial"/>
            <w:sz w:val="20"/>
            <w:szCs w:val="20"/>
          </w:rPr>
          <w:t>http://www.fris.sk/Phare/Projects/ManagementOfForestInEurope/PDF/annex2.pdf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(Albania) Forest land - Besides the forests according to the FAO definition, also areas where trees should not be able to reach a minimum height of 5 m at maturity and bare/rocky terrain, eroded and abandoned/refused lands are classified as the forest land. </w:t>
      </w:r>
      <w:hyperlink r:id="rId712">
        <w:r>
          <w:rPr>
            <w:rStyle w:val="Hyperlink"/>
            <w:rFonts w:cs="Arial" w:ascii="Arial" w:hAnsi="Arial"/>
            <w:sz w:val="20"/>
            <w:szCs w:val="20"/>
          </w:rPr>
          <w:t>http://www.fris.sk/Phare/Projects/ManagementOfForestInEurope/PDF/annex2.pdf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(American Samoa) Includes: upland forests, coastal forests, mangrove forests, dwarf forests, moss forests, secondary vegetations and agroforest areas (including ones with coconuts and bananas). </w:t>
      </w:r>
      <w:hyperlink r:id="rId713">
        <w:r>
          <w:rPr>
            <w:rStyle w:val="Hyperlink"/>
            <w:rFonts w:cs="Arial" w:ascii="Arial" w:hAnsi="Arial"/>
            <w:sz w:val="20"/>
            <w:szCs w:val="20"/>
          </w:rPr>
          <w:t>http://www.fao.org/forestry/fo/country/index.jsp?lang_id=1&amp;geo_id=109</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(Argentina 2003) Minimum area = 0.5 ha, minimum tree crown cover = 10%, minimum tree height = 5 m. </w:t>
      </w:r>
      <w:hyperlink r:id="rId714">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(Argentina 2006 KP) Cover Min. Area (ha) = 1 Min. Crown Cover (%) = 22.5 Min. Tree Height (m) = 3 Min. Strip Width (m) = ns </w:t>
      </w:r>
      <w:hyperlink r:id="rId715">
        <w:r>
          <w:rPr>
            <w:rStyle w:val="Hyperlink"/>
            <w:rFonts w:cs="Arial" w:ascii="Arial" w:hAnsi="Arial"/>
            <w:sz w:val="20"/>
            <w:szCs w:val="20"/>
          </w:rPr>
          <w:t>https://cdm.unfccc.int/DNA/bak/allCountriesARInfos.html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(Argentina 2007) Forest Land Land with tree crown cover of more than 20 percent. The trees should be able to reach a minimum height of 7 meters at maturity in situ. It may consist of closed forest formation where trees of various storey and undergrowth cover a high proportion of the ground. </w:t>
      </w:r>
      <w:hyperlink r:id="rId716">
        <w:r>
          <w:rPr>
            <w:rStyle w:val="Hyperlink"/>
            <w:rFonts w:cs="Arial" w:ascii="Arial" w:hAnsi="Arial"/>
            <w:sz w:val="20"/>
            <w:szCs w:val="20"/>
          </w:rPr>
          <w:t>http://www.greenspace.it/index.php?option=com_docman&amp;task=doc_download&amp;gid=16&amp;Itemid=336&amp;lang=it</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w:t>
      </w:r>
      <w:r>
        <w:rPr>
          <w:rFonts w:cs="Arial" w:ascii="Arial" w:hAnsi="Arial"/>
          <w:sz w:val="20"/>
          <w:szCs w:val="20"/>
          <w:lang w:val="en-US"/>
        </w:rPr>
        <w:t xml:space="preserve">Argentina 2007) The National Law 26.331 defines a woodland as a "natural forestry ecosystem integrated by mature native trees, with different species of plants and animals, associated to the topsoil, subsoil, atmosphere, climate and hydric resources, [...] under a condition of dynamic equilibrium...". Its regulation also defines as prime conditions that the woodlands should have trees of at least 3 m high and should occupy a surface superior to 10 has. </w:t>
      </w:r>
      <w:hyperlink r:id="rId717">
        <w:r>
          <w:rPr>
            <w:rStyle w:val="Hyperlink"/>
            <w:rFonts w:cs="Arial" w:ascii="Arial" w:hAnsi="Arial"/>
            <w:sz w:val="20"/>
            <w:szCs w:val="20"/>
            <w:lang w:val="en-US"/>
          </w:rPr>
          <w:t>https://www.researchgate.net/post/Which_conditions_are_used_to_define_an_ecosystem_as_a_woodland?ch=reg&amp;cp=re221_b1m_p32&amp;pli=1&amp;loginT=TIy9Igbuj555qN69cnuPm4x7mnABAv97</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(Argentina) Forest Land: Native forest or plantation. </w:t>
      </w:r>
      <w:r>
        <w:rPr>
          <w:rFonts w:cs="Arial" w:ascii="Arial" w:hAnsi="Arial"/>
          <w:sz w:val="20"/>
          <w:szCs w:val="20"/>
          <w:lang w:val="es-CR"/>
        </w:rPr>
        <w:t xml:space="preserve">"Mirta Rosa Larrieu" </w:t>
      </w:r>
      <w:hyperlink r:id="rId718">
        <w:r>
          <w:rPr>
            <w:rStyle w:val="Hyperlink"/>
            <w:rFonts w:cs="Arial" w:ascii="Arial" w:hAnsi="Arial"/>
            <w:sz w:val="20"/>
            <w:szCs w:val="20"/>
            <w:lang w:val="es-CR"/>
          </w:rPr>
          <w:t>milarr@sagyp.mecon.ar</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(Argentina) Forest: Plantation of trees. - Bosque nativo: Native forest, Natural forest; Bosque cultivado: Plantation. ("Mirta Rosa Larrieu" </w:t>
      </w:r>
      <w:hyperlink r:id="rId719">
        <w:r>
          <w:rPr>
            <w:rStyle w:val="Hyperlink"/>
            <w:rFonts w:cs="Arial" w:ascii="Arial" w:hAnsi="Arial"/>
            <w:sz w:val="20"/>
            <w:szCs w:val="20"/>
          </w:rPr>
          <w:t>milarr@sagyp.mecon.ar</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(Armenia 1994) The forest is one of the elements of the geographical landscape, and an entire whole of interconnected and interrelated trees, other plant species, soil, animals, microorganisms, and the components of the environment. Source: FOREST CODE OF ARMENIA (1994). Preamble. Karen Ter-Ghazaryan, Ministry of Nature Protection </w:t>
      </w:r>
      <w:hyperlink r:id="rId720">
        <w:r>
          <w:rPr>
            <w:rStyle w:val="Hyperlink"/>
            <w:rFonts w:cs="Arial" w:ascii="Arial" w:hAnsi="Arial"/>
            <w:sz w:val="20"/>
            <w:szCs w:val="20"/>
          </w:rPr>
          <w:t>FREC@FREENET.AM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(Aruba 1998) Forest: (thorny) woodlands, protected areas including mangrove areas, urban parks and trees for agricultural and commercial purposes are considered to fit the definition of forest as well. Even single trees are included in the definition if they form important esthetical elements in town or in the landscape. FAO Forestry paper 137/2, FORESTRY POLICIES IN THE CARIBEAN, volume 2: Reports of 28 selected countries and territories, FAO 1998. Facundo Franken, Department of Agriculture, Animal Production and Fisheries, Section Natural Resources Aruba.</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1970) An area dominated by trees greater than 5m in height with canopy cover of 30% or greater (Specht 1970). </w:t>
      </w:r>
      <w:hyperlink r:id="rId721">
        <w:r>
          <w:rPr>
            <w:rStyle w:val="Hyperlink"/>
            <w:rFonts w:cs="Arial" w:ascii="Arial" w:hAnsi="Arial"/>
            <w:sz w:val="20"/>
            <w:szCs w:val="20"/>
          </w:rPr>
          <w:t>http://www.myenvironment.net.au/index.php/me/content/download/5678/33263/file/Uniting%20Church%20report.pdf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1992) An area dominated by trees greater than 5m in height with canopy cover of 30% or greater, …including plantations (NFPS 1992). </w:t>
      </w:r>
      <w:hyperlink r:id="rId722">
        <w:r>
          <w:rPr>
            <w:rStyle w:val="Hyperlink"/>
            <w:rFonts w:cs="Arial" w:ascii="Arial" w:hAnsi="Arial"/>
            <w:sz w:val="20"/>
            <w:szCs w:val="20"/>
          </w:rPr>
          <w:t>http://www.myenvironment.net.au/index.php/me/content/download/5678/33263/file/Uniting%20Church%20report.pdf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 1992) An area, incorporating all living and non-living components, that is dominated by trees having usually a single stem and a mature or potentially mature stand height exceeding 2 metres, and with existing or potential projected crown cover of overstorey strata about equal to or greater than 20 percent. This definition includes both native and plantation regardless of age. (From: "Ross Penny"Ross.Penny@nre.vic.gov.au the definition of forest used by the National Forest Inventory (and based on the 1992 Australian National Forest Policy Statement). We include all of the 'tree-forming' mallees (a plant of the genus Eucalyptus) in our definition of forest. From: Roger.Hnatiuk@brs.gov.au. It is also sufficiently broad to encompass areas of trees that are sometimes described as woodlands. </w:t>
      </w:r>
      <w:hyperlink r:id="rId723">
        <w:r>
          <w:rPr>
            <w:rStyle w:val="Hyperlink"/>
            <w:rFonts w:cs="Arial" w:ascii="Arial" w:hAnsi="Arial"/>
            <w:sz w:val="20"/>
            <w:szCs w:val="20"/>
          </w:rPr>
          <w:t xml:space="preserve">http://www.brs.gov.au/nfi/forestinfo/summary.html </w:t>
        </w:r>
      </w:hyperlink>
      <w:r>
        <w:rPr>
          <w:rFonts w:cs="Arial" w:ascii="Arial" w:hAnsi="Arial"/>
          <w:sz w:val="20"/>
          <w:szCs w:val="20"/>
        </w:rPr>
        <w:t xml:space="preserve"> From:Jim.Stevenson@affa.gov.au This definition includes Australia's diverse native forests and plantations, regardless of age. It is also sufficiently broad to encompass areas of trees that are sometimes described as woodlands. http://www.australiansforanimals.org.au/afanewsjan.html and Karol.Andrzejewski@affa.gov.au NFI (1992) definition of Forest (from National Forest Policy Statement)</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1996) Forest is defined as areas dominated by trees having usually a single stem and a mature or potentially mature stand height exceeding 5 metres, and with existing or potential projective cover of overstorey strata about equal to or greater than 30 per cent; while woodland is similarly defined but with a projective cover of overstorey strata of less than 30 per cent. </w:t>
      </w:r>
      <w:hyperlink r:id="rId724">
        <w:r>
          <w:rPr>
            <w:rStyle w:val="Hyperlink"/>
            <w:rFonts w:cs="Arial" w:ascii="Arial" w:hAnsi="Arial"/>
            <w:sz w:val="20"/>
            <w:szCs w:val="20"/>
          </w:rPr>
          <w:t>http://www.oecd.org/officialdocuments/publicdisplaydocumentpdf/?cote=OCDE/GD(96)5&amp;docLanguage=En</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1998) Forest - A land area, incorporating all living and non-living components, dominated by trees usually having a single stem and a mature or potentially mature stand height exceeding 2 metres, and with existing or potential crown cover of overstorey strata about equal to or greater than 20%. This definition includes native forests and plantations and areas of trees that are sometimes described as woodlands. </w:t>
      </w:r>
      <w:hyperlink r:id="rId725">
        <w:r>
          <w:rPr>
            <w:rStyle w:val="Hyperlink"/>
            <w:rFonts w:cs="Arial" w:ascii="Arial" w:hAnsi="Arial"/>
            <w:sz w:val="20"/>
            <w:szCs w:val="20"/>
          </w:rPr>
          <w:t>http://adl.brs.gov.au/data/warehouse/pe_brs90000003841/sofr2008Full_11a.pdf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 2003) Minimum area = 0.5 ha, minimum tree crown cover = 20%, miniumum tree height – 2 m. </w:t>
      </w:r>
      <w:hyperlink r:id="rId726">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2003) Sclerophyll forest with canopy cover greater than 50% including all rainforest. Excludes mangroves and woodland mallee (TWS 2003a). </w:t>
      </w:r>
      <w:hyperlink r:id="rId727">
        <w:r>
          <w:rPr>
            <w:rStyle w:val="Hyperlink"/>
            <w:rFonts w:cs="Arial" w:ascii="Arial" w:hAnsi="Arial"/>
            <w:sz w:val="20"/>
            <w:szCs w:val="20"/>
          </w:rPr>
          <w:t>http://www.myenvironment.net.au/index.php/me/content/download/5678/33263/file/Uniting%20Church%20report.pdf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2003). An area dominated by trees having usually a single stem, greater than 2m in height with canopy cover of 20% or greater… including plantations. (NFI 2003) Current definition. </w:t>
      </w:r>
      <w:hyperlink r:id="rId728">
        <w:r>
          <w:rPr>
            <w:rStyle w:val="Hyperlink"/>
            <w:rFonts w:cs="Arial" w:ascii="Arial" w:hAnsi="Arial"/>
            <w:sz w:val="20"/>
            <w:szCs w:val="20"/>
          </w:rPr>
          <w:t>http://www.myenvironment.net.au/index.php/me/content/download/5678/33263/file/Uniting%20Church%20report.pdf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2004) An area dominated by trees having usually a single stem and a mature or potentially mature stand height exceeding two meters, and with existing or potential projected cover of overstorey strata about equal to or greater than 20 percent. </w:t>
      </w:r>
      <w:hyperlink r:id="rId729">
        <w:r>
          <w:rPr>
            <w:rStyle w:val="Hyperlink"/>
            <w:rFonts w:cs="Arial" w:ascii="Arial" w:hAnsi="Arial"/>
            <w:sz w:val="20"/>
            <w:szCs w:val="20"/>
          </w:rPr>
          <w:t>http://adl.brs.gov.au/data/warehouse/brsShop/data/callitris.pdf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2005) forest area (defined as land with actual or potential tree cover greater than 20% canopy cover and 2 m in height. </w:t>
      </w:r>
      <w:hyperlink r:id="rId730">
        <w:r>
          <w:rPr>
            <w:rStyle w:val="Hyperlink"/>
            <w:rFonts w:cs="Arial" w:ascii="Arial" w:hAnsi="Arial"/>
            <w:sz w:val="20"/>
            <w:szCs w:val="20"/>
          </w:rPr>
          <w:t>http://wwwdocs.fce.unsw.edu.au/fce/Research/ResearchMicrosites/CAER/WorkingPaperSeries/WPS0705.pdf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 2008 KP) Cover Min. Area (ha) = 0.2 Min. Crown Cover (%) = 20 Min. Tree Height (m) = 5 Min. Strip Width (m) = ns </w:t>
      </w:r>
      <w:hyperlink r:id="rId731">
        <w:r>
          <w:rPr>
            <w:rStyle w:val="Hyperlink"/>
            <w:rFonts w:cs="Arial" w:ascii="Arial" w:hAnsi="Arial"/>
            <w:sz w:val="20"/>
            <w:szCs w:val="20"/>
          </w:rPr>
          <w:t>http://unfccc.int/files/national_reports/initial_reports_under_the_kyoto_protocol/application/pdf/kyoto_target_web.pdf</w:t>
        </w:r>
      </w:hyperlink>
      <w:r>
        <w:rPr>
          <w:rFonts w:cs="Arial" w:ascii="Arial" w:hAnsi="Arial"/>
          <w:sz w:val="20"/>
          <w:szCs w:val="20"/>
        </w:rPr>
        <w:t xml:space="preserve"> (2008)</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2009) Forest - A vegetation type dominated by woody vegetation having a mature or potential mature stand height exceeding 5 metres, with an overstorey canopy cover greater than 20%. </w:t>
      </w:r>
      <w:hyperlink r:id="rId732">
        <w:r>
          <w:rPr>
            <w:rStyle w:val="Hyperlink"/>
            <w:rFonts w:cs="Arial" w:ascii="Arial" w:hAnsi="Arial"/>
            <w:sz w:val="20"/>
            <w:szCs w:val="20"/>
          </w:rPr>
          <w:t>http://www.daff.gov.au/rfa/glossary</w:t>
        </w:r>
      </w:hyperlink>
    </w:p>
    <w:p>
      <w:pPr>
        <w:pStyle w:val="Normal"/>
        <w:numPr>
          <w:ilvl w:val="0"/>
          <w:numId w:val="12"/>
        </w:numPr>
        <w:spacing w:before="0" w:after="0"/>
        <w:ind w:hanging="360" w:left="360"/>
        <w:contextualSpacing/>
        <w:rPr>
          <w:rFonts w:ascii="Arial" w:hAnsi="Arial" w:cs="Arial"/>
          <w:spacing w:val="-2"/>
          <w:sz w:val="20"/>
          <w:szCs w:val="20"/>
        </w:rPr>
      </w:pPr>
      <w:r>
        <w:rPr>
          <w:rFonts w:cs="Arial" w:ascii="Arial" w:hAnsi="Arial"/>
          <w:spacing w:val="-2"/>
          <w:sz w:val="20"/>
          <w:szCs w:val="20"/>
        </w:rPr>
        <w:t xml:space="preserve">(Australia 2009). Forest means a vegetation community dominated by trees with a projective foliage cover greater than 20%. </w:t>
      </w:r>
      <w:hyperlink r:id="rId733">
        <w:r>
          <w:rPr>
            <w:rStyle w:val="Hyperlink"/>
            <w:rFonts w:cs="Arial" w:ascii="Arial" w:hAnsi="Arial"/>
            <w:spacing w:val="-2"/>
            <w:sz w:val="20"/>
            <w:szCs w:val="20"/>
          </w:rPr>
          <w:t>http://greensmps.org.au/webfm_send/266</w:t>
        </w:r>
      </w:hyperlink>
      <w:r>
        <w:rPr>
          <w:rFonts w:cs="Arial" w:ascii="Arial" w:hAnsi="Arial"/>
          <w:spacing w:val="-2"/>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(Australia KPl) A forest is defined as vegetation that has a height of 2 metres, crown canopy cover of 20% and a minimum forest area of 0.2. ha. </w:t>
      </w:r>
      <w:hyperlink r:id="rId734">
        <w:r>
          <w:rPr>
            <w:rStyle w:val="Hyperlink"/>
            <w:rFonts w:cs="Arial" w:ascii="Arial" w:hAnsi="Arial"/>
            <w:sz w:val="20"/>
            <w:szCs w:val="20"/>
          </w:rPr>
          <w:t>http://www.climatechange.gov.au/government/initiatives/unfccc/submissions/~/media/submissions/international/forest-management-unfccc-submission-feb11.pdf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 Old) A vegetation type dominated by woody vegetation having a mature or potential mature stand height exceeding 5 metres, with an overstorey canopy cover greater than 20%. </w:t>
      </w:r>
      <w:hyperlink r:id="rId735">
        <w:r>
          <w:rPr>
            <w:rStyle w:val="Hyperlink"/>
            <w:rFonts w:cs="Arial" w:ascii="Arial" w:hAnsi="Arial"/>
            <w:sz w:val="20"/>
            <w:szCs w:val="20"/>
          </w:rPr>
          <w:t>http://www.rfa.gov.au/documents/janis/janis011.html#E9E11</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 Old) An area incorporating all living and non-living components that is dominated by trees usually with a single stem and a mature or potentially mature stand height exceeding five metres. The existing or projected foliage cover of overstorey strata should be equal to or greater than 30 per cent. </w:t>
      </w:r>
      <w:hyperlink r:id="rId736">
        <w:r>
          <w:rPr>
            <w:rStyle w:val="Hyperlink"/>
            <w:rFonts w:cs="Arial" w:ascii="Arial" w:hAnsi="Arial"/>
            <w:sz w:val="20"/>
            <w:szCs w:val="20"/>
          </w:rPr>
          <w:t>http://www.rfa.gov.au/dfa/other_info/glossary.html</w:t>
        </w:r>
      </w:hyperlink>
      <w:r>
        <w:rPr>
          <w:rFonts w:cs="Arial" w:ascii="Arial" w:hAnsi="Arial"/>
          <w:sz w:val="20"/>
          <w:szCs w:val="20"/>
        </w:rPr>
        <w:t xml:space="preserve"> and </w:t>
      </w:r>
      <w:hyperlink r:id="rId737">
        <w:r>
          <w:rPr>
            <w:rStyle w:val="Hyperlink"/>
            <w:rFonts w:cs="Arial" w:ascii="Arial" w:hAnsi="Arial"/>
            <w:sz w:val="20"/>
            <w:szCs w:val="20"/>
          </w:rPr>
          <w:t>http://www.rfa.gov.au/rfa/national/dfa/other/glossary.html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 - An area, incorporating all living and nonliving components, that is dominated by trees having usually a single stem and a mature or potentially mature stand height exceeding 5 metres, and with existing or potential projective cover of overstorey strata about equal to or greater than 30 per cent. This definition includes Australia's diverse native forests and plantations, regardless of age. It is also sufficiently broad to encompass areas of trees that are sometimes described as woodlands </w:t>
      </w:r>
      <w:hyperlink r:id="rId738">
        <w:r>
          <w:rPr>
            <w:rStyle w:val="Hyperlink"/>
            <w:rFonts w:cs="Arial" w:ascii="Arial" w:hAnsi="Arial"/>
            <w:sz w:val="20"/>
            <w:szCs w:val="20"/>
          </w:rPr>
          <w:t>http://www.rfa.gov.au/rfa/vic/east/raa/esfm/gloss1.html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(Australia1999) An ecosystem characterised by a more or less dense and extensive tree cover. It means natural forest and does not include plantations or agroforests (National Forest Summit, Australia 1999). </w:t>
      </w:r>
      <w:hyperlink r:id="rId739">
        <w:r>
          <w:rPr>
            <w:rStyle w:val="Hyperlink"/>
            <w:rFonts w:cs="Arial" w:ascii="Arial" w:hAnsi="Arial"/>
            <w:sz w:val="20"/>
            <w:szCs w:val="20"/>
          </w:rPr>
          <w:t>http://www.nfn.org.au/kyoto/gp9.html</w:t>
        </w:r>
      </w:hyperlink>
    </w:p>
    <w:p>
      <w:pPr>
        <w:pStyle w:val="Normal"/>
        <w:numPr>
          <w:ilvl w:val="0"/>
          <w:numId w:val="12"/>
        </w:numPr>
        <w:spacing w:before="0" w:after="200"/>
        <w:ind w:hanging="360" w:left="360"/>
        <w:contextualSpacing/>
        <w:rPr>
          <w:rFonts w:ascii="Arial" w:hAnsi="Arial" w:cs="Arial"/>
          <w:color w:val="0000FF"/>
          <w:sz w:val="20"/>
          <w:szCs w:val="20"/>
          <w:u w:val="single"/>
        </w:rPr>
      </w:pPr>
      <w:r>
        <w:rPr>
          <w:rFonts w:cs="Arial" w:ascii="Arial" w:hAnsi="Arial"/>
          <w:sz w:val="20"/>
          <w:szCs w:val="20"/>
        </w:rPr>
        <w:t>(Austria 1996) Forests are areas of min. 1000 m</w:t>
      </w:r>
      <w:r>
        <w:rPr>
          <w:rFonts w:cs="Arial" w:ascii="Arial" w:hAnsi="Arial"/>
          <w:sz w:val="20"/>
          <w:szCs w:val="20"/>
          <w:vertAlign w:val="superscript"/>
        </w:rPr>
        <w:t>2</w:t>
      </w:r>
      <w:r>
        <w:rPr>
          <w:rFonts w:cs="Arial" w:ascii="Arial" w:hAnsi="Arial"/>
          <w:sz w:val="20"/>
          <w:szCs w:val="20"/>
        </w:rPr>
        <w:t xml:space="preserve"> and cover percentage 30% with tree species. </w:t>
      </w:r>
      <w:r>
        <w:fldChar w:fldCharType="begin"/>
      </w:r>
      <w:r>
        <w:rPr>
          <w:rStyle w:val="Hyperlink"/>
          <w:sz w:val="20"/>
          <w:szCs w:val="20"/>
          <w:rFonts w:cs="Arial" w:ascii="Arial" w:hAnsi="Arial"/>
        </w:rPr>
        <w:instrText xml:space="preserve"> HYPERLINK "http://books.google.com/books?id=zeTU8QauENcC&amp;pg=PA192&amp;lpg=PA192&amp;dq=Germany+Forest+definition+define+%22forest+is%22+law+act+code&amp;source=bl&amp;ots=1jUsKaLHy4&amp;sig=uRBHD83hyloLheFqPmfiDgK687o&amp;hl=en&amp;sa=X&amp;ei=OcY-T7PEOcX10gHzx8jzBw&amp;ved=0CDgQ6AEwAw" \l "v=onepage&amp;q=Germany%20Forest%20definition%20define%20%22forest%20is%22%20law%20act%20code&amp;f=false"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w:t>
      </w:r>
      <w:r>
        <w:rPr>
          <w:rStyle w:val="Hyperlink"/>
          <w:sz w:val="20"/>
          <w:szCs w:val="20"/>
          <w:rFonts w:cs="Arial" w:ascii="Arial" w:hAnsi="Arial"/>
        </w:rPr>
        <w:fldChar w:fldCharType="end"/>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(Austria 1997) All areas of the country covered by woody plants specified in the appendix of forest law 1975 are forest are if minimum area of 500 m2, width = 10 m of are covered by woody plants and minimum crown coverage of 30 % (ocular estimation) (European Communities 1997a - p 43). and </w:t>
      </w:r>
      <w:hyperlink r:id="rId740">
        <w:r>
          <w:rPr>
            <w:rStyle w:val="Hyperlink"/>
            <w:rFonts w:cs="Arial" w:ascii="Arial" w:hAnsi="Arial"/>
            <w:sz w:val="20"/>
            <w:szCs w:val="20"/>
          </w:rPr>
          <w:t>http://www.metla.fi/eu/cost/e43/minutes/wg1-min-florence.pdf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(Austria 2001) Minimum area: 0.05 ha; Minimum width: 10 m; The cultural type registered in the land register is insignificant; minimum crown coverage of 30 % (occular estimation). Schieler and Hauk 2001. </w:t>
      </w:r>
      <w:hyperlink r:id="rId741">
        <w:r>
          <w:rPr>
            <w:rStyle w:val="Hyperlink"/>
            <w:rFonts w:cs="Arial" w:ascii="Arial" w:hAnsi="Arial"/>
            <w:color w:val="auto"/>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(Austria 2006 KP) Cover Min. Area (ha) = 0.05 Min. Crown Cover (%) = 30 Min. Tree Height (m) = 2 Min. Strip Width (m) = 10 </w:t>
      </w:r>
      <w:hyperlink r:id="rId742">
        <w:r>
          <w:rPr>
            <w:rStyle w:val="Hyperlink"/>
            <w:rFonts w:cs="Arial" w:ascii="Arial" w:hAnsi="Arial"/>
            <w:sz w:val="20"/>
            <w:szCs w:val="20"/>
          </w:rPr>
          <w:t>http://unfccc.int/files/national_reports/initial_reports_under_the_kyoto_protocol/application/pdf/at-initial-report-200611-corr.pdf</w:t>
        </w:r>
      </w:hyperlink>
      <w:r>
        <w:rPr>
          <w:rFonts w:cs="Arial" w:ascii="Arial" w:hAnsi="Arial"/>
          <w:sz w:val="20"/>
          <w:szCs w:val="20"/>
        </w:rPr>
        <w:t xml:space="preserve"> (2006)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(Austria 2009 NIR and NFI) Crown Cover &gt; 30%, tree height &gt;2 m, area &gt; 0.05 ha. </w:t>
      </w:r>
      <w:hyperlink r:id="rId743">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(Azerbaijan 2006 KP) Cover Min. Area (ha) = 0.5 Min. Crown Cover (%) = 20 Min. Tree Height (m) = 2.5. Min. Strip Width (m) =ns. </w:t>
      </w:r>
      <w:hyperlink r:id="rId744">
        <w:r>
          <w:rPr>
            <w:rStyle w:val="Hyperlink"/>
            <w:rFonts w:cs="Arial" w:ascii="Arial" w:hAnsi="Arial"/>
            <w:sz w:val="20"/>
            <w:szCs w:val="20"/>
          </w:rPr>
          <w:t>http://cdm.unfccc.int/DNA/index.html</w:t>
        </w:r>
      </w:hyperlink>
      <w:r>
        <w:rPr>
          <w:rStyle w:val="Hyperlink"/>
          <w:rFonts w:cs="Arial" w:ascii="Arial" w:hAnsi="Arial"/>
          <w:color w:val="auto"/>
          <w:sz w:val="20"/>
          <w:szCs w:val="20"/>
          <w:u w:val="none"/>
        </w:rPr>
        <w:t xml:space="preserve"> and</w:t>
      </w:r>
      <w:r>
        <w:rPr>
          <w:rStyle w:val="Hyperlink"/>
          <w:rFonts w:cs="Arial" w:ascii="Arial" w:hAnsi="Arial"/>
          <w:color w:val="auto"/>
          <w:sz w:val="20"/>
          <w:szCs w:val="20"/>
        </w:rPr>
        <w:t xml:space="preserve"> </w:t>
      </w:r>
      <w:hyperlink r:id="rId745">
        <w:r>
          <w:rPr>
            <w:rStyle w:val="Hyperlink"/>
            <w:rFonts w:cs="Arial" w:ascii="Arial" w:hAnsi="Arial"/>
            <w:sz w:val="20"/>
            <w:szCs w:val="20"/>
          </w:rPr>
          <w:t>https://cdm.unfccc.int/DNA/bak/allCountriesARInfos.html</w:t>
        </w:r>
      </w:hyperlink>
      <w:r>
        <w:rPr>
          <w:rStyle w:val="Hyperlink"/>
          <w:rFonts w:cs="Arial" w:ascii="Arial" w:hAnsi="Arial"/>
          <w:color w:val="auto"/>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(Bahamas 2005 GFRA) Forest - Land spanning more than 0.5 hectares with trees higher than 5 meters and a canopy cover of more than 10 percent, or trees able to reach these thresholds in situ. It does not include land that is predominantly under agricultural or urban land use. </w:t>
      </w:r>
      <w:hyperlink r:id="rId746">
        <w:r>
          <w:rPr>
            <w:rStyle w:val="Hyperlink"/>
            <w:rFonts w:cs="Arial" w:ascii="Arial" w:hAnsi="Arial"/>
            <w:sz w:val="20"/>
            <w:szCs w:val="20"/>
          </w:rPr>
          <w:t>ftp://ftp.fao.org/docrep/fao/010/aj009E/aj009E00.pdf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(Bahamas 2010) Forest means any area consisting mainly of trees including forest cover, all other vegetation, wetlands, coil and ground beneath it. Bahamas Forestry Act of 2010. </w:t>
      </w:r>
      <w:hyperlink r:id="rId747">
        <w:r>
          <w:rPr>
            <w:rStyle w:val="Hyperlink"/>
            <w:rFonts w:cs="Arial" w:ascii="Arial" w:hAnsi="Arial"/>
            <w:sz w:val="20"/>
            <w:szCs w:val="20"/>
          </w:rPr>
          <w:t>http://www.bahamasforestry.com/docs/ForestryAct2010.pdf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(Bahamas 2011)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748">
        <w:r>
          <w:rPr>
            <w:rStyle w:val="Hyperlink"/>
            <w:rFonts w:cs="Arial" w:ascii="Arial" w:hAnsi="Arial"/>
            <w:sz w:val="20"/>
            <w:szCs w:val="20"/>
          </w:rPr>
          <w:t>http://www.tradingeconomics.com/bahamas/forest-area-percent-of-land-area-wb-data.html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(Bahamas) Forest - a biological community dominated by trees and other woody plants. </w:t>
      </w:r>
      <w:hyperlink r:id="rId749">
        <w:r>
          <w:rPr>
            <w:rStyle w:val="Hyperlink"/>
            <w:rFonts w:cs="Arial" w:ascii="Arial" w:hAnsi="Arial"/>
            <w:sz w:val="20"/>
            <w:szCs w:val="20"/>
          </w:rPr>
          <w:t>http://bahamasforestry.com/glossary.php</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(Belarus 2002) The collection of forest trees and other plants, soil, animals, microorganisms and other natural ingredients that have internal linkages and communication with the external environment; virgin, natural forest has not experienced significant human impact, which varies over many generations forest trees only under the influence of natural processes; small-leaved, forest, formed mainly small-leaved tree species (birch, aspen and alder gray); coniferous, forest, formed mostly shade-tolerant conifers (spruce, fir, cedar, etc.); deciduous, forest, formed by mainly deciduous trees (oak, beech, ash, maple, etc.). Ministry of Forestry of the Republic of Belarus, 2002. </w:t>
      </w:r>
      <w:hyperlink r:id="rId750">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(Belarus) Cover Min. Area (ha) = Min. Crown Cover (%) = Min. Tree Height (m) = Min. Strip Width (m) = ns</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(Belgium (Flanders) 2000) - Flanders Forest area included in the forest mapping meets art. 3 of the Forest Decree and is at least 0.5 ha, 25 m wide and has a closure of at least 20%. Shrublands with an area less than 0.5 hectares are not included in the forest mapping, but fall under the rules of the Forest Decree. Bogaert D. Agentschap voor Natuur en Bos, 2000. </w:t>
      </w:r>
      <w:hyperlink r:id="rId751">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(Belgium (Wallonia) 2006)- Area of land of at least 0.1 ha and with at least 10% covered by a forest canopy (trees must be able to reach a minimum of 5 m).IPRFW, Walloon Permanent Forest Resources Inventory, 1994-2006. </w:t>
      </w:r>
      <w:hyperlink r:id="rId752">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(Belgium 1999). Forests in general are considered to be surfaces covered with trees which function as ecosystems and can fulfil several functions such as wood production, recreation, nature conservation, landscape, soil and water protection and shelter (Natural resources 1999). </w:t>
      </w:r>
      <w:hyperlink r:id="rId753">
        <w:r>
          <w:rPr>
            <w:rStyle w:val="Hyperlink"/>
            <w:rFonts w:cs="Arial" w:ascii="Arial" w:hAnsi="Arial"/>
            <w:sz w:val="20"/>
            <w:szCs w:val="20"/>
          </w:rPr>
          <w:t>http://www.ymparisto.fi/download.asp?contentid=25582&amp;lan=en</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(Belgium 2009 NIR) Crown cover &gt; 20%, tree height &gt; 5, area &gt; 0.5 ha. </w:t>
      </w:r>
      <w:hyperlink r:id="rId754">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(Belgium 2010 NFI) Crown cover &gt; 10%, tree height &gt; 5m, area &gt; 0.1 ha. </w:t>
      </w:r>
      <w:hyperlink r:id="rId755">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(Belgium-2006 KP) Cover Min. Area (ha) = 0.5 Min. Crown Cover (%) = 20 Min. Tree Height (m) = 5 Min. Strip Width (m) = ns </w:t>
      </w:r>
      <w:hyperlink r:id="rId756">
        <w:r>
          <w:rPr>
            <w:rStyle w:val="Hyperlink"/>
            <w:rFonts w:cs="Arial" w:ascii="Arial" w:hAnsi="Arial"/>
            <w:sz w:val="20"/>
            <w:szCs w:val="20"/>
          </w:rPr>
          <w:t>http://unfccc.int/files/national_reports/initial_reports_under_the_kyoto_protocol/application/x-zip-compressed/bel_ir_report_22dec.zip</w:t>
        </w:r>
      </w:hyperlink>
      <w:r>
        <w:rPr>
          <w:rFonts w:cs="Arial" w:ascii="Arial" w:hAnsi="Arial"/>
          <w:sz w:val="20"/>
          <w:szCs w:val="20"/>
        </w:rPr>
        <w:t xml:space="preserve"> (2006)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(Belize 2006 KP) Cover Min. Area (ha) = 0.3 Min. Crown Cover (%) = 30 Min. Tree Height (m) = 5 Min. Strip Width (m) = ns </w:t>
      </w:r>
      <w:hyperlink r:id="rId757">
        <w:r>
          <w:rPr>
            <w:rStyle w:val="Hyperlink"/>
            <w:rFonts w:cs="Arial" w:ascii="Arial" w:hAnsi="Arial"/>
            <w:sz w:val="20"/>
            <w:szCs w:val="20"/>
          </w:rPr>
          <w:t>http://cdm.unfccc.int/DNA/index.html</w:t>
        </w:r>
      </w:hyperlink>
      <w:r>
        <w:rPr>
          <w:rFonts w:cs="Arial" w:ascii="Arial" w:hAnsi="Arial"/>
          <w:sz w:val="20"/>
          <w:szCs w:val="20"/>
        </w:rPr>
        <w:t xml:space="preserve"> and </w:t>
      </w:r>
      <w:hyperlink r:id="rId758">
        <w:r>
          <w:rPr>
            <w:rStyle w:val="Hyperlink"/>
            <w:rFonts w:cs="Arial" w:ascii="Arial" w:hAnsi="Arial"/>
            <w:sz w:val="20"/>
            <w:szCs w:val="20"/>
          </w:rPr>
          <w:t>https://cdm.unfccc.int/DNA/bak/allCountriesARInfos.html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lang w:val="pt-BR"/>
        </w:rPr>
      </w:pPr>
      <w:r>
        <w:rPr>
          <w:rFonts w:cs="Arial" w:ascii="Arial" w:hAnsi="Arial"/>
          <w:sz w:val="20"/>
          <w:szCs w:val="20"/>
          <w:lang w:val="pt-BR"/>
        </w:rPr>
        <w:t>(Benin) - Une surface terrestre couverte de formations forestières d'origine anthropique ou non. Cest une surface où seule les activités forestières ne peuvent être menées. Note: Sur cette surface, les activités agricoles sont interdites.</w:t>
      </w:r>
      <w:r>
        <w:rPr>
          <w:rFonts w:cs="Arial" w:ascii="Arial" w:hAnsi="Arial"/>
          <w:i/>
          <w:iCs/>
          <w:sz w:val="20"/>
          <w:szCs w:val="20"/>
          <w:lang w:val="pt-BR"/>
        </w:rPr>
        <w:t xml:space="preserve"> (Z. Yacoubou</w:t>
      </w:r>
      <w:r>
        <w:rPr>
          <w:rFonts w:cs="Arial" w:ascii="Arial" w:hAnsi="Arial"/>
          <w:sz w:val="20"/>
          <w:szCs w:val="20"/>
          <w:lang w:val="pt-BR"/>
        </w:rPr>
        <w:t xml:space="preserve">, Unité de Recherche Forestière, Cotonou, République du Benin)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(Bolivia 2006 KP) Cover Min. Area (ha) = 0.5 Min. Crown Cover (%) = 30 Min. Tree Height (m) = 4 Min. Strip Width (m) = ns </w:t>
      </w:r>
      <w:hyperlink r:id="rId759">
        <w:r>
          <w:rPr>
            <w:rStyle w:val="Hyperlink"/>
            <w:rFonts w:cs="Arial" w:ascii="Arial" w:hAnsi="Arial"/>
            <w:sz w:val="20"/>
            <w:szCs w:val="20"/>
          </w:rPr>
          <w:t>http://cdm.unfccc.int/DNA/index.html</w:t>
        </w:r>
      </w:hyperlink>
      <w:r>
        <w:rPr>
          <w:rStyle w:val="Hyperlink"/>
          <w:rFonts w:cs="Arial" w:ascii="Arial" w:hAnsi="Arial"/>
          <w:sz w:val="20"/>
          <w:szCs w:val="20"/>
        </w:rPr>
        <w:t xml:space="preserve"> </w:t>
      </w:r>
      <w:r>
        <w:rPr>
          <w:rStyle w:val="Hyperlink"/>
          <w:rFonts w:cs="Arial" w:ascii="Arial" w:hAnsi="Arial"/>
          <w:color w:val="auto"/>
          <w:sz w:val="20"/>
          <w:szCs w:val="20"/>
          <w:u w:val="none"/>
        </w:rPr>
        <w:t xml:space="preserve">and </w:t>
      </w:r>
      <w:hyperlink r:id="rId760">
        <w:r>
          <w:rPr>
            <w:rStyle w:val="Hyperlink"/>
            <w:rFonts w:cs="Arial" w:ascii="Arial" w:hAnsi="Arial"/>
            <w:sz w:val="20"/>
            <w:szCs w:val="20"/>
          </w:rPr>
          <w:t>https://cdm.unfccc.int/DNA/bak/allCountriesARInfos.html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(Bolivia) BOSQUE: Ecosistema vegetal caracterizado por sus especies maderables de regular a gran tamaño, además de variadas especies menores distribuidas en sinusias. Cobija un gran número de especies animales que dependen de él. La complejidad y biodiversidad de los bosques aumenta de las zonas frías a las tropicales. Dicho de otra manera, agrupación de arboles que forman espesura y que pierden poco a poco su individualidad para concurrir a la formación de un nuevo ser único; tiene formaciones de existencias y propiedades que le son peculiares, funcionando a manera de un organismo complejo, del cual son factores la vegetación, la atmósfera y el suelo. Source: Luis Castello </w:t>
      </w:r>
      <w:hyperlink r:id="rId761">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(Bolivia) FLORESTA: Terreno poblado de árboles (bosque). Source: Luis Castello </w:t>
      </w:r>
      <w:hyperlink r:id="rId762">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(Bosnia – FbiH – RS) - Forest - Land covered with forest trees in a group larger than 0.1 hectare. </w:t>
      </w:r>
      <w:hyperlink r:id="rId763">
        <w:r>
          <w:rPr>
            <w:rStyle w:val="Hyperlink"/>
            <w:rFonts w:cs="Arial" w:ascii="Arial" w:hAnsi="Arial"/>
            <w:sz w:val="20"/>
            <w:szCs w:val="20"/>
          </w:rPr>
          <w:t>http://www.fris.sk/Phare/Projects/ManagementOfForestInEurope/PDF/annex2.pdf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(Bosnia-Herzegovina The forest, in terms of this Law has a new definition. It refers to any ground surface covered with forest trees or forest shrubs exceeding any contiguous area of 500 m2 and having a width of at least 10 meters. </w:t>
      </w:r>
      <w:hyperlink r:id="rId764">
        <w:r>
          <w:rPr>
            <w:rStyle w:val="Hyperlink"/>
            <w:rFonts w:cs="Arial" w:ascii="Arial" w:hAnsi="Arial"/>
            <w:sz w:val="20"/>
            <w:szCs w:val="20"/>
          </w:rPr>
          <w:t>http://www.iufro.org/download/file/5579/4508/61300-zidlochovice03_pdf/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(Brazil 2006 KP) Cover Min. Area (ha) = 1 Min. Crown Cover (%) = 30 Min. Tree Height (m) = 5 Min. Strip Width (m) = ns http://cdm.unfccc.int/DNA/index.html - Sasaki &amp; Putz 2009 and </w:t>
      </w:r>
      <w:hyperlink r:id="rId765">
        <w:r>
          <w:rPr>
            <w:rStyle w:val="Hyperlink"/>
            <w:rFonts w:cs="Arial" w:ascii="Arial" w:hAnsi="Arial"/>
            <w:sz w:val="20"/>
            <w:szCs w:val="20"/>
          </w:rPr>
          <w:t>https://cdm.unfccc.int/DNA/bak/allCountriesARInfos.html</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(Brazil 2009 KP)l a forest is defined as an area of land greater than 1 hectare, with more than 30% canopy cover and a minimum tree height of 5 metres. </w:t>
      </w:r>
      <w:hyperlink r:id="rId766">
        <w:r>
          <w:rPr>
            <w:rStyle w:val="Hyperlink"/>
            <w:rFonts w:cs="Arial" w:ascii="Arial" w:hAnsi="Arial"/>
            <w:sz w:val="20"/>
            <w:szCs w:val="20"/>
          </w:rPr>
          <w:t>http://www.nature.com/news/2009/090819/full/news.2009.842.html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(Brazil KP) Land spanning more than 0.5 ha with tress higher than 5m and a canopy cover of more than 10 percent, or trees able to reach these thresholds in situ. </w:t>
      </w:r>
      <w:hyperlink r:id="rId767">
        <w:r>
          <w:rPr>
            <w:rStyle w:val="Hyperlink"/>
            <w:rFonts w:cs="Arial" w:ascii="Arial" w:hAnsi="Arial"/>
            <w:sz w:val="20"/>
            <w:szCs w:val="20"/>
          </w:rPr>
          <w:t>http://www.environmental-auditing.org/LinkClick.aspx?fileticket=fbx%2FbAIVeFU%3D&amp;tabid=128&amp;mid=568</w:t>
        </w:r>
      </w:hyperlink>
      <w:r>
        <w:rPr>
          <w:rStyle w:val="Hyperlink"/>
          <w:rFonts w:cs="Arial" w:ascii="Arial" w:hAnsi="Arial"/>
          <w:color w:val="auto"/>
          <w:sz w:val="20"/>
          <w:szCs w:val="20"/>
          <w:u w:val="none"/>
        </w:rPr>
        <w:t xml:space="preserve"> and</w:t>
      </w:r>
      <w:r>
        <w:rPr>
          <w:rStyle w:val="Hyperlink"/>
          <w:rFonts w:cs="Arial" w:ascii="Arial" w:hAnsi="Arial"/>
          <w:color w:val="auto"/>
          <w:sz w:val="20"/>
          <w:szCs w:val="20"/>
        </w:rPr>
        <w:t xml:space="preserve"> </w:t>
      </w:r>
      <w:hyperlink r:id="rId768">
        <w:r>
          <w:rPr>
            <w:rStyle w:val="Style"/>
            <w:rFonts w:eastAsia="Calibri" w:cs="Arial" w:ascii="Arial" w:hAnsi="Arial" w:eastAsiaTheme="minorHAnsi"/>
            <w:color w:themeColor="hyperlink" w:val="0000FF"/>
            <w:sz w:val="20"/>
            <w:szCs w:val="20"/>
            <w:u w:val="single"/>
          </w:rPr>
          <w:t>https://unfccc.int/files/land_use_and_climate_change/redd_web_platform/application/pdf/redd_20141113_unredd_frel.pdf</w:t>
        </w:r>
      </w:hyperlink>
      <w:r>
        <w:rPr>
          <w:rFonts w:eastAsia="Calibri" w:cs="Arial" w:ascii="Arial" w:hAnsi="Arial" w:eastAsiaTheme="minorHAnsi"/>
          <w:sz w:val="20"/>
          <w:szCs w:val="20"/>
        </w:rPr>
        <w:t xml:space="preserve"> see </w:t>
      </w:r>
      <w:hyperlink r:id="rId769">
        <w:r>
          <w:rPr>
            <w:rStyle w:val="Hyperlink"/>
            <w:rFonts w:eastAsia="Calibri" w:cs="Arial" w:ascii="Arial" w:hAnsi="Arial" w:eastAsiaTheme="minorHAnsi"/>
            <w:sz w:val="20"/>
            <w:szCs w:val="20"/>
          </w:rPr>
          <w:t>http://redd.unfccc.int/files/20140606_submission_frel_brazil.pdf</w:t>
        </w:r>
      </w:hyperlink>
      <w:r>
        <w:rPr>
          <w:rFonts w:eastAsia="Calibri" w:cs="Arial" w:ascii="Arial" w:hAnsi="Arial" w:eastAsiaTheme="minorHAnsi"/>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(Bulgaria 2001) Forest" is defined as any land exceeding 1 decare, covered or planted with forest trees or brushwood and located outside the boundaries of settlements (sec. 3). However, single trees in farmlands, afforested areas adjacent to monuments, forest belts on lands within cooperative and state farms, and forest stands planted by enterprises, organizations or cooperatives on their lands, are not part of the national forest stock (sec. 4). </w:t>
      </w:r>
      <w:hyperlink r:id="rId770">
        <w:r>
          <w:rPr>
            <w:rStyle w:val="Hyperlink"/>
            <w:rFonts w:cs="Arial" w:ascii="Arial" w:hAnsi="Arial"/>
            <w:sz w:val="20"/>
            <w:szCs w:val="20"/>
          </w:rPr>
          <w:t>http://www.iufro.org/download/file/5574/4510/61300-jundola01_pdf/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(Bulgaria 2007) For defining forest, in Bulgaria is used the definition in the Forest Act: Forest is area, covered with forest tree species on area not less than 0.1 ha. </w:t>
      </w:r>
      <w:hyperlink r:id="rId771">
        <w:r>
          <w:rPr>
            <w:rStyle w:val="Hyperlink"/>
            <w:rFonts w:cs="Arial" w:ascii="Arial" w:hAnsi="Arial"/>
            <w:sz w:val="20"/>
            <w:szCs w:val="20"/>
          </w:rPr>
          <w:t>http://unfccc.int/files/national_reports/initial_reports_under_the_kyoto_protocol/application/msword/initial_report-bulgaria.doc</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(Bulgaria 2007) Min. Area (ha) = 0.1 Min. Crown Cover (%) = Min. Tree Height (m) = 3 Min. Strip Width (m) = 10 Forest is area, covered with forest tree species on area not less than 0.1 ha. (2007 )</w:t>
      </w:r>
      <w:hyperlink r:id="rId772">
        <w:r>
          <w:rPr>
            <w:rStyle w:val="Hyperlink"/>
            <w:rFonts w:cs="Arial" w:ascii="Arial" w:hAnsi="Arial"/>
            <w:sz w:val="20"/>
            <w:szCs w:val="20"/>
          </w:rPr>
          <w:t>http://unfccc.int/files/national_reports/initial_reports_under_the_kyoto_protocol/application/msword/initial_report-bulgaria.doc</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(Bulgaria 2010 NFI) area &gt; 0.5 ha. </w:t>
      </w:r>
      <w:hyperlink r:id="rId773">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(Bulgaria</w:t>
      </w:r>
      <w:r>
        <w:rPr>
          <w:rFonts w:cs="Arial" w:ascii="Arial" w:hAnsi="Arial"/>
          <w:i/>
          <w:sz w:val="20"/>
          <w:szCs w:val="20"/>
        </w:rPr>
        <w:t xml:space="preserve"> 2013?</w:t>
      </w:r>
      <w:r>
        <w:rPr>
          <w:rFonts w:cs="Arial" w:ascii="Arial" w:hAnsi="Arial"/>
          <w:sz w:val="20"/>
          <w:szCs w:val="20"/>
        </w:rPr>
        <w:t xml:space="preserve">) Article 2, paragraph 1 of the Law - "Forest for the purposes of this Act is land occupied by forest vegetation an area not less than 1 ha." In practice - any land area greater than 1 ha and a width of not less than 10 m (measured to the width of tree roots). Article 2, paragraph 2 ZGor - "Forest Fund under this Act is the territory intended primarily for forest covering forests and shrubs, as well as land for afforestation and agricultural land referred to in the cadastre. </w:t>
      </w:r>
      <w:hyperlink r:id="rId774">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(Bulgaria) Forest - every land covered with forest tree species and having area above 1 dka (0.1ha). The width of the area should be no smaller than 10 m. Forest Research Institute </w:t>
      </w:r>
      <w:hyperlink r:id="rId775">
        <w:r>
          <w:rPr>
            <w:rStyle w:val="Hyperlink"/>
            <w:rFonts w:cs="Arial" w:ascii="Arial" w:hAnsi="Arial"/>
            <w:sz w:val="20"/>
            <w:szCs w:val="20"/>
          </w:rPr>
          <w:t>forestin@bulnet.bg</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(Bulgaria) Forest - Land covered by trees and shrubs (natural or artificially planted). The minimum area is 0.1 ha. </w:t>
      </w:r>
      <w:hyperlink r:id="rId776">
        <w:r>
          <w:rPr>
            <w:rStyle w:val="Hyperlink"/>
            <w:rFonts w:cs="Arial" w:ascii="Arial" w:hAnsi="Arial"/>
            <w:sz w:val="20"/>
            <w:szCs w:val="20"/>
          </w:rPr>
          <w:t>http://www.fris.sk/Phare/Projects/ManagementOfForestInEurope/PDF/annex2.pdf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(Burkina Faso 2007? KP) Cover = 10%, Area = 0.05 ha; tree height = 2 m.</w:t>
      </w:r>
      <w:r>
        <w:rPr/>
        <w:t xml:space="preserve"> </w:t>
      </w:r>
      <w:hyperlink r:id="rId777">
        <w:r>
          <w:rPr>
            <w:rStyle w:val="Hyperlink"/>
            <w:rFonts w:cs="Arial" w:ascii="Arial" w:hAnsi="Arial"/>
            <w:sz w:val="20"/>
            <w:szCs w:val="20"/>
          </w:rPr>
          <w:t>https://cdm.unfccc.int/DNA/bak/allCountriesARInfos.html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(Cambodia 2006 KP) Cover Min. Area (ha) = 0.5 Min. Crown Cover (%) = 10 Min. Tree Height (m) = 5 Min. Strip Width (m) = ns. Excludes palms, includes bamboo, </w:t>
      </w:r>
      <w:hyperlink r:id="rId778">
        <w:r>
          <w:rPr>
            <w:rStyle w:val="Hyperlink"/>
            <w:rFonts w:cs="Arial" w:ascii="Arial" w:hAnsi="Arial"/>
            <w:sz w:val="20"/>
            <w:szCs w:val="20"/>
          </w:rPr>
          <w:t>http://cdm.unfccc.int/DNA/index.html</w:t>
        </w:r>
      </w:hyperlink>
      <w:r>
        <w:rPr>
          <w:rFonts w:cs="Arial" w:ascii="Arial" w:hAnsi="Arial"/>
          <w:sz w:val="20"/>
          <w:szCs w:val="20"/>
        </w:rPr>
        <w:t xml:space="preserve"> - Sasaki &amp; Putz 2009 and https://cdm.unfccc.int/DNA/DNA/allCountriesARInfos.html</w:t>
      </w:r>
    </w:p>
    <w:p>
      <w:pPr>
        <w:pStyle w:val="Normal"/>
        <w:numPr>
          <w:ilvl w:val="0"/>
          <w:numId w:val="12"/>
        </w:numPr>
        <w:tabs>
          <w:tab w:val="clear" w:pos="720"/>
          <w:tab w:val="left" w:pos="1152" w:leader="none"/>
        </w:tabs>
        <w:spacing w:before="0" w:after="200"/>
        <w:ind w:hanging="360" w:left="360"/>
        <w:contextualSpacing/>
        <w:rPr>
          <w:rFonts w:ascii="Arial" w:hAnsi="Arial" w:cs="Arial"/>
          <w:sz w:val="20"/>
          <w:szCs w:val="20"/>
        </w:rPr>
      </w:pPr>
      <w:r>
        <w:rPr>
          <w:rFonts w:cs="Arial" w:ascii="Arial" w:hAnsi="Arial"/>
          <w:sz w:val="20"/>
          <w:szCs w:val="20"/>
        </w:rPr>
        <w:t xml:space="preserve">(Cambodia 2007 KP) In January 2007, the RGC defined the forest as follows: ■ Tree cover: the area with the forest cover of 10 per cent and above ■ Minimum land areas: 0.5 ha and above ■ Tree height: 5m and above. </w:t>
      </w:r>
      <w:hyperlink r:id="rId779">
        <w:r>
          <w:rPr>
            <w:rStyle w:val="Hyperlink"/>
            <w:rFonts w:cs="Arial" w:ascii="Arial" w:hAnsi="Arial"/>
            <w:sz w:val="20"/>
            <w:szCs w:val="20"/>
          </w:rPr>
          <w:t>http://enviroscope.iges.or.jp/modules/envirolib/upload/3196/attach/cambodia's_redd.pdf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(Cambodia) - Natural ecosystem, generally associated with wild vegetation (not indicate the crown cover of trees), fauna including natural soil and wild watercourses located in that area, and not subject to agricultural or other practices. All the forest land, including the forest plantation (see further) are the ownerships of State and under the supervision of the State. The term Forest Land subdivided into two categories: 1) - classified forest land: Production Forest, Conservation Forest and Reforestation areas. 2) - Protection forest land: the forest land not yet identified and classified as in the first category (</w:t>
      </w:r>
      <w:r>
        <w:rPr>
          <w:rFonts w:cs="Arial" w:ascii="Arial" w:hAnsi="Arial"/>
          <w:i/>
          <w:iCs/>
          <w:sz w:val="20"/>
          <w:szCs w:val="20"/>
        </w:rPr>
        <w:t>O. Syphan</w:t>
      </w:r>
      <w:r>
        <w:rPr>
          <w:rFonts w:cs="Arial" w:ascii="Arial" w:hAnsi="Arial"/>
          <w:sz w:val="20"/>
          <w:szCs w:val="20"/>
        </w:rPr>
        <w:t>, Forestry Department, Phnom Penh, Cambodia)</w:t>
      </w:r>
    </w:p>
    <w:p>
      <w:pPr>
        <w:pStyle w:val="Normal"/>
        <w:numPr>
          <w:ilvl w:val="0"/>
          <w:numId w:val="12"/>
        </w:numPr>
        <w:tabs>
          <w:tab w:val="clear" w:pos="720"/>
          <w:tab w:val="left" w:pos="1152" w:leader="none"/>
        </w:tabs>
        <w:spacing w:before="0" w:after="200"/>
        <w:ind w:hanging="360" w:left="360"/>
        <w:contextualSpacing/>
        <w:rPr>
          <w:rFonts w:ascii="Arial" w:hAnsi="Arial" w:cs="Arial"/>
          <w:sz w:val="20"/>
          <w:szCs w:val="20"/>
        </w:rPr>
      </w:pPr>
      <w:r>
        <w:rPr>
          <w:rFonts w:cs="Arial" w:ascii="Arial" w:hAnsi="Arial"/>
          <w:sz w:val="20"/>
          <w:szCs w:val="20"/>
        </w:rPr>
        <w:t xml:space="preserve">(Cambodia) Forest: is a combination of evergreen forest, semi-evergreen forest, deciduous forest, re-growth of secondary forest, forest plantation and bamboo. </w:t>
      </w:r>
      <w:hyperlink r:id="rId780">
        <w:r>
          <w:rPr>
            <w:rStyle w:val="Hyperlink"/>
            <w:rFonts w:cs="Arial" w:ascii="Arial" w:hAnsi="Arial"/>
            <w:sz w:val="20"/>
            <w:szCs w:val="20"/>
          </w:rPr>
          <w:t>http://ekh.unep.org/files/SEF%20II%20Report%20-%20Cambodia.pdf</w:t>
        </w:r>
      </w:hyperlink>
      <w:r>
        <w:rPr>
          <w:rFonts w:cs="Arial" w:ascii="Arial" w:hAnsi="Arial"/>
          <w:sz w:val="20"/>
          <w:szCs w:val="20"/>
        </w:rPr>
        <w:t xml:space="preserve"> </w:t>
      </w:r>
    </w:p>
    <w:p>
      <w:pPr>
        <w:pStyle w:val="Normal"/>
        <w:numPr>
          <w:ilvl w:val="0"/>
          <w:numId w:val="12"/>
        </w:numPr>
        <w:tabs>
          <w:tab w:val="clear" w:pos="720"/>
          <w:tab w:val="left" w:pos="1152" w:leader="none"/>
        </w:tabs>
        <w:spacing w:before="0" w:after="200"/>
        <w:ind w:hanging="360" w:left="360"/>
        <w:contextualSpacing/>
        <w:rPr>
          <w:rFonts w:ascii="Arial" w:hAnsi="Arial" w:cs="Arial"/>
          <w:sz w:val="20"/>
          <w:szCs w:val="20"/>
        </w:rPr>
      </w:pPr>
      <w:r>
        <w:rPr>
          <w:rFonts w:cs="Arial" w:ascii="Arial" w:hAnsi="Arial"/>
          <w:sz w:val="20"/>
          <w:szCs w:val="20"/>
        </w:rPr>
        <w:t xml:space="preserve">(Cameroon 1994) CDM Executive Board. Section 2 of the 1994 forestry law (No. 94-1 of 20 January 1994) defines a forest as, ‘‘any land covered by vegetation with a predominance of trees, shrubs and other species capable of providing products other than agricultural produce’’. </w:t>
      </w:r>
      <w:hyperlink r:id="rId781">
        <w:r>
          <w:rPr>
            <w:rStyle w:val="Hyperlink"/>
            <w:rFonts w:cs="Arial" w:ascii="Arial" w:hAnsi="Arial"/>
            <w:sz w:val="20"/>
            <w:szCs w:val="20"/>
          </w:rPr>
          <w:t>http://www.communitycarbonforestry.org/NewPublications/ESP%20article%20CAMERON.pdf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(Cameroon) (Dense Forest) - Evergreen or moist deciduous forest zones, dominated by trees of at least 5 m high and with a forest-cover proportion of 30% or more. </w:t>
      </w:r>
      <w:hyperlink r:id="rId782">
        <w:r>
          <w:rPr>
            <w:rStyle w:val="Hyperlink"/>
            <w:rFonts w:cs="Arial" w:ascii="Arial" w:hAnsi="Arial"/>
            <w:sz w:val="20"/>
            <w:szCs w:val="20"/>
          </w:rPr>
          <w:t>http://ftp.geog.ucl.ac.be/TDARprojets/SSTCt310006/telsat/raster-t.html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(Cameroon) Forest means any land covered by vegetation, with predominance of trees, shrubs and other species capable of providing products other than agricultural products. </w:t>
      </w:r>
      <w:hyperlink r:id="rId783">
        <w:r>
          <w:rPr>
            <w:rStyle w:val="Hyperlink"/>
            <w:rFonts w:cs="Arial" w:ascii="Arial" w:hAnsi="Arial"/>
            <w:sz w:val="20"/>
            <w:szCs w:val="20"/>
          </w:rPr>
          <w:t>http://www2.worldbank.org/hm/hmlandpolicy/0248.html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(Canada 2003) Minimum area = 0.5 ha, minimum tree crown cover = 20%, minimum tree height = 5 m. </w:t>
      </w:r>
      <w:hyperlink r:id="rId784">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(Canada 2007 KP) Cover Min. Area (ha) = 1 Min. Crown Cover (%) = 25 Min. Tree Height (m) = 5 Min. Strip Width (m) = ns </w:t>
      </w:r>
      <w:hyperlink r:id="rId785">
        <w:r>
          <w:rPr>
            <w:rStyle w:val="Hyperlink"/>
            <w:rFonts w:cs="Arial" w:ascii="Arial" w:hAnsi="Arial"/>
            <w:sz w:val="20"/>
            <w:szCs w:val="20"/>
          </w:rPr>
          <w:t>http://unfccc.int/files/national_reports/initial_reports_under_the_kyoto_protocol/application/pdf/initial_report_of_canada.pdf</w:t>
        </w:r>
      </w:hyperlink>
      <w:r>
        <w:rPr>
          <w:rFonts w:cs="Arial" w:ascii="Arial" w:hAnsi="Arial"/>
          <w:sz w:val="20"/>
          <w:szCs w:val="20"/>
        </w:rPr>
        <w:t xml:space="preserve"> (2007)</w:t>
      </w:r>
    </w:p>
    <w:p>
      <w:pPr>
        <w:pStyle w:val="Normal"/>
        <w:numPr>
          <w:ilvl w:val="0"/>
          <w:numId w:val="12"/>
        </w:numPr>
        <w:spacing w:before="0" w:after="0"/>
        <w:ind w:hanging="360" w:left="360"/>
        <w:contextualSpacing/>
        <w:rPr>
          <w:rFonts w:ascii="Arial" w:hAnsi="Arial" w:cs="Arial"/>
          <w:sz w:val="20"/>
          <w:szCs w:val="20"/>
        </w:rPr>
      </w:pPr>
      <w:r>
        <w:rPr>
          <w:rFonts w:cs="Arial" w:ascii="Arial" w:hAnsi="Arial"/>
          <w:bCs/>
          <w:color w:val="000000"/>
          <w:sz w:val="20"/>
          <w:szCs w:val="20"/>
        </w:rPr>
        <w:t>(Canada 2011) Forest land</w:t>
      </w:r>
      <w:r>
        <w:rPr>
          <w:rFonts w:cs="Arial" w:ascii="Arial" w:hAnsi="Arial"/>
          <w:color w:val="000000"/>
          <w:sz w:val="20"/>
          <w:szCs w:val="20"/>
        </w:rPr>
        <w:t>—Areas of land where tree canopies cover more than 10 percent of the total area and the trees, when mature, can grow to a height of more than 5 metres. Does not include land that is predominantly urban or used for agricultural purposes.</w:t>
      </w:r>
      <w:r>
        <w:rPr>
          <w:rFonts w:cs="Arial" w:ascii="Arial" w:hAnsi="Arial"/>
          <w:sz w:val="20"/>
          <w:szCs w:val="20"/>
        </w:rPr>
        <w:t xml:space="preserve"> </w:t>
      </w:r>
      <w:hyperlink r:id="rId786">
        <w:r>
          <w:rPr>
            <w:rStyle w:val="Hyperlink"/>
            <w:rFonts w:cs="Arial" w:ascii="Arial" w:hAnsi="Arial"/>
            <w:sz w:val="20"/>
            <w:szCs w:val="20"/>
          </w:rPr>
          <w:t>http://nfdp.ccfm.org/glossary_e.php</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w:t>
      </w:r>
      <w:r>
        <w:rPr>
          <w:rFonts w:cs="Arial" w:ascii="Arial" w:hAnsi="Arial"/>
          <w:bCs/>
          <w:sz w:val="20"/>
          <w:szCs w:val="20"/>
        </w:rPr>
        <w:t xml:space="preserve">Canada 2011) </w:t>
      </w:r>
      <w:r>
        <w:rPr>
          <w:rFonts w:cs="Arial" w:ascii="Arial" w:hAnsi="Arial"/>
          <w:sz w:val="20"/>
          <w:szCs w:val="20"/>
        </w:rPr>
        <w:t xml:space="preserve">Generally, an ecosystem characterized by a more or less dense and extensive tree cover. More particularly, a plant community predominantly of trees and other woody vegetation, growing more or less closely together. </w:t>
      </w:r>
      <w:hyperlink r:id="rId787">
        <w:r>
          <w:rPr>
            <w:rStyle w:val="Hyperlink"/>
            <w:rFonts w:cs="Arial" w:ascii="Arial" w:hAnsi="Arial"/>
            <w:sz w:val="20"/>
            <w:szCs w:val="20"/>
          </w:rPr>
          <w:t>http://nfdp.ccfm.org/terms/terms_e.php?letter=f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(Canada) Forest - A vegetation type dominated by trees. Many definitions of the term forest are used throughout the world. For reporting on managed forest carbon stock changes, Canada uses the definitions of 1 ha minimum area, 25% canopy cover of trees that have the potential to reach 5 m height at maturity. </w:t>
      </w:r>
      <w:hyperlink r:id="rId788">
        <w:r>
          <w:rPr>
            <w:rStyle w:val="Hyperlink"/>
            <w:rFonts w:cs="Arial" w:ascii="Arial" w:hAnsi="Arial"/>
            <w:sz w:val="20"/>
            <w:szCs w:val="20"/>
          </w:rPr>
          <w:t>http://carbon.cfs.nrcan.gc.ca/definitions_e.html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(Canada) forest: [forêt] A plant community predominantly of trees and other woody vegetation, growing more or less closely together. </w:t>
      </w:r>
      <w:hyperlink r:id="rId789">
        <w:r>
          <w:rPr>
            <w:rStyle w:val="Hyperlink"/>
            <w:rFonts w:cs="Arial" w:ascii="Arial" w:hAnsi="Arial"/>
            <w:sz w:val="20"/>
            <w:szCs w:val="20"/>
          </w:rPr>
          <w:t>http://www.pfc.cfs.nrcan.gc.ca/landscape/inventory/terms/haddon/glossary.html#F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pt-BR"/>
        </w:rPr>
        <w:t xml:space="preserve">(Cape Verde) Floresta - Todo o povoamento de árvores destinado a protecção e fertilização do solo, sem prejuízo da utilidade produtiva florestal; LEX-FAOC013213. </w:t>
      </w:r>
      <w:r>
        <w:rPr>
          <w:rFonts w:cs="Arial" w:ascii="Arial" w:hAnsi="Arial"/>
          <w:sz w:val="20"/>
          <w:szCs w:val="20"/>
        </w:rPr>
        <w:t>CAPE VERDE: Forestry Act (No. 48/V/98).</w:t>
      </w:r>
    </w:p>
    <w:p>
      <w:pPr>
        <w:pStyle w:val="Normal"/>
        <w:numPr>
          <w:ilvl w:val="0"/>
          <w:numId w:val="12"/>
        </w:numPr>
        <w:spacing w:before="0" w:after="200"/>
        <w:ind w:hanging="360" w:left="360"/>
        <w:contextualSpacing/>
        <w:rPr>
          <w:rFonts w:ascii="Arial" w:hAnsi="Arial" w:cs="Arial"/>
          <w:sz w:val="20"/>
          <w:szCs w:val="20"/>
        </w:rPr>
      </w:pPr>
      <w:r>
        <w:rPr>
          <w:rFonts w:cs="Arial" w:ascii="Arial" w:hAnsi="Arial"/>
          <w:bCs/>
          <w:iCs/>
          <w:sz w:val="20"/>
          <w:szCs w:val="20"/>
        </w:rPr>
        <w:t xml:space="preserve">(Cayman Islands 2009) Forest and woodland </w:t>
      </w:r>
      <w:r>
        <w:rPr>
          <w:rFonts w:cs="Arial" w:ascii="Arial" w:hAnsi="Arial"/>
          <w:sz w:val="20"/>
          <w:szCs w:val="20"/>
        </w:rPr>
        <w:t xml:space="preserve">defined as a class of vegetation characterized by a closed tree canopy, with interlocking crowns generally providing 60-100% cover. “Woodland”, by comparison, is characterized by an open canopy, with tree crowns constituting just 25-60% cover. The canopy height of </w:t>
      </w:r>
      <w:r>
        <w:rPr>
          <w:rFonts w:cs="Arial" w:ascii="Arial" w:hAnsi="Arial"/>
          <w:iCs/>
          <w:sz w:val="20"/>
          <w:szCs w:val="20"/>
        </w:rPr>
        <w:t xml:space="preserve">forest and woodland </w:t>
      </w:r>
      <w:r>
        <w:rPr>
          <w:rFonts w:cs="Arial" w:ascii="Arial" w:hAnsi="Arial"/>
          <w:sz w:val="20"/>
          <w:szCs w:val="20"/>
        </w:rPr>
        <w:t xml:space="preserve">ranges from about 16m, down to about 4.5m in height, below which </w:t>
      </w:r>
      <w:r>
        <w:rPr>
          <w:rFonts w:cs="Arial" w:ascii="Arial" w:hAnsi="Arial"/>
          <w:iCs/>
          <w:sz w:val="20"/>
          <w:szCs w:val="20"/>
        </w:rPr>
        <w:t xml:space="preserve">shrubland </w:t>
      </w:r>
      <w:r>
        <w:rPr>
          <w:rFonts w:cs="Arial" w:ascii="Arial" w:hAnsi="Arial"/>
          <w:sz w:val="20"/>
          <w:szCs w:val="20"/>
        </w:rPr>
        <w:t xml:space="preserve">species dominate. Burton (2008b): </w:t>
      </w:r>
      <w:hyperlink r:id="rId790">
        <w:r>
          <w:rPr>
            <w:rStyle w:val="Hyperlink"/>
            <w:rFonts w:cs="Arial" w:ascii="Arial" w:hAnsi="Arial"/>
            <w:sz w:val="20"/>
            <w:szCs w:val="20"/>
          </w:rPr>
          <w:t>http://www.seaturtle.org/mtrg/projects/cayman/Cayman_NBAP.pdf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(Chile 1979) “a piece of land with vegetable formations in which trees predominate and that extend for at least 5,000m2, with a minimum width of 40m, with a tree top greater than 10% in arid and semiarid areas, or greater than 25% in more favourable conditions”. </w:t>
      </w:r>
      <w:hyperlink r:id="rId791">
        <w:r>
          <w:rPr>
            <w:rStyle w:val="Hyperlink"/>
            <w:rFonts w:cs="Arial" w:ascii="Arial" w:hAnsi="Arial"/>
            <w:sz w:val="20"/>
            <w:szCs w:val="20"/>
          </w:rPr>
          <w:t>http://derechoambiental.udp.cl/wp-content/uploads/2009/08/chile-case-cdm-ar-projects-as-published-by-iucn.pdf</w:t>
        </w:r>
      </w:hyperlink>
      <w:r>
        <w:rPr>
          <w:rFonts w:cs="Arial" w:ascii="Arial" w:hAnsi="Arial"/>
          <w:sz w:val="20"/>
          <w:szCs w:val="20"/>
        </w:rPr>
        <w:t xml:space="preserve"> </w:t>
      </w:r>
    </w:p>
    <w:p>
      <w:pPr>
        <w:pStyle w:val="Normal"/>
        <w:numPr>
          <w:ilvl w:val="0"/>
          <w:numId w:val="12"/>
        </w:numPr>
        <w:tabs>
          <w:tab w:val="clear" w:pos="720"/>
          <w:tab w:val="left" w:pos="1152" w:leader="none"/>
        </w:tabs>
        <w:spacing w:before="0" w:after="200"/>
        <w:ind w:hanging="360" w:left="360"/>
        <w:contextualSpacing/>
        <w:rPr>
          <w:rFonts w:ascii="Arial" w:hAnsi="Arial" w:cs="Arial"/>
          <w:sz w:val="20"/>
          <w:szCs w:val="20"/>
        </w:rPr>
      </w:pPr>
      <w:r>
        <w:rPr>
          <w:rFonts w:cs="Arial" w:ascii="Arial" w:hAnsi="Arial"/>
          <w:sz w:val="20"/>
          <w:szCs w:val="20"/>
        </w:rPr>
        <w:t xml:space="preserve">(Chile 2002) By forest cover: In Chile, forest land is any area covered by plant formations with a predominance of trees, covering an area greater than 5 000 m2 and 40 m wide, with crown cover of more than 10 per cent (arid and semi-arid zones) or 25 percent in more favoured zones. </w:t>
      </w:r>
      <w:hyperlink r:id="rId792">
        <w:r>
          <w:rPr>
            <w:rStyle w:val="Hyperlink"/>
            <w:rFonts w:cs="Arial" w:ascii="Arial" w:hAnsi="Arial"/>
            <w:sz w:val="20"/>
            <w:szCs w:val="20"/>
          </w:rPr>
          <w:t>http://www.fao.org/docrep/005/y2328e/y2328e03.htm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(Chile 2003) Minimum area = 0.5 ha, minimum tree crown cover = 25%, minimum tree height = 2 m. </w:t>
      </w:r>
      <w:hyperlink r:id="rId793">
        <w:r>
          <w:rPr>
            <w:rStyle w:val="Hyperlink"/>
            <w:rFonts w:cs="Arial" w:ascii="Arial" w:hAnsi="Arial"/>
            <w:sz w:val="20"/>
            <w:szCs w:val="20"/>
          </w:rPr>
          <w:t>http://www.fs.fed.us/research/sustain/2003SustainabilityReport/documents/SustainableForests.pdf</w:t>
        </w:r>
      </w:hyperlink>
      <w:r>
        <w:rPr>
          <w:rFonts w:cs="Arial" w:ascii="Arial" w:hAnsi="Arial"/>
          <w:sz w:val="20"/>
          <w:szCs w:val="20"/>
        </w:rPr>
        <w:t>.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(Chile 2008) Bosque: sitio poblado con formaciones vegetales en las que predominan árboles y que ocupa una superficie de por lo menos 5.000 metros cuadrados, con un ancho mínimo de 40 metros, con cobertura de copa arbórea que supere el 10% de dicha superficie total en condiciones áridas y semiáridas y el 25% en circunstancias más favorables. Forest Law 20.283 22 , enacted in 2008 - Forest: site populated with vegetation in which trees predominate occupying an area of at least 5,000 square meters, with a minimum width of 40 meters, with tree crown cover exceeding 10% of the total area in arid and semi-arid conditions and 25% under more favorable circumstances. </w:t>
      </w:r>
      <w:hyperlink r:id="rId794">
        <w:r>
          <w:rPr>
            <w:rStyle w:val="Hyperlink"/>
            <w:rFonts w:cs="Arial" w:ascii="Arial" w:hAnsi="Arial"/>
            <w:sz w:val="20"/>
            <w:szCs w:val="20"/>
          </w:rPr>
          <w:t>http://www.conaf.cl/cms/editorweb/transparencia/potestades/Ley-20283_bn.pdf</w:t>
        </w:r>
      </w:hyperlink>
      <w:r>
        <w:rPr>
          <w:rFonts w:cs="Arial" w:ascii="Arial" w:hAnsi="Arial"/>
          <w:sz w:val="20"/>
          <w:szCs w:val="20"/>
        </w:rPr>
        <w:t xml:space="preserve"> and </w:t>
      </w:r>
      <w:hyperlink r:id="rId795">
        <w:r>
          <w:rPr>
            <w:rStyle w:val="Hyperlink"/>
            <w:rFonts w:cs="Arial" w:ascii="Arial" w:hAnsi="Arial"/>
            <w:sz w:val="20"/>
            <w:szCs w:val="20"/>
          </w:rPr>
          <w:t>http://redd.unfccc.int/files/2016_submission_frel_chile_english.pdf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(Chile KP) The Chilean Designated National Authority (CONAMA) adopted the below definition as the forest thresholds for afforestation and reforestation Clean Development Mechanism project activities: - A single minimum tree crown cover of 25 % - A single minimum plantation area of 0.5 hectare - A single minimum tree height of 5 meters </w:t>
      </w:r>
      <w:hyperlink r:id="rId796">
        <w:r>
          <w:rPr>
            <w:rStyle w:val="Hyperlink"/>
            <w:rFonts w:cs="Arial" w:ascii="Arial" w:hAnsi="Arial"/>
            <w:sz w:val="20"/>
            <w:szCs w:val="20"/>
          </w:rPr>
          <w:t>http://cdm.unfccc.int/filestorage/R/1/J/R1JCI978BD2ENFKQLP34SXZ5YVH0OW/PDD%20SIF%20CHILE.pdf?t=TnV8bHo4cGE3fDBiE0-069vqmcR6RdUAKaoS</w:t>
        </w:r>
      </w:hyperlink>
      <w:r>
        <w:rPr>
          <w:rFonts w:cs="Arial" w:ascii="Arial" w:hAnsi="Arial"/>
          <w:sz w:val="20"/>
          <w:szCs w:val="20"/>
        </w:rPr>
        <w:t xml:space="preserve"> and </w:t>
      </w:r>
      <w:hyperlink r:id="rId797">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(Chile) Any place covered with plant formations (predominantly trees) over 5,000 m</w:t>
      </w:r>
      <w:r>
        <w:rPr>
          <w:rFonts w:cs="Arial" w:ascii="Arial" w:hAnsi="Arial"/>
          <w:sz w:val="20"/>
          <w:szCs w:val="20"/>
          <w:vertAlign w:val="superscript"/>
        </w:rPr>
        <w:t>2</w:t>
      </w:r>
      <w:r>
        <w:rPr>
          <w:rFonts w:cs="Arial" w:ascii="Arial" w:hAnsi="Arial"/>
          <w:sz w:val="20"/>
          <w:szCs w:val="20"/>
        </w:rPr>
        <w:t xml:space="preserve"> and 40 m width, and arboreal cover over 10% of the area (arid and semiarid zones) or 25% of the area in zones with more advantageous conditions. Patricio Gonzalez </w:t>
      </w:r>
      <w:hyperlink r:id="rId798">
        <w:r>
          <w:rPr>
            <w:rStyle w:val="Hyperlink"/>
            <w:rFonts w:cs="Arial" w:ascii="Arial" w:hAnsi="Arial"/>
            <w:sz w:val="20"/>
            <w:szCs w:val="20"/>
          </w:rPr>
          <w:t>pgonzale@infor.cl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lang w:val="pt-BR"/>
        </w:rPr>
      </w:pPr>
      <w:r>
        <w:rPr>
          <w:rFonts w:cs="Arial" w:ascii="Arial" w:hAnsi="Arial"/>
          <w:sz w:val="20"/>
          <w:szCs w:val="20"/>
        </w:rPr>
        <w:t xml:space="preserve">(China 2000) Min. area = 0.067 ha, Min. Crown Cover = 20 %, Min. Height = 5 m, Min. Strip Width = 10. Includes bamboo and trees. Updated by Zhang Xiaoquan – (23 Jan 02). </w:t>
      </w:r>
      <w:r>
        <w:rPr>
          <w:rFonts w:cs="Arial" w:ascii="Arial" w:hAnsi="Arial"/>
          <w:sz w:val="20"/>
          <w:szCs w:val="20"/>
          <w:lang w:val="pt-BR"/>
        </w:rPr>
        <w:t xml:space="preserve">Trees &gt; 2 cm dia. </w:t>
      </w:r>
      <w:hyperlink r:id="rId799">
        <w:r>
          <w:rPr>
            <w:rStyle w:val="Hyperlink"/>
            <w:rFonts w:cs="Arial" w:ascii="Arial" w:hAnsi="Arial"/>
            <w:sz w:val="20"/>
            <w:szCs w:val="20"/>
            <w:lang w:val="pt-BR"/>
          </w:rPr>
          <w:t>http://www.fao.org/forestry/fo/country/index.jsp?lang_id=1&amp;geo_id=102</w:t>
        </w:r>
      </w:hyperlink>
      <w:r>
        <w:rPr>
          <w:rFonts w:cs="Arial" w:ascii="Arial" w:hAnsi="Arial"/>
          <w:sz w:val="20"/>
          <w:szCs w:val="20"/>
          <w:lang w:val="pt-BR"/>
        </w:rPr>
        <w:t>.</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(China 2003) Forest land of arbour species spanning more than 0.0667 ha with a crown cover of more than 20%. </w:t>
      </w:r>
      <w:r>
        <w:fldChar w:fldCharType="begin"/>
      </w:r>
      <w:r>
        <w:rPr>
          <w:rStyle w:val="Hyperlink"/>
          <w:sz w:val="20"/>
          <w:szCs w:val="20"/>
          <w:rFonts w:cs="Arial" w:ascii="Arial" w:hAnsi="Arial"/>
        </w:rPr>
        <w:instrText xml:space="preserve"> HYPERLINK "http://books.google.com/books?id=iU6ctBak3-gC&amp;pg=PA142&amp;lpg=PA142&amp;dq=%22For+management+purposes,+State+Forests+are+divided%22&amp;source=bl&amp;ots=yvf2xSmFSt&amp;sig=RmwVGV7UljL1nK9cjAb0NK8VVdY&amp;hl=en&amp;sa=X&amp;ei=QsM6T-mOKaG90QG6zfHdCw&amp;ved=0CCMQ6AEwAA" \l "v=onepage&amp;q=%22For%20management%20purposes%2C%20State%20Forests%20are%20divided%22&amp;f=false"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iU6ctBak3-gC&amp;pg=PA142&amp;lpg=PA142&amp;dq=%22For+management+purposes,+State+Forests+are+divided%22&amp;source=bl&amp;ots=yvf2xSmFSt&amp;sig=RmwVGV7UljL1nK9cjAb0NK8VVdY&amp;hl=en&amp;sa=X&amp;ei=QsM6T-mOKaG90QG6zfHdCw&amp;ved=0CCMQ6AEwAA#v=onepage&amp;q=%22For%20management%20purposes%2C%20State%20Forests%20are%20divided%22&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(China 2003) Minimum area = 0.5 ha, minimum tree crown cover = 20%, minimum tree height = 2 m. </w:t>
      </w:r>
      <w:hyperlink r:id="rId800">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(China 2004) ‘forest(s)’ means the land(s) and its collateral trees and bamboo, collectively. According to the delineation of ownership, forest(s) shall be distinguished as national forest(s), public forest(s), and private forest(s); forests principally belong to the nation. </w:t>
      </w:r>
      <w:hyperlink r:id="rId801">
        <w:r>
          <w:rPr>
            <w:rStyle w:val="Hyperlink"/>
            <w:rFonts w:cs="Arial" w:ascii="Arial" w:hAnsi="Arial"/>
            <w:sz w:val="20"/>
            <w:szCs w:val="20"/>
          </w:rPr>
          <w:t>http://www.forest.gov.tw/ct.asp?xItem=21160&amp;CtNode=1870&amp;mp=3</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(China 2006 KP) Cover Min. Area (ha) = 0.067 Min. Crown Cover (%) = 20 Min. Tree Height (m) = 2 Min. Strip Width (m) = ns </w:t>
      </w:r>
      <w:hyperlink r:id="rId802">
        <w:r>
          <w:rPr>
            <w:rStyle w:val="Hyperlink"/>
            <w:rFonts w:cs="Arial" w:ascii="Arial" w:hAnsi="Arial"/>
            <w:sz w:val="20"/>
            <w:szCs w:val="20"/>
          </w:rPr>
          <w:t>http://cdm.unfccc.int/DNA/index.html</w:t>
        </w:r>
      </w:hyperlink>
      <w:r>
        <w:rPr>
          <w:rStyle w:val="Hyperlink"/>
          <w:rFonts w:cs="Arial" w:ascii="Arial" w:hAnsi="Arial"/>
          <w:color w:val="auto"/>
          <w:sz w:val="20"/>
          <w:szCs w:val="20"/>
          <w:u w:val="none"/>
        </w:rPr>
        <w:t xml:space="preserve"> and https://cdm.unfccc.int/DNA/DNA/allCountriesARInfos.html</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(China 2006) The definition of forest in China was adjusted from a minimum of 30 percent to 20 percent of cover in 1994. In 2004, the definition of forest was modified again to include special purpose scrubs, which grow in area with annual rainfall below 400 mm or above; the tree line in a mountain with a minimum canopy cover of 30% and in which its primary function is environmental protection. (Zhang, et al, 2006) </w:t>
      </w:r>
      <w:hyperlink r:id="rId803">
        <w:r>
          <w:rPr>
            <w:rStyle w:val="Hyperlink"/>
            <w:rFonts w:cs="Arial" w:ascii="Arial" w:hAnsi="Arial"/>
            <w:sz w:val="20"/>
            <w:szCs w:val="20"/>
          </w:rPr>
          <w:t>http://www.environmental-auditing.org/LinkClick.aspx?fileticket=fbx%2FbAIVeFU%3D&amp;tabid=128&amp;mid=568</w:t>
        </w:r>
      </w:hyperlink>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(China 2009) En China, se consideran zonas forestales aquellas con una superficie de más de 1 mu (0,667 hectáreas) de árboles con una densidad de copa del 20 por ciento o superior. 18 de Noviembre de 2009 </w:t>
      </w:r>
      <w:hyperlink r:id="rId804">
        <w:r>
          <w:rPr>
            <w:rStyle w:val="Hyperlink"/>
            <w:rFonts w:cs="Arial" w:ascii="Arial" w:hAnsi="Arial"/>
            <w:sz w:val="20"/>
            <w:szCs w:val="20"/>
            <w:lang w:val="es-ES"/>
          </w:rPr>
          <w:t>http://www.portalforestal.com/informacion/noticias/3965-la-cobertura-forestal-de-china-alcanza-el-2036-por-ciento-del-territorio.html</w:t>
        </w:r>
      </w:hyperlink>
      <w:r>
        <w:rPr>
          <w:rFonts w:cs="Arial" w:ascii="Arial" w:hAnsi="Arial"/>
          <w:sz w:val="20"/>
          <w:szCs w:val="20"/>
          <w:lang w:val="es-ES"/>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(China) Area with forest cover equal to or greater than 0.2 ha. Yongqi Zheng Chinese Academy of Forestry. </w:t>
      </w:r>
      <w:hyperlink r:id="rId805">
        <w:r>
          <w:rPr>
            <w:rStyle w:val="Hyperlink"/>
            <w:rFonts w:cs="Arial" w:ascii="Arial" w:hAnsi="Arial"/>
            <w:sz w:val="20"/>
            <w:szCs w:val="20"/>
          </w:rPr>
          <w:t>Zhengyq@rif.forestry.ac.cn.</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(Colombia 2006 KP) Cover Min. Area (ha) = 1.0 Min. Crown Cover (%) = 30 Min. Tree Height (m) = 5 Min. Strip Width (m) = ns </w:t>
      </w:r>
      <w:hyperlink r:id="rId806">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807">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(Congo 2000). Min. Crown Cover = 10%. </w:t>
      </w:r>
      <w:hyperlink r:id="rId808">
        <w:r>
          <w:rPr>
            <w:rStyle w:val="Hyperlink"/>
            <w:rFonts w:cs="Arial" w:ascii="Arial" w:hAnsi="Arial"/>
            <w:sz w:val="20"/>
            <w:szCs w:val="20"/>
          </w:rPr>
          <w:t>http://www.fao.org/forestry/fo/country/index.jsp?lang_id=1&amp;geo_id=12</w:t>
        </w:r>
      </w:hyperlink>
    </w:p>
    <w:p>
      <w:pPr>
        <w:pStyle w:val="Normal"/>
        <w:numPr>
          <w:ilvl w:val="0"/>
          <w:numId w:val="12"/>
        </w:numPr>
        <w:spacing w:before="0" w:after="0"/>
        <w:ind w:hanging="360" w:left="360"/>
        <w:contextualSpacing/>
        <w:rPr>
          <w:rFonts w:ascii="Arial" w:hAnsi="Arial" w:cs="Arial"/>
          <w:sz w:val="20"/>
          <w:szCs w:val="20"/>
          <w:lang w:val="pt-BR"/>
        </w:rPr>
      </w:pPr>
      <w:r>
        <w:rPr>
          <w:rFonts w:cs="Arial" w:ascii="Arial" w:hAnsi="Arial"/>
          <w:sz w:val="20"/>
          <w:szCs w:val="20"/>
        </w:rPr>
        <w:t>(Congo, Republic of) - Area generally occupied by natural forestry stands.</w:t>
      </w:r>
      <w:r>
        <w:rPr>
          <w:rFonts w:cs="Arial" w:ascii="Arial" w:hAnsi="Arial"/>
          <w:i/>
          <w:iCs/>
          <w:sz w:val="20"/>
          <w:szCs w:val="20"/>
        </w:rPr>
        <w:t xml:space="preserve"> </w:t>
      </w:r>
      <w:r>
        <w:rPr>
          <w:rFonts w:cs="Arial" w:ascii="Arial" w:hAnsi="Arial"/>
          <w:i/>
          <w:iCs/>
          <w:sz w:val="20"/>
          <w:szCs w:val="20"/>
          <w:lang w:val="pt-BR"/>
        </w:rPr>
        <w:t>(A. Moutanda</w:t>
      </w:r>
      <w:r>
        <w:rPr>
          <w:rFonts w:cs="Arial" w:ascii="Arial" w:hAnsi="Arial"/>
          <w:sz w:val="20"/>
          <w:szCs w:val="20"/>
          <w:lang w:val="pt-BR"/>
        </w:rPr>
        <w:t>, Conférence des Responsables de Recherche Agronomique Africains (CORAF), Pointe Noire, Congo)</w:t>
      </w:r>
    </w:p>
    <w:p>
      <w:pPr>
        <w:pStyle w:val="Normal"/>
        <w:numPr>
          <w:ilvl w:val="0"/>
          <w:numId w:val="12"/>
        </w:numPr>
        <w:spacing w:before="0" w:after="0"/>
        <w:ind w:hanging="360" w:left="360"/>
        <w:contextualSpacing/>
        <w:rPr>
          <w:rFonts w:ascii="Arial" w:hAnsi="Arial" w:cs="Arial"/>
          <w:sz w:val="20"/>
          <w:szCs w:val="20"/>
          <w:lang w:val="pt-BR"/>
        </w:rPr>
      </w:pPr>
      <w:r>
        <w:rPr>
          <w:rFonts w:cs="Arial" w:ascii="Arial" w:hAnsi="Arial"/>
          <w:sz w:val="20"/>
          <w:szCs w:val="20"/>
        </w:rPr>
        <w:t xml:space="preserve">(Congo, Republic of 2014) Dans le cadre du NERF de la République du Congo, la définition à prendre en compte est celle qui a été officiellement adoptée en Mars 2014 (rapport d’atelier sur la définition </w:t>
      </w:r>
      <w:r>
        <w:rPr>
          <w:rFonts w:cs="Arial" w:ascii="Arial" w:hAnsi="Arial"/>
          <w:b/>
          <w:sz w:val="20"/>
          <w:szCs w:val="20"/>
        </w:rPr>
        <w:t xml:space="preserve">forêt, </w:t>
      </w:r>
      <w:r>
        <w:rPr>
          <w:rFonts w:cs="Arial" w:ascii="Arial" w:hAnsi="Arial"/>
          <w:sz w:val="20"/>
          <w:szCs w:val="20"/>
        </w:rPr>
        <w:t xml:space="preserve">CN-REDD 2014b).Cette définition précise que « la forêt est un espace couvrant sur une superficie minimale de 0,5 hectare (0,50 ha), avec des arbres ayant une hauteur minimale de 3 mètres (3 m) et un taux minimal de couverture de houppier de 30%». </w:t>
      </w:r>
      <w:hyperlink r:id="rId809">
        <w:r>
          <w:rPr>
            <w:rStyle w:val="Hyperlink"/>
            <w:rFonts w:cs="Arial" w:ascii="Arial" w:hAnsi="Arial"/>
            <w:sz w:val="20"/>
            <w:szCs w:val="20"/>
          </w:rPr>
          <w:t>http://redd.unfccc.int/files/2016_submission_frel_republicofcongo.pdf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(Costa Rica - Forestal o Bosque) -Todo tipo de vegetación natural la cual puede estar en espacios abiertos como lo es el bosque secundario, o bosque cerrado como el bosque maduro. El bosque secundario es clasificado como tal en la zona seca: (1) si tiene una altura mayor de 6 metros, por que el comportamiento arbóreo en estas zonas, con vegetación de menos de esta altura es rala y aun se detecta pasto Jaraugua mezclado con la vegetación arbórea. Y (2) si densidad de la vegetación arbórea y arbustiva debe ser suficientemente de la manera que elimine el pasto, y sustituido por enredaderas y arbustos. En climas húmedos la regeneración de bosques secundarios ocurre mas rápidamente comparado con las áreas secas, y la densidad inicial de la vegetación arbórea es mayor. </w:t>
      </w:r>
      <w:hyperlink r:id="rId810">
        <w:r>
          <w:rPr>
            <w:rStyle w:val="Hyperlink"/>
            <w:rFonts w:cs="Arial" w:ascii="Arial" w:hAnsi="Arial"/>
            <w:sz w:val="20"/>
            <w:szCs w:val="20"/>
          </w:rPr>
          <w:t>http://www.fao.org/forestry/fo/country/index.jsp?lang_id=1&amp;geo_id=172</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(Costa Rica ) Central American country, “forest” is defined for fiscal etc. reasons in the national forest act (Act 3 Ley Forestal No. 7575) as a native ecosystem, with human interventions or not, regenerated through succession or other forest techniques, covering an area of 2 or more hectares, characterized by the presence of mature trees of different ages, species or aspects, with one or more layers covering more than 70% of the surface area and with more than 70 trees per hectare of dbh 15cm or more”. </w:t>
      </w:r>
      <w:hyperlink r:id="rId811">
        <w:r>
          <w:rPr>
            <w:rStyle w:val="Hyperlink"/>
            <w:rFonts w:cs="Arial" w:ascii="Arial" w:hAnsi="Arial"/>
            <w:sz w:val="20"/>
            <w:szCs w:val="20"/>
          </w:rPr>
          <w:t>http://wiki.awf.forst.uni-goettingen.de/wiki/index.php/Forest_Definition</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(Costa Rica ) The Forestry Law considers as forest any extension of land of two ha or greater with at least 60 trees per hectare. </w:t>
      </w:r>
      <w:hyperlink r:id="rId812">
        <w:r>
          <w:rPr>
            <w:rStyle w:val="Hyperlink"/>
            <w:rFonts w:cs="Arial" w:ascii="Arial" w:hAnsi="Arial"/>
            <w:sz w:val="20"/>
            <w:szCs w:val="20"/>
          </w:rPr>
          <w:t>http://web.idrc.ca/en/ev-43425-201-1-DO_TOPIC.html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pt-BR"/>
        </w:rPr>
        <w:t xml:space="preserve">(Costa Rica 1996 Bosque) - Ecosistema nativo o autoctono, intervenido o no, regenerado por sucesion natural u otras tecnicas forestales, que ocupa una superficie de dos o mas hectareas, caracterizada por la presencia de arboles maduros de diferentes edades, especies y porte variado, con uno o mas doseles que cubran mas del 70% de esa superficie y donde existan mas de sesenta arboles por hectarea de quince o mas centimetros de diametro medido a la altura del pecho (DAP). </w:t>
      </w:r>
      <w:r>
        <w:rPr>
          <w:rFonts w:cs="Arial" w:ascii="Arial" w:hAnsi="Arial"/>
          <w:sz w:val="20"/>
          <w:szCs w:val="20"/>
          <w:lang w:val="es-ES"/>
        </w:rPr>
        <w:t xml:space="preserve">From the "Ley Forestal 7575 de Costa Rica de 1996" "Eva Muller" </w:t>
      </w:r>
      <w:hyperlink r:id="rId813">
        <w:r>
          <w:rPr>
            <w:rStyle w:val="Hyperlink"/>
            <w:rFonts w:cs="Arial" w:ascii="Arial" w:hAnsi="Arial"/>
            <w:sz w:val="20"/>
            <w:szCs w:val="20"/>
            <w:lang w:val="es-ES"/>
          </w:rPr>
          <w:t>coseform@sol.racsa.co.cr</w:t>
        </w:r>
      </w:hyperlink>
      <w:r>
        <w:rPr>
          <w:rFonts w:cs="Arial" w:ascii="Arial" w:hAnsi="Arial"/>
          <w:sz w:val="20"/>
          <w:szCs w:val="20"/>
          <w:lang w:val="es-ES"/>
        </w:rPr>
        <w:t xml:space="preserve">. Variation: Ecosistema nativo o autóctono, intervenido o no, regenerado por sucesión natural u otras técnicas forestales, que ocupa una superficie de dos o más hectáreas, caracterizada por la presencia de árboles maduros de diferentes edades, especies y porte variado, con uno o más doseles que cubran más del setenta por ciento (70%) de esa superficie y donde existan más de setenta árboles por hectárea de quince o más centímetros de diámetro medido a la altura de pecho (DAP). </w:t>
      </w:r>
      <w:r>
        <w:rPr>
          <w:rFonts w:cs="Arial" w:ascii="Arial" w:hAnsi="Arial"/>
          <w:sz w:val="20"/>
          <w:szCs w:val="20"/>
        </w:rPr>
        <w:t>(Ley Forestal No. 7575, Costa Rica ) Christoph Kleinn, CATIE.</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(Costa Rica 1996 Ecosistema boscoso) - Composicion de plantas y animales diversos, mayores y menores, que interaccionan: nacen, crecen, se reproducen y mueren, dependen unos de otros a lo largo de su vida. Despues de miles de anos, esta composicion ha alcanzado un equilibrio que, de no ser interrumpido, se mantendra indefinidamente y surfrira transformaciones muy lentamente. From the "Ley Forestal 7575 de Costa Rica de 1996" "Eva Muller" </w:t>
      </w:r>
      <w:hyperlink r:id="rId814">
        <w:r>
          <w:rPr>
            <w:rStyle w:val="Hyperlink"/>
            <w:rFonts w:cs="Arial" w:ascii="Arial" w:hAnsi="Arial"/>
            <w:sz w:val="20"/>
            <w:szCs w:val="20"/>
            <w:lang w:val="es-ES"/>
          </w:rPr>
          <w:t>coseform@sol.racsa.co.cr</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(Costa Rica 2003?) The Forestry Law defines a forest as an autochthonous native ecosystem, intervened or not, regenerated by natural succession or other forestry techniques, occupying a surface of two or more ha, characterized by the presence of mature trees of different ages, species and size, with one or more canopies covering over 70% of this surface and having more than 60 trees/ha of 15 cm or more in diameter (Art .3). </w:t>
      </w:r>
      <w:hyperlink r:id="rId815">
        <w:r>
          <w:rPr>
            <w:rStyle w:val="Hyperlink"/>
            <w:rFonts w:cs="Arial" w:ascii="Arial" w:hAnsi="Arial"/>
            <w:sz w:val="20"/>
            <w:szCs w:val="20"/>
          </w:rPr>
          <w:t>http://web.idrc.ca/en/ev-43425-201-1-DO_TOPIC.html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(Costa Rica 2006 KP) Min. Area (ha) = 1.0, Min Crown Cover (%) = 30; Min. Tree Height (m) = 5 Min. Strip Width (m) = ns </w:t>
      </w:r>
      <w:hyperlink r:id="rId816">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817">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w:t>
      </w:r>
      <w:r>
        <w:rPr>
          <w:rFonts w:cs="Arial" w:ascii="Arial" w:hAnsi="Arial"/>
          <w:bCs/>
          <w:sz w:val="20"/>
          <w:szCs w:val="20"/>
        </w:rPr>
        <w:t xml:space="preserve">Costa Rica 2012) </w:t>
      </w:r>
      <w:r>
        <w:rPr>
          <w:rFonts w:cs="Arial" w:ascii="Arial" w:hAnsi="Arial"/>
          <w:sz w:val="20"/>
          <w:szCs w:val="20"/>
        </w:rPr>
        <w:t xml:space="preserve">The definition submitted to the CDM (minimum canopy cover of 30%, minimum height of 5 meters, minimum size of 1 hectare) is used as a preliminary definition for its REDD+ program, but Costa Rica has also reserved the right to change the definition and revise its reference level once a final decision is made and adopted </w:t>
      </w:r>
      <w:hyperlink r:id="rId818">
        <w:r>
          <w:rPr>
            <w:rStyle w:val="Hyperlink"/>
            <w:rFonts w:cs="Arial" w:ascii="Arial" w:hAnsi="Arial"/>
            <w:sz w:val="20"/>
            <w:szCs w:val="20"/>
          </w:rPr>
          <w:t>http://www.un-redd.org/FRELPublication/tabid/794487/Default.aspx</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(Costa Rica 2014) According to Costa Rica’s Emissions Reduction Project Idea Note (ER-PIN) for design purposes of the National Forest Inventory and the MRV for REDD+, Costa Rica has used the definition of forest that it uses for CDM projects: “Forest is an area of land with a minimum size of 1.0 ha, with a canopy cover over 30%, and presenting trees with the potential to reach a minimum height of 5 meters at maturity in situ. A forest may consist of tight formations where trees of various strata and undergrowth cover a high proportion of the ground, or open formations with canopy cover over 30%. Young natural stands and all plantations that have not yet reached a canopy cover of 30%, or a height of 5 meters are considered forest”. </w:t>
      </w:r>
      <w:hyperlink r:id="rId819">
        <w:r>
          <w:rPr>
            <w:rStyle w:val="Hyperlink"/>
            <w:rFonts w:cs="Arial" w:ascii="Arial" w:hAnsi="Arial"/>
            <w:sz w:val="20"/>
            <w:szCs w:val="20"/>
          </w:rPr>
          <w:t>http://theredddesk.org/countries/costa-rica/legal-frameworks</w:t>
        </w:r>
      </w:hyperlink>
      <w:r>
        <w:rPr>
          <w:rStyle w:val="Hyperlink"/>
          <w:rFonts w:cs="Arial" w:ascii="Arial" w:hAnsi="Arial"/>
          <w:sz w:val="20"/>
          <w:szCs w:val="20"/>
        </w:rPr>
        <w:t xml:space="preserve">. </w:t>
      </w:r>
      <w:r>
        <w:rPr>
          <w:rFonts w:cs="Arial" w:ascii="Arial" w:hAnsi="Arial"/>
          <w:sz w:val="20"/>
          <w:szCs w:val="20"/>
        </w:rPr>
        <w:t xml:space="preserve">the definition of “forest” used in the construction of the proposed FREL is:  Minimum area: 1.00 ha;  Minimum forest canopy cover: 30%;  Minimum height of trees: 5.00 m. This definition is consistent with the definition of “forest” that Costa Rica reported under the Clean Development Mechanism (CDM) and is also consistent with the definition of “forest” used in the context of the national GHG inventory. However, this definition is not consistent with Costa Rica’s reports to FAO’s Forest Resources Assessment (FRA). </w:t>
      </w:r>
      <w:hyperlink r:id="rId820">
        <w:r>
          <w:rPr>
            <w:rStyle w:val="Hyperlink"/>
            <w:rFonts w:cs="Arial" w:ascii="Arial" w:hAnsi="Arial"/>
            <w:sz w:val="20"/>
            <w:szCs w:val="20"/>
          </w:rPr>
          <w:t>http://redd.unfccc.int/files/2016_submission_frel_costa_rica.pdf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(Cote d’Ivoire 1965) Sont considérées comme forêts les formations végétales dont les fruits exclusifs ou principaux sont les bois d'ébénisterie, d'industrie et de service, les bois de chauffage et à charbon et qui accessoirement peuvent produire d'autres matières telles que bambous, écorces, latex, résines, gommes, graines et fruits. TITRE I DEFINITIONS, Article 1. - LOI NO 65/425 DU 20 DEC 1965. portant Code Forestier</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(Côte d'Ivoire 2006 KP) Cover Min. Area (ha) = 0.1 Min. Crown Cover (%) = 30 Min. Tree Height (m) = 5 Min. Strip Width (m) = ns Excludes palms and bamboos. </w:t>
      </w:r>
      <w:hyperlink r:id="rId821">
        <w:r>
          <w:rPr>
            <w:rStyle w:val="Hyperlink"/>
            <w:rFonts w:cs="Arial" w:ascii="Arial" w:hAnsi="Arial"/>
            <w:sz w:val="20"/>
            <w:szCs w:val="20"/>
          </w:rPr>
          <w:t>http://cdm.unfccc.int/DNA/index.html</w:t>
        </w:r>
      </w:hyperlink>
      <w:r>
        <w:rPr>
          <w:rFonts w:cs="Arial" w:ascii="Arial" w:hAnsi="Arial"/>
          <w:sz w:val="20"/>
          <w:szCs w:val="20"/>
        </w:rPr>
        <w:t xml:space="preserve"> and </w:t>
      </w:r>
      <w:hyperlink r:id="rId822">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(Croatia 1995) Land coherently stocked with trees, shrubs and ground vegetation, where wood mass is permanently produced, and benefits of general welfare are expressed by ecological (protective) and social forest functions". ("Sumarski List", Hrvatsko Sumarsko Drustvo, Journal of the Forestry Society of Croatia. No 9-10, Godina CXIX, Zagreb, 1995)</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(Croatia 2008 KP) Min. Area (ha) = 0.1 Min. Crown Cover (%) = 10 Min. Tree Height (m) = 2 Min. Strip Width (m) = ns http://unfccc.int/files/meetings/ad_hoc_working_groups/kp/application/pdf/awgkp_croatia_2011.pdf and </w:t>
      </w:r>
      <w:hyperlink r:id="rId823">
        <w:r>
          <w:rPr>
            <w:rStyle w:val="Hyperlink"/>
            <w:rFonts w:cs="Arial" w:ascii="Arial" w:hAnsi="Arial"/>
            <w:sz w:val="20"/>
            <w:szCs w:val="20"/>
          </w:rPr>
          <w:t>http://unfccc.int/files/national_reports/initial_reports_under_the_kyoto_protocol/application/pdf/27-08-08_initial_report_croatia.pdf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(Croatia 2010) Forest is defined as the land covered by forest trees formed as forest stand over an area larger than 10 ars (1 ar = 100 square meters). Separate forest tree groups over an area up to 10 ars, forest nurseries, wind barrier belts, tree avenues, and parks in settlements are not considered forests. </w:t>
      </w:r>
      <w:hyperlink r:id="rId824">
        <w:r>
          <w:rPr>
            <w:rStyle w:val="Hyperlink"/>
            <w:rFonts w:cs="Arial" w:ascii="Arial" w:hAnsi="Arial"/>
            <w:sz w:val="20"/>
            <w:szCs w:val="20"/>
          </w:rPr>
          <w:t>http://www.fao.org/docrep/013/al485E/al485e.pdf</w:t>
        </w:r>
      </w:hyperlink>
      <w:r>
        <w:rPr>
          <w:rFonts w:cs="Arial" w:ascii="Arial" w:hAnsi="Arial"/>
          <w:sz w:val="20"/>
          <w:szCs w:val="20"/>
        </w:rPr>
        <w:t xml:space="preserve"> and Faculty of forestry University of Zagreb, Ministry for regional development of forestry and water management, 2010. </w:t>
      </w:r>
      <w:hyperlink r:id="rId825">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(Croatia KP) forest is land spanning more than 0.1 hectares with trees higher than 2 meters and canopy cover more than 10 percent, or trees able to reach these thresholds in situ, </w:t>
      </w:r>
      <w:r>
        <w:fldChar w:fldCharType="begin"/>
      </w:r>
      <w:r>
        <w:rPr>
          <w:rStyle w:val="Hyperlink"/>
          <w:sz w:val="20"/>
          <w:szCs w:val="20"/>
          <w:rFonts w:cs="Arial" w:ascii="Arial" w:hAnsi="Arial"/>
        </w:rPr>
        <w:instrText xml:space="preserve"> HYPERLINK "http://books.google.com/books?id=iU6ctBak3-gC&amp;pg=PA132&amp;lpg=PA132&amp;dq=Croatia++Forest++definition+define+%22forest+is%22+law&amp;source=bl&amp;ots=yvf2xQpJPr&amp;sig=mQUVqbZLIEa6C88qGsh1mYS9UDY&amp;hl=en&amp;sa=X&amp;ei=SoI6T_26K4Tg0QGAmoHFCw&amp;ved=0CCMQ6AEwAA" \l "v=onepage&amp;q=Croatia%20%20Forest%20%20definition%20define%20%22forest%20is%22%20law&amp;f=false"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iU6ctBak3-gC&amp;pg=PA132&amp;lpg=PA132&amp;dq=Croatia++Forest++definition+define+%22forest+is%22+law&amp;source=bl&amp;ots=yvf2xQpJPr&amp;sig=mQUVqbZLIEa6C88qGsh1mYS9UDY&amp;hl=en&amp;sa=X&amp;ei=SoI6T_26K4Tg0QGAmoHFCw&amp;ved=0CCMQ6AEwAA#v=onepage&amp;q=Croatia%20%20Forest%20%20definition%20define%20%22forest%20is%22%20law&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(Croatia) Forest is defined by Croatian Forest law as land with tree cover occupying areas greater than 0.1 ha. </w:t>
      </w:r>
      <w:r>
        <w:fldChar w:fldCharType="begin"/>
      </w:r>
      <w:r>
        <w:rPr>
          <w:rStyle w:val="Hyperlink"/>
          <w:sz w:val="20"/>
          <w:szCs w:val="20"/>
          <w:rFonts w:cs="Arial" w:ascii="Arial" w:hAnsi="Arial"/>
        </w:rPr>
        <w:instrText xml:space="preserve"> HYPERLINK "http://books.google.com/books?id=iU6ctBak3-gC&amp;pg=PA132&amp;lpg=PA132&amp;dq=Croatia++Forest++definition+define+%22forest+is%22+law&amp;source=bl&amp;ots=yvf2xQpJPr&amp;sig=mQUVqbZLIEa6C88qGsh1mYS9UDY&amp;hl=en&amp;sa=X&amp;ei=SoI6T_26K4Tg0QGAmoHFCw&amp;ved=0CCMQ6AEwAA" \l "v=onepage&amp;q=Croatia%20%20Forest%20%20definition%20define%20%22forest%20is%22%20law&amp;f=false"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iU6ctBak3-gC&amp;pg=PA132&amp;lpg=PA132&amp;dq=Croatia++Forest++definition+define+%22forest+is%22+law&amp;source=bl&amp;ots=yvf2xQpJPr&amp;sig=mQUVqbZLIEa6C88qGsh1mYS9UDY&amp;hl=en&amp;sa=X&amp;ei=SoI6T_26K4Tg0QGAmoHFCw&amp;ved=0CCMQ6AEwAA#v=onepage&amp;q=Croatia%20%20Forest%20%20definition%20define%20%22forest%20is%22%20law&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(Cuba) Bosque: formaciones naturales (bosques naturales) o artificiales (plantaciones) integradas por árboles, arbustos y otras especies de plantas y animales superiores e inferiores, que constituyen un ecosistema de relevancia económica y social por las funciones que desempeña. </w:t>
      </w:r>
      <w:r>
        <w:rPr>
          <w:rFonts w:cs="Arial" w:ascii="Arial" w:hAnsi="Arial"/>
          <w:sz w:val="20"/>
          <w:szCs w:val="20"/>
        </w:rPr>
        <w:t xml:space="preserve">"Nelida Puentes Alvarez" </w:t>
      </w:r>
      <w:hyperlink r:id="rId826">
        <w:r>
          <w:rPr>
            <w:rStyle w:val="Hyperlink"/>
            <w:rFonts w:cs="Arial" w:ascii="Arial" w:hAnsi="Arial"/>
            <w:sz w:val="20"/>
            <w:szCs w:val="20"/>
          </w:rPr>
          <w:t>npuentes@eco.upr.edu.cu</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(Cyprus 1992) - An area of at least 1 ha covered with forest tree vegetation and crown cover more than 10 percent. A.K. Christou "Forestry Department - Research and Publicity Sector" </w:t>
      </w:r>
      <w:hyperlink r:id="rId827">
        <w:r>
          <w:rPr>
            <w:rStyle w:val="Hyperlink"/>
            <w:rFonts w:cs="Arial" w:ascii="Arial" w:hAnsi="Arial"/>
            <w:sz w:val="20"/>
            <w:szCs w:val="20"/>
          </w:rPr>
          <w:t>publicity@cytanet.com.cy</w:t>
        </w:r>
      </w:hyperlink>
      <w:r>
        <w:rPr>
          <w:rFonts w:cs="Arial" w:ascii="Arial" w:hAnsi="Arial"/>
          <w:sz w:val="20"/>
          <w:szCs w:val="20"/>
        </w:rPr>
        <w:t>. Cyprus (open woodland) Forest area with only few trees per ha (that is crown cover about 1-2 percent) (UN/ECE 1992 p. 125).</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(Cyprus 2002) Old definition: Forest Land with tree crown cover of more that 10 % and area of more than 1 ha. Cyprus Department of forests ministry of agriculture, natural resources and environment, 2006. Kyriacou K. 2002. </w:t>
      </w:r>
      <w:hyperlink r:id="rId828">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(Cyprus 2006) It corresponds to FRA definition except the threshold value for minimum area, which is 1 ha, with trees higher than 5 m and a crown cover of more than 10%, or trees able to reach these thresholds in situ. Land predominantly under agricultural or urban use not included. Cyprus Department of forests ministry of agriculture, natural resources and environment, 2006. Kyriacou K. 2002. </w:t>
      </w:r>
      <w:hyperlink r:id="rId829">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(Cyprus) Spanning more than 0.5 ha with trees higher than 5 m and a crown cover of more than 10%, or trees able to reach these thresholds in situ, Land predominantly under agricultural or urban use not included. </w:t>
      </w:r>
      <w:r>
        <w:fldChar w:fldCharType="begin"/>
      </w:r>
      <w:r>
        <w:rPr>
          <w:rStyle w:val="Hyperlink"/>
          <w:sz w:val="20"/>
          <w:szCs w:val="20"/>
          <w:rFonts w:cs="Arial" w:ascii="Arial" w:hAnsi="Arial"/>
        </w:rPr>
        <w:instrText xml:space="preserve"> HYPERLINK "http://books.google.com/books?id=iU6ctBak3-gC&amp;pg=PA142&amp;lpg=PA142&amp;dq=%22For+management+purposes,+State+Forests+are+divided%22&amp;source=bl&amp;ots=yvf2xSmFSt&amp;sig=RmwVGV7UljL1nK9cjAb0NK8VVdY&amp;hl=en&amp;sa=X&amp;ei=QsM6T-mOKaG90QG6zfHdCw&amp;ved=0CCMQ6AEwAA" \l "v=onepage&amp;q=%22For%20management%20purposes%2C%20State%20Forests%20are%20divided%22&amp;f=false"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iU6ctBak3-gC&amp;pg=PA142&amp;lpg=PA142&amp;dq=%22For+management+purposes,+State+Forests+are+divided%22&amp;source=bl&amp;ots=yvf2xSmFSt&amp;sig=RmwVGV7UljL1nK9cjAb0NK8VVdY&amp;hl=en&amp;sa=X&amp;ei=QsM6T-mOKaG90QG6zfHdCw&amp;ved=0CCMQ6AEwAA#v=onepage&amp;q=%22For%20management%20purposes%2C%20State%20Forests%20are%20divided%22&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(Czech Republic 2004) - Forest land: land with forest stands and land after cutting ready for reforestation, forest line and soft roads of width less than 4 m. Forest roads, water surfaces, land above timber line and other land serving for forest management. Minimum area is 0.01 ha and with a minimum width of 20 m. NIL definition: Forest - areas (subplot), which are forest land as defined in the Forest Act No. 289/95 Coll. § 3, paragraph 1, letter a) and the Ministry of Agriculture Decree No. 84/1996 (which are divided into forest land stand soil and forest-free areas). Are also included in this category sites that have the character of the forest and not defined in the above legislation (e.g. forests on agricultural land). Ustav pro Hospodarskou Upravu Lesu (UHUL), 2004. </w:t>
      </w:r>
      <w:hyperlink r:id="rId830">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(Czech Republic 2006 KP) Cover Min. Area (ha) = 0.05 Min. Crown Cover (%) = 30 Min. Tree Height (m) = 2 Min. Strip Width (m) = 20 </w:t>
      </w:r>
      <w:hyperlink r:id="rId831">
        <w:r>
          <w:rPr>
            <w:rStyle w:val="Hyperlink"/>
            <w:rFonts w:cs="Arial" w:ascii="Arial" w:hAnsi="Arial"/>
            <w:sz w:val="20"/>
            <w:szCs w:val="20"/>
          </w:rPr>
          <w:t>http://unfccc.int/files/national_reports/initial_reports_under_the_kyoto_protocol/application/pdf/initial_report_aau_unfccc_cze.pdf</w:t>
        </w:r>
      </w:hyperlink>
      <w:r>
        <w:rPr>
          <w:rFonts w:cs="Arial" w:ascii="Arial" w:hAnsi="Arial"/>
          <w:sz w:val="20"/>
          <w:szCs w:val="20"/>
        </w:rPr>
        <w:t>.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(Czech Republic 2009 NIR) Tree height &gt; 2m, </w:t>
      </w:r>
      <w:r>
        <w:rPr>
          <w:rFonts w:cs="Arial" w:ascii="Arial" w:hAnsi="Arial"/>
          <w:i/>
          <w:sz w:val="20"/>
          <w:szCs w:val="20"/>
        </w:rPr>
        <w:t>area &gt; 0.05 ha</w:t>
      </w:r>
      <w:r>
        <w:rPr>
          <w:rFonts w:cs="Arial" w:ascii="Arial" w:hAnsi="Arial"/>
          <w:sz w:val="20"/>
          <w:szCs w:val="20"/>
        </w:rPr>
        <w:t xml:space="preserve">. </w:t>
      </w:r>
      <w:hyperlink r:id="rId832">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color w:val="000000"/>
          <w:sz w:val="20"/>
          <w:szCs w:val="20"/>
        </w:rPr>
        <w:t xml:space="preserve">(Czech Republic) Forest - National definition, threshold value 20 % crown cover, 400 sq. m. area, minimum height limit, no comparable data available </w:t>
      </w:r>
      <w:hyperlink r:id="rId833">
        <w:r>
          <w:rPr>
            <w:rStyle w:val="Hyperlink"/>
            <w:rFonts w:cs="Arial" w:ascii="Arial" w:hAnsi="Arial"/>
            <w:sz w:val="20"/>
            <w:szCs w:val="20"/>
          </w:rPr>
          <w:t>http://www.metla.fi/eu/cost/e43/minutes/wg1-min-florence.pdf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(Democratic Republic Congo 2008 KP) Cover Min. Area (ha) = 0.5 Min. Crown Cover (%) = 30 Min. Tree Height (m) = 3 Min. Strip Width (m) = ns </w:t>
      </w:r>
      <w:hyperlink r:id="rId834">
        <w:r>
          <w:rPr>
            <w:rStyle w:val="Hyperlink"/>
            <w:rFonts w:cs="Arial" w:ascii="Arial" w:hAnsi="Arial"/>
            <w:sz w:val="20"/>
            <w:szCs w:val="20"/>
          </w:rPr>
          <w:t>http://cdm.unfccc.int/DNA/cdf/files/2008/1111_DRC.pdf</w:t>
        </w:r>
      </w:hyperlink>
      <w:r>
        <w:rPr>
          <w:rFonts w:cs="Arial" w:ascii="Arial" w:hAnsi="Arial"/>
          <w:sz w:val="20"/>
          <w:szCs w:val="20"/>
        </w:rPr>
        <w:t xml:space="preserve"> and </w:t>
      </w:r>
      <w:hyperlink r:id="rId835">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(Democratic Republic of Congo) Article 1 defines forest as any land with trees or bushes that can produce forest products, act as home to wildlife or have an effect on climate or soils, or any land that previously had such vegetation on it. </w:t>
      </w:r>
      <w:hyperlink r:id="rId836">
        <w:r>
          <w:rPr>
            <w:rStyle w:val="Hyperlink"/>
            <w:rFonts w:cs="Arial" w:ascii="Arial" w:hAnsi="Arial"/>
            <w:sz w:val="20"/>
            <w:szCs w:val="20"/>
          </w:rPr>
          <w:t>http://www.mappingforrights.org/files/Rights%20and%20mapping%20in%20DRC%20%20-%20FINAL.pdf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(Denmark 2004) A forest is a tree-grown area which is larger than ½ hectare and is more than 20 metres wide. The trees shall be able to grow to a highstemmed closed forest inside a reasonable timespan, cf. the Danish Nature Agency's guidelines of 1 October 2004 on the Forest Act. </w:t>
      </w:r>
      <w:hyperlink r:id="rId837">
        <w:r>
          <w:rPr>
            <w:rStyle w:val="Hyperlink"/>
            <w:rFonts w:cs="Arial" w:ascii="Arial" w:hAnsi="Arial"/>
            <w:sz w:val="20"/>
            <w:szCs w:val="20"/>
          </w:rPr>
          <w:t>http://en.itst.dk/spectrum-equipment/Auctions-and-calls-for-tenders/800-mhz/filarkiv/800MHz%20consultation%20document.pdf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(Denmark 2009 NIR) Crown cover &gt; 10%, tree height &gt; 5m, area &gt; 0.5 ha, width &gt; 10 m. </w:t>
      </w:r>
      <w:hyperlink r:id="rId838">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(Denmark 2010 NFI) Crown cover &gt; 10%, tree height &gt; 5m, area &gt; 0.5 ha, </w:t>
      </w:r>
      <w:hyperlink r:id="rId839">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color w:val="008000"/>
          <w:sz w:val="20"/>
          <w:szCs w:val="20"/>
        </w:rPr>
      </w:pPr>
      <w:r>
        <w:rPr>
          <w:rFonts w:cs="Arial" w:ascii="Arial" w:hAnsi="Arial"/>
          <w:sz w:val="20"/>
          <w:szCs w:val="20"/>
        </w:rPr>
        <w:t>(Denmark)</w:t>
      </w:r>
      <w:r>
        <w:rPr>
          <w:rFonts w:cs="Arial" w:ascii="Arial" w:hAnsi="Arial"/>
          <w:color w:val="008000"/>
          <w:sz w:val="20"/>
          <w:szCs w:val="20"/>
        </w:rPr>
        <w:t xml:space="preserve"> </w:t>
      </w:r>
      <w:r>
        <w:rPr>
          <w:rFonts w:cs="Arial" w:ascii="Arial" w:hAnsi="Arial"/>
          <w:sz w:val="20"/>
          <w:szCs w:val="20"/>
          <w:lang w:val="en-GB"/>
        </w:rPr>
        <w:t xml:space="preserve">Forest means areas of 3 ha or more with woody plants which may on the site of growth develop into tall standard (above 6 m). Woody plants also include many-stemmed mountain pine. </w:t>
      </w:r>
      <w:hyperlink r:id="rId840">
        <w:r>
          <w:rPr>
            <w:rStyle w:val="Hyperlink"/>
            <w:rFonts w:cs="Arial" w:ascii="Arial" w:hAnsi="Arial"/>
            <w:sz w:val="20"/>
            <w:szCs w:val="20"/>
          </w:rPr>
          <w:t>www.mst.dk/rules/Ministerial%20Orders%20no%20longer%20in%20force/Chemicals%20not%20in%20force/05030500.doc</w:t>
        </w:r>
      </w:hyperlink>
      <w:r>
        <w:rPr>
          <w:rFonts w:cs="Arial" w:ascii="Arial" w:hAnsi="Arial"/>
          <w:color w:val="008000"/>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(Dominican Republic 2000) Min. Cover = 10 %. </w:t>
      </w:r>
      <w:hyperlink r:id="rId841">
        <w:r>
          <w:rPr>
            <w:rStyle w:val="Hyperlink"/>
            <w:rFonts w:cs="Arial" w:ascii="Arial" w:hAnsi="Arial"/>
            <w:sz w:val="20"/>
            <w:szCs w:val="20"/>
          </w:rPr>
          <w:t>http://www.fao.org/forestry/fo/country/index.jsp?lang_id=1&amp;geo_id=12</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(Dominican Republic 2006 KP) Cover Min. Area (ha) = 0.0629 Min. Crown Cover (%) = 20 Min. Tree Height (m) = 5 Min. Strip Width (m) = ns </w:t>
      </w:r>
      <w:hyperlink r:id="rId842">
        <w:r>
          <w:rPr>
            <w:rStyle w:val="Hyperlink"/>
            <w:rFonts w:cs="Arial" w:ascii="Arial" w:hAnsi="Arial"/>
            <w:sz w:val="20"/>
            <w:szCs w:val="20"/>
          </w:rPr>
          <w:t>http://cdm.unfccc.int/DNA/index.html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(Dominican Republic) Bosques - En esta categoía predominan especies de árbolescon alturas mayores de 5 metros y densidad del dosel superior variable de denso (60-100%) a abierto (40-60%). </w:t>
      </w:r>
      <w:hyperlink r:id="rId843">
        <w:r>
          <w:rPr>
            <w:rStyle w:val="Hyperlink"/>
            <w:rFonts w:cs="Arial" w:ascii="Arial" w:hAnsi="Arial"/>
            <w:sz w:val="20"/>
            <w:szCs w:val="20"/>
          </w:rPr>
          <w:t>http://www.fao.org/forestry/fo/country/index.jsp?lang_id=1&amp;geo_id=187</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(Ecuador 2006 KP) Cover Min. Area (ha) = 1.0 Min. Crown Cover (%) = 30 Min. Tree Height (m) = 5 Min. Strip Width (m) = ns http://cdm.unfccc.int/DNA/index.html - Sasaki &amp; Putz 2009 and </w:t>
      </w:r>
      <w:hyperlink r:id="rId844">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(Ecuador 2013) A national forest definition was adopted (http://cdm.unfccc.int/DNA/index.html) in the context of identifying </w:t>
      </w:r>
      <w:r>
        <w:rPr>
          <w:rFonts w:cs="Arial" w:ascii="Arial" w:hAnsi="Arial"/>
          <w:b/>
          <w:sz w:val="20"/>
          <w:szCs w:val="20"/>
        </w:rPr>
        <w:t>forest land</w:t>
      </w:r>
      <w:r>
        <w:rPr>
          <w:rFonts w:cs="Arial" w:ascii="Arial" w:hAnsi="Arial"/>
          <w:sz w:val="20"/>
          <w:szCs w:val="20"/>
        </w:rPr>
        <w:t xml:space="preserve"> in Ecuador’s land-use maps. According to this definition all land units bearing “a single minimum tree crown cover value of 30%; a single minimum land area value of 1.00 hectare; and, a single minimum tree height value of 5.00 meters” are considered as forest. This definition is consistent with Ministerial Agreement Number 033 of April the 5th, 2013 (MAE, 2013b) and with the definition of forest land used in the national greenhouse gas inventory. This definition differs from the definition applied by FAO’s Global Forest Resources Assessment (FRA 2010). </w:t>
      </w:r>
      <w:hyperlink r:id="rId845">
        <w:r>
          <w:rPr>
            <w:rStyle w:val="Hyperlink"/>
            <w:rFonts w:cs="Arial" w:ascii="Arial" w:hAnsi="Arial"/>
            <w:sz w:val="20"/>
            <w:szCs w:val="20"/>
          </w:rPr>
          <w:t>http://redd.unfccc.int/files/submission_frel_ecuador.pdf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(Egypt 2003) Forests include all areas dominated by evergreen or deciduous trees with a canopy cover of greater than 60% and a height exceeding 2 meters. Both broadleaf and needleleaf trees are included. </w:t>
      </w:r>
      <w:hyperlink r:id="rId846">
        <w:r>
          <w:rPr>
            <w:rStyle w:val="Hyperlink"/>
            <w:rFonts w:cs="Arial" w:ascii="Arial" w:hAnsi="Arial"/>
            <w:sz w:val="20"/>
            <w:szCs w:val="20"/>
          </w:rPr>
          <w:t>http://www.egyptchm.org/chm/implementation/pdf/arid_lands.pdf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(El Salvador 2006 KP) Cover Min. Area (ha) = 0.5 Min. Crown Cover (%) = 30 Min. Tree Height (m) = 5 Min. Strip Width (m) = ns http://cdm.unfccc.int/DNA/index.html - Sasaki &amp; Putz 2009 and </w:t>
      </w:r>
      <w:hyperlink r:id="rId847">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(Eritrea 2000) Forest and woodland 10 % canopy closure. Source: ECE-FAO Partnership Programme: Kenya Workshop on Forestry Statistics. Appendix 6 and </w:t>
      </w:r>
      <w:hyperlink r:id="rId848">
        <w:r>
          <w:rPr>
            <w:rStyle w:val="Hyperlink"/>
            <w:rFonts w:cs="Arial" w:ascii="Arial" w:hAnsi="Arial"/>
            <w:sz w:val="20"/>
            <w:szCs w:val="20"/>
          </w:rPr>
          <w:t>http://www.fao.org/forestry/fo/country/index.jsp?lang_id=1&amp;geo_id=62</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color w:val="0000FF"/>
          <w:sz w:val="20"/>
          <w:szCs w:val="20"/>
          <w:u w:val="single"/>
        </w:rPr>
      </w:pPr>
      <w:r>
        <w:rPr>
          <w:rFonts w:cs="Arial" w:ascii="Arial" w:hAnsi="Arial"/>
          <w:sz w:val="20"/>
          <w:szCs w:val="20"/>
        </w:rPr>
        <w:t xml:space="preserve">(Estonia 1998) Forest [mets] - growing site of ligneous plants which area is at least 0.5 ha and which corresponds to the following conditions: 1) height of growing trees is at least 1.3 m and density of crowns is at least 30%; 2) it is managed for timber and other forest products or there are ligneous plants preserved for use in ways which are described in the Forestry Act. Forests can be divided into productive forests (producing at least 1 cubic metre of stem timber as an average for long period) and unproductive forests (producing less than 1 cubic metre of stem timber as an average for long period. Estonian new Forestry Act From: "Sulev Svilponis" </w:t>
      </w:r>
      <w:hyperlink r:id="rId849">
        <w:r>
          <w:rPr>
            <w:rStyle w:val="Hyperlink"/>
            <w:rFonts w:cs="Arial" w:ascii="Arial" w:hAnsi="Arial"/>
            <w:sz w:val="20"/>
            <w:szCs w:val="20"/>
          </w:rPr>
          <w:t>Sulev@ekm.envir.ee</w:t>
        </w:r>
      </w:hyperlink>
      <w:r>
        <w:rPr>
          <w:rFonts w:cs="Arial" w:ascii="Arial" w:hAnsi="Arial"/>
          <w:sz w:val="20"/>
          <w:szCs w:val="20"/>
        </w:rPr>
        <w:t xml:space="preserve"> . Definitions are unofficial translations The Forest Act Passed on 9 December 1998, (RT* I 1998, 113/114, 1872),Entered into force on 9 January 1999. </w:t>
      </w:r>
      <w:hyperlink r:id="rId850">
        <w:r>
          <w:rPr>
            <w:rStyle w:val="Hyperlink"/>
            <w:rFonts w:cs="Arial" w:ascii="Arial" w:hAnsi="Arial"/>
            <w:sz w:val="20"/>
            <w:szCs w:val="20"/>
          </w:rPr>
          <w:t>http://www.envir.ee/metsaamet/english/acts/forestact.htm</w:t>
        </w:r>
      </w:hyperlink>
    </w:p>
    <w:p>
      <w:pPr>
        <w:pStyle w:val="Normal"/>
        <w:numPr>
          <w:ilvl w:val="0"/>
          <w:numId w:val="12"/>
        </w:numPr>
        <w:spacing w:before="0" w:after="200"/>
        <w:ind w:hanging="360" w:left="360"/>
        <w:contextualSpacing/>
        <w:rPr>
          <w:rFonts w:ascii="Arial" w:hAnsi="Arial" w:cs="Arial"/>
          <w:color w:val="231F20"/>
          <w:sz w:val="20"/>
          <w:szCs w:val="20"/>
        </w:rPr>
      </w:pPr>
      <w:r>
        <w:rPr>
          <w:rFonts w:cs="Arial" w:ascii="Arial" w:hAnsi="Arial"/>
          <w:sz w:val="20"/>
          <w:szCs w:val="20"/>
        </w:rPr>
        <w:t xml:space="preserve">(Estonia 1998) </w:t>
      </w:r>
      <w:r>
        <w:rPr>
          <w:rFonts w:cs="Arial" w:ascii="Arial" w:hAnsi="Arial"/>
          <w:color w:val="231F20"/>
          <w:sz w:val="20"/>
          <w:szCs w:val="20"/>
        </w:rPr>
        <w:t>Forest Act (FA) (1998) forest is defined as a site of woody vegetation with an area of at least 0,5 ha which meets at least one of the following criteria: 1) the height of the trees is at least 1,3 m and the canopy density at least 30 per cent; 2) it is managed for obtaining timber or other forest produce, or woody vegetation is maintained there for the use in the ways specified in this Act.</w:t>
      </w:r>
      <w:r>
        <w:rPr>
          <w:rFonts w:cs="Arial" w:ascii="Arial" w:hAnsi="Arial"/>
          <w:sz w:val="20"/>
          <w:szCs w:val="20"/>
        </w:rPr>
        <w:t xml:space="preserve"> </w:t>
      </w:r>
      <w:hyperlink r:id="rId851">
        <w:r>
          <w:rPr>
            <w:rStyle w:val="Hyperlink"/>
            <w:rFonts w:cs="Arial" w:ascii="Arial" w:hAnsi="Arial"/>
            <w:sz w:val="20"/>
            <w:szCs w:val="20"/>
          </w:rPr>
          <w:t>http://www.keskkonnainfo.ee/publications/16285_PDF.pdf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(Estonia 2006 KP) Min. Area (ha) = 0.5 Min. Crown Cover (%) = 30 Min. Tree Height (m) = 1.3 Min. Strip Width (m) = 20 </w:t>
      </w:r>
      <w:hyperlink r:id="rId852">
        <w:r>
          <w:rPr>
            <w:rStyle w:val="Hyperlink"/>
            <w:rFonts w:cs="Arial" w:ascii="Arial" w:hAnsi="Arial"/>
            <w:sz w:val="20"/>
            <w:szCs w:val="20"/>
          </w:rPr>
          <w:t>http://unfccc.int/files/national_reports/initial_reports_under_the_kyoto_protocol/application/msword/aau_report_estonia_24_10_unfccc.doc</w:t>
        </w:r>
      </w:hyperlink>
      <w:r>
        <w:rPr>
          <w:rFonts w:cs="Arial" w:ascii="Arial" w:hAnsi="Arial"/>
          <w:sz w:val="20"/>
          <w:szCs w:val="20"/>
        </w:rPr>
        <w:t>.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(Estonia 2007) According to the act, forest land is land listed in the land register as forest and or land of at least 0.1 hectares where woody plants with a height of at least 1.3 m and with crown closure of at least 30% grow (Forest Act, 2007). </w:t>
      </w:r>
      <w:hyperlink r:id="rId853">
        <w:r>
          <w:rPr>
            <w:rStyle w:val="Hyperlink"/>
            <w:rFonts w:cs="Arial" w:ascii="Arial" w:hAnsi="Arial"/>
            <w:sz w:val="20"/>
            <w:szCs w:val="20"/>
          </w:rPr>
          <w:t>http://stud.epsilon.slu.se/1798/1/Link_M_100910.pdf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(Estonia 2009 NIR) </w:t>
      </w:r>
      <w:r>
        <w:rPr>
          <w:rFonts w:cs="Arial" w:ascii="Arial" w:hAnsi="Arial"/>
          <w:i/>
          <w:sz w:val="20"/>
          <w:szCs w:val="20"/>
        </w:rPr>
        <w:t xml:space="preserve">Crown cover &gt; 30%, </w:t>
      </w:r>
      <w:r>
        <w:rPr>
          <w:rFonts w:cs="Arial" w:ascii="Arial" w:hAnsi="Arial"/>
          <w:sz w:val="20"/>
          <w:szCs w:val="20"/>
        </w:rPr>
        <w:t xml:space="preserve">tree height &gt; 2m, </w:t>
      </w:r>
      <w:r>
        <w:rPr>
          <w:rFonts w:cs="Arial" w:ascii="Arial" w:hAnsi="Arial"/>
          <w:i/>
          <w:sz w:val="20"/>
          <w:szCs w:val="20"/>
        </w:rPr>
        <w:t>area &gt; 0.5 ha.</w:t>
      </w:r>
      <w:r>
        <w:rPr>
          <w:rFonts w:cs="Arial" w:ascii="Arial" w:hAnsi="Arial"/>
          <w:sz w:val="20"/>
          <w:szCs w:val="20"/>
        </w:rPr>
        <w:t xml:space="preserve"> </w:t>
      </w:r>
      <w:hyperlink r:id="rId854">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(Estonia 2010 NFI) Crown cover &gt; 30%. </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(Estonia 2010) Forest land (reference definition, applied parallel with National definition since 2005) Land with tree crown cover (or equivalent stocking level) of more than 10% and area of more than 0.5 ha. The trees should be able to reach a minimum height of 5 m at maturity in situ (incl. temporarily unstocked areas). Pärt E., Adermann V., Merenäk M., 2010. </w:t>
      </w:r>
      <w:hyperlink r:id="rId855">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(Estonia KP) A plot of land with an area of at least 0.1ha and woody plants with the height of at least 1.3m and with the canopy density of at least 30 percent grow there. </w:t>
      </w:r>
      <w:hyperlink r:id="rId856">
        <w:r>
          <w:rPr>
            <w:rStyle w:val="Hyperlink"/>
            <w:rFonts w:cs="Arial" w:ascii="Arial" w:hAnsi="Arial"/>
            <w:sz w:val="20"/>
            <w:szCs w:val="20"/>
          </w:rPr>
          <w:t>http://www.environmental-auditing.org/LinkClick.aspx?fileticket=fbx%2FbAIVeFU%3D&amp;tabid=128&amp;mid=568</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(Estonia) Collection of trees which density is at least 30% and growing stock is more than 30 cubic metres per hectare. Forest Survey Centre From: "Sulev Svilponis" </w:t>
      </w:r>
      <w:hyperlink r:id="rId857">
        <w:r>
          <w:rPr>
            <w:rStyle w:val="Hyperlink"/>
            <w:rFonts w:cs="Arial" w:ascii="Arial" w:hAnsi="Arial"/>
            <w:sz w:val="20"/>
            <w:szCs w:val="20"/>
          </w:rPr>
          <w:t>Sulev@ekm.envir.ee</w:t>
        </w:r>
      </w:hyperlink>
      <w:r>
        <w:rPr>
          <w:rFonts w:cs="Arial" w:ascii="Arial" w:hAnsi="Arial"/>
          <w:sz w:val="20"/>
          <w:szCs w:val="20"/>
        </w:rPr>
        <w:t xml:space="preserve"> . Definitions are unofficial translations.</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(Estonia) Forest - forest land with vegetation growing on it and with wildlife living in it. The lower area limit is 0.5 ha. </w:t>
      </w:r>
      <w:hyperlink r:id="rId858">
        <w:r>
          <w:rPr>
            <w:rStyle w:val="Hyperlink"/>
            <w:rFonts w:cs="Arial" w:ascii="Arial" w:hAnsi="Arial"/>
            <w:sz w:val="20"/>
            <w:szCs w:val="20"/>
          </w:rPr>
          <w:t>http://www.fris.sk/Phare/Projects/ManagementOfForestInEurope/PDF/annex2.pdf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(Estonia) Forest [mets] - forest land with plant community. Trees, bushes and other plants are important part of forest. Forest fauna is part of forest ecosystem. Current Estonian Forestry Act (valid until 01/01/99) From: "Sulev Svilponis" </w:t>
      </w:r>
      <w:hyperlink r:id="rId859">
        <w:r>
          <w:rPr>
            <w:rStyle w:val="Hyperlink"/>
            <w:rFonts w:cs="Arial" w:ascii="Arial" w:hAnsi="Arial"/>
            <w:sz w:val="20"/>
            <w:szCs w:val="20"/>
          </w:rPr>
          <w:t>Sulev@ekm.envir.ee</w:t>
        </w:r>
      </w:hyperlink>
      <w:r>
        <w:rPr>
          <w:rFonts w:cs="Arial" w:ascii="Arial" w:hAnsi="Arial"/>
          <w:sz w:val="20"/>
          <w:szCs w:val="20"/>
        </w:rPr>
        <w:t>. Definitions are unofficial translations.</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(Estonia) Forest [mets] - Part of landscape and habitat which is formed when trees are growing together and where appear multifarious mutual influence and relations between trees and site conditions (relief, soil, microclimate). Collection of trees is called forest if the area, height and density are exceeding the limits when environmental conditions start to change qualitatively. Estonian Encyclopedia From: "Sulev Svilponis" </w:t>
      </w:r>
      <w:hyperlink r:id="rId860">
        <w:r>
          <w:rPr>
            <w:rStyle w:val="Hyperlink"/>
            <w:rFonts w:cs="Arial" w:ascii="Arial" w:hAnsi="Arial"/>
            <w:sz w:val="20"/>
            <w:szCs w:val="20"/>
          </w:rPr>
          <w:t>Sulev@ekm.envir.ee</w:t>
        </w:r>
      </w:hyperlink>
      <w:r>
        <w:rPr>
          <w:rFonts w:cs="Arial" w:ascii="Arial" w:hAnsi="Arial"/>
          <w:sz w:val="20"/>
          <w:szCs w:val="20"/>
        </w:rPr>
        <w:t xml:space="preserve"> . Definitions are unofficial translations</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(Estonia 2013) - Area (ha) 0.5; Tree crown cover (%) 30; Tree height (m) 2. http://eur-lex.europa.eu/legal-content/EN/TXT/?uri=CELEX:32013D0529</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(Ethiopia 1994) The Forestry Conservation, Development and Utilization Proclamation. was issued at the Federal level in 1994 (Proclamation No.94/1994). The term.forest. is defined as ..a community of plants either naturally grown or developed by planting and in many respects are trees and other plants having a woody character. (Art.2.3). Forests are thus defined into natural forests (e.g. naturally growing indigenous trees) and forests established by planting (e.g. afforestation or reforestation). The definition given to .forest. and .trees. in the SNNPRS Forestry Proclamation is similar to that given in the Federal Proclamation (Arts.2.3 and 2.8 of Proclamation No.77/2004). </w:t>
      </w:r>
      <w:hyperlink r:id="rId861">
        <w:r>
          <w:rPr>
            <w:rStyle w:val="Hyperlink"/>
            <w:rFonts w:cs="Arial" w:ascii="Arial" w:hAnsi="Arial"/>
            <w:sz w:val="20"/>
            <w:szCs w:val="20"/>
          </w:rPr>
          <w:t>http://cdm.unfccc.int/filestorage/L/4/Q/L4QB30W8C5RYZMT6UKOFX1PV9GNIHS/Annex%205%20Legal%20aspects.pdf?t=OXR8bHpqZnlvfDByMiF2MIecUaf9gjv8IjJT</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(Ethiopia 1998) Natural high forest. Min. av. height 7 m. Canopy closure 68%. Source: ECE-FAO Partnership Programme: Kenya Workshop on Forestry Statistics. Appendix 6.</w:t>
      </w:r>
      <w:r>
        <w:rPr/>
        <w:t xml:space="preserve"> </w:t>
      </w:r>
      <w:r>
        <w:fldChar w:fldCharType="begin"/>
      </w:r>
      <w:r>
        <w:rPr>
          <w:rStyle w:val="Hyperlink"/>
          <w:sz w:val="20"/>
          <w:szCs w:val="20"/>
          <w:rFonts w:cs="Arial" w:ascii="Arial" w:hAnsi="Arial"/>
        </w:rPr>
        <w:instrText xml:space="preserve"> HYPERLINK "http://www.fao.org/docrep/003/X6684E/X6684E10.htm" \l "P2311_178011"</w:instrText>
      </w:r>
      <w:r>
        <w:rPr>
          <w:rStyle w:val="Hyperlink"/>
          <w:sz w:val="20"/>
          <w:szCs w:val="20"/>
          <w:rFonts w:cs="Arial" w:ascii="Arial" w:hAnsi="Arial"/>
        </w:rPr>
        <w:fldChar w:fldCharType="separate"/>
      </w:r>
      <w:r>
        <w:rPr>
          <w:rStyle w:val="Hyperlink"/>
          <w:rFonts w:cs="Arial" w:ascii="Arial" w:hAnsi="Arial"/>
          <w:sz w:val="20"/>
          <w:szCs w:val="20"/>
        </w:rPr>
        <w:t>http://www.fao.org/docrep/003/X6684E/X6684E10.htm#P2311_178011</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(Ethiopia 2006 KP) Cover Min. Area (ha) = 0.05 Min. Crown Cover (%) = 20 Min. Tree Height (m) = 2 Min. Strip Width (m) = ns </w:t>
      </w:r>
      <w:hyperlink r:id="rId862">
        <w:r>
          <w:rPr>
            <w:rStyle w:val="Hyperlink"/>
            <w:rFonts w:cs="Arial" w:ascii="Arial" w:hAnsi="Arial"/>
            <w:sz w:val="20"/>
            <w:szCs w:val="20"/>
          </w:rPr>
          <w:t>http://cdm.unfccc.int/DNA/index.html</w:t>
        </w:r>
      </w:hyperlink>
      <w:r>
        <w:rPr>
          <w:rFonts w:cs="Arial" w:ascii="Arial" w:hAnsi="Arial"/>
          <w:sz w:val="20"/>
          <w:szCs w:val="20"/>
        </w:rPr>
        <w:t xml:space="preserve"> - Sasaki &amp; Putz 2009 and https://cdm.unfccc.int/DNA/DNA/allCountriesARInfos.html</w:t>
      </w:r>
    </w:p>
    <w:p>
      <w:pPr>
        <w:pStyle w:val="Normal"/>
        <w:numPr>
          <w:ilvl w:val="0"/>
          <w:numId w:val="12"/>
        </w:numPr>
        <w:spacing w:before="0" w:after="0"/>
        <w:ind w:hanging="360" w:left="360"/>
        <w:contextualSpacing/>
        <w:rPr>
          <w:rFonts w:ascii="Arial" w:hAnsi="Arial" w:cs="Arial"/>
          <w:spacing w:val="-2"/>
          <w:sz w:val="20"/>
          <w:szCs w:val="20"/>
        </w:rPr>
      </w:pPr>
      <w:r>
        <w:rPr>
          <w:rFonts w:cs="Arial" w:ascii="Arial" w:hAnsi="Arial"/>
          <w:spacing w:val="-2"/>
          <w:sz w:val="20"/>
          <w:szCs w:val="20"/>
        </w:rPr>
        <w:t xml:space="preserve">(Ethiopia 2007) "forest" means a community of plants, either naturally grown or developed by planting and mainly consisting of trees and other plants having woody character; </w:t>
      </w:r>
      <w:hyperlink r:id="rId863">
        <w:r>
          <w:rPr>
            <w:rStyle w:val="Hyperlink"/>
            <w:rFonts w:cs="Arial" w:ascii="Arial" w:hAnsi="Arial"/>
            <w:spacing w:val="-2"/>
            <w:sz w:val="20"/>
            <w:szCs w:val="20"/>
          </w:rPr>
          <w:t>http://www.pfmp-farmsos.org/Docs/forest%20proclamation_english.pdf</w:t>
        </w:r>
      </w:hyperlink>
      <w:r>
        <w:rPr>
          <w:rFonts w:cs="Arial" w:ascii="Arial" w:hAnsi="Arial"/>
          <w:spacing w:val="-2"/>
          <w:sz w:val="20"/>
          <w:szCs w:val="20"/>
        </w:rPr>
        <w:t xml:space="preserve"> </w:t>
      </w:r>
    </w:p>
    <w:p>
      <w:pPr>
        <w:pStyle w:val="Normal"/>
        <w:numPr>
          <w:ilvl w:val="0"/>
          <w:numId w:val="12"/>
        </w:numPr>
        <w:spacing w:before="0" w:after="0"/>
        <w:ind w:hanging="360" w:left="360"/>
        <w:contextualSpacing/>
        <w:rPr>
          <w:rFonts w:ascii="Arial" w:hAnsi="Arial" w:cs="Arial"/>
          <w:spacing w:val="-2"/>
          <w:sz w:val="20"/>
          <w:szCs w:val="20"/>
        </w:rPr>
      </w:pPr>
      <w:r>
        <w:rPr>
          <w:rFonts w:cs="Arial" w:ascii="Arial" w:hAnsi="Arial"/>
          <w:spacing w:val="-2"/>
          <w:sz w:val="20"/>
          <w:szCs w:val="20"/>
        </w:rPr>
        <w:t xml:space="preserve">(Ethiopia 2015) In February 2015 Ethiopia adopted a new forest definition as follows: 'Land spanning at least 0.5 ha covered by trees and bamboo ), attaining a height of at least 2m and a canopy cover of at least 20% or trees with the potential to reach these thresholds in situ in due course’ (Minutes of Forest sector management, MEFCC, Feb. 2015 (UNFCCC-Ethiopia, 2016). </w:t>
      </w:r>
      <w:hyperlink r:id="rId864">
        <w:r>
          <w:rPr>
            <w:rStyle w:val="Hyperlink"/>
            <w:rFonts w:cs="Arial" w:ascii="Arial" w:hAnsi="Arial"/>
            <w:spacing w:val="-2"/>
            <w:sz w:val="20"/>
            <w:szCs w:val="20"/>
          </w:rPr>
          <w:t>http://redd.unfccc.int/files/2016_submission_frel_ethiopia.pdf</w:t>
        </w:r>
      </w:hyperlink>
      <w:r>
        <w:rPr>
          <w:rFonts w:cs="Arial" w:ascii="Arial" w:hAnsi="Arial"/>
          <w:spacing w:val="-2"/>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pacing w:val="-2"/>
          <w:sz w:val="20"/>
          <w:szCs w:val="20"/>
        </w:rPr>
        <w:t xml:space="preserve">(Ethiopia 2017) In February 2015 Ethiopia adopted a new forest definition (MEF 2015) as follows: 'Land spanning more than 0.5 ha covered by trees (including bamboo) (with a minimum width of 20m </w:t>
      </w:r>
      <w:r>
        <w:rPr>
          <w:rFonts w:cs="Arial" w:ascii="Arial" w:hAnsi="Arial"/>
          <w:spacing w:val="-2"/>
          <w:sz w:val="20"/>
          <w:szCs w:val="20"/>
          <w:highlight w:val="yellow"/>
        </w:rPr>
        <w:t>or not more than two</w:t>
      </w:r>
      <w:r>
        <w:rPr>
          <w:rFonts w:cs="Cambria Math" w:ascii="Cambria Math" w:hAnsi="Cambria Math"/>
          <w:spacing w:val="-2"/>
          <w:sz w:val="20"/>
          <w:szCs w:val="20"/>
          <w:highlight w:val="yellow"/>
        </w:rPr>
        <w:t>‐</w:t>
      </w:r>
      <w:r>
        <w:rPr>
          <w:rFonts w:cs="Arial" w:ascii="Arial" w:hAnsi="Arial"/>
          <w:spacing w:val="-2"/>
          <w:sz w:val="20"/>
          <w:szCs w:val="20"/>
          <w:highlight w:val="yellow"/>
        </w:rPr>
        <w:t>thirds</w:t>
      </w:r>
      <w:r>
        <w:rPr>
          <w:rFonts w:cs="Arial" w:ascii="Arial" w:hAnsi="Arial"/>
          <w:spacing w:val="-2"/>
          <w:sz w:val="20"/>
          <w:szCs w:val="20"/>
        </w:rPr>
        <w:t xml:space="preserve"> of its length) attaining a height of more than 2m and a canopy cover of more than 20% or trees with the potential to reach these thresholds in situ in due course (Minutes of Forest sector management, MEFCC, Feb. 2015). Ethiopia is in the process of approving this as its national legal definition.</w:t>
      </w:r>
      <w:r>
        <w:rPr/>
        <w:t xml:space="preserve"> </w:t>
      </w:r>
      <w:hyperlink r:id="rId865">
        <w:r>
          <w:rPr>
            <w:rStyle w:val="Hyperlink"/>
            <w:rFonts w:cs="Arial" w:ascii="Arial" w:hAnsi="Arial"/>
            <w:spacing w:val="-2"/>
            <w:sz w:val="20"/>
            <w:szCs w:val="20"/>
          </w:rPr>
          <w:t>http://redd.unfccc.int/files/ethiopia_frel_3.2_final_modified_submission.pdf</w:t>
        </w:r>
      </w:hyperlink>
      <w:r>
        <w:rPr>
          <w:rFonts w:cs="Arial" w:ascii="Arial" w:hAnsi="Arial"/>
          <w:spacing w:val="-2"/>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(Ethiopia KP) The Ethiopian Designate National Authority for CDM, EPA, has communicated to the UNFCCC CDM Executive Board the definition of forest used for CDM projects in Ethiopia, which is as follows: •A minimum area of 0.05 hectares; •A minimum tree crown cover of 20 per cent; •A minimum average tree height above 2 m. </w:t>
      </w:r>
      <w:hyperlink r:id="rId866">
        <w:r>
          <w:rPr>
            <w:rStyle w:val="Hyperlink"/>
            <w:rFonts w:cs="Arial" w:ascii="Arial" w:hAnsi="Arial"/>
            <w:sz w:val="20"/>
            <w:szCs w:val="20"/>
          </w:rPr>
          <w:t>http://cdm.unfccc.int/filestorage/L/4/Q/L4QB30W8C5RYZMT6UKOFX1PV9GNIHS/Annex%205%20Legal%20aspects.pdf?t=OXR8bHpqZnlvfDByMiF2MIecUaf9gjv8IjJT</w:t>
        </w:r>
      </w:hyperlink>
      <w:r>
        <w:rPr>
          <w:rFonts w:cs="Arial" w:ascii="Arial" w:hAnsi="Arial"/>
          <w:sz w:val="20"/>
          <w:szCs w:val="20"/>
        </w:rPr>
        <w:t xml:space="preserve"> and </w:t>
      </w:r>
      <w:hyperlink r:id="rId867">
        <w:r>
          <w:rPr>
            <w:rStyle w:val="Hyperlink"/>
            <w:rFonts w:cs="Arial" w:ascii="Arial" w:hAnsi="Arial"/>
            <w:sz w:val="20"/>
            <w:szCs w:val="20"/>
            <w:highlight w:val="yellow"/>
          </w:rPr>
          <w:t>http://database.v-c-s.org/sites/v-c-s.org/files/CCB_PROJ_DESC_1340_13OCT2015.pdf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(Ethiopia KP) The Ethiopian DNA has determined that within Ethiopia, a forest is defined as land with trees that has: </w:t>
      </w:r>
      <w:r>
        <w:rPr>
          <w:rFonts w:eastAsia="Arial" w:cs="Arial" w:ascii="Arial" w:hAnsi="Arial"/>
          <w:sz w:val="20"/>
          <w:szCs w:val="20"/>
        </w:rPr>
        <w:sym w:font="Arial" w:char="f0b7"/>
      </w:r>
      <w:r>
        <w:rPr>
          <w:rFonts w:cs="Arial" w:ascii="Arial" w:hAnsi="Arial"/>
          <w:sz w:val="20"/>
          <w:szCs w:val="20"/>
        </w:rPr>
        <w:t xml:space="preserve"> A minimum area of 0.05 hectares; </w:t>
      </w:r>
      <w:r>
        <w:rPr>
          <w:rFonts w:eastAsia="Arial" w:cs="Arial" w:ascii="Arial" w:hAnsi="Arial"/>
          <w:sz w:val="20"/>
          <w:szCs w:val="20"/>
        </w:rPr>
        <w:sym w:font="Arial" w:char="f0b7"/>
      </w:r>
      <w:r>
        <w:rPr>
          <w:rFonts w:cs="Arial" w:ascii="Arial" w:hAnsi="Arial"/>
          <w:sz w:val="20"/>
          <w:szCs w:val="20"/>
        </w:rPr>
        <w:t xml:space="preserve"> A minimum tree crown cover of 20 per cent; </w:t>
      </w:r>
      <w:r>
        <w:rPr>
          <w:rFonts w:eastAsia="Arial" w:cs="Arial" w:ascii="Arial" w:hAnsi="Arial"/>
          <w:sz w:val="20"/>
          <w:szCs w:val="20"/>
        </w:rPr>
        <w:sym w:font="Arial" w:char="f0b7"/>
      </w:r>
      <w:r>
        <w:rPr>
          <w:rFonts w:cs="Arial" w:ascii="Arial" w:hAnsi="Arial"/>
          <w:sz w:val="20"/>
          <w:szCs w:val="20"/>
        </w:rPr>
        <w:t xml:space="preserve"> A minimum average tree height above 2 m. </w:t>
      </w:r>
      <w:hyperlink r:id="rId868">
        <w:r>
          <w:rPr>
            <w:rStyle w:val="Hyperlink"/>
            <w:rFonts w:cs="Arial" w:ascii="Arial" w:hAnsi="Arial"/>
            <w:sz w:val="20"/>
            <w:szCs w:val="20"/>
          </w:rPr>
          <w:t>http://www.climate-standards.org/projects/files/ethiopia/Ethiopia_Humbo_CCBA_PDD_June_6.pdf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(Fiji 1992) In the National Forest Inventory (1991-1992) on a scale of 1:50,000 the minimum forested area shows on the map is 4 ha. There is no legal definition of what a forest is, although it is classified into three: Dense forest - Crown density by trees and/or ferns 75-100% and grown coverage of grass, palm and /or bamboo 0-25%. Medium dense - Crown density by trees and/or ferns 45-80% and ground coverage by grass, palm and/or bamboo 20-55%. Scattered forest (including scattered coconut stands), dens bushland (thickets) with single trees - crown density by trees and/or ferns 15-50% and ground coverage by grass, palm and/or bamboo 50-80%. Malakai Sevudredre, Conservator of Forests, F.9641/2. 01/06/2000.</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(Fiji 2007) The re-defined threshold for forest is from 4 hectares in the 1991 NFI down to 0.5 hectares in the 2007 NFI. </w:t>
      </w:r>
      <w:hyperlink r:id="rId869">
        <w:r>
          <w:rPr>
            <w:rStyle w:val="Hyperlink"/>
            <w:rFonts w:cs="Arial" w:ascii="Arial" w:hAnsi="Arial"/>
            <w:sz w:val="20"/>
            <w:szCs w:val="20"/>
          </w:rPr>
          <w:t>http://geodata.rrcap.unep.org/all_reports/PECCO_Draft_30dec2010.docx</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(Fiji 2010)Forest Densities: 1. dense forest: crown density by trees and/ or ferns 75-100% and round coverage by grass, palm and/ or bamboo 0-25% 2. medium dense forest: crown density by trees and/ or ferns 45-80% and ground coverage by grass, palm and/ or bamboo 20-55% 3. scattered forest: shrub forest (including scattered coconut stands), dense bushland (thickets) with single trees. Crown density by trees and/or ferns 15-50% and ground coverage by grass, palm and/ or bamboo 50-85% </w:t>
      </w:r>
      <w:hyperlink r:id="rId870">
        <w:r>
          <w:rPr>
            <w:rStyle w:val="Hyperlink"/>
            <w:rFonts w:cs="Arial" w:ascii="Arial" w:hAnsi="Arial"/>
            <w:sz w:val="20"/>
            <w:szCs w:val="20"/>
          </w:rPr>
          <w:t>http://www.cbd.int/doc/world/fj/fj-nr-04-en.pdf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(Fiji 2015) “natural forest” means a forest composed of indigenous trees and not classified as forest plantation; </w:t>
      </w:r>
      <w:hyperlink r:id="rId871">
        <w:r>
          <w:rPr>
            <w:rStyle w:val="Hyperlink"/>
            <w:rFonts w:cs="Arial" w:ascii="Arial" w:hAnsi="Arial"/>
            <w:sz w:val="20"/>
            <w:szCs w:val="20"/>
          </w:rPr>
          <w:t>http://www.parliament.gov.fj/wp-content/uploads/2017/03/Bill-No-13-Forest.pdf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(Finland 2006 KP) Cover Min. Area (ha) = 0.5 Min. Crown Cover (%) = 10 Min. Tree Height (m) = 5 Min. Strip Width (m) = 20 </w:t>
      </w:r>
      <w:hyperlink r:id="rId872">
        <w:r>
          <w:rPr>
            <w:rStyle w:val="Hyperlink"/>
            <w:rFonts w:cs="Arial" w:ascii="Arial" w:hAnsi="Arial"/>
            <w:sz w:val="20"/>
            <w:szCs w:val="20"/>
          </w:rPr>
          <w:t>http://unfccc.int/files/national_reports/initial_reports_under_the_kyoto_protocol/application/x-zip-compressed/fin_ir_report_22dec.zip</w:t>
        </w:r>
      </w:hyperlink>
      <w:r>
        <w:rPr>
          <w:rFonts w:cs="Arial" w:ascii="Arial" w:hAnsi="Arial"/>
          <w:sz w:val="20"/>
          <w:szCs w:val="20"/>
        </w:rPr>
        <w:t xml:space="preserve"> Temporarily unstocked areas are included (forest regeneration areas).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(Finland 2009 NIR) Crown cover &gt; 10%, tree height &gt; 5m, &gt; area &gt; 0.5 ha, width &gt; 20 m. </w:t>
      </w:r>
      <w:hyperlink r:id="rId873">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(Former USSR 1992) - Land bearing stands of the main forest-forming species as well as forest plantations, nurseries, and the like. Forests do not include roads or other land not subject to afforestation. …Other wooded land includes scrub and plantation in which trees are rare. This category also conventionally includes clearings, burnt areas, and glades subject to stocking in the future…. (UN/ECE 1992 p. 275).</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(France 1992) Forest greater than or equal to 4 ha. (UN/ECE 1992 p. 156).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(France 1997) Identified from aerial photos, from ocular estimates. Lands with either measured trees (diameter 7.5 cm) have a crown cover percentage reaching at least 10% (ground projection of crowns) - or there are more than 500 stems per ha that are viable trees (able to make a stand): seedlings, plants or shoots, vigorous, well shaped and regularly distributed. Cover at least 5 acres, the average width of canopy being at least 15 m. Rest of definition appears to include orchards. (European Communities 1997a - p. 254-255). Forest also includes poplar stands of between 0.05 and 0.5 ha. UN/ECE 2000 p 77.</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(France 2005) According to the national forest definition the minimum forest area is 0.05 ha, with the canopy cover of 10% , minimum height of tree 5-7 m and the minimum width of strip 25 m.(FRA,2005) </w:t>
      </w:r>
      <w:hyperlink r:id="rId874">
        <w:r>
          <w:rPr>
            <w:rStyle w:val="Hyperlink"/>
            <w:rFonts w:cs="Arial" w:ascii="Arial" w:hAnsi="Arial"/>
            <w:sz w:val="20"/>
            <w:szCs w:val="20"/>
          </w:rPr>
          <w:t>http://icaci.org/documents/ICC_proceedings/ICC2011/Oral%20Presentations%20PDF/A3-Data%20integration/CO-028.pdf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(France 2006 KP) Cover Min. Area (ha) = 0.5 Min. Crown Cover (%) = 10 Min. Tree Height (m) = 5 Min. Strip Width (m) = 20 </w:t>
      </w:r>
      <w:hyperlink r:id="rId875">
        <w:r>
          <w:rPr>
            <w:rStyle w:val="Hyperlink"/>
            <w:rFonts w:cs="Arial" w:ascii="Arial" w:hAnsi="Arial"/>
            <w:sz w:val="20"/>
            <w:szCs w:val="20"/>
          </w:rPr>
          <w:t>http://unfccc.int/files/national_reports/initial_reports_under_the_kyoto_protocol/application/pdf/rapport_initial_de_la_france_kyoto_quantite_attribue_ccnuc..pdf</w:t>
        </w:r>
      </w:hyperlink>
      <w:r>
        <w:rPr>
          <w:rFonts w:cs="Arial" w:ascii="Arial" w:hAnsi="Arial"/>
          <w:sz w:val="20"/>
          <w:szCs w:val="20"/>
        </w:rPr>
        <w:t>.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(France 2009 NIR) Crown cover &gt; 10%, tree height &gt; 5m, area &gt; 0.5 ha, width &gt; 20 m. </w:t>
      </w:r>
      <w:hyperlink r:id="rId876">
        <w:r>
          <w:rPr>
            <w:rStyle w:val="Hyperlink"/>
            <w:rFonts w:cs="Arial" w:ascii="Arial" w:hAnsi="Arial"/>
            <w:sz w:val="20"/>
            <w:szCs w:val="20"/>
          </w:rPr>
          <w:t>http://afoludata.jrc.ec.europa.eu/metaed/project_collection/JRC_54744_Mascaref_Full_Report_for_print.pd</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(France 2010 NFI) Crown cover &gt; 10%, area &gt; 0.5 ha, width &gt; 15 m. </w:t>
      </w:r>
      <w:hyperlink r:id="rId877">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(France 2010) - A forest is defined as land with tree crown cover of more than 10%, an area of more than 0.5 ha and an average width of more than 20 m. Trees should be able to reach a minimum height of 5 m at maturity </w:t>
      </w:r>
      <w:r>
        <w:rPr>
          <w:rFonts w:cs="Arial" w:ascii="Arial" w:hAnsi="Arial"/>
          <w:i/>
          <w:iCs/>
          <w:sz w:val="20"/>
          <w:szCs w:val="20"/>
        </w:rPr>
        <w:t>in situ</w:t>
      </w:r>
      <w:r>
        <w:rPr>
          <w:rFonts w:cs="Arial" w:ascii="Arial" w:hAnsi="Arial"/>
          <w:sz w:val="20"/>
          <w:szCs w:val="20"/>
        </w:rPr>
        <w:t xml:space="preserve">.Institute National de l’Information Geographique et Forestiere, 2010. </w:t>
      </w:r>
      <w:hyperlink r:id="rId878">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(French Polynesia 2000) Forest - Includes natural forest and forest plantations but excluding cocco plantations. </w:t>
      </w:r>
      <w:hyperlink r:id="rId879">
        <w:r>
          <w:rPr>
            <w:rStyle w:val="Hyperlink"/>
            <w:rFonts w:cs="Arial" w:ascii="Arial" w:hAnsi="Arial"/>
            <w:sz w:val="20"/>
            <w:szCs w:val="20"/>
          </w:rPr>
          <w:t>http://www.fao.org/forestry/fo/country/index.jsp?lang_id=1&amp;geo_id=112</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(Gabon 2001) An area with a plant cover that provides wood and nonagricultural plant products and which shelters wildlife and directly or indirectly affects the soil, climate or water supply. </w:t>
      </w:r>
      <w:r>
        <w:fldChar w:fldCharType="begin"/>
      </w:r>
      <w:r>
        <w:rPr>
          <w:rStyle w:val="Hyperlink"/>
          <w:sz w:val="20"/>
          <w:szCs w:val="20"/>
          <w:rFonts w:cs="Arial" w:ascii="Arial" w:hAnsi="Arial"/>
        </w:rPr>
        <w:instrText xml:space="preserve"> HYPERLINK "http://books.google.com/books?id=KDcRI1Nj9n0C&amp;pg=PA31&amp;lpg=PA31&amp;dq=Gabon+forest+definition+define+%22forest+is%22+law,+code,+act&amp;source=bl&amp;ots=KcKcJElGQp&amp;sig=VXqWDovWVaNhzxlOslyQu7G0HME&amp;hl=en&amp;sa=X&amp;ei=mbE-T-C9JYXu0gGrv83MCA&amp;ved=0CCMQ6AEwAA" \l "v=onepage&amp;q=Gabon%20forest%20definition%20define%20%22forest%20is%22%20law%2C%20code%2C%20act&amp;f=false"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KDcRI1Nj9n0C&amp;pg=PA31&amp;lpg=PA31&amp;dq=Gabon+forest+definition+define+%22forest+is%22+law,+code,+act&amp;source=bl&amp;ots=KcKcJElGQp&amp;sig=VXqWDovWVaNhzxlOslyQu7G0HME&amp;hl=en&amp;sa=X&amp;ei=mbE-T-C9JYXu0gGrv83MCA&amp;ved=0CCMQ6AEwAA#v=onepage&amp;q=Gabon%20forest%20definition%20define%20%22forest%20is%22%20law%2C%20code%2C%20act&amp;f=false</w:t>
      </w:r>
      <w:r>
        <w:rPr>
          <w:rStyle w:val="Hyperlink"/>
          <w:sz w:val="20"/>
          <w:szCs w:val="20"/>
          <w:rFonts w:cs="Arial" w:ascii="Arial" w:hAnsi="Arial"/>
        </w:rPr>
        <w:fldChar w:fldCharType="end"/>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(Gambia) - A land area with at least 10% tree cover, naturally grown or planted, and or 50% or more shrub and tree generation cover and includes government forest parks, community forests and protected forests irrespective of their tree and shrub cover;..... Source: Danso A. A. Forestry Department </w:t>
      </w:r>
      <w:hyperlink r:id="rId880">
        <w:r>
          <w:rPr>
            <w:rStyle w:val="Hyperlink"/>
            <w:rFonts w:cs="Arial" w:ascii="Arial" w:hAnsi="Arial"/>
            <w:sz w:val="20"/>
            <w:szCs w:val="20"/>
          </w:rPr>
          <w:t>forestry.dept@gamtel.gm</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(Gambia) all lands at leas10 % tree cover and 50% vegetative cover </w:t>
      </w:r>
      <w:r>
        <w:fldChar w:fldCharType="begin"/>
      </w:r>
      <w:r>
        <w:rPr>
          <w:rStyle w:val="Hyperlink"/>
          <w:sz w:val="20"/>
          <w:szCs w:val="20"/>
          <w:rFonts w:cs="Arial" w:ascii="Arial" w:hAnsi="Arial"/>
        </w:rPr>
        <w:instrText xml:space="preserve"> HYPERLINK "http://books.google.com/books?id=dZh6-ekpSawC&amp;pg=PA104&amp;lpg=PA104&amp;dq=Ethiopia+Forest+definition+define+%22forest+is%22+law+act&amp;source=bl&amp;ots=Wx8pSUKv7a&amp;sig=I5dj10rusCk4zljYh9dOAZi5Vgw&amp;hl=en&amp;sa=X&amp;ei=jC8-T9mtFqHz0gH49OCpBw&amp;ved=0CCMQ6AEwAA" \l "v=onepage&amp;q=Ethiopia%20Forest%20definition%20define%20%22forest%20is%22%20law%20act&amp;f=false"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dZh6-ekpSawC&amp;pg=PA104&amp;lpg=PA104&amp;dq=Ethiopia+Forest+definition+define+%22forest+is%22+law+act&amp;source=bl&amp;ots=Wx8pSUKv7a&amp;sig=I5dj10rusCk4zljYh9dOAZi5Vgw&amp;hl=en&amp;sa=X&amp;ei=jC8-T9mtFqHz0gH49OCpBw&amp;ved=0CCMQ6AEwAA#v=onepage&amp;q=Ethiopia%20Forest%20definition%20define%20%22forest%20is%22%20law%20act&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(Gambia1998) </w:t>
      </w:r>
      <w:r>
        <w:rPr>
          <w:rFonts w:cs="Arial" w:ascii="Arial" w:hAnsi="Arial"/>
          <w:b/>
          <w:sz w:val="20"/>
          <w:szCs w:val="20"/>
        </w:rPr>
        <w:t>"</w:t>
      </w:r>
      <w:r>
        <w:rPr>
          <w:rFonts w:cs="Arial" w:ascii="Arial" w:hAnsi="Arial"/>
          <w:sz w:val="20"/>
          <w:szCs w:val="20"/>
        </w:rPr>
        <w:t xml:space="preserve">Forest" means a land area with at least 10% tree cover, naturally grown or planted, and or 50% or more shrub and tree regeneration cover and includes Government forest parks, community forests and protected forests irrespective of their tree and shrub cover; provided that vegetation on fallow land is not a forest except as specified in section 5 of this Act </w:t>
      </w:r>
      <w:hyperlink r:id="rId881">
        <w:r>
          <w:rPr>
            <w:rStyle w:val="Hyperlink"/>
            <w:rFonts w:cs="Arial" w:ascii="Arial" w:hAnsi="Arial"/>
            <w:sz w:val="20"/>
            <w:szCs w:val="20"/>
          </w:rPr>
          <w:t>http://extwprlegs1.fao.org/docs/pdf/gam19052.pdf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(Georgia 1999) A part of geographical landscape, comprising attributed to forest by Georgian legislation, land under these trees, as well as shrubs, grass, animals and other components biologically linked in the process of their development, affecting each other and the environment. Source: Forest Code (June, 1999) Kate Metreveli, Head of the WB Forestry, Project Preparation Unit. </w:t>
      </w:r>
      <w:hyperlink r:id="rId882">
        <w:r>
          <w:rPr>
            <w:rStyle w:val="Hyperlink"/>
            <w:rFonts w:cs="Arial" w:ascii="Arial" w:hAnsi="Arial"/>
            <w:sz w:val="20"/>
            <w:szCs w:val="20"/>
          </w:rPr>
          <w:t>kattimet@geo.net.ge</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(Georgia 1999): The integrity of state forest, land and other resources defined as SFF by the Georgian legislation (Forest Code of Georgia, 1999). Includes the land categories listed below: Forest: Part of geographic landscape, which includes the unity of trees (defined by the Georgian legislation as parts of forests), lands, bushes, grasses, animals and other objects, which are biologically inter-related and have an impact upon each other as well as environment. Forest lands: Open plantations, nurseries, clear-cut areas, fire damaged and dead stands, 0.1 ha and larger fields and forest farm yards. (President of Georgia, 1999). </w:t>
      </w:r>
      <w:hyperlink r:id="rId883">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(Georgia 2008) - Forest - a part of geographical landscape, comprising trees attributed to forest by Georgian legislation, land under these trees, as well as shrubs, grass, animals, and other components biologically linked in the process of their development, affecting each other and the environment. </w:t>
      </w:r>
      <w:hyperlink r:id="rId884">
        <w:r>
          <w:rPr>
            <w:rStyle w:val="Hyperlink"/>
            <w:rFonts w:cs="Arial" w:ascii="Arial" w:hAnsi="Arial"/>
            <w:sz w:val="20"/>
            <w:szCs w:val="20"/>
          </w:rPr>
          <w:t>http://www.unece.org/fileadmin/DAM/env/pp/compliance/C2009-35/Communication/Annex_1_ACCCC200835_GeorgianForestCode.doc</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(Georgia 2010) A forest is defined as land with tree crown cover of more than 10%, an area of more than 0.5 ha and an average width of more than 20 m. Trees should be able to reach a minimum height of 5 m at maturity in situ. FAO, 2010. </w:t>
      </w:r>
      <w:hyperlink r:id="rId885">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(Germany 1975) Forests are all tracts of land where forest trees grow, including functionally related parts (e.g. clearings and openings, forest roads). </w:t>
      </w:r>
      <w:hyperlink r:id="rId886">
        <w:r>
          <w:rPr>
            <w:rStyle w:val="Hyperlink"/>
            <w:rFonts w:cs="Arial" w:ascii="Arial" w:hAnsi="Arial"/>
            <w:sz w:val="20"/>
            <w:szCs w:val="20"/>
          </w:rPr>
          <w:t>http://www.fao.org/legal/legstud/ls88/ls88e.pdf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(Germany 2006 KP) Cover Min. Area (ha) = 0.1 Min. Crown Cover (%) = 10 Min. Tree Height (m) = 5 Min. Strip Width (m) = ns </w:t>
      </w:r>
      <w:hyperlink r:id="rId887">
        <w:r>
          <w:rPr>
            <w:rStyle w:val="Hyperlink"/>
            <w:rFonts w:cs="Arial" w:ascii="Arial" w:hAnsi="Arial"/>
            <w:sz w:val="20"/>
            <w:szCs w:val="20"/>
          </w:rPr>
          <w:t>http://unfccc.int/files/national_reports/initial_reports_under_the_kyoto_protocol/application/pdf/ec_assigned_amount_report_en.pdf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(Ghana 1999) A large area of land thickly covered with trees, bushes, shrubs and thickets. (Osei Kofi, Forestry Dept.- Letter 7 May 99)</w:t>
      </w:r>
    </w:p>
    <w:p>
      <w:pPr>
        <w:pStyle w:val="Normal"/>
        <w:numPr>
          <w:ilvl w:val="0"/>
          <w:numId w:val="12"/>
        </w:numPr>
        <w:spacing w:before="0" w:after="200"/>
        <w:ind w:hanging="360" w:left="360"/>
        <w:contextualSpacing/>
        <w:rPr>
          <w:rStyle w:val="Hyperlink"/>
          <w:rFonts w:ascii="Arial" w:hAnsi="Arial" w:cs="Arial"/>
          <w:color w:val="auto"/>
          <w:sz w:val="20"/>
          <w:szCs w:val="20"/>
          <w:u w:val="none"/>
        </w:rPr>
      </w:pPr>
      <w:r>
        <w:rPr>
          <w:rFonts w:cs="Arial" w:ascii="Arial" w:hAnsi="Arial"/>
          <w:sz w:val="20"/>
          <w:szCs w:val="20"/>
        </w:rPr>
        <w:t xml:space="preserve">(Ghana 2009 KP) defines a forest as an area of land greater than 0.1 hectare, with more than 15% canopy cover and a minimum tree height of 2 metres. </w:t>
      </w:r>
      <w:hyperlink r:id="rId888">
        <w:r>
          <w:rPr>
            <w:rStyle w:val="Hyperlink"/>
            <w:rFonts w:cs="Arial" w:ascii="Arial" w:hAnsi="Arial"/>
            <w:sz w:val="20"/>
            <w:szCs w:val="20"/>
          </w:rPr>
          <w:t>http://www.nature.com/news/2009/090819/full/news.2009.842.html</w:t>
        </w:r>
      </w:hyperlink>
    </w:p>
    <w:p>
      <w:pPr>
        <w:pStyle w:val="Normal"/>
        <w:numPr>
          <w:ilvl w:val="0"/>
          <w:numId w:val="12"/>
        </w:numPr>
        <w:spacing w:before="0" w:after="200"/>
        <w:ind w:hanging="360" w:left="360"/>
        <w:contextualSpacing/>
        <w:rPr>
          <w:rFonts w:ascii="Arial" w:hAnsi="Arial" w:cs="Arial"/>
          <w:sz w:val="20"/>
          <w:szCs w:val="20"/>
        </w:rPr>
      </w:pPr>
      <w:r>
        <w:rPr>
          <w:rStyle w:val="Hyperlink"/>
          <w:rFonts w:cs="Arial" w:ascii="Arial" w:hAnsi="Arial"/>
          <w:color w:val="auto"/>
          <w:sz w:val="20"/>
          <w:szCs w:val="20"/>
          <w:u w:val="none"/>
        </w:rPr>
        <w:t>(Ghana 2006?) Canopy = 15%; Area = 0.1 ha; Tree height = 5 m. https://cdm.unfccc.int/DNA/DNA/allCountriesARInfos.html</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(Greece 1945) - All land which has been forest or areas of equal ecological value with forest vegetation (like areas with wild bushes and sporadic trees with a density of their canopy ground projection larger than 25% of the area), as of 1945, is characterized as “forest” and is protected by the Law. Potsiou, Chryssy A.; Dimitriadi, Katerina. 2008. Tools for Legal Integration and Regeneration of Informal Development in Greece: A Research Study in the Municipality of Keratea. Surveying and Land Information Science 68(2): 103-118. </w:t>
      </w:r>
      <w:hyperlink r:id="rId889">
        <w:r>
          <w:rPr>
            <w:rStyle w:val="Hyperlink"/>
            <w:rFonts w:cs="Arial" w:ascii="Arial" w:hAnsi="Arial"/>
            <w:sz w:val="20"/>
            <w:szCs w:val="20"/>
          </w:rPr>
          <w:t>http://lambda.qsensei.com/content/b7spn</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(Greece 2000) FRA 2000. Land with tree crown cover (or equivalent stocking level) of more than 10%and area of more than 0.5 ha. The trees should be able to reach a minimum height of 5 meters (m) at maturity in situ. FOREST EUROPE, UNECE AND FAO, 2011.</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(Greece 2002). Greece’s national definition of forest (an area of at least 0.5 ha or a strip of land 30 m wide with at least 10% tree coverage and forest type vegetation). </w:t>
      </w:r>
      <w:hyperlink r:id="rId890">
        <w:r>
          <w:rPr>
            <w:rStyle w:val="Hyperlink"/>
            <w:rFonts w:cs="Arial" w:ascii="Arial" w:hAnsi="Arial"/>
            <w:sz w:val="20"/>
            <w:szCs w:val="20"/>
          </w:rPr>
          <w:t>http://www.ymparisto.fi/download.asp?contentid=25582&amp;lan=en</w:t>
        </w:r>
      </w:hyperlink>
    </w:p>
    <w:p>
      <w:pPr>
        <w:pStyle w:val="Normal"/>
        <w:numPr>
          <w:ilvl w:val="0"/>
          <w:numId w:val="12"/>
        </w:numPr>
        <w:spacing w:before="0" w:after="0"/>
        <w:ind w:hanging="360" w:left="360"/>
        <w:contextualSpacing/>
        <w:rPr>
          <w:rFonts w:ascii="Arial" w:hAnsi="Arial" w:cs="Arial"/>
          <w:bCs/>
          <w:color w:val="000000"/>
          <w:sz w:val="20"/>
          <w:szCs w:val="20"/>
        </w:rPr>
      </w:pPr>
      <w:r>
        <w:rPr>
          <w:rFonts w:cs="Arial" w:ascii="Arial" w:hAnsi="Arial"/>
          <w:bCs/>
          <w:color w:val="000000"/>
          <w:sz w:val="20"/>
          <w:szCs w:val="20"/>
        </w:rPr>
        <w:t xml:space="preserve">(Greece 2003) Forest is defined as an area made up of wild trees species creating a canopy with a crown density &gt;25%. Forestland is defined as an area made up of wild woody vegetation (scattered trees, shrubs, or open land within forests and open land above tree line) with &gt; 25% vegetation. There is a controversy over the threshold percent cover to characterize as forest or forest land (protection afforded by law) as formerly 15 % was used. Law 86/1969: “Forest Code”. Law 998/1979, 3208/2003.. Mouflis, George et al. n.d. Session 1: Vegetation, bioclimatic zones, forest service and forest management in Greece. Training, Networking and capacity building for Sustainable forest in Povolgie. Aristotle University of Thessaloniki. 48 slides. </w:t>
      </w:r>
      <w:hyperlink r:id="rId891">
        <w:r>
          <w:rPr>
            <w:rStyle w:val="Hyperlink"/>
            <w:rFonts w:cs="Arial" w:ascii="Arial" w:hAnsi="Arial"/>
            <w:bCs/>
            <w:sz w:val="20"/>
            <w:szCs w:val="20"/>
          </w:rPr>
          <w:t>http://tempus.marstu.net/presentations/mouflis1(eng)_s2.pdf</w:t>
        </w:r>
      </w:hyperlink>
      <w:r>
        <w:rPr>
          <w:rFonts w:cs="Arial" w:ascii="Arial" w:hAnsi="Arial"/>
          <w:bCs/>
          <w:color w:val="000000"/>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bCs/>
          <w:color w:val="000000"/>
          <w:sz w:val="20"/>
          <w:szCs w:val="20"/>
        </w:rPr>
        <w:t xml:space="preserve">(Greece 2006 KP) Greece has identified the following single minimum values for tree crown cover, land area and tree height for use in accounting for its activities under Article 3, paragraphs 3 and 4 of the Kyoto Protocol: Tree crown cover: 25%; Land area: 0.3 Ha; Tree height: 2 m. Hellenic Ministry for the Environment, Physical Planning and Public Works’ 2006. Initial Report of Greece under the Kyoto Protocol. Climate Change. 45 p. </w:t>
      </w:r>
      <w:hyperlink r:id="rId892">
        <w:r>
          <w:rPr>
            <w:rStyle w:val="Hyperlink"/>
            <w:rFonts w:cs="Arial" w:ascii="Arial" w:hAnsi="Arial"/>
            <w:bCs/>
            <w:sz w:val="20"/>
            <w:szCs w:val="20"/>
          </w:rPr>
          <w:t>http://unfccc.int/files/national_reports/initial_reports_under_the_kyoto_protocol/application/msword/greece_-_initial_report.doc</w:t>
        </w:r>
      </w:hyperlink>
    </w:p>
    <w:p>
      <w:pPr>
        <w:pStyle w:val="Normal"/>
        <w:numPr>
          <w:ilvl w:val="0"/>
          <w:numId w:val="12"/>
        </w:numPr>
        <w:spacing w:before="0" w:after="0"/>
        <w:ind w:hanging="360" w:left="360"/>
        <w:contextualSpacing/>
        <w:rPr>
          <w:rFonts w:ascii="Arial" w:hAnsi="Arial" w:cs="Arial"/>
          <w:bCs/>
          <w:color w:val="000000"/>
          <w:sz w:val="20"/>
          <w:szCs w:val="20"/>
        </w:rPr>
      </w:pPr>
      <w:r>
        <w:rPr>
          <w:rFonts w:cs="Arial" w:ascii="Arial" w:hAnsi="Arial"/>
          <w:bCs/>
          <w:color w:val="000000"/>
          <w:sz w:val="20"/>
          <w:szCs w:val="20"/>
        </w:rPr>
        <w:t>(</w:t>
      </w:r>
      <w:r>
        <w:rPr>
          <w:rFonts w:cs="Arial" w:ascii="Arial" w:hAnsi="Arial"/>
          <w:sz w:val="20"/>
          <w:szCs w:val="20"/>
        </w:rPr>
        <w:t>Greece 2006) Forest –forest area: (Greek Constitution )The organic group of wild plants with wooded stem which form (with in site living flora and fauna) a special biocommunityand environment. Forest area if wooded vegetation is sparse (recent quantitative criteria L.3208/03: 25% cover, height of vegetation, species).</w:t>
      </w:r>
      <w:r>
        <w:rPr>
          <w:rFonts w:cs="Arial" w:ascii="Arial" w:hAnsi="Arial"/>
          <w:bCs/>
          <w:color w:val="000000"/>
          <w:sz w:val="20"/>
          <w:szCs w:val="20"/>
        </w:rPr>
        <w:t xml:space="preserve"> Palaskas, Dimitrios Sp; Stamou, Nikolaos I. 2006. Social and economic benefits from compiling the Forest Data Bank Project (Dasologio) in Greece. 12th EC GI &amp; GIS Workshop -Innsbruck, June 21-23 2006. 20 slides </w:t>
      </w:r>
      <w:hyperlink r:id="rId893">
        <w:r>
          <w:rPr>
            <w:rStyle w:val="Hyperlink"/>
            <w:rFonts w:cs="Arial" w:ascii="Arial" w:hAnsi="Arial"/>
            <w:bCs/>
            <w:sz w:val="20"/>
            <w:szCs w:val="20"/>
          </w:rPr>
          <w:t>http://www.ec-gis.org/Workshops/12ec-gis/presentations/Plenary%20room/THU_Nat_SDI_2/palaskas.pdf</w:t>
        </w:r>
      </w:hyperlink>
      <w:r>
        <w:rPr>
          <w:rFonts w:cs="Arial" w:ascii="Arial" w:hAnsi="Arial"/>
          <w:bCs/>
          <w:color w:val="000000"/>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bCs/>
          <w:color w:val="000000"/>
          <w:sz w:val="20"/>
          <w:szCs w:val="20"/>
        </w:rPr>
        <w:t xml:space="preserve">(Greece 2006) Specifically in order for a patch to be characterized as “forest” or “woodland”, its size should exceed 0,3 hectares or unless so, it should be at least 30 meters wide or in close interdependence and interaction with other forest areas. Furthermore the forest canopy cover should exceed 30 percent. The distinction among the two categories is based on criteria relating to the existence of stratums of forest canopy and the canopy cover of each layer. In general woodlands correspond mainly to areas covered with a discontinuous tree layer, shrubs and herbaceous vegetation. Mallinis,G. et al. 2006? An object oriented approach for the discrimination of forest areas under the criteria of forest legislation in Greece using very high resolution data. The International Archives of the Photogrammetry, Remote Sensing and Spatial Information Sciences, Vol. 34, Part XXX. </w:t>
      </w:r>
      <w:hyperlink r:id="rId894">
        <w:r>
          <w:rPr>
            <w:rStyle w:val="Hyperlink"/>
            <w:rFonts w:cs="Arial" w:ascii="Arial" w:hAnsi="Arial"/>
            <w:bCs/>
            <w:sz w:val="20"/>
            <w:szCs w:val="20"/>
          </w:rPr>
          <w:t>http://www.isprs.org/proceedings/XXXVI/4-C42/Papers/13_Automated%20classification%20IC%20I%20-%20Forest/OBIA2006_Mallinis_et_al.pdf</w:t>
        </w:r>
      </w:hyperlink>
    </w:p>
    <w:p>
      <w:pPr>
        <w:pStyle w:val="Normal"/>
        <w:numPr>
          <w:ilvl w:val="0"/>
          <w:numId w:val="12"/>
        </w:numPr>
        <w:spacing w:before="0" w:after="200"/>
        <w:ind w:hanging="360" w:left="360"/>
        <w:contextualSpacing/>
        <w:rPr>
          <w:rStyle w:val="Hyperlink"/>
          <w:rFonts w:ascii="Arial" w:hAnsi="Arial" w:cs="Arial"/>
          <w:color w:val="auto"/>
          <w:sz w:val="20"/>
          <w:szCs w:val="20"/>
          <w:u w:val="none"/>
        </w:rPr>
      </w:pPr>
      <w:r>
        <w:rPr>
          <w:rFonts w:cs="Arial" w:ascii="Arial" w:hAnsi="Arial"/>
          <w:sz w:val="20"/>
          <w:szCs w:val="20"/>
        </w:rPr>
        <w:t xml:space="preserve">(Greece 2009 NIR and NFI) Crown cover &gt; 10%, area &gt; 0.5 ha, width &gt; 30 m. </w:t>
      </w:r>
      <w:hyperlink r:id="rId895">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(Greece 2011). Land with tree crown cover (or equivalent stocking level) of more than 10%and area of more than 0.5 ha. The trees should be able to reach a minimum height of 5 meters (m) at maturity in situ. FOREST EUROPE, UNECE AND FAO, 2011.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(Greece 2012) - A forest is an area where wild trees with wooden trunk exist and forest lands where wild plants with hard branches like bushes, low or tall, even rocky areas that are surrounded by areas with such vegetation. Any piece of land if not cultivated can become a forest land. Chryssy Potsiou . </w:t>
      </w:r>
      <w:hyperlink r:id="rId896">
        <w:r>
          <w:rPr>
            <w:rStyle w:val="Hyperlink"/>
            <w:rFonts w:cs="Arial" w:ascii="Arial" w:hAnsi="Arial"/>
            <w:sz w:val="20"/>
            <w:szCs w:val="20"/>
          </w:rPr>
          <w:t>chryssyp@survey.ntua.gr</w:t>
        </w:r>
      </w:hyperlink>
      <w:r>
        <w:rPr>
          <w:rFonts w:cs="Arial" w:ascii="Arial" w:hAnsi="Arial"/>
          <w:sz w:val="20"/>
          <w:szCs w:val="20"/>
        </w:rPr>
        <w:t xml:space="preserve"> 5 Feb. 2012.</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(Greece) Forest is defined as land with tree crown cover (stand density) of more than about 20% of the area, and with trees which usually grow to more than about 7 m in height and are able to produce wood. This includes both, closed forest formations where trees of various storeys and undergrowth cover a high proportion of the ground, and open forest formations with a continuous grass layer in which tree synusia cover at least 10% of the ground. </w:t>
      </w:r>
      <w:hyperlink r:id="rId897">
        <w:r>
          <w:rPr>
            <w:rStyle w:val="Hyperlink"/>
            <w:rFonts w:cs="Arial" w:ascii="Arial" w:hAnsi="Arial"/>
            <w:sz w:val="20"/>
            <w:szCs w:val="20"/>
          </w:rPr>
          <w:t>http://www.lasy.gov.pl/dokumenty/in_english/files/forest_and_forestry_in_eu-pdf/at_download/file</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(Greece) Forests are characterised by forest trees (high and coppice forests) that produce or are able to produce at least 1 m3 of commercial timber per hectare per year. </w:t>
      </w:r>
      <w:hyperlink r:id="rId898">
        <w:r>
          <w:rPr>
            <w:rStyle w:val="Hyperlink"/>
            <w:rFonts w:cs="Arial" w:ascii="Arial" w:hAnsi="Arial"/>
            <w:sz w:val="20"/>
            <w:szCs w:val="20"/>
          </w:rPr>
          <w:t>http://bookshop.europa.eu/is-bin/INTERSHOP.enfinity/WFS/EU-Bookshop-Site/en_GB/-/EUR/ViewPDFFile-OpenPDFFile?FileName=LBNA24300ENC_002.pdf&amp;SKU=LBNA24300ENC_PDF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rPr>
        <w:t xml:space="preserve">(Guatemala 1996) Native or autochthon ecosystem, intervened or not, regenerated through natural succession or other forestry mechanisms, that does occupy an area greater than 2 ha, characterized by the presence of mature trees of different ages, species and appearance, with one or more layers. </w:t>
      </w:r>
      <w:r>
        <w:rPr>
          <w:rFonts w:cs="Arial" w:ascii="Arial" w:hAnsi="Arial"/>
          <w:sz w:val="20"/>
          <w:szCs w:val="20"/>
          <w:lang w:val="es-ES"/>
        </w:rPr>
        <w:t>"Ecosistema en donde los árboles son las especies dominantes y permanentes"(Ley Forestal, Decreto 101-96, capitulo II: Art. 4).</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(Guatemala 2006 KP) Cover Min. Area (ha) = 0.5 Min. Crown Cover (%) = 30 Min. Tree Height (m) = 2 Min. Strip Width (m) = ns </w:t>
      </w:r>
      <w:hyperlink r:id="rId899">
        <w:r>
          <w:rPr>
            <w:rStyle w:val="Hyperlink"/>
            <w:rFonts w:cs="Arial" w:ascii="Arial" w:hAnsi="Arial"/>
            <w:sz w:val="20"/>
            <w:szCs w:val="20"/>
          </w:rPr>
          <w:t>http://cdm.unfccc.int/DNA/index.html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(Guatemla - 2007?) Cover = 30%; Area = 0.5 ha; Tree height = 5 m. </w:t>
      </w:r>
      <w:hyperlink r:id="rId900">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(Guinea Bissau 2000) Min. crown cover = 10 % </w:t>
      </w:r>
      <w:hyperlink r:id="rId901">
        <w:r>
          <w:rPr>
            <w:rStyle w:val="Hyperlink"/>
            <w:rFonts w:cs="Arial" w:ascii="Arial" w:hAnsi="Arial"/>
            <w:sz w:val="20"/>
            <w:szCs w:val="20"/>
          </w:rPr>
          <w:t>http://www.fao.org/forestry/fo/country/index.jsp?lang_id=1&amp;geo_id=67</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(Guyana 2009) Forest means an ecosystem dominated by woody plants, consisting of closed forest formations, where trees of various stories sand undergrowth cover a high proportion of the ground; or open forest with continuous vegetation cover in which tree crown cover exceeds 10 percent and includes mangrove forest and any wetlands or open lands within a forest which form an integral part of the ecosystem; forest produce in the ecosystem; and biological, soil and water resources of the ecosystem </w:t>
      </w:r>
      <w:hyperlink r:id="rId902">
        <w:r>
          <w:rPr>
            <w:rStyle w:val="Hyperlink"/>
            <w:rFonts w:cs="Arial" w:ascii="Arial" w:hAnsi="Arial"/>
            <w:sz w:val="20"/>
            <w:szCs w:val="20"/>
          </w:rPr>
          <w:t>https://www.forestry.gov.gy/wp-content/uploads/2016/07/Forests-Act-2009.pdf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(Guyana 2011 KP) In accordance with the Marrakech Accords, Guyana has elected to classify land as forest if it meets the following criteria: </w:t>
      </w:r>
      <w:r>
        <w:rPr>
          <w:rFonts w:eastAsia="Arial" w:cs="Arial" w:ascii="Arial" w:hAnsi="Arial"/>
          <w:sz w:val="20"/>
          <w:szCs w:val="20"/>
        </w:rPr>
        <w:sym w:font="Arial" w:char="f0a7"/>
      </w:r>
      <w:r>
        <w:rPr>
          <w:rFonts w:cs="Arial" w:ascii="Arial" w:hAnsi="Arial"/>
          <w:sz w:val="20"/>
          <w:szCs w:val="20"/>
        </w:rPr>
        <w:t xml:space="preserve"> Tree cover of minimum 30% </w:t>
      </w:r>
      <w:r>
        <w:rPr>
          <w:rFonts w:eastAsia="Arial" w:cs="Arial" w:ascii="Arial" w:hAnsi="Arial"/>
          <w:sz w:val="20"/>
          <w:szCs w:val="20"/>
        </w:rPr>
        <w:sym w:font="Arial" w:char="f0a7"/>
      </w:r>
      <w:r>
        <w:rPr>
          <w:rFonts w:cs="Arial" w:ascii="Arial" w:hAnsi="Arial"/>
          <w:sz w:val="20"/>
          <w:szCs w:val="20"/>
        </w:rPr>
        <w:t xml:space="preserve"> At a minimum height of 5 m </w:t>
      </w:r>
      <w:r>
        <w:rPr>
          <w:rFonts w:eastAsia="Arial" w:cs="Arial" w:ascii="Arial" w:hAnsi="Arial"/>
          <w:sz w:val="20"/>
          <w:szCs w:val="20"/>
        </w:rPr>
        <w:sym w:font="Arial" w:char="f0a7"/>
      </w:r>
      <w:r>
        <w:rPr>
          <w:rFonts w:cs="Arial" w:ascii="Arial" w:hAnsi="Arial"/>
          <w:sz w:val="20"/>
          <w:szCs w:val="20"/>
        </w:rPr>
        <w:t xml:space="preserve"> Over a minimum area of 1 ha. </w:t>
      </w:r>
      <w:hyperlink r:id="rId903">
        <w:r>
          <w:rPr>
            <w:rStyle w:val="Hyperlink"/>
            <w:rFonts w:cs="Arial" w:ascii="Arial" w:hAnsi="Arial"/>
            <w:sz w:val="20"/>
            <w:szCs w:val="20"/>
          </w:rPr>
          <w:t>http://www.forestry.gov.gy/Downloads/Guyana_MRVS_Interim_Measures_Report_16_March_2011.pdf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(Guyana 2015) Guyana has elected to classify land as forest if it meets the following criteria: • Tree cover of minimum 30% • Minimum height of 5 m • Minimum area of 1 ha. .It was recommended that based on Guyana’s forest characteristics, where there is largely undisturbed primary forest and the remaining being sustainably managed forests, where trees are predominantly 5 m in height, the minimum threshold for this variable is recommended to be 5m. From a monitoring perspective. The use of the upper limit (5m) would require the lowest transaction cost with no added value of going down to 2m. </w:t>
      </w:r>
      <w:hyperlink r:id="rId904">
        <w:r>
          <w:rPr>
            <w:rStyle w:val="Hyperlink"/>
            <w:rFonts w:cs="Arial" w:ascii="Arial" w:hAnsi="Arial"/>
            <w:sz w:val="20"/>
            <w:szCs w:val="20"/>
          </w:rPr>
          <w:t>http://redd.unfccc.int/files/guyanas_proposal_for_reference_level_for_redd__-_final_sept_2015.pdf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(Honduras 2006 KP) Cover Min. Area (ha) = 1.0 Min. Crown Cover (%) = 30 Min. Tree Height (m) = 5 Min. Strip Width (m) = ns http://cdm.unfccc.int/DNA/index.html - Sasaki &amp; Putz 2009 and </w:t>
      </w:r>
      <w:hyperlink r:id="rId905">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(Honduras) Terrenos que sostienen una asociación vegetal dominada por árboles o arbustos de cualquier tamaño ya sea que crezcan espontáneamente o que procedan de siembra o plantación, que fueren capaces de producir madera, leña u otros productos forestales, de ejercer influencia sobre el clima, suelos, sobre el régimen de aguas o sobre el medio ambiente en general, o de proveer refugio al ganado y la vida silvestre. </w:t>
      </w:r>
      <w:r>
        <w:rPr>
          <w:rFonts w:cs="Arial" w:ascii="Arial" w:hAnsi="Arial"/>
          <w:sz w:val="20"/>
          <w:szCs w:val="20"/>
        </w:rPr>
        <w:t>(Reglamento General Forestal Titulo I, Capítulo I, Art. 1)</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(Hungary 2006 KP) Cover Min. Area (ha) = 0.5 Min. Crown Cover (%) = 30 Min. Tree Height (m) = 5 Min. Strip Width (m) = 10 </w:t>
      </w:r>
      <w:hyperlink r:id="rId906">
        <w:r>
          <w:rPr>
            <w:rStyle w:val="Hyperlink"/>
            <w:rFonts w:cs="Arial" w:ascii="Arial" w:hAnsi="Arial"/>
            <w:sz w:val="20"/>
            <w:szCs w:val="20"/>
          </w:rPr>
          <w:t>http://unfccc.int/files/national_reports/initial_reports_under_the_kyoto_protocol/application/pdf/hungaryaareport_v4fin.pdf</w:t>
        </w:r>
      </w:hyperlink>
      <w:r>
        <w:rPr>
          <w:rFonts w:cs="Arial" w:ascii="Arial" w:hAnsi="Arial"/>
          <w:sz w:val="20"/>
          <w:szCs w:val="20"/>
        </w:rPr>
        <w:t xml:space="preserve"> (2006)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(Hungary 2006) Definition: Forest should be consisted more than 50% of the tree species (listed in the Forest Act) and forest cover is more than 30%. Mezőgazdasági Szakigazgatási Hivatal (MGSZH), 2006. </w:t>
      </w:r>
      <w:hyperlink r:id="rId907">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(Hungary 2006) Forest land (1000 ha) - With defined tree species, minimum block size 0.5 ha, -Crown cover min. 50% (30% if protection function). Area: all forest where the forest block is at least 0.5 ha (all area which has “forest” cadastral status, plus all area where forest is found) Definition: Forest should be consisted more than 50% of the tree species (listed in the Forest Act) and forest cover is more than 30%. Mezőgazdasági Szakigazgatási Hivatal (MGSZH), 2006. </w:t>
      </w:r>
      <w:hyperlink r:id="rId908">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(Hungary 2009 NRI) Crown cover &gt; 30%, tree height &gt; 5m, </w:t>
      </w:r>
      <w:r>
        <w:rPr>
          <w:rFonts w:cs="Arial" w:ascii="Arial" w:hAnsi="Arial"/>
          <w:i/>
          <w:sz w:val="20"/>
          <w:szCs w:val="20"/>
        </w:rPr>
        <w:t>area &gt; 0.5</w:t>
      </w:r>
      <w:r>
        <w:rPr>
          <w:rFonts w:cs="Arial" w:ascii="Arial" w:hAnsi="Arial"/>
          <w:sz w:val="20"/>
          <w:szCs w:val="20"/>
        </w:rPr>
        <w:t xml:space="preserve"> </w:t>
      </w:r>
      <w:r>
        <w:rPr>
          <w:rFonts w:cs="Arial" w:ascii="Arial" w:hAnsi="Arial"/>
          <w:i/>
          <w:sz w:val="20"/>
          <w:szCs w:val="20"/>
        </w:rPr>
        <w:t>ha</w:t>
      </w:r>
      <w:r>
        <w:rPr>
          <w:rFonts w:cs="Arial" w:ascii="Arial" w:hAnsi="Arial"/>
          <w:sz w:val="20"/>
          <w:szCs w:val="20"/>
        </w:rPr>
        <w:t xml:space="preserve">.. </w:t>
      </w:r>
      <w:hyperlink r:id="rId909">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(Hungary) -By law forest means area covered by woody vegetation with area bigger than 0,15 ha. Other wooded lands not included can be only row of trees, alleys, etc. having no adequate system (ortho-photos, software, etc.) its quantity can be only wrong estimated. </w:t>
      </w:r>
      <w:hyperlink r:id="rId910">
        <w:r>
          <w:rPr>
            <w:rStyle w:val="Hyperlink"/>
            <w:rFonts w:cs="Arial" w:ascii="Arial" w:hAnsi="Arial"/>
            <w:sz w:val="20"/>
            <w:szCs w:val="20"/>
          </w:rPr>
          <w:t>http://www.fao.org/forestry/foris/webview/forestry2/index.jsp?siteId=5081&amp;sitetreeId=18927&amp;langId=1&amp;geoId=0</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color w:val="000000"/>
          <w:sz w:val="20"/>
          <w:szCs w:val="20"/>
        </w:rPr>
        <w:t xml:space="preserve">(Hungary) Forest - National definition based on limited species list &amp; canopy cover limit (15 %), information for other land uses available </w:t>
      </w:r>
      <w:hyperlink r:id="rId911">
        <w:r>
          <w:rPr>
            <w:rStyle w:val="Hyperlink"/>
            <w:rFonts w:cs="Arial" w:ascii="Arial" w:hAnsi="Arial"/>
            <w:sz w:val="20"/>
            <w:szCs w:val="20"/>
          </w:rPr>
          <w:t>http://www.metla.fi/eu/cost/e43/minutes/wg1-min-florence.pdf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(Iceland 2006 KP) Cover Min. Area (ha) = 0.5 Min. Crown Cover (%) = 10 Min. Tree Height (m) = 2 Min. Strip Width (m) = ns </w:t>
      </w:r>
      <w:hyperlink r:id="rId912">
        <w:r>
          <w:rPr>
            <w:rStyle w:val="Hyperlink"/>
            <w:rFonts w:cs="Arial" w:ascii="Arial" w:hAnsi="Arial"/>
            <w:sz w:val="20"/>
            <w:szCs w:val="20"/>
          </w:rPr>
          <w:t>http://unfccc.int/files/national_reports/initial_reports_under_the_kyoto_protocol/application/msword/initial_report_-_iceland.doc</w:t>
        </w:r>
      </w:hyperlink>
      <w:r>
        <w:rPr>
          <w:rFonts w:cs="Arial" w:ascii="Arial" w:hAnsi="Arial"/>
          <w:sz w:val="20"/>
          <w:szCs w:val="20"/>
        </w:rPr>
        <w:t xml:space="preserve"> (2006)</w:t>
      </w:r>
    </w:p>
    <w:p>
      <w:pPr>
        <w:pStyle w:val="Normal"/>
        <w:numPr>
          <w:ilvl w:val="0"/>
          <w:numId w:val="12"/>
        </w:numPr>
        <w:spacing w:before="0" w:after="200"/>
        <w:ind w:hanging="360" w:left="360"/>
        <w:contextualSpacing/>
        <w:rPr>
          <w:rFonts w:ascii="Arial" w:hAnsi="Arial" w:cs="Arial"/>
          <w:color w:val="0000FF"/>
          <w:sz w:val="20"/>
          <w:szCs w:val="20"/>
          <w:u w:val="single"/>
        </w:rPr>
      </w:pPr>
      <w:r>
        <w:rPr>
          <w:rFonts w:cs="Arial" w:ascii="Arial" w:hAnsi="Arial"/>
          <w:sz w:val="20"/>
          <w:szCs w:val="20"/>
        </w:rPr>
        <w:t xml:space="preserve">(Iceland 2010 KP) In accordance to the GPG arising from the Kyoto Protocol a country-specific definition of forest has been adopted. The minimal crown cover of forest is 10%, the minimal height 2 m, minimal area 0.5 ha and minimal width 20 m. </w:t>
      </w:r>
      <w:hyperlink r:id="rId913">
        <w:r>
          <w:rPr>
            <w:rStyle w:val="Hyperlink"/>
            <w:rFonts w:cs="Arial" w:ascii="Arial" w:hAnsi="Arial"/>
            <w:sz w:val="20"/>
            <w:szCs w:val="20"/>
          </w:rPr>
          <w:t>http://groa.rala.is/Kortavefsja/ICELAND_NIR_2010.pdf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(Iceland 2011)- Forest area is a land with a minimum area of 0.5 ha, with a minimum 10% crown cover, and minimum height of trees of 5 m at maturity in situ. FOREST EUROPE, UNECE and FAO 2011. </w:t>
      </w:r>
      <w:hyperlink r:id="rId914">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(Iceland 2011) National definition: areas with trees higher than 2 m and 10% crown cover are defined as forests in Iceland. </w:t>
      </w:r>
      <w:hyperlink r:id="rId915">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(Iceland) Forest (skogur) - Ecosystems where the dominant organisms are trees. The term includes all organisms, processes and physical components of these ecosystems. Includes scrubland where the dominant "trees" (usually the native birch, </w:t>
      </w:r>
      <w:r>
        <w:rPr>
          <w:rFonts w:cs="Arial" w:ascii="Arial" w:hAnsi="Arial"/>
          <w:i/>
          <w:sz w:val="20"/>
          <w:szCs w:val="20"/>
        </w:rPr>
        <w:t>Betula pubescens</w:t>
      </w:r>
      <w:r>
        <w:rPr>
          <w:rFonts w:cs="Arial" w:ascii="Arial" w:hAnsi="Arial"/>
          <w:sz w:val="20"/>
          <w:szCs w:val="20"/>
        </w:rPr>
        <w:t xml:space="preserve">) may only reach 1-2 m in height. Source: Latest draft of a new forestry act : Þröstur Eysteinsson </w:t>
      </w:r>
      <w:hyperlink r:id="rId916">
        <w:r>
          <w:rPr>
            <w:rStyle w:val="Hyperlink"/>
            <w:rFonts w:cs="Arial" w:ascii="Arial" w:hAnsi="Arial"/>
            <w:sz w:val="20"/>
            <w:szCs w:val="20"/>
          </w:rPr>
          <w:t>throstur@simnet.is</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(India 1865) forest was first defined in the Indian Forest Act, 1865 as “land covered with trees, brushwood and jungle,” </w:t>
      </w:r>
      <w:hyperlink r:id="rId917">
        <w:r>
          <w:rPr>
            <w:rStyle w:val="Hyperlink"/>
            <w:rFonts w:cs="Arial" w:ascii="Arial" w:hAnsi="Arial"/>
            <w:sz w:val="20"/>
            <w:szCs w:val="20"/>
          </w:rPr>
          <w:t>http://www.mtnforum.org/sites/default/files/pub/4946.pdf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(India 1996) An extensive are covered by trees and bushes with no agriculture. </w:t>
      </w:r>
      <w:hyperlink r:id="rId918">
        <w:r>
          <w:rPr>
            <w:rStyle w:val="Hyperlink"/>
            <w:rFonts w:cs="Arial" w:ascii="Arial" w:hAnsi="Arial"/>
            <w:sz w:val="20"/>
            <w:szCs w:val="20"/>
          </w:rPr>
          <w:t>http://iasc2008.glos.ac.uk/conference%20papers/papers/P/Patnaik_130901.pdf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(India 1997) For forest cover assessments - all lands with a tree canopy density of more than 10 percent though they may not be statutorily notified as forest. Thus the forest cover assessments would leave out barren "forest" areas but include plantations done outside forest reserves. T P Singh </w:t>
      </w:r>
      <w:hyperlink r:id="rId919">
        <w:r>
          <w:rPr>
            <w:rStyle w:val="Hyperlink"/>
            <w:rFonts w:cs="Arial" w:ascii="Arial" w:hAnsi="Arial"/>
            <w:sz w:val="20"/>
            <w:szCs w:val="20"/>
          </w:rPr>
          <w:t>tpsingh@teri.res.in</w:t>
        </w:r>
      </w:hyperlink>
      <w:r>
        <w:rPr>
          <w:rFonts w:cs="Arial" w:ascii="Arial" w:hAnsi="Arial"/>
          <w:sz w:val="20"/>
          <w:szCs w:val="20"/>
        </w:rPr>
        <w:t xml:space="preserve"> and Forest Survey of India. 1997. The state of Forest Report (Ministry of Environment and Forests. Dehra Dun, India.)</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(India 2003) The 2003 forest cover analysis by the Forest Survey of India using satellite data, including forests of a defined area of more than 1 ha and 10% of tree canopy cover, </w:t>
      </w:r>
      <w:hyperlink r:id="rId920">
        <w:r>
          <w:rPr>
            <w:rStyle w:val="Hyperlink"/>
            <w:rFonts w:cs="Arial" w:ascii="Arial" w:hAnsi="Arial"/>
            <w:sz w:val="20"/>
            <w:szCs w:val="20"/>
          </w:rPr>
          <w:t>http://www.itto.int/direct/topics/topics_pdf_download/topics_id=39100000&amp;no=1&amp;disp=inline</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(India 2006 KP) Cover Min. Area (ha) = 0.05 Min. Crown Cover (%) = 15 Min. Tree Height (m) = 2 Min. Strip Width (m) = ns </w:t>
      </w:r>
      <w:hyperlink r:id="rId921">
        <w:r>
          <w:rPr>
            <w:rStyle w:val="Hyperlink"/>
            <w:rFonts w:cs="Arial" w:ascii="Arial" w:hAnsi="Arial"/>
            <w:sz w:val="20"/>
            <w:szCs w:val="20"/>
          </w:rPr>
          <w:t>http://cdm.unfccc.int/DNA/index.html</w:t>
        </w:r>
      </w:hyperlink>
      <w:r>
        <w:rPr>
          <w:rFonts w:cs="Arial" w:ascii="Arial" w:hAnsi="Arial"/>
          <w:sz w:val="20"/>
          <w:szCs w:val="20"/>
        </w:rPr>
        <w:t xml:space="preserve"> - Sasaki &amp; Putz 2009 and https://cdm.unfccc.int/DNA/DNA/allCountriesARInfos.html</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(India 2006) The Act has defined forest land as land of any description falling within any forest area and includes most types of forests. The Scheduled Tribes and Other Traditional Forest Dwellers (Recognition of Forest Rights) Act, 2006 </w:t>
      </w:r>
      <w:hyperlink r:id="rId922">
        <w:r>
          <w:rPr>
            <w:rStyle w:val="Hyperlink"/>
            <w:rFonts w:cs="Arial" w:ascii="Arial" w:hAnsi="Arial"/>
            <w:sz w:val="20"/>
            <w:szCs w:val="20"/>
          </w:rPr>
          <w:t>http://www.mtnforum.org/sites/default/files/pub/4946.pdf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(India 2008) Forest cover consists of all lands having tree canopy density of more than 10 percent that can be interpreted from satellite data. The resolution and limitations of the sensor are crucial in estimation of area under forest cover. </w:t>
      </w:r>
      <w:hyperlink r:id="rId923">
        <w:r>
          <w:rPr>
            <w:rStyle w:val="Hyperlink"/>
            <w:rFonts w:cs="Arial" w:ascii="Arial" w:hAnsi="Arial"/>
            <w:sz w:val="20"/>
            <w:szCs w:val="20"/>
          </w:rPr>
          <w:t>http://mospi.nic.in/mospi_new/upload/nad10_2008_karnataka_final.pdf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(India 2017) Forest cover- any area more than one hectare in size that has more than 10% green canopy. Apart from traditional or natural forests that meet the criteria, this definition also includes plantations like tea and coffee gardens as well as orchards. The report classifies forest cover into three categories on the basis of their density measured in terms of canopy cover – the percentage of green cover on land as seen from satellite images. Dense forests are those where the canopy cover is 70% or more, moderately dense forests where the canopy cover is between 70% and 40%, and open forests where the canopy cover is between 40% and 10%. The remaining land is either classified as scrub land – forests that have degraded to less than 10% canopy cover – or non-forest lands, which do not have green cover at all. https://scroll.in/article/868606/hold-the-celebrations-marginal-increase-in-indias-forest-cover-is-masking-massive-deforestation</w:t>
      </w:r>
    </w:p>
    <w:p>
      <w:pPr>
        <w:pStyle w:val="Normal"/>
        <w:numPr>
          <w:ilvl w:val="0"/>
          <w:numId w:val="12"/>
        </w:numPr>
        <w:spacing w:before="0" w:after="0"/>
        <w:ind w:hanging="360" w:left="360"/>
        <w:contextualSpacing/>
        <w:rPr>
          <w:rFonts w:ascii="Arial" w:hAnsi="Arial" w:cs="Arial"/>
          <w:color w:val="231F20"/>
          <w:sz w:val="20"/>
          <w:szCs w:val="20"/>
        </w:rPr>
      </w:pPr>
      <w:r>
        <w:rPr>
          <w:rFonts w:cs="Arial" w:ascii="Arial" w:hAnsi="Arial"/>
          <w:bCs/>
          <w:color w:val="231F20"/>
          <w:sz w:val="20"/>
          <w:szCs w:val="20"/>
        </w:rPr>
        <w:t xml:space="preserve">(India) </w:t>
      </w:r>
      <w:r>
        <w:rPr>
          <w:rFonts w:cs="Arial" w:ascii="Arial" w:hAnsi="Arial"/>
          <w:color w:val="231F20"/>
          <w:sz w:val="20"/>
          <w:szCs w:val="20"/>
        </w:rPr>
        <w:t>Forest cover - All lands, more than one hectare in area, with a tree canopy density of more than 10 percent. Such lands may not be statutorily notified as forest area.</w:t>
      </w:r>
      <w:r>
        <w:rPr>
          <w:rFonts w:cs="Arial" w:ascii="Arial" w:hAnsi="Arial"/>
          <w:sz w:val="20"/>
          <w:szCs w:val="20"/>
        </w:rPr>
        <w:t xml:space="preserve"> </w:t>
      </w:r>
      <w:hyperlink r:id="rId924">
        <w:r>
          <w:rPr>
            <w:rStyle w:val="Hyperlink"/>
            <w:rFonts w:cs="Arial" w:ascii="Arial" w:hAnsi="Arial"/>
            <w:sz w:val="20"/>
            <w:szCs w:val="20"/>
          </w:rPr>
          <w:t>http://moef.gov.in/nfc/s-git.pdf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(India) Forest Cover is defined as an area more than 1 ha in extent and having tree canopy density of 10 percent and above. This definition is based on the resolution of digital satellite data (pixel size 23.5m X 23.5m), scale of interpretation (1:50,000) and the technique used for image processing. http://sudiv.gov.in/PDFFiles%5CNSR%5CNational%20Status%20Report%20(ITTO)%20-%2023.9.06%5CCompiled%20Report%5CCompiled%20report%20_F_.pdf</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(India) Forest land is one with standing trees. </w:t>
      </w:r>
      <w:hyperlink r:id="rId925">
        <w:r>
          <w:rPr>
            <w:rStyle w:val="Hyperlink"/>
            <w:rFonts w:cs="Arial" w:ascii="Arial" w:hAnsi="Arial"/>
            <w:color w:val="auto"/>
            <w:sz w:val="20"/>
            <w:szCs w:val="20"/>
          </w:rPr>
          <w:t>http://www.thestatesman.net/index.php?option=com_content&amp;view=article&amp;id=382252&amp;catid=52</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(Indonesia 1998) an area growing trees which as a whole forms a living natural community and a natural living environment, which is designated by the government as being a forest" (Nico Smith 1999). </w:t>
      </w:r>
      <w:hyperlink r:id="rId926">
        <w:r>
          <w:rPr>
            <w:rStyle w:val="Hyperlink"/>
            <w:rFonts w:cs="Arial" w:ascii="Arial" w:hAnsi="Arial"/>
            <w:sz w:val="20"/>
            <w:szCs w:val="20"/>
          </w:rPr>
          <w:t>http://europe.mtnforum.org/rs/econfreports/MountainPeopleForestsAndTrees.pdf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(Indonesia 2002) Land on which trees form the dominant vegetation type. The Indonesian government uses a land use definition of forest in the various land use classes that comprise “Permanent Forest Status” (</w:t>
      </w:r>
      <w:r>
        <w:rPr>
          <w:rFonts w:cs="Arial" w:ascii="Arial" w:hAnsi="Arial"/>
          <w:i/>
          <w:iCs/>
          <w:sz w:val="20"/>
          <w:szCs w:val="20"/>
        </w:rPr>
        <w:t>see below</w:t>
      </w:r>
      <w:r>
        <w:rPr>
          <w:rFonts w:cs="Arial" w:ascii="Arial" w:hAnsi="Arial"/>
          <w:sz w:val="20"/>
          <w:szCs w:val="20"/>
        </w:rPr>
        <w:t xml:space="preserve">). However, up to 20 percent of Permanent Forest Status land has been deforested. </w:t>
      </w:r>
      <w:hyperlink r:id="rId927">
        <w:r>
          <w:rPr>
            <w:rStyle w:val="Hyperlink"/>
            <w:rFonts w:cs="Arial" w:ascii="Arial" w:hAnsi="Arial"/>
            <w:sz w:val="20"/>
            <w:szCs w:val="20"/>
          </w:rPr>
          <w:t>http://www.globalforestwatch.org/common/indonesia/sof.indonesia.english.low.pdf</w:t>
        </w:r>
      </w:hyperlink>
      <w:r>
        <w:rPr>
          <w:rFonts w:cs="Arial" w:ascii="Arial" w:hAnsi="Arial"/>
          <w:sz w:val="20"/>
          <w:szCs w:val="20"/>
        </w:rPr>
        <w:t xml:space="preserve"> and SaveForest. n.d..Definitions. </w:t>
      </w:r>
      <w:hyperlink r:id="rId928">
        <w:r>
          <w:rPr>
            <w:rStyle w:val="Hyperlink"/>
            <w:rFonts w:cs="Arial" w:ascii="Arial" w:hAnsi="Arial"/>
            <w:sz w:val="20"/>
            <w:szCs w:val="20"/>
          </w:rPr>
          <w:t>http://www.freewebs.com/irwantoforester/definition2.html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(Indonesia KP) - Forest area: 0.05 to 1 ha (Indonesia decided on 0.25 ha) </w:t>
      </w:r>
      <w:r>
        <w:rPr>
          <w:rFonts w:eastAsia="Arial" w:cs="Arial" w:ascii="Arial" w:hAnsi="Arial"/>
          <w:sz w:val="20"/>
          <w:szCs w:val="20"/>
        </w:rPr>
        <w:sym w:font="Arial" w:char="f0b7"/>
      </w:r>
      <w:r>
        <w:rPr>
          <w:rFonts w:cs="Arial" w:ascii="Arial" w:hAnsi="Arial"/>
          <w:sz w:val="20"/>
          <w:szCs w:val="20"/>
        </w:rPr>
        <w:t xml:space="preserve"> Potential to reach a minimum height at maturity in situ of 2-5 m (Indonesia decided on 5 m). </w:t>
      </w:r>
      <w:r>
        <w:rPr>
          <w:rFonts w:eastAsia="Arial" w:cs="Arial" w:ascii="Arial" w:hAnsi="Arial"/>
          <w:sz w:val="20"/>
          <w:szCs w:val="20"/>
        </w:rPr>
        <w:sym w:font="Arial" w:char="f0b7"/>
      </w:r>
      <w:r>
        <w:rPr>
          <w:rFonts w:cs="Arial" w:ascii="Arial" w:hAnsi="Arial"/>
          <w:sz w:val="20"/>
          <w:szCs w:val="20"/>
        </w:rPr>
        <w:t xml:space="preserve"> Tree crown cover (or equivalent stocking level): 10 to 30 % (Indonesia decided on &gt;30%) Under this definition a forest can contain anything from 10% to 100% tree cover; it is only when cover falls below the minimum crown cover that it designated as non-forest. However, if this is only a temporary change, such as for timber harvest with regeneration expected, the land remains in the forest classification. </w:t>
      </w:r>
      <w:hyperlink r:id="rId929">
        <w:r>
          <w:rPr>
            <w:rStyle w:val="Hyperlink"/>
            <w:rFonts w:cs="Arial" w:ascii="Arial" w:hAnsi="Arial"/>
            <w:sz w:val="20"/>
            <w:szCs w:val="20"/>
          </w:rPr>
          <w:t>http://www.forestcarbonpartnership.org/fcp/sites/forestcarbonpartnership.org/files/Documents/PDF/IFCA_Consolidation_report_REDD_Indonesia_0.pdf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(Indonesia KP) An area dominated by a group of trees having height usually more than 5m, with a canopy density of more than 10 percent. </w:t>
      </w:r>
      <w:hyperlink r:id="rId930">
        <w:r>
          <w:rPr>
            <w:rStyle w:val="Hyperlink"/>
            <w:rFonts w:cs="Arial" w:ascii="Arial" w:hAnsi="Arial"/>
            <w:sz w:val="20"/>
            <w:szCs w:val="20"/>
          </w:rPr>
          <w:t>http://www.environmental-auditing.org/LinkClick.aspx?fileticket=fbx%2FbAIVeFU%3D&amp;tabid=128&amp;mid=568</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(Indonesia KP) The values for the definition of forest have also been given as, minimum land area of 0.25 ha; 30% crown cover and 5m tree height. </w:t>
      </w:r>
      <w:hyperlink r:id="rId931">
        <w:r>
          <w:rPr>
            <w:rStyle w:val="Hyperlink"/>
            <w:rFonts w:cs="Arial" w:ascii="Arial" w:hAnsi="Arial"/>
            <w:sz w:val="20"/>
            <w:szCs w:val="20"/>
          </w:rPr>
          <w:t>http://www.communitycarbonforestry.org/NewPublications/ESP%20article%20CAMERON.pdf</w:t>
        </w:r>
      </w:hyperlink>
      <w:r>
        <w:rPr>
          <w:rStyle w:val="Hyperlink"/>
          <w:rFonts w:cs="Arial" w:ascii="Arial" w:hAnsi="Arial"/>
          <w:color w:val="auto"/>
          <w:sz w:val="20"/>
          <w:szCs w:val="20"/>
          <w:u w:val="none"/>
        </w:rPr>
        <w:t xml:space="preserve"> and </w:t>
      </w:r>
      <w:hyperlink r:id="rId932">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(Indonesia) A unit of ecosystem in the form of lands comprising biological resources, dominated by trees in their natural forms and environment, which can not be separated each other. </w:t>
      </w:r>
      <w:hyperlink r:id="rId933">
        <w:r>
          <w:rPr>
            <w:rStyle w:val="Hyperlink"/>
            <w:rFonts w:cs="Arial" w:ascii="Arial" w:hAnsi="Arial"/>
            <w:sz w:val="20"/>
            <w:szCs w:val="20"/>
          </w:rPr>
          <w:t>http://www2.bonet.co.id/dephut/41-99-1.htm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(Indonesia 2004) As a </w:t>
      </w:r>
      <w:r>
        <w:rPr>
          <w:rFonts w:cs="Arial" w:ascii="Arial" w:hAnsi="Arial"/>
          <w:b/>
          <w:sz w:val="20"/>
          <w:szCs w:val="20"/>
        </w:rPr>
        <w:t>formal right,</w:t>
      </w:r>
      <w:r>
        <w:rPr>
          <w:rFonts w:cs="Arial" w:ascii="Arial" w:hAnsi="Arial"/>
          <w:sz w:val="20"/>
          <w:szCs w:val="20"/>
        </w:rPr>
        <w:t xml:space="preserve"> forest in this document is defined as “Land spanning more than 0.25 hectares with trees higher than 5 meters at maturity and a canopy cover of more than 30 percent, or trees able to reach these thresholds in situ”. This is the definition of forest stated in the Minister of Forestry Decree No 14/2004 on A/R CDM (MoFor, 2004). The definition of forest used in the MoFor decree was established to meet the requirement of climate change mitigation scheme under CDM and thus relevant to be used in FREL construction. This definition was used by the Ministry of Forestry for the purpose of ground-truthing in order to support satellite image classification. </w:t>
      </w:r>
      <w:hyperlink r:id="rId934">
        <w:r>
          <w:rPr>
            <w:rStyle w:val="Hyperlink"/>
            <w:rFonts w:cs="Arial" w:ascii="Arial" w:hAnsi="Arial"/>
            <w:sz w:val="20"/>
            <w:szCs w:val="20"/>
          </w:rPr>
          <w:t>http://redd.unfccc.int/files/national_frel_for_redd__in_indonesia_2015.pdf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(Indonesia 2015) In this document, the term “working definition” of forest was used to produce land-cover maps through visual interpretation of satellite images in a scale that minimum area for polygon delineation is 0.25 cm2 at 1: 50,000 of scale which equals to 6.25 ha. </w:t>
      </w:r>
      <w:hyperlink r:id="rId935">
        <w:r>
          <w:rPr>
            <w:rStyle w:val="Hyperlink"/>
            <w:rFonts w:cs="Arial" w:ascii="Arial" w:hAnsi="Arial"/>
            <w:sz w:val="20"/>
            <w:szCs w:val="20"/>
          </w:rPr>
          <w:t>http://redd.unfccc.int/files/national_frel_for_redd__in_indonesia_2015.pdf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(Iran 1962) FOREST LAND: It is an area which comply with one of the following; a-Lands in which the forest characteristries like seedlings or sprouts or stumps collectively or sparsely exist, provided before the Forest Nationalization (January 1962), they were not under fallow or cultivation of annuals. b-Lands in which natural trees and shrubs sparsely exist, and their crown cover is 1-5% "M.Zobeiri" </w:t>
      </w:r>
      <w:hyperlink r:id="rId936">
        <w:r>
          <w:rPr>
            <w:rStyle w:val="Hyperlink"/>
            <w:rFonts w:cs="Arial" w:ascii="Arial" w:hAnsi="Arial"/>
            <w:sz w:val="20"/>
            <w:szCs w:val="20"/>
          </w:rPr>
          <w:t>zobeiri@nrf.ut.ac.ir</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(Iran) A vegetation cover where trees are its main elements. They are divided into various types according to superficial and inner situation, and dominated by especial ecological conditions in respect of flora, fauna, climatic and edaphic factors. </w:t>
      </w:r>
      <w:hyperlink r:id="rId937">
        <w:r>
          <w:rPr>
            <w:rStyle w:val="Hyperlink"/>
            <w:rFonts w:cs="Arial" w:ascii="Arial" w:hAnsi="Arial"/>
            <w:sz w:val="20"/>
            <w:szCs w:val="20"/>
          </w:rPr>
          <w:t>http://neda.net/faro/forestry1.htm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(Iran) FOREST: It is a land mainly covered by trees, shrubs and other woody plants. Forest density is classified as follow: 1 Very dense: crown cover of woody elements (trees, shrubs) more than 75%, 2 Dense - 50 -75%, 3 Middle dense - 25 -50%, 4 Sparse 5 -25%, 5 Very - 1 - 5% "M.Zobeiri" &lt;zobeiri@nrf.ut.ac.ir</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(Ireland 2002) There are no legal definitions for the terms forest and forestry in Ireland. A practical definition for forest is an area of at least 0.5 ha (sometimes, in the case of broadleaves, 0.2 ha) with a minimum width of 40 m over no more than two-thirds of its length, with at least 50% canopy cover by trees. </w:t>
      </w:r>
      <w:hyperlink r:id="rId938">
        <w:r>
          <w:rPr>
            <w:rStyle w:val="Hyperlink"/>
            <w:rFonts w:cs="Arial" w:ascii="Arial" w:hAnsi="Arial"/>
            <w:sz w:val="20"/>
            <w:szCs w:val="20"/>
          </w:rPr>
          <w:t>http://www.ymparisto.fi/download.asp?contentid=25582&amp;lan=en</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(Ireland 2006 KP) Use Min. Area (ha) = 0.1 Min. Crown Cover (%) = 20 Min. Tree Height (m) = 5 Min. Strip Width (m) = ns </w:t>
      </w:r>
      <w:hyperlink r:id="rId939">
        <w:r>
          <w:rPr>
            <w:rStyle w:val="Hyperlink"/>
            <w:rFonts w:cs="Arial" w:ascii="Arial" w:hAnsi="Arial"/>
            <w:sz w:val="20"/>
            <w:szCs w:val="20"/>
          </w:rPr>
          <w:t>http://unfccc.int/files/national_reports/initial_reports_under_the_kyoto_protocol/application/x-zip-compressed/fin_ir_report_22dec.zip</w:t>
        </w:r>
      </w:hyperlink>
      <w:r>
        <w:rPr>
          <w:rFonts w:cs="Arial" w:ascii="Arial" w:hAnsi="Arial"/>
          <w:sz w:val="20"/>
          <w:szCs w:val="20"/>
        </w:rPr>
        <w:t>. (2006).Young natural stands and all plantations that have yet to reach a crown density of 20 percent or a tree height of 5 metres are included under forest. Areas normally forming part of the forest area that are temporarily un-stocked as a result of human intervention, such as harvesting or natural causes such as wind-throw, but which are expected to revert to forest are also included.</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(Ireland 2009 NIR and NFI) Crown cover &gt; 20%, tree height &gt; 5m, area &gt; 0.1 ha, width &gt; 20 m. </w:t>
      </w:r>
      <w:hyperlink r:id="rId940">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(Ireland 2010) To define area as a forest it has to pass these minimum requirements: - tree crown cover: 10%- land area: 0.5 ha - tree height: 2 m. Further IFI has added practical requirements that are in accordance to international definitions: - minimum width of forest: 20 m - maximum permanent gap in forest. 0.5 ha. Tomppo E., Gschwantner T., Lawrence M., 2010. </w:t>
      </w:r>
      <w:hyperlink r:id="rId941">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(Isle of Man 1984) - The term "forest" only appears in the Forestry Act 1984, where it is not defined. The context of its usage means a large woodland. "IOM Gov DAFF" &lt;daff@gov.im</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(Israel) Forest Land: 1. Land covered with forest. From: </w:t>
      </w:r>
      <w:hyperlink r:id="rId942">
        <w:r>
          <w:rPr>
            <w:rStyle w:val="Hyperlink"/>
            <w:rFonts w:cs="Arial" w:ascii="Arial" w:hAnsi="Arial"/>
            <w:sz w:val="20"/>
            <w:szCs w:val="20"/>
          </w:rPr>
          <w:t>GilS@kkl.org.il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(Israel) Forest: A vegetation formation in which trees have more than 10% crown cover. From: </w:t>
      </w:r>
      <w:hyperlink r:id="rId943">
        <w:r>
          <w:rPr>
            <w:rStyle w:val="Hyperlink"/>
            <w:rFonts w:cs="Arial" w:ascii="Arial" w:hAnsi="Arial"/>
            <w:sz w:val="20"/>
            <w:szCs w:val="20"/>
          </w:rPr>
          <w:t>GilS@kkl.org.il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(Italy 1988) A wooded land with an area =0,2 Ha; with a canopy width =20m; with a cover closure =20% MAF, Ministero dell'Agricoltura e delle Foreste (1988). </w:t>
      </w:r>
      <w:r>
        <w:rPr>
          <w:rFonts w:cs="Arial" w:ascii="Arial" w:hAnsi="Arial"/>
          <w:sz w:val="20"/>
          <w:szCs w:val="20"/>
          <w:lang w:val="pt-BR"/>
        </w:rPr>
        <w:t xml:space="preserve">Inventario Forestale Nazionale 1985. Istituto Sperimentale per l'Assessamento forestale e per l'Alpicoltura. </w:t>
      </w:r>
      <w:r>
        <w:rPr>
          <w:rFonts w:cs="Arial" w:ascii="Arial" w:hAnsi="Arial"/>
          <w:sz w:val="20"/>
          <w:szCs w:val="20"/>
        </w:rPr>
        <w:t xml:space="preserve">2 vols. Rome. Lorenzo Ciccarese </w:t>
      </w:r>
      <w:hyperlink r:id="rId944">
        <w:r>
          <w:rPr>
            <w:rStyle w:val="Hyperlink"/>
            <w:rFonts w:cs="Arial" w:ascii="Arial" w:hAnsi="Arial"/>
            <w:sz w:val="20"/>
            <w:szCs w:val="20"/>
          </w:rPr>
          <w:t>ciccarese@anpa.it</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(Italy 1998) An area (min. area: 2000 m</w:t>
      </w:r>
      <w:r>
        <w:rPr>
          <w:rFonts w:cs="Arial" w:ascii="Arial" w:hAnsi="Arial"/>
          <w:sz w:val="20"/>
          <w:szCs w:val="20"/>
          <w:vertAlign w:val="superscript"/>
        </w:rPr>
        <w:t>2</w:t>
      </w:r>
      <w:r>
        <w:rPr>
          <w:rFonts w:cs="Arial" w:ascii="Arial" w:hAnsi="Arial"/>
          <w:sz w:val="20"/>
          <w:szCs w:val="20"/>
        </w:rPr>
        <w:t xml:space="preserve">; min. cover: 20%; min. width: 20 m.) having one (or more) of these features: aimed to provide wooden products and non-wooden (commonly considered-forest) products, such as berries, mushrooms, resins, etc; covered with woods or shrubs, having direct and indirect functions in protecting human activities from disturbances; with tree and shrub crown cover, which preservation is needed for naturalistic, scenic and recreational purposes. </w:t>
      </w:r>
      <w:r>
        <w:rPr>
          <w:rFonts w:cs="Arial" w:ascii="Arial" w:hAnsi="Arial"/>
          <w:sz w:val="20"/>
          <w:szCs w:val="20"/>
          <w:lang w:val="pt-BR"/>
        </w:rPr>
        <w:t xml:space="preserve">MAF, Ministero dell'Agricoltura e delle Foreste (1988). Inventario Forestale Nazionale 1985. Istituto Sperimentale per l'Assessamento forestale e per l'Alpicoltura. </w:t>
      </w:r>
      <w:r>
        <w:rPr>
          <w:rFonts w:cs="Arial" w:ascii="Arial" w:hAnsi="Arial"/>
          <w:sz w:val="20"/>
          <w:szCs w:val="20"/>
        </w:rPr>
        <w:t xml:space="preserve">2 vols. Rome.. Lorenzo Ciccarese </w:t>
      </w:r>
      <w:hyperlink r:id="rId945">
        <w:r>
          <w:rPr>
            <w:rStyle w:val="Hyperlink"/>
            <w:rFonts w:cs="Arial" w:ascii="Arial" w:hAnsi="Arial"/>
            <w:sz w:val="20"/>
            <w:szCs w:val="20"/>
          </w:rPr>
          <w:t>ciccarese@anpa.it</w:t>
        </w:r>
      </w:hyperlink>
      <w:r>
        <w:rPr>
          <w:rFonts w:cs="Arial" w:ascii="Arial" w:hAnsi="Arial"/>
          <w:sz w:val="20"/>
          <w:szCs w:val="20"/>
        </w:rPr>
        <w:t>. and: Vittorio Tosi ISAFA Biometria &lt;isafa.biofor@tqs.it (MAF 1988)</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(Italy 2006 KP) Cover Min. Area (ha) = 0.5 Min. Crown Cover (%) = 10 Min. Tree Height (m) = 5 Min. Strip Width (m) = ns </w:t>
      </w:r>
      <w:hyperlink r:id="rId946">
        <w:r>
          <w:rPr>
            <w:rStyle w:val="Hyperlink"/>
            <w:rFonts w:cs="Arial" w:ascii="Arial" w:hAnsi="Arial"/>
            <w:sz w:val="20"/>
            <w:szCs w:val="20"/>
          </w:rPr>
          <w:t>http://unfccc.int/files/national_reports/initial_reports_under_the_kyoto_protocol/application/pdf/aa-report-notificato.pdf</w:t>
        </w:r>
      </w:hyperlink>
      <w:r>
        <w:rPr>
          <w:rFonts w:cs="Arial" w:ascii="Arial" w:hAnsi="Arial"/>
          <w:sz w:val="20"/>
          <w:szCs w:val="20"/>
        </w:rPr>
        <w:t xml:space="preserve"> (2006)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(Italy 2007) National definition: forest is a land covered by trees more than 2000 m2, 20% of canopy, with a minimun width of 20 m. Ministero Delle Politiche Agricole, Alimentari e Forestali Corpo Forestale Dello Stato. CRA (Istituto Sperimentale per l’Assestamento Forestale e per l’Alpicoltura), 2007. </w:t>
      </w:r>
      <w:hyperlink r:id="rId947">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(Italy 2009 NIR and NFI) Crown cover &gt; 10%, tree height &gt; 5m, area &gt; 0.5 ha. </w:t>
      </w:r>
      <w:hyperlink r:id="rId948">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(Jamaica 1987) Forest stands including both coniferous (softwood) and broad leaf evergreens. Crown closure must equal or exceed 75%. Source: Land use map 1983/1984, 1:500 000, Rural Physical planning division, Ministry of Agriculture, Hope Gardens, Kingston 6, Jamaica, 03/1987 </w:t>
      </w:r>
      <w:hyperlink r:id="rId949">
        <w:r>
          <w:rPr>
            <w:rStyle w:val="Hyperlink"/>
            <w:rFonts w:cs="Arial" w:ascii="Arial" w:hAnsi="Arial"/>
            <w:sz w:val="20"/>
            <w:szCs w:val="20"/>
          </w:rPr>
          <w:t>http://www.fao.org/ag/agl/agll/landuse/clsys/Jamaica.htm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(Jamaica 1992) Jamaica has several definitions depending on remote sensing source used. Using the largest scale definition, forest land appears to be areas covered with trees at least 5-7 m tall, with a crown closure of 75% and a minimum area of 4 ha. See: 1) Land use classification 1:100 000 scale (National level, Landsat TM) and 1:15 000 scale (Watershed level, aerial photographs 1:15 000 and biophysical inventory): STRATES100-15.CDR; 2) Definition of land use types 1:100 000 scale: STRATES100.XLS; 3) Stratification of vegetation/land use (Photo-interpretation - 1:15 000 aerial photographs): STRAT-SUM1A.XLS; 4) Correlation between land use types 1:15 000 and rapid ecological assessment vegetation types (Jamaica, 1992): STRATES15A.XLS; 5) Definition of land use types 1:15 000 scale: VEG-DEF.DOC. Source: (</w:t>
      </w:r>
      <w:hyperlink r:id="rId950">
        <w:r>
          <w:rPr>
            <w:rStyle w:val="Hyperlink"/>
            <w:rFonts w:cs="Arial" w:ascii="Arial" w:hAnsi="Arial"/>
            <w:sz w:val="20"/>
            <w:szCs w:val="20"/>
          </w:rPr>
          <w:t>forestman@cwjamaica.com</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(Japan - academic definition - forest land) A place covered by a group of trees with more or less height, density, and extent. Yukichi Konohira &lt;Konohira@cc.tuat.ac.jp</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(Japan - academic definition - forest) Both trees growing in a group and the land where they stand. Yukichi Konohira &lt;Konohira@cc.tuat.ac.jp</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(Japan 1951) A forest is a group of living trees or bamboos and the land on which the group of trees or bamboos is growing. The exception is land with trees that are managed for agriculture, residence, or similar purposes. </w:t>
      </w:r>
      <w:hyperlink r:id="rId951">
        <w:r>
          <w:rPr>
            <w:rStyle w:val="Hyperlink"/>
            <w:rFonts w:cs="Arial" w:ascii="Arial" w:hAnsi="Arial"/>
            <w:sz w:val="20"/>
            <w:szCs w:val="20"/>
          </w:rPr>
          <w:t>http://www.iufro.org/download/file/5574/4510/61300-jundola01_pdf/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(Japan 2003) Minimum area = 0.3 ha, minimum tree crown cover = 30%, minimum tree height = 5 m. </w:t>
      </w:r>
      <w:hyperlink r:id="rId952">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(Japan) Forest: In addition to Forest Row, forestland is with tree crown cover of more than 30 percent. Definition of Forest Resource Inventory Book, Forest Agency. From: Masahiro Amano &lt;masahiro@ss.ffpri.affrc.go.jp.</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(Japan) Socially common definition - forest / forest land : a land where trees are growing in a group or an area of a certain size with dense tree cover. Yukichi Konohira &lt;Konohira@cc.tuat.ac.jp</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(Kenya 1965?) A closed stand of trees of one or more storeys, with an interlaced upper canopy, rising to 7·5-40 m or more in height. The ground cover is dominated by herbs and shrubs, and lianes and epiphytes are characteristic. Dwarf forests are as defined but rise to less than 7·5 m in height. </w:t>
      </w:r>
      <w:hyperlink r:id="rId953">
        <w:r>
          <w:rPr>
            <w:rStyle w:val="Hyperlink"/>
            <w:rFonts w:cs="Arial" w:ascii="Arial" w:hAnsi="Arial"/>
            <w:sz w:val="20"/>
            <w:szCs w:val="20"/>
          </w:rPr>
          <w:t>http://www.kalro.org:8080/repository/bitstream/0/5057/1/REPRINT%20COLLECTION%2063%20Split%2035.pdf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(Kenya 1995) Kenya’s woody vegetation includes forests, woodlands, bushland and wooded grasslands. Wass (1995) defines forests as continuous stands of trees at least 10 meters tall, with interlocking crowns; woodlands as open stands of trees, at least 8 meters tall, with a canopy cover of 40% or more with the field layer usually dominated by grasses; bushlands as open stands of bushes and climbers, usually between 3 and 7 meters tall with a canopy cover of 40% or more and wooded grasslands as land covered with grasses and other herbs, with woody plants covering between 10% and 40% of the ground. </w:t>
      </w:r>
      <w:hyperlink r:id="rId954">
        <w:r>
          <w:rPr>
            <w:rStyle w:val="Hyperlink"/>
            <w:rFonts w:cs="Arial" w:ascii="Arial" w:hAnsi="Arial"/>
            <w:sz w:val="20"/>
            <w:szCs w:val="20"/>
          </w:rPr>
          <w:t>http://cmsdata.iucn.org/downloads/forestcover.pdf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(Kenya 2005) “forests” refers to any land containing a vegetation association dominated by trees of any size, whether exploitable or not, capable of producing wood or other products, potentially capable of influencing climate, exercising an influence on the soil, water regime, and providing habitat for wildlife, and includes woodlands; “forest area” means any land declared to be a forest land under this Act. </w:t>
      </w:r>
      <w:hyperlink r:id="rId955">
        <w:r>
          <w:rPr>
            <w:rStyle w:val="Hyperlink"/>
            <w:rFonts w:cs="Arial" w:ascii="Arial" w:hAnsi="Arial"/>
            <w:sz w:val="20"/>
            <w:szCs w:val="20"/>
          </w:rPr>
          <w:t>http://www.fankenya.org/downloads/ForestsAct2005.pdf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(Kenya 2005) Mini-forest refers to a crop of trees occupying less than 10 ha of land </w:t>
      </w:r>
      <w:hyperlink r:id="rId956">
        <w:r>
          <w:rPr>
            <w:rStyle w:val="Hyperlink"/>
            <w:rFonts w:cs="Arial" w:ascii="Arial" w:hAnsi="Arial"/>
            <w:sz w:val="20"/>
            <w:szCs w:val="20"/>
          </w:rPr>
          <w:t>http://formin.finland.fi/public/download.aspx?ID=15959&amp;GUID=%7B88EFD0B8-9F47-4528-A24F-66DDE0CFE370%7D</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(Kenya 2015) woody vegetation growing in close proximity in an area of over 0.5 of a hectares including a forest in the process of establishment, woodlands, thickets; </w:t>
      </w:r>
      <w:hyperlink r:id="rId957">
        <w:r>
          <w:rPr>
            <w:rStyle w:val="Hyperlink"/>
            <w:rFonts w:cs="Arial" w:ascii="Arial" w:hAnsi="Arial"/>
            <w:sz w:val="20"/>
            <w:szCs w:val="20"/>
          </w:rPr>
          <w:t>http://www.kenyaforestservice.org/documents/ForestConservationandManagementActNo34of2016.pdf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(Kenya 2006 KP) Cover Min. Area (ha) = 0.1 Min. Crown Cover (%) = 30 Min. Tree Height (m) = 2 Min. Strip Width (m) = ns </w:t>
      </w:r>
      <w:hyperlink r:id="rId958">
        <w:r>
          <w:rPr>
            <w:rStyle w:val="Hyperlink"/>
            <w:rFonts w:cs="Arial" w:ascii="Arial" w:hAnsi="Arial"/>
            <w:sz w:val="20"/>
            <w:szCs w:val="20"/>
          </w:rPr>
          <w:t>http://cdm.unfccc.int/DNA/index.html</w:t>
        </w:r>
      </w:hyperlink>
      <w:r>
        <w:rPr>
          <w:rFonts w:cs="Arial" w:ascii="Arial" w:hAnsi="Arial"/>
          <w:sz w:val="20"/>
          <w:szCs w:val="20"/>
        </w:rPr>
        <w:t xml:space="preserve"> - Sasaki &amp; Putz 2009 and https://cdm.unfccc.int/DNA/DNA/allCountriesARInfos.html</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(Kenya) Min. av. height 2 m, 40% canopy cover. Note these figures vary by vegetation type. The most liberal thresholds are shown here. Source: ECE-FAO Partnership Programme: Kenya Workshop on Forestry Statistics. Appendix 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(Kirbati 2010) At the regional level forest is defined as; ‘trees that have a certain size of canopy, they are not agricultural and are not located in urban areas’. </w:t>
      </w:r>
      <w:hyperlink r:id="rId959">
        <w:r>
          <w:rPr>
            <w:rStyle w:val="Hyperlink"/>
            <w:rFonts w:cs="Arial" w:ascii="Arial" w:hAnsi="Arial"/>
            <w:sz w:val="20"/>
            <w:szCs w:val="20"/>
          </w:rPr>
          <w:t>http://www.sprep.org/att/irc/ecopies/countries/kiribati/115.pdf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(Kiribati) Forest and woody vegetation - Intensive agroforestry practices system based on coconut breadfruit, bananas, pandanus and native figs. The system tends to represent natural forest since the trees occur spontaneously. It includes coastal vegetation, inland forest and wetlands. </w:t>
      </w:r>
      <w:hyperlink r:id="rId960">
        <w:r>
          <w:rPr>
            <w:rStyle w:val="Hyperlink"/>
            <w:rFonts w:cs="Arial" w:ascii="Arial" w:hAnsi="Arial"/>
            <w:sz w:val="20"/>
            <w:szCs w:val="20"/>
          </w:rPr>
          <w:t>http://www.fao.org/forestry/fo/country/index.jsp?lang_id=1&amp;geo_id=114</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(Korea- Republic of 2006 KP) Cover Min. Area (ha) = 0.5 Min. Crown Cover (%) = 10 Min. Tree Height (m) = 5 Min. Strip Width (m) = ns </w:t>
      </w:r>
      <w:hyperlink r:id="rId961">
        <w:r>
          <w:rPr>
            <w:rStyle w:val="Hyperlink"/>
            <w:rFonts w:cs="Arial" w:ascii="Arial" w:hAnsi="Arial"/>
            <w:sz w:val="20"/>
            <w:szCs w:val="20"/>
          </w:rPr>
          <w:t>http://cdm.unfccc.int/DNA/index.html</w:t>
        </w:r>
      </w:hyperlink>
      <w:r>
        <w:rPr>
          <w:rStyle w:val="Hyperlink"/>
          <w:rFonts w:cs="Arial" w:ascii="Arial" w:hAnsi="Arial"/>
          <w:sz w:val="20"/>
          <w:szCs w:val="20"/>
        </w:rPr>
        <w:t xml:space="preserve"> </w:t>
      </w:r>
      <w:r>
        <w:rPr>
          <w:rStyle w:val="Hyperlink"/>
          <w:rFonts w:cs="Arial" w:ascii="Arial" w:hAnsi="Arial"/>
          <w:color w:val="auto"/>
          <w:sz w:val="20"/>
          <w:szCs w:val="20"/>
          <w:u w:val="none"/>
        </w:rPr>
        <w:t>and https://cdm.unfccc.int/DNA/DNA/allCountriesARInfos.html</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(Kosovo 2010) - Land with tree crown cover (or equivalent stocking level) of more than 10% and area of more than 0.5 ha. The trees should be able to reach a minimum height of 5 m at maturity in situ. Gashi F., 2010. </w:t>
      </w:r>
      <w:hyperlink r:id="rId962">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(Kyrgyzstan - New National Forest Inventory) Forest -- Vegetation existing of forest species with the objective of timber production and various protective and other functions. The horizontal forest area has a minimum crown cover density of 20%, a minimum width of 25 meters and a minimum height of 2.0 meters. Source: Irina Yunusova </w:t>
      </w:r>
      <w:hyperlink r:id="rId963">
        <w:r>
          <w:rPr>
            <w:rStyle w:val="Hyperlink"/>
            <w:rFonts w:cs="Arial" w:ascii="Arial" w:hAnsi="Arial"/>
            <w:sz w:val="20"/>
            <w:szCs w:val="20"/>
          </w:rPr>
          <w:t>irina@lesic.elcat.kg</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(Kyrgyzstan 1999)- New Forest Code - One of the main types of vegetation on the Earth, comprising trees, shrubs, grassland and other plants, including animals and microorganisms, which are biologically interrelated in their evolution and exert influence on one another and the environment. Forest soil is an integral part of the forest whole. Forest is an integral and a very important component of biosphere and geographic landscape. It plays an important role in maintaining the hydrological regime of rivers, preventing erosion and deflation of soils, combating hot dry winds. Source: Irina Yunusova &lt;irina@lesic.elcat.kg</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(Kyrgyzstan 2000) Forest in strict sense (conifer/broadleaf/mixed - see definitions at 3.3) is defined as vegetation consisting of forest species (according to the species list in annex 2) with the objective of timber production and various protection and other functions. The horizontal forest area has a minimum crown cover density of 20 % (see Figure 2-4, Figure 2-5 and Figure 2-6), a minimum width of 25 metres and a minimum height of 2.0 metres. In case of forest cultures no minimum height has to be considered. </w:t>
      </w:r>
      <w:hyperlink r:id="rId964">
        <w:r>
          <w:rPr>
            <w:rStyle w:val="Hyperlink"/>
            <w:rFonts w:cs="Arial" w:ascii="Arial" w:hAnsi="Arial"/>
            <w:sz w:val="20"/>
            <w:szCs w:val="20"/>
          </w:rPr>
          <w:t>http://kirfor.ucentralasia.org/bitcache/833d526f022370574cea70a841a6474fef581009?vid=610&amp;disposition=attachment&amp;op=download</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(Kyrgyzstan 2006 KP) Cover Min. Area (ha) = 0.5 Min. Crown Cover (%) = 20 Min. Tree Height (m) = 3 Min. Strip Width (m) = ns </w:t>
      </w:r>
      <w:hyperlink r:id="rId965">
        <w:r>
          <w:rPr>
            <w:rStyle w:val="Hyperlink"/>
            <w:rFonts w:cs="Arial" w:ascii="Arial" w:hAnsi="Arial"/>
            <w:sz w:val="20"/>
            <w:szCs w:val="20"/>
          </w:rPr>
          <w:t>http://cdm.unfccc.int/DNA/index.html</w:t>
        </w:r>
      </w:hyperlink>
      <w:r>
        <w:rPr>
          <w:rFonts w:cs="Arial" w:ascii="Arial" w:hAnsi="Arial"/>
          <w:sz w:val="20"/>
          <w:szCs w:val="20"/>
        </w:rPr>
        <w:t xml:space="preserve"> and </w:t>
      </w:r>
      <w:hyperlink r:id="rId966">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(Kyrgyzstan) - Forest -One of the main types of vegetation, comprised of the concomitance (?) of trees, shrub, grass and other plants, also including animals and microorganisms , biologically interrelated in their development and influencing each other and environment. At the same time forest is a very important part of the biosphere and an element of geographical landscape. Forest is a raw material source. Source: Irina Yunusova &lt;irina@lesic.elcat.kg</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(Lao 1992) Forests – areas suitable for forest production and having a tree cover with a crown density of at least 20%, and supporting trees with a dbh more than 10cm, covering at least 0.5 ha (LSFP 92). </w:t>
      </w:r>
      <w:hyperlink r:id="rId967">
        <w:r>
          <w:rPr>
            <w:rStyle w:val="Hyperlink"/>
            <w:rFonts w:cs="Arial" w:ascii="Arial" w:hAnsi="Arial"/>
            <w:sz w:val="20"/>
            <w:szCs w:val="20"/>
          </w:rPr>
          <w:t>http://www.forestcarbonpartnership.org/fcp/sites/forestcarbonpartnership.org/files/Documents/PDF/Sep2010/Final_R-PPdraft3-09-10_submission_with_annexes.pdf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(Lao 2000) Min. Cover = 20% </w:t>
      </w:r>
      <w:hyperlink r:id="rId968">
        <w:r>
          <w:rPr>
            <w:rStyle w:val="Hyperlink"/>
            <w:rFonts w:cs="Arial" w:ascii="Arial" w:hAnsi="Arial"/>
            <w:sz w:val="20"/>
            <w:szCs w:val="20"/>
          </w:rPr>
          <w:t>http://www.fao.org/forestry/fo/country/index.jsp?lang_id=1&amp;geo_id=39</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(Lao 2006 KP) Cover Min. Area (ha) = 0.5 Min. Crown Cover (%) = 20 Min. Tree Height (m) = 5 Min. Strip Width (m) = ns. Excludes palms and bamboos</w:t>
      </w:r>
      <w:r>
        <w:rPr/>
        <w:t xml:space="preserve"> </w:t>
      </w:r>
      <w:hyperlink r:id="rId969">
        <w:r>
          <w:rPr>
            <w:rStyle w:val="Hyperlink"/>
            <w:rFonts w:cs="Arial" w:ascii="Arial" w:hAnsi="Arial"/>
            <w:sz w:val="20"/>
            <w:szCs w:val="20"/>
          </w:rPr>
          <w:t>http://cdm.unfccc.int/DNA/index.html</w:t>
        </w:r>
      </w:hyperlink>
      <w:r>
        <w:rPr>
          <w:rFonts w:cs="Arial" w:ascii="Arial" w:hAnsi="Arial"/>
          <w:sz w:val="20"/>
          <w:szCs w:val="20"/>
        </w:rPr>
        <w:t xml:space="preserve"> and </w:t>
      </w:r>
      <w:hyperlink r:id="rId970">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(Lao 2011) Lao PDR uses a definition of forest cover of 20% canopy density, which is different from the definition used by FAO (personal communication, Mr. Khamseneas, Planning Division, Department of Forestry (DoF). February 2011). </w:t>
      </w:r>
      <w:hyperlink r:id="rId971">
        <w:r>
          <w:rPr>
            <w:rStyle w:val="Hyperlink"/>
            <w:rFonts w:cs="Arial" w:ascii="Arial" w:hAnsi="Arial"/>
            <w:sz w:val="20"/>
            <w:szCs w:val="20"/>
          </w:rPr>
          <w:t>http://www.recoftc.org/site/uploads/content/pdf/ASFN%20v10%20-web%20version%20(compressed)_139.pdf</w:t>
        </w:r>
      </w:hyperlink>
    </w:p>
    <w:p>
      <w:pPr>
        <w:pStyle w:val="Normal"/>
        <w:numPr>
          <w:ilvl w:val="0"/>
          <w:numId w:val="12"/>
        </w:numPr>
        <w:spacing w:before="0" w:after="200"/>
        <w:ind w:hanging="360" w:left="360"/>
        <w:contextualSpacing/>
        <w:rPr>
          <w:rStyle w:val="Hyperlink"/>
          <w:rFonts w:ascii="Arial" w:hAnsi="Arial" w:cs="Arial"/>
          <w:color w:val="auto"/>
          <w:sz w:val="20"/>
          <w:szCs w:val="20"/>
          <w:u w:val="none"/>
        </w:rPr>
      </w:pPr>
      <w:r>
        <w:rPr>
          <w:rFonts w:cs="Arial" w:ascii="Arial" w:hAnsi="Arial"/>
          <w:sz w:val="20"/>
          <w:szCs w:val="20"/>
        </w:rPr>
        <w:t xml:space="preserve">(Lao KP) GOL has already submitted a forest definition to UNFCCC (minimum 20% forest cover, minimum area 0.5 ha, minimum tree height 5 m, and palm trees and bamboo considered as non-forest). </w:t>
      </w:r>
      <w:hyperlink r:id="rId972">
        <w:r>
          <w:rPr>
            <w:rStyle w:val="Hyperlink"/>
            <w:rFonts w:cs="Arial" w:ascii="Arial" w:hAnsi="Arial"/>
            <w:sz w:val="20"/>
            <w:szCs w:val="20"/>
          </w:rPr>
          <w:t>http://www.dof.maf.gov.la/docs/Lao_FIP_Investment%20Plan%20Master_2nd%20draft-for-public%20review.pdf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(Lao 2015) In Lao PDR forests are defined as areas of at least 0.5 ha in size, with crown cover above 20%; with trees that will reach higher than 5 meters when mature. Dense forests have crown cover greater than 70%, medium-stocked between 40% and 70% and degraded forests have crown cover between 20% and 40% </w:t>
      </w:r>
      <w:hyperlink r:id="rId973">
        <w:r>
          <w:rPr>
            <w:rStyle w:val="Hyperlink"/>
            <w:rFonts w:cs="Arial" w:ascii="Arial" w:hAnsi="Arial"/>
            <w:sz w:val="20"/>
            <w:szCs w:val="20"/>
          </w:rPr>
          <w:t>http://www.uncclearn.org/sites/default/files/inventory/fao13102015_4.pdf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(Latvia 1937 ) The Law on Forest Protection of Oct. 14, 1937 defined the forest by the following traits: i) land areas overgrown by forest ; ii) meadows, pastureland and other non-cultivated lands overgrown by forest, stocked to no less than a half of full density and encircled by forest; iii) felling coupes, irrespective of the situation with forest regeneration there; iv) all lands, irrespective of the tree age and density, where the owner has ceased other management activities to let the forest grow there. Stands on swampy sites, provided the tree height at the age of 60 years remained below 7 m, were not counted as forest. ). </w:t>
      </w:r>
      <w:hyperlink r:id="rId974">
        <w:r>
          <w:rPr>
            <w:rStyle w:val="Hyperlink"/>
            <w:rFonts w:cs="Arial" w:ascii="Arial" w:hAnsi="Arial"/>
            <w:sz w:val="20"/>
            <w:szCs w:val="20"/>
          </w:rPr>
          <w:t>http://www.iufro.org/download/file/5574/4510/61300-jundola01_pdf/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(Latvia 2000) According to the Forest Law of the Republic of Latvia adopted in 2000 (Item 2, Paragraph 3, Section 1) Item 1 states: "The forest is an ecosystem in all its stages of development. Trees with the height of at least seven metre prevail, and the present or potential tree crown cover accounts for at least 20% of the forest stand area." </w:t>
      </w:r>
      <w:hyperlink r:id="rId975">
        <w:r>
          <w:rPr>
            <w:rStyle w:val="Hyperlink"/>
            <w:rFonts w:cs="Arial" w:ascii="Arial" w:hAnsi="Arial"/>
            <w:sz w:val="20"/>
            <w:szCs w:val="20"/>
          </w:rPr>
          <w:t>http://www.fao.org/docrep/article/WFC/XII/0504-C3.htm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(Latvia 2000) Forest (area&gt;0.1 ha, potential height of trees&gt;7 m, present or potential projection of crowns &gt;20%). Latvijas Valsts mezi, 2000. </w:t>
      </w:r>
      <w:hyperlink r:id="rId976">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(Latvia 2001) “forest” is defined as “an ecosystem in all its development stages, dominated by trees, the height of which in the particular forest site may reach at least seven metres, and the present or potential tree crown cover accounts for at least 20% of the stand area.” </w:t>
      </w:r>
      <w:hyperlink r:id="rId977">
        <w:r>
          <w:rPr>
            <w:rStyle w:val="Hyperlink"/>
            <w:rFonts w:cs="Arial" w:ascii="Arial" w:hAnsi="Arial"/>
            <w:sz w:val="20"/>
            <w:szCs w:val="20"/>
          </w:rPr>
          <w:t>http://www.iufro.org/download/file/5574/4510/61300-jundola01_pdf/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(Latvia 2006 KP) Cover Min. Area (ha) = 0.1 Min. Crown Cover (%) = 20 Min. Tree Height (m) = 5 Min. Strip Width (m) = ns </w:t>
      </w:r>
      <w:hyperlink r:id="rId978">
        <w:r>
          <w:rPr>
            <w:rStyle w:val="Hyperlink"/>
            <w:rFonts w:cs="Arial" w:ascii="Arial" w:hAnsi="Arial"/>
            <w:sz w:val="20"/>
            <w:szCs w:val="20"/>
          </w:rPr>
          <w:t>http://unfccc.int/files/national_reports/initial_reports_under_the_kyoto_protocol/application/pdf/latvia_aa_report__unfccc.pdf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(Latvia 2007) Forest is an ecosystem in all stages of its development, dominated by trees the height of which at the particular location may reach at least seven meters and the present or potential projection of the crown of which is at least 20 per cent of the area occupied by the forest stand. The following shall not be regarded as forest: Areas separate from forests, covered with trees, the size of which does not exceed 0.1 ha; Rows of trees of artificial or natural origin, the width of which is less than 20 meters; Orchards, parks, cemeteries and forest tree seed orchards. </w:t>
      </w:r>
      <w:hyperlink r:id="rId979">
        <w:r>
          <w:rPr>
            <w:rStyle w:val="Hyperlink"/>
            <w:rFonts w:cs="Arial" w:ascii="Arial" w:hAnsi="Arial"/>
            <w:sz w:val="20"/>
            <w:szCs w:val="20"/>
          </w:rPr>
          <w:t>http://circa.europa.eu/Public/irc/dsis/pip/library?l=/environmental_expenditur/country_studies/projects_awarded_2005/lv_296_forestpdf/_EN_1.0_&amp;a=d</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(Latvia 2007) Forestland is land covered by forest, land under forest infrastructure facilities, as well as adjacent overflowing clearings, marshes and glades. </w:t>
      </w:r>
      <w:hyperlink r:id="rId980">
        <w:r>
          <w:rPr>
            <w:rStyle w:val="Hyperlink"/>
            <w:rFonts w:cs="Arial" w:ascii="Arial" w:hAnsi="Arial"/>
            <w:sz w:val="20"/>
            <w:szCs w:val="20"/>
          </w:rPr>
          <w:t>http://circa.europa.eu/Public/irc/dsis/pip/library?l=/environmental_expenditur/country_studies/projects_awarded_2005/lv_296_forestpdf/_EN_1.0_&amp;a=d</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(Latvia 2010 KP) </w:t>
      </w:r>
      <w:r>
        <w:rPr>
          <w:rFonts w:cs="Arial" w:ascii="Arial" w:hAnsi="Arial"/>
          <w:i/>
          <w:sz w:val="20"/>
          <w:szCs w:val="20"/>
        </w:rPr>
        <w:t>Crown cover &gt; 20%,</w:t>
      </w:r>
      <w:r>
        <w:rPr>
          <w:rFonts w:cs="Arial" w:ascii="Arial" w:hAnsi="Arial"/>
          <w:sz w:val="20"/>
          <w:szCs w:val="20"/>
        </w:rPr>
        <w:t xml:space="preserve"> tree height &gt; 5m, </w:t>
      </w:r>
      <w:r>
        <w:rPr>
          <w:rFonts w:cs="Arial" w:ascii="Arial" w:hAnsi="Arial"/>
          <w:i/>
          <w:sz w:val="20"/>
          <w:szCs w:val="20"/>
        </w:rPr>
        <w:t xml:space="preserve">area &gt; 0.1 ha. </w:t>
      </w:r>
      <w:hyperlink r:id="rId981">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color w:val="000000"/>
          <w:sz w:val="20"/>
          <w:szCs w:val="20"/>
        </w:rPr>
        <w:t xml:space="preserve">(Latvia) Forest -National definition in use: crown cover 20 %, 7 m height limit </w:t>
      </w:r>
      <w:hyperlink r:id="rId982">
        <w:r>
          <w:rPr>
            <w:rStyle w:val="Hyperlink"/>
            <w:rFonts w:cs="Arial" w:ascii="Arial" w:hAnsi="Arial"/>
            <w:sz w:val="20"/>
            <w:szCs w:val="20"/>
          </w:rPr>
          <w:t>http://www.metla.fi/eu/cost/e43/minutes/wg1-min-florence.pdf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(Lebanon) Forest refer to forest land spanning more than 0.5 hectares with trees higher than 5 meters and a canopy cover of more than 10%, or trees able to reach these threshold in situ. It does not include land that is predominantly under agricultural or urban land use. </w:t>
      </w:r>
      <w:hyperlink r:id="rId983">
        <w:r>
          <w:rPr>
            <w:rStyle w:val="Hyperlink"/>
            <w:rFonts w:cs="Arial" w:ascii="Arial" w:hAnsi="Arial"/>
            <w:sz w:val="20"/>
            <w:szCs w:val="20"/>
          </w:rPr>
          <w:t>http://www.capeaction.org.za/uploads/BD_in_SEA_manual.pdf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(Liechtenstein 1997) - Focuses on growing stock and applies to measurable criteria - width of forest area, crown closure and top height. Width of growing stock with canopy closure = 100% is at least 25 m and with crown closure = 20% at least 50 m. Canopy closure between 20 % and 100 % depending on width of growing stock. Minimum top diameter 3 m (exceptions afforestation, young growth, mountain alder, mountain pine) (European Communities 1997b - p. 1067)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(Liechtenstein 2000) Minimum area of land: 0.0625 ha (with a minimum width of 25 m), minimum crown cover: 20%, minimum height of the dominant trees: 3 m (dominant trees must have the potential to reach, 3 m at maturity in situ). Amt für Wald, Natur und Landschaft (AWNL), 2000. </w:t>
      </w:r>
      <w:hyperlink r:id="rId984">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(Lithuania 2009 NIR) Tree height &gt; 5m,</w:t>
      </w:r>
      <w:r>
        <w:rPr>
          <w:rFonts w:cs="Arial" w:ascii="Arial" w:hAnsi="Arial"/>
          <w:i/>
          <w:sz w:val="20"/>
          <w:szCs w:val="20"/>
        </w:rPr>
        <w:t xml:space="preserve"> area &gt; 0.1 ha. </w:t>
      </w:r>
      <w:hyperlink r:id="rId985">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(Lithuania 2013) - Area (ha) 0.1; Tree crown cover (%) 30; Tree height (m) 5. http://eur-lex.europa.eu/legal-content/EN/TXT/?uri=CELEX:32013D0529</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(Lithuania) forest can also be defined as “at least 0.1 ha area grown-up with trees the height of which reaches 5 m or more under natural conditions, as well as thinned out or even having lost the vegetation naturally or because of human activities” (Forest act of Republic of Lithuania). </w:t>
      </w:r>
      <w:hyperlink r:id="rId986">
        <w:r>
          <w:rPr>
            <w:rStyle w:val="Hyperlink"/>
            <w:rFonts w:cs="Arial" w:ascii="Arial" w:hAnsi="Arial"/>
            <w:sz w:val="20"/>
            <w:szCs w:val="20"/>
          </w:rPr>
          <w:t>http://sapiens.revues.org/734</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(Luxembourg 2003) Land with tree crown cover (or equivalent stocking level) of more than 10% and area of more than 0.5 ha. The trees should be able to reach a minimum height of 5 m at maturity in situ. Le gouvernement du Grand Duchè du Luxembourg, 2003. </w:t>
      </w:r>
      <w:hyperlink r:id="rId987">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(Luxembourg 2006 KP) Cover Min. Area (ha) = 0.5 Min. Crown Cover (%) = 10 Min. Tree Height (m) = 5 Min. Strip Width (m) = ns </w:t>
      </w:r>
      <w:hyperlink r:id="rId988">
        <w:r>
          <w:rPr>
            <w:rStyle w:val="Hyperlink"/>
            <w:rFonts w:cs="Arial" w:ascii="Arial" w:hAnsi="Arial"/>
            <w:sz w:val="20"/>
            <w:szCs w:val="20"/>
          </w:rPr>
          <w:t>http://unfccc.int/files/national_reports/initial_reports_under_the_kyoto_protocol/application/pdf/mev_initial_report_0612.pdf</w:t>
        </w:r>
      </w:hyperlink>
      <w:r>
        <w:rPr>
          <w:rFonts w:cs="Arial" w:ascii="Arial" w:hAnsi="Arial"/>
          <w:sz w:val="20"/>
          <w:szCs w:val="20"/>
        </w:rPr>
        <w:t xml:space="preserve">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(Luxembourg 2009 NIR and NFI) Crown cover &gt; 10%, tree height &gt; 5m, area &gt; 0.5 ha. </w:t>
      </w:r>
      <w:hyperlink r:id="rId989">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(Macedonia 1997) Forest, as defined in this law, is land with forest types of trees and bushes, forest moor lands and meadows, forest roads, forest nurseries and other areas closely related to forests. As defined in this Law, alleys, plantations with fast-growing types of trees, parks with populated areas, field protection belts, protective vegetation in the coastal belts of the water flows outside from the forests, isolated groups of forest trees on area of maximum 2 acres, and border trees between agricultural land are not considered forests. Law on Forests of 1997. </w:t>
      </w:r>
      <w:hyperlink r:id="rId990">
        <w:r>
          <w:rPr>
            <w:rStyle w:val="Hyperlink"/>
            <w:rFonts w:cs="Arial" w:ascii="Arial" w:hAnsi="Arial"/>
            <w:sz w:val="20"/>
            <w:szCs w:val="20"/>
          </w:rPr>
          <w:t>http://www.foper.org/download/alumni/todorov_thesis.pdf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(Madagascar 2006 KP) Cover Min. Area (ha) = 1.0 Min. Crown Cover (%) = 30 Min. Tree Height (m) = 5 Min. Strip Width (m) = ns </w:t>
      </w:r>
      <w:hyperlink r:id="rId991">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992">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(Malaw 2000) Min Area = 100 ha, Min. Crown Cover = 80%. </w:t>
      </w:r>
      <w:hyperlink r:id="rId993">
        <w:r>
          <w:rPr>
            <w:rStyle w:val="Hyperlink"/>
            <w:rFonts w:cs="Arial" w:ascii="Arial" w:hAnsi="Arial"/>
            <w:sz w:val="20"/>
            <w:szCs w:val="20"/>
          </w:rPr>
          <w:t>http://www.fao.org/forestry/fo/country/index.jsp?lang_id=1&amp;geo_id=39</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(Malawi 1997) - Forest/woodland contains &lt;20 % open area. (Trevett 1997)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(Malaysia 2006 KP) Cover Min. Area (ha) = 0.5 Min. Crown Cover (%) = 30 Min. Tree Height (m) = 5 Min. Strip Width (m) = ns http://cdm.unfccc.int/DNA/index.html - Sasaki &amp; Putz 2009 and </w:t>
      </w:r>
      <w:hyperlink r:id="rId994">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(Malaysia 2006) The areas under oil palm, rubber and tree crops are frequently regarded as forest. The official definition of a forest used in Malaysia differs from the Food and Agriculture Organization (FAO) definition, which excludes areas under agricultural crops (e.g., oil palm). (JoeangoHutan, 2006) </w:t>
      </w:r>
      <w:hyperlink r:id="rId995">
        <w:r>
          <w:rPr>
            <w:rStyle w:val="Hyperlink"/>
            <w:rFonts w:cs="Arial" w:ascii="Arial" w:hAnsi="Arial"/>
            <w:sz w:val="20"/>
            <w:szCs w:val="20"/>
          </w:rPr>
          <w:t>http://www.environmental-auditing.org/LinkClick.aspx?fileticket=fbx%2FbAIVeFU%3D&amp;tabid=128&amp;mid=568</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(Malaysia) - An ecosystem with a minimum of 10 percent crown cover of trees and / or bamboos, generally associated with wild flora, fauna and natural soil conditions, and not subject to agricultural practices. This definition is also applied to the term "forest land". From: hcthang@forestry.gov.my (Thang Hooi Chiew), Forestry Department Peninsular Malaysia</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(Malaysia 2016) - The forest definition used in the development of the reference level is based on the national legislation and is consistent with the national greenhouse gas inventory. However, the definition used by the FAO is not used as some agricultural land, like the state land and rubber plantations would be considered as forest but these areas are not managed in a sustainable manner neither subjected by the National Forestry Act. The smallholders following the rubber management manage rubber plantations, while the state land forest is a land bank for future development. However, these areas maintain the forest threshold values Malaysia submitted under the Kyoto Protocol, a minimum area of 0.5 ha. 30% canopy cover and 5m height at maturity. The National Forest Act prescribes that only the land under this Act will remain as forest reserves and management in a sustainable manner. </w:t>
      </w:r>
      <w:hyperlink r:id="rId996">
        <w:r>
          <w:rPr>
            <w:rStyle w:val="Hyperlink"/>
            <w:rFonts w:cs="Arial" w:ascii="Arial" w:hAnsi="Arial"/>
            <w:sz w:val="20"/>
            <w:szCs w:val="20"/>
          </w:rPr>
          <w:t>http://redd.unfccc.int/files/modified_submission_malaysia_frel_final.pdf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(Mali 2000) Cover = 20 % </w:t>
      </w:r>
      <w:hyperlink r:id="rId997">
        <w:r>
          <w:rPr>
            <w:rStyle w:val="Hyperlink"/>
            <w:rFonts w:cs="Arial" w:ascii="Arial" w:hAnsi="Arial"/>
            <w:color w:val="auto"/>
            <w:sz w:val="20"/>
            <w:szCs w:val="20"/>
            <w:u w:val="none"/>
          </w:rPr>
          <w:t>http://www.fao.org/forestry/fo/country/index.jsp?lang_id=1&amp;geo_id=68</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(Mali 2006 KP) Cover Min. Area (ha) = 1.0 Min. Crown Cover (%) = 30 Min. Tree Height (m) = 2 Min. Strip Width (m) = ns </w:t>
      </w:r>
      <w:hyperlink r:id="rId998">
        <w:r>
          <w:rPr>
            <w:rStyle w:val="Hyperlink"/>
            <w:rFonts w:cs="Arial" w:ascii="Arial" w:hAnsi="Arial"/>
            <w:sz w:val="20"/>
            <w:szCs w:val="20"/>
          </w:rPr>
          <w:t>http://cdm.unfccc.int/DNA/index.html</w:t>
        </w:r>
      </w:hyperlink>
      <w:r>
        <w:rPr>
          <w:rStyle w:val="Hyperlink"/>
          <w:rFonts w:cs="Arial" w:ascii="Arial" w:hAnsi="Arial"/>
          <w:color w:val="auto"/>
          <w:sz w:val="20"/>
          <w:szCs w:val="20"/>
          <w:u w:val="none"/>
        </w:rPr>
        <w:t xml:space="preserve"> and </w:t>
      </w:r>
      <w:hyperlink r:id="rId999">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(Mali) Any area of land covered in vegetation of which the exclusive, primary and secondary products are wood, resins, gum, fruits, bamboo, creepers, raffia, or any other plants not classed as agricultural products. </w:t>
      </w:r>
      <w:hyperlink r:id="rId1000">
        <w:r>
          <w:rPr>
            <w:rStyle w:val="Hyperlink"/>
            <w:rFonts w:cs="Arial" w:ascii="Arial" w:hAnsi="Arial"/>
            <w:sz w:val="20"/>
            <w:szCs w:val="20"/>
          </w:rPr>
          <w:t>http://www.un.org/esa/forests/pdf/aheg/aheg1/Mali_E.pdf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(Mauritania 1982) Sont considérées comme forêts les formations végétales dont les produits princilpaux sont les bois, ou d'autres matières telles aue Ecorce, Tanin, Gomme. ARTICLE 2. LEX-FAOC002244. MAURITANIA: Ordonnance n&amp;ordm; 82-171 portant Code forestier. Date of text: 15 December 1982.</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(Mauritius 1983) - Includes a national forest and all land which is not under cultivation and which is covered by trees (The Forests and Reserves Act 1983 - </w:t>
      </w:r>
      <w:hyperlink r:id="rId1001">
        <w:r>
          <w:rPr>
            <w:rStyle w:val="Hyperlink"/>
            <w:rFonts w:cs="Arial" w:ascii="Arial" w:hAnsi="Arial"/>
            <w:sz w:val="20"/>
            <w:szCs w:val="20"/>
          </w:rPr>
          <w:t>http://www.intnet.mu/iels/Forest_act_1983.htm</w:t>
        </w:r>
      </w:hyperlink>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 SARH 1994) (Arbolado). Los terrenos ar bolados enlosques las copas de los arboles cubren mas del 20% de la superficie (SARH 1994)</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(Mexico - SARH 1994) (Area forestall). Terrenos cuyas caracteristics topograficas y condiciones ecologicas, permiten que sustente como forma optima de uso del suelo a la vegetacion arborea, ar bustiva o her bacea natural (SARH 1994).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(Mexico – SARH 1994) (Bosque). Comunidad vegetal en la que prodominan los arboles y otras especies lenosas. </w:t>
      </w:r>
      <w:r>
        <w:rPr>
          <w:rFonts w:cs="Arial" w:ascii="Arial" w:hAnsi="Arial"/>
          <w:sz w:val="20"/>
          <w:szCs w:val="20"/>
        </w:rPr>
        <w:t>(SARH 1994).</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(Mexico 2003) Minimum area = 25 ha, minimum tree crown cover =10%, minimum tree height = 3 m. </w:t>
      </w:r>
      <w:hyperlink r:id="rId1002">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(Mexico 2005 KP ) country’s preliminary definition of forest as provided by the host country’s Designated National Authority in August 2005: Tree crown cover value of more than 30 per cent,A minimum area of 1 ha, and Trees with a mature tree height of more than 2 m. </w:t>
      </w:r>
      <w:hyperlink r:id="rId1003">
        <w:r>
          <w:rPr>
            <w:rStyle w:val="Hyperlink"/>
            <w:rFonts w:cs="Arial" w:ascii="Arial" w:hAnsi="Arial"/>
            <w:sz w:val="20"/>
            <w:szCs w:val="20"/>
          </w:rPr>
          <w:t>http://www.seawaterfoundation.org/pdf_archives/Attachment%2016%20-%20Report%20to%20UN%20on%20Mexico%20Seawater%20Forestry%20Project.pdf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(Mexico 2006 KP) Cover Min. Area (ha) = 1.0 Min. Crown Cover (%) = 30 Min. Tree Height (m) = 4 Min. Strip Width (m) = ns </w:t>
      </w:r>
      <w:hyperlink r:id="rId1004">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05">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(Mexico 2010) Mexican forest law specifies that a forest is at least one hectare with more than 15% actual or potential woody crown cover (with a few exceptions). </w:t>
      </w:r>
      <w:hyperlink r:id="rId1006">
        <w:r>
          <w:rPr>
            <w:rStyle w:val="Hyperlink"/>
            <w:rFonts w:cs="Arial" w:ascii="Arial" w:hAnsi="Arial"/>
            <w:sz w:val="20"/>
            <w:szCs w:val="20"/>
          </w:rPr>
          <w:t>http://www.istf-bethesda.org/specialreports/mendoza/Mendoza-eng.pdf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(Mexico –INEG 1995I) (Superficie de bosque). Son los terrenos cuibertos coan arboles, generamente de gran altura, que se encuentran en zonas con clima teplado-frio, donde las especiaes principales pueden ser: pino, Encino, oyamel, cedro, etc. </w:t>
      </w:r>
      <w:r>
        <w:rPr>
          <w:rFonts w:cs="Arial" w:ascii="Arial" w:hAnsi="Arial"/>
          <w:sz w:val="20"/>
          <w:szCs w:val="20"/>
        </w:rPr>
        <w:t>(INEGI 1995).</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(Mexico –INEG 1995I) (Superficie de selva). Son los terrenos cubiertos con arboles y vegetacion abundante y tupida de rapido crecimiento que se encuentran en clima calido humedo, donde las principales especies encontradas pueden ser: caoga, palo de agua, ramon, cedro rojo, pochote, etc. </w:t>
      </w:r>
      <w:r>
        <w:rPr>
          <w:rFonts w:cs="Arial" w:ascii="Arial" w:hAnsi="Arial"/>
          <w:sz w:val="20"/>
          <w:szCs w:val="20"/>
        </w:rPr>
        <w:t>(INEGI 1995).</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–INEG 1997I) (Selva). Vegetacion arborea en climas calido —humedos a calidos semisecos. Se carateriza por tener generalmente una gran variedad de especies de origen tropical. INEGI 1997. Minimum mapping area 25 ha (INEGI n.d.)</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(Mexico –INEGI 1997) (Bosque). Vegetacion arborea, princialment de zones templadas y semifrias, en climas subhumedos a muy humedos (INEGI 1997). </w:t>
      </w:r>
      <w:r>
        <w:rPr>
          <w:rFonts w:cs="Arial" w:ascii="Arial" w:hAnsi="Arial"/>
          <w:sz w:val="20"/>
          <w:szCs w:val="20"/>
        </w:rPr>
        <w:t xml:space="preserve">Minimum mapping area 25 ha (INEGI n.d.)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-INEGI y SEMARNAP 1999) (Superficie con bosque). Es la superfice cubierta con v egetacion aroforea, generalmente de gran altura, pertenecienta a regions de clima templado o frio y ese encuentra constituida, principalmente por coniferas y latifoliadas; las especies mas communes son el pino, enciono y oyamel (INEGI y SEMARNAP 1999).</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(Mexico -INEGI y SEMARNAP 1999) (Superficie con selva). Area cubierta con vegetacion densa, abundante y tupida con variadas especies de rapido crecimiento que se encuentran en zonas con clima calido-humedo, con altas precipitaciones pluviales. Entre las especies que se pueden encontrar ees esta clasificacion estan: caoba, palo de agua, ramon, cedro rojo, pochote, etc. </w:t>
      </w:r>
      <w:r>
        <w:rPr>
          <w:rFonts w:cs="Arial" w:ascii="Arial" w:hAnsi="Arial"/>
          <w:sz w:val="20"/>
          <w:szCs w:val="20"/>
        </w:rPr>
        <w:t>(INEGI y SEMARNAP 1999).</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-INEGI y SEMARNAP 1999) (Terrenos forestales) - Areas cubiertas con vegetacion forestal, sin incluir aquellas situadas en zonas urbanas (INEGI y SEMARNAP 1999).</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-INEGI y SEMARNAP 1999) (Vegetacion forestal) - Comunidad vegetal dominada por especies aboreas, arbustivas o crasas, que crece y se desarrolla en forma natural formando bosques (topicales, templados y frios), y vegetacion de zonas aridas (INEGI y SEMARNAP 1999)</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–SARH 1994) (Cubierta forestal). Termino amplio que comprende toda la vegetacion espontanea natural (arboles, palmeras, arbustos, matorrales deserticos, hier bas, etc.) que ocupa un area en un momento dado (SARH 1994)</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(Mexico) (Bosque).- Vegetación forestal, principalmente de zonas de clima templado, en la que predominan especies leñosas perennes que se desarrollan en forma espontánea, con una cobertura de copa mayor al 10% de la superficie que ocupa, siempre que formen masas mayores a 1 500 metros cuadrados. Esta definición es adecuada en aspectos físicos y biológicos, ya que relaciona la cantidad de tierras forestales con la superficie total del país, lo que daría una idea del porcentaje de áreas cubiertas de vegetación arbolada y uso de la tierra; la cual no debe ser menor del 10% en un país. El umbral de su limite mínimo y máximo debe estar con relación a las necesidades que tiene cada país o en el ámbito mundial sobre aspectos como necesidades de fijación de carbono, regulación de ciclos climáticos e hidrológicos, (clima y topografía), fijación del suelo, etc. Source: Glosario de Términos de la Memoria del Inventario Nacional Forestal Periódico y del Reglamento de la Ley Forestal from Unidad del Inventario &lt;varelah@servidor.unam.mx</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(Mexico) (Terrenos forestales)- Los terrenos forestales son definidos por la Ley Forestal como todos aquellos que están cubiertos por vegetación forestal, excluyendo aquellos situados en áreas urbanas. Los terrenos de aptitud preferentemente forestal son aquellos que no estando cubiertos por vegetación forestal, por sus condiciones de clima, suelo y topografía, puedan incorporarse al uso forestal, excluyendo los situados en áreas urbanas y los que sin sufrir degradación permanente, puedan ser utilizados en la agricultura la ganadería </w:t>
      </w:r>
      <w:hyperlink r:id="rId1007">
        <w:r>
          <w:rPr>
            <w:rStyle w:val="Hyperlink"/>
            <w:rFonts w:cs="Arial" w:ascii="Arial" w:hAnsi="Arial"/>
            <w:sz w:val="20"/>
            <w:szCs w:val="20"/>
          </w:rPr>
          <w:t>http://www.semarnap.gob.mx/indices/tematico/bosques/introduccion.htm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(Mexico) (Terrenos forestales)- Son terrenos forestales los que están cubiertos por bosques, selvas o vegetación forestal de zonas áridas. Source: Glosario de Términos de la Memoria del Inventario Nacional Forestal Periódico y del Reglamento de la Ley Forestal from Unidad del Inventario </w:t>
      </w:r>
      <w:hyperlink r:id="rId1008">
        <w:r>
          <w:rPr>
            <w:rStyle w:val="Hyperlink"/>
            <w:rFonts w:cs="Arial" w:ascii="Arial" w:hAnsi="Arial"/>
            <w:sz w:val="20"/>
            <w:szCs w:val="20"/>
            <w:lang w:val="es-ES"/>
          </w:rPr>
          <w:t>varelah@servidor.unam.mx</w:t>
        </w:r>
      </w:hyperlink>
      <w:r>
        <w:rPr>
          <w:rFonts w:cs="Arial" w:ascii="Arial" w:hAnsi="Arial"/>
          <w:sz w:val="20"/>
          <w:szCs w:val="20"/>
          <w:lang w:val="es-ES"/>
        </w:rPr>
        <w:t xml:space="preserve"> </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(Moldova 2011) - Land with tree crown cover (or equivalent stocking level) of more than 10 % and area of more than 0.5 ha. The trees should be able to reach a minimum height of 5 m at maturity in situ. FOREST EUROPE, UNECE and FAO, 2011. </w:t>
      </w:r>
      <w:hyperlink r:id="rId1009">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Style w:val="Hyperlink"/>
          <w:rFonts w:cs="Arial" w:ascii="Arial" w:hAnsi="Arial"/>
          <w:color w:val="auto"/>
          <w:sz w:val="20"/>
          <w:szCs w:val="20"/>
          <w:u w:val="none"/>
        </w:rPr>
        <w:t xml:space="preserve">(Moldova 2007 KP) cover = 30%; area = 0.25 ha; Tree height = 5 m. </w:t>
      </w:r>
      <w:hyperlink r:id="rId1010">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(Monaco 2006 KP) Cover Min. Area (ha) = 0.5 Min. Crown Cover (%) = 10 Min. Tree Height (m) = 5 Min. Strip Width (m) = ns </w:t>
      </w:r>
      <w:hyperlink r:id="rId1011">
        <w:r>
          <w:rPr>
            <w:rStyle w:val="Hyperlink"/>
            <w:rFonts w:cs="Arial" w:ascii="Arial" w:hAnsi="Arial"/>
            <w:sz w:val="20"/>
            <w:szCs w:val="20"/>
          </w:rPr>
          <w:t>http://unfccc.int/files/national_reports/initial_reports_under_the_kyoto_protocol/application/msword/protocole_de_kyoto_rapport_initial_complt.doc</w:t>
        </w:r>
      </w:hyperlink>
      <w:r>
        <w:rPr>
          <w:rFonts w:cs="Arial" w:ascii="Arial" w:hAnsi="Arial"/>
          <w:sz w:val="20"/>
          <w:szCs w:val="20"/>
        </w:rPr>
        <w:t xml:space="preserve"> (2006)</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(Mongolia 2006 KP) Cover Min. Area (ha) = 1 Min. Crown Cover (%) = 10 Min. Tree Height (m) = 1 Min. Strip Width (m) = ns </w:t>
      </w:r>
      <w:hyperlink r:id="rId1012">
        <w:r>
          <w:rPr>
            <w:rStyle w:val="Hyperlink"/>
            <w:rFonts w:cs="Arial" w:ascii="Arial" w:hAnsi="Arial"/>
            <w:sz w:val="20"/>
            <w:szCs w:val="20"/>
          </w:rPr>
          <w:t>http://cdm.unfccc.int/DNA/index.htm</w:t>
        </w:r>
      </w:hyperlink>
    </w:p>
    <w:p>
      <w:pPr>
        <w:pStyle w:val="Normal"/>
        <w:numPr>
          <w:ilvl w:val="0"/>
          <w:numId w:val="12"/>
        </w:numPr>
        <w:spacing w:before="0" w:after="0"/>
        <w:ind w:hanging="360" w:left="360"/>
        <w:contextualSpacing/>
        <w:rPr>
          <w:rFonts w:ascii="Arial" w:hAnsi="Arial" w:cs="Arial"/>
          <w:sz w:val="20"/>
          <w:szCs w:val="20"/>
        </w:rPr>
      </w:pPr>
      <w:r>
        <w:rPr>
          <w:rStyle w:val="Hyperlink"/>
          <w:rFonts w:cs="Arial" w:ascii="Arial" w:hAnsi="Arial"/>
          <w:color w:val="auto"/>
          <w:sz w:val="20"/>
          <w:szCs w:val="20"/>
          <w:u w:val="none"/>
        </w:rPr>
        <w:t xml:space="preserve">(Mongolia 2007?) Cover = 10 %; area = 1 ha; tree height = 2 m. </w:t>
      </w:r>
      <w:hyperlink r:id="rId1013">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(Montenegro 2000) Forest land definition based on the 2000 Forest law: “A forest relates to any area larger than 0.05 ha, covered with forest trees, having a protective function, and intended for forest production or it has special purpose, no matter of tree cover and size (high forest, copice forests and other types of forest vegetation such as shrubs, shrubberies and maquis).” Also forest bare land is part of the forest land according to that definition. </w:t>
      </w:r>
      <w:hyperlink r:id="rId1014">
        <w:r>
          <w:rPr>
            <w:rStyle w:val="Hyperlink"/>
            <w:rFonts w:cs="Arial" w:ascii="Arial" w:hAnsi="Arial"/>
            <w:sz w:val="20"/>
            <w:szCs w:val="20"/>
          </w:rPr>
          <w:t>http://www.unece.org/fileadmin/DAM/publications/timber/QL_SoEF_Montenegro_final.pdf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(Morocco 2006 KP) Cover Min. Area (ha) = 1.0 Min. Crown Cover (%) = 25 Min. Tree Height (m) = 2 Min. Strip Width (m) = ns </w:t>
      </w:r>
      <w:hyperlink r:id="rId1015">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16">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(Morocco</w:t>
      </w:r>
      <w:r>
        <w:rPr>
          <w:rFonts w:cs="Arial" w:ascii="Arial" w:hAnsi="Arial"/>
          <w:sz w:val="20"/>
          <w:szCs w:val="20"/>
          <w:u w:val="single"/>
        </w:rPr>
        <w:t>)</w:t>
      </w:r>
      <w:r>
        <w:rPr>
          <w:rFonts w:cs="Arial" w:ascii="Arial" w:hAnsi="Arial"/>
          <w:sz w:val="20"/>
          <w:szCs w:val="20"/>
        </w:rPr>
        <w:t xml:space="preserve"> Forest (Arabic : Ghabah, French : Foret, Spanish : Bosque, Berber : ‘Ari) - Piece of land covered a vegetation in which trees(not only fruit trees) are predominant(over 50%), and with at least 3 ha of continuously forested area, and with a tree crown cover equal or superior to 20%. Mohammed Ellatifi, </w:t>
      </w:r>
      <w:hyperlink r:id="rId1017">
        <w:r>
          <w:rPr>
            <w:rStyle w:val="Hyperlink"/>
            <w:rFonts w:cs="Arial" w:ascii="Arial" w:hAnsi="Arial"/>
            <w:sz w:val="20"/>
            <w:szCs w:val="20"/>
          </w:rPr>
          <w:t>m.ellatifi@ellatifi.8m.com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(Mozambique 1997) - High forest 18 m, low forest &lt; 18 m. Canopy cover 25 %. (Trevett 1997)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(Mozambique 2007) Cover = 30%; Area = 1 ha; tree height = 5 m. https://cdm.unfccc.int/DNA/DNA/allCountriesARInfos.html</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(Myanmar 2006 KP) Cover Min. Area (ha) = 1 Min. Crown Cover (%) = 20 Min. Tree Height (m) = 2 Min. Strip Width (m) = ns </w:t>
      </w:r>
      <w:hyperlink r:id="rId1018">
        <w:r>
          <w:rPr>
            <w:rStyle w:val="Hyperlink"/>
            <w:rFonts w:cs="Arial" w:ascii="Arial" w:hAnsi="Arial"/>
            <w:sz w:val="20"/>
            <w:szCs w:val="20"/>
          </w:rPr>
          <w:t>http://cdm.unfccc.int/DNA/index.html</w:t>
        </w:r>
      </w:hyperlink>
      <w:r>
        <w:rPr>
          <w:rStyle w:val="Hyperlink"/>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Style w:val="Hyperlink"/>
          <w:rFonts w:cs="Arial" w:ascii="Arial" w:hAnsi="Arial"/>
          <w:color w:val="auto"/>
          <w:sz w:val="20"/>
          <w:szCs w:val="20"/>
          <w:u w:val="none"/>
        </w:rPr>
        <w:t xml:space="preserve">(Myanmar 2007?) Cover = 10%; Area = 0.1 ha; Tree height = 2 m. </w:t>
      </w:r>
      <w:hyperlink r:id="rId1019">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(Namibia 1997) Forest = areas with tree height 5 m, Savanna/shrub = areas with tree height &lt;5 m. Canopy cover 20%. Moses Chakanga. </w:t>
      </w:r>
      <w:hyperlink r:id="rId1020">
        <w:r>
          <w:rPr>
            <w:rStyle w:val="Hyperlink"/>
            <w:rFonts w:cs="Arial" w:ascii="Arial" w:hAnsi="Arial"/>
            <w:sz w:val="20"/>
            <w:szCs w:val="20"/>
          </w:rPr>
          <w:t>chakanga@forestry.met.gov.na</w:t>
        </w:r>
      </w:hyperlink>
      <w:r>
        <w:rPr>
          <w:rFonts w:cs="Arial" w:ascii="Arial" w:hAnsi="Arial"/>
          <w:sz w:val="20"/>
          <w:szCs w:val="20"/>
        </w:rPr>
        <w:t xml:space="preserve"> and (Trevett 1997)</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(Namibia 2011 KP) - a general definition of what constitutes a forest is a stand of a minimum size of 0.5 ha, a minimum height of 5 m and a crown cover of 15 % or more. </w:t>
      </w:r>
      <w:hyperlink r:id="rId1021">
        <w:r>
          <w:rPr>
            <w:rStyle w:val="Hyperlink"/>
            <w:rFonts w:cs="Arial" w:ascii="Arial" w:hAnsi="Arial"/>
            <w:sz w:val="20"/>
            <w:szCs w:val="20"/>
          </w:rPr>
          <w:t>http://www.mawf.gov.na/Documents/Forest%20Research%20Strategy.pdf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(Nepal 1964 &amp;1977) Crown cover greater than 50 percent. Wallace, Michael B. 1988. Forest degradation in Nepal: Institutional context and policy alternatives. Research Report Series No. 6. 46 p. </w:t>
      </w:r>
      <w:hyperlink r:id="rId1022">
        <w:r>
          <w:rPr>
            <w:rStyle w:val="Hyperlink"/>
            <w:rFonts w:cs="Arial" w:ascii="Arial" w:hAnsi="Arial"/>
            <w:sz w:val="20"/>
            <w:szCs w:val="20"/>
          </w:rPr>
          <w:t>http://rmportal.net/tools/biodiversity-support-program/cbnfm/USAID-BDB-cd-2-data/pnabb308-nepal.pdf/attachment_download/file</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pacing w:val="-2"/>
          <w:sz w:val="20"/>
          <w:szCs w:val="20"/>
        </w:rPr>
      </w:pPr>
      <w:r>
        <w:rPr>
          <w:rFonts w:cs="Arial" w:ascii="Arial" w:hAnsi="Arial"/>
          <w:sz w:val="20"/>
          <w:szCs w:val="20"/>
        </w:rPr>
        <w:t>(Nepal 1993) An area fully or partly covered by trees (Forest Act 1993). Krishna H Gautam &lt;khg13@student.canterbury.ac.nz and</w:t>
      </w:r>
      <w:r>
        <w:rPr>
          <w:rFonts w:cs="Arial" w:ascii="Arial" w:hAnsi="Arial"/>
          <w:color w:val="003E01"/>
          <w:sz w:val="20"/>
          <w:szCs w:val="20"/>
        </w:rPr>
        <w:t>.</w:t>
      </w:r>
      <w:r>
        <w:rPr>
          <w:rFonts w:cs="Arial" w:ascii="Arial" w:hAnsi="Arial"/>
          <w:sz w:val="20"/>
          <w:szCs w:val="20"/>
        </w:rPr>
        <w:t xml:space="preserve"> </w:t>
      </w:r>
      <w:hyperlink r:id="rId1023">
        <w:r>
          <w:rPr>
            <w:rStyle w:val="Hyperlink"/>
            <w:rFonts w:cs="Arial" w:ascii="Arial" w:hAnsi="Arial"/>
            <w:sz w:val="20"/>
            <w:szCs w:val="20"/>
          </w:rPr>
          <w:t>http://www.biodiv-nepal.gov.np/dofchapter.html</w:t>
        </w:r>
      </w:hyperlink>
      <w:r>
        <w:rPr>
          <w:rFonts w:cs="Arial" w:ascii="Arial" w:hAnsi="Arial"/>
          <w:sz w:val="20"/>
          <w:szCs w:val="20"/>
        </w:rPr>
        <w:t xml:space="preserve"> and </w:t>
      </w:r>
      <w:hyperlink r:id="rId1024">
        <w:r>
          <w:rPr>
            <w:rStyle w:val="Hyperlink"/>
            <w:rFonts w:cs="Arial" w:ascii="Arial" w:hAnsi="Arial"/>
            <w:spacing w:val="-2"/>
            <w:sz w:val="20"/>
            <w:szCs w:val="20"/>
          </w:rPr>
          <w:t>http://www.recoftc.org/site/fileadmin/docs/Country_profile/forest_act_combined.pdf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(Nepal 1999) Forest is defined as the land with a forest cover, i.e. with trees whose crown cover more than 10 percent of the area and not used primarily for the purpose other than forestry and shrub is same as forest but well defined stem can not be found (MFSC, 1999) </w:t>
      </w:r>
      <w:hyperlink r:id="rId1025">
        <w:r>
          <w:rPr>
            <w:rStyle w:val="Hyperlink"/>
            <w:rFonts w:cs="Arial" w:ascii="Arial" w:hAnsi="Arial"/>
            <w:sz w:val="20"/>
            <w:szCs w:val="20"/>
          </w:rPr>
          <w:t>http://eprints.usq.edu.au/568/1/Livelihood_Paper-Final.pdf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(Nepal 2000) Crown Cover 10%. http://www.fao.org/forestry/fo/country/index.jsp?lang_id=1&amp;geo_id=35 . Wallace (1988) also indicates a 50% threshold for crown cover.</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(Netherlands 1997) Land areas of 0.5 ha and more with a width of at least 30 m that are covered with trees or brushes; with a at maturity, a crown closure of 20% and over, the crown closure may (temporary) be lower than this figure because of final fellings for example; the tree and brush species should be able to form forests. (European Communities 1997b - p. 727).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(Netherlands 2006) - Land with tree crown cover (or equivalent stocking level) of more than 10 % and area of more than 0.5 ha. The trees should be able to reach a minimum height of 5 m at maturity in situ. Landbouw, natuur en Voedselkwaliteit, 2006. </w:t>
      </w:r>
      <w:hyperlink r:id="rId1026">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(Netherlands 2006) National definition: Under forest is normally closed forests with a mean crown projection of less than 60%. There is no longer any old natural forest present in the Netherlands, and virtually all forest is planted. Only in some heaths and marshes is there any spontaneous natural regeneration. About 7% of forest area is such naturally regenerating young forest. Landbouw, natuur en Voedselkwaliteit, 2006. </w:t>
      </w:r>
      <w:hyperlink r:id="rId1027">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(Netherlands 2009 NIR and NFI) Crown cover &gt; 20%, tree height &gt; 5m, area &gt; 0.5 ha, width &gt; 30 m. </w:t>
      </w:r>
      <w:hyperlink r:id="rId1028">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(New Zealand 1998) - A tree-covered area greater than 5 hectares with an average canopy height of at least 6 metres and a minimum 20 percent tree crown coverage. In "closed forests" the trees occur in single or multiple stories with crowns interlocking.From: </w:t>
      </w:r>
      <w:r>
        <w:rPr>
          <w:rFonts w:cs="Arial" w:ascii="Arial" w:hAnsi="Arial"/>
          <w:i/>
          <w:iCs/>
          <w:sz w:val="20"/>
          <w:szCs w:val="20"/>
        </w:rPr>
        <w:t>Indigenous Forest Policy</w:t>
      </w:r>
      <w:r>
        <w:rPr>
          <w:rFonts w:cs="Arial" w:ascii="Arial" w:hAnsi="Arial"/>
          <w:sz w:val="20"/>
          <w:szCs w:val="20"/>
        </w:rPr>
        <w:t xml:space="preserve"> (New Zealand Institute of Forestry, July 1998)</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(New Zealand 2003) Minimum area = 0.5 ha, minimum tree crown cover =20%, minimum tree height = 6 m. </w:t>
      </w:r>
      <w:hyperlink r:id="rId1029">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(New Zealand 2006 KP) Cover Min. Area (ha) = 1 Min. Crown Cover (%) = 30 Min. Tree Height (m) = 5 Min. Strip Width (m) = ns </w:t>
      </w:r>
      <w:hyperlink r:id="rId1030">
        <w:r>
          <w:rPr>
            <w:rStyle w:val="Hyperlink"/>
            <w:rFonts w:cs="Arial" w:ascii="Arial" w:hAnsi="Arial"/>
            <w:sz w:val="20"/>
            <w:szCs w:val="20"/>
          </w:rPr>
          <w:t>http://unfccc.int/files/national_reports/application/pdf/new_zealands_initial_report_under_the_kyoto_protocol.pdf</w:t>
        </w:r>
      </w:hyperlink>
      <w:r>
        <w:rPr>
          <w:rFonts w:cs="Arial" w:ascii="Arial" w:hAnsi="Arial"/>
          <w:sz w:val="20"/>
          <w:szCs w:val="20"/>
        </w:rPr>
        <w:t xml:space="preserve"> (2006)</w:t>
      </w:r>
    </w:p>
    <w:p>
      <w:pPr>
        <w:pStyle w:val="Normal"/>
        <w:numPr>
          <w:ilvl w:val="0"/>
          <w:numId w:val="12"/>
        </w:numPr>
        <w:tabs>
          <w:tab w:val="clear" w:pos="720"/>
          <w:tab w:val="left" w:pos="1152" w:leader="none"/>
        </w:tabs>
        <w:spacing w:before="0" w:after="200"/>
        <w:ind w:hanging="360" w:left="360"/>
        <w:contextualSpacing/>
        <w:rPr>
          <w:rFonts w:ascii="Arial" w:hAnsi="Arial" w:cs="Arial"/>
          <w:sz w:val="20"/>
          <w:szCs w:val="20"/>
        </w:rPr>
      </w:pPr>
      <w:r>
        <w:rPr>
          <w:rFonts w:cs="Arial" w:ascii="Arial" w:hAnsi="Arial"/>
          <w:sz w:val="20"/>
          <w:szCs w:val="20"/>
        </w:rPr>
        <w:t xml:space="preserve">(New Zealand KP) Under New Zealand’s definition, forest is a minimum area of land of 1.0 hectares with tree crown cover (or equivalent stocking level) of more than 30 per cent with trees with the potential to reach a minimum height of 5 metres at maturity in situ. Tree cover less than 30 metres wide is excluded. </w:t>
      </w:r>
      <w:r>
        <w:fldChar w:fldCharType="begin"/>
      </w:r>
      <w:r>
        <w:rPr>
          <w:rStyle w:val="Hyperlink"/>
          <w:sz w:val="20"/>
          <w:szCs w:val="20"/>
          <w:rFonts w:cs="Arial" w:ascii="Arial" w:hAnsi="Arial"/>
        </w:rPr>
        <w:instrText xml:space="preserve"> HYPERLINK "http://www.climatechange.govt.nz/glossary.html" \l "f"</w:instrText>
      </w:r>
      <w:r>
        <w:rPr>
          <w:rStyle w:val="Hyperlink"/>
          <w:sz w:val="20"/>
          <w:szCs w:val="20"/>
          <w:rFonts w:cs="Arial" w:ascii="Arial" w:hAnsi="Arial"/>
        </w:rPr>
        <w:fldChar w:fldCharType="separate"/>
      </w:r>
      <w:r>
        <w:rPr>
          <w:rStyle w:val="Hyperlink"/>
          <w:rFonts w:cs="Arial" w:ascii="Arial" w:hAnsi="Arial"/>
          <w:sz w:val="20"/>
          <w:szCs w:val="20"/>
        </w:rPr>
        <w:t>http://www.climatechange.govt.nz/glossary.html#f</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(Nicaragua 2006 KP) Cover Min. Area (ha) = 1.0 Min. Crown Cover (%) = 20 Min. Tree Height (m) = 4 Min. Strip Width (m) = ns </w:t>
      </w:r>
      <w:hyperlink r:id="rId1031">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32">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(Nicaragua) Bosque - Draft -Ecosistema con un mínimo de un 25% de copas de árboles y/o bambú y palmáceas, asociadas generalmente a una fauna silvestre y condiciones de suelos naturales. www.nicarao.org.ni/ja (see Borrador de la ley, CAPITULO II DEFINICIONES) Harrie </w:t>
      </w:r>
      <w:hyperlink r:id="rId1033">
        <w:r>
          <w:rPr>
            <w:rStyle w:val="Hyperlink"/>
            <w:rFonts w:cs="Arial" w:ascii="Arial" w:hAnsi="Arial"/>
            <w:sz w:val="20"/>
            <w:szCs w:val="20"/>
            <w:lang w:val="es-ES"/>
          </w:rPr>
          <w:t>harnic@ibw.com.ni</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(Niger 2006 KP) Cover Min. Area (ha) = 1.0 Min. Crown Cover (%) = 30 Min. Tree Height (m) = 4 Min. Strip Width (m) = ns </w:t>
      </w:r>
      <w:hyperlink r:id="rId1034">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35">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(Niger 2011 KP) The Nigerien Designated National Authority (DNA) fixed the following values for afforestation and reforestation activities in the framework of the CDM. Minimum tree crown cover: 30 percents Minimum land area: 1 hectare Minimum tree height at maturity: 4 meters. </w:t>
      </w:r>
      <w:hyperlink r:id="rId1036">
        <w:r>
          <w:rPr>
            <w:rStyle w:val="Hyperlink"/>
            <w:rFonts w:cs="Arial" w:ascii="Arial" w:hAnsi="Arial"/>
            <w:sz w:val="20"/>
            <w:szCs w:val="20"/>
          </w:rPr>
          <w:t>https://s3.amazonaws.com/CCBA/Projects/Niger_Acacia_Senegal_Plantation_Project/CDM_Niger_Acacia_Senegal_Plantation_Project_PDD.pdf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(Nigeria 2005) Forest in terms of its resources from a research conducted in the forest communities of Cross Rivers State of Nigeria in 2005 which was sponsored by United States Agency for International Development (USAID). “Forest” means a land area covered by trees and other plant species and inhabited by animal species in its natural state or which could be State Forest Reserve, Community Forest, Private Forest or Forest designated as World Heritage, managed or manageable or exploited by human species in a sustainable manner”. </w:t>
      </w:r>
      <w:hyperlink r:id="rId1037">
        <w:r>
          <w:rPr>
            <w:rStyle w:val="Hyperlink"/>
            <w:rFonts w:cs="Arial" w:ascii="Arial" w:hAnsi="Arial"/>
            <w:sz w:val="20"/>
            <w:szCs w:val="20"/>
          </w:rPr>
          <w:t>http://www.redd-monitor.org/2009/09/08/redd-will-fail-with-the-current-definition-of-forest/</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(Northern Mariana Islands) Forest - Natural or man-made group of trees (diverse species) growing within a minimum area of 100 sq. ft. Source: Estanislao Villagomez </w:t>
      </w:r>
      <w:hyperlink r:id="rId1038">
        <w:r>
          <w:rPr>
            <w:rStyle w:val="Hyperlink"/>
            <w:rFonts w:cs="Arial" w:ascii="Arial" w:hAnsi="Arial"/>
            <w:sz w:val="20"/>
            <w:szCs w:val="20"/>
          </w:rPr>
          <w:t>stanvill@gtepacifica.net</w:t>
        </w:r>
      </w:hyperlink>
      <w:r>
        <w:rPr>
          <w:rFonts w:cs="Arial" w:ascii="Arial" w:hAnsi="Arial"/>
          <w:sz w:val="20"/>
          <w:szCs w:val="20"/>
        </w:rPr>
        <w:t xml:space="preserve"> Division of Agriculture.</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(Northern Mariana Islands) Forestland - Natural or managed area covered with diverse tree species reserved for dual purposes benefiting mankind, wildlife and ecosystem as a whole. Source: Estanislao Villagomez </w:t>
      </w:r>
      <w:hyperlink r:id="rId1039">
        <w:r>
          <w:rPr>
            <w:rStyle w:val="Hyperlink"/>
            <w:rFonts w:cs="Arial" w:ascii="Arial" w:hAnsi="Arial"/>
            <w:sz w:val="20"/>
            <w:szCs w:val="20"/>
          </w:rPr>
          <w:t>stanvill@gtepacifica.net</w:t>
        </w:r>
      </w:hyperlink>
      <w:r>
        <w:rPr>
          <w:rFonts w:cs="Arial" w:ascii="Arial" w:hAnsi="Arial"/>
          <w:sz w:val="20"/>
          <w:szCs w:val="20"/>
        </w:rPr>
        <w:t xml:space="preserve"> Division of Agriculture.</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(Norway 2006 KP) Cover Min. Area (ha) = 0.5 Min. Crown Cover (%) = 10 Min. Tree Height (m) = 5 Min. Strip Width (m) = ns </w:t>
      </w:r>
      <w:hyperlink r:id="rId1040">
        <w:r>
          <w:rPr>
            <w:rStyle w:val="Hyperlink"/>
            <w:rFonts w:cs="Arial" w:ascii="Arial" w:hAnsi="Arial"/>
            <w:sz w:val="20"/>
            <w:szCs w:val="20"/>
          </w:rPr>
          <w:t>http://unfccc.int/files/national_reports/initial_reports_under_the_kyoto_protocol/application/x-zip-compressed/nor_ir_report_22dec.zip</w:t>
        </w:r>
      </w:hyperlink>
      <w:r>
        <w:rPr>
          <w:rFonts w:cs="Arial" w:ascii="Arial" w:hAnsi="Arial"/>
          <w:sz w:val="20"/>
          <w:szCs w:val="20"/>
        </w:rPr>
        <w:t xml:space="preserve">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(Norway 2010) Forest land is defined according to the Global Forest Resources Assessment (FRA) 2004.Forest land is land with tree crown cover of more than 10 per cent and area of more than 0.5 ha. The trees should be able to reach a minimum height of 5 m at maturity in situ. No minimum width for Forest land is considered in the Norwegian inventory causing a small discrepancy according to the definition in FRA 2004. </w:t>
      </w:r>
      <w:hyperlink r:id="rId1041">
        <w:r>
          <w:rPr>
            <w:rStyle w:val="Hyperlink"/>
            <w:rFonts w:cs="Arial" w:ascii="Arial" w:hAnsi="Arial"/>
            <w:sz w:val="20"/>
            <w:szCs w:val="20"/>
          </w:rPr>
          <w:t>http://www.klif.no/publikasjoner/2639/ta2639.pdf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(Pakistan 1953) Forest - A plant community predominantly of trees and other woody vegetation, usually with a closed canopy. Definition adopted from the British Commonwealth Forest Terminology Part-I, 1953. Source: Mumtaz Ahmad, Section Forest Officer, Pakistan Min. of Environment, Local Government, and Rural Development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(Pakistan 2006 KP) Cover Min. Area (ha) = 0.05 Min. Crown Cover (%) = 30 Min. Tree Height (m) = 3 Min. Strip Width (m) = ns </w:t>
      </w:r>
      <w:hyperlink r:id="rId1042">
        <w:r>
          <w:rPr>
            <w:rStyle w:val="Hyperlink"/>
            <w:rFonts w:cs="Arial" w:ascii="Arial" w:hAnsi="Arial"/>
            <w:sz w:val="20"/>
            <w:szCs w:val="20"/>
          </w:rPr>
          <w:t>http://cdm.unfccc.int/DNA/index.html</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(Pakistan 2007) Pakistan is an area comprising not less than 0.05 ha with tree crown cover of more than 30% with trees with the potential to reach a minimum height of 3 meters. </w:t>
      </w:r>
      <w:hyperlink r:id="rId1043">
        <w:r>
          <w:rPr>
            <w:rStyle w:val="Hyperlink"/>
            <w:rFonts w:cs="Arial" w:ascii="Arial" w:hAnsi="Arial"/>
            <w:sz w:val="20"/>
            <w:szCs w:val="20"/>
          </w:rPr>
          <w:t>http://www.intercooperation.org.pk/uploads/CDM-FINAL%20report.pdf</w:t>
        </w:r>
      </w:hyperlink>
      <w:r>
        <w:rPr>
          <w:rFonts w:cs="Arial" w:ascii="Arial" w:hAnsi="Arial"/>
          <w:sz w:val="20"/>
          <w:szCs w:val="20"/>
        </w:rPr>
        <w:t xml:space="preserve"> and </w:t>
      </w:r>
      <w:hyperlink r:id="rId1044">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(Panama 1992) "Cobertura Boscosa" se definieron dos dases, la piimera como: a) "Cobertura Boscosa poco Intervenida" la cual corresponds a una superficie densamente cubierta por copas de una gran cantidad de arboles, independientemente del tipo de bosque y/o especies forestales que pudieran encontrarse; y una segunda categoria definida como: b) "Cobertura Boscosa Fuertemente Intervenida", la cual corresponds a superfides boscosas en donde la cobertura de copas fluctúa entre 45% y 60% del terreno, independientemente de las especies que la componen. Source: Informe de Cobertura Boscosa 1992. Junio 1995. Republic of Panama, Instituto Nacional de Recursos Naturales Renovables, Direccion Nacional de Cuencsa Hidrograficas.</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(Panama 1992) bosque - Vegetacíon dominante compuesta de árboles leñosos, que se presentan como primarios y que ban alcanzado su máximo desarroho, sobre una localización particular. Source: Informe de Cobertura Boscosa 1992. Junio 1995. Republic of Panama, Instituto Nacional de Recursos Naturales Renovables, Direccion Nacional de Cuencsa Hidrograficas</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(Panama 2006 KP) Cover Min. Area (ha) = 1.0 Min. Crown Cover (%) = 30 Min. Tree Height (m) = 5 Min. Strip Width (m) = ns </w:t>
      </w:r>
      <w:hyperlink r:id="rId1045">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46">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(Papua New Guinea) Forest - Natural communities of flora (trees) and fauna (birds, animals) in a natural setting. Forest has a crown closure of 10% and above as opposed to non-forest and an area of more than 100 hectares as being the standard. Forest can imply both natural forest and plantations but more so the former (natural). Vitus Ambia, Papua New Guinea Forest Authority.</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(Papua New Guinea) Forest Land - Land that has forest growing on it, be it natural and or plantation forest and irrespective of its exploitative capability. In PNG over 80% of the land is customarily owned and the State can only plan and designate areas for forest exploitation and other use. The final decision as to whether or not the area is exploited rests with the customary land-owners. Vitus Ambia, Papua New Guinea Forest Authority.</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(Paraguay 2006 KP) Cover Min. Area (ha) = 0.5 Min. Crown Cover (%) = 25 Min. Tree Height (m) = 5 Min. Strip Width (m) = ns </w:t>
      </w:r>
      <w:hyperlink r:id="rId1047">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48">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(Peru 2006 KP) Cover Min. Area (ha) = 0.5 Min. Crown Cover (%) = 30 Min. Tree Height (m) = 5 Min. Strip Width (m) = ns </w:t>
      </w:r>
      <w:hyperlink r:id="rId1049">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50">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(Peru 2010 KP), a forest within the CDM context is defined as “Land with canopy cover of more than 30 per cent of the area and a minimum area of 0.5 ha. Trees must reach a minimum height of 5m at maturity in situ.” </w:t>
      </w:r>
      <w:hyperlink r:id="rId1051">
        <w:r>
          <w:rPr>
            <w:rStyle w:val="Hyperlink"/>
            <w:rFonts w:cs="Arial" w:ascii="Arial" w:hAnsi="Arial"/>
            <w:sz w:val="20"/>
            <w:szCs w:val="20"/>
          </w:rPr>
          <w:t>http://www.asb.cgiar.org/PDFwebdocs/REALU%20I-Peru%20Report-.pdf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(Peru) - Comunidades vegetales naturales en las que predominan especies leñosas referidas a determinada superficie del suelo, así como las plantaciones forestales. </w:t>
      </w:r>
      <w:r>
        <w:rPr>
          <w:rFonts w:cs="Arial" w:ascii="Arial" w:hAnsi="Arial"/>
          <w:sz w:val="20"/>
          <w:szCs w:val="20"/>
        </w:rPr>
        <w:t>(Ley Forestal y de Fauna Silvestre, Art. 8)</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(Peru 2014 FREL) Activity data used for constructing the proposed FREL is based on the following definition of "forest" of the National Forest Inventory (MINAM and MINAGRI, 2014.a) taking the minimum area to the technological requirements of a methodology: • Minimum Mapping Unit: 1 Landsat pixel (0.09 hectares); • Minimum tree height at maturity in situ: 5.00 . The Ministry of the Environment chose the third definition for REDD+ reporting purposes taking into consideration the scale of land-use change in the Amazon and the technical specifications of the activity data processing chain. This definition captures the spatiotemporal patterns of predominantly smaller deforestation events. Moreover, the definition is compatible with the forest definition applied in the National Forest Inventory which requires a larger minimum forest area to accommodate the inventory clusters. Both forest definitions, the one used in the NFI and the definition used to provide activity data on deforestation, are used in the National GHG Inventories 2010 (submitted as part of the BUR in 2014) and 2012 submitted within the Third National Communication in 2015. The Government of Peru will harmonize its forest definitions, once new remote sensing technologies provide the data and means to accurately capture land-use changes dynamics across different biomes. </w:t>
      </w:r>
      <w:hyperlink r:id="rId1052">
        <w:r>
          <w:rPr>
            <w:rStyle w:val="Hyperlink"/>
            <w:rFonts w:cs="Arial" w:ascii="Arial" w:hAnsi="Arial"/>
            <w:sz w:val="20"/>
            <w:szCs w:val="20"/>
          </w:rPr>
          <w:t>http://redd.unfccc.int/files/2015_submission_frel_peru_en.pdf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(Peru 2015 – Amazon) Currently being implemented, the National Forest Inventory applies specific forest definitions for the three biomes Costa, Sierra, and the Amazon. In case of the Amazon, the following parameters are used: • Minimum area: 0.50 hectares; • Minimum width: 20.00 m • Minimum tree height at maturity in situ: 5.00 m; • Minimum crown cover: 10%. </w:t>
      </w:r>
      <w:hyperlink r:id="rId1053">
        <w:r>
          <w:rPr>
            <w:rStyle w:val="Hyperlink"/>
            <w:rFonts w:cs="Arial" w:ascii="Arial" w:hAnsi="Arial"/>
            <w:sz w:val="20"/>
            <w:szCs w:val="20"/>
          </w:rPr>
          <w:t>http://redd.unfccc.int/files/2015_submission_frel_peru_en.pdf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(Peru 2015 - CDM) The Peruvian Designated National Authority (DNA) of the Clean Development Mechanism (CDM) reported to the UNFCCC the following definition of “forest”, which is used in the context of afforestation and reforestation project activities under the CDM. • Minimum area: 0.50 hectares; • Minimum tree height at maturity in situ: 5.00 m; • Minimum crown cover: 30%. </w:t>
      </w:r>
      <w:hyperlink r:id="rId1054">
        <w:r>
          <w:rPr>
            <w:rStyle w:val="Hyperlink"/>
            <w:rFonts w:cs="Arial" w:ascii="Arial" w:hAnsi="Arial"/>
            <w:sz w:val="20"/>
            <w:szCs w:val="20"/>
          </w:rPr>
          <w:t>http://redd.unfccc.int/files/2015_submission_frel_peru_en.pdf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(Philippines 2000)</w:t>
      </w:r>
      <w:r>
        <w:rPr>
          <w:rFonts w:cs="Arial" w:ascii="Arial" w:hAnsi="Arial"/>
          <w:bCs/>
          <w:sz w:val="20"/>
          <w:szCs w:val="20"/>
        </w:rPr>
        <w:t xml:space="preserve"> –</w:t>
      </w:r>
      <w:r>
        <w:rPr>
          <w:rFonts w:cs="Arial" w:ascii="Arial" w:hAnsi="Arial"/>
          <w:sz w:val="20"/>
          <w:szCs w:val="20"/>
        </w:rPr>
        <w:t xml:space="preserve"> Refers to land with an area of more than 0.5 hectare and tree crown cover (or equivalent stocking level) of more than 10 percent. The trees should be able to reach a minimum height of 5 meters at maturity in situ. It consists either of closed forest formations where trees of various storeys and undergrowth cover a high proportion of the ground or open forest formations with a continuous vegetation cover in which tree crown cover exceeds 10 percent. Young natural stands and all plantations established for forestry purposes, which have yet to reach a crown density of more than 10 percent or tree height of 5 meters are included under forest. These are normally forming part of the forest area, which are temporarily unstocked as a result of human intervention or natural causes but which are expected to revert to forest. It includes forest nurseries and seed orchards that constitute an integral part of the forest; forest roads, cleared tracts, firebreaks and other small open areas; forest within protected areas; windbreaks and shelter belts of trees with an area of more than 0.5 hectare and width of more than 20 meter; plantations primarily used for forestry purposes, including rubber wood plantations. It also includes bamboo, palm and fern formations (except coconut and oil palm). Reference: Food and Agriculture Organization, 2000 </w:t>
      </w:r>
      <w:hyperlink r:id="rId1055">
        <w:r>
          <w:rPr>
            <w:rStyle w:val="Hyperlink"/>
            <w:rFonts w:cs="Arial" w:ascii="Arial" w:hAnsi="Arial"/>
            <w:sz w:val="20"/>
            <w:szCs w:val="20"/>
          </w:rPr>
          <w:t>http://www.nscb.gov.ph/glossary/AGRI.ASP</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(Philippines 2006 KP) Cover Min. Area (ha) = 0.5 Min. Crown Cover (%) = 10 Min. Tree Height (m) = 5 Min. Strip Width (m) = ns Includes palms and bamboos. </w:t>
      </w:r>
      <w:hyperlink r:id="rId1056">
        <w:r>
          <w:rPr>
            <w:rStyle w:val="Hyperlink"/>
            <w:rFonts w:cs="Arial" w:ascii="Arial" w:hAnsi="Arial"/>
            <w:sz w:val="20"/>
            <w:szCs w:val="20"/>
          </w:rPr>
          <w:t>http://cdm.unfccc.int/DNA/index.html</w:t>
        </w:r>
      </w:hyperlink>
      <w:r>
        <w:rPr>
          <w:rStyle w:val="Hyperlink"/>
          <w:rFonts w:cs="Arial" w:ascii="Arial" w:hAnsi="Arial"/>
          <w:color w:val="auto"/>
          <w:sz w:val="20"/>
          <w:szCs w:val="20"/>
          <w:u w:val="none"/>
        </w:rPr>
        <w:t xml:space="preserve"> and </w:t>
      </w:r>
      <w:hyperlink r:id="rId1057">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(Philippines KP) Philippines has adopted the UNFCCC’s definition of forest as “an area of at least half a hectare (5,000 square meters) in size with a 10 per cent stocking level,” meaning, that at least 500 square meters of which should be shaded by trees with a minimum height of five meters. </w:t>
      </w:r>
      <w:hyperlink r:id="rId1058">
        <w:r>
          <w:rPr>
            <w:rStyle w:val="Hyperlink"/>
            <w:rFonts w:cs="Arial" w:ascii="Arial" w:hAnsi="Arial"/>
            <w:sz w:val="20"/>
            <w:szCs w:val="20"/>
          </w:rPr>
          <w:t>http://www.indigenousclimate.org/index.php?option=com_docman&amp;task=doc_download&amp;gid=85&amp;Itemid=&amp;lang=en</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(Philippines) A forest is best described as an ecosystem wherein trees are the dominant life form, as a community of plants and animals interacting with one another and its physical environment, and as consisting of trees with overlapping crown of 60-100% forest cover, as defined by the United States National Vegetation Classification system (Section 4). </w:t>
      </w:r>
      <w:hyperlink r:id="rId1059">
        <w:r>
          <w:rPr>
            <w:rStyle w:val="Hyperlink"/>
            <w:rFonts w:cs="Arial" w:ascii="Arial" w:hAnsi="Arial"/>
            <w:sz w:val="20"/>
            <w:szCs w:val="20"/>
          </w:rPr>
          <w:t>http://www.haribon.org.ph/attachments/article/425/Forest%20Resources%20Bill_HB3638%20with%20primer.pdf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(Philippines) Forest - areas of one hectare or more which are at least 10 percent stocked with forest trees (including seedlings and saplings), with palm, bamboo, or brush. Narrow strips of land bearing forest must be at least 60 meters wide and one hectare in size to qualify as forest. Industrial plantations and tree farms, one hectare or more in sizes, are also included. </w:t>
      </w:r>
      <w:hyperlink r:id="rId1060">
        <w:r>
          <w:rPr>
            <w:rStyle w:val="Hyperlink"/>
            <w:rFonts w:cs="Arial" w:ascii="Arial" w:hAnsi="Arial"/>
            <w:sz w:val="20"/>
            <w:szCs w:val="20"/>
          </w:rPr>
          <w:t>http://www.nscb.gov.ph/ru12/DEFINE/DEF-ENV.HTM</w:t>
        </w:r>
      </w:hyperlink>
      <w:r>
        <w:rPr>
          <w:rFonts w:cs="Arial" w:ascii="Arial" w:hAnsi="Arial"/>
          <w:sz w:val="20"/>
          <w:szCs w:val="20"/>
        </w:rPr>
        <w:t xml:space="preserve"> and (Forest Management Bureau) </w:t>
      </w:r>
      <w:hyperlink r:id="rId1061">
        <w:r>
          <w:rPr>
            <w:rStyle w:val="Hyperlink"/>
            <w:rFonts w:cs="Arial" w:ascii="Arial" w:hAnsi="Arial"/>
            <w:sz w:val="20"/>
            <w:szCs w:val="20"/>
          </w:rPr>
          <w:t>http://www.nscb.gov.ph/glossary/enr.htm</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(Philippines) Senate Bill No. 1404 defines "forest cover" as follows: "forest cover includes pine forest, mossy forest, dipterocarp forest (closed and open canopy) and mangrove vegetation: </w:t>
      </w:r>
      <w:hyperlink r:id="rId1062">
        <w:r>
          <w:rPr>
            <w:rStyle w:val="Hyperlink"/>
            <w:rFonts w:cs="Arial" w:ascii="Arial" w:hAnsi="Arial"/>
            <w:sz w:val="20"/>
            <w:szCs w:val="20"/>
          </w:rPr>
          <w:t>http://law.upd.edu.ph/plj/images/files/PLJ%20volume%2066/PLJ%20volume%2066%20first%20quarter%20-05-%20Antonio%20G.M.%20La%20Viña%20-%20Conservation%20and%20Democratization.pdf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(Poland 2009 NIR) Tree height &gt; 2m, </w:t>
      </w:r>
      <w:r>
        <w:rPr>
          <w:rFonts w:cs="Arial" w:ascii="Arial" w:hAnsi="Arial"/>
          <w:i/>
          <w:sz w:val="20"/>
          <w:szCs w:val="20"/>
        </w:rPr>
        <w:t>area &gt; 0.1 ha.</w:t>
      </w:r>
      <w:r>
        <w:rPr>
          <w:rFonts w:cs="Arial" w:ascii="Arial" w:hAnsi="Arial"/>
          <w:sz w:val="20"/>
          <w:szCs w:val="20"/>
        </w:rPr>
        <w:t xml:space="preserve"> </w:t>
      </w:r>
      <w:hyperlink r:id="rId1063">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(Poland) Forest - Continuous area of at least 0.1 ha covered by forest vegetation (forest stands) = trees and shrubs with herbaceous ground cover. </w:t>
      </w:r>
      <w:hyperlink r:id="rId1064">
        <w:r>
          <w:rPr>
            <w:rStyle w:val="Hyperlink"/>
            <w:rFonts w:cs="Arial" w:ascii="Arial" w:hAnsi="Arial"/>
            <w:sz w:val="20"/>
            <w:szCs w:val="20"/>
          </w:rPr>
          <w:t>http://www.fris.sk/Phare/Projects/ManagementOfForestInEurope/PDF/annex2.pdf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(Poland? 1991) Forest Act of 28 September 1991. (OJ 1991 No 101 item. 444) for the forest land is considered a homogeneous area of at least 0.10 ha, which is covered by forest vegetation (forest crop), i.e. trees, shrubs and forest undergrowth or temporarily deprived of that what is intended for forest production(…) (Forest Act, 1991). </w:t>
      </w:r>
      <w:hyperlink r:id="rId1065">
        <w:r>
          <w:rPr>
            <w:rStyle w:val="Hyperlink"/>
            <w:rFonts w:cs="Arial" w:ascii="Arial" w:hAnsi="Arial"/>
            <w:sz w:val="20"/>
            <w:szCs w:val="20"/>
          </w:rPr>
          <w:t>http://icaci.org/documents/ICC_proceedings/ICC2011/Oral%20Presentations%20PDF/A3-Data%20integration/CO-028.pdf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(Poland?) Forest and wooded lands class covers the area with dense plantings: forests, scrubs and others. The minimum width of a wooded area shall be 15 m and a minimum length of 40 m. Group of trees, small forest or scrub with the surface less than 1000 m2 represent the class Natural Object. In the area of double-storied stand scrubs are included into the forest when their surface is less than 2000 m2. </w:t>
      </w:r>
      <w:hyperlink r:id="rId1066">
        <w:r>
          <w:rPr>
            <w:rStyle w:val="Hyperlink"/>
            <w:rFonts w:cs="Arial" w:ascii="Arial" w:hAnsi="Arial"/>
            <w:sz w:val="20"/>
            <w:szCs w:val="20"/>
          </w:rPr>
          <w:t>http://icaci.org/documents/ICC_proceedings/ICC2011/Oral%20Presentations%20PDF/A3-Data%20integration/CO-028.pdf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(Portuga 2010) –l Extent of land with an area ≥ 5 000 m2 and a width ≥ 20 m, with a degree of covered (defined as the ratio between the area of horizontal projection of the crown and the total area of the plot) ≥ 10% which reveal the presence of trees that forest for their characteristics or form of exploitation has reached or will reach, arboreal (height than 5 m) regardless of the stage which is the time of observation. Autoridade Florestal National (AFN) and Ministerio da Agricoltura do Desenvolvimento Rural e das Pesca, 2010. </w:t>
      </w:r>
      <w:hyperlink r:id="rId1067">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(Portugal 1994) - According to minimum tree densities which vary from species to species (as low as 90/ha for cork oak, up to 840 for most conifers) with conifer heights from 1.5-5m hand broadleaf heights from 2-5m; or where the projected area of crowns of trees more than 5m height covers more than 15% of the ground areas. This rather complicated definition is necessary to define when grant payments are applicable and is necessary because Portugal has a long agroforestry tradition. (decree 199/94) From: Gerry Lawson &lt;gjl@ite.ac.uk</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(Portugal 2006 KP) Cover Min. Area (ha) = 1 Min. Crown Cover (%) = 10 Min. Tree Height (m) = 5 Min. Strip Width (m) = 20 </w:t>
      </w:r>
      <w:hyperlink r:id="rId1068">
        <w:r>
          <w:rPr>
            <w:rStyle w:val="Hyperlink"/>
            <w:rFonts w:cs="Arial" w:ascii="Arial" w:hAnsi="Arial"/>
            <w:sz w:val="20"/>
            <w:szCs w:val="20"/>
          </w:rPr>
          <w:t>http://unfccc.int/files/national_reports/initial_reports_under_the_kyoto_protocol/application/pdf/pt_initialreportkp.pdf</w:t>
        </w:r>
      </w:hyperlink>
      <w:r>
        <w:rPr>
          <w:rFonts w:cs="Arial" w:ascii="Arial" w:hAnsi="Arial"/>
          <w:sz w:val="20"/>
          <w:szCs w:val="20"/>
        </w:rPr>
        <w:t xml:space="preserve">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(Portugal 2009 NRI and NFI) Crown cover &gt; 10%, tree height &gt; 5m, area &gt; 0.5 ha, width &gt; 20 m. </w:t>
      </w:r>
      <w:hyperlink r:id="rId1069">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(Portugal 2010) Extent of land with an area ≥ 5 000 m</w:t>
      </w:r>
      <w:r>
        <w:rPr>
          <w:rFonts w:cs="Arial" w:ascii="Arial" w:hAnsi="Arial"/>
          <w:sz w:val="20"/>
          <w:szCs w:val="20"/>
          <w:vertAlign w:val="superscript"/>
        </w:rPr>
        <w:t>2</w:t>
      </w:r>
      <w:r>
        <w:rPr>
          <w:rFonts w:cs="Arial" w:ascii="Arial" w:hAnsi="Arial"/>
          <w:sz w:val="20"/>
          <w:szCs w:val="20"/>
        </w:rPr>
        <w:t xml:space="preserve"> and a width ≥ 20 m, with a degree of covered (defined as the ratio between the area of horizontal projection of the crown and the total area of the plot) ≥ 10% which reveal the presence of trees that forest for their characteristics or form of exploitation has reached or will reach, arboreal (height than 5 m) regardless of the stage which is the time of observation. Autoridade Florestal National (AFN) and Ministerio da Agricoltura do Desenvolvimento Rural e das Pesca, 2010. </w:t>
      </w:r>
      <w:hyperlink r:id="rId1070">
        <w:r>
          <w:rPr>
            <w:rStyle w:val="Hyperlink"/>
            <w:rFonts w:cs="Arial" w:ascii="Arial" w:hAnsi="Arial"/>
            <w:color w:val="auto"/>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(Romania 1996) - The total forest vegetation mentioned in the Forest Management Plans, both state-owned or private property, constitute the national forest area. Under the Forestry Code/1996 a forest area is defined as an area larger than 0.25 ha and covered with forest trees; the current forestry code refers to forest vegetation not included in the national forest area as forested pastures, forest windbreaks, forested low production areas, forests for watershed protection, community forest parks, dendrologic collections, forest tree alignments and the alpine vegetation with </w:t>
      </w:r>
      <w:r>
        <w:rPr>
          <w:rFonts w:cs="Arial" w:ascii="Arial" w:hAnsi="Arial"/>
          <w:i/>
          <w:iCs/>
          <w:sz w:val="20"/>
          <w:szCs w:val="20"/>
        </w:rPr>
        <w:t xml:space="preserve">Pinus mugo. </w:t>
      </w:r>
      <w:hyperlink r:id="rId1071">
        <w:r>
          <w:rPr>
            <w:rStyle w:val="Hyperlink"/>
            <w:rFonts w:cs="Arial" w:ascii="Arial" w:hAnsi="Arial"/>
            <w:sz w:val="20"/>
            <w:szCs w:val="20"/>
          </w:rPr>
          <w:t>http://www.fao.org/docrep/w7170E/w7170e0f.htm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(Romania 2000) - Forest - land covered by forest vegetation with an area of more than 0.25 ha. For FRA 2000 - Source: UN/ECE 2000 p 85 and </w:t>
      </w:r>
      <w:hyperlink r:id="rId1072">
        <w:r>
          <w:rPr>
            <w:rStyle w:val="Hyperlink"/>
            <w:rFonts w:cs="Arial" w:ascii="Arial" w:hAnsi="Arial"/>
            <w:sz w:val="20"/>
            <w:szCs w:val="20"/>
          </w:rPr>
          <w:t>http://www.fris.sk/Phare/Projects/ManagementOfForestInEurope/PDF/annex2.pdf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(Romania 2011) - Forest is a land covered 0.5 ha, 10% crown cover and 5 m height. SILVA RNP, 2011. </w:t>
      </w:r>
      <w:hyperlink r:id="rId1073">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(Romania) According to the definition given in our “Forest Code”, forest is considered land covered by forest vegetation with an area of more than 0.25 ha. In order to approximate the TBFRA definition of the forest, the item “Forest” includes lands needed for culture (nurseries, orchards...), for production (game food...), for administration (forest roads, fire breaks...) and temporarily excluded from the “forest fund”. These are separately recorded in our statistics and in addition to forest area make “forest fund. </w:t>
      </w:r>
      <w:hyperlink r:id="rId1074">
        <w:r>
          <w:rPr>
            <w:rStyle w:val="Hyperlink"/>
            <w:rFonts w:cs="Arial" w:ascii="Arial" w:hAnsi="Arial"/>
            <w:sz w:val="20"/>
            <w:szCs w:val="20"/>
          </w:rPr>
          <w:t>http://www.unece.org/fileadmin/DAM/timber/fra/pdf/chp1_tot.pdf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(Romania) -Dense group of trees, interdependent one to another and to the other plants, animals and environmental conditions, creating a complex and unitary community, able to fulfill social and economic functions. Sorin Sfirlogea &lt;sorinsf@rosilva.ro National Forests Administration.</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(Romania) Forest land - Surface of forest covered by forest vegetation, destined to fulfill social and/or economic function. Sorin Sfirlogea &lt;sorinsf@rosilva.ro National Forests Administration</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(Romania) -This term includes not only surfaces covered by forest vegetation, but also nurseries, administrative surfaces (around the forest ranges offices, a.o.) glades (blanks) (</w:t>
      </w:r>
      <w:r>
        <w:rPr>
          <w:rFonts w:cs="Arial" w:ascii="Arial" w:hAnsi="Arial"/>
          <w:i/>
          <w:iCs/>
          <w:sz w:val="20"/>
          <w:szCs w:val="20"/>
        </w:rPr>
        <w:t>M. Ilie</w:t>
      </w:r>
      <w:r>
        <w:rPr>
          <w:rFonts w:cs="Arial" w:ascii="Arial" w:hAnsi="Arial"/>
          <w:sz w:val="20"/>
          <w:szCs w:val="20"/>
        </w:rPr>
        <w:t>, Bucuresti, Romania)</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(Russian Federation 1998) A population of forest plants changed in the exterior form and an internal structure under influence of effect against each other, on occupied soil and atmosphere. (G.F. Morozov- archfounder of scientific forestry in Russia). In practice of forestry forest consider as tree stands with a polnota more than 0,3. If polnota less than 0,3 - stand calls as light forest or open woodland. Main difference of a forest from "not forests " - the existence of mutual influence between all elementary component of a forest. [From: " Russian Forest Encyclopedia" "Igor Yakovlev" yakovlev@mari-el.ru Date: Sat, 6 Jun 1998 21:16:59 +0400]</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(Russian Federation 1998) One of main types of vegetation consist of an aggregate of trees, shrub, grassy etc. plants (mosses, lichens), including animals and microorganisms biologically interconnected in the development and influencing against each other and an environment. [From: " Russian Forest Encyclopedia" "Igor Yakovlev" yakovlev@mari-el.ru Date: Sat, 6 Jun 1998 21:16:59 +0400]</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(Russian Federation 2003) Minimum area = 0.5 ha, minimum tree crown cover =30%, minimum tree height = Varies </w:t>
      </w:r>
      <w:hyperlink r:id="rId1075">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color w:val="231F20"/>
          <w:sz w:val="20"/>
          <w:szCs w:val="20"/>
        </w:rPr>
      </w:pPr>
      <w:r>
        <w:rPr>
          <w:rFonts w:cs="Arial" w:ascii="Arial" w:hAnsi="Arial"/>
          <w:sz w:val="20"/>
          <w:szCs w:val="20"/>
        </w:rPr>
        <w:t xml:space="preserve">(Russian Federation 2007 KP) Cover Min. Area (ha) = 0.5 Min. Crown Cover (%) = 30 Min. Tree Height (m) = 5 Min. Strip Width (m) = ns </w:t>
      </w:r>
      <w:hyperlink r:id="rId1076">
        <w:r>
          <w:rPr>
            <w:rStyle w:val="Hyperlink"/>
            <w:rFonts w:cs="Arial" w:ascii="Arial" w:hAnsi="Arial"/>
            <w:sz w:val="20"/>
            <w:szCs w:val="20"/>
          </w:rPr>
          <w:t>http://unfccc.int/files/national_reports/initial_reports_under_the_kyoto_protocol/application/pdf/initial_report_russia.pdf</w:t>
        </w:r>
      </w:hyperlink>
      <w:r>
        <w:rPr>
          <w:rFonts w:cs="Arial" w:ascii="Arial" w:hAnsi="Arial"/>
          <w:color w:val="231F20"/>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(Russian Federation) An element of the geographical landscape composed of the totality (the aggregate) of arboreal (woody), bushy (shrubbery), herbaceous plants, animals and microorganisms, which are biologically interdependent in their developments and influencing each other, as well as external environment (GOST 18486-73, Russia)</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(Rwanda 2006 KP) Cover Min. Area (ha) = 0.05 Min. Crown Cover (%) = 10 Min. Tree Height (m) = 3 Min. Strip Width (m) = ns </w:t>
      </w:r>
      <w:hyperlink r:id="rId1077">
        <w:r>
          <w:rPr>
            <w:rStyle w:val="Hyperlink"/>
            <w:rFonts w:cs="Arial" w:ascii="Arial" w:hAnsi="Arial"/>
            <w:sz w:val="20"/>
            <w:szCs w:val="20"/>
          </w:rPr>
          <w:t>http://cdm.unfccc.int/DNA/index.html</w:t>
        </w:r>
      </w:hyperlink>
      <w:r>
        <w:rPr>
          <w:rStyle w:val="Hyperlink"/>
          <w:rFonts w:cs="Arial" w:ascii="Arial" w:hAnsi="Arial"/>
          <w:sz w:val="20"/>
          <w:szCs w:val="20"/>
        </w:rPr>
        <w:t xml:space="preserve"> </w:t>
      </w:r>
      <w:r>
        <w:rPr>
          <w:rStyle w:val="Hyperlink"/>
          <w:rFonts w:cs="Arial" w:ascii="Arial" w:hAnsi="Arial"/>
          <w:color w:val="auto"/>
          <w:sz w:val="20"/>
          <w:szCs w:val="20"/>
          <w:u w:val="none"/>
        </w:rPr>
        <w:t xml:space="preserve">and </w:t>
      </w:r>
      <w:hyperlink r:id="rId1078">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(Rwanda 2006) In the humid region forest are areas larger than 0</w:t>
      </w:r>
      <w:r>
        <w:rPr>
          <w:rFonts w:cs="Arial" w:ascii="Arial" w:hAnsi="Arial"/>
          <w:sz w:val="20"/>
          <w:szCs w:val="20"/>
          <w:u w:val="single"/>
        </w:rPr>
        <w:t>.5 ha</w:t>
      </w:r>
      <w:r>
        <w:rPr>
          <w:rFonts w:cs="Arial" w:ascii="Arial" w:hAnsi="Arial"/>
          <w:sz w:val="20"/>
          <w:szCs w:val="20"/>
        </w:rPr>
        <w:t xml:space="preserve"> with tree cover more </w:t>
      </w:r>
      <w:r>
        <w:rPr>
          <w:rFonts w:cs="Arial" w:ascii="Arial" w:hAnsi="Arial"/>
          <w:sz w:val="20"/>
          <w:szCs w:val="20"/>
          <w:u w:val="single"/>
        </w:rPr>
        <w:t>than 20 %</w:t>
      </w:r>
      <w:r>
        <w:rPr>
          <w:rFonts w:cs="Arial" w:ascii="Arial" w:hAnsi="Arial"/>
          <w:sz w:val="20"/>
          <w:szCs w:val="20"/>
        </w:rPr>
        <w:t xml:space="preserve"> and trees are &gt; 7m. In the dry region (Akagera) this is </w:t>
      </w:r>
      <w:r>
        <w:rPr>
          <w:rFonts w:cs="Arial" w:ascii="Arial" w:hAnsi="Arial"/>
          <w:sz w:val="20"/>
          <w:szCs w:val="20"/>
          <w:u w:val="single"/>
        </w:rPr>
        <w:t>&gt; 5m</w:t>
      </w:r>
      <w:r>
        <w:rPr>
          <w:rFonts w:cs="Arial" w:ascii="Arial" w:hAnsi="Arial"/>
          <w:sz w:val="20"/>
          <w:szCs w:val="20"/>
        </w:rPr>
        <w:t xml:space="preserve">. Young forest plantation and coppices are only found in the humid area. Young forest plantation have trees less than </w:t>
      </w:r>
      <w:r>
        <w:rPr>
          <w:rFonts w:cs="Arial" w:ascii="Arial" w:hAnsi="Arial"/>
          <w:sz w:val="20"/>
          <w:szCs w:val="20"/>
          <w:u w:val="single"/>
        </w:rPr>
        <w:t xml:space="preserve">7 m </w:t>
      </w:r>
      <w:r>
        <w:rPr>
          <w:rFonts w:cs="Arial" w:ascii="Arial" w:hAnsi="Arial"/>
          <w:sz w:val="20"/>
          <w:szCs w:val="20"/>
        </w:rPr>
        <w:t xml:space="preserve">and cover </w:t>
      </w:r>
      <w:r>
        <w:rPr>
          <w:rFonts w:cs="Arial" w:ascii="Arial" w:hAnsi="Arial"/>
          <w:sz w:val="20"/>
          <w:szCs w:val="20"/>
          <w:u w:val="single"/>
        </w:rPr>
        <w:t>from 10- 40 %</w:t>
      </w:r>
      <w:r>
        <w:rPr>
          <w:rFonts w:cs="Arial" w:ascii="Arial" w:hAnsi="Arial"/>
          <w:sz w:val="20"/>
          <w:szCs w:val="20"/>
        </w:rPr>
        <w:t xml:space="preserve"> or trees more than </w:t>
      </w:r>
      <w:r>
        <w:rPr>
          <w:rFonts w:cs="Arial" w:ascii="Arial" w:hAnsi="Arial"/>
          <w:sz w:val="20"/>
          <w:szCs w:val="20"/>
          <w:u w:val="single"/>
        </w:rPr>
        <w:t>7 meter</w:t>
      </w:r>
      <w:r>
        <w:rPr>
          <w:rFonts w:cs="Arial" w:ascii="Arial" w:hAnsi="Arial"/>
          <w:sz w:val="20"/>
          <w:szCs w:val="20"/>
        </w:rPr>
        <w:t xml:space="preserve"> and cover from </w:t>
      </w:r>
      <w:r>
        <w:rPr>
          <w:rFonts w:cs="Arial" w:ascii="Arial" w:hAnsi="Arial"/>
          <w:sz w:val="20"/>
          <w:szCs w:val="20"/>
          <w:u w:val="single"/>
        </w:rPr>
        <w:t>10- 20</w:t>
      </w:r>
      <w:r>
        <w:rPr>
          <w:rFonts w:cs="Arial" w:ascii="Arial" w:hAnsi="Arial"/>
          <w:sz w:val="20"/>
          <w:szCs w:val="20"/>
        </w:rPr>
        <w:t xml:space="preserve"> %. Bush is found in the larger humid natural forest. Tree cover is by definition less than 20 % and in practice mostly less than 10% and shrub cover more than 20 % and high forbs and grasses.</w:t>
      </w:r>
      <w:hyperlink r:id="rId1079">
        <w:r>
          <w:rPr>
            <w:rStyle w:val="Hyperlink"/>
            <w:rFonts w:cs="Arial" w:ascii="Arial" w:hAnsi="Arial"/>
            <w:sz w:val="20"/>
            <w:szCs w:val="20"/>
          </w:rPr>
          <w:t>http://www.itc.nl/library/papers_2006/general/westinga_for.pdf</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(Rwanda 2010) A land with 0.5 ha or more covered with trees higher than 7 meters and a canopy cover of more than 10%, or tree stands which have the potential to reach these thresholds in situ. </w:t>
      </w:r>
      <w:hyperlink r:id="rId1080">
        <w:r>
          <w:rPr>
            <w:rStyle w:val="Hyperlink"/>
            <w:rFonts w:cs="Arial" w:ascii="Arial" w:hAnsi="Arial"/>
            <w:sz w:val="20"/>
            <w:szCs w:val="20"/>
          </w:rPr>
          <w:t>http://www.agit.at/php_files/myagit/papers/2010/8163.pdf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(Rwanda 2010) </w:t>
      </w:r>
      <w:r>
        <w:rPr>
          <w:rFonts w:cs="Arial" w:ascii="Arial" w:hAnsi="Arial"/>
          <w:iCs/>
          <w:sz w:val="20"/>
          <w:szCs w:val="20"/>
        </w:rPr>
        <w:t xml:space="preserve">An ecosystem dominated by </w:t>
      </w:r>
      <w:r>
        <w:rPr>
          <w:rFonts w:cs="Arial" w:ascii="Arial" w:hAnsi="Arial"/>
          <w:bCs/>
          <w:iCs/>
          <w:sz w:val="20"/>
          <w:szCs w:val="20"/>
        </w:rPr>
        <w:t xml:space="preserve">trees </w:t>
      </w:r>
      <w:r>
        <w:rPr>
          <w:rFonts w:cs="Arial" w:ascii="Arial" w:hAnsi="Arial"/>
          <w:iCs/>
          <w:sz w:val="20"/>
          <w:szCs w:val="20"/>
        </w:rPr>
        <w:t>(defined as perennial woody plants taller than 5 meters at maturity), where the tree crown cover (or equivalent stocking level) exceeds 10% of the ground surface and the area is larger than 0.5ha</w:t>
      </w:r>
      <w:r>
        <w:rPr>
          <w:rFonts w:cs="Arial" w:ascii="Arial" w:hAnsi="Arial"/>
          <w:sz w:val="20"/>
          <w:szCs w:val="20"/>
        </w:rPr>
        <w:t xml:space="preserve">. </w:t>
      </w:r>
      <w:hyperlink r:id="rId1081">
        <w:r>
          <w:rPr>
            <w:rStyle w:val="Hyperlink"/>
            <w:rFonts w:cs="Arial" w:ascii="Arial" w:hAnsi="Arial"/>
            <w:sz w:val="20"/>
            <w:szCs w:val="20"/>
          </w:rPr>
          <w:t>http://rnra.rw/uploads/media/Forestry_Sector_Strategic_Plan.pdf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(Rwanda 2012) A group of trees higher than </w:t>
      </w:r>
      <w:r>
        <w:rPr>
          <w:rFonts w:cs="Arial" w:ascii="Arial" w:hAnsi="Arial"/>
          <w:sz w:val="20"/>
          <w:szCs w:val="20"/>
          <w:u w:val="single"/>
        </w:rPr>
        <w:t>7 m</w:t>
      </w:r>
      <w:r>
        <w:rPr>
          <w:rFonts w:cs="Arial" w:ascii="Arial" w:hAnsi="Arial"/>
          <w:sz w:val="20"/>
          <w:szCs w:val="20"/>
        </w:rPr>
        <w:t xml:space="preserve"> and a canopy cover of more than </w:t>
      </w:r>
      <w:r>
        <w:rPr>
          <w:rFonts w:cs="Arial" w:ascii="Arial" w:hAnsi="Arial"/>
          <w:sz w:val="20"/>
          <w:szCs w:val="20"/>
          <w:u w:val="single"/>
        </w:rPr>
        <w:t>10 %,</w:t>
      </w:r>
      <w:r>
        <w:rPr>
          <w:rFonts w:cs="Arial" w:ascii="Arial" w:hAnsi="Arial"/>
          <w:sz w:val="20"/>
          <w:szCs w:val="20"/>
        </w:rPr>
        <w:t xml:space="preserve"> or trees able to reach these thresholds in situ on a land of about </w:t>
      </w:r>
      <w:r>
        <w:rPr>
          <w:rFonts w:cs="Arial" w:ascii="Arial" w:hAnsi="Arial"/>
          <w:sz w:val="20"/>
          <w:szCs w:val="20"/>
          <w:u w:val="single"/>
        </w:rPr>
        <w:t>0.25</w:t>
      </w:r>
      <w:r>
        <w:rPr>
          <w:rFonts w:cs="Arial" w:ascii="Arial" w:hAnsi="Arial"/>
          <w:sz w:val="20"/>
          <w:szCs w:val="20"/>
        </w:rPr>
        <w:t xml:space="preserve"> ha or more. </w:t>
      </w:r>
      <w:hyperlink r:id="rId1082">
        <w:r>
          <w:rPr>
            <w:rStyle w:val="Hyperlink"/>
            <w:rFonts w:cs="Arial" w:ascii="Arial" w:hAnsi="Arial"/>
            <w:sz w:val="20"/>
            <w:szCs w:val="20"/>
          </w:rPr>
          <w:t>http://www.gsdi.org/gsdiconf/gsdi14/papers/29.pdf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(Senegal 2006 KP) Cover Min. Area (ha) = 0.5 Min. Crown Cover (%) = 30 Min. Tree Height (m) = 2 Min. Strip Width (m) = ns </w:t>
      </w:r>
      <w:hyperlink r:id="rId1083">
        <w:r>
          <w:rPr>
            <w:rStyle w:val="Hyperlink"/>
            <w:rFonts w:cs="Arial" w:ascii="Arial" w:hAnsi="Arial"/>
            <w:sz w:val="20"/>
            <w:szCs w:val="20"/>
          </w:rPr>
          <w:t>http://cdm.unfccc.int/DNA/index.html</w:t>
        </w:r>
      </w:hyperlink>
      <w:r>
        <w:rPr>
          <w:rStyle w:val="Hyperlink"/>
          <w:rFonts w:cs="Arial" w:ascii="Arial" w:hAnsi="Arial"/>
          <w:sz w:val="20"/>
          <w:szCs w:val="20"/>
        </w:rPr>
        <w:t xml:space="preserve"> </w:t>
      </w:r>
      <w:r>
        <w:rPr>
          <w:rStyle w:val="Hyperlink"/>
          <w:rFonts w:cs="Arial" w:ascii="Arial" w:hAnsi="Arial"/>
          <w:color w:val="auto"/>
          <w:sz w:val="20"/>
          <w:szCs w:val="20"/>
          <w:u w:val="none"/>
        </w:rPr>
        <w:t>and https://cdm.unfccc.int/DNA/DNA/allCountriesARInfos.html</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(Slovak Republic 2011) - A forest is defined as land with tree crown cover of more than 10%, an area of more than 0.5 ha and an average width of more than 20 m. Trees should be able to reach a minimum height of 5 m at maturity in situ. FOREST EUROPE, UNECE AND FAO, 2011. Ministry of Agriculture of the Slovak Republic, 2009. </w:t>
      </w:r>
      <w:hyperlink r:id="rId1084">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(Slovak Republilc 2009) National definition: Forest is land spanning more than 0.3 ha with trees taller than 5 m and a canopy cover of more than 20%, or trees able to reach these thresholds in situ. Ministry of Agriculture of the Slovak Republic, 2009. </w:t>
      </w:r>
      <w:hyperlink r:id="rId1085">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(Slovenia 1993) - Under the 1993 Forest Act, a forest is an area of land covered with forest trees in the form of a stand or with other forest growth, which ensures any forest function (economic, ecological and social). </w:t>
      </w:r>
      <w:hyperlink r:id="rId1086">
        <w:r>
          <w:rPr>
            <w:rStyle w:val="Hyperlink"/>
            <w:rFonts w:cs="Arial" w:ascii="Arial" w:hAnsi="Arial"/>
            <w:sz w:val="20"/>
            <w:szCs w:val="20"/>
          </w:rPr>
          <w:t>http://www.iufro.org/download/file/5574/4510/61300-jundola01_pdf/</w:t>
        </w:r>
      </w:hyperlink>
    </w:p>
    <w:p>
      <w:pPr>
        <w:pStyle w:val="Normal"/>
        <w:numPr>
          <w:ilvl w:val="0"/>
          <w:numId w:val="12"/>
        </w:numPr>
        <w:spacing w:before="0" w:after="0"/>
        <w:ind w:hanging="360" w:left="360"/>
        <w:contextualSpacing/>
        <w:rPr>
          <w:rFonts w:ascii="Arial" w:hAnsi="Arial" w:cs="Arial"/>
          <w:sz w:val="20"/>
          <w:szCs w:val="20"/>
          <w:lang w:eastAsia="sl-SI"/>
        </w:rPr>
      </w:pPr>
      <w:r>
        <w:rPr>
          <w:rFonts w:cs="Arial" w:ascii="Arial" w:hAnsi="Arial"/>
          <w:sz w:val="20"/>
          <w:szCs w:val="20"/>
        </w:rPr>
        <w:t>(Slovenia 1994) Cover Min. Area (ha) = 0.05 Min. Crown Cover (%) = Min. Tree Height (m) = Min. Strip Width (m) = ns Excludes individual trees- riverine and windbelt trees- plantations- etc. http://unfccc.int/files/national_reports/initial_reports_under_the_kyoto_protocol/application/msword/initial_report-slovenia.doc</w:t>
      </w:r>
      <w:r>
        <w:rPr>
          <w:rFonts w:cs="Arial" w:ascii="Arial" w:hAnsi="Arial"/>
          <w:sz w:val="20"/>
          <w:szCs w:val="20"/>
          <w:lang w:eastAsia="sl-SI"/>
        </w:rPr>
        <w:t>Slovenian Forest act (1994) -Forest means land overgrown with forest trees in the form of stands or other forest plants which provides any of the functions of a forest. Forest according to this Act also includes overgrown plots of land defined as forest in the spatial element of the forest management plan.</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(Slovenia 1998) A plot of land overgrown with forest trees in the form of stands or other forest growths which provide any of the functions of a forest. Forests according to this law also include overgrown plots of land defined as forest in the spatial element of the forest management plan. The following are not forest within the meaning of this law: individual forest trees, groups of forest trees up to an area of five hectares, non-autochthonous riverine and windbelt trees, avenues, parks, plantations of forest trees, pens for rearing game, and pastures overgrown with forest trees if used for pasturing, irrespective of how they are described in the land register. [From: Slovenian LAW ON FORESTS - Milan SINKO milan.sinko@UNI-LJ.SI via "Maksym Polyakov" &lt;mpoliak@pcomp.usau.kiev.ua Date: Fri, 12 Jun 1998 16:11:17 +0300 (MSD)]</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(Slovenia 2006 KP) Cover Min. Area (ha) = 0.05 Min. Crown Cover (%) = 30 Min. Tree Height (m) = 2 Min. Strip Width (m) = ns </w:t>
      </w:r>
      <w:hyperlink r:id="rId1087">
        <w:r>
          <w:rPr>
            <w:rStyle w:val="Hyperlink"/>
            <w:rFonts w:cs="Arial" w:ascii="Arial" w:hAnsi="Arial"/>
            <w:sz w:val="20"/>
            <w:szCs w:val="20"/>
          </w:rPr>
          <w:t>http://unfccc.int/files/national_reports/initial_reports_under_the_kyoto_protocol/application/msword/initial_report-slovenia.doc</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(Slovenia 2007) forest is land covered with forest trees in the form of stands with minimal tree height 5 m and with minimal area of 0.25 ha. </w:t>
      </w:r>
      <w:hyperlink r:id="rId1088">
        <w:r>
          <w:rPr>
            <w:rStyle w:val="Hyperlink"/>
            <w:rFonts w:cs="Arial" w:ascii="Arial" w:hAnsi="Arial"/>
            <w:sz w:val="20"/>
            <w:szCs w:val="20"/>
          </w:rPr>
          <w:t>http://bookshop.europa.eu/is-bin/INTERSHOP.enfinity/WFS/EU-Bookshop-Site/en_GB/-/EUR/ViewPDFFile-OpenPDFFile?FileName=LBNA24300ENC_002.pdf&amp;SKU=LBNA24300ENC_PDF</w:t>
        </w:r>
      </w:hyperlink>
      <w:r>
        <w:rPr>
          <w:rFonts w:cs="Arial" w:ascii="Arial" w:hAnsi="Arial"/>
          <w:sz w:val="20"/>
          <w:szCs w:val="20"/>
        </w:rPr>
        <w:t xml:space="preserve"> </w:t>
      </w:r>
    </w:p>
    <w:p>
      <w:pPr>
        <w:pStyle w:val="Normal"/>
        <w:numPr>
          <w:ilvl w:val="0"/>
          <w:numId w:val="12"/>
        </w:numPr>
        <w:spacing w:before="0" w:after="200"/>
        <w:ind w:hanging="360" w:left="360"/>
        <w:contextualSpacing/>
        <w:rPr>
          <w:rStyle w:val="Hyperlink"/>
          <w:rFonts w:ascii="Arial" w:hAnsi="Arial" w:cs="Arial"/>
          <w:color w:val="auto"/>
          <w:sz w:val="20"/>
          <w:szCs w:val="20"/>
          <w:u w:val="none"/>
        </w:rPr>
      </w:pPr>
      <w:r>
        <w:rPr>
          <w:rFonts w:cs="Arial" w:ascii="Arial" w:hAnsi="Arial"/>
          <w:sz w:val="20"/>
          <w:szCs w:val="20"/>
        </w:rPr>
        <w:t xml:space="preserve">(Slovenia 2008 NIR) </w:t>
      </w:r>
      <w:r>
        <w:rPr>
          <w:rFonts w:cs="Arial" w:ascii="Arial" w:hAnsi="Arial"/>
          <w:i/>
          <w:sz w:val="20"/>
          <w:szCs w:val="20"/>
        </w:rPr>
        <w:t>Area &gt; 0.5 ha</w:t>
      </w:r>
      <w:r>
        <w:rPr>
          <w:rFonts w:cs="Arial" w:ascii="Arial" w:hAnsi="Arial"/>
          <w:sz w:val="20"/>
          <w:szCs w:val="20"/>
        </w:rPr>
        <w:t xml:space="preserve">. </w:t>
      </w:r>
      <w:hyperlink r:id="rId1089">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tabs>
          <w:tab w:val="clear" w:pos="720"/>
          <w:tab w:val="left" w:pos="1315" w:leader="none"/>
          <w:tab w:val="left" w:pos="2046" w:leader="none"/>
          <w:tab w:val="left" w:pos="2921" w:leader="none"/>
          <w:tab w:val="left" w:pos="3873" w:leader="none"/>
        </w:tabs>
        <w:spacing w:before="0" w:after="0"/>
        <w:ind w:hanging="360" w:left="360"/>
        <w:contextualSpacing/>
        <w:rPr>
          <w:rStyle w:val="Hyperlink"/>
          <w:rFonts w:ascii="Arial" w:hAnsi="Arial" w:cs="Arial"/>
          <w:color w:val="auto"/>
          <w:sz w:val="20"/>
          <w:szCs w:val="20"/>
        </w:rPr>
      </w:pPr>
      <w:r>
        <w:rPr>
          <w:rFonts w:cs="Arial" w:ascii="Arial" w:hAnsi="Arial"/>
          <w:sz w:val="20"/>
          <w:szCs w:val="20"/>
        </w:rPr>
        <w:t xml:space="preserve">(Slovenia 2009) The national forest inventory defines forest as: (a) A plot of land overgrown with forest trees in the form of stands, which can reach a height of at least 5 m and sized to at least 0.25 ha (b) A plot of agricultural land in transition to forest land sized to at least 0.25 ha that has not been used for agriculture for the last 20 years and is overgrown with forest trees which can reach a height of at least 5 m and their crown cover should be at least 75% (c) Riverside forest corridors and windbreaks sized to at least 0.25 ha, if their widths are at least one tree-height. Kusar et al. in Tomppo et al. 2009. P. 439-440. </w:t>
      </w:r>
      <w:hyperlink r:id="rId1090">
        <w:r>
          <w:rPr>
            <w:rStyle w:val="Hyperlink"/>
            <w:rFonts w:cs="Arial" w:ascii="Arial" w:hAnsi="Arial"/>
            <w:color w:val="auto"/>
            <w:sz w:val="20"/>
            <w:szCs w:val="20"/>
          </w:rPr>
          <w:t>http://www.efi.int/files/attachments/publications/annex_1_to_efi_technical_report_88__2013.pdf</w:t>
        </w:r>
      </w:hyperlink>
    </w:p>
    <w:p>
      <w:pPr>
        <w:pStyle w:val="Normal"/>
        <w:numPr>
          <w:ilvl w:val="0"/>
          <w:numId w:val="12"/>
        </w:numPr>
        <w:tabs>
          <w:tab w:val="clear" w:pos="720"/>
          <w:tab w:val="left" w:pos="1315" w:leader="none"/>
          <w:tab w:val="left" w:pos="2046" w:leader="none"/>
          <w:tab w:val="left" w:pos="2921" w:leader="none"/>
          <w:tab w:val="left" w:pos="3873" w:leader="none"/>
        </w:tabs>
        <w:spacing w:before="0" w:after="0"/>
        <w:ind w:hanging="360" w:left="360"/>
        <w:contextualSpacing/>
        <w:rPr>
          <w:rStyle w:val="Hyperlink"/>
          <w:rFonts w:ascii="Arial" w:hAnsi="Arial" w:cs="Arial"/>
          <w:color w:val="auto"/>
          <w:sz w:val="20"/>
          <w:szCs w:val="20"/>
        </w:rPr>
      </w:pPr>
      <w:r>
        <w:rPr>
          <w:rFonts w:cs="Arial" w:ascii="Arial" w:hAnsi="Arial"/>
          <w:sz w:val="20"/>
          <w:szCs w:val="20"/>
        </w:rPr>
        <w:t xml:space="preserve">(Slovenia 2013) - </w:t>
      </w:r>
      <w:r>
        <w:rPr>
          <w:rFonts w:cs="Arial" w:ascii="Arial" w:hAnsi="Arial"/>
          <w:bCs/>
          <w:sz w:val="20"/>
          <w:szCs w:val="20"/>
        </w:rPr>
        <w:t xml:space="preserve">Area (ha) </w:t>
      </w:r>
      <w:r>
        <w:rPr>
          <w:rFonts w:cs="Arial" w:ascii="Arial" w:hAnsi="Arial"/>
          <w:sz w:val="20"/>
          <w:szCs w:val="20"/>
        </w:rPr>
        <w:t xml:space="preserve">0.25; </w:t>
      </w:r>
      <w:r>
        <w:rPr>
          <w:rFonts w:cs="Arial" w:ascii="Arial" w:hAnsi="Arial"/>
          <w:bCs/>
          <w:sz w:val="20"/>
          <w:szCs w:val="20"/>
        </w:rPr>
        <w:t xml:space="preserve">Tree crown cover (%) </w:t>
      </w:r>
      <w:r>
        <w:rPr>
          <w:rFonts w:cs="Arial" w:ascii="Arial" w:hAnsi="Arial"/>
          <w:sz w:val="20"/>
          <w:szCs w:val="20"/>
        </w:rPr>
        <w:t xml:space="preserve">30; </w:t>
      </w:r>
      <w:r>
        <w:rPr>
          <w:rFonts w:cs="Arial" w:ascii="Arial" w:hAnsi="Arial"/>
          <w:bCs/>
          <w:sz w:val="20"/>
          <w:szCs w:val="20"/>
        </w:rPr>
        <w:t xml:space="preserve">Tree height (m) </w:t>
      </w:r>
      <w:r>
        <w:rPr>
          <w:rFonts w:cs="Arial" w:ascii="Arial" w:hAnsi="Arial"/>
          <w:sz w:val="20"/>
          <w:szCs w:val="20"/>
        </w:rPr>
        <w:t xml:space="preserve">2 </w:t>
      </w:r>
      <w:hyperlink r:id="rId1091">
        <w:r>
          <w:rPr>
            <w:rStyle w:val="Hyperlink"/>
            <w:rFonts w:cs="Arial" w:ascii="Arial" w:hAnsi="Arial"/>
            <w:color w:val="auto"/>
            <w:sz w:val="20"/>
            <w:szCs w:val="20"/>
          </w:rPr>
          <w:t>http://eur-lex.europa.eu/legal-content/EN/TXT/?uri=CELEX:32013D0529</w:t>
        </w:r>
      </w:hyperlink>
      <w:r>
        <w:rPr>
          <w:rStyle w:val="Hyperlink"/>
          <w:rFonts w:cs="Arial" w:ascii="Arial" w:hAnsi="Arial"/>
          <w:color w:val="auto"/>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(Slovenia) Forest - A land overgrown with forest trees - stands or other plants - which provides any of the functions of forests. Includes: land defined as forests in the forest management plan, and forest infrastructure not allocated into a separate lot. Excludes: individual trees and groups of forest trees smaller than 0.05 ha, non-native riverain and windbelt trees, avenues, parks, plantations of forest trees, pens for rearing game, pastures overgrown with forest trees. Definition applies also to forest trees outside forests insofar as they are specifically defined. </w:t>
      </w:r>
      <w:hyperlink r:id="rId1092">
        <w:r>
          <w:rPr>
            <w:rStyle w:val="Hyperlink"/>
            <w:rFonts w:cs="Arial" w:ascii="Arial" w:hAnsi="Arial"/>
            <w:sz w:val="20"/>
            <w:szCs w:val="20"/>
          </w:rPr>
          <w:t>http://www.fris.sk/Phare/Projects/ManagementOfForestInEurope/PDF/annex2.pdf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(Solomon Islands 1999) Any area of land predominantly covered by trees, and includes areas planted with trees except when such planting is carried out for agricultural purposes. [LEX-FAOC018884] SOLOMON ISLANDS: Forests Act (No. 3 of 1999). Date of text: 24 September 1999.</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(Somalia) Min. av. height 5-10 m. Canopy closure 20%. Source: ECE-FAO Partnership Programme: Kenya Workshop on Forestry Statistics. Appendix 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Africa 1996) Tree canopy cover &gt;70%. A multi-strata community with interlocking canopies, composed of canopy, subcanopy, shrub and herb layers. Excludes planted forests. Thompson. 1996? </w:t>
      </w:r>
      <w:hyperlink r:id="rId1093" w:tgtFrame="_top">
        <w:r>
          <w:rPr>
            <w:rStyle w:val="Hyperlink"/>
            <w:rFonts w:cs="Arial" w:ascii="Arial" w:hAnsi="Arial"/>
            <w:sz w:val="20"/>
            <w:szCs w:val="20"/>
          </w:rPr>
          <w:t>www.sac.co.za/geoinfo/ field_guide.htm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Africa 1998) Forest is defined as more than two trees whose canopies touch. 1998 Forest Act. </w:t>
      </w:r>
      <w:hyperlink r:id="rId1094">
        <w:r>
          <w:rPr>
            <w:rStyle w:val="Hyperlink"/>
            <w:rFonts w:cs="Arial" w:ascii="Arial" w:hAnsi="Arial"/>
            <w:sz w:val="20"/>
            <w:szCs w:val="20"/>
          </w:rPr>
          <w:t>http://www.oceandocs.net/bitstream/1834/560/1/case%20study.pdf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Africa 1998) Forested (wetland) A class is characterised by woody vegetation that is taller than 6 m. These habitats normally possess an overstorey of trees, an understorey of young trees or shrubs, and a herbaceous layer. </w:t>
      </w:r>
      <w:hyperlink r:id="rId1095">
        <w:r>
          <w:rPr>
            <w:rStyle w:val="Hyperlink"/>
            <w:rFonts w:cs="Arial" w:ascii="Arial" w:hAnsi="Arial"/>
            <w:sz w:val="20"/>
            <w:szCs w:val="20"/>
          </w:rPr>
          <w:t>http://www.ext.grida.no/soesa/nsoer/resource/wetland/inventory_classif.htm#classes</w:t>
        </w:r>
      </w:hyperlink>
      <w:r>
        <w:rPr>
          <w:rFonts w:cs="Arial" w:ascii="Arial" w:hAnsi="Arial"/>
          <w:sz w:val="20"/>
          <w:szCs w:val="20"/>
        </w:rPr>
        <w:t xml:space="preserve"> South African National Wetland Inventory . Proposed wetland classification system for South Africa . J. Dini, G. Cowan &amp; P. Goodman. FIRST DRAFT. August 1998</w:t>
      </w:r>
    </w:p>
    <w:p>
      <w:pPr>
        <w:pStyle w:val="Normal"/>
        <w:numPr>
          <w:ilvl w:val="0"/>
          <w:numId w:val="12"/>
        </w:numPr>
        <w:spacing w:before="0" w:after="200"/>
        <w:ind w:hanging="360" w:left="360"/>
        <w:contextualSpacing/>
        <w:rPr>
          <w:rFonts w:ascii="Arial" w:hAnsi="Arial" w:cs="Arial"/>
          <w:color w:val="000000"/>
          <w:sz w:val="20"/>
          <w:szCs w:val="20"/>
        </w:rPr>
      </w:pPr>
      <w:r>
        <w:rPr>
          <w:rFonts w:cs="Arial" w:ascii="Arial" w:hAnsi="Arial"/>
          <w:sz w:val="20"/>
          <w:szCs w:val="20"/>
        </w:rPr>
        <w:t>(South Africa 1999) Forest is a continuous stand of trees at least 10m tall, with their crowns interlocking. It is generally multi-layered vegetation unit dominated by trees (largely evergreen or semi-</w:t>
      </w:r>
      <w:r>
        <w:rPr>
          <w:rFonts w:cs="Arial" w:ascii="Arial" w:hAnsi="Arial"/>
          <w:color w:val="000000"/>
          <w:sz w:val="20"/>
          <w:szCs w:val="20"/>
        </w:rPr>
        <w:t xml:space="preserve">deciduous) whose combined strata have overlapping crowns (i.e. crown cover is &gt; 75 percent). (Bailey, et.al., 1999) </w:t>
      </w:r>
      <w:hyperlink r:id="rId1096">
        <w:r>
          <w:rPr>
            <w:rStyle w:val="Hyperlink"/>
            <w:rFonts w:cs="Arial" w:ascii="Arial" w:hAnsi="Arial"/>
            <w:sz w:val="20"/>
            <w:szCs w:val="20"/>
          </w:rPr>
          <w:t>http://www.environmental-auditing.org/LinkClick.aspx?fileticket=fbx%2FbAIVeFU%3D&amp;tabid=128&amp;mid=568</w:t>
        </w:r>
      </w:hyperlink>
      <w:r>
        <w:rPr>
          <w:rFonts w:cs="Arial" w:ascii="Arial" w:hAnsi="Arial"/>
          <w:color w:val="000000"/>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(South Africa 2002) Indigenous forest is defined as "a generally multilayered vegetation unit dominated by trees (largely evergreen or semi-deciduous) whose combined strata have overlapping crowns (i.e. the crown cover is greater than or equal to 75 percent), and where graminoids in the herbaceous stratum (if present) are generally rare" </w:t>
      </w:r>
      <w:hyperlink r:id="rId1097">
        <w:r>
          <w:rPr>
            <w:rStyle w:val="Hyperlink"/>
            <w:rFonts w:cs="Arial" w:ascii="Arial" w:hAnsi="Arial"/>
            <w:sz w:val="20"/>
            <w:szCs w:val="20"/>
          </w:rPr>
          <w:t>http://www.fao.org/docrep/005/y4001e/Y4001E06a.htm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Africa 2006 KP) Cover Min. Area (ha) = 0.05 Min. Crown Cover (%) = 30 Min. Tree Height (m) = 2 Min. Strip Width (m) = ns </w:t>
      </w:r>
      <w:hyperlink r:id="rId1098">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099">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Africa) - forests of all kinds - Government policy in South Africa is formulated to include "forests of all kinds", that is, the indigenous forests, where trees grow with their crowns virtually intertwined, natural woodlands, where tree cover may be as little as 10%, plantation, and community forests. </w:t>
      </w:r>
      <w:hyperlink r:id="rId1100">
        <w:r>
          <w:rPr>
            <w:rStyle w:val="Hyperlink"/>
            <w:rFonts w:cs="Arial" w:ascii="Arial" w:hAnsi="Arial"/>
            <w:sz w:val="20"/>
            <w:szCs w:val="20"/>
          </w:rPr>
          <w:t>http://www.polity.org.za/govdocs/white_papers/forestry.html</w:t>
        </w:r>
      </w:hyperlink>
    </w:p>
    <w:p>
      <w:pPr>
        <w:pStyle w:val="Normal"/>
        <w:numPr>
          <w:ilvl w:val="0"/>
          <w:numId w:val="12"/>
        </w:numPr>
        <w:spacing w:before="0" w:after="0"/>
        <w:ind w:hanging="360" w:left="360"/>
        <w:contextualSpacing/>
        <w:rPr>
          <w:rFonts w:ascii="Arial" w:hAnsi="Arial" w:cs="Arial"/>
          <w:color w:val="0000FF"/>
          <w:sz w:val="20"/>
          <w:szCs w:val="20"/>
          <w:u w:val="single"/>
        </w:rPr>
      </w:pPr>
      <w:r>
        <w:rPr>
          <w:rFonts w:cs="Arial" w:ascii="Arial" w:hAnsi="Arial"/>
          <w:sz w:val="20"/>
          <w:szCs w:val="20"/>
        </w:rPr>
        <w:t xml:space="preserve">(South Africa) “Forest” means any ecosystem containing trees on forest land or any component of such an ecosystem, and includes land, water, air, woody vegetation and living organisms; </w:t>
      </w:r>
      <w:hyperlink r:id="rId1101">
        <w:r>
          <w:rPr>
            <w:rStyle w:val="Hyperlink"/>
            <w:rFonts w:cs="Arial" w:ascii="Arial" w:hAnsi="Arial"/>
            <w:sz w:val="20"/>
            <w:szCs w:val="20"/>
          </w:rPr>
          <w:t>www.dwaf.gov.za/Forestry/Forestry%20Policy/October%202001%20draft%20Protocol.doc</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Africa) Closed canopy with three or more tree layers; many species and age classes; typically 5 to 20 m tall. Fires penetrate only rarely. </w:t>
      </w:r>
      <w:r>
        <w:fldChar w:fldCharType="begin"/>
      </w:r>
      <w:r>
        <w:rPr>
          <w:rStyle w:val="Hyperlink"/>
          <w:sz w:val="20"/>
          <w:szCs w:val="20"/>
          <w:rFonts w:cs="Arial" w:ascii="Arial" w:hAnsi="Arial"/>
        </w:rPr>
        <w:instrText xml:space="preserve"> HYPERLINK "http://www.polity.org.za/govdocs/green_papers/forest1.html" \l "t1.1"</w:instrText>
      </w:r>
      <w:r>
        <w:rPr>
          <w:rStyle w:val="Hyperlink"/>
          <w:sz w:val="20"/>
          <w:szCs w:val="20"/>
          <w:rFonts w:cs="Arial" w:ascii="Arial" w:hAnsi="Arial"/>
        </w:rPr>
        <w:fldChar w:fldCharType="separate"/>
      </w:r>
      <w:r>
        <w:rPr>
          <w:rStyle w:val="Hyperlink"/>
          <w:rFonts w:cs="Arial" w:ascii="Arial" w:hAnsi="Arial"/>
          <w:sz w:val="20"/>
          <w:szCs w:val="20"/>
        </w:rPr>
        <w:t>http://www.polity.org.za/govdocs/green_papers/forest1.html#t1.1</w:t>
      </w:r>
      <w:r>
        <w:rPr>
          <w:rStyle w:val="Hyperlink"/>
          <w:sz w:val="20"/>
          <w:szCs w:val="20"/>
          <w:rFonts w:cs="Arial" w:ascii="Arial" w:hAnsi="Arial"/>
        </w:rPr>
        <w:fldChar w:fldCharType="end"/>
      </w:r>
      <w:r>
        <w:rPr>
          <w:rFonts w:cs="Arial" w:ascii="Arial" w:hAnsi="Arial"/>
          <w:sz w:val="20"/>
          <w:szCs w:val="20"/>
        </w:rPr>
        <w:t xml:space="preserve"> Note: This definition of Forest appearst to exclude Plantations, Woodlands, and Wooded Grasslands.</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(South Africa) Multi-layered vegetation of trees with a cover of greater than 75%. Fire does not normally pass through forest. From: Graeme Wild &lt;GraemeW@za.sappi.com</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(South Sudan) Global Forest Watch South Sudan Product using 15% canopy cover. http://www.globalforestwatch.org/map/7/6.84/30.48/ALL/grayscale/loss,forestgain?begin=2001-01-01&amp;end=2014-12-31&amp;threshold=15</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(South Sudan 2009) “Forest” mean any land containing a vegetation association dominated by trees of any size, whether exploitable or not, capable of producing wood or other products, potentially capable of influencing climate, exercising an influence on the soil, water regime, and providing habitat for wildlife, and includes woodlands; (CAMP Task Team, 2013)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(Spain 1997) A territory or ecosystem predominately with tree species and a cover closure = 10 %, also includes open forest over cultivated or pasture land where the crown closure is = 20 %. (European Communities 1997b - p. 927).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(Spain 2006 KP) Cover Min. Area (ha) = 1 Min. Crown Cover (%) = 10 Min. Tree Height (m) = 5 Min. Strip Width (m) = ns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(Spain 2008) - Forest surface is considered the land populated by forest tree species and whose dominant canopy cover (FCC) is more than 10%. It consists of: (i) woodland - land with trees whose FCC&gt; = 20%; (ii) sparse woodland - 10% = &lt;FCC &lt;20%. It also includes land with scrub or grassland species dominant plant natural expression, but a FCC of between 10% and 20%. Ministerio de Medio Ambiente y Medio Rural y Marino, 2008. </w:t>
      </w:r>
      <w:hyperlink r:id="rId1102">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(Spain 2009 NIR) Crown cover &gt; 10%. </w:t>
      </w:r>
      <w:hyperlink r:id="rId1103">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(Spain 2010 KP) Crown cover &gt; 20%, tree height &gt; 3m, area &gt; 1.0 ha. </w:t>
      </w:r>
      <w:hyperlink r:id="rId1104">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(Spain 2010 NFI) Crown cover &gt; 5%, area &gt; 0.25 ha, width &gt; 20 m. </w:t>
      </w:r>
      <w:hyperlink r:id="rId1105">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(Sri Lanka 2006 KP) Cover Min. Area (ha) = 0.05 Min. Crown Cover (%) = 30 Min. Tree Height (m) = 3 Min. Strip Width (m) = ns </w:t>
      </w:r>
      <w:hyperlink r:id="rId1106">
        <w:r>
          <w:rPr>
            <w:rStyle w:val="Hyperlink"/>
            <w:rFonts w:cs="Arial" w:ascii="Arial" w:hAnsi="Arial"/>
            <w:sz w:val="20"/>
            <w:szCs w:val="20"/>
          </w:rPr>
          <w:t>http://cdm.unfccc.int/DNA/index.html</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(Sri Lanka 2010 KP) is now defined as follows: a minimum land area of 0.05 hectares with a minimum tree canopy cover of 20% and a canopy height of 3 m. The definition does not specify whether species such as rubber, bamboo and palm trees are included. </w:t>
      </w:r>
      <w:hyperlink r:id="rId1107">
        <w:r>
          <w:rPr>
            <w:rStyle w:val="Hyperlink"/>
            <w:rFonts w:cs="Arial" w:ascii="Arial" w:hAnsi="Arial"/>
            <w:sz w:val="20"/>
            <w:szCs w:val="20"/>
          </w:rPr>
          <w:t>http://www.forestcarbonasia.org/wp-content/uploads/2011/06/Sri-Lanka-Country-Report-final-02.06.2011.pdf</w:t>
        </w:r>
      </w:hyperlink>
      <w:r>
        <w:rPr>
          <w:rFonts w:cs="Arial" w:ascii="Arial" w:hAnsi="Arial"/>
          <w:sz w:val="20"/>
          <w:szCs w:val="20"/>
        </w:rPr>
        <w:t xml:space="preserve"> and https://cdm.unfccc.int/DNA/DNA/allCountriesARInfos.html</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(St. Lucia) - Timber lands/Forest lands - Lands whereon trees are growing and which are not permanent agriculture cultivation. (Source: Michael Andrew, </w:t>
      </w:r>
      <w:hyperlink r:id="rId1108">
        <w:r>
          <w:rPr>
            <w:rStyle w:val="Hyperlink"/>
            <w:rFonts w:cs="Arial" w:ascii="Arial" w:hAnsi="Arial"/>
            <w:sz w:val="20"/>
            <w:szCs w:val="20"/>
          </w:rPr>
          <w:t>chiefforest@maffe.org</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(St. Lucia) Any area of land covered in trees usually of various ages, mixed or single species as in forest plantations. (Source: Michael Andrew, </w:t>
      </w:r>
      <w:hyperlink r:id="rId1109">
        <w:r>
          <w:rPr>
            <w:rStyle w:val="Hyperlink"/>
            <w:rFonts w:cs="Arial" w:ascii="Arial" w:hAnsi="Arial"/>
            <w:sz w:val="20"/>
            <w:szCs w:val="20"/>
          </w:rPr>
          <w:t>chiefforest@maffe.org</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(Sudan 1970) forests and woodlands as ‘any area of vegetation dominated by trees of any size’. </w:t>
      </w:r>
      <w:hyperlink r:id="rId1110">
        <w:r>
          <w:rPr>
            <w:rStyle w:val="Hyperlink"/>
            <w:rFonts w:cs="Arial" w:ascii="Arial" w:hAnsi="Arial"/>
            <w:sz w:val="20"/>
            <w:szCs w:val="20"/>
          </w:rPr>
          <w:t>http://postconflict.unep.ch/publications/sudan/09_forests.pdf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(Sudan). Min. av. height 10 m. Canopy closure 40 %. Source: ECE-FAO Partnership Programme: Kenya Workshop on Forestry Statistics. Appendix 6.</w:t>
      </w:r>
    </w:p>
    <w:p>
      <w:pPr>
        <w:pStyle w:val="Normal"/>
        <w:numPr>
          <w:ilvl w:val="0"/>
          <w:numId w:val="12"/>
        </w:numPr>
        <w:spacing w:before="0" w:after="0"/>
        <w:ind w:hanging="360" w:left="360"/>
        <w:contextualSpacing/>
        <w:rPr>
          <w:rFonts w:ascii="Arial" w:hAnsi="Arial" w:cs="Arial"/>
          <w:color w:val="008000"/>
          <w:sz w:val="20"/>
          <w:szCs w:val="20"/>
        </w:rPr>
      </w:pPr>
      <w:r>
        <w:rPr>
          <w:rFonts w:cs="Arial" w:ascii="Arial" w:hAnsi="Arial"/>
          <w:spacing w:val="-2"/>
          <w:sz w:val="20"/>
          <w:szCs w:val="20"/>
        </w:rPr>
        <w:t>(Swazi Nation -1910) "private forest" means a forest, plantation or tree situate on land not owned by the Government, or on Swazi</w:t>
      </w:r>
      <w:r>
        <w:rPr>
          <w:rFonts w:cs="Arial" w:ascii="Arial" w:hAnsi="Arial"/>
          <w:sz w:val="20"/>
          <w:szCs w:val="20"/>
        </w:rPr>
        <w:t xml:space="preserve"> nation land; </w:t>
      </w:r>
      <w:hyperlink r:id="rId1111">
        <w:r>
          <w:rPr>
            <w:rStyle w:val="Hyperlink"/>
            <w:rFonts w:cs="Arial" w:ascii="Arial" w:hAnsi="Arial"/>
            <w:sz w:val="20"/>
            <w:szCs w:val="20"/>
          </w:rPr>
          <w:t>www.sntc.org.sz/documents/ForestPreservationAct.do</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(Swaziland 1994) Forest – a vegetation type dominated by trees, which may be pristine rainforest, scrub woodland; Palm savanna or plantation (Wong 2000). According to FAO (1994) Forests are ecosystems with a minimlum of 10% cover of trees or bamboos. </w:t>
      </w:r>
      <w:hyperlink r:id="rId1112">
        <w:r>
          <w:rPr>
            <w:rStyle w:val="Hyperlink"/>
            <w:rFonts w:cs="Arial" w:ascii="Arial" w:hAnsi="Arial"/>
            <w:sz w:val="20"/>
            <w:szCs w:val="20"/>
          </w:rPr>
          <w:t>https://scholar.sun.ac.za/bitstream/handle/10019.1/1174/Dlamini.pdf?sequence=1</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(Sweden 2000) All land with a tree crown cover of more than 20 percent plus have the land with a tree crown cover ranging from 1 percent to 20 percent, and area more than 0.25 ha. For FRA 2000 - Source: UN/ECE 2000 p 87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(Sweden 2006 KP) Cover Min. Area (ha) = 0.5 Min. Crown Cover (%) = 10 Min. Tree Height (m) = 5 Min. Strip Width (m) = 10 </w:t>
      </w:r>
      <w:hyperlink r:id="rId1113">
        <w:r>
          <w:rPr>
            <w:rStyle w:val="Hyperlink"/>
            <w:rFonts w:cs="Arial" w:ascii="Arial" w:hAnsi="Arial"/>
            <w:sz w:val="20"/>
            <w:szCs w:val="20"/>
          </w:rPr>
          <w:t>http://unfccc.int/files/national_reports/initial_reports_under_the_kyoto_protocol/application/msword/initial_report_under_the_kyoto_protocol_-_sweden_unfccc_sign.doc</w:t>
        </w:r>
      </w:hyperlink>
      <w:r>
        <w:rPr>
          <w:rFonts w:cs="Arial" w:ascii="Arial" w:hAnsi="Arial"/>
          <w:sz w:val="20"/>
          <w:szCs w:val="20"/>
        </w:rPr>
        <w:t xml:space="preserve"> (2006)</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(Sweden 2009 NIR) Crown cover &gt; 10%, tree height &gt; 5m, area &gt; 0.5 ha. </w:t>
      </w:r>
      <w:hyperlink r:id="rId1114">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(Sweden 2009) - Types of land under the Forestry Act Determined for the traditional types of land in productive forest, bog, mountain pine forests and other land. Forest land: Land bearing forest or without measures to increase production has the potential to bear forest with a height of 5 m and with a crown cover of at least 10%. Sveriges Lantbruksuniversitet (SLU), 2009. </w:t>
      </w:r>
      <w:hyperlink r:id="rId1115">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(Sweden 2010 NFI) Area &gt; 0.25 ha? (Source gives &gt;0.25 m as tree height). </w:t>
      </w:r>
      <w:hyperlink r:id="rId1116">
        <w:r>
          <w:rPr>
            <w:rStyle w:val="Hyperlink"/>
            <w:rFonts w:cs="Arial" w:ascii="Arial" w:hAnsi="Arial"/>
            <w:sz w:val="20"/>
            <w:szCs w:val="20"/>
          </w:rPr>
          <w:t>http://afoludata.jrc.ec.europa.eu/metaed/project_collection/JRC_54744_Mascaref_Full_Report_for_print.pdf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(Switzerland 1997) - Focuses on growing stock and applies to measurable criteria - width of forest area, crown closure and top height. Width of growing stock with canopy closure = 100% is at least 25 m and with crown closure = 20% at least 50 m. Canopy closure between 20 % and 100 % depending on width of growing stock. Minimum top height 3 m (exceptions afforestation, young growth, mountain alder, mountain pine) (European Communities 1997b - p. 1067)</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(Switzerland 2006) -Forest is land covered by trees with a minimum height of 3 m and the minimum width of the tree stand is 50 m. In addition, the tree crowns have to cover at least 20% of the area. Swiss Federal Research Institute (WSL) and Swiss Forest Monitoring, 2006. </w:t>
      </w:r>
      <w:hyperlink r:id="rId1117">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(Switzerland) - Any land area covered with forest trees or bushes. </w:t>
      </w:r>
      <w:hyperlink r:id="rId1118">
        <w:r>
          <w:rPr>
            <w:rStyle w:val="Hyperlink"/>
            <w:rFonts w:cs="Arial" w:ascii="Arial" w:hAnsi="Arial"/>
            <w:sz w:val="20"/>
            <w:szCs w:val="20"/>
          </w:rPr>
          <w:t>http://www.fao.org/legal/legstud/frmdocrep/41_AK476E.pdf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(Taiwan, ROC) Forest - A plant association predominantly of trees and other woody vegetation ( Bamboo etc. ) in forest land. In Taiwan, the national forests are administrated by Taiwan Forestry Bureau, now subordinated to Council of Agriculture (COA). Source: "&amp;ordf;L&amp;deg;È&amp;sect;&amp;frac12;service" </w:t>
      </w:r>
      <w:hyperlink r:id="rId1119">
        <w:r>
          <w:rPr>
            <w:rStyle w:val="Hyperlink"/>
            <w:rFonts w:cs="Arial" w:ascii="Arial" w:hAnsi="Arial"/>
            <w:sz w:val="20"/>
            <w:szCs w:val="20"/>
          </w:rPr>
          <w:t>service@dns.forest.gov.tw</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(Tajikistan 1998) Ecosystems, which besides trees include soils, waters, and the multitude of associated animals, plants and micro-organisms. Source: State of the Environment Tajikistan 98 - Forest </w:t>
      </w:r>
      <w:hyperlink r:id="rId1120">
        <w:r>
          <w:rPr>
            <w:rStyle w:val="Hyperlink"/>
            <w:rFonts w:cs="Arial" w:ascii="Arial" w:hAnsi="Arial"/>
            <w:sz w:val="20"/>
            <w:szCs w:val="20"/>
          </w:rPr>
          <w:t>http://www.grida.no/prog/cee/enrin/htmls/tadjik/soe/forest/forest1.htm</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(Tajikistan 2010).forests - an ecosystem with a minimum of 10 percent crown cover of forest trees/or bamboos generally associated with wild flora, fauna, natural regeneration and natural soil conditions that is not subject to agricultural practices. Forestry Code of Tajikistan. </w:t>
      </w:r>
      <w:hyperlink r:id="rId1121">
        <w:r>
          <w:rPr>
            <w:rStyle w:val="Hyperlink"/>
            <w:rFonts w:cs="Arial" w:ascii="Arial" w:hAnsi="Arial"/>
            <w:sz w:val="20"/>
            <w:szCs w:val="20"/>
          </w:rPr>
          <w:t>http://naturalresources-centralasia.org/assets/files/Forestry%20sector%20analysis%20of%20the%20republic%20of%20Tajikistan%20eng.pdf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(Tanzania 1998) All land bearing a vegetative association dominated by trees of any size, exploitable or not, and capable of producing wood or other products of exerting influence on the climate or water regime or providing shelter to livestock and wildlife. From: Tanzania Forest policy, Roger Malimbwi, Faculty of Forestry &lt;forestry@sua.ac.tz and (MNRT 1998a) </w:t>
      </w:r>
      <w:hyperlink r:id="rId1122">
        <w:r>
          <w:rPr>
            <w:rStyle w:val="Hyperlink"/>
            <w:rFonts w:cs="Arial" w:ascii="Arial" w:hAnsi="Arial"/>
            <w:sz w:val="20"/>
            <w:szCs w:val="20"/>
          </w:rPr>
          <w:t>http://www.unep-wcmc.org/forest/restoration/docs/TanzaniaFLR.PDF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(Tanzania 2002) ''forest'' means an area of land with at least 10% tree crown cover, naturally grown or planted and or 50% or more shrub and tree regeneration cover and includes all forest reserves of whatever kind declared or gazetted under this Act and all plantations; </w:t>
      </w:r>
      <w:hyperlink r:id="rId1123">
        <w:r>
          <w:rPr>
            <w:rStyle w:val="Hyperlink"/>
            <w:rFonts w:cs="Arial" w:ascii="Arial" w:hAnsi="Arial"/>
            <w:sz w:val="20"/>
            <w:szCs w:val="20"/>
          </w:rPr>
          <w:t>http://www.bunge.go.tz/Polis/PAMS/Docs/14-2002.pdf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color w:val="0000FF"/>
          <w:sz w:val="20"/>
          <w:szCs w:val="20"/>
          <w:u w:val="single"/>
        </w:rPr>
      </w:pPr>
      <w:r>
        <w:rPr>
          <w:rFonts w:cs="Arial" w:ascii="Arial" w:hAnsi="Arial"/>
          <w:sz w:val="20"/>
          <w:szCs w:val="20"/>
        </w:rPr>
        <w:t xml:space="preserve">(Tanzania 2002) Land having10 percent tree cover or 50 percent shrub or tree regeneration cover, to be designated as a national forest reserve. </w:t>
      </w:r>
      <w:r>
        <w:fldChar w:fldCharType="begin"/>
      </w:r>
      <w:r>
        <w:rPr>
          <w:rStyle w:val="Hyperlink"/>
          <w:sz w:val="20"/>
          <w:szCs w:val="20"/>
          <w:rFonts w:cs="Arial" w:ascii="Arial" w:hAnsi="Arial"/>
        </w:rPr>
        <w:instrText xml:space="preserve"> HYPERLINK "http://books.google.com/books?id=KDcRI1Nj9n0C&amp;pg=PA32&amp;lpg=PA32&amp;dq=having10+percent+tree+cover+or+50+percent+shrub+or+tree+regeneration&amp;source=bl&amp;ots=KcKcFGiIKo&amp;sig=zK4quavMBqFqG0EoOq65imubhq8&amp;hl=en&amp;sa=X&amp;ei=DNo4T8S2Fqb00gGxipGwAg&amp;ved=0CCUQ6AEwAA" \l "v=onepage&amp;q=having10%20percent%20tree%20cover%20or%2050%20percent%20shrub%20or%20tree%20regeneration&amp;f=false"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KDcRI1Nj9n0C&amp;pg=PA32&amp;lpg=PA32&amp;dq=having10+percent+tree+cover+or+50+percent+shrub+or+tree+regeneration&amp;source=bl&amp;ots=KcKcFGiIKo&amp;sig=zK4quavMBqFqG0EoOq65imubhq8&amp;hl=en&amp;sa=X&amp;ei=DNo4T8S2Fqb00gGxipGwAg&amp;ved=0CCUQ6AEwAA#v=onepage&amp;q=having10%20percent%20tree%20cover%20or%2050%20percent%20shrub%20or%20tree%20regeneration&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(Tanzania 2002) Under the Forest Act/Law, forests are defined as “an area of land with at least 10% tree crown cover, naturally grown or planted and or 50% or more shrub and tree regeneration cover and includes all forest reserves of whatever kind declared or gazetted under the forest act and all plantations” </w:t>
      </w:r>
      <w:hyperlink r:id="rId1124">
        <w:r>
          <w:rPr>
            <w:rStyle w:val="Hyperlink"/>
            <w:rFonts w:cs="Arial" w:ascii="Arial" w:hAnsi="Arial"/>
            <w:sz w:val="20"/>
            <w:szCs w:val="20"/>
          </w:rPr>
          <w:t>http://www.climate-standards.org/projects/files/tanzania/ufp_mfp_combined_validation_VCS_PDD-1.pdf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(Tanzania 2008 KP) a forest is areas with trees of a height of more than 3m, with a crown cover of 30%, covering one hectare of land. </w:t>
      </w:r>
      <w:r>
        <w:rPr>
          <w:rFonts w:cs="Arial" w:ascii="Arial" w:hAnsi="Arial"/>
          <w:i/>
          <w:sz w:val="20"/>
          <w:szCs w:val="20"/>
        </w:rPr>
        <w:t>(In a communication in October 2008 between Sangito Sumari, Managing Director of GreenResources Ltd and Dr Tango, Ministry of National Resources and Tourism, Tanzania, a definition of 2.5m,30% and 1 ha was indicated</w:t>
      </w:r>
      <w:r>
        <w:rPr>
          <w:rFonts w:cs="Arial" w:ascii="Arial" w:hAnsi="Arial"/>
          <w:sz w:val="20"/>
          <w:szCs w:val="20"/>
        </w:rPr>
        <w:t xml:space="preserve">). </w:t>
      </w:r>
      <w:hyperlink r:id="rId1125">
        <w:r>
          <w:rPr>
            <w:rStyle w:val="Hyperlink"/>
            <w:rFonts w:cs="Arial" w:ascii="Arial" w:hAnsi="Arial"/>
            <w:sz w:val="20"/>
            <w:szCs w:val="20"/>
          </w:rPr>
          <w:t>http://www.climate-standards.org/projects/files/tanzania/ufp_mfp_combined_validation_VCS_PDD-1.pdf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(Tanzania 2007?) Cover = 30%; Area = 1 ha; Tree height = 2 m. </w:t>
      </w:r>
      <w:hyperlink r:id="rId1126">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(Tanzania) (Closed Forest) Trees 8 m and canopy closure 60%. No figures given for open forest. Source: ECE-FAO Partnership Programme: Kenya Workshop on Forestry Statistics. Appendix 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(Tanzania) An area of land covered with trees, grass, and other vegetation but dominated by trees. From: Tanzania Forest policy, Roger Malimbwi, Faculty of Forestry &lt;forestry@sua.ac.tz</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(Thailand 2001) Closed forest. Forest in which the stand density is greater than 20 percent of the area and tree crowns approach general contact with one another. Open forest. Forest in which the tree canopy layer is discontinuous but covers at least 10 percent of the area and in which the grass layer is continuous. </w:t>
      </w:r>
      <w:hyperlink r:id="rId1127">
        <w:r>
          <w:rPr>
            <w:rStyle w:val="Hyperlink"/>
            <w:rFonts w:cs="Arial" w:ascii="Arial" w:hAnsi="Arial"/>
            <w:sz w:val="20"/>
            <w:szCs w:val="20"/>
          </w:rPr>
          <w:t>http://www.landcoalition.org/sites/default/files/legacy/legacypdf/08_gtz_land_tenure_systems.pdf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(Thailand 2006 KP) Cover Min. Area (ha) = 0.16 Min. Crown Cover (%) = 30 Min. Tree Height (m) = 3 Min. Strip Width (m) = ns http://cdm.unfccc.int/DNA/index.html - Sasaki &amp; Putz 2009 and </w:t>
      </w:r>
      <w:hyperlink r:id="rId1128">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(Thailand) Forest land - forest area derived from satellite imagery interpretation by the Royal Forest Department. Songkram Thammincha </w:t>
      </w:r>
      <w:hyperlink r:id="rId1129">
        <w:r>
          <w:rPr>
            <w:rStyle w:val="Hyperlink"/>
            <w:rFonts w:cs="Arial" w:ascii="Arial" w:hAnsi="Arial"/>
            <w:sz w:val="20"/>
            <w:szCs w:val="20"/>
          </w:rPr>
          <w:t>fforskt@ku.ac.th</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(Togo 2006 KP) Cover Min. Area (ha) = 0.5 Min. Crown Cover (%) = 10 Min. Tree Height (m) = 5 Min. Strip Width (m) = ns Includes palms and bamboo. </w:t>
      </w:r>
      <w:hyperlink r:id="rId1130">
        <w:r>
          <w:rPr>
            <w:rStyle w:val="Hyperlink"/>
            <w:rFonts w:cs="Arial" w:ascii="Arial" w:hAnsi="Arial"/>
            <w:sz w:val="20"/>
            <w:szCs w:val="20"/>
          </w:rPr>
          <w:t>http://cdm.unfccc.int/DNA/index.html</w:t>
        </w:r>
      </w:hyperlink>
      <w:r>
        <w:rPr>
          <w:rFonts w:cs="Arial" w:ascii="Arial" w:hAnsi="Arial"/>
          <w:sz w:val="20"/>
          <w:szCs w:val="20"/>
        </w:rPr>
        <w:t xml:space="preserve"> and </w:t>
      </w:r>
      <w:hyperlink r:id="rId1131">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(Trinidad &amp; Tobago 2006 KP) Cover Min. Area (ha) = 0.4 Min. Crown Cover (%) = 10 Min. Tree Height (m) = 3 Min. Strip Width (m) = ns </w:t>
      </w:r>
      <w:hyperlink r:id="rId1132">
        <w:r>
          <w:rPr>
            <w:rStyle w:val="Hyperlink"/>
            <w:rFonts w:cs="Arial" w:ascii="Arial" w:hAnsi="Arial"/>
            <w:sz w:val="20"/>
            <w:szCs w:val="20"/>
          </w:rPr>
          <w:t>http://cdm.unfccc.int/DNA/index.html</w:t>
        </w:r>
      </w:hyperlink>
      <w:r>
        <w:rPr>
          <w:rStyle w:val="Hyperlink"/>
          <w:rFonts w:cs="Arial" w:ascii="Arial" w:hAnsi="Arial"/>
          <w:sz w:val="20"/>
          <w:szCs w:val="20"/>
        </w:rPr>
        <w:t xml:space="preserve"> </w:t>
      </w:r>
      <w:r>
        <w:rPr>
          <w:rStyle w:val="Hyperlink"/>
          <w:rFonts w:cs="Arial" w:ascii="Arial" w:hAnsi="Arial"/>
          <w:color w:val="auto"/>
          <w:sz w:val="20"/>
          <w:szCs w:val="20"/>
          <w:u w:val="none"/>
        </w:rPr>
        <w:t xml:space="preserve">and </w:t>
      </w:r>
      <w:hyperlink r:id="rId1133">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(Trinidad and Tobago) Forest Reserve - means and includes a forest and every part of a forest declared to be a Forest Reserve under the Land Regulations for the time being in force – Forest Act: Chapter 66:01. Narine Lackhan, Director of Forestry.</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(Tunisia 1988) On entend par forêt, toute formation végétale d'origine naturelle ou artificielle composée d'une ou plusieurs espèces forestières d'arbes, d'arbustes ou de broussailles à l'état put ou en mélange.LEX-FAOC002805. TUNISIA: Loi n&amp;ordm; 20 portant Code Forestier. Date of text: 13 April 1988.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1937) The first Forest Code defined forests as “areas covered by a collection of trees and shrubs grown either naturally or cultivated by humans, and producing woody materials or any kind of forest yield”. This definition excluded steppes, city parks, thorny areas, and areas of less than 5 ha that were not adjacent to natural forest boundaries and were owned by private entities. </w:t>
      </w:r>
      <w:hyperlink r:id="rId1134">
        <w:r>
          <w:rPr>
            <w:rStyle w:val="Hyperlink"/>
            <w:rFonts w:cs="Arial" w:ascii="Arial" w:hAnsi="Arial"/>
            <w:sz w:val="20"/>
            <w:szCs w:val="20"/>
          </w:rPr>
          <w:t>http://www.fao.org/forestry/16407-0c0665eddd86a68c9fbbe87cdde52501c.pdf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1950) </w:t>
      </w:r>
      <w:r>
        <w:rPr>
          <w:rFonts w:cs="Arial" w:ascii="Arial" w:hAnsi="Arial"/>
          <w:sz w:val="20"/>
          <w:szCs w:val="20"/>
          <w:lang w:val="en-GB"/>
        </w:rPr>
        <w:t xml:space="preserve">AMMENDMENT 5653 was passed in 1950 (see </w:t>
      </w:r>
      <w:r>
        <w:fldChar w:fldCharType="begin"/>
      </w:r>
      <w:r>
        <w:rPr>
          <w:rStyle w:val="Hyperlink"/>
          <w:sz w:val="20"/>
          <w:szCs w:val="20"/>
          <w:rFonts w:cs="Arial" w:ascii="Arial" w:hAnsi="Arial"/>
          <w:lang w:val="en-GB"/>
        </w:rPr>
        <w:instrText xml:space="preserve"> HYPERLINK "../../../../C:/AppData/Local/Temp/qh1a8kjm.tmp/GR_GIRAUD.doc" \l "APPENDIX_2"</w:instrText>
      </w:r>
      <w:r>
        <w:rPr>
          <w:rStyle w:val="Hyperlink"/>
          <w:sz w:val="20"/>
          <w:szCs w:val="20"/>
          <w:rFonts w:cs="Arial" w:ascii="Arial" w:hAnsi="Arial"/>
          <w:lang w:val="en-GB"/>
        </w:rPr>
        <w:fldChar w:fldCharType="separate"/>
      </w:r>
      <w:r>
        <w:rPr>
          <w:rStyle w:val="Hyperlink"/>
          <w:rFonts w:cs="Arial" w:ascii="Arial" w:hAnsi="Arial"/>
          <w:sz w:val="20"/>
          <w:szCs w:val="20"/>
          <w:lang w:val="en-GB"/>
        </w:rPr>
        <w:t>APPE</w:t>
      </w:r>
      <w:r>
        <w:rPr>
          <w:rStyle w:val="Hyperlink"/>
          <w:sz w:val="20"/>
          <w:szCs w:val="20"/>
          <w:rFonts w:cs="Arial" w:ascii="Arial" w:hAnsi="Arial"/>
          <w:lang w:val="en-GB"/>
        </w:rPr>
        <w:fldChar w:fldCharType="end"/>
      </w:r>
      <w:bookmarkStart w:id="37" w:name="_Hlt84665174"/>
      <w:r>
        <w:rPr>
          <w:rStyle w:val="Hyperlink"/>
          <w:rFonts w:cs="Arial" w:ascii="Arial" w:hAnsi="Arial"/>
          <w:sz w:val="20"/>
          <w:szCs w:val="20"/>
          <w:lang w:val="en-GB"/>
        </w:rPr>
        <w:t>N</w:t>
      </w:r>
      <w:bookmarkStart w:id="38" w:name="_Hlt84686908"/>
      <w:bookmarkEnd w:id="37"/>
      <w:r>
        <w:rPr>
          <w:rStyle w:val="Hyperlink"/>
          <w:rFonts w:cs="Arial" w:ascii="Arial" w:hAnsi="Arial"/>
          <w:sz w:val="20"/>
          <w:szCs w:val="20"/>
          <w:lang w:val="en-GB"/>
        </w:rPr>
        <w:t>D</w:t>
      </w:r>
      <w:bookmarkEnd w:id="38"/>
      <w:r>
        <w:rPr>
          <w:rStyle w:val="Hyperlink"/>
          <w:rFonts w:cs="Arial" w:ascii="Arial" w:hAnsi="Arial"/>
          <w:sz w:val="20"/>
          <w:szCs w:val="20"/>
          <w:lang w:val="en-GB"/>
        </w:rPr>
        <w:t>IX_2</w:t>
      </w:r>
      <w:r>
        <w:rPr>
          <w:rFonts w:cs="Arial" w:ascii="Arial" w:hAnsi="Arial"/>
          <w:sz w:val="20"/>
          <w:szCs w:val="20"/>
          <w:lang w:val="en-GB"/>
        </w:rPr>
        <w:t xml:space="preserve">). This law changed clauses 1 and 3 (among others) of Forest law 3116 redefying Legal Forests as follows : </w:t>
      </w:r>
      <w:r>
        <w:rPr>
          <w:rFonts w:cs="Arial" w:ascii="Arial" w:hAnsi="Arial"/>
          <w:sz w:val="20"/>
          <w:szCs w:val="20"/>
          <w:lang w:val="tr-TR"/>
        </w:rPr>
        <w:t>"A collection of trees or bushes occurring naturally or planted by people" with the exception of the following : " All types of prickly plants, Trees in parks and graveyards, Trees not found in natural Forests such as poplar, eucalyptus,willow and acasia,Clumps of trees and bushes covering less than 3 hectars on private land more than 3 km from government Forest. All types of maquis. "</w:t>
      </w:r>
      <w:r>
        <w:rPr>
          <w:rFonts w:cs="Arial" w:ascii="Arial" w:hAnsi="Arial"/>
          <w:sz w:val="20"/>
          <w:szCs w:val="20"/>
        </w:rPr>
        <w:t xml:space="preserve">. Giraud, Brian. 2011. Property rights in Turkish forests. 106 p. </w:t>
      </w:r>
      <w:hyperlink r:id="rId1135">
        <w:r>
          <w:rPr>
            <w:rStyle w:val="Hyperlink"/>
            <w:rFonts w:cs="Arial" w:ascii="Arial" w:hAnsi="Arial"/>
            <w:sz w:val="20"/>
            <w:szCs w:val="20"/>
          </w:rPr>
          <w:t>http://turkeyforest.com/files/forest_report_18.02.2011_with_font_14_&amp;_navigation_--property_rights_in_turkish_forests_-_final_version.pdf</w:t>
        </w:r>
      </w:hyperlink>
      <w:r>
        <w:rPr>
          <w:rFonts w:cs="Arial" w:ascii="Arial" w:hAnsi="Arial"/>
          <w:sz w:val="20"/>
          <w:szCs w:val="20"/>
        </w:rPr>
        <w:t xml:space="preserve"> or </w:t>
      </w:r>
      <w:hyperlink r:id="rId1136">
        <w:r>
          <w:rPr>
            <w:rStyle w:val="Hyperlink"/>
            <w:rFonts w:cs="Arial" w:ascii="Arial" w:hAnsi="Arial"/>
            <w:sz w:val="20"/>
            <w:szCs w:val="20"/>
          </w:rPr>
          <w:t>http://turkeyforest.com/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1956). The groups of trees and small trees and their fields are in the scope of forest. Bit” sedgies; the fields containing steppe plants; all kinkds of prickly plants; parks; trees and groups of trees in city backyards and places in the territory of counties and villages, the places existing I private areas and cultivated trees and small trees. </w:t>
      </w:r>
      <w:hyperlink r:id="rId1137">
        <w:r>
          <w:rPr>
            <w:rStyle w:val="Hyperlink"/>
            <w:rFonts w:cs="Arial" w:ascii="Arial" w:hAnsi="Arial"/>
            <w:sz w:val="20"/>
            <w:szCs w:val="20"/>
          </w:rPr>
          <w:t>http://web.ogm.gov.tr/languages/English/dokumanlar/dgf6831law.pdf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1987) - THE CURRENT FORESTRY LAW 6831 of 1956 (see APPENDIX_4). In 1956 the present Forestry law was introduced replacing law 3116 and offering its own (similar) Forest definitions and Forestry policies. Legal Forests were again redefined as "naturally occurring or planted collections of trees or shrubs together with the land they occupy." Exceptions were again listed as follows: " Reed beds; Steppes; Land containing all types of prickly plants; parks (amendment 2896 clause 1 of 23/9/1983) tree and shrub covered areas in city cemeteries and in old cemeteries located inside municipality and Village limits; Private land containing trees and shrubs which do not grow naturally in surrounding Forests (amendment no 3373 clause 1 of 22/5/1987). Private registered land within Forest land or ajacent to Forest land, any private land outside Forest areas used as agricultural land containing random or orderly arranged trees or clumps of any species of tree or shrub.; (amendment no 3373 clause 1 of 22/5/1987). Private land less than 3 hectars in area located outside Forest areas containing any kind of tree or shrub. Private land containing or scheduled to be planted with (according to the suitability of the region) any kind of fruit bearing tree or shrub, including stone (nut bearing) pine and (acorn bearing) oak, (amendment no 2896 clause 1 of 23/9/1983). Private land containing grafted and ungrafted olive trees, land containing wild olive trees that has been separated from government Forest by special law provided that the improvement and ownership conditions have been met and land containing wild and grafted nut trees, mastic trees and … trees as specified by law 77 of 9//1956. Land covered by maquis and heather and land that does not have conservation characteristics. " </w:t>
      </w:r>
      <w:hyperlink r:id="rId1138">
        <w:r>
          <w:rPr>
            <w:rStyle w:val="Hyperlink"/>
            <w:rFonts w:cs="Arial" w:ascii="Arial" w:hAnsi="Arial"/>
            <w:sz w:val="20"/>
            <w:szCs w:val="20"/>
          </w:rPr>
          <w:t>http://www.elo.org/UserFiles/File/GR_GIRAUD.doc</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1987) Tree and woodland communities, which are grown by human efforts, are regarded as Forest, together with their lands; Privately owned lands containing trees and woodland species, which do not grow naturally in the neighbouring forest or any kind of trees or woodlands on privately owned land and smaller than three hectares are not considered as forest; </w:t>
      </w:r>
      <w:hyperlink r:id="rId1139">
        <w:r>
          <w:rPr>
            <w:rStyle w:val="Hyperlink"/>
            <w:rFonts w:cs="Arial" w:ascii="Arial" w:hAnsi="Arial"/>
            <w:sz w:val="20"/>
            <w:szCs w:val="20"/>
          </w:rPr>
          <w:t>http://faolex.fao.org/docs/texts/tur20346.doc</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1988) Naturally occurring or planted collections of trees or shrubs together with the land they occupy shall be called forests. …The word forest …refers to both the forest cover and the underlying real estate. Giraud, Brian. 2011. Property rights in Turkish forests. 106 p. </w:t>
      </w:r>
      <w:hyperlink r:id="rId1140">
        <w:r>
          <w:rPr>
            <w:rStyle w:val="Hyperlink"/>
            <w:rFonts w:cs="Arial" w:ascii="Arial" w:hAnsi="Arial"/>
            <w:sz w:val="20"/>
            <w:szCs w:val="20"/>
          </w:rPr>
          <w:t>http://turkeyforest.com/files/forest_report_18.02.2011_with_font_14_&amp;_navigation_--property_rights_in_turkish_forests_-_final_version.pdf</w:t>
        </w:r>
      </w:hyperlink>
      <w:r>
        <w:rPr>
          <w:rFonts w:cs="Arial" w:ascii="Arial" w:hAnsi="Arial"/>
          <w:sz w:val="20"/>
          <w:szCs w:val="20"/>
        </w:rPr>
        <w:t xml:space="preserve"> or </w:t>
      </w:r>
      <w:hyperlink r:id="rId1141">
        <w:r>
          <w:rPr>
            <w:rStyle w:val="Hyperlink"/>
            <w:rFonts w:cs="Arial" w:ascii="Arial" w:hAnsi="Arial"/>
            <w:sz w:val="20"/>
            <w:szCs w:val="20"/>
          </w:rPr>
          <w:t>http://turkeyforest.com/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(Turkey 2000) - Forest - All tree and tree formations communities together with their land are forest. Except for land covered with steppe vegetation, marshes and wetlands covered with buses, city park areas, cemeteries, private lands with tree cover which is not grown in surrounding forests naturally, land out of forest borders with an area of less than 3 ha. UN/ECE 2000 p 89.</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2003) Naturally occurring or planted collection of trees or shrubs together with the land they occupy. Exceptions are listed as follows: Reedbeds; Steppes; Land containing all types of prickly plants; Parks; Tree and shrub covered areas in city cemeteries and in old cemeteries located inside municipality and village limits; Private land containing trees and shrubs which do not grow naturally in surrounding forests; Land with Title Deeds within or adjacent to Forest Boundaries or if outside Forest Boundaries, privately owned land with any kind of ownership document, used as agricultural land and containing random or orderly arranged trees or clumps of any tree or shrub; Private land less than 3 hectars in area located outside forest areas containing any kind of tree or shrub; Private land with Title Deeds within or adjacent to Forest Boundaries and Private Land with any kind of ownership document outside Forest Boundaries containing or scheduled to be planted withy (according to the suitability of the region) any kind of fruit bearing tree or shrub, including stone (nut bearing) pine and acorn bearing) oak; Private lands containing grafted and ungrafted olive trees, land containing wild olive trees that has been separated from government forest by special law provided that the improvement and ownership conditions have been met and land containing wild and grafted nut trees, mastic trees and…trees as specified by law 77 of 9/1956; Land covered by maquis and heather and land that does not have conservation characteristics. Giraud, Brian. 2011. Property rights in Turkish forests. 106 p. </w:t>
      </w:r>
      <w:hyperlink r:id="rId1142">
        <w:r>
          <w:rPr>
            <w:rStyle w:val="Hyperlink"/>
            <w:rFonts w:cs="Arial" w:ascii="Arial" w:hAnsi="Arial"/>
            <w:sz w:val="20"/>
            <w:szCs w:val="20"/>
          </w:rPr>
          <w:t>http://turkeyforest.com/files/forest_report_18.02.2011_with_font_14_&amp;_navigation_--property_rights_in_turkish_forests_-_final_version.pdf</w:t>
        </w:r>
      </w:hyperlink>
      <w:r>
        <w:rPr>
          <w:rFonts w:cs="Arial" w:ascii="Arial" w:hAnsi="Arial"/>
          <w:sz w:val="20"/>
          <w:szCs w:val="20"/>
        </w:rPr>
        <w:t xml:space="preserve"> or </w:t>
      </w:r>
      <w:hyperlink r:id="rId1143">
        <w:r>
          <w:rPr>
            <w:rStyle w:val="Hyperlink"/>
            <w:rFonts w:cs="Arial" w:ascii="Arial" w:hAnsi="Arial"/>
            <w:sz w:val="20"/>
            <w:szCs w:val="20"/>
          </w:rPr>
          <w:t>http://turkeyforest.com/</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2004) “Groups of trees and small trees growing naturally or grown by people are considered forest together with the land where they stand” and also includes exceptions of this definition within the rest of the article. (Turkish Article 1 of the Forest Law no. 6831). Karabeyli, Levent et al. 2004. Protection of forests. Turkish Court of Accounts. Performance Audit Report. 78 p. </w:t>
      </w:r>
      <w:hyperlink r:id="rId1144">
        <w:r>
          <w:rPr>
            <w:rStyle w:val="Hyperlink"/>
            <w:rFonts w:cs="Arial" w:ascii="Arial" w:hAnsi="Arial"/>
            <w:sz w:val="20"/>
            <w:szCs w:val="20"/>
          </w:rPr>
          <w:t>http://www.sayistay.gov.tr/english_tca/Performance/ProtectionOfForests.pdf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(Turkey 2004) Article 1 of the Forest Law no. 6831 defines the forests as </w:t>
      </w:r>
      <w:r>
        <w:rPr>
          <w:rFonts w:cs="Arial" w:ascii="Arial" w:hAnsi="Arial"/>
          <w:i/>
          <w:iCs/>
          <w:sz w:val="20"/>
          <w:szCs w:val="20"/>
        </w:rPr>
        <w:t xml:space="preserve">“Groups of trees and small trees growing naturally or grown by people are considered forest together with the land where they stand” </w:t>
      </w:r>
      <w:r>
        <w:rPr>
          <w:rFonts w:cs="Arial" w:ascii="Arial" w:hAnsi="Arial"/>
          <w:sz w:val="20"/>
          <w:szCs w:val="20"/>
        </w:rPr>
        <w:t xml:space="preserve">and also includes exceptions of this definition within the rest of the article. </w:t>
      </w:r>
      <w:hyperlink r:id="rId1145">
        <w:r>
          <w:rPr>
            <w:rStyle w:val="Hyperlink"/>
            <w:rFonts w:cs="Arial" w:ascii="Arial" w:hAnsi="Arial"/>
            <w:sz w:val="20"/>
            <w:szCs w:val="20"/>
          </w:rPr>
          <w:t>http://www.sayistay.gov.tr/english_tca/Performance/ProtectionOfForests.pdf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2009) A forest ecosystem is a natural unit consisting of all plants of which the main element is forest trees, animals and micro-organisms (biotic factors) in an area functioning together with all of the non-living physical (abiotic factors) factors of the environment. …The forest area in terms of crown density is classified into two main groups. Forest area with the crown density of 11-100 percent is defined as productive forest area constituting about 50 percent of the country’s forest area while the area with the crown density of 1-10 percent, the remaining about 50 percent named as degraded forest area. GDF. 2009. State of Turkey's Forests. Republic of Turkey. Ministry of Environment and Forestry. General Directorate of Forestry. Forest Administration and Planning Department. 28 p. </w:t>
      </w:r>
      <w:hyperlink r:id="rId1146">
        <w:r>
          <w:rPr>
            <w:rStyle w:val="Hyperlink"/>
            <w:rFonts w:cs="Arial" w:ascii="Arial" w:hAnsi="Arial"/>
            <w:sz w:val="20"/>
            <w:szCs w:val="20"/>
          </w:rPr>
          <w:t>http://web.ogm.gov.tr/languages/English/dokumanlar/Publications/stateofforests.pdf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2010) Land spanning more than 0.5 hectares with trees higher than 5 meters and a canopy cover of more than 10 percent, or trees able to reach these thresholds in situ. It does not include land that is predominantly under agricultural or urban land use. FRA and LULUCF. </w:t>
      </w:r>
      <w:hyperlink r:id="rId1147">
        <w:r>
          <w:rPr>
            <w:rStyle w:val="Hyperlink"/>
            <w:rFonts w:cs="Arial" w:ascii="Arial" w:hAnsi="Arial"/>
            <w:sz w:val="20"/>
            <w:szCs w:val="20"/>
          </w:rPr>
          <w:t>http://web.ogm.gov.tr/diger/forestandclimate/Dokumanlar/reports/ProposalforTurkey’sPost-2012NegotiatiForestry.pdf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2010) The forest area of Turkey is classified into two main groups on the basis of crown coverage. Forest area with a crown coverage of 11-100 % is defined as productive forest area and covers about 50 % of the country’s forest area. Forest area with crown coverage of 1-10 % is considered as degraded forest area which covers the remaining 50 % of Turkish forest lands. Tolunay, Ahmet et al. 2007. Definition and Classification of Traditional Agroforestry Practices in the West Mediterranean Region of Turkey. International Journal of Agricultural Research, 2: 22-32. </w:t>
      </w:r>
      <w:hyperlink r:id="rId1148">
        <w:r>
          <w:rPr>
            <w:rStyle w:val="Hyperlink"/>
            <w:rFonts w:cs="Arial" w:ascii="Arial" w:hAnsi="Arial"/>
            <w:sz w:val="20"/>
            <w:szCs w:val="20"/>
          </w:rPr>
          <w:t>http://scialert.net/qredirect.php?doi=ijar.2007.22.32&amp;linkid=pdf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2011) - A forest is defined as land with tree crown cover of more than 10%, an area of more than 0.5 ha and an average width of more than 20 m. Trees should be able to reach a minimum height of 5 m at maturity in situ. FOREST EUROPE, UNECE AND FAO, 2011. </w:t>
      </w:r>
      <w:hyperlink r:id="rId1149">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(Turkey 2013) - The ecosystem with the forest trees which are able to reach a minimum height of 5 mt at maturity in suitalble sites. Forest land: The the area of land with forest trees by hectares. </w:t>
      </w:r>
      <w:hyperlink r:id="rId1150">
        <w:r>
          <w:rPr>
            <w:rStyle w:val="Hyperlink"/>
            <w:rFonts w:cs="Arial" w:ascii="Arial" w:hAnsi="Arial"/>
            <w:sz w:val="20"/>
            <w:szCs w:val="20"/>
          </w:rPr>
          <w:t>http://web.ogm.gov.tr/Dkmanlar/istatistikler/Ormancilik-Istatistikleri_2011.pdf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(Uganda 2003) "forest" means an area of land containing a vegetation association that is predominantly composed of trees of any size, and includes - (a) a forest classified under this Act; (b) a natural forest, woodland or plantation; (c) the forest produce in a forest; and (d) the forest ecosystem; "forest ecosystem" means any natural or semi-natural formation of vegetation whose dominant element is trees, with closed or partially closed canopy, together with the biotic and abiotic environment; The National Forestry and Tree Planting Act, 8/2003. </w:t>
      </w:r>
      <w:hyperlink r:id="rId1151">
        <w:r>
          <w:rPr>
            <w:rStyle w:val="Hyperlink"/>
            <w:rFonts w:cs="Arial" w:ascii="Arial" w:hAnsi="Arial"/>
            <w:sz w:val="20"/>
            <w:szCs w:val="20"/>
          </w:rPr>
          <w:t>http://www.nemaug.org/regulations/forestry_tree_planting_act.pdf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(Uganda 2006 KP) Cover Min. Area (ha) = 1.0 Min. Crown Cover (%) = 30 Min. Tree Height (m) = 5 Min. Strip Width (m) = ns </w:t>
      </w:r>
      <w:hyperlink r:id="rId1152">
        <w:r>
          <w:rPr>
            <w:rStyle w:val="Hyperlink"/>
            <w:rFonts w:cs="Arial" w:ascii="Arial" w:hAnsi="Arial"/>
            <w:sz w:val="20"/>
            <w:szCs w:val="20"/>
          </w:rPr>
          <w:t>http://cdm.unfccc.int/DNA/index.html</w:t>
        </w:r>
      </w:hyperlink>
      <w:r>
        <w:rPr>
          <w:rFonts w:cs="Arial" w:ascii="Arial" w:hAnsi="Arial"/>
          <w:sz w:val="20"/>
          <w:szCs w:val="20"/>
        </w:rPr>
        <w:t xml:space="preserve"> - Sasaki &amp; Putz 2009 and https://cdm.unfccc.int/DNA/DNA/allCountriesARInfos.html</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(Uganda 2008) An area of at least one hectare of land with a minimum tree canopy cover of 30% and a minimum tree potential height of 5 metres (Adapted from UNFCCC, 2001). </w:t>
      </w:r>
      <w:hyperlink r:id="rId1153">
        <w:r>
          <w:rPr>
            <w:rStyle w:val="Hyperlink"/>
            <w:rFonts w:cs="Arial" w:ascii="Arial" w:hAnsi="Arial"/>
            <w:sz w:val="20"/>
            <w:szCs w:val="20"/>
          </w:rPr>
          <w:t>http://www.envalert.org/docs/Inventoryofcriticalissuesinforestry.pdf</w:t>
        </w:r>
      </w:hyperlink>
    </w:p>
    <w:p>
      <w:pPr>
        <w:pStyle w:val="Normal"/>
        <w:numPr>
          <w:ilvl w:val="0"/>
          <w:numId w:val="12"/>
        </w:numPr>
        <w:spacing w:before="0" w:after="0"/>
        <w:ind w:hanging="360" w:left="360"/>
        <w:contextualSpacing/>
        <w:rPr>
          <w:rFonts w:ascii="Arial" w:hAnsi="Arial" w:cs="Arial"/>
          <w:sz w:val="20"/>
          <w:szCs w:val="20"/>
        </w:rPr>
      </w:pPr>
      <w:r>
        <w:rPr>
          <w:rStyle w:val="Hyperlink"/>
          <w:rFonts w:cs="Arial" w:ascii="Arial" w:hAnsi="Arial"/>
          <w:color w:val="auto"/>
          <w:sz w:val="20"/>
          <w:szCs w:val="20"/>
          <w:u w:val="none"/>
        </w:rPr>
        <w:t xml:space="preserve">(Uganda 2017) Woodland. “Wooded areas where trees and shrubs are predominant. There are wet and dry types. The wet type occurs as a zone along wetlands (riverine forest) and the dry type is found on grass-covered upland areas. To qualify as woodland the average height of the trees must exceed 4 m.” Woodland can be categorized as closed or open woodland according to its canopy cover. Closed woodland has a canopy cover &gt; 40 percent and open woodland has a canopy cover of 10–40 percent. </w:t>
      </w:r>
      <w:hyperlink r:id="rId1154">
        <w:r>
          <w:rPr>
            <w:rStyle w:val="Hyperlink"/>
            <w:rFonts w:cs="Arial" w:ascii="Arial" w:hAnsi="Arial"/>
            <w:sz w:val="20"/>
            <w:szCs w:val="20"/>
          </w:rPr>
          <w:t>http://www.fao.org/3/a-i7849e.pdf</w:t>
        </w:r>
      </w:hyperlink>
      <w:r>
        <w:rPr>
          <w:rStyle w:val="Hyperlink"/>
          <w:rFonts w:cs="Arial" w:ascii="Arial" w:hAnsi="Arial"/>
          <w:color w:val="auto"/>
          <w:sz w:val="20"/>
          <w:szCs w:val="20"/>
          <w:u w:val="none"/>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(Uganda KP) Uganda has defined and communicated the national forest thresholds as land which has: • Minimum area of 1 hectare • Minimum tree crown cover of 30 %; and • A minimum height of 5 meters at maturity. </w:t>
      </w:r>
      <w:hyperlink r:id="rId1155">
        <w:r>
          <w:rPr>
            <w:rStyle w:val="Hyperlink"/>
            <w:rFonts w:cs="Arial" w:ascii="Arial" w:hAnsi="Arial"/>
            <w:sz w:val="20"/>
            <w:szCs w:val="20"/>
          </w:rPr>
          <w:t>http://www.greenresources.no/Portals/0/Carbon/KFP%20CCBA%20PDD%20Version%204.pdf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(Uganda) Tropical high forest. Min. canopy closure 40%. Source: ECE-FAO Partnership Programme: Kenya Workshop on Forestry Statistics. Appendix 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(Ukraine 1994) Combination of land, vegetation dominated by trees and shrubs, animals, microorganisms and other natural components interconnected in their development and influencing each other and the environment.'' [From: ``The Forest Code of Ukraine'' Kiev, 1994, 56p. "Maksym Polyakov" mpoliak@pcomp.usau.kiev.ua Date: Thu, 11 Jun 1998 12:06:37 +0300 (MSD)]</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(Ukraine 2006 KP) Cover Min. Area (ha) = 0.1 Min. Crown Cover (%) = 30 Min. Tree Height (m) = 5 Min. Strip Width (m) = 20 </w:t>
      </w:r>
      <w:hyperlink r:id="rId1156">
        <w:r>
          <w:rPr>
            <w:rStyle w:val="Hyperlink"/>
            <w:rFonts w:cs="Arial" w:ascii="Arial" w:hAnsi="Arial"/>
            <w:sz w:val="20"/>
            <w:szCs w:val="20"/>
          </w:rPr>
          <w:t>http://unfccc.int/files/national_reports/initial_reports_under_the_kyoto_protocol/application/pdf/ukraine_aa_report.pdf</w:t>
        </w:r>
      </w:hyperlink>
      <w:r>
        <w:rPr>
          <w:rFonts w:cs="Arial" w:ascii="Arial" w:hAnsi="Arial"/>
          <w:sz w:val="20"/>
          <w:szCs w:val="20"/>
        </w:rPr>
        <w:t xml:space="preserve"> (2006)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(Ukraine 2006) - In Ukraine's forest are forest areas, including those protective plantings linear type, area of not less than 0.1 ha. In Ukraine the forest area does not include: green spaces within settlements (parks, gardens, squares, boulevards, etc.) that are not included in the prescribed manner to the forest; individual trees and groups of trees, shrubs on </w:t>
      </w:r>
      <w:hyperlink r:id="rId1157">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agricultural land, homestead, cottage and garden areas. Supreme Council of Ukraine, 2006.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(United Kingdom 2000) - Forest 20 % and 0.25 ha. For FRA 2000 - Source: UN/ECE 2000 p 90</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2006 KP) Cover Min. Area (ha) = 0.1 Min. Crown Cover (%) = 20 Min. Tree Height (m) = 2 Min. Strip Width (m) = 20. </w:t>
      </w:r>
      <w:hyperlink r:id="rId1158">
        <w:r>
          <w:rPr>
            <w:rStyle w:val="Hyperlink"/>
            <w:rFonts w:cs="Arial" w:ascii="Arial" w:hAnsi="Arial"/>
            <w:sz w:val="20"/>
            <w:szCs w:val="20"/>
          </w:rPr>
          <w:t>http://unfccc.int/files/national_reports/initial_reports_under_the_kyoto_protocol/application/pdf/report_final.pdf</w:t>
        </w:r>
      </w:hyperlink>
      <w:r>
        <w:rPr>
          <w:rFonts w:cs="Arial" w:ascii="Arial" w:hAnsi="Arial"/>
          <w:sz w:val="20"/>
          <w:szCs w:val="20"/>
        </w:rPr>
        <w:t xml:space="preserve"> (2006)</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2006) </w:t>
      </w:r>
      <w:r>
        <w:rPr>
          <w:rFonts w:cs="Arial" w:ascii="Arial" w:hAnsi="Arial"/>
          <w:i/>
          <w:sz w:val="20"/>
          <w:szCs w:val="20"/>
        </w:rPr>
        <w:t xml:space="preserve">Woodland </w:t>
      </w:r>
      <w:r>
        <w:rPr>
          <w:rFonts w:cs="Arial" w:ascii="Arial" w:hAnsi="Arial"/>
          <w:sz w:val="20"/>
          <w:szCs w:val="20"/>
        </w:rPr>
        <w:t xml:space="preserve">is defined as an area of trees, where a tree is a woody species capable of achieving &gt;5m in height and 25% canopy cover under favourable growing conditions. </w:t>
      </w:r>
      <w:hyperlink r:id="rId1159">
        <w:r>
          <w:rPr>
            <w:rStyle w:val="Hyperlink"/>
            <w:rFonts w:cs="Arial" w:ascii="Arial" w:hAnsi="Arial"/>
            <w:sz w:val="20"/>
            <w:szCs w:val="20"/>
          </w:rPr>
          <w:t>http://www.communities.gov.uk/documents/planningandbuilding/pdf/144275.pdf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(United Kingdom 2009 NIR and NFI) Crown cover &gt; 20%, tree height &gt; 2m, area &gt; 0.1 ha, width &gt; 20 m. </w:t>
      </w:r>
      <w:hyperlink r:id="rId1160">
        <w:r>
          <w:rPr>
            <w:rStyle w:val="Hyperlink"/>
            <w:rFonts w:cs="Arial" w:ascii="Arial" w:hAnsi="Arial"/>
            <w:sz w:val="20"/>
            <w:szCs w:val="20"/>
          </w:rPr>
          <w:t>http://afoludata.jrc.ec.europa.eu/metaed/project_collection/JRC_54744_Mascaref_Full_Report_for_print.pdf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2009) For the National Forest Inventory (2009-2014), the definition of forest or woodland as an area of tree covered land greater than 0.5ha (about 1.25 acres) and at least 20 m wide whose “canopy cover” or “canopy closure” extends to 20% or more of the land area (or the potential to achieve this).In other words, if the site were viewed from the air, 20% or more of the ground would be obscured by the trees' foliage when the trees are mature. This definition of woodland is in keeping with other internationally accepted definitions of woodland. The current National Inventory is being carried out between 2009 and 2014. FC, 2010. </w:t>
      </w:r>
      <w:hyperlink r:id="rId1161">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2010) - For the National Inventory of Woodland, forest is defined as areas with a canopy cover of 20% or more (or the potential to achieve this) and over 50 m in width. The NIWT woodland map aimed to include all areas satisfying this definition and with a minimum area of 2.0 ha or over. Woodland area from 0.1 ha to 2.0 ha was derived from the Survey of Small Woods and Trees </w:t>
      </w:r>
      <w:hyperlink r:id="rId1162">
        <w:r>
          <w:rPr>
            <w:rStyle w:val="Hyperlink"/>
            <w:rFonts w:cs="Arial" w:ascii="Arial" w:hAnsi="Arial"/>
            <w:sz w:val="20"/>
            <w:szCs w:val="20"/>
          </w:rPr>
          <w:t>http://www.efi.int/files/attachments/publications/annex_1_to_efi_technical_report_88__2013.pdf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(Woodland) vegetation dominated by trees that are more than 5 m high when mature, which form a distinct, although sometimes open canopy which has a cover of greater than 20%. </w:t>
      </w:r>
      <w:r>
        <w:fldChar w:fldCharType="begin"/>
      </w:r>
      <w:r>
        <w:rPr>
          <w:rStyle w:val="Hyperlink"/>
          <w:sz w:val="20"/>
          <w:szCs w:val="20"/>
          <w:rFonts w:cs="Arial" w:ascii="Arial" w:hAnsi="Arial"/>
        </w:rPr>
        <w:instrText xml:space="preserve"> HYPERLINK "http://jncc.defra.gov.uk/page-2433" \l "1858"</w:instrText>
      </w:r>
      <w:r>
        <w:rPr>
          <w:rStyle w:val="Hyperlink"/>
          <w:sz w:val="20"/>
          <w:szCs w:val="20"/>
          <w:rFonts w:cs="Arial" w:ascii="Arial" w:hAnsi="Arial"/>
        </w:rPr>
        <w:fldChar w:fldCharType="separate"/>
      </w:r>
      <w:r>
        <w:rPr>
          <w:rStyle w:val="Hyperlink"/>
          <w:rFonts w:cs="Arial" w:ascii="Arial" w:hAnsi="Arial"/>
          <w:sz w:val="20"/>
          <w:szCs w:val="20"/>
        </w:rPr>
        <w:t>http://jncc.defra.gov.uk/page-2433#1858</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A large area dominated by trees, both conifers and broad-leaved, either planted or natural. Usually taken to include a complex landscape comprising of woodland, open space, water and settlements. </w:t>
      </w:r>
      <w:hyperlink r:id="rId1163">
        <w:r>
          <w:rPr>
            <w:rStyle w:val="Hyperlink"/>
            <w:rFonts w:cs="Arial" w:ascii="Arial" w:hAnsi="Arial"/>
            <w:sz w:val="20"/>
            <w:szCs w:val="20"/>
          </w:rPr>
          <w:t>http://www.forestresearch.gov.uk/fr/INFD-5V8E8R</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(United Kingdom) Forest (Wood) - Generally speaking, a forest is a large wood or a collection of woods although the two terms are often interchangeable </w:t>
      </w:r>
      <w:hyperlink r:id="rId1164">
        <w:r>
          <w:rPr>
            <w:rStyle w:val="Hyperlink"/>
            <w:rFonts w:cs="Arial" w:ascii="Arial" w:hAnsi="Arial"/>
            <w:sz w:val="20"/>
            <w:szCs w:val="20"/>
          </w:rPr>
          <w:t>http://www.forestry.gov.uk/forestry/hcou-4ubj75</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ES"/>
        </w:rPr>
        <w:t xml:space="preserve">(Uruguay 1988) A los efectos de la aplicación de esa Ley, se consideran bosques las asociaciones vegetales que tengan ciertas características y que ocupen una superficie mínima de 2 500 m&amp;sup2;. Además, se designan como terrenos forestales ciertas zonas o grupos de suelos (costas arenosas, orillas de ríos, etc.) y se habilita al departamento competente para designar otras por razones de conveniencia pública y teniendo en cuenta la aptitud forestal de los suelos. Por otra parte, el presente Decreto establece los requisitos y los criterios según los cuales los "bosques particulares" pueden calificarse como protectores o productores. Cuando sus características no permitan incluirlos en la calificación indicada se considerarán "bosques generales". Asimismo se declara obligatoria la plantación de ciertos terrenos forestales que ocupen una superficie mínima de 10 hectáreas. Por último se dictan varias disposiciones cuyo objeto es la conservación de los recursos forestales y, en particular, la prohibición de las cortas que sean perjudiciales para los bosques protectores. LEX-FAOC003578. URUGUAY: Decreto 452/988 por el que se dictan normas reglamentarias para considerar bosques aquellas asociaciones vegetales de determinadas características. </w:t>
      </w:r>
      <w:r>
        <w:rPr>
          <w:rFonts w:cs="Arial" w:ascii="Arial" w:hAnsi="Arial"/>
          <w:sz w:val="20"/>
          <w:szCs w:val="20"/>
        </w:rPr>
        <w:t xml:space="preserve">Date of text: 06 July 1988.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(Uruguay 2003) Minimum area = 0.25 ha </w:t>
      </w:r>
      <w:hyperlink r:id="rId1165">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(Uruguay 2006 KP) Cover Min. Area (ha) = 0.25 Min. Crown Cover (%) = 30 Min. Tree Height (m) = 3 Min. Strip Width (m) = ns </w:t>
      </w:r>
      <w:hyperlink r:id="rId1166">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167">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 2003) Minimum area = 0.5 ha, minimum tree crown cover =30%, minimum tree height = Varies </w:t>
      </w:r>
      <w:hyperlink r:id="rId1168">
        <w:r>
          <w:rPr>
            <w:rStyle w:val="Hyperlink"/>
            <w:rFonts w:cs="Arial" w:ascii="Arial" w:hAnsi="Arial"/>
            <w:sz w:val="20"/>
            <w:szCs w:val="20"/>
          </w:rPr>
          <w:t>http://www.fs.fed.us/research/sustain/2003SustainabilityReport/documents/SustainableForests.pdf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(USA) A stand of trees where trees are no more than 60 feet apart. Based upon excavated roots of some mature trees and determined that a forest could not be a forest if the trees were more than about 20 meters apart. This definition assumed that the trees were mature. This was a definition for the USA. Source: "J. Foster" &lt;borealis@mail.wellsgray.net from an article in Journal of Forestry.</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w:t>
      </w:r>
      <w:r>
        <w:rPr>
          <w:rFonts w:cs="Arial" w:ascii="Arial" w:hAnsi="Arial"/>
          <w:caps/>
          <w:sz w:val="20"/>
          <w:szCs w:val="20"/>
        </w:rPr>
        <w:t>USA-FED-5-a</w:t>
      </w:r>
      <w:r>
        <w:rPr>
          <w:rFonts w:cs="Arial" w:ascii="Arial" w:hAnsi="Arial"/>
          <w:sz w:val="20"/>
          <w:szCs w:val="20"/>
        </w:rPr>
        <w:t xml:space="preserve">gency1982). </w:t>
      </w:r>
      <w:r>
        <w:rPr>
          <w:rFonts w:cs="Arial" w:ascii="Arial" w:hAnsi="Arial"/>
          <w:i/>
          <w:sz w:val="20"/>
          <w:szCs w:val="20"/>
          <w:u w:val="single"/>
        </w:rPr>
        <w:t>Treeland.</w:t>
      </w:r>
      <w:r>
        <w:rPr>
          <w:rFonts w:cs="Arial" w:ascii="Arial" w:hAnsi="Arial"/>
          <w:sz w:val="20"/>
          <w:szCs w:val="20"/>
        </w:rPr>
        <w:t xml:space="preserve"> Areas on which vegetation is dominated by trees, provided these areas do not qualify as Built-up land or Cultivated cropland: Examples are areas consisting of such species as Douglas fir, Ponderosa pine, slash pine, oak, aspen, ash, and maple. </w:t>
      </w:r>
      <w:hyperlink r:id="rId1169">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bCs/>
          <w:sz w:val="20"/>
          <w:szCs w:val="20"/>
        </w:rPr>
      </w:pPr>
      <w:r>
        <w:rPr>
          <w:rFonts w:cs="Arial" w:ascii="Arial" w:hAnsi="Arial"/>
          <w:sz w:val="20"/>
          <w:szCs w:val="20"/>
        </w:rPr>
        <w:t>(USA-FED-Census Bureau1870) Woodland over 40 acres of forest per square mile. Distribution of woodland within the territory of the U.S. (1873)</w:t>
      </w:r>
      <w:r>
        <w:rPr>
          <w:rFonts w:cs="Arial" w:ascii="Arial" w:hAnsi="Arial"/>
          <w:bCs/>
          <w:sz w:val="20"/>
          <w:szCs w:val="20"/>
        </w:rPr>
        <w:t xml:space="preserve"> – </w:t>
      </w:r>
      <w:r>
        <w:rPr>
          <w:rFonts w:cs="Arial" w:ascii="Arial" w:hAnsi="Arial"/>
          <w:sz w:val="20"/>
          <w:szCs w:val="20"/>
        </w:rPr>
        <w:t>See images 49-60</w:t>
      </w:r>
      <w:r>
        <w:rPr>
          <w:rFonts w:cs="Arial" w:ascii="Arial" w:hAnsi="Arial"/>
          <w:bCs/>
          <w:sz w:val="20"/>
          <w:szCs w:val="20"/>
        </w:rPr>
        <w:t xml:space="preserve"> </w:t>
      </w:r>
      <w:hyperlink r:id="rId1170">
        <w:r>
          <w:rPr>
            <w:rStyle w:val="Hyperlink"/>
            <w:rFonts w:cs="Arial" w:ascii="Arial" w:hAnsi="Arial"/>
            <w:sz w:val="20"/>
            <w:szCs w:val="20"/>
          </w:rPr>
          <w:t>http://memory.loc.gov/cgi-bin/query/r?ammem/gmd:@field(NUMBER+@band(g3701gm+gct00008))</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(USA-FED-Census Bureau1995) Forest land is characterized by a predominance of tree cover and is further divided by the U.S. Census into timberland and non-timberland. By definition, the former must be capable of producing 20 cubic feet of industrial wood per acre per year and remain legally open to timber production. </w:t>
      </w:r>
      <w:hyperlink r:id="rId1171">
        <w:r>
          <w:rPr>
            <w:rStyle w:val="Hyperlink"/>
            <w:rFonts w:cs="Arial" w:ascii="Arial" w:hAnsi="Arial"/>
            <w:sz w:val="20"/>
            <w:szCs w:val="20"/>
          </w:rPr>
          <w:t>http://www.gcrio.org/CONSEQUENCES/spring95/Land.html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(USA-FED-Corps of Engineers) Any area dominated by trees, that is not normally subject to inundation during the growing season or is only periodically influenced by flooding. (Trees understood to be more than 20 feet tall). </w:t>
      </w:r>
      <w:hyperlink r:id="rId1172">
        <w:r>
          <w:rPr>
            <w:rStyle w:val="Hyperlink"/>
            <w:rFonts w:cs="Arial" w:ascii="Arial" w:hAnsi="Arial"/>
            <w:sz w:val="20"/>
            <w:szCs w:val="20"/>
          </w:rPr>
          <w:t>http://delta.geol.uno.edu/coastal/research/bump/usace_method.html</w:t>
        </w:r>
      </w:hyperlink>
    </w:p>
    <w:p>
      <w:pPr>
        <w:pStyle w:val="Normal"/>
        <w:numPr>
          <w:ilvl w:val="0"/>
          <w:numId w:val="12"/>
        </w:numPr>
        <w:spacing w:before="0" w:after="0"/>
        <w:ind w:hanging="360" w:left="360"/>
        <w:contextualSpacing/>
        <w:rPr>
          <w:rFonts w:ascii="Arial" w:hAnsi="Arial" w:eastAsia="BookmanOldStyle" w:cs="Arial"/>
          <w:sz w:val="20"/>
          <w:szCs w:val="20"/>
        </w:rPr>
      </w:pPr>
      <w:r>
        <w:rPr>
          <w:rFonts w:cs="Arial" w:ascii="Arial" w:hAnsi="Arial"/>
          <w:bCs/>
          <w:sz w:val="20"/>
          <w:szCs w:val="20"/>
        </w:rPr>
        <w:t xml:space="preserve">(USA-FED-DA Bureau of Forestry 1905) </w:t>
      </w:r>
      <w:r>
        <w:rPr>
          <w:rFonts w:eastAsia="BookmanOldStyle" w:cs="Arial" w:ascii="Arial" w:hAnsi="Arial"/>
          <w:sz w:val="20"/>
          <w:szCs w:val="20"/>
        </w:rPr>
        <w:t xml:space="preserve">An area whose principal crop is trees. A forest includes both the forest cover and the soil beneath it. A forest judged by the character of the stand may be </w:t>
      </w:r>
      <w:r>
        <w:rPr>
          <w:rFonts w:cs="Arial" w:ascii="Arial" w:hAnsi="Arial"/>
          <w:i/>
          <w:iCs/>
          <w:sz w:val="20"/>
          <w:szCs w:val="20"/>
        </w:rPr>
        <w:t xml:space="preserve">timberland </w:t>
      </w:r>
      <w:r>
        <w:rPr>
          <w:rFonts w:eastAsia="BookmanOldStyle" w:cs="Arial" w:ascii="Arial" w:hAnsi="Arial"/>
          <w:sz w:val="20"/>
          <w:szCs w:val="20"/>
        </w:rPr>
        <w:t xml:space="preserve">or </w:t>
      </w:r>
      <w:r>
        <w:rPr>
          <w:rFonts w:cs="Arial" w:ascii="Arial" w:hAnsi="Arial"/>
          <w:i/>
          <w:iCs/>
          <w:sz w:val="20"/>
          <w:szCs w:val="20"/>
        </w:rPr>
        <w:t xml:space="preserve">woodland. </w:t>
      </w:r>
      <w:r>
        <w:rPr>
          <w:rFonts w:eastAsia="BookmanOldStyle" w:cs="Arial" w:ascii="Arial" w:hAnsi="Arial"/>
          <w:sz w:val="20"/>
          <w:szCs w:val="20"/>
        </w:rPr>
        <w:t xml:space="preserve">These constitute the two great classes of forest, between which it is possible to draw a practical but not an absolute distinction. </w:t>
      </w:r>
      <w:r>
        <w:rPr>
          <w:rFonts w:cs="Arial" w:ascii="Arial" w:hAnsi="Arial"/>
          <w:i/>
          <w:iCs/>
          <w:sz w:val="20"/>
          <w:szCs w:val="20"/>
        </w:rPr>
        <w:t xml:space="preserve">Timberland </w:t>
      </w:r>
      <w:r>
        <w:rPr>
          <w:rFonts w:eastAsia="BookmanOldStyle" w:cs="Arial" w:ascii="Arial" w:hAnsi="Arial"/>
          <w:sz w:val="20"/>
          <w:szCs w:val="20"/>
        </w:rPr>
        <w:t xml:space="preserve">may be broadly defined as that class of forest which contains in commercial quantities trees of sufficient size and of the required kind to furnish saw logs, pulp wood, ties, poles, or wood for similar uses. </w:t>
      </w:r>
      <w:r>
        <w:rPr>
          <w:rFonts w:cs="Arial" w:ascii="Arial" w:hAnsi="Arial"/>
          <w:i/>
          <w:iCs/>
          <w:sz w:val="20"/>
          <w:szCs w:val="20"/>
        </w:rPr>
        <w:t xml:space="preserve">Woodland </w:t>
      </w:r>
      <w:r>
        <w:rPr>
          <w:rFonts w:eastAsia="BookmanOldStyle" w:cs="Arial" w:ascii="Arial" w:hAnsi="Arial"/>
          <w:sz w:val="20"/>
          <w:szCs w:val="20"/>
        </w:rPr>
        <w:t xml:space="preserve">may be broadly defined as forest which contains trees fit for firewood or fencing, but none or very few trees which are suitable for the uses enumerated above. A </w:t>
      </w:r>
      <w:r>
        <w:rPr>
          <w:rFonts w:cs="Arial" w:ascii="Arial" w:hAnsi="Arial"/>
          <w:i/>
          <w:iCs/>
          <w:sz w:val="20"/>
          <w:szCs w:val="20"/>
        </w:rPr>
        <w:t xml:space="preserve">timber tract </w:t>
      </w:r>
      <w:r>
        <w:rPr>
          <w:rFonts w:eastAsia="BookmanOldStyle" w:cs="Arial" w:ascii="Arial" w:hAnsi="Arial"/>
          <w:sz w:val="20"/>
          <w:szCs w:val="20"/>
        </w:rPr>
        <w:t xml:space="preserve">is a body of timberland, usually of large area. A </w:t>
      </w:r>
      <w:r>
        <w:rPr>
          <w:rFonts w:cs="Arial" w:ascii="Arial" w:hAnsi="Arial"/>
          <w:i/>
          <w:iCs/>
          <w:sz w:val="20"/>
          <w:szCs w:val="20"/>
        </w:rPr>
        <w:t xml:space="preserve">woodlot </w:t>
      </w:r>
      <w:r>
        <w:rPr>
          <w:rFonts w:eastAsia="BookmanOldStyle" w:cs="Arial" w:ascii="Arial" w:hAnsi="Arial"/>
          <w:sz w:val="20"/>
          <w:szCs w:val="20"/>
        </w:rPr>
        <w:t>is a forest of small area in which the wood is used mainly for fuel, fencing, and other farm purposes.</w:t>
      </w:r>
      <w:r>
        <w:rPr>
          <w:rFonts w:cs="Arial" w:ascii="Arial" w:hAnsi="Arial"/>
          <w:sz w:val="20"/>
          <w:szCs w:val="20"/>
        </w:rPr>
        <w:t xml:space="preserve"> </w:t>
      </w:r>
      <w:hyperlink r:id="rId1173">
        <w:r>
          <w:rPr>
            <w:rStyle w:val="Hyperlink"/>
            <w:rFonts w:eastAsia="BookmanOldStyle" w:cs="Arial" w:ascii="Arial" w:hAnsi="Arial"/>
            <w:sz w:val="20"/>
            <w:szCs w:val="20"/>
          </w:rPr>
          <w:t>http://ir.library.oregonstate.edu/xmlui/bitstream/handle/1957/6265/terms%20used%20in%20forestry%20%5Bocr%5D.pdf?sequence=1</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(USA-FED-DA-FS 1998) Forests, upland - forests where palms do not predominate and where the water table is too low to support mangrove or swamp forest species (MacLean and others 1988a). </w:t>
      </w:r>
      <w:hyperlink r:id="rId1174">
        <w:r>
          <w:rPr>
            <w:rStyle w:val="Hyperlink"/>
            <w:rFonts w:cs="Arial" w:ascii="Arial" w:hAnsi="Arial"/>
            <w:sz w:val="20"/>
            <w:szCs w:val="20"/>
          </w:rPr>
          <w:t>http://www.fs.fed.us/psw/publications/documents/psw_gtr145/psw_gtr145.pdf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(USA-FED-DA-NRCS) For the purpose of developing ecological site descriptions, a spatially defined site where the historic climax plant community was dominated by a 25% overstory canopy of trees, as determined by crown perimeter-vertical projection. </w:t>
      </w:r>
      <w:hyperlink r:id="rId1175">
        <w:r>
          <w:rPr>
            <w:rStyle w:val="Hyperlink"/>
            <w:rFonts w:cs="Arial" w:ascii="Arial" w:hAnsi="Arial"/>
            <w:sz w:val="20"/>
            <w:szCs w:val="20"/>
          </w:rPr>
          <w:t>http://nsscnt.nssc.nrcs.usda.gov/nfm/apxframe.htm</w:t>
        </w:r>
      </w:hyperlink>
      <w:r>
        <w:rPr>
          <w:rFonts w:cs="Arial" w:ascii="Arial" w:hAnsi="Arial"/>
          <w:sz w:val="20"/>
          <w:szCs w:val="20"/>
        </w:rPr>
        <w:t xml:space="preserve"> and National Soil Survey Handbook </w:t>
      </w:r>
      <w:hyperlink r:id="rId1176">
        <w:r>
          <w:rPr>
            <w:rStyle w:val="Hyperlink"/>
            <w:rFonts w:cs="Arial" w:ascii="Arial" w:hAnsi="Arial"/>
            <w:sz w:val="20"/>
            <w:szCs w:val="20"/>
          </w:rPr>
          <w:t>http://www.statlab.iastate.edu/soils/nssh/622.htm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(USA-FED-DA-SCS) Lands with at least 25 percent tree canopy cover or lands at least 16.7 stocked by forest trees of any size. Source: USDA- Soil Conserv. Serv. 1977. INTERA -FS/S'CS Agreement-Inventory, Appraisal, and Assessment Responsibilities. Memo dated 1/17/77. Note: this was an attempt to resolve differences in definitions between the USFS and the Soil Conservation Service - now NRCS. See also Lund, et. al. 1981.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(USA-FED-DC-NOAA 2007?) Areas dominated by trees generally greater than 5 meters tall and greater than 20 percent of total vegetation cover. </w:t>
      </w:r>
      <w:r>
        <w:fldChar w:fldCharType="begin"/>
      </w:r>
      <w:r>
        <w:rPr>
          <w:rStyle w:val="Hyperlink"/>
          <w:sz w:val="20"/>
          <w:szCs w:val="20"/>
          <w:rFonts w:cs="Arial" w:ascii="Arial" w:hAnsi="Arial"/>
        </w:rPr>
        <w:instrText xml:space="preserve"> HYPERLINK "http://www.csc.noaa.gov/crs/lca/tech_cls.html" \l "9"</w:instrText>
      </w:r>
      <w:r>
        <w:rPr>
          <w:rStyle w:val="Hyperlink"/>
          <w:sz w:val="20"/>
          <w:szCs w:val="20"/>
          <w:rFonts w:cs="Arial" w:ascii="Arial" w:hAnsi="Arial"/>
        </w:rPr>
        <w:fldChar w:fldCharType="separate"/>
      </w:r>
      <w:r>
        <w:rPr>
          <w:rStyle w:val="Hyperlink"/>
          <w:rFonts w:cs="Arial" w:ascii="Arial" w:hAnsi="Arial"/>
          <w:sz w:val="20"/>
          <w:szCs w:val="20"/>
        </w:rPr>
        <w:t>http://www.csc.noaa.gov/crs/lca/tech_cls.html#9</w:t>
      </w:r>
      <w:r>
        <w:rPr>
          <w:rStyle w:val="Hyperlink"/>
          <w:sz w:val="20"/>
          <w:szCs w:val="20"/>
          <w:rFonts w:cs="Arial" w:ascii="Arial" w:hAnsi="Arial"/>
        </w:rPr>
        <w:fldChar w:fldCharType="end"/>
      </w:r>
      <w:r>
        <w:rPr>
          <w:rFonts w:cs="Arial" w:ascii="Arial" w:hAnsi="Arial"/>
          <w:sz w:val="20"/>
          <w:szCs w:val="20"/>
        </w:rPr>
        <w:t xml:space="preserve"> and </w:t>
      </w:r>
      <w:hyperlink r:id="rId1177">
        <w:r>
          <w:rPr>
            <w:rStyle w:val="Hyperlink"/>
            <w:rFonts w:cs="Arial" w:ascii="Arial" w:hAnsi="Arial"/>
            <w:sz w:val="20"/>
            <w:szCs w:val="20"/>
          </w:rPr>
          <w:t>www.csc.noaa.gov/crs/lca/ccap.html</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(USA-FED-DC-NOAA-Coastal Services Center) Includes areas dominated by single-stemmed, woody vegetation unbranched 2 to 3 feet above the ground having a height greater than 6 meters (20 feet) </w:t>
      </w:r>
      <w:hyperlink r:id="rId1178">
        <w:r>
          <w:rPr>
            <w:rStyle w:val="Hyperlink"/>
            <w:rFonts w:cs="Arial" w:ascii="Arial" w:hAnsi="Arial"/>
            <w:sz w:val="20"/>
            <w:szCs w:val="20"/>
          </w:rPr>
          <w:t>http://www.csc.noaa.gov/crs/lca/oldscheme.html</w:t>
        </w:r>
      </w:hyperlink>
      <w:r>
        <w:rPr>
          <w:rFonts w:cs="Arial" w:ascii="Arial" w:hAnsi="Arial"/>
          <w:sz w:val="20"/>
          <w:szCs w:val="20"/>
        </w:rPr>
        <w:t xml:space="preserve"> (2004)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(USA-FED-DI-BLM 2011). Forest. Contains tree species commonly harvested as a timber resource including ponderosa pine, lodgepole pine, Douglas-fir, spruce/fir mix, and aspen. </w:t>
      </w:r>
      <w:hyperlink r:id="rId1179">
        <w:r>
          <w:rPr>
            <w:rStyle w:val="Hyperlink"/>
            <w:rFonts w:cs="Arial" w:ascii="Arial" w:hAnsi="Arial"/>
            <w:sz w:val="20"/>
            <w:szCs w:val="20"/>
          </w:rPr>
          <w:t>http://www.blm.gov/pgdata/etc/medialib/blm/co/programs/land_use_planning/rmp/white_river/documents/rmpa-2.Par.82091.File.dat/07_WRFO_RMPA-EIS_Chapter%206_Aug2012.pdf</w:t>
        </w:r>
      </w:hyperlink>
      <w:r>
        <w:rPr>
          <w:rFonts w:cs="Arial" w:ascii="Arial" w:hAnsi="Arial"/>
          <w:sz w:val="20"/>
          <w:szCs w:val="20"/>
        </w:rPr>
        <w:t xml:space="preserve"> </w:t>
      </w:r>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(USA-FED-DI-FWS) Woody vegetation greater than 6 meters in height. </w:t>
      </w:r>
      <w:r>
        <w:fldChar w:fldCharType="begin"/>
      </w:r>
      <w:r>
        <w:rPr>
          <w:rStyle w:val="Hyperlink"/>
          <w:sz w:val="20"/>
          <w:szCs w:val="20"/>
          <w:rFonts w:cs="Arial" w:ascii="Arial" w:hAnsi="Arial"/>
        </w:rPr>
        <w:instrText xml:space="preserve"> HYPERLINK "http://www.nwi.fws.gov/riparian.htm" \l "DEFINITIONS"</w:instrText>
      </w:r>
      <w:r>
        <w:rPr>
          <w:rStyle w:val="Hyperlink"/>
          <w:sz w:val="20"/>
          <w:szCs w:val="20"/>
          <w:rFonts w:cs="Arial" w:ascii="Arial" w:hAnsi="Arial"/>
        </w:rPr>
        <w:fldChar w:fldCharType="separate"/>
      </w:r>
      <w:r>
        <w:rPr>
          <w:rStyle w:val="Hyperlink"/>
          <w:rFonts w:cs="Arial" w:ascii="Arial" w:hAnsi="Arial"/>
          <w:sz w:val="20"/>
          <w:szCs w:val="20"/>
        </w:rPr>
        <w:t>http://www.nwi.fws.gov/riparian.htm#DEFINITIONS</w:t>
      </w:r>
      <w:r>
        <w:rPr>
          <w:rStyle w:val="Hyperlink"/>
          <w:sz w:val="20"/>
          <w:szCs w:val="20"/>
          <w:rFonts w:cs="Arial" w:ascii="Arial" w:hAnsi="Arial"/>
        </w:rPr>
        <w:fldChar w:fldCharType="end"/>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(USA-FED-DI-FWS 2004)</w:t>
      </w:r>
      <w:r>
        <w:rPr>
          <w:rFonts w:cs="Arial" w:ascii="Arial" w:hAnsi="Arial"/>
          <w:bCs/>
          <w:iCs/>
          <w:sz w:val="20"/>
          <w:szCs w:val="20"/>
        </w:rPr>
        <w:t xml:space="preserve"> – Land dominated by trees. For the purposes of the impacts analysis in this document, all forested land was assumed to have the potential to be occasionally harvested, and forested land owned by timber companies was assumed to be harvested on a more intensive, regular schedule. </w:t>
      </w:r>
      <w:hyperlink r:id="rId1180">
        <w:r>
          <w:rPr>
            <w:rStyle w:val="Hyperlink"/>
            <w:rFonts w:cs="Arial" w:ascii="Arial" w:hAnsi="Arial"/>
            <w:bCs/>
            <w:iCs/>
            <w:sz w:val="20"/>
            <w:szCs w:val="20"/>
          </w:rPr>
          <w:t>https://www.fws.gov/northeast/planning/ESV/PDF/(18)%20%20%20GLOSSARY.pdf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(USA-FED-DI-GS-NLCD 1992). </w:t>
      </w:r>
      <w:r>
        <w:rPr>
          <w:rFonts w:cs="Arial" w:ascii="Arial" w:hAnsi="Arial"/>
          <w:i/>
          <w:sz w:val="20"/>
          <w:szCs w:val="20"/>
        </w:rPr>
        <w:t>Forested Upland</w:t>
      </w:r>
      <w:r>
        <w:rPr>
          <w:rFonts w:cs="Arial" w:ascii="Arial" w:hAnsi="Arial"/>
          <w:sz w:val="20"/>
          <w:szCs w:val="20"/>
        </w:rPr>
        <w:t xml:space="preserve"> - Areas characterized by tree cover (natural or semi-natural woody vegetation, generally greater than 6 meters tall); tree canopy accounts for 25-100 percent of the cover NLCD 92 </w:t>
      </w:r>
      <w:r>
        <w:fldChar w:fldCharType="begin"/>
      </w:r>
      <w:r>
        <w:rPr>
          <w:rStyle w:val="Hyperlink"/>
          <w:sz w:val="20"/>
          <w:szCs w:val="20"/>
          <w:rFonts w:cs="Arial" w:ascii="Arial" w:hAnsi="Arial"/>
        </w:rPr>
        <w:instrText xml:space="preserve"> HYPERLINK "http://landcover.usgs.gov/classes.php" \l "upland"</w:instrText>
      </w:r>
      <w:r>
        <w:rPr>
          <w:rStyle w:val="Hyperlink"/>
          <w:sz w:val="20"/>
          <w:szCs w:val="20"/>
          <w:rFonts w:cs="Arial" w:ascii="Arial" w:hAnsi="Arial"/>
        </w:rPr>
        <w:fldChar w:fldCharType="separate"/>
      </w:r>
      <w:r>
        <w:rPr>
          <w:rStyle w:val="Hyperlink"/>
          <w:rFonts w:cs="Arial" w:ascii="Arial" w:hAnsi="Arial"/>
          <w:sz w:val="20"/>
          <w:szCs w:val="20"/>
        </w:rPr>
        <w:t>http://landcover.usgs.gov/classes.php#upland</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(USA-FED-DI-NBS/NPS 1994) Areas with tree 5 m in height or more and with crowns interlocking (60-100% crown cover). (TNC-NBS/NPS. 1994).</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(USA-FED-DI-NPS 2009) Areas dominated by trees. Wang, Y. Q.; Nugranad-Marzilli, J. 2009. Land cover change in Northeast Temperate Network parks 1973-2002. Natural Resource Technical Report NPS/NETN/NRTR — 2009/238. National Park Service, Fort Collins, Colorado. </w:t>
      </w:r>
      <w:hyperlink r:id="rId1181">
        <w:r>
          <w:rPr>
            <w:rStyle w:val="Hyperlink"/>
            <w:rFonts w:cs="Arial" w:ascii="Arial" w:hAnsi="Arial"/>
            <w:sz w:val="20"/>
            <w:szCs w:val="20"/>
          </w:rPr>
          <w:t>http://science.nature.nps.gov/im/units/netn/inventory/docs/Inventory%20Reports/Land_Cover_Change_FINAL_20091203.pdf</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(USA-FED-DS-AID 2008) A forest is best defined as an ecosystem or assemblage of ecosystems dominated by trees and other woody vegetation. Forests (according to the U.S. National Vegetation Classification system) consist of trees with overlapping crowns forming 60% to 100% cover. Woodlands are more open, with 25% to 60% cover. </w:t>
      </w:r>
      <w:hyperlink r:id="rId1182">
        <w:r>
          <w:rPr>
            <w:rStyle w:val="Hyperlink"/>
            <w:rFonts w:cs="Arial" w:ascii="Arial" w:hAnsi="Arial"/>
            <w:sz w:val="20"/>
            <w:szCs w:val="20"/>
          </w:rPr>
          <w:t>http://www.usaid.gov/locations/latin_america_caribbean/environment/docs/section_118/Jamaica_2008_FAA_118_and_119_FINAL.pdf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(USA-FED-EPA 2001) The term forest means a concentration of trees and related vegetation in non-urban areas sparsely inhabited by and infrequently used by humans; characterized by natural terrain and drainage patterns. </w:t>
      </w:r>
      <w:hyperlink r:id="rId1183">
        <w:r>
          <w:rPr>
            <w:rStyle w:val="Hyperlink"/>
            <w:rFonts w:cs="Arial" w:ascii="Arial" w:hAnsi="Arial"/>
            <w:sz w:val="20"/>
            <w:szCs w:val="20"/>
          </w:rPr>
          <w:t>http://a257.g.akamaitech.net/7/257/2422/14mar20010800/edocket.access.gpo.gov/cfr_2002/julqtr/pdf/40cfr171.2.pdf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(USA-FED-EPA) -</w:t>
      </w:r>
      <w:r>
        <w:rPr>
          <w:rFonts w:cs="Arial" w:ascii="Arial" w:hAnsi="Arial"/>
          <w:bCs/>
          <w:sz w:val="20"/>
          <w:szCs w:val="20"/>
        </w:rPr>
        <w:t xml:space="preserve"> </w:t>
      </w:r>
      <w:r>
        <w:rPr>
          <w:rFonts w:cs="Arial" w:ascii="Arial" w:hAnsi="Arial"/>
          <w:sz w:val="20"/>
          <w:szCs w:val="20"/>
        </w:rPr>
        <w:t xml:space="preserve">Lands at least 10 percent covered by trees of any size, at least one acre in extent. This includes areas in which trees are intermingled with other cover, such as chaparral and pinyon, juniper areas in the Southwest, and both naturally regenerating forests and areas planted for future harvest (plantations or tree farms). </w:t>
      </w:r>
      <w:r>
        <w:fldChar w:fldCharType="begin"/>
      </w:r>
      <w:r>
        <w:rPr>
          <w:rStyle w:val="Hyperlink"/>
          <w:sz w:val="20"/>
          <w:szCs w:val="20"/>
          <w:rFonts w:cs="Arial" w:ascii="Arial" w:hAnsi="Arial"/>
        </w:rPr>
        <w:instrText xml:space="preserve"> HYPERLINK "http://www.epa.gov/indicate/roe/html/roeAppDf.htm" \l "f"</w:instrText>
      </w:r>
      <w:r>
        <w:rPr>
          <w:rStyle w:val="Hyperlink"/>
          <w:sz w:val="20"/>
          <w:szCs w:val="20"/>
          <w:rFonts w:cs="Arial" w:ascii="Arial" w:hAnsi="Arial"/>
        </w:rPr>
        <w:fldChar w:fldCharType="separate"/>
      </w:r>
      <w:r>
        <w:rPr>
          <w:rStyle w:val="Hyperlink"/>
          <w:rFonts w:cs="Arial" w:ascii="Arial" w:hAnsi="Arial"/>
          <w:sz w:val="20"/>
          <w:szCs w:val="20"/>
        </w:rPr>
        <w:t>http://www.epa.gov/indicate/roe/html/roeAppDf.htm#f</w:t>
      </w:r>
      <w:r>
        <w:rPr>
          <w:rStyle w:val="Hyperlink"/>
          <w:sz w:val="20"/>
          <w:szCs w:val="20"/>
          <w:rFonts w:cs="Arial" w:ascii="Arial" w:hAnsi="Arial"/>
        </w:rPr>
        <w:fldChar w:fldCharType="end"/>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(USA-FED-EPA) (Natural) Forested - A class of vegetation dominated by trees generally forming 25% canopy cover. </w:t>
      </w:r>
      <w:hyperlink r:id="rId1184">
        <w:r>
          <w:rPr>
            <w:rStyle w:val="Hyperlink"/>
            <w:rFonts w:cs="Arial" w:ascii="Arial" w:hAnsi="Arial"/>
            <w:sz w:val="20"/>
            <w:szCs w:val="20"/>
          </w:rPr>
          <w:t>http://www.epa.gov/mrlc/Implmnt_plan.htm#Def</w:t>
        </w:r>
      </w:hyperlink>
      <w:r>
        <w:rPr>
          <w:rFonts w:cs="Arial" w:ascii="Arial" w:hAnsi="Arial"/>
          <w:sz w:val="20"/>
          <w:szCs w:val="20"/>
        </w:rPr>
        <w:t xml:space="preserve"> MRLC</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(USA-FED-EPA) Plant communities which exist along floodplains or on the eastern side of rivers where they were protected from fires. They are dominated by trees that are intolerant of fire and can grow in poorly drained soils, although bur oak trees can be a part of this community. In Northeastern Illinois, the word "forest" is often used interchangeably with "woodland" or "woods," as in the "Big Woods." EPA/Great Lakes National Program Office : Natural Landscaping for Public Officials: Glossary </w:t>
      </w:r>
      <w:r>
        <w:rPr>
          <w:rFonts w:cs="Arial" w:ascii="Arial" w:hAnsi="Arial"/>
          <w:i/>
          <w:iCs/>
          <w:sz w:val="20"/>
          <w:szCs w:val="20"/>
        </w:rPr>
        <w:t>Term Detail</w:t>
      </w:r>
      <w:r>
        <w:rPr>
          <w:rFonts w:cs="Arial" w:ascii="Arial" w:hAnsi="Arial"/>
          <w:sz w:val="20"/>
          <w:szCs w:val="20"/>
        </w:rPr>
        <w:t xml:space="preserve"> </w:t>
      </w:r>
      <w:hyperlink r:id="rId1185">
        <w:r>
          <w:rPr>
            <w:rStyle w:val="Hyperlink"/>
            <w:rFonts w:cs="Arial" w:ascii="Arial" w:hAnsi="Arial"/>
            <w:sz w:val="20"/>
            <w:szCs w:val="20"/>
          </w:rPr>
          <w:t>http://oaspub.epa.gov/trs/trs_proc_qry.alphabet?p_term_nm=F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(USA-FED-EPA) Vegetative communities comprised principally of trees potentially over 10m in height and typically characterized by closed or multi-layered canopies. </w:t>
      </w:r>
      <w:hyperlink r:id="rId1186">
        <w:r>
          <w:rPr>
            <w:rStyle w:val="Hyperlink"/>
            <w:rFonts w:cs="Arial" w:ascii="Arial" w:hAnsi="Arial"/>
            <w:sz w:val="20"/>
            <w:szCs w:val="20"/>
          </w:rPr>
          <w:t>http://www.epa.gov/nerlesd1/land-sci/table1.htm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(USA-FED-FGDC) Closed Tree Canopy - trees with crowns interlocking with crowns forming 60-100% cover. Open Tree Canopy - trees with crowns not usually touching forming 10- or 25-60% cover [Source: </w:t>
      </w:r>
      <w:hyperlink r:id="rId1187">
        <w:r>
          <w:rPr>
            <w:rStyle w:val="Hyperlink"/>
            <w:rFonts w:cs="Arial" w:ascii="Arial" w:hAnsi="Arial"/>
            <w:sz w:val="20"/>
            <w:szCs w:val="20"/>
          </w:rPr>
          <w:t>http://biology.usgs.gov/fgdc.veg/standards/appendix3.htm</w:t>
        </w:r>
      </w:hyperlink>
      <w:r>
        <w:rPr>
          <w:rFonts w:cs="Arial" w:ascii="Arial" w:hAnsi="Arial"/>
          <w:sz w:val="20"/>
          <w:szCs w:val="20"/>
        </w:rPr>
        <w:t>]</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(USA-FED-FGDC) Mature (late successional) height of trees &gt; 5 m (16.5 ft.) and canopy cover =/&gt;25%. FGDC. </w:t>
      </w:r>
      <w:hyperlink r:id="rId1188">
        <w:r>
          <w:rPr>
            <w:rStyle w:val="Hyperlink"/>
            <w:rFonts w:cs="Arial" w:ascii="Arial" w:hAnsi="Arial"/>
            <w:sz w:val="20"/>
            <w:szCs w:val="20"/>
          </w:rPr>
          <w:t>http://www.forestguild.org/climate_change/Pinon-Juniper.pdf</w:t>
        </w:r>
      </w:hyperlink>
      <w:r>
        <w:rPr>
          <w:rFonts w:cs="Arial" w:ascii="Arial" w:hAnsi="Arial"/>
          <w:sz w:val="20"/>
          <w:szCs w:val="20"/>
        </w:rPr>
        <w:t xml:space="preserve"> and </w:t>
      </w:r>
      <w:hyperlink r:id="rId1189">
        <w:r>
          <w:rPr>
            <w:rStyle w:val="Hyperlink"/>
            <w:rFonts w:cs="Arial" w:ascii="Arial" w:hAnsi="Arial"/>
            <w:sz w:val="20"/>
            <w:szCs w:val="20"/>
          </w:rPr>
          <w:t>http://www.fgdc.gov/fgdc.html</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(USA-FED-NASA) A dense growth of trees, plants, and underbrush covering a large area. </w:t>
      </w:r>
      <w:hyperlink r:id="rId1190">
        <w:r>
          <w:rPr>
            <w:rStyle w:val="Hyperlink"/>
            <w:rFonts w:cs="Arial" w:ascii="Arial" w:hAnsi="Arial"/>
            <w:sz w:val="20"/>
            <w:szCs w:val="20"/>
          </w:rPr>
          <w:t>http://www.dictionary.com/cgi-bin/dict.pl?term=forest</w:t>
        </w:r>
      </w:hyperlink>
      <w:r>
        <w:rPr>
          <w:rFonts w:cs="Arial" w:ascii="Arial" w:hAnsi="Arial"/>
          <w:sz w:val="20"/>
          <w:szCs w:val="20"/>
        </w:rPr>
        <w:t xml:space="preserve"> and </w:t>
      </w:r>
      <w:hyperlink r:id="rId1191">
        <w:r>
          <w:rPr>
            <w:rStyle w:val="Hyperlink"/>
            <w:rFonts w:cs="Arial" w:ascii="Arial" w:hAnsi="Arial"/>
            <w:sz w:val="20"/>
            <w:szCs w:val="20"/>
          </w:rPr>
          <w:t>http://vathena.arc.nasa.gov/curric/land/wetland/gloss.html</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(Vanatu 1933) An area covered with trees with a canopy height greater than 10 m, crowns touching or overlapping, and no groundlayer visible on airphotos (GoV 1993: VANRIS); </w:t>
      </w:r>
      <w:hyperlink r:id="rId1192">
        <w:r>
          <w:rPr>
            <w:rStyle w:val="Hyperlink"/>
            <w:rFonts w:cs="Arial" w:ascii="Arial" w:hAnsi="Arial"/>
            <w:sz w:val="20"/>
            <w:szCs w:val="20"/>
          </w:rPr>
          <w:t>http://cn.china.cn/2011images/vanuatu/NFP_Comprehensive_June_2011.pdf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(Vanatu 1993) Areas of natural vegetation with a predominant canopy height of over 10 meters (Baldwin &amp; Mathias, 1993); </w:t>
      </w:r>
      <w:hyperlink r:id="rId1193">
        <w:r>
          <w:rPr>
            <w:rStyle w:val="Hyperlink"/>
            <w:rFonts w:cs="Arial" w:ascii="Arial" w:hAnsi="Arial"/>
            <w:sz w:val="20"/>
            <w:szCs w:val="20"/>
          </w:rPr>
          <w:t>http://cn.china.cn/2011images/vanuatu/NFP_Comprehensive_June_2011.pdf</w:t>
        </w:r>
      </w:hyperlink>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(Vanatu 2001) Any area of Vanuatu predominantly covered by trees, and includes areas planted with trees,except where such trees are for agricultural purposes (Forestry Act, 2001); </w:t>
      </w:r>
      <w:hyperlink r:id="rId1194">
        <w:r>
          <w:rPr>
            <w:rStyle w:val="Hyperlink"/>
            <w:rFonts w:cs="Arial" w:ascii="Arial" w:hAnsi="Arial"/>
            <w:sz w:val="20"/>
            <w:szCs w:val="20"/>
          </w:rPr>
          <w:t>http://cn.china.cn/2011images/vanuatu/NFP_Comprehensive_June_2011.pdf</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(Vanuatu) Forest - Tree canopy is greater than 10 m in height. Crowns are touching or overlapping. Ground layer not visible on airphotos. Source: Bellamy, J.A. Vanuatu Resource Information System. VANRIS Handbook. Via Adam Gerrand.</w:t>
      </w:r>
    </w:p>
    <w:p>
      <w:pPr>
        <w:pStyle w:val="Normal"/>
        <w:numPr>
          <w:ilvl w:val="0"/>
          <w:numId w:val="12"/>
        </w:numPr>
        <w:spacing w:before="0" w:after="0"/>
        <w:ind w:hanging="360" w:left="360"/>
        <w:contextualSpacing/>
        <w:rPr>
          <w:rFonts w:ascii="Arial" w:hAnsi="Arial" w:cs="Arial"/>
          <w:spacing w:val="-2"/>
          <w:sz w:val="20"/>
          <w:szCs w:val="20"/>
          <w:lang w:val="es-CR"/>
        </w:rPr>
      </w:pPr>
      <w:r>
        <w:rPr>
          <w:rFonts w:cs="Arial" w:ascii="Arial" w:hAnsi="Arial"/>
          <w:sz w:val="20"/>
          <w:szCs w:val="20"/>
          <w:lang w:val="es-ES"/>
        </w:rPr>
        <w:t xml:space="preserve">(Venezuela 1977) AREAS BOSCOSAS: son espacios naturales compuestos por uno o más ecosistemas forestales que por sus característicaas ecológicas y masa arbórea predominante densa, son aptas para la producción permanente de bienes forestales (maderables y no maderables) y de servicios ambientales y sociales, cuyo manejo sustentable permita mantener los ciclos ecológicos y, por ende, la cubierta forestal. Reglamento de la Ley Forestal de Suelos y Aguas (1977). Areas Naturales Protegidas de Venezuela. Series Aspectos Conceptuales y Metodológicos, DGSPOA/ACM/01, feb 1992. Via </w:t>
      </w:r>
      <w:hyperlink r:id="rId1195">
        <w:r>
          <w:rPr>
            <w:rStyle w:val="Hyperlink"/>
            <w:rFonts w:cs="Arial" w:ascii="Arial" w:hAnsi="Arial"/>
            <w:sz w:val="20"/>
            <w:szCs w:val="20"/>
            <w:lang w:val="es-ES"/>
          </w:rPr>
          <w:t>Profauna@marnr.gov.ve</w:t>
        </w:r>
      </w:hyperlink>
      <w:r>
        <w:rPr>
          <w:rFonts w:cs="Arial" w:ascii="Arial" w:hAnsi="Arial"/>
          <w:spacing w:val="-2"/>
          <w:sz w:val="20"/>
          <w:szCs w:val="20"/>
          <w:lang w:val="es-CR"/>
        </w:rPr>
        <w:t xml:space="preserve"> </w:t>
      </w:r>
    </w:p>
    <w:p>
      <w:pPr>
        <w:pStyle w:val="Normal"/>
        <w:numPr>
          <w:ilvl w:val="0"/>
          <w:numId w:val="12"/>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(Venezuela 1977) BOSQUE: Comunidad vegetal dominada por elementos típicamente arbóreos, que forman por lo menos un estrato de copas (dosel)más o menos contínuo, generalmente de 5 m de altura (2); espacio natural conformado por árboles, arbustos, hierbas,bacterias, hongos, protozoarios, artrópodos, otros invertebrados de todos los tamaños, clases y descripciones, vertebrados, oxígeno, dióxido de carbono, agua, minerales y materia orgánica muerta, que en su totalidad constituyen el ecosistema forestal. Reglamento de la Ley Forestal de Suelos y Aguas (1977). Areas Naturales Protegidas de Venezuela. Series Aspectos Conceptuales y Metodológicos, DGSPOA/ACM/01, feb 1992. Via </w:t>
      </w:r>
      <w:hyperlink r:id="rId1196">
        <w:r>
          <w:rPr>
            <w:rStyle w:val="Hyperlink"/>
            <w:rFonts w:cs="Arial" w:ascii="Arial" w:hAnsi="Arial"/>
            <w:sz w:val="20"/>
            <w:szCs w:val="20"/>
            <w:lang w:val="es-ES"/>
          </w:rPr>
          <w:t>Profauna@marnr.gov.ve</w:t>
        </w:r>
      </w:hyperlink>
      <w:r>
        <w:rPr>
          <w:rFonts w:cs="Arial" w:ascii="Arial" w:hAnsi="Arial"/>
          <w:sz w:val="20"/>
          <w:szCs w:val="20"/>
          <w:lang w:val="es-ES"/>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lang w:val="es-CR"/>
        </w:rPr>
        <w:t xml:space="preserve">(Venezuela) - Incluye bosques (formas arbóreas) de al menos 5 metros de altura. </w:t>
      </w:r>
      <w:hyperlink r:id="rId1197">
        <w:r>
          <w:rPr>
            <w:rStyle w:val="Hyperlink"/>
            <w:rFonts w:cs="Arial" w:ascii="Arial" w:hAnsi="Arial"/>
            <w:sz w:val="20"/>
            <w:szCs w:val="20"/>
          </w:rPr>
          <w:t>http://www.fao.org/forestry/fo/country/index.jsp?lang_id=1&amp;geo_id=214</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(Vietnam 1998) - A biological community (including tree or bamboo dominant) which have a large area and a determine density so that relation between the biological community and the environment , and between the diverse composition of the biological community for having an forestry environment different with the outside environment. {Definition of barren-land: It is area of barren land without forest or actually not yet afforested, only bush or scattered trees , bamboo with a coverage &lt; 0.3 .} Source: The Ministry of Agriculture and Rural Development Vietnam Nr: ..BNN/KH signed on October 1998 by Mr Nguyen Van Dang Deputy Minister. Lund note: From the definition of Barren land, we may assume that the threshold for forest is 30% crown cover</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(Vietnam 2006 KP) Cover Min. Area (ha) = 0.5 Min. Crown Cover (%) = 30 Min. Tree Height (m) = 3 Min. Strip Width (m) = ns </w:t>
      </w:r>
      <w:hyperlink r:id="rId1198">
        <w:r>
          <w:rPr>
            <w:rStyle w:val="Hyperlink"/>
            <w:rFonts w:cs="Arial" w:ascii="Arial" w:hAnsi="Arial"/>
            <w:sz w:val="20"/>
            <w:szCs w:val="20"/>
          </w:rPr>
          <w:t>http://cdm.unfccc.int/DNA/index.html</w:t>
        </w:r>
      </w:hyperlink>
      <w:r>
        <w:rPr>
          <w:rFonts w:cs="Arial" w:ascii="Arial" w:hAnsi="Arial"/>
          <w:sz w:val="20"/>
          <w:szCs w:val="20"/>
        </w:rPr>
        <w:t xml:space="preserve"> - Sasaki &amp; Putz 2009 and </w:t>
      </w:r>
      <w:hyperlink r:id="rId1199">
        <w:r>
          <w:rPr>
            <w:rStyle w:val="Hyperlink"/>
            <w:rFonts w:cs="Arial" w:ascii="Arial" w:hAnsi="Arial"/>
            <w:sz w:val="20"/>
            <w:szCs w:val="20"/>
          </w:rPr>
          <w:t>https://cdm.unfccc.int/DNA/DNA/allCountriesARInfos.html</w:t>
        </w:r>
      </w:hyperlink>
      <w:r>
        <w:rPr>
          <w:rFonts w:cs="Arial" w:ascii="Arial" w:hAnsi="Arial"/>
          <w:sz w:val="20"/>
          <w:szCs w:val="20"/>
        </w:rPr>
        <w:t xml:space="preserve"> </w:t>
      </w:r>
    </w:p>
    <w:p>
      <w:pPr>
        <w:pStyle w:val="Normal"/>
        <w:numPr>
          <w:ilvl w:val="0"/>
          <w:numId w:val="12"/>
        </w:numPr>
        <w:spacing w:before="0" w:after="200"/>
        <w:ind w:hanging="360" w:left="360"/>
        <w:contextualSpacing/>
        <w:rPr>
          <w:rFonts w:ascii="Arial" w:hAnsi="Arial" w:cs="Arial"/>
          <w:sz w:val="20"/>
          <w:szCs w:val="20"/>
        </w:rPr>
      </w:pPr>
      <w:r>
        <w:rPr>
          <w:rFonts w:cs="Arial" w:ascii="Arial" w:hAnsi="Arial"/>
          <w:sz w:val="20"/>
          <w:szCs w:val="20"/>
        </w:rPr>
        <w:t xml:space="preserve">(Vietnam KP) forest is: (i) an area of at least 0.5 ha; with (ii) a minimum crown cover of 30%; and (iii) a minimum tree height at maturity of 3m. </w:t>
      </w:r>
      <w:hyperlink r:id="rId1200">
        <w:r>
          <w:rPr>
            <w:rStyle w:val="Hyperlink"/>
            <w:rFonts w:cs="Arial" w:ascii="Arial" w:hAnsi="Arial"/>
            <w:sz w:val="20"/>
            <w:szCs w:val="20"/>
          </w:rPr>
          <w:t>http://www.asb.cgiar.org/PDFwebdocs/REALU-Final%20Report%20-%20Vietnam.pdf</w:t>
        </w:r>
      </w:hyperlink>
      <w:r>
        <w:rPr>
          <w:rFonts w:cs="Arial" w:ascii="Arial" w:hAnsi="Arial"/>
          <w:sz w:val="20"/>
          <w:szCs w:val="20"/>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(Virgin Islands – St. Thomas) Forest – closed tree canopy (&gt; 50%) </w:t>
      </w:r>
      <w:hyperlink r:id="rId1201">
        <w:r>
          <w:rPr>
            <w:rStyle w:val="Hyperlink"/>
            <w:rFonts w:cs="Arial" w:ascii="Arial" w:hAnsi="Arial"/>
            <w:sz w:val="20"/>
            <w:szCs w:val="20"/>
          </w:rPr>
          <w:t>http://rps.uvi.edu/CES/vivegzon.htm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(Yemen 2006 KP) Cover Min. Area (ha) = 0.5 Min. Crown Cover (%) = 30 Min. Tree Height (m) = 3 Min. Strip Width (m) = ns </w:t>
      </w:r>
      <w:hyperlink r:id="rId1202">
        <w:r>
          <w:rPr>
            <w:rStyle w:val="Hyperlink"/>
            <w:rFonts w:cs="Arial" w:ascii="Arial" w:hAnsi="Arial"/>
            <w:sz w:val="20"/>
            <w:szCs w:val="20"/>
          </w:rPr>
          <w:t>http://cdm.unfccc.int/DNA/index.html</w:t>
        </w:r>
      </w:hyperlink>
      <w:r>
        <w:rPr>
          <w:rStyle w:val="Hyperlink"/>
          <w:rFonts w:cs="Arial" w:ascii="Arial" w:hAnsi="Arial"/>
          <w:color w:val="auto"/>
          <w:sz w:val="20"/>
          <w:szCs w:val="20"/>
          <w:u w:val="none"/>
        </w:rPr>
        <w:t xml:space="preserve"> and </w:t>
      </w:r>
      <w:hyperlink r:id="rId1203">
        <w:r>
          <w:rPr>
            <w:rStyle w:val="Hyperlink"/>
            <w:rFonts w:cs="Arial" w:ascii="Arial" w:hAnsi="Arial"/>
            <w:sz w:val="20"/>
            <w:szCs w:val="20"/>
          </w:rPr>
          <w:t>https://cdm.unfccc.int/DNA/DNA/allCountriesARInfos.html</w:t>
        </w:r>
      </w:hyperlink>
      <w:r>
        <w:rPr>
          <w:rStyle w:val="Hyperlink"/>
          <w:rFonts w:cs="Arial" w:ascii="Arial" w:hAnsi="Arial"/>
          <w:color w:val="auto"/>
          <w:sz w:val="20"/>
          <w:szCs w:val="20"/>
          <w:u w:val="none"/>
        </w:rPr>
        <w:t xml:space="preserve"> </w:t>
      </w:r>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(Yemen) (Local Arabic term for Forests: Ghabat or Ahraj) - Piece of land covered a vegetation in which trees (not only fruit trees) are predominant(over 50%), and with at least 3 ha of continuously forested area, and with a tree crown cover equal or superior to 10%. Mohammed Ellatifi, </w:t>
      </w:r>
      <w:hyperlink r:id="rId1204">
        <w:r>
          <w:rPr>
            <w:rStyle w:val="Hyperlink"/>
            <w:rFonts w:cs="Arial" w:ascii="Arial" w:hAnsi="Arial"/>
            <w:sz w:val="20"/>
            <w:szCs w:val="20"/>
          </w:rPr>
          <w:t>m.ellatifi@ellatifi.8m.com</w:t>
        </w:r>
      </w:hyperlink>
    </w:p>
    <w:p>
      <w:pPr>
        <w:pStyle w:val="Normal"/>
        <w:numPr>
          <w:ilvl w:val="0"/>
          <w:numId w:val="12"/>
        </w:numPr>
        <w:spacing w:before="0" w:after="0"/>
        <w:ind w:hanging="360" w:left="360"/>
        <w:contextualSpacing/>
        <w:rPr>
          <w:rFonts w:ascii="Arial" w:hAnsi="Arial" w:cs="Arial"/>
          <w:sz w:val="20"/>
          <w:szCs w:val="20"/>
        </w:rPr>
      </w:pPr>
      <w:r>
        <w:rPr>
          <w:rFonts w:cs="Arial" w:ascii="Arial" w:hAnsi="Arial"/>
          <w:sz w:val="20"/>
          <w:szCs w:val="20"/>
        </w:rPr>
        <w:t xml:space="preserve">(Zimbabwe 2002) Natural moist forest Tree height &gt;15m, canopy cover &gt;80% </w:t>
      </w:r>
      <w:hyperlink r:id="rId1205">
        <w:r>
          <w:rPr>
            <w:rStyle w:val="Hyperlink"/>
            <w:rFonts w:cs="Arial" w:ascii="Arial" w:hAnsi="Arial"/>
            <w:sz w:val="20"/>
            <w:szCs w:val="20"/>
          </w:rPr>
          <w:t>http://ageconsearch.umn.edu/bitstream/18021/1/dp020002.pdf</w:t>
        </w:r>
      </w:hyperlink>
    </w:p>
    <w:p>
      <w:pPr>
        <w:pStyle w:val="Normal"/>
        <w:numPr>
          <w:ilvl w:val="0"/>
          <w:numId w:val="12"/>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(Zimbabwe) Natural forest - This class which consists of moist evergreen or deciduous species can be defined as vegetation which shows a canopy cover greater than 80% and tree heights greater than 15 metres. This class usually occurs in high rainfall areas and as riverine vegetation along big rivers. Dominick Kwesha "VegRIS" </w:t>
      </w:r>
      <w:hyperlink r:id="rId1206">
        <w:r>
          <w:rPr>
            <w:rStyle w:val="Hyperlink"/>
            <w:rFonts w:cs="Arial" w:ascii="Arial" w:hAnsi="Arial"/>
            <w:sz w:val="20"/>
            <w:szCs w:val="20"/>
          </w:rPr>
          <w:t>vegris@harare.iafrica.com</w:t>
        </w:r>
      </w:hyperlink>
    </w:p>
    <w:p>
      <w:pPr>
        <w:pStyle w:val="Heading4"/>
        <w:ind w:hanging="0" w:left="0"/>
        <w:rPr/>
      </w:pPr>
      <w:bookmarkStart w:id="39" w:name="__RefHeading___Toc21204_3195655005"/>
      <w:bookmarkStart w:id="40" w:name="_Toc511284992"/>
      <w:bookmarkEnd w:id="39"/>
      <w:r>
        <w:rPr/>
        <w:t>As a land use type</w:t>
      </w:r>
      <w:bookmarkEnd w:id="40"/>
    </w:p>
    <w:p>
      <w:pPr>
        <w:pStyle w:val="Normal"/>
        <w:numPr>
          <w:ilvl w:val="0"/>
          <w:numId w:val="9"/>
        </w:numPr>
        <w:spacing w:beforeAutospacing="1" w:after="0"/>
        <w:ind w:hanging="360" w:left="360"/>
        <w:contextualSpacing/>
        <w:rPr>
          <w:rFonts w:ascii="Arial" w:hAnsi="Arial" w:cs="Arial"/>
          <w:sz w:val="20"/>
          <w:szCs w:val="20"/>
          <w:lang w:val="es-ES"/>
        </w:rPr>
      </w:pPr>
      <w:r>
        <w:rPr>
          <w:rFonts w:cs="Arial" w:ascii="Arial" w:hAnsi="Arial"/>
          <w:sz w:val="20"/>
          <w:szCs w:val="20"/>
          <w:lang w:val="es-ES"/>
        </w:rPr>
        <w:t xml:space="preserve">(America Samoa 1988). Land at least 10 percent stocked by live trees or land formerly having such tree cover and not currently developed for nonforest use. USDA Forest Service Resour. Bull. PSW 25. 14 p. </w:t>
      </w:r>
      <w:hyperlink r:id="rId1207">
        <w:r>
          <w:rPr>
            <w:rStyle w:val="Hyperlink"/>
            <w:rFonts w:cs="Arial" w:ascii="Arial" w:hAnsi="Arial"/>
            <w:sz w:val="20"/>
            <w:szCs w:val="20"/>
            <w:lang w:val="es-ES"/>
          </w:rPr>
          <w:t>http://www.botany.hawaii.edu/basch/uhnpscesu/pdfs/sam/Cole1988AS.pdf</w:t>
        </w:r>
      </w:hyperlink>
      <w:r>
        <w:rPr>
          <w:rFonts w:cs="Arial" w:ascii="Arial" w:hAnsi="Arial"/>
          <w:sz w:val="20"/>
          <w:szCs w:val="20"/>
          <w:lang w:val="es-ES"/>
        </w:rPr>
        <w:t xml:space="preserve"> </w:t>
      </w:r>
    </w:p>
    <w:p>
      <w:pPr>
        <w:pStyle w:val="Normal"/>
        <w:numPr>
          <w:ilvl w:val="0"/>
          <w:numId w:val="9"/>
        </w:numPr>
        <w:spacing w:before="0" w:after="0"/>
        <w:ind w:hanging="360" w:left="360"/>
        <w:contextualSpacing/>
        <w:rPr>
          <w:rFonts w:ascii="Arial" w:hAnsi="Arial" w:cs="Arial"/>
          <w:sz w:val="20"/>
          <w:szCs w:val="20"/>
          <w:lang w:val="es-ES"/>
        </w:rPr>
      </w:pPr>
      <w:r>
        <w:rPr>
          <w:rFonts w:cs="Arial" w:ascii="Arial" w:hAnsi="Arial"/>
          <w:sz w:val="20"/>
          <w:szCs w:val="20"/>
          <w:lang w:val="es-ES"/>
        </w:rPr>
        <w:t>(Antigua and Barbuda 2012) L</w:t>
      </w:r>
      <w:r>
        <w:rPr>
          <w:rFonts w:cs="Arial" w:ascii="Arial" w:hAnsi="Arial"/>
          <w:bCs/>
          <w:sz w:val="20"/>
          <w:szCs w:val="20"/>
        </w:rPr>
        <w:t>and under natural or planted stands of trees of at least 5 meters in situ, whether productive or not, and excludes tree stands in agricultural production systems (for example, in fruit plantations and agroforestry systems) and trees in urban parks and gardens.</w:t>
      </w:r>
      <w:r>
        <w:rPr/>
        <w:t xml:space="preserve"> </w:t>
      </w:r>
      <w:hyperlink r:id="rId1208">
        <w:r>
          <w:rPr>
            <w:rStyle w:val="Hyperlink"/>
            <w:rFonts w:cs="Arial" w:ascii="Arial" w:hAnsi="Arial"/>
            <w:bCs/>
            <w:sz w:val="20"/>
            <w:szCs w:val="20"/>
          </w:rPr>
          <w:t>http://www.tradingeconomics.com/antigua-and-barbuda/forest-area-percent-of-land-area-wb-data.html</w:t>
        </w:r>
      </w:hyperlink>
      <w:r>
        <w:rPr>
          <w:rFonts w:cs="Arial" w:ascii="Arial" w:hAnsi="Arial"/>
          <w:bCs/>
          <w:sz w:val="20"/>
          <w:szCs w:val="20"/>
        </w:rPr>
        <w:t xml:space="preserve">. </w:t>
      </w:r>
    </w:p>
    <w:p>
      <w:pPr>
        <w:pStyle w:val="Normal"/>
        <w:numPr>
          <w:ilvl w:val="0"/>
          <w:numId w:val="9"/>
        </w:numPr>
        <w:spacing w:before="0" w:after="0"/>
        <w:ind w:hanging="360" w:left="360"/>
        <w:contextualSpacing/>
        <w:rPr>
          <w:rFonts w:ascii="Arial" w:hAnsi="Arial" w:cs="Arial"/>
          <w:sz w:val="20"/>
          <w:szCs w:val="20"/>
          <w:lang w:val="es-ES"/>
        </w:rPr>
      </w:pPr>
      <w:r>
        <w:rPr>
          <w:rFonts w:cs="Arial" w:ascii="Arial" w:hAnsi="Arial"/>
          <w:sz w:val="20"/>
          <w:szCs w:val="20"/>
          <w:lang w:val="es-ES"/>
        </w:rPr>
        <w:t>(Argentina) - Terreno que mantiene unas existencias forestales o del que ha sido extraído el arbolado, pero que muestra de forma evidente haber estado cubierto por él anteriormente y que en la actualidad no está dedicado a otro aprovechamiento. (</w:t>
      </w:r>
      <w:r>
        <w:rPr>
          <w:rFonts w:cs="Arial" w:ascii="Arial" w:hAnsi="Arial"/>
          <w:i/>
          <w:iCs/>
          <w:sz w:val="20"/>
          <w:szCs w:val="20"/>
          <w:lang w:val="es-ES"/>
        </w:rPr>
        <w:t>I. Conesa de Flores</w:t>
      </w:r>
      <w:r>
        <w:rPr>
          <w:rFonts w:cs="Arial" w:ascii="Arial" w:hAnsi="Arial"/>
          <w:sz w:val="20"/>
          <w:szCs w:val="20"/>
          <w:lang w:val="es-ES"/>
        </w:rPr>
        <w:t>, Universidad Nacional del Nordeste, Resistencia, Argentina)</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(Armenia 2005) Forest - interconnected and interacting integrity of biological diversity dominated by tree-bush vegetation and of components of natural environment on forest lands or other lands allocated for afforestation with the minimal area of 0,1 ha, minimal width of 10 m and with tree crowns covering at least 30% of the area, as well as non-forested areas of previously forested forest lands. Forest Code of Armenia: </w:t>
      </w:r>
      <w:hyperlink r:id="rId1209">
        <w:r>
          <w:rPr>
            <w:rStyle w:val="Hyperlink"/>
            <w:rFonts w:eastAsia="Calibri" w:cs="Arial" w:ascii="Arial" w:hAnsi="Arial"/>
            <w:sz w:val="20"/>
            <w:szCs w:val="20"/>
          </w:rPr>
          <w:t>http://www.nature-ic.am/res/pdfs/legislation/general/Forest%20Code%20of%20RA.pdf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(Australia -Old) An area, incorporating all living and non-living components, that is dominated by trees having usually a single stem and a mature or potentially mature stand height exceeding 5 metres, and with existing or potential projective cover of overstorey strata about equal to or greater than 30 per cent. This definition includes Australia's diverse native forests and plantations, regardless of age. It is also sufficiently broad to encompass areas of trees that are sometimes described as woodlands. The focus of this Statement excludes woodlands. </w:t>
      </w:r>
      <w:hyperlink r:id="rId1210">
        <w:r>
          <w:rPr>
            <w:rStyle w:val="Hyperlink"/>
            <w:rFonts w:cs="Arial" w:ascii="Arial" w:hAnsi="Arial"/>
            <w:sz w:val="20"/>
            <w:szCs w:val="20"/>
          </w:rPr>
          <w:t>http://www.rfa.gov.au/nfps/gloss.html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(Austria 1977) An area stocked by trees (a list of tree species in this context is given in an annex to the Austrian Forestry Act), if the stocking of trees represents an area of at least 1000 m</w:t>
      </w:r>
      <w:r>
        <w:rPr>
          <w:rFonts w:cs="Arial" w:ascii="Arial" w:hAnsi="Arial"/>
          <w:sz w:val="20"/>
          <w:szCs w:val="20"/>
          <w:vertAlign w:val="superscript"/>
        </w:rPr>
        <w:t xml:space="preserve">2 </w:t>
      </w:r>
      <w:r>
        <w:rPr>
          <w:rFonts w:cs="Arial" w:ascii="Arial" w:hAnsi="Arial"/>
          <w:sz w:val="20"/>
          <w:szCs w:val="20"/>
        </w:rPr>
        <w:t xml:space="preserve">and is of an average width of at least 10 m. Forest areas, which are unstocked due to forest management practices (for instance harvesting areas or areas used for timber storage, skidding tracks or forest roads), are still referred to as "forest land." (Austrian Forestry Act (Federal Legal Gazette no. 440/1975, as amended Federal Legal Gazette 231/1977, 142/1978 and 576/1987) From: Weiss Peter </w:t>
      </w:r>
      <w:hyperlink r:id="rId1211">
        <w:r>
          <w:rPr>
            <w:rStyle w:val="Hyperlink"/>
            <w:rFonts w:cs="Arial" w:ascii="Arial" w:hAnsi="Arial"/>
            <w:sz w:val="20"/>
            <w:szCs w:val="20"/>
          </w:rPr>
          <w:t>weissp@ubavie.gv.at</w:t>
        </w:r>
      </w:hyperlink>
      <w:r>
        <w:rPr>
          <w:rFonts w:cs="Arial" w:ascii="Arial" w:hAnsi="Arial"/>
          <w:sz w:val="20"/>
          <w:szCs w:val="20"/>
        </w:rPr>
        <w:t>)</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(Barbados – 2011) Forest area is land under natural or planted stands of trees of at least 5 meters in situ, whether productive or not, and excludes tree stands in agricultural production systems (for example, in fruit plantations and agroforestry systems) and trees in urban parks and gardens.</w:t>
      </w:r>
      <w:r>
        <w:rPr/>
        <w:t xml:space="preserve"> </w:t>
      </w:r>
      <w:hyperlink r:id="rId1212">
        <w:r>
          <w:rPr>
            <w:rStyle w:val="Hyperlink"/>
            <w:rFonts w:cs="Arial" w:ascii="Arial" w:hAnsi="Arial"/>
            <w:sz w:val="20"/>
            <w:szCs w:val="20"/>
          </w:rPr>
          <w:t>http://www.tradingeconomics.com/barbados/forest-area-sq-km-wb-data.html</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(Belarus 2000) Forest includes land covered in trees (main and other forest-forming species), non-continuous forest growth, nurseries, and plantations. Not covered in trees - openings, slashes, dead stands, cuttings, clearings. (For FRA 2000 - Source: UN/ECE 2000 p .73).</w:t>
      </w:r>
    </w:p>
    <w:p>
      <w:pPr>
        <w:pStyle w:val="Normal"/>
        <w:numPr>
          <w:ilvl w:val="0"/>
          <w:numId w:val="9"/>
        </w:numPr>
        <w:spacing w:before="0" w:after="0"/>
        <w:ind w:hanging="360" w:left="360"/>
        <w:contextualSpacing/>
        <w:rPr>
          <w:rStyle w:val="Hyperlink"/>
          <w:rFonts w:ascii="Arial" w:hAnsi="Arial" w:eastAsia="Calibri" w:cs="Arial"/>
          <w:color w:val="auto"/>
          <w:sz w:val="20"/>
          <w:szCs w:val="20"/>
          <w:u w:val="none"/>
        </w:rPr>
      </w:pPr>
      <w:r>
        <w:rPr>
          <w:rFonts w:cs="Arial" w:ascii="Arial" w:hAnsi="Arial"/>
          <w:sz w:val="20"/>
          <w:szCs w:val="20"/>
        </w:rPr>
        <w:t>(Belarus 2006 KP) Use Min. Area (ha) = 0.1 Min. Crown Cover (%) = 30 Min. Tree Hei</w:t>
      </w:r>
      <w:r>
        <w:rPr>
          <w:rFonts w:cs="Arial" w:ascii="Arial" w:hAnsi="Arial"/>
          <w:color w:val="FF0000"/>
          <w:sz w:val="20"/>
          <w:szCs w:val="20"/>
        </w:rPr>
        <w:t>g</w:t>
      </w:r>
      <w:r>
        <w:rPr>
          <w:rFonts w:cs="Arial" w:ascii="Arial" w:hAnsi="Arial"/>
          <w:sz w:val="20"/>
          <w:szCs w:val="20"/>
        </w:rPr>
        <w:t xml:space="preserve">ht (m) = Min. Strip Width (m) = ns National Forest Legislation defines forested lands as forested lands of the forest fund occupied by young forest of timber species with stand density of 0.4 and higher, and stands of other age groups with stand density of 0.3 and higher, as well as areas occupied by bushes, at which stands of timber species cannot be developed without special forest improvement.. 0.1 hectare is adopted as a minimal accounting unit of area. </w:t>
      </w:r>
      <w:hyperlink r:id="rId1213">
        <w:r>
          <w:rPr>
            <w:rStyle w:val="Hyperlink"/>
            <w:rFonts w:cs="Arial" w:ascii="Arial" w:hAnsi="Arial"/>
            <w:sz w:val="20"/>
            <w:szCs w:val="20"/>
          </w:rPr>
          <w:t>http://unfccc.int/files/national_reports/initial_reports_under_the_kyoto_protocol/application/pdf/initial_report_belarus_english_1.pdf</w:t>
        </w:r>
      </w:hyperlink>
    </w:p>
    <w:p>
      <w:pPr>
        <w:pStyle w:val="Normal"/>
        <w:numPr>
          <w:ilvl w:val="0"/>
          <w:numId w:val="9"/>
        </w:numPr>
        <w:spacing w:before="0" w:after="0"/>
        <w:ind w:hanging="360" w:left="360"/>
        <w:contextualSpacing/>
        <w:rPr>
          <w:rFonts w:ascii="Arial" w:hAnsi="Arial" w:eastAsia="Calibri" w:cs="Arial"/>
          <w:sz w:val="20"/>
          <w:szCs w:val="20"/>
        </w:rPr>
      </w:pPr>
      <w:r>
        <w:rPr>
          <w:rFonts w:eastAsia="Calibri" w:cs="Arial" w:ascii="Arial" w:hAnsi="Arial"/>
          <w:sz w:val="20"/>
          <w:szCs w:val="20"/>
        </w:rPr>
        <w:t xml:space="preserve">(Bhutan 1969) Forest means any land under forest which no person has acquired a permanent heritable and transferable right of use and occupancy. </w:t>
      </w:r>
      <w:hyperlink r:id="rId1214">
        <w:r>
          <w:rPr>
            <w:rStyle w:val="Hyperlink"/>
            <w:rFonts w:eastAsia="Calibri" w:cs="Arial" w:ascii="Arial" w:hAnsi="Arial"/>
            <w:sz w:val="20"/>
            <w:szCs w:val="20"/>
          </w:rPr>
          <w:t>http://extwprlegs1.fao.org/docs/pdf/bhu2744.pdf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eastAsia="Calibri" w:cs="Arial"/>
          <w:sz w:val="20"/>
          <w:szCs w:val="20"/>
        </w:rPr>
      </w:pPr>
      <w:r>
        <w:rPr>
          <w:rFonts w:eastAsia="Calibri" w:cs="Arial" w:ascii="Arial" w:hAnsi="Arial"/>
          <w:sz w:val="20"/>
          <w:szCs w:val="20"/>
        </w:rPr>
        <w:t xml:space="preserve">(Bolivia 2002) By principal land use: in Bolivia, forest land refers to areas covered with natural forest, cultivated, intended for various uses, and also treeless lands which may be reforested. Meadows and pasture, with scattered trees or shrubs, do not constitute forest lands. </w:t>
      </w:r>
      <w:hyperlink r:id="rId1215">
        <w:r>
          <w:rPr>
            <w:rStyle w:val="Hyperlink"/>
            <w:rFonts w:eastAsia="Calibri" w:cs="Arial" w:ascii="Arial" w:hAnsi="Arial"/>
            <w:sz w:val="20"/>
            <w:szCs w:val="20"/>
          </w:rPr>
          <w:t>http://www.fao.org/docrep/005/y2328e/y2328e03.htm</w:t>
        </w:r>
      </w:hyperlink>
    </w:p>
    <w:p>
      <w:pPr>
        <w:pStyle w:val="Normal"/>
        <w:numPr>
          <w:ilvl w:val="0"/>
          <w:numId w:val="9"/>
        </w:numPr>
        <w:spacing w:before="0" w:after="0"/>
        <w:ind w:hanging="360" w:left="360"/>
        <w:contextualSpacing/>
        <w:rPr>
          <w:rFonts w:ascii="Arial" w:hAnsi="Arial" w:cs="Arial"/>
          <w:sz w:val="20"/>
          <w:szCs w:val="20"/>
          <w:lang w:val="es-ES"/>
        </w:rPr>
      </w:pPr>
      <w:r>
        <w:rPr>
          <w:rFonts w:cs="Arial" w:ascii="Arial" w:hAnsi="Arial"/>
          <w:sz w:val="20"/>
          <w:szCs w:val="20"/>
          <w:lang w:val="es-CR"/>
        </w:rPr>
        <w:t xml:space="preserve">(Bolivia) TERRENO FORESTAL: Es superficie cubierta de bosque nativo, cultivado, destinado para diferentes usos; también son terrenos desprovistos de árboles, que que pueden ser reforestados. </w:t>
      </w:r>
      <w:r>
        <w:rPr>
          <w:rFonts w:cs="Arial" w:ascii="Arial" w:hAnsi="Arial"/>
          <w:sz w:val="20"/>
          <w:szCs w:val="20"/>
          <w:lang w:val="es-ES"/>
        </w:rPr>
        <w:t xml:space="preserve">Las praderas y pastizales con árboles o arbustos dispersos, no constituye un terreno forestal. Aquel que utilizado técnica y científicamente, proporciona en forma permanente mayor utilidad económica, protectora y escénica, con cultivo forestal de bajo aprovechamiento agropecuario. Source: Luis Castello </w:t>
      </w:r>
      <w:hyperlink r:id="rId1216">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(Bosnia – FbiH – RS) Forest land is land on which forest is grown or land that is, because its natural characteristics, foreseen or used for this purpose. Forest land is land covered with forest or where it is more rational, due to natural characteristics, to have a forest or cultivate the land for forestry production. </w:t>
      </w:r>
      <w:hyperlink r:id="rId1217">
        <w:r>
          <w:rPr>
            <w:rStyle w:val="Hyperlink"/>
            <w:rFonts w:cs="Arial" w:ascii="Arial" w:hAnsi="Arial"/>
            <w:sz w:val="20"/>
            <w:szCs w:val="20"/>
          </w:rPr>
          <w:t>http://www.fris.sk/Phare/Projects/ManagementOfForestInEurope/PDF/annex2.pdf</w:t>
        </w:r>
      </w:hyperlink>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(Bosnia 2001) Forest Law, land covered by forest trees in the form of stands on an area bigger than 0.1 hectare is considered forest. Separated groups of forest trees on an area smaller than 0,1 hectare, forest nurseries, windscreen zones and parks in populated areas are not considered forests. Land where forests are grown or which are, because of their natural features and management conditions, anticipated to be favorable for growing of forests are considered as forestlands. </w:t>
      </w:r>
      <w:hyperlink r:id="rId1218">
        <w:r>
          <w:rPr>
            <w:rStyle w:val="Hyperlink"/>
            <w:rFonts w:eastAsia="Calibri" w:cs="Arial" w:ascii="Arial" w:hAnsi="Arial"/>
            <w:sz w:val="20"/>
            <w:szCs w:val="20"/>
          </w:rPr>
          <w:t>http://www.iufro.org/download/file/5574/4510/61300-jundola01_pdf/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(Bosnia and Herzegovina </w:t>
      </w:r>
      <w:r>
        <w:rPr>
          <w:rFonts w:cs="Arial" w:ascii="Arial" w:hAnsi="Arial"/>
          <w:i/>
          <w:sz w:val="20"/>
          <w:szCs w:val="20"/>
        </w:rPr>
        <w:t>2013</w:t>
      </w:r>
      <w:r>
        <w:rPr>
          <w:rFonts w:cs="Arial" w:ascii="Arial" w:hAnsi="Arial"/>
          <w:sz w:val="20"/>
          <w:szCs w:val="20"/>
        </w:rPr>
        <w:t xml:space="preserve">) - Forests (definitions) Including all areas covered with forest tree species, minimum (0.16 ha, minimum width 20 m) with minimum crown coverage 20%, whatever age, or origin of the tree. Growth more than 5 m in height. Forest including areas temporarily unstocked areas (with crown cover less than 20%) if higher coverage can be expected in the near future. Forest includes forest roads inside the forest area, less than 5 m in wide (could be covered with tree crowns) and streams. Forest does not include forest roads wider than 5 m, and streams and rivers wider than 7 m (at the highest water level). </w:t>
      </w:r>
      <w:hyperlink r:id="rId1219">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(Bulgaria 2007 KP) “Area over 0.1 ha, covered with forest tree species higher than 5 meters and tree crown cover over 10% or with trees which can reach these parameters in natural environment. Forests are also: 1. areas which are in a process of recovering and are still under the parameters, but it is expected to reach forest crown cover over 10% and tree height 5 meters; 2. areas, which as the result of anthropogenic factors of or natural reasons are temporary deforested, but will be reforested; 3. protective forest belts, as well as tree lines with area over 0.1 ha and width over 10 meters; 4. cork oak stands.” </w:t>
      </w:r>
      <w:hyperlink r:id="rId1220">
        <w:r>
          <w:rPr>
            <w:rStyle w:val="Hyperlink"/>
            <w:rFonts w:eastAsia="Calibri" w:cs="Arial" w:ascii="Arial" w:hAnsi="Arial"/>
            <w:sz w:val="20"/>
            <w:szCs w:val="20"/>
          </w:rPr>
          <w:t>http://unfccc.int/files/national_reports/initial_reports_under_the_kyoto_protocol/application/msword/initial_report-bulgaria.doc</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(Burkina Faso 1997) Au sens du present Code, sont consideres comme forets les espaces occupes par des formations vegetales d'arbres et d'arbustes, a l'exclusion de celles resultant d'activites agricoles (all area but town and agricultural lands) Source: au BF d'apres le Code Forestier au Burkina Faso (ministere de l'environnement et de l'eau, 1997) Loi n[006/97/ADP du 31 janvier 1997, portant Code Forestier au Burkina FAso, Article 12. Via Daniel-Yyves Alexandre.</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(Burundi 1985) Aux termes du présent Code, on entend, d'une manière générale, par forêts ou boisements: 1. Les terrains recouverts d'une formation végétale à base d'arbres ou d'arbustes, que cette formation soit naturelle ou résultant de semis ou de plantations faits de main d'homme: a. capables de produite du bois ou des produits forestiers; b. ou exerçant un effet indirect sur le climat, le régime des eaux ou le sol. 2. les terrains qui étaient recouverts de forêts ou boisements récemment coupés à blanc ou incendiés, mais qui seront susceptibles de régénération naturelle ou de reboisement artificiel. LEX-FAOC002166. BURUNDI: Loi n&amp;ordm; 1-02 portant Code forestier. Date of text: 25 March 1985.</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(Cambodia 2009) Forest, means a unit of natural or artificial forest ecosystem, in the form of wet, flooded or dry land, comprised of mixed vegetation, natural or planted, wildlife and other natural resources located therein, primarily utilized for timber and NTFPs production conservation and other forest services. Lands to which this law does not apply include all land designated by the State as permanent agricultural land including, chamcar, idle land to be designated for non timber agriculture production, industrial land and land for urbanization and construction. Cambodia Economic Development Council(CEDC)/ </w:t>
      </w:r>
      <w:hyperlink r:id="rId1221">
        <w:r>
          <w:rPr>
            <w:rStyle w:val="Hyperlink"/>
            <w:rFonts w:cs="Arial" w:ascii="Arial" w:hAnsi="Arial"/>
            <w:sz w:val="20"/>
            <w:szCs w:val="20"/>
          </w:rPr>
          <w:t>http://www.cedc-info.org/English/qtzcfg/8c09d4969ce4d2be/</w:t>
        </w:r>
      </w:hyperlink>
      <w:r>
        <w:rPr>
          <w:rFonts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(Cameroon 1994) Cameroon is based on the 1994 Forest Code, in which community forests are defined as forest areas in the ‘non-Permanent Forest Domain’ (NPFD), a land use designation that permits timber extraction, agriculture, mining, and other utilisation activities. Each community forest must not exceed 5,000 hectares, and must be managed by village communities following a simplified management plan that excludes the use of heavy machinery. </w:t>
      </w:r>
      <w:hyperlink r:id="rId1222">
        <w:r>
          <w:rPr>
            <w:rStyle w:val="Hyperlink"/>
            <w:rFonts w:eastAsia="Calibri" w:cs="Arial" w:ascii="Arial" w:hAnsi="Arial"/>
            <w:sz w:val="20"/>
            <w:szCs w:val="20"/>
          </w:rPr>
          <w:t>http://files.forestsnetwork.org/Chapter4.pdf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(Canada – Indian and Northern Affairs) Land primarily intended for growing, or currently supporting, forest. Includes land not now forested, i.e. clear-cut lands; northern lands that are forested but not intended for any use; and plantations. </w:t>
      </w:r>
      <w:hyperlink r:id="rId1223">
        <w:r>
          <w:rPr>
            <w:rStyle w:val="Hyperlink"/>
            <w:rFonts w:cs="Arial" w:ascii="Arial" w:hAnsi="Arial"/>
            <w:sz w:val="20"/>
            <w:szCs w:val="20"/>
          </w:rPr>
          <w:t>http://www.ainc-inac.gc.ca/pr/pub/bldg/frst/glss_e.html</w:t>
        </w:r>
      </w:hyperlink>
    </w:p>
    <w:p>
      <w:pPr>
        <w:pStyle w:val="Normal"/>
        <w:numPr>
          <w:ilvl w:val="0"/>
          <w:numId w:val="9"/>
        </w:numPr>
        <w:spacing w:before="0" w:after="0"/>
        <w:ind w:hanging="360" w:left="360"/>
        <w:contextualSpacing/>
        <w:rPr>
          <w:rFonts w:ascii="Arial" w:hAnsi="Arial" w:cs="Arial"/>
          <w:color w:val="000000"/>
          <w:sz w:val="20"/>
          <w:szCs w:val="20"/>
        </w:rPr>
      </w:pPr>
      <w:r>
        <w:rPr>
          <w:rFonts w:cs="Arial" w:ascii="Arial" w:hAnsi="Arial"/>
          <w:iCs/>
          <w:color w:val="000000"/>
          <w:sz w:val="20"/>
          <w:szCs w:val="20"/>
        </w:rPr>
        <w:t>(Canada 2011)</w:t>
      </w:r>
      <w:r>
        <w:rPr>
          <w:rFonts w:cs="Arial" w:ascii="Arial" w:hAnsi="Arial"/>
          <w:i/>
          <w:iCs/>
          <w:color w:val="000000"/>
          <w:sz w:val="20"/>
          <w:szCs w:val="20"/>
        </w:rPr>
        <w:t xml:space="preserve"> Silviculture/forest management</w:t>
      </w:r>
      <w:r>
        <w:rPr>
          <w:rFonts w:cs="Arial" w:ascii="Arial" w:hAnsi="Arial"/>
          <w:color w:val="000000"/>
          <w:sz w:val="20"/>
          <w:szCs w:val="20"/>
        </w:rPr>
        <w:t xml:space="preserve">: An area managed for the production of timber and other forest produce, or maintained under woody vegetation for such indirect benefits as the protection of watersheds, the provision of recreation areas, or the preservation of natural habitat </w:t>
      </w:r>
      <w:hyperlink r:id="rId1224">
        <w:r>
          <w:rPr>
            <w:rStyle w:val="Hyperlink"/>
            <w:rFonts w:cs="Arial" w:ascii="Arial" w:hAnsi="Arial"/>
            <w:sz w:val="20"/>
            <w:szCs w:val="20"/>
          </w:rPr>
          <w:t>http://nfdp.ccfm.org/terms/terms_e.php?letter=f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(Canada) Forest land - Land primarily intended for growing, or currently supporting forests. Includes temporarily nonforested lands such as clearcuts. </w:t>
      </w:r>
      <w:hyperlink r:id="rId1225">
        <w:r>
          <w:rPr>
            <w:rStyle w:val="Hyperlink"/>
            <w:rFonts w:cs="Arial" w:ascii="Arial" w:hAnsi="Arial"/>
            <w:sz w:val="20"/>
            <w:szCs w:val="20"/>
          </w:rPr>
          <w:t>http://www.pfc.cfs.nrcan.gc.ca/landscape/inventory/terms/363_ch2.pdf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(Canada) Forest land: [terrain forestier] - Land primarily intended for growing, or currently supporting, forest. Includes land not now forested, e.g., clearcuts; northern lands that are forested but not intended for any use; and plantations. </w:t>
      </w:r>
      <w:hyperlink r:id="rId1226">
        <w:r>
          <w:rPr>
            <w:rStyle w:val="Hyperlink"/>
            <w:rFonts w:cs="Arial" w:ascii="Arial" w:hAnsi="Arial"/>
            <w:sz w:val="20"/>
            <w:szCs w:val="20"/>
          </w:rPr>
          <w:t>http://www.pfc.cfs.nrcan.gc.ca/landscape/inventory/terms/haddon/glossary.html#F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(Canada) Land primarily intended for growing, or currently supporting, forest. Includes land not now forested (e.g., clearcuts), and plantations. Source: "Forest Inventory Terms in Canada." From: "Haddon, Brian" &lt;BHaddon@nrcan.gc.ca</w:t>
      </w:r>
    </w:p>
    <w:p>
      <w:pPr>
        <w:pStyle w:val="Normal"/>
        <w:numPr>
          <w:ilvl w:val="0"/>
          <w:numId w:val="9"/>
        </w:numPr>
        <w:spacing w:before="0" w:after="0"/>
        <w:ind w:hanging="360" w:left="360"/>
        <w:contextualSpacing/>
        <w:rPr>
          <w:rFonts w:ascii="Arial" w:hAnsi="Arial" w:cs="Arial"/>
          <w:sz w:val="20"/>
          <w:szCs w:val="20"/>
          <w:lang w:val="pt-BR"/>
        </w:rPr>
      </w:pPr>
      <w:r>
        <w:rPr>
          <w:rFonts w:cs="Arial" w:ascii="Arial" w:hAnsi="Arial"/>
          <w:sz w:val="20"/>
          <w:szCs w:val="20"/>
          <w:lang w:val="pt-BR"/>
        </w:rPr>
        <w:t>(Cape Verde 1998) Zona florestal - O espaço territorial que for reservado no plano de ordenamento do território a usos florestais, nomeadamente para a criação, restauração, conservação e aproveitamento do coberto florestal; LEX-FAOC013213. CAPE VERDE: Forestry Act (No. 48/V/98).</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es-ES"/>
        </w:rPr>
        <w:t xml:space="preserve">(Chile) Terrenos de aptitud preferentemente forestal (Lands with forestry preferably aptitude) - Todos aquellos terrenos que por las condiciones de clima y suelo no deban ararse en forma permanente, estén cubiertos o no de vegetación, excluyendo los que sin sufrir degradación puedan ser utilizados en agricultura, fruticultura o ganadería intensiva. </w:t>
      </w:r>
      <w:r>
        <w:rPr>
          <w:rFonts w:cs="Arial" w:ascii="Arial" w:hAnsi="Arial"/>
          <w:sz w:val="20"/>
          <w:szCs w:val="20"/>
        </w:rPr>
        <w:t>All terrain where climate and soils conditions do not allow permanent plowing, being or not covered with vegetation, excluding those that would not be degraded and can be used in agriculture, fruit production or intensive cattle raising. From: Patricio Gonzalez &lt;pgonzale@infor.cl</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(Colombia 2014) For the purposes of the National REDD + Strategy (ENREDD +), and in particular for the construction of this FREL, forest is defined as: Land mainly covered by trees which might contain shrubs, palms, guaduas, grass and vines, in which tree cover predominates with a minimum canopy density of 30%, a minimum canopy height (in situ) of 5 meters at the time of identification , and a minimum area of 1.0 ha. Commercial forest plantations, palm crops and planted trees for agricultural production are excluded. In this frame, the minimum mapping unit used for the FREL is 1.0 ha. </w:t>
      </w:r>
      <w:hyperlink r:id="rId1227">
        <w:r>
          <w:rPr>
            <w:rStyle w:val="Hyperlink"/>
            <w:rFonts w:cs="Arial" w:ascii="Arial" w:hAnsi="Arial"/>
            <w:sz w:val="20"/>
            <w:szCs w:val="20"/>
          </w:rPr>
          <w:t>http://redd.unfccc.int/files/20.10.15col__frel_english_clean_numbers.pdf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(Comoros 1930) (Article premier) Par forêt, au sens de la présente loi, on entend toutes surfaces répondant aux qualifications ci-après : - les surfaces couvertes d'arbres ou de végétation ligneuse, autres que plantées à des fins exclusives de production fruitière, de production de fourrage ou d'ornementation; - les surfaces occupées par les arbres et les buissons situés sur les berges des cours d'eau et lacs et sur des terrains érodés ; - les terrains dont les fruits exclusifs ou principaux sont des produits forestiers, tels qu'ils sont définis à l'alinéa ci-dessous ; Sont qualifiés produits des forêts : tous produits naturels issus de leur exploitation et dont la liste fera l’objet d’un décret.Article 2 : Sont assimilés aux forêts : - les surfaces non boisées d'un bien fonds forestier telles que les clairières ou surfaces occupées par des routes forestières, constructions et installations nécessaires à la gestion forestière ; - les terrains non boisés à vocation forestière, notamment pour la conservation et la restauration des sols, la conservation de la biodiversité, la régulation des systèmes hydriques ou l'accroissement de la production forestière dès qu'ils auront fait l'objet d'un classement tel que défini aux articles 76 et suivants de la présente loi; - les terrains déboisés depuis moins de cinq ans et n'ayant pas fait l'objet d'une autorisation de défrichement ; - les marais, les peuplements d'aloës ; - les peuplements naturels et purs d'arbres produisant des fruits, tels que les manguiers et anacardiers ; - les mangroves, les bois sacrés, les raphières (coeur de palmiers Ravinala). </w:t>
      </w:r>
      <w:r>
        <w:rPr>
          <w:rFonts w:cs="Arial" w:ascii="Arial" w:hAnsi="Arial"/>
          <w:sz w:val="20"/>
          <w:szCs w:val="20"/>
          <w:u w:val="single"/>
          <w:lang w:val="es-CR"/>
        </w:rPr>
        <w:t>Article 3</w:t>
      </w:r>
      <w:r>
        <w:rPr>
          <w:rFonts w:cs="Arial" w:ascii="Arial" w:hAnsi="Arial"/>
          <w:sz w:val="20"/>
          <w:szCs w:val="20"/>
          <w:lang w:val="es-CR"/>
        </w:rPr>
        <w:t xml:space="preserve"> : Des surfaces minimales peuvent être fixées par voie réglementaire et adaptées au niveau régional. </w:t>
      </w:r>
      <w:r>
        <w:rPr>
          <w:rFonts w:cs="Arial" w:ascii="Arial" w:hAnsi="Arial"/>
          <w:sz w:val="20"/>
          <w:szCs w:val="20"/>
          <w:u w:val="single"/>
          <w:lang w:val="es-CR"/>
        </w:rPr>
        <w:t>Article 4</w:t>
      </w:r>
      <w:r>
        <w:rPr>
          <w:rFonts w:cs="Arial" w:ascii="Arial" w:hAnsi="Arial"/>
          <w:sz w:val="20"/>
          <w:szCs w:val="20"/>
          <w:lang w:val="es-CR"/>
        </w:rPr>
        <w:t xml:space="preserve"> : Ne sont pas considérés comme forêts : - les cultures d’arbres et boisements plantés sur un terrain non forestier ; - les jardins boisés, les allées et parcs urbains et les pépinières non situées sur des biens fonds forestiers ; - les cultures d'arbres et boisements destinés à une exploitation à court terme, plantés sur un terrain non forestier, annoncés et enregistrés comme tels auprès de l'Administration forestière lors de leur établissement. - toute surface donnant des produits agricoles, sauf s'il s'agit de surface couverte d'arbres ayant poussé naturellement, ou de reboisements ; - les pâturages, suivant la vocation des sols définie par la loi. EX-FAOC002302. MADAGASCAR; COMOROS: Décret du 25 janvier 1930 réorganisant le régime forestier à Madagascar et dépendances, compte tenu des modifications jusqu'au 1941. </w:t>
      </w:r>
      <w:r>
        <w:rPr>
          <w:rFonts w:cs="Arial" w:ascii="Arial" w:hAnsi="Arial"/>
          <w:sz w:val="20"/>
          <w:szCs w:val="20"/>
        </w:rPr>
        <w:t>Date of text: 25 January 1930.</w:t>
      </w:r>
    </w:p>
    <w:p>
      <w:pPr>
        <w:pStyle w:val="Normal"/>
        <w:numPr>
          <w:ilvl w:val="0"/>
          <w:numId w:val="9"/>
        </w:numPr>
        <w:spacing w:before="0" w:after="200"/>
        <w:ind w:hanging="360" w:left="360"/>
        <w:contextualSpacing/>
        <w:rPr>
          <w:rFonts w:ascii="Arial" w:hAnsi="Arial" w:cs="Arial"/>
          <w:sz w:val="20"/>
          <w:szCs w:val="20"/>
        </w:rPr>
      </w:pPr>
      <w:r>
        <w:rPr>
          <w:rFonts w:eastAsia="Calibri" w:cs="Arial" w:ascii="Arial" w:hAnsi="Arial"/>
          <w:sz w:val="20"/>
          <w:szCs w:val="20"/>
        </w:rPr>
        <w:t xml:space="preserve">(Congo, Democratic Republic) Article 1(a) Forestry Code: “land covered with plant formation based on trees or bushes suitable for providing forest products, sheltering wild fauna and exercising a direct orindirect effect on the soil, climate or water system” and land that could benefit from reforestation under Article 1(b) Forestry Code: “land which, having previously contained a tree or shrub plant covering, has been cut bare or burnt and for which natural regeneration or reforestation actions are implemented.” </w:t>
      </w:r>
      <w:hyperlink r:id="rId1228">
        <w:r>
          <w:rPr>
            <w:rStyle w:val="Hyperlink"/>
            <w:rFonts w:eastAsia="Calibri" w:cs="Arial" w:ascii="Arial" w:hAnsi="Arial"/>
            <w:sz w:val="20"/>
            <w:szCs w:val="20"/>
          </w:rPr>
          <w:t>http://www.nortonrose.com/files/forest-carbon-rights-in-redd-countries-a-snapshot-of-africa-pdf-994-kb-32479.pdf</w:t>
        </w:r>
      </w:hyperlink>
      <w:r>
        <w:rPr>
          <w:rFonts w:eastAsia="Calibri" w:cs="Arial" w:ascii="Arial" w:hAnsi="Arial"/>
          <w:sz w:val="20"/>
          <w:szCs w:val="20"/>
        </w:rPr>
        <w:t xml:space="preserve"> </w:t>
      </w:r>
    </w:p>
    <w:p>
      <w:pPr>
        <w:pStyle w:val="Normal"/>
        <w:numPr>
          <w:ilvl w:val="0"/>
          <w:numId w:val="9"/>
        </w:numPr>
        <w:spacing w:before="0" w:after="200"/>
        <w:ind w:hanging="360" w:left="360"/>
        <w:contextualSpacing/>
        <w:rPr>
          <w:rFonts w:ascii="Arial" w:hAnsi="Arial" w:cs="Arial"/>
          <w:sz w:val="20"/>
          <w:szCs w:val="20"/>
        </w:rPr>
      </w:pPr>
      <w:r>
        <w:rPr>
          <w:rFonts w:cs="Arial" w:ascii="Arial" w:hAnsi="Arial"/>
          <w:sz w:val="20"/>
          <w:szCs w:val="20"/>
        </w:rPr>
        <w:t xml:space="preserve">(Croatia 2010) National definition: Forest is defined as the land covered by forest trees formed as forest stand over an area larger than 10 ars (1 ar = 100 m2). Separate forest tree groups over an area up to 10 ars, forest nurseries, windbreaks, tree avenues, and parks in settlements are not considered forests. Faculty of forestry University of Zagreb, Ministry for regional development of forestry and water management, 2010. </w:t>
      </w:r>
      <w:hyperlink r:id="rId1229">
        <w:r>
          <w:rPr>
            <w:rStyle w:val="Hyperlink"/>
            <w:rFonts w:cs="Arial" w:ascii="Arial" w:hAnsi="Arial"/>
            <w:color w:val="auto"/>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es-ES"/>
        </w:rPr>
        <w:t>(Cuba 1998) Patrimonio forestal lo integran los bosques naturales y artificiales, los terrenos destinados a esta actividad,las áreas deforestadas con condiciones para la actividad forestal, así como los árboles de especies forestales que se desarrollen en forma aislada o en grupos, cualquiera que sea su ubicación y tenencia. También forman parte del patrimonio forestal las áreas inforestales... (Artículo 3) Area inforestal: área dentro del bosque y en terrenos destinados a la actividad forestal no aptas para el crecimiento del bosque,como pastizales, ciénagas, ríos, arroyos, embalses, asomos rocosos, viales,viveros,áreas destinadas para el autoabastecimiento, criaderos de animales e instalaciones. (Artículo 2 ,Ley Forestal). Bibliografía.-Ley No 85.Ley Forestal en Gaceta Oficial de la República de Cuba,Edición Ordinaria,La Habana, Lunes 31 de Agosto de 1998."Nelida Puentes Alvarez" &lt;npuentes@eco.upr.edu.cu</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(Cyprus 2002) It corresponds to FRA definition except the threshold value for minimum area, which is 1 ha, with trees higher than 5 m and a crown cover of more than 10%, or trees able to reach these thresholds in situ. Land predominantly under agricultural or urban use not included. Old definition: Forest Land with tree crown cover of more that 10 % and area of more than 1 ha. Cyprus Department of forests ministry of agriculture, natural resources and environment, 2006. Kyriacou K. 2002. </w:t>
      </w:r>
      <w:hyperlink r:id="rId1230">
        <w:r>
          <w:rPr>
            <w:rStyle w:val="Hyperlink"/>
            <w:rFonts w:cs="Arial" w:ascii="Arial" w:hAnsi="Arial"/>
            <w:color w:val="auto"/>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(Czech Republic 1995) Forest stands with its environment and land designated for the fulfillment of forest functions. Forest functions shall mean benefits towards the general well-being of the society conditional on the existence of forests, which consist of wood-producing and non-wood-producing functions. Forest stands shall mean trees and shrubs of forest tree species which, in their particular environment, fulfil forest functions. [Source: Act on Forests and Amendments to Some Acts (the Forest Act) dated 3 November 1995. Ministry of Agriculture of the Czech Republic. Prague, 1996. 58 pp. From: "Maksym Polyakov" &lt;mpoliak@pcomp.usau.kiev.ua Date: Mon, 15 Jun 1998 11:32:47 +0300 (MSD)] and </w:t>
      </w:r>
      <w:hyperlink r:id="rId1231">
        <w:r>
          <w:rPr>
            <w:rStyle w:val="Hyperlink"/>
            <w:rFonts w:cs="Arial" w:ascii="Arial" w:hAnsi="Arial"/>
            <w:sz w:val="20"/>
            <w:szCs w:val="20"/>
          </w:rPr>
          <w:t>http://www.uhul.cz/images/ke_stazeni/legislativa_jazyky/Lesni_zakon_en.pdf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(Czech Republic 1997) Land destined to fulfill the forest functions, that is: (a) land with forest stands and land after clear cutting ready for reforestation, forest line and soft road of a width less than 4 m; (b) forest roads, water surfaces, land above timber line and other land serving for forest management. Minimum area is 0.01 ha with a minimum width of 20 m and with no definition on crown cover or stand density. (European Communities 1997b - p. 1225).</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(Czech Republic 2004) Forest land: land with forest stands and land after cutting ready for reforestation, forest line and soft roads of width less than 4 m. Forest roads, water surfaces, land above timber line and other land serving for forest management. Minimum area is 0.01 ha and with a minimum width of 20 m. NIL definition: Forest - areas (subplot), which are forest land as defined in the Forest Act No. 289/95 Coll. § 3, paragraph 1, letter a) and the Ministry of Agriculture Decree No. 84/1996 (which are divided into forest land stand soil and forest-free areas). Are also included in this category sites that have the character of the forest and not defined in the above legislation (e.g. forests on agricultural land). Ustav pro Hospodarskou Upravu Lesu (UHUL), 2004. </w:t>
      </w:r>
      <w:hyperlink r:id="rId1232">
        <w:r>
          <w:rPr>
            <w:rStyle w:val="Hyperlink"/>
            <w:rFonts w:cs="Arial" w:ascii="Arial" w:hAnsi="Arial"/>
            <w:color w:val="auto"/>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color w:val="0000FF"/>
          <w:sz w:val="20"/>
          <w:szCs w:val="20"/>
          <w:u w:val="single"/>
        </w:rPr>
      </w:pPr>
      <w:r>
        <w:rPr>
          <w:rFonts w:eastAsia="Calibri" w:cs="Arial" w:ascii="Arial" w:hAnsi="Arial"/>
          <w:sz w:val="20"/>
          <w:szCs w:val="20"/>
        </w:rPr>
        <w:t xml:space="preserve">(Czech Republic) definition of forest is given by law: "Forest land is land destined to fulfil the forest functions that is: land with forest stands and land after clear cutting ready for reforestation, forest line and soft road of a width less than 4 m; forest roads, water surfaces, land above timber line and other land serving for forest management." The Czech forest management instructions give 0.01 ha as a minimum area of forest, with a minimum width of 20 m. (CarboInvent JRC: </w:t>
      </w:r>
      <w:r>
        <w:fldChar w:fldCharType="begin"/>
      </w:r>
      <w:r>
        <w:rPr>
          <w:rStyle w:val="Hyperlink"/>
          <w:sz w:val="20"/>
          <w:szCs w:val="20"/>
          <w:rFonts w:eastAsia="Calibri" w:cs="Arial" w:ascii="Arial" w:hAnsi="Arial"/>
        </w:rPr>
        <w:instrText xml:space="preserve"> HYPERLINK "http://afoludata.jrc.it/carboinvent/cimd_eufoin_data.cfm" \l "countrylist"</w:instrText>
      </w:r>
      <w:r>
        <w:rPr>
          <w:rStyle w:val="Hyperlink"/>
          <w:sz w:val="20"/>
          <w:szCs w:val="20"/>
          <w:rFonts w:eastAsia="Calibri" w:cs="Arial" w:ascii="Arial" w:hAnsi="Arial"/>
        </w:rPr>
        <w:fldChar w:fldCharType="separate"/>
      </w:r>
      <w:r>
        <w:rPr>
          <w:rStyle w:val="Hyperlink"/>
          <w:rFonts w:eastAsia="Calibri" w:cs="Arial" w:ascii="Arial" w:hAnsi="Arial"/>
          <w:sz w:val="20"/>
          <w:szCs w:val="20"/>
        </w:rPr>
        <w:t>http://afoludata.jrc.it/carboinvent/cimd_eufoin_data.cfm#countrylist</w:t>
      </w:r>
      <w:r>
        <w:rPr>
          <w:rStyle w:val="Hyperlink"/>
          <w:sz w:val="20"/>
          <w:szCs w:val="20"/>
          <w:rFonts w:eastAsia="Calibri" w:cs="Arial" w:ascii="Arial" w:hAnsi="Arial"/>
        </w:rPr>
        <w:fldChar w:fldCharType="end"/>
      </w:r>
      <w:r>
        <w:rPr>
          <w:rFonts w:eastAsia="Calibri" w:cs="Arial" w:ascii="Arial" w:hAnsi="Arial"/>
          <w:sz w:val="20"/>
          <w:szCs w:val="20"/>
        </w:rPr>
        <w:t xml:space="preserve">) </w:t>
      </w:r>
      <w:hyperlink r:id="rId1233">
        <w:r>
          <w:rPr>
            <w:rStyle w:val="Hyperlink"/>
            <w:rFonts w:eastAsia="Calibri" w:cs="Arial" w:ascii="Arial" w:hAnsi="Arial"/>
            <w:sz w:val="20"/>
            <w:szCs w:val="20"/>
          </w:rPr>
          <w:t>http://www.carpathianconvention.org/NR/rdonlyres/7D98EFF7-133E-4B26-9488-EBF73ACD26B5/0/Report1_ForestResources.pdf</w:t>
        </w:r>
      </w:hyperlink>
    </w:p>
    <w:p>
      <w:pPr>
        <w:pStyle w:val="Normal"/>
        <w:numPr>
          <w:ilvl w:val="0"/>
          <w:numId w:val="9"/>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(Czech Republic) Forest land - Land with forests stands &amp; cleared areas under regeneration, unpaved forest roads with width &lt;4m, paved forest roads, nurseries, plantations, small water areas, other areas &amp; lands above the alpine limit of woody vegetation. </w:t>
      </w:r>
      <w:hyperlink r:id="rId1234">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(Denmark 1998) More than 0.5 ha, broader than 30 m, covered by tree-species which are or is able to be more that 6 m's in height. (From: PMP@sns.dk Date: Tue, 29 Sep 1998 09:31:59 +0100). Note: at first glance this appears to be a land cover description, but subsequent definitions of afforestation and reforestation for Denmark show that "forest" is really a land use term.</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(Denmark 2006 KP) Use Min. Area (ha) = 0.5 Min. Crown Cover (%) = 10 Min. Tree Height (m) = 5 Min. Strip Width (m) = 20 http://unfccc.int/files/national_reports/initial_reports_under_the_kyoto_protocol/application/pdf/aareporttounfccc-20dec2006.pdf, (2006) In addition, the forest area includes temporarily unstocked areas, smaller open areas in the forest needed for management purposes and fire breaks. Forests in national parks, reserves, or areas under special protection are included. Windbreaks and groves covering more than 0.5 ha and with a minimum width of 20 m are also considered as forests. Farmlands, orchards, gardens (houses and summer houses) are NOT included in the forest area.</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(Denmark 2011) - Land with tree crown cover (or equivalent stocking level) of more than 10% and area of more than 0.5 ha. The trees should be able to reach a minimum height of 5 m at maturity in situ. Areas with agricultural production and urban land are not included.FOREST EUROPE, UNECE AND FAO, 2011. </w:t>
      </w:r>
      <w:hyperlink r:id="rId1235">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(Denmark) Areas covered with species capable of producing wood that grow to a height of more than 6 m. Forest or plantation shall be more than 0.5 ha in size. Forest area should be wider than 20 m (no hedgerows) although narrow sections are allowed as part of a larger forest. The forest area has -- or is expected to have within a short period -- a crown density of at least 50 percent. Older stands of Christmas trees on arable land are considered forest, if at the time of inventory, they were in such a condition the wood production was at least the same economic importance as the production of Christmas trees. (UN/ECE 1992 p. 140).</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(Estonia 1999) Forest land [metsamaa] - Land that is assigned for growing ligneous plants (by land survey or by land cadastre). Other lands that have importance for forestry can also be assigned into forest land if these are not suitable for other category. Current Estonian Forestry Act (valid until 01/01/99) From: "Sulev Svilponis" Sulev@ekm.envir.ee. Definitions are unofficial translations.</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(Estonia 2002) By legal definition, "forest" means a site of woody vegetation with an area of at least 0,5 ha, and at least one of the following requirements: Trees with the height of at least 1,3 m and with the canopy coverage of at least 30 %. If the site is managed for obtaining timber or other forest products. </w:t>
      </w:r>
      <w:hyperlink r:id="rId1236">
        <w:r>
          <w:rPr>
            <w:rStyle w:val="Hyperlink"/>
            <w:rFonts w:cs="Arial" w:ascii="Arial" w:hAnsi="Arial"/>
            <w:sz w:val="20"/>
            <w:szCs w:val="20"/>
          </w:rPr>
          <w:t>http://www-sydsvenskskogsvetenskap.slu.se/Grundutbildning/Masterk/2002/Estonia/forest.html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(Estonia 2005) Forest land (= productive forest land, National definition) Minimum area 0.1 ha and 30% crown cover, with height more than 1.3 m, with average annual productivity more than 1 m3/ha of stem wood (incl. temporarily unstocked areas). Pärt E., Adermann V., Merenäk M., 2010. </w:t>
      </w:r>
      <w:hyperlink r:id="rId1237">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(Estonia 2006) a plot of land with an area of at least 0.1 hectares and woody plants with the height of at least 1.3 metres and with the canopy density of at least 30 per cent grow there. The land of yards, residential land, parks, cemeteries, green areas, berry gardens, orchards, forest nurseries, gardening centres, arboreta, and plantations of trees and shrubs is not deemed forest land for the purposes of this Act. [RT I, 06.07.2017, 1 – entry into force 01.09.2017]. </w:t>
      </w:r>
      <w:hyperlink r:id="rId1238">
        <w:r>
          <w:rPr>
            <w:rStyle w:val="Hyperlink"/>
            <w:rFonts w:cs="Arial" w:ascii="Arial" w:hAnsi="Arial"/>
            <w:sz w:val="20"/>
            <w:szCs w:val="20"/>
          </w:rPr>
          <w:t>https://www.riigiteataja.ee/en/eli/504092017014/consolide</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(Estonia 2010) Forest land (reference definition, applied parallel with National definition since 2005) Land with tree crown cover (or equivalent stocking level) of more than 10% and area of more than 0.5 ha. The trees should be able to reach a minimum height of 5 m at maturity in situ (incl. temporarily unstocked areas). Forest land (= productive forest land, National definition) Minimum area 0.1 ha and 30% crown cover, with height more than 1.3 m, with average annual productivity more than 1 m3/ha of stem wood (incl. temporarily unstocked areas). Pärt E., Adermann V., Merenäk M., 2010. http://www.efi.int/files/attachments/publications/annex_1_to_efi_technical_report_88__2013.pdf</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(Estonia) Forest land - Land which fulfils at least one of the following: 1) Trees are &gt;1.3 m high, crown density is &gt;30%; 2) Land is or it is intended to be managed to get timber and other forest products or where trees are conserved for use in other ways (nature conservation, environment protection, sanitary protection, recreation, hygiene and sport, research and studies, multiple use, hunting, state security); 3) Ability to produce timber in the long run of at least 1 m3 of bole timber per 1 ha a year. Increment on forest land with small productivity may be lower. </w:t>
      </w:r>
      <w:hyperlink r:id="rId1239">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(Estonia) Forest land [metsamaa] - Land which is used for forestry. Forest land can be divided: - land with forest (stands), - land without forest (not regenerated cut over areas, treeless, openings, burnt woodlands, perished stands) - young silvicultures which are not yet dense enough, - tree nurseries. Estonian Encyclopedia From: "Sulev Svilponis" Sulev@ekm.envir.ee. Definitions are unofficial translations.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(FIJI 2016) “forest” includes but is not limited to— (a) land spanning more than 0.5 hectares with trees higher than 5 metres and a canopy cover of more than 10 percent, or trees able to reach these thresholds in situ; (b) areas with bamboo and forest palms provided that height and canopy cover criteria are met; forest road, fire breaks and other small open areas; (c) areas defined by both the presence of trees and the absence of other predominant land uses; and (d) excluding tree stands in agricultural production systems </w:t>
      </w:r>
      <w:hyperlink r:id="rId1240">
        <w:r>
          <w:rPr>
            <w:rStyle w:val="Hyperlink"/>
            <w:rFonts w:cs="Arial" w:ascii="Arial" w:hAnsi="Arial"/>
            <w:sz w:val="20"/>
            <w:szCs w:val="20"/>
          </w:rPr>
          <w:t>http://www.parliament.gov.fj/wp-content/uploads/2017/03/Bill-No-13-Forest.pdf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(Finland 1997) Land with the potential capacity to produce a mean annual increment of at least 1 m</w:t>
      </w:r>
      <w:r>
        <w:rPr>
          <w:rFonts w:cs="Arial" w:ascii="Arial" w:hAnsi="Arial"/>
          <w:sz w:val="20"/>
          <w:szCs w:val="20"/>
          <w:vertAlign w:val="superscript"/>
        </w:rPr>
        <w:t>3</w:t>
      </w:r>
      <w:r>
        <w:rPr>
          <w:rFonts w:cs="Arial" w:ascii="Arial" w:hAnsi="Arial"/>
          <w:sz w:val="20"/>
          <w:szCs w:val="20"/>
        </w:rPr>
        <w:t>/ha stemwood, over bark, given an optimum tree species mixture, growing stock volume and prescribed rotations. (European Communities 1997a - p. 186).</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(Finland 2000) - Finland adopts two definitions of forests: one is the FRA FAO 2000 definition: “Forest is land spanning more than 0.5 ha with trees higher than 5 m and a canopy cover of more than 10%, or trees able to reach these 5 m thresholds in situ. It does not include land that is predominantly under agricultural or urban land use.” METLA (Finnish Forest Research Institute), 2009. </w:t>
      </w:r>
      <w:hyperlink r:id="rId1241">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(Finland 2009) The second definition is the national definition of forest that in Finland is the same as in the two other Nordic countries, Sweden and Norway: forest is defined as a land capable of producing an annual increment of volume growing stock of at least 1 m3/ha per year over the rotation under the most favorable tree species composition, and not used for any other purpose than forestry or forestry related purposes. METLA (Finnish Forest Research Institute),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(France 2011) Forest: Wooden area of 50 acres with trees able to reach a height greater than five meters at maturity in situ, a of more than 10% and a width of at least 20 meters. Areas temporarily cleared or regenerating forests are classified as though they covered less than 10% during the inventory. Note: poplar (rate of free covered poplar grown on more than 75%) are included in the definition of forest. In contrast, walnut groves and chestnut groves as well as truffle cultivation and orchards are excluded (agricultural production). </w:t>
      </w:r>
      <w:hyperlink r:id="rId1242">
        <w:r>
          <w:rPr>
            <w:rStyle w:val="Hyperlink"/>
            <w:rFonts w:cs="Arial" w:ascii="Arial" w:hAnsi="Arial"/>
            <w:sz w:val="20"/>
            <w:szCs w:val="20"/>
          </w:rPr>
          <w:t>http://www6.nancy.inra.fr/lef_eng/LEF-Data-Group/Tools/Glossary/</w:t>
        </w:r>
      </w:hyperlink>
      <w:r>
        <w:rPr>
          <w:rFonts w:cs="Arial" w:ascii="Arial" w:hAnsi="Arial"/>
          <w:sz w:val="20"/>
          <w:szCs w:val="20"/>
        </w:rPr>
        <w:t xml:space="preserve"> FN definition , new inventory method . 2009. </w:t>
      </w:r>
      <w:hyperlink r:id="rId1243">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es-CR"/>
        </w:rPr>
        <w:t xml:space="preserve">(Gabon 1982) Sont qualifiés de forêts au sens de la présente loi, les périmètres comportant ou non une couverture végétale et capables: soit de foumir du bois ou des produits végétaux autres qu'agricoles; soit d'abriter la faune sauvage; soit d'exercer un effet direct ou indirect sur le sol, le climat ou le régime des eaux. </w:t>
      </w:r>
      <w:r>
        <w:rPr>
          <w:rFonts w:cs="Arial" w:ascii="Arial" w:hAnsi="Arial"/>
          <w:sz w:val="20"/>
          <w:szCs w:val="20"/>
        </w:rPr>
        <w:t>Source: Loi no. 1/82/PR, 22 Juillet 1982, d'orientation en matière des Eaux et Forêts Title II, Article 9 (Jean-Pierre Profizi)</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(Germany 1975) A forest ("Wald") in the meaning of the Federal Forest Act (Section 2) is "(1)... every tract of land planted with forest plants. Also to be rated as forests are clear-cut or thinned out tracts of land, forest tracks and roads, forest marking-off-safety strips, gaps in the forest cover as well as clearings, forest meadows, game feeding points, timber storing points as well as other areas connected with forests and ancillary to them. (2) Smaller lots planted with individual clusters of trees, with line-planted trees or with hedges or serving as forest nurseries and being situated on farmland or within built-up areas, are not forests within the meaning of this act. (3) The States may assign other tracks of land as forests; they may institute exemptions from the legal definition of "forest" for christmas-tree plantations and plantations providing ornamental sprigs as well as for parks within residential areas." </w:t>
      </w:r>
      <w:hyperlink r:id="rId1244">
        <w:r>
          <w:rPr>
            <w:rStyle w:val="Hyperlink"/>
            <w:rFonts w:eastAsia="Calibri" w:cs="Arial" w:ascii="Arial" w:hAnsi="Arial"/>
            <w:sz w:val="20"/>
            <w:szCs w:val="20"/>
          </w:rPr>
          <w:t>http://www.landconsult.de/markus/foram/home/forrev2.html</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(Germany 2001) Forest within the meaning of the FFI (Federal Forest Inventory) is any area of ground covered by forest vegetation, irrespective of the information in the cadastal survey or similar records. The term forest also refers to cutover or thinned areas, forest tracks, firebreaks, openings and clearings, forest glades, feeding grounds for game, landings, rides located in the forest, further areas linked to and serving the forest including areas with recreation facilities, overgrown heaths and moreland, overgrown former pastures, alpine pastures and rough pastures, as well as areas of dwarf pines and green alders. Heaths, moorland, pastures, alpine pastures and rough pastures are considered to be overgrown if the natural forest cover has reached an average age of five years and if at least 50% of the area is covered by forest. Areas with forest cover in open pasture land or in built-up areas of under 1000 m</w:t>
      </w:r>
      <w:r>
        <w:rPr>
          <w:rFonts w:cs="Arial" w:ascii="Arial" w:hAnsi="Arial"/>
          <w:sz w:val="20"/>
          <w:szCs w:val="20"/>
          <w:vertAlign w:val="superscript"/>
        </w:rPr>
        <w:t>2</w:t>
      </w:r>
      <w:r>
        <w:rPr>
          <w:rFonts w:cs="Arial" w:ascii="Arial" w:hAnsi="Arial"/>
          <w:sz w:val="20"/>
          <w:szCs w:val="20"/>
        </w:rPr>
        <w:t>, coppices under 10 m wide and the cultivation of Christmas trees and ornamental brushwood as well as parkland attached to country houses are not forest within the meaning of the FFI. Watercourses up to 5 m wide do not break the continuity of a forest area. (Source: Anon. 2003. Survey instructions for Federal Forest Inventory II (2001-2002). 2</w:t>
      </w:r>
      <w:r>
        <w:rPr>
          <w:rFonts w:cs="Arial" w:ascii="Arial" w:hAnsi="Arial"/>
          <w:sz w:val="20"/>
          <w:szCs w:val="20"/>
          <w:vertAlign w:val="superscript"/>
        </w:rPr>
        <w:t>nd</w:t>
      </w:r>
      <w:r>
        <w:rPr>
          <w:rFonts w:cs="Arial" w:ascii="Arial" w:hAnsi="Arial"/>
          <w:sz w:val="20"/>
          <w:szCs w:val="20"/>
        </w:rPr>
        <w:t xml:space="preserve"> corrected and revised reprint. May 2001. Bundesministerium für Verbaraucherschutz Ernährung und Landwirtschaft, Bonn, Germany)</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(Germany 2002) - The National Forest Inventory definition follows the definition of forest under the Federal Forest Act: Forest within the meaning of the NFI is any area of ground covered by forest vegetation, irrespective of the information in the cadastral survey or similar records. The term forest also refers to cutover or thinned areas, forest tracks, fire breaks, openings and clearings, forest glades, feeding grounds for game, landings, rides located in the forest, further areas linked to and serving the forest including areas with recreation facilities, overgrown heather and moorland, overgrown former pastures, alpine pastures and rough pastures, as well as areas of dwarf pines and green alders. Heath, moorland, pastures, alpine pastures and in rough pastures are considered to be overgrown if the natural forest cover has reached an average age of five years and if at least 50% of the area is covered by forest. Areas with forest cover in open pasture land or in built-up areas of under 1000 m, Coppice under 10 m wide and the cultivation of Christmas trees and ornamental brushwood as well as parkland attached to country houses are not forest within the meaning of the NFI. Watercourses up to 5 m wide do not break the continuity of a forest area. Source: Survey instructions for Second Federal Forest Inventory, 2nd corrected and revised reprint, May 2001. Bundesministerium für Ernährung, Landwirtschaft und Verbraucherschutz, 2002. </w:t>
      </w:r>
      <w:hyperlink r:id="rId1245">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(Germany1997) Any area stocked with woody plants. Forest include clear-felled areas, forest roads, forest meadows, game pastures, timber yards, pipe routes located in the forest, further recreation facilities connected with the forest, overgrown heathens and moors, overgrown former meadows, alpine areas and rough grazing as well as dwarf pine and green alder areas. Heathens, moors, meadows, alpine areas and rough grazing are considered overgrown when the natural stocking has an average age of 5 years and at least 50% of the area is stocked. (European Communities 1997a - p 306).</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(Ghana 2006 KP) Use Min. Area (ha) = 0.1 Min. Crown Cover (%) = 15 Min. Tree Height (m) = 2 Min. Strip Width (m) = ns </w:t>
      </w:r>
      <w:hyperlink r:id="rId1246">
        <w:r>
          <w:rPr>
            <w:rStyle w:val="Hyperlink"/>
            <w:rFonts w:cs="Arial" w:ascii="Arial" w:hAnsi="Arial"/>
            <w:sz w:val="20"/>
            <w:szCs w:val="20"/>
          </w:rPr>
          <w:t>http://cdm.unfccc.int/DNA/index.html</w:t>
        </w:r>
      </w:hyperlink>
      <w:r>
        <w:rPr>
          <w:rFonts w:cs="Arial" w:ascii="Arial" w:hAnsi="Arial"/>
          <w:sz w:val="20"/>
          <w:szCs w:val="20"/>
        </w:rPr>
        <w:t xml:space="preserve"> - Sasaki &amp; Putz 2009</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(Greece 1992) Forest Land includes: (a) areas larger than 0.5 ha or strips more than 30 m wide with tree crown cover (stand density) of more than 10% of the area, or areas with 250 trees of reproductive age per hectare, able to produce wood or other products or services and are not used for any other land-use (b) areas where trees are removed to below 10% of stand density and are not given for other landuse (c) reforested areas and (d) scrublands (areas covered by broadleaved evergreens). </w:t>
      </w:r>
      <w:hyperlink r:id="rId1247">
        <w:r>
          <w:rPr>
            <w:rStyle w:val="Hyperlink"/>
            <w:rFonts w:eastAsia="Calibri" w:cs="Arial" w:ascii="Arial" w:hAnsi="Arial"/>
            <w:sz w:val="20"/>
            <w:szCs w:val="20"/>
          </w:rPr>
          <w:t>http://bookshop.europa.eu/is-bin/INTERSHOP.enfinity/WFS/EU-Bookshop-Site/en_GB/-/EUR/ViewPDFFile-OpenPDFFile?FileName=LBNA24300ENC_002.pdf&amp;SKU=LBNA24300ENC_PDF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(Greece 1997) Areas with 0.5 ha or 30cm </w:t>
      </w:r>
      <w:r>
        <w:rPr>
          <w:rFonts w:cs="Arial" w:ascii="Arial" w:hAnsi="Arial"/>
          <w:i/>
          <w:sz w:val="20"/>
          <w:szCs w:val="20"/>
        </w:rPr>
        <w:t>(30 m?)</w:t>
      </w:r>
      <w:r>
        <w:rPr>
          <w:rFonts w:cs="Arial" w:ascii="Arial" w:hAnsi="Arial"/>
          <w:sz w:val="20"/>
          <w:szCs w:val="20"/>
        </w:rPr>
        <w:t xml:space="preserve"> strips with a tree crown closure that covers 10% of the area, or areas with 250 trees of a regeneration size not used for other purposes, and which are able to produce forest products or/and other services. Includes areas where trees have been removed with a crown closure less than 10% and they have not been used for other purposes, areas with regeneration, brush lands (areas covered by evergreen broad-leaved trees) Includes other wooded lands. (European Communities 1997a - p 371).</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(Greece 2001) NATIONAL DEFINITIONS. Area with 0.5 ha or 30 m strips with a tree crown closure that covers 10% of the area, or areas with 250 trees of a regeneration size, not used for other purposes or/and other services. Area where trees have been removed with a crown closure less than 10% and they have not been used for other purposes. Area with regeneration. Brush lands (area covered by evergreen broadleaved trees </w:t>
      </w:r>
      <w:hyperlink r:id="rId1248">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bCs/>
          <w:color w:val="000000"/>
          <w:sz w:val="20"/>
          <w:szCs w:val="20"/>
        </w:rPr>
      </w:pPr>
      <w:r>
        <w:rPr>
          <w:rFonts w:cs="Arial" w:ascii="Arial" w:hAnsi="Arial"/>
          <w:bCs/>
          <w:color w:val="000000"/>
          <w:sz w:val="20"/>
          <w:szCs w:val="20"/>
        </w:rPr>
        <w:t xml:space="preserve">(Greece 2002) 1) Areas with 0.05 ha or 30 cm </w:t>
      </w:r>
      <w:r>
        <w:rPr>
          <w:rFonts w:cs="Arial" w:ascii="Arial" w:hAnsi="Arial"/>
          <w:bCs/>
          <w:i/>
          <w:color w:val="000000"/>
          <w:sz w:val="20"/>
          <w:szCs w:val="20"/>
        </w:rPr>
        <w:t>(30 m?)</w:t>
      </w:r>
      <w:r>
        <w:rPr>
          <w:rFonts w:cs="Arial" w:ascii="Arial" w:hAnsi="Arial"/>
          <w:bCs/>
          <w:color w:val="000000"/>
          <w:sz w:val="20"/>
          <w:szCs w:val="20"/>
        </w:rPr>
        <w:t xml:space="preserve"> strips with a tree crown closure that covers 10% of the area, or areas with 250 trees of regeneration size not used for other purposes or/ and other services. 2) Areas where trees have been removed with a crown closure less than 10% and that have not been used for other purposes. 3) Areas with regeneration. 4) Brush lands (areas covered by evergreen broad-leaved trees.) Schuck, Andreas et al. 2002. Compilation of forestry terms and definitions. European Forest Institute Internal Report No. 6. 48 p. </w:t>
      </w:r>
      <w:hyperlink r:id="rId1249">
        <w:r>
          <w:rPr>
            <w:rStyle w:val="Hyperlink"/>
            <w:rFonts w:cs="Arial" w:ascii="Arial" w:hAnsi="Arial"/>
            <w:bCs/>
            <w:sz w:val="20"/>
            <w:szCs w:val="20"/>
          </w:rPr>
          <w:t>http://www.efi.int/files/attachments/publications/ir_06.pdf</w:t>
        </w:r>
      </w:hyperlink>
      <w:r>
        <w:rPr>
          <w:rFonts w:cs="Arial" w:ascii="Arial" w:hAnsi="Arial"/>
          <w:bCs/>
          <w:color w:val="000000"/>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bCs/>
          <w:color w:val="000000"/>
          <w:sz w:val="20"/>
          <w:szCs w:val="20"/>
        </w:rPr>
        <w:t xml:space="preserve">(Greece 2008) Includes: (a) areas larger than 0.5 ha or strips more than 30 m wide with tree crown cover (stand density) of more than 10% of the area, or areas with 250 trees of reproductive age per hectare, able to produce wood or other products or services and are not used for any other land-use (b) areas where trees are removed to below 10% of stand density and are not given for other land-use (c) reforested areas and (d) scrublands (areas covered by broadleaved evergreens). Grassi, Giacomo. 2008. Reporting emissions and removals from forests: experience from LULUCF in Europe and challenges for REDD. European Commission - Joint Research Centre, Ispra, Italy. 30 slides. </w:t>
      </w:r>
      <w:hyperlink r:id="rId1250">
        <w:r>
          <w:rPr>
            <w:rStyle w:val="Hyperlink"/>
            <w:rFonts w:cs="Arial" w:ascii="Arial" w:hAnsi="Arial"/>
            <w:bCs/>
            <w:sz w:val="20"/>
            <w:szCs w:val="20"/>
          </w:rPr>
          <w:t>http://www.rainforestcoalition.org/TinyMceFiles/2008-presentations/Grassi_Berlin%20March%2016-18%202008.pdf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(Greece 2013) NEW DEFINTION: Forest is a land with 10% crown cover with minimum height of trees of 5 m at maturity (in situ); areas of approximately 0.5 ha or strips with widths of 30 m (with tree canopy cover of 10%); areas not used for any purpose other than production of wood. Galatsidas S. 2001. </w:t>
      </w:r>
      <w:hyperlink r:id="rId1251">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(Grenada 1949) "Timber lands" means lands whereon trees are growing and which are not under permanent agricultural cultivation. LEX-FAOC005062. GRENADA: Forest, Soil and Water Conservation Ordinance. An ordinance to make provision for the conservation of forest, soil, water and other natural resources of the Colony. Date of original text: 01 August 1949</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(Hungary 1996) Forest-land shall be: a) an area of one thousand five hundred square meters or more covered with wood-including also land with spontaneous afforestation and land temporarily utilized – together with the glades and fire strips located in it; b) an area of one thousand five hundred square meters or more on which forest plantation (seed sowing, planting of saplings, propagation) was performed; c) the area of a tree plantation of one thousand five hundred square meters or more covered with tree species not indigenous in the natural geographic environment of the country for the period of a production cycle, and not exceeding thirty years, planted without applying state subsidy and after the enactment of this Act (hereinafter: tree plantation) (Act No LIV of 1996 on Forests and the Protection of Forests &amp;sect; 8 (1)). Tree crown cover = 30% in open forest formations. For FRA 2000 - Source: UN/ECE 2000 p 79</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(Hungary 1997) A biocoenosis formed of arborescent plants of the species determined in an order by the Minister of Agriculture and of associated live beings (forest biocoenosis) together with its soil, irrespective of whether the growing stock or another components of the biocoenosis is temporarily missing. (Act No. LIV of 1996 on Forests and the Protection of Forests, Ministry of Agriculture, Republic of Hungary, Budapest, 1997)</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(Hungary) Forest - Biocenosis formed of arborescent plants and associated live beings (forest biocenosis) together with its soil, irrespective of whether the growing stock or other components of the biocenosis is temporarily missing, minimum size &gt;0.15 ha for forest land</w:t>
      </w:r>
      <w:hyperlink r:id="rId1252">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(Hungary) Forest land - Area of 0.15 ha or more covered with wood – including land with spontaneous afforestation, land temporarily utilized for other purposes - together with glades and fire strips located in it. Includes forest plantations (seed sowing, planting or coppice sprouting) of 0.15 ha or more. Includes: </w:t>
      </w:r>
      <w:r>
        <w:rPr>
          <w:rFonts w:cs="Arial" w:ascii="Arial" w:hAnsi="Arial"/>
          <w:i/>
          <w:iCs/>
          <w:sz w:val="20"/>
          <w:szCs w:val="20"/>
        </w:rPr>
        <w:t xml:space="preserve">Forest lands smaller </w:t>
      </w:r>
      <w:r>
        <w:rPr>
          <w:rFonts w:cs="Arial" w:ascii="Arial" w:hAnsi="Arial"/>
          <w:sz w:val="20"/>
          <w:szCs w:val="20"/>
        </w:rPr>
        <w:t xml:space="preserve">than the limit if surrounded by a real estate registered in a sector other than forestry; and </w:t>
      </w:r>
      <w:r>
        <w:rPr>
          <w:rFonts w:cs="Arial" w:ascii="Arial" w:hAnsi="Arial"/>
          <w:i/>
          <w:iCs/>
          <w:sz w:val="20"/>
          <w:szCs w:val="20"/>
        </w:rPr>
        <w:t xml:space="preserve">Land directly serving forestry activities </w:t>
      </w:r>
      <w:r>
        <w:rPr>
          <w:rFonts w:cs="Arial" w:ascii="Arial" w:hAnsi="Arial"/>
          <w:sz w:val="20"/>
          <w:szCs w:val="20"/>
        </w:rPr>
        <w:t xml:space="preserve">(listed explicitly in §9). </w:t>
      </w:r>
      <w:hyperlink r:id="rId1253">
        <w:r>
          <w:rPr>
            <w:rStyle w:val="Hyperlink"/>
            <w:rFonts w:cs="Arial" w:ascii="Arial" w:hAnsi="Arial"/>
            <w:sz w:val="20"/>
            <w:szCs w:val="20"/>
          </w:rPr>
          <w:t>http://www.fris.sk/Phare/Projects/ManagementOfForestInEurope/PDF/annex2.pdf</w:t>
        </w:r>
      </w:hyperlink>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(Iceland 2010) Forest land: All land, not included under Settlements, presently covered with trees or woody vegetation more than 2 m high, crown cover of minimum 10% and at least 0.5 ha in continuous area and minimum width 20 m and also land which currently fall below these thresholds, but in situ expected to reach these thresholds at mature state. </w:t>
      </w:r>
      <w:hyperlink r:id="rId1254">
        <w:r>
          <w:rPr>
            <w:rStyle w:val="Hyperlink"/>
            <w:rFonts w:eastAsia="Calibri" w:cs="Arial" w:ascii="Arial" w:hAnsi="Arial"/>
            <w:sz w:val="20"/>
            <w:szCs w:val="20"/>
          </w:rPr>
          <w:t>http://groa.rala.is/Kortavefsja/ICELAND_NIR_2010.pdf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(Iceland) Forest land (skoglendi) - Land that is or will be, mostly or fully, covered by forest vegetation, natural or planted, forest or scrub*. *The Icelandic word "kjarr", which is translated as scrub, refers to low-growing and crooked birch and in some cases willows. Source: Latest draft of a new forestry act : Þröstur Eysteinsson &lt;throstur@simnet.is</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(India 2007) "Forest land" means land of any description falling within any forest area and includes unclassified forests, undermarcated forests, existing or deemed forests, protected forests, reserved forests, Sanctuaries and National Parks; </w:t>
      </w:r>
      <w:hyperlink r:id="rId1255">
        <w:r>
          <w:rPr>
            <w:rStyle w:val="Hyperlink"/>
            <w:rFonts w:cs="Arial" w:ascii="Arial" w:hAnsi="Arial"/>
            <w:sz w:val="20"/>
            <w:szCs w:val="20"/>
          </w:rPr>
          <w:t>https://tribal.nic.in/FRA/data/FRARulesBook.pdf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(Indonesia 1998) Hutan adalah hamparan lahan yang berisi atau yang dikehendaki akan berisi pepohonan, unsur-unsur hayati lainnya, dan non-hayati yang secara keseluruhan merupakan satu kesatuan ekosistem. (Rancangan Undang-Undang Nomor .... Tahun 1998 tentang Kehutanan). (Translation: A forest is a spread out area filled with or planned to be filled with trees, other living (biological) and non-living elements which as a whole form a ecosystem unit. (Law on Forestry, Number ... Year 1998))Other terms used in this law are: - Sumberdaya hutan (forest resource) - Kawasan hutan (forest area) - Kawasan hutan negara (state forest land) - Kawasan hutan adat (traditional forest land) - Kawasan hutan produksi (production forest) - Kawasan hutan lindung (conservation/protected forest). Source: Nico Smith, MSc. Lecturer at Fakultas Kehutanan Universitas Muhammadiyah Sumatra Barat</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(Indonesia 1998) the legal definition of forest in Indonesia is: "a spread out area filled with or planned to be filled with trees, other living (biological) and non-living elements which as a whole form an ecosystem unit" (Law on Forestry 1998, Tr. Nico Smith 1999). </w:t>
      </w:r>
      <w:hyperlink r:id="rId1256">
        <w:r>
          <w:rPr>
            <w:rStyle w:val="Hyperlink"/>
            <w:rFonts w:eastAsia="Calibri" w:cs="Arial" w:ascii="Arial" w:hAnsi="Arial"/>
            <w:sz w:val="20"/>
            <w:szCs w:val="20"/>
          </w:rPr>
          <w:t>http://europe.mtnforum.org/rs/econfreports/MountainPeopleForestsAndTrees.pdf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(Ireland 1997) - Coillte estate - High forests- commercial forests and plantable bare land - capable of growing trees. (European Communities 1997a - p. 401)</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(Ireland 2014) “Forest” means land under trees with— (a) a minimum area of 0.1 hectare, and (b) tree crown cover of more than 20 per cent of the total area, or the potential to achieve this cover at maturity, and includes all species of trees; https://www.agriculture.gov.ie/media/migration/forestry/forestrythelaw/ForestryAct2014240517.pdf</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(Italy 1997) A territory with one or more of the following characteristics: purpose to wood or non-wood productions currently regards as forested, contain tree or bush stands with direct or indirect function of protection, contain spontaneous tree or bush stands with naturalist, scenic or recreation function. Included also are areas temporarily without a stand because cutting or exceptional occurrence. Not included city parks, gardens, nurseries, orchards, etc. (European Communities 1997a - p. 464)</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(Italy 2007) - Land with tree crown cover (or equivalent stocking level) of more than 10% and area of more than 0.5 ha. The trees should be able to reach a minimum height of 5 m at maturity in situ. May consist either of closed forest formations where trees of various stories and undergrowth cover a high proportion of the ground; or open forest formations with a continuous vegetation cover in which tree crown cover exceeds 10%. Young natural stands and all plantations established for forestry purposes which have yet to reach a crown density of 10% or tree height of 5 m are included under forest, as are areas normally forming part of the forest area which are temporarily unstocked as a result of human intervention or natural causes but which are expected to revert to forest. Includes: forest nurseries and seed orchards that constitute an integral part of the forest; forest roads, cleared tracts, firebreaks and other small open areas; forest in national parks, nature reserves and other protected areas such as those of specific scientific, historical, cultural or spiritual interest; windbreaks and shelterbelts of trees with an area of more than 0.5 ha and width of more than 20 m; plantations primarily used for forestry purposes, including rubberwood plantations and cork oak stands. Excludes: Land predominantly used for agricultural practices </w:t>
      </w:r>
      <w:hyperlink r:id="rId1257">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(Japan - legal definition) - 1) Land aimed at growing a group of trees (includes a non-forested land at present) or 2) a mountainous area with tree cover registered as 'forest' on a land register. Note: House lots and shrine enclosures being not aimed at growing trees are not forests even if they are covered with trees. Yukichi Konohira </w:t>
      </w:r>
      <w:hyperlink r:id="rId1258">
        <w:r>
          <w:rPr>
            <w:rStyle w:val="Hyperlink"/>
            <w:rFonts w:cs="Arial" w:ascii="Arial" w:hAnsi="Arial"/>
            <w:sz w:val="20"/>
            <w:szCs w:val="20"/>
          </w:rPr>
          <w:t>Konohira@cc.tuat.ac.jp</w:t>
        </w:r>
      </w:hyperlink>
    </w:p>
    <w:p>
      <w:pPr>
        <w:pStyle w:val="Normal"/>
        <w:numPr>
          <w:ilvl w:val="0"/>
          <w:numId w:val="9"/>
        </w:numPr>
        <w:spacing w:before="0" w:after="0"/>
        <w:ind w:hanging="360" w:left="360"/>
        <w:contextualSpacing/>
        <w:rPr>
          <w:rFonts w:ascii="Arial" w:hAnsi="Arial" w:cs="Arial"/>
          <w:color w:val="231F20"/>
          <w:sz w:val="20"/>
          <w:szCs w:val="20"/>
        </w:rPr>
      </w:pPr>
      <w:r>
        <w:rPr>
          <w:rFonts w:cs="Arial" w:ascii="Arial" w:hAnsi="Arial"/>
          <w:sz w:val="20"/>
          <w:szCs w:val="20"/>
        </w:rPr>
        <w:t xml:space="preserve">(Japan 2006 KP) Use Min. Area (ha) = 0.3 Min. Crown Cover (%) = 30 Min. Tree Height (m) = 5 Min. Strip Width (m) = 20 </w:t>
      </w:r>
      <w:hyperlink r:id="rId1259">
        <w:r>
          <w:rPr>
            <w:rStyle w:val="Hyperlink"/>
            <w:rFonts w:cs="Arial" w:ascii="Arial" w:hAnsi="Arial"/>
            <w:sz w:val="20"/>
            <w:szCs w:val="20"/>
          </w:rPr>
          <w:t>http://unfccc.int/files/national_reports/initial_reports_under_the_kyoto_protocol/application/pdf/aarepjpn_4.1e.pdf</w:t>
        </w:r>
      </w:hyperlink>
      <w:r>
        <w:rPr>
          <w:rFonts w:cs="Arial" w:ascii="Arial" w:hAnsi="Arial"/>
          <w:color w:val="231F20"/>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(Japan) Forest: In this law, FOREST shall be defined as listed below. The definition, however, shall exclude lands used for agriculture, housing, or equivalent purposes and standing trees and bamboo upon those lands. (1) Lands with trees and bamboo in groups and standing tree and bamboo upon the lands. (2) Besides the lands mentioned in the paragraphs, lands that serve as habitats for trees and bamboo. Definition of Forest Law, Forest Agency. From: Masahiro Amano </w:t>
      </w:r>
      <w:hyperlink r:id="rId1260">
        <w:r>
          <w:rPr>
            <w:rStyle w:val="Hyperlink"/>
            <w:rFonts w:cs="Arial" w:ascii="Arial" w:hAnsi="Arial"/>
            <w:sz w:val="20"/>
            <w:szCs w:val="20"/>
          </w:rPr>
          <w:t>masahiro@ss.ffpri.affrc.go.jp</w:t>
        </w:r>
      </w:hyperlink>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(Kenya 2005) Forests are often thought of as areas with continuous tree cover consisting either of naturally occurring (indigenous) tree species or plantations. However, this definition ignores the importance of open savannah or dry land forests in which individual trees are scattered over wide areas of grassland. It also fails to cover small groups of trees planted on farms and other cultivated land. It is these dry land forests and farm trees that provide important livelihood strategies for many of Kenya’s poor people, including wood fuel, charcoal burning for income, and use of wood products for building. Forest Act 2005. </w:t>
      </w:r>
      <w:hyperlink r:id="rId1261">
        <w:r>
          <w:rPr>
            <w:rStyle w:val="Hyperlink"/>
            <w:rFonts w:eastAsia="Calibri" w:cs="Arial" w:ascii="Arial" w:hAnsi="Arial"/>
            <w:sz w:val="20"/>
            <w:szCs w:val="20"/>
          </w:rPr>
          <w:t>http://www.donorplatform.org/load/5971</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(Kenya 2015) “Forestland" means a tract of land, including its flora and fauna, that is devoted to growing trees for the production of timber, wood and other forest products; </w:t>
      </w:r>
      <w:hyperlink r:id="rId1262">
        <w:r>
          <w:rPr>
            <w:rStyle w:val="Hyperlink"/>
            <w:rFonts w:cs="Arial" w:ascii="Arial" w:hAnsi="Arial"/>
            <w:sz w:val="20"/>
            <w:szCs w:val="20"/>
          </w:rPr>
          <w:t>http://www.kenyaforestservice.org/documents/ForestConservationandManagementActNo34of2016.pdf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(Korea, Republic of) Forest is defined as one of followings: 1. collectively standing and growing trees and bamboos, and the land that have them. 2. the land that temporarily lost standing trees and bamboos. 3. the land that is used for collectively growing trees and bamboos. 4. forestry roads. 5. rockland and wetland within 1, 2 and 3. Forest does not include followings 1. Orchard 2. the land that have growing trees and bamboos within buildings 3. the road with growing street trees. 4. stream banks. Korean Forestry Law. "Matthias ChangDuck Koo" </w:t>
      </w:r>
      <w:hyperlink r:id="rId1263">
        <w:r>
          <w:rPr>
            <w:rStyle w:val="Hyperlink"/>
            <w:rFonts w:cs="Arial" w:ascii="Arial" w:hAnsi="Arial"/>
            <w:sz w:val="20"/>
            <w:szCs w:val="20"/>
          </w:rPr>
          <w:t>koochangd@hotmail.com</w:t>
        </w:r>
      </w:hyperlink>
      <w:r>
        <w:rPr>
          <w:rFonts w:cs="Arial" w:ascii="Arial" w:hAnsi="Arial"/>
          <w:sz w:val="20"/>
          <w:szCs w:val="20"/>
        </w:rPr>
        <w:t>.</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(Korea, Republic of- 2015) The Republic of Korea defines forest as including not only stands of timber and bamboo and the land on which they are growing, but also land that has temporarily lost its stands of timber and bamboo. Source: KFS, 2015; agricultural land area from World Bank, 2015 </w:t>
      </w:r>
      <w:hyperlink r:id="rId1264">
        <w:r>
          <w:rPr>
            <w:rStyle w:val="Hyperlink"/>
            <w:rFonts w:cs="Arial" w:ascii="Arial" w:hAnsi="Arial"/>
            <w:sz w:val="20"/>
            <w:szCs w:val="20"/>
          </w:rPr>
          <w:t>http://www.fao.org/3/a-i5444e.pdf</w:t>
        </w:r>
      </w:hyperlink>
      <w:r>
        <w:rPr>
          <w:rFonts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(Kyrgyz 1999) Forest lands are lands of the Forest Fund both covered and uncovered by forest and intended for forest growing</w:t>
      </w:r>
      <w:r>
        <w:rPr>
          <w:rFonts w:eastAsia="Calibri" w:cs="Arial" w:ascii="Arial" w:hAnsi="Arial"/>
          <w:color w:val="0000FF"/>
          <w:sz w:val="20"/>
          <w:szCs w:val="20"/>
          <w:u w:val="single"/>
        </w:rPr>
        <w:t>.</w:t>
      </w:r>
      <w:r>
        <w:rPr>
          <w:rFonts w:eastAsia="Calibri" w:cs="Arial" w:ascii="Arial" w:hAnsi="Arial"/>
          <w:sz w:val="20"/>
          <w:szCs w:val="20"/>
        </w:rPr>
        <w:t xml:space="preserve"> Forest Code of the Kyrgyz Republic: </w:t>
      </w:r>
      <w:hyperlink r:id="rId1265">
        <w:r>
          <w:rPr>
            <w:rStyle w:val="Hyperlink"/>
            <w:rFonts w:eastAsia="Calibri" w:cs="Arial" w:ascii="Arial" w:hAnsi="Arial"/>
            <w:sz w:val="20"/>
            <w:szCs w:val="20"/>
          </w:rPr>
          <w:t>http://www.libertas-institut.com/de/Mittel-Osteuropa/Forest%20Code.pdf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(Kyrgyzstan -1999) - Forest lands Lands of the Forest Fund both covered and uncovered by forest and intended for forest growing. Source: Irina Yunusova </w:t>
      </w:r>
      <w:hyperlink r:id="rId1266">
        <w:r>
          <w:rPr>
            <w:rStyle w:val="Hyperlink"/>
            <w:rFonts w:cs="Arial" w:ascii="Arial" w:hAnsi="Arial"/>
            <w:sz w:val="20"/>
            <w:szCs w:val="20"/>
          </w:rPr>
          <w:t>irina@lesic.elcat.kg</w:t>
        </w:r>
      </w:hyperlink>
      <w:r>
        <w:rPr>
          <w:rFonts w:cs="Arial" w:ascii="Arial" w:hAnsi="Arial"/>
          <w:color w:val="0000FF"/>
          <w:sz w:val="20"/>
          <w:szCs w:val="20"/>
          <w:u w:val="single"/>
        </w:rPr>
        <w:t xml:space="preserve"> </w:t>
      </w:r>
      <w:r>
        <w:rPr>
          <w:rFonts w:cs="Arial" w:ascii="Arial" w:hAnsi="Arial"/>
          <w:sz w:val="20"/>
          <w:szCs w:val="20"/>
        </w:rPr>
        <w:t>and</w:t>
      </w:r>
      <w:r>
        <w:rPr>
          <w:rFonts w:cs="Arial" w:ascii="Arial" w:hAnsi="Arial"/>
          <w:sz w:val="20"/>
          <w:szCs w:val="20"/>
          <w:u w:val="single"/>
        </w:rPr>
        <w:t xml:space="preserve"> http://www.libertas-institut.com/de/Mittel-Osteuropa/Forest%20Code.pdf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(Kyrgyzstan) (forest?) areas - - Areas both covered and not covered with the forest territories included into the National Forest Fund (stock). The main use of such lands is forest planting and growing. Source: Irina Yunusova </w:t>
      </w:r>
      <w:hyperlink r:id="rId1267">
        <w:r>
          <w:rPr>
            <w:rStyle w:val="Hyperlink"/>
            <w:rFonts w:cs="Arial" w:ascii="Arial" w:hAnsi="Arial"/>
            <w:sz w:val="20"/>
            <w:szCs w:val="20"/>
          </w:rPr>
          <w:t>irina@lesic.elcat.kg</w:t>
        </w:r>
      </w:hyperlink>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(Latvia 2000) According to the Forest Law of the Republic of Latvia adopted in 2000 (Item 2, Paragraph 3, Section 1) "forestland is the land carrying the forest, the land under forest infrastructure facilities, as well as overflowing clearings, bogs and glades in the forest and in the territories contiguous to it". </w:t>
      </w:r>
      <w:hyperlink r:id="rId1268">
        <w:r>
          <w:rPr>
            <w:rStyle w:val="Hyperlink"/>
            <w:rFonts w:eastAsia="Calibri" w:cs="Arial" w:ascii="Arial" w:hAnsi="Arial"/>
            <w:sz w:val="20"/>
            <w:szCs w:val="20"/>
          </w:rPr>
          <w:t>http://www.fao.org/docrep/article/WFC/XII/0504-C3.htm</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(Latvia) Forest land includes areas which constitute an integral part of the forest: forest roads, cleared tracts, firebreaks and other small open areas within the forest. </w:t>
      </w:r>
      <w:hyperlink r:id="rId1269">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(Latvia) Rural or urban land covered by forest or land which is not covered by forest but prescribed for forest growing in compliance with the State Land Cadastre. Source: "Maksym Polyakov" </w:t>
      </w:r>
      <w:hyperlink r:id="rId1270">
        <w:r>
          <w:rPr>
            <w:rStyle w:val="Hyperlink"/>
            <w:rFonts w:cs="Arial" w:ascii="Arial" w:hAnsi="Arial"/>
            <w:sz w:val="20"/>
            <w:szCs w:val="20"/>
          </w:rPr>
          <w:t>mpoliak@pcomp.nauu.kiev.ua</w:t>
        </w:r>
      </w:hyperlink>
    </w:p>
    <w:p>
      <w:pPr>
        <w:pStyle w:val="Normal"/>
        <w:numPr>
          <w:ilvl w:val="0"/>
          <w:numId w:val="9"/>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(Latvia) The forest definition is not included in Forest Act. State Land Service for land use inventory is applying the following definition of forest and forest land: Land with tree crown cover of more than 20% and area of more than 0.1 ha. The trees should be able to reach a minimum height of 7m at maturity </w:t>
      </w:r>
      <w:r>
        <w:rPr>
          <w:rFonts w:cs="Arial" w:ascii="Arial" w:hAnsi="Arial"/>
          <w:i/>
          <w:iCs/>
          <w:sz w:val="20"/>
          <w:szCs w:val="20"/>
        </w:rPr>
        <w:t>in situ</w:t>
      </w:r>
      <w:r>
        <w:rPr>
          <w:rFonts w:cs="Arial" w:ascii="Arial" w:hAnsi="Arial"/>
          <w:sz w:val="20"/>
          <w:szCs w:val="20"/>
        </w:rPr>
        <w:t xml:space="preserve">. Young natural stands and artificially reforested areas of more than 0.1 ha, up to 20 years old with mean height &gt;1m and number of trees 2000-3000/ha (depends on species). Includes areas normally forming part of the forest area which are temporarily unstocked as a result of human intervention or natural causes but which are expected to revert to forest. </w:t>
      </w:r>
      <w:hyperlink r:id="rId1271">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Style w:val="Hyperlink"/>
          <w:rFonts w:cs="Arial" w:ascii="Arial" w:hAnsi="Arial"/>
          <w:color w:val="auto"/>
          <w:sz w:val="20"/>
          <w:szCs w:val="20"/>
          <w:u w:val="none"/>
        </w:rPr>
        <w:t>(Lebanon- 2011) land under natural or planted stands of trees of at least 5 meters in situ, whether productive or not, and excludes tree stands in agricultural production systems (for example, in fruit plantations and agroforestry systems) and trees in urban parks and gardens.</w:t>
      </w:r>
      <w:r>
        <w:rPr/>
        <w:t xml:space="preserve"> </w:t>
      </w:r>
      <w:hyperlink r:id="rId1272">
        <w:r>
          <w:rPr>
            <w:rStyle w:val="Hyperlink"/>
            <w:rFonts w:cs="Arial" w:ascii="Arial" w:hAnsi="Arial"/>
            <w:sz w:val="20"/>
            <w:szCs w:val="20"/>
          </w:rPr>
          <w:t>http://www.tradingeconomics.com/lebanon/forest-area-percent-of-land-area-wb-data.html</w:t>
        </w:r>
      </w:hyperlink>
      <w:r>
        <w:rPr>
          <w:rStyle w:val="Hyperlink"/>
          <w:rFonts w:cs="Arial" w:ascii="Arial" w:hAnsi="Arial"/>
          <w:color w:val="auto"/>
          <w:sz w:val="20"/>
          <w:szCs w:val="20"/>
          <w:u w:val="none"/>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(Lesotho) - Forest - Any existing area of land under section 11 and any areas of land used for forestry, or declared forestry use, under sections 12, 13, and 14 of this Act. Forestry Act 1998. Via David May ISTF CVP Lesotho.</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(Liberia 2006) Forest Land: A tract of land, including its flora and fauna, capable of producing Forest Resources, not including land in urban areas, land in permanent settlements, and land that has been in long-term use for non-shifting cultivation of crops or livestock in a manner that precludes producing Forest Resources. An Act Adopting the National Forestry Reform Law of 2006. </w:t>
      </w:r>
      <w:hyperlink r:id="rId1273">
        <w:r>
          <w:rPr>
            <w:rStyle w:val="Hyperlink"/>
            <w:rFonts w:eastAsia="Calibri" w:cs="Arial" w:ascii="Arial" w:hAnsi="Arial"/>
            <w:sz w:val="20"/>
            <w:szCs w:val="20"/>
          </w:rPr>
          <w:t>http://www.fao.org/forestry/16151-05fd47b845599b5d3a594a9b0240dacff.pdf</w:t>
        </w:r>
      </w:hyperlink>
      <w:r>
        <w:rPr>
          <w:rFonts w:eastAsia="Calibri"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(Liberia KP) Liberia is proposing a forest definition that consists of a minimum canopy cover of 30%, trees greater than 5 meters, and a minimum mapping unit of 1 hectare. </w:t>
      </w:r>
      <w:hyperlink r:id="rId1274">
        <w:r>
          <w:rPr>
            <w:rStyle w:val="Hyperlink"/>
            <w:rFonts w:eastAsia="Calibri" w:cs="Arial" w:ascii="Arial" w:hAnsi="Arial"/>
            <w:sz w:val="20"/>
            <w:szCs w:val="20"/>
          </w:rPr>
          <w:t>http://www.forestcarbonpartnership.org/fcp/sites/forestcarbonpartnership.org/files/Documents/PDF/May2011/Liberia%20R-PP%20revised%20draft%20for%20presubmission%2017-03-11.pdf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(Liechtenstein 2006 KP) Use Min. Area (ha) = 0.0625- 0.25 Min. Crown Cover (%) = 20-60 Min. Tree Height (m) = 3 Min. Strip Width (m) = 25-50 </w:t>
      </w:r>
      <w:hyperlink r:id="rId1275">
        <w:r>
          <w:rPr>
            <w:rStyle w:val="Hyperlink"/>
            <w:rFonts w:cs="Arial" w:ascii="Arial" w:hAnsi="Arial"/>
            <w:sz w:val="20"/>
            <w:szCs w:val="20"/>
          </w:rPr>
          <w:t>http://unfccc.int/files/national_reports/initial_reports_under_the_kyoto_protocol/application/pdf/initial-report-lie.pdf</w:t>
        </w:r>
      </w:hyperlink>
      <w:r>
        <w:rPr>
          <w:rFonts w:cs="Arial" w:ascii="Arial" w:hAnsi="Arial"/>
          <w:sz w:val="20"/>
          <w:szCs w:val="20"/>
        </w:rPr>
        <w:t xml:space="preserve"> (2006). The following forest areas are not subject to the criterion of minimum stand height: shrub forest consisting of dwarf pine (Pinus mugo prostrata) and alpine alder (Alnus viridis). The following forest areas are not subject of the criteria of minimum stand height </w:t>
      </w:r>
      <w:r>
        <w:rPr>
          <w:rFonts w:cs="Arial" w:ascii="Arial" w:hAnsi="Arial"/>
          <w:bCs/>
          <w:sz w:val="20"/>
          <w:szCs w:val="20"/>
        </w:rPr>
        <w:t xml:space="preserve">and </w:t>
      </w:r>
      <w:r>
        <w:rPr>
          <w:rFonts w:cs="Arial" w:ascii="Arial" w:hAnsi="Arial"/>
          <w:sz w:val="20"/>
          <w:szCs w:val="20"/>
        </w:rPr>
        <w:t>minimum crown cover, but must have the potential to achieve both criteria: a) afforested area on land not under forest cover for 50 years (afforestations); b) regenerated forest, as well as burned, cut or damaged areas situated on land classified as forest. Although orchards, parks, camping grounds, open tree formations in settlements, gardens, cemeteries, sports and parking fields may fulfil the (quantitative) forest definition, they are not considered as forests.</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(Lithuania 2001) Forest –a land area not less than 0.1 hectare in size covered with trees, the height of which in a natural site in the maturity age is not less than 5 meters, other forest plants as well as thinned or vegetation-lost forest due to the acts of nature or human activities (cutting areas, burnt areas, clearings). Tree lines up to 10 meters of width in fields, at roadsides, water bodies, in living areas and cemeteries , single trees and bushes, parks planted and grown by man in urban and rural areas are not defined as forests. The law on the amendment of the forest law of the Republic of Lithuania. </w:t>
      </w:r>
      <w:hyperlink r:id="rId1276">
        <w:r>
          <w:rPr>
            <w:rStyle w:val="Hyperlink"/>
            <w:rFonts w:eastAsia="Calibri" w:cs="Arial" w:ascii="Arial" w:hAnsi="Arial"/>
            <w:sz w:val="20"/>
            <w:szCs w:val="20"/>
          </w:rPr>
          <w:t>http://www.seniejitrakai.lt/law-on-the-amendment</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color w:val="000000"/>
          <w:sz w:val="20"/>
          <w:szCs w:val="20"/>
        </w:rPr>
      </w:pPr>
      <w:r>
        <w:rPr>
          <w:rFonts w:cs="Arial" w:ascii="Arial" w:hAnsi="Arial"/>
          <w:sz w:val="20"/>
          <w:szCs w:val="20"/>
        </w:rPr>
        <w:t xml:space="preserve">(Lithuania 2006 KP) Use Min. Area (ha) = 0.1 Min. Crown Cover (%) = 10 Min. Tree Height (m) = 5 Min. Strip Width (m) = 10 </w:t>
      </w:r>
      <w:hyperlink r:id="rId1277">
        <w:r>
          <w:rPr>
            <w:rStyle w:val="Hyperlink"/>
            <w:rFonts w:cs="Arial" w:ascii="Arial" w:hAnsi="Arial"/>
            <w:sz w:val="20"/>
            <w:szCs w:val="20"/>
          </w:rPr>
          <w:t>http://unfccc.int/files/national_reports/initial_reports_under_the_kyoto_protocol/application/pdf/initial_report_lithuania.pdf</w:t>
        </w:r>
      </w:hyperlink>
      <w:r>
        <w:rPr>
          <w:rFonts w:cs="Arial" w:ascii="Arial" w:hAnsi="Arial"/>
          <w:sz w:val="20"/>
          <w:szCs w:val="20"/>
        </w:rPr>
        <w:t xml:space="preserve"> (2006) </w:t>
      </w:r>
      <w:r>
        <w:rPr>
          <w:rFonts w:cs="Arial" w:ascii="Arial" w:hAnsi="Arial"/>
          <w:color w:val="000000"/>
          <w:sz w:val="20"/>
          <w:szCs w:val="20"/>
        </w:rPr>
        <w:t>Temporarily unstocked areas (forest regeneration areas) are included</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(Lithuania 2010) Forest land NFI is: a land area not less than 0.1 ha in size covered with trees, the height of which in a natural site in the maturity age is not less than 5 m, other forest plants as well as thinned or vegetation lost forest due to the acts of nature or human activities (cutting areas, burnt areas, clearings). Forest pitches, nursery areas, forest seed orchards, raw-material bushings and plantation, forest roads, forest block, technological and fire break lines, areas covered by timber storage houses and other forest related equipment, recreation grounds, animal feed grounds, and land assigned for afforestation is ascribed to forest land as well. Tree lines up to 10 m of width in fields, at roadsides, water bodies, in living areas and cemeteries, single trees and bushes, parks planted and grown by man in urban and rural areas are not defined as forests. Department of Statistics, 2010. </w:t>
      </w:r>
      <w:hyperlink r:id="rId1278">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(Lithuania) Forest - A tract of land not less than 0.1 ha, covered with trees or other forest vegetation or temporarily without it (cleared or burned areas). Not considered a forest: Clusters of trees situated in fields, by roadsides, water bodies, within towns or rural settlements as well as cemeteries, narrow - up to 10 metres - tree lines, hedges, single trees, shrubs as well as parks planted by man within towns and rural settlements. </w:t>
      </w:r>
      <w:hyperlink r:id="rId1279">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(Lithuania) Forest - land area, no less than 0,1 ha, covered by trees and other forest plants or temporarily has lost them (clear-cut and burnt areas). Narrow belts up to 10 m, small groups and single trees in villages and towns, also artificially established parks are not forests. In forest inventory we use such a restriction: all forests must have site index - 11 m and more. Forests with less productivity, mainly growing on peatlands are inventoried as peatlands covered by woody plants (Other wooded lands). Source: A. Kuliesis, Director of Lithuanain Forest Inventory and Management Institute Email: Sekrtetore </w:t>
      </w:r>
      <w:hyperlink r:id="rId1280">
        <w:r>
          <w:rPr>
            <w:rStyle w:val="Hyperlink"/>
            <w:rFonts w:cs="Arial" w:ascii="Arial" w:hAnsi="Arial"/>
            <w:sz w:val="20"/>
            <w:szCs w:val="20"/>
          </w:rPr>
          <w:t>sek@mp.is.lt</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(Lithuania) Forest land - areas of land, covered by forest (stands) and without forests (clear-cut, destructed areas, glades, nurseries, seed orchards, woody plants and special plantations for preparation of various raw materials). Forest land also includes forest roads, block lines, border lines, technological lines, antifire belts, timber yards, other areas for technological, recreational needs, game forage, also land nominated for afforestation. Source: A. Kuliesis, Director of Lithuanain Forest Inventory and Management Institute Email: Sekrtetore </w:t>
      </w:r>
      <w:hyperlink r:id="rId1281">
        <w:r>
          <w:rPr>
            <w:rStyle w:val="Hyperlink"/>
            <w:rFonts w:cs="Arial" w:ascii="Arial" w:hAnsi="Arial"/>
            <w:sz w:val="20"/>
            <w:szCs w:val="20"/>
          </w:rPr>
          <w:t>sek@mp.is.lt</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(Lithuania) Forest land is land covered by forest stands or not covered by forest (cleared areas, perished stands, forest meadows, nurseries, seed-plots, seed orchards and raw shrubbery and plantations). Includes forest roads and drain ditches, forest compartment lines, technological and fire-prevention strips, piling places and facilities related to forest, rest spots, game feeding points, swamps, sands, as well as land for afforestation. Forest land may be forestry or conservation designated. </w:t>
      </w:r>
      <w:hyperlink r:id="rId1282">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pt-BR"/>
        </w:rPr>
        <w:t xml:space="preserve">(Luxembourg) Terres représentant un couvert forestier (ou peuplement équivalent) de plus de 10 % et une superficie supérieure à 0,5 ha. </w:t>
      </w:r>
      <w:r>
        <w:rPr>
          <w:rFonts w:cs="Arial" w:ascii="Arial" w:hAnsi="Arial"/>
          <w:sz w:val="20"/>
          <w:szCs w:val="20"/>
          <w:lang w:val="nb-NO"/>
        </w:rPr>
        <w:t xml:space="preserve">Les arbres doivent pouvoir atteindre une hauteur abattable minimale de 5 mètres. Ces forêts peuvent comprendre soit des formations forestières denses dont les divers étages et le sous-bois couvrent une forte proportion du sol, soit des formations forestières claires avec une </w:t>
      </w:r>
      <w:r>
        <w:rPr>
          <w:rFonts w:cs="Arial" w:ascii="Arial" w:hAnsi="Arial"/>
          <w:sz w:val="20"/>
          <w:szCs w:val="20"/>
          <w:u w:val="single"/>
          <w:lang w:val="nb-NO"/>
        </w:rPr>
        <w:t>strate</w:t>
      </w:r>
      <w:r>
        <w:rPr>
          <w:rFonts w:cs="Arial" w:ascii="Arial" w:hAnsi="Arial"/>
          <w:sz w:val="20"/>
          <w:szCs w:val="20"/>
          <w:lang w:val="nb-NO"/>
        </w:rPr>
        <w:t xml:space="preserve"> herbacée continue dans lesquelles les cimes couvrent plus de 10 % de la superficie. Sont également compris dans les forêts les jeunes peuplements naturels ou toutes plantations créées à des fins forestières, mais dont les cimes ne couvrent pas encore 10 % de la superficie ou dont les arbres sont encore inférieurs à 5 mètres, tout comme les zones qui font normalement partie de la région forestière et qui sont temporairement déboisées par le fait de l'intervention de l'homme ou de causes naturelles, mais qui sont appelées à redevenir des forêts. Ces terres comprennent : les </w:t>
      </w:r>
      <w:r>
        <w:rPr>
          <w:rFonts w:cs="Arial" w:ascii="Arial" w:hAnsi="Arial"/>
          <w:sz w:val="20"/>
          <w:szCs w:val="20"/>
          <w:u w:val="single"/>
          <w:lang w:val="nb-NO"/>
        </w:rPr>
        <w:t>pépinières</w:t>
      </w:r>
      <w:r>
        <w:rPr>
          <w:rFonts w:cs="Arial" w:ascii="Arial" w:hAnsi="Arial"/>
          <w:sz w:val="20"/>
          <w:szCs w:val="20"/>
          <w:lang w:val="nb-NO"/>
        </w:rPr>
        <w:t xml:space="preserve">, les vergers à graine qui font partie intégrante de la forêt ; les </w:t>
      </w:r>
      <w:r>
        <w:rPr>
          <w:rFonts w:cs="Arial" w:ascii="Arial" w:hAnsi="Arial"/>
          <w:sz w:val="20"/>
          <w:szCs w:val="20"/>
          <w:u w:val="single"/>
          <w:lang w:val="nb-NO"/>
        </w:rPr>
        <w:t>routes forestières</w:t>
      </w:r>
      <w:r>
        <w:rPr>
          <w:rFonts w:cs="Arial" w:ascii="Arial" w:hAnsi="Arial"/>
          <w:sz w:val="20"/>
          <w:szCs w:val="20"/>
          <w:lang w:val="nb-NO"/>
        </w:rPr>
        <w:t xml:space="preserve"> , les zones coupées à blanc, les pare-feu et autres petites </w:t>
      </w:r>
      <w:r>
        <w:rPr>
          <w:rFonts w:cs="Arial" w:ascii="Arial" w:hAnsi="Arial"/>
          <w:sz w:val="20"/>
          <w:szCs w:val="20"/>
          <w:u w:val="single"/>
          <w:lang w:val="nb-NO"/>
        </w:rPr>
        <w:t>clairières</w:t>
      </w:r>
      <w:r>
        <w:rPr>
          <w:rFonts w:cs="Arial" w:ascii="Arial" w:hAnsi="Arial"/>
          <w:sz w:val="20"/>
          <w:szCs w:val="20"/>
          <w:lang w:val="nb-NO"/>
        </w:rPr>
        <w:t xml:space="preserve">. </w:t>
      </w:r>
      <w:r>
        <w:rPr>
          <w:rFonts w:cs="Arial" w:ascii="Arial" w:hAnsi="Arial"/>
          <w:sz w:val="20"/>
          <w:szCs w:val="20"/>
        </w:rPr>
        <w:t>Source: Definitions De La Foret Utilisees Dans Le Cadre De L'inventaire Forestier National Au Luxembourg (Marc Wagner)</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(Macedonia 1997) Land covered with forest tree and shrub as well as forest bare lands and forest roads, forest nurseries and other areas that are closely connected to forests. (Law on forests, 1997g., article 3). Republic Of Macedonia, Ministry Of Agriculture, Forestry And Water Economy. National Forestry Strategyfor Sustainable Development, 2002. </w:t>
      </w:r>
      <w:hyperlink r:id="rId1283">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(Macedonia) - Forest - Land covered with forest trees and shrubs, including forest bare lands and meadows, pastures, nurseries, and area closely related to the forest, no area limit. </w:t>
      </w:r>
      <w:hyperlink r:id="rId1284">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(Macedonia) Forest Land includes forest trees and shrubs, forest-bare lands and meadows, forest pastures, nurseries and other areas closely related to the forest. </w:t>
      </w:r>
      <w:hyperlink r:id="rId1285">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(Madagascar) (Article premier) Par forêt, au sens de la présente loi, on entend toutes surfaces répondant aux qualifications ci-après : - les surfaces couvertes d'arbres ou de végétation ligneuse, autres que plantées à des fins exclusives de production fruitière, de production de fourrage ou d'ornementation; - les surfaces occupées par les arbres et les buissons situés sur les berges des cours d'eau et lacs et sur des terrains érodés ; - les terrains dont les fruits exclusifs ou principaux sont des produits forestiers, tels qu'ils sont définis à l'alinéa ci-dessous ; Sont qualifiés produits des forêts : tous produits naturels issus de leur exploitation et dont la liste fera l’objet d’un décret.Article 2 : Sont assimilés aux forêts : - les surfaces non boisées d'un bien fonds forestier telles que les clairières ou surfaces occupées par des routes forestières, constructions et installations nécessaires à la gestion forestière ; - les terrains non boisés à vocation forestière, notamment pour la conservation et la restauration des sols, la conservation de la biodiversité, la régulation des systèmes hydriques ou l'accroissement de la production forestière dès qu'ils auront fait l'objet d'un classement tel que défini aux articles 76 et suivants de la présente loi; - les terrains déboisés depuis moins de cinq ans et n'ayant pas fait l'objet d'une autorisation de défrichement ; - les marais, les peuplements d'aloës ; - les peuplements naturels et purs d'arbres produisant des fruits, tels que les manguiers et anacardiers ; - les mangroves, les bois sacrés, les raphières (coeur de palmiers Ravinala). </w:t>
      </w:r>
      <w:r>
        <w:rPr>
          <w:rFonts w:cs="Arial" w:ascii="Arial" w:hAnsi="Arial"/>
          <w:sz w:val="20"/>
          <w:szCs w:val="20"/>
          <w:u w:val="single"/>
          <w:lang w:val="es-CR"/>
        </w:rPr>
        <w:t>Article 3</w:t>
      </w:r>
      <w:r>
        <w:rPr>
          <w:rFonts w:cs="Arial" w:ascii="Arial" w:hAnsi="Arial"/>
          <w:sz w:val="20"/>
          <w:szCs w:val="20"/>
          <w:lang w:val="es-CR"/>
        </w:rPr>
        <w:t xml:space="preserve"> : Des surfaces minimales peuvent être fixées par voie réglementaire et adaptées au niveau régional. </w:t>
      </w:r>
      <w:r>
        <w:rPr>
          <w:rFonts w:cs="Arial" w:ascii="Arial" w:hAnsi="Arial"/>
          <w:sz w:val="20"/>
          <w:szCs w:val="20"/>
          <w:u w:val="single"/>
          <w:lang w:val="es-CR"/>
        </w:rPr>
        <w:t>Article 4</w:t>
      </w:r>
      <w:r>
        <w:rPr>
          <w:rFonts w:cs="Arial" w:ascii="Arial" w:hAnsi="Arial"/>
          <w:sz w:val="20"/>
          <w:szCs w:val="20"/>
          <w:lang w:val="es-CR"/>
        </w:rPr>
        <w:t xml:space="preserve"> : Ne sont pas considérés comme forêts : - les cultures d’arbres et boisements plantés sur un terrain non forestier ; - les jardins boisés, les allées et parcs urbains et les pépinières non situées sur des biens fonds forestiers ; - les cultures d'arbres et boisements destinés à une exploitation à court terme, plantés sur un terrain non forestier, annoncés et enregistrés comme tels auprès de l'Administration forestière lors de leur établissement. - toute surface donnant des produits agricoles, sauf s'il s'agit de surface couverte d'arbres ayant poussé naturellement, ou de reboisements ; - les pâturages, suivant la vocation des sols définie par la loi. </w:t>
      </w:r>
      <w:r>
        <w:rPr>
          <w:rFonts w:cs="Arial" w:ascii="Arial" w:hAnsi="Arial"/>
          <w:sz w:val="20"/>
          <w:szCs w:val="20"/>
        </w:rPr>
        <w:t>Madagascar TITRE I. DEFINITION DE LA FORET</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(Mali 1986) - Article premier. - Une forêt est une association d'arbres biologiquement interdépendants au cours de leur évolution et exerçant une influence sur le milieu dans un territoire plus ou moins grand. </w:t>
      </w:r>
      <w:r>
        <w:rPr>
          <w:rFonts w:cs="Arial" w:ascii="Arial" w:hAnsi="Arial"/>
          <w:sz w:val="20"/>
          <w:szCs w:val="20"/>
          <w:lang w:val="es-CR"/>
        </w:rPr>
        <w:t xml:space="preserve">Les produits exclusifs ou principaux des forêts sont le bois d'oeuvre, le bois de service, le bois de chauffage, les résines, la gomme, les fuits et tous autres sous-produits ligneux. Art. 2 - Les périmètres de reboisement sont les terrains plantés de mains d'homme en espèces végetales ne donnant pas de produits agricoles, ainsi que les forêts naturelles enrichies par les travaux de plantation ou de sylviculture. Art. 3 - Les défrichements sont les périmètres dans lesquels la totalité ou une partie des arbres et arbustes a été coupée par l'homme en vue de s'installer ou installer une production agricole ou industrielle. Art. 4- Les périmètres de protection sont les terrains soustraits des défrichements selon les dispositions de l'art. 13 de la présente loi et qui ont fait l'objet d'un acte de classement comme tel. Art. 5 - Le domaine forestier comprend: - Les forêts définies comme telles aux articles 1 et 51, -Les périmètres de reboisement, - Les terrains soustraits des défrichements par les dispositions de l'art. 13, - Les terrains de parcours portant une végétation arborée ou arbustive, - Les jachères anciennes de 5 ans et plus. Art. 6 - Ne font pas partie du domaine forestier: - Les terrains de culture en cours d'utilisation et les vergers, - Les jachères anciennes de moins de 5 ans, -Les terrains non boisés faisant l'objet d'un titre foncier appartenant à des personnes autres que l'Etat. - Les emprises humains: agglomérations, routes.... </w:t>
      </w:r>
      <w:r>
        <w:rPr>
          <w:rFonts w:cs="Arial" w:ascii="Arial" w:hAnsi="Arial"/>
          <w:sz w:val="20"/>
          <w:szCs w:val="20"/>
        </w:rPr>
        <w:t>LEX-FAOC002238. MALI: Loi n&amp;ordm; 86-42/AN-RM portant Code forestier. Date of text: 24 March 1986.</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(Malta 2003) - Forest area is land under natural or planted stands of trees of at least 5 m in situ, whether productive or not, and excludes tree stands in agricultural production systems (for example, in fruit plantations and agroforestry systems) and trees in urban parks and gardens. EarthTrends, 2003. </w:t>
      </w:r>
      <w:hyperlink r:id="rId1286">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lang w:val="es-ES"/>
        </w:rPr>
      </w:pPr>
      <w:r>
        <w:rPr>
          <w:rFonts w:cs="Arial" w:ascii="Arial" w:hAnsi="Arial"/>
          <w:sz w:val="20"/>
          <w:szCs w:val="20"/>
          <w:lang w:val="es-ES"/>
        </w:rPr>
        <w:t>(Mexico) (Forestal).- Todo aquello que se relaciona con los bosques. Esta definición es adecuada desde el punto de vista económico y social, ya que da idea de la relación entre las áreas arboladas y la población. Sin embargo es más ambigua por la desigualdad en cada país en la distribución de la población urbana y rural Source: Glosario de Términos de la Memoria del Inventario Nacional Forestal Periódico y del Reglamento de la Ley Forestal from Unidad del Inventario &lt;varelah@servidor.unam.mx</w:t>
      </w:r>
    </w:p>
    <w:p>
      <w:pPr>
        <w:pStyle w:val="Normal"/>
        <w:numPr>
          <w:ilvl w:val="0"/>
          <w:numId w:val="9"/>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(Mexico 2014) - In the LGDFS, the definition of “forest land” comprises all lands covered by “forest vegetation”, and “forest vegetation” is defined as "the set of plants and fungi that grow and develop naturally, forming temperate forests, tropical forests, arid and semi-arid areas, and other ecosystems." According to the definition above, forest is defined as all "Forest Lands” with a canopy cover of more than 10 percent, with trees of more than 4 meters in height −or trees able to reach this height in situ−and a minimum mapping unit of at least 50 hectares . It does not include lands subject to a land use that is predominantly agricultural or urban." This definition is exactly the same one used in the development of the INEGEI, which is included in the BUR to be presented at UNFCCC. The definition of forest is consistent with the progress in the national REDD+ Readiness Process, and responds to commentaries and suggestions made by the various actors involved in this process(CTC, GT-ENAREDD+ CONAF, among others), who recommended using the broadest definition of forests to accomplish the objective of implementing REDD+ in an inclusive manner in Mexico (ENAREDD+, 2014). </w:t>
      </w:r>
      <w:hyperlink r:id="rId1287">
        <w:r>
          <w:rPr>
            <w:rStyle w:val="Hyperlink"/>
            <w:rFonts w:cs="Arial" w:ascii="Arial" w:hAnsi="Arial"/>
            <w:sz w:val="20"/>
            <w:szCs w:val="20"/>
            <w:lang w:val="es-ES"/>
          </w:rPr>
          <w:t>http://redd.unfccc.int/files/frel_mexico_modified.pdf</w:t>
        </w:r>
      </w:hyperlink>
      <w:r>
        <w:rPr>
          <w:rFonts w:cs="Arial" w:ascii="Arial" w:hAnsi="Arial"/>
          <w:sz w:val="20"/>
          <w:szCs w:val="20"/>
          <w:lang w:val="es-ES"/>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(Morocco) Forest land /Forest domain (Arabic : Ard ghabawyah/Milk ghabawee, French : Terrain forestier/Domaine forestier, Spanish : Terreno forestal) - Land covered with a forest, or land belonging to the State and put under the control of the forest Service, even if it does not any more trees on it (but did in the past). Mohammed Ellatifi, </w:t>
      </w:r>
      <w:hyperlink r:id="rId1288">
        <w:r>
          <w:rPr>
            <w:rStyle w:val="Hyperlink"/>
            <w:rFonts w:cs="Arial" w:ascii="Arial" w:hAnsi="Arial"/>
            <w:sz w:val="20"/>
            <w:szCs w:val="20"/>
          </w:rPr>
          <w:t>m.ellatifi@ellatifi.8m.com</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(Nepal 2002) - Area where trees with well-defined stems are growing and crown coverage is more than 10 per cent. Area must not be used primarily for uses other than forestry (widely understood) and must be at least 100 m wide. Area can include treeless patches not wider than 25 m and not exceeding 1 hectare. </w:t>
      </w:r>
      <w:hyperlink r:id="rId1289">
        <w:r>
          <w:rPr>
            <w:rStyle w:val="Hyperlink"/>
            <w:rFonts w:cs="Arial" w:ascii="Arial" w:hAnsi="Arial"/>
            <w:sz w:val="20"/>
            <w:szCs w:val="20"/>
          </w:rPr>
          <w:t>http://www.bioone.org/doi/pdf/10.1659/0276-4741(2002)022 per cent5B0085:IONSFR per cent5D2.0.CO per cent3B2</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(Nepal) Forest is defined as all land with a forest cover, i.e. with trees whose crowns cover more than 10% of the area, and not used primarily for purposes other than forestry. Temporarily clear-cut area that will be planted is also forest area. </w:t>
      </w:r>
      <w:hyperlink r:id="rId1290">
        <w:r>
          <w:rPr>
            <w:rStyle w:val="Hyperlink"/>
            <w:rFonts w:cs="Arial" w:ascii="Arial" w:hAnsi="Arial"/>
            <w:sz w:val="20"/>
            <w:szCs w:val="20"/>
          </w:rPr>
          <w:t>http://www.fao.org/forestry/fo/country/index.jsp?lang_id=1&amp;geo_id=35</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(Netherlands 2006 KP) Use Min. Area (ha) = 0.5 Min. Crown Cover (%) = 20 Min. Tree Height (m) = 5 Min. Strip Width (m) = 30 May consist either of closed forest formations where trees of various storeys and undergrowth cover a high proportion of the ground; or of open forest formations with a continuous vegetation cover in which tree crown cover exceeds 20 per cent. Young natural stands and all plantations established for forestry purposes which have yet to reach a crown density of 20 per cent or tree height of 5 m are included under forest, as areas normally forming part of the forest area which are temporally unstocked as a result of human intervention or natural causes but which are expected to revert to forest. Forest Land also includes: </w:t>
      </w:r>
      <w:r>
        <w:rPr>
          <w:rFonts w:eastAsia="SymbolMT" w:cs="Arial" w:ascii="Arial" w:hAnsi="Arial"/>
          <w:sz w:val="20"/>
          <w:szCs w:val="20"/>
        </w:rPr>
        <w:t xml:space="preserve">• </w:t>
      </w:r>
      <w:r>
        <w:rPr>
          <w:rFonts w:cs="Arial" w:ascii="Arial" w:hAnsi="Arial"/>
          <w:sz w:val="20"/>
          <w:szCs w:val="20"/>
        </w:rPr>
        <w:t xml:space="preserve">forest nurseries and seed orchards that constitute an integral part of the forest; </w:t>
      </w:r>
      <w:r>
        <w:rPr>
          <w:rFonts w:eastAsia="SymbolMT" w:cs="Arial" w:ascii="Arial" w:hAnsi="Arial"/>
          <w:sz w:val="20"/>
          <w:szCs w:val="20"/>
        </w:rPr>
        <w:t xml:space="preserve">• </w:t>
      </w:r>
      <w:r>
        <w:rPr>
          <w:rFonts w:cs="Arial" w:ascii="Arial" w:hAnsi="Arial"/>
          <w:sz w:val="20"/>
          <w:szCs w:val="20"/>
        </w:rPr>
        <w:t xml:space="preserve">forest road, cleared tracts, firebreaks and other small open areas, all smaller than 6 m. within the forest; </w:t>
      </w:r>
      <w:r>
        <w:rPr>
          <w:rFonts w:eastAsia="SymbolMT" w:cs="Arial" w:ascii="Arial" w:hAnsi="Arial"/>
          <w:sz w:val="20"/>
          <w:szCs w:val="20"/>
        </w:rPr>
        <w:t xml:space="preserve">• </w:t>
      </w:r>
      <w:r>
        <w:rPr>
          <w:rFonts w:cs="Arial" w:ascii="Arial" w:hAnsi="Arial"/>
          <w:sz w:val="20"/>
          <w:szCs w:val="20"/>
        </w:rPr>
        <w:t xml:space="preserve">forest in national parks, nature reserves and other protected areas such as those of special environmental, scientific, historical, cultural or spiritual interest, with an area of more than 0,5 ha and a width of more than 30m; </w:t>
      </w:r>
      <w:r>
        <w:rPr>
          <w:rFonts w:eastAsia="SymbolMT" w:cs="Arial" w:ascii="Arial" w:hAnsi="Arial"/>
          <w:sz w:val="20"/>
          <w:szCs w:val="20"/>
        </w:rPr>
        <w:t xml:space="preserve">• </w:t>
      </w:r>
      <w:r>
        <w:rPr>
          <w:rFonts w:cs="Arial" w:ascii="Arial" w:hAnsi="Arial"/>
          <w:sz w:val="20"/>
          <w:szCs w:val="20"/>
        </w:rPr>
        <w:t>windbreaks and shelterbelts of trees with an area of more than 0,5 ha and a width of more than 30m. This excludes tree stands in agricultural production systems for example in fruit plantations and agro forestry systems.</w:t>
      </w:r>
      <w:r>
        <w:rPr>
          <w:rFonts w:cs="Arial" w:ascii="Arial" w:hAnsi="Arial"/>
          <w:color w:val="0000FF"/>
          <w:sz w:val="20"/>
          <w:szCs w:val="20"/>
          <w:u w:val="single"/>
        </w:rPr>
        <w:t xml:space="preserve"> </w:t>
      </w:r>
      <w:hyperlink r:id="rId1291">
        <w:r>
          <w:rPr>
            <w:rStyle w:val="Hyperlink"/>
            <w:rFonts w:cs="Arial" w:ascii="Arial" w:hAnsi="Arial"/>
            <w:sz w:val="20"/>
            <w:szCs w:val="20"/>
          </w:rPr>
          <w:t>http://unfccc.int/files/national_reports/initial_reports_under_the_kyoto_protocol/application/pdf/initial_report_final_191206.pdf</w:t>
        </w:r>
      </w:hyperlink>
      <w:r>
        <w:rPr>
          <w:rFonts w:cs="Arial" w:ascii="Arial" w:hAnsi="Arial"/>
          <w:color w:val="0000FF"/>
          <w:sz w:val="20"/>
          <w:szCs w:val="20"/>
          <w:u w:val="single"/>
        </w:rPr>
        <w:t xml:space="preserve"> </w:t>
      </w:r>
      <w:r>
        <w:rPr>
          <w:rFonts w:cs="Arial" w:ascii="Arial" w:hAnsi="Arial"/>
          <w:sz w:val="20"/>
          <w:szCs w:val="20"/>
        </w:rPr>
        <w:t>(2006)</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(New Zealand 1949) Forest land - Land on which forest is growing, land used for agroforestry, and land intended to be forested or used for agroforestry by the owner or occupier of the land. (from Forests Act 1949).</w:t>
      </w:r>
    </w:p>
    <w:p>
      <w:pPr>
        <w:pStyle w:val="Normal"/>
        <w:numPr>
          <w:ilvl w:val="0"/>
          <w:numId w:val="9"/>
        </w:numPr>
        <w:spacing w:before="0" w:after="0"/>
        <w:ind w:hanging="360" w:left="360"/>
        <w:contextualSpacing/>
        <w:rPr>
          <w:rFonts w:ascii="Arial" w:hAnsi="Arial" w:cs="Arial"/>
          <w:color w:val="231F20"/>
          <w:sz w:val="20"/>
          <w:szCs w:val="20"/>
        </w:rPr>
      </w:pPr>
      <w:r>
        <w:rPr>
          <w:rFonts w:cs="Arial" w:ascii="Arial" w:hAnsi="Arial"/>
          <w:sz w:val="20"/>
          <w:szCs w:val="20"/>
        </w:rPr>
        <w:t xml:space="preserve">(New Zealand 2006) Use Min. Area (ha) = 5 Min. Crown Cover (%) = 20 Min. Tree Height (m) = 6 Min. Strip Width (m) = ns "Tree" includes not only timber trees- but also all other kinds of trees- shrubs- and bushes- seedlings- saplings- cuttings- suckers- and shoots of every description. </w:t>
      </w:r>
      <w:hyperlink r:id="rId1292">
        <w:r>
          <w:rPr>
            <w:rStyle w:val="Hyperlink"/>
            <w:rFonts w:cs="Arial" w:ascii="Arial" w:hAnsi="Arial"/>
            <w:sz w:val="20"/>
            <w:szCs w:val="20"/>
          </w:rPr>
          <w:t>http://www.cbd.int/doc/world/us/us-nr-vfe-en.pdf</w:t>
        </w:r>
      </w:hyperlink>
      <w:r>
        <w:rPr>
          <w:rFonts w:cs="Arial" w:ascii="Arial" w:hAnsi="Arial"/>
          <w:color w:val="231F20"/>
          <w:sz w:val="20"/>
          <w:szCs w:val="20"/>
        </w:rPr>
        <w:t xml:space="preserve"> lists the minimum area of 0.5 ha. (2003) and USFS 2004. </w:t>
      </w:r>
      <w:r>
        <w:rPr>
          <w:rFonts w:cs="Arial" w:ascii="Arial" w:hAnsi="Arial"/>
          <w:i/>
          <w:iCs/>
          <w:sz w:val="20"/>
          <w:szCs w:val="20"/>
        </w:rPr>
        <w:t>“Forests planted in exotic tree species predominately grown for wood or wood fibre greater than 1 ha in extent. All forest in this class will exceed 30 percent canopy cover and 5 metres in height before 10 years of age.” “Indigenous forest is defined as forest dominated by tall indigenous forest canopy species greater than 1 hectare in size. All forests mapped into this class exceed 30 percent canopy cover and 5 metres in height</w:t>
      </w:r>
      <w:r>
        <w:rPr>
          <w:rFonts w:cs="Arial" w:ascii="Arial" w:hAnsi="Arial"/>
          <w:color w:val="231F20"/>
          <w:sz w:val="20"/>
          <w:szCs w:val="20"/>
        </w:rPr>
        <w:t xml:space="preserve"> </w:t>
      </w:r>
      <w:hyperlink r:id="rId1293">
        <w:r>
          <w:rPr>
            <w:rStyle w:val="Hyperlink"/>
            <w:rFonts w:cs="Arial" w:ascii="Arial" w:hAnsi="Arial"/>
            <w:sz w:val="20"/>
            <w:szCs w:val="20"/>
          </w:rPr>
          <w:t>http://unfccc.int/files/national_reports/application/pdf/new_zealands_initial_report_under_the_kyoto_protocol.pdf</w:t>
        </w:r>
      </w:hyperlink>
      <w:r>
        <w:rPr>
          <w:rFonts w:cs="Arial" w:ascii="Arial" w:hAnsi="Arial"/>
          <w:color w:val="231F20"/>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(New Zealand 2011) Forest land: (a) means an area of land of at least 1 hectare that has, or is likely to have, tree crown cover from forest species of more than 30 percent in each hectare; and (b) includes an area of land that temporarily does not meet the requirements specified in paragraph (a) because of human intervention or natural causes but that is likely to revert to land that meets the requirements specified in paragraph (a); (c) does not include: – a shelter belt of forest species, where the tree crown cover at maturity has, or is likely to have, a naverage width of less than 30 metres; or – an area of land where the forest species have, or are likely to have, a tree crown cover at maturity of an average width of less than 30 metres, unless the area is contiguous with land that meets the requirements specified in paragraph (a) or (b). If an area of land temporarily does not meet the forest species and crown cover requirements because of human action or natural events (it may have just been harvested, or trees may have been blown over by strong winds), but is likely to meet these requirements again in the future, it is still considered to be forest land as per paragraph (b) above. Such areas are termed “temporarily unstocked”. </w:t>
      </w:r>
      <w:hyperlink r:id="rId1294">
        <w:r>
          <w:rPr>
            <w:rStyle w:val="Hyperlink"/>
            <w:rFonts w:eastAsia="Calibri" w:cs="Arial" w:ascii="Arial" w:hAnsi="Arial"/>
            <w:sz w:val="20"/>
            <w:szCs w:val="20"/>
          </w:rPr>
          <w:t>http://www.maf.govt.nz/portals/0/documents/forestry/forestry-ets/2011-ETS-look-up-tables-guide.pdf</w:t>
        </w:r>
      </w:hyperlink>
      <w:r>
        <w:rPr>
          <w:rFonts w:eastAsia="Calibri" w:cs="Arial" w:ascii="Arial" w:hAnsi="Arial"/>
          <w:sz w:val="20"/>
          <w:szCs w:val="20"/>
        </w:rPr>
        <w:t xml:space="preserve"> </w:t>
      </w:r>
    </w:p>
    <w:p>
      <w:pPr>
        <w:pStyle w:val="Normal"/>
        <w:numPr>
          <w:ilvl w:val="0"/>
          <w:numId w:val="9"/>
        </w:numPr>
        <w:tabs>
          <w:tab w:val="clear" w:pos="720"/>
          <w:tab w:val="left" w:pos="1152" w:leader="none"/>
        </w:tabs>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(New Zealand) Forest land - A minimum area of land of one hectare with tree crown cover (or equivalent stocking level) of more than 30 per cent with trees with the potential to reach a minimum height of five metres at maturity in situ. This category includes all land with woody vegetation consistent with thresholds used to define forest land in the national GHG inventory, sub-divided at the national level into managed and unmanaged and also by ecosystem type as specified in the IPCC Guidelines.6 It also includes systems with vegetation that currently falls below, but is expected to exceed, the threshold of the forest land category. Young natural stands and all plantations which have yet to reach a crown density of 30 percent or tree height of five metres are included under forest, as are areas normally forming part of the forest land area which are temporarily un-stocked as a result of human intervention such as harvesting or natural causes but which are expected to revert to forest (Kyoto Protocol definition). Tree cover less than 30 metres wide is excluded. Does not include shelter belt where the tree crown cover at maturity has, or is expected to have, an average width of less than 30 metres; or an area of land where the tree crown cover at maturity has, or is expected to have, an average width of less than 30 metres, unless the area is contiguous with other forest land. </w:t>
      </w:r>
      <w:r>
        <w:fldChar w:fldCharType="begin"/>
      </w:r>
      <w:r>
        <w:rPr>
          <w:rStyle w:val="Hyperlink"/>
          <w:sz w:val="20"/>
          <w:szCs w:val="20"/>
          <w:rFonts w:eastAsia="Calibri" w:cs="Arial" w:ascii="Arial" w:hAnsi="Arial"/>
        </w:rPr>
        <w:instrText xml:space="preserve"> HYPERLINK "http://www.climatechange.govt.nz/glossary.html" \l "f"</w:instrText>
      </w:r>
      <w:r>
        <w:rPr>
          <w:rStyle w:val="Hyperlink"/>
          <w:sz w:val="20"/>
          <w:szCs w:val="20"/>
          <w:rFonts w:eastAsia="Calibri" w:cs="Arial" w:ascii="Arial" w:hAnsi="Arial"/>
        </w:rPr>
        <w:fldChar w:fldCharType="separate"/>
      </w:r>
      <w:r>
        <w:rPr>
          <w:rStyle w:val="Hyperlink"/>
          <w:rFonts w:eastAsia="Calibri" w:cs="Arial" w:ascii="Arial" w:hAnsi="Arial"/>
          <w:sz w:val="20"/>
          <w:szCs w:val="20"/>
        </w:rPr>
        <w:t>http://www.climatechange.govt.nz/glossary.html#f</w:t>
      </w:r>
      <w:r>
        <w:rPr>
          <w:rStyle w:val="Hyperlink"/>
          <w:sz w:val="20"/>
          <w:szCs w:val="20"/>
          <w:rFonts w:eastAsia="Calibri" w:cs="Arial" w:ascii="Arial" w:hAnsi="Arial"/>
        </w:rPr>
        <w:fldChar w:fldCharType="end"/>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(New Zealand) Forest land - land used for the production of commercial forests - </w:t>
      </w:r>
      <w:hyperlink r:id="rId1295">
        <w:r>
          <w:rPr>
            <w:rStyle w:val="Hyperlink"/>
            <w:rFonts w:cs="Arial" w:ascii="Arial" w:hAnsi="Arial"/>
            <w:sz w:val="20"/>
            <w:szCs w:val="20"/>
          </w:rPr>
          <w:t>http://www.environment.govt.nz/footprint/glossary.html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(Niger 1974) Sont qualifiés forêts, les terrains dont les fruits exclusifs ou principaux sont les bois d'ébénisterie, les bois de service ou d'industrie, les bois de chauffage et à charbon, ou des produits accessoires tels que : les écorces et fruits à tanin, les écorces textiles et tinctoriales, le kapok, la glu, les gommes, les palmiers spontanés et tous autres végétaux ne constituant pas un produit agricole. </w:t>
      </w:r>
      <w:r>
        <w:rPr>
          <w:rFonts w:cs="Arial" w:ascii="Arial" w:hAnsi="Arial"/>
          <w:sz w:val="20"/>
          <w:szCs w:val="20"/>
          <w:lang w:val="nb-NO"/>
        </w:rPr>
        <w:t xml:space="preserve">Article 2: LEX-FAOC002294. NIGER: Loi n&amp;ordm; 74-7 du 4 mars 1974 fixant le régime forestier. </w:t>
      </w:r>
      <w:r>
        <w:rPr>
          <w:rFonts w:cs="Arial" w:ascii="Arial" w:hAnsi="Arial"/>
          <w:sz w:val="20"/>
          <w:szCs w:val="20"/>
        </w:rPr>
        <w:t>Date of text: 04 March 1974.</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(Norway 1992) - Forest is Land spanning more than 0.5 ha with trees higher than 5 m and a canopy cover of more than 10%, or trees able to reach these thresholds in situ. It does not include land that is predominantly under agricultural or urban land use. Productive forest area: Forest area that under favourable stand conditions has an annual yield capacity per hectare of at least 1 cubic metre of wood including bark. Noregs Offisielle Statistikk, 1992. </w:t>
      </w:r>
      <w:hyperlink r:id="rId1296">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(Norway 1993) Land which produces forest or which on an overall farming- and forestry assessment is considered to be most suitable for forest production and is not being used for any other purpose. [Source: The Norwegian Forest and Forest Protection Act of May 21, 1965 with amendments, latest by the Act no. 96 of June 11, 1993. http://www.nijos.no/panorama/!skog.htm From: "Maksym Polyakov" &lt;mpoliak@pcomp.usau.kiev.ua Date: Mon, 15 Jun 1998 19:27:19 +0300 (MSD)]</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(Norway 1997) Productive forest land - Land with an average potential production equal to or higher than 1 m</w:t>
      </w:r>
      <w:r>
        <w:rPr>
          <w:rFonts w:cs="Arial" w:ascii="Arial" w:hAnsi="Arial"/>
          <w:sz w:val="20"/>
          <w:szCs w:val="20"/>
          <w:vertAlign w:val="superscript"/>
        </w:rPr>
        <w:t xml:space="preserve">3 </w:t>
      </w:r>
      <w:r>
        <w:rPr>
          <w:rFonts w:cs="Arial" w:ascii="Arial" w:hAnsi="Arial"/>
          <w:sz w:val="20"/>
          <w:szCs w:val="20"/>
        </w:rPr>
        <w:t>(including bark) per ha and year regardless of the current stocking (European Communities 1997b - p. 832).</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(Norway) For the purpose of this Act, «forest land» means land which produces forest </w:t>
      </w:r>
      <w:r>
        <w:rPr>
          <w:rFonts w:cs="Arial" w:ascii="Arial" w:hAnsi="Arial"/>
          <w:sz w:val="20"/>
          <w:szCs w:val="20"/>
          <w:vertAlign w:val="superscript"/>
        </w:rPr>
        <w:t>2)</w:t>
      </w:r>
      <w:r>
        <w:rPr>
          <w:rFonts w:cs="Arial" w:ascii="Arial" w:hAnsi="Arial"/>
          <w:sz w:val="20"/>
          <w:szCs w:val="20"/>
        </w:rPr>
        <w:t xml:space="preserve"> or which on an overall farming- and forestry assessment is considered to be most suitable for forest production and is not being used for any other purpose. </w:t>
      </w:r>
      <w:hyperlink r:id="rId1297">
        <w:r>
          <w:rPr>
            <w:rStyle w:val="Hyperlink"/>
            <w:rFonts w:cs="Arial" w:ascii="Arial" w:hAnsi="Arial"/>
            <w:sz w:val="20"/>
            <w:szCs w:val="20"/>
          </w:rPr>
          <w:t>http://odin.dep.no/ld/engelsk/dep/020001-200002/index-dok000-b-n-a.html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(Pakistan 1953) Forest - An area set aside for the production of timber and other forest produce, or maintained under woody vegetation for certain indirect benefits which it provides e.g. climatic or protective. Definition adopted from the British Commonwealth Forest Terminology Part-I, 1953. Source: Mumtaz Ahmad, Section Forest Officer, Pakistan Min. of Environment, Local Government, and Rural Development.</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(Paraguay 2015) Definición de bosque nativo - En Paraguay, a los efectos de REDD+ el bosque nativo es un ecosistema natural con diversidad biológica, intervenido o no, regenerado y/o restaurado por sucesión natural o técnicas forestales de enriquecimiento con especies nativas, que produce bienes, provee servicios ambientales y sociales, cuya superficie mínima es de 1 ha, con una altura de los árboles igual o mayor a 3 m en la Región Occidental e igual o mayor a 5 m en la Región Oriental, y que alcance con una cobertura mínima de copas en su estado natural del 10% en la Región Occidental y 30% para la Región Oriental. También se incluyen las Palmas y Bambúes (tacuaras) nativos que alcancen los parámetros señalados. Se incluye como bosque las franjas de protección arbóreas naturales igual o mayor a 60 m de ancho, e igual o mayor a 1 ha. Se excluyen de esta definición de bosque, las áreas urbanas, pastizales, plantaciones con fines predominantemente agrícolas, sistemas agroforestales y sistemas silvopastoriles, cuyo fin principal sea agropecuario. </w:t>
      </w:r>
      <w:hyperlink r:id="rId1298">
        <w:r>
          <w:rPr>
            <w:rStyle w:val="Hyperlink"/>
            <w:rFonts w:cs="Arial" w:ascii="Arial" w:hAnsi="Arial"/>
            <w:sz w:val="20"/>
            <w:szCs w:val="20"/>
          </w:rPr>
          <w:t>http://redd.unfccc.int/files/2016_submission_frel_paraguay_es.pdf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color w:val="0000FF"/>
          <w:sz w:val="20"/>
          <w:szCs w:val="20"/>
          <w:u w:val="single"/>
        </w:rPr>
      </w:pPr>
      <w:r>
        <w:rPr>
          <w:rFonts w:cs="Arial" w:ascii="Arial" w:hAnsi="Arial"/>
          <w:sz w:val="20"/>
          <w:szCs w:val="20"/>
        </w:rPr>
        <w:t xml:space="preserve">(Peru) “Forest Land” means (i) that portion of SINANPE described in Exhibit A, which will be conserved, maintained and restored with funds provided pursuant to the Forest Conservation Agreement, and (ii) any other forest land in Perú approved for conservation, maintenance and restoration by a majority vote of the Oversight Committee in accordance with the terms of the Forest Conservation Agreement. </w:t>
      </w:r>
      <w:hyperlink r:id="rId1299">
        <w:r>
          <w:rPr>
            <w:rStyle w:val="Hyperlink"/>
            <w:rFonts w:cs="Arial" w:ascii="Arial" w:hAnsi="Arial"/>
            <w:sz w:val="20"/>
            <w:szCs w:val="20"/>
          </w:rPr>
          <w:t>http://www.mef.gob.pe/DGCP/Documentacion/fondos/PERU_USA/convenio_dinat.pdf</w:t>
        </w:r>
      </w:hyperlink>
      <w:r>
        <w:rPr>
          <w:rFonts w:cs="Arial" w:ascii="Arial" w:hAnsi="Arial"/>
          <w:color w:val="0000FF"/>
          <w:sz w:val="20"/>
          <w:szCs w:val="20"/>
          <w:u w:val="single"/>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color w:val="0000FF"/>
          <w:sz w:val="20"/>
          <w:szCs w:val="20"/>
          <w:u w:val="single"/>
        </w:rPr>
        <w:t>(</w:t>
      </w:r>
      <w:r>
        <w:rPr>
          <w:rFonts w:cs="Arial" w:ascii="Arial" w:hAnsi="Arial"/>
          <w:sz w:val="20"/>
          <w:szCs w:val="20"/>
        </w:rPr>
        <w:t xml:space="preserve">Philippines) - Forest lands include the public forest, the permanent forest or forest reserves, and forest reservations. Public forest is the mass of lands of the public domain which has not been the subject of the present system of classification for the determination of which lands are needed for forest purposes and which are not. b. Permanent forest or forest reserves refers to those lands of the public domain which have been the subject of the present system of classification and declared as not needed for forest purposes. g. Forest reservations refer to forest lands which have been reserved by the President of the Philippines for any specific purpose or purposes. Source: REVISED FORESTRY CODE [REVISING PRESIDENTIAL DECREE NO. 389, OTHERWISE KNOWN AS THE FORESTRY REFORM CODE OF THE PHILIPPINES] </w:t>
      </w:r>
      <w:hyperlink r:id="rId1300">
        <w:r>
          <w:rPr>
            <w:rStyle w:val="Hyperlink"/>
            <w:rFonts w:cs="Arial" w:ascii="Arial" w:hAnsi="Arial"/>
            <w:sz w:val="20"/>
            <w:szCs w:val="20"/>
          </w:rPr>
          <w:t>http://www.chanrobles.com/pd705.htm</w:t>
        </w:r>
      </w:hyperlink>
      <w:r>
        <w:rPr>
          <w:rFonts w:cs="Arial" w:ascii="Arial" w:hAnsi="Arial"/>
          <w:sz w:val="20"/>
          <w:szCs w:val="20"/>
        </w:rPr>
        <w:t xml:space="preserve"> and </w:t>
      </w:r>
      <w:hyperlink r:id="rId1301">
        <w:r>
          <w:rPr>
            <w:rStyle w:val="Hyperlink"/>
            <w:rFonts w:cs="Arial" w:ascii="Arial" w:hAnsi="Arial"/>
            <w:sz w:val="20"/>
            <w:szCs w:val="20"/>
          </w:rPr>
          <w:t>http://sunsite.nus.edu.sg/apcel/dbase/filipino/primary/phdfor.html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(Philippines1904) Public forests and torest reserves shall include all unreserved public lands covered with trees of whatever age. https://www.biodiversitylibrary.org/item/119973</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(Poland 1997) A ground covered with a forest vegetation, of area above 0.1 ha; it includes forest grounds, temporarily deprived of forest vegetation, and grounds related to forestry (forest roads, nurseries, etc.). (European Communities 1997b - p. 1251). Forest roads, nurseries, etc. excluded. For FRA 2000 - Source: UN/ECE 2000 p 83</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(Poland 2006 KP) Use Min. Area (ha) = 0.1 Min. Crown Cover (%) = 10 Min. Tree Height (m) = 2 Min. Strip Width (m) = 10 </w:t>
      </w:r>
      <w:hyperlink r:id="rId1302">
        <w:r>
          <w:rPr>
            <w:rStyle w:val="Hyperlink"/>
            <w:rFonts w:cs="Arial" w:ascii="Arial" w:hAnsi="Arial"/>
            <w:sz w:val="20"/>
            <w:szCs w:val="20"/>
          </w:rPr>
          <w:t>http://unfccc.int/files/national_reports/initial_reports_under_the_kyoto_protocol/application/pdf/raport_aau_eng_22-12-06.pdf</w:t>
        </w:r>
      </w:hyperlink>
      <w:r>
        <w:rPr>
          <w:rFonts w:cs="Arial" w:ascii="Arial" w:hAnsi="Arial"/>
          <w:sz w:val="20"/>
          <w:szCs w:val="20"/>
        </w:rPr>
        <w:t xml:space="preserve"> (2006)</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(Poland 2010) (1) Land covered with forest vegetation, of area above 0.1 ha; it includes forest grounds temporarily deprived of forest vegetation, and (2) Lands related to forestry (forest roads, nurseries etc.) (FAO 2010). </w:t>
      </w:r>
      <w:hyperlink r:id="rId1303">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eastAsia="Calibri" w:cs="Arial"/>
          <w:sz w:val="20"/>
          <w:szCs w:val="20"/>
        </w:rPr>
      </w:pPr>
      <w:r>
        <w:rPr>
          <w:rFonts w:eastAsia="Calibri" w:cs="Arial" w:ascii="Arial" w:hAnsi="Arial"/>
          <w:sz w:val="20"/>
          <w:szCs w:val="20"/>
        </w:rPr>
        <w:t xml:space="preserve">(Poland 2012) Land covered with forest plants or lacking such plants for a temporary period of time as well as land associate with forestry management. Land covered with forest crops, young woodland and older trees as well as plantations of poplar and other fast growing trees being maintained both on forest land as well as outside of forests is included in forest land surface area. Land that has been temporarily deprived of trees and which includes logged over forest, blanks, irregularly stocked open stand as well as pine plantations being maintained on forest land and outside of forest land as well as forest land deprived of trees as a result of industrial emissions or mining (flood lands, depressed land). Land connected with silviculture includes land used for purposes of forest management: buildings and structures, spatial division lines in forests, forest roads, forest nurseries, wood stockpiling areas, land reclamation equipment, land under power lines, forest parking lots and tourist equipment. </w:t>
      </w:r>
      <w:hyperlink r:id="rId1304">
        <w:r>
          <w:rPr>
            <w:rStyle w:val="Hyperlink"/>
            <w:rFonts w:eastAsia="Calibri" w:cs="Arial" w:ascii="Arial" w:hAnsi="Arial"/>
            <w:sz w:val="20"/>
            <w:szCs w:val="20"/>
          </w:rPr>
          <w:t>http://www.stat.gov.pl/gus/definicje_ENG_HTML.htm?id=ANG-3369.htm</w:t>
        </w:r>
      </w:hyperlink>
      <w:r>
        <w:rPr>
          <w:rFonts w:eastAsia="Calibri"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(Poland? ) In SLMN forest is defined as an area of land use categories Ls wooded, with trees older than 20 years. </w:t>
      </w:r>
      <w:hyperlink r:id="rId1305">
        <w:r>
          <w:rPr>
            <w:rStyle w:val="Hyperlink"/>
            <w:rFonts w:eastAsia="Calibri" w:cs="Arial" w:ascii="Arial" w:hAnsi="Arial"/>
            <w:sz w:val="20"/>
            <w:szCs w:val="20"/>
          </w:rPr>
          <w:t>http://icaci.org/documents/ICC_proceedings/ICC2011/Oral%20Presentations%20PDF/A3-Data%20integration/CO-028.pdf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(Portugal 1997) Every portion of land with a greater than 2000 m</w:t>
      </w:r>
      <w:r>
        <w:rPr>
          <w:rFonts w:cs="Arial" w:ascii="Arial" w:hAnsi="Arial"/>
          <w:sz w:val="20"/>
          <w:szCs w:val="20"/>
          <w:vertAlign w:val="superscript"/>
        </w:rPr>
        <w:t xml:space="preserve">2 </w:t>
      </w:r>
      <w:r>
        <w:rPr>
          <w:rFonts w:cs="Arial" w:ascii="Arial" w:hAnsi="Arial"/>
          <w:sz w:val="20"/>
          <w:szCs w:val="20"/>
        </w:rPr>
        <w:t>and 15 m wide, is considered forest area. Forest area includes exploitable forests, recently harvested or burned areas, recent seedlings and plantations, and green zones (reserves, protection forests and recreation forests). (European Communities 1997b - p. 879).</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(Romania 2007 KP) Use Min. Area (ha) = 0.25 Min. Crown Cover (%) = 10 Min. Tree Height (m) = 5 Min. Strip Width (m) = ns </w:t>
      </w:r>
      <w:hyperlink r:id="rId1306">
        <w:r>
          <w:rPr>
            <w:rStyle w:val="Hyperlink"/>
            <w:rFonts w:cs="Arial" w:ascii="Arial" w:hAnsi="Arial"/>
            <w:sz w:val="20"/>
            <w:szCs w:val="20"/>
          </w:rPr>
          <w:t>http://unfccc.int/files/national_reports/initial_reports_under_the_kyoto_protocol/application/pdf/romanias_initial_report_under_the_kyoto_protocol.pdf</w:t>
        </w:r>
      </w:hyperlink>
      <w:r>
        <w:rPr>
          <w:rFonts w:cs="Arial" w:ascii="Arial" w:hAnsi="Arial"/>
          <w:sz w:val="20"/>
          <w:szCs w:val="20"/>
        </w:rPr>
        <w:t xml:space="preserve"> (2007) includes also: forest nurseries, trees genetic trials within the forest land, forest pathways and roads, meadows, glades and other forest gaps, forest ecosystems within the national and natural parks, natural protected areas and other protected forest areas, protection forest belts with an area larger than 0.5 ha and a minimum width of 20 m, as well as Pinus mugo shrubs in alpine areas</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(Romania) Forest land - Land belonging to the national forest estate, and that intended for afforested to serve silvicultural, production and/or other needs. </w:t>
      </w:r>
      <w:hyperlink r:id="rId1307">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(Russia (European Part) 2003) - Forest Land (FL) = covered by forest + uncovered by forest, comprises land which is suitable and designated for forest growth. FL is divided into following categories: Forested Areas; Non-Stocked Planted Forests; Forest Plantations and Nurseries; Natural Sparse Forests; and Unforested Areas. .Forested Areas include: (1) lands, covered by young stands with the relative stocking 0.4 and more, and stands of other age groups with the relative stocking 0.3 and more; (2) cutovers, burns and other territories of naturally reforesting FL, on which amount and quality of natural regeneration, or young trees, protected under harvest, are corresponding to requirements, developed for conversion of these categories into FA; (3) areas covered by shrubs in regions where tree species cannot grow due to severe natural and geographical conditions, or where special shrub management is provided. IIASA 2003. </w:t>
      </w:r>
      <w:hyperlink r:id="rId1308">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(Russian Federation 1965) Professional of Forest Inventory - Forest (forested area) includes lands: covered by young stands of tree species with relative stocking 0.4 and more, and stands of other age groups with relative stocking 0.3 and more; harvested areas, burnt stands and other forest lands, which are in the process of natural regeneration, and on which amount and quality of young trees both naturally regenerated or conserved during harvest is not less than those required by manuals applaying for transfer such areas into forested area; covered by shrubbery in territories, on which high forests are not able to grow due to natural climatic conditios (e.g., geographical or altitudinal tree lines). Ref. Federal Forest Service of Russia. Manual on Forest Inventory in Forest Fund of Russia, Part 1, Moscow, 1995, page 53</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(Russian Federation 2000) - Forest includes land -wooded land (main and other forest-forming tree species), non-continuous forest growth, nurseries and plantations, and unwooded land-openings, slashes, dead stands, cuttings, clearings. For FRA 2000 - Source: UN/ECE 2000 p 85</w:t>
      </w:r>
    </w:p>
    <w:p>
      <w:pPr>
        <w:pStyle w:val="Normal"/>
        <w:numPr>
          <w:ilvl w:val="0"/>
          <w:numId w:val="9"/>
        </w:numPr>
        <w:spacing w:before="0" w:after="200"/>
        <w:ind w:hanging="360" w:left="360"/>
        <w:contextualSpacing/>
        <w:rPr>
          <w:rFonts w:ascii="Arial" w:hAnsi="Arial" w:eastAsia="Calibri" w:cs="Arial"/>
          <w:color w:val="0000FF"/>
          <w:sz w:val="20"/>
          <w:szCs w:val="20"/>
          <w:u w:val="single"/>
        </w:rPr>
      </w:pPr>
      <w:r>
        <w:rPr>
          <w:rFonts w:eastAsia="Calibri" w:cs="Arial" w:ascii="Arial" w:hAnsi="Arial"/>
          <w:sz w:val="20"/>
          <w:szCs w:val="20"/>
        </w:rPr>
        <w:t xml:space="preserve">(Russian Federation1995) Forest lands include lands covered by forest vegetation or those not covered by it but intended for its restoration (cutovers, slashes, perished forest stands, open stands [comment: better-sparse forests], wastelands, glades [comment: better-grassy glades and barrens], areas occupied by nurseries, free-growing forest cultures [comment; i.e., forest plantations], and others. </w:t>
      </w:r>
      <w:hyperlink r:id="rId1309">
        <w:r>
          <w:rPr>
            <w:rStyle w:val="Hyperlink"/>
            <w:rFonts w:eastAsia="Calibri" w:cs="Arial" w:ascii="Arial" w:hAnsi="Arial"/>
            <w:sz w:val="20"/>
            <w:szCs w:val="20"/>
          </w:rPr>
          <w:t>http://www.fire.uni-freiburg.de/iffn/iffn_24/iffn24.pdf</w:t>
        </w:r>
      </w:hyperlink>
      <w:r>
        <w:rPr>
          <w:rStyle w:val="Hyperlink"/>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(Rwanda 2013) </w:t>
      </w:r>
      <w:r>
        <w:rPr>
          <w:rFonts w:eastAsia="Calibri" w:cs="Arial" w:ascii="Arial" w:hAnsi="Arial"/>
          <w:sz w:val="20"/>
          <w:szCs w:val="20"/>
        </w:rPr>
        <w:t xml:space="preserve">land covered with trees, shrubs and other plants or land which was covered with trees and is in the process of regeneration or under replantation or land that has not been covered with trees but is intended for forestry purposes or other activities related to forests </w:t>
      </w:r>
      <w:hyperlink r:id="rId1310">
        <w:r>
          <w:rPr>
            <w:rStyle w:val="Style"/>
            <w:rFonts w:eastAsia="Calibri" w:cs="Arial" w:ascii="Arial" w:hAnsi="Arial"/>
            <w:color w:val="0000FF"/>
            <w:sz w:val="20"/>
            <w:szCs w:val="20"/>
            <w:u w:val="single"/>
          </w:rPr>
          <w:t>http://www-wds.worldbank.org/external/default/WDSContentServer/WDSP/IB/2014/08/14/000470435_20140814100003/Rendered/INDEX/PAD10410PAD0GE040Box385296B00OUO090.txt</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(Rwanda 2014) Land under natural or planted stands of trees of at </w:t>
      </w:r>
      <w:r>
        <w:rPr>
          <w:rFonts w:cs="Arial" w:ascii="Arial" w:hAnsi="Arial"/>
          <w:sz w:val="20"/>
          <w:szCs w:val="20"/>
          <w:u w:val="single"/>
        </w:rPr>
        <w:t>least 5 meters</w:t>
      </w:r>
      <w:r>
        <w:rPr>
          <w:rFonts w:cs="Arial" w:ascii="Arial" w:hAnsi="Arial"/>
          <w:sz w:val="20"/>
          <w:szCs w:val="20"/>
        </w:rPr>
        <w:t xml:space="preserve"> in situ, whether productive or not, and excludes tree stands in agricultural production systems (for example, in fruit plantations and agroforestry systems) and trees in urban parks and gardens. </w:t>
      </w:r>
      <w:hyperlink r:id="rId1311">
        <w:r>
          <w:rPr>
            <w:rStyle w:val="Hyperlink"/>
            <w:rFonts w:cs="Arial" w:ascii="Arial" w:hAnsi="Arial"/>
            <w:sz w:val="20"/>
            <w:szCs w:val="20"/>
          </w:rPr>
          <w:t>http://knoema.com/WBWDIGDF2015Feb/world-development-indicators-wdi-february-2015</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(Serbia &amp; Montenegro) A forest is a forest area exceeding 0.5 ha. Hedgerows, municipal parks, forest nurseries and groups of trees on areas smaller then 0.5 ha are not considered forests. Plantations are forests raised from selected plant sources with intensive high yield measures (short rotation). Unstocked forest land includes land which yields the best results if forests are growing on it. </w:t>
      </w:r>
      <w:hyperlink r:id="rId1312">
        <w:r>
          <w:rPr>
            <w:rStyle w:val="Hyperlink"/>
            <w:rFonts w:cs="Arial" w:ascii="Arial" w:hAnsi="Arial"/>
            <w:sz w:val="20"/>
            <w:szCs w:val="20"/>
          </w:rPr>
          <w:t>http://www.unece.org/trade/timber/docs/dp/dp-40.pdf</w:t>
        </w:r>
      </w:hyperlink>
      <w:r>
        <w:rPr>
          <w:rFonts w:cs="Arial" w:ascii="Arial" w:hAnsi="Arial"/>
          <w:sz w:val="20"/>
          <w:szCs w:val="20"/>
        </w:rPr>
        <w:t xml:space="preserve"> </w:t>
      </w:r>
    </w:p>
    <w:p>
      <w:pPr>
        <w:pStyle w:val="Normal"/>
        <w:numPr>
          <w:ilvl w:val="0"/>
          <w:numId w:val="9"/>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(Serbia 2010) - The inventory uses the definition of FRA FAO. A national definition is given in the FRA 2010 country report: A forest is every area over 5 are covered with forest trees in the form of stands having a protective function but is used for production of forest assortments or has a special purpose. Tree line paths, parks in inhabited places, forest tree nurseries, and groups of forest trees on an area under 5 are not considered a forest. [1are=0.01 ha] </w:t>
      </w:r>
      <w:hyperlink r:id="rId1313">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Style w:val="Hyperlink"/>
          <w:rFonts w:cs="Arial" w:ascii="Arial" w:hAnsi="Arial"/>
          <w:color w:val="auto"/>
          <w:sz w:val="20"/>
          <w:szCs w:val="20"/>
          <w:u w:val="none"/>
        </w:rPr>
        <w:t xml:space="preserve">(Seychelles 2011)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1314">
        <w:r>
          <w:rPr>
            <w:rStyle w:val="Hyperlink"/>
            <w:rFonts w:cs="Arial" w:ascii="Arial" w:hAnsi="Arial"/>
            <w:sz w:val="20"/>
            <w:szCs w:val="20"/>
          </w:rPr>
          <w:t>http://www.tradingeconomics.com/seychelles/forest-area-sq-km-wb-data.html</w:t>
        </w:r>
      </w:hyperlink>
      <w:r>
        <w:rPr>
          <w:rStyle w:val="Hyperlink"/>
          <w:rFonts w:cs="Arial" w:ascii="Arial" w:hAnsi="Arial"/>
          <w:color w:val="auto"/>
          <w:sz w:val="20"/>
          <w:szCs w:val="20"/>
          <w:u w:val="none"/>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(Slovakia 2006 KP) Use Min. Area (ha) = 0.3 Min. Crown Cover (%) = 20 Min. Tree Height (m) = 5 Min. Strip Width (m) = 20 </w:t>
      </w:r>
      <w:hyperlink r:id="rId1315">
        <w:r>
          <w:rPr>
            <w:rStyle w:val="Hyperlink"/>
            <w:rFonts w:cs="Arial" w:ascii="Arial" w:hAnsi="Arial"/>
            <w:sz w:val="20"/>
            <w:szCs w:val="20"/>
          </w:rPr>
          <w:t>http://unfccc.int/files/national_reports/initial_reports_under_the_kyoto_protocol/application/pdf/svk-_aaus-initial-_report-october-2006.pdf</w:t>
        </w:r>
      </w:hyperlink>
      <w:r>
        <w:rPr>
          <w:rFonts w:cs="Arial" w:ascii="Arial" w:hAnsi="Arial"/>
          <w:sz w:val="20"/>
          <w:szCs w:val="20"/>
        </w:rPr>
        <w:t xml:space="preserve"> (2006) Temporarily unstocked areas are included (forest regeneration areas).</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(Slovakia) - Land determined to permanently fulfil the functions of forests (forest stands, forest nurseries, seed plantations, plots to be afforested, cleared boundary lines, skidding roads, infertile forest land, alpine land with specific functions) (</w:t>
      </w:r>
      <w:r>
        <w:rPr>
          <w:rFonts w:cs="Arial" w:ascii="Arial" w:hAnsi="Arial"/>
          <w:i/>
          <w:iCs/>
          <w:sz w:val="20"/>
          <w:szCs w:val="20"/>
        </w:rPr>
        <w:t>M. Jasenská</w:t>
      </w:r>
      <w:r>
        <w:rPr>
          <w:rFonts w:cs="Arial" w:ascii="Arial" w:hAnsi="Arial"/>
          <w:sz w:val="20"/>
          <w:szCs w:val="20"/>
        </w:rPr>
        <w:t>, Faculty of Wood Technology, Technical University Zvolen, Slovak Republic)</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(Slovakia) Forest land includes the area of forest stands, nurseries, plantations, temporary clearings where forest is under regeneration, forest roads, meadows and other areas. </w:t>
      </w:r>
      <w:hyperlink r:id="rId1316">
        <w:r>
          <w:rPr>
            <w:rStyle w:val="Hyperlink"/>
            <w:rFonts w:cs="Arial" w:ascii="Arial" w:hAnsi="Arial"/>
            <w:sz w:val="20"/>
            <w:szCs w:val="20"/>
          </w:rPr>
          <w:t>http://www.fris.sk/Phare/Projects/ManagementOfForestInEurope/PDF/annex2.pdf</w:t>
        </w:r>
      </w:hyperlink>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(Slovakia) Forest Land includes: land with minimum tree crown cover of 20 % for trees capable to reach minimum height of 5 m in situ. The minimum area for forest is 0.3 ha. Temporarily unstocked areas are included (forest regeneration areas). For linear formations, a minimum width of 20 m is applied. </w:t>
      </w:r>
      <w:hyperlink r:id="rId1317">
        <w:r>
          <w:rPr>
            <w:rStyle w:val="Hyperlink"/>
            <w:rFonts w:eastAsia="Calibri" w:cs="Arial" w:ascii="Arial" w:hAnsi="Arial"/>
            <w:sz w:val="20"/>
            <w:szCs w:val="20"/>
          </w:rPr>
          <w:t>http://bookshop.europa.eu/is-bin/INTERSHOP.enfinity/WFS/EU-Bookshop-Site/en_GB/-/EUR/ViewPDFFile-OpenPDFFile?FileName=LBNA24300ENC_002.pdf&amp;SKU=LBNA24300ENC_PDF</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(Slovenia 1993) The term “forest” is defined also by the Law on Forests of Slovenia (Official Journal of the Republic of Slovenia, nr. 30/1993). Article two states: .... “A forest is an area of land, covered with forest trees in the form of stands or other forest growths which provide any of the functions of a forest. Forest, according to this law also includes overgrown plots of land which are defined as forest in the spatial part of the forest management plan. The forest infrastructure which is apportioned to individual plots is an integral part of the forest. The following are not forest within the meaning of this law: individual forest trees; groups of forest trees up to an area of 0.05 ha; non-autochthonous riverine and windbelt trees; avenues; pastures overgrown with forest trees if they are used for pasturing, irrespective of how they are described in the land register. Zavod za Gozdove Slovenije, (Institution for Forest of Slovenia), 2011. </w:t>
      </w:r>
      <w:hyperlink r:id="rId1318">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(Slovenia 2011) - The national forest inventory defines forest as: (a) A plot of land overgrown with forest trees in the form of stands, which can reach a height of at least 5 m and sized to at least 0.25 ha (b) A plot of agricultural land in transition to forest land sized to at least 0.25 ha that has not been used for agriculture for the last 20 years and is overgrown with forest trees which can reach a height of at least 5 m and their crown cover should be at least 75% (c) Riverside forest corridors and windbreaks sized to at least 0.25 ha, if their widths are at least one tree-height. Kusar et al. in Tomppo et al. 2009. p. 439-440. </w:t>
      </w:r>
      <w:hyperlink r:id="rId1319">
        <w:r>
          <w:rPr>
            <w:rStyle w:val="Hyperlink"/>
            <w:rFonts w:cs="Arial" w:ascii="Arial" w:hAnsi="Arial"/>
            <w:sz w:val="20"/>
            <w:szCs w:val="20"/>
          </w:rPr>
          <w:t>http://www.efi.int/files/attachments/publications/annex_1_to_efi_technical_report_88__2013.pdf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color w:val="000000"/>
          <w:sz w:val="20"/>
          <w:szCs w:val="20"/>
        </w:rPr>
        <w:t xml:space="preserve">(Slovenia) Forest - National definition is use, probably close to FAO but a specific problem may be when to regard abandoned agriculture land as forest </w:t>
      </w:r>
      <w:hyperlink r:id="rId1320">
        <w:r>
          <w:rPr>
            <w:rStyle w:val="Hyperlink"/>
            <w:rFonts w:cs="Arial" w:ascii="Arial" w:hAnsi="Arial"/>
            <w:sz w:val="20"/>
            <w:szCs w:val="20"/>
          </w:rPr>
          <w:t>http://www.metla.fi/eu/cost/e43/minutes/wg1-min-florence.pdf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(Slovenia) Forest land is a forest or forest plot matching with the definition of forest, and non-forest plots of land ecologically or functionally linked to forest, together guaranteeing the performance of the function of forest. </w:t>
      </w:r>
      <w:hyperlink r:id="rId1321">
        <w:r>
          <w:rPr>
            <w:rStyle w:val="Hyperlink"/>
            <w:rFonts w:cs="Arial" w:ascii="Arial" w:hAnsi="Arial"/>
            <w:sz w:val="20"/>
            <w:szCs w:val="20"/>
          </w:rPr>
          <w:t>http://www.fris.sk/Phare/Projects/ManagementOfForestInEurope/PDF/annex2.pdf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(Solomon Islands 2004) Forested land means an area of land predominately covered by trees other than trees planted for agricultural purposes. </w:t>
      </w:r>
      <w:hyperlink r:id="rId1322">
        <w:r>
          <w:rPr>
            <w:rStyle w:val="Hyperlink"/>
            <w:rFonts w:cs="Arial" w:ascii="Arial" w:hAnsi="Arial"/>
            <w:sz w:val="20"/>
            <w:szCs w:val="20"/>
          </w:rPr>
          <w:t>http://www.parliament.gov.sb/files/legislation/Bills/2004/The%20Forests%20Bill%202004.pdf</w:t>
        </w:r>
      </w:hyperlink>
    </w:p>
    <w:p>
      <w:pPr>
        <w:pStyle w:val="Normal"/>
        <w:numPr>
          <w:ilvl w:val="0"/>
          <w:numId w:val="9"/>
        </w:numPr>
        <w:spacing w:before="0" w:after="0"/>
        <w:ind w:hanging="360" w:left="360"/>
        <w:contextualSpacing/>
        <w:rPr>
          <w:rFonts w:ascii="Arial" w:hAnsi="Arial" w:cs="Arial"/>
          <w:sz w:val="20"/>
          <w:szCs w:val="20"/>
        </w:rPr>
      </w:pPr>
      <w:r>
        <w:rPr>
          <w:rFonts w:eastAsia="Calibri" w:cs="Arial" w:ascii="Arial" w:hAnsi="Arial"/>
          <w:sz w:val="20"/>
          <w:szCs w:val="20"/>
        </w:rPr>
        <w:t xml:space="preserve">(South Africa) - In terms of the National Forests Act, 1998, forests include all natural forests, woodlands and plantations as well as the forest produce produced in it. In keeping with this definition, reference in this paper to forestry development and forest activities includes the use of these three categories of forest resources, as well as the primary processing of all timber, nontimber and non-wood forest products derived from these sources. </w:t>
      </w:r>
      <w:hyperlink r:id="rId1323">
        <w:r>
          <w:rPr>
            <w:rStyle w:val="Hyperlink"/>
            <w:rFonts w:eastAsia="Calibri" w:cs="Arial" w:ascii="Arial" w:hAnsi="Arial"/>
            <w:sz w:val="20"/>
            <w:szCs w:val="20"/>
          </w:rPr>
          <w:t>http://www.nda.agric.za/doaDev/sideMenu/ForestryWeb/webapp/ResourceCentre/Documents/Policy,_Legislation,_Legal_Proceducers_&amp;_Act/Third_draft_KIP_on_forestry_and_poverty_1Feb.pdf</w:t>
        </w:r>
      </w:hyperlink>
    </w:p>
    <w:p>
      <w:pPr>
        <w:pStyle w:val="Normal"/>
        <w:numPr>
          <w:ilvl w:val="0"/>
          <w:numId w:val="9"/>
        </w:numPr>
        <w:spacing w:before="0" w:after="0"/>
        <w:ind w:hanging="360" w:left="360"/>
        <w:contextualSpacing/>
        <w:rPr>
          <w:rFonts w:ascii="Arial" w:hAnsi="Arial" w:cs="Arial"/>
          <w:color w:val="008000"/>
          <w:sz w:val="20"/>
          <w:szCs w:val="20"/>
        </w:rPr>
      </w:pPr>
      <w:r>
        <w:rPr>
          <w:rFonts w:cs="Arial" w:ascii="Arial" w:hAnsi="Arial"/>
          <w:sz w:val="20"/>
          <w:szCs w:val="20"/>
        </w:rPr>
        <w:t xml:space="preserve">(South Africa) “Forest land”means any land covered by trees or which is designated in any legislation, or national or sub-national forestry plan, or land-use plan as forest land or as land for afforestation or reforestation; </w:t>
      </w:r>
      <w:hyperlink r:id="rId1324">
        <w:r>
          <w:rPr>
            <w:rStyle w:val="Hyperlink"/>
            <w:rFonts w:cs="Arial" w:ascii="Arial" w:hAnsi="Arial"/>
            <w:sz w:val="20"/>
            <w:szCs w:val="20"/>
          </w:rPr>
          <w:t>www.dwaf.gov.za/Forestry/Forestry%20Policy/October%202001%20draft%20Protocol.doc</w:t>
        </w:r>
      </w:hyperlink>
      <w:r>
        <w:rPr>
          <w:rFonts w:cs="Arial" w:ascii="Arial" w:hAnsi="Arial"/>
          <w:color w:val="008000"/>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(South Sudan) Forest area is land under natural or planted stands of trees of at least 5 meters in situ, whether productive or not, and excludes tree stands in agricultural production systems (for example, in fruit plantations and agroforestry systems) and trees in urban parks and gardens. http://country-facts.findthedata.com/l/241/South-Sudan</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(Spain 1998) Forest-tree lands. All lands with a forest-tree cover, at maturity, "in situ, of more than 5% of the area, which is able to reach a minimum height of 7 m and to produce wood. Minimum area is 0.25 ha. Excludes wood lots and isolated tree groups with areas under 0.25 ha. Forest lands are divided into forest 20 % cc, open forests 5-20% cc, unstocked areas and complementary areas - roads, buildings, etc. related to forestry activities. </w:t>
      </w:r>
      <w:r>
        <w:rPr>
          <w:rFonts w:cs="Arial" w:ascii="Arial" w:hAnsi="Arial"/>
          <w:sz w:val="20"/>
          <w:szCs w:val="20"/>
          <w:lang w:val="es-ES"/>
        </w:rPr>
        <w:t xml:space="preserve">Source: Establecimiento de una tipología de usos agroselvícolas de los suelos. </w:t>
      </w:r>
      <w:r>
        <w:rPr>
          <w:rFonts w:cs="Arial" w:ascii="Arial" w:hAnsi="Arial"/>
          <w:sz w:val="20"/>
          <w:szCs w:val="20"/>
        </w:rPr>
        <w:t>Spain Min. de Agricultura, Pesca y Almentacion. 1998. 173 p.</w:t>
      </w:r>
    </w:p>
    <w:p>
      <w:pPr>
        <w:pStyle w:val="Normal"/>
        <w:numPr>
          <w:ilvl w:val="0"/>
          <w:numId w:val="9"/>
        </w:numPr>
        <w:spacing w:before="0" w:after="0"/>
        <w:ind w:hanging="360" w:left="360"/>
        <w:contextualSpacing/>
        <w:rPr>
          <w:rFonts w:ascii="Arial" w:hAnsi="Arial" w:cs="Arial"/>
          <w:sz w:val="20"/>
          <w:szCs w:val="20"/>
          <w:lang w:val="es-ES"/>
        </w:rPr>
      </w:pPr>
      <w:r>
        <w:rPr>
          <w:rFonts w:cs="Arial" w:ascii="Arial" w:hAnsi="Arial"/>
          <w:sz w:val="20"/>
          <w:szCs w:val="20"/>
          <w:lang w:val="es-ES"/>
        </w:rPr>
        <w:t>(Spain) Montes - de tierra en que vegetan espeices arbóreas arbustiva, de matorral o herbáceas, sea espontáneamente o prodedan de siembra o plantación, siempre que no sean caracteristicas del cultivo agricola o fueran objecto de mismo (Art. 1.2 Ley de Montes) Montes 57:49. A este en añaden en la Ley de Montes, las terrenos que haya quedado adscritos a la finalidad de ser repoblados y transformados en forestales, ye se excluyen en cambio los prados, las praderas cantá bricas y los terrenos en una finca agricoltura en los ques existen algunas especies forestales destinadas al sostenimiento del ganado. Cabe citar un ejemplo, que luego se traera a colación, el de la Ley forestal Valenciana qye considera también montes los terrenos yermos y agricólas abandonados en los que se de alguna de las signientes curcunstancias: - Estén en los limites de un montes, - tengan signos de su estado forestal, - sean susceptibles de destino forestal.</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(Sweden 1992) Land suitable for wood production and not primarily used for other purposes. Potential yield under ideal management conditions at least 1 m3sk per hectare per year. Includes abandoned agricultural land and land user for grazing not yet covered by forest. Includes forest land with density of tree crowns = 0%. (UN/ECE 1992 p. 249)</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(Sweden 1997) Land suitable for forest production, not used for other purposes, and with an average production higher than (or equal to) 1 m</w:t>
      </w:r>
      <w:r>
        <w:rPr>
          <w:rFonts w:cs="Arial" w:ascii="Arial" w:hAnsi="Arial"/>
          <w:sz w:val="20"/>
          <w:szCs w:val="20"/>
          <w:vertAlign w:val="superscript"/>
        </w:rPr>
        <w:t xml:space="preserve">3 </w:t>
      </w:r>
      <w:r>
        <w:rPr>
          <w:rFonts w:cs="Arial" w:ascii="Arial" w:hAnsi="Arial"/>
          <w:sz w:val="20"/>
          <w:szCs w:val="20"/>
        </w:rPr>
        <w:t>per hectare and year during a period of 100 years. The minimum area is 0.25 ha. (European Communities 1997b - p. 983)</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(Sweden 2009) Types of land under the Forestry Act Determined for the traditional types of land in productive forest, bog, mountain pine forests and other land. Forest land: Land bearing forest or without measures to increase production has the potential to bear forest with a height of 5 m and with a crown cover of at least 10%. Sveriges Lantbruksuniversitet (SLU), 2009. http://www.efi.int/files/attachments/publications/annex_1_to_efi_technical_report_88__2013.pdf (Sweden) Land that is suitable for timber production and that is not used for other purposes to any significant degree. Soil is deemed suitable if it can produce on average a total forest cubic metre of 1 m</w:t>
      </w:r>
      <w:r>
        <w:rPr>
          <w:rFonts w:cs="Arial" w:ascii="Arial" w:hAnsi="Arial"/>
          <w:sz w:val="20"/>
          <w:szCs w:val="20"/>
          <w:vertAlign w:val="superscript"/>
        </w:rPr>
        <w:t>3</w:t>
      </w:r>
      <w:r>
        <w:rPr>
          <w:rFonts w:cs="Arial" w:ascii="Arial" w:hAnsi="Arial"/>
          <w:sz w:val="20"/>
          <w:szCs w:val="20"/>
        </w:rPr>
        <w:t xml:space="preserve"> per ha and year for a 100 year growth period (min. site quality class VIII according to Jonson or H100 higher than approx. 10 m). The class ’forest land‘ includes extensively grazed permanent pasture and land within wildlife reserves that is not agricultural land. Also classified as forest land are abandoned farmland and other land suitable for forest production but not used for that purpose, unless forest is a clearly inappropriate land use (e.g. monument areas). Farmland that has not been used within the previous three years is considered abandoned and re-classified as forest land. However so-called transition land is classified as farmland until its land use is altered. Plant nurseries, seed plantations, ornamental plant cultivations, clear cases of Christmas tree plantations and energy forest plantations are classified as built-up land. </w:t>
      </w:r>
      <w:hyperlink r:id="rId1325">
        <w:r>
          <w:rPr>
            <w:rStyle w:val="Hyperlink"/>
            <w:rFonts w:cs="Arial" w:ascii="Arial" w:hAnsi="Arial"/>
            <w:sz w:val="20"/>
            <w:szCs w:val="20"/>
          </w:rPr>
          <w:t>http://www-markinfo.slu.se/eng/soildes/ago/agodef.html</w:t>
        </w:r>
      </w:hyperlink>
      <w:r>
        <w:rPr>
          <w:rFonts w:cs="Arial" w:ascii="Arial" w:hAnsi="Arial"/>
          <w:sz w:val="20"/>
          <w:szCs w:val="20"/>
        </w:rPr>
        <w:t xml:space="preserve"> Swedish forest taxation system,</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(Sweden) Land which is suitable for wood production, and not used to a significant extent for other purposes; and land where tree cover is desirable in order to protect against sand or soil erosion, or to prevent a lowering of the tree line. [Source: Swedish Forest Act - </w:t>
      </w:r>
      <w:hyperlink r:id="rId1326">
        <w:r>
          <w:rPr>
            <w:rStyle w:val="Hyperlink"/>
            <w:rFonts w:cs="Arial" w:ascii="Arial" w:hAnsi="Arial"/>
            <w:sz w:val="20"/>
            <w:szCs w:val="20"/>
          </w:rPr>
          <w:t>http://www.svo.se/eng/englaw.htm</w:t>
        </w:r>
      </w:hyperlink>
      <w:r>
        <w:rPr>
          <w:rFonts w:cs="Arial" w:ascii="Arial" w:hAnsi="Arial"/>
          <w:sz w:val="20"/>
          <w:szCs w:val="20"/>
        </w:rPr>
        <w:t>]</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(Switzerland 1991) Forest is defined as any area that is covered with forest trees or forest shrubs and can fulfil forest functions. Origin, type of use and land registry designation are not decisive. Also defined as forest are: a. grazing forests, wooded pastures and chestnut and walnut groves; b. unstocked or unproductive areas of a forest plot, such as clearings, forest roads and other forest structures and installations; c. plots subject to compulsory afforestation. Isolated groups of trees and shrubs, hedges, avenues, gardens, planted areas and parks, tree plantations established on open ground for short-term use and trees and bushes on check dams and in the immediate foreground of such installations are not defined as forest. </w:t>
      </w:r>
      <w:hyperlink r:id="rId1327">
        <w:r>
          <w:rPr>
            <w:rStyle w:val="Hyperlink"/>
            <w:rFonts w:cs="Arial" w:ascii="Arial" w:hAnsi="Arial"/>
            <w:sz w:val="20"/>
            <w:szCs w:val="20"/>
          </w:rPr>
          <w:t>https://www.admin.ch/opc/en/classified-compilation/19910255/index.html</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(Switzerland 2006 KP) Use Min. Area (ha) = 0.0625-0.25 Min. Crown Cover (%) = 20-60 Min. Tree Height (m) = 3 Min. Strip Width (m) = 25-50 (2006). The following forest areas are not subject to the criterion of minimum stand height: shrub forest consisting of dwarf pine (</w:t>
      </w:r>
      <w:r>
        <w:rPr>
          <w:rFonts w:cs="Arial" w:ascii="Arial" w:hAnsi="Arial"/>
          <w:i/>
          <w:iCs/>
          <w:sz w:val="20"/>
          <w:szCs w:val="20"/>
        </w:rPr>
        <w:t>Pinus mugo prostrata</w:t>
      </w:r>
      <w:r>
        <w:rPr>
          <w:rFonts w:cs="Arial" w:ascii="Arial" w:hAnsi="Arial"/>
          <w:sz w:val="20"/>
          <w:szCs w:val="20"/>
        </w:rPr>
        <w:t>) and alpine alder (</w:t>
      </w:r>
      <w:r>
        <w:rPr>
          <w:rFonts w:cs="Arial" w:ascii="Arial" w:hAnsi="Arial"/>
          <w:i/>
          <w:iCs/>
          <w:sz w:val="20"/>
          <w:szCs w:val="20"/>
        </w:rPr>
        <w:t>Alnus viridis</w:t>
      </w:r>
      <w:r>
        <w:rPr>
          <w:rFonts w:cs="Arial" w:ascii="Arial" w:hAnsi="Arial"/>
          <w:sz w:val="20"/>
          <w:szCs w:val="20"/>
        </w:rPr>
        <w:t>). The following forest areas are not subject of the criteria of minimum stand height and minimum crown cover, but must have the potential to achieve it: afforested, regenerated, as well as burned, cut or damaged areas. Although orchards, parks, camping grounds, open tree formations in settlements, gardens, cemeteries, sports and parking fields may fulfil the (quantitative) forest definition, they are not considered as forests.</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(Taiwan, ROC) Forest land - the land that is at least 0.5 hectare in size with at least 10% of the area covered with tree crowns or commercial bamboo, the forest belt beside road or river is at least 50 meters wide. The road, river, other water area or open lands in forest is less than 20 meters wide. The open land over than 0.5 hectare which is considered to reforestation or afforestation. Source: The Third Forest Resources and Land Use Inventory in Taiwan&amp;uml; - "&amp;ordf;L&amp;deg;È&amp;sect;&amp;frac12;service" </w:t>
      </w:r>
      <w:hyperlink r:id="rId1328">
        <w:r>
          <w:rPr>
            <w:rStyle w:val="Hyperlink"/>
            <w:rFonts w:cs="Arial" w:ascii="Arial" w:hAnsi="Arial"/>
            <w:sz w:val="20"/>
            <w:szCs w:val="20"/>
          </w:rPr>
          <w:t>service@dns.forest.gov.tw</w:t>
        </w:r>
      </w:hyperlink>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(Tajikistan 1993) Forests lands - covered with forests, non-closed forest cultures, forest-nurseries, plantations, thinning, burning, felling and clearings; Non-forests - pashni, hay making, pastures, waters, gardens and vineyards, roads and through cuts, farmsteads, bogs, sands and glaciers. Forest Code of the Republic of Tajikistan. . </w:t>
      </w:r>
      <w:hyperlink r:id="rId1329">
        <w:r>
          <w:rPr>
            <w:rStyle w:val="Hyperlink"/>
            <w:rFonts w:eastAsia="Calibri" w:cs="Arial" w:ascii="Arial" w:hAnsi="Arial"/>
            <w:sz w:val="20"/>
            <w:szCs w:val="20"/>
          </w:rPr>
          <w:t>http://faolex.fao.org/docs/texts/taj19369.doc</w:t>
        </w:r>
      </w:hyperlink>
      <w:r>
        <w:rPr>
          <w:rFonts w:eastAsia="Calibri"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(Tanzania 2002) ''forest'' means an area of land with at leas 10% tree crown cover, naturally grown or planted and or 50% or more shrub and tree regeneration cover and includes all forest reserves of whatever kind declared or gazetted under this Act and all plantations; </w:t>
      </w:r>
      <w:hyperlink r:id="rId1330">
        <w:r>
          <w:rPr>
            <w:rStyle w:val="Hyperlink"/>
            <w:rFonts w:cs="Arial" w:ascii="Arial" w:hAnsi="Arial"/>
            <w:sz w:val="20"/>
            <w:szCs w:val="20"/>
          </w:rPr>
          <w:t>http://www.parliament.go.tz/Polis/PAMS/Docs/14-2002.pdf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(Tanzania 2016). Forest in this NFP means a land area of more than 0.5 ha, crown cover of 10%, trees of at least 2.5 m height, which is not primarily under agricultural or other specific non-forest land use. In line with the Constitution, the NFP also operates with “tree cover”, e.g. trees on farms. </w:t>
      </w:r>
      <w:hyperlink r:id="rId1331">
        <w:r>
          <w:rPr>
            <w:rStyle w:val="Hyperlink"/>
            <w:rFonts w:cs="Arial" w:ascii="Arial" w:hAnsi="Arial"/>
            <w:sz w:val="20"/>
            <w:szCs w:val="20"/>
          </w:rPr>
          <w:t>http://www.environment.go.ke/wp-content/uploads/2016/07/Kenya-NFP-draft-doc-2016-07-12-small-v2-1.pdf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(Thailand 1941) Land which has not been taken up or acquired by any other means under the Land Law. Forest Act, 1941, Royal Forestry Department, Ministry of Agriculture and Cooperatives. "Wilailak Pangtawaong" &lt;wpangtaw@deqp.go.th</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(Thailand. 1964) “Forest” means land including mountain, rivulet, marsh, canal, swamp, waterway, lagoon, island, and sea shore in which nobody acquired by law; “National Reserved Forest” means forest determined to be national reserved forest under the provisions of this Act; “ http://thailawonline.com/en/thai-laws/laws-of-thailand/211-national-reserved-forest-act-be-2507-1964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es-CR"/>
        </w:rPr>
        <w:t xml:space="preserve">(Togo 1938) Sont qualifiés forêts, les terrains dont les fruits exclusifs ou principaux sont les bois d'ébénisterie, d'industrie, ou de service, les bois de chauffage et à charbon ou des produits accessoires tels que: les écorces et fruits à tanin, les écorces textiles et tinctoriales, le kapok, le caoutchouc, la glu, les résines, les gommes, les bambous, les palmiers spontanés et tous autres végétaux ne constituant pas un produit agricole. 1. Décret du 5 février 1938 portant organisation du régime forestier du territoire du Togo LA PRESIDENT DE LA REPUBLIQUE FRANCAISE, LEX-FAOC018437. </w:t>
      </w:r>
      <w:r>
        <w:rPr>
          <w:rFonts w:cs="Arial" w:ascii="Arial" w:hAnsi="Arial"/>
          <w:sz w:val="20"/>
          <w:szCs w:val="20"/>
          <w:lang w:val="nb-NO"/>
        </w:rPr>
        <w:t xml:space="preserve">TOGO: Décret du 5 février 1938 portant organisation du régime forestier du territoire du Togo.Article 2. </w:t>
      </w:r>
      <w:r>
        <w:rPr>
          <w:rFonts w:cs="Arial" w:ascii="Arial" w:hAnsi="Arial"/>
          <w:sz w:val="20"/>
          <w:szCs w:val="20"/>
        </w:rPr>
        <w:t>Date of text: 05 February 1938</w:t>
      </w:r>
    </w:p>
    <w:p>
      <w:pPr>
        <w:pStyle w:val="Normal"/>
        <w:numPr>
          <w:ilvl w:val="0"/>
          <w:numId w:val="9"/>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(Turkey 1956) According to the Turkey's Forest Law in force, the community of trees, and shrubs grown naturally or artificially, together with the area they occupy, are considered as forest. According to Paragraph 20 of the Regulations still in force: a) The trees are the plants of at least 8 m., or more height, have crowns and the wooden stems, at any age or diameter. b) Shrubs are the wood plants showing generally horizontal growth and when mature reaches less than 8 m. in height. c) Community is a group of trees and shrubs occupying an area with a density of 0.1 or more. In the areas which can give the benefits expected from a forest which receives care continuously or periodically, density limit is not applicable. Also the areas exposed to the risk of erosion, and the areas important for the climate and water regime can be considered as forest even if the density is under 10 %. d) Areas are defined as places covered by the trees and shrubs or deforested as a result of human activity or natural events. For the private forests there is a size limit. Areas smaller than 3 ha. are left outside the forest regime. According to Paragraph 2, Section 1 of the Turkey’s Forest Law in force the following areas are not forests: a) marshy places, b) areas covered with step plants, c) thorn bushes, d) parks, e) places covered with trees and shrubs in the ancient graveyards in towns and villages, and city parks, f) places covered with trees and shrubs in groups within agricultural lands or private property which are in or near forests, g) places covered with trees and shrubs, not larger than 3 ha. Far from the forests and privately owned, h) areas containing fruit trees already mature or those to be grown in future including </w:t>
      </w:r>
      <w:r>
        <w:rPr>
          <w:rFonts w:cs="Arial" w:ascii="Arial" w:hAnsi="Arial"/>
          <w:i/>
          <w:iCs/>
          <w:sz w:val="20"/>
          <w:szCs w:val="20"/>
        </w:rPr>
        <w:t>Pinus pinaster</w:t>
      </w:r>
      <w:r>
        <w:rPr>
          <w:rFonts w:cs="Arial" w:ascii="Arial" w:hAnsi="Arial"/>
          <w:sz w:val="20"/>
          <w:szCs w:val="20"/>
        </w:rPr>
        <w:t xml:space="preserve"> and </w:t>
      </w:r>
      <w:r>
        <w:rPr>
          <w:rFonts w:cs="Arial" w:ascii="Arial" w:hAnsi="Arial"/>
          <w:i/>
          <w:iCs/>
          <w:sz w:val="20"/>
          <w:szCs w:val="20"/>
        </w:rPr>
        <w:t>Quercus aegilops</w:t>
      </w:r>
      <w:r>
        <w:rPr>
          <w:rFonts w:cs="Arial" w:ascii="Arial" w:hAnsi="Arial"/>
          <w:sz w:val="20"/>
          <w:szCs w:val="20"/>
        </w:rPr>
        <w:t xml:space="preserve"> trees within owned lands, i) privately owned areas covered with olive trees wild or domesticated by grafting; wild olive groves separated from state forests by special laws, and fulfilled the conditions to private ownership, and groves of Pistachio, Carob and Mastic trees, wild or improved by grafting as specified by the Law No. 6777 (9 July 1956). j) Areas of maquies or heather not subject to soil erosion are not considered as forest. Source: Turkey's Forest Law No.6831 - "Ersin Yýlmaz" </w:t>
      </w:r>
      <w:hyperlink r:id="rId1332">
        <w:r>
          <w:rPr>
            <w:rStyle w:val="Hyperlink"/>
            <w:rFonts w:cs="Arial" w:ascii="Arial" w:hAnsi="Arial"/>
            <w:sz w:val="20"/>
            <w:szCs w:val="20"/>
          </w:rPr>
          <w:t>yilmazersin@hotmail.com</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(Ukraine 2006) In Ukraine's forest are forest areas, including those protective plantings linear type, area of not less than 0.1 ha. In Ukraine the forest area does not include: green spaces within settlements (parks, gardens, squares, boulevards, etc.) that are not included in the prescribed manner to the forest; individual trees and groups of trees, shrubs on agricultural land, homestead, cottage and garden areas. Supreme Council of Ukraine, 2006. http://www.efi.int/files/attachments/publications/annex_1_to_efi_technical_report_88__2013.pdf</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(United Kingdom 2010) The definition of woodland in United Kingdom forestry statistics and in National Inventory is land under stands of trees with a canopy cover of at least 20% (or having the potential to achieve this), including integral open space, and including felled areas that are awaiting restocking. There is no minimum size for a woodland. </w:t>
      </w:r>
      <w:hyperlink r:id="rId1333">
        <w:r>
          <w:rPr>
            <w:rStyle w:val="Hyperlink"/>
            <w:rFonts w:eastAsia="Calibri" w:cs="Arial" w:ascii="Arial" w:hAnsi="Arial"/>
            <w:sz w:val="20"/>
            <w:szCs w:val="20"/>
          </w:rPr>
          <w:t>http://uk-air.defra.gov.uk/reports/cat07/1010151419_ukghgi-90-08_main_chapters_Issue3_r.pdf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(United Kingdom 1997) Woodlands minimum mappable area of 1 ha. In general the width for a woodland is 50 m. Areas of scattered trees with distinct crowns constitute woodland if the canopy covers more than 20 percent of the ground. Areas of young trees which have to potential to achieve a canopy cover more than 20% are also interpreted as woodland. Woodland also includes areas that may be temporarily without tree cover following forest operations such as felling. Orchards are excluded. (European Communities 1997b - p. 1127-1128). </w:t>
      </w:r>
    </w:p>
    <w:p>
      <w:pPr>
        <w:pStyle w:val="Normal"/>
        <w:numPr>
          <w:ilvl w:val="0"/>
          <w:numId w:val="9"/>
        </w:numPr>
        <w:spacing w:before="0" w:after="200"/>
        <w:ind w:hanging="360" w:left="360"/>
        <w:contextualSpacing/>
        <w:rPr>
          <w:rFonts w:ascii="Arial" w:hAnsi="Arial" w:eastAsia="Calibri" w:cs="Arial"/>
          <w:color w:val="0000FF"/>
          <w:sz w:val="20"/>
          <w:szCs w:val="20"/>
          <w:u w:val="single"/>
        </w:rPr>
      </w:pPr>
      <w:r>
        <w:rPr>
          <w:rFonts w:eastAsia="Calibri" w:cs="Arial" w:ascii="Arial" w:hAnsi="Arial"/>
          <w:sz w:val="20"/>
          <w:szCs w:val="20"/>
        </w:rPr>
        <w:t xml:space="preserve">(United Kingdom 2009) The UK has chosen the following definition of forest and single minimum values (also in table NIR.1). A definition of „forest‟ as agreed with the Forestry Commission comprising: </w:t>
      </w:r>
      <w:r>
        <w:rPr>
          <w:rFonts w:eastAsia="Arial" w:cs="Arial" w:ascii="Arial" w:hAnsi="Arial"/>
          <w:sz w:val="20"/>
          <w:szCs w:val="20"/>
        </w:rPr>
        <w:sym w:font="Arial" w:char="f0b7"/>
      </w:r>
      <w:r>
        <w:rPr>
          <w:rFonts w:eastAsia="Calibri" w:cs="Arial" w:ascii="Arial" w:hAnsi="Arial"/>
          <w:sz w:val="20"/>
          <w:szCs w:val="20"/>
        </w:rPr>
        <w:t xml:space="preserve"> a minimum area of 0.1 hectares; </w:t>
      </w:r>
      <w:r>
        <w:rPr>
          <w:rFonts w:eastAsia="Arial" w:cs="Arial" w:ascii="Arial" w:hAnsi="Arial"/>
          <w:sz w:val="20"/>
          <w:szCs w:val="20"/>
        </w:rPr>
        <w:sym w:font="Arial" w:char="f0b7"/>
      </w:r>
      <w:r>
        <w:rPr>
          <w:rFonts w:eastAsia="Calibri" w:cs="Arial" w:ascii="Arial" w:hAnsi="Arial"/>
          <w:sz w:val="20"/>
          <w:szCs w:val="20"/>
        </w:rPr>
        <w:t xml:space="preserve"> a minimum width of 20 metres; </w:t>
      </w:r>
      <w:r>
        <w:rPr>
          <w:rFonts w:eastAsia="Arial" w:cs="Arial" w:ascii="Arial" w:hAnsi="Arial"/>
          <w:sz w:val="20"/>
          <w:szCs w:val="20"/>
        </w:rPr>
        <w:sym w:font="Arial" w:char="f0b7"/>
      </w:r>
      <w:r>
        <w:rPr>
          <w:rFonts w:eastAsia="Calibri" w:cs="Arial" w:ascii="Arial" w:hAnsi="Arial"/>
          <w:sz w:val="20"/>
          <w:szCs w:val="20"/>
        </w:rPr>
        <w:t xml:space="preserve"> tree crown cover of at least 20 per cent, or the potential to achieve it; </w:t>
      </w:r>
      <w:r>
        <w:rPr>
          <w:rFonts w:eastAsia="Arial" w:cs="Arial" w:ascii="Arial" w:hAnsi="Arial"/>
          <w:sz w:val="20"/>
          <w:szCs w:val="20"/>
        </w:rPr>
        <w:sym w:font="Arial" w:char="f0b7"/>
      </w:r>
      <w:r>
        <w:rPr>
          <w:rFonts w:eastAsia="Calibri" w:cs="Arial" w:ascii="Arial" w:hAnsi="Arial"/>
          <w:sz w:val="20"/>
          <w:szCs w:val="20"/>
        </w:rPr>
        <w:t xml:space="preserve"> a minimum height of 2 metres, or the potential to achieve it. This definition includes felled areas awaiting restocking and integral open space (open areas up to 1 hectare) (Forestry Statistics 2009, section 11.1). </w:t>
      </w:r>
      <w:hyperlink r:id="rId1334">
        <w:r>
          <w:rPr>
            <w:rStyle w:val="Hyperlink"/>
            <w:rFonts w:eastAsia="Calibri" w:cs="Arial" w:ascii="Arial" w:hAnsi="Arial"/>
            <w:sz w:val="20"/>
            <w:szCs w:val="20"/>
          </w:rPr>
          <w:t>http://uk-air.defra.gov.uk/reports/cat07/1010151419_ukghgi-90-08_main_chapters_Issue3_r.pdf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(USA-FED-5-Agency1982) Land at least ten percent stocked by trees of any size or formerly having had such tree cover and not currently built-up or developed for agricultural use. Forest land may include Grassland, Shrubland, Treeland, Wetland and/or Barren land. Examples of forest land use arc grazing, recreation and timber production. (Note we are not recommending that “ten percent stocked” be used to determine dominance in the classification categories.) (Land Use and Land Cover Common Terminology Work Group 1985). </w:t>
      </w:r>
      <w:hyperlink r:id="rId1335">
        <w:r>
          <w:rPr>
            <w:rStyle w:val="Hyperlink"/>
            <w:rFonts w:cs="Arial" w:ascii="Arial" w:hAnsi="Arial"/>
            <w:sz w:val="20"/>
            <w:szCs w:val="20"/>
          </w:rPr>
          <w:t>http://home.comcast.net/~gyde/5-agency_paper-2.doc</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(USA-FED-Census Bureau 2006). A Land cover/use category that is at least 10 percent stocked by single-stemmed woody species of any size that will be at least 4 meters (13 feet) tall at maturity. Also included is land bearing evidence of natural regeneration of tree cover (cut over forest or abandoned farmland) and not currently developed for nonforest use. Ten percent stocked, when viewed from a vertical direction, equates to an areal canopy cover of leaves and branches of 25 percent or greater. The minimum area for classification as forestland is 1 acre, and the area must be at least 100 feet wide. </w:t>
      </w:r>
      <w:hyperlink r:id="rId1336">
        <w:r>
          <w:rPr>
            <w:rStyle w:val="Hyperlink"/>
            <w:rFonts w:cs="Arial" w:ascii="Arial" w:hAnsi="Arial"/>
            <w:sz w:val="20"/>
            <w:szCs w:val="20"/>
          </w:rPr>
          <w:t>http://www.allcountries.org/uscensus/383_land_cover_use_by_state.html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(USA-FED-Congressional Research Service and House of Representatives 1992) A classification of land use in the Natural Resources Inventory (NRI). It includes areas where trees cover at least 10% of the land and must be at least an acre in size. Forestland was found on 395 million acres, almost 30% of all private lands, in the 1992 NRI. </w:t>
      </w:r>
      <w:hyperlink r:id="rId1337">
        <w:r>
          <w:rPr>
            <w:rStyle w:val="Hyperlink"/>
            <w:rFonts w:cs="Arial" w:ascii="Arial" w:hAnsi="Arial"/>
            <w:sz w:val="20"/>
            <w:szCs w:val="20"/>
          </w:rPr>
          <w:t xml:space="preserve">http://www.cnie.org/nle/AgGlossary/letter-f.html </w:t>
        </w:r>
      </w:hyperlink>
      <w:r>
        <w:rPr>
          <w:rFonts w:cs="Arial" w:ascii="Arial" w:hAnsi="Arial"/>
          <w:sz w:val="20"/>
          <w:szCs w:val="20"/>
        </w:rPr>
        <w:t xml:space="preserve">Congressional Research Service Report for Congress Agriculture: A Glossary of Terms, Programs, and Laws and </w:t>
      </w:r>
      <w:hyperlink r:id="rId1338">
        <w:r>
          <w:rPr>
            <w:rStyle w:val="Hyperlink"/>
            <w:rFonts w:cs="Arial" w:ascii="Arial" w:hAnsi="Arial"/>
            <w:sz w:val="20"/>
            <w:szCs w:val="20"/>
          </w:rPr>
          <w:t>http://agriculture.house.gov/glossary/forestland.htm</w:t>
        </w:r>
      </w:hyperlink>
    </w:p>
    <w:p>
      <w:pPr>
        <w:pStyle w:val="Normal"/>
        <w:numPr>
          <w:ilvl w:val="0"/>
          <w:numId w:val="9"/>
        </w:numPr>
        <w:spacing w:before="0" w:after="0"/>
        <w:ind w:hanging="360" w:left="360"/>
        <w:contextualSpacing/>
        <w:rPr>
          <w:rFonts w:ascii="Arial" w:hAnsi="Arial" w:cs="Arial"/>
          <w:color w:val="231F20"/>
          <w:sz w:val="20"/>
          <w:szCs w:val="20"/>
        </w:rPr>
      </w:pPr>
      <w:r>
        <w:rPr>
          <w:rFonts w:cs="Arial" w:ascii="Arial" w:hAnsi="Arial"/>
          <w:color w:val="231F20"/>
          <w:sz w:val="20"/>
          <w:szCs w:val="20"/>
        </w:rPr>
        <w:t>(USA-FED-DA 2003)</w:t>
      </w:r>
      <w:r>
        <w:rPr>
          <w:rFonts w:cs="Arial" w:ascii="Arial" w:hAnsi="Arial"/>
          <w:bCs/>
          <w:color w:val="231F20"/>
          <w:sz w:val="20"/>
          <w:szCs w:val="20"/>
        </w:rPr>
        <w:t xml:space="preserve"> </w:t>
      </w:r>
      <w:r>
        <w:rPr>
          <w:rFonts w:cs="Arial" w:ascii="Arial" w:hAnsi="Arial"/>
          <w:color w:val="231F20"/>
          <w:sz w:val="20"/>
          <w:szCs w:val="20"/>
        </w:rPr>
        <w:t>Land with a specified minimum tree crown cover and generally more than the specified minimum area, including land that formerly had such tree cover and that will be naturally or artificially regenerated. The trees should generally be able to reach a minimum specified tree height at maturity in situ. It may consist either of closed forest formations in which trees of various stories and undergrowth cover a high proportion of the ground, or of open forest formations with a continuous vegetation cover in which tree crown cover exceeds the minimum percent. Young natural stands and all plantations established for forestry purposes, which have yet to reach the minimum crown density or tree height, are included under forest, as are areas normally forming part of the forest area that is temporarily unstocked as a result of human intervention or natural causes, but which are expected to revert to forest. Limiting measures for qualification as forest land vary by country. Current minimum area, cover, and tree height needed to be classified as forest by country:</w:t>
      </w:r>
      <w:r>
        <w:rPr>
          <w:rFonts w:cs="Arial" w:ascii="Arial" w:hAnsi="Arial"/>
          <w:sz w:val="20"/>
          <w:szCs w:val="20"/>
        </w:rPr>
        <w:t xml:space="preserve"> </w:t>
      </w:r>
      <w:r>
        <w:rPr>
          <w:rFonts w:cs="Arial" w:ascii="Arial" w:hAnsi="Arial"/>
          <w:color w:val="231F20"/>
          <w:sz w:val="20"/>
          <w:szCs w:val="20"/>
        </w:rPr>
        <w:t xml:space="preserve">. </w:t>
      </w:r>
      <w:hyperlink r:id="rId1339">
        <w:r>
          <w:rPr>
            <w:rStyle w:val="Hyperlink"/>
            <w:rFonts w:cs="Arial" w:ascii="Arial" w:hAnsi="Arial"/>
            <w:sz w:val="20"/>
            <w:szCs w:val="20"/>
          </w:rPr>
          <w:t>http://www.cbd.int/doc/world/us/us-nr-vfe-en.pdf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(USA-FED-DA-ERS 2003) Forest land, as defined by the U.S. Forest Service, includes land at least 10 percent of which is stocked by trees of any size, or land formerly having had such tree cover that will be naturally or artificially regenerated. Forest land includes transition zones, such as areas between heavily forested and nonforested lands that are at least 10 percent stocked with forest trees and forest areas adjacent to urban and built-up lands. The total includes pinyon-juniper and chaparral areas in the West and afforested areas. </w:t>
      </w:r>
      <w:r>
        <w:fldChar w:fldCharType="begin"/>
      </w:r>
      <w:r>
        <w:rPr>
          <w:rStyle w:val="Hyperlink"/>
          <w:sz w:val="20"/>
          <w:szCs w:val="20"/>
          <w:rFonts w:cs="Arial" w:ascii="Arial" w:hAnsi="Arial"/>
        </w:rPr>
        <w:instrText xml:space="preserve"> HYPERLINK "http://www.ers.usda.gov/data/majorlanduses/glossary.htm" \l "grassland"</w:instrText>
      </w:r>
      <w:r>
        <w:rPr>
          <w:rStyle w:val="Hyperlink"/>
          <w:sz w:val="20"/>
          <w:szCs w:val="20"/>
          <w:rFonts w:cs="Arial" w:ascii="Arial" w:hAnsi="Arial"/>
        </w:rPr>
        <w:fldChar w:fldCharType="separate"/>
      </w:r>
      <w:r>
        <w:rPr>
          <w:rStyle w:val="Hyperlink"/>
          <w:rFonts w:cs="Arial" w:ascii="Arial" w:hAnsi="Arial"/>
          <w:sz w:val="20"/>
          <w:szCs w:val="20"/>
        </w:rPr>
        <w:t>http://www.ers.usda.gov/data/majorlanduses/glossary.htm#grassland</w:t>
      </w:r>
      <w:r>
        <w:rPr>
          <w:rStyle w:val="Hyperlink"/>
          <w:sz w:val="20"/>
          <w:szCs w:val="20"/>
          <w:rFonts w:cs="Arial" w:ascii="Arial" w:hAnsi="Arial"/>
        </w:rPr>
        <w:fldChar w:fldCharType="end"/>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(USA-FED-DA-ERS 2003) Forest-use land (total forest land exclusive of forested areas in parks and other special uses), 642 million acres (ERS 2003)</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(USA-FED-DA-FS 1972) Land at least 10 percent stocked by forest trees of any size or formerly having had such tree cover, and not currently developed for nonforest use. (Note: Stocking is measured by comparison of basal area and/or number of trees, by age or size and spacing with specified standards. The minimum area for classification forest land is 1 acre. Roadside, streamside. and shelterbelt strips of timber must have a crown width of at least 120 feet wide to qualify as forest land. Unimproved roads and trails, streams, or other bodies of water or clearings in forest areas shall be classed as forest if less than 120 feet in width.) (FS 1972)</w:t>
      </w:r>
      <w:r>
        <w:rPr>
          <w:rFonts w:eastAsia="Calibri" w:cs="Arial" w:ascii="Arial" w:hAnsi="Arial"/>
          <w:sz w:val="20"/>
          <w:szCs w:val="20"/>
        </w:rPr>
        <w:t xml:space="preserve"> </w:t>
      </w:r>
      <w:hyperlink r:id="rId1340">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(USA-FED-DA-FS 1993) Land at least 10 percent stocked by forest trees of any size, including land that formerly had such tree cover and that will be naturally or artificially regenerated. Forest land includes transition zones, such as areas between heavily forested and nonforested lands that are at least 10 percent stocked with forest trees and forested areas adjacent to urban or built-up lands. Also included are pinyon juniper and chaparral areas in the West and afforested areas. The minimum area for classification of forest is 1 acre. Roadside, streamside, and shelterbelt strips of timber must have a crown width of at least 120 feet to qualify as forest land. Unimproved roads and trails, streams, and clearings in forest areas are classified as forest if less than 120 feet wide. (Powell et al. 1993) </w:t>
      </w:r>
      <w:hyperlink r:id="rId1341">
        <w:r>
          <w:rPr>
            <w:rStyle w:val="Hyperlink"/>
            <w:rFonts w:cs="Arial" w:ascii="Arial" w:hAnsi="Arial"/>
            <w:sz w:val="20"/>
            <w:szCs w:val="20"/>
          </w:rPr>
          <w:t>http://www.fs.fed.us/land/sustain_dev/sd/criter2.htm</w:t>
        </w:r>
      </w:hyperlink>
      <w:r>
        <w:rPr>
          <w:rFonts w:cs="Arial" w:ascii="Arial" w:hAnsi="Arial"/>
          <w:sz w:val="20"/>
          <w:szCs w:val="20"/>
        </w:rPr>
        <w:t xml:space="preserve"> , </w:t>
      </w:r>
      <w:r>
        <w:fldChar w:fldCharType="begin"/>
      </w:r>
      <w:r>
        <w:rPr>
          <w:rStyle w:val="Hyperlink"/>
          <w:sz w:val="20"/>
          <w:szCs w:val="20"/>
          <w:rFonts w:cs="Arial" w:ascii="Arial" w:hAnsi="Arial"/>
        </w:rPr>
        <w:instrText xml:space="preserve"> HYPERLINK "http://www.ers.usda.gov/data/majorlanduses/glossary.htm" \l "forest"</w:instrText>
      </w:r>
      <w:r>
        <w:rPr>
          <w:rStyle w:val="Hyperlink"/>
          <w:sz w:val="20"/>
          <w:szCs w:val="20"/>
          <w:rFonts w:cs="Arial" w:ascii="Arial" w:hAnsi="Arial"/>
        </w:rPr>
        <w:fldChar w:fldCharType="separate"/>
      </w:r>
      <w:r>
        <w:rPr>
          <w:rStyle w:val="Hyperlink"/>
          <w:rFonts w:cs="Arial" w:ascii="Arial" w:hAnsi="Arial"/>
          <w:sz w:val="20"/>
          <w:szCs w:val="20"/>
        </w:rPr>
        <w:t>http://www.ers.usda.gov/data/majorlanduses/glossary.htm#forest</w:t>
      </w:r>
      <w:r>
        <w:rPr>
          <w:rStyle w:val="Hyperlink"/>
          <w:sz w:val="20"/>
          <w:szCs w:val="20"/>
          <w:rFonts w:cs="Arial" w:ascii="Arial" w:hAnsi="Arial"/>
        </w:rPr>
        <w:fldChar w:fldCharType="end"/>
      </w:r>
      <w:r>
        <w:rPr>
          <w:rFonts w:cs="Arial" w:ascii="Arial" w:hAnsi="Arial"/>
          <w:sz w:val="20"/>
          <w:szCs w:val="20"/>
        </w:rPr>
        <w:t xml:space="preserve">, and </w:t>
      </w:r>
      <w:hyperlink r:id="rId1342">
        <w:r>
          <w:rPr>
            <w:rStyle w:val="Hyperlink"/>
            <w:rFonts w:cs="Arial" w:ascii="Arial" w:hAnsi="Arial"/>
            <w:sz w:val="20"/>
            <w:szCs w:val="20"/>
          </w:rPr>
          <w:t>http://www.srsfia.usfs.msstate.edu/wo/review.htm</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(USA-FED-DA-FS 1997) Land at least 10 percent stocked with live trees, or land that had this minimum tree stocking in the past and is not currently developed for nonforest use. The minimum area recognized is 1 acre. (Waddell and Bassett 1997).</w:t>
      </w:r>
    </w:p>
    <w:p>
      <w:pPr>
        <w:pStyle w:val="Normal"/>
        <w:numPr>
          <w:ilvl w:val="0"/>
          <w:numId w:val="9"/>
        </w:numPr>
        <w:spacing w:before="0" w:after="0"/>
        <w:ind w:hanging="360" w:left="360"/>
        <w:contextualSpacing/>
        <w:rPr>
          <w:rFonts w:ascii="Arial" w:hAnsi="Arial" w:cs="Arial"/>
          <w:sz w:val="20"/>
          <w:szCs w:val="20"/>
        </w:rPr>
      </w:pPr>
      <w:r>
        <w:rPr>
          <w:rFonts w:cs="Arial" w:ascii="Arial" w:hAnsi="Arial"/>
          <w:caps/>
          <w:sz w:val="20"/>
          <w:szCs w:val="20"/>
        </w:rPr>
        <w:t xml:space="preserve">(USA-FED-DA-FS </w:t>
      </w:r>
      <w:r>
        <w:rPr>
          <w:rFonts w:cs="Arial" w:ascii="Arial" w:hAnsi="Arial"/>
          <w:sz w:val="20"/>
          <w:szCs w:val="20"/>
        </w:rPr>
        <w:t>2001) Land that is at least 10 percent stocked by forest trees of any size, or land formerly having such tree cover, and is not currently developed for a nonforest use. The minimum area for classification as forest land is one acre. Roadside, stream-side, and shelterbelt strips of timber must have a crown width at least 120 feet wide to qualify as forest land. Unimproved roads and trails, streams and other bodies of water, or natural clearings in forested areas shall be classified as forest, if less than 120 feet in width or an acre in size. Grazed woodlands, reverting fields, and pastures that are not actively maintained are included if the above qualifications are satisfied. (Also see definitions of nonforest land, idle farmland and improved/maintained pasture.) Forest land is divided into timberland, reserved timberland and woodland. SRS FIA Southern Research Station Field Guide; Version 1.5; January 8, 2001, Updated March 23, 2001; Based upon FIA National Core Field Guide, Version 1.5, January, 2001 and FIA National Manual v1.4</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(USA-FED-DA-FS 2004) Forest land -"(a) the condition is at least 10-percent stocked by trees . . . of any size or has been at least 10-percent stocked in the past. Additionally, the condition is not subject to nonforest use(s) that prevent normal tree regeneration and succession such as regular mowing, intensive pruning, or recreation activities; or "(b) in several western woodland species . . . where stocking cannot be determined, and the condition has at least 5 percent crown cover by trees of any size, or has had at least 5 percent cover in the past. Additionally, the condition is not subject to nonforest use that prevents normal regeneration and succession such as regular mowing, chaining, or recreation activities." Further, the condition generally must be at least 36.6 m (120 ft.) wide and 0.40 ha (1.0 ac.) in area to qualify as forest land (Perry et al 2005 and USDA Forest Service, 2004).</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(USA-FED-DA-FS 2006). Land that is at least 10 percent stocked by forest trees of any size, or land formerly having such tree cover, and not currently developed for a nonforest use. The minimum area for classification as forest land is one acre. Roadside, stream-side, and shelterbelt strips of timber must be at least 120 feet wide to qualify as forest land. Unimproved roads and trails, streams and other bodies of water, or natural clearings in forested areas are classified as forest, if less than 120 feet in width or one acre in size. Grazed woodlands, reverting fields, and pastures that are not actively maintained are included if the above qualifications are satisfied. Forest land includes three sub-categories: timberland, reserved forest land, and other forest land. </w:t>
      </w:r>
      <w:hyperlink r:id="rId1343">
        <w:r>
          <w:rPr>
            <w:rStyle w:val="Hyperlink"/>
            <w:rFonts w:cs="Arial" w:ascii="Arial" w:hAnsi="Arial"/>
            <w:sz w:val="20"/>
            <w:szCs w:val="20"/>
          </w:rPr>
          <w:t>http://socrates.lv-hrc.nevada.edu/fia/ab/issues/pending/glossary/Glossary_5_30_06.pdf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(USA-FED-DA-FS 2007) forest land—Land at least 120 feet wide and 1 acre in size with at least 10 percent cover (or equivalent stocking) by live trees of any size, including land that formerly had such tree cover and that will be naturally or artificially regenerated. Forest land includes transition zones, such as areas between forest and nonforest lands that have at least 10 percent cover (or equivalent stocking) with live trees and forest areas adjacent to urban and built-up lands. Roadside, streamside, and shelterbelt strips of trees must have a crown width of at least 120 feet and continuous length of at least 363 feet to qualify as forest land. Unimproved roads and trails, streams, and clearings in forest areas are classified as forest if they are less than 120 feet wide or an acre in size. Tree-covered areas in agricultural production settings, such as fruit orchards, or tree-covered areas in urban settings, such as city parks, are not considered forest land. NOTE: This definition does not apply to the data for western Texas, western Oklahoma, and interior Alaska, which, to date, have not had field verification of reported </w:t>
      </w:r>
      <w:hyperlink r:id="rId1344">
        <w:r>
          <w:rPr>
            <w:rStyle w:val="Hyperlink"/>
            <w:rFonts w:cs="Arial" w:ascii="Arial" w:hAnsi="Arial"/>
            <w:sz w:val="20"/>
            <w:szCs w:val="20"/>
          </w:rPr>
          <w:t>http://www.fs.fed.us/nrs/pubs/gtr/gtr_wo78.pdf</w:t>
        </w:r>
      </w:hyperlink>
      <w:r>
        <w:rPr>
          <w:rFonts w:cs="Arial" w:ascii="Arial" w:hAnsi="Arial"/>
          <w:sz w:val="20"/>
          <w:szCs w:val="20"/>
        </w:rPr>
        <w:t xml:space="preserve"> (Smith et al. 2009).</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(USA-FED-DA-FS) Land currently growing forest trees of any size with a total stocking value of at least 16.7 (10 base 100 in the West), or lands formerly forested, currently capable of becoming forest land, and not currently developed for nonforest uses. These lands must be a minimum of 1 acre in area. Roadside, streamside, and shelterbelt strips of timber must have a crown width of at least 120 feet to qualify as forest land. Unimproved roads, trails, streams, and clearings within forest areas are classified as forest land if they are less than 120 feet wide. Recently clearcut areas that are currently nonstocked are classed as forest land unless they are being used for a nonforest use such as agriculture. Forest land is divided into two categories (timberland and other forest land), and both of these categories may be further classified as reserved if harvesting of trees is prohibited by statutory or administrative restrictions. </w:t>
      </w:r>
      <w:hyperlink r:id="rId1345">
        <w:r>
          <w:rPr>
            <w:rStyle w:val="Hyperlink"/>
            <w:rFonts w:cs="Arial" w:ascii="Arial" w:hAnsi="Arial"/>
            <w:sz w:val="20"/>
            <w:szCs w:val="20"/>
          </w:rPr>
          <w:t>http://www.srsfia.usfs.msstate.edu/scripts/ew.htm</w:t>
        </w:r>
      </w:hyperlink>
      <w:r>
        <w:rPr>
          <w:rFonts w:cs="Arial" w:ascii="Arial" w:hAnsi="Arial"/>
          <w:sz w:val="20"/>
          <w:szCs w:val="20"/>
        </w:rPr>
        <w:t>.</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(USA-FED-DA-FSA 2003). A land cover/land use category that is at least 10 percent stocked by singlestemmed woody species of any size that will be at least 13 feet tall at maturity. Also included, for the NRI, is land bearing evidence of natural regeneration of tree cover and not currently developed for nonforest use. </w:t>
      </w:r>
      <w:hyperlink r:id="rId1346">
        <w:r>
          <w:rPr>
            <w:rStyle w:val="Hyperlink"/>
            <w:rFonts w:cs="Arial" w:ascii="Arial" w:hAnsi="Arial"/>
            <w:sz w:val="20"/>
            <w:szCs w:val="20"/>
          </w:rPr>
          <w:t>http://www.fsa.usda.gov/dafp/cepd/epb/pdf/ECP_Final_PEIS_0303/15_Glossary.pdf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(USA-FED-DA-NRCS 1992) A Land Cover/Use that is at least 10 percent stocked by single stemmed forest trees of any size which will be at least 4 meters (13 feet) tall at maturity. When viewed vertically, canopy cover is 25 percent or greater. Also included are areas bearing evidence of natural regeneration of tree cover (cutover forest or abandoned farmland) and not currently developed for nonforest use. For classification as forest land, an area must be at least one acre and 100 feet wide. [NRI-92] Forest land, grazed. Forest land that is being grazed by livestock and managed using range management principles and practices adapted to the forest ecosystem. [NCPM]. </w:t>
      </w:r>
      <w:hyperlink r:id="rId1347">
        <w:r>
          <w:rPr>
            <w:rStyle w:val="Hyperlink"/>
            <w:rFonts w:cs="Arial" w:ascii="Arial" w:hAnsi="Arial"/>
            <w:sz w:val="20"/>
            <w:szCs w:val="20"/>
          </w:rPr>
          <w:t>http://www.ftc.nrcs.usda.gov/doc/nri/72.html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(USA-FED-DA-NRCS 2000) A site type of “forestland” is assigned and described where a 25% overstory canopy of trees, as determined by crown perimeter-vertical projection, dominated this historic vegetation. </w:t>
      </w:r>
      <w:hyperlink r:id="rId1348">
        <w:r>
          <w:rPr>
            <w:rStyle w:val="Hyperlink"/>
            <w:rFonts w:cs="Arial" w:ascii="Arial" w:hAnsi="Arial"/>
            <w:sz w:val="20"/>
            <w:szCs w:val="20"/>
          </w:rPr>
          <w:t>http://soils.usda.gov/technical/handbook/contents/part622.html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(USA-FED-DA-NRCS 2002 &amp; 2004) A</w:t>
      </w:r>
      <w:r>
        <w:rPr>
          <w:rFonts w:cs="Arial" w:ascii="Arial" w:hAnsi="Arial"/>
          <w:bCs/>
          <w:sz w:val="20"/>
          <w:szCs w:val="20"/>
        </w:rPr>
        <w:t xml:space="preserve"> </w:t>
      </w:r>
      <w:r>
        <w:rPr>
          <w:rFonts w:cs="Arial" w:ascii="Arial" w:hAnsi="Arial"/>
          <w:sz w:val="20"/>
          <w:szCs w:val="20"/>
        </w:rPr>
        <w:t xml:space="preserve">land cover/use category that is at least 10 percent stocked by single-stemmed woody species of any size that will be at least 4 meters (13 feet) tall at maturity. Also included is land bearing evidence of natural regeneration of tree cover (cutover forest or abandoned farmland) and not currently developed for non-forest use. Ten percent stocked, when viewed from a vertical direction is a canopy cover of leaves and branches of </w:t>
      </w:r>
      <w:r>
        <w:rPr>
          <w:rFonts w:cs="Arial" w:ascii="Arial" w:hAnsi="Arial"/>
          <w:i/>
          <w:iCs/>
          <w:sz w:val="20"/>
          <w:szCs w:val="20"/>
        </w:rPr>
        <w:t xml:space="preserve">25 </w:t>
      </w:r>
      <w:r>
        <w:rPr>
          <w:rFonts w:cs="Arial" w:ascii="Arial" w:hAnsi="Arial"/>
          <w:sz w:val="20"/>
          <w:szCs w:val="20"/>
        </w:rPr>
        <w:t xml:space="preserve">percent or greater. The minirnum area is 0.40 ha (1.0 ac) and.width is 30.5 m (100 ft.) '(Perry et al 2005 and Natural Resources Conservation Service, 2002, </w:t>
      </w:r>
      <w:hyperlink r:id="rId1349">
        <w:r>
          <w:rPr>
            <w:rStyle w:val="Hyperlink"/>
            <w:rFonts w:cs="Arial" w:ascii="Arial" w:hAnsi="Arial"/>
            <w:sz w:val="20"/>
            <w:szCs w:val="20"/>
          </w:rPr>
          <w:t>ftp://ftp-fc.sc.egov.usda.gov/NCGC/products/nri/2004range/appendixd.pdf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(USA-FED-DA-NRCS) A Land cover/use category that is at least 10 percent stocked by single –stemmed woody species of any size that will be at least 4 meters (13 feet) tall at maturity. Also included is land bearing evidence of natural regeneration of tree cover (cut over forest or abandoned farmland) and not currently developed for nonforest use. Ten percent stocked, when viewed from a vertical direction, equates to an areal canopy cover of leaves and branches of 25 percent or greater. The minimum area for classification as forest land is 1 acre, and the area must be at least 100 feet wide. </w:t>
      </w:r>
      <w:hyperlink r:id="rId1350">
        <w:r>
          <w:rPr>
            <w:rStyle w:val="Hyperlink"/>
            <w:rFonts w:cs="Arial" w:ascii="Arial" w:hAnsi="Arial"/>
            <w:sz w:val="20"/>
            <w:szCs w:val="20"/>
          </w:rPr>
          <w:t>http://www.nh.nrcs.usda.gov/NRI/Publications/NRIglossary.pdf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(USA-FED-DA-NRCS) Land use designation for land on which the primary vegetation is forest (climax, natural, or introduced plant community) and use is primarily for production of wood products </w:t>
      </w:r>
      <w:hyperlink r:id="rId1351">
        <w:r>
          <w:rPr>
            <w:rStyle w:val="Hyperlink"/>
            <w:rFonts w:cs="Arial" w:ascii="Arial" w:hAnsi="Arial"/>
            <w:sz w:val="20"/>
            <w:szCs w:val="20"/>
          </w:rPr>
          <w:t>http://www.ftc.nrcs.usda.gov/doc/npph/glossary/56.html</w:t>
        </w:r>
      </w:hyperlink>
      <w:r>
        <w:rPr>
          <w:rFonts w:cs="Arial" w:ascii="Arial" w:hAnsi="Arial"/>
          <w:sz w:val="20"/>
          <w:szCs w:val="20"/>
        </w:rPr>
        <w:t xml:space="preserve"> National Planning Procedures Handbook (NPPH) Glossary</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(USA-FED-DA-SCS 1980) Land at least 10 percent stocked by forest trees of any size, or formerly having had such tree cover, and not currently developed for nonforest use. The minimum area is 1 acre and must be at least 100 feet wide. (Ten percent tree canopy cover is used to separate forest land from rangeland in the transition vegetation types.) (SCS 1980)</w:t>
      </w:r>
      <w:r>
        <w:rPr>
          <w:rFonts w:eastAsia="Calibri" w:cs="Arial" w:ascii="Arial" w:hAnsi="Arial"/>
          <w:sz w:val="20"/>
          <w:szCs w:val="20"/>
        </w:rPr>
        <w:t xml:space="preserve"> </w:t>
      </w:r>
      <w:hyperlink r:id="rId1352">
        <w:r>
          <w:rPr>
            <w:rStyle w:val="Hyperlink"/>
            <w:rFonts w:cs="Arial" w:ascii="Arial" w:hAnsi="Arial"/>
            <w:sz w:val="20"/>
            <w:szCs w:val="20"/>
          </w:rPr>
          <w:t>http://home.comcast.net/~gyde/5-agency_paper-2.doc</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(USA-FED-DA-SCS 1982) Land at least 10 percent stocked by forest trees of any size, or formerly having had such tree cover and not currently developed for non-forest use. The minimum area for classification of forestland is one acre and must be at least 100 feet wide. Forestland is distinguished from rangeland in transition vegetation types if the tree canopy cover exceeds 10 percent. Forestlands include cut over areas temporarily unstocked as well as young stands and plantations established for forestry purposes which do not yet have 10 percent crown cover. [source: USDA-SCS 1982 NRI] </w:t>
      </w:r>
      <w:hyperlink r:id="rId1353">
        <w:r>
          <w:rPr>
            <w:rStyle w:val="Hyperlink"/>
            <w:rFonts w:cs="Arial" w:ascii="Arial" w:hAnsi="Arial"/>
            <w:sz w:val="20"/>
            <w:szCs w:val="20"/>
          </w:rPr>
          <w:t>http://farm.fic.niu.edu/foe2/report/foeglos.html</w:t>
        </w:r>
      </w:hyperlink>
      <w:r>
        <w:rPr>
          <w:rFonts w:cs="Arial" w:ascii="Arial" w:hAnsi="Arial"/>
          <w:sz w:val="20"/>
          <w:szCs w:val="20"/>
        </w:rPr>
        <w:t xml:space="preserve"> and </w:t>
      </w:r>
      <w:hyperlink r:id="rId1354">
        <w:r>
          <w:rPr>
            <w:rStyle w:val="Hyperlink"/>
            <w:rFonts w:cs="Arial" w:ascii="Arial" w:hAnsi="Arial"/>
            <w:sz w:val="20"/>
            <w:szCs w:val="20"/>
          </w:rPr>
          <w:t>http://208.55.71.155/cae/foe2/report/foeglos.html</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(USA-FED-DD-AF 1994)</w:t>
      </w:r>
      <w:r>
        <w:rPr>
          <w:rFonts w:cs="Arial" w:ascii="Arial" w:hAnsi="Arial"/>
          <w:i/>
          <w:iCs/>
          <w:sz w:val="20"/>
          <w:szCs w:val="20"/>
        </w:rPr>
        <w:t xml:space="preserve"> </w:t>
      </w:r>
      <w:r>
        <w:rPr>
          <w:rFonts w:cs="Arial" w:ascii="Arial" w:hAnsi="Arial"/>
          <w:sz w:val="20"/>
          <w:szCs w:val="20"/>
        </w:rPr>
        <w:t xml:space="preserve">Land on which forest trees of various sizes constitute at least 10 percent of the area. This category includes open land that is capable of supporting trees and is planned for forest regeneration and management </w:t>
      </w:r>
      <w:r>
        <w:fldChar w:fldCharType="begin"/>
      </w:r>
      <w:r>
        <w:rPr>
          <w:rStyle w:val="Hyperlink"/>
          <w:sz w:val="20"/>
          <w:szCs w:val="20"/>
          <w:rFonts w:cs="Arial" w:ascii="Arial" w:hAnsi="Arial"/>
        </w:rPr>
        <w:instrText xml:space="preserve"> HYPERLINK "http://www.afrpa.hq.af.mil/handbook/basis/guidance/afi/af327064.htm" \l "Att1"</w:instrText>
      </w:r>
      <w:r>
        <w:rPr>
          <w:rStyle w:val="Hyperlink"/>
          <w:sz w:val="20"/>
          <w:szCs w:val="20"/>
          <w:rFonts w:cs="Arial" w:ascii="Arial" w:hAnsi="Arial"/>
        </w:rPr>
        <w:fldChar w:fldCharType="separate"/>
      </w:r>
      <w:r>
        <w:rPr>
          <w:rStyle w:val="Hyperlink"/>
          <w:rFonts w:cs="Arial" w:ascii="Arial" w:hAnsi="Arial"/>
          <w:sz w:val="20"/>
          <w:szCs w:val="20"/>
        </w:rPr>
        <w:t>http://www.afrpa.hq.af.mil/handbook/basis/guidance/afi/af327064.htm#Att1</w:t>
      </w:r>
      <w:r>
        <w:rPr>
          <w:rStyle w:val="Hyperlink"/>
          <w:sz w:val="20"/>
          <w:szCs w:val="20"/>
          <w:rFonts w:cs="Arial" w:ascii="Arial" w:hAnsi="Arial"/>
        </w:rPr>
        <w:fldChar w:fldCharType="end"/>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(USA-FED-DI-BIA) Land for which a primary use is the growing and harvesting of forest tree species. Source: THE CONFEDERATED TRIBES OF THE GRAND RONDE COMMUNITY OF OREGON FOREST PRACTICES ORDINANCE TRIBAL CODE &amp;sect; 6.20 </w:t>
      </w:r>
      <w:hyperlink r:id="rId1355">
        <w:r>
          <w:rPr>
            <w:rStyle w:val="Hyperlink"/>
            <w:rFonts w:cs="Arial" w:ascii="Arial" w:hAnsi="Arial"/>
            <w:sz w:val="20"/>
            <w:szCs w:val="20"/>
          </w:rPr>
          <w:t>http://thorpe.ou.edu/codes/grandronde/ch620.html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(USA-FED-DI-BLM 1971) (Productive forest land) Any forested land capable of being both at least 16.7% stocked and capable of producing 20 cubic feet per acre per year of merchantable wood. (Lund 1974).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(USA-FED-DI-BLM 1973) Land which is, or has been, at least 16.7 percent stocked by forest trees (10 percent of normal yield values), and not currently developed for nonforest use. This included land currently developed for nonforest use, such as urban or thickly settled residential or resort areas, city parks, orchards, improved roads, or pastureland improved by such measures as seeding or irrigation. (BLM 1973).</w:t>
      </w:r>
      <w:r>
        <w:rPr>
          <w:rFonts w:eastAsia="Calibri" w:cs="Arial" w:ascii="Arial" w:hAnsi="Arial"/>
          <w:sz w:val="20"/>
          <w:szCs w:val="20"/>
        </w:rPr>
        <w:t xml:space="preserve"> </w:t>
      </w:r>
      <w:hyperlink r:id="rId1356">
        <w:r>
          <w:rPr>
            <w:rStyle w:val="Hyperlink"/>
            <w:rFonts w:cs="Arial" w:ascii="Arial" w:hAnsi="Arial"/>
            <w:sz w:val="20"/>
            <w:szCs w:val="20"/>
          </w:rPr>
          <w:t>http://home.comcast.net/~gyde/5-agency_paper-2.doc</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(USA-FED-DI-BLM 1998) Lands capable of growing trees for harvest, land at least ten percent stocked with trees of any species and size, or lands that were stocked, have been harvested, and will be replanted. Source: Stewardship Assets - </w:t>
      </w:r>
      <w:hyperlink r:id="rId1357">
        <w:r>
          <w:rPr>
            <w:rStyle w:val="Hyperlink"/>
            <w:rFonts w:cs="Arial" w:ascii="Arial" w:hAnsi="Arial"/>
            <w:sz w:val="20"/>
            <w:szCs w:val="20"/>
          </w:rPr>
          <w:t>http://www.blm.gov/narsc/blmannual/annual98/stewardship.html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nb-NO"/>
        </w:rPr>
        <w:t xml:space="preserve">(USA-FED-DI-BLM </w:t>
      </w:r>
      <w:r>
        <w:rPr>
          <w:rFonts w:cs="Arial" w:ascii="Arial" w:hAnsi="Arial"/>
          <w:sz w:val="20"/>
          <w:szCs w:val="20"/>
        </w:rPr>
        <w:t xml:space="preserve">2003) Land that is now, or is capable of becoming, at least 10 percent stocked with forest trees, and that has been developed for nontimber use. Pinedale Resource Management Plan, </w:t>
      </w:r>
      <w:hyperlink r:id="rId1358">
        <w:r>
          <w:rPr>
            <w:rStyle w:val="Hyperlink"/>
            <w:rFonts w:cs="Arial" w:ascii="Arial" w:hAnsi="Arial"/>
            <w:sz w:val="20"/>
            <w:szCs w:val="20"/>
          </w:rPr>
          <w:t>http://www.pinedalermp.com/documents/PinedaleGlossaryJanuaryMSA.pdf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(USA-FED-DI-BLM 2003) Those lands with 10 percent or greater stocking (or the potential to in tree species which are typically used in commercially processed wood products (lumber, plywood, paper, etc.), such as ponderosa pine, lodgepole pine, Douglas-fir, white spruce, white fir, grandfir, hemlock, and aspen. Stocking can be measure by either crown density, stem density, or basal area. Include land that formerly had such tree cover and that will be managed to be naturally or artificially regenerated with tree cover. </w:t>
      </w:r>
      <w:hyperlink r:id="rId1359">
        <w:r>
          <w:rPr>
            <w:rStyle w:val="Hyperlink"/>
            <w:rFonts w:cs="Arial" w:ascii="Arial" w:hAnsi="Arial"/>
            <w:sz w:val="20"/>
            <w:szCs w:val="20"/>
          </w:rPr>
          <w:t>http://www.blm.gov/nhp/efoia/wo/fy03/im2003-035attach1.pdf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(USA-FED-DI-BLM) Land that is now, or is capable of becoming, at least l0 percent stocked with forest trees and that has not been developed for nontimber use. Source: Coos Bay Record of Decision - </w:t>
      </w:r>
      <w:hyperlink r:id="rId1360">
        <w:r>
          <w:rPr>
            <w:rStyle w:val="Hyperlink"/>
            <w:rFonts w:cs="Arial" w:ascii="Arial" w:hAnsi="Arial"/>
            <w:sz w:val="20"/>
            <w:szCs w:val="20"/>
          </w:rPr>
          <w:t>http://www.or.blm.gov/coosbay/rmp/glossary.html</w:t>
        </w:r>
      </w:hyperlink>
      <w:r>
        <w:rPr>
          <w:rFonts w:cs="Arial" w:ascii="Arial" w:hAnsi="Arial"/>
          <w:sz w:val="20"/>
          <w:szCs w:val="20"/>
        </w:rPr>
        <w:t xml:space="preserve">, .(Streamnet online) </w:t>
      </w:r>
      <w:hyperlink r:id="rId1361">
        <w:r>
          <w:rPr>
            <w:rStyle w:val="Hyperlink"/>
            <w:rFonts w:cs="Arial" w:ascii="Arial" w:hAnsi="Arial"/>
            <w:sz w:val="20"/>
            <w:szCs w:val="20"/>
          </w:rPr>
          <w:t>http://www.streamnet.org/ff/Glossary/glossaryforest.html</w:t>
        </w:r>
      </w:hyperlink>
      <w:r>
        <w:rPr>
          <w:rFonts w:cs="Arial" w:ascii="Arial" w:hAnsi="Arial"/>
          <w:sz w:val="20"/>
          <w:szCs w:val="20"/>
        </w:rPr>
        <w:t xml:space="preserve">, </w:t>
      </w:r>
      <w:hyperlink r:id="rId1362">
        <w:r>
          <w:rPr>
            <w:rStyle w:val="Hyperlink"/>
            <w:rFonts w:cs="Arial" w:ascii="Arial" w:hAnsi="Arial"/>
            <w:sz w:val="20"/>
            <w:szCs w:val="20"/>
          </w:rPr>
          <w:t>http://web.ead.anl.gov/rmpweb/application/rmp_browse.cfm?rmpid=28&amp;idref=27602</w:t>
        </w:r>
      </w:hyperlink>
      <w:r>
        <w:rPr>
          <w:rFonts w:cs="Arial" w:ascii="Arial" w:hAnsi="Arial"/>
          <w:sz w:val="20"/>
          <w:szCs w:val="20"/>
        </w:rPr>
        <w:t xml:space="preserve"> and Medford Record of Decision and Resource Management Plan </w:t>
      </w:r>
      <w:hyperlink r:id="rId1363">
        <w:r>
          <w:rPr>
            <w:rStyle w:val="Hyperlink"/>
            <w:rFonts w:cs="Arial" w:ascii="Arial" w:hAnsi="Arial"/>
            <w:sz w:val="20"/>
            <w:szCs w:val="20"/>
          </w:rPr>
          <w:t>http://www.or.blm.gov/Medford/medford/glossary.html</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(USA-FED-DI-GS 1952) (Woods, Woodland). Areas 1 acre or greater containing tree cover or brush that is potential tree cover. The growth must be at least 6 feet tall and dense enough to impede foot travel or give cover for troops. Logged or burnt areas are classed as "woods" unless new growth is not going to be established. (USGS 1952)</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(USA-FED-DI-GS 1976) Land which has a tree-crown areal- density (crown closure percentage) of 10 percent or more, is stocked with trees capable of producing timber or other wood products, and exerts an influence on the climate or water regime. Land from which trees have been removed to less than 10 percent crown closure but which has not been developed for other uses also is included. </w:t>
      </w:r>
      <w:r>
        <w:rPr>
          <w:rFonts w:cs="Arial" w:ascii="Arial" w:hAnsi="Arial"/>
          <w:sz w:val="20"/>
          <w:szCs w:val="20"/>
          <w:lang w:val="nb-NO"/>
        </w:rPr>
        <w:t xml:space="preserve">(Anderson, et. al., 1976) </w:t>
      </w:r>
      <w:hyperlink r:id="rId1364">
        <w:r>
          <w:rPr>
            <w:rStyle w:val="Hyperlink"/>
            <w:rFonts w:cs="Arial" w:ascii="Arial" w:hAnsi="Arial"/>
            <w:sz w:val="20"/>
            <w:szCs w:val="20"/>
          </w:rPr>
          <w:t>http://home.comcast.net/~gyde/5-agency_paper-2.doc</w:t>
        </w:r>
      </w:hyperlink>
      <w:r>
        <w:rPr>
          <w:rFonts w:cs="Arial" w:ascii="Arial" w:hAnsi="Arial"/>
          <w:sz w:val="20"/>
          <w:szCs w:val="20"/>
        </w:rPr>
        <w:t xml:space="preserve"> </w:t>
      </w:r>
      <w:hyperlink r:id="rId1365">
        <w:r>
          <w:rPr>
            <w:rStyle w:val="Hyperlink"/>
            <w:rFonts w:cs="Arial" w:ascii="Arial" w:hAnsi="Arial"/>
            <w:sz w:val="20"/>
            <w:szCs w:val="20"/>
            <w:lang w:val="nb-NO"/>
          </w:rPr>
          <w:t>http://mapping.usgs.gov/pub/ti/LULC/lulcpp964/lulcpp964.txt</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(USA-FED-DI-GS) Land currently supporting</w:t>
      </w:r>
      <w:r>
        <w:rPr>
          <w:rFonts w:cs="Arial" w:ascii="Arial" w:hAnsi="Arial"/>
          <w:i/>
          <w:iCs/>
          <w:sz w:val="20"/>
          <w:szCs w:val="20"/>
        </w:rPr>
        <w:t xml:space="preserve"> forest</w:t>
      </w:r>
      <w:r>
        <w:rPr>
          <w:rFonts w:cs="Arial" w:ascii="Arial" w:hAnsi="Arial"/>
          <w:sz w:val="20"/>
          <w:szCs w:val="20"/>
        </w:rPr>
        <w:t xml:space="preserve"> or land with potential to support </w:t>
      </w:r>
      <w:r>
        <w:rPr>
          <w:rFonts w:cs="Arial" w:ascii="Arial" w:hAnsi="Arial"/>
          <w:i/>
          <w:iCs/>
          <w:sz w:val="20"/>
          <w:szCs w:val="20"/>
        </w:rPr>
        <w:t>forest</w:t>
      </w:r>
      <w:r>
        <w:rPr>
          <w:rFonts w:cs="Arial" w:ascii="Arial" w:hAnsi="Arial"/>
          <w:sz w:val="20"/>
          <w:szCs w:val="20"/>
        </w:rPr>
        <w:t xml:space="preserve"> that formerly had such tree cover and that will be naturally or artificially regenerated – Note 1) forest land includes (a) transition zones, such as areas between forested and non-forested lands that are at least 10 percent stocked with forest trees, and forest areas adjacent to urban and built-up lands; note 2) the minimum area for classification of forest land is 1 acre (0.4 ha); roadside, streamside, and shelterbelt strips of trees must have a crown width of at least 120 ft. (36.6 m); unimproved roads and trails, streams, and clearings in forest areas are classified as forest if less than 120 ft wide. (cf.) </w:t>
      </w:r>
      <w:r>
        <w:rPr>
          <w:rFonts w:cs="Arial" w:ascii="Arial" w:hAnsi="Arial"/>
          <w:i/>
          <w:iCs/>
          <w:sz w:val="20"/>
          <w:szCs w:val="20"/>
        </w:rPr>
        <w:t>Forest</w:t>
      </w:r>
      <w:r>
        <w:rPr>
          <w:rFonts w:cs="Arial" w:ascii="Arial" w:hAnsi="Arial"/>
          <w:sz w:val="20"/>
          <w:szCs w:val="20"/>
        </w:rPr>
        <w:t xml:space="preserve"> (1.1.2.) </w:t>
      </w:r>
      <w:hyperlink r:id="rId1366">
        <w:r>
          <w:rPr>
            <w:rStyle w:val="Hyperlink"/>
            <w:rFonts w:cs="Arial" w:ascii="Arial" w:hAnsi="Arial"/>
            <w:sz w:val="20"/>
            <w:szCs w:val="20"/>
          </w:rPr>
          <w:t>http://www.pwrc.usgs.gov/brd/DefLandTerms.htm</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(USA-FED-DI-OSM) Land used or managed for the long-term production of wood, wood fiber, or wood-derived products. </w:t>
      </w:r>
      <w:hyperlink r:id="rId1367">
        <w:r>
          <w:rPr>
            <w:rStyle w:val="Hyperlink"/>
            <w:rFonts w:cs="Arial" w:ascii="Arial" w:hAnsi="Arial"/>
            <w:sz w:val="20"/>
            <w:szCs w:val="20"/>
          </w:rPr>
          <w:t>http://www.osmre.gov/stateregs/wyregschap1.txt</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(USA-FED-DI-OSM) Land with at least 25 percent tree canopy or that has been stocked with at least 10 percent forest trees of any size, including land that formerly had such tree cover and that will be naturally or artificially reforested. </w:t>
      </w:r>
      <w:hyperlink r:id="rId1368">
        <w:r>
          <w:rPr>
            <w:rStyle w:val="Hyperlink"/>
            <w:rFonts w:cs="Arial" w:ascii="Arial" w:hAnsi="Arial"/>
            <w:sz w:val="20"/>
            <w:szCs w:val="20"/>
          </w:rPr>
          <w:t>http://www.osmre.gov/mountaintop.htm#74</w:t>
        </w:r>
      </w:hyperlink>
      <w:r>
        <w:rPr>
          <w:rFonts w:cs="Arial" w:ascii="Arial" w:hAnsi="Arial"/>
          <w:sz w:val="20"/>
          <w:szCs w:val="20"/>
        </w:rPr>
        <w:t xml:space="preserve"> and </w:t>
      </w:r>
      <w:hyperlink r:id="rId1369">
        <w:r>
          <w:rPr>
            <w:rStyle w:val="Hyperlink"/>
            <w:rFonts w:cs="Arial" w:ascii="Arial" w:hAnsi="Arial"/>
            <w:sz w:val="20"/>
            <w:szCs w:val="20"/>
          </w:rPr>
          <w:t>http://www.wvgazette.com/static/series/mining/reports/EIS/VIII.Glossary.pdf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(USA-FED-DOE) Any land that is capable of producing or has produced forest growth or, if lacking forest growth, has evidence of a former forest and is not now in other use. </w:t>
      </w:r>
      <w:hyperlink r:id="rId1370">
        <w:r>
          <w:rPr>
            <w:rStyle w:val="Hyperlink"/>
            <w:rFonts w:cs="Arial" w:ascii="Arial" w:hAnsi="Arial"/>
            <w:sz w:val="20"/>
            <w:szCs w:val="20"/>
          </w:rPr>
          <w:t>http://www.eren.doe.gov/biopower/glossary.html#F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(USA-FED-DOE) Land at least 16.7 percent stocked by forest trees of any size, or formerly having such tree cover, and not currently developed for nonforest use. Glossary of Terms used in Timber Harvesting and Forest Engineering. Biomass Resource Information Clearinghouse, Renewable Resource Data Center, US Dept. of Energy</w:t>
      </w:r>
    </w:p>
    <w:p>
      <w:pPr>
        <w:pStyle w:val="Normal"/>
        <w:numPr>
          <w:ilvl w:val="0"/>
          <w:numId w:val="9"/>
        </w:numPr>
        <w:spacing w:before="0" w:after="0"/>
        <w:ind w:hanging="360" w:left="360"/>
        <w:contextualSpacing/>
        <w:rPr>
          <w:rFonts w:ascii="Arial" w:hAnsi="Arial" w:cs="Arial"/>
          <w:sz w:val="20"/>
          <w:szCs w:val="20"/>
        </w:rPr>
      </w:pPr>
      <w:r>
        <w:rPr>
          <w:rFonts w:cs="Arial" w:ascii="Arial" w:hAnsi="Arial"/>
          <w:bCs/>
          <w:sz w:val="20"/>
          <w:szCs w:val="20"/>
        </w:rPr>
        <w:t>(USA-FED-DOE-EIA 2007)</w:t>
      </w:r>
      <w:r>
        <w:rPr>
          <w:rFonts w:cs="Arial" w:ascii="Arial" w:hAnsi="Arial"/>
          <w:sz w:val="20"/>
          <w:szCs w:val="20"/>
        </w:rPr>
        <w:t xml:space="preserve"> Land at least 10 percent stocked by forest trees of any size, or formerly having such tree cover, and not currently developed for non-forest uses. The minimum area considered for classification is one (1) acre. U.S. Department of Energy, Energy Information Administration. Form EIA-1605 (2007) </w:t>
      </w:r>
      <w:hyperlink r:id="rId1371">
        <w:r>
          <w:rPr>
            <w:rStyle w:val="Hyperlink"/>
            <w:rFonts w:cs="Arial" w:ascii="Arial" w:hAnsi="Arial"/>
            <w:sz w:val="20"/>
            <w:szCs w:val="20"/>
          </w:rPr>
          <w:t>http://www.eia.doe.gov/oiaf/1605/pdf/EIA1605_Instructions_10-23-07.pdf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(USA-FED-EPA)</w:t>
      </w:r>
      <w:r>
        <w:rPr>
          <w:rFonts w:cs="Arial" w:ascii="Arial" w:hAnsi="Arial"/>
          <w:bCs/>
          <w:sz w:val="20"/>
          <w:szCs w:val="20"/>
        </w:rPr>
        <w:t xml:space="preserve"> - </w:t>
      </w:r>
      <w:r>
        <w:rPr>
          <w:rFonts w:cs="Arial" w:ascii="Arial" w:hAnsi="Arial"/>
          <w:sz w:val="20"/>
          <w:szCs w:val="20"/>
        </w:rPr>
        <w:t xml:space="preserve">Land that is at least 10 percent stocked by forest trees of any size, including land that formerly had tree cover and that will be naturally or artificially regenerated. The minimum area for classification of forest land is one acre. </w:t>
      </w:r>
      <w:r>
        <w:fldChar w:fldCharType="begin"/>
      </w:r>
      <w:r>
        <w:rPr>
          <w:rStyle w:val="Hyperlink"/>
          <w:sz w:val="20"/>
          <w:szCs w:val="20"/>
          <w:rFonts w:cs="Arial" w:ascii="Arial" w:hAnsi="Arial"/>
        </w:rPr>
        <w:instrText xml:space="preserve"> HYPERLINK "http://www.epa.gov/indicate/roe/html/roeAppDf.htm" \l "f"</w:instrText>
      </w:r>
      <w:r>
        <w:rPr>
          <w:rStyle w:val="Hyperlink"/>
          <w:sz w:val="20"/>
          <w:szCs w:val="20"/>
          <w:rFonts w:cs="Arial" w:ascii="Arial" w:hAnsi="Arial"/>
        </w:rPr>
        <w:fldChar w:fldCharType="separate"/>
      </w:r>
      <w:r>
        <w:rPr>
          <w:rStyle w:val="Hyperlink"/>
          <w:rFonts w:cs="Arial" w:ascii="Arial" w:hAnsi="Arial"/>
          <w:sz w:val="20"/>
          <w:szCs w:val="20"/>
        </w:rPr>
        <w:t>http://www.epa.gov/indicate/roe/html/roeAppDf.htm#f</w:t>
      </w:r>
      <w:r>
        <w:rPr>
          <w:rStyle w:val="Hyperlink"/>
          <w:sz w:val="20"/>
          <w:szCs w:val="20"/>
          <w:rFonts w:cs="Arial" w:ascii="Arial" w:hAnsi="Arial"/>
        </w:rPr>
        <w:fldChar w:fldCharType="end"/>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(USA-FED-GPO 2010)-Forest means any operation engaged in the outdoor production of any agricultural plant to produce wood fiber or timber products. USA WORKER PROTECTION STANDARD </w:t>
      </w:r>
      <w:r>
        <w:fldChar w:fldCharType="begin"/>
      </w:r>
      <w:r>
        <w:rPr>
          <w:rStyle w:val="Hyperlink"/>
          <w:sz w:val="20"/>
          <w:szCs w:val="20"/>
          <w:rFonts w:cs="Arial" w:ascii="Arial" w:hAnsi="Arial"/>
        </w:rPr>
        <w:instrText xml:space="preserve"> HYPERLINK "http://ecfr.gpoaccess.gov/cgi/t/text/text-idx?c=ecfr;sid=d5c57af0e98338afc8fe525fef980c92;rgn=div5;view=text;node=40%3A23.0.1.1.20;idno=40;cc=ecfr" \l "40:23.0.1.1.20.1.19.2"</w:instrText>
      </w:r>
      <w:r>
        <w:rPr>
          <w:rStyle w:val="Hyperlink"/>
          <w:sz w:val="20"/>
          <w:szCs w:val="20"/>
          <w:rFonts w:cs="Arial" w:ascii="Arial" w:hAnsi="Arial"/>
        </w:rPr>
        <w:fldChar w:fldCharType="separate"/>
      </w:r>
      <w:r>
        <w:rPr>
          <w:rStyle w:val="Hyperlink"/>
          <w:rFonts w:cs="Arial" w:ascii="Arial" w:hAnsi="Arial"/>
          <w:sz w:val="20"/>
          <w:szCs w:val="20"/>
        </w:rPr>
        <w:t>http://ecfr.gpoaccess.gov/cgi/t/text/text-idx?c=ecfr;sid=d5c57af0e98338afc8fe525fef980c92;rgn=div5;view=text;node=40%3A23.0.1.1.20;idno=40;cc=ecfr#40:23.0.1.1.20.1.19.2</w:t>
      </w:r>
      <w:r>
        <w:rPr>
          <w:rStyle w:val="Hyperlink"/>
          <w:sz w:val="20"/>
          <w:szCs w:val="20"/>
          <w:rFonts w:cs="Arial" w:ascii="Arial" w:hAnsi="Arial"/>
        </w:rPr>
        <w:fldChar w:fldCharType="end"/>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(USA-FED-NASA) Those ecosystems that have a tree crown density (crown closure percentage) of 10% or more and are stocked with trees capable of producing timber or other wood products. This includes land from which trees have been removed to less than 10%, but which have not been developed for other uses. </w:t>
      </w:r>
      <w:hyperlink r:id="rId1372">
        <w:r>
          <w:rPr>
            <w:rStyle w:val="Hyperlink"/>
            <w:rFonts w:cs="Arial" w:ascii="Arial" w:hAnsi="Arial"/>
            <w:sz w:val="20"/>
            <w:szCs w:val="20"/>
          </w:rPr>
          <w:t>http://www.hq.nasa.gov/iwgsdi/Forest_Land.html</w:t>
        </w:r>
      </w:hyperlink>
      <w:r>
        <w:rPr>
          <w:rFonts w:cs="Arial" w:ascii="Arial" w:hAnsi="Arial"/>
          <w:sz w:val="20"/>
          <w:szCs w:val="20"/>
        </w:rPr>
        <w:t xml:space="preserve">, </w:t>
      </w:r>
      <w:hyperlink r:id="rId1373">
        <w:r>
          <w:rPr>
            <w:rStyle w:val="Hyperlink"/>
            <w:rFonts w:cs="Arial" w:ascii="Arial" w:hAnsi="Arial"/>
            <w:sz w:val="20"/>
            <w:szCs w:val="20"/>
          </w:rPr>
          <w:t>http://www.hq.nasa.gov/iwgsdi/Land_Ecosystems.html</w:t>
        </w:r>
      </w:hyperlink>
      <w:r>
        <w:rPr>
          <w:rFonts w:cs="Arial" w:ascii="Arial" w:hAnsi="Arial"/>
          <w:sz w:val="20"/>
          <w:szCs w:val="20"/>
        </w:rPr>
        <w:t xml:space="preserve">, and </w:t>
      </w:r>
      <w:hyperlink r:id="rId1374">
        <w:r>
          <w:rPr>
            <w:rStyle w:val="Hyperlink"/>
            <w:rFonts w:cs="Arial" w:ascii="Arial" w:hAnsi="Arial"/>
            <w:sz w:val="20"/>
            <w:szCs w:val="20"/>
          </w:rPr>
          <w:t>http://www.hq.nasa.gov/iwgsdi/FW_SDI_Env_Endow.html</w:t>
        </w:r>
      </w:hyperlink>
      <w:r>
        <w:rPr>
          <w:rFonts w:cs="Arial" w:ascii="Arial" w:hAnsi="Arial"/>
          <w:sz w:val="20"/>
          <w:szCs w:val="20"/>
        </w:rPr>
        <w:t xml:space="preserve"> </w:t>
      </w:r>
    </w:p>
    <w:p>
      <w:pPr>
        <w:pStyle w:val="Normal"/>
        <w:numPr>
          <w:ilvl w:val="0"/>
          <w:numId w:val="9"/>
        </w:numPr>
        <w:spacing w:before="0" w:after="200"/>
        <w:ind w:hanging="360" w:left="360"/>
        <w:contextualSpacing/>
        <w:rPr>
          <w:rFonts w:ascii="Arial" w:hAnsi="Arial" w:eastAsia="Calibri" w:cs="Arial"/>
          <w:sz w:val="20"/>
          <w:szCs w:val="20"/>
        </w:rPr>
      </w:pPr>
      <w:r>
        <w:rPr>
          <w:rFonts w:eastAsia="Calibri" w:cs="Arial" w:ascii="Arial" w:hAnsi="Arial"/>
          <w:sz w:val="20"/>
          <w:szCs w:val="20"/>
        </w:rPr>
        <w:t xml:space="preserve">(Vanatu 2011 Proposed Definition) Land spanning more than 0.5 hectares with trees higher than 5 meters and a canopy cover of more than 10 percent, or trees able to reach these thresholds in situ. It does not include land that is predominantly under agriculture or urban use. Forest is determined both by the presence of trees and the absence of other predominant land uses. Areas under reforestation that have not yet reached but are expected to reach a canopy cover of 10 percent and a tree height of 5 meter are included, as are temporarily unstocked areas, resulting from human intervention or natural causes, which are expected to regenerate. </w:t>
      </w:r>
      <w:hyperlink r:id="rId1375">
        <w:r>
          <w:rPr>
            <w:rStyle w:val="Hyperlink"/>
            <w:rFonts w:eastAsia="Calibri" w:cs="Arial" w:ascii="Arial" w:hAnsi="Arial"/>
            <w:sz w:val="20"/>
            <w:szCs w:val="20"/>
          </w:rPr>
          <w:t>http://cn.china.cn/2011images/vanuatu/NFP_Comprehensive_June_2011.pdf</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lang w:val="es-ES"/>
        </w:rPr>
        <w:t xml:space="preserve">(Venezuela 1969) Terrenos forestales: a) los que deban permanecer cubiertos por vegetación forestal; b) el que carece de vegetación alguna, pero que por su declive y estructura necesita una cobertura vegetal permanente que asegure su conservación; el que por sus condiciones climáticas, topográficas y agrológicas sea impropio para las actividades agropecuarias productivas y permanentes. LEX-FAOC003046. VENEZUELA: Decreto N&amp;ordm; 1.333 por el cual se edita el Reglamento de la Ley Forestal, de Suelos y de Aguas. </w:t>
      </w:r>
      <w:r>
        <w:rPr>
          <w:rFonts w:cs="Arial" w:ascii="Arial" w:hAnsi="Arial"/>
          <w:sz w:val="20"/>
          <w:szCs w:val="20"/>
        </w:rPr>
        <w:t>Date of text: 11 February 1969.</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(Viet Nam 1991) - Natural and man-made forests established on forest land with all their resources such as vegetation, wildlife and other natural assets found therein. Forest land comprises: 1) Forested land and 2) Non forested land for which plans have been made for forest plantation , below referred to as forest plantation land . Source: Article 1. The National assembly of the Socialist Republic of Vietnam, legislature VIII session IX , held from July 27</w:t>
      </w:r>
      <w:r>
        <w:rPr>
          <w:rFonts w:cs="Arial" w:ascii="Arial" w:hAnsi="Arial"/>
          <w:sz w:val="20"/>
          <w:szCs w:val="20"/>
          <w:vertAlign w:val="superscript"/>
        </w:rPr>
        <w:t>th</w:t>
      </w:r>
      <w:r>
        <w:rPr>
          <w:rFonts w:cs="Arial" w:ascii="Arial" w:hAnsi="Arial"/>
          <w:sz w:val="20"/>
          <w:szCs w:val="20"/>
        </w:rPr>
        <w:t xml:space="preserve"> to August 12</w:t>
      </w:r>
      <w:r>
        <w:rPr>
          <w:rFonts w:cs="Arial" w:ascii="Arial" w:hAnsi="Arial"/>
          <w:sz w:val="20"/>
          <w:szCs w:val="20"/>
          <w:vertAlign w:val="superscript"/>
        </w:rPr>
        <w:t>th</w:t>
      </w:r>
      <w:r>
        <w:rPr>
          <w:rFonts w:cs="Arial" w:ascii="Arial" w:hAnsi="Arial"/>
          <w:sz w:val="20"/>
          <w:szCs w:val="20"/>
        </w:rPr>
        <w:t xml:space="preserve"> 1991.</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(Viet Nam 1991) Forestry land includes: 1. Land of forest cover, 2. Land of no forest cover is planned for afforestation, hereinafter called afforestation land. </w:t>
      </w:r>
      <w:hyperlink r:id="rId1376">
        <w:r>
          <w:rPr>
            <w:rStyle w:val="Hyperlink"/>
            <w:rFonts w:cs="Arial" w:ascii="Arial" w:hAnsi="Arial"/>
            <w:sz w:val="20"/>
            <w:szCs w:val="20"/>
          </w:rPr>
          <w:t>http://coombs.anu.edu.au/~vern/luat/english/Law-forest-protect.txt ORDER NO. 58-LCT/HDNN8 DATED 19-8-1991</w:t>
        </w:r>
      </w:hyperlink>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(Viet Nam 1993) Forestry Land = DDa^'t la^m nghie^.p - Land designated primarily for use in silviculture production, including land with natural forest, land under afforestation, and land used for forestry purposes such as afforestation, forest nursery, protection for natural rehabilitation, forest enrichment and experimental research on silviculture. </w:t>
      </w:r>
      <w:hyperlink r:id="rId1377">
        <w:r>
          <w:rPr>
            <w:rStyle w:val="Hyperlink"/>
            <w:rFonts w:cs="Arial" w:ascii="Arial" w:hAnsi="Arial"/>
            <w:sz w:val="20"/>
            <w:szCs w:val="20"/>
          </w:rPr>
          <w:t>http://coombs.anu.edu.au/~vern/luat/english/Law-land-law.txt</w:t>
        </w:r>
      </w:hyperlink>
      <w:r>
        <w:rPr>
          <w:rFonts w:cs="Arial" w:ascii="Arial" w:hAnsi="Arial"/>
          <w:sz w:val="20"/>
          <w:szCs w:val="20"/>
        </w:rPr>
        <w:t xml:space="preserve"> LAND LAW OF VIETNAM Article 43 1993</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 xml:space="preserve">(Viet Nam 2016) The definition of forests used for the construction of FREL/FRL for Vietnam, applies the definitions provided under Circular No. 34/2009/TT-BNNPTNT on criteria for forest identification and classification, defining forests as: minimum 10% tree cover, at a minimum height of 5 meters, over a minimum area of 0.5 ha or forest tree strips of at least 20 meters in width and of at least 3 tree lines. Agricultural and aqua-cultural ecosystems with scattered perennial trees, bamboos or palms etc. will not be regarded as forests. </w:t>
      </w:r>
      <w:hyperlink r:id="rId1378">
        <w:r>
          <w:rPr>
            <w:rStyle w:val="Hyperlink"/>
            <w:rFonts w:cs="Arial" w:ascii="Arial" w:hAnsi="Arial"/>
            <w:sz w:val="20"/>
            <w:szCs w:val="20"/>
          </w:rPr>
          <w:t>http://redd.unfccc.int/files/2016_submission_frel_viet_nam.pdf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(Yugoslavia) Forestland - a section of land on which forest is cultivated. "Srdjan BOJOVIC" &lt;bojos@ptt.yu</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(Zambia 2015) The Forest Act (Commencement) Order, 2015 provides a definition of forest as below: “forest” means any land with a tree canopy cover of more than ten percent and area of more than zero point five hectares and includes young stands that have not yet reached, but are expected to reach, a crown density of ten percent and tree height of five metres that are temporarily under stocked areas; In practice, the</w:t>
      </w:r>
      <w:r>
        <w:rPr>
          <w:rFonts w:cs="Arial" w:ascii="Arial" w:hAnsi="Arial"/>
          <w:b/>
          <w:sz w:val="20"/>
          <w:szCs w:val="20"/>
        </w:rPr>
        <w:t xml:space="preserve"> bolded</w:t>
      </w:r>
      <w:r>
        <w:rPr>
          <w:rFonts w:cs="Arial" w:ascii="Arial" w:hAnsi="Arial"/>
          <w:sz w:val="20"/>
          <w:szCs w:val="20"/>
        </w:rPr>
        <w:t xml:space="preserve"> part of the forest definition is used in measurement of forest cover and forest cover loss based on the minimum canopy cover, area and height thresholds provided in the Forest Act. This practice is consistent with the way in which estimates were generated for Zambia’s most recent GHG inventory report, the Second National Communications (SNC), submitted December 2014, as well as to report forest and forest area changes to the FAO’s Forest Resources Assessment (FRA). In practice, the unbolded part of the forest definition is used in accounting for forests managed under cadastral maps for protected forest areas and planted stands for the purpose of conservation, protection and enhancement of the growing biomass and carbon stocks. </w:t>
      </w:r>
      <w:hyperlink r:id="rId1379">
        <w:r>
          <w:rPr>
            <w:rStyle w:val="Hyperlink"/>
            <w:rFonts w:cs="Arial" w:ascii="Arial" w:hAnsi="Arial"/>
            <w:sz w:val="20"/>
            <w:szCs w:val="20"/>
          </w:rPr>
          <w:t>http://redd.unfccc.int/files/2016_submission_frel_zambia.pdf</w:t>
        </w:r>
      </w:hyperlink>
      <w:r>
        <w:rPr>
          <w:rFonts w:cs="Arial" w:ascii="Arial" w:hAnsi="Arial"/>
          <w:sz w:val="20"/>
          <w:szCs w:val="20"/>
        </w:rPr>
        <w:t xml:space="preserve"> and </w:t>
      </w:r>
      <w:hyperlink r:id="rId1380">
        <w:r>
          <w:rPr>
            <w:rStyle w:val="Hyperlink"/>
            <w:rFonts w:cs="Arial" w:ascii="Arial" w:hAnsi="Arial"/>
            <w:sz w:val="20"/>
            <w:szCs w:val="20"/>
          </w:rPr>
          <w:t>http://www.parliament.gov.zm/sites/default/files/documents/acts/The%20Forest%20Act%202015.pdf</w:t>
        </w:r>
      </w:hyperlink>
      <w:r>
        <w:rPr>
          <w:rFonts w:cs="Arial" w:ascii="Arial" w:hAnsi="Arial"/>
          <w:sz w:val="20"/>
          <w:szCs w:val="20"/>
        </w:rPr>
        <w:t xml:space="preserve"> </w:t>
      </w:r>
    </w:p>
    <w:p>
      <w:pPr>
        <w:pStyle w:val="Normal"/>
        <w:numPr>
          <w:ilvl w:val="0"/>
          <w:numId w:val="9"/>
        </w:numPr>
        <w:spacing w:before="0" w:after="0"/>
        <w:ind w:hanging="360" w:left="360"/>
        <w:contextualSpacing/>
        <w:rPr>
          <w:rFonts w:ascii="Arial" w:hAnsi="Arial" w:cs="Arial"/>
          <w:sz w:val="20"/>
          <w:szCs w:val="20"/>
        </w:rPr>
      </w:pPr>
      <w:r>
        <w:rPr>
          <w:rFonts w:cs="Arial" w:ascii="Arial" w:hAnsi="Arial"/>
          <w:sz w:val="20"/>
          <w:szCs w:val="20"/>
        </w:rPr>
        <w:t>(Zambia 2015) “Forest area”</w:t>
      </w:r>
      <w:r>
        <w:rPr>
          <w:rFonts w:cs="Arial" w:ascii="Arial" w:hAnsi="Arial"/>
          <w:b/>
          <w:sz w:val="20"/>
          <w:szCs w:val="20"/>
        </w:rPr>
        <w:t xml:space="preserve"> </w:t>
      </w:r>
      <w:r>
        <w:rPr>
          <w:rFonts w:cs="Arial" w:ascii="Arial" w:hAnsi="Arial"/>
          <w:sz w:val="20"/>
          <w:szCs w:val="20"/>
        </w:rPr>
        <w:t xml:space="preserve">means a National Forest, Local Forest, botanical reserve, plantation, private forest, community forest, joint forest management area and open areas; </w:t>
      </w:r>
      <w:hyperlink r:id="rId1381">
        <w:r>
          <w:rPr>
            <w:rStyle w:val="Hyperlink"/>
            <w:rFonts w:cs="Arial" w:ascii="Arial" w:hAnsi="Arial"/>
            <w:sz w:val="20"/>
            <w:szCs w:val="20"/>
          </w:rPr>
          <w:t>http://www.parliament.gov.zm/sites/default/files/documents/acts/The%20Forest%20Act%202015.pdf</w:t>
        </w:r>
      </w:hyperlink>
    </w:p>
    <w:p>
      <w:pPr>
        <w:pStyle w:val="Heading4"/>
        <w:ind w:hanging="0" w:left="0"/>
        <w:rPr/>
      </w:pPr>
      <w:bookmarkStart w:id="41" w:name="__RefHeading___Toc21206_3195655005"/>
      <w:bookmarkEnd w:id="41"/>
      <w:r>
        <w:rPr/>
        <w:t> </w:t>
      </w:r>
      <w:bookmarkStart w:id="42" w:name="_Toc511284993"/>
      <w:r>
        <w:rPr/>
        <w:t>Ecological/Miscellaneous Definitions</w:t>
      </w:r>
      <w:bookmarkEnd w:id="42"/>
    </w:p>
    <w:p>
      <w:pPr>
        <w:pStyle w:val="Normal"/>
        <w:numPr>
          <w:ilvl w:val="0"/>
          <w:numId w:val="10"/>
        </w:numPr>
        <w:spacing w:beforeAutospacing="1" w:after="0"/>
        <w:ind w:hanging="360" w:left="360"/>
        <w:contextualSpacing/>
        <w:rPr>
          <w:rFonts w:ascii="Arial" w:hAnsi="Arial" w:cs="Arial"/>
          <w:sz w:val="20"/>
          <w:szCs w:val="20"/>
        </w:rPr>
      </w:pPr>
      <w:r>
        <w:rPr>
          <w:rFonts w:cs="Arial" w:ascii="Arial" w:hAnsi="Arial"/>
          <w:sz w:val="20"/>
          <w:szCs w:val="20"/>
        </w:rPr>
        <w:t xml:space="preserve">(Azerbaijan Republic) - Forest - from the biological point of view the unity of interconnected and mutually influencing at development, lands, waters, trees, bushes and grasses, animals, microorganisms and other components of environment; The Forest Code of Azerbaijan Republic </w:t>
      </w:r>
      <w:hyperlink r:id="rId1382">
        <w:r>
          <w:rPr>
            <w:rStyle w:val="Hyperlink"/>
            <w:rFonts w:cs="Arial" w:ascii="Arial" w:hAnsi="Arial"/>
            <w:sz w:val="20"/>
            <w:szCs w:val="20"/>
          </w:rPr>
          <w:t>http://www.enpi-fleg.org/fileadmin/ufs/04.%20Program%20Information/4.02%20Program%20Components/4.02.01%20General/4.02.01.Azerbaijan/4.02.01.Forest_Code_ENG.pdf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(Azerbaijan) Forest - from the biological point of view the unity of interconnected and mutually influencing at development, lands, waters, trees, bushes and grasses, animals, microorganisms and other components of environment; Forest Code of Azerbaijan; </w:t>
      </w:r>
      <w:hyperlink r:id="rId1383">
        <w:r>
          <w:rPr>
            <w:rStyle w:val="Hyperlink"/>
            <w:rFonts w:cs="Arial" w:ascii="Arial" w:hAnsi="Arial"/>
            <w:sz w:val="20"/>
            <w:szCs w:val="20"/>
          </w:rPr>
          <w:t>http://www.enpi-fleg.az/index/leg/Forest%20Code%20in%20English.pdf</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(Cambodia 2000) "Forest" means natural ecosystems, land, water, plants, and micro-organisms etc. which are dominated by woody plants or bamboo of more than ten (10%) percent and has a size of 0.5 hectare or more, including dryland and wetland forest formations and any non-treed wetlands covering most part of land or open land within a forest that form ten (10%) of that ecosystem. All stages of natural forest succession and planted trees for forestry purposes with a leaf density smaller than ten (10%) percent or former forest land that were degraded by human action or natural acts but is expected to be repaired/improved shall be deemed forest. </w:t>
      </w:r>
      <w:hyperlink r:id="rId1384">
        <w:r>
          <w:rPr>
            <w:rStyle w:val="Hyperlink"/>
            <w:rFonts w:cs="Arial" w:ascii="Arial" w:hAnsi="Arial"/>
            <w:sz w:val="20"/>
            <w:szCs w:val="20"/>
          </w:rPr>
          <w:t>www.mlmupc.gov.kh/mlm/docout.php?ID=396</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(Cambodia) - A forest is anywhere there have ever been trees. </w:t>
      </w:r>
      <w:hyperlink r:id="rId1385">
        <w:r>
          <w:rPr>
            <w:rStyle w:val="Hyperlink"/>
            <w:rFonts w:cs="Arial" w:ascii="Arial" w:hAnsi="Arial"/>
            <w:sz w:val="20"/>
            <w:szCs w:val="20"/>
          </w:rPr>
          <w:t>http://www.wisc.edu/ltc/news82a1.html</w:t>
        </w:r>
      </w:hyperlink>
    </w:p>
    <w:p>
      <w:pPr>
        <w:pStyle w:val="Normal"/>
        <w:numPr>
          <w:ilvl w:val="0"/>
          <w:numId w:val="10"/>
        </w:numPr>
        <w:tabs>
          <w:tab w:val="clear" w:pos="720"/>
          <w:tab w:val="left" w:pos="1152" w:leader="none"/>
        </w:tabs>
        <w:spacing w:before="0" w:after="200"/>
        <w:ind w:hanging="360" w:left="360"/>
        <w:contextualSpacing/>
        <w:rPr>
          <w:rFonts w:ascii="Arial" w:hAnsi="Arial" w:cs="Arial"/>
          <w:sz w:val="20"/>
          <w:szCs w:val="20"/>
        </w:rPr>
      </w:pPr>
      <w:r>
        <w:rPr>
          <w:rFonts w:cs="Arial" w:ascii="Arial" w:hAnsi="Arial"/>
          <w:sz w:val="20"/>
          <w:szCs w:val="20"/>
        </w:rPr>
        <w:t xml:space="preserve">(Cameroon) A forest is an ecosystem or a combination of ecosystems. </w:t>
      </w:r>
      <w:hyperlink r:id="rId1386">
        <w:r>
          <w:rPr>
            <w:rStyle w:val="Hyperlink"/>
            <w:rFonts w:cs="Arial" w:ascii="Arial" w:hAnsi="Arial"/>
            <w:sz w:val="20"/>
            <w:szCs w:val="20"/>
          </w:rPr>
          <w:t>http://befac.net/pdf/t127.pdf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(Chile 1931) “lands preferentially suitable for forestry”. These are defined as “all those grounds that due to climate and soil conditions should not be plowed permanently, independently of whether they are covered by vegetation or not, excluding those grounds that might be used for intensive agriculture, fruit growing, or cattle ranching without suffering degradation”. </w:t>
      </w:r>
      <w:hyperlink r:id="rId1387">
        <w:r>
          <w:rPr>
            <w:rStyle w:val="Hyperlink"/>
            <w:rFonts w:cs="Arial" w:ascii="Arial" w:hAnsi="Arial"/>
            <w:sz w:val="20"/>
            <w:szCs w:val="20"/>
          </w:rPr>
          <w:t>http://derechoambiental.udp.cl/wp-content/uploads/2009/08/chile-case-cdm-ar-projects-as-published-by-iucn.pdf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(Czech Republic 1995) The new Forest Act No. 289/1995 Coll., in force since 1 January 1996, defines forests as national heritage which constitutes an irreplaceable part of the environment </w:t>
      </w:r>
      <w:hyperlink r:id="rId1388">
        <w:r>
          <w:rPr>
            <w:rStyle w:val="Hyperlink"/>
            <w:rFonts w:cs="Arial" w:ascii="Arial" w:hAnsi="Arial"/>
            <w:sz w:val="20"/>
            <w:szCs w:val="20"/>
          </w:rPr>
          <w:t>http://www.natura2000.gov.si/uploads/tx_library/Diaci_Virgin_forests_and_forest_reserves__Cost_E4_.pdf</w:t>
        </w:r>
      </w:hyperlink>
    </w:p>
    <w:p>
      <w:pPr>
        <w:pStyle w:val="Normal"/>
        <w:numPr>
          <w:ilvl w:val="0"/>
          <w:numId w:val="10"/>
        </w:numPr>
        <w:spacing w:before="0" w:after="0"/>
        <w:ind w:hanging="360" w:left="360"/>
        <w:contextualSpacing/>
        <w:rPr>
          <w:rStyle w:val="Hyperlink"/>
          <w:rFonts w:ascii="Arial" w:hAnsi="Arial" w:cs="Arial"/>
          <w:color w:val="auto"/>
          <w:sz w:val="20"/>
          <w:szCs w:val="20"/>
          <w:u w:val="none"/>
        </w:rPr>
      </w:pPr>
      <w:r>
        <w:rPr>
          <w:rFonts w:cs="Arial" w:ascii="Arial" w:hAnsi="Arial"/>
          <w:color w:val="000000"/>
          <w:sz w:val="20"/>
          <w:szCs w:val="20"/>
        </w:rPr>
        <w:t xml:space="preserve">(Estonia) Forest - National definition in use, related to productivity, do not have data for swamps </w:t>
      </w:r>
      <w:hyperlink r:id="rId1389">
        <w:r>
          <w:rPr>
            <w:rStyle w:val="Hyperlink"/>
            <w:rFonts w:cs="Arial" w:ascii="Arial" w:hAnsi="Arial"/>
            <w:sz w:val="20"/>
            <w:szCs w:val="20"/>
          </w:rPr>
          <w:t>http://www.metla.fi/eu/cost/e43/minutes/wg1-min-florence.pdf</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bCs/>
          <w:sz w:val="20"/>
          <w:szCs w:val="20"/>
        </w:rPr>
        <w:t>(Estonia 2006) Forest and forest land</w:t>
      </w:r>
      <w:r>
        <w:rPr>
          <w:rFonts w:cs="Arial" w:ascii="Arial" w:hAnsi="Arial"/>
          <w:b/>
          <w:bCs/>
          <w:sz w:val="20"/>
          <w:szCs w:val="20"/>
        </w:rPr>
        <w:t xml:space="preserve"> </w:t>
      </w:r>
      <w:r>
        <w:rPr>
          <w:rFonts w:cs="Arial" w:ascii="Arial" w:hAnsi="Arial"/>
          <w:sz w:val="20"/>
          <w:szCs w:val="20"/>
        </w:rPr>
        <w:t xml:space="preserve">(1) Forest is an ecosystem consisting of forest land and the flora and fauna thereof. </w:t>
      </w:r>
      <w:hyperlink r:id="rId1390">
        <w:r>
          <w:rPr>
            <w:rStyle w:val="Hyperlink"/>
            <w:rFonts w:cs="Arial" w:ascii="Arial" w:hAnsi="Arial"/>
            <w:sz w:val="20"/>
            <w:szCs w:val="20"/>
          </w:rPr>
          <w:t>https://www.riigiteataja.ee/en/eli/504092017014/consolide</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(Finland 2009) The second definition is the national definition of forest that in Finland is the same as in the two other Nordic countries, Sweden and Norway: forest is defined as a land capable of producing an annual increment of volume growing stock of at least 1 m3/ha per year over the rotation under the most favorable tree species composition, and not used for any other purpose than forestry or forestry related purposes. METLA (Finnish Forest Research Institute), 2009. </w:t>
      </w:r>
      <w:hyperlink r:id="rId1391">
        <w:r>
          <w:rPr>
            <w:rStyle w:val="Hyperlink"/>
            <w:rFonts w:cs="Arial" w:ascii="Arial" w:hAnsi="Arial"/>
            <w:sz w:val="20"/>
            <w:szCs w:val="20"/>
          </w:rPr>
          <w:t>http://www.efi.int/files/attachments/publications/annex_1_to_efi_technical_report_88__2013.pdf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(Greece 1979) Greek Constitution, article 24, “As forest or forest ecosystem is meant the organic whole of wild plants with ligneous trunk on the requisite land surface, which, together with the co-existing flora and fauna, form throughout their mutual interdependence and interactions, a certain biological community (forest biological community) and a certain natural environment (forest environment). Wooded tract exists when in the aforementioned whole the wild ligneous vegetation, high or bushy, is sparse.” </w:t>
      </w:r>
      <w:hyperlink r:id="rId1392">
        <w:r>
          <w:rPr>
            <w:rStyle w:val="Hyperlink"/>
            <w:rFonts w:cs="Arial" w:ascii="Arial" w:hAnsi="Arial"/>
            <w:sz w:val="20"/>
            <w:szCs w:val="20"/>
          </w:rPr>
          <w:t>http://www.oikotechnics.org/greek_legislation.html</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bCs/>
          <w:color w:val="000000"/>
          <w:sz w:val="20"/>
          <w:szCs w:val="20"/>
        </w:rPr>
      </w:pPr>
      <w:r>
        <w:rPr>
          <w:rFonts w:cs="Arial" w:ascii="Arial" w:hAnsi="Arial"/>
          <w:bCs/>
          <w:color w:val="000000"/>
          <w:sz w:val="20"/>
          <w:szCs w:val="20"/>
        </w:rPr>
        <w:t xml:space="preserve">(Greece 2005) According to the existing Greek Constitution, article 24, “As forest or forest ecosystem is meant the organic whole of wild plants with ligneous trunk on the requisite land surface, which, together with the co-existing flora and fauna, form throughout their mutual interdependence and interactions, a certain biological community (forest biological community) and a certain natural environment (forest environment). Wooded tract exists when in the aforementioned whole the wild ligneous vegetation, high or bushy, is sparse.” Greek Forest Protection and Forest Development Legislation 2005. . </w:t>
      </w:r>
      <w:hyperlink r:id="rId1393">
        <w:r>
          <w:rPr>
            <w:rStyle w:val="Hyperlink"/>
            <w:rFonts w:cs="Arial" w:ascii="Arial" w:hAnsi="Arial"/>
            <w:bCs/>
            <w:sz w:val="20"/>
            <w:szCs w:val="20"/>
          </w:rPr>
          <w:t>http://www.oikotechnics.org/greek_legislation.html</w:t>
        </w:r>
      </w:hyperlink>
      <w:r>
        <w:rPr>
          <w:rFonts w:cs="Arial" w:ascii="Arial" w:hAnsi="Arial"/>
          <w:bCs/>
          <w:color w:val="000000"/>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(Grenada) ‘Forest’ is understood to include all forest ecosystems (from coastal scrub and mangroves through to cloud forests) and non-agricultural trees, as well as the goods and services that they provide. (Grenada’ means ‘Grenada, Carriacou and Petit Martinique) </w:t>
      </w:r>
      <w:hyperlink r:id="rId1394">
        <w:r>
          <w:rPr>
            <w:rStyle w:val="Hyperlink"/>
            <w:rFonts w:cs="Arial" w:ascii="Arial" w:hAnsi="Arial"/>
            <w:sz w:val="20"/>
            <w:szCs w:val="20"/>
          </w:rPr>
          <w:t>http://www.unccd.int/cop/reports/lac/national/2000/grenada-eng.pdf</w:t>
        </w:r>
      </w:hyperlink>
      <w:r>
        <w:rPr>
          <w:rFonts w:cs="Arial" w:ascii="Arial" w:hAnsi="Arial"/>
          <w:sz w:val="20"/>
          <w:szCs w:val="20"/>
        </w:rPr>
        <w:t xml:space="preserve"> </w:t>
      </w:r>
    </w:p>
    <w:p>
      <w:pPr>
        <w:pStyle w:val="Normal"/>
        <w:numPr>
          <w:ilvl w:val="0"/>
          <w:numId w:val="10"/>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(Indonesia 2000) "Forest means a unit of ecosystem….comprising biological resources, dominated by trees in their natural forms and environment….". Indonesia. </w:t>
      </w:r>
      <w:hyperlink r:id="rId1395">
        <w:r>
          <w:rPr>
            <w:rStyle w:val="Hyperlink"/>
            <w:rFonts w:cs="Arial" w:ascii="Arial" w:hAnsi="Arial"/>
            <w:sz w:val="20"/>
            <w:szCs w:val="20"/>
          </w:rPr>
          <w:t>http://www.fire.uni-freiburg.de/iffn/country/id/id_25.htm</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(Indonesia 2009) Forest means a unity of ecosystem in the form of land consisting of biological resources dominated by trees in their natural form and environment, in which one and another are inseparable. https://www.elaw.org/system/files/REDD_PERMENHUT_P-30-2009_BILINGUAL.pdf</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(Ireland 1998) "forest" includes-- a natural forest, a woodland and a plantation; the forest produce in it; and the ecosystems which it makes up; </w:t>
      </w:r>
      <w:hyperlink r:id="rId1396">
        <w:r>
          <w:rPr>
            <w:rStyle w:val="Hyperlink"/>
            <w:rFonts w:cs="Arial" w:ascii="Arial" w:hAnsi="Arial"/>
            <w:sz w:val="20"/>
            <w:szCs w:val="20"/>
          </w:rPr>
          <w:t>http://www.nwpg.gov.za/esds/links/Act84%20-%20National%20Forests%20.htm</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(Kazakhatan) "forest" means a natural complex formed on a certain territory based on the aggregate of trees and shrubs vegetations and other wildlife components interacting with environment and having environmental, economic and social importance; </w:t>
      </w:r>
      <w:hyperlink r:id="rId1397">
        <w:r>
          <w:rPr>
            <w:rStyle w:val="Hyperlink"/>
            <w:rFonts w:cs="Arial" w:ascii="Arial" w:hAnsi="Arial"/>
            <w:sz w:val="20"/>
            <w:szCs w:val="20"/>
          </w:rPr>
          <w:t>http://faolex.fao.org/docs/texts/kaz41426E.doc</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(Kazakhstan 2002) "forest" means a natural complex formed on a certain territory based on the aggregate of trees and shrubs vegetations and other wildlife components interacting with environment and having environmental, economic and social importance; Forest Code of the Republic of Kazakhstan: faolex.fao.org/docs/texts/kaz41426E.doc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(Kyrgyz Republic 1999) Forest is one of the main types of vegetation on the Earth, comprising trees, shrubs, grassland and other plants, including animals and microorganisms, which are biologically interrelated in their evolution and exert influence on one another and the environment. Forest Code of The Kyrgyz Republic. </w:t>
      </w:r>
      <w:hyperlink r:id="rId1398">
        <w:r>
          <w:rPr>
            <w:rStyle w:val="Hyperlink"/>
            <w:rFonts w:cs="Arial" w:ascii="Arial" w:hAnsi="Arial"/>
            <w:sz w:val="20"/>
            <w:szCs w:val="20"/>
          </w:rPr>
          <w:t>http://www.libertas-institut.com/de/Mittel-Osteuropa/Forest%20Code.pdf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(Latvia) The term “forest” is defined as “an ecosystem in all its development stages, dominated by trees, the height of which in the particular forest site may reach at least seven metres, and the present or potential tree crown cover accounts for at least 20% of the stand area.” ). </w:t>
      </w:r>
      <w:hyperlink r:id="rId1399">
        <w:r>
          <w:rPr>
            <w:rStyle w:val="Hyperlink"/>
            <w:rFonts w:cs="Arial" w:ascii="Arial" w:hAnsi="Arial"/>
            <w:sz w:val="20"/>
            <w:szCs w:val="20"/>
          </w:rPr>
          <w:t>http://www.iufro.org/download/file/5574/4510/61300-jundola01_pdf/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(Liberia ) forest, as being ‘a tract of land consisting of flora and fauna’ (s.1.3). </w:t>
      </w:r>
      <w:hyperlink r:id="rId1400">
        <w:r>
          <w:rPr>
            <w:rStyle w:val="Hyperlink"/>
            <w:rFonts w:cs="Arial" w:ascii="Arial" w:hAnsi="Arial"/>
            <w:sz w:val="20"/>
            <w:szCs w:val="20"/>
          </w:rPr>
          <w:t>http://www.sdiliberia.org/sites/default/files/documents/So%20Who%20Owns%20the%20Forest_full%20report.pdf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(Nigeria 2002) Forests: Forests are vegetation types or plant formations in which trees are the dominant species </w:t>
      </w:r>
      <w:hyperlink r:id="rId1401">
        <w:r>
          <w:rPr>
            <w:rStyle w:val="Hyperlink"/>
            <w:rFonts w:cs="Arial" w:ascii="Arial" w:hAnsi="Arial"/>
            <w:sz w:val="20"/>
            <w:szCs w:val="20"/>
          </w:rPr>
          <w:t>http://www.onlinenigeria.com/links/adv.asp?blurb=70</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lang w:val="es-ES"/>
        </w:rPr>
      </w:pPr>
      <w:r>
        <w:rPr>
          <w:rFonts w:cs="Arial" w:ascii="Arial" w:hAnsi="Arial"/>
          <w:sz w:val="20"/>
          <w:szCs w:val="20"/>
          <w:lang w:val="es-ES"/>
        </w:rPr>
        <w:t xml:space="preserve">(Paraguay) </w:t>
      </w:r>
      <w:r>
        <w:rPr>
          <w:rFonts w:cs="Arial" w:ascii="Arial" w:hAnsi="Arial"/>
          <w:i/>
          <w:iCs/>
          <w:sz w:val="20"/>
          <w:szCs w:val="20"/>
          <w:lang w:val="es-ES"/>
        </w:rPr>
        <w:t>Suelos de prioridad forestal</w:t>
      </w:r>
      <w:r>
        <w:rPr>
          <w:rFonts w:cs="Arial" w:ascii="Arial" w:hAnsi="Arial"/>
          <w:sz w:val="20"/>
          <w:szCs w:val="20"/>
          <w:lang w:val="es-ES"/>
        </w:rPr>
        <w:t xml:space="preserve">: Cuando los estudios técnicos determinen que su aptitud productiva es preferentemente forestal. </w:t>
      </w:r>
      <w:r>
        <w:rPr>
          <w:rFonts w:cs="Arial" w:ascii="Arial" w:hAnsi="Arial"/>
          <w:i/>
          <w:iCs/>
          <w:sz w:val="20"/>
          <w:szCs w:val="20"/>
          <w:lang w:val="es-ES"/>
        </w:rPr>
        <w:t>Bosque:</w:t>
      </w:r>
      <w:r>
        <w:rPr>
          <w:rFonts w:cs="Arial" w:ascii="Arial" w:hAnsi="Arial"/>
          <w:sz w:val="20"/>
          <w:szCs w:val="20"/>
          <w:lang w:val="es-ES"/>
        </w:rPr>
        <w:t xml:space="preserve"> Todo agrupamiento vegetal en el que predominan árboles, incluyendo además los suelos, las aguas y la vida silvestre asociada a ellos. </w:t>
      </w:r>
      <w:r>
        <w:rPr>
          <w:rFonts w:cs="Arial" w:ascii="Arial" w:hAnsi="Arial"/>
          <w:i/>
          <w:iCs/>
          <w:sz w:val="20"/>
          <w:szCs w:val="20"/>
          <w:lang w:val="es-ES"/>
        </w:rPr>
        <w:t>Suelos de aptitud productiva preferentemente forestal:</w:t>
      </w:r>
      <w:r>
        <w:rPr>
          <w:rFonts w:cs="Arial" w:ascii="Arial" w:hAnsi="Arial"/>
          <w:sz w:val="20"/>
          <w:szCs w:val="20"/>
          <w:lang w:val="es-ES"/>
        </w:rPr>
        <w:t xml:space="preserve"> Aquellos en el que el sitio pueda sostener en forma indefinida el cultivo de árboles adecuados para la industrialización y destinados principalmente para fines maderables.Ley N&amp;deg; 536 - DE FOMENTO A LA FORESTACION Y REFORESTACION. Decreto N&amp;deg;: 9.425 Artículo 2do. </w:t>
      </w:r>
      <w:hyperlink r:id="rId1402">
        <w:r>
          <w:rPr>
            <w:rStyle w:val="Hyperlink"/>
            <w:rFonts w:cs="Arial" w:ascii="Arial" w:hAnsi="Arial"/>
            <w:sz w:val="20"/>
            <w:szCs w:val="20"/>
            <w:lang w:val="es-ES"/>
          </w:rPr>
          <w:t>cdcdpnvs@venus.pla.net.py</w:t>
        </w:r>
      </w:hyperlink>
      <w:r>
        <w:rPr>
          <w:rFonts w:cs="Arial" w:ascii="Arial" w:hAnsi="Arial"/>
          <w:sz w:val="20"/>
          <w:szCs w:val="20"/>
          <w:lang w:val="es-ES"/>
        </w:rPr>
        <w:t xml:space="preserve"> (Nombre Apellido)</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(Philippines 1972) - Any untitled lands having slope greater than 18% are "forestland" (regardless of whether there have been any trees on them in generations!). Source: Presidential Decree 705 issued in 1972(?) (Todd R. Johnson - </w:t>
      </w:r>
      <w:hyperlink r:id="rId1403">
        <w:r>
          <w:rPr>
            <w:rStyle w:val="Hyperlink"/>
            <w:rFonts w:cs="Arial" w:ascii="Arial" w:hAnsi="Arial"/>
            <w:sz w:val="20"/>
            <w:szCs w:val="20"/>
          </w:rPr>
          <w:t>tjohnson@swift-elap.com.ph</w:t>
        </w:r>
      </w:hyperlink>
      <w:r>
        <w:rPr>
          <w:rFonts w:cs="Arial" w:ascii="Arial" w:hAnsi="Arial"/>
          <w:sz w:val="20"/>
          <w:szCs w:val="20"/>
        </w:rPr>
        <w:t>) The following lands, even if they are below eighteen percent (18%) in slope, are needed for forest purposes, and may not, therefore, be classified as alienable and disposable land, to wit: 1.Areas less than 250 hectares which are far from, or are not contiguous with any certified alienable and disposable land; 2.Isolated patches of forest of at least five (5) hectares with rocky terrain, or which protect a spring for communal use; 3.Areas which have already been reforested; 4.Areas within forest concessions which are timbered or have good residual stocking to support an existing, or approved to be established, wood processing plant; 5.Ridge tops and plateaus regardless of size found within, or surrounded wholly or partly by, forest lands where headwaters emanate; 6.Appropriately located road-rights-of-way; 7.Twenty-meter strips of land along the edge of the normal high waterline of rivers and streams with channels of at least five (5) meters wide; 8.Strips of mangrove or swamplands at least twenty (20) meters wide, along shorelines facing oceans, lakes, and other bodies of water, and strips of land at least twenty (20) meters wide facing lakes; 9.Areas needed for other purposes, such as national parks, national historical sites, game refuges and wildlife sanctuaries, forest station sites, and others of public interest; and 10.Areas previously proclaimed by the President as forest reserves, national parks, game refuge, bird sanctuaries, national shrines, national historic sites: Forestry Code, Revised (PD No. 705, 1975, as amended)</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(Philippines 2004) Forests are ecosystems, which include all living organisms (flora and fauna), as well as nonliving components (litter, soils, water, etc.) </w:t>
      </w:r>
      <w:r>
        <w:fldChar w:fldCharType="begin"/>
      </w:r>
      <w:r>
        <w:rPr>
          <w:rStyle w:val="Hyperlink"/>
          <w:sz w:val="20"/>
          <w:szCs w:val="20"/>
          <w:rFonts w:cs="Arial" w:ascii="Arial" w:hAnsi="Arial"/>
        </w:rPr>
        <w:instrText xml:space="preserve"> HYPERLINK "http://books.google.com/books?id=h6nVjxfMKQIC&amp;pg=PA123&amp;lpg=PA123&amp;dq=%22Forests+are+ecosystems,+which+include+all+living+organisms+(flora+and+fauna)%22,&amp;source=bl&amp;ots=M5CZriR-J-&amp;sig=MjGu90sbVH5BhOYbeU1c-W0IYJg&amp;hl=en&amp;sa=X&amp;ei=rNk4T8akJOnf0QGPzMWfAg&amp;sqi=2&amp;ved=0CCEQ6AEwAA" \l "v=onepage&amp;q=%22Forests%20are%20ecosystems%2C%20which%20include%20all%20living%20organisms%20(flora%20and%20fauna)%22%2C&amp;f=false"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h6nVjxfMKQIC&amp;pg=PA123&amp;lpg=PA123&amp;dq=%22Forests+are+ecosystems,+which+include+all+living+organisms+(flora+and+fauna)%22,&amp;source=bl&amp;ots=M5CZriR-J-&amp;sig=MjGu90sbVH5BhOYbeU1c-W0IYJg&amp;hl=en&amp;sa=X&amp;ei=rNk4T8akJOnf0QGPzMWfAg&amp;sqi=2&amp;ved=0CCEQ6AEwAA#v=onepage&amp;q=%22Forests%20are%20ecosystems%2C%20which%20include%20all%20living%20organisms%20(flora%20and%20fauna)%22%2C&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(Romania) F</w:t>
      </w:r>
      <w:r>
        <w:rPr>
          <w:rFonts w:cs="Arial" w:ascii="Arial" w:hAnsi="Arial"/>
          <w:bCs/>
          <w:sz w:val="20"/>
          <w:szCs w:val="20"/>
        </w:rPr>
        <w:t xml:space="preserve">orestland </w:t>
      </w:r>
      <w:r>
        <w:rPr>
          <w:rFonts w:cs="Arial" w:ascii="Arial" w:hAnsi="Arial"/>
          <w:sz w:val="20"/>
          <w:szCs w:val="20"/>
        </w:rPr>
        <w:t xml:space="preserve">is land that is undeveloped. </w:t>
      </w:r>
      <w:hyperlink r:id="rId1404">
        <w:r>
          <w:rPr>
            <w:rStyle w:val="Hyperlink"/>
            <w:rFonts w:cs="Arial" w:ascii="Arial" w:hAnsi="Arial"/>
            <w:sz w:val="20"/>
            <w:szCs w:val="20"/>
          </w:rPr>
          <w:t>http://bucharest.usembassy.gov/InfoA/new05.htm</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(Russia Khabarovsk Krai 1999) Forest is defined as the totality of forest vegetation, land, wildlife, and other components’ of the environment having important ecological, economic and social significance. </w:t>
      </w:r>
      <w:hyperlink r:id="rId1405">
        <w:r>
          <w:rPr>
            <w:rStyle w:val="Hyperlink"/>
            <w:rFonts w:cs="Arial" w:ascii="Arial" w:hAnsi="Arial"/>
            <w:sz w:val="20"/>
            <w:szCs w:val="20"/>
          </w:rPr>
          <w:t>http://wenku.baidu.com/view/d74f09d349649b6648d747c8.html</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(Russian Federation 1997 Ecological) - Forest is the aggregate of forest vegetation, land, fauna and other components of the natural environment that are of great ecological, economic and social importance. Ref. Forest Code of the Russian Federation, adopted by the State Duma of the Russian Federation 22 January 1997, page 3, Moscow, 1997</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(Russian Federation 2006) Статья 5. Понятие леса - Использование, охрана, защита, воспроизводство лесов осуществляются исходя из понятия о лесе как об экологической системе или как о природном ресурсе. Article 5. Definition of forest Utilization, protection, conservation and reforestation are carried out based on understanding forests as an ecological system or a natural resource. From Yelena Gordeeva, 3 June 2015. </w:t>
      </w:r>
      <w:hyperlink r:id="rId1406">
        <w:r>
          <w:rPr>
            <w:rStyle w:val="Hyperlink"/>
            <w:rFonts w:cs="Arial" w:ascii="Arial" w:hAnsi="Arial"/>
            <w:sz w:val="20"/>
            <w:szCs w:val="20"/>
          </w:rPr>
          <w:t>yelena.gordeeva@uhasselt.be</w:t>
        </w:r>
      </w:hyperlink>
      <w:r>
        <w:rPr>
          <w:rFonts w:cs="Arial" w:ascii="Arial" w:hAnsi="Arial"/>
          <w:sz w:val="20"/>
          <w:szCs w:val="20"/>
        </w:rPr>
        <w:t xml:space="preserve"> See also </w:t>
      </w:r>
      <w:hyperlink r:id="rId1407">
        <w:r>
          <w:rPr>
            <w:rStyle w:val="Hyperlink"/>
            <w:rFonts w:cs="Arial" w:ascii="Arial" w:hAnsi="Arial"/>
            <w:sz w:val="20"/>
            <w:szCs w:val="20"/>
          </w:rPr>
          <w:t>http://www.fire.uni-freiburg.de/GlobalNetworks/BalticRegion/ForestCode-3rdReading-061108-eng.pdf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(South Africa ) Under the Forest Act, not only does the definition of forest include all biological organisms, it also includes the desire to “do anything in a state forest for which a licence is required” (which could apply to hunting) (sec. 29). </w:t>
      </w:r>
      <w:hyperlink r:id="rId1408">
        <w:r>
          <w:rPr>
            <w:rStyle w:val="Hyperlink"/>
            <w:rFonts w:cs="Arial" w:ascii="Arial" w:hAnsi="Arial"/>
            <w:sz w:val="20"/>
            <w:szCs w:val="20"/>
          </w:rPr>
          <w:t>http://www.fao.org/legal/prs-ol/lpo%2084.pdf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(South Africa 1998) forest" includes-- a natural forest, a woodland and a plantation; the forest produce in it; and the ecosystems which it makes up; National Forests Act No. 84 of 1998 </w:t>
      </w:r>
      <w:hyperlink r:id="rId1409">
        <w:r>
          <w:rPr>
            <w:rStyle w:val="Hyperlink"/>
            <w:rFonts w:cs="Arial" w:ascii="Arial" w:hAnsi="Arial"/>
            <w:sz w:val="20"/>
            <w:szCs w:val="20"/>
          </w:rPr>
          <w:t>http://www.nwpg.gov.za/esds/links/Act84%20-%20National%20Forests%20.htm</w:t>
        </w:r>
      </w:hyperlink>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(South Africa 1998) forest” includes— (a) a natural forest, a woodland and a plantation; (b) the forest produce in it; and (c) the ecosystems which it make it up; (</w:t>
      </w:r>
      <w:hyperlink r:id="rId1410">
        <w:r>
          <w:rPr>
            <w:rStyle w:val="Hyperlink"/>
            <w:rFonts w:cs="Arial" w:ascii="Arial" w:hAnsi="Arial"/>
            <w:sz w:val="20"/>
            <w:szCs w:val="20"/>
          </w:rPr>
          <w:t>http://www.info.gov.za/view/DownloadFileAction?id=70636</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(Suriname 2008) Forests are part of (the form and nature) of the landscape of Suriname. </w:t>
      </w:r>
      <w:hyperlink r:id="rId1411">
        <w:r>
          <w:rPr>
            <w:rStyle w:val="Hyperlink"/>
            <w:rFonts w:cs="Arial" w:ascii="Arial" w:hAnsi="Arial"/>
            <w:sz w:val="20"/>
            <w:szCs w:val="20"/>
          </w:rPr>
          <w:t>http://www.tropenbos.org/file.php/243/proceedings_cli-preparatory-workshop_final.pdf</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(Thailand) Forest means land that is not legally occupied or tilled by any person. </w:t>
      </w:r>
      <w:hyperlink r:id="rId1412">
        <w:r>
          <w:rPr>
            <w:rStyle w:val="Hyperlink"/>
            <w:rFonts w:cs="Arial" w:ascii="Arial" w:hAnsi="Arial"/>
            <w:sz w:val="20"/>
            <w:szCs w:val="20"/>
          </w:rPr>
          <w:t>http://www.terraper.org/English_part/hot_issues/comfor_bill-people_s.htm</w:t>
        </w:r>
      </w:hyperlink>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(Tonga 2008) National Forest Policy defines forestry as the economic, social and environmental interaction of forests, and trees outside of forests, with people. </w:t>
      </w:r>
      <w:hyperlink r:id="rId1413">
        <w:r>
          <w:rPr>
            <w:rStyle w:val="Hyperlink"/>
            <w:rFonts w:cs="Arial" w:ascii="Arial" w:hAnsi="Arial"/>
            <w:sz w:val="20"/>
            <w:szCs w:val="20"/>
          </w:rPr>
          <w:t>http://www.tonga-energy.to/wp-content/uploads/2009/12/Draft-Tonga-Natl-Forest-Policy-5Aug2008.pdf</w:t>
        </w:r>
      </w:hyperlink>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(Trinidad and Tobago 2011) Forests: are ecosystems occurring on areas of land with existing or potential tree canopy of at least 50% that cover a minimum land area of 0.4 ha. National Forest Policy. </w:t>
      </w:r>
      <w:hyperlink r:id="rId1414">
        <w:r>
          <w:rPr>
            <w:rStyle w:val="Hyperlink"/>
            <w:rFonts w:cs="Arial" w:ascii="Arial" w:hAnsi="Arial"/>
            <w:sz w:val="20"/>
            <w:szCs w:val="20"/>
          </w:rPr>
          <w:t>http://idbdocs.iadb.org/wsdocs/getdocument.aspx?docnum=36486064</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(Turkey 1987) - Tree and woodland communities, which are grown by human efforts, are regarded as Forest, together with their lands; • Privately owned lands containing trees and woodland species, which do not grow naturally in the neighbouring forest or any kind of trees or woodlands on privately owned land and smaller than three hectares are not considered as forest; FOREST LAW No. 6831, ARTICLE 1 (AS AMENDED BY LAW NO. 3373, 1987): </w:t>
      </w:r>
      <w:hyperlink r:id="rId1415">
        <w:r>
          <w:rPr>
            <w:rStyle w:val="Hyperlink"/>
            <w:rFonts w:cs="Arial" w:ascii="Arial" w:hAnsi="Arial"/>
            <w:sz w:val="20"/>
            <w:szCs w:val="20"/>
          </w:rPr>
          <w:t>http://faolex.fao.org/docs/texts/tur20346.doc</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(Turkey 2004) A unity of life consisting of small systems made of various plants, animals, bacteria and microorganisms. Karabeyli, Levent et al. 2004. Protection of forests. Turkish Court of Accounts. Performance Audit Report. 78 p. </w:t>
      </w:r>
      <w:hyperlink r:id="rId1416">
        <w:r>
          <w:rPr>
            <w:rStyle w:val="Hyperlink"/>
            <w:rFonts w:cs="Arial" w:ascii="Arial" w:hAnsi="Arial"/>
            <w:sz w:val="20"/>
            <w:szCs w:val="20"/>
          </w:rPr>
          <w:t>http://www.sayistay.gov.tr/english_tca/Performance/ProtectionOfForests.pdf</w:t>
        </w:r>
      </w:hyperlink>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(Turkey 2004) forest is a unity of life consisting of small systems made of various plants, animals, bacteria and microorganisms. </w:t>
      </w:r>
      <w:hyperlink r:id="rId1417">
        <w:r>
          <w:rPr>
            <w:rStyle w:val="Hyperlink"/>
            <w:rFonts w:cs="Arial" w:ascii="Arial" w:hAnsi="Arial"/>
            <w:sz w:val="20"/>
            <w:szCs w:val="20"/>
          </w:rPr>
          <w:t>http://www.sayistay.gov.tr/english_tca/Performance/ProtectionOfForests.pdf</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(Turkey 2009) GDF. A forest ecosystem is a natural unit consisting of all plants of which the main element is forest trees, animals and micro-organisms (biotic factors) in an area functioning together with all of the non-living physical (abiotic factors) factors of the environment. …The forest area in terms of crown density is classified into two main groups. Forest area with the crown density of 11-100 percent is defined as productive forest area constituting about 50 percent of the country’s forest area while the area with the crown density of 1-10 percent, the remaining about 50 percent named as degraded forest area. </w:t>
      </w:r>
      <w:hyperlink r:id="rId1418">
        <w:r>
          <w:rPr>
            <w:rStyle w:val="Hyperlink"/>
            <w:rFonts w:cs="Arial" w:ascii="Arial" w:hAnsi="Arial"/>
            <w:sz w:val="20"/>
            <w:szCs w:val="20"/>
          </w:rPr>
          <w:t>http://web.ogm.gov.tr/languages/English/dokumanlar/Publications/stateofforests.pdf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(Ukraine 2010) A forest is a type of natural complex combining mostly tree and bush vegetation with corresponding soils, herbaceous vegetation, fauna, micro-organisms and other natural components, which are interrelated in their development and affect each other and the environment. </w:t>
      </w:r>
      <w:hyperlink r:id="rId1419">
        <w:r>
          <w:rPr>
            <w:rStyle w:val="Hyperlink"/>
            <w:rFonts w:cs="Arial" w:ascii="Arial" w:hAnsi="Arial"/>
            <w:sz w:val="20"/>
            <w:szCs w:val="20"/>
          </w:rPr>
          <w:t>http://www.envsec.org/publications/fact_finding_study_illegal_logging_eng_feb_11.pdf</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(United Kingdom) Historically in Britain a Forest, with a capital 'F', was a tract of land subject to special laws for hunting (as in "Royal Forests" and "Chases"). Some of these Forests contained little woodland. The modern usage of the word is far more general, relating to any extensive tract of tree-covered land. Large areas of more or less natural tree cover are always termed forest. In Britain, the word has recently been applied specifically to large conifer plantations, such as those in the uplands. </w:t>
      </w:r>
      <w:hyperlink r:id="rId1420">
        <w:r>
          <w:rPr>
            <w:rStyle w:val="Hyperlink"/>
            <w:rFonts w:cs="Arial" w:ascii="Arial" w:hAnsi="Arial"/>
            <w:sz w:val="20"/>
            <w:szCs w:val="20"/>
          </w:rPr>
          <w:t>http://www.woodlander.co.uk/cgi-bin/viewrecordsalpha.asp?letter=F</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(USA-FED-DA-NASS 2003) – “We rely on respondent ‘self’ definition for the 5 year Census of Agriculture via mail out/mail back. Our June area survey, we rely on data collected from trained enumerators who usually represent the ‘local’ definition”. Linda Hutton. </w:t>
      </w:r>
      <w:hyperlink r:id="rId1421">
        <w:r>
          <w:rPr>
            <w:rStyle w:val="Hyperlink"/>
            <w:rFonts w:cs="Arial" w:ascii="Arial" w:hAnsi="Arial"/>
            <w:sz w:val="20"/>
            <w:szCs w:val="20"/>
          </w:rPr>
          <w:t>lhutton@nass.usda.gov.</w:t>
        </w:r>
      </w:hyperlink>
      <w:r>
        <w:rPr>
          <w:rFonts w:cs="Arial" w:ascii="Arial" w:hAnsi="Arial"/>
          <w:sz w:val="20"/>
          <w:szCs w:val="20"/>
        </w:rPr>
        <w:t>. 12 August 2003.</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(USA-FED-DA-NRCS) Forestland ecological sites are separated from rangeland ecological sites based on the historic climax plant community that occupied the site before the arrival of European settlers. An Ecological Site Type of "Forestland" is assigned and described where this historic vegetation was dominated by a 25% overstory canopy of trees, as determined by crown perimeter-vertical projection. A tree is defined as a woody-stemmed plant that can grow to 4 meters in height at maturity. </w:t>
      </w:r>
      <w:hyperlink r:id="rId1422">
        <w:r>
          <w:rPr>
            <w:rStyle w:val="Hyperlink"/>
            <w:rFonts w:cs="Arial" w:ascii="Arial" w:hAnsi="Arial"/>
            <w:sz w:val="20"/>
            <w:szCs w:val="20"/>
          </w:rPr>
          <w:t>http://www.statlab.iastate.edu/soils/nssh/622.htm</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(USA-FED-DA-NRCS) Land on which the historic climax plant community is dominated by trees. </w:t>
      </w:r>
      <w:hyperlink r:id="rId1423">
        <w:r>
          <w:rPr>
            <w:rStyle w:val="Hyperlink"/>
            <w:rFonts w:cs="Arial" w:ascii="Arial" w:hAnsi="Arial"/>
            <w:sz w:val="20"/>
            <w:szCs w:val="20"/>
          </w:rPr>
          <w:t>www.plant-materials.nrcs.usda.gov/pubs/idpmctn280101.pdf</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(USA-FED-DI-BIA) (2) "forest" means an ecosystem of at least one acre in size, including timberland and woodland, which - (A) is characterized by a more or less dense and extensive tree cover, (B) contains, or once contained, at least ten percent tree crown cover, and (C) is not developed or planned for exclusive nonforest use; </w:t>
      </w:r>
      <w:hyperlink r:id="rId1424">
        <w:r>
          <w:rPr>
            <w:rStyle w:val="Hyperlink"/>
            <w:rFonts w:cs="Arial" w:ascii="Arial" w:hAnsi="Arial"/>
            <w:sz w:val="20"/>
            <w:szCs w:val="20"/>
          </w:rPr>
          <w:t>http://codes.lp.findlaw.com/uscode/25/33/3103</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bCs/>
          <w:sz w:val="20"/>
          <w:szCs w:val="20"/>
        </w:rPr>
        <w:t xml:space="preserve">(USA-FED-DI-BLM 1999) </w:t>
      </w:r>
      <w:r>
        <w:rPr>
          <w:rFonts w:cs="Arial" w:ascii="Arial" w:hAnsi="Arial"/>
          <w:sz w:val="20"/>
          <w:szCs w:val="20"/>
        </w:rPr>
        <w:t xml:space="preserve">Land on which the potential natural community is dominated by trees. </w:t>
      </w:r>
      <w:hyperlink r:id="rId1425">
        <w:r>
          <w:rPr>
            <w:rStyle w:val="Hyperlink"/>
            <w:rFonts w:cs="Arial" w:ascii="Arial" w:hAnsi="Arial"/>
            <w:sz w:val="20"/>
            <w:szCs w:val="20"/>
          </w:rPr>
          <w:t>http://www.blm.gov/nstc/library/pdf/1734-7.pdf</w:t>
        </w:r>
      </w:hyperlink>
      <w:r>
        <w:rPr>
          <w:rFonts w:cs="Arial" w:ascii="Arial" w:hAnsi="Arial"/>
          <w:sz w:val="20"/>
          <w:szCs w:val="20"/>
        </w:rPr>
        <w:t xml:space="preserve"> </w:t>
      </w:r>
    </w:p>
    <w:p>
      <w:pPr>
        <w:pStyle w:val="Normal"/>
        <w:numPr>
          <w:ilvl w:val="0"/>
          <w:numId w:val="10"/>
        </w:numPr>
        <w:spacing w:before="0" w:after="0"/>
        <w:ind w:hanging="360" w:left="360"/>
        <w:contextualSpacing/>
        <w:rPr>
          <w:rFonts w:ascii="Arial" w:hAnsi="Arial" w:cs="Arial"/>
          <w:sz w:val="20"/>
          <w:szCs w:val="20"/>
        </w:rPr>
      </w:pPr>
      <w:r>
        <w:rPr>
          <w:rFonts w:cs="Arial" w:ascii="Arial" w:hAnsi="Arial"/>
          <w:bCs/>
          <w:sz w:val="20"/>
          <w:szCs w:val="20"/>
        </w:rPr>
        <w:t>(USA-FED-DI-BLM 1999) L</w:t>
      </w:r>
      <w:r>
        <w:rPr>
          <w:rFonts w:cs="Arial" w:ascii="Arial" w:hAnsi="Arial"/>
          <w:sz w:val="20"/>
          <w:szCs w:val="20"/>
        </w:rPr>
        <w:t xml:space="preserve">and on which the vegetation is dominated by trees. Lands are classified forestland if the trees now (not?) present will provide 25 percent or greater canopy cover at maturity. Lands not presently forestland that were originally or could become forested through natural succession may be classified as potential natural forestland. </w:t>
      </w:r>
      <w:hyperlink r:id="rId1426">
        <w:r>
          <w:rPr>
            <w:rStyle w:val="Hyperlink"/>
            <w:rFonts w:cs="Arial" w:ascii="Arial" w:hAnsi="Arial"/>
            <w:sz w:val="20"/>
            <w:szCs w:val="20"/>
          </w:rPr>
          <w:t>http://www.blm.gov/nstc/library/pdf/samplveg.pdf</w:t>
        </w:r>
      </w:hyperlink>
      <w:r>
        <w:rPr>
          <w:rFonts w:cs="Arial" w:ascii="Arial" w:hAnsi="Arial"/>
          <w:sz w:val="20"/>
          <w:szCs w:val="20"/>
        </w:rPr>
        <w:t xml:space="preserve"> and </w:t>
      </w:r>
      <w:hyperlink r:id="rId1427">
        <w:r>
          <w:rPr>
            <w:rStyle w:val="Hyperlink"/>
            <w:rFonts w:cs="Arial" w:ascii="Arial" w:hAnsi="Arial"/>
            <w:sz w:val="20"/>
            <w:szCs w:val="20"/>
          </w:rPr>
          <w:t xml:space="preserve">http://www.blm.gov/nstc/library/pdf/utilstudies.pdf </w:t>
        </w:r>
      </w:hyperlink>
    </w:p>
    <w:p>
      <w:pPr>
        <w:pStyle w:val="Normal"/>
        <w:numPr>
          <w:ilvl w:val="0"/>
          <w:numId w:val="10"/>
        </w:numPr>
        <w:spacing w:before="0" w:after="0"/>
        <w:ind w:hanging="360" w:left="360"/>
        <w:contextualSpacing/>
        <w:rPr>
          <w:rFonts w:ascii="Arial" w:hAnsi="Arial" w:cs="Arial"/>
          <w:sz w:val="20"/>
          <w:szCs w:val="20"/>
        </w:rPr>
      </w:pPr>
      <w:r>
        <w:rPr>
          <w:rFonts w:cs="Arial" w:ascii="Arial" w:hAnsi="Arial"/>
          <w:sz w:val="20"/>
          <w:szCs w:val="20"/>
        </w:rPr>
        <w:t xml:space="preserve">(USA-FED-EPA 2002) Terrestrial ecosystem (biome) with enough annual precipitation (at least 76 centimeters or 30 inches) to support growth of various species of trees and smaller forms of vegetation. </w:t>
      </w:r>
      <w:hyperlink r:id="rId1428">
        <w:r>
          <w:rPr>
            <w:rStyle w:val="Hyperlink"/>
            <w:rFonts w:cs="Arial" w:ascii="Arial" w:hAnsi="Arial"/>
            <w:sz w:val="20"/>
            <w:szCs w:val="20"/>
          </w:rPr>
          <w:t>http://www.epa.gov/globalwarming/publications/outreach/general/glossary.pdf</w:t>
        </w:r>
      </w:hyperlink>
      <w:r>
        <w:rPr>
          <w:rFonts w:cs="Arial" w:ascii="Arial" w:hAnsi="Arial"/>
          <w:sz w:val="20"/>
          <w:szCs w:val="20"/>
        </w:rPr>
        <w:t xml:space="preserve">, </w:t>
      </w:r>
      <w:hyperlink r:id="rId1429">
        <w:r>
          <w:rPr>
            <w:rStyle w:val="Hyperlink"/>
            <w:rFonts w:cs="Arial" w:ascii="Arial" w:hAnsi="Arial"/>
            <w:sz w:val="20"/>
            <w:szCs w:val="20"/>
          </w:rPr>
          <w:t>http://www.gcrio.org/OnLnDoc/pdf/2002-inventory.pdf</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"http://yosemite.epa.gov/oar/globalwarming.nsf/webprintview/Glossary.html" \l "F"</w:instrText>
      </w:r>
      <w:r>
        <w:rPr>
          <w:rStyle w:val="Hyperlink"/>
          <w:sz w:val="20"/>
          <w:szCs w:val="20"/>
          <w:rFonts w:cs="Arial" w:ascii="Arial" w:hAnsi="Arial"/>
        </w:rPr>
        <w:fldChar w:fldCharType="separate"/>
      </w:r>
      <w:r>
        <w:rPr>
          <w:rStyle w:val="Hyperlink"/>
          <w:rFonts w:cs="Arial" w:ascii="Arial" w:hAnsi="Arial"/>
          <w:sz w:val="20"/>
          <w:szCs w:val="20"/>
        </w:rPr>
        <w:t>http://yosemite.epa.gov/oar/globalwarming.nsf/webprintview/Glossary.html#F</w:t>
      </w:r>
      <w:r>
        <w:rPr>
          <w:rStyle w:val="Hyperlink"/>
          <w:sz w:val="20"/>
          <w:szCs w:val="20"/>
          <w:rFonts w:cs="Arial" w:ascii="Arial" w:hAnsi="Arial"/>
        </w:rPr>
        <w:fldChar w:fldCharType="end"/>
      </w:r>
    </w:p>
    <w:p>
      <w:pPr>
        <w:pStyle w:val="Normal"/>
        <w:numPr>
          <w:ilvl w:val="0"/>
          <w:numId w:val="10"/>
        </w:numPr>
        <w:spacing w:before="0" w:after="0"/>
        <w:ind w:hanging="360" w:left="360"/>
        <w:contextualSpacing/>
        <w:rPr>
          <w:rFonts w:ascii="Arial" w:hAnsi="Arial" w:cs="Arial"/>
          <w:color w:val="000000"/>
          <w:sz w:val="20"/>
          <w:szCs w:val="20"/>
        </w:rPr>
      </w:pPr>
      <w:r>
        <w:rPr>
          <w:rFonts w:cs="Arial" w:ascii="Arial" w:hAnsi="Arial"/>
          <w:sz w:val="20"/>
          <w:szCs w:val="20"/>
        </w:rPr>
        <w:t xml:space="preserve">(USA-FED-OOP) -Terrestrial ecosystem (biome) with enough average annual precipitation (at least 76 centimeters or 30 inches) to support growth of various species of trees and smaller forms of vegetation. </w:t>
      </w:r>
      <w:hyperlink r:id="rId1430">
        <w:r>
          <w:rPr>
            <w:rStyle w:val="Hyperlink"/>
            <w:rFonts w:cs="Arial" w:ascii="Arial" w:hAnsi="Arial"/>
            <w:sz w:val="20"/>
            <w:szCs w:val="20"/>
          </w:rPr>
          <w:t xml:space="preserve">Office of Policy </w:t>
        </w:r>
      </w:hyperlink>
      <w:r>
        <w:rPr>
          <w:rFonts w:cs="Arial" w:ascii="Arial" w:hAnsi="Arial"/>
          <w:sz w:val="20"/>
          <w:szCs w:val="20"/>
        </w:rPr>
        <w:t xml:space="preserve">: </w:t>
      </w:r>
      <w:hyperlink r:id="rId1431">
        <w:r>
          <w:rPr>
            <w:rStyle w:val="Hyperlink"/>
            <w:rFonts w:cs="Arial" w:ascii="Arial" w:hAnsi="Arial"/>
            <w:sz w:val="20"/>
            <w:szCs w:val="20"/>
          </w:rPr>
          <w:t>Inventory of U.S. Greenhouse Gas Emissions and Sinks. Annex T: Glossary</w:t>
        </w:r>
      </w:hyperlink>
      <w:r>
        <w:rPr>
          <w:rFonts w:cs="Arial" w:ascii="Arial" w:hAnsi="Arial"/>
          <w:sz w:val="20"/>
          <w:szCs w:val="20"/>
        </w:rPr>
        <w:t xml:space="preserve"> </w:t>
      </w:r>
      <w:hyperlink r:id="rId1432">
        <w:r>
          <w:rPr>
            <w:rStyle w:val="Hyperlink"/>
            <w:rFonts w:cs="Arial" w:ascii="Arial" w:hAnsi="Arial"/>
            <w:i/>
            <w:iCs/>
            <w:sz w:val="20"/>
            <w:szCs w:val="20"/>
          </w:rPr>
          <w:t>Term Detail</w:t>
        </w:r>
      </w:hyperlink>
      <w:r>
        <w:rPr>
          <w:rFonts w:cs="Arial" w:ascii="Arial" w:hAnsi="Arial"/>
          <w:sz w:val="20"/>
          <w:szCs w:val="20"/>
        </w:rPr>
        <w:t xml:space="preserve">. </w:t>
      </w:r>
      <w:hyperlink r:id="rId1433">
        <w:r>
          <w:rPr>
            <w:rStyle w:val="Hyperlink"/>
            <w:rFonts w:cs="Arial" w:ascii="Arial" w:hAnsi="Arial"/>
            <w:sz w:val="20"/>
            <w:szCs w:val="20"/>
          </w:rPr>
          <w:t>http://www.epa.gov/trs</w:t>
        </w:r>
      </w:hyperlink>
    </w:p>
    <w:p>
      <w:pPr>
        <w:pStyle w:val="Normal"/>
        <w:numPr>
          <w:ilvl w:val="0"/>
          <w:numId w:val="10"/>
        </w:numPr>
        <w:spacing w:before="0" w:after="200"/>
        <w:ind w:hanging="360" w:left="360"/>
        <w:contextualSpacing/>
        <w:rPr>
          <w:rFonts w:ascii="Arial" w:hAnsi="Arial" w:cs="Arial"/>
          <w:sz w:val="20"/>
          <w:szCs w:val="20"/>
        </w:rPr>
      </w:pPr>
      <w:r>
        <w:rPr>
          <w:rFonts w:cs="Arial" w:ascii="Arial" w:hAnsi="Arial"/>
          <w:sz w:val="20"/>
          <w:szCs w:val="20"/>
        </w:rPr>
        <w:t xml:space="preserve">(Vietnam) forest. According to Vietnam’s Forest Protection and Development Law 2004, “forest” is defined as ‘an ecosystem with trees, animals and biota, soil and other environmental factors, in which timber species, bamboo or other species provide a canopy cover of more than 10%. Plantation forest and natural forest are grouped into production forest, protection forest and special-use forest’. </w:t>
      </w:r>
      <w:hyperlink r:id="rId1434">
        <w:r>
          <w:rPr>
            <w:rStyle w:val="Hyperlink"/>
            <w:rFonts w:cs="Arial" w:ascii="Arial" w:hAnsi="Arial"/>
            <w:sz w:val="20"/>
            <w:szCs w:val="20"/>
          </w:rPr>
          <w:t>http://www.asb.cgiar.org/PDFwebdocs/REALU-Final%20Report%20-%20Vietnam.pdf</w:t>
        </w:r>
      </w:hyperlink>
      <w:r>
        <w:rPr>
          <w:rFonts w:cs="Arial" w:ascii="Arial" w:hAnsi="Arial"/>
          <w:sz w:val="20"/>
          <w:szCs w:val="20"/>
        </w:rPr>
        <w:t xml:space="preserve"> </w:t>
      </w:r>
    </w:p>
    <w:p>
      <w:pPr>
        <w:pStyle w:val="Normal"/>
        <w:numPr>
          <w:ilvl w:val="0"/>
          <w:numId w:val="10"/>
        </w:numPr>
        <w:spacing w:before="0" w:after="200"/>
        <w:ind w:hanging="360" w:left="360"/>
        <w:contextualSpacing/>
        <w:rPr>
          <w:rFonts w:ascii="Arial" w:hAnsi="Arial" w:cs="Arial"/>
          <w:color w:val="000000"/>
          <w:sz w:val="20"/>
          <w:szCs w:val="20"/>
        </w:rPr>
      </w:pPr>
      <w:r>
        <w:rPr>
          <w:rFonts w:cs="Arial" w:ascii="Arial" w:hAnsi="Arial"/>
          <w:color w:val="000000"/>
          <w:sz w:val="20"/>
          <w:szCs w:val="20"/>
        </w:rPr>
        <w:t>(Yugoslavia) Forest - the terrain on which forest trees grow. "Srdjan BOJOVIC" &lt;bojos@ptt.yu</w:t>
      </w:r>
    </w:p>
    <w:p>
      <w:pPr>
        <w:pStyle w:val="Heading3"/>
        <w:spacing w:before="280" w:after="0"/>
        <w:ind w:hanging="0" w:left="0"/>
        <w:rPr/>
      </w:pPr>
      <w:bookmarkStart w:id="43" w:name="__RefHeading___Toc21471_4115580675"/>
      <w:bookmarkStart w:id="44" w:name="_Toc511284994"/>
      <w:bookmarkEnd w:id="43"/>
      <w:r>
        <w:rPr/>
        <w:t>State, province and local definitions.</w:t>
      </w:r>
      <w:bookmarkEnd w:id="44"/>
    </w:p>
    <w:p>
      <w:pPr>
        <w:pStyle w:val="Heading4"/>
        <w:ind w:hanging="0" w:left="0"/>
        <w:rPr/>
      </w:pPr>
      <w:bookmarkStart w:id="45" w:name="__RefHeading___Toc21208_3195655005"/>
      <w:bookmarkStart w:id="46" w:name="_Toc511284995"/>
      <w:bookmarkEnd w:id="45"/>
      <w:r>
        <w:rPr/>
        <w:t>As a declared, legal, or administrative unit</w:t>
      </w:r>
      <w:bookmarkEnd w:id="46"/>
    </w:p>
    <w:p>
      <w:pPr>
        <w:pStyle w:val="Normal"/>
        <w:numPr>
          <w:ilvl w:val="0"/>
          <w:numId w:val="2267"/>
        </w:numPr>
        <w:spacing w:beforeAutospacing="1" w:after="0"/>
        <w:contextualSpacing/>
        <w:rPr>
          <w:rFonts w:ascii="Arial" w:hAnsi="Arial" w:cs="Arial"/>
          <w:sz w:val="20"/>
          <w:szCs w:val="20"/>
        </w:rPr>
      </w:pPr>
      <w:r>
        <w:rPr>
          <w:rFonts w:cs="Arial" w:ascii="Arial" w:hAnsi="Arial"/>
          <w:sz w:val="20"/>
          <w:szCs w:val="20"/>
        </w:rPr>
        <w:t xml:space="preserve">(Canada-BC 2010) "Provincial forest" means forest land designated under section 5; FOREST ACT [RSBC 1996] CHAPTER 157 (Current to 19 Jan 2010). </w:t>
      </w:r>
      <w:hyperlink r:id="rId1435">
        <w:r>
          <w:rPr>
            <w:rStyle w:val="Hyperlink"/>
            <w:rFonts w:cs="Arial" w:ascii="Arial" w:hAnsi="Arial"/>
            <w:sz w:val="20"/>
            <w:szCs w:val="20"/>
          </w:rPr>
          <w:t>http://www.bclaws.ca/Recon/document/freeside/--%20f%20--/forest%20act%20%20rsbc%201996%20%20c.%20157/00_act/96157_01.xml</w:t>
        </w:r>
      </w:hyperlink>
      <w:r>
        <w:rPr>
          <w:rFonts w:cs="Arial" w:ascii="Arial" w:hAnsi="Arial"/>
          <w:sz w:val="20"/>
          <w:szCs w:val="20"/>
        </w:rPr>
        <w:t xml:space="preserve"> </w:t>
      </w:r>
    </w:p>
    <w:p>
      <w:pPr>
        <w:pStyle w:val="Normal"/>
        <w:numPr>
          <w:ilvl w:val="0"/>
          <w:numId w:val="2268"/>
        </w:numPr>
        <w:spacing w:before="0" w:after="0"/>
        <w:rPr>
          <w:rFonts w:ascii="Arial" w:hAnsi="Arial" w:cs="Arial"/>
          <w:sz w:val="20"/>
          <w:szCs w:val="20"/>
        </w:rPr>
      </w:pPr>
      <w:r>
        <w:rPr>
          <w:rFonts w:cs="Arial" w:ascii="Arial" w:hAnsi="Arial"/>
          <w:sz w:val="20"/>
          <w:szCs w:val="20"/>
        </w:rPr>
        <w:t xml:space="preserve">(Canada-BC) = Treed - A polygon is considered Treed if at least 10% of the polygon area, by crown cover, consists of tree species of any size. </w:t>
      </w:r>
      <w:hyperlink r:id="rId1436">
        <w:r>
          <w:rPr>
            <w:rStyle w:val="Hyperlink"/>
            <w:rFonts w:cs="Arial" w:ascii="Arial" w:hAnsi="Arial"/>
            <w:sz w:val="20"/>
            <w:szCs w:val="20"/>
          </w:rPr>
          <w:t>http://www.for.gov.bc.ca/RIC/Pubs/teVeg/VRI-PhotoInterp/photo-03.htm#P213_14404</w:t>
        </w:r>
      </w:hyperlink>
    </w:p>
    <w:p>
      <w:pPr>
        <w:pStyle w:val="Normal"/>
        <w:numPr>
          <w:ilvl w:val="0"/>
          <w:numId w:val="2269"/>
        </w:numPr>
        <w:spacing w:before="0" w:after="0"/>
        <w:rPr>
          <w:rFonts w:ascii="Arial" w:hAnsi="Arial" w:cs="Arial"/>
          <w:sz w:val="20"/>
          <w:szCs w:val="20"/>
        </w:rPr>
      </w:pPr>
      <w:r>
        <w:rPr>
          <w:rFonts w:cs="Arial" w:ascii="Arial" w:hAnsi="Arial"/>
          <w:sz w:val="20"/>
          <w:szCs w:val="20"/>
        </w:rPr>
        <w:t xml:space="preserve">(Canada-BC) Forest: as defined by the Forest Practices Code of British Columbia Act includes all of the following - forest land, whether Crown land or private land; Crown range; Crown land or private land that is predominantly maintained in one or more successive stands of trees, successive crops of forage, or wilderness. </w:t>
      </w:r>
      <w:hyperlink r:id="rId1437">
        <w:r>
          <w:rPr>
            <w:rStyle w:val="Hyperlink"/>
            <w:rFonts w:cs="Arial" w:ascii="Arial" w:hAnsi="Arial"/>
            <w:sz w:val="20"/>
            <w:szCs w:val="20"/>
          </w:rPr>
          <w:t>http://www.babineefmpp.com/glossary/F.html</w:t>
        </w:r>
      </w:hyperlink>
    </w:p>
    <w:p>
      <w:pPr>
        <w:pStyle w:val="Normal"/>
        <w:numPr>
          <w:ilvl w:val="0"/>
          <w:numId w:val="2270"/>
        </w:numPr>
        <w:spacing w:before="0" w:after="0"/>
        <w:rPr>
          <w:rFonts w:ascii="Arial" w:hAnsi="Arial" w:cs="Arial"/>
          <w:sz w:val="20"/>
          <w:szCs w:val="20"/>
        </w:rPr>
      </w:pPr>
      <w:r>
        <w:rPr>
          <w:rFonts w:cs="Arial" w:ascii="Arial" w:hAnsi="Arial"/>
          <w:sz w:val="20"/>
          <w:szCs w:val="20"/>
        </w:rPr>
        <w:t xml:space="preserve">(Canada-BC) In British Columbia, provincial forests and other unalienated Crown lands for which the Ministry of Forests is responsible, including both forested lands and non-forested lands such as tundra, wetlands, rangelands, deserts, rock, and ice. </w:t>
      </w:r>
      <w:hyperlink r:id="rId1438">
        <w:r>
          <w:rPr>
            <w:rStyle w:val="Hyperlink"/>
            <w:rFonts w:cs="Arial" w:ascii="Arial" w:hAnsi="Arial"/>
            <w:sz w:val="20"/>
            <w:szCs w:val="20"/>
          </w:rPr>
          <w:t>http://www.for.gov.bc.ca/pab/publctns/westland/gloss.htm</w:t>
        </w:r>
      </w:hyperlink>
    </w:p>
    <w:p>
      <w:pPr>
        <w:pStyle w:val="Normal"/>
        <w:numPr>
          <w:ilvl w:val="0"/>
          <w:numId w:val="2271"/>
        </w:numPr>
        <w:spacing w:before="0" w:after="0"/>
        <w:rPr>
          <w:rFonts w:ascii="Arial" w:hAnsi="Arial" w:cs="Arial"/>
          <w:sz w:val="20"/>
          <w:szCs w:val="20"/>
        </w:rPr>
      </w:pPr>
      <w:r>
        <w:rPr>
          <w:rFonts w:cs="Arial" w:ascii="Arial" w:hAnsi="Arial"/>
          <w:sz w:val="20"/>
          <w:szCs w:val="20"/>
        </w:rPr>
        <w:t xml:space="preserve">(Canada-BC) Land classified under Section 4 of the </w:t>
      </w:r>
      <w:r>
        <w:rPr>
          <w:rFonts w:cs="Arial" w:ascii="Arial" w:hAnsi="Arial"/>
          <w:i/>
          <w:iCs/>
          <w:sz w:val="20"/>
          <w:szCs w:val="20"/>
        </w:rPr>
        <w:t>Forest Act</w:t>
      </w:r>
      <w:r>
        <w:rPr>
          <w:rFonts w:cs="Arial" w:ascii="Arial" w:hAnsi="Arial"/>
          <w:sz w:val="20"/>
          <w:szCs w:val="20"/>
        </w:rPr>
        <w:t xml:space="preserve"> that the chief forester considers will provide the greatest contribution to the social and economic welfare of the Province if predominantly maintained in successive crops of trees or forage, or both, or maintained as </w:t>
      </w:r>
      <w:r>
        <w:rPr>
          <w:rFonts w:cs="Arial" w:ascii="Arial" w:hAnsi="Arial"/>
          <w:b/>
          <w:bCs/>
          <w:sz w:val="20"/>
          <w:szCs w:val="20"/>
        </w:rPr>
        <w:t>wilderness</w:t>
      </w:r>
      <w:r>
        <w:rPr>
          <w:rFonts w:cs="Arial" w:ascii="Arial" w:hAnsi="Arial"/>
          <w:sz w:val="20"/>
          <w:szCs w:val="20"/>
        </w:rPr>
        <w:t xml:space="preserve">. </w:t>
      </w:r>
      <w:hyperlink r:id="rId1439">
        <w:r>
          <w:rPr>
            <w:rStyle w:val="Hyperlink"/>
            <w:rFonts w:cs="Arial" w:ascii="Arial" w:hAnsi="Arial"/>
            <w:sz w:val="20"/>
            <w:szCs w:val="20"/>
          </w:rPr>
          <w:t>http://www.for.gov.bc.ca/hfp/Planning/RPGLOSS/F.htm</w:t>
        </w:r>
      </w:hyperlink>
      <w:r>
        <w:rPr>
          <w:rFonts w:cs="Arial" w:ascii="Arial" w:hAnsi="Arial"/>
          <w:sz w:val="20"/>
          <w:szCs w:val="20"/>
        </w:rPr>
        <w:t xml:space="preserve"> </w:t>
      </w:r>
    </w:p>
    <w:p>
      <w:pPr>
        <w:pStyle w:val="Normal"/>
        <w:numPr>
          <w:ilvl w:val="0"/>
          <w:numId w:val="2272"/>
        </w:numPr>
        <w:spacing w:before="0" w:after="0"/>
        <w:rPr>
          <w:rFonts w:ascii="Arial" w:hAnsi="Arial" w:cs="Arial"/>
          <w:sz w:val="20"/>
          <w:szCs w:val="20"/>
        </w:rPr>
      </w:pPr>
      <w:r>
        <w:rPr>
          <w:rFonts w:cs="Arial" w:ascii="Arial" w:hAnsi="Arial"/>
          <w:sz w:val="20"/>
          <w:szCs w:val="20"/>
        </w:rPr>
        <w:t>(Canada–Saskatchewan1996) “Forest land” means: (i) any Crown resource land that is designated as a provincial forest pursuant to the regulations; (ii) any Crown land described in a forest management agreement, a term supply licence or a forest product permit; (iii) any Crown land administered by the Ministry of Agriculture or the Ministry of Environment that: (A) in the opinion of the minister, has a forest ecosystem as the predominant ecosystem; or (B) is prescribed as forest fringe timber supply land; and (iv) an undeveloped road allowance that: (A) in the opinion of the minister, has a forest ecosystem as the predominant ecosystem; and (B) shares a boundary with lands described in subclauses (i) to (iii); but does not include any Crown mineral or Crown mineral lands as those terms are defined in The Crown Minerals Act; http://www.qp.gov.sk.ca/documents/english/statutes/statutes/f19-1.pdf</w:t>
      </w:r>
    </w:p>
    <w:p>
      <w:pPr>
        <w:pStyle w:val="Normal"/>
        <w:numPr>
          <w:ilvl w:val="0"/>
          <w:numId w:val="2273"/>
        </w:numPr>
        <w:spacing w:before="0" w:after="0"/>
        <w:rPr>
          <w:rFonts w:ascii="Arial" w:hAnsi="Arial" w:cs="Arial"/>
          <w:sz w:val="20"/>
          <w:szCs w:val="20"/>
        </w:rPr>
      </w:pPr>
      <w:r>
        <w:rPr>
          <w:rFonts w:cs="Arial" w:ascii="Arial" w:hAnsi="Arial"/>
          <w:sz w:val="20"/>
          <w:szCs w:val="20"/>
        </w:rPr>
        <w:t xml:space="preserve">(India Maharashtra and Anr.2010) Forest “land which is part of forest or lies within it or was part of forest or was lying within forest”. http://www.nlsenlaw.org/land/case-laws/supreme-court-1/maharashtra-land-development-corporation-and-ors-v-state-of-maharashtra-and-anr/ </w:t>
      </w:r>
    </w:p>
    <w:p>
      <w:pPr>
        <w:pStyle w:val="Normal"/>
        <w:numPr>
          <w:ilvl w:val="0"/>
          <w:numId w:val="2274"/>
        </w:numPr>
        <w:spacing w:before="0" w:after="0"/>
        <w:rPr>
          <w:rFonts w:ascii="Arial" w:hAnsi="Arial" w:cs="Arial"/>
          <w:sz w:val="20"/>
          <w:szCs w:val="20"/>
        </w:rPr>
      </w:pPr>
      <w:r>
        <w:rPr>
          <w:rFonts w:cs="Arial" w:ascii="Arial" w:hAnsi="Arial"/>
          <w:sz w:val="20"/>
          <w:szCs w:val="20"/>
        </w:rPr>
        <w:t xml:space="preserve">(India Tamil Nadu and Pondicherry 2008?) Tree - Includes any tree seedling, sapling, transplant or coppice shoot of any age and any root, branch or other part. </w:t>
      </w:r>
      <w:hyperlink r:id="rId1440">
        <w:r>
          <w:rPr>
            <w:rStyle w:val="Hyperlink"/>
            <w:rFonts w:cs="Arial" w:ascii="Arial" w:hAnsi="Arial"/>
            <w:sz w:val="20"/>
            <w:szCs w:val="20"/>
          </w:rPr>
          <w:t>http://www.saiindia.gov.in/english/home/public_folder/Professional_Practices_Group/State_Local_Manual/PUDUCHERRY_MANUAL/Wad%20Manual/Forest.pdf</w:t>
        </w:r>
      </w:hyperlink>
      <w:r>
        <w:rPr>
          <w:rFonts w:cs="Arial" w:ascii="Arial" w:hAnsi="Arial"/>
          <w:sz w:val="20"/>
          <w:szCs w:val="20"/>
        </w:rPr>
        <w:t xml:space="preserve"> </w:t>
      </w:r>
    </w:p>
    <w:p>
      <w:pPr>
        <w:pStyle w:val="Normal"/>
        <w:numPr>
          <w:ilvl w:val="0"/>
          <w:numId w:val="2275"/>
        </w:numPr>
        <w:spacing w:before="0" w:after="0"/>
        <w:rPr>
          <w:rFonts w:ascii="Arial" w:hAnsi="Arial" w:cs="Arial"/>
          <w:sz w:val="20"/>
          <w:szCs w:val="20"/>
        </w:rPr>
      </w:pPr>
      <w:r>
        <w:rPr>
          <w:rFonts w:cs="Arial" w:ascii="Arial" w:hAnsi="Arial"/>
          <w:sz w:val="20"/>
          <w:szCs w:val="20"/>
        </w:rPr>
        <w:t xml:space="preserve">(India-Himachal-Pradesh 1999) -“Forest” means a reserved forest or protected forest, duly notified as such under the Act; “AUTHORITATIVE ENGLISH TEXT OF THIS DEPARTMENT NOTIFICATION No. FFE-A(C) 7-1/96-II DATED 17.11.1999 AS REQUIRED UNDER CLAUSE (3) OF ARTICLE 348 OF THE CONSTITUTION OF INDIA. GOVERNMENT OF HIMACHAL PRADESH FOREST DEPARTMENT NOTIFICATION No. FFE-A(C) 7-1/96-II Dated Shimla-2, the 17-11-1999 </w:t>
      </w:r>
      <w:hyperlink r:id="rId1441">
        <w:r>
          <w:rPr>
            <w:rStyle w:val="Hyperlink"/>
            <w:rFonts w:cs="Arial" w:ascii="Arial" w:hAnsi="Arial"/>
            <w:sz w:val="20"/>
            <w:szCs w:val="20"/>
          </w:rPr>
          <w:t>http://www.docstoc.com/docs/20991283/GOVERNMENT-OF-HIMACHAL-PRADESH-FOREST-DEPARTMENT</w:t>
        </w:r>
      </w:hyperlink>
      <w:r>
        <w:rPr>
          <w:rFonts w:cs="Arial" w:ascii="Arial" w:hAnsi="Arial"/>
          <w:sz w:val="20"/>
          <w:szCs w:val="20"/>
        </w:rPr>
        <w:t xml:space="preserve"> and</w:t>
      </w:r>
      <w:hyperlink r:id="rId1442">
        <w:r>
          <w:rPr>
            <w:rStyle w:val="Hyperlink"/>
            <w:rFonts w:cs="Arial" w:ascii="Arial" w:hAnsi="Arial"/>
            <w:sz w:val="20"/>
            <w:szCs w:val="20"/>
          </w:rPr>
          <w:t>http://www.hpforest.nic.in/FireRulesEng.pdf</w:t>
        </w:r>
      </w:hyperlink>
      <w:r>
        <w:rPr>
          <w:rFonts w:cs="Arial" w:ascii="Arial" w:hAnsi="Arial"/>
          <w:sz w:val="20"/>
          <w:szCs w:val="20"/>
        </w:rPr>
        <w:t xml:space="preserve"> </w:t>
      </w:r>
    </w:p>
    <w:p>
      <w:pPr>
        <w:pStyle w:val="Normal"/>
        <w:numPr>
          <w:ilvl w:val="0"/>
          <w:numId w:val="2276"/>
        </w:numPr>
        <w:spacing w:before="0" w:after="0"/>
        <w:rPr>
          <w:rFonts w:ascii="Arial" w:hAnsi="Arial" w:cs="Arial"/>
          <w:sz w:val="20"/>
          <w:szCs w:val="20"/>
        </w:rPr>
      </w:pPr>
      <w:r>
        <w:rPr>
          <w:rFonts w:cs="Arial" w:ascii="Arial" w:hAnsi="Arial"/>
          <w:sz w:val="20"/>
          <w:szCs w:val="20"/>
        </w:rPr>
        <w:t xml:space="preserve">(INDIA-Kerala 1978)-“Forest” means any reserved forest within the meaning of the Kerala Forest Act. 1961 (4 of 1962) and includes any forest vested in the Government under section 3 of the Kerala Private Forests (Vesting and assignment) Act. 1971 (26 of 1971). </w:t>
      </w:r>
      <w:hyperlink r:id="rId1443">
        <w:r>
          <w:rPr>
            <w:rStyle w:val="Hyperlink"/>
            <w:rFonts w:cs="Arial" w:ascii="Arial" w:hAnsi="Arial"/>
            <w:sz w:val="20"/>
            <w:szCs w:val="20"/>
          </w:rPr>
          <w:t>www.ielrc.org/content/e7805.pdf</w:t>
        </w:r>
      </w:hyperlink>
    </w:p>
    <w:p>
      <w:pPr>
        <w:pStyle w:val="Normal"/>
        <w:numPr>
          <w:ilvl w:val="0"/>
          <w:numId w:val="2277"/>
        </w:numPr>
        <w:spacing w:before="0" w:after="0"/>
        <w:rPr>
          <w:rFonts w:ascii="Arial" w:hAnsi="Arial" w:cs="Arial"/>
          <w:sz w:val="20"/>
          <w:szCs w:val="20"/>
        </w:rPr>
      </w:pPr>
      <w:r>
        <w:rPr>
          <w:rFonts w:cs="Arial" w:ascii="Arial" w:hAnsi="Arial"/>
          <w:sz w:val="20"/>
          <w:szCs w:val="20"/>
        </w:rPr>
        <w:t>(INDIA</w:t>
      </w:r>
      <w:r>
        <w:rPr>
          <w:rFonts w:cs="Arial" w:ascii="Arial" w:hAnsi="Arial"/>
          <w:caps/>
          <w:sz w:val="20"/>
          <w:szCs w:val="20"/>
        </w:rPr>
        <w:t>-M</w:t>
      </w:r>
      <w:r>
        <w:rPr>
          <w:rFonts w:cs="Arial" w:ascii="Arial" w:hAnsi="Arial"/>
          <w:sz w:val="20"/>
          <w:szCs w:val="20"/>
        </w:rPr>
        <w:t xml:space="preserve">izoram 2010) “Reserved Forest” means any area which is constituted as reserved forest under the Assam Forest Regulation, 1891 as adopted. </w:t>
      </w:r>
      <w:hyperlink r:id="rId1444">
        <w:r>
          <w:rPr>
            <w:rStyle w:val="Hyperlink"/>
            <w:rFonts w:cs="Arial" w:ascii="Arial" w:hAnsi="Arial"/>
            <w:sz w:val="20"/>
            <w:szCs w:val="20"/>
          </w:rPr>
          <w:t>http://www.forest.mizoram.gov.in/index.php?option=com_content&amp;task=view&amp;id=127</w:t>
        </w:r>
      </w:hyperlink>
    </w:p>
    <w:p>
      <w:pPr>
        <w:pStyle w:val="Normal"/>
        <w:numPr>
          <w:ilvl w:val="0"/>
          <w:numId w:val="2278"/>
        </w:numPr>
        <w:spacing w:before="0" w:after="0"/>
        <w:rPr>
          <w:rFonts w:ascii="Arial" w:hAnsi="Arial" w:cs="Arial"/>
          <w:sz w:val="20"/>
          <w:szCs w:val="20"/>
        </w:rPr>
      </w:pPr>
      <w:r>
        <w:rPr>
          <w:rFonts w:cs="Arial" w:ascii="Arial" w:hAnsi="Arial"/>
          <w:sz w:val="20"/>
          <w:szCs w:val="20"/>
        </w:rPr>
        <w:t xml:space="preserve">(Indonesia-Papua 2002) Forest area means a certain area which is designated and or stipulated by government to be retained as permanent forest. </w:t>
      </w:r>
      <w:hyperlink r:id="rId1445">
        <w:r>
          <w:rPr>
            <w:rStyle w:val="Hyperlink"/>
            <w:rFonts w:cs="Arial" w:ascii="Arial" w:hAnsi="Arial"/>
            <w:sz w:val="20"/>
            <w:szCs w:val="20"/>
          </w:rPr>
          <w:t>http://74.125.93.132/search?q=cache:bwzUkrDvEFsJ:www.papuaweb.org/dlib/lap/sullivan/perdasi-perdasus/forestry.rtf+%22forest+means%22&amp;cd=215&amp;hl=en&amp;ct=clnk&amp;gl=us&amp;client=safari</w:t>
        </w:r>
      </w:hyperlink>
    </w:p>
    <w:p>
      <w:pPr>
        <w:pStyle w:val="Normal"/>
        <w:numPr>
          <w:ilvl w:val="0"/>
          <w:numId w:val="2279"/>
        </w:numPr>
        <w:spacing w:before="0" w:after="0"/>
        <w:rPr>
          <w:rFonts w:ascii="Arial" w:hAnsi="Arial" w:cs="Arial"/>
          <w:sz w:val="20"/>
          <w:szCs w:val="20"/>
        </w:rPr>
      </w:pPr>
      <w:r>
        <w:rPr>
          <w:rFonts w:cs="Arial" w:ascii="Arial" w:hAnsi="Arial"/>
          <w:sz w:val="20"/>
          <w:szCs w:val="20"/>
        </w:rPr>
        <w:t>(Philippine Palawan 1992) Forest land includes the public forest, the permanent forest or forest reserves, and forest reservations. Public forest is the mass of lands of the public domain which has not been subject to the present system of classification for the determination of which lands are needed for forest purposes and which are not. Permanent forest or forest reserves refers to those lands of the public domain which have been the subject of the present system of classification and declared as not needed for forest purposes. http://thelawofnature.ph/downloadables/legal-arsenal/CHAPTER_2-_LAND.pdf</w:t>
      </w:r>
    </w:p>
    <w:p>
      <w:pPr>
        <w:pStyle w:val="Normal"/>
        <w:numPr>
          <w:ilvl w:val="0"/>
          <w:numId w:val="2280"/>
        </w:numPr>
        <w:spacing w:before="0" w:after="0"/>
        <w:rPr>
          <w:rFonts w:ascii="Arial" w:hAnsi="Arial" w:cs="Arial"/>
          <w:sz w:val="20"/>
          <w:szCs w:val="20"/>
        </w:rPr>
      </w:pPr>
      <w:r>
        <w:rPr>
          <w:rFonts w:cs="Arial" w:ascii="Arial" w:hAnsi="Arial"/>
          <w:sz w:val="20"/>
          <w:szCs w:val="20"/>
        </w:rPr>
        <w:t xml:space="preserve">(UK-Northern Ireland-1977) the “Forest” means the lands under the control of the Department of Agriculture of Northern Ireland. </w:t>
      </w:r>
      <w:hyperlink r:id="rId1446">
        <w:r>
          <w:rPr>
            <w:rStyle w:val="Hyperlink"/>
            <w:rFonts w:cs="Arial" w:ascii="Arial" w:hAnsi="Arial"/>
            <w:sz w:val="20"/>
            <w:szCs w:val="20"/>
          </w:rPr>
          <w:t>http://www.forestserviceni.gov.uk/forest-service-bye-laws.pdf</w:t>
        </w:r>
      </w:hyperlink>
      <w:r>
        <w:rPr>
          <w:rFonts w:cs="Arial" w:ascii="Arial" w:hAnsi="Arial"/>
          <w:sz w:val="20"/>
          <w:szCs w:val="20"/>
        </w:rPr>
        <w:t xml:space="preserve"> </w:t>
      </w:r>
    </w:p>
    <w:p>
      <w:pPr>
        <w:pStyle w:val="Normal"/>
        <w:numPr>
          <w:ilvl w:val="0"/>
          <w:numId w:val="2281"/>
        </w:numPr>
        <w:spacing w:before="0" w:after="0"/>
        <w:rPr>
          <w:rFonts w:ascii="Arial" w:hAnsi="Arial" w:cs="Arial"/>
          <w:sz w:val="20"/>
          <w:szCs w:val="20"/>
        </w:rPr>
      </w:pPr>
      <w:r>
        <w:rPr>
          <w:rFonts w:cs="Arial" w:ascii="Arial" w:hAnsi="Arial"/>
          <w:sz w:val="20"/>
          <w:szCs w:val="20"/>
        </w:rPr>
        <w:t xml:space="preserve">(USA-STATE-Alaska) In the Preliminary Classification for Alaskan Vegetation, vegetation with at least a 10% crown cover by trees; i.e., single stemmed woody plants at least 5 m in height at maturity. </w:t>
      </w:r>
      <w:hyperlink r:id="rId1447">
        <w:r>
          <w:rPr>
            <w:rStyle w:val="Hyperlink"/>
            <w:rFonts w:cs="Arial" w:ascii="Arial" w:hAnsi="Arial"/>
            <w:sz w:val="20"/>
            <w:szCs w:val="20"/>
          </w:rPr>
          <w:t>http://www.Colorado.Edu/INSTAAR/TEAML/atlas/chapters/definitions.html#Forest</w:t>
        </w:r>
      </w:hyperlink>
    </w:p>
    <w:p>
      <w:pPr>
        <w:pStyle w:val="Normal"/>
        <w:numPr>
          <w:ilvl w:val="0"/>
          <w:numId w:val="2282"/>
        </w:numPr>
        <w:spacing w:before="0" w:after="0"/>
        <w:rPr>
          <w:rFonts w:ascii="Arial" w:hAnsi="Arial" w:cs="Arial"/>
          <w:sz w:val="20"/>
          <w:szCs w:val="20"/>
        </w:rPr>
      </w:pPr>
      <w:r>
        <w:rPr>
          <w:rFonts w:cs="Arial" w:ascii="Arial" w:hAnsi="Arial"/>
          <w:sz w:val="20"/>
          <w:szCs w:val="20"/>
        </w:rPr>
        <w:t xml:space="preserve">(USA-STATE-Hawaii 2009) The term “Forest” means the Hawaii Experimental Tropical Forest. </w:t>
      </w:r>
      <w:hyperlink r:id="rId1448">
        <w:r>
          <w:rPr>
            <w:rStyle w:val="Hyperlink"/>
            <w:rFonts w:cs="Arial" w:ascii="Arial" w:hAnsi="Arial"/>
            <w:sz w:val="20"/>
            <w:szCs w:val="20"/>
          </w:rPr>
          <w:t>http://www.law.cornell.edu/uscode/16/usc_sec_16_00004503---b000-.html</w:t>
        </w:r>
      </w:hyperlink>
    </w:p>
    <w:p>
      <w:pPr>
        <w:pStyle w:val="Normal"/>
        <w:numPr>
          <w:ilvl w:val="0"/>
          <w:numId w:val="2283"/>
        </w:numPr>
        <w:spacing w:before="0" w:after="0"/>
        <w:rPr>
          <w:rFonts w:ascii="Arial" w:hAnsi="Arial" w:cs="Arial"/>
          <w:sz w:val="20"/>
          <w:szCs w:val="20"/>
        </w:rPr>
      </w:pPr>
      <w:r>
        <w:rPr>
          <w:rFonts w:cs="Arial" w:ascii="Arial" w:hAnsi="Arial"/>
          <w:sz w:val="20"/>
          <w:szCs w:val="20"/>
        </w:rPr>
        <w:t xml:space="preserve">(USA-STATE-Illinois 1990)"Forest" means an area whose principal crop is trees. Illinois. </w:t>
      </w:r>
      <w:hyperlink r:id="rId1449">
        <w:r>
          <w:rPr>
            <w:rStyle w:val="Hyperlink"/>
            <w:rFonts w:cs="Arial" w:ascii="Arial" w:hAnsi="Arial"/>
            <w:sz w:val="20"/>
            <w:szCs w:val="20"/>
          </w:rPr>
          <w:t>http://dnr.state.il.us/LEGAL/ADOPTED/1537.pdf</w:t>
        </w:r>
      </w:hyperlink>
      <w:r>
        <w:rPr>
          <w:rFonts w:cs="Arial" w:ascii="Arial" w:hAnsi="Arial"/>
          <w:sz w:val="20"/>
          <w:szCs w:val="20"/>
        </w:rPr>
        <w:t xml:space="preserve"> 1990.</w:t>
      </w:r>
    </w:p>
    <w:p>
      <w:pPr>
        <w:pStyle w:val="Normal"/>
        <w:numPr>
          <w:ilvl w:val="0"/>
          <w:numId w:val="2284"/>
        </w:numPr>
        <w:spacing w:before="0" w:after="0"/>
        <w:rPr>
          <w:rFonts w:ascii="Arial" w:hAnsi="Arial" w:cs="Arial"/>
          <w:sz w:val="20"/>
          <w:szCs w:val="20"/>
        </w:rPr>
      </w:pPr>
      <w:r>
        <w:rPr>
          <w:rFonts w:cs="Arial" w:ascii="Arial" w:hAnsi="Arial"/>
          <w:sz w:val="20"/>
          <w:szCs w:val="20"/>
        </w:rPr>
        <w:t>(USA-STATE-Kansas) An area of land proclaimed to be forest under a Forest Act or Ordinance. "Terminology of Forest Science, Technology, Practice &amp; Products" SAF, 1971. Robert L. Atchison ratchiso@oznet.ksu.edu</w:t>
      </w:r>
    </w:p>
    <w:p>
      <w:pPr>
        <w:pStyle w:val="Normal"/>
        <w:numPr>
          <w:ilvl w:val="0"/>
          <w:numId w:val="2285"/>
        </w:numPr>
        <w:rPr>
          <w:rFonts w:ascii="Arial" w:hAnsi="Arial" w:cs="Arial"/>
          <w:sz w:val="20"/>
          <w:szCs w:val="20"/>
        </w:rPr>
      </w:pPr>
      <w:r>
        <w:rPr>
          <w:rFonts w:cs="Arial" w:ascii="Arial" w:hAnsi="Arial"/>
          <w:sz w:val="20"/>
          <w:szCs w:val="20"/>
        </w:rPr>
        <w:t xml:space="preserve">(USA-STATE-Mississippi 2008) From a management standpoint, a forest is a collection of stands administered as a unit. </w:t>
      </w:r>
      <w:hyperlink r:id="rId1450">
        <w:r>
          <w:rPr>
            <w:rStyle w:val="Hyperlink"/>
            <w:rFonts w:cs="Arial" w:ascii="Arial" w:hAnsi="Arial"/>
            <w:sz w:val="20"/>
            <w:szCs w:val="20"/>
          </w:rPr>
          <w:t>http://msucares.com/pubs/publications/p1250.pdf</w:t>
        </w:r>
      </w:hyperlink>
      <w:r>
        <w:rPr>
          <w:rFonts w:cs="Arial" w:ascii="Arial" w:hAnsi="Arial"/>
          <w:sz w:val="20"/>
          <w:szCs w:val="20"/>
        </w:rPr>
        <w:t xml:space="preserve"> </w:t>
      </w:r>
    </w:p>
    <w:p>
      <w:pPr>
        <w:pStyle w:val="Normal"/>
        <w:numPr>
          <w:ilvl w:val="0"/>
          <w:numId w:val="2286"/>
        </w:numPr>
        <w:spacing w:before="0" w:after="0"/>
        <w:rPr>
          <w:rFonts w:ascii="Arial" w:hAnsi="Arial" w:cs="Arial"/>
          <w:sz w:val="20"/>
          <w:szCs w:val="20"/>
        </w:rPr>
      </w:pPr>
      <w:r>
        <w:rPr>
          <w:rFonts w:cs="Arial" w:ascii="Arial" w:hAnsi="Arial"/>
          <w:sz w:val="20"/>
          <w:szCs w:val="20"/>
        </w:rPr>
        <w:t xml:space="preserve">(USA-STATE-Oregon 1997) - A parcel of land of more than 10 acres that has been zoned in the comprehensive plan for exclusive farm use, forest use or farm and forest use and that is, as of the assessment date for which value for the forest homesite is being determined: (A) Land that has as its highest and best use the growing and harvesting of trees of a marketable species; (B) Land that has been designated as forestland under ORS 321.257 to 321.381 or 321.805 to 321.825; or (C) Land that has been classified under ORS 321.705 to 321.765. </w:t>
      </w:r>
      <w:hyperlink r:id="rId1451">
        <w:r>
          <w:rPr>
            <w:rStyle w:val="Hyperlink"/>
            <w:rFonts w:cs="Arial" w:ascii="Arial" w:hAnsi="Arial"/>
            <w:sz w:val="20"/>
            <w:szCs w:val="20"/>
          </w:rPr>
          <w:t>http://landru.leg.state.or.us/ors/308.html</w:t>
        </w:r>
      </w:hyperlink>
      <w:r>
        <w:rPr>
          <w:rFonts w:cs="Arial" w:ascii="Arial" w:hAnsi="Arial"/>
          <w:sz w:val="20"/>
          <w:szCs w:val="20"/>
        </w:rPr>
        <w:t xml:space="preserve"> 1997 Oregon Revised Statutes</w:t>
      </w:r>
    </w:p>
    <w:p>
      <w:pPr>
        <w:pStyle w:val="Normal"/>
        <w:numPr>
          <w:ilvl w:val="0"/>
          <w:numId w:val="2287"/>
        </w:numPr>
        <w:spacing w:before="0" w:after="0"/>
        <w:rPr>
          <w:rFonts w:ascii="Arial" w:hAnsi="Arial" w:cs="Arial"/>
          <w:sz w:val="20"/>
          <w:szCs w:val="20"/>
        </w:rPr>
      </w:pPr>
      <w:r>
        <w:rPr>
          <w:rFonts w:cs="Arial" w:ascii="Arial" w:hAnsi="Arial"/>
          <w:sz w:val="20"/>
          <w:szCs w:val="20"/>
        </w:rPr>
        <w:t xml:space="preserve">(USA-STATE-Oregon) - Lands acquired under ORS 530.010 to530.040. </w:t>
      </w:r>
      <w:hyperlink r:id="rId1452">
        <w:r>
          <w:rPr>
            <w:rStyle w:val="Hyperlink"/>
            <w:rFonts w:cs="Arial" w:ascii="Arial" w:hAnsi="Arial"/>
            <w:sz w:val="20"/>
            <w:szCs w:val="20"/>
          </w:rPr>
          <w:t>http://www.odf.state.or.us/Landbase/MgtRule.htm</w:t>
        </w:r>
      </w:hyperlink>
    </w:p>
    <w:p>
      <w:pPr>
        <w:pStyle w:val="Normal"/>
        <w:numPr>
          <w:ilvl w:val="0"/>
          <w:numId w:val="2288"/>
        </w:numPr>
        <w:spacing w:before="0" w:after="0"/>
        <w:rPr>
          <w:rFonts w:ascii="Arial" w:hAnsi="Arial" w:cs="Arial"/>
          <w:sz w:val="20"/>
          <w:szCs w:val="20"/>
        </w:rPr>
      </w:pPr>
      <w:r>
        <w:rPr>
          <w:rFonts w:cs="Arial" w:ascii="Arial" w:hAnsi="Arial"/>
          <w:sz w:val="20"/>
          <w:szCs w:val="20"/>
        </w:rPr>
        <w:t xml:space="preserve">(USA-STATE-Wisconsin 1912) State forests lands include all lands granted to the state by an act of congress entitled, "An act granting lands to the state of Wisconsin for forestry purposes," approved June 27, 1906; all lands donated to the state by the Nebagamon Lumber Company for forestry purposes; all lands acquired pursuant to chapter 450, laws of 1903, chapter 264, laws of 1905, chapter 638, laws of 1911, and chapter 639, laws of 1911, or under ss. 1494-41 to 1494-62, 1915 stats., and all lands subsequently acquired for forestry purposes. Unless an island is designated as state forest land by the department, state forest lands do not include lands granted to the state by an act of congress entitled, "An act granting unsurveyed and unattached islands to the state of Wisconsin for forestry purposes," approved August 22, 1912. The department may designate as state forest lands any lands within state forest boundaries which were purchased with other conservation funds and where forestry would not conflict with a more intensive use. 28.02(1) </w:t>
      </w:r>
      <w:hyperlink r:id="rId1453">
        <w:r>
          <w:rPr>
            <w:rStyle w:val="Hyperlink"/>
            <w:rFonts w:cs="Arial" w:ascii="Arial" w:hAnsi="Arial"/>
            <w:sz w:val="20"/>
            <w:szCs w:val="20"/>
          </w:rPr>
          <w:t>http://folio.legis.state.wi.us/cgi-bin/om_isapi.dll?clientID=171211&amp;advquery=forest&amp;headingswithhits=on&amp;infobase=stats.nfo&amp;record={D}&amp;recordswithhits=on&amp;zz=</w:t>
        </w:r>
      </w:hyperlink>
    </w:p>
    <w:p>
      <w:pPr>
        <w:pStyle w:val="Heading4"/>
        <w:ind w:hanging="0" w:left="0"/>
        <w:rPr/>
      </w:pPr>
      <w:bookmarkStart w:id="47" w:name="__RefHeading___Toc21210_3195655005"/>
      <w:bookmarkEnd w:id="47"/>
      <w:r>
        <w:rPr/>
        <w:t>As a land cover type</w:t>
      </w:r>
    </w:p>
    <w:p>
      <w:pPr>
        <w:pStyle w:val="Normal"/>
        <w:numPr>
          <w:ilvl w:val="0"/>
          <w:numId w:val="2289"/>
        </w:numPr>
        <w:spacing w:beforeAutospacing="1" w:after="0"/>
        <w:ind w:hanging="360" w:left="360"/>
        <w:contextualSpacing/>
        <w:rPr>
          <w:rFonts w:ascii="Arial" w:hAnsi="Arial" w:cs="Arial"/>
          <w:sz w:val="20"/>
          <w:szCs w:val="20"/>
        </w:rPr>
      </w:pPr>
      <w:r>
        <w:rPr>
          <w:rFonts w:cs="Arial" w:ascii="Arial" w:hAnsi="Arial"/>
          <w:sz w:val="20"/>
          <w:szCs w:val="20"/>
        </w:rPr>
        <w:t xml:space="preserve">(Australia-NSW) - A plant community dominated by long-boled trees in close proximity. cf. woodland. Flora of New South Wales </w:t>
      </w:r>
      <w:hyperlink r:id="rId1454">
        <w:r>
          <w:rPr>
            <w:rStyle w:val="Hyperlink"/>
            <w:rFonts w:cs="Arial" w:ascii="Arial" w:hAnsi="Arial"/>
            <w:sz w:val="20"/>
            <w:szCs w:val="20"/>
          </w:rPr>
          <w:t>http://155.187.10.12/glossary/fl-nsw.html</w:t>
        </w:r>
      </w:hyperlink>
    </w:p>
    <w:p>
      <w:pPr>
        <w:pStyle w:val="Normal"/>
        <w:numPr>
          <w:ilvl w:val="0"/>
          <w:numId w:val="2290"/>
        </w:numPr>
        <w:spacing w:before="0" w:after="0"/>
        <w:ind w:hanging="360" w:left="360"/>
        <w:contextualSpacing/>
        <w:rPr>
          <w:rFonts w:ascii="Arial" w:hAnsi="Arial" w:cs="Arial"/>
          <w:sz w:val="20"/>
          <w:szCs w:val="20"/>
        </w:rPr>
      </w:pPr>
      <w:r>
        <w:rPr>
          <w:rFonts w:cs="Arial" w:ascii="Arial" w:hAnsi="Arial"/>
          <w:sz w:val="20"/>
          <w:szCs w:val="20"/>
        </w:rPr>
        <w:t xml:space="preserve">(Australia–NSW) - </w:t>
      </w:r>
      <w:r>
        <w:rPr>
          <w:rFonts w:cs="Arial" w:ascii="Arial" w:hAnsi="Arial"/>
          <w:b/>
          <w:bCs/>
          <w:sz w:val="20"/>
          <w:szCs w:val="20"/>
        </w:rPr>
        <w:t xml:space="preserve">Closed Forest </w:t>
      </w:r>
      <w:r>
        <w:rPr>
          <w:rFonts w:cs="Arial" w:ascii="Arial" w:hAnsi="Arial"/>
          <w:sz w:val="20"/>
          <w:szCs w:val="20"/>
        </w:rPr>
        <w:t xml:space="preserve">vegetation where trees cover more than 80% of the area under application. </w:t>
      </w:r>
      <w:r>
        <w:rPr>
          <w:rFonts w:cs="Arial" w:ascii="Arial" w:hAnsi="Arial"/>
          <w:b/>
          <w:bCs/>
          <w:sz w:val="20"/>
          <w:szCs w:val="20"/>
        </w:rPr>
        <w:t xml:space="preserve">Open Forest </w:t>
      </w:r>
      <w:r>
        <w:rPr>
          <w:rFonts w:cs="Arial" w:ascii="Arial" w:hAnsi="Arial"/>
          <w:sz w:val="20"/>
          <w:szCs w:val="20"/>
        </w:rPr>
        <w:t xml:space="preserve">vegetation where the trees cover more than 50% of the area under application. </w:t>
      </w:r>
      <w:hyperlink r:id="rId1455">
        <w:r>
          <w:rPr>
            <w:rStyle w:val="Hyperlink"/>
            <w:rFonts w:cs="Arial" w:ascii="Arial" w:hAnsi="Arial"/>
            <w:sz w:val="20"/>
            <w:szCs w:val="20"/>
          </w:rPr>
          <w:t>http://www.dlwc.nsw.gov.au/care/veg/pdfs/clearing_vegtypes_mar02.pdf</w:t>
        </w:r>
      </w:hyperlink>
    </w:p>
    <w:p>
      <w:pPr>
        <w:pStyle w:val="Normal"/>
        <w:numPr>
          <w:ilvl w:val="0"/>
          <w:numId w:val="2291"/>
        </w:numPr>
        <w:spacing w:before="0" w:after="0"/>
        <w:ind w:hanging="360" w:left="360"/>
        <w:contextualSpacing/>
        <w:rPr>
          <w:rFonts w:ascii="Arial" w:hAnsi="Arial" w:cs="Arial"/>
          <w:sz w:val="20"/>
          <w:szCs w:val="20"/>
        </w:rPr>
      </w:pPr>
      <w:r>
        <w:rPr>
          <w:rFonts w:cs="Arial" w:ascii="Arial" w:hAnsi="Arial"/>
          <w:color w:val="000000"/>
          <w:sz w:val="20"/>
          <w:szCs w:val="20"/>
        </w:rPr>
        <w:t xml:space="preserve">(Australia-Queensland) There are many definitions of what constitutes a forest or woody vegetation. A common definition used by foresters is 20 per cent crown cover which equates to approximately 12 per cent foliage projective cover (FPC) (NFI, 1998) </w:t>
      </w:r>
      <w:hyperlink r:id="rId1456">
        <w:r>
          <w:rPr>
            <w:rStyle w:val="Hyperlink"/>
            <w:rFonts w:cs="Arial" w:ascii="Arial" w:hAnsi="Arial"/>
            <w:sz w:val="20"/>
            <w:szCs w:val="20"/>
          </w:rPr>
          <w:t>http://www.nrm.qld.gov.au/slats/final9799.html</w:t>
        </w:r>
      </w:hyperlink>
    </w:p>
    <w:p>
      <w:pPr>
        <w:pStyle w:val="Normal"/>
        <w:numPr>
          <w:ilvl w:val="0"/>
          <w:numId w:val="2292"/>
        </w:numPr>
        <w:spacing w:before="0" w:after="0"/>
        <w:ind w:hanging="360" w:left="360"/>
        <w:contextualSpacing/>
        <w:rPr>
          <w:rFonts w:ascii="Arial" w:hAnsi="Arial" w:cs="Arial"/>
          <w:sz w:val="20"/>
          <w:szCs w:val="20"/>
        </w:rPr>
      </w:pPr>
      <w:r>
        <w:rPr>
          <w:rFonts w:cs="Arial" w:ascii="Arial" w:hAnsi="Arial"/>
          <w:sz w:val="20"/>
          <w:szCs w:val="20"/>
        </w:rPr>
        <w:t xml:space="preserve">(Australia-South Australia) - Forest is mapped where trees form the tallest stratum and their projective foliage covers more than 30% of the ground. </w:t>
      </w:r>
      <w:hyperlink r:id="rId1457">
        <w:r>
          <w:rPr>
            <w:rStyle w:val="Hyperlink"/>
            <w:rFonts w:cs="Arial" w:ascii="Arial" w:hAnsi="Arial"/>
            <w:sz w:val="20"/>
            <w:szCs w:val="20"/>
          </w:rPr>
          <w:t>http://www.atlas.sa.gov.au/atlas1986/2ENVIRONMENT_RESOURCES/5VEGETATION.cfm</w:t>
        </w:r>
      </w:hyperlink>
    </w:p>
    <w:p>
      <w:pPr>
        <w:pStyle w:val="Normal"/>
        <w:numPr>
          <w:ilvl w:val="0"/>
          <w:numId w:val="2293"/>
        </w:numPr>
        <w:spacing w:before="0" w:after="0"/>
        <w:ind w:hanging="360" w:left="360"/>
        <w:contextualSpacing/>
        <w:rPr>
          <w:rFonts w:ascii="Arial" w:hAnsi="Arial" w:cs="Arial"/>
          <w:sz w:val="20"/>
          <w:szCs w:val="20"/>
        </w:rPr>
      </w:pPr>
      <w:r>
        <w:rPr>
          <w:rFonts w:cs="Arial" w:ascii="Arial" w:hAnsi="Arial"/>
          <w:sz w:val="20"/>
          <w:szCs w:val="20"/>
        </w:rPr>
        <w:t xml:space="preserve">(Australia-Tasmania 1985) "forest" means an area containing trees; Forest Practices Act 1985 - Sect 3. http://www.austlii.edu.au/au/legis/tas/consol_act/fpa1985183/s3.html </w:t>
      </w:r>
    </w:p>
    <w:p>
      <w:pPr>
        <w:pStyle w:val="Normal"/>
        <w:numPr>
          <w:ilvl w:val="0"/>
          <w:numId w:val="2294"/>
        </w:numPr>
        <w:spacing w:before="0" w:after="0"/>
        <w:ind w:hanging="360" w:left="360"/>
        <w:contextualSpacing/>
        <w:rPr>
          <w:rFonts w:ascii="Arial" w:hAnsi="Arial" w:cs="Arial"/>
          <w:sz w:val="20"/>
          <w:szCs w:val="20"/>
        </w:rPr>
      </w:pPr>
      <w:r>
        <w:rPr>
          <w:rFonts w:cs="Arial" w:ascii="Arial" w:hAnsi="Arial"/>
          <w:sz w:val="20"/>
          <w:szCs w:val="20"/>
        </w:rPr>
        <w:t xml:space="preserve">(Australia-Tasmania) - An area, incorporating all living and non-living components, that is dominated by trees having usually a single stem and a mature or potentially mature stand height exceeding 5 metres, and with existing or potential projective cover of overstorey strata about equal to or greater than 30 per cent. </w:t>
      </w:r>
      <w:hyperlink r:id="rId1458">
        <w:r>
          <w:rPr>
            <w:rStyle w:val="Hyperlink"/>
            <w:rFonts w:cs="Arial" w:ascii="Arial" w:hAnsi="Arial"/>
            <w:sz w:val="20"/>
            <w:szCs w:val="20"/>
          </w:rPr>
          <w:t>http://www.delm.tas.gov.au/pluc/glossy.html</w:t>
        </w:r>
      </w:hyperlink>
    </w:p>
    <w:p>
      <w:pPr>
        <w:pStyle w:val="Normal"/>
        <w:numPr>
          <w:ilvl w:val="0"/>
          <w:numId w:val="2295"/>
        </w:numPr>
        <w:spacing w:before="0" w:after="0"/>
        <w:ind w:hanging="360" w:left="360"/>
        <w:contextualSpacing/>
        <w:rPr>
          <w:rFonts w:ascii="Arial" w:hAnsi="Arial" w:cs="Arial"/>
          <w:sz w:val="20"/>
          <w:szCs w:val="20"/>
        </w:rPr>
      </w:pPr>
      <w:r>
        <w:rPr>
          <w:rFonts w:cs="Arial" w:ascii="Arial" w:hAnsi="Arial"/>
          <w:sz w:val="20"/>
          <w:szCs w:val="20"/>
        </w:rPr>
        <w:t xml:space="preserve">(Australia-Tasmania) - Vegetation with trees more than 5 m high and more than 50% solid canopy cover. </w:t>
      </w:r>
      <w:hyperlink r:id="rId1459">
        <w:r>
          <w:rPr>
            <w:rStyle w:val="Hyperlink"/>
            <w:rFonts w:cs="Arial" w:ascii="Arial" w:hAnsi="Arial"/>
            <w:sz w:val="20"/>
            <w:szCs w:val="20"/>
          </w:rPr>
          <w:t>http://www.dpiw.tas.gov.au/inter.nsf/Attachments/LJEM-6K32GF/$FILE/Glossary,%20Appendices,%20Index.pdf</w:t>
        </w:r>
      </w:hyperlink>
    </w:p>
    <w:p>
      <w:pPr>
        <w:pStyle w:val="Normal"/>
        <w:numPr>
          <w:ilvl w:val="0"/>
          <w:numId w:val="2296"/>
        </w:numPr>
        <w:spacing w:before="0" w:after="0"/>
        <w:ind w:hanging="360" w:left="360"/>
        <w:contextualSpacing/>
        <w:rPr>
          <w:rFonts w:ascii="Arial" w:hAnsi="Arial" w:cs="Arial"/>
          <w:sz w:val="20"/>
          <w:szCs w:val="20"/>
        </w:rPr>
      </w:pPr>
      <w:r>
        <w:rPr>
          <w:rFonts w:cs="Arial" w:ascii="Arial" w:hAnsi="Arial"/>
          <w:sz w:val="20"/>
          <w:szCs w:val="20"/>
        </w:rPr>
        <w:t xml:space="preserve">(Australia-Tasmania) "Forest" or "forest" means an area of land carrying a Forest Community, or a plantation of one or more tree species established for timber production; </w:t>
      </w:r>
      <w:hyperlink r:id="rId1460">
        <w:r>
          <w:rPr>
            <w:rStyle w:val="Hyperlink"/>
            <w:rFonts w:cs="Arial" w:ascii="Arial" w:hAnsi="Arial"/>
            <w:sz w:val="20"/>
            <w:szCs w:val="20"/>
          </w:rPr>
          <w:t>http://www.workplacetransformations.com/Forestry%20Scam%20Erica%206-426.htm</w:t>
        </w:r>
      </w:hyperlink>
      <w:r>
        <w:rPr>
          <w:rFonts w:cs="Arial" w:ascii="Arial" w:hAnsi="Arial"/>
          <w:sz w:val="20"/>
          <w:szCs w:val="20"/>
        </w:rPr>
        <w:t xml:space="preserve"> </w:t>
      </w:r>
    </w:p>
    <w:p>
      <w:pPr>
        <w:pStyle w:val="Normal"/>
        <w:numPr>
          <w:ilvl w:val="0"/>
          <w:numId w:val="2297"/>
        </w:numPr>
        <w:spacing w:before="0" w:after="0"/>
        <w:ind w:hanging="360" w:left="360"/>
        <w:contextualSpacing/>
        <w:rPr>
          <w:rFonts w:ascii="Arial" w:hAnsi="Arial" w:cs="Arial"/>
          <w:sz w:val="20"/>
          <w:szCs w:val="20"/>
        </w:rPr>
      </w:pPr>
      <w:r>
        <w:rPr>
          <w:rFonts w:cs="Arial" w:ascii="Arial" w:hAnsi="Arial"/>
          <w:sz w:val="20"/>
          <w:szCs w:val="20"/>
        </w:rPr>
        <w:t xml:space="preserve">(Australia-Tasmania) forest in the context of this regional forest agreement, is an area, incorporating all living and non-living components, that is dominated by trees having usually a single stem and a mature or potential mature stand height exceeding 8 metres, and with existing or potential projective cover of overstorey strata about equal to or greater than 5 per cent. </w:t>
      </w:r>
      <w:hyperlink r:id="rId1461">
        <w:r>
          <w:rPr>
            <w:rStyle w:val="Hyperlink"/>
            <w:rFonts w:cs="Arial" w:ascii="Arial" w:hAnsi="Arial"/>
            <w:sz w:val="20"/>
            <w:szCs w:val="20"/>
          </w:rPr>
          <w:t>http://www.rfa.gov.au/rfa/tas/raa/envher/volumes1-4/gloss.html</w:t>
        </w:r>
      </w:hyperlink>
    </w:p>
    <w:p>
      <w:pPr>
        <w:pStyle w:val="Normal"/>
        <w:numPr>
          <w:ilvl w:val="0"/>
          <w:numId w:val="2298"/>
        </w:numPr>
        <w:spacing w:before="0" w:after="0"/>
        <w:ind w:hanging="360" w:left="360"/>
        <w:contextualSpacing/>
        <w:rPr>
          <w:rFonts w:ascii="Arial" w:hAnsi="Arial" w:cs="Arial"/>
          <w:sz w:val="20"/>
          <w:szCs w:val="20"/>
        </w:rPr>
      </w:pPr>
      <w:r>
        <w:rPr>
          <w:rFonts w:cs="Arial" w:ascii="Arial" w:hAnsi="Arial"/>
          <w:sz w:val="20"/>
          <w:szCs w:val="20"/>
        </w:rPr>
        <w:t xml:space="preserve">(Belgium-Wallonie) A continuous tract over a large area where the dominant organisms are trees. Trees are of height &gt;5m, tree crown cover of &gt;10%, area &gt;0.5ha and width &gt;20m. </w:t>
      </w:r>
      <w:hyperlink r:id="rId1462">
        <w:r>
          <w:rPr>
            <w:rStyle w:val="Hyperlink"/>
            <w:rFonts w:cs="Arial" w:ascii="Arial" w:hAnsi="Arial"/>
            <w:sz w:val="20"/>
            <w:szCs w:val="20"/>
          </w:rPr>
          <w:t>http://mrw.wallonie.be/cgi/dgrne/sibw/eunis.glo.pl?WORD=forest</w:t>
        </w:r>
      </w:hyperlink>
    </w:p>
    <w:p>
      <w:pPr>
        <w:pStyle w:val="Normal"/>
        <w:numPr>
          <w:ilvl w:val="0"/>
          <w:numId w:val="2299"/>
        </w:numPr>
        <w:spacing w:before="0" w:after="0"/>
        <w:ind w:hanging="360" w:left="360"/>
        <w:contextualSpacing/>
        <w:rPr>
          <w:rFonts w:ascii="Arial" w:hAnsi="Arial" w:cs="Arial"/>
          <w:sz w:val="20"/>
          <w:szCs w:val="20"/>
        </w:rPr>
      </w:pPr>
      <w:r>
        <w:rPr>
          <w:rFonts w:cs="Arial" w:ascii="Arial" w:hAnsi="Arial"/>
          <w:sz w:val="20"/>
          <w:szCs w:val="20"/>
        </w:rPr>
        <w:t>(Belgium-Walloon Region 1997) - Wooded areas 100 ha. (European Communities 1997a - p 94).</w:t>
      </w:r>
    </w:p>
    <w:p>
      <w:pPr>
        <w:pStyle w:val="Normal"/>
        <w:numPr>
          <w:ilvl w:val="0"/>
          <w:numId w:val="2300"/>
        </w:numPr>
        <w:spacing w:before="0" w:after="0"/>
        <w:ind w:hanging="360" w:left="360"/>
        <w:contextualSpacing/>
        <w:rPr>
          <w:rFonts w:ascii="Arial" w:hAnsi="Arial" w:cs="Arial"/>
          <w:sz w:val="20"/>
          <w:szCs w:val="20"/>
        </w:rPr>
      </w:pPr>
      <w:r>
        <w:rPr>
          <w:rFonts w:cs="Arial" w:ascii="Arial" w:hAnsi="Arial"/>
          <w:sz w:val="20"/>
          <w:szCs w:val="20"/>
        </w:rPr>
        <w:t xml:space="preserve">(Belgium-Walloon Region 2000) Voici notre définition de la forêt. On se rattache en fait à la Définition de la FAO utilisée pour les statistiques internationales sauf pour l'étendue minimale qui est de 10 ares (surface pouvant contenir notre grande placette) et la largeur minimale du peuplement qui est de 9m. Terrains avec un couvert forestier de plus de 10%, que ce soit des formations forestières denses ou claires, avec des arbres dont la hauteur abattable minimale est de 5m; -terrains avec jeunes peuplements naturels ou plantés pouvant devenir à terme des peuplements forestiers mais dont le couvert n'atteint pas encore 10% et la hauteur minimale 5m; -terrains temporairement déboisés mais appelés à redevenir des peuplements par évolution naturelle ou par plantation (mises à blanc et trouées). </w:t>
      </w:r>
      <w:r>
        <w:rPr>
          <w:rFonts w:cs="Arial" w:ascii="Arial" w:hAnsi="Arial"/>
          <w:sz w:val="20"/>
          <w:szCs w:val="20"/>
          <w:lang w:val="es-ES"/>
        </w:rPr>
        <w:t xml:space="preserve">Il n'est donc pas question de 100 ha si ce n'est dans la terminologie qui est basée sur l'étendue des peuplements: massifs forestiers si plus de 100 ha, bois entre 10 et 100 ha, bosquets ou boqueteaux si entre 10 ares et 10 ha. </w:t>
      </w:r>
      <w:r>
        <w:rPr>
          <w:rFonts w:cs="Arial" w:ascii="Arial" w:hAnsi="Arial"/>
          <w:sz w:val="20"/>
          <w:szCs w:val="20"/>
        </w:rPr>
        <w:t>Source: Hugues Lecomte, member of the Walloon Forest Service, leader of the permanent Walloon forest inventory (</w:t>
      </w:r>
      <w:hyperlink r:id="rId1463">
        <w:r>
          <w:rPr>
            <w:rStyle w:val="Hyperlink"/>
            <w:rFonts w:cs="Arial" w:ascii="Arial" w:hAnsi="Arial"/>
            <w:sz w:val="20"/>
            <w:szCs w:val="20"/>
          </w:rPr>
          <w:t>H.Lecomte@mrw.wallonie.be</w:t>
        </w:r>
      </w:hyperlink>
      <w:r>
        <w:rPr>
          <w:rFonts w:cs="Arial" w:ascii="Arial" w:hAnsi="Arial"/>
          <w:sz w:val="20"/>
          <w:szCs w:val="20"/>
        </w:rPr>
        <w:t>) via Jacques HEBERT (</w:t>
      </w:r>
      <w:hyperlink r:id="rId1464">
        <w:r>
          <w:rPr>
            <w:rStyle w:val="Hyperlink"/>
            <w:rFonts w:cs="Arial" w:ascii="Arial" w:hAnsi="Arial"/>
            <w:sz w:val="20"/>
            <w:szCs w:val="20"/>
          </w:rPr>
          <w:t>hebert.j@fsagx.ac.be</w:t>
        </w:r>
      </w:hyperlink>
      <w:r>
        <w:rPr>
          <w:rFonts w:cs="Arial" w:ascii="Arial" w:hAnsi="Arial"/>
          <w:sz w:val="20"/>
          <w:szCs w:val="20"/>
        </w:rPr>
        <w:t>). 6 jul 2000.</w:t>
      </w:r>
    </w:p>
    <w:p>
      <w:pPr>
        <w:pStyle w:val="Normal"/>
        <w:numPr>
          <w:ilvl w:val="0"/>
          <w:numId w:val="2301"/>
        </w:numPr>
        <w:spacing w:before="0" w:after="0"/>
        <w:ind w:hanging="360" w:left="360"/>
        <w:contextualSpacing/>
        <w:rPr>
          <w:rFonts w:ascii="Arial" w:hAnsi="Arial" w:cs="Arial"/>
          <w:sz w:val="20"/>
          <w:szCs w:val="20"/>
        </w:rPr>
      </w:pPr>
      <w:r>
        <w:rPr>
          <w:rFonts w:cs="Arial" w:ascii="Arial" w:hAnsi="Arial"/>
          <w:sz w:val="20"/>
          <w:szCs w:val="20"/>
        </w:rPr>
        <w:t xml:space="preserve">(Canada- BC) Crown land or private land that is predominantly maintained in one or more successive stands of trees, successive crops fo forage or wilderness. </w:t>
      </w:r>
      <w:r>
        <w:fldChar w:fldCharType="begin"/>
      </w:r>
      <w:r>
        <w:rPr>
          <w:rStyle w:val="Hyperlink"/>
          <w:sz w:val="20"/>
          <w:szCs w:val="20"/>
          <w:rFonts w:cs="Arial" w:ascii="Arial" w:hAnsi="Arial"/>
        </w:rPr>
        <w:instrText xml:space="preserve"> HYPERLINK "http://books.google.com/books?id=zeTU8QauENcC&amp;pg=PA192&amp;lpg=PA192&amp;dq=Germany+Forest+definition+define+%22forest+is%22+law+act+code&amp;source=bl&amp;ots=1jUsKaLHy4&amp;sig=uRBHD83hyloLheFqPmfiDgK687o&amp;hl=en&amp;sa=X&amp;ei=OcY-T7PEOcX10gHzx8jzBw&amp;ved=0CDgQ6AEwAw" \l "v=onepage&amp;q=Germany%20Forest%20definition%20define%20%22forest%20is%22%20law%20act%20code&amp;f=false"</w:instrText>
      </w:r>
      <w:r>
        <w:rPr>
          <w:rStyle w:val="Hyperlink"/>
          <w:sz w:val="20"/>
          <w:szCs w:val="20"/>
          <w:rFonts w:cs="Arial" w:ascii="Arial" w:hAnsi="Arial"/>
        </w:rPr>
        <w:fldChar w:fldCharType="separate"/>
      </w:r>
      <w:r>
        <w:rPr>
          <w:rStyle w:val="Hyperlink"/>
          <w:rFonts w:cs="Arial" w:ascii="Arial" w:hAnsi="Arial"/>
          <w:sz w:val="20"/>
          <w:szCs w:val="20"/>
        </w:rPr>
        <w:t>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302"/>
        </w:numPr>
        <w:spacing w:before="0" w:after="0"/>
        <w:ind w:hanging="360" w:left="360"/>
        <w:contextualSpacing/>
        <w:rPr>
          <w:rFonts w:ascii="Arial" w:hAnsi="Arial" w:cs="Arial"/>
          <w:sz w:val="20"/>
          <w:szCs w:val="20"/>
        </w:rPr>
      </w:pPr>
      <w:r>
        <w:rPr>
          <w:rFonts w:cs="Arial" w:ascii="Arial" w:hAnsi="Arial"/>
          <w:sz w:val="20"/>
          <w:szCs w:val="20"/>
        </w:rPr>
        <w:t xml:space="preserve">(Canada-Alberta 2000) Forest land means public land intermittently covered with forest growth. </w:t>
      </w:r>
      <w:hyperlink r:id="rId1465">
        <w:r>
          <w:rPr>
            <w:rStyle w:val="Hyperlink"/>
            <w:rFonts w:cs="Arial" w:ascii="Arial" w:hAnsi="Arial"/>
            <w:sz w:val="20"/>
            <w:szCs w:val="20"/>
          </w:rPr>
          <w:t>http://www3.gov.ab.ca/srd/forests/fmd/directives/fa.html</w:t>
        </w:r>
      </w:hyperlink>
      <w:r>
        <w:rPr>
          <w:rFonts w:cs="Arial" w:ascii="Arial" w:hAnsi="Arial"/>
          <w:sz w:val="20"/>
          <w:szCs w:val="20"/>
        </w:rPr>
        <w:t xml:space="preserve"> and </w:t>
      </w:r>
      <w:hyperlink r:id="rId1466">
        <w:r>
          <w:rPr>
            <w:rStyle w:val="Hyperlink"/>
            <w:rFonts w:cs="Arial" w:ascii="Arial" w:hAnsi="Arial"/>
            <w:sz w:val="20"/>
            <w:szCs w:val="20"/>
          </w:rPr>
          <w:t>http://www.qp.alberta.ca/1266.cfm?page=F22.cfm&amp;leg_type=Acts&amp;isbncln=9780779784318</w:t>
        </w:r>
      </w:hyperlink>
    </w:p>
    <w:p>
      <w:pPr>
        <w:pStyle w:val="Normal"/>
        <w:numPr>
          <w:ilvl w:val="0"/>
          <w:numId w:val="2303"/>
        </w:numPr>
        <w:spacing w:before="0" w:after="0"/>
        <w:ind w:hanging="360" w:left="360"/>
        <w:contextualSpacing/>
        <w:rPr>
          <w:rFonts w:ascii="Arial" w:hAnsi="Arial" w:cs="Arial"/>
          <w:sz w:val="20"/>
          <w:szCs w:val="20"/>
        </w:rPr>
      </w:pPr>
      <w:r>
        <w:rPr>
          <w:rFonts w:cs="Arial" w:ascii="Arial" w:hAnsi="Arial"/>
          <w:sz w:val="20"/>
          <w:szCs w:val="20"/>
        </w:rPr>
        <w:t xml:space="preserve">(Canada-BC 2008) “A complex community of plants and animals in which trees are the most conspicuous members and where the tree crown density—the amount of compactness of foliage in the tree tops—is greater than 10 percent” (64):Section F quote BC 2008 </w:t>
      </w:r>
      <w:hyperlink r:id="rId1467">
        <w:r>
          <w:rPr>
            <w:rStyle w:val="Hyperlink"/>
            <w:rFonts w:cs="Arial" w:ascii="Arial" w:hAnsi="Arial"/>
            <w:sz w:val="20"/>
            <w:szCs w:val="20"/>
          </w:rPr>
          <w:t>http://www.for.gov.bc.ca/hfd/library/documents/glossary/Glossary.pdf</w:t>
        </w:r>
      </w:hyperlink>
      <w:r>
        <w:rPr>
          <w:rFonts w:cs="Arial" w:ascii="Arial" w:hAnsi="Arial"/>
          <w:sz w:val="20"/>
          <w:szCs w:val="20"/>
        </w:rPr>
        <w:t xml:space="preserve"> </w:t>
      </w:r>
    </w:p>
    <w:p>
      <w:pPr>
        <w:pStyle w:val="Normal"/>
        <w:numPr>
          <w:ilvl w:val="0"/>
          <w:numId w:val="2304"/>
        </w:numPr>
        <w:spacing w:before="0" w:after="0"/>
        <w:ind w:hanging="360" w:left="360"/>
        <w:contextualSpacing/>
        <w:rPr>
          <w:rFonts w:ascii="Arial" w:hAnsi="Arial" w:cs="Arial"/>
          <w:sz w:val="20"/>
          <w:szCs w:val="20"/>
        </w:rPr>
      </w:pPr>
      <w:r>
        <w:rPr>
          <w:rFonts w:cs="Arial" w:ascii="Arial" w:hAnsi="Arial"/>
          <w:sz w:val="20"/>
          <w:szCs w:val="20"/>
        </w:rPr>
        <w:t xml:space="preserve">(Canada-Newfoundland and Labrador) "Forest land" means land upon which are growing or standing trees or shrubs and includes dry marsh, bogland and land commonly known as "barrens"; </w:t>
      </w:r>
      <w:r>
        <w:fldChar w:fldCharType="begin"/>
      </w:r>
      <w:r>
        <w:rPr>
          <w:rStyle w:val="Hyperlink"/>
          <w:sz w:val="20"/>
          <w:szCs w:val="20"/>
          <w:rFonts w:cs="Arial" w:ascii="Arial" w:hAnsi="Arial"/>
        </w:rPr>
        <w:instrText xml:space="preserve"> HYPERLINK "http://www.gov.nl.ca/hoa/statutes/f23.htm" \l "2"</w:instrText>
      </w:r>
      <w:r>
        <w:rPr>
          <w:rStyle w:val="Hyperlink"/>
          <w:sz w:val="20"/>
          <w:szCs w:val="20"/>
          <w:rFonts w:cs="Arial" w:ascii="Arial" w:hAnsi="Arial"/>
        </w:rPr>
        <w:fldChar w:fldCharType="separate"/>
      </w:r>
      <w:r>
        <w:rPr>
          <w:rStyle w:val="Hyperlink"/>
          <w:rFonts w:cs="Arial" w:ascii="Arial" w:hAnsi="Arial"/>
          <w:sz w:val="20"/>
          <w:szCs w:val="20"/>
        </w:rPr>
        <w:t>http://www.gov.nl.ca/hoa/statutes/f23.htm#2</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305"/>
        </w:numPr>
        <w:spacing w:before="0" w:after="0"/>
        <w:ind w:hanging="360" w:left="360"/>
        <w:contextualSpacing/>
        <w:rPr>
          <w:rFonts w:ascii="Arial" w:hAnsi="Arial" w:cs="Arial"/>
          <w:sz w:val="20"/>
          <w:szCs w:val="20"/>
        </w:rPr>
      </w:pPr>
      <w:r>
        <w:rPr>
          <w:rStyle w:val="Strong"/>
          <w:rFonts w:cs="Arial" w:ascii="Arial" w:hAnsi="Arial"/>
          <w:b w:val="false"/>
          <w:bCs w:val="false"/>
          <w:sz w:val="20"/>
          <w:szCs w:val="20"/>
        </w:rPr>
        <w:t>(Canada-Nova Scotia 1989)</w:t>
      </w:r>
      <w:r>
        <w:rPr>
          <w:rFonts w:cs="Arial" w:ascii="Arial" w:hAnsi="Arial"/>
          <w:sz w:val="20"/>
          <w:szCs w:val="20"/>
        </w:rPr>
        <w:t xml:space="preserve"> “Forest" means a plant association consisting predominately of trees. </w:t>
      </w:r>
      <w:hyperlink r:id="rId1468">
        <w:r>
          <w:rPr>
            <w:rStyle w:val="Hyperlink"/>
            <w:rFonts w:cs="Arial" w:ascii="Arial" w:hAnsi="Arial"/>
            <w:sz w:val="20"/>
            <w:szCs w:val="20"/>
          </w:rPr>
          <w:t>http://www.gov.ns.ca/just/regulations/regs/for8297.htm</w:t>
        </w:r>
      </w:hyperlink>
      <w:r>
        <w:rPr>
          <w:rStyle w:val="Hyperlink"/>
          <w:rFonts w:cs="Arial" w:ascii="Arial" w:hAnsi="Arial"/>
          <w:sz w:val="20"/>
          <w:szCs w:val="20"/>
        </w:rPr>
        <w:t xml:space="preserve">, </w:t>
      </w:r>
      <w:r>
        <w:rPr>
          <w:rFonts w:cs="Arial" w:ascii="Arial" w:hAnsi="Arial"/>
          <w:sz w:val="20"/>
          <w:szCs w:val="20"/>
        </w:rPr>
        <w:t xml:space="preserve"> </w:t>
      </w:r>
      <w:hyperlink r:id="rId1469">
        <w:r>
          <w:rPr>
            <w:rStyle w:val="Hyperlink"/>
            <w:rFonts w:cs="Arial" w:ascii="Arial" w:hAnsi="Arial"/>
            <w:sz w:val="20"/>
            <w:szCs w:val="20"/>
          </w:rPr>
          <w:t>http://www.gov.ns.ca/just/regulations/regs/fofire.htm</w:t>
        </w:r>
      </w:hyperlink>
      <w:r>
        <w:rPr>
          <w:rStyle w:val="Hyperlink"/>
          <w:rFonts w:cs="Arial" w:ascii="Arial" w:hAnsi="Arial"/>
          <w:sz w:val="20"/>
          <w:szCs w:val="20"/>
        </w:rPr>
        <w:t xml:space="preserve"> </w:t>
      </w:r>
      <w:r>
        <w:rPr>
          <w:rStyle w:val="Hyperlink"/>
          <w:rFonts w:cs="Arial" w:ascii="Arial" w:hAnsi="Arial"/>
          <w:color w:val="auto"/>
          <w:sz w:val="20"/>
          <w:szCs w:val="20"/>
          <w:u w:val="none"/>
        </w:rPr>
        <w:t xml:space="preserve">and </w:t>
      </w:r>
      <w:hyperlink r:id="rId1470">
        <w:r>
          <w:rPr>
            <w:rStyle w:val="Hyperlink"/>
            <w:rFonts w:cs="Arial" w:ascii="Arial" w:hAnsi="Arial"/>
            <w:sz w:val="20"/>
            <w:szCs w:val="20"/>
          </w:rPr>
          <w:t>https://nslegislature.ca/sites/default/files/legc/statutes/forests.htm</w:t>
        </w:r>
      </w:hyperlink>
    </w:p>
    <w:p>
      <w:pPr>
        <w:pStyle w:val="Normal"/>
        <w:numPr>
          <w:ilvl w:val="0"/>
          <w:numId w:val="2306"/>
        </w:numPr>
        <w:spacing w:before="0" w:after="0"/>
        <w:ind w:hanging="360" w:left="360"/>
        <w:contextualSpacing/>
        <w:rPr>
          <w:rFonts w:ascii="Arial" w:hAnsi="Arial" w:cs="Arial"/>
          <w:sz w:val="20"/>
          <w:szCs w:val="20"/>
        </w:rPr>
      </w:pPr>
      <w:r>
        <w:rPr>
          <w:rFonts w:cs="Arial" w:ascii="Arial" w:hAnsi="Arial"/>
          <w:sz w:val="20"/>
          <w:szCs w:val="20"/>
        </w:rPr>
        <w:t xml:space="preserve">(Canada-Ontario 1998) Forest (including woodland) - A treed community with at least 34% tree cover. (Ecological Land Classification for southern Ontario, O.M.N.R., 1998). </w:t>
      </w:r>
      <w:hyperlink r:id="rId1471">
        <w:r>
          <w:rPr>
            <w:rStyle w:val="Hyperlink"/>
            <w:rFonts w:cs="Arial" w:ascii="Arial" w:hAnsi="Arial"/>
            <w:sz w:val="20"/>
            <w:szCs w:val="20"/>
          </w:rPr>
          <w:t>http://www.ontarionature.org/pdf/Significant_Woodlands_Guidelines(Draft%20Aug%202004).pdf</w:t>
        </w:r>
      </w:hyperlink>
    </w:p>
    <w:p>
      <w:pPr>
        <w:pStyle w:val="Normal"/>
        <w:numPr>
          <w:ilvl w:val="0"/>
          <w:numId w:val="2307"/>
        </w:numPr>
        <w:tabs>
          <w:tab w:val="clear" w:pos="720"/>
          <w:tab w:val="left" w:pos="-1080" w:leader="none"/>
        </w:tabs>
        <w:spacing w:before="0" w:after="0"/>
        <w:ind w:hanging="360" w:left="360"/>
        <w:contextualSpacing/>
        <w:rPr>
          <w:rFonts w:ascii="Arial" w:hAnsi="Arial" w:cs="Arial"/>
          <w:sz w:val="20"/>
          <w:szCs w:val="20"/>
        </w:rPr>
      </w:pPr>
      <w:r>
        <w:rPr>
          <w:rFonts w:cs="Arial" w:ascii="Arial" w:hAnsi="Arial"/>
          <w:sz w:val="20"/>
          <w:szCs w:val="20"/>
        </w:rPr>
        <w:t xml:space="preserve">(Canada-Ontario 2003) (Ecology) A plant community predominantly of trees and other woody vegetation, growing more or less closely together. </w:t>
      </w:r>
      <w:hyperlink r:id="rId1472">
        <w:r>
          <w:rPr>
            <w:rStyle w:val="Hyperlink"/>
            <w:rFonts w:cs="Arial" w:ascii="Arial" w:hAnsi="Arial"/>
            <w:sz w:val="20"/>
            <w:szCs w:val="20"/>
          </w:rPr>
          <w:t>http://www.mnr.gov.on.ca/stdprodconsume/groups/lr/@mnr/@forests/documents/document/mnr_e000254.pdf</w:t>
        </w:r>
      </w:hyperlink>
      <w:r>
        <w:rPr>
          <w:rFonts w:cs="Arial" w:ascii="Arial" w:hAnsi="Arial"/>
          <w:sz w:val="20"/>
          <w:szCs w:val="20"/>
        </w:rPr>
        <w:t xml:space="preserve">. </w:t>
      </w:r>
    </w:p>
    <w:p>
      <w:pPr>
        <w:pStyle w:val="Normal"/>
        <w:numPr>
          <w:ilvl w:val="0"/>
          <w:numId w:val="2308"/>
        </w:numPr>
        <w:spacing w:before="0" w:after="0"/>
        <w:ind w:hanging="360" w:left="360"/>
        <w:contextualSpacing/>
        <w:rPr>
          <w:rFonts w:ascii="Arial" w:hAnsi="Arial" w:cs="Arial"/>
          <w:sz w:val="20"/>
          <w:szCs w:val="20"/>
        </w:rPr>
      </w:pPr>
      <w:r>
        <w:rPr>
          <w:rFonts w:cs="Arial" w:ascii="Arial" w:hAnsi="Arial"/>
          <w:sz w:val="20"/>
          <w:szCs w:val="20"/>
        </w:rPr>
        <w:t xml:space="preserve">(Canada-Ontario 2003) (Forest Diversity) An aggregate of stands. </w:t>
      </w:r>
      <w:hyperlink r:id="rId1473">
        <w:r>
          <w:rPr>
            <w:rStyle w:val="Hyperlink"/>
            <w:rFonts w:cs="Arial" w:ascii="Arial" w:hAnsi="Arial"/>
            <w:sz w:val="20"/>
            <w:szCs w:val="20"/>
          </w:rPr>
          <w:t>http://www.mnr.gov.on.ca/stdprodconsume/groups/lr/@mnr/@forests/documents/document/mnr_e000254.pdf</w:t>
        </w:r>
      </w:hyperlink>
      <w:r>
        <w:rPr>
          <w:rFonts w:cs="Arial" w:ascii="Arial" w:hAnsi="Arial"/>
          <w:sz w:val="20"/>
          <w:szCs w:val="20"/>
        </w:rPr>
        <w:t>.</w:t>
      </w:r>
    </w:p>
    <w:p>
      <w:pPr>
        <w:pStyle w:val="Normal"/>
        <w:numPr>
          <w:ilvl w:val="0"/>
          <w:numId w:val="2309"/>
        </w:numPr>
        <w:spacing w:before="0" w:after="0"/>
        <w:ind w:hanging="360" w:left="360"/>
        <w:contextualSpacing/>
        <w:rPr>
          <w:rFonts w:ascii="Arial" w:hAnsi="Arial" w:cs="Arial"/>
          <w:sz w:val="20"/>
          <w:szCs w:val="20"/>
        </w:rPr>
      </w:pPr>
      <w:r>
        <w:rPr>
          <w:rFonts w:cs="Arial" w:ascii="Arial" w:hAnsi="Arial"/>
          <w:sz w:val="20"/>
          <w:szCs w:val="20"/>
        </w:rPr>
        <w:t xml:space="preserve">(Canada-Ontario 2008) (woodland) – Synonymous with forest, any land covered with trees and shrubs. </w:t>
      </w:r>
      <w:hyperlink r:id="rId1474">
        <w:r>
          <w:rPr>
            <w:rStyle w:val="Hyperlink"/>
            <w:rFonts w:cs="Arial" w:ascii="Arial" w:hAnsi="Arial"/>
            <w:sz w:val="20"/>
            <w:szCs w:val="20"/>
          </w:rPr>
          <w:t>http://www.mnr.gov.on.ca/stdprodconsume/groups@mnr/@forests/documents/document/stdprod_0899387.pdf</w:t>
        </w:r>
      </w:hyperlink>
      <w:r>
        <w:rPr>
          <w:rFonts w:cs="Arial" w:ascii="Arial" w:hAnsi="Arial"/>
          <w:sz w:val="20"/>
          <w:szCs w:val="20"/>
        </w:rPr>
        <w:t xml:space="preserve"> </w:t>
      </w:r>
    </w:p>
    <w:p>
      <w:pPr>
        <w:pStyle w:val="Normal"/>
        <w:numPr>
          <w:ilvl w:val="0"/>
          <w:numId w:val="2310"/>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(Canada-Ontario-Halton Region) Forest means woodlands as defined by The Woodlands Improvement Act, covering a ground area of 10ha or more. </w:t>
      </w:r>
      <w:hyperlink r:id="rId1475">
        <w:r>
          <w:rPr>
            <w:rStyle w:val="Hyperlink"/>
            <w:rFonts w:cs="Arial" w:ascii="Arial" w:hAnsi="Arial"/>
            <w:sz w:val="20"/>
            <w:szCs w:val="20"/>
          </w:rPr>
          <w:t>http://www.region.halton.on.ca/ppw/OfficialPlan/definitions/cont1.htm</w:t>
        </w:r>
      </w:hyperlink>
    </w:p>
    <w:p>
      <w:pPr>
        <w:pStyle w:val="Normal"/>
        <w:numPr>
          <w:ilvl w:val="0"/>
          <w:numId w:val="2311"/>
        </w:numPr>
        <w:spacing w:before="0" w:after="0"/>
        <w:ind w:hanging="360" w:left="360"/>
        <w:contextualSpacing/>
        <w:rPr>
          <w:rFonts w:ascii="Arial" w:hAnsi="Arial" w:cs="Arial"/>
          <w:sz w:val="20"/>
          <w:szCs w:val="20"/>
        </w:rPr>
      </w:pPr>
      <w:r>
        <w:rPr>
          <w:rFonts w:cs="Arial" w:ascii="Arial" w:hAnsi="Arial"/>
          <w:sz w:val="20"/>
          <w:szCs w:val="20"/>
        </w:rPr>
        <w:t xml:space="preserve">(Canada-Saskatchewan) “Forest land” means any uncultivated land in Saskatchewan on which trees or shrubs are growing or standing or any barren, dry marsh or bog, and includes any highway over any such lands; </w:t>
      </w:r>
      <w:hyperlink r:id="rId1476">
        <w:r>
          <w:rPr>
            <w:rStyle w:val="Hyperlink"/>
            <w:rFonts w:cs="Arial" w:ascii="Arial" w:hAnsi="Arial"/>
            <w:sz w:val="20"/>
            <w:szCs w:val="20"/>
          </w:rPr>
          <w:t>http://www.qp.gov.sk.ca/documents/English/Statutes/Statutes/P22-1.pdf</w:t>
        </w:r>
      </w:hyperlink>
      <w:r>
        <w:rPr>
          <w:rFonts w:cs="Arial" w:ascii="Arial" w:hAnsi="Arial"/>
          <w:sz w:val="20"/>
          <w:szCs w:val="20"/>
        </w:rPr>
        <w:t xml:space="preserve"> . </w:t>
      </w:r>
    </w:p>
    <w:p>
      <w:pPr>
        <w:pStyle w:val="Normal"/>
        <w:numPr>
          <w:ilvl w:val="0"/>
          <w:numId w:val="2312"/>
        </w:numPr>
        <w:spacing w:before="0" w:after="0"/>
        <w:ind w:hanging="360" w:left="360"/>
        <w:contextualSpacing/>
        <w:rPr>
          <w:rFonts w:ascii="Arial" w:hAnsi="Arial" w:cs="Arial"/>
          <w:sz w:val="20"/>
          <w:szCs w:val="20"/>
        </w:rPr>
      </w:pPr>
      <w:r>
        <w:rPr>
          <w:rFonts w:cs="Arial" w:ascii="Arial" w:hAnsi="Arial"/>
          <w:sz w:val="20"/>
          <w:szCs w:val="20"/>
        </w:rPr>
        <w:t>(Ethiopia-Kafa Biosphere Reserve 2012?) The forest definition of the Ethiopian government complies with the UNFCCC definition of a forest and can be used for the purposes of the Kyoto Protocol. 5 The UNFCCC defines a forest as an area of land 0.05–1 hectare in size, of which more than 10–30% is covered by tree canopy. Trees must also have the potential to reach a minimum height of 2-5 meters. The satellite image interpretation of the SPOT5 sensor (2011) is based on that forest definition. It results in an overestimation of forest cover, because live fencing with e.g. Eucalyptus trees or small woodlots in homegarden are assigned as forest. Furthermore, the land cover / land use classes bamboo forest, natural forest, pine/eucalyptus plantation, coffee investment areas are included in the forest class.</w:t>
      </w:r>
      <w:r>
        <w:rPr/>
        <w:t xml:space="preserve"> </w:t>
      </w:r>
      <w:hyperlink r:id="rId1477">
        <w:r>
          <w:rPr>
            <w:rStyle w:val="Hyperlink"/>
            <w:rFonts w:cs="Arial" w:ascii="Arial" w:hAnsi="Arial"/>
            <w:sz w:val="20"/>
            <w:szCs w:val="20"/>
          </w:rPr>
          <w:t>https://www.nabu.de/imperia/md/content/nabude/international/131118-nabu-forest_status_report_kafa_biosphere_reserve.pdf</w:t>
        </w:r>
      </w:hyperlink>
      <w:r>
        <w:rPr>
          <w:rFonts w:cs="Arial" w:ascii="Arial" w:hAnsi="Arial"/>
          <w:sz w:val="20"/>
          <w:szCs w:val="20"/>
        </w:rPr>
        <w:t xml:space="preserve"> </w:t>
      </w:r>
    </w:p>
    <w:p>
      <w:pPr>
        <w:pStyle w:val="Normal"/>
        <w:numPr>
          <w:ilvl w:val="0"/>
          <w:numId w:val="2313"/>
        </w:numPr>
        <w:spacing w:before="0" w:after="0"/>
        <w:ind w:hanging="360" w:left="360"/>
        <w:contextualSpacing/>
        <w:rPr>
          <w:rFonts w:ascii="Arial" w:hAnsi="Arial" w:cs="Arial"/>
          <w:sz w:val="20"/>
          <w:szCs w:val="20"/>
        </w:rPr>
      </w:pPr>
      <w:r>
        <w:rPr>
          <w:rFonts w:cs="Arial" w:ascii="Arial" w:hAnsi="Arial"/>
          <w:sz w:val="20"/>
          <w:szCs w:val="20"/>
        </w:rPr>
        <w:t>(India- Harda District, Madhya Pradesh 2005).</w:t>
      </w:r>
      <w:r>
        <w:rPr>
          <w:rFonts w:cs="Arial" w:ascii="Arial" w:hAnsi="Arial"/>
          <w:b/>
          <w:sz w:val="20"/>
          <w:szCs w:val="20"/>
        </w:rPr>
        <w:t xml:space="preserve"> </w:t>
      </w:r>
      <w:r>
        <w:rPr>
          <w:rFonts w:cs="Arial" w:ascii="Arial" w:hAnsi="Arial"/>
          <w:sz w:val="20"/>
          <w:szCs w:val="20"/>
        </w:rPr>
        <w:t>All lands with a tree canopy density of more than 10 per cent, though they may not be statutorily notified as forest. .</w:t>
      </w:r>
      <w:hyperlink r:id="rId1478">
        <w:r>
          <w:rPr>
            <w:rStyle w:val="Hyperlink"/>
            <w:rFonts w:cs="Arial" w:ascii="Arial" w:hAnsi="Arial"/>
            <w:sz w:val="20"/>
            <w:szCs w:val="20"/>
          </w:rPr>
          <w:t>http://www.geog.cam.ac.uk/research/projects/harda/reports/B4-ELDFReport.pdf</w:t>
        </w:r>
      </w:hyperlink>
      <w:r>
        <w:rPr>
          <w:rFonts w:cs="Arial" w:ascii="Arial" w:hAnsi="Arial"/>
          <w:sz w:val="20"/>
          <w:szCs w:val="20"/>
        </w:rPr>
        <w:t xml:space="preserve"> </w:t>
      </w:r>
    </w:p>
    <w:p>
      <w:pPr>
        <w:pStyle w:val="Normal"/>
        <w:numPr>
          <w:ilvl w:val="0"/>
          <w:numId w:val="2314"/>
        </w:numPr>
        <w:spacing w:before="0" w:after="0"/>
        <w:ind w:hanging="360" w:left="360"/>
        <w:contextualSpacing/>
        <w:rPr>
          <w:rFonts w:ascii="Arial" w:hAnsi="Arial" w:cs="Arial"/>
          <w:sz w:val="20"/>
          <w:szCs w:val="20"/>
        </w:rPr>
      </w:pPr>
      <w:r>
        <w:rPr>
          <w:rFonts w:cs="Arial" w:ascii="Arial" w:hAnsi="Arial"/>
          <w:sz w:val="20"/>
          <w:szCs w:val="20"/>
        </w:rPr>
        <w:t xml:space="preserve">(India -Madhya Pradesh) Forest (in context of private forest) as area of 10 hectare or more having at least 200 trees per hectare. Source: Narendra Kumar </w:t>
      </w:r>
      <w:hyperlink r:id="rId1479">
        <w:r>
          <w:rPr>
            <w:rStyle w:val="Hyperlink"/>
            <w:rFonts w:cs="Arial" w:ascii="Arial" w:hAnsi="Arial"/>
            <w:sz w:val="20"/>
            <w:szCs w:val="20"/>
          </w:rPr>
          <w:t>nkumar@bom6.vsnl.net.in</w:t>
        </w:r>
      </w:hyperlink>
      <w:r>
        <w:rPr>
          <w:rFonts w:cs="Arial" w:ascii="Arial" w:hAnsi="Arial"/>
          <w:sz w:val="20"/>
          <w:szCs w:val="20"/>
        </w:rPr>
        <w:t xml:space="preserve">. </w:t>
      </w:r>
    </w:p>
    <w:p>
      <w:pPr>
        <w:pStyle w:val="Normal"/>
        <w:numPr>
          <w:ilvl w:val="0"/>
          <w:numId w:val="2315"/>
        </w:numPr>
        <w:spacing w:before="0" w:after="0"/>
        <w:ind w:hanging="360" w:left="360"/>
        <w:contextualSpacing/>
        <w:rPr>
          <w:rFonts w:ascii="Arial" w:hAnsi="Arial" w:cs="Arial"/>
          <w:sz w:val="20"/>
          <w:szCs w:val="20"/>
        </w:rPr>
      </w:pPr>
      <w:r>
        <w:rPr>
          <w:rStyle w:val="apple-style-span"/>
          <w:rFonts w:cs="Arial" w:ascii="Arial" w:hAnsi="Arial"/>
          <w:sz w:val="20"/>
          <w:szCs w:val="20"/>
        </w:rPr>
        <w:t xml:space="preserve">(India -United Khasi and Jaintia Hills Autonomous District 1960) The Management &amp; Control of Forests), Act 1958, amended in 1960,“Forest is and shall be deemed to be a forest if in the area there are reasonable number of trees, say not less than 25 trees per acre, reserved or any other forest produce growing on such area, which have been or are capable of being exploited for purposes of business or trade.” </w:t>
      </w:r>
      <w:hyperlink r:id="rId1480">
        <w:r>
          <w:rPr>
            <w:rStyle w:val="Hyperlink"/>
            <w:rFonts w:cs="Arial" w:ascii="Arial" w:hAnsi="Arial"/>
            <w:sz w:val="20"/>
            <w:szCs w:val="20"/>
          </w:rPr>
          <w:t>http://www.thestatesman.net/index.php?option=com_content&amp;view=article&amp;id=382252&amp;catid=52</w:t>
        </w:r>
      </w:hyperlink>
    </w:p>
    <w:p>
      <w:pPr>
        <w:pStyle w:val="Normal"/>
        <w:numPr>
          <w:ilvl w:val="0"/>
          <w:numId w:val="2316"/>
        </w:numPr>
        <w:ind w:hanging="360" w:left="360"/>
        <w:rPr>
          <w:rFonts w:ascii="Arial" w:hAnsi="Arial" w:cs="Arial"/>
          <w:sz w:val="20"/>
          <w:szCs w:val="20"/>
        </w:rPr>
      </w:pPr>
      <w:r>
        <w:rPr>
          <w:rFonts w:cs="Arial" w:ascii="Arial" w:hAnsi="Arial"/>
          <w:sz w:val="20"/>
          <w:szCs w:val="20"/>
        </w:rPr>
        <w:t xml:space="preserve">(Russia Federation Tundra Boundary) In the Russian studies, the northern forest boundary was drawn based on medium resolution (Resurs MSU-SK) winter images, using data from sites with known characteristics as reference. The criteria set for boundary delineation of forest from tundra: · Minimum tree canopy cover of forest: 20 percent · Minimum width of forest: 20 kilometres. More narrow strips of forest (e.g., along river valleys), as well as directly adjacent treeless areas (alpine areas and bogs), were excluded from the mapped intact forest landscape </w:t>
      </w:r>
      <w:hyperlink r:id="rId1481">
        <w:r>
          <w:rPr>
            <w:rStyle w:val="Hyperlink"/>
            <w:rFonts w:cs="Arial" w:ascii="Arial" w:hAnsi="Arial"/>
            <w:sz w:val="20"/>
            <w:szCs w:val="20"/>
          </w:rPr>
          <w:t>http://www.resgeom.slu.se/swe/Publikationer/VisaPub.cfm?1080</w:t>
        </w:r>
      </w:hyperlink>
      <w:r>
        <w:rPr>
          <w:rFonts w:cs="Arial" w:ascii="Arial" w:hAnsi="Arial"/>
          <w:sz w:val="20"/>
          <w:szCs w:val="20"/>
        </w:rPr>
        <w:t xml:space="preserve"> </w:t>
      </w:r>
    </w:p>
    <w:p>
      <w:pPr>
        <w:pStyle w:val="Normal"/>
        <w:numPr>
          <w:ilvl w:val="0"/>
          <w:numId w:val="2317"/>
        </w:numPr>
        <w:ind w:hanging="360" w:left="360"/>
        <w:rPr>
          <w:rFonts w:ascii="Arial" w:hAnsi="Arial" w:cs="Arial"/>
          <w:sz w:val="20"/>
          <w:szCs w:val="20"/>
        </w:rPr>
      </w:pPr>
      <w:r>
        <w:rPr>
          <w:rFonts w:cs="Arial" w:ascii="Arial" w:hAnsi="Arial"/>
          <w:sz w:val="20"/>
          <w:szCs w:val="20"/>
        </w:rPr>
        <w:t>(UK-Great Britain) Forest - 20 % crown cover http://www.metla.fi/eu/cost/e43/minutes/wg1-min-florence.pdf</w:t>
      </w:r>
    </w:p>
    <w:p>
      <w:pPr>
        <w:pStyle w:val="Normal"/>
        <w:numPr>
          <w:ilvl w:val="0"/>
          <w:numId w:val="2318"/>
        </w:numPr>
        <w:ind w:hanging="360" w:left="360"/>
        <w:rPr>
          <w:rFonts w:ascii="Arial" w:hAnsi="Arial" w:cs="Arial"/>
          <w:sz w:val="20"/>
          <w:szCs w:val="20"/>
        </w:rPr>
      </w:pPr>
      <w:r>
        <w:rPr>
          <w:rFonts w:cs="Arial" w:ascii="Arial" w:hAnsi="Arial"/>
          <w:sz w:val="20"/>
          <w:szCs w:val="20"/>
        </w:rPr>
        <w:t xml:space="preserve">(UK-Halton Borough) </w:t>
      </w:r>
      <w:r>
        <w:rPr>
          <w:rFonts w:cs="Arial" w:ascii="Arial" w:hAnsi="Arial"/>
          <w:i/>
          <w:sz w:val="20"/>
          <w:szCs w:val="20"/>
        </w:rPr>
        <w:t xml:space="preserve">Community </w:t>
      </w:r>
      <w:r>
        <w:rPr>
          <w:rFonts w:cs="Arial" w:ascii="Arial" w:hAnsi="Arial"/>
          <w:sz w:val="20"/>
          <w:szCs w:val="20"/>
        </w:rPr>
        <w:t xml:space="preserve">Forest- A large area of wooded landscape in and around towns containing a mixture of woodlands and other land uses including farmland, villages, leisure enterprises, nature areas and public open space. </w:t>
      </w:r>
      <w:hyperlink r:id="rId1482">
        <w:r>
          <w:rPr>
            <w:rStyle w:val="Hyperlink"/>
            <w:rFonts w:cs="Arial" w:ascii="Arial" w:hAnsi="Arial"/>
            <w:sz w:val="20"/>
            <w:szCs w:val="20"/>
          </w:rPr>
          <w:t>http://www.cartoplus.co.uk/halton/text/app_5_glossary.htm</w:t>
        </w:r>
      </w:hyperlink>
    </w:p>
    <w:p>
      <w:pPr>
        <w:pStyle w:val="Normal"/>
        <w:numPr>
          <w:ilvl w:val="0"/>
          <w:numId w:val="2319"/>
        </w:numPr>
        <w:spacing w:before="0" w:after="0"/>
        <w:ind w:hanging="360" w:left="360"/>
        <w:contextualSpacing/>
        <w:rPr>
          <w:rFonts w:ascii="Arial" w:hAnsi="Arial" w:cs="Arial"/>
          <w:sz w:val="20"/>
          <w:szCs w:val="20"/>
        </w:rPr>
      </w:pPr>
      <w:r>
        <w:rPr>
          <w:rFonts w:cs="Arial" w:ascii="Arial" w:hAnsi="Arial"/>
          <w:sz w:val="20"/>
          <w:szCs w:val="20"/>
        </w:rPr>
        <w:t xml:space="preserve">(UK-Scotland) - An area of woodland, often used to describe large areas with coniferous or deciduous trees or a mixture of both </w:t>
      </w:r>
      <w:hyperlink r:id="rId1483">
        <w:r>
          <w:rPr>
            <w:rStyle w:val="Hyperlink"/>
            <w:rFonts w:cs="Arial" w:ascii="Arial" w:hAnsi="Arial"/>
            <w:sz w:val="20"/>
            <w:szCs w:val="20"/>
          </w:rPr>
          <w:t>http://www.forestry.gov.uk/forestry/HCOU-4X2K5J</w:t>
        </w:r>
      </w:hyperlink>
      <w:r>
        <w:rPr>
          <w:rFonts w:cs="Arial" w:ascii="Arial" w:hAnsi="Arial"/>
          <w:sz w:val="20"/>
          <w:szCs w:val="20"/>
        </w:rPr>
        <w:t xml:space="preserve"> </w:t>
      </w:r>
    </w:p>
    <w:p>
      <w:pPr>
        <w:pStyle w:val="Normal"/>
        <w:numPr>
          <w:ilvl w:val="0"/>
          <w:numId w:val="2320"/>
        </w:numPr>
        <w:spacing w:before="0" w:after="0"/>
        <w:ind w:hanging="360" w:left="360"/>
        <w:contextualSpacing/>
        <w:rPr>
          <w:rFonts w:ascii="Arial" w:hAnsi="Arial" w:cs="Arial"/>
          <w:sz w:val="20"/>
          <w:szCs w:val="20"/>
        </w:rPr>
      </w:pPr>
      <w:r>
        <w:rPr>
          <w:rFonts w:cs="Arial" w:ascii="Arial" w:hAnsi="Arial"/>
          <w:sz w:val="20"/>
          <w:szCs w:val="20"/>
        </w:rPr>
        <w:t xml:space="preserve">(USA-FED-DA-FS-R8 1997) An area of trees with overlapping crowns (generally forming a 60 to 100 percent cover) USDA </w:t>
      </w:r>
    </w:p>
    <w:p>
      <w:pPr>
        <w:pStyle w:val="Normal"/>
        <w:numPr>
          <w:ilvl w:val="0"/>
          <w:numId w:val="2321"/>
        </w:numPr>
        <w:spacing w:before="0" w:after="0"/>
        <w:ind w:hanging="360" w:left="360"/>
        <w:contextualSpacing/>
        <w:rPr>
          <w:rFonts w:ascii="Arial" w:hAnsi="Arial" w:cs="Arial"/>
          <w:sz w:val="20"/>
          <w:szCs w:val="20"/>
        </w:rPr>
      </w:pPr>
      <w:r>
        <w:rPr>
          <w:rFonts w:cs="Arial" w:ascii="Arial" w:hAnsi="Arial"/>
          <w:sz w:val="20"/>
          <w:szCs w:val="20"/>
        </w:rPr>
        <w:t xml:space="preserve">(USA-FED-DA-FS-SRS) An assemblage of woody vegetation typically attaining positions in a plant community at the tallest level; attains height and diameter growth of canopy-layer trees within established averages for the species. </w:t>
      </w:r>
      <w:hyperlink r:id="rId1484">
        <w:r>
          <w:rPr>
            <w:rStyle w:val="Hyperlink"/>
            <w:rFonts w:cs="Arial" w:ascii="Arial" w:hAnsi="Arial"/>
            <w:sz w:val="20"/>
            <w:szCs w:val="20"/>
          </w:rPr>
          <w:t>http://www.srs.fs.fed.us/sustain/report/appendix/glossary.htm</w:t>
        </w:r>
      </w:hyperlink>
      <w:r>
        <w:rPr>
          <w:rFonts w:cs="Arial" w:ascii="Arial" w:hAnsi="Arial"/>
          <w:sz w:val="20"/>
          <w:szCs w:val="20"/>
        </w:rPr>
        <w:t xml:space="preserve"> </w:t>
      </w:r>
    </w:p>
    <w:p>
      <w:pPr>
        <w:pStyle w:val="Normal"/>
        <w:numPr>
          <w:ilvl w:val="0"/>
          <w:numId w:val="2322"/>
        </w:numPr>
        <w:spacing w:before="0" w:after="0"/>
        <w:ind w:hanging="360" w:left="360"/>
        <w:contextualSpacing/>
        <w:rPr>
          <w:rFonts w:ascii="Arial" w:hAnsi="Arial" w:cs="Arial"/>
          <w:sz w:val="20"/>
          <w:szCs w:val="20"/>
        </w:rPr>
      </w:pPr>
      <w:r>
        <w:rPr>
          <w:rFonts w:cs="Arial" w:ascii="Arial" w:hAnsi="Arial"/>
          <w:sz w:val="20"/>
          <w:szCs w:val="20"/>
        </w:rPr>
        <w:t xml:space="preserve">(USA-FED-EPA-Yosemite 2007) Forest is a tract of land thick with trees and underbrush. </w:t>
      </w:r>
      <w:hyperlink r:id="rId1485">
        <w:r>
          <w:rPr>
            <w:rStyle w:val="Hyperlink"/>
            <w:rFonts w:cs="Arial" w:ascii="Arial" w:hAnsi="Arial"/>
            <w:sz w:val="20"/>
            <w:szCs w:val="20"/>
          </w:rPr>
          <w:t>http://yosemite.epa.gov/r10/water.nsf/NPDES+Permits/Sewage+S825/$FILE/503-032007.pdf</w:t>
        </w:r>
      </w:hyperlink>
      <w:r>
        <w:rPr>
          <w:rFonts w:cs="Arial" w:ascii="Arial" w:hAnsi="Arial"/>
          <w:sz w:val="20"/>
          <w:szCs w:val="20"/>
        </w:rPr>
        <w:t xml:space="preserve"> </w:t>
      </w:r>
    </w:p>
    <w:p>
      <w:pPr>
        <w:pStyle w:val="Normal"/>
        <w:numPr>
          <w:ilvl w:val="0"/>
          <w:numId w:val="2323"/>
        </w:numPr>
        <w:spacing w:before="280" w:after="0"/>
        <w:ind w:hanging="360" w:left="360"/>
        <w:rPr>
          <w:rFonts w:ascii="Arial" w:hAnsi="Arial" w:cs="Arial"/>
          <w:sz w:val="20"/>
          <w:szCs w:val="20"/>
        </w:rPr>
      </w:pPr>
      <w:r>
        <w:rPr>
          <w:rFonts w:cs="Arial" w:ascii="Arial" w:hAnsi="Arial"/>
          <w:sz w:val="20"/>
          <w:szCs w:val="20"/>
        </w:rPr>
        <w:t>(USA-STATE-Arizona-Santa Cruz Country 2008) Forest =</w:t>
      </w:r>
      <w:r>
        <w:rPr>
          <w:rFonts w:cs="Arial" w:ascii="Arial" w:hAnsi="Arial"/>
          <w:b/>
          <w:sz w:val="20"/>
          <w:szCs w:val="20"/>
        </w:rPr>
        <w:t xml:space="preserve"> </w:t>
      </w:r>
      <w:r>
        <w:rPr>
          <w:rFonts w:cs="Arial" w:ascii="Arial" w:hAnsi="Arial"/>
          <w:sz w:val="20"/>
          <w:szCs w:val="20"/>
        </w:rPr>
        <w:t xml:space="preserve">over 60% tree cover.  </w:t>
      </w:r>
      <w:hyperlink r:id="rId1486">
        <w:r>
          <w:rPr>
            <w:rStyle w:val="Hyperlink"/>
            <w:rFonts w:cs="Arial" w:ascii="Arial" w:hAnsi="Arial"/>
            <w:sz w:val="20"/>
            <w:szCs w:val="20"/>
          </w:rPr>
          <w:t>https://sonoraninstitute.org/files/pdf/santa-cruz-river-riparian-vegetation-map-final-report-10162008.pdf</w:t>
        </w:r>
      </w:hyperlink>
      <w:r>
        <w:rPr>
          <w:rFonts w:cs="Arial" w:ascii="Arial" w:hAnsi="Arial"/>
          <w:sz w:val="20"/>
          <w:szCs w:val="20"/>
        </w:rPr>
        <w:t xml:space="preserve"> </w:t>
      </w:r>
    </w:p>
    <w:p>
      <w:pPr>
        <w:pStyle w:val="Normal"/>
        <w:numPr>
          <w:ilvl w:val="0"/>
          <w:numId w:val="2324"/>
        </w:numPr>
        <w:spacing w:before="0" w:after="0"/>
        <w:ind w:hanging="360" w:left="360"/>
        <w:rPr>
          <w:rFonts w:ascii="Arial" w:hAnsi="Arial" w:cs="Arial"/>
          <w:sz w:val="20"/>
          <w:szCs w:val="20"/>
        </w:rPr>
      </w:pPr>
      <w:r>
        <w:rPr>
          <w:rFonts w:cs="Arial" w:ascii="Arial" w:hAnsi="Arial"/>
          <w:sz w:val="20"/>
          <w:szCs w:val="20"/>
        </w:rPr>
        <w:t xml:space="preserve">(USA-STATE-Arkansas) Forest - a large area of land primarily covered with trees as well as the other organisms, soil, water and air associated with them. Source: Principles of Silviculture, Frederick F. Baker Jim Grant </w:t>
      </w:r>
      <w:hyperlink r:id="rId1487">
        <w:r>
          <w:rPr>
            <w:rStyle w:val="Hyperlink"/>
            <w:rFonts w:cs="Arial" w:ascii="Arial" w:hAnsi="Arial"/>
            <w:sz w:val="20"/>
            <w:szCs w:val="20"/>
          </w:rPr>
          <w:t>jim.grant@mail.state.ar.us</w:t>
        </w:r>
      </w:hyperlink>
      <w:r>
        <w:rPr>
          <w:rFonts w:cs="Arial" w:ascii="Arial" w:hAnsi="Arial"/>
          <w:sz w:val="20"/>
          <w:szCs w:val="20"/>
        </w:rPr>
        <w:t xml:space="preserve"> no official definitions in Arkansas law. </w:t>
      </w:r>
    </w:p>
    <w:p>
      <w:pPr>
        <w:pStyle w:val="Normal"/>
        <w:numPr>
          <w:ilvl w:val="0"/>
          <w:numId w:val="2325"/>
        </w:numPr>
        <w:spacing w:before="0" w:after="0"/>
        <w:ind w:hanging="360" w:left="360"/>
        <w:contextualSpacing/>
        <w:rPr>
          <w:rFonts w:ascii="Arial" w:hAnsi="Arial" w:cs="Arial"/>
          <w:sz w:val="20"/>
          <w:szCs w:val="20"/>
        </w:rPr>
      </w:pPr>
      <w:r>
        <w:rPr>
          <w:rFonts w:cs="Arial" w:ascii="Arial" w:hAnsi="Arial"/>
          <w:sz w:val="20"/>
          <w:szCs w:val="20"/>
        </w:rPr>
        <w:t xml:space="preserve">(USA-STATE-California 2002) A forest is a complex interrelationship of soil, air, water, climate, trees, plants, fish, wildlife, grazing animals, and people, together with their machines and structures. </w:t>
      </w:r>
      <w:hyperlink r:id="rId1488">
        <w:r>
          <w:rPr>
            <w:rStyle w:val="Hyperlink"/>
            <w:rFonts w:cs="Arial" w:ascii="Arial" w:hAnsi="Arial"/>
            <w:sz w:val="20"/>
            <w:szCs w:val="20"/>
          </w:rPr>
          <w:t>http://www.fire.ca.gov/CDFBOFDB/pdfs/Role%20of%20RPF_2002%20ygeditfinal_.pdf</w:t>
        </w:r>
      </w:hyperlink>
      <w:r>
        <w:rPr>
          <w:rFonts w:cs="Arial" w:ascii="Arial" w:hAnsi="Arial"/>
          <w:sz w:val="20"/>
          <w:szCs w:val="20"/>
        </w:rPr>
        <w:t xml:space="preserve"> </w:t>
      </w:r>
    </w:p>
    <w:p>
      <w:pPr>
        <w:pStyle w:val="Normal"/>
        <w:numPr>
          <w:ilvl w:val="0"/>
          <w:numId w:val="2326"/>
        </w:numPr>
        <w:spacing w:before="0" w:after="0"/>
        <w:ind w:hanging="360" w:left="360"/>
        <w:contextualSpacing/>
        <w:rPr>
          <w:rFonts w:ascii="Arial" w:hAnsi="Arial" w:cs="Arial"/>
          <w:sz w:val="20"/>
          <w:szCs w:val="20"/>
        </w:rPr>
      </w:pPr>
      <w:r>
        <w:rPr>
          <w:rFonts w:cs="Arial" w:ascii="Arial" w:hAnsi="Arial"/>
          <w:sz w:val="20"/>
          <w:szCs w:val="20"/>
        </w:rPr>
        <w:t xml:space="preserve">(USA-STATE-Connecticut 2004) - The term "forest land" means any tract or tracts of land aggregating twenty-five acres or more in area bearing tree growth in such quantity and so spaced as to constitute in the opinion of the State Forester a forest area and maintained in the opinion of the State Forester in a state of proper forest condition and such land consists of (1) one tract of land of twenty-five or more contiguous acres, which acres may be in contiguous municipalities, (2) two or more tracts of land aggregating twenty-five acres or more in which no single component tract shall consist of less than ten acres or (3) any tract of land which is contiguous to a tract owned by the same owner which has been designated as forest land by the State Forester, provided land designated by the State Forester as forest land in accordance with section 12-107d prior to July 1, 1976, shall not be subject to the provisions of subdivisions (1) to (3), inclusive, of this subsection; Source: </w:t>
      </w:r>
      <w:hyperlink r:id="rId1489">
        <w:r>
          <w:rPr>
            <w:rStyle w:val="Hyperlink"/>
            <w:rFonts w:cs="Arial" w:ascii="Arial" w:hAnsi="Arial"/>
            <w:sz w:val="20"/>
            <w:szCs w:val="20"/>
          </w:rPr>
          <w:t>http://farm.fic.niu.edu/fic/laws/state/ct12107.html</w:t>
        </w:r>
      </w:hyperlink>
      <w:r>
        <w:rPr>
          <w:rFonts w:cs="Arial" w:ascii="Arial" w:hAnsi="Arial"/>
          <w:sz w:val="20"/>
          <w:szCs w:val="20"/>
        </w:rPr>
        <w:t xml:space="preserve"> and </w:t>
      </w:r>
      <w:hyperlink r:id="rId1490">
        <w:r>
          <w:rPr>
            <w:rStyle w:val="Hyperlink"/>
            <w:rFonts w:cs="Arial" w:ascii="Arial" w:hAnsi="Arial"/>
            <w:sz w:val="20"/>
            <w:szCs w:val="20"/>
          </w:rPr>
          <w:t>http://www.caao.com/M39FORESTLAND.pdf</w:t>
        </w:r>
      </w:hyperlink>
      <w:r>
        <w:rPr>
          <w:rStyle w:val="Hyperlink"/>
          <w:rFonts w:cs="Arial" w:ascii="Arial" w:hAnsi="Arial"/>
          <w:color w:val="auto"/>
          <w:sz w:val="20"/>
          <w:szCs w:val="20"/>
          <w:u w:val="none"/>
        </w:rPr>
        <w:t xml:space="preserve"> and</w:t>
      </w:r>
      <w:r>
        <w:rPr>
          <w:rStyle w:val="Hyperlink"/>
          <w:rFonts w:cs="Arial" w:ascii="Arial" w:hAnsi="Arial"/>
          <w:color w:val="auto"/>
          <w:sz w:val="20"/>
          <w:szCs w:val="20"/>
        </w:rPr>
        <w:t xml:space="preserve"> </w:t>
      </w:r>
      <w:hyperlink r:id="rId1491">
        <w:r>
          <w:rPr>
            <w:rStyle w:val="Hyperlink"/>
            <w:rFonts w:cs="Arial" w:ascii="Arial" w:hAnsi="Arial"/>
            <w:sz w:val="20"/>
            <w:szCs w:val="20"/>
          </w:rPr>
          <w:t>http://www.coventryct.org/index.aspx?NID=146</w:t>
        </w:r>
      </w:hyperlink>
    </w:p>
    <w:p>
      <w:pPr>
        <w:pStyle w:val="Normal"/>
        <w:numPr>
          <w:ilvl w:val="0"/>
          <w:numId w:val="2327"/>
        </w:numPr>
        <w:spacing w:before="0" w:after="0"/>
        <w:ind w:hanging="360" w:left="360"/>
        <w:contextualSpacing/>
        <w:rPr>
          <w:rFonts w:ascii="Arial" w:hAnsi="Arial" w:cs="Arial"/>
          <w:sz w:val="20"/>
          <w:szCs w:val="20"/>
        </w:rPr>
      </w:pPr>
      <w:r>
        <w:rPr>
          <w:rFonts w:cs="Arial" w:ascii="Arial" w:hAnsi="Arial"/>
          <w:sz w:val="20"/>
          <w:szCs w:val="20"/>
        </w:rPr>
        <w:t xml:space="preserve">(USA-STATE-Connecticut 2011) "Forest land" means that portion of a parcel of land which constitutes a total of at least one contiguous acre on which there is no structure, maintained landscape area, accessway or other improvement and which is (A) occupied in random distribution by trees having a minimum diameter of three inches as measured from a point on the trunk which is four and one-half feet above the ground such trees comprising at least seven and one-half square feet of basal area and the crowns of such trees occupying no less than fifteen per cent of the total area; or (B) which is planted with at least five hundred trees per acre and is not maintained for Christmas tree or nursery stock production; </w:t>
      </w:r>
      <w:hyperlink r:id="rId1492">
        <w:r>
          <w:rPr>
            <w:rStyle w:val="Hyperlink"/>
            <w:rFonts w:cs="Arial" w:ascii="Arial" w:hAnsi="Arial"/>
            <w:sz w:val="20"/>
            <w:szCs w:val="20"/>
          </w:rPr>
          <w:t>http://www.cga.ct.gov/2011/pub/chap451a.htm</w:t>
        </w:r>
      </w:hyperlink>
      <w:r>
        <w:rPr>
          <w:rFonts w:cs="Arial" w:ascii="Arial" w:hAnsi="Arial"/>
          <w:sz w:val="20"/>
          <w:szCs w:val="20"/>
        </w:rPr>
        <w:t xml:space="preserve"> and </w:t>
      </w:r>
      <w:hyperlink r:id="rId1493">
        <w:r>
          <w:rPr>
            <w:rStyle w:val="Hyperlink"/>
            <w:rFonts w:cs="Arial" w:ascii="Arial" w:hAnsi="Arial"/>
            <w:sz w:val="20"/>
            <w:szCs w:val="20"/>
          </w:rPr>
          <w:t>http://search.cga.state.ct.us/dtsearch_lpa.asp?cmd=getdoc&amp;DocId=20782&amp;Index=I%3A%5Czindex%5C1991&amp;HitCount=8&amp;hits=2ab+382+38b+47c+4e2+878+987+e6e+&amp;hc=79519&amp;req=his&amp;Item=2138</w:t>
        </w:r>
      </w:hyperlink>
      <w:r>
        <w:rPr>
          <w:rFonts w:cs="Arial" w:ascii="Arial" w:hAnsi="Arial"/>
          <w:sz w:val="20"/>
          <w:szCs w:val="20"/>
        </w:rPr>
        <w:t xml:space="preserve"> </w:t>
      </w:r>
    </w:p>
    <w:p>
      <w:pPr>
        <w:pStyle w:val="Normal"/>
        <w:numPr>
          <w:ilvl w:val="0"/>
          <w:numId w:val="2328"/>
        </w:numPr>
        <w:spacing w:before="0" w:after="0"/>
        <w:ind w:hanging="360" w:left="360"/>
        <w:contextualSpacing/>
        <w:rPr>
          <w:rFonts w:ascii="Arial" w:hAnsi="Arial" w:cs="Arial"/>
          <w:sz w:val="20"/>
          <w:szCs w:val="20"/>
        </w:rPr>
      </w:pPr>
      <w:r>
        <w:rPr>
          <w:rFonts w:cs="Arial" w:ascii="Arial" w:hAnsi="Arial"/>
          <w:sz w:val="20"/>
          <w:szCs w:val="20"/>
        </w:rPr>
        <w:t>(USA-STATE-Delaware) "Forest" means a biological community dominated by trees covering a contiguous area of land and includes any definition thereof developed by the Department of Agriculture Forest Service. A "forest" may be identified by the diversity of the tree species composing it or by its type. A "forest type" is a forest composed of associations of tree species that have similar ecological requirements.</w:t>
      </w:r>
    </w:p>
    <w:p>
      <w:pPr>
        <w:pStyle w:val="Normal"/>
        <w:numPr>
          <w:ilvl w:val="0"/>
          <w:numId w:val="2329"/>
        </w:numPr>
        <w:spacing w:before="0" w:after="0"/>
        <w:ind w:hanging="360" w:left="360"/>
        <w:contextualSpacing/>
        <w:rPr>
          <w:rFonts w:ascii="Arial" w:hAnsi="Arial" w:cs="Arial"/>
          <w:sz w:val="20"/>
          <w:szCs w:val="20"/>
        </w:rPr>
      </w:pPr>
      <w:r>
        <w:rPr>
          <w:rFonts w:cs="Arial" w:ascii="Arial" w:hAnsi="Arial"/>
          <w:sz w:val="20"/>
          <w:szCs w:val="20"/>
        </w:rPr>
        <w:t xml:space="preserve">(USA-STATE-Delaware-Wilmington) Forested area(s): A forest is defined as any area on a site with greater than or equal to one hundred (100) trees per acre. </w:t>
      </w:r>
      <w:hyperlink r:id="rId1494">
        <w:r>
          <w:rPr>
            <w:rStyle w:val="Hyperlink"/>
            <w:rFonts w:cs="Arial" w:ascii="Arial" w:hAnsi="Arial"/>
            <w:sz w:val="20"/>
            <w:szCs w:val="20"/>
          </w:rPr>
          <w:t>http://www.wilmingtonnc.gov/Portals/0/documents/Development%20Services/Plans%20and%20Documents/LDC/Art%2015%20-%20Definitions.pdf</w:t>
        </w:r>
      </w:hyperlink>
      <w:r>
        <w:rPr>
          <w:rFonts w:cs="Arial" w:ascii="Arial" w:hAnsi="Arial"/>
          <w:sz w:val="20"/>
          <w:szCs w:val="20"/>
        </w:rPr>
        <w:t xml:space="preserve"> </w:t>
      </w:r>
    </w:p>
    <w:p>
      <w:pPr>
        <w:pStyle w:val="Normal"/>
        <w:numPr>
          <w:ilvl w:val="0"/>
          <w:numId w:val="2330"/>
        </w:numPr>
        <w:spacing w:before="0" w:after="0"/>
        <w:ind w:hanging="360" w:left="360"/>
        <w:contextualSpacing/>
        <w:rPr>
          <w:rFonts w:ascii="Arial" w:hAnsi="Arial" w:cs="Arial"/>
          <w:sz w:val="20"/>
          <w:szCs w:val="20"/>
        </w:rPr>
      </w:pPr>
      <w:r>
        <w:rPr>
          <w:rFonts w:cs="Arial" w:ascii="Arial" w:hAnsi="Arial"/>
          <w:sz w:val="20"/>
          <w:szCs w:val="20"/>
        </w:rPr>
        <w:t xml:space="preserve">(USA-STATE-Florida 1999). </w:t>
      </w:r>
      <w:r>
        <w:rPr>
          <w:rFonts w:cs="Arial" w:ascii="Arial" w:hAnsi="Arial"/>
          <w:i/>
          <w:sz w:val="20"/>
          <w:szCs w:val="20"/>
        </w:rPr>
        <w:t>Upland Forest</w:t>
      </w:r>
      <w:r>
        <w:rPr>
          <w:rFonts w:cs="Arial" w:ascii="Arial" w:hAnsi="Arial"/>
          <w:sz w:val="20"/>
          <w:szCs w:val="20"/>
        </w:rPr>
        <w:t xml:space="preserve"> -This category of land cover is reserved for those upland areas which support a tree canopy closure of ten (10) percent or more. </w:t>
      </w:r>
      <w:hyperlink r:id="rId1495">
        <w:r>
          <w:rPr>
            <w:rStyle w:val="Hyperlink"/>
            <w:rFonts w:cs="Arial" w:ascii="Arial" w:hAnsi="Arial"/>
            <w:sz w:val="20"/>
            <w:szCs w:val="20"/>
          </w:rPr>
          <w:t>http://www.dot.state.fl.us/surveyingandmapping/Manuals/fluccmanual.pdf</w:t>
        </w:r>
      </w:hyperlink>
    </w:p>
    <w:p>
      <w:pPr>
        <w:pStyle w:val="Normal"/>
        <w:numPr>
          <w:ilvl w:val="0"/>
          <w:numId w:val="2331"/>
        </w:numPr>
        <w:spacing w:before="0" w:after="0"/>
        <w:ind w:hanging="360" w:left="360"/>
        <w:contextualSpacing/>
        <w:rPr>
          <w:rFonts w:ascii="Arial" w:hAnsi="Arial" w:cs="Arial"/>
          <w:sz w:val="20"/>
          <w:szCs w:val="20"/>
        </w:rPr>
      </w:pPr>
      <w:r>
        <w:rPr>
          <w:rFonts w:eastAsia="Calibri" w:cs="Arial" w:ascii="Arial" w:hAnsi="Arial"/>
          <w:sz w:val="20"/>
          <w:szCs w:val="20"/>
        </w:rPr>
        <w:t xml:space="preserve">(USA-STATE-Florida 2009) A biological community of plants and animals that is dominated by trees and other woody plants. </w:t>
      </w:r>
      <w:hyperlink r:id="rId1496">
        <w:r>
          <w:rPr>
            <w:rStyle w:val="Hyperlink"/>
            <w:rFonts w:eastAsia="Calibri" w:cs="Arial" w:ascii="Arial" w:hAnsi="Arial"/>
            <w:sz w:val="20"/>
            <w:szCs w:val="20"/>
          </w:rPr>
          <w:t>http://edis.ifas.ufl.edu/fr063 Florida 2009</w:t>
        </w:r>
      </w:hyperlink>
    </w:p>
    <w:p>
      <w:pPr>
        <w:pStyle w:val="Normal"/>
        <w:numPr>
          <w:ilvl w:val="0"/>
          <w:numId w:val="2332"/>
        </w:numPr>
        <w:spacing w:before="0" w:after="0"/>
        <w:ind w:hanging="360" w:left="360"/>
        <w:contextualSpacing/>
        <w:rPr>
          <w:rFonts w:ascii="Arial" w:hAnsi="Arial" w:cs="Arial"/>
          <w:sz w:val="20"/>
          <w:szCs w:val="20"/>
        </w:rPr>
      </w:pPr>
      <w:r>
        <w:rPr>
          <w:rFonts w:cs="Arial" w:ascii="Arial" w:hAnsi="Arial"/>
          <w:sz w:val="20"/>
          <w:szCs w:val="20"/>
        </w:rPr>
        <w:t xml:space="preserve">(USA-STATE-Hawaii 1993) “Forest” means forest land occupied by forest trees and associated wildlife species, and timber thereon. </w:t>
      </w:r>
      <w:hyperlink r:id="rId1497">
        <w:r>
          <w:rPr>
            <w:rStyle w:val="Hyperlink"/>
            <w:rFonts w:cs="Arial" w:ascii="Arial" w:hAnsi="Arial"/>
            <w:sz w:val="20"/>
            <w:szCs w:val="20"/>
          </w:rPr>
          <w:t>http://www.state.hi.us/dlnr/dofaw/rules/Chap106.pdf</w:t>
        </w:r>
      </w:hyperlink>
      <w:r>
        <w:rPr>
          <w:rFonts w:cs="Arial" w:ascii="Arial" w:hAnsi="Arial"/>
          <w:sz w:val="20"/>
          <w:szCs w:val="20"/>
        </w:rPr>
        <w:t xml:space="preserve"> </w:t>
      </w:r>
    </w:p>
    <w:p>
      <w:pPr>
        <w:pStyle w:val="Normal"/>
        <w:numPr>
          <w:ilvl w:val="0"/>
          <w:numId w:val="2333"/>
        </w:numPr>
        <w:spacing w:before="0" w:after="0"/>
        <w:ind w:hanging="360" w:left="360"/>
        <w:contextualSpacing/>
        <w:rPr>
          <w:rFonts w:ascii="Arial" w:hAnsi="Arial" w:cs="Arial"/>
          <w:sz w:val="20"/>
          <w:szCs w:val="20"/>
        </w:rPr>
      </w:pPr>
      <w:r>
        <w:rPr>
          <w:rFonts w:cs="Arial" w:ascii="Arial" w:hAnsi="Arial"/>
          <w:sz w:val="20"/>
          <w:szCs w:val="20"/>
        </w:rPr>
        <w:t xml:space="preserve">(USA-STATE-Hawaii) Closed forest--Generally, a unit of vegetation with overstory trees whose crowns are mostly touching. Plant communities with trees having a crown cover of 60 percent or more are considered closed forests. </w:t>
      </w:r>
      <w:hyperlink r:id="rId1498">
        <w:r>
          <w:rPr>
            <w:rStyle w:val="Hyperlink"/>
            <w:rFonts w:cs="Arial" w:ascii="Arial" w:hAnsi="Arial"/>
            <w:sz w:val="20"/>
            <w:szCs w:val="20"/>
          </w:rPr>
          <w:t>http://www.fs.fed.us/psw/publications/documents/psw_gtr076/psw_gtr076.pdf</w:t>
        </w:r>
      </w:hyperlink>
    </w:p>
    <w:p>
      <w:pPr>
        <w:pStyle w:val="Normal"/>
        <w:numPr>
          <w:ilvl w:val="0"/>
          <w:numId w:val="2334"/>
        </w:numPr>
        <w:spacing w:before="0" w:after="0"/>
        <w:ind w:hanging="360" w:left="360"/>
        <w:contextualSpacing/>
        <w:rPr>
          <w:rFonts w:ascii="Arial" w:hAnsi="Arial" w:cs="Arial"/>
          <w:sz w:val="20"/>
          <w:szCs w:val="20"/>
        </w:rPr>
      </w:pPr>
      <w:r>
        <w:rPr>
          <w:rFonts w:cs="Arial" w:ascii="Arial" w:hAnsi="Arial"/>
          <w:sz w:val="20"/>
          <w:szCs w:val="20"/>
        </w:rPr>
        <w:t xml:space="preserve">(USA-STATE-Hawaii-Kauai County) "Forest" means forestland occupied by forest trees and associated wildlife species, and timber thereon. </w:t>
      </w:r>
      <w:hyperlink r:id="rId1499">
        <w:r>
          <w:rPr>
            <w:rStyle w:val="Hyperlink"/>
            <w:rFonts w:cs="Arial" w:ascii="Arial" w:hAnsi="Arial"/>
            <w:sz w:val="20"/>
            <w:szCs w:val="20"/>
          </w:rPr>
          <w:t>http://www.kauaigov.org/finance/RPA/tfde.htm</w:t>
        </w:r>
      </w:hyperlink>
    </w:p>
    <w:p>
      <w:pPr>
        <w:pStyle w:val="Normal"/>
        <w:numPr>
          <w:ilvl w:val="0"/>
          <w:numId w:val="2335"/>
        </w:numPr>
        <w:spacing w:before="0" w:after="0"/>
        <w:ind w:hanging="360" w:left="360"/>
        <w:contextualSpacing/>
        <w:rPr>
          <w:rFonts w:ascii="Arial" w:hAnsi="Arial" w:cs="Arial"/>
          <w:sz w:val="20"/>
          <w:szCs w:val="20"/>
        </w:rPr>
      </w:pPr>
      <w:r>
        <w:rPr>
          <w:rFonts w:cs="Arial" w:ascii="Arial" w:hAnsi="Arial"/>
          <w:sz w:val="20"/>
          <w:szCs w:val="20"/>
        </w:rPr>
        <w:t xml:space="preserve">(USA-STATE-Idaho) Forest land means any land which has enough forest growth, standing or down, to constitute, in the judgement of the Department, an insect or disease infestation breeding ground of a nature to constitute a menace, injurious and dangerous to the forest resources in the district or zone of infestation. </w:t>
      </w:r>
      <w:hyperlink r:id="rId1500">
        <w:r>
          <w:rPr>
            <w:rStyle w:val="Hyperlink"/>
            <w:rFonts w:cs="Arial" w:ascii="Arial" w:hAnsi="Arial"/>
            <w:sz w:val="20"/>
            <w:szCs w:val="20"/>
          </w:rPr>
          <w:t>www.fs.fed.us/im/directives/field/r1/fsm/3400/3400_zero_code.rtf</w:t>
        </w:r>
      </w:hyperlink>
      <w:r>
        <w:rPr>
          <w:rFonts w:cs="Arial" w:ascii="Arial" w:hAnsi="Arial"/>
          <w:color w:val="008000"/>
          <w:sz w:val="20"/>
          <w:szCs w:val="20"/>
        </w:rPr>
        <w:t xml:space="preserve"> </w:t>
      </w:r>
    </w:p>
    <w:p>
      <w:pPr>
        <w:pStyle w:val="Normal"/>
        <w:numPr>
          <w:ilvl w:val="0"/>
          <w:numId w:val="2336"/>
        </w:numPr>
        <w:spacing w:before="0" w:after="0"/>
        <w:ind w:hanging="360" w:left="360"/>
        <w:contextualSpacing/>
        <w:rPr>
          <w:rFonts w:ascii="Arial" w:hAnsi="Arial" w:cs="Arial"/>
          <w:sz w:val="20"/>
          <w:szCs w:val="20"/>
        </w:rPr>
      </w:pPr>
      <w:r>
        <w:rPr>
          <w:rFonts w:cs="Arial" w:ascii="Arial" w:hAnsi="Arial"/>
          <w:sz w:val="20"/>
          <w:szCs w:val="20"/>
        </w:rPr>
        <w:t xml:space="preserve">(USA-STATE-Illinois) - Includes areas that are predominantly covered with trees and woody vegetation. </w:t>
      </w:r>
      <w:hyperlink r:id="rId1501">
        <w:r>
          <w:rPr>
            <w:rStyle w:val="Hyperlink"/>
            <w:rFonts w:cs="Arial" w:ascii="Arial" w:hAnsi="Arial"/>
            <w:sz w:val="20"/>
            <w:szCs w:val="20"/>
          </w:rPr>
          <w:t>http://www.agr.state.il.us/gis/stats/landcover/mainpages/glossary.htm</w:t>
        </w:r>
      </w:hyperlink>
    </w:p>
    <w:p>
      <w:pPr>
        <w:pStyle w:val="Normal"/>
        <w:numPr>
          <w:ilvl w:val="0"/>
          <w:numId w:val="2337"/>
        </w:numPr>
        <w:spacing w:before="0" w:after="0"/>
        <w:ind w:hanging="360" w:left="360"/>
        <w:contextualSpacing/>
        <w:rPr>
          <w:rFonts w:ascii="Arial" w:hAnsi="Arial" w:cs="Arial"/>
          <w:sz w:val="20"/>
          <w:szCs w:val="20"/>
        </w:rPr>
      </w:pPr>
      <w:r>
        <w:rPr>
          <w:rFonts w:cs="Arial" w:ascii="Arial" w:hAnsi="Arial"/>
          <w:sz w:val="20"/>
          <w:szCs w:val="20"/>
        </w:rPr>
        <w:t xml:space="preserve">(USA-STATE-Illinois) Forest means a dense growth of trees and underbrush covering a large tract of land, or a significant portion of a large tract of land. </w:t>
      </w:r>
      <w:hyperlink r:id="rId1502">
        <w:r>
          <w:rPr>
            <w:rStyle w:val="Hyperlink"/>
            <w:rFonts w:cs="Arial" w:ascii="Arial" w:hAnsi="Arial"/>
            <w:sz w:val="20"/>
            <w:szCs w:val="20"/>
          </w:rPr>
          <w:t>http://www.gurnee.il.us/municipal_code/pdf_chapters/chapter45.pdf</w:t>
        </w:r>
      </w:hyperlink>
      <w:r>
        <w:rPr>
          <w:rFonts w:cs="Arial" w:ascii="Arial" w:hAnsi="Arial"/>
          <w:sz w:val="20"/>
          <w:szCs w:val="20"/>
        </w:rPr>
        <w:t xml:space="preserve"> </w:t>
      </w:r>
    </w:p>
    <w:p>
      <w:pPr>
        <w:pStyle w:val="Normal"/>
        <w:numPr>
          <w:ilvl w:val="0"/>
          <w:numId w:val="2338"/>
        </w:numPr>
        <w:spacing w:before="0" w:after="0"/>
        <w:ind w:hanging="360" w:left="360"/>
        <w:contextualSpacing/>
        <w:rPr>
          <w:rFonts w:ascii="Arial" w:hAnsi="Arial" w:cs="Arial"/>
          <w:sz w:val="20"/>
          <w:szCs w:val="20"/>
        </w:rPr>
      </w:pPr>
      <w:r>
        <w:rPr>
          <w:rFonts w:cs="Arial" w:ascii="Arial" w:hAnsi="Arial"/>
          <w:sz w:val="20"/>
          <w:szCs w:val="20"/>
        </w:rPr>
        <w:t xml:space="preserve">(USA-STATE-Illinois) Generally, land with trees on it. Foresters define as forestland any land stocked with trees of any size that cover 16.7% of the land area. </w:t>
      </w:r>
      <w:hyperlink r:id="rId1503">
        <w:r>
          <w:rPr>
            <w:rStyle w:val="Hyperlink"/>
            <w:rFonts w:cs="Arial" w:ascii="Arial" w:hAnsi="Arial"/>
            <w:sz w:val="20"/>
            <w:szCs w:val="20"/>
          </w:rPr>
          <w:t>http://dnr.state.il.us/orep/inrin/ctap/sumrepo/glossary.htm</w:t>
        </w:r>
      </w:hyperlink>
      <w:r>
        <w:rPr>
          <w:rFonts w:cs="Arial" w:ascii="Arial" w:hAnsi="Arial"/>
          <w:sz w:val="20"/>
          <w:szCs w:val="20"/>
        </w:rPr>
        <w:t xml:space="preserve"> The Changing Illinois Environment: Critical Trends.</w:t>
      </w:r>
    </w:p>
    <w:p>
      <w:pPr>
        <w:pStyle w:val="Normal"/>
        <w:numPr>
          <w:ilvl w:val="0"/>
          <w:numId w:val="2339"/>
        </w:numPr>
        <w:spacing w:before="0" w:after="0"/>
        <w:ind w:hanging="360" w:left="360"/>
        <w:contextualSpacing/>
        <w:rPr>
          <w:rFonts w:ascii="Arial" w:hAnsi="Arial" w:cs="Arial"/>
          <w:sz w:val="20"/>
          <w:szCs w:val="20"/>
        </w:rPr>
      </w:pPr>
      <w:r>
        <w:rPr>
          <w:rFonts w:cs="Arial" w:ascii="Arial" w:hAnsi="Arial"/>
          <w:sz w:val="20"/>
          <w:szCs w:val="20"/>
        </w:rPr>
        <w:t xml:space="preserve">(USA-STATE-Iowa 1999) "Forest" means stands of native or introduced trees containing at least two hundred trees per acre and located on privately owned land. However, a stand of fruit trees is not a forest. </w:t>
      </w:r>
      <w:hyperlink r:id="rId1504">
        <w:r>
          <w:rPr>
            <w:rStyle w:val="Hyperlink"/>
            <w:rFonts w:cs="Arial" w:ascii="Arial" w:hAnsi="Arial"/>
            <w:sz w:val="20"/>
            <w:szCs w:val="20"/>
          </w:rPr>
          <w:t>http://www.legis.state.ia.us/IACODE/1999SUPPLEMENT/161A/42.html</w:t>
        </w:r>
      </w:hyperlink>
    </w:p>
    <w:p>
      <w:pPr>
        <w:pStyle w:val="Normal"/>
        <w:numPr>
          <w:ilvl w:val="0"/>
          <w:numId w:val="2340"/>
        </w:numPr>
        <w:spacing w:before="0" w:after="0"/>
        <w:ind w:hanging="360" w:left="360"/>
        <w:contextualSpacing/>
        <w:rPr>
          <w:rFonts w:ascii="Arial" w:hAnsi="Arial" w:cs="Arial"/>
          <w:sz w:val="20"/>
          <w:szCs w:val="20"/>
        </w:rPr>
      </w:pPr>
      <w:r>
        <w:rPr>
          <w:rFonts w:cs="Arial" w:ascii="Arial" w:hAnsi="Arial"/>
          <w:sz w:val="20"/>
          <w:szCs w:val="20"/>
        </w:rPr>
        <w:t xml:space="preserve">(USA-STATE-Iowa 2003) “Forest land” means land with stands of native or introduced trees containing at least 200 trees per acre. Stands of fruit trees shall not be considered as forest land. </w:t>
      </w:r>
      <w:hyperlink r:id="rId1505">
        <w:r>
          <w:rPr>
            <w:rStyle w:val="Hyperlink"/>
            <w:rFonts w:cs="Arial" w:ascii="Arial" w:hAnsi="Arial"/>
            <w:sz w:val="20"/>
            <w:szCs w:val="20"/>
          </w:rPr>
          <w:t>http://www.legis.state.ia.us/Rules/2003/iac/027iac/2710/2710.pdf</w:t>
        </w:r>
      </w:hyperlink>
      <w:r>
        <w:rPr>
          <w:rFonts w:cs="Arial" w:ascii="Arial" w:hAnsi="Arial"/>
          <w:sz w:val="20"/>
          <w:szCs w:val="20"/>
        </w:rPr>
        <w:t xml:space="preserve"> </w:t>
      </w:r>
    </w:p>
    <w:p>
      <w:pPr>
        <w:pStyle w:val="Normal"/>
        <w:numPr>
          <w:ilvl w:val="0"/>
          <w:numId w:val="2341"/>
        </w:numPr>
        <w:spacing w:before="0" w:after="0"/>
        <w:ind w:hanging="360" w:left="360"/>
        <w:contextualSpacing/>
        <w:rPr>
          <w:rFonts w:ascii="Arial" w:hAnsi="Arial" w:cs="Arial"/>
          <w:sz w:val="20"/>
          <w:szCs w:val="20"/>
        </w:rPr>
      </w:pPr>
      <w:r>
        <w:rPr>
          <w:rFonts w:cs="Arial" w:ascii="Arial" w:hAnsi="Arial"/>
          <w:sz w:val="20"/>
          <w:szCs w:val="20"/>
        </w:rPr>
        <w:t xml:space="preserve">(USA-STATE-Iowa) "Forestland" means stands of native or introduced forest plantation of at least three acres, including trees located on privately owned land. However, a stand of fruit trees or Christmas trees is not forestland. </w:t>
      </w:r>
      <w:hyperlink r:id="rId1506">
        <w:r>
          <w:rPr>
            <w:rStyle w:val="Hyperlink"/>
            <w:rFonts w:cs="Arial" w:ascii="Arial" w:hAnsi="Arial"/>
            <w:sz w:val="20"/>
            <w:szCs w:val="20"/>
          </w:rPr>
          <w:t>http://www.legis.state.ia.us/GA/77GA/Legislation/HF/02300/HF02351/Current.html</w:t>
        </w:r>
      </w:hyperlink>
    </w:p>
    <w:p>
      <w:pPr>
        <w:pStyle w:val="Normal"/>
        <w:numPr>
          <w:ilvl w:val="0"/>
          <w:numId w:val="2342"/>
        </w:numPr>
        <w:spacing w:before="280" w:after="0"/>
        <w:ind w:hanging="360" w:left="360"/>
        <w:rPr>
          <w:rFonts w:ascii="Arial" w:hAnsi="Arial" w:cs="Arial"/>
          <w:sz w:val="20"/>
          <w:szCs w:val="20"/>
        </w:rPr>
      </w:pPr>
      <w:r>
        <w:rPr>
          <w:rFonts w:cs="Arial" w:ascii="Arial" w:hAnsi="Arial"/>
          <w:sz w:val="20"/>
          <w:szCs w:val="20"/>
        </w:rPr>
        <w:t>(USA-STATE-Kansas 1971) Forest - Generally an ecosystem characterized by a more or less dense and extensive tree cover. More particularly, a plant community predominantly of trees and other woody vegetation, growing more or less closely together. "Terminology of Forest Science, Technology, Practice &amp; Products" SAF, 1971. Robert L. Atchison ratchiso@oznet.ksu.edu</w:t>
      </w:r>
    </w:p>
    <w:p>
      <w:pPr>
        <w:pStyle w:val="Normal"/>
        <w:numPr>
          <w:ilvl w:val="0"/>
          <w:numId w:val="2343"/>
        </w:numPr>
        <w:tabs>
          <w:tab w:val="clear" w:pos="720"/>
          <w:tab w:val="left" w:pos="-1440" w:leader="none"/>
        </w:tabs>
        <w:spacing w:before="0" w:after="0"/>
        <w:ind w:hanging="360" w:left="360"/>
        <w:contextualSpacing/>
        <w:rPr>
          <w:rFonts w:ascii="Arial" w:hAnsi="Arial" w:cs="Arial"/>
          <w:sz w:val="20"/>
          <w:szCs w:val="20"/>
        </w:rPr>
      </w:pPr>
      <w:r>
        <w:rPr>
          <w:rFonts w:cs="Arial" w:ascii="Arial" w:hAnsi="Arial"/>
          <w:sz w:val="20"/>
          <w:szCs w:val="20"/>
        </w:rPr>
        <w:t xml:space="preserve">(USA-STATE-Kentucky) "Forest land" means lands dominated by canopy forming trees, or from a postmining land use standpoint, areas planted throughout with trees. </w:t>
      </w:r>
      <w:hyperlink r:id="rId1507">
        <w:r>
          <w:rPr>
            <w:rStyle w:val="Hyperlink"/>
            <w:rFonts w:cs="Arial" w:ascii="Arial" w:hAnsi="Arial"/>
            <w:sz w:val="20"/>
            <w:szCs w:val="20"/>
          </w:rPr>
          <w:t>http://www.surfacemining.ky.gov/Publications/NonCoalRegs/405KAR5_001_Definitions_091203.pdf</w:t>
        </w:r>
      </w:hyperlink>
      <w:r>
        <w:rPr>
          <w:rFonts w:cs="Arial" w:ascii="Arial" w:hAnsi="Arial"/>
          <w:sz w:val="20"/>
          <w:szCs w:val="20"/>
        </w:rPr>
        <w:t xml:space="preserve"> </w:t>
      </w:r>
    </w:p>
    <w:p>
      <w:pPr>
        <w:pStyle w:val="Normal"/>
        <w:numPr>
          <w:ilvl w:val="0"/>
          <w:numId w:val="2344"/>
        </w:numPr>
        <w:tabs>
          <w:tab w:val="clear" w:pos="720"/>
          <w:tab w:val="left" w:pos="-1080" w:leader="none"/>
        </w:tabs>
        <w:spacing w:before="0" w:after="0"/>
        <w:ind w:hanging="360" w:left="360"/>
        <w:contextualSpacing/>
        <w:rPr>
          <w:rFonts w:ascii="Arial" w:hAnsi="Arial" w:cs="Arial"/>
          <w:sz w:val="20"/>
          <w:szCs w:val="20"/>
        </w:rPr>
      </w:pPr>
      <w:r>
        <w:rPr>
          <w:rFonts w:cs="Arial" w:ascii="Arial" w:hAnsi="Arial"/>
          <w:sz w:val="20"/>
          <w:szCs w:val="20"/>
        </w:rPr>
        <w:t xml:space="preserve">(USA-STATE-Kentucky) "Forest" means a concentration of trees and related vegetation in nonurban areas characterized by natural terrain and drainage patterns. </w:t>
      </w:r>
      <w:hyperlink r:id="rId1508">
        <w:r>
          <w:rPr>
            <w:rStyle w:val="Hyperlink"/>
            <w:rFonts w:cs="Arial" w:ascii="Arial" w:hAnsi="Arial"/>
            <w:sz w:val="20"/>
            <w:szCs w:val="20"/>
          </w:rPr>
          <w:t>http://www.lrc.state.ky.us/kar/302/028/010.htm</w:t>
        </w:r>
      </w:hyperlink>
      <w:r>
        <w:rPr>
          <w:rFonts w:cs="Arial" w:ascii="Arial" w:hAnsi="Arial"/>
          <w:sz w:val="20"/>
          <w:szCs w:val="20"/>
        </w:rPr>
        <w:t xml:space="preserve"> </w:t>
      </w:r>
    </w:p>
    <w:p>
      <w:pPr>
        <w:pStyle w:val="Normal"/>
        <w:numPr>
          <w:ilvl w:val="0"/>
          <w:numId w:val="2345"/>
        </w:numPr>
        <w:spacing w:before="280" w:after="0"/>
        <w:ind w:hanging="360" w:left="360"/>
        <w:rPr>
          <w:rFonts w:ascii="Arial" w:hAnsi="Arial" w:cs="Arial"/>
          <w:sz w:val="20"/>
          <w:szCs w:val="20"/>
        </w:rPr>
      </w:pPr>
      <w:r>
        <w:rPr>
          <w:rFonts w:cs="Arial" w:ascii="Arial" w:hAnsi="Arial"/>
          <w:sz w:val="20"/>
          <w:szCs w:val="20"/>
        </w:rPr>
        <w:t xml:space="preserve">(USA-STATE-Kentucky) Forest - an ecosystem characterized by a more or less dense and extensive tree cover, often consisting of composition, structure, age class, and associated processes, and commonly including meadows, streams, fish, and wildlife. The State of Kentucky does not have the terms Forest, Forestland, or Tree officially defined in State Statute or Regulation. The Division of Forestry utilizes the Society of American Forester's definitions for these terms as listed in John A. Helms' The Dictionary of Forestry. </w:t>
      </w:r>
      <w:hyperlink r:id="rId1509">
        <w:r>
          <w:rPr>
            <w:rStyle w:val="Hyperlink"/>
            <w:rFonts w:cs="Arial" w:ascii="Arial" w:hAnsi="Arial"/>
            <w:sz w:val="20"/>
            <w:szCs w:val="20"/>
          </w:rPr>
          <w:t>Steve.Kull@mail.state.ky.us</w:t>
        </w:r>
      </w:hyperlink>
    </w:p>
    <w:p>
      <w:pPr>
        <w:pStyle w:val="Normal"/>
        <w:numPr>
          <w:ilvl w:val="0"/>
          <w:numId w:val="2346"/>
        </w:numPr>
        <w:tabs>
          <w:tab w:val="clear" w:pos="720"/>
          <w:tab w:val="left" w:pos="0" w:leader="none"/>
        </w:tabs>
        <w:ind w:hanging="360" w:left="360"/>
        <w:rPr>
          <w:rFonts w:ascii="Arial" w:hAnsi="Arial" w:cs="Arial"/>
          <w:sz w:val="20"/>
          <w:szCs w:val="20"/>
        </w:rPr>
      </w:pPr>
      <w:r>
        <w:rPr>
          <w:rFonts w:cs="Arial" w:ascii="Arial" w:hAnsi="Arial"/>
          <w:sz w:val="20"/>
          <w:szCs w:val="20"/>
        </w:rPr>
        <w:t xml:space="preserve">(USA-STATE-Louisiana) Forest - A large area of land primarily covered with trees as well as the other organisms, soil, water and air associated with them. </w:t>
      </w:r>
      <w:r>
        <w:fldChar w:fldCharType="begin"/>
      </w:r>
      <w:r>
        <w:rPr>
          <w:rStyle w:val="Hyperlink"/>
          <w:sz w:val="20"/>
          <w:szCs w:val="20"/>
          <w:rFonts w:cs="Arial" w:ascii="Arial" w:hAnsi="Arial"/>
        </w:rPr>
        <w:instrText xml:space="preserve"> HYPERLINK "http://text.lsuagcenter.com/en/environment/forestry/commercial_forestry/Glossary+of+Forestry+Terms.htm" \l "F"</w:instrText>
      </w:r>
      <w:r>
        <w:rPr>
          <w:rStyle w:val="Hyperlink"/>
          <w:sz w:val="20"/>
          <w:szCs w:val="20"/>
          <w:rFonts w:cs="Arial" w:ascii="Arial" w:hAnsi="Arial"/>
        </w:rPr>
        <w:fldChar w:fldCharType="separate"/>
      </w:r>
      <w:r>
        <w:rPr>
          <w:rStyle w:val="Hyperlink"/>
          <w:rFonts w:cs="Arial" w:ascii="Arial" w:hAnsi="Arial"/>
          <w:sz w:val="20"/>
          <w:szCs w:val="20"/>
        </w:rPr>
        <w:t>http://text.lsuagcenter.com/en/environment/forestry/commercial_forestry/Glossary+of+Forestry+Terms.htm#F</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347"/>
        </w:numPr>
        <w:tabs>
          <w:tab w:val="clear" w:pos="720"/>
          <w:tab w:val="left" w:pos="0" w:leader="none"/>
        </w:tabs>
        <w:ind w:hanging="360" w:left="360"/>
        <w:rPr>
          <w:rFonts w:ascii="Arial" w:hAnsi="Arial" w:cs="Arial"/>
          <w:sz w:val="20"/>
          <w:szCs w:val="20"/>
        </w:rPr>
      </w:pPr>
      <w:r>
        <w:rPr>
          <w:rFonts w:cs="Arial" w:ascii="Arial" w:hAnsi="Arial"/>
          <w:sz w:val="20"/>
          <w:szCs w:val="20"/>
        </w:rPr>
        <w:t xml:space="preserve">(USA-STATE-Louisiana) Forestland - Tract of land with trees and woody plants generally covering the landscape. </w:t>
      </w:r>
      <w:r>
        <w:fldChar w:fldCharType="begin"/>
      </w:r>
      <w:r>
        <w:rPr>
          <w:rStyle w:val="Hyperlink"/>
          <w:sz w:val="20"/>
          <w:szCs w:val="20"/>
          <w:rFonts w:cs="Arial" w:ascii="Arial" w:hAnsi="Arial"/>
        </w:rPr>
        <w:instrText xml:space="preserve"> HYPERLINK "http://text.lsuagcenter.com/en/environment/forestry/commercial_forestry/Glossary+of+Forestry+Terms.htm" \l "F"</w:instrText>
      </w:r>
      <w:r>
        <w:rPr>
          <w:rStyle w:val="Hyperlink"/>
          <w:sz w:val="20"/>
          <w:szCs w:val="20"/>
          <w:rFonts w:cs="Arial" w:ascii="Arial" w:hAnsi="Arial"/>
        </w:rPr>
        <w:fldChar w:fldCharType="separate"/>
      </w:r>
      <w:r>
        <w:rPr>
          <w:rStyle w:val="Hyperlink"/>
          <w:rFonts w:cs="Arial" w:ascii="Arial" w:hAnsi="Arial"/>
          <w:sz w:val="20"/>
          <w:szCs w:val="20"/>
        </w:rPr>
        <w:t>http://text.lsuagcenter.com/en/environment/forestry/commercial_forestry/Glossary+of+Forestry+Terms.htm#F</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348"/>
        </w:numPr>
        <w:tabs>
          <w:tab w:val="clear" w:pos="720"/>
          <w:tab w:val="left" w:pos="-720" w:leader="none"/>
        </w:tabs>
        <w:spacing w:before="0" w:after="0"/>
        <w:ind w:hanging="360" w:left="360"/>
        <w:contextualSpacing/>
        <w:rPr>
          <w:rFonts w:ascii="Arial" w:hAnsi="Arial" w:cs="Arial"/>
          <w:sz w:val="20"/>
          <w:szCs w:val="20"/>
        </w:rPr>
      </w:pPr>
      <w:r>
        <w:rPr>
          <w:rFonts w:cs="Arial" w:ascii="Arial" w:hAnsi="Arial"/>
          <w:sz w:val="20"/>
          <w:szCs w:val="20"/>
        </w:rPr>
        <w:t xml:space="preserve">(USA-STATE-Maine) - Land 5 acres or greater dominated by the growth of forest trees and other woody vegetation. </w:t>
      </w:r>
      <w:hyperlink r:id="rId1510">
        <w:r>
          <w:rPr>
            <w:rStyle w:val="Hyperlink"/>
            <w:rFonts w:cs="Arial" w:ascii="Arial" w:hAnsi="Arial"/>
            <w:sz w:val="20"/>
            <w:szCs w:val="20"/>
          </w:rPr>
          <w:t>http://www.memun.org/resources/public/html/TAXDATA/PropertyTaxBull/bulletin4.htm</w:t>
        </w:r>
      </w:hyperlink>
    </w:p>
    <w:p>
      <w:pPr>
        <w:pStyle w:val="Normal"/>
        <w:numPr>
          <w:ilvl w:val="0"/>
          <w:numId w:val="2349"/>
        </w:numPr>
        <w:spacing w:before="0" w:after="0"/>
        <w:ind w:hanging="360" w:left="360"/>
        <w:contextualSpacing/>
        <w:rPr>
          <w:rFonts w:ascii="Arial" w:hAnsi="Arial" w:cs="Arial"/>
          <w:sz w:val="20"/>
          <w:szCs w:val="20"/>
        </w:rPr>
      </w:pPr>
      <w:r>
        <w:rPr>
          <w:rFonts w:cs="Arial" w:ascii="Arial" w:hAnsi="Arial"/>
          <w:sz w:val="20"/>
          <w:szCs w:val="20"/>
        </w:rPr>
        <w:t>(USA-STATE-Maine) A biological community dominated by trees and other woody plants. (</w:t>
      </w:r>
      <w:r>
        <w:fldChar w:fldCharType="begin"/>
      </w:r>
      <w:r>
        <w:rPr>
          <w:rStyle w:val="Hyperlink"/>
          <w:sz w:val="20"/>
          <w:szCs w:val="20"/>
          <w:rFonts w:cs="Arial" w:ascii="Arial" w:hAnsi="Arial"/>
        </w:rPr>
        <w:instrText xml:space="preserve"> HYPERLINK "http://www.maine.gov/doc/mfs/woodswise/glossary.html" \l "F"</w:instrText>
      </w:r>
      <w:r>
        <w:rPr>
          <w:rStyle w:val="Hyperlink"/>
          <w:sz w:val="20"/>
          <w:szCs w:val="20"/>
          <w:rFonts w:cs="Arial" w:ascii="Arial" w:hAnsi="Arial"/>
        </w:rPr>
        <w:fldChar w:fldCharType="separate"/>
      </w:r>
      <w:r>
        <w:rPr>
          <w:rStyle w:val="Hyperlink"/>
          <w:rFonts w:cs="Arial" w:ascii="Arial" w:hAnsi="Arial"/>
          <w:sz w:val="20"/>
          <w:szCs w:val="20"/>
        </w:rPr>
        <w:t>http://www.maine.gov/doc/mfs/woodswise/glossary.html#F</w:t>
      </w:r>
      <w:r>
        <w:rPr>
          <w:rStyle w:val="Hyperlink"/>
          <w:sz w:val="20"/>
          <w:szCs w:val="20"/>
          <w:rFonts w:cs="Arial" w:ascii="Arial" w:hAnsi="Arial"/>
        </w:rPr>
        <w:fldChar w:fldCharType="end"/>
      </w:r>
    </w:p>
    <w:p>
      <w:pPr>
        <w:pStyle w:val="Normal"/>
        <w:numPr>
          <w:ilvl w:val="0"/>
          <w:numId w:val="2350"/>
        </w:numPr>
        <w:spacing w:before="0" w:after="0"/>
        <w:ind w:hanging="360" w:left="360"/>
        <w:contextualSpacing/>
        <w:rPr>
          <w:rFonts w:ascii="Arial" w:hAnsi="Arial" w:cs="Arial"/>
          <w:sz w:val="20"/>
          <w:szCs w:val="20"/>
        </w:rPr>
      </w:pPr>
      <w:r>
        <w:rPr>
          <w:rFonts w:cs="Arial" w:ascii="Arial" w:hAnsi="Arial"/>
          <w:sz w:val="20"/>
          <w:szCs w:val="20"/>
        </w:rPr>
        <w:t xml:space="preserve">(USA-STATE-Maryland) “Forest” means:(i) a biological community dominated by trees or other woody plants covering a land area of 1 acre or more, or (ii) an area that has been cut but not cleared of trees or other woody plants. </w:t>
      </w:r>
      <w:hyperlink r:id="rId1511">
        <w:r>
          <w:rPr>
            <w:rStyle w:val="Hyperlink"/>
            <w:rFonts w:cs="Arial" w:ascii="Arial" w:hAnsi="Arial"/>
            <w:sz w:val="20"/>
            <w:szCs w:val="20"/>
          </w:rPr>
          <w:t>http://www.dnr.state.md.us/download/reforest.pdf</w:t>
        </w:r>
      </w:hyperlink>
      <w:r>
        <w:rPr>
          <w:rFonts w:cs="Arial" w:ascii="Arial" w:hAnsi="Arial"/>
          <w:sz w:val="20"/>
          <w:szCs w:val="20"/>
        </w:rPr>
        <w:t xml:space="preserve"> and </w:t>
      </w:r>
      <w:hyperlink r:id="rId1512">
        <w:r>
          <w:rPr>
            <w:rStyle w:val="Hyperlink"/>
            <w:rFonts w:cs="Arial" w:ascii="Arial" w:hAnsi="Arial"/>
            <w:sz w:val="20"/>
            <w:szCs w:val="20"/>
          </w:rPr>
          <w:t>http://www.sha.state.md.us/businesswithsha/bizStdsSpecs/oed/reforestationLawSum/reforestlaw.asp</w:t>
        </w:r>
      </w:hyperlink>
      <w:r>
        <w:rPr>
          <w:rFonts w:cs="Arial" w:ascii="Arial" w:hAnsi="Arial"/>
          <w:sz w:val="20"/>
          <w:szCs w:val="20"/>
        </w:rPr>
        <w:t xml:space="preserve"> </w:t>
      </w:r>
    </w:p>
    <w:p>
      <w:pPr>
        <w:pStyle w:val="Normal"/>
        <w:numPr>
          <w:ilvl w:val="0"/>
          <w:numId w:val="2351"/>
        </w:numPr>
        <w:spacing w:before="280" w:after="0"/>
        <w:ind w:hanging="360" w:left="360"/>
        <w:rPr>
          <w:rFonts w:ascii="Arial" w:hAnsi="Arial" w:cs="Arial"/>
          <w:sz w:val="20"/>
          <w:szCs w:val="20"/>
        </w:rPr>
      </w:pPr>
      <w:r>
        <w:rPr>
          <w:rFonts w:cs="Arial" w:ascii="Arial" w:hAnsi="Arial"/>
          <w:sz w:val="20"/>
          <w:szCs w:val="20"/>
        </w:rPr>
        <w:t xml:space="preserve">(USA-STATE-Maryland) A biological community dominated by trees and other woody plants covering a land area of at least 10,000 square feet as long as there are at least 100 live trees per acre with at least 50 percent of those trees having a 2-inch or greater diameter at 4.5 feet above the ground. Areas that have been cut but not cleared of stumps or the root mat may also be included. "Forest" does not include orchards. </w:t>
      </w:r>
      <w:hyperlink r:id="rId1513">
        <w:r>
          <w:rPr>
            <w:rStyle w:val="Hyperlink"/>
            <w:rFonts w:cs="Arial" w:ascii="Arial" w:hAnsi="Arial"/>
            <w:sz w:val="20"/>
            <w:szCs w:val="20"/>
          </w:rPr>
          <w:t>http://pilot.wash.lib.md.us/washco/forestcn.html</w:t>
        </w:r>
      </w:hyperlink>
      <w:r>
        <w:rPr>
          <w:rFonts w:cs="Arial" w:ascii="Arial" w:hAnsi="Arial"/>
          <w:sz w:val="20"/>
          <w:szCs w:val="20"/>
        </w:rPr>
        <w:t xml:space="preserve"> and </w:t>
      </w:r>
      <w:hyperlink r:id="rId1514">
        <w:r>
          <w:rPr>
            <w:rStyle w:val="Hyperlink"/>
            <w:rFonts w:cs="Arial" w:ascii="Arial" w:hAnsi="Arial"/>
            <w:sz w:val="20"/>
            <w:szCs w:val="20"/>
          </w:rPr>
          <w:t>http://www.dnr.state.md.us/forests/landplanning/fca.html</w:t>
        </w:r>
      </w:hyperlink>
    </w:p>
    <w:p>
      <w:pPr>
        <w:pStyle w:val="Normal"/>
        <w:numPr>
          <w:ilvl w:val="0"/>
          <w:numId w:val="2352"/>
        </w:numPr>
        <w:spacing w:before="0" w:after="0"/>
        <w:ind w:hanging="360" w:left="360"/>
        <w:contextualSpacing/>
        <w:rPr>
          <w:rFonts w:ascii="Arial" w:hAnsi="Arial" w:cs="Arial"/>
          <w:sz w:val="20"/>
          <w:szCs w:val="20"/>
        </w:rPr>
      </w:pPr>
      <w:r>
        <w:rPr>
          <w:rFonts w:cs="Arial" w:ascii="Arial" w:hAnsi="Arial"/>
          <w:sz w:val="20"/>
          <w:szCs w:val="20"/>
        </w:rPr>
        <w:t xml:space="preserve">(USA-STATE-Maryland) A biological community dominated by trees and other woody plants. </w:t>
      </w:r>
      <w:hyperlink r:id="rId1515">
        <w:r>
          <w:rPr>
            <w:rStyle w:val="Hyperlink"/>
            <w:rFonts w:cs="Arial" w:ascii="Arial" w:hAnsi="Arial"/>
            <w:sz w:val="20"/>
            <w:szCs w:val="20"/>
          </w:rPr>
          <w:t>http://www.dnr.state.md.us/Forests/Education/gloss.html</w:t>
        </w:r>
      </w:hyperlink>
      <w:r>
        <w:rPr>
          <w:rFonts w:cs="Arial" w:ascii="Arial" w:hAnsi="Arial"/>
          <w:sz w:val="20"/>
          <w:szCs w:val="20"/>
        </w:rPr>
        <w:t xml:space="preserve">, </w:t>
      </w:r>
      <w:hyperlink r:id="rId1516">
        <w:r>
          <w:rPr>
            <w:rStyle w:val="Hyperlink"/>
            <w:rFonts w:cs="Arial" w:ascii="Arial" w:hAnsi="Arial"/>
            <w:sz w:val="20"/>
            <w:szCs w:val="20"/>
          </w:rPr>
          <w:t>http://www.pfmt.org/glossary/f.htm</w:t>
        </w:r>
      </w:hyperlink>
      <w:r>
        <w:rPr>
          <w:rFonts w:cs="Arial" w:ascii="Arial" w:hAnsi="Arial"/>
          <w:sz w:val="20"/>
          <w:szCs w:val="20"/>
        </w:rPr>
        <w:t xml:space="preserve"> or </w:t>
      </w:r>
      <w:hyperlink r:id="rId1517">
        <w:r>
          <w:rPr>
            <w:rStyle w:val="Hyperlink"/>
            <w:rFonts w:cs="Arial" w:ascii="Arial" w:hAnsi="Arial"/>
            <w:sz w:val="20"/>
            <w:szCs w:val="20"/>
          </w:rPr>
          <w:t>http://www.dnr.state.md.us/forests/gloss.html#f</w:t>
        </w:r>
      </w:hyperlink>
    </w:p>
    <w:p>
      <w:pPr>
        <w:pStyle w:val="Normal"/>
        <w:numPr>
          <w:ilvl w:val="0"/>
          <w:numId w:val="2353"/>
        </w:numPr>
        <w:spacing w:before="0" w:after="0"/>
        <w:ind w:hanging="360" w:left="360"/>
        <w:contextualSpacing/>
        <w:rPr>
          <w:rFonts w:ascii="Arial" w:hAnsi="Arial" w:cs="Arial"/>
          <w:sz w:val="20"/>
          <w:szCs w:val="20"/>
        </w:rPr>
      </w:pPr>
      <w:r>
        <w:rPr>
          <w:rStyle w:val="boldbodytext"/>
          <w:rFonts w:cs="Arial" w:ascii="Arial" w:hAnsi="Arial"/>
          <w:sz w:val="20"/>
          <w:szCs w:val="20"/>
        </w:rPr>
        <w:t xml:space="preserve">(USA-STATE-Maryland-Rockville) </w:t>
      </w:r>
      <w:r>
        <w:rPr>
          <w:rStyle w:val="normal1"/>
          <w:rFonts w:cs="Arial" w:ascii="Arial" w:hAnsi="Arial"/>
          <w:sz w:val="20"/>
          <w:szCs w:val="20"/>
        </w:rPr>
        <w:t>A dense growth of trees, together with other plants, covering a large area.</w:t>
      </w:r>
      <w:r>
        <w:rPr>
          <w:rStyle w:val="boldbodytext"/>
          <w:rFonts w:cs="Arial" w:ascii="Arial" w:hAnsi="Arial"/>
          <w:sz w:val="20"/>
          <w:szCs w:val="20"/>
        </w:rPr>
        <w:t xml:space="preserve"> </w:t>
      </w:r>
      <w:r>
        <w:rPr>
          <w:rStyle w:val="normal1"/>
          <w:rFonts w:cs="Arial" w:ascii="Arial" w:hAnsi="Arial"/>
          <w:sz w:val="20"/>
          <w:szCs w:val="20"/>
        </w:rPr>
        <w:t xml:space="preserve">According to the Forest and Tree Preservation Ordinance of the City of Rockville, a forest must cover a land area of 10,000 square feet or greater. </w:t>
      </w:r>
      <w:hyperlink r:id="rId1518">
        <w:r>
          <w:rPr>
            <w:rStyle w:val="Hyperlink"/>
            <w:rFonts w:cs="Arial" w:ascii="Arial" w:hAnsi="Arial"/>
            <w:sz w:val="20"/>
            <w:szCs w:val="20"/>
          </w:rPr>
          <w:t>http://www.rockvillemd.gov/zoning/glossary.htm</w:t>
        </w:r>
      </w:hyperlink>
    </w:p>
    <w:p>
      <w:pPr>
        <w:pStyle w:val="Normal"/>
        <w:numPr>
          <w:ilvl w:val="0"/>
          <w:numId w:val="2354"/>
        </w:numPr>
        <w:spacing w:before="0" w:after="0"/>
        <w:ind w:hanging="360" w:left="360"/>
        <w:contextualSpacing/>
        <w:rPr>
          <w:rFonts w:ascii="Arial" w:hAnsi="Arial" w:cs="Arial"/>
          <w:sz w:val="20"/>
          <w:szCs w:val="20"/>
        </w:rPr>
      </w:pPr>
      <w:r>
        <w:rPr>
          <w:rFonts w:cs="Arial" w:ascii="Arial" w:hAnsi="Arial"/>
          <w:sz w:val="20"/>
          <w:szCs w:val="20"/>
        </w:rPr>
        <w:t xml:space="preserve">(USA-STATE-Michigan) “Forest” means a tract of land that is thick with trees and underbrush. </w:t>
      </w:r>
      <w:hyperlink r:id="rId1519">
        <w:r>
          <w:rPr>
            <w:rStyle w:val="Hyperlink"/>
            <w:rFonts w:cs="Arial" w:ascii="Arial" w:hAnsi="Arial"/>
            <w:sz w:val="20"/>
            <w:szCs w:val="20"/>
          </w:rPr>
          <w:t>www.deq.state.mi.us/documents/deq-swq-biosolids-Part%2024.doc</w:t>
        </w:r>
      </w:hyperlink>
      <w:r>
        <w:rPr>
          <w:rFonts w:cs="Arial" w:ascii="Arial" w:hAnsi="Arial"/>
          <w:color w:val="008000"/>
          <w:sz w:val="20"/>
          <w:szCs w:val="20"/>
        </w:rPr>
        <w:t xml:space="preserve"> </w:t>
      </w:r>
    </w:p>
    <w:p>
      <w:pPr>
        <w:pStyle w:val="Normal"/>
        <w:numPr>
          <w:ilvl w:val="0"/>
          <w:numId w:val="2355"/>
        </w:numPr>
        <w:spacing w:before="0" w:after="0"/>
        <w:ind w:hanging="360" w:left="360"/>
        <w:contextualSpacing/>
        <w:rPr>
          <w:rFonts w:ascii="Arial" w:hAnsi="Arial" w:cs="Arial"/>
          <w:sz w:val="20"/>
          <w:szCs w:val="20"/>
        </w:rPr>
      </w:pPr>
      <w:r>
        <w:rPr>
          <w:rFonts w:cs="Arial" w:ascii="Arial" w:hAnsi="Arial"/>
          <w:sz w:val="20"/>
          <w:szCs w:val="20"/>
        </w:rPr>
        <w:t xml:space="preserve">(USA-STATE-Michigan) </w:t>
      </w:r>
      <w:r>
        <w:rPr>
          <w:rFonts w:cs="Arial" w:ascii="Arial" w:hAnsi="Arial"/>
          <w:i/>
          <w:sz w:val="20"/>
          <w:szCs w:val="20"/>
        </w:rPr>
        <w:t>Upland Forest</w:t>
      </w:r>
      <w:r>
        <w:rPr>
          <w:rFonts w:cs="Arial" w:ascii="Arial" w:hAnsi="Arial"/>
          <w:sz w:val="20"/>
          <w:szCs w:val="20"/>
        </w:rPr>
        <w:t xml:space="preserve"> - Natural areas dominated by tree cover that is generally over 6 meters, or 20 feet, in height. The forest cover must occur in an upland setting with an understory of natural plant material or ground cover. If the understory has been altered to accommodate an agricultural or urban land use activity, such as a pasture or park, the area would be assigned to the appropriate land use type. Forest cover occurring in wetland environments would be assigned to the forested wetland group. </w:t>
      </w:r>
      <w:hyperlink r:id="rId1520">
        <w:r>
          <w:rPr>
            <w:rStyle w:val="Hyperlink"/>
            <w:rFonts w:cs="Arial" w:ascii="Arial" w:hAnsi="Arial"/>
            <w:sz w:val="20"/>
            <w:szCs w:val="20"/>
          </w:rPr>
          <w:t>http://www.rsgis.msu.edu/pdf/lclu/MIRIS_2_definitions.pdf</w:t>
        </w:r>
      </w:hyperlink>
      <w:r>
        <w:rPr>
          <w:rFonts w:cs="Arial" w:ascii="Arial" w:hAnsi="Arial"/>
          <w:sz w:val="20"/>
          <w:szCs w:val="20"/>
        </w:rPr>
        <w:t xml:space="preserve"> </w:t>
      </w:r>
    </w:p>
    <w:p>
      <w:pPr>
        <w:pStyle w:val="Normal"/>
        <w:numPr>
          <w:ilvl w:val="0"/>
          <w:numId w:val="2356"/>
        </w:numPr>
        <w:spacing w:before="0" w:after="0"/>
        <w:ind w:hanging="360" w:left="360"/>
        <w:contextualSpacing/>
        <w:rPr>
          <w:rFonts w:ascii="Arial" w:hAnsi="Arial" w:cs="Arial"/>
          <w:sz w:val="20"/>
          <w:szCs w:val="20"/>
        </w:rPr>
      </w:pPr>
      <w:r>
        <w:rPr>
          <w:rFonts w:cs="Arial" w:ascii="Arial" w:hAnsi="Arial"/>
          <w:sz w:val="20"/>
          <w:szCs w:val="20"/>
        </w:rPr>
        <w:t xml:space="preserve">(USA-STATE-Michigan-Alpena County) Forestland use areas are generally at least ten percent stocked by trees of any size. </w:t>
      </w:r>
      <w:hyperlink r:id="rId1521">
        <w:r>
          <w:rPr>
            <w:rStyle w:val="Hyperlink"/>
            <w:rFonts w:cs="Arial" w:ascii="Arial" w:hAnsi="Arial"/>
            <w:sz w:val="20"/>
            <w:szCs w:val="20"/>
          </w:rPr>
          <w:t>http://www.alpenalib.org/Alpena%20Library/Chapter6_Land-Use.PDF</w:t>
        </w:r>
      </w:hyperlink>
    </w:p>
    <w:p>
      <w:pPr>
        <w:pStyle w:val="Normal"/>
        <w:numPr>
          <w:ilvl w:val="0"/>
          <w:numId w:val="2357"/>
        </w:numPr>
        <w:spacing w:before="0" w:after="0"/>
        <w:ind w:hanging="360" w:left="360"/>
        <w:contextualSpacing/>
        <w:rPr>
          <w:rFonts w:ascii="Arial" w:hAnsi="Arial" w:cs="Arial"/>
          <w:sz w:val="20"/>
          <w:szCs w:val="20"/>
        </w:rPr>
      </w:pPr>
      <w:r>
        <w:rPr>
          <w:rFonts w:cs="Arial" w:ascii="Arial" w:hAnsi="Arial"/>
          <w:sz w:val="20"/>
          <w:szCs w:val="20"/>
        </w:rPr>
        <w:t xml:space="preserve">(USA-STATE-Minnesota 2009) "Forest" means a plant association predominantly of trees and other woody vegetation occupying an extensive area of land. </w:t>
      </w:r>
      <w:hyperlink r:id="rId1522">
        <w:r>
          <w:rPr>
            <w:rStyle w:val="Hyperlink"/>
            <w:rFonts w:cs="Arial" w:ascii="Arial" w:hAnsi="Arial"/>
            <w:sz w:val="20"/>
            <w:szCs w:val="20"/>
          </w:rPr>
          <w:t>http://www.revisor.leg.state.mn.us/stats/88/01.html</w:t>
        </w:r>
      </w:hyperlink>
    </w:p>
    <w:p>
      <w:pPr>
        <w:pStyle w:val="Normal"/>
        <w:numPr>
          <w:ilvl w:val="0"/>
          <w:numId w:val="2358"/>
        </w:numPr>
        <w:spacing w:before="0" w:after="0"/>
        <w:ind w:hanging="360" w:left="360"/>
        <w:contextualSpacing/>
        <w:rPr>
          <w:rFonts w:ascii="Arial" w:hAnsi="Arial" w:cs="Arial"/>
          <w:sz w:val="20"/>
          <w:szCs w:val="20"/>
        </w:rPr>
      </w:pPr>
      <w:r>
        <w:rPr>
          <w:rFonts w:cs="Arial" w:ascii="Arial" w:hAnsi="Arial"/>
          <w:sz w:val="20"/>
          <w:szCs w:val="20"/>
        </w:rPr>
        <w:t xml:space="preserve">(USA-STATE-Minnesota) Forest Includes areas with at least two-thirds or more of the total canopy cover composed of predominantly woody deciduous or coniferous species. </w:t>
      </w:r>
      <w:hyperlink r:id="rId1523">
        <w:r>
          <w:rPr>
            <w:rStyle w:val="Hyperlink"/>
            <w:rFonts w:cs="Arial" w:ascii="Arial" w:hAnsi="Arial"/>
            <w:sz w:val="20"/>
            <w:szCs w:val="20"/>
          </w:rPr>
          <w:t>http://deli.dnr.state.mn.us/metadata/tables/lusatra3_tab.html</w:t>
        </w:r>
      </w:hyperlink>
    </w:p>
    <w:p>
      <w:pPr>
        <w:pStyle w:val="Normal"/>
        <w:numPr>
          <w:ilvl w:val="0"/>
          <w:numId w:val="2359"/>
        </w:numPr>
        <w:spacing w:before="0" w:after="0"/>
        <w:ind w:hanging="360" w:left="360"/>
        <w:contextualSpacing/>
        <w:rPr>
          <w:rFonts w:ascii="Arial" w:hAnsi="Arial" w:cs="Arial"/>
          <w:sz w:val="20"/>
          <w:szCs w:val="20"/>
        </w:rPr>
      </w:pPr>
      <w:r>
        <w:rPr>
          <w:rFonts w:cs="Arial" w:ascii="Arial" w:hAnsi="Arial"/>
          <w:sz w:val="20"/>
          <w:szCs w:val="20"/>
        </w:rPr>
        <w:t xml:space="preserve">(USA-STATE-Minnesota) Forested: Areas where two-thirds or more of the total canopy cover is composed of predominantly woody deciduous and coniferous species and areas of regenerated or young forest where commercial timber has been completely or partially removed by logging, other management activities or natural events; includes woodlots, shelterbelts and plantation. </w:t>
      </w:r>
      <w:hyperlink r:id="rId1524">
        <w:r>
          <w:rPr>
            <w:rStyle w:val="Hyperlink"/>
            <w:rFonts w:cs="Arial" w:ascii="Arial" w:hAnsi="Arial"/>
            <w:sz w:val="20"/>
            <w:szCs w:val="20"/>
          </w:rPr>
          <w:t>http://www.lmic.state.mn.us/projects/aboutlanduse.html</w:t>
        </w:r>
      </w:hyperlink>
    </w:p>
    <w:p>
      <w:pPr>
        <w:pStyle w:val="Normal"/>
        <w:numPr>
          <w:ilvl w:val="0"/>
          <w:numId w:val="2360"/>
        </w:numPr>
        <w:spacing w:before="280" w:after="0"/>
        <w:ind w:hanging="360" w:left="360"/>
        <w:rPr>
          <w:rFonts w:ascii="Arial" w:hAnsi="Arial" w:cs="Arial"/>
          <w:sz w:val="20"/>
          <w:szCs w:val="20"/>
        </w:rPr>
      </w:pPr>
      <w:r>
        <w:rPr>
          <w:rFonts w:cs="Arial" w:ascii="Arial" w:hAnsi="Arial"/>
          <w:sz w:val="20"/>
          <w:szCs w:val="20"/>
        </w:rPr>
        <w:t xml:space="preserve">(USA-STATE-MississippI 2008) Forest -- A plant community dominated by trees and woody plants. </w:t>
      </w:r>
      <w:hyperlink r:id="rId1525">
        <w:r>
          <w:rPr>
            <w:rStyle w:val="Hyperlink"/>
            <w:rFonts w:cs="Arial" w:ascii="Arial" w:hAnsi="Arial"/>
            <w:sz w:val="20"/>
            <w:szCs w:val="20"/>
          </w:rPr>
          <w:t>http://msucares.com/pubs/publications/p1250.pdf</w:t>
        </w:r>
      </w:hyperlink>
      <w:r>
        <w:rPr>
          <w:rFonts w:cs="Arial" w:ascii="Arial" w:hAnsi="Arial"/>
          <w:sz w:val="20"/>
          <w:szCs w:val="20"/>
        </w:rPr>
        <w:t xml:space="preserve"> </w:t>
      </w:r>
    </w:p>
    <w:p>
      <w:pPr>
        <w:pStyle w:val="Normal"/>
        <w:numPr>
          <w:ilvl w:val="0"/>
          <w:numId w:val="2361"/>
        </w:numPr>
        <w:spacing w:before="0" w:after="0"/>
        <w:ind w:hanging="360" w:left="360"/>
        <w:rPr>
          <w:rFonts w:ascii="Arial" w:hAnsi="Arial" w:cs="Arial"/>
          <w:sz w:val="20"/>
          <w:szCs w:val="20"/>
        </w:rPr>
      </w:pPr>
      <w:r>
        <w:rPr>
          <w:rFonts w:cs="Arial" w:ascii="Arial" w:hAnsi="Arial"/>
          <w:sz w:val="20"/>
          <w:szCs w:val="20"/>
        </w:rPr>
        <w:t xml:space="preserve">(USA-STATE-Missouri 1998) Although we do not have "official" definitions, we commonly use the accepted SAF definitions for these terms. See Dictionary of Forestry; John A. Helms, editor; published 1998 by the Sociecy of American Foresters. "Mike Hoffmann" </w:t>
      </w:r>
      <w:hyperlink r:id="rId1526">
        <w:r>
          <w:rPr>
            <w:rStyle w:val="Hyperlink"/>
            <w:rFonts w:cs="Arial" w:ascii="Arial" w:hAnsi="Arial"/>
            <w:sz w:val="20"/>
            <w:szCs w:val="20"/>
          </w:rPr>
          <w:t>hoffmm@mail.conservation.state.mo.us</w:t>
        </w:r>
      </w:hyperlink>
    </w:p>
    <w:p>
      <w:pPr>
        <w:pStyle w:val="Normal"/>
        <w:numPr>
          <w:ilvl w:val="0"/>
          <w:numId w:val="2362"/>
        </w:numPr>
        <w:spacing w:before="0" w:after="0"/>
        <w:ind w:hanging="360" w:left="360"/>
        <w:contextualSpacing/>
        <w:rPr>
          <w:rFonts w:ascii="Arial" w:hAnsi="Arial" w:cs="Arial"/>
          <w:sz w:val="20"/>
          <w:szCs w:val="20"/>
        </w:rPr>
      </w:pPr>
      <w:r>
        <w:rPr>
          <w:rFonts w:cs="Arial" w:ascii="Arial" w:hAnsi="Arial"/>
          <w:sz w:val="20"/>
          <w:szCs w:val="20"/>
        </w:rPr>
        <w:t xml:space="preserve">(USA-STATE-Missouri 2003) An area dominated by trees forming a closed canopy and interspersed with multilayer shade tolerant sub-canopy trees, shrubs, vines, ferns and herbs. Trees attain a height of 60 to over 100 feet. The ground-flora is rich in spring ephemerals. </w:t>
      </w:r>
      <w:hyperlink r:id="rId1527">
        <w:r>
          <w:rPr>
            <w:rStyle w:val="Hyperlink"/>
            <w:rFonts w:cs="Arial" w:ascii="Arial" w:hAnsi="Arial"/>
            <w:sz w:val="20"/>
            <w:szCs w:val="20"/>
          </w:rPr>
          <w:t>http://mdc4.mdc.mo.gov/Documents/13183.doc</w:t>
        </w:r>
      </w:hyperlink>
      <w:r>
        <w:rPr>
          <w:rFonts w:cs="Arial" w:ascii="Arial" w:hAnsi="Arial"/>
          <w:sz w:val="20"/>
          <w:szCs w:val="20"/>
        </w:rPr>
        <w:t xml:space="preserve"> </w:t>
      </w:r>
    </w:p>
    <w:p>
      <w:pPr>
        <w:pStyle w:val="Normal"/>
        <w:numPr>
          <w:ilvl w:val="0"/>
          <w:numId w:val="2363"/>
        </w:numPr>
        <w:spacing w:before="0" w:after="0"/>
        <w:ind w:hanging="360" w:left="360"/>
        <w:contextualSpacing/>
        <w:rPr>
          <w:rFonts w:ascii="Arial" w:hAnsi="Arial" w:cs="Arial"/>
          <w:sz w:val="20"/>
          <w:szCs w:val="20"/>
        </w:rPr>
      </w:pPr>
      <w:r>
        <w:rPr>
          <w:rFonts w:cs="Arial" w:ascii="Arial" w:hAnsi="Arial"/>
          <w:sz w:val="20"/>
          <w:szCs w:val="20"/>
        </w:rPr>
        <w:t xml:space="preserve">(USA-STATE-MissourI 2003) An ecosystem characterized by a more or less dense and extensive tree cover, often consisting of stands varying in characteristics such as species or composition, structure, age class, and associated processes, and commonly including meadows, streams, fish, and wildlife – note: forests include special kinds such as industrial forests, non-industrial private forests, plantations, public forests, protection forests, and urban forests, as well as parks and wilderness. </w:t>
      </w:r>
      <w:hyperlink r:id="rId1528">
        <w:r>
          <w:rPr>
            <w:rStyle w:val="Hyperlink"/>
            <w:rFonts w:cs="Arial" w:ascii="Arial" w:hAnsi="Arial"/>
            <w:sz w:val="20"/>
            <w:szCs w:val="20"/>
          </w:rPr>
          <w:t>http://mdc4.mdc.mo.gov/Documents/13183.doc</w:t>
        </w:r>
      </w:hyperlink>
      <w:r>
        <w:rPr>
          <w:rFonts w:cs="Arial" w:ascii="Arial" w:hAnsi="Arial"/>
          <w:sz w:val="20"/>
          <w:szCs w:val="20"/>
        </w:rPr>
        <w:t>.</w:t>
      </w:r>
    </w:p>
    <w:p>
      <w:pPr>
        <w:pStyle w:val="Normal"/>
        <w:numPr>
          <w:ilvl w:val="0"/>
          <w:numId w:val="2364"/>
        </w:numPr>
        <w:spacing w:before="0" w:after="0"/>
        <w:ind w:hanging="360" w:left="360"/>
        <w:contextualSpacing/>
        <w:rPr>
          <w:rFonts w:ascii="Arial" w:hAnsi="Arial" w:cs="Arial"/>
          <w:sz w:val="20"/>
          <w:szCs w:val="20"/>
        </w:rPr>
      </w:pPr>
      <w:r>
        <w:rPr>
          <w:rFonts w:cs="Arial" w:ascii="Arial" w:hAnsi="Arial"/>
          <w:sz w:val="20"/>
          <w:szCs w:val="20"/>
        </w:rPr>
        <w:t>(USA-STATE-Montana)</w:t>
      </w:r>
      <w:r>
        <w:rPr>
          <w:rFonts w:cs="Arial" w:ascii="Arial" w:hAnsi="Arial"/>
          <w:color w:val="008000"/>
          <w:sz w:val="20"/>
          <w:szCs w:val="20"/>
        </w:rPr>
        <w:t xml:space="preserve"> </w:t>
      </w:r>
      <w:r>
        <w:rPr>
          <w:rFonts w:cs="Arial" w:ascii="Arial" w:hAnsi="Arial"/>
          <w:sz w:val="20"/>
          <w:szCs w:val="20"/>
        </w:rPr>
        <w:t xml:space="preserve">"Forest" means a tract of land with trees and underbrush. </w:t>
      </w:r>
      <w:hyperlink r:id="rId1529">
        <w:r>
          <w:rPr>
            <w:rStyle w:val="Hyperlink"/>
            <w:rFonts w:cs="Arial" w:ascii="Arial" w:hAnsi="Arial"/>
            <w:sz w:val="20"/>
            <w:szCs w:val="20"/>
          </w:rPr>
          <w:t>http://www.deq.state.mt.us/dir/Legal/Chapters/CH50-08.pdf</w:t>
        </w:r>
      </w:hyperlink>
    </w:p>
    <w:p>
      <w:pPr>
        <w:pStyle w:val="Normal"/>
        <w:numPr>
          <w:ilvl w:val="0"/>
          <w:numId w:val="2365"/>
        </w:numPr>
        <w:spacing w:before="0" w:after="0"/>
        <w:ind w:hanging="360" w:left="360"/>
        <w:contextualSpacing/>
        <w:rPr>
          <w:rFonts w:ascii="Arial" w:hAnsi="Arial" w:cs="Arial"/>
          <w:sz w:val="20"/>
          <w:szCs w:val="20"/>
        </w:rPr>
      </w:pPr>
      <w:r>
        <w:rPr>
          <w:rFonts w:cs="Arial" w:ascii="Arial" w:hAnsi="Arial"/>
          <w:sz w:val="20"/>
          <w:szCs w:val="20"/>
        </w:rPr>
        <w:t xml:space="preserve">(USA-STATE-Montana) "Forest" means forest land and the timber on the land. </w:t>
      </w:r>
      <w:hyperlink r:id="rId1530">
        <w:r>
          <w:rPr>
            <w:rStyle w:val="Hyperlink"/>
            <w:rFonts w:cs="Arial" w:ascii="Arial" w:hAnsi="Arial"/>
            <w:sz w:val="20"/>
            <w:szCs w:val="20"/>
          </w:rPr>
          <w:t>http://data.opi.state.mt.us/bills/mca/15/44/15-44-102.htm</w:t>
        </w:r>
      </w:hyperlink>
    </w:p>
    <w:p>
      <w:pPr>
        <w:pStyle w:val="Normal"/>
        <w:numPr>
          <w:ilvl w:val="0"/>
          <w:numId w:val="2366"/>
        </w:numPr>
        <w:spacing w:before="0" w:after="0"/>
        <w:ind w:hanging="360" w:left="360"/>
        <w:contextualSpacing/>
        <w:rPr>
          <w:rFonts w:ascii="Arial" w:hAnsi="Arial" w:cs="Arial"/>
          <w:sz w:val="20"/>
          <w:szCs w:val="20"/>
        </w:rPr>
      </w:pPr>
      <w:r>
        <w:rPr>
          <w:rFonts w:cs="Arial" w:ascii="Arial" w:hAnsi="Arial"/>
          <w:sz w:val="20"/>
          <w:szCs w:val="20"/>
        </w:rPr>
        <w:t xml:space="preserve">(USA-STATE-New Jersey 2002)This Level I category contains any lands covered by woody vegetation other than wetlands. These areas are capable of producing timber and other wood products, and of supporting many kinds of outdoor recreation. Forestland is an important category environmentally, because it affects air quality, water quality, wildlife habitat, climate, and many other aspects of the ecology of an area. The Level II categories under Forestland are Deciduous; Coniferous; Mixed Deciduous-Coniferous; and Brushland. </w:t>
      </w:r>
      <w:hyperlink r:id="rId1531">
        <w:r>
          <w:rPr>
            <w:rStyle w:val="Hyperlink"/>
            <w:rFonts w:cs="Arial" w:ascii="Arial" w:hAnsi="Arial"/>
            <w:sz w:val="20"/>
            <w:szCs w:val="20"/>
          </w:rPr>
          <w:t>http://www.state.nj.us/dep/gis/digidownload/metadata/lulc02/anderson2002.html</w:t>
        </w:r>
      </w:hyperlink>
      <w:r>
        <w:rPr>
          <w:rFonts w:cs="Arial" w:ascii="Arial" w:hAnsi="Arial"/>
          <w:sz w:val="20"/>
          <w:szCs w:val="20"/>
        </w:rPr>
        <w:t xml:space="preserve"> </w:t>
      </w:r>
    </w:p>
    <w:p>
      <w:pPr>
        <w:pStyle w:val="Normal"/>
        <w:numPr>
          <w:ilvl w:val="0"/>
          <w:numId w:val="2367"/>
        </w:numPr>
        <w:spacing w:before="0" w:after="0"/>
        <w:ind w:hanging="360" w:left="360"/>
        <w:contextualSpacing/>
        <w:rPr>
          <w:rFonts w:ascii="Arial" w:hAnsi="Arial" w:cs="Arial"/>
          <w:sz w:val="20"/>
          <w:szCs w:val="20"/>
        </w:rPr>
      </w:pPr>
      <w:r>
        <w:rPr>
          <w:rFonts w:cs="Arial" w:ascii="Arial" w:hAnsi="Arial"/>
          <w:sz w:val="20"/>
          <w:szCs w:val="20"/>
        </w:rPr>
        <w:t xml:space="preserve">(USA-STATE-New Jersey) “Forest” means and includes any forest, bushland, grassland, salt marsh, and any combination thereof. </w:t>
      </w:r>
      <w:hyperlink r:id="rId1532">
        <w:r>
          <w:rPr>
            <w:rStyle w:val="Hyperlink"/>
            <w:rFonts w:cs="Arial" w:ascii="Arial" w:hAnsi="Arial"/>
            <w:sz w:val="20"/>
            <w:szCs w:val="20"/>
          </w:rPr>
          <w:t>http://www.state.nj.us/dep/parksandforests/fire/docs/conservation_and_development.pdf</w:t>
        </w:r>
      </w:hyperlink>
      <w:r>
        <w:rPr>
          <w:rFonts w:cs="Arial" w:ascii="Arial" w:hAnsi="Arial"/>
          <w:sz w:val="20"/>
          <w:szCs w:val="20"/>
        </w:rPr>
        <w:t xml:space="preserve"> </w:t>
      </w:r>
    </w:p>
    <w:p>
      <w:pPr>
        <w:pStyle w:val="Normal"/>
        <w:numPr>
          <w:ilvl w:val="0"/>
          <w:numId w:val="2368"/>
        </w:numPr>
        <w:spacing w:before="0" w:after="0"/>
        <w:ind w:hanging="360" w:left="360"/>
        <w:contextualSpacing/>
        <w:rPr>
          <w:rFonts w:ascii="Arial" w:hAnsi="Arial" w:cs="Arial"/>
          <w:sz w:val="20"/>
          <w:szCs w:val="20"/>
        </w:rPr>
      </w:pPr>
      <w:r>
        <w:rPr>
          <w:rFonts w:cs="Arial" w:ascii="Arial" w:hAnsi="Arial"/>
          <w:color w:val="000000"/>
          <w:sz w:val="20"/>
          <w:szCs w:val="20"/>
        </w:rPr>
        <w:t xml:space="preserve">(USA-STATE-New Jersey) Forested - that tree species with an average height greater than 20 feet are the predominant vegetation present. </w:t>
      </w:r>
      <w:r>
        <w:fldChar w:fldCharType="begin"/>
      </w:r>
      <w:r>
        <w:rPr>
          <w:rStyle w:val="Hyperlink"/>
          <w:sz w:val="20"/>
          <w:szCs w:val="20"/>
          <w:rFonts w:cs="Arial" w:ascii="Arial" w:hAnsi="Arial"/>
        </w:rPr>
        <w:instrText xml:space="preserve"> HYPERLINK "http://www.state.nj.us/dep/landuse/mglossary.html" \l "f"</w:instrText>
      </w:r>
      <w:r>
        <w:rPr>
          <w:rStyle w:val="Hyperlink"/>
          <w:sz w:val="20"/>
          <w:szCs w:val="20"/>
          <w:rFonts w:cs="Arial" w:ascii="Arial" w:hAnsi="Arial"/>
        </w:rPr>
        <w:fldChar w:fldCharType="separate"/>
      </w:r>
      <w:r>
        <w:rPr>
          <w:rStyle w:val="Hyperlink"/>
          <w:rFonts w:cs="Arial" w:ascii="Arial" w:hAnsi="Arial"/>
          <w:sz w:val="20"/>
          <w:szCs w:val="20"/>
        </w:rPr>
        <w:t>http://www.state.nj.us/dep/landuse/mglossary.html#f</w:t>
      </w:r>
      <w:r>
        <w:rPr>
          <w:rStyle w:val="Hyperlink"/>
          <w:sz w:val="20"/>
          <w:szCs w:val="20"/>
          <w:rFonts w:cs="Arial" w:ascii="Arial" w:hAnsi="Arial"/>
        </w:rPr>
        <w:fldChar w:fldCharType="end"/>
      </w:r>
    </w:p>
    <w:p>
      <w:pPr>
        <w:pStyle w:val="Normal"/>
        <w:numPr>
          <w:ilvl w:val="0"/>
          <w:numId w:val="2369"/>
        </w:numPr>
        <w:spacing w:before="0" w:after="0"/>
        <w:ind w:hanging="360" w:left="360"/>
        <w:contextualSpacing/>
        <w:rPr>
          <w:rFonts w:ascii="Arial" w:hAnsi="Arial" w:cs="Arial"/>
          <w:sz w:val="20"/>
          <w:szCs w:val="20"/>
        </w:rPr>
      </w:pPr>
      <w:r>
        <w:rPr>
          <w:rFonts w:cs="Arial" w:ascii="Arial" w:hAnsi="Arial"/>
          <w:sz w:val="20"/>
          <w:szCs w:val="20"/>
        </w:rPr>
        <w:t xml:space="preserve">(USA-STATE-New Mexico 2007) “Forest” means an area of at least one acre with at least 10 percent tree crown cover. New Mexico. </w:t>
      </w:r>
      <w:hyperlink r:id="rId1533">
        <w:r>
          <w:rPr>
            <w:rStyle w:val="Hyperlink"/>
            <w:rFonts w:cs="Arial" w:ascii="Arial" w:hAnsi="Arial"/>
            <w:sz w:val="20"/>
            <w:szCs w:val="20"/>
          </w:rPr>
          <w:t>http://www.emnrd.state.nm.us/FD/documents/19204_Amended_6-14-07.pdf</w:t>
        </w:r>
      </w:hyperlink>
      <w:r>
        <w:rPr>
          <w:rFonts w:cs="Arial" w:ascii="Arial" w:hAnsi="Arial"/>
          <w:sz w:val="20"/>
          <w:szCs w:val="20"/>
        </w:rPr>
        <w:t xml:space="preserve"> and </w:t>
      </w:r>
      <w:hyperlink r:id="rId1534">
        <w:r>
          <w:rPr>
            <w:rStyle w:val="Hyperlink"/>
            <w:rFonts w:cs="Arial" w:ascii="Arial" w:hAnsi="Arial"/>
            <w:sz w:val="20"/>
            <w:szCs w:val="20"/>
          </w:rPr>
          <w:t>http://www.conwaygreene.com/lpbin21/lpext.dll/Test/NMACRaw/1/51fd0/571dd/572c0/572d3?fn=document-frame.htm&amp;f=templates</w:t>
        </w:r>
      </w:hyperlink>
      <w:r>
        <w:rPr>
          <w:rFonts w:cs="Arial" w:ascii="Arial" w:hAnsi="Arial"/>
          <w:sz w:val="20"/>
          <w:szCs w:val="20"/>
        </w:rPr>
        <w:t xml:space="preserve"> </w:t>
      </w:r>
    </w:p>
    <w:p>
      <w:pPr>
        <w:pStyle w:val="Normal"/>
        <w:numPr>
          <w:ilvl w:val="0"/>
          <w:numId w:val="2370"/>
        </w:numPr>
        <w:spacing w:before="280" w:after="0"/>
        <w:ind w:hanging="360" w:left="360"/>
        <w:rPr>
          <w:rFonts w:ascii="Arial" w:hAnsi="Arial" w:cs="Arial"/>
          <w:sz w:val="20"/>
          <w:szCs w:val="20"/>
        </w:rPr>
      </w:pPr>
      <w:r>
        <w:rPr>
          <w:rFonts w:cs="Arial" w:ascii="Arial" w:hAnsi="Arial"/>
          <w:sz w:val="20"/>
          <w:szCs w:val="20"/>
        </w:rPr>
        <w:t xml:space="preserve">(USA-STATE-North Carolina 1971) Forest - A plant community predominantly of trees and other woody vegetation, growing more or less closely together. Source: Terminology of Forest Science, Technology Practice and Products. Edited by F.C. Ford-Robertson. Society of American Foresters, Washington, D.C., 1971. David R. Brown </w:t>
      </w:r>
      <w:hyperlink r:id="rId1535">
        <w:r>
          <w:rPr>
            <w:rStyle w:val="Hyperlink"/>
            <w:rFonts w:cs="Arial" w:ascii="Arial" w:hAnsi="Arial"/>
            <w:sz w:val="20"/>
            <w:szCs w:val="20"/>
          </w:rPr>
          <w:t>David.R.Brown@ncmail.net</w:t>
        </w:r>
      </w:hyperlink>
    </w:p>
    <w:p>
      <w:pPr>
        <w:pStyle w:val="Normal"/>
        <w:numPr>
          <w:ilvl w:val="0"/>
          <w:numId w:val="2371"/>
        </w:numPr>
        <w:spacing w:before="0" w:after="0"/>
        <w:ind w:hanging="360" w:left="360"/>
        <w:rPr>
          <w:rFonts w:ascii="Arial" w:hAnsi="Arial" w:cs="Arial"/>
          <w:sz w:val="20"/>
          <w:szCs w:val="20"/>
        </w:rPr>
      </w:pPr>
      <w:r>
        <w:rPr>
          <w:rFonts w:cs="Arial" w:ascii="Arial" w:hAnsi="Arial"/>
          <w:sz w:val="20"/>
          <w:szCs w:val="20"/>
        </w:rPr>
        <w:t xml:space="preserve">(USA-STATE-North Carolina 1994) Forest lands are covered with deciduous or coniferous woody vegetation about 3 meters or more in height. Forest lands exhibit a tree-crown area density of at least 10 percent. Lands from which trees have been removed to less than 10 percent crown density should be included in Category 3 (Herbaceous Cover and Shrubland) or another land cover category if appropriate. This category includes upland forests and forest land on seasonally or permanently wet or inundated areas often called "forested wetlands" in other classification schemes. For lands on which there is forest rotation involving clear-cutting and block planting, the clear-cut or plantation areas are not included in this subcategory until planted trees reach a growth stage to meet the criteria for 10 percent crown density coverage. Otherwise, these areas are classified under Category 3. This category includes managed areas of tree growth such as orchards or Christmas tree farms that meet the basic criteria for forest areas. Where applicable, subcategory definitions include a reference to physiographic classes accepted by the Forest Resources Division of the North Carolina Department of Environment, Health and Natural Resources on which the forest stands most commonly occur. </w:t>
      </w:r>
      <w:r>
        <w:fldChar w:fldCharType="begin"/>
      </w:r>
      <w:r>
        <w:rPr>
          <w:rStyle w:val="Hyperlink"/>
          <w:sz w:val="20"/>
          <w:szCs w:val="20"/>
          <w:rFonts w:cs="Arial" w:ascii="Arial" w:hAnsi="Arial"/>
        </w:rPr>
        <w:instrText xml:space="preserve"> HYPERLINK "http://cgia.cgia.state.nc.us/gicc/standards/nclulc.html" \l "P3"</w:instrText>
      </w:r>
      <w:r>
        <w:rPr>
          <w:rStyle w:val="Hyperlink"/>
          <w:sz w:val="20"/>
          <w:szCs w:val="20"/>
          <w:rFonts w:cs="Arial" w:ascii="Arial" w:hAnsi="Arial"/>
        </w:rPr>
        <w:fldChar w:fldCharType="separate"/>
      </w:r>
      <w:r>
        <w:rPr>
          <w:rStyle w:val="Hyperlink"/>
          <w:rFonts w:cs="Arial" w:ascii="Arial" w:hAnsi="Arial"/>
          <w:sz w:val="20"/>
          <w:szCs w:val="20"/>
        </w:rPr>
        <w:t>http://cgia.cgia.state.nc.us/gicc/standards/nclulc.html#P3</w:t>
      </w:r>
      <w:r>
        <w:rPr>
          <w:rStyle w:val="Hyperlink"/>
          <w:sz w:val="20"/>
          <w:szCs w:val="20"/>
          <w:rFonts w:cs="Arial" w:ascii="Arial" w:hAnsi="Arial"/>
        </w:rPr>
        <w:fldChar w:fldCharType="end"/>
      </w:r>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"http://www.ncgicc.com/Portals/3/documents/nclulc.html" \l "P2"</w:instrText>
      </w:r>
      <w:r>
        <w:rPr>
          <w:rStyle w:val="Hyperlink"/>
          <w:sz w:val="20"/>
          <w:szCs w:val="20"/>
          <w:rFonts w:cs="Arial" w:ascii="Arial" w:hAnsi="Arial"/>
        </w:rPr>
        <w:fldChar w:fldCharType="separate"/>
      </w:r>
      <w:r>
        <w:rPr>
          <w:rStyle w:val="Hyperlink"/>
          <w:rFonts w:cs="Arial" w:ascii="Arial" w:hAnsi="Arial"/>
          <w:sz w:val="20"/>
          <w:szCs w:val="20"/>
        </w:rPr>
        <w:t>http://www.ncgicc.com/Portals/3/documents/nclulc.html#P2</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372"/>
        </w:numPr>
        <w:spacing w:before="0" w:after="0"/>
        <w:ind w:hanging="360" w:left="360"/>
        <w:contextualSpacing/>
        <w:rPr>
          <w:rFonts w:ascii="Arial" w:hAnsi="Arial" w:cs="Arial"/>
          <w:sz w:val="20"/>
          <w:szCs w:val="20"/>
        </w:rPr>
      </w:pPr>
      <w:r>
        <w:rPr>
          <w:rFonts w:cs="Arial" w:ascii="Arial" w:hAnsi="Arial"/>
          <w:sz w:val="20"/>
          <w:szCs w:val="20"/>
        </w:rPr>
        <w:t xml:space="preserve">(USA-STATE-North Dakota) "Forest" means an area of land normally supporting a growth of planted tree cover, woodlands, or windbreaks. </w:t>
      </w:r>
      <w:hyperlink r:id="rId1536">
        <w:r>
          <w:rPr>
            <w:rStyle w:val="Hyperlink"/>
            <w:rFonts w:cs="Arial" w:ascii="Arial" w:hAnsi="Arial"/>
            <w:sz w:val="20"/>
            <w:szCs w:val="20"/>
          </w:rPr>
          <w:t>http://www.state.nd.us/lr//cencode/T57C57.pdf</w:t>
        </w:r>
      </w:hyperlink>
      <w:r>
        <w:rPr>
          <w:rFonts w:cs="Arial" w:ascii="Arial" w:hAnsi="Arial"/>
          <w:sz w:val="20"/>
          <w:szCs w:val="20"/>
        </w:rPr>
        <w:t xml:space="preserve"> </w:t>
      </w:r>
    </w:p>
    <w:p>
      <w:pPr>
        <w:pStyle w:val="Normal"/>
        <w:numPr>
          <w:ilvl w:val="0"/>
          <w:numId w:val="2373"/>
        </w:numPr>
        <w:spacing w:before="0" w:after="0"/>
        <w:ind w:hanging="360" w:left="360"/>
        <w:contextualSpacing/>
        <w:rPr>
          <w:rFonts w:ascii="Arial" w:hAnsi="Arial" w:cs="Arial"/>
          <w:sz w:val="20"/>
          <w:szCs w:val="20"/>
        </w:rPr>
      </w:pPr>
      <w:r>
        <w:rPr>
          <w:rFonts w:cs="Arial" w:ascii="Arial" w:hAnsi="Arial"/>
          <w:sz w:val="20"/>
          <w:szCs w:val="20"/>
        </w:rPr>
        <w:t xml:space="preserve">(USA-STATE-Ohio) Forest Lands have a tree-crown areal density (crown closure percentage) of 10 percent or more, are stocked with trees capable of producing timber or other wood products, and exert an influence on the climate or water regime. </w:t>
      </w:r>
      <w:hyperlink r:id="rId1537">
        <w:r>
          <w:rPr>
            <w:rStyle w:val="Hyperlink"/>
            <w:rFonts w:cs="Arial" w:ascii="Arial" w:hAnsi="Arial"/>
            <w:sz w:val="20"/>
            <w:szCs w:val="20"/>
          </w:rPr>
          <w:t>http://www.dnr.state.oh.us/odnr/relm/remsen/landuse/class4.html#no4</w:t>
        </w:r>
      </w:hyperlink>
    </w:p>
    <w:p>
      <w:pPr>
        <w:pStyle w:val="Normal"/>
        <w:numPr>
          <w:ilvl w:val="0"/>
          <w:numId w:val="2374"/>
        </w:numPr>
        <w:spacing w:before="0" w:after="0"/>
        <w:ind w:hanging="360" w:left="360"/>
        <w:contextualSpacing/>
        <w:rPr>
          <w:rFonts w:ascii="Arial" w:hAnsi="Arial" w:cs="Arial"/>
          <w:sz w:val="20"/>
          <w:szCs w:val="20"/>
        </w:rPr>
      </w:pPr>
      <w:r>
        <w:rPr>
          <w:rFonts w:cs="Arial" w:ascii="Arial" w:hAnsi="Arial"/>
          <w:sz w:val="20"/>
          <w:szCs w:val="20"/>
        </w:rPr>
        <w:t xml:space="preserve">(USA-STATE-Oregon) "Forestland" means any woodland, brushland, timberland, grazing land or clearing that, during any time of the year, contains enough forest growth, slashing or vegetation to constitute, in the judgment of the forester, a fire hazard, regardless of how the land is zoned or taxed. As used in this subsection, "clearing" means any grassland, improved area, lake, meadow, mechanically or manually cleared area, road, rocky area, stream or other similar forestland opening that is surrounded by or contiguous to forestland and that has been included in areas classified as forestland under ORS 526.305 to 526.370 </w:t>
      </w:r>
      <w:hyperlink r:id="rId1538">
        <w:r>
          <w:rPr>
            <w:rStyle w:val="Hyperlink"/>
            <w:rFonts w:cs="Arial" w:ascii="Arial" w:hAnsi="Arial"/>
            <w:sz w:val="20"/>
            <w:szCs w:val="20"/>
          </w:rPr>
          <w:t>http://www.leg.state.or.us/ors/477.html</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"http://www.paperadvantage.org/ORS/526.html" \l "forestland"</w:instrText>
      </w:r>
      <w:r>
        <w:rPr>
          <w:rStyle w:val="Hyperlink"/>
          <w:sz w:val="20"/>
          <w:szCs w:val="20"/>
          <w:rFonts w:cs="Arial" w:ascii="Arial" w:hAnsi="Arial"/>
        </w:rPr>
        <w:fldChar w:fldCharType="separate"/>
      </w:r>
      <w:r>
        <w:rPr>
          <w:rStyle w:val="Hyperlink"/>
          <w:rFonts w:cs="Arial" w:ascii="Arial" w:hAnsi="Arial"/>
          <w:sz w:val="20"/>
          <w:szCs w:val="20"/>
        </w:rPr>
        <w:t>http://www.paperadvantage.org/ORS/526.html#forestland</w:t>
      </w:r>
      <w:r>
        <w:rPr>
          <w:rStyle w:val="Hyperlink"/>
          <w:sz w:val="20"/>
          <w:szCs w:val="20"/>
          <w:rFonts w:cs="Arial" w:ascii="Arial" w:hAnsi="Arial"/>
        </w:rPr>
        <w:fldChar w:fldCharType="end"/>
      </w:r>
      <w:r>
        <w:rPr>
          <w:rFonts w:cs="Arial" w:ascii="Arial" w:hAnsi="Arial"/>
          <w:sz w:val="20"/>
          <w:szCs w:val="20"/>
        </w:rPr>
        <w:t>.</w:t>
      </w:r>
    </w:p>
    <w:p>
      <w:pPr>
        <w:pStyle w:val="Normal"/>
        <w:numPr>
          <w:ilvl w:val="0"/>
          <w:numId w:val="2375"/>
        </w:numPr>
        <w:spacing w:before="0" w:after="0"/>
        <w:ind w:hanging="360" w:left="360"/>
        <w:contextualSpacing/>
        <w:rPr>
          <w:rFonts w:ascii="Arial" w:hAnsi="Arial" w:cs="Arial"/>
          <w:sz w:val="20"/>
          <w:szCs w:val="20"/>
        </w:rPr>
      </w:pPr>
      <w:r>
        <w:rPr>
          <w:rFonts w:cs="Arial" w:ascii="Arial" w:hAnsi="Arial"/>
          <w:sz w:val="20"/>
          <w:szCs w:val="20"/>
        </w:rPr>
        <w:t xml:space="preserve">(USA-STATE-Oregon-Portland) Trees with their crowns overlapping (generally forming 60-100% of cover. </w:t>
      </w:r>
      <w:r>
        <w:rPr>
          <w:rStyle w:val="PageNumber"/>
          <w:rFonts w:cs="Arial" w:ascii="Arial" w:hAnsi="Arial"/>
          <w:sz w:val="20"/>
          <w:szCs w:val="20"/>
        </w:rPr>
        <w:t xml:space="preserve">Natural Resource Inventory </w:t>
      </w:r>
      <w:r>
        <w:rPr>
          <w:rFonts w:cs="Arial" w:ascii="Arial" w:hAnsi="Arial"/>
          <w:sz w:val="20"/>
          <w:szCs w:val="20"/>
        </w:rPr>
        <w:t xml:space="preserve">vegetation mapping project City of Portland Bureau of Planning. 18 p. </w:t>
      </w:r>
      <w:hyperlink r:id="rId1539">
        <w:r>
          <w:rPr>
            <w:rStyle w:val="Hyperlink"/>
            <w:rFonts w:cs="Arial" w:ascii="Arial" w:hAnsi="Arial"/>
            <w:sz w:val="20"/>
            <w:szCs w:val="20"/>
          </w:rPr>
          <w:t>http://www.portlandonline.com/shared/cfm/image.cfm?id=106047</w:t>
        </w:r>
      </w:hyperlink>
    </w:p>
    <w:p>
      <w:pPr>
        <w:pStyle w:val="Normal"/>
        <w:numPr>
          <w:ilvl w:val="0"/>
          <w:numId w:val="2376"/>
        </w:numPr>
        <w:spacing w:before="0" w:after="0"/>
        <w:ind w:hanging="360" w:left="360"/>
        <w:contextualSpacing/>
        <w:rPr>
          <w:rFonts w:ascii="Arial" w:hAnsi="Arial" w:cs="Arial"/>
          <w:sz w:val="20"/>
          <w:szCs w:val="20"/>
        </w:rPr>
      </w:pPr>
      <w:r>
        <w:rPr>
          <w:rFonts w:cs="Arial" w:ascii="Arial" w:hAnsi="Arial"/>
          <w:sz w:val="20"/>
          <w:szCs w:val="20"/>
        </w:rPr>
        <w:t xml:space="preserve">(USA-STATE-Pennsylvania 1974) "Forest reserve." Land, ten acres or more, stocked by forest trees of any size and capable of producing timber or other wood products. Source: "PA FARMLAND &amp; FOREST LAND ASSESSMENT ACT" (CLEAN AND GREEN) Act of 1974, P.L. 973, No. 319 </w:t>
      </w:r>
      <w:hyperlink r:id="rId1540">
        <w:r>
          <w:rPr>
            <w:rStyle w:val="Hyperlink"/>
            <w:rFonts w:cs="Arial" w:ascii="Arial" w:hAnsi="Arial"/>
            <w:sz w:val="20"/>
            <w:szCs w:val="20"/>
          </w:rPr>
          <w:t>http://farm.fic.niu.edu/fic/laws/state/pa72.html</w:t>
        </w:r>
      </w:hyperlink>
    </w:p>
    <w:p>
      <w:pPr>
        <w:pStyle w:val="Normal"/>
        <w:numPr>
          <w:ilvl w:val="0"/>
          <w:numId w:val="2377"/>
        </w:numPr>
        <w:spacing w:before="0" w:after="0"/>
        <w:ind w:hanging="360" w:left="360"/>
        <w:contextualSpacing/>
        <w:rPr>
          <w:rFonts w:ascii="Arial" w:hAnsi="Arial" w:cs="Arial"/>
          <w:sz w:val="20"/>
          <w:szCs w:val="20"/>
        </w:rPr>
      </w:pPr>
      <w:r>
        <w:rPr>
          <w:rFonts w:cs="Arial" w:ascii="Arial" w:hAnsi="Arial"/>
          <w:sz w:val="20"/>
          <w:szCs w:val="20"/>
        </w:rPr>
        <w:t xml:space="preserve">(USA-STATE-Pennsylvania-Centre County) Forests are a biological community dominated by trees and other woody plants covering a land area of one acre or more. This also includes forests that have been cut but not cleared. In other areas, Forests are a biological community dominated by trees and other woody plants covering a land area of 10,000 square feet or greater. </w:t>
      </w:r>
      <w:hyperlink r:id="rId1541">
        <w:r>
          <w:rPr>
            <w:rStyle w:val="Hyperlink"/>
            <w:rFonts w:cs="Arial" w:ascii="Arial" w:hAnsi="Arial"/>
            <w:sz w:val="20"/>
            <w:szCs w:val="20"/>
          </w:rPr>
          <w:t>http://county.centreconnect.org/planning/compplan/draft/forest.pdf</w:t>
        </w:r>
      </w:hyperlink>
      <w:r>
        <w:rPr>
          <w:rFonts w:cs="Arial" w:ascii="Arial" w:hAnsi="Arial"/>
          <w:sz w:val="20"/>
          <w:szCs w:val="20"/>
        </w:rPr>
        <w:t xml:space="preserve"> </w:t>
      </w:r>
    </w:p>
    <w:p>
      <w:pPr>
        <w:pStyle w:val="Normal"/>
        <w:numPr>
          <w:ilvl w:val="0"/>
          <w:numId w:val="2378"/>
        </w:numPr>
        <w:spacing w:before="0" w:after="0"/>
        <w:ind w:hanging="360" w:left="360"/>
        <w:contextualSpacing/>
        <w:rPr>
          <w:rFonts w:ascii="Arial" w:hAnsi="Arial" w:cs="Arial"/>
          <w:sz w:val="20"/>
          <w:szCs w:val="20"/>
        </w:rPr>
      </w:pPr>
      <w:r>
        <w:rPr>
          <w:rFonts w:cs="Arial" w:ascii="Arial" w:hAnsi="Arial"/>
          <w:sz w:val="20"/>
          <w:szCs w:val="20"/>
        </w:rPr>
        <w:t xml:space="preserve">(USA-STATE-Rhode Island) - Any tract or contiguous tracts of land, ten (10) acres or larger, exclusive of house site, bearing a dense growth of trees, including underbrush and young regenerating forest and ancillary habitat areas having either the quality of self perpetuation, or being dependent upon its development by the planting and replanting of trees in stands of closely growing timber, actively managed under a stewardship plan approved by the director. </w:t>
      </w:r>
      <w:hyperlink r:id="rId1542">
        <w:r>
          <w:rPr>
            <w:rStyle w:val="Hyperlink"/>
            <w:rFonts w:cs="Arial" w:ascii="Arial" w:hAnsi="Arial"/>
            <w:sz w:val="20"/>
            <w:szCs w:val="20"/>
          </w:rPr>
          <w:t>http://www.dem.ri.gov/pubs/regs/regs/agric/ffosimp.pdf</w:t>
        </w:r>
      </w:hyperlink>
    </w:p>
    <w:p>
      <w:pPr>
        <w:pStyle w:val="Normal"/>
        <w:numPr>
          <w:ilvl w:val="0"/>
          <w:numId w:val="2379"/>
        </w:numPr>
        <w:spacing w:before="0" w:after="0"/>
        <w:ind w:hanging="360" w:left="360"/>
        <w:contextualSpacing/>
        <w:rPr>
          <w:rFonts w:ascii="Arial" w:hAnsi="Arial" w:cs="Arial"/>
          <w:sz w:val="20"/>
          <w:szCs w:val="20"/>
        </w:rPr>
      </w:pPr>
      <w:r>
        <w:rPr>
          <w:rFonts w:cs="Arial" w:ascii="Arial" w:hAnsi="Arial"/>
          <w:sz w:val="20"/>
          <w:szCs w:val="20"/>
        </w:rPr>
        <w:t xml:space="preserve">(USA-STATE-South Carolina) </w:t>
      </w:r>
      <w:r>
        <w:rPr>
          <w:rFonts w:cs="Arial" w:ascii="Arial" w:hAnsi="Arial"/>
          <w:i/>
          <w:iCs/>
          <w:sz w:val="20"/>
          <w:szCs w:val="20"/>
        </w:rPr>
        <w:t>From a fire management perspective</w:t>
      </w:r>
      <w:r>
        <w:rPr>
          <w:rFonts w:cs="Arial" w:ascii="Arial" w:hAnsi="Arial"/>
          <w:sz w:val="20"/>
          <w:szCs w:val="20"/>
        </w:rPr>
        <w:t xml:space="preserve"> - Lands shall be construed as "forest land" which have enough forest growth, standing or down, or have sufficient inflammable debris or, outside of corporate limits, to constitute, in the judgement of the State Commission of Forestry, a fire menace to itself or adjoining lands. </w:t>
      </w:r>
      <w:hyperlink r:id="rId1543">
        <w:r>
          <w:rPr>
            <w:rStyle w:val="Hyperlink"/>
            <w:rFonts w:cs="Arial" w:ascii="Arial" w:hAnsi="Arial"/>
            <w:sz w:val="20"/>
            <w:szCs w:val="20"/>
          </w:rPr>
          <w:t>http://www.state.sc.us/forest/lawpro.htm#20</w:t>
        </w:r>
      </w:hyperlink>
    </w:p>
    <w:p>
      <w:pPr>
        <w:pStyle w:val="Normal"/>
        <w:numPr>
          <w:ilvl w:val="0"/>
          <w:numId w:val="2380"/>
        </w:numPr>
        <w:spacing w:before="280" w:after="0"/>
        <w:ind w:hanging="360" w:left="360"/>
        <w:rPr>
          <w:rFonts w:ascii="Arial" w:hAnsi="Arial" w:cs="Arial"/>
          <w:sz w:val="20"/>
          <w:szCs w:val="20"/>
        </w:rPr>
      </w:pPr>
      <w:r>
        <w:rPr>
          <w:rFonts w:cs="Arial" w:ascii="Arial" w:hAnsi="Arial"/>
          <w:sz w:val="20"/>
          <w:szCs w:val="20"/>
        </w:rPr>
        <w:t xml:space="preserve">(USA-STATE-South Dakota) Forest: An ecosystem characterized by a more or less dense and extensive tree cover, often consisting of stands varying in characteristics such as species composition, structure, age class, and associated processes, and commonly including meadows, streams, fish, and wildlife. Forests include special kinds such as industrial forests, nonindustrial private forests, plantations, public forests, protection forests, and urban forests, as well as parks and wilderness. Source - The Dictionary of Forestry, 1998, published by the Society of American Foresters, John A. Helms, editor. Greg.Josten@state.sd.us </w:t>
      </w:r>
    </w:p>
    <w:p>
      <w:pPr>
        <w:pStyle w:val="Normal"/>
        <w:numPr>
          <w:ilvl w:val="0"/>
          <w:numId w:val="2381"/>
        </w:numPr>
        <w:spacing w:before="0" w:after="0"/>
        <w:ind w:hanging="360" w:left="360"/>
        <w:contextualSpacing/>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(USA-STATE-Texas 1977) "Forest" means the standing trees on forest land. Source: CHAPTER 152. FOREST PEST CONTROL SUBCHAPTER A. GENERAL PROVISIONS </w:t>
      </w:r>
      <w:hyperlink r:id="rId1544">
        <w:r>
          <w:rPr>
            <w:rStyle w:val="Hyperlink"/>
            <w:rFonts w:cs="Arial" w:ascii="Arial" w:hAnsi="Arial"/>
            <w:sz w:val="20"/>
            <w:szCs w:val="20"/>
          </w:rPr>
          <w:t>http://capitol.tlc.state.tx.us/cgi-bin/cqcgi?CQ_SESSION_KEY=XMYTLGTJBKOU&amp;CQ_QUERY_HANDLE=123988&amp;CQ_CUR_DOCUMENT=14&amp;CQ_TLO_DOC_TEXT=YES</w:t>
        </w:r>
      </w:hyperlink>
      <w:r>
        <w:rPr>
          <w:rFonts w:cs="Arial" w:ascii="Arial" w:hAnsi="Arial"/>
          <w:sz w:val="20"/>
          <w:szCs w:val="20"/>
        </w:rPr>
        <w:t xml:space="preserve">, </w:t>
      </w:r>
      <w:hyperlink r:id="rId1545">
        <w:r>
          <w:rPr>
            <w:rStyle w:val="Hyperlink"/>
            <w:rFonts w:cs="Arial" w:ascii="Arial" w:hAnsi="Arial"/>
            <w:sz w:val="20"/>
            <w:szCs w:val="20"/>
          </w:rPr>
          <w:t>http://www.capitol.state.tx.us/statutes/nr/nr0015200.html</w:t>
        </w:r>
      </w:hyperlink>
      <w:r>
        <w:rPr>
          <w:rFonts w:cs="Arial" w:ascii="Arial" w:hAnsi="Arial"/>
          <w:sz w:val="20"/>
          <w:szCs w:val="20"/>
        </w:rPr>
        <w:t xml:space="preserve"> and </w:t>
      </w:r>
      <w:hyperlink r:id="rId1546">
        <w:r>
          <w:rPr>
            <w:rStyle w:val="Hyperlink"/>
            <w:rFonts w:cs="Arial" w:ascii="Arial" w:hAnsi="Arial"/>
            <w:sz w:val="20"/>
            <w:szCs w:val="20"/>
          </w:rPr>
          <w:t>http://www.statutes.legis.state.tx.us/Docs/NR/htm/NR.152.htm</w:t>
        </w:r>
      </w:hyperlink>
    </w:p>
    <w:p>
      <w:pPr>
        <w:pStyle w:val="Normal"/>
        <w:numPr>
          <w:ilvl w:val="0"/>
          <w:numId w:val="2382"/>
        </w:numPr>
        <w:spacing w:before="0" w:after="0"/>
        <w:ind w:hanging="360" w:left="360"/>
        <w:contextualSpacing/>
        <w:rPr>
          <w:rFonts w:ascii="Arial" w:hAnsi="Arial" w:cs="Arial"/>
          <w:sz w:val="20"/>
          <w:szCs w:val="20"/>
        </w:rPr>
      </w:pPr>
      <w:r>
        <w:rPr>
          <w:rFonts w:cs="Arial" w:ascii="Arial" w:hAnsi="Arial"/>
          <w:sz w:val="20"/>
          <w:szCs w:val="20"/>
        </w:rPr>
        <w:t>(USA-STATE-Texas 1999) Forested – trees with crowns overlapping (generally 60-100% cover)</w:t>
      </w:r>
      <w:r>
        <w:rPr>
          <w:rFonts w:cs="Arial" w:ascii="Arial" w:hAnsi="Arial"/>
          <w:color w:val="0000FF"/>
          <w:sz w:val="20"/>
          <w:szCs w:val="20"/>
        </w:rPr>
        <w:t xml:space="preserve"> </w:t>
      </w:r>
      <w:hyperlink r:id="rId1547">
        <w:r>
          <w:rPr>
            <w:rStyle w:val="Hyperlink"/>
            <w:rFonts w:cs="Arial" w:ascii="Arial" w:hAnsi="Arial"/>
            <w:sz w:val="20"/>
            <w:szCs w:val="20"/>
          </w:rPr>
          <w:t>http://www.dir.state.tx.us/tgic/pubs/lulc-report.pdf</w:t>
        </w:r>
      </w:hyperlink>
      <w:r>
        <w:rPr>
          <w:rFonts w:cs="Arial" w:ascii="Arial" w:hAnsi="Arial"/>
          <w:color w:val="0000FF"/>
          <w:sz w:val="20"/>
          <w:szCs w:val="20"/>
        </w:rPr>
        <w:t xml:space="preserve"> </w:t>
      </w:r>
      <w:r>
        <w:rPr>
          <w:rFonts w:cs="Arial" w:ascii="Arial" w:hAnsi="Arial"/>
          <w:sz w:val="20"/>
          <w:szCs w:val="20"/>
        </w:rPr>
        <w:t>1999</w:t>
      </w:r>
    </w:p>
    <w:p>
      <w:pPr>
        <w:pStyle w:val="Normal"/>
        <w:numPr>
          <w:ilvl w:val="0"/>
          <w:numId w:val="2383"/>
        </w:numPr>
        <w:spacing w:before="0" w:after="0"/>
        <w:ind w:hanging="360" w:left="360"/>
        <w:contextualSpacing/>
        <w:rPr>
          <w:rFonts w:ascii="Arial" w:hAnsi="Arial" w:cs="Arial"/>
          <w:sz w:val="20"/>
          <w:szCs w:val="20"/>
        </w:rPr>
      </w:pPr>
      <w:r>
        <w:rPr>
          <w:rFonts w:cs="Arial" w:ascii="Arial" w:hAnsi="Arial"/>
          <w:sz w:val="20"/>
          <w:szCs w:val="20"/>
        </w:rPr>
        <w:t>(USA-STATE-Texas) "Forest" means a tract of land thick with trees and underbrush.</w:t>
      </w:r>
      <w:r>
        <w:rPr>
          <w:rFonts w:cs="Arial" w:ascii="Arial" w:hAnsi="Arial"/>
          <w:sz w:val="20"/>
          <w:szCs w:val="20"/>
          <w:u w:val="single"/>
        </w:rPr>
        <w:t xml:space="preserve"> </w:t>
      </w:r>
      <w:hyperlink r:id="rId1548">
        <w:r>
          <w:rPr>
            <w:rStyle w:val="Hyperlink"/>
            <w:rFonts w:cs="Arial" w:ascii="Arial" w:hAnsi="Arial"/>
            <w:sz w:val="20"/>
            <w:szCs w:val="20"/>
          </w:rPr>
          <w:t>http://www.capitol.state.tx.us/tlo/74R/billtext/SB00977H.HTM</w:t>
        </w:r>
      </w:hyperlink>
      <w:r>
        <w:rPr>
          <w:rFonts w:cs="Arial" w:ascii="Arial" w:hAnsi="Arial"/>
          <w:sz w:val="20"/>
          <w:szCs w:val="20"/>
        </w:rPr>
        <w:t xml:space="preserve"> and . </w:t>
      </w:r>
      <w:hyperlink r:id="rId1549">
        <w:r>
          <w:rPr>
            <w:rStyle w:val="Hyperlink"/>
            <w:rFonts w:cs="Arial" w:ascii="Arial" w:hAnsi="Arial"/>
            <w:sz w:val="20"/>
            <w:szCs w:val="20"/>
          </w:rPr>
          <w:t>http://www.statutes.legis.state.tx.us/Docs/NR/htm/NR.152.htm</w:t>
        </w:r>
      </w:hyperlink>
    </w:p>
    <w:p>
      <w:pPr>
        <w:pStyle w:val="Normal"/>
        <w:numPr>
          <w:ilvl w:val="0"/>
          <w:numId w:val="2384"/>
        </w:numPr>
        <w:spacing w:before="0" w:after="0"/>
        <w:ind w:hanging="360" w:left="360"/>
        <w:contextualSpacing/>
        <w:rPr>
          <w:rFonts w:ascii="Arial" w:hAnsi="Arial" w:cs="Arial"/>
          <w:sz w:val="20"/>
          <w:szCs w:val="20"/>
        </w:rPr>
      </w:pPr>
      <w:r>
        <w:rPr>
          <w:rFonts w:cs="Arial" w:ascii="Arial" w:hAnsi="Arial"/>
          <w:sz w:val="20"/>
          <w:szCs w:val="20"/>
        </w:rPr>
        <w:t xml:space="preserve">(USA-STATE-Texas) (3) "Forest land" means land on which the trees are potentially valuable for timber products, protection of watersheds, wildlife habitat, recreational uses, or for other purposes, but does not include land within the incorporated limits of a village, town, or city. </w:t>
      </w:r>
      <w:hyperlink r:id="rId1550">
        <w:r>
          <w:rPr>
            <w:rStyle w:val="Hyperlink"/>
            <w:rFonts w:cs="Arial" w:ascii="Arial" w:hAnsi="Arial"/>
            <w:sz w:val="20"/>
            <w:szCs w:val="20"/>
          </w:rPr>
          <w:t>http://capitol.tlc.state.tx.us/cgi-bin/cqcgi?CQ_SESSION_KEY=XMYTLGTJBKOU&amp;CQ_QUERY_HANDLE=123988&amp;CQ_CUR_DOCUMENT=14&amp;CQ_TLO_DOC_TEXT=YES</w:t>
        </w:r>
      </w:hyperlink>
      <w:r>
        <w:rPr>
          <w:rFonts w:cs="Arial" w:ascii="Arial" w:hAnsi="Arial"/>
          <w:sz w:val="20"/>
          <w:szCs w:val="20"/>
        </w:rPr>
        <w:t xml:space="preserve"> and </w:t>
      </w:r>
      <w:hyperlink r:id="rId1551">
        <w:r>
          <w:rPr>
            <w:rStyle w:val="Hyperlink"/>
            <w:rFonts w:cs="Arial" w:ascii="Arial" w:hAnsi="Arial"/>
            <w:sz w:val="20"/>
            <w:szCs w:val="20"/>
          </w:rPr>
          <w:t>http://www.statutes.legis.state.tx.us/Docs/NR/htm/NR.152.htm</w:t>
        </w:r>
      </w:hyperlink>
    </w:p>
    <w:p>
      <w:pPr>
        <w:pStyle w:val="Normal"/>
        <w:numPr>
          <w:ilvl w:val="0"/>
          <w:numId w:val="2385"/>
        </w:numPr>
        <w:spacing w:before="0" w:after="0"/>
        <w:ind w:hanging="360" w:left="360"/>
        <w:contextualSpacing/>
        <w:rPr>
          <w:rFonts w:ascii="Arial" w:hAnsi="Arial" w:cs="Arial"/>
          <w:sz w:val="20"/>
          <w:szCs w:val="20"/>
        </w:rPr>
      </w:pPr>
      <w:r>
        <w:rPr>
          <w:rFonts w:cs="Arial" w:ascii="Arial" w:hAnsi="Arial"/>
          <w:sz w:val="20"/>
          <w:szCs w:val="20"/>
        </w:rPr>
        <w:t xml:space="preserve">(USA-STATE-Texas) Deciduous or evergreen trees dominant; mostly greater than 30 feet tall with closed crowns or nearly so (71 to 100 percent canopy cover); midstory generally apparent except in managed monoculture. </w:t>
      </w:r>
      <w:hyperlink r:id="rId1552">
        <w:r>
          <w:rPr>
            <w:rStyle w:val="Hyperlink"/>
            <w:rFonts w:cs="Arial" w:ascii="Arial" w:hAnsi="Arial"/>
            <w:sz w:val="20"/>
            <w:szCs w:val="20"/>
          </w:rPr>
          <w:t>http://www.tpwd.state.tx.us/conserve/whap/appendices.htm</w:t>
        </w:r>
      </w:hyperlink>
    </w:p>
    <w:p>
      <w:pPr>
        <w:pStyle w:val="Normal"/>
        <w:numPr>
          <w:ilvl w:val="0"/>
          <w:numId w:val="2386"/>
        </w:numPr>
        <w:spacing w:before="0" w:after="0"/>
        <w:ind w:hanging="360" w:left="360"/>
        <w:contextualSpacing/>
        <w:rPr>
          <w:rFonts w:ascii="Arial" w:hAnsi="Arial" w:cs="Arial"/>
          <w:sz w:val="20"/>
          <w:szCs w:val="20"/>
        </w:rPr>
      </w:pPr>
      <w:r>
        <w:rPr>
          <w:rFonts w:cs="Arial" w:ascii="Arial" w:hAnsi="Arial"/>
          <w:sz w:val="20"/>
          <w:szCs w:val="20"/>
        </w:rPr>
        <w:t>(USA-STATE-Texas) Trees with crowns overlapping (generally 60-100% cover) (woody veg &gt; 4 m in height)</w:t>
      </w:r>
      <w:r>
        <w:rPr>
          <w:rFonts w:cs="Arial" w:ascii="Arial" w:hAnsi="Arial"/>
          <w:color w:val="008000"/>
          <w:sz w:val="20"/>
          <w:szCs w:val="20"/>
        </w:rPr>
        <w:t xml:space="preserve"> </w:t>
      </w:r>
      <w:hyperlink r:id="rId1553">
        <w:r>
          <w:rPr>
            <w:rStyle w:val="Hyperlink"/>
            <w:rFonts w:cs="Arial" w:ascii="Arial" w:hAnsi="Arial"/>
            <w:sz w:val="20"/>
            <w:szCs w:val="20"/>
          </w:rPr>
          <w:t>www.tgic.state.tx.us/tgic/documents/plans/lulc-report.pdf</w:t>
        </w:r>
      </w:hyperlink>
      <w:r>
        <w:rPr>
          <w:rFonts w:cs="Arial" w:ascii="Arial" w:hAnsi="Arial"/>
          <w:color w:val="008000"/>
          <w:sz w:val="20"/>
          <w:szCs w:val="20"/>
        </w:rPr>
        <w:t xml:space="preserve"> </w:t>
      </w:r>
    </w:p>
    <w:p>
      <w:pPr>
        <w:pStyle w:val="Normal"/>
        <w:numPr>
          <w:ilvl w:val="0"/>
          <w:numId w:val="2387"/>
        </w:numPr>
        <w:spacing w:before="0" w:after="0"/>
        <w:ind w:hanging="360" w:left="360"/>
        <w:contextualSpacing/>
        <w:rPr>
          <w:rFonts w:ascii="Arial" w:hAnsi="Arial" w:cs="Arial"/>
          <w:sz w:val="20"/>
          <w:szCs w:val="20"/>
        </w:rPr>
      </w:pPr>
      <w:r>
        <w:rPr>
          <w:rFonts w:cs="Arial" w:ascii="Arial" w:hAnsi="Arial"/>
          <w:sz w:val="20"/>
          <w:szCs w:val="20"/>
        </w:rPr>
        <w:t xml:space="preserve">(USA-STATE-Utah-Tremonton) Areas, groves, or stands of mature or largely mature (i.e., greater than six inches caliper) trees covering an area greater than one-quarter acre; or groves of mature trees (greater than 12 inches caliper) consisting of more than 10 individual trees. </w:t>
      </w:r>
      <w:hyperlink r:id="rId1554">
        <w:r>
          <w:rPr>
            <w:rStyle w:val="Hyperlink"/>
            <w:rFonts w:cs="Arial" w:ascii="Arial" w:hAnsi="Arial"/>
            <w:sz w:val="20"/>
            <w:szCs w:val="20"/>
          </w:rPr>
          <w:t>http://www.ulct.org/resources/ordinance_codes/tremonton/tremzong.html</w:t>
        </w:r>
      </w:hyperlink>
    </w:p>
    <w:p>
      <w:pPr>
        <w:pStyle w:val="Normal"/>
        <w:numPr>
          <w:ilvl w:val="0"/>
          <w:numId w:val="2388"/>
        </w:numPr>
        <w:spacing w:before="0" w:after="0"/>
        <w:ind w:hanging="360" w:left="360"/>
        <w:contextualSpacing/>
        <w:rPr>
          <w:rFonts w:ascii="Arial" w:hAnsi="Arial" w:cs="Arial"/>
          <w:sz w:val="20"/>
          <w:szCs w:val="20"/>
        </w:rPr>
      </w:pPr>
      <w:r>
        <w:rPr>
          <w:rFonts w:cs="Arial" w:ascii="Arial" w:hAnsi="Arial"/>
          <w:sz w:val="20"/>
          <w:szCs w:val="20"/>
        </w:rPr>
        <w:t xml:space="preserve">(USA-STATE-Virgin Islands) Closed tree canopy (Trees &gt;5 m, canopy cover &gt; 50%) </w:t>
      </w:r>
      <w:hyperlink r:id="rId1555">
        <w:r>
          <w:rPr>
            <w:rStyle w:val="Hyperlink"/>
            <w:rFonts w:cs="Arial" w:ascii="Arial" w:hAnsi="Arial"/>
            <w:sz w:val="20"/>
            <w:szCs w:val="20"/>
          </w:rPr>
          <w:t>http://rps.uvi.edu/CES/vivegzon.htm</w:t>
        </w:r>
      </w:hyperlink>
      <w:r>
        <w:rPr>
          <w:rFonts w:cs="Arial" w:ascii="Arial" w:hAnsi="Arial"/>
          <w:sz w:val="20"/>
          <w:szCs w:val="20"/>
        </w:rPr>
        <w:t xml:space="preserve"> </w:t>
      </w:r>
    </w:p>
    <w:p>
      <w:pPr>
        <w:pStyle w:val="Normal"/>
        <w:numPr>
          <w:ilvl w:val="0"/>
          <w:numId w:val="2389"/>
        </w:numPr>
        <w:spacing w:before="0" w:after="0"/>
        <w:ind w:hanging="360" w:left="360"/>
        <w:contextualSpacing/>
        <w:rPr>
          <w:rFonts w:ascii="Arial" w:hAnsi="Arial" w:cs="Arial"/>
          <w:sz w:val="20"/>
          <w:szCs w:val="20"/>
        </w:rPr>
      </w:pPr>
      <w:r>
        <w:rPr>
          <w:rFonts w:cs="Arial" w:ascii="Arial" w:hAnsi="Arial"/>
          <w:sz w:val="20"/>
          <w:szCs w:val="20"/>
        </w:rPr>
        <w:t>(USA-STATE-Virginia 2002?) - F</w:t>
      </w:r>
      <w:r>
        <w:rPr>
          <w:rStyle w:val="Strong"/>
          <w:rFonts w:cs="Arial" w:ascii="Arial" w:hAnsi="Arial"/>
          <w:b w:val="false"/>
          <w:bCs w:val="false"/>
          <w:sz w:val="20"/>
          <w:szCs w:val="20"/>
        </w:rPr>
        <w:t>orest</w:t>
      </w:r>
      <w:r>
        <w:rPr>
          <w:rStyle w:val="style7style4style31"/>
          <w:rFonts w:cs="Arial" w:ascii="Arial" w:hAnsi="Arial"/>
          <w:sz w:val="20"/>
          <w:szCs w:val="20"/>
        </w:rPr>
        <w:t xml:space="preserve"> – vegetation dominated by trees (= 6m [20 ft] tall) producing a more or less closed canopy, typically with 60-100% cover; some forests may temporarily have &lt; 60% canopy cover following disturbances such as windthrow, disease, etc. </w:t>
      </w:r>
      <w:hyperlink r:id="rId1556">
        <w:r>
          <w:rPr>
            <w:rStyle w:val="Hyperlink"/>
            <w:rFonts w:cs="Arial" w:ascii="Arial" w:hAnsi="Arial"/>
            <w:sz w:val="20"/>
            <w:szCs w:val="20"/>
          </w:rPr>
          <w:t>http://www.state.va.us/dcr/dnh/ncglossary.htm</w:t>
        </w:r>
      </w:hyperlink>
    </w:p>
    <w:p>
      <w:pPr>
        <w:pStyle w:val="Normal"/>
        <w:numPr>
          <w:ilvl w:val="0"/>
          <w:numId w:val="2390"/>
        </w:numPr>
        <w:spacing w:before="0" w:after="0"/>
        <w:ind w:hanging="360" w:left="360"/>
        <w:contextualSpacing/>
        <w:rPr>
          <w:rFonts w:ascii="Arial" w:hAnsi="Arial" w:cs="Arial"/>
          <w:sz w:val="20"/>
          <w:szCs w:val="20"/>
        </w:rPr>
      </w:pPr>
      <w:r>
        <w:rPr>
          <w:rFonts w:cs="Arial" w:ascii="Arial" w:hAnsi="Arial"/>
          <w:sz w:val="20"/>
          <w:szCs w:val="20"/>
        </w:rPr>
        <w:t xml:space="preserve">(USA-STATE-Virginia) - "Forest land" means land on which forest trees are found. Under Authority of Department of Forestry. § 10.1-1178. Definitions. "Starr, James" </w:t>
      </w:r>
      <w:hyperlink r:id="rId1557">
        <w:r>
          <w:rPr>
            <w:rStyle w:val="Hyperlink"/>
            <w:rFonts w:cs="Arial" w:ascii="Arial" w:hAnsi="Arial"/>
            <w:sz w:val="20"/>
            <w:szCs w:val="20"/>
          </w:rPr>
          <w:t>starrj@dof.state.va.us</w:t>
        </w:r>
      </w:hyperlink>
      <w:r>
        <w:rPr>
          <w:rFonts w:cs="Arial" w:ascii="Arial" w:hAnsi="Arial"/>
          <w:sz w:val="20"/>
          <w:szCs w:val="20"/>
        </w:rPr>
        <w:t xml:space="preserve">. </w:t>
      </w:r>
    </w:p>
    <w:p>
      <w:pPr>
        <w:pStyle w:val="Normal"/>
        <w:numPr>
          <w:ilvl w:val="0"/>
          <w:numId w:val="2391"/>
        </w:numPr>
        <w:spacing w:before="0" w:after="0"/>
        <w:ind w:hanging="360" w:left="360"/>
        <w:contextualSpacing/>
        <w:rPr>
          <w:rFonts w:ascii="Arial" w:hAnsi="Arial" w:cs="Arial"/>
          <w:sz w:val="20"/>
          <w:szCs w:val="20"/>
        </w:rPr>
      </w:pPr>
      <w:r>
        <w:rPr>
          <w:rFonts w:cs="Arial" w:ascii="Arial" w:hAnsi="Arial"/>
          <w:sz w:val="20"/>
          <w:szCs w:val="20"/>
        </w:rPr>
        <w:t xml:space="preserve">(USA-STATE-Virginia) – For Gypsy Moth Spraying - Any spray block proposed for treatment under this program must contain an area that meets the following definition of susceptible forest. A susceptible forest is a wooded area where the trees are 25 feet or more in height and 50% or more of the surface area, when viewed from above, is covered by the tree crowns of moderately or highly susceptible hardwood tree species. Any block that does not contain a forested area as defined will not be accepted for treatment under this program. Residential or other qualified properties with only scattered ornamental trees and shrubs or only a few large shade trees are not acceptable. However, residential or other qualified properties, even if they do not contain trees directly around them, are acceptable if they are less than 200 feet from a susceptible forest. </w:t>
      </w:r>
      <w:hyperlink r:id="rId1558">
        <w:r>
          <w:rPr>
            <w:rStyle w:val="Hyperlink"/>
            <w:rFonts w:cs="Arial" w:ascii="Arial" w:hAnsi="Arial"/>
            <w:sz w:val="20"/>
            <w:szCs w:val="20"/>
          </w:rPr>
          <w:t>http://gypsymoth.ento.vt.edu/vagm/VDACS_CostShare02.pdf</w:t>
        </w:r>
      </w:hyperlink>
      <w:r>
        <w:rPr>
          <w:rFonts w:cs="Arial" w:ascii="Arial" w:hAnsi="Arial"/>
          <w:sz w:val="20"/>
          <w:szCs w:val="20"/>
        </w:rPr>
        <w:t xml:space="preserve"> </w:t>
      </w:r>
    </w:p>
    <w:p>
      <w:pPr>
        <w:pStyle w:val="Normal"/>
        <w:numPr>
          <w:ilvl w:val="0"/>
          <w:numId w:val="2392"/>
        </w:numPr>
        <w:spacing w:before="0" w:after="0"/>
        <w:ind w:hanging="360" w:left="360"/>
        <w:contextualSpacing/>
        <w:rPr>
          <w:rFonts w:ascii="Arial" w:hAnsi="Arial" w:cs="Arial"/>
          <w:sz w:val="20"/>
          <w:szCs w:val="20"/>
        </w:rPr>
      </w:pPr>
      <w:r>
        <w:rPr>
          <w:rFonts w:cs="Arial" w:ascii="Arial" w:hAnsi="Arial"/>
          <w:sz w:val="20"/>
          <w:szCs w:val="20"/>
        </w:rPr>
        <w:t xml:space="preserve">(USA-STATE-Washington 1998) Forest (land use category) - Includes public or private forest lands and tree farms, and may be designated for recreational uses. </w:t>
      </w:r>
      <w:r>
        <w:rPr>
          <w:rFonts w:cs="Arial" w:ascii="Arial" w:hAnsi="Arial"/>
          <w:b/>
          <w:bCs/>
          <w:i/>
          <w:iCs/>
          <w:sz w:val="20"/>
          <w:szCs w:val="20"/>
        </w:rPr>
        <w:t>Forested Wetland -</w:t>
      </w:r>
      <w:r>
        <w:rPr>
          <w:rFonts w:cs="Arial" w:ascii="Arial" w:hAnsi="Arial"/>
          <w:sz w:val="20"/>
          <w:szCs w:val="20"/>
        </w:rPr>
        <w:t xml:space="preserve"> Any area of vegetated wetland where woody vegetation over 20 feet tall and dominated by trees (e.g., alder, cedar, hemlock, cottonwood, some willow species) comprises at least 30 percent areal cover. </w:t>
      </w:r>
      <w:hyperlink r:id="rId1559">
        <w:r>
          <w:rPr>
            <w:rStyle w:val="Hyperlink"/>
            <w:rFonts w:cs="Arial" w:ascii="Arial" w:hAnsi="Arial"/>
            <w:sz w:val="20"/>
            <w:szCs w:val="20"/>
          </w:rPr>
          <w:t>http://www.efsec.wa.gov/oplarchive/DEIS/TOC/glossary.pdf</w:t>
        </w:r>
      </w:hyperlink>
    </w:p>
    <w:p>
      <w:pPr>
        <w:pStyle w:val="Normal"/>
        <w:numPr>
          <w:ilvl w:val="0"/>
          <w:numId w:val="2393"/>
        </w:numPr>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(USA-STATE-West Virginia) (a) "Timberland" means any surface real property except farm woodlots of not less than ten contiguous acres which is primarily in forest and which, in consideration of their size, has sufficient numbers of commercially valuable species of trees to constitute at least forty percent normal stocking of forest trees which are well distributed over the growing site. </w:t>
      </w:r>
      <w:hyperlink r:id="rId1560">
        <w:r>
          <w:rPr>
            <w:rStyle w:val="Hyperlink"/>
            <w:rFonts w:cs="Arial" w:ascii="Arial" w:hAnsi="Arial"/>
            <w:sz w:val="20"/>
            <w:szCs w:val="20"/>
          </w:rPr>
          <w:t>http://www.legis.state.wv.us/scripts/as_web.exe?Command=search&amp;file=total2&amp;request=forest+definition&amp;MaxHits=10&amp;NumLines=1</w:t>
        </w:r>
      </w:hyperlink>
    </w:p>
    <w:p>
      <w:pPr>
        <w:pStyle w:val="Normal"/>
        <w:numPr>
          <w:ilvl w:val="0"/>
          <w:numId w:val="2394"/>
        </w:numPr>
        <w:spacing w:before="0" w:after="0"/>
        <w:ind w:hanging="360" w:left="360"/>
        <w:contextualSpacing/>
        <w:rPr>
          <w:rFonts w:ascii="Arial" w:hAnsi="Arial" w:cs="Arial"/>
          <w:sz w:val="20"/>
          <w:szCs w:val="20"/>
        </w:rPr>
      </w:pPr>
      <w:r>
        <w:rPr>
          <w:rFonts w:cs="Arial" w:ascii="Arial" w:hAnsi="Arial"/>
          <w:sz w:val="20"/>
          <w:szCs w:val="20"/>
        </w:rPr>
        <w:t xml:space="preserve">(USA-STATE-Wisconsin 2017?) “Forestry" means managing forest lands and their related resources, including trees and other plants, animals, soil, water and air. </w:t>
      </w:r>
      <w:hyperlink r:id="rId1561">
        <w:r>
          <w:rPr>
            <w:rStyle w:val="Hyperlink"/>
            <w:rFonts w:cs="Arial" w:ascii="Arial" w:hAnsi="Arial"/>
            <w:sz w:val="20"/>
            <w:szCs w:val="20"/>
          </w:rPr>
          <w:t>http://docs.legis.wisconsin.gov/statutes/statutes/77/VI/81</w:t>
        </w:r>
      </w:hyperlink>
      <w:r>
        <w:rPr>
          <w:rFonts w:cs="Arial" w:ascii="Arial" w:hAnsi="Arial"/>
          <w:sz w:val="20"/>
          <w:szCs w:val="20"/>
        </w:rPr>
        <w:t xml:space="preserve"> </w:t>
      </w:r>
    </w:p>
    <w:p>
      <w:pPr>
        <w:pStyle w:val="Normal"/>
        <w:numPr>
          <w:ilvl w:val="0"/>
          <w:numId w:val="2395"/>
        </w:numPr>
        <w:spacing w:before="0" w:after="0"/>
        <w:ind w:hanging="360" w:left="360"/>
        <w:contextualSpacing/>
        <w:rPr>
          <w:rFonts w:ascii="Arial" w:hAnsi="Arial" w:cs="Arial"/>
          <w:sz w:val="20"/>
          <w:szCs w:val="20"/>
        </w:rPr>
      </w:pPr>
      <w:r>
        <w:rPr>
          <w:rFonts w:cs="Arial" w:ascii="Arial" w:hAnsi="Arial"/>
          <w:sz w:val="20"/>
          <w:szCs w:val="20"/>
        </w:rPr>
        <w:t xml:space="preserve">(USA-STATE-Wyoming) Forest -We informally use the FS definition of &gt;10% crown cover to define forest vs nonforest. To the best of my knowledge there is no definition either in statute or in any written documents. "Howard Pickerd" </w:t>
      </w:r>
      <w:hyperlink r:id="rId1562">
        <w:r>
          <w:rPr>
            <w:rStyle w:val="Hyperlink"/>
            <w:rFonts w:cs="Arial" w:ascii="Arial" w:hAnsi="Arial"/>
            <w:sz w:val="20"/>
            <w:szCs w:val="20"/>
          </w:rPr>
          <w:t>HPICKE@state.wy.us</w:t>
        </w:r>
      </w:hyperlink>
    </w:p>
    <w:p>
      <w:pPr>
        <w:pStyle w:val="Heading4"/>
        <w:ind w:hanging="0" w:left="0"/>
        <w:rPr/>
      </w:pPr>
      <w:bookmarkStart w:id="48" w:name="__RefHeading___Toc21212_3195655005"/>
      <w:bookmarkStart w:id="49" w:name="_Toc511284996"/>
      <w:bookmarkEnd w:id="48"/>
      <w:r>
        <w:rPr/>
        <w:t>As a land use type</w:t>
      </w:r>
      <w:bookmarkEnd w:id="49"/>
    </w:p>
    <w:p>
      <w:pPr>
        <w:pStyle w:val="Normal"/>
        <w:numPr>
          <w:ilvl w:val="0"/>
          <w:numId w:val="2396"/>
        </w:numPr>
        <w:tabs>
          <w:tab w:val="clear" w:pos="720"/>
          <w:tab w:val="left" w:pos="360" w:leader="none"/>
        </w:tabs>
        <w:spacing w:beforeAutospacing="1" w:after="0"/>
        <w:ind w:hanging="360" w:left="360"/>
        <w:rPr>
          <w:rFonts w:ascii="Arial" w:hAnsi="Arial" w:cs="Arial"/>
          <w:sz w:val="20"/>
          <w:szCs w:val="20"/>
        </w:rPr>
      </w:pPr>
      <w:r>
        <w:rPr>
          <w:rFonts w:cs="Arial" w:ascii="Arial" w:hAnsi="Arial"/>
          <w:sz w:val="20"/>
          <w:szCs w:val="20"/>
        </w:rPr>
        <w:t xml:space="preserve">(Australia-Tasmania) An area incorporating all living and non-living components, dominated by trees having usually a single stem and a mature (or potentially mature) stand height exceeding 5m, with existing or potential projective foliage cover of overstorey strata, about equal to or greater than 30%. This definition includes native forests and plantations regardless of age, and areas of trees sometimes described as woodlands. </w:t>
      </w:r>
      <w:hyperlink r:id="rId1563">
        <w:r>
          <w:rPr>
            <w:rStyle w:val="Hyperlink"/>
            <w:rFonts w:cs="Arial" w:ascii="Arial" w:hAnsi="Arial"/>
            <w:sz w:val="20"/>
            <w:szCs w:val="20"/>
          </w:rPr>
          <w:t>http://www.forestrytas.com.au/forestrytas/pdf_files/sustainable_forest_management/sfm_2003/glossary.pdf</w:t>
        </w:r>
      </w:hyperlink>
    </w:p>
    <w:p>
      <w:pPr>
        <w:pStyle w:val="Normal"/>
        <w:numPr>
          <w:ilvl w:val="0"/>
          <w:numId w:val="239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(Australia-Victoria) An area, incorporating all living and non-living components, that is dominated by trees with an existing or potential stand height exceeding 5 metres, and with existing or potential projective foliage cover of overstorey strata at least 30 per cent. This definition includes Australia's diverse native forests and plantations, regardless of age. It is also sufficiently broad to encompass areas of trees that are sometimes described as woodlands. </w:t>
      </w:r>
      <w:hyperlink r:id="rId1564">
        <w:r>
          <w:rPr>
            <w:rStyle w:val="Hyperlink"/>
            <w:rFonts w:cs="Arial" w:ascii="Arial" w:hAnsi="Arial"/>
            <w:sz w:val="20"/>
            <w:szCs w:val="20"/>
          </w:rPr>
          <w:t>http://www.dse.vic.gov.au/dse/nrenfor.nsf/FID/-9A9762E4B40E608F4A256AB1000306D0?OpenDocument</w:t>
        </w:r>
      </w:hyperlink>
    </w:p>
    <w:p>
      <w:pPr>
        <w:pStyle w:val="Normal"/>
        <w:numPr>
          <w:ilvl w:val="0"/>
          <w:numId w:val="239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(Australia-Victoria) Woody vegetation with a potential top height greater than five metres and with a crown cover projection greater than 10 percent. </w:t>
      </w:r>
      <w:hyperlink r:id="rId1565">
        <w:r>
          <w:rPr>
            <w:rStyle w:val="Hyperlink"/>
            <w:rFonts w:cs="Arial" w:ascii="Arial" w:hAnsi="Arial"/>
            <w:sz w:val="20"/>
            <w:szCs w:val="20"/>
          </w:rPr>
          <w:t>http://www.dse.vic.gov.au/dse/nrenfor.nsf/FID/-9A9762E4B40E608F4A256AB1000306D0?OpenDocument</w:t>
        </w:r>
      </w:hyperlink>
    </w:p>
    <w:p>
      <w:pPr>
        <w:pStyle w:val="Normal"/>
        <w:numPr>
          <w:ilvl w:val="0"/>
          <w:numId w:val="239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(Belgium-Flemmish Region 1997) - Wooded areas = 50 acres, width = 25 m, cover = 20 % (excepted for clear cutting or forest damages). (European Communities 1997a - p 112).</w:t>
      </w:r>
    </w:p>
    <w:p>
      <w:pPr>
        <w:pStyle w:val="Normal"/>
        <w:numPr>
          <w:ilvl w:val="0"/>
          <w:numId w:val="240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(Canada-BC) - Land having as its highest and best use the growing and harvesting of trees. BC Assessment Authority </w:t>
      </w:r>
      <w:hyperlink r:id="rId1566">
        <w:r>
          <w:rPr>
            <w:rStyle w:val="Hyperlink"/>
            <w:rFonts w:cs="Arial" w:ascii="Arial" w:hAnsi="Arial"/>
            <w:sz w:val="20"/>
            <w:szCs w:val="20"/>
          </w:rPr>
          <w:t>http://www.swp.bc.ca/myw/html/21_Glossary.htm</w:t>
        </w:r>
      </w:hyperlink>
    </w:p>
    <w:p>
      <w:pPr>
        <w:pStyle w:val="Normal"/>
        <w:numPr>
          <w:ilvl w:val="0"/>
          <w:numId w:val="240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(Canada-BC) "Forest land" means land classified as forest land under section 4; = Forest land. The chief forester must classify land as forest land if he or she considers that it will provide the greatest contribution to the social and economic welfare of British Columbia if predominantly maintained in successive crops of trees or forage, or both, or maintained as wilderness. </w:t>
      </w:r>
      <w:hyperlink r:id="rId1567">
        <w:r>
          <w:rPr>
            <w:rStyle w:val="Hyperlink"/>
            <w:rFonts w:cs="Arial" w:ascii="Arial" w:hAnsi="Arial"/>
            <w:sz w:val="20"/>
            <w:szCs w:val="20"/>
          </w:rPr>
          <w:t>http://www.for.gov.bc.ca/tasb/legsregs/forest/foract/part2.htm#4</w:t>
        </w:r>
      </w:hyperlink>
    </w:p>
    <w:p>
      <w:pPr>
        <w:pStyle w:val="Normal"/>
        <w:numPr>
          <w:ilvl w:val="0"/>
          <w:numId w:val="240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(Canada-BC) "Forest land" means land, other than a farm, that (a) is forest reserve land, other than forest reserve land that is not used for the production and harvesting of timber, or (b) although not forest reserve land, has as its highest and best use the production and harvesting of timber; </w:t>
      </w:r>
      <w:r>
        <w:fldChar w:fldCharType="begin"/>
      </w:r>
      <w:r>
        <w:rPr>
          <w:rStyle w:val="Hyperlink"/>
          <w:sz w:val="20"/>
          <w:szCs w:val="20"/>
          <w:rFonts w:cs="Arial" w:ascii="Arial" w:hAnsi="Arial"/>
        </w:rPr>
        <w:instrText xml:space="preserve"> HYPERLINK "http://www.assessmentappeal.bc.ca/informationsheets/AACT1098board.asp" \l "defn"</w:instrText>
      </w:r>
      <w:r>
        <w:rPr>
          <w:rStyle w:val="Hyperlink"/>
          <w:sz w:val="20"/>
          <w:szCs w:val="20"/>
          <w:rFonts w:cs="Arial" w:ascii="Arial" w:hAnsi="Arial"/>
        </w:rPr>
        <w:fldChar w:fldCharType="separate"/>
      </w:r>
      <w:r>
        <w:rPr>
          <w:rStyle w:val="Hyperlink"/>
          <w:rFonts w:cs="Arial" w:ascii="Arial" w:hAnsi="Arial"/>
          <w:sz w:val="20"/>
          <w:szCs w:val="20"/>
        </w:rPr>
        <w:t>http://www.assessmentappeal.bc.ca/informationsheets/AACT1098board.asp#defn</w:t>
      </w:r>
      <w:r>
        <w:rPr>
          <w:rStyle w:val="Hyperlink"/>
          <w:sz w:val="20"/>
          <w:szCs w:val="20"/>
          <w:rFonts w:cs="Arial" w:ascii="Arial" w:hAnsi="Arial"/>
        </w:rPr>
        <w:fldChar w:fldCharType="end"/>
      </w:r>
    </w:p>
    <w:p>
      <w:pPr>
        <w:pStyle w:val="Normal"/>
        <w:numPr>
          <w:ilvl w:val="0"/>
          <w:numId w:val="240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(Canada-BC) Crown land or private land that is predominantly maintained in one or more successive stands of trees, successive crops of forage, or wilderness. [Source: Glossary of Forestry Terms, Province of British Columbia, Ministry of Forests, </w:t>
      </w:r>
      <w:hyperlink r:id="rId1568">
        <w:r>
          <w:rPr>
            <w:rStyle w:val="Hyperlink"/>
            <w:rFonts w:cs="Arial" w:ascii="Arial" w:hAnsi="Arial"/>
            <w:sz w:val="20"/>
            <w:szCs w:val="20"/>
          </w:rPr>
          <w:t>http://www.for.gov.bc.ca/pab/publctns/glossary/glossary.htm</w:t>
        </w:r>
      </w:hyperlink>
      <w:r>
        <w:rPr>
          <w:rFonts w:cs="Arial" w:ascii="Arial" w:hAnsi="Arial"/>
          <w:sz w:val="20"/>
          <w:szCs w:val="20"/>
        </w:rPr>
        <w:t xml:space="preserve"> via Igor A. Yakovlev]</w:t>
      </w:r>
    </w:p>
    <w:p>
      <w:pPr>
        <w:pStyle w:val="Normal"/>
        <w:numPr>
          <w:ilvl w:val="0"/>
          <w:numId w:val="240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(Canada-Manitoba) "Forest land" means any uncultivated land in the province on which trees or shrubs are growing or standing; any barren, dry marsh, or bog, whether the land is owned by the Crown or by private persons, or held under lease from the Crown; (« forêt ») </w:t>
      </w:r>
      <w:hyperlink r:id="rId1569">
        <w:r>
          <w:rPr>
            <w:rStyle w:val="Hyperlink"/>
            <w:rFonts w:cs="Arial" w:ascii="Arial" w:hAnsi="Arial"/>
            <w:sz w:val="20"/>
            <w:szCs w:val="20"/>
          </w:rPr>
          <w:t>http://web2.gov.mb.ca/laws/statutes/ccsm/f150e.php</w:t>
        </w:r>
      </w:hyperlink>
    </w:p>
    <w:p>
      <w:pPr>
        <w:pStyle w:val="Normal"/>
        <w:numPr>
          <w:ilvl w:val="0"/>
          <w:numId w:val="240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(Canada-New Brunswick) Forest land means any land outside the boundaries of a city or town and not cultivated for agricultural purposes on which trees, shrubs, plants or grass are growing. </w:t>
      </w:r>
      <w:hyperlink r:id="rId1570">
        <w:r>
          <w:rPr>
            <w:rStyle w:val="Hyperlink"/>
            <w:rFonts w:cs="Arial" w:ascii="Arial" w:hAnsi="Arial"/>
            <w:sz w:val="20"/>
            <w:szCs w:val="20"/>
          </w:rPr>
          <w:t>http://www.gnb.ca/public/fire-feu/prevent-e.asp</w:t>
        </w:r>
      </w:hyperlink>
    </w:p>
    <w:p>
      <w:pPr>
        <w:pStyle w:val="Normal"/>
        <w:numPr>
          <w:ilvl w:val="0"/>
          <w:numId w:val="2406"/>
        </w:numPr>
        <w:tabs>
          <w:tab w:val="clear" w:pos="720"/>
          <w:tab w:val="left" w:pos="360" w:leader="none"/>
        </w:tabs>
        <w:spacing w:before="0" w:after="0"/>
        <w:ind w:hanging="360" w:left="360"/>
        <w:rPr>
          <w:rFonts w:ascii="Arial" w:hAnsi="Arial" w:cs="Arial"/>
          <w:sz w:val="20"/>
          <w:szCs w:val="20"/>
        </w:rPr>
      </w:pPr>
      <w:r>
        <w:rPr>
          <w:rStyle w:val="Strong"/>
          <w:rFonts w:cs="Arial" w:ascii="Arial" w:hAnsi="Arial"/>
          <w:b w:val="false"/>
          <w:bCs w:val="false"/>
          <w:sz w:val="20"/>
          <w:szCs w:val="20"/>
        </w:rPr>
        <w:t xml:space="preserve">(Canada-Nova Scotia 2009) </w:t>
      </w:r>
      <w:r>
        <w:rPr>
          <w:rFonts w:cs="Arial" w:ascii="Arial" w:hAnsi="Arial"/>
          <w:sz w:val="20"/>
          <w:szCs w:val="20"/>
        </w:rPr>
        <w:t xml:space="preserve">"Forest land" means land bearing forest growth or land from which the forest has been removed but which shows surface evidence of past forest occupancy and is not now in other use; </w:t>
      </w:r>
      <w:hyperlink r:id="rId1571">
        <w:r>
          <w:rPr>
            <w:rStyle w:val="Hyperlink"/>
            <w:rFonts w:cs="Arial" w:ascii="Arial" w:hAnsi="Arial"/>
            <w:sz w:val="20"/>
            <w:szCs w:val="20"/>
          </w:rPr>
          <w:t>http://www.gov.ns.ca/just/regulations/regs/for8297.htm</w:t>
        </w:r>
      </w:hyperlink>
      <w:r>
        <w:rPr>
          <w:rStyle w:val="Hyperlink"/>
          <w:rFonts w:cs="Arial" w:ascii="Arial" w:hAnsi="Arial"/>
          <w:sz w:val="20"/>
          <w:szCs w:val="20"/>
        </w:rPr>
        <w:t>,</w:t>
      </w:r>
      <w:r>
        <w:rPr>
          <w:rFonts w:cs="Arial" w:ascii="Arial" w:hAnsi="Arial"/>
          <w:sz w:val="20"/>
          <w:szCs w:val="20"/>
        </w:rPr>
        <w:t xml:space="preserve">. </w:t>
      </w:r>
      <w:hyperlink r:id="rId1572">
        <w:r>
          <w:rPr>
            <w:rStyle w:val="Hyperlink"/>
            <w:rFonts w:cs="Arial" w:ascii="Arial" w:hAnsi="Arial"/>
            <w:sz w:val="20"/>
            <w:szCs w:val="20"/>
          </w:rPr>
          <w:t>http://www.gov.ns.ca/just/regulations/regs/fofire.htm</w:t>
        </w:r>
      </w:hyperlink>
      <w:r>
        <w:rPr>
          <w:rFonts w:cs="Arial" w:ascii="Arial" w:hAnsi="Arial"/>
          <w:sz w:val="20"/>
          <w:szCs w:val="20"/>
        </w:rPr>
        <w:t xml:space="preserve"> and </w:t>
      </w:r>
      <w:hyperlink r:id="rId1573">
        <w:r>
          <w:rPr>
            <w:rStyle w:val="Hyperlink"/>
            <w:rFonts w:cs="Arial" w:ascii="Arial" w:hAnsi="Arial"/>
            <w:sz w:val="20"/>
            <w:szCs w:val="20"/>
          </w:rPr>
          <w:t>https://nslegislature.ca/sites/default/files/legc/statutes/forests.htm</w:t>
        </w:r>
      </w:hyperlink>
    </w:p>
    <w:p>
      <w:pPr>
        <w:pStyle w:val="Normal"/>
        <w:numPr>
          <w:ilvl w:val="0"/>
          <w:numId w:val="240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(Canada-Ontario 2003). (Silvicultural Management) An area managed for the production of timber and other forest products, or maintained under woody vegetation for such indirect benefits as protection of site or for recreation. </w:t>
      </w:r>
      <w:hyperlink r:id="rId1574">
        <w:r>
          <w:rPr>
            <w:rStyle w:val="Hyperlink"/>
            <w:rFonts w:cs="Arial" w:ascii="Arial" w:hAnsi="Arial"/>
            <w:sz w:val="20"/>
            <w:szCs w:val="20"/>
          </w:rPr>
          <w:t>http://www.mnr.gov.on.ca/stdprodconsume/groups/lr/@mnr/@forests/documents/document/mnr_e000254.pdf</w:t>
        </w:r>
      </w:hyperlink>
    </w:p>
    <w:p>
      <w:pPr>
        <w:pStyle w:val="Normal"/>
        <w:numPr>
          <w:ilvl w:val="0"/>
          <w:numId w:val="240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(Canada-Prince Edward Island) “Forest land” means (i) any land, excluding the cleared land immediately adjacent to an occupied building, on which living or dead trees are the tallest type of vegetation, (ii) any land on which tree seedlings exist or have been planted and are retained for the purposes of producing forest products, or (iii) any land which is being manipulated by tree harvesting, site preparation, tree planting, and or other techniques that promote the establishment of tree seedlings; </w:t>
      </w:r>
      <w:hyperlink r:id="rId1575">
        <w:r>
          <w:rPr>
            <w:rStyle w:val="Hyperlink"/>
            <w:rFonts w:cs="Arial" w:ascii="Arial" w:hAnsi="Arial"/>
            <w:sz w:val="20"/>
            <w:szCs w:val="20"/>
          </w:rPr>
          <w:t>http://www.gov.pe.ca/law/statutes/pdf/f-14.pdf</w:t>
        </w:r>
      </w:hyperlink>
      <w:r>
        <w:rPr>
          <w:rFonts w:cs="Arial" w:ascii="Arial" w:hAnsi="Arial"/>
          <w:sz w:val="20"/>
          <w:szCs w:val="20"/>
        </w:rPr>
        <w:t xml:space="preserve"> </w:t>
      </w:r>
    </w:p>
    <w:p>
      <w:pPr>
        <w:pStyle w:val="Normal"/>
        <w:numPr>
          <w:ilvl w:val="0"/>
          <w:numId w:val="240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(Canada-Yukon 2017) An ecosystem characterized by a more or less dense and continuous tree cover, often consisting of stands varying in composition, structure, age class and associated processes, and commonly including meadows, streams, fish and wildlife. </w:t>
      </w:r>
      <w:hyperlink r:id="rId1576">
        <w:r>
          <w:rPr>
            <w:rStyle w:val="Hyperlink"/>
            <w:rFonts w:cs="Arial" w:ascii="Arial" w:hAnsi="Arial"/>
            <w:sz w:val="20"/>
            <w:szCs w:val="20"/>
          </w:rPr>
          <w:t>http://www.emr.gov.yk.ca/forestry/pdf/yukon-forestry-handbook-2017.pdf</w:t>
        </w:r>
      </w:hyperlink>
      <w:r>
        <w:rPr>
          <w:rFonts w:cs="Arial" w:ascii="Arial" w:hAnsi="Arial"/>
          <w:sz w:val="20"/>
          <w:szCs w:val="20"/>
        </w:rPr>
        <w:t xml:space="preserve"> </w:t>
      </w:r>
    </w:p>
    <w:p>
      <w:pPr>
        <w:pStyle w:val="Normal"/>
        <w:numPr>
          <w:ilvl w:val="0"/>
          <w:numId w:val="241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(INDIA-Kerala 2003) “forest” means any land principally covered with naturally grown trees and under growth and includes any forest statutorily recognized and declared as reserved forest, protected forest or otherwise, but does not include any land which is used principally for the cultivation of crops of long duration such as tea, coffee, rubber, pepper, cardamom, coconut, arecanut or cashew or any other sites of residential buildings and surroundings essential for the convenient use of such buildings; </w:t>
      </w:r>
      <w:hyperlink r:id="rId1577">
        <w:r>
          <w:rPr>
            <w:rStyle w:val="Hyperlink"/>
            <w:rFonts w:cs="Arial" w:ascii="Arial" w:hAnsi="Arial"/>
            <w:sz w:val="20"/>
            <w:szCs w:val="20"/>
          </w:rPr>
          <w:t>http://www.kerenvis.nic.in/legislation/Microsoft%20Word%20-%20Act2003.pdf</w:t>
        </w:r>
      </w:hyperlink>
    </w:p>
    <w:p>
      <w:pPr>
        <w:pStyle w:val="Normal"/>
        <w:numPr>
          <w:ilvl w:val="0"/>
          <w:numId w:val="241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(USA-FED-DA-FS-INT) Land that is at least 10 percent stocked by forest trees of any size (or 5 percent crown cover where stocking cannot be determined), or land formerly having such tree cover, and is not currently developed for a nonforest use. The minimum area for classification as forest land is one acre. Roadside, stream-side, and shelterbelt strips of timber must be at least 120 feet wide to qualify as forest land. Unimproved roads and trails or natural clearings in forested areas shall be classified as forest, if less than 120 feet in width or an acre in size. Streams and other bodies of water within forest will be considered forest land if they are less than 1 acre and 30-feet wide. Grazed woodlands, reverting fields, and pastures that are not actively maintained are included if the above qualifications are satisfied. (Also see definitions of nonforest land, idle farmland and improved/maintained pasture.) Note: In some instances, area previously stocked with woodland species that have had some type of treatment (e.g., chaining or other mechanical treatment) are classified as nonforest land. Interior West FIA annual manual 5/2000 – Terms not in National Manual</w:t>
      </w:r>
    </w:p>
    <w:p>
      <w:pPr>
        <w:pStyle w:val="Normal"/>
        <w:numPr>
          <w:ilvl w:val="0"/>
          <w:numId w:val="241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(USA-FED-DA-FS-NC) Land not currently developed for nonforest use and having a stocking value of at least 10.0 of all live forest trees of any size or formerly having a stocking value of at least 10.0. Unimproved roads and trails, streams or other bodies of water or clearings in forest areas will be classed as forest if less than 120 feet wide. The minimum area for classification of forest land is one acre and 120 feet in width. Roadside, streamside, and shelterbelt strips of timber must be at least 120 feet wide to qualify as forest land. Also see definitions for land area, commercial forest land, noncommercial forest land, productive-reserved forest land, stocking, unproductive forest land, and water. North Central FIA manual 9/99 – terms not in National Manual</w:t>
      </w:r>
    </w:p>
    <w:p>
      <w:pPr>
        <w:pStyle w:val="Normal"/>
        <w:numPr>
          <w:ilvl w:val="0"/>
          <w:numId w:val="241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(USA-FED-DA-FS-R8) Land at least 10.0 percent stocked by forest trees of any size, or land formerly having such tree cover, and is not currently developed for non-forest use. The minimum area for classification of forestland is 1 acre. Roadside, streamside, and shelterbelt strips of timber must have a width of at least 120 feet wide to qualify as forestland. Unimproved roads, and trails, streams and other bodies of water, or natural clearings in forested areas shall be classified as forest, if less than 120 feet in width or an acre in size. Grazed woodlands, reverting fields, and pastures that are not actively maintained are included if the above qualifications are satisfied. (Also see definitions of non-forest land, idle farmland and improved/maintained pasture.) Southern Region FIA manual 5/2000 – Terms not in National Manual </w:t>
      </w:r>
    </w:p>
    <w:p>
      <w:pPr>
        <w:pStyle w:val="Normal"/>
        <w:numPr>
          <w:ilvl w:val="0"/>
          <w:numId w:val="241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(USA-FED-DA-FS 2004) Land with a specified minimum tree crown cover and generally more than the specified minimum area, including land that formerly had such tree cover and that will be naturally or artificially regenerated. The trees should generally be able to reach a minimum specified tree height at maturity in situ. It may consist either of closed forest formations in which trees of various stories and undergrowth cover a high proportion of the ground, or of open forest formations with a continuous vegetation cover in which tree crown cover exceeds the minimum percent. Young natural stands and all plantations established for forestry purposes, which have yet to reach the minimum crown density or tree height, are included under forest, as are areas normally forming part of the forest area that is temporarily unstocked as a result of human intervention or natural causes, but which are expected to revert to forest. </w:t>
      </w:r>
      <w:hyperlink r:id="rId1578">
        <w:r>
          <w:rPr>
            <w:rStyle w:val="Hyperlink"/>
            <w:rFonts w:cs="Arial" w:ascii="Arial" w:hAnsi="Arial"/>
            <w:sz w:val="20"/>
            <w:szCs w:val="20"/>
          </w:rPr>
          <w:t>http://www.cbd.int/doc/world/us/us-nr-vfe-en.pdf</w:t>
        </w:r>
      </w:hyperlink>
      <w:r>
        <w:rPr>
          <w:rFonts w:cs="Arial" w:ascii="Arial" w:hAnsi="Arial"/>
          <w:sz w:val="20"/>
          <w:szCs w:val="20"/>
        </w:rPr>
        <w:t xml:space="preserve"> </w:t>
      </w:r>
    </w:p>
    <w:p>
      <w:pPr>
        <w:pStyle w:val="Normal"/>
        <w:numPr>
          <w:ilvl w:val="0"/>
          <w:numId w:val="241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(USA-FED-DA–R8) An area managed for the production of timber and other forest products, or maintained under woody vegetation for indirect benefits as protection of a watershed, recreation, or wildlife habitat. </w:t>
      </w:r>
      <w:r>
        <w:fldChar w:fldCharType="begin"/>
      </w:r>
      <w:r>
        <w:rPr>
          <w:rStyle w:val="Hyperlink"/>
          <w:sz w:val="20"/>
          <w:szCs w:val="20"/>
          <w:rFonts w:cs="Arial" w:ascii="Arial" w:hAnsi="Arial"/>
        </w:rPr>
        <w:instrText xml:space="preserve"> HYPERLINK "http://www.r8web.com/gwj/lrmp/plandocs/glossary.html" \l "definitions"</w:instrText>
      </w:r>
      <w:r>
        <w:rPr>
          <w:rStyle w:val="Hyperlink"/>
          <w:sz w:val="20"/>
          <w:szCs w:val="20"/>
          <w:rFonts w:cs="Arial" w:ascii="Arial" w:hAnsi="Arial"/>
        </w:rPr>
        <w:fldChar w:fldCharType="separate"/>
      </w:r>
      <w:r>
        <w:rPr>
          <w:rStyle w:val="Hyperlink"/>
          <w:rFonts w:cs="Arial" w:ascii="Arial" w:hAnsi="Arial"/>
          <w:sz w:val="20"/>
          <w:szCs w:val="20"/>
        </w:rPr>
        <w:t>http://www.r8web.com/gwj/lrmp/plandocs/glossary.html#definitions</w:t>
      </w:r>
      <w:r>
        <w:rPr>
          <w:rStyle w:val="Hyperlink"/>
          <w:sz w:val="20"/>
          <w:szCs w:val="20"/>
          <w:rFonts w:cs="Arial" w:ascii="Arial" w:hAnsi="Arial"/>
        </w:rPr>
        <w:fldChar w:fldCharType="end"/>
      </w:r>
    </w:p>
    <w:p>
      <w:pPr>
        <w:pStyle w:val="Normal"/>
        <w:numPr>
          <w:ilvl w:val="0"/>
          <w:numId w:val="241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(USA-FED-EPA-R3) - Land bearing a stand of trees of any stature, including seedlings, and of species attaining a minimum of 6 feet average height at maturity or land from which such a stand has been removed but on which no other use has been substituted. The term is commonly limited to land not in farms; forests on farms are commonly called woodland or farm forest. </w:t>
      </w:r>
      <w:hyperlink r:id="rId1579">
        <w:r>
          <w:rPr>
            <w:rStyle w:val="Hyperlink"/>
            <w:rFonts w:cs="Arial" w:ascii="Arial" w:hAnsi="Arial"/>
            <w:sz w:val="20"/>
            <w:szCs w:val="20"/>
          </w:rPr>
          <w:t>http://www.epa.gov/region3/mtntop/pdf/VIII.Glossary.pdf</w:t>
        </w:r>
      </w:hyperlink>
    </w:p>
    <w:p>
      <w:pPr>
        <w:pStyle w:val="Normal"/>
        <w:numPr>
          <w:ilvl w:val="0"/>
          <w:numId w:val="241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(USA-FED-EPA-R3) - Land with at least 25 percent tree canopy or that has been stocked with at least 10 percent forest trees of any size, including land that formerly had such tree cover and that will be naturally or artificially reforested. </w:t>
      </w:r>
      <w:hyperlink r:id="rId1580">
        <w:r>
          <w:rPr>
            <w:rStyle w:val="Hyperlink"/>
            <w:rFonts w:cs="Arial" w:ascii="Arial" w:hAnsi="Arial"/>
            <w:sz w:val="20"/>
            <w:szCs w:val="20"/>
          </w:rPr>
          <w:t>http://www.epa.gov/region3/mtntop/pdf/VIII.Glossary.pdf</w:t>
        </w:r>
      </w:hyperlink>
    </w:p>
    <w:p>
      <w:pPr>
        <w:pStyle w:val="Normal"/>
        <w:numPr>
          <w:ilvl w:val="0"/>
          <w:numId w:val="241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(USA-STATE-Alabama) forest (meaning real property used for the growing and sale of timber and forest products) Source: </w:t>
      </w:r>
      <w:hyperlink r:id="rId1581">
        <w:r>
          <w:rPr>
            <w:rStyle w:val="Hyperlink"/>
            <w:rFonts w:cs="Arial" w:ascii="Arial" w:hAnsi="Arial"/>
            <w:sz w:val="20"/>
            <w:szCs w:val="20"/>
          </w:rPr>
          <w:t>http://farm.fic.niu.edu/fic/laws/state/al40.html#stat</w:t>
        </w:r>
      </w:hyperlink>
    </w:p>
    <w:p>
      <w:pPr>
        <w:pStyle w:val="Normal"/>
        <w:numPr>
          <w:ilvl w:val="0"/>
          <w:numId w:val="241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(USA-STATE-Alaska) "Forest land" means land stocked or having been stocked with forest trees of any size and not currently developed for nonforest use, regardless of whether presently available or accessible for commercial purposes, and includes any such land under state, municipal, or private ownership; </w:t>
      </w:r>
      <w:hyperlink r:id="rId1582">
        <w:r>
          <w:rPr>
            <w:rStyle w:val="Hyperlink"/>
            <w:rFonts w:cs="Arial" w:ascii="Arial" w:hAnsi="Arial"/>
            <w:sz w:val="20"/>
            <w:szCs w:val="20"/>
          </w:rPr>
          <w:t>http://touchngo.com/lglcntr/akstats/Statutes/Title41/Chapter17/Section950.htm</w:t>
        </w:r>
      </w:hyperlink>
      <w:r>
        <w:rPr>
          <w:rFonts w:cs="Arial" w:ascii="Arial" w:hAnsi="Arial"/>
          <w:sz w:val="20"/>
          <w:szCs w:val="20"/>
        </w:rPr>
        <w:t xml:space="preserve"> </w:t>
      </w:r>
    </w:p>
    <w:p>
      <w:pPr>
        <w:pStyle w:val="Normal"/>
        <w:numPr>
          <w:ilvl w:val="0"/>
          <w:numId w:val="2420"/>
        </w:numPr>
        <w:tabs>
          <w:tab w:val="clear" w:pos="720"/>
          <w:tab w:val="left" w:pos="360" w:leader="none"/>
        </w:tabs>
        <w:spacing w:before="280" w:after="0"/>
        <w:ind w:hanging="360" w:left="360"/>
        <w:rPr>
          <w:rFonts w:ascii="Arial" w:hAnsi="Arial" w:cs="Arial"/>
          <w:sz w:val="20"/>
          <w:szCs w:val="20"/>
        </w:rPr>
      </w:pPr>
      <w:r>
        <w:rPr>
          <w:rFonts w:cs="Arial" w:ascii="Arial" w:hAnsi="Arial"/>
          <w:sz w:val="20"/>
          <w:szCs w:val="20"/>
        </w:rPr>
        <w:t xml:space="preserve">(USA-STATE-Arkansas 1995) Forestland - an area at least 1 acre in size that is at least 10 percent stocked with trees, or formerly having such tree cover and not currently developed for nonforest uses. Forest Inventory and Analysis definition - Forest Statistics for Arkansas Counties - 1995 Jim Grant </w:t>
      </w:r>
      <w:hyperlink r:id="rId1583">
        <w:r>
          <w:rPr>
            <w:rStyle w:val="Hyperlink"/>
            <w:rFonts w:cs="Arial" w:ascii="Arial" w:hAnsi="Arial"/>
            <w:sz w:val="20"/>
            <w:szCs w:val="20"/>
          </w:rPr>
          <w:t>jim.grant@mail.state.ar.us</w:t>
        </w:r>
      </w:hyperlink>
      <w:r>
        <w:rPr>
          <w:rFonts w:cs="Arial" w:ascii="Arial" w:hAnsi="Arial"/>
          <w:sz w:val="20"/>
          <w:szCs w:val="20"/>
        </w:rPr>
        <w:t xml:space="preserve"> - no official definitions in Arkansas law </w:t>
      </w:r>
    </w:p>
    <w:p>
      <w:pPr>
        <w:pStyle w:val="Normal"/>
        <w:numPr>
          <w:ilvl w:val="0"/>
          <w:numId w:val="242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(USA-STATE-Arkansas) - Land bearing forest growth, or land from which the forest has been removed, and is in any stage of forest growth, or production, or maintains the potential for forest growth. </w:t>
      </w:r>
      <w:hyperlink r:id="rId1584">
        <w:r>
          <w:rPr>
            <w:rStyle w:val="Hyperlink"/>
            <w:rFonts w:cs="Arial" w:ascii="Arial" w:hAnsi="Arial"/>
            <w:sz w:val="20"/>
            <w:szCs w:val="20"/>
          </w:rPr>
          <w:t>http://www.forestry.state.ar.us/bmp/glossary.html</w:t>
        </w:r>
      </w:hyperlink>
    </w:p>
    <w:p>
      <w:pPr>
        <w:pStyle w:val="Normal"/>
        <w:numPr>
          <w:ilvl w:val="0"/>
          <w:numId w:val="242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(USA-STATE-California) "Forestland" means the land: (1) can support 10 percent or more tree cover with trees native to California, including native oaks, (generally but not always this is Site V (Dunning) and better timberland); and (2) is zoned to allow forest resource management. </w:t>
      </w:r>
      <w:hyperlink r:id="rId1585">
        <w:r>
          <w:rPr>
            <w:rStyle w:val="Hyperlink"/>
            <w:rFonts w:cs="Arial" w:ascii="Arial" w:hAnsi="Arial"/>
            <w:sz w:val="20"/>
            <w:szCs w:val="20"/>
          </w:rPr>
          <w:t>http://ceres.ca.gov/foreststeward/pdf/CFIPguide.pdf</w:t>
        </w:r>
      </w:hyperlink>
      <w:r>
        <w:rPr>
          <w:rFonts w:cs="Arial" w:ascii="Arial" w:hAnsi="Arial"/>
          <w:color w:val="008000"/>
          <w:sz w:val="20"/>
          <w:szCs w:val="20"/>
        </w:rPr>
        <w:t xml:space="preserve"> </w:t>
      </w:r>
    </w:p>
    <w:p>
      <w:pPr>
        <w:pStyle w:val="Normal"/>
        <w:numPr>
          <w:ilvl w:val="0"/>
          <w:numId w:val="242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(USA-STATE-California) ‘‘Forest’’ means lands that support, or can support,’’ at least 10 percent tree canopy cover and that allow for management of one or more forest resources including timber, fish and wildlife, biodiversity, water quality, recreation, aesthetics and other public benefits. </w:t>
      </w:r>
      <w:hyperlink r:id="rId1586">
        <w:r>
          <w:rPr>
            <w:rStyle w:val="Hyperlink"/>
            <w:rFonts w:cs="Arial" w:ascii="Arial" w:hAnsi="Arial"/>
            <w:sz w:val="20"/>
            <w:szCs w:val="20"/>
          </w:rPr>
          <w:t>http://www.energy.ca.gov/global_climate_change/documents/SB_812_20020909_chapter.pdf</w:t>
        </w:r>
      </w:hyperlink>
      <w:r>
        <w:rPr>
          <w:rFonts w:cs="Arial" w:ascii="Arial" w:hAnsi="Arial"/>
          <w:sz w:val="20"/>
          <w:szCs w:val="20"/>
        </w:rPr>
        <w:t xml:space="preserve"> and </w:t>
      </w:r>
      <w:hyperlink r:id="rId1587">
        <w:r>
          <w:rPr>
            <w:rStyle w:val="Hyperlink"/>
            <w:rFonts w:cs="Arial" w:ascii="Arial" w:hAnsi="Arial"/>
            <w:sz w:val="20"/>
            <w:szCs w:val="20"/>
          </w:rPr>
          <w:t>http://www.arb.ca.gov/bluebook/bb03/HS/42801.htm</w:t>
        </w:r>
      </w:hyperlink>
      <w:r>
        <w:rPr>
          <w:rFonts w:cs="Arial" w:ascii="Arial" w:hAnsi="Arial"/>
          <w:sz w:val="20"/>
          <w:szCs w:val="20"/>
        </w:rPr>
        <w:t xml:space="preserve"> </w:t>
      </w:r>
    </w:p>
    <w:p>
      <w:pPr>
        <w:pStyle w:val="Normal"/>
        <w:numPr>
          <w:ilvl w:val="0"/>
          <w:numId w:val="242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(USA-STATE-California-Mendocino County) “Forest Land” means lands, which are suited for and are appropriately retained for the growing, harvesting and production of timber and forest and timber-related products. The classification includes lands eligible to be zoned Timberland Production (TPZ), including lands which have the present or future potential for timber production, intermixed smaller parcels and other contiguous lands, the inclusion of which is necessary for the protection and efficient management of forest resource lands. </w:t>
      </w:r>
      <w:hyperlink r:id="rId1588">
        <w:r>
          <w:rPr>
            <w:rStyle w:val="Hyperlink"/>
            <w:rFonts w:cs="Arial" w:ascii="Arial" w:hAnsi="Arial"/>
            <w:sz w:val="20"/>
            <w:szCs w:val="20"/>
          </w:rPr>
          <w:t>http://mendolafco.org/lafcopp/lafcopandp2002.html</w:t>
        </w:r>
      </w:hyperlink>
    </w:p>
    <w:p>
      <w:pPr>
        <w:pStyle w:val="Normal"/>
        <w:numPr>
          <w:ilvl w:val="0"/>
          <w:numId w:val="242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(USA-STATE-Colorado) "Forest land" means land of which at least ten percent is stocked by forest trees of any size and includes land that formerly had such tree cover and that will be naturally or artificially regenerated. "Forest land" includes roadside, streamside, and shelterbelt strips of timber which have a crown width of at least one hundred twenty feet. "Forest land" includes unimproved roads and trails, streams, and clearings which are less than one hundred twenty feet wide. </w:t>
      </w:r>
      <w:hyperlink r:id="rId1589">
        <w:r>
          <w:rPr>
            <w:rStyle w:val="Hyperlink"/>
            <w:rFonts w:cs="Arial" w:ascii="Arial" w:hAnsi="Arial"/>
            <w:sz w:val="20"/>
            <w:szCs w:val="20"/>
          </w:rPr>
          <w:t>http://www.palmerfoundation.org/Legal_CO.htm</w:t>
        </w:r>
      </w:hyperlink>
      <w:r>
        <w:rPr>
          <w:rFonts w:cs="Arial" w:ascii="Arial" w:hAnsi="Arial"/>
          <w:sz w:val="20"/>
          <w:szCs w:val="20"/>
        </w:rPr>
        <w:t xml:space="preserve"> </w:t>
      </w:r>
    </w:p>
    <w:p>
      <w:pPr>
        <w:pStyle w:val="Normal"/>
        <w:numPr>
          <w:ilvl w:val="0"/>
          <w:numId w:val="2426"/>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(USA-STATE-Florida 1999) Forests (Upland) - This category of land cover is reserved for those upland areas which support a tree canopy closure of ten (10) percent or more. The Upland Forests include both the xeric (drysite) and mesic (moderately moist site) forest communities. Wetland, or hydric, forest communities fall under the broad wetland category. Also included in the Upland Forest category are areas in which timber harvesting has occurred but which exhibit no evidence of being developed for other intended uses (clear-cuts in an area in which rotation forest management is practiced is a prime example of such a case). </w:t>
      </w:r>
      <w:hyperlink r:id="rId1590">
        <w:r>
          <w:rPr>
            <w:rStyle w:val="Hyperlink"/>
            <w:rFonts w:cs="Arial" w:ascii="Arial" w:hAnsi="Arial"/>
            <w:sz w:val="20"/>
            <w:szCs w:val="20"/>
          </w:rPr>
          <w:t>http://www.dot.state.fl.us/surveyingandmapping/Manuals/fluccmanual.pdf</w:t>
        </w:r>
      </w:hyperlink>
    </w:p>
    <w:p>
      <w:pPr>
        <w:pStyle w:val="Normal"/>
        <w:numPr>
          <w:ilvl w:val="0"/>
          <w:numId w:val="2427"/>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(USA-STATE-Florida) ``Forest" means land stocked by trees of any size used in the production of forest products, or forest land that has been harvested and is not currently developed for nonforest use. </w:t>
      </w:r>
      <w:hyperlink r:id="rId1591">
        <w:r>
          <w:rPr>
            <w:rStyle w:val="Hyperlink"/>
            <w:rFonts w:cs="Arial" w:ascii="Arial" w:hAnsi="Arial"/>
            <w:sz w:val="20"/>
            <w:szCs w:val="20"/>
          </w:rPr>
          <w:t>http://www.myflorida.com/dor/tips/tip98a115.html</w:t>
        </w:r>
      </w:hyperlink>
      <w:r>
        <w:rPr>
          <w:rFonts w:cs="Arial" w:ascii="Arial" w:hAnsi="Arial"/>
          <w:sz w:val="20"/>
          <w:szCs w:val="20"/>
        </w:rPr>
        <w:t xml:space="preserve"> and </w:t>
      </w:r>
      <w:hyperlink r:id="rId1592">
        <w:r>
          <w:rPr>
            <w:rStyle w:val="Hyperlink"/>
            <w:rFonts w:cs="Arial" w:ascii="Arial" w:hAnsi="Arial"/>
            <w:sz w:val="20"/>
            <w:szCs w:val="20"/>
          </w:rPr>
          <w:t>http://election.dos.state.fl.us/laws/98laws/ch_98-294.pdf</w:t>
        </w:r>
      </w:hyperlink>
      <w:r>
        <w:rPr>
          <w:rFonts w:cs="Arial" w:ascii="Arial" w:hAnsi="Arial"/>
          <w:sz w:val="20"/>
          <w:szCs w:val="20"/>
        </w:rPr>
        <w:t xml:space="preserve"> </w:t>
      </w:r>
    </w:p>
    <w:p>
      <w:pPr>
        <w:pStyle w:val="Normal"/>
        <w:numPr>
          <w:ilvl w:val="0"/>
          <w:numId w:val="2428"/>
        </w:numPr>
        <w:tabs>
          <w:tab w:val="clear" w:pos="720"/>
          <w:tab w:val="left" w:pos="360" w:leader="none"/>
        </w:tabs>
        <w:spacing w:before="0" w:after="0"/>
        <w:ind w:hanging="360" w:left="360"/>
        <w:rPr>
          <w:rStyle w:val="Strong"/>
          <w:rFonts w:ascii="Arial" w:hAnsi="Arial" w:cs="Arial"/>
          <w:b w:val="false"/>
          <w:bCs w:val="false"/>
          <w:sz w:val="20"/>
          <w:szCs w:val="20"/>
        </w:rPr>
      </w:pPr>
      <w:r>
        <w:rPr>
          <w:rStyle w:val="Strong"/>
          <w:rFonts w:cs="Arial" w:ascii="Arial" w:hAnsi="Arial"/>
          <w:b w:val="false"/>
          <w:bCs w:val="false"/>
          <w:sz w:val="20"/>
          <w:szCs w:val="20"/>
          <w:lang w:val="es-ES"/>
        </w:rPr>
        <w:t xml:space="preserve">(USA-STATE-Florida-Hernando Co.) </w:t>
      </w:r>
      <w:r>
        <w:rPr>
          <w:rStyle w:val="Strong"/>
          <w:rFonts w:cs="Arial" w:ascii="Arial" w:hAnsi="Arial"/>
          <w:b w:val="false"/>
          <w:bCs w:val="false"/>
          <w:sz w:val="20"/>
          <w:szCs w:val="20"/>
        </w:rPr>
        <w:t xml:space="preserve">Timberland - </w:t>
      </w:r>
      <w:r>
        <w:rPr>
          <w:rFonts w:cs="Arial" w:ascii="Arial" w:hAnsi="Arial"/>
          <w:sz w:val="20"/>
          <w:szCs w:val="20"/>
        </w:rPr>
        <w:t xml:space="preserve">Must be a minimum of 20 acres in size and in </w:t>
      </w:r>
      <w:r>
        <w:rPr>
          <w:rFonts w:cs="Arial" w:ascii="Arial" w:hAnsi="Arial"/>
          <w:sz w:val="20"/>
          <w:szCs w:val="20"/>
          <w:u w:val="single"/>
        </w:rPr>
        <w:t>planted pines</w:t>
      </w:r>
      <w:r>
        <w:rPr>
          <w:rFonts w:cs="Arial" w:ascii="Arial" w:hAnsi="Arial"/>
          <w:sz w:val="20"/>
          <w:szCs w:val="20"/>
        </w:rPr>
        <w:t xml:space="preserve"> or a </w:t>
      </w:r>
      <w:r>
        <w:rPr>
          <w:rFonts w:cs="Arial" w:ascii="Arial" w:hAnsi="Arial"/>
          <w:sz w:val="20"/>
          <w:szCs w:val="20"/>
          <w:u w:val="single"/>
        </w:rPr>
        <w:t>predominantly natural stand of pines</w:t>
      </w:r>
      <w:r>
        <w:rPr>
          <w:rFonts w:cs="Arial" w:ascii="Arial" w:hAnsi="Arial"/>
          <w:sz w:val="20"/>
          <w:szCs w:val="20"/>
        </w:rPr>
        <w:t xml:space="preserve">. A forestry management plan must be implemented and followed and a copy of the plan kept on file with the Property Appraiser's Office. Larger tracts will be reviewed and approved based on the merchantability of the timber and whether or not management has been sufficient. This guideline covers both hard wood and mixed tracts. Christmas tree production will be considered as nursery land. </w:t>
      </w:r>
      <w:hyperlink r:id="rId1593">
        <w:r>
          <w:rPr>
            <w:rStyle w:val="Hyperlink"/>
            <w:rFonts w:cs="Arial" w:ascii="Arial" w:hAnsi="Arial"/>
            <w:sz w:val="20"/>
            <w:szCs w:val="20"/>
          </w:rPr>
          <w:t>http://www.co.hernando.fl.us/pa/greenbelt.htm</w:t>
        </w:r>
      </w:hyperlink>
    </w:p>
    <w:p>
      <w:pPr>
        <w:pStyle w:val="Normal"/>
        <w:numPr>
          <w:ilvl w:val="0"/>
          <w:numId w:val="2429"/>
        </w:numPr>
        <w:tabs>
          <w:tab w:val="clear" w:pos="720"/>
          <w:tab w:val="left" w:pos="360" w:leader="none"/>
        </w:tabs>
        <w:spacing w:before="0" w:after="0"/>
        <w:ind w:hanging="360" w:left="360"/>
        <w:rPr>
          <w:rFonts w:ascii="Arial" w:hAnsi="Arial" w:cs="Arial"/>
          <w:sz w:val="20"/>
          <w:szCs w:val="20"/>
        </w:rPr>
      </w:pPr>
      <w:r>
        <w:rPr>
          <w:rStyle w:val="Strong"/>
          <w:rFonts w:cs="Arial" w:ascii="Arial" w:hAnsi="Arial"/>
          <w:b w:val="false"/>
          <w:bCs w:val="false"/>
          <w:sz w:val="20"/>
          <w:szCs w:val="20"/>
        </w:rPr>
        <w:t xml:space="preserve">(USA-STATE-Hawaii-Kauai Co. 1988) </w:t>
      </w:r>
      <w:r>
        <w:rPr>
          <w:rFonts w:cs="Arial" w:ascii="Arial" w:hAnsi="Arial"/>
          <w:sz w:val="20"/>
          <w:szCs w:val="20"/>
        </w:rPr>
        <w:t>Land</w:t>
      </w:r>
      <w:r>
        <w:rPr>
          <w:rFonts w:cs="Arial" w:ascii="Arial" w:hAnsi="Arial"/>
          <w:b/>
          <w:bCs/>
          <w:sz w:val="20"/>
          <w:szCs w:val="20"/>
        </w:rPr>
        <w:t xml:space="preserve"> </w:t>
      </w:r>
      <w:r>
        <w:rPr>
          <w:rFonts w:cs="Arial" w:ascii="Arial" w:hAnsi="Arial"/>
          <w:sz w:val="20"/>
          <w:szCs w:val="20"/>
        </w:rPr>
        <w:t xml:space="preserve">at least 10 percent stocked with trees and not now developed for nonforest use; also includes land 50 percent or more covered by shrubs. The minimum area recognized as forest land is 1 acre. This land includes both timberland and other forest land (Buck et al. 1988). </w:t>
      </w:r>
      <w:hyperlink r:id="rId1594">
        <w:r>
          <w:rPr>
            <w:rStyle w:val="Hyperlink"/>
            <w:rFonts w:cs="Arial" w:ascii="Arial" w:hAnsi="Arial"/>
            <w:sz w:val="20"/>
            <w:szCs w:val="20"/>
          </w:rPr>
          <w:t>http://www.fs.fed.us/pnw/pubs/rb156.pdf</w:t>
        </w:r>
      </w:hyperlink>
      <w:r>
        <w:rPr>
          <w:rFonts w:cs="Arial" w:ascii="Arial" w:hAnsi="Arial"/>
          <w:sz w:val="20"/>
          <w:szCs w:val="20"/>
        </w:rPr>
        <w:t xml:space="preserve"> </w:t>
      </w:r>
    </w:p>
    <w:p>
      <w:pPr>
        <w:pStyle w:val="Normal"/>
        <w:numPr>
          <w:ilvl w:val="0"/>
          <w:numId w:val="243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(USA-STATE-Idaho) Forestland means privately owned land being held and used primarily for the continuous purpose of growing and harvesting trees of a marketable species. </w:t>
      </w:r>
      <w:hyperlink r:id="rId1595">
        <w:r>
          <w:rPr>
            <w:rStyle w:val="Hyperlink"/>
            <w:rFonts w:cs="Arial" w:ascii="Arial" w:hAnsi="Arial"/>
            <w:sz w:val="20"/>
            <w:szCs w:val="20"/>
          </w:rPr>
          <w:t>http://www2.state.id.us/tax/propertytax/PTpdfs/revisedforestlanddesign.pdf</w:t>
        </w:r>
      </w:hyperlink>
    </w:p>
    <w:p>
      <w:pPr>
        <w:pStyle w:val="Normal"/>
        <w:numPr>
          <w:ilvl w:val="0"/>
          <w:numId w:val="243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(USA-STATE-Idaho-1974) Forest Land. Federal, state and private land growing forest tree species which are, or could be at maturity, capable of furnishing raw material used in the manufacture of lumber or other forest products. The term includes federal, state and private land from which forest tree species have been removed but have not yet been restocked. It does not include land affirmatively converted to uses other than the growing of forest tree species </w:t>
      </w:r>
      <w:hyperlink r:id="rId1596">
        <w:r>
          <w:rPr>
            <w:rStyle w:val="Hyperlink"/>
            <w:rFonts w:cs="Arial" w:ascii="Arial" w:hAnsi="Arial"/>
            <w:sz w:val="20"/>
            <w:szCs w:val="20"/>
          </w:rPr>
          <w:t>https://adminrules.idaho.gov/rules/current/20/0201.pdf</w:t>
        </w:r>
      </w:hyperlink>
    </w:p>
    <w:p>
      <w:pPr>
        <w:pStyle w:val="Normal"/>
        <w:numPr>
          <w:ilvl w:val="0"/>
          <w:numId w:val="243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(USA-STATE-Idaho-2005) "Forest" means forest land and the timber thereon. "Forest land" means privately owned land being held and used primarily for the continuous purpose of growing and harvesting trees of a marketable species. Having met the above criteria, forest land may be further identified by the consideration of any of the following criteria: (a) Forest land is land evidenced by present use and silvicultural treatment. (b) Forest land is land which has a dedicated use that is further evidenced by a forest land management plan that includes eventual harvest of the forest crop. (c) Forest land is land bearing forest growth or land which has not been converted to another use. (d) Forest land is land which has had the trees removed by man through harvest, including clear-cuts or by natural disaster, such as but not limited to fire, and which within five (5) years after harvest or initial assessment will be reforested as specified in the forest practices act (chapter 13, title 38, Idaho Code). </w:t>
      </w:r>
      <w:hyperlink r:id="rId1597">
        <w:r>
          <w:rPr>
            <w:rStyle w:val="Hyperlink"/>
            <w:rFonts w:cs="Arial" w:ascii="Arial" w:hAnsi="Arial"/>
            <w:sz w:val="20"/>
            <w:szCs w:val="20"/>
          </w:rPr>
          <w:t>http://www3.state.id.us/oasis/2005/H0126.html</w:t>
        </w:r>
      </w:hyperlink>
      <w:r>
        <w:rPr>
          <w:rFonts w:cs="Arial" w:ascii="Arial" w:hAnsi="Arial"/>
          <w:sz w:val="20"/>
          <w:szCs w:val="20"/>
        </w:rPr>
        <w:t xml:space="preserve"> and </w:t>
      </w:r>
      <w:hyperlink r:id="rId1598">
        <w:r>
          <w:rPr>
            <w:rStyle w:val="Hyperlink"/>
            <w:rFonts w:cs="Arial" w:ascii="Arial" w:hAnsi="Arial"/>
            <w:sz w:val="20"/>
            <w:szCs w:val="20"/>
          </w:rPr>
          <w:t>http://www3.state.id.us/cgi-bin/newidst?sctid=630170001.K</w:t>
        </w:r>
      </w:hyperlink>
    </w:p>
    <w:p>
      <w:pPr>
        <w:pStyle w:val="Normal"/>
        <w:numPr>
          <w:ilvl w:val="0"/>
          <w:numId w:val="243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(USA-STATE-Illinois 1996) State forests shall include only such lands as are decided by the Department of Natural Resources to be more valuable for the growing of forests than for other purposes, and shall have for their purpose the production of forest products, the protection of watersheds that are subject to serious erosion, the maintenance of purity of springs and streams and to afford recreation places for the people of the State. (Source: P.A. 89-445, eff. 2-7-96.) Source: </w:t>
      </w:r>
      <w:hyperlink r:id="rId1599">
        <w:r>
          <w:rPr>
            <w:rStyle w:val="Hyperlink"/>
            <w:rFonts w:cs="Arial" w:ascii="Arial" w:hAnsi="Arial"/>
            <w:sz w:val="20"/>
            <w:szCs w:val="20"/>
          </w:rPr>
          <w:t>http://www.legis.state.il.us/ilcs/ch525/ch525act40.htm#Top</w:t>
        </w:r>
      </w:hyperlink>
    </w:p>
    <w:p>
      <w:pPr>
        <w:pStyle w:val="Normal"/>
        <w:numPr>
          <w:ilvl w:val="0"/>
          <w:numId w:val="243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(USA-STATE-Illinois) "Forest" means an area whose principal crop is trees. </w:t>
      </w:r>
      <w:hyperlink r:id="rId1600">
        <w:r>
          <w:rPr>
            <w:rStyle w:val="Hyperlink"/>
            <w:rFonts w:cs="Arial" w:ascii="Arial" w:hAnsi="Arial"/>
            <w:sz w:val="20"/>
            <w:szCs w:val="20"/>
          </w:rPr>
          <w:t>http://www.legis.state.il.us/commission/jcar/admincode/017/017015370000010R.html</w:t>
        </w:r>
      </w:hyperlink>
      <w:r>
        <w:rPr>
          <w:rFonts w:cs="Arial" w:ascii="Arial" w:hAnsi="Arial"/>
          <w:sz w:val="20"/>
          <w:szCs w:val="20"/>
        </w:rPr>
        <w:t xml:space="preserve"> and </w:t>
      </w:r>
      <w:hyperlink r:id="rId1601">
        <w:r>
          <w:rPr>
            <w:rStyle w:val="Hyperlink"/>
            <w:rFonts w:cs="Arial" w:ascii="Arial" w:hAnsi="Arial"/>
            <w:sz w:val="20"/>
            <w:szCs w:val="20"/>
          </w:rPr>
          <w:t>http://dnr.state.il.us/legal/1537.pdf</w:t>
        </w:r>
      </w:hyperlink>
    </w:p>
    <w:p>
      <w:pPr>
        <w:pStyle w:val="Normal"/>
        <w:numPr>
          <w:ilvl w:val="0"/>
          <w:numId w:val="243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(USA-STATE-Illinois) "Forestry" means land used or managed for the long-term production of wood, wood fiber, or wood-derived products. Allowable support facilities include water impoundments, access and fire control lanes, erosion control structures such as grassed waterways, downdrains, terraces and sediment ponds, and other incidental facilities related to sound multiple use management of the forest resource. </w:t>
      </w:r>
      <w:hyperlink r:id="rId1602">
        <w:r>
          <w:rPr>
            <w:rStyle w:val="Hyperlink"/>
            <w:rFonts w:cs="Arial" w:ascii="Arial" w:hAnsi="Arial"/>
            <w:sz w:val="20"/>
            <w:szCs w:val="20"/>
          </w:rPr>
          <w:t>http://dnr.state.il.us/legal/62-1701.htm</w:t>
        </w:r>
      </w:hyperlink>
      <w:r>
        <w:rPr>
          <w:rFonts w:cs="Arial" w:ascii="Arial" w:hAnsi="Arial"/>
          <w:sz w:val="20"/>
          <w:szCs w:val="20"/>
        </w:rPr>
        <w:t xml:space="preserve"> </w:t>
      </w:r>
    </w:p>
    <w:p>
      <w:pPr>
        <w:pStyle w:val="Normal"/>
        <w:numPr>
          <w:ilvl w:val="0"/>
          <w:numId w:val="243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(USA-STATE-Illinois) Land used or managed for the long-term production of wood, wood fiber or wood derived products. Land used for facilities in support of forest harvest and management operations that is adjacent to or an integral part of these operations is also included. </w:t>
      </w:r>
      <w:hyperlink r:id="rId1603">
        <w:r>
          <w:rPr>
            <w:rStyle w:val="Hyperlink"/>
            <w:rFonts w:cs="Arial" w:ascii="Arial" w:hAnsi="Arial"/>
            <w:sz w:val="20"/>
            <w:szCs w:val="20"/>
          </w:rPr>
          <w:t>http://dnr.state.il.us/mines/lrd/guides/citrec7.htm</w:t>
        </w:r>
      </w:hyperlink>
    </w:p>
    <w:p>
      <w:pPr>
        <w:pStyle w:val="Normal"/>
        <w:numPr>
          <w:ilvl w:val="0"/>
          <w:numId w:val="243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(USA-STATE-Iowa 1999) "Forest" means stands of native or introduced trees containing at least two hundred trees per acre and located on privately owned land. However, a stand of fruit trees is not a forest. 1999. </w:t>
      </w:r>
      <w:hyperlink r:id="rId1604">
        <w:r>
          <w:rPr>
            <w:rStyle w:val="Hyperlink"/>
            <w:rFonts w:cs="Arial" w:ascii="Arial" w:hAnsi="Arial"/>
            <w:sz w:val="20"/>
            <w:szCs w:val="20"/>
          </w:rPr>
          <w:t>http://www.legis.state.ia.us/IACODE/1999SUPPLEMENT/161A/42.html</w:t>
        </w:r>
      </w:hyperlink>
    </w:p>
    <w:p>
      <w:pPr>
        <w:pStyle w:val="Normal"/>
        <w:numPr>
          <w:ilvl w:val="0"/>
          <w:numId w:val="2438"/>
        </w:numPr>
        <w:tabs>
          <w:tab w:val="clear" w:pos="720"/>
          <w:tab w:val="left" w:pos="360" w:leader="none"/>
        </w:tabs>
        <w:spacing w:before="280" w:after="0"/>
        <w:ind w:hanging="360" w:left="360"/>
        <w:rPr>
          <w:rFonts w:ascii="Arial" w:hAnsi="Arial" w:cs="Arial"/>
          <w:sz w:val="20"/>
          <w:szCs w:val="20"/>
        </w:rPr>
      </w:pPr>
      <w:r>
        <w:rPr>
          <w:rFonts w:cs="Arial" w:ascii="Arial" w:hAnsi="Arial"/>
          <w:sz w:val="20"/>
          <w:szCs w:val="20"/>
        </w:rPr>
        <w:t>(USA-STATE-Kansas 1971) An area managed for the production of timber and other forest produce, or maintained under woody vegetation for such indirect benefits as protection of catchment areas or recreation. "Terminology of Forest Science, Technology, Practice &amp; Products" SAF, 1971. Robert L. Atchison ratchiso@oznet.ksu.edu</w:t>
      </w:r>
    </w:p>
    <w:p>
      <w:pPr>
        <w:pStyle w:val="Normal"/>
        <w:numPr>
          <w:ilvl w:val="0"/>
          <w:numId w:val="243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(USA-STATE-Kansas) Forest land - Land at least 10% stocked by forest trees of any size, or formerly having such tree cover, and not currently developed for non-forest use. Stocking is measured by comparing specified standards with basal area and /or number of trees, age or size and spacing. The minimum area classification for forest land is 1 acre. Roadside, streamside, and shelterbelt strips of timber must have a crown width of at least 120 feet to qualify as forest land. "An Analysis of the Forest Resources of Kansas", Leatherberry, Schmidt, Strickler &amp; Aslin, USDA/FS NCRS NC-334. Robert L. Atchison ratchiso@oznet.ksu.edu </w:t>
      </w:r>
    </w:p>
    <w:p>
      <w:pPr>
        <w:pStyle w:val="Normal"/>
        <w:numPr>
          <w:ilvl w:val="0"/>
          <w:numId w:val="244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(USA-STATE-Kentucky) Forest land" means land used or managed for the long-term production of wood, wood fiber, or wood derived products. Land used for facilities in support of forest harvest and management operations which is adjacent to or an integral part of these operations is also included. </w:t>
      </w:r>
      <w:hyperlink r:id="rId1605">
        <w:r>
          <w:rPr>
            <w:rStyle w:val="Hyperlink"/>
            <w:rFonts w:cs="Arial" w:ascii="Arial" w:hAnsi="Arial"/>
            <w:sz w:val="20"/>
            <w:szCs w:val="20"/>
          </w:rPr>
          <w:t>http://www.lrc.state.ky.us/kar/405/030/010.htm</w:t>
        </w:r>
      </w:hyperlink>
      <w:r>
        <w:rPr>
          <w:rFonts w:cs="Arial" w:ascii="Arial" w:hAnsi="Arial"/>
          <w:sz w:val="20"/>
          <w:szCs w:val="20"/>
        </w:rPr>
        <w:t xml:space="preserve"> </w:t>
      </w:r>
    </w:p>
    <w:p>
      <w:pPr>
        <w:pStyle w:val="Normal"/>
        <w:numPr>
          <w:ilvl w:val="0"/>
          <w:numId w:val="2441"/>
        </w:numPr>
        <w:tabs>
          <w:tab w:val="clear" w:pos="720"/>
          <w:tab w:val="left" w:pos="360" w:leader="none"/>
        </w:tabs>
        <w:spacing w:before="280" w:after="0"/>
        <w:ind w:hanging="360" w:left="360"/>
        <w:rPr>
          <w:rFonts w:ascii="Arial" w:hAnsi="Arial" w:cs="Arial"/>
          <w:sz w:val="20"/>
          <w:szCs w:val="20"/>
        </w:rPr>
      </w:pPr>
      <w:r>
        <w:rPr>
          <w:rFonts w:cs="Arial" w:ascii="Arial" w:hAnsi="Arial"/>
          <w:sz w:val="20"/>
          <w:szCs w:val="20"/>
        </w:rPr>
        <w:t>(USA-STATE-Kentucky) Forestland - land at least 10 percent stocked by forest trees of any size, including land that formerly had such cover and that will be naturally or artificially regenerated. The State of Kentucky does not have the terms Forest, Forestland, or Tree officially defined in State Statute or Regulation. The Division of Forestry utilizes the Society of American Forester's definitions for these terms as listed in John A. Helms' The Dictionary of Forestry. Steve.Kull@mail.state.ky.us</w:t>
      </w:r>
    </w:p>
    <w:p>
      <w:pPr>
        <w:pStyle w:val="Normal"/>
        <w:numPr>
          <w:ilvl w:val="0"/>
          <w:numId w:val="244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(USA-STATE-Maine)</w:t>
      </w:r>
      <w:r>
        <w:rPr>
          <w:rFonts w:cs="Arial" w:ascii="Arial" w:hAnsi="Arial"/>
          <w:color w:val="008000"/>
          <w:sz w:val="20"/>
          <w:szCs w:val="20"/>
        </w:rPr>
        <w:t xml:space="preserve"> </w:t>
      </w:r>
      <w:r>
        <w:rPr>
          <w:rFonts w:cs="Arial" w:ascii="Arial" w:hAnsi="Arial"/>
          <w:sz w:val="20"/>
          <w:szCs w:val="20"/>
        </w:rPr>
        <w:t xml:space="preserve">"Forest land" means land used for the production of forest products. </w:t>
      </w:r>
      <w:hyperlink r:id="rId1606">
        <w:r>
          <w:rPr>
            <w:rStyle w:val="Hyperlink"/>
            <w:rFonts w:cs="Arial" w:ascii="Arial" w:hAnsi="Arial"/>
            <w:sz w:val="20"/>
            <w:szCs w:val="20"/>
          </w:rPr>
          <w:t>http://janus.state.me.us/legis/statutes/17/title17sec3853-D.html</w:t>
        </w:r>
      </w:hyperlink>
    </w:p>
    <w:p>
      <w:pPr>
        <w:pStyle w:val="Normal"/>
        <w:numPr>
          <w:ilvl w:val="0"/>
          <w:numId w:val="244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(USA-STATE-Maine) Forest land. "Forest land" means land used primarily for growth of trees to be harvested for commercial use, but does not include ledge, marsh, open swamp, bog, water and similar areas, which are unsuitable for growing a forest product or for harvesting for commercial use even though these areas may exist within forest lands. Source: </w:t>
      </w:r>
      <w:hyperlink r:id="rId1607">
        <w:r>
          <w:rPr>
            <w:rStyle w:val="Hyperlink"/>
            <w:rFonts w:cs="Arial" w:ascii="Arial" w:hAnsi="Arial"/>
            <w:sz w:val="20"/>
            <w:szCs w:val="20"/>
          </w:rPr>
          <w:t>http://janus.state.me.us/legis/statutes/36/title36sec573.html</w:t>
        </w:r>
      </w:hyperlink>
    </w:p>
    <w:p>
      <w:pPr>
        <w:pStyle w:val="Normal"/>
        <w:numPr>
          <w:ilvl w:val="0"/>
          <w:numId w:val="244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(USA-STATE-Maine) Forestland--means land used primarily for growth of trees to be harvested for commercial use; may be either seedling, pole timber, or saw log stands. Forestland does not include ledge, marsh, open swamp, bog, water and similar areas that are unsuitable for growing a forest product or for harvesting for commercial use even though these areas may exist within forestlands. </w:t>
      </w:r>
      <w:hyperlink r:id="rId1608">
        <w:r>
          <w:rPr>
            <w:rStyle w:val="Hyperlink"/>
            <w:rFonts w:cs="Arial" w:ascii="Arial" w:hAnsi="Arial"/>
            <w:sz w:val="20"/>
            <w:szCs w:val="20"/>
          </w:rPr>
          <w:t>http://www.state.me.us/revenue/propertytax/Bulletins/Tax%20Bulletin%2019.htm</w:t>
        </w:r>
      </w:hyperlink>
    </w:p>
    <w:p>
      <w:pPr>
        <w:pStyle w:val="Normal"/>
        <w:numPr>
          <w:ilvl w:val="0"/>
          <w:numId w:val="244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(USA-STATE-Maine) Land used primarily for growth of trees to be harvested for commercial use; may be either seedling, poletimber, or sawlog stands. Land which would otherwise be included in this definition shall not be excluded because of: (1) Multiple use for public recreation; (2) Statutory or governmental restrictions which prevent commercial harvesting of trees or require a primary use of the land other than commercial harvesting; (3) Deed restrictions, restrictive covenants or organizational charters that prevent commercial harvesting of trees or require a primary use of land other than commercial harvesting and that were effective prior to January 1, 1982; or (4) Past or present multiple use for mineral exploration. </w:t>
      </w:r>
      <w:hyperlink r:id="rId1609">
        <w:r>
          <w:rPr>
            <w:rStyle w:val="Hyperlink"/>
            <w:rFonts w:cs="Arial" w:ascii="Arial" w:hAnsi="Arial"/>
            <w:sz w:val="20"/>
            <w:szCs w:val="20"/>
          </w:rPr>
          <w:t>http://www.google.com/search?q=cache:www.memun.org/municipal_resources/Public_files/TAXDATA/HTML/PropertyTaxBull/html/bulletin19.htm</w:t>
        </w:r>
      </w:hyperlink>
    </w:p>
    <w:p>
      <w:pPr>
        <w:pStyle w:val="Normal"/>
        <w:numPr>
          <w:ilvl w:val="0"/>
          <w:numId w:val="2446"/>
        </w:numPr>
        <w:tabs>
          <w:tab w:val="clear" w:pos="720"/>
          <w:tab w:val="left" w:pos="360" w:leader="none"/>
        </w:tabs>
        <w:spacing w:before="0" w:after="0"/>
        <w:ind w:hanging="360" w:left="360"/>
        <w:contextualSpacing/>
        <w:rPr>
          <w:rFonts w:ascii="Arial" w:hAnsi="Arial" w:eastAsia="Calibri" w:cs="Arial"/>
          <w:sz w:val="20"/>
          <w:szCs w:val="20"/>
        </w:rPr>
      </w:pPr>
      <w:r>
        <w:rPr>
          <w:rFonts w:cs="Arial" w:ascii="Arial" w:hAnsi="Arial"/>
          <w:sz w:val="20"/>
          <w:szCs w:val="20"/>
        </w:rPr>
        <w:t xml:space="preserve">(USA-STATE-Maine-Acton 2003) Forest Land means land used primarily to grow trees to be harvested for commercial use, but does not include marsh, open swamp, bog, water and similar areas, which are unsuitable for growing a forest product or for harvesting for commercial use even though these areas may exist within forest lands. </w:t>
      </w:r>
      <w:hyperlink r:id="rId1610">
        <w:r>
          <w:rPr>
            <w:rStyle w:val="Hyperlink"/>
            <w:rFonts w:cs="Arial" w:ascii="Arial" w:hAnsi="Arial"/>
            <w:sz w:val="20"/>
            <w:szCs w:val="20"/>
          </w:rPr>
          <w:t>http://www.actonmaine.com/warrant/2003/warrant.pdf</w:t>
        </w:r>
      </w:hyperlink>
    </w:p>
    <w:p>
      <w:pPr>
        <w:pStyle w:val="Normal"/>
        <w:numPr>
          <w:ilvl w:val="0"/>
          <w:numId w:val="2447"/>
        </w:numPr>
        <w:tabs>
          <w:tab w:val="clear" w:pos="720"/>
          <w:tab w:val="left" w:pos="360" w:leader="none"/>
        </w:tabs>
        <w:spacing w:before="0" w:after="0"/>
        <w:ind w:hanging="360" w:left="360"/>
        <w:contextualSpacing/>
        <w:rPr>
          <w:rFonts w:ascii="Arial" w:hAnsi="Arial" w:eastAsia="Calibri" w:cs="Arial"/>
          <w:sz w:val="20"/>
          <w:szCs w:val="20"/>
        </w:rPr>
      </w:pPr>
      <w:r>
        <w:rPr>
          <w:rFonts w:eastAsia="Calibri" w:cs="Arial" w:ascii="Arial" w:hAnsi="Arial"/>
          <w:sz w:val="20"/>
          <w:szCs w:val="20"/>
        </w:rPr>
        <w:t xml:space="preserve">(USA-STATE-Maryland 1974)- These lands are at least 10% stocked with trees capable of producing timber or other wood products, and lands dedicated to forest production but temporarily cleared (i.e. logged). This lands include abandoned fields with woody brush that prevents classification as Agricultural land. </w:t>
      </w:r>
      <w:hyperlink r:id="rId1611">
        <w:r>
          <w:rPr>
            <w:rStyle w:val="Hyperlink"/>
            <w:rFonts w:eastAsia="Calibri" w:cs="Arial" w:ascii="Arial" w:hAnsi="Arial"/>
            <w:sz w:val="20"/>
            <w:szCs w:val="20"/>
          </w:rPr>
          <w:t>http://ia700309.us.archive.org/35/items/landuseclassific209mary/landuseclassific209mary.pdf</w:t>
        </w:r>
      </w:hyperlink>
    </w:p>
    <w:p>
      <w:pPr>
        <w:pStyle w:val="Normal"/>
        <w:numPr>
          <w:ilvl w:val="0"/>
          <w:numId w:val="244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(USA—STATE-Maryland 2007) (i) "Forest" means a biological community dominated by trees or other woody plants covering a land area of 1 acre or more.(ii) "Forest" includes an area that has been cut but not cleared of trees or other woody plants. Maryland 2007. </w:t>
      </w:r>
      <w:hyperlink r:id="rId1612">
        <w:r>
          <w:rPr>
            <w:rStyle w:val="Hyperlink"/>
            <w:rFonts w:cs="Arial" w:ascii="Arial" w:hAnsi="Arial"/>
            <w:sz w:val="20"/>
            <w:szCs w:val="20"/>
          </w:rPr>
          <w:t>http://www.dnr.state.md.us/download/reforest.pdf</w:t>
        </w:r>
      </w:hyperlink>
    </w:p>
    <w:p>
      <w:pPr>
        <w:pStyle w:val="Normal"/>
        <w:numPr>
          <w:ilvl w:val="0"/>
          <w:numId w:val="2449"/>
        </w:numPr>
        <w:tabs>
          <w:tab w:val="clear" w:pos="720"/>
          <w:tab w:val="left" w:pos="360" w:leader="none"/>
        </w:tabs>
        <w:spacing w:before="0" w:after="0"/>
        <w:ind w:hanging="360" w:left="360"/>
        <w:contextualSpacing/>
        <w:rPr>
          <w:rFonts w:ascii="Arial" w:hAnsi="Arial" w:eastAsia="Calibri" w:cs="Arial"/>
          <w:sz w:val="20"/>
          <w:szCs w:val="20"/>
        </w:rPr>
      </w:pPr>
      <w:r>
        <w:rPr>
          <w:rFonts w:cs="Arial" w:ascii="Arial" w:hAnsi="Arial"/>
          <w:bCs/>
          <w:sz w:val="20"/>
          <w:szCs w:val="20"/>
        </w:rPr>
        <w:t>(USA-STATE-Maryland) -</w:t>
      </w:r>
      <w:r>
        <w:rPr>
          <w:rFonts w:cs="Arial" w:ascii="Arial" w:hAnsi="Arial"/>
          <w:b/>
          <w:bCs/>
          <w:sz w:val="20"/>
          <w:szCs w:val="20"/>
        </w:rPr>
        <w:t xml:space="preserve"> </w:t>
      </w:r>
      <w:r>
        <w:rPr>
          <w:rFonts w:cs="Arial" w:ascii="Arial" w:hAnsi="Arial"/>
          <w:sz w:val="20"/>
          <w:szCs w:val="20"/>
        </w:rPr>
        <w:t xml:space="preserve">Land bearing forest growth or land from which the forest has been removed but which shows evidence of past forest occupancy and which is not now in other use. </w:t>
      </w:r>
      <w:hyperlink r:id="rId1613">
        <w:r>
          <w:rPr>
            <w:rStyle w:val="Hyperlink"/>
            <w:rFonts w:cs="Arial" w:ascii="Arial" w:hAnsi="Arial"/>
            <w:sz w:val="20"/>
            <w:szCs w:val="20"/>
          </w:rPr>
          <w:t>http://www.mde.state.md.us/assets/document/sedimentStormwater/MDEFHOESManualDraft063005_glossary.pdf</w:t>
        </w:r>
      </w:hyperlink>
      <w:r>
        <w:rPr>
          <w:rFonts w:cs="Arial" w:ascii="Arial" w:hAnsi="Arial"/>
          <w:sz w:val="20"/>
          <w:szCs w:val="20"/>
        </w:rPr>
        <w:t xml:space="preserve"> </w:t>
      </w:r>
    </w:p>
    <w:p>
      <w:pPr>
        <w:pStyle w:val="Normal"/>
        <w:numPr>
          <w:ilvl w:val="0"/>
          <w:numId w:val="2450"/>
        </w:numPr>
        <w:tabs>
          <w:tab w:val="clear" w:pos="720"/>
          <w:tab w:val="left" w:pos="360" w:leader="none"/>
        </w:tabs>
        <w:spacing w:before="0" w:after="0"/>
        <w:ind w:hanging="360" w:left="360"/>
        <w:contextualSpacing/>
        <w:rPr>
          <w:rFonts w:ascii="Arial" w:hAnsi="Arial" w:eastAsia="Calibri" w:cs="Arial"/>
          <w:sz w:val="20"/>
          <w:szCs w:val="20"/>
        </w:rPr>
      </w:pPr>
      <w:r>
        <w:rPr>
          <w:rFonts w:eastAsia="Calibri" w:cs="Arial" w:ascii="Arial" w:hAnsi="Arial"/>
          <w:sz w:val="20"/>
          <w:szCs w:val="20"/>
        </w:rPr>
        <w:t xml:space="preserve">(USA-STATE-Maryland-1974) - Forest land are lands that are at least 10 percent stocked with trees capable of producing timber or other wood products that exert an influence on climate or water regime. Lands from which trees have been removed to less than 10 percent stocking but which have not been developed for other use are also included. </w:t>
      </w:r>
      <w:hyperlink r:id="rId1614">
        <w:r>
          <w:rPr>
            <w:rStyle w:val="Hyperlink"/>
            <w:rFonts w:eastAsia="Calibri" w:cs="Arial" w:ascii="Arial" w:hAnsi="Arial"/>
            <w:sz w:val="20"/>
            <w:szCs w:val="20"/>
          </w:rPr>
          <w:t>http://ia700309.us.archive.org/35/items/landuseclassific209mary/landuseclassific209mary.pdf</w:t>
        </w:r>
      </w:hyperlink>
    </w:p>
    <w:p>
      <w:pPr>
        <w:pStyle w:val="Normal"/>
        <w:numPr>
          <w:ilvl w:val="0"/>
          <w:numId w:val="245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(USA-STATE-Maryland-Easton) "Forest" means a biological community dominated by trees and other woody plants covering a land area of 10,000 square feet or greater. B. "Forest" includes: (1) Areas that have at least 100 live trees per acre with at least 50 percent of those trees having a 2-inch or greater diameter at 4.5 feet above the ground and larger; and (2) Areas that have been cut but not cleared. C. "Forest" does not include orchards. </w:t>
      </w:r>
      <w:hyperlink r:id="rId1615">
        <w:r>
          <w:rPr>
            <w:rStyle w:val="Hyperlink"/>
            <w:rFonts w:cs="Arial" w:ascii="Arial" w:hAnsi="Arial"/>
            <w:sz w:val="20"/>
            <w:szCs w:val="20"/>
          </w:rPr>
          <w:t>http://www.town-eastonmd.com/Planning/fco/fco_a002.pdf</w:t>
        </w:r>
      </w:hyperlink>
      <w:r>
        <w:rPr>
          <w:rFonts w:cs="Arial" w:ascii="Arial" w:hAnsi="Arial"/>
          <w:sz w:val="20"/>
          <w:szCs w:val="20"/>
        </w:rPr>
        <w:t xml:space="preserve"> </w:t>
      </w:r>
    </w:p>
    <w:p>
      <w:pPr>
        <w:pStyle w:val="Normal"/>
        <w:numPr>
          <w:ilvl w:val="0"/>
          <w:numId w:val="245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w:t>
      </w:r>
      <w:r>
        <w:rPr>
          <w:rFonts w:cs="Arial" w:ascii="Arial" w:hAnsi="Arial"/>
          <w:caps/>
          <w:sz w:val="20"/>
          <w:szCs w:val="20"/>
        </w:rPr>
        <w:t>-STATE-M</w:t>
      </w:r>
      <w:r>
        <w:rPr>
          <w:rFonts w:cs="Arial" w:ascii="Arial" w:hAnsi="Arial"/>
          <w:sz w:val="20"/>
          <w:szCs w:val="20"/>
        </w:rPr>
        <w:t xml:space="preserve">aryland-Rockville 2009) “forest" means (1) a contiguous biological community dominated by trees and other woody plants covering a land area of five thousand (5,000) square feet or greater. (2) "Forest" includes:a. Areas that have at least one hundred (100) live trees per acre with at least fifty (50) percent of those trees having a two-inch or greater diameter at four and one-half (4.5) feet above the ground and larger; and b. Areas that have been cut but not cleared. (3) "Forest" does not include orchards. “Rockville, Maryland. 2009. </w:t>
      </w:r>
      <w:hyperlink r:id="rId1616">
        <w:r>
          <w:rPr>
            <w:rStyle w:val="Hyperlink"/>
            <w:rFonts w:cs="Arial" w:ascii="Arial" w:hAnsi="Arial"/>
            <w:sz w:val="20"/>
            <w:szCs w:val="20"/>
          </w:rPr>
          <w:t>http://www.rockvillemd.gov/e-gov/rec-parks/ForestConservationManual.pdf</w:t>
        </w:r>
      </w:hyperlink>
    </w:p>
    <w:p>
      <w:pPr>
        <w:pStyle w:val="Normal"/>
        <w:numPr>
          <w:ilvl w:val="0"/>
          <w:numId w:val="245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(USA-STATE-Maryland-Rockville) A biological community dominated by trees and other woody plants covering a land area of 10,000 square feet or greater. Forest includes: (1) Areas that have at least 100 trees per acre with at least 50 percent of those trees having a 2-inch or greater dbh. (2) Forest areas that have been cut, but not cleared. Forest does not include orchards. </w:t>
      </w:r>
      <w:hyperlink r:id="rId1617">
        <w:r>
          <w:rPr>
            <w:rStyle w:val="Hyperlink"/>
            <w:rFonts w:cs="Arial" w:ascii="Arial" w:hAnsi="Arial"/>
            <w:sz w:val="20"/>
            <w:szCs w:val="20"/>
          </w:rPr>
          <w:t>http://www.ci.rockville.md.us/cityprojects/envguide/eggloss.htm</w:t>
        </w:r>
      </w:hyperlink>
    </w:p>
    <w:p>
      <w:pPr>
        <w:pStyle w:val="Normal"/>
        <w:numPr>
          <w:ilvl w:val="0"/>
          <w:numId w:val="245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(USA-STATE-Massachusetts) Forest Land means land with at least 15% of the area occupied by the crowns of forest trees of any size that contains at least 7.5 square feet of basal area per acre; or that is a plantation containing at least 500 trees per acre; or land recently harvested that is in the process of regeneration. </w:t>
      </w:r>
      <w:hyperlink r:id="rId1618">
        <w:r>
          <w:rPr>
            <w:rStyle w:val="Hyperlink"/>
            <w:rFonts w:cs="Arial" w:ascii="Arial" w:hAnsi="Arial"/>
            <w:sz w:val="20"/>
            <w:szCs w:val="20"/>
          </w:rPr>
          <w:t>http://www.state.ma.us/dem/regs/304011c.htm</w:t>
        </w:r>
      </w:hyperlink>
      <w:r>
        <w:rPr>
          <w:rFonts w:cs="Arial" w:ascii="Arial" w:hAnsi="Arial"/>
          <w:sz w:val="20"/>
          <w:szCs w:val="20"/>
        </w:rPr>
        <w:t xml:space="preserve"> </w:t>
      </w:r>
    </w:p>
    <w:p>
      <w:pPr>
        <w:pStyle w:val="Normal"/>
        <w:numPr>
          <w:ilvl w:val="0"/>
          <w:numId w:val="245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(USA-STATE-Massachusetts) Forest Lands: (1) To be eligible for classification, land must meet the following criteria: (a) be a parcel of land containing ten or more adjacent or contiguous acres; (b) be at least 16 and 7/8% stocked with forest products and contain at least 7 and 5/10 square feet of basal area per acre by forest trees of any size; or formerly had such tree cover and is not currently developed for nonforest use, or is a plantation containing at least 500 trees per acre; and (c) has no subdivision plan on file. (2) The following areas may be included in the calculation of acreage: (a) certain permanent or temporary wetlands, water courses and submerged areas and other minor unproductive areas deemed by the State Forester to be comparable with forest production; (b) cleared rightsofway not exceeding 20 feet in width, including road bed, brushed out road edges, and other reasonable improvements to reduce erosion of the rightofway and to protect forest land, wetlands and stream crossings, or when the primary purpose of the improvement is for forest protection and access for forest management. The maximum width may be exceeded for turnouts, turn arounds or for temporary storage areas for forest products. Source: 304 CMR 8.00: CHAPTER 61, FOREST CLASSIFICATION </w:t>
      </w:r>
      <w:hyperlink r:id="rId1619">
        <w:r>
          <w:rPr>
            <w:rStyle w:val="Hyperlink"/>
            <w:rFonts w:cs="Arial" w:ascii="Arial" w:hAnsi="Arial"/>
            <w:sz w:val="20"/>
            <w:szCs w:val="20"/>
          </w:rPr>
          <w:t>http://www.daviesand.com/Laws/Chapter_61/Ch61_Regs/</w:t>
        </w:r>
      </w:hyperlink>
    </w:p>
    <w:p>
      <w:pPr>
        <w:pStyle w:val="Normal"/>
        <w:numPr>
          <w:ilvl w:val="0"/>
          <w:numId w:val="245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(USA-STATE-Massachusetts) Land that is at least sixteen and seven-tenths per cent stocked, that contains at least seven and five-tenths square feet of basal area per acre by forest trees of any size; or that formerly had such tree cover and is not currently developed for non-forest use; or that is a plantation containing at least five hundred trees per acre. [Source Chapter 61 Massachusetts Taxation Law - http://www.forestmeister.com/laws/ch61.html]</w:t>
      </w:r>
    </w:p>
    <w:p>
      <w:pPr>
        <w:pStyle w:val="Normal"/>
        <w:numPr>
          <w:ilvl w:val="0"/>
          <w:numId w:val="245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(USA-STATE-Michigan) "Forest land" means a tract of land or the timber rights in that land owned or occupied by a member, which land is at least 10% occupied by forest tree species with a growth potential of 50 cubic feet per acre per year and consists of 40 acres or more. Forest land includes land from which forest tree species have been removed and have not been restocked, but does not include land converted to uses other than the growing of forest tree species or land currently zoned for uses incompatible with forest practices. </w:t>
      </w:r>
      <w:hyperlink r:id="rId1620">
        <w:r>
          <w:rPr>
            <w:rStyle w:val="Hyperlink"/>
            <w:rFonts w:cs="Arial" w:ascii="Arial" w:hAnsi="Arial"/>
            <w:sz w:val="20"/>
            <w:szCs w:val="20"/>
          </w:rPr>
          <w:t>http://www.dnr.state.mi.us/www/law/law_book/statutes/code/part501.html</w:t>
        </w:r>
      </w:hyperlink>
    </w:p>
    <w:p>
      <w:pPr>
        <w:pStyle w:val="Normal"/>
        <w:numPr>
          <w:ilvl w:val="0"/>
          <w:numId w:val="245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(USA-STATE-Michigan) "Forest land" means timbered land, potential timber-producing land, cutover or burned timber land or grass lands not including lands devoted to agriculture. </w:t>
      </w:r>
      <w:hyperlink r:id="rId1621">
        <w:r>
          <w:rPr>
            <w:rStyle w:val="Hyperlink"/>
            <w:rFonts w:cs="Arial" w:ascii="Arial" w:hAnsi="Arial"/>
            <w:sz w:val="20"/>
            <w:szCs w:val="20"/>
          </w:rPr>
          <w:t>http://www.michigan.gov/dnr/0,1607,7-153-10367_11851-24039--,00.html</w:t>
        </w:r>
      </w:hyperlink>
      <w:r>
        <w:rPr>
          <w:rFonts w:cs="Arial" w:ascii="Arial" w:hAnsi="Arial"/>
          <w:sz w:val="20"/>
          <w:szCs w:val="20"/>
        </w:rPr>
        <w:t xml:space="preserve"> </w:t>
      </w:r>
    </w:p>
    <w:p>
      <w:pPr>
        <w:pStyle w:val="Normal"/>
        <w:numPr>
          <w:ilvl w:val="0"/>
          <w:numId w:val="2459"/>
        </w:numPr>
        <w:tabs>
          <w:tab w:val="clear" w:pos="720"/>
          <w:tab w:val="left" w:pos="360" w:leader="none"/>
        </w:tabs>
        <w:spacing w:before="0" w:after="0"/>
        <w:ind w:hanging="360" w:left="360"/>
        <w:rPr>
          <w:rStyle w:val="Hyperlink"/>
          <w:rFonts w:ascii="Arial" w:hAnsi="Arial" w:cs="Arial"/>
          <w:color w:val="auto"/>
          <w:sz w:val="20"/>
          <w:szCs w:val="20"/>
          <w:u w:val="none"/>
        </w:rPr>
      </w:pPr>
      <w:r>
        <w:rPr>
          <w:rFonts w:cs="Arial" w:ascii="Arial" w:hAnsi="Arial"/>
          <w:sz w:val="20"/>
          <w:szCs w:val="20"/>
        </w:rPr>
        <w:t xml:space="preserve">(USA-STATE-Michigan) (d) " Forest land" means a tract of land that may include nonproductive land that is intermixed with productive land that is an integral part of a managed forest and that meets all the following: (i) Does not have material natural resources other than those resources suitable for forest growth or the potential for forest growth. (ii) Is not used for agricultural, mineral extraction except as provided in section 51113, grazing, industrial, developed recreational, residential, resort, commercial, or developmental purposes. (iii) The owner agrees to develop, maintain, and actively manage the land as a commercial forest through planting, natural reproduction, or other silvicultural practices. Source: </w:t>
      </w:r>
      <w:hyperlink r:id="rId1622">
        <w:r>
          <w:rPr>
            <w:rStyle w:val="Hyperlink"/>
            <w:rFonts w:cs="Arial" w:ascii="Arial" w:hAnsi="Arial"/>
            <w:sz w:val="20"/>
            <w:szCs w:val="20"/>
          </w:rPr>
          <w:t>http://www.michiganlegislature.org/law/getObject.asp?objName=324-51101&amp;objType=section&amp;highlight=forest</w:t>
        </w:r>
      </w:hyperlink>
    </w:p>
    <w:p>
      <w:pPr>
        <w:pStyle w:val="Normal"/>
        <w:numPr>
          <w:ilvl w:val="0"/>
          <w:numId w:val="2460"/>
        </w:numPr>
        <w:tabs>
          <w:tab w:val="clear" w:pos="720"/>
          <w:tab w:val="left" w:pos="360" w:leader="none"/>
        </w:tabs>
        <w:spacing w:before="0" w:after="0"/>
        <w:ind w:hanging="360" w:left="360"/>
        <w:rPr>
          <w:rFonts w:ascii="Arial" w:hAnsi="Arial" w:cs="Arial"/>
          <w:sz w:val="20"/>
          <w:szCs w:val="20"/>
        </w:rPr>
      </w:pPr>
      <w:r>
        <w:rPr>
          <w:rStyle w:val="Hyperlink"/>
          <w:rFonts w:cs="Arial" w:ascii="Arial" w:hAnsi="Arial"/>
          <w:color w:val="auto"/>
          <w:sz w:val="20"/>
          <w:szCs w:val="20"/>
          <w:u w:val="none"/>
        </w:rPr>
        <w:t xml:space="preserve">(USA-STATE-Michigan 2002) - </w:t>
      </w:r>
      <w:r>
        <w:rPr>
          <w:rFonts w:cs="Arial" w:ascii="Arial" w:hAnsi="Arial"/>
          <w:sz w:val="20"/>
          <w:szCs w:val="20"/>
        </w:rPr>
        <w:t xml:space="preserve">“Forest” means a tract of land that is at least 10% stocked by trees of any size, whether of commercial or noncommercial species, or formerly having tree cover and not currently developed for nonforest use, including woodlands, woodlots, windbreaks, and shelter belts </w:t>
      </w:r>
      <w:hyperlink r:id="rId1623">
        <w:r>
          <w:rPr>
            <w:rStyle w:val="Hyperlink"/>
            <w:rFonts w:cs="Arial" w:ascii="Arial" w:hAnsi="Arial"/>
            <w:sz w:val="20"/>
            <w:szCs w:val="20"/>
          </w:rPr>
          <w:t>https://www.legislature.mi.gov/(S(tirvdsukrupau3mkfduqnn55))/documents/mcl/pdf/mcl-chap320.pdf</w:t>
        </w:r>
      </w:hyperlink>
    </w:p>
    <w:p>
      <w:pPr>
        <w:pStyle w:val="Normal"/>
        <w:numPr>
          <w:ilvl w:val="0"/>
          <w:numId w:val="246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w:t>
      </w:r>
      <w:r>
        <w:rPr>
          <w:rFonts w:cs="Arial" w:ascii="Arial" w:hAnsi="Arial"/>
          <w:caps/>
          <w:sz w:val="20"/>
          <w:szCs w:val="20"/>
        </w:rPr>
        <w:t>USA-State-M</w:t>
      </w:r>
      <w:r>
        <w:rPr>
          <w:rFonts w:cs="Arial" w:ascii="Arial" w:hAnsi="Arial"/>
          <w:sz w:val="20"/>
          <w:szCs w:val="20"/>
        </w:rPr>
        <w:t>innesota</w:t>
      </w:r>
      <w:r>
        <w:rPr>
          <w:rFonts w:cs="Arial" w:ascii="Arial" w:hAnsi="Arial"/>
          <w:caps/>
          <w:sz w:val="20"/>
          <w:szCs w:val="20"/>
        </w:rPr>
        <w:t xml:space="preserve"> 2009) -</w:t>
      </w:r>
      <w:r>
        <w:rPr>
          <w:rFonts w:cs="Arial" w:ascii="Arial" w:hAnsi="Arial"/>
          <w:sz w:val="20"/>
          <w:szCs w:val="20"/>
        </w:rPr>
        <w:t xml:space="preserve">"Forest land" means land which is at least ten percent stocked by trees of any size and capable of producing timber, or of exerting an influence on the climate or on the water regime; land from which the trees described above have been removed to less than ten percent stocking and which has not been developed for other use; and afforested areas. - </w:t>
      </w:r>
      <w:hyperlink r:id="rId1624">
        <w:r>
          <w:rPr>
            <w:rStyle w:val="Hyperlink"/>
            <w:rFonts w:cs="Arial" w:ascii="Arial" w:hAnsi="Arial"/>
            <w:sz w:val="20"/>
            <w:szCs w:val="20"/>
          </w:rPr>
          <w:t>https://www.revisor.mn.gov/statutes/?id=88.01</w:t>
        </w:r>
      </w:hyperlink>
    </w:p>
    <w:p>
      <w:pPr>
        <w:pStyle w:val="Normal"/>
        <w:numPr>
          <w:ilvl w:val="0"/>
          <w:numId w:val="246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(USA-STATE-Minnesota) Forest land or forest. Forest land or forest, means land on which occurs a stand or potential stand of trees valuable for timber products, watershed or wildlife protection, recreational uses or other purposes, and shall include lands owned or controlled by the state of Minnesota. </w:t>
      </w:r>
      <w:hyperlink r:id="rId1625">
        <w:r>
          <w:rPr>
            <w:rStyle w:val="Hyperlink"/>
            <w:rFonts w:cs="Arial" w:ascii="Arial" w:hAnsi="Arial"/>
            <w:sz w:val="20"/>
            <w:szCs w:val="20"/>
          </w:rPr>
          <w:t>http://www.revisor.leg.state.mn.us/stats/89/51.html</w:t>
        </w:r>
      </w:hyperlink>
    </w:p>
    <w:p>
      <w:pPr>
        <w:pStyle w:val="Normal"/>
        <w:numPr>
          <w:ilvl w:val="0"/>
          <w:numId w:val="246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(USA-STATE-Montana 1996) "Forest" means forest land and the timber on the land. (5) "Forest land" means contiguous land of 15 acres or more in one ownership that is capable of producing timber that can be harvested in commercial quantity and is producing timber unless the trees have been removed by man through harvest, including clearcuts, or by natural disaster, including but not limited to fire. Forest land includes land: (a) that has not been converted to another use. </w:t>
      </w:r>
      <w:hyperlink r:id="rId1626">
        <w:r>
          <w:rPr>
            <w:rStyle w:val="Hyperlink"/>
            <w:rFonts w:cs="Arial" w:ascii="Arial" w:hAnsi="Arial"/>
            <w:sz w:val="20"/>
            <w:szCs w:val="20"/>
          </w:rPr>
          <w:t>http://data.opi.mt.gov/bills/1997/Bills/Senate/SB0100_ENR.htm</w:t>
        </w:r>
      </w:hyperlink>
      <w:r>
        <w:rPr>
          <w:rFonts w:cs="Arial" w:ascii="Arial" w:hAnsi="Arial"/>
          <w:sz w:val="20"/>
          <w:szCs w:val="20"/>
        </w:rPr>
        <w:t xml:space="preserve"> </w:t>
      </w:r>
    </w:p>
    <w:p>
      <w:pPr>
        <w:pStyle w:val="Normal"/>
        <w:numPr>
          <w:ilvl w:val="0"/>
          <w:numId w:val="246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(USA-STATE-Montana) "Forest land" means contiguous land of 15 acres or more in one ownership that is capable of producing timber that can be harvested in commercial quantity and is producing timber unless the trees have been removed by man through harvest, including clearcuts, or by natural disaster, including but not limited to fire. Forest land includes land: a) that has not been converted to another use; and b) on which the annual net wood production equals or exceeds 25 cubic feet an acre at the culmination of mean annual increment. </w:t>
      </w:r>
      <w:hyperlink r:id="rId1627">
        <w:r>
          <w:rPr>
            <w:rStyle w:val="Hyperlink"/>
            <w:rFonts w:cs="Arial" w:ascii="Arial" w:hAnsi="Arial"/>
            <w:sz w:val="20"/>
            <w:szCs w:val="20"/>
          </w:rPr>
          <w:t>http://data.opi.state.mt.us/bills/mca/15/44/15-44-102.htm</w:t>
        </w:r>
      </w:hyperlink>
      <w:r>
        <w:rPr>
          <w:rFonts w:cs="Arial" w:ascii="Arial" w:hAnsi="Arial"/>
          <w:sz w:val="20"/>
          <w:szCs w:val="20"/>
        </w:rPr>
        <w:t xml:space="preserve"> </w:t>
      </w:r>
    </w:p>
    <w:p>
      <w:pPr>
        <w:pStyle w:val="Normal"/>
        <w:numPr>
          <w:ilvl w:val="0"/>
          <w:numId w:val="246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(USA-STATE-Nevada) “Forest” or “forest land” means land on which occurs a stand or potential stand of trees valuable for timber products, watershed or wildlife protection, recreational uses or for other purposes. </w:t>
      </w:r>
      <w:hyperlink r:id="rId1628">
        <w:r>
          <w:rPr>
            <w:rStyle w:val="Hyperlink"/>
            <w:rFonts w:cs="Arial" w:ascii="Arial" w:hAnsi="Arial"/>
            <w:sz w:val="20"/>
            <w:szCs w:val="20"/>
          </w:rPr>
          <w:t>http://www.leg.state.nv.us/NRS/NRS-527.html</w:t>
        </w:r>
      </w:hyperlink>
      <w:r>
        <w:rPr>
          <w:rFonts w:cs="Arial" w:ascii="Arial" w:hAnsi="Arial"/>
          <w:sz w:val="20"/>
          <w:szCs w:val="20"/>
        </w:rPr>
        <w:t xml:space="preserve"> </w:t>
      </w:r>
    </w:p>
    <w:p>
      <w:pPr>
        <w:pStyle w:val="Normal"/>
        <w:numPr>
          <w:ilvl w:val="0"/>
          <w:numId w:val="246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(USA-STATE-Nevada) Land which is at least 10 percent occupied by forest trees of any size or formerly having had such tree cover and not currently developed for non-forest use. Lands developed for non-forest use include areas for crops, improved pasture, residential, or administrative areas, improved roads of any width, and adjoining road clearing and power line clearing of any width. </w:t>
      </w:r>
      <w:hyperlink r:id="rId1629">
        <w:r>
          <w:rPr>
            <w:rStyle w:val="Hyperlink"/>
            <w:rFonts w:cs="Arial" w:ascii="Arial" w:hAnsi="Arial"/>
            <w:sz w:val="20"/>
            <w:szCs w:val="20"/>
          </w:rPr>
          <w:t>http://www.state.nv.us/cnr/ndwp/dict-1/WORD_F.htm</w:t>
        </w:r>
      </w:hyperlink>
      <w:r>
        <w:rPr>
          <w:rFonts w:cs="Arial" w:ascii="Arial" w:hAnsi="Arial"/>
          <w:sz w:val="20"/>
          <w:szCs w:val="20"/>
        </w:rPr>
        <w:t xml:space="preserve"> Water Words Dictionary, </w:t>
      </w:r>
      <w:hyperlink r:id="rId1630">
        <w:r>
          <w:rPr>
            <w:rStyle w:val="Hyperlink"/>
            <w:rFonts w:cs="Arial" w:ascii="Arial" w:hAnsi="Arial"/>
            <w:sz w:val="20"/>
            <w:szCs w:val="20"/>
          </w:rPr>
          <w:t>http://www.nalms.org/glossary/lkword_f.htm</w:t>
        </w:r>
      </w:hyperlink>
      <w:r>
        <w:rPr>
          <w:rFonts w:cs="Arial" w:ascii="Arial" w:hAnsi="Arial"/>
          <w:sz w:val="20"/>
          <w:szCs w:val="20"/>
        </w:rPr>
        <w:t xml:space="preserve"> Lake and Water Words Glossary, </w:t>
      </w:r>
      <w:hyperlink r:id="rId1631">
        <w:r>
          <w:rPr>
            <w:rStyle w:val="Hyperlink"/>
            <w:rFonts w:cs="Arial" w:ascii="Arial" w:hAnsi="Arial"/>
            <w:sz w:val="20"/>
            <w:szCs w:val="20"/>
          </w:rPr>
          <w:t>http://www.dcnr.nv.gov/nrp/y-tr1nrp.pdf</w:t>
        </w:r>
      </w:hyperlink>
      <w:r>
        <w:rPr>
          <w:rFonts w:cs="Arial" w:ascii="Arial" w:hAnsi="Arial"/>
          <w:sz w:val="20"/>
          <w:szCs w:val="20"/>
        </w:rPr>
        <w:t xml:space="preserve"> and (36 CFR 219.3) </w:t>
      </w:r>
      <w:hyperlink r:id="rId1632">
        <w:r>
          <w:rPr>
            <w:rStyle w:val="Hyperlink"/>
            <w:rFonts w:cs="Arial" w:ascii="Arial" w:hAnsi="Arial"/>
            <w:sz w:val="20"/>
            <w:szCs w:val="20"/>
          </w:rPr>
          <w:t>http://www.safc.org/resources/glossary.htm#definitions</w:t>
        </w:r>
      </w:hyperlink>
    </w:p>
    <w:p>
      <w:pPr>
        <w:pStyle w:val="Normal"/>
        <w:numPr>
          <w:ilvl w:val="0"/>
          <w:numId w:val="246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(USA-STATE-New York) Forest land means land primarily devoted to and suitable for forest crop production under accepted evenaged or unevenaged forest management systems through natural regeneration or through forestation and sufficiently stocked with forest trees to produce a merchantable forest crop within 30 years of time of original certification. Forest land shall consist of a stand or stands of commercial species of forest trees which contain at least either 500 stems per acre or 60 square feet of basal area per acre which shall be evenly distributed over the area of the stand. The department may approve a smaller number of planted trees per acre if the resulting spacing between trees is appropriate for satisfactory growth for the species being planted. For natural seedlings to be part of a stand, they must be at least one foot in height, and planted trees must be at least in their third growing season on the site. </w:t>
      </w:r>
      <w:hyperlink r:id="rId1633">
        <w:r>
          <w:rPr>
            <w:rStyle w:val="Hyperlink"/>
            <w:rFonts w:cs="Arial" w:ascii="Arial" w:hAnsi="Arial"/>
            <w:sz w:val="20"/>
            <w:szCs w:val="20"/>
          </w:rPr>
          <w:t>http://www.dec.state.ny.us/website/regs/199.htm</w:t>
        </w:r>
      </w:hyperlink>
      <w:r>
        <w:rPr>
          <w:rFonts w:cs="Arial" w:ascii="Arial" w:hAnsi="Arial"/>
          <w:sz w:val="20"/>
          <w:szCs w:val="20"/>
        </w:rPr>
        <w:t xml:space="preserve"> </w:t>
      </w:r>
    </w:p>
    <w:p>
      <w:pPr>
        <w:pStyle w:val="Normal"/>
        <w:numPr>
          <w:ilvl w:val="0"/>
          <w:numId w:val="246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(USA-STATE-North Carolina 1990) Forestland - Land at least 16.7 percent stocked by forest trees of any size, or formerly having had such tree cover, and not currently developed for nonforest use. Source: Forest Statistics for North Carolina, 1990. Resource Bulletin SE-120, by Tony G. Johnson. USDA-Forest Service, Southeastern Forest </w:t>
      </w:r>
    </w:p>
    <w:p>
      <w:pPr>
        <w:pStyle w:val="Normal"/>
        <w:numPr>
          <w:ilvl w:val="0"/>
          <w:numId w:val="246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(USA-STATE-North Carolina) Individually owned forestland consisting of one or more tracts, one of which consists of at least 20 acres that are in actual production and are not included in a farm unit. </w:t>
      </w:r>
      <w:hyperlink r:id="rId1634">
        <w:r>
          <w:rPr>
            <w:rStyle w:val="Hyperlink"/>
            <w:rFonts w:cs="Arial" w:ascii="Arial" w:hAnsi="Arial"/>
            <w:sz w:val="20"/>
            <w:szCs w:val="20"/>
          </w:rPr>
          <w:t>http://www.cals.ncsu.edu/wq/LandPreservationNotebook/statutes/nc/presentusevalue.htm</w:t>
        </w:r>
      </w:hyperlink>
      <w:r>
        <w:rPr>
          <w:rFonts w:cs="Arial" w:ascii="Arial" w:hAnsi="Arial"/>
          <w:sz w:val="20"/>
          <w:szCs w:val="20"/>
        </w:rPr>
        <w:t xml:space="preserve"> </w:t>
      </w:r>
    </w:p>
    <w:p>
      <w:pPr>
        <w:pStyle w:val="Normal"/>
        <w:numPr>
          <w:ilvl w:val="0"/>
          <w:numId w:val="247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(USA-STATE-North Carolina) Land that is a part of a forest unit that is actively engaged in the commercial growing of trees under a sound management program. Forestland includes wasteland that is a part of the forest unit, but the wasteland included in the unit shall be appraised under the use-value schedules as wasteland. A forest unit may consist of more than one tract of forestland, but at least one of the tracts must meet the requirements in G.S. 105-277.3(a)(3), and each tract must be under a sound management program. </w:t>
      </w:r>
      <w:hyperlink r:id="rId1635">
        <w:r>
          <w:rPr>
            <w:rStyle w:val="Hyperlink"/>
            <w:rFonts w:cs="Arial" w:ascii="Arial" w:hAnsi="Arial"/>
            <w:sz w:val="20"/>
            <w:szCs w:val="20"/>
          </w:rPr>
          <w:t>http://www.cals.ncsu.edu/wq/LandPreservationNotebook/statutes/nc/presentusevalue.htm</w:t>
        </w:r>
      </w:hyperlink>
      <w:r>
        <w:rPr>
          <w:rFonts w:cs="Arial" w:ascii="Arial" w:hAnsi="Arial"/>
          <w:sz w:val="20"/>
          <w:szCs w:val="20"/>
        </w:rPr>
        <w:t xml:space="preserve"> and </w:t>
      </w:r>
      <w:hyperlink r:id="rId1636">
        <w:r>
          <w:rPr>
            <w:rStyle w:val="Hyperlink"/>
            <w:rFonts w:cs="Arial" w:ascii="Arial" w:hAnsi="Arial"/>
            <w:sz w:val="20"/>
            <w:szCs w:val="20"/>
          </w:rPr>
          <w:t>http://www.co.forsyth.nc.us/tax/defermnt.htm</w:t>
        </w:r>
      </w:hyperlink>
    </w:p>
    <w:p>
      <w:pPr>
        <w:pStyle w:val="Normal"/>
        <w:numPr>
          <w:ilvl w:val="0"/>
          <w:numId w:val="247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(USA-STATE-North Carolina-Counties) Forestland means land that is a part of a forest unit that is actively engaged in the commercial growing of trees under a </w:t>
      </w:r>
      <w:r>
        <w:rPr>
          <w:rStyle w:val="Strong"/>
          <w:rFonts w:cs="Arial" w:ascii="Arial" w:hAnsi="Arial"/>
          <w:b w:val="false"/>
          <w:bCs w:val="false"/>
          <w:sz w:val="20"/>
          <w:szCs w:val="20"/>
        </w:rPr>
        <w:t>sound management program</w:t>
      </w:r>
      <w:r>
        <w:rPr>
          <w:rFonts w:cs="Arial" w:ascii="Arial" w:hAnsi="Arial"/>
          <w:sz w:val="20"/>
          <w:szCs w:val="20"/>
        </w:rPr>
        <w:t xml:space="preserve">. Forestland includes wasteland that is a part of the forest unit, but the wasteland included in the unit shall be appraised under the use value schedules as wasteland. The requirements for a forestland deferment are as follows: May consist of more than one tract of forestland, but at least one of the tracts must meet the qualification requirements and each tract must be under a </w:t>
      </w:r>
      <w:r>
        <w:rPr>
          <w:rStyle w:val="Strong"/>
          <w:rFonts w:cs="Arial" w:ascii="Arial" w:hAnsi="Arial"/>
          <w:b w:val="false"/>
          <w:bCs w:val="false"/>
          <w:sz w:val="20"/>
          <w:szCs w:val="20"/>
        </w:rPr>
        <w:t>sound management program</w:t>
      </w:r>
      <w:r>
        <w:rPr>
          <w:rFonts w:cs="Arial" w:ascii="Arial" w:hAnsi="Arial"/>
          <w:sz w:val="20"/>
          <w:szCs w:val="20"/>
        </w:rPr>
        <w:t xml:space="preserve">. One tract must consist of at least 20 acres that are in actual production and are not included in a farm unit. If individually owned, the property must be the owner's residence or have been owned by the current owner or a relative of the current owner for four years preceding January 1 of the year in which the benefit is claimed. </w:t>
      </w:r>
      <w:hyperlink r:id="rId1637">
        <w:r>
          <w:rPr>
            <w:rStyle w:val="Hyperlink"/>
            <w:rFonts w:cs="Arial" w:ascii="Arial" w:hAnsi="Arial"/>
            <w:sz w:val="20"/>
            <w:szCs w:val="20"/>
          </w:rPr>
          <w:t>http://www.lincolncounty.org/County/Departments/Tax/LandUseValueQualifications.htm</w:t>
        </w:r>
      </w:hyperlink>
      <w:r>
        <w:rPr>
          <w:rFonts w:cs="Arial" w:ascii="Arial" w:hAnsi="Arial"/>
          <w:sz w:val="20"/>
          <w:szCs w:val="20"/>
        </w:rPr>
        <w:t xml:space="preserve"> and </w:t>
      </w:r>
      <w:hyperlink r:id="rId1638">
        <w:r>
          <w:rPr>
            <w:rStyle w:val="Hyperlink"/>
            <w:rFonts w:cs="Arial" w:ascii="Arial" w:hAnsi="Arial"/>
            <w:sz w:val="20"/>
            <w:szCs w:val="20"/>
          </w:rPr>
          <w:t>http://www.co.anson.nc.us/assessor/defermnt.htm</w:t>
        </w:r>
      </w:hyperlink>
      <w:r>
        <w:rPr>
          <w:rFonts w:cs="Arial" w:ascii="Arial" w:hAnsi="Arial"/>
          <w:sz w:val="20"/>
          <w:szCs w:val="20"/>
        </w:rPr>
        <w:t xml:space="preserve">, </w:t>
      </w:r>
      <w:hyperlink r:id="rId1639">
        <w:r>
          <w:rPr>
            <w:rStyle w:val="Hyperlink"/>
            <w:rFonts w:cs="Arial" w:ascii="Arial" w:hAnsi="Arial"/>
            <w:sz w:val="20"/>
            <w:szCs w:val="20"/>
          </w:rPr>
          <w:t>http://www.co.chatham.nc.us/dept/tax/web/Listing.htm</w:t>
        </w:r>
      </w:hyperlink>
      <w:r>
        <w:rPr>
          <w:rFonts w:cs="Arial" w:ascii="Arial" w:hAnsi="Arial"/>
          <w:sz w:val="20"/>
          <w:szCs w:val="20"/>
        </w:rPr>
        <w:t xml:space="preserve"> </w:t>
      </w:r>
    </w:p>
    <w:p>
      <w:pPr>
        <w:pStyle w:val="Normal"/>
        <w:numPr>
          <w:ilvl w:val="0"/>
          <w:numId w:val="247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(USA-STATE-Ohio 2001) "Forest land" means land for which the primary purpose is the growing, managing and harvesting of a merchantable forest product of commercial species under accepted silvicultural systems through natural or artificial reforestation methods and for which there is an approved forest management plan. The forest land shall consist of a stand or stands of commercial species of forest trees which contain at least fifty square feet of basal area or at least three hundred stems per acre which shall be evenly distributed throughout the stand. </w:t>
      </w:r>
      <w:hyperlink r:id="rId1640">
        <w:r>
          <w:rPr>
            <w:rStyle w:val="Hyperlink"/>
            <w:rFonts w:cs="Arial" w:ascii="Arial" w:hAnsi="Arial"/>
            <w:sz w:val="20"/>
            <w:szCs w:val="20"/>
          </w:rPr>
          <w:t>http://www.ohiodnr.com/forestry/rules/pdf/3-10-01.pdf</w:t>
        </w:r>
      </w:hyperlink>
      <w:r>
        <w:rPr>
          <w:rFonts w:cs="Arial" w:ascii="Arial" w:hAnsi="Arial"/>
          <w:sz w:val="20"/>
          <w:szCs w:val="20"/>
        </w:rPr>
        <w:t xml:space="preserve"> and </w:t>
      </w:r>
      <w:hyperlink r:id="rId1641">
        <w:r>
          <w:rPr>
            <w:rStyle w:val="Hyperlink"/>
            <w:rFonts w:cs="Arial" w:ascii="Arial" w:hAnsi="Arial"/>
            <w:sz w:val="20"/>
            <w:szCs w:val="20"/>
          </w:rPr>
          <w:t>http://auditor.cuyahoga.oh.us/auditor/appraisal/forestland.htm</w:t>
        </w:r>
      </w:hyperlink>
    </w:p>
    <w:p>
      <w:pPr>
        <w:pStyle w:val="Normal"/>
        <w:numPr>
          <w:ilvl w:val="0"/>
          <w:numId w:val="247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(USA-STATE-Oklahoma 2003) Forest means a tract of land that is at least ten percent (10%) stocked by trees of any size, whether of commercial or noncommercial species, or formerly having tree cover and not currently developed for nonforest use, including woodlands, woodlots, windbreaks, and shelterbelts;</w:t>
      </w:r>
      <w:r>
        <w:rPr>
          <w:rFonts w:cs="Arial" w:ascii="Arial" w:hAnsi="Arial"/>
          <w:color w:val="008000"/>
          <w:sz w:val="20"/>
          <w:szCs w:val="20"/>
        </w:rPr>
        <w:t xml:space="preserve"> </w:t>
      </w:r>
      <w:hyperlink r:id="rId1642">
        <w:r>
          <w:rPr>
            <w:rStyle w:val="Hyperlink"/>
            <w:rFonts w:cs="Arial" w:ascii="Arial" w:hAnsi="Arial"/>
            <w:sz w:val="20"/>
            <w:szCs w:val="20"/>
          </w:rPr>
          <w:t>www.lsb.state.ok.us/2003-04SB/sb606_cs.rtf</w:t>
        </w:r>
      </w:hyperlink>
    </w:p>
    <w:p>
      <w:pPr>
        <w:pStyle w:val="Normal"/>
        <w:numPr>
          <w:ilvl w:val="0"/>
          <w:numId w:val="247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(USA-STATE-Oklahoma) "Forests" means forest land that is at least ten percent (10%) stocked by forest trees of any size, whether of commercial or noncommercial species, or formerly having such tree cover and not currently developed for nonforest use, including woodlands, woodlots, windbreaks and shelterbelts; Source: &amp;sect;2-1301-102. </w:t>
      </w:r>
      <w:hyperlink r:id="rId1643">
        <w:r>
          <w:rPr>
            <w:rStyle w:val="Hyperlink"/>
            <w:rFonts w:cs="Arial" w:ascii="Arial" w:hAnsi="Arial"/>
            <w:sz w:val="20"/>
            <w:szCs w:val="20"/>
          </w:rPr>
          <w:t>http://oklegal.onenet.net/oklegal-cgi/isearch</w:t>
        </w:r>
      </w:hyperlink>
    </w:p>
    <w:p>
      <w:pPr>
        <w:pStyle w:val="Normal"/>
        <w:numPr>
          <w:ilvl w:val="0"/>
          <w:numId w:val="247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 "Forestland" means land zoned in a county comprehensive plan for forest or farm use that is capable of producing commercial hardwood or softwood timber, regardless of the vegetation currently on the land. </w:t>
      </w:r>
      <w:hyperlink r:id="rId1644">
        <w:r>
          <w:rPr>
            <w:rStyle w:val="Hyperlink"/>
            <w:rFonts w:cs="Arial" w:ascii="Arial" w:hAnsi="Arial"/>
            <w:sz w:val="20"/>
            <w:szCs w:val="20"/>
          </w:rPr>
          <w:t>http://arcweb.sos.state.or.us/rules/OARS_600/OAR_629/629_022.html</w:t>
        </w:r>
      </w:hyperlink>
      <w:r>
        <w:rPr>
          <w:rFonts w:cs="Arial" w:ascii="Arial" w:hAnsi="Arial"/>
          <w:sz w:val="20"/>
          <w:szCs w:val="20"/>
        </w:rPr>
        <w:t xml:space="preserve"> </w:t>
      </w:r>
    </w:p>
    <w:p>
      <w:pPr>
        <w:pStyle w:val="Normal"/>
        <w:numPr>
          <w:ilvl w:val="0"/>
          <w:numId w:val="247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 “Forestland" means forestland that is a parcel of land of more than 10 acres that has been zoned in the comprehensive plan for exclusive farm use, forest use or farm and forest use and that is, as of the assessment date for which value for the forest homesite is being determined: (a) Land that has as its highest and best use the growing and harvesting of trees of a marketable species; (b) Land that has been designated as forestland under ORS 321.257 to 321.390 or 321.805 to 321.825; or (c) Land that has been classified under ORS 321.705 to 321.765. </w:t>
      </w:r>
      <w:hyperlink r:id="rId1645">
        <w:r>
          <w:rPr>
            <w:rStyle w:val="Hyperlink"/>
            <w:rFonts w:cs="Arial" w:ascii="Arial" w:hAnsi="Arial"/>
            <w:sz w:val="20"/>
            <w:szCs w:val="20"/>
          </w:rPr>
          <w:t>http://www.savinggraves-us.org/or/laws/308a.htm</w:t>
        </w:r>
      </w:hyperlink>
      <w:r>
        <w:rPr>
          <w:rFonts w:cs="Arial" w:ascii="Arial" w:hAnsi="Arial"/>
          <w:sz w:val="20"/>
          <w:szCs w:val="20"/>
        </w:rPr>
        <w:t xml:space="preserve"> </w:t>
      </w:r>
    </w:p>
    <w:p>
      <w:pPr>
        <w:pStyle w:val="Normal"/>
        <w:numPr>
          <w:ilvl w:val="0"/>
          <w:numId w:val="247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 Any land producing forest products. </w:t>
      </w:r>
      <w:hyperlink r:id="rId1646">
        <w:r>
          <w:rPr>
            <w:rStyle w:val="Hyperlink"/>
            <w:rFonts w:cs="Arial" w:ascii="Arial" w:hAnsi="Arial"/>
            <w:sz w:val="20"/>
            <w:szCs w:val="20"/>
          </w:rPr>
          <w:t>http://www.leg.state.or.us/ors/321.html</w:t>
        </w:r>
      </w:hyperlink>
      <w:r>
        <w:rPr>
          <w:rFonts w:cs="Arial" w:ascii="Arial" w:hAnsi="Arial"/>
          <w:sz w:val="20"/>
          <w:szCs w:val="20"/>
        </w:rPr>
        <w:t xml:space="preserve"> and </w:t>
      </w:r>
      <w:hyperlink r:id="rId1647">
        <w:r>
          <w:rPr>
            <w:rStyle w:val="Hyperlink"/>
            <w:rFonts w:cs="Arial" w:ascii="Arial" w:hAnsi="Arial"/>
            <w:sz w:val="20"/>
            <w:szCs w:val="20"/>
          </w:rPr>
          <w:t>http://www.leg.state.or.us/99reg/measures/sb1100.dir/sb1151.en.html</w:t>
        </w:r>
      </w:hyperlink>
    </w:p>
    <w:p>
      <w:pPr>
        <w:pStyle w:val="Normal"/>
        <w:numPr>
          <w:ilvl w:val="0"/>
          <w:numId w:val="247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 Any land that is capable of producing or has produced forest growth or, if lacking forest growth, has evidence of a former forest and is not now in other use. </w:t>
      </w:r>
      <w:hyperlink r:id="rId1648">
        <w:r>
          <w:rPr>
            <w:rStyle w:val="Hyperlink"/>
            <w:rFonts w:cs="Arial" w:ascii="Arial" w:hAnsi="Arial"/>
            <w:sz w:val="20"/>
            <w:szCs w:val="20"/>
          </w:rPr>
          <w:t>http://rredc.nrel.gov/biomass/states/bio_glossary/glossary.html</w:t>
        </w:r>
      </w:hyperlink>
      <w:r>
        <w:rPr>
          <w:rFonts w:cs="Arial" w:ascii="Arial" w:hAnsi="Arial"/>
          <w:sz w:val="20"/>
          <w:szCs w:val="20"/>
        </w:rPr>
        <w:t xml:space="preserve"> </w:t>
      </w:r>
    </w:p>
    <w:p>
      <w:pPr>
        <w:pStyle w:val="Normal"/>
        <w:numPr>
          <w:ilvl w:val="0"/>
          <w:numId w:val="247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(USA-STATE-Oregon) Forestland” means land used for the growing and harvesting of forest tree species, regardless of how the land is zoned, taxed or how any state statutes or local ordinances, rules or regulations are applied.</w:t>
      </w:r>
      <w:r>
        <w:rPr>
          <w:rFonts w:cs="Arial" w:ascii="Arial" w:hAnsi="Arial"/>
          <w:color w:val="003D2C"/>
          <w:sz w:val="20"/>
          <w:szCs w:val="20"/>
        </w:rPr>
        <w:t xml:space="preserve"> </w:t>
      </w:r>
      <w:hyperlink r:id="rId1649">
        <w:r>
          <w:rPr>
            <w:rStyle w:val="Hyperlink"/>
            <w:rFonts w:cs="Arial" w:ascii="Arial" w:hAnsi="Arial"/>
            <w:sz w:val="20"/>
            <w:szCs w:val="20"/>
          </w:rPr>
          <w:t>http://159.121.125.11/forasst/Library/Pub/UrbanFP.pdf</w:t>
        </w:r>
      </w:hyperlink>
      <w:r>
        <w:rPr>
          <w:rFonts w:cs="Arial" w:ascii="Arial" w:hAnsi="Arial"/>
          <w:color w:val="003D2C"/>
          <w:sz w:val="20"/>
          <w:szCs w:val="20"/>
        </w:rPr>
        <w:t xml:space="preserve">, </w:t>
      </w:r>
      <w:hyperlink r:id="rId1650">
        <w:r>
          <w:rPr>
            <w:rStyle w:val="Hyperlink"/>
            <w:rFonts w:cs="Arial" w:ascii="Arial" w:hAnsi="Arial"/>
            <w:sz w:val="20"/>
            <w:szCs w:val="20"/>
          </w:rPr>
          <w:t>http://www.cof.orst.edu/cof/teach/for442/odfdefin.htm</w:t>
        </w:r>
      </w:hyperlink>
      <w:r>
        <w:rPr>
          <w:rFonts w:cs="Arial" w:ascii="Arial" w:hAnsi="Arial"/>
          <w:sz w:val="20"/>
          <w:szCs w:val="20"/>
        </w:rPr>
        <w:t xml:space="preserve"> and </w:t>
      </w:r>
      <w:hyperlink r:id="rId1651">
        <w:r>
          <w:rPr>
            <w:rStyle w:val="Hyperlink"/>
            <w:rFonts w:cs="Arial" w:ascii="Arial" w:hAnsi="Arial"/>
            <w:sz w:val="20"/>
            <w:szCs w:val="20"/>
          </w:rPr>
          <w:t>http://arcweb.sos.state.or.us/rules/OARS_600/OAR_629/629_600.html</w:t>
        </w:r>
      </w:hyperlink>
    </w:p>
    <w:p>
      <w:pPr>
        <w:pStyle w:val="Normal"/>
        <w:numPr>
          <w:ilvl w:val="0"/>
          <w:numId w:val="248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 Land at least 10% stocked by forest trees of any size, including land that formerly had such tree cover and that will be regenerated. Strips of forest must have a crown width of 36.58 meters to qualify as forestland. </w:t>
      </w:r>
      <w:r>
        <w:fldChar w:fldCharType="begin"/>
      </w:r>
      <w:r>
        <w:rPr>
          <w:rStyle w:val="Hyperlink"/>
          <w:sz w:val="20"/>
          <w:szCs w:val="20"/>
          <w:rFonts w:cs="Arial" w:ascii="Arial" w:hAnsi="Arial"/>
        </w:rPr>
        <w:instrText xml:space="preserve"> HYPERLINK "http://159.121.125.11/rp/Far/crt5ind26.asp" \l "SelectRef"</w:instrText>
      </w:r>
      <w:r>
        <w:rPr>
          <w:rStyle w:val="Hyperlink"/>
          <w:sz w:val="20"/>
          <w:szCs w:val="20"/>
          <w:rFonts w:cs="Arial" w:ascii="Arial" w:hAnsi="Arial"/>
        </w:rPr>
        <w:fldChar w:fldCharType="separate"/>
      </w:r>
      <w:r>
        <w:rPr>
          <w:rStyle w:val="Hyperlink"/>
          <w:rFonts w:cs="Arial" w:ascii="Arial" w:hAnsi="Arial"/>
          <w:sz w:val="20"/>
          <w:szCs w:val="20"/>
        </w:rPr>
        <w:t>http://159.121.125.11/rp/Far/crt5ind26.asp#SelectRef</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48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 Land that is used for the growing and harvesting of forest tree species. </w:t>
      </w:r>
      <w:hyperlink r:id="rId1652">
        <w:r>
          <w:rPr>
            <w:rStyle w:val="Hyperlink"/>
            <w:rFonts w:cs="Arial" w:ascii="Arial" w:hAnsi="Arial"/>
            <w:sz w:val="20"/>
            <w:szCs w:val="20"/>
          </w:rPr>
          <w:t>http://www.law.utexas.edu/dawson/nuisance/or_nuis.htm</w:t>
        </w:r>
      </w:hyperlink>
    </w:p>
    <w:p>
      <w:pPr>
        <w:pStyle w:val="Normal"/>
        <w:numPr>
          <w:ilvl w:val="0"/>
          <w:numId w:val="2482"/>
        </w:numPr>
        <w:tabs>
          <w:tab w:val="clear" w:pos="720"/>
          <w:tab w:val="left" w:pos="360" w:leader="none"/>
        </w:tabs>
        <w:spacing w:before="0" w:after="0"/>
        <w:ind w:hanging="360" w:left="360"/>
        <w:rPr>
          <w:rFonts w:ascii="Arial" w:hAnsi="Arial" w:cs="Arial"/>
          <w:sz w:val="20"/>
          <w:szCs w:val="20"/>
        </w:rPr>
      </w:pPr>
      <w:r>
        <w:rPr>
          <w:rFonts w:cs="Arial" w:ascii="Arial" w:hAnsi="Arial"/>
          <w:color w:val="000000"/>
          <w:sz w:val="20"/>
          <w:szCs w:val="20"/>
        </w:rPr>
        <w:t>(USA-STATE-Oregon-Klamath County) Forest lands</w:t>
      </w:r>
      <w:r>
        <w:rPr>
          <w:rFonts w:cs="Arial" w:ascii="Arial" w:hAnsi="Arial"/>
          <w:color w:val="000000"/>
          <w:sz w:val="20"/>
          <w:szCs w:val="20"/>
          <w:u w:val="single"/>
        </w:rPr>
        <w:t xml:space="preserve"> </w:t>
      </w:r>
      <w:r>
        <w:rPr>
          <w:rFonts w:cs="Arial" w:ascii="Arial" w:hAnsi="Arial"/>
          <w:color w:val="000000"/>
          <w:sz w:val="20"/>
          <w:szCs w:val="20"/>
        </w:rPr>
        <w:t xml:space="preserve">are (1) lands composed of existing and potential forest lands suitable for commercial forest uses; (2) other forested lands needed for watershed protection, wildlife and fish habitat, and recreation; (3) lands where extreme conditions of climate, soil and topography require the maintenance of vegetative cover irrespective of use; and (4) other forested lands in urban and agricultural areas that provide urban buffers, wind breaks, wildlife and fish habitat, livestock, scenic corridors and recreation use. </w:t>
      </w:r>
      <w:hyperlink r:id="rId1653">
        <w:r>
          <w:rPr>
            <w:rStyle w:val="Hyperlink"/>
            <w:rFonts w:cs="Arial" w:ascii="Arial" w:hAnsi="Arial"/>
            <w:sz w:val="20"/>
            <w:szCs w:val="20"/>
          </w:rPr>
          <w:t>http://www.co.klamath.or.us/ComDevelopment/Planning/GOAL4.pdf</w:t>
        </w:r>
      </w:hyperlink>
    </w:p>
    <w:p>
      <w:pPr>
        <w:pStyle w:val="Normal"/>
        <w:numPr>
          <w:ilvl w:val="0"/>
          <w:numId w:val="248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(USA-STATE-Oregon-Multnomah Co.) - Those lands used or suitable for the production of forest products. </w:t>
      </w:r>
      <w:hyperlink r:id="rId1654">
        <w:r>
          <w:rPr>
            <w:rStyle w:val="Hyperlink"/>
            <w:rFonts w:cs="Arial" w:ascii="Arial" w:hAnsi="Arial"/>
            <w:sz w:val="20"/>
            <w:szCs w:val="20"/>
          </w:rPr>
          <w:t>http://www2.co.multnomah.or.us/Community_Services/LUT-Planning/urban/CRGNSAPlan/PartII/NSAMP_PII_C2Forest.htm</w:t>
        </w:r>
      </w:hyperlink>
    </w:p>
    <w:p>
      <w:pPr>
        <w:pStyle w:val="Normal"/>
        <w:numPr>
          <w:ilvl w:val="0"/>
          <w:numId w:val="248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(USA-STATE-Pennsylvania) Land used for the long-term production of wood, wood fiber or wood-derived products; watershed protection or site stabilization and for the production, protection and management of species of fish and wildlife. Land used for facilities in support of forestry and watershed management operations which is adjacent to or an integral part of these operations is also included. </w:t>
      </w:r>
      <w:hyperlink r:id="rId1655">
        <w:r>
          <w:rPr>
            <w:rStyle w:val="Hyperlink"/>
            <w:rFonts w:cs="Arial" w:ascii="Arial" w:hAnsi="Arial"/>
            <w:sz w:val="20"/>
            <w:szCs w:val="20"/>
          </w:rPr>
          <w:t>http://www.pacode.com/secure/data/025/0088.html</w:t>
        </w:r>
      </w:hyperlink>
    </w:p>
    <w:p>
      <w:pPr>
        <w:pStyle w:val="Normal"/>
        <w:numPr>
          <w:ilvl w:val="0"/>
          <w:numId w:val="248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(USA-STATE-Rhode Island) -“Forestland” means any tract or contiguous tracts of land, five (5) acres or more bearing a dense growth of trees, young regenerating forest, and having either the quality of selfperpetuation, or being dependent upon its development by the planting and replanting. </w:t>
      </w:r>
      <w:hyperlink r:id="rId1656">
        <w:r>
          <w:rPr>
            <w:rStyle w:val="Hyperlink"/>
            <w:rFonts w:cs="Arial" w:ascii="Arial" w:hAnsi="Arial"/>
            <w:sz w:val="20"/>
            <w:szCs w:val="20"/>
          </w:rPr>
          <w:t>http://www.state.ri.us/dem/pubs/regs/regs/forest/altgrant.pdf</w:t>
        </w:r>
      </w:hyperlink>
      <w:r>
        <w:rPr>
          <w:rFonts w:cs="Arial" w:ascii="Arial" w:hAnsi="Arial"/>
          <w:sz w:val="20"/>
          <w:szCs w:val="20"/>
        </w:rPr>
        <w:t xml:space="preserve"> </w:t>
      </w:r>
    </w:p>
    <w:p>
      <w:pPr>
        <w:pStyle w:val="Normal"/>
        <w:numPr>
          <w:ilvl w:val="0"/>
          <w:numId w:val="248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(USA-STATE-Rhode Island) I.2.c. Forestland - In this report, forestland is defined in the same way as "commercial forestland," and is based on the standard definition developed by the USDA Forest Service. According to the Forest Service, "Commercial forestland is land that is capable of producing more than 20 cubic feet of biomass per acre per year." </w:t>
      </w:r>
      <w:hyperlink r:id="rId1657">
        <w:r>
          <w:rPr>
            <w:rStyle w:val="Hyperlink"/>
            <w:rFonts w:cs="Arial" w:ascii="Arial" w:hAnsi="Arial"/>
            <w:sz w:val="20"/>
            <w:szCs w:val="20"/>
          </w:rPr>
          <w:t>http://rredc.nrel.gov/biomass/doe/rbep/ri_wd_waste/one.html</w:t>
        </w:r>
      </w:hyperlink>
    </w:p>
    <w:p>
      <w:pPr>
        <w:pStyle w:val="Normal"/>
        <w:numPr>
          <w:ilvl w:val="0"/>
          <w:numId w:val="248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(USA-STATE-Rhode Island) The term "forest land" means any tract or contiguous tracts of land, ten (10) acres or larger bearing a dense growth of trees, including any underbrush thereon, and having either the quality of self perpetuation, or being dependent upon its development by the planting and replanting of trees in stands of closely growing timber, actively managed under a forest management plan approved by the director of environmental management. </w:t>
      </w:r>
      <w:hyperlink r:id="rId1658">
        <w:r>
          <w:rPr>
            <w:rStyle w:val="Hyperlink"/>
            <w:rFonts w:cs="Arial" w:ascii="Arial" w:hAnsi="Arial"/>
            <w:sz w:val="20"/>
            <w:szCs w:val="20"/>
          </w:rPr>
          <w:t>http://farm.fic.niu.edu/fic/laws/state/ri44271.html</w:t>
        </w:r>
      </w:hyperlink>
      <w:r>
        <w:rPr>
          <w:rFonts w:cs="Arial" w:ascii="Arial" w:hAnsi="Arial"/>
          <w:sz w:val="20"/>
          <w:szCs w:val="20"/>
        </w:rPr>
        <w:t xml:space="preserve"> and </w:t>
      </w:r>
      <w:hyperlink r:id="rId1659">
        <w:r>
          <w:rPr>
            <w:rStyle w:val="Hyperlink"/>
            <w:rFonts w:cs="Arial" w:ascii="Arial" w:hAnsi="Arial"/>
            <w:sz w:val="20"/>
            <w:szCs w:val="20"/>
          </w:rPr>
          <w:t>http://www.state.ri.us/dem/pubs/regs/regs/agric/ffosimp.pdf</w:t>
        </w:r>
      </w:hyperlink>
    </w:p>
    <w:p>
      <w:pPr>
        <w:pStyle w:val="Normal"/>
        <w:numPr>
          <w:ilvl w:val="0"/>
          <w:numId w:val="248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(USA-STATE-South Carolina 2009) Forest land" or "forest" means land supporting a stand or potential stand of trees valuable for timber products, watershed or wildlife protection, recreational uses, or for other purposes. South Carolina South Carolina Code of Laws (Unannotated) Current through the end of the 2009 Session </w:t>
      </w:r>
      <w:hyperlink r:id="rId1660">
        <w:r>
          <w:rPr>
            <w:rStyle w:val="Hyperlink"/>
            <w:rFonts w:cs="Arial" w:ascii="Arial" w:hAnsi="Arial"/>
            <w:sz w:val="20"/>
            <w:szCs w:val="20"/>
          </w:rPr>
          <w:t>http://www.scstatehouse.gov/code/t48c029.htm</w:t>
        </w:r>
      </w:hyperlink>
      <w:r>
        <w:rPr>
          <w:rFonts w:cs="Arial" w:ascii="Arial" w:hAnsi="Arial"/>
          <w:sz w:val="20"/>
          <w:szCs w:val="20"/>
        </w:rPr>
        <w:t xml:space="preserve"> and </w:t>
      </w:r>
      <w:hyperlink r:id="rId1661">
        <w:r>
          <w:rPr>
            <w:rStyle w:val="Hyperlink"/>
            <w:rFonts w:cs="Arial" w:ascii="Arial" w:hAnsi="Arial"/>
            <w:sz w:val="20"/>
            <w:szCs w:val="20"/>
          </w:rPr>
          <w:t>http://www.lpitr.state.sc.us/code/t48c029.htm</w:t>
        </w:r>
      </w:hyperlink>
      <w:r>
        <w:rPr>
          <w:rFonts w:cs="Arial" w:ascii="Arial" w:hAnsi="Arial"/>
          <w:sz w:val="20"/>
          <w:szCs w:val="20"/>
        </w:rPr>
        <w:t xml:space="preserve"> </w:t>
      </w:r>
    </w:p>
    <w:p>
      <w:pPr>
        <w:pStyle w:val="Normal"/>
        <w:numPr>
          <w:ilvl w:val="0"/>
          <w:numId w:val="248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(USA-STATE-South Dakota 1998) Forest land: Land at least 10 percent stocked by forest trees of any size, including land that formerly had such tree cover and that will be naturally or artificially regenerated. Forest land includes (a) transition zones, such as areas between forested and nonforested lands that are at least 10 percent stocked with forest trees, and forest areas adjacent to urban and built-up lands, (b) pinion-juniper and chaparral areas. The minimum area for classification of forest land is 1 acre (0.4 ha); roadside, streamside, and shelterbelt strips of trees must have a crown width of at least 120 ft (36.6 m); unimproved roads and trails, streams, and clearings in forest areas are classified as forest if less than 120 ft (36.6 m) wide. Source - The Dictionary of Forestry, 1998, published by the Society of American Foresters, John A. Helms, editor. </w:t>
      </w:r>
      <w:hyperlink r:id="rId1662">
        <w:r>
          <w:rPr>
            <w:rStyle w:val="Hyperlink"/>
            <w:rFonts w:cs="Arial" w:ascii="Arial" w:hAnsi="Arial"/>
            <w:sz w:val="20"/>
            <w:szCs w:val="20"/>
          </w:rPr>
          <w:t>Greg.Josten@state.sd.us</w:t>
        </w:r>
      </w:hyperlink>
      <w:r>
        <w:rPr>
          <w:rFonts w:cs="Arial" w:ascii="Arial" w:hAnsi="Arial"/>
          <w:sz w:val="20"/>
          <w:szCs w:val="20"/>
        </w:rPr>
        <w:t xml:space="preserve"> </w:t>
      </w:r>
    </w:p>
    <w:p>
      <w:pPr>
        <w:pStyle w:val="Normal"/>
        <w:numPr>
          <w:ilvl w:val="0"/>
          <w:numId w:val="249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(USA-STATE-Tennessee) "Forest land" means land constituting a forest unit engaged in the growing of trees under a sound program of sustained yield management or any tract of fifteen (15) or more acres having tree growth in such quantity and quality and so managed as to constitute a forest; Source: </w:t>
      </w:r>
      <w:hyperlink r:id="rId1663">
        <w:r>
          <w:rPr>
            <w:rStyle w:val="Hyperlink"/>
            <w:rFonts w:cs="Arial" w:ascii="Arial" w:hAnsi="Arial"/>
            <w:sz w:val="20"/>
            <w:szCs w:val="20"/>
          </w:rPr>
          <w:t>http://farm.fic.niu.edu/fic/laws/state/tn675100.html</w:t>
        </w:r>
      </w:hyperlink>
      <w:r>
        <w:rPr>
          <w:rFonts w:cs="Arial" w:ascii="Arial" w:hAnsi="Arial"/>
          <w:sz w:val="20"/>
          <w:szCs w:val="20"/>
        </w:rPr>
        <w:t xml:space="preserve"> and </w:t>
      </w:r>
      <w:hyperlink r:id="rId1664">
        <w:r>
          <w:rPr>
            <w:rStyle w:val="Hyperlink"/>
            <w:rFonts w:cs="Arial" w:ascii="Arial" w:hAnsi="Arial"/>
            <w:sz w:val="20"/>
            <w:szCs w:val="20"/>
          </w:rPr>
          <w:t>http://www.padctn.com/greenbelt_law.htm</w:t>
        </w:r>
      </w:hyperlink>
      <w:r>
        <w:rPr>
          <w:rFonts w:cs="Arial" w:ascii="Arial" w:hAnsi="Arial"/>
          <w:sz w:val="20"/>
          <w:szCs w:val="20"/>
        </w:rPr>
        <w:t xml:space="preserve"> </w:t>
      </w:r>
    </w:p>
    <w:p>
      <w:pPr>
        <w:pStyle w:val="Normal"/>
        <w:numPr>
          <w:ilvl w:val="0"/>
          <w:numId w:val="249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(USA-STATE-Texas)</w:t>
      </w:r>
      <w:r>
        <w:rPr>
          <w:rFonts w:cs="Arial" w:ascii="Arial" w:hAnsi="Arial"/>
          <w:color w:val="008000"/>
          <w:sz w:val="20"/>
          <w:szCs w:val="20"/>
        </w:rPr>
        <w:t xml:space="preserve"> </w:t>
      </w:r>
      <w:r>
        <w:rPr>
          <w:rFonts w:cs="Arial" w:ascii="Arial" w:hAnsi="Arial"/>
          <w:sz w:val="20"/>
          <w:szCs w:val="20"/>
        </w:rPr>
        <w:t xml:space="preserve">"Forest land" means land on which the trees are potentially valuable for timber products, protection of watersheds, wildlife habitat, recreational uses, or for other purposes, but does not include land within the incorporated limits of a village, town, or city. </w:t>
      </w:r>
      <w:hyperlink r:id="rId1665">
        <w:r>
          <w:rPr>
            <w:rStyle w:val="Hyperlink"/>
            <w:rFonts w:cs="Arial" w:ascii="Arial" w:hAnsi="Arial"/>
            <w:sz w:val="20"/>
            <w:szCs w:val="20"/>
          </w:rPr>
          <w:t>http://www.capitol.state.tx.us/statutes/nr/nr0015200.html</w:t>
        </w:r>
      </w:hyperlink>
    </w:p>
    <w:p>
      <w:pPr>
        <w:pStyle w:val="Normal"/>
        <w:numPr>
          <w:ilvl w:val="0"/>
          <w:numId w:val="249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(USA-STATE-Texas) Forest land” means land on which the trees are potentially valuable for timber products. </w:t>
      </w:r>
      <w:hyperlink r:id="rId1666">
        <w:r>
          <w:rPr>
            <w:rStyle w:val="Hyperlink"/>
            <w:rFonts w:cs="Arial" w:ascii="Arial" w:hAnsi="Arial"/>
            <w:sz w:val="20"/>
            <w:szCs w:val="20"/>
          </w:rPr>
          <w:t>http://www.tpwd.state.tx.us/texaswater/rivers/riddellcriminaltrespass.phtml</w:t>
        </w:r>
      </w:hyperlink>
      <w:r>
        <w:rPr>
          <w:rFonts w:cs="Arial" w:ascii="Arial" w:hAnsi="Arial"/>
          <w:sz w:val="20"/>
          <w:szCs w:val="20"/>
        </w:rPr>
        <w:t xml:space="preserve"> </w:t>
      </w:r>
    </w:p>
    <w:p>
      <w:pPr>
        <w:pStyle w:val="Normal"/>
        <w:numPr>
          <w:ilvl w:val="0"/>
          <w:numId w:val="249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(USA-STATE-Vermont) (9) "Managed forest land" means any land, exclusive of any housesite, which is at least 25 acres in size and which is under active forest management for the purpose of growing and harvesting repeated forest crops in accordance with accepted forest management practices. There shall be a presumption that land is under active forest management if at least 50 percent of the land: (A) is certified to be a "tree farm" under the American Tree Farm System; (B) has qualified for a federal cost-sharing forest improvement program, and that program has actually been carried out within the past five years; (C) is certified by the county forester as conforming with accepted forest management practices; or (D) conforms with such criteria for managed forest land as are accepted by the board; Source: Vt. Stat. Ann. tit. 32, &amp;sect;&amp;sect; 3751 to 3775 </w:t>
      </w:r>
      <w:hyperlink r:id="rId1667">
        <w:r>
          <w:rPr>
            <w:rStyle w:val="Hyperlink"/>
            <w:rFonts w:cs="Arial" w:ascii="Arial" w:hAnsi="Arial"/>
            <w:sz w:val="20"/>
            <w:szCs w:val="20"/>
          </w:rPr>
          <w:t>http://farm.fic.niu.edu/fic/laws/state/vt323751.html</w:t>
        </w:r>
      </w:hyperlink>
    </w:p>
    <w:p>
      <w:pPr>
        <w:pStyle w:val="Normal"/>
        <w:numPr>
          <w:ilvl w:val="0"/>
          <w:numId w:val="249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(USA-STATE-Vermont) Forest land means any land, exclusive of any housesite, which is under active forest management for the purpose of growing and harvesting repeated forest crops. </w:t>
      </w:r>
      <w:hyperlink r:id="rId1668">
        <w:r>
          <w:rPr>
            <w:rStyle w:val="Hyperlink"/>
            <w:rFonts w:cs="Arial" w:ascii="Arial" w:hAnsi="Arial"/>
            <w:sz w:val="20"/>
            <w:szCs w:val="20"/>
          </w:rPr>
          <w:t>www.leg.state.vt.us/statutes/fullchapter.cfm?Title=24&amp;Chapter=075</w:t>
        </w:r>
      </w:hyperlink>
      <w:r>
        <w:rPr>
          <w:rFonts w:cs="Arial" w:ascii="Arial" w:hAnsi="Arial"/>
          <w:color w:val="008000"/>
          <w:sz w:val="20"/>
          <w:szCs w:val="20"/>
        </w:rPr>
        <w:t>.</w:t>
      </w:r>
    </w:p>
    <w:p>
      <w:pPr>
        <w:pStyle w:val="Normal"/>
        <w:numPr>
          <w:ilvl w:val="0"/>
          <w:numId w:val="2495"/>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(USA-STATE-Virginia 1997) Forest Land - Land at least 10 percent stocked by trees of any size or formerly having had such tree cover and not currently built-up or developed for agricultural use. Forestland may include Grassland, Shrubland, Treeland, Wetland, and/or Barren land. Examples of forest land use are grazing, recreation, and timber production. See Forest Land Class for further breakdowns. Virginia Fire Law defines forestland as 80 woody stems per acre http://www.dof.virginia.gov/edu/glossary.htm#F</w:t>
      </w:r>
    </w:p>
    <w:p>
      <w:pPr>
        <w:pStyle w:val="Normal"/>
        <w:numPr>
          <w:ilvl w:val="0"/>
          <w:numId w:val="249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(USA-STATE-Virginia 2000) Forestland is defined as lands with at least a stocking of 10% cover of live forest trees of any size, or formerly having such tree cover, and not currently developed for non-forest use. The minimum area for classification of forestland is usually 1 acre with a minimum width of 120 feet stem-to-stem. Forested strips must be at least 120 feet wide for a continuous length of at least 363 feet in order to meet the acre threshold. Unimproved roads and trails, and clearings in forest areas are classified as forest if less than 120 feet wide or smaller than 1 acre. </w:t>
      </w:r>
      <w:hyperlink r:id="rId1669">
        <w:r>
          <w:rPr>
            <w:rStyle w:val="Hyperlink"/>
            <w:rFonts w:cs="Arial" w:ascii="Arial" w:hAnsi="Arial"/>
            <w:sz w:val="20"/>
            <w:szCs w:val="20"/>
          </w:rPr>
          <w:t>http://www.dof.virginia.gov/gis/dwnld-vaforest2000-faq.shtml</w:t>
        </w:r>
      </w:hyperlink>
      <w:r>
        <w:rPr>
          <w:rFonts w:cs="Arial" w:ascii="Arial" w:hAnsi="Arial"/>
          <w:sz w:val="20"/>
          <w:szCs w:val="20"/>
        </w:rPr>
        <w:t xml:space="preserve"> </w:t>
      </w:r>
    </w:p>
    <w:p>
      <w:pPr>
        <w:pStyle w:val="Normal"/>
        <w:numPr>
          <w:ilvl w:val="0"/>
          <w:numId w:val="249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(USA-STATE-Virginia-Ablemarle County 2010) -</w:t>
      </w:r>
      <w:r>
        <w:rPr>
          <w:rStyle w:val="apple-converted-space"/>
          <w:rFonts w:cs="Arial" w:ascii="Arial" w:hAnsi="Arial"/>
          <w:color w:val="000000"/>
          <w:sz w:val="20"/>
          <w:szCs w:val="20"/>
        </w:rPr>
        <w:t> </w:t>
      </w:r>
      <w:r>
        <w:rPr>
          <w:rStyle w:val="apple-style-span"/>
          <w:rFonts w:cs="Arial" w:ascii="Arial" w:hAnsi="Arial"/>
          <w:color w:val="000000"/>
          <w:sz w:val="20"/>
          <w:szCs w:val="20"/>
        </w:rPr>
        <w:t>Land used for forestal use must be a minimum of twenty acres and must include standing timber and trees devoted to tree growth in such quantity and so spaced and maintained as to constitute a forest area.</w:t>
      </w:r>
      <w:r>
        <w:rPr>
          <w:rFonts w:cs="Arial" w:ascii="Arial" w:hAnsi="Arial"/>
          <w:sz w:val="20"/>
          <w:szCs w:val="20"/>
        </w:rPr>
        <w:t xml:space="preserve"> Requires a minimum of 20 or more contiguous unimproved acres exclusively devoted to forestal use with no livestock access. Forestal acreage with livestock access must be qualified under the agricultural use category. Forestal participants are required to have a forest management plan prepared by a forestry professional or a letter of intent stating that the land will be forested. </w:t>
      </w:r>
      <w:hyperlink r:id="rId1670">
        <w:r>
          <w:rPr>
            <w:rStyle w:val="Hyperlink"/>
            <w:rFonts w:cs="Arial" w:ascii="Arial" w:hAnsi="Arial"/>
            <w:sz w:val="20"/>
            <w:szCs w:val="20"/>
          </w:rPr>
          <w:t>http://www.albemarle.org/department.asp?department=finance&amp;relpage=3309</w:t>
        </w:r>
      </w:hyperlink>
    </w:p>
    <w:p>
      <w:pPr>
        <w:pStyle w:val="Normal"/>
        <w:numPr>
          <w:ilvl w:val="0"/>
          <w:numId w:val="249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(USA-STATE-Virginia-Loudoun Coounty) To qualify for this category, the property must be a minimum of twenty acres and must meet the standards for productive forestland or nonproductive forestland. </w:t>
      </w:r>
      <w:hyperlink r:id="rId1671">
        <w:r>
          <w:rPr>
            <w:rStyle w:val="Hyperlink"/>
            <w:rFonts w:cs="Arial" w:ascii="Arial" w:hAnsi="Arial"/>
            <w:sz w:val="20"/>
            <w:szCs w:val="20"/>
          </w:rPr>
          <w:t>http://www.co.loudoun.va.us/finserv/landuse2.htm</w:t>
        </w:r>
      </w:hyperlink>
    </w:p>
    <w:p>
      <w:pPr>
        <w:pStyle w:val="Normal"/>
        <w:numPr>
          <w:ilvl w:val="0"/>
          <w:numId w:val="249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 1996) Land primarily devoted to growing trees for long-term commercial timber production on land that can be economically and practically managed for such production, including Christmas trees subject to the excise tax imposed under RCW 84.33.100 through 84.33.140, and that has long-term commercial significance. In determining whether forest land is primarily devoted to growing trees for long-term commercial timber production on land that can be economically and practically managed for such production, the following factors shall be considered: (a) The proximity of the land to urban, suburban, and rural settlements; (b) surrounding parcel size and the compatibility and intensity of adjacent and nearby land uses; (c) long-term local economic conditions that affect the ability to manage for timber production; and (d) the availability of public facilities and services conductive to conversion of forest land to other uses. 1994 State Legislature </w:t>
      </w:r>
      <w:hyperlink r:id="rId1672">
        <w:r>
          <w:rPr>
            <w:rStyle w:val="Hyperlink"/>
            <w:rFonts w:cs="Arial" w:ascii="Arial" w:hAnsi="Arial"/>
            <w:sz w:val="20"/>
            <w:szCs w:val="20"/>
          </w:rPr>
          <w:t>http://www.gmaboards.wa.gov/eastern/ew_decisions/ew1996/96-1-0017,ellensburg,orderoncomplianceandinvalidity.htm</w:t>
        </w:r>
      </w:hyperlink>
    </w:p>
    <w:p>
      <w:pPr>
        <w:pStyle w:val="Normal"/>
        <w:numPr>
          <w:ilvl w:val="0"/>
          <w:numId w:val="250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 1996) Land primarily useful for growing trees, including Christmas trees subject to the excise tax imposed under RCW 84.33.100 through 84.33.140, for commercial purposes, and that has long-term commercial significance for growing trees commercially. The Growth Management Act RCW 36.70A.30(8). </w:t>
      </w:r>
      <w:hyperlink r:id="rId1673">
        <w:r>
          <w:rPr>
            <w:rStyle w:val="Hyperlink"/>
            <w:rFonts w:cs="Arial" w:ascii="Arial" w:hAnsi="Arial"/>
            <w:sz w:val="20"/>
            <w:szCs w:val="20"/>
          </w:rPr>
          <w:t>http://www.gmaboards.wa.gov/eastern/ew_decisions/ew1996/96-1-0017,ellensburg,orderoncomplianceandinvalidity.htm</w:t>
        </w:r>
      </w:hyperlink>
    </w:p>
    <w:p>
      <w:pPr>
        <w:pStyle w:val="Normal"/>
        <w:numPr>
          <w:ilvl w:val="0"/>
          <w:numId w:val="2501"/>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 2001) “Forest land" means all land which is capable of supporting a merchantable stand of timber and is not being actively used for a use which is incompatible with timber growing. Forest land does not include agricultural land that is or was enrolled in the conservation reserve enhancement program by contract if such agricultural land was historically used for agricultural purposes and the landowner intends to continue to use the land for agricultural purposes in the future. </w:t>
      </w:r>
      <w:hyperlink r:id="rId1674">
        <w:r>
          <w:rPr>
            <w:rStyle w:val="Hyperlink"/>
            <w:rFonts w:cs="Arial" w:ascii="Arial" w:hAnsi="Arial"/>
            <w:sz w:val="20"/>
            <w:szCs w:val="20"/>
          </w:rPr>
          <w:t>http://www.leg.wa.gov/sl/2001-02/5497-s_sl.pdf</w:t>
        </w:r>
      </w:hyperlink>
    </w:p>
    <w:p>
      <w:pPr>
        <w:pStyle w:val="Normal"/>
        <w:numPr>
          <w:ilvl w:val="0"/>
          <w:numId w:val="2502"/>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w:t>
      </w:r>
      <w:r>
        <w:rPr>
          <w:rFonts w:cs="Arial" w:ascii="Arial" w:hAnsi="Arial"/>
          <w:caps/>
          <w:sz w:val="20"/>
          <w:szCs w:val="20"/>
        </w:rPr>
        <w:t>USA-STATE-</w:t>
      </w:r>
      <w:r>
        <w:rPr>
          <w:rFonts w:cs="Arial" w:ascii="Arial" w:hAnsi="Arial"/>
          <w:sz w:val="20"/>
          <w:szCs w:val="20"/>
        </w:rPr>
        <w:t>Washington 2010)</w:t>
      </w:r>
      <w:r>
        <w:rPr>
          <w:rFonts w:cs="Arial" w:ascii="Arial" w:hAnsi="Arial"/>
          <w:b/>
          <w:sz w:val="20"/>
          <w:szCs w:val="20"/>
        </w:rPr>
        <w:t>"Forestland</w:t>
      </w:r>
      <w:r>
        <w:rPr>
          <w:rFonts w:cs="Arial" w:ascii="Arial" w:hAnsi="Arial"/>
          <w:sz w:val="20"/>
          <w:szCs w:val="20"/>
        </w:rPr>
        <w:t>" means all land which is capable of supporting a merchantable stand of timber and is not being actively used for a use which is incompatible with timber growing. Forestland does not include agricultural land that is or was enrolled in the conservation reserve enhancement program by contract if such agricultural land was historically used for agricultural purposes and the landowner intends to continue to use the land for agricultural purposes in the future. As it applies to the operation of the road maintenance and abandonment plan element of the forest practices rules on small forest landowners, the term "forestland" excludes: (a) Residential home sites, which may include up to five acres; and (b) Cropfields, orchards, vineyards, pastures, feedlots, fish pens, and the land on which appurtenances necessary to the production, preparation, or sale of crops, fruit, dairy products, fish, and livestock exist.</w:t>
      </w:r>
      <w:r>
        <w:rPr>
          <w:rFonts w:ascii="Arial" w:hAnsi="Arial"/>
          <w:sz w:val="20"/>
        </w:rPr>
        <w:t xml:space="preserve"> </w:t>
      </w:r>
      <w:hyperlink r:id="rId1675">
        <w:r>
          <w:rPr>
            <w:rStyle w:val="Hyperlink"/>
            <w:rFonts w:ascii="Arial" w:hAnsi="Arial"/>
            <w:sz w:val="20"/>
          </w:rPr>
          <w:t>http://app.leg.wa.gov/rcw/default.aspx?cite=76.09.020</w:t>
        </w:r>
      </w:hyperlink>
      <w:r>
        <w:rPr>
          <w:rFonts w:ascii="Arial" w:hAnsi="Arial"/>
          <w:sz w:val="20"/>
        </w:rPr>
        <w:t xml:space="preserve"> </w:t>
      </w:r>
    </w:p>
    <w:p>
      <w:pPr>
        <w:pStyle w:val="Normal"/>
        <w:numPr>
          <w:ilvl w:val="0"/>
          <w:numId w:val="2503"/>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 (3) "Timber land" means any parcel of land that is five or more acres or multiple parcels of land that are contiguous and total five or more acres which is or are devoted primarily to the growth and harvest of forest crops for commercial purposes. Wash. Rev. Code secs. 84.34.010 to - .922 </w:t>
      </w:r>
      <w:hyperlink r:id="rId1676">
        <w:r>
          <w:rPr>
            <w:rStyle w:val="Hyperlink"/>
            <w:rFonts w:cs="Arial" w:ascii="Arial" w:hAnsi="Arial"/>
            <w:sz w:val="20"/>
            <w:szCs w:val="20"/>
          </w:rPr>
          <w:t>http://farm.fic.niu.edu/fic/laws/state/wa8434.html</w:t>
        </w:r>
      </w:hyperlink>
    </w:p>
    <w:p>
      <w:pPr>
        <w:pStyle w:val="Normal"/>
        <w:numPr>
          <w:ilvl w:val="0"/>
          <w:numId w:val="2504"/>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 State Tax Assessment- Any parcel of land twenty or more acres in size or multiple parcels of land that are contiguous and total twenty acres or more in size that is primarily used for the growth and harvesting of timber. </w:t>
      </w:r>
      <w:hyperlink r:id="rId1677">
        <w:r>
          <w:rPr>
            <w:rStyle w:val="Hyperlink"/>
            <w:rFonts w:cs="Arial" w:ascii="Arial" w:hAnsi="Arial"/>
            <w:sz w:val="20"/>
            <w:szCs w:val="20"/>
          </w:rPr>
          <w:t>http://www.sanjuancounty.org/assessor/dfl.html</w:t>
        </w:r>
      </w:hyperlink>
    </w:p>
    <w:p>
      <w:pPr>
        <w:pStyle w:val="Normal"/>
        <w:numPr>
          <w:ilvl w:val="0"/>
          <w:numId w:val="2505"/>
        </w:numPr>
        <w:tabs>
          <w:tab w:val="clear" w:pos="720"/>
          <w:tab w:val="left" w:pos="360" w:leader="none"/>
        </w:tabs>
        <w:spacing w:before="0" w:after="0"/>
        <w:ind w:hanging="360" w:left="360"/>
        <w:rPr>
          <w:rFonts w:ascii="Arial" w:hAnsi="Arial" w:cs="Arial"/>
          <w:sz w:val="20"/>
          <w:szCs w:val="20"/>
        </w:rPr>
      </w:pPr>
      <w:r>
        <w:rPr>
          <w:rFonts w:cs="Arial" w:ascii="Arial" w:hAnsi="Arial"/>
          <w:bCs/>
          <w:sz w:val="20"/>
          <w:szCs w:val="20"/>
        </w:rPr>
        <w:t>(USA-STATE-Washington-Bainbridge Island 2004)</w:t>
      </w:r>
      <w:r>
        <w:rPr>
          <w:rFonts w:cs="Arial" w:ascii="Arial" w:hAnsi="Arial"/>
          <w:sz w:val="20"/>
          <w:szCs w:val="20"/>
        </w:rPr>
        <w:t xml:space="preserve"> Land used for growing trees, not including Christmas trees, for commercial purposes (as shown by record of income) that has long-term commercial significance; or unharvested forest land preserved in open space for the environmental benefits and maintenance of rural character. </w:t>
      </w:r>
      <w:hyperlink r:id="rId1678">
        <w:r>
          <w:rPr>
            <w:rStyle w:val="Hyperlink"/>
            <w:rFonts w:cs="Arial" w:ascii="Arial" w:hAnsi="Arial"/>
            <w:sz w:val="20"/>
            <w:szCs w:val="20"/>
          </w:rPr>
          <w:t>http://www.ci.bainbridge-isl.wa.us/documents/CompPlan2004_Glossary.pdf</w:t>
        </w:r>
      </w:hyperlink>
    </w:p>
    <w:p>
      <w:pPr>
        <w:pStyle w:val="Normal"/>
        <w:numPr>
          <w:ilvl w:val="0"/>
          <w:numId w:val="2506"/>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(USA-STATE-Washington-San Juan County) - </w:t>
      </w:r>
      <w:r>
        <w:rPr>
          <w:rFonts w:cs="Arial" w:ascii="Arial" w:hAnsi="Arial"/>
          <w:i/>
          <w:sz w:val="20"/>
          <w:szCs w:val="20"/>
        </w:rPr>
        <w:t>Timber Land</w:t>
      </w:r>
      <w:r>
        <w:rPr>
          <w:rFonts w:cs="Arial" w:ascii="Arial" w:hAnsi="Arial"/>
          <w:sz w:val="20"/>
          <w:szCs w:val="20"/>
        </w:rPr>
        <w:t xml:space="preserve"> means any parcel of land that is five or more acres or multiple parcels of land that are contiguous and total five or more acres which is or are devoted primarily to the growth and harvest of forest crops for commercial purposes. </w:t>
      </w:r>
      <w:hyperlink r:id="rId1679">
        <w:r>
          <w:rPr>
            <w:rStyle w:val="Hyperlink"/>
            <w:rFonts w:cs="Arial" w:ascii="Arial" w:hAnsi="Arial"/>
            <w:sz w:val="20"/>
            <w:szCs w:val="20"/>
          </w:rPr>
          <w:t>http://www.co.san-juan.wa.us/assessor/current.aspx</w:t>
        </w:r>
      </w:hyperlink>
      <w:r>
        <w:rPr>
          <w:rFonts w:cs="Arial" w:ascii="Arial" w:hAnsi="Arial"/>
          <w:sz w:val="20"/>
          <w:szCs w:val="20"/>
        </w:rPr>
        <w:t xml:space="preserve"> </w:t>
      </w:r>
    </w:p>
    <w:p>
      <w:pPr>
        <w:pStyle w:val="Normal"/>
        <w:numPr>
          <w:ilvl w:val="0"/>
          <w:numId w:val="2507"/>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(USA-STATE-Washington-San Juan County)</w:t>
      </w:r>
      <w:r>
        <w:rPr>
          <w:rFonts w:cs="Arial" w:ascii="Arial" w:hAnsi="Arial"/>
          <w:color w:val="008000"/>
          <w:sz w:val="20"/>
          <w:szCs w:val="20"/>
        </w:rPr>
        <w:t xml:space="preserve"> </w:t>
      </w:r>
      <w:r>
        <w:rPr>
          <w:rFonts w:cs="Arial" w:ascii="Arial" w:hAnsi="Arial"/>
          <w:sz w:val="20"/>
          <w:szCs w:val="20"/>
        </w:rPr>
        <w:t xml:space="preserve">Land designated as ‘forest land’ means any parcel of land twenty or more acres in size or multiple parcels of land that are contiguous and total twenty acres or more in size that is primarily used for the growth and harvesting of timber. Forest land refers only to the land. </w:t>
      </w:r>
      <w:hyperlink r:id="rId1680">
        <w:r>
          <w:rPr>
            <w:rStyle w:val="Hyperlink"/>
            <w:rFonts w:cs="Arial" w:ascii="Arial" w:hAnsi="Arial"/>
            <w:sz w:val="20"/>
            <w:szCs w:val="20"/>
          </w:rPr>
          <w:t>http://www.co.san-juan.wa.us/assessor/default.asp?page=dfl</w:t>
        </w:r>
      </w:hyperlink>
    </w:p>
    <w:p>
      <w:pPr>
        <w:pStyle w:val="Normal"/>
        <w:numPr>
          <w:ilvl w:val="0"/>
          <w:numId w:val="2508"/>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(USA-STATE-Washington-Stevens County) Forestland means all land in contiguous ownership of 20 or more acres; which is primarily devoted to and used for growing and harvesting timber. </w:t>
      </w:r>
      <w:hyperlink r:id="rId1681">
        <w:r>
          <w:rPr>
            <w:rStyle w:val="Hyperlink"/>
            <w:rFonts w:cs="Arial" w:ascii="Arial" w:hAnsi="Arial"/>
            <w:sz w:val="20"/>
            <w:szCs w:val="20"/>
          </w:rPr>
          <w:t>http://www.co.stevens.wa.us/assessor/Current%20Land%20Use/PDF%20docs/continuance.PDF</w:t>
        </w:r>
      </w:hyperlink>
    </w:p>
    <w:p>
      <w:pPr>
        <w:pStyle w:val="Normal"/>
        <w:numPr>
          <w:ilvl w:val="0"/>
          <w:numId w:val="2509"/>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(USA-STATE-Wisconsin 2003) "Forest Land" means any area on which trees exist, standing or fallen, alive or dead, that are primarily grown because they are valuable for forest products, watershed or wildlife protection or non-residential recreational uses in contrast to areas where shade or ornamental trees are grown primarily because they are valuable for landscape, aesthetic, agricultural or similar purposes. </w:t>
      </w:r>
      <w:hyperlink r:id="rId1682">
        <w:r>
          <w:rPr>
            <w:rStyle w:val="Hyperlink"/>
            <w:rFonts w:cs="Arial" w:ascii="Arial" w:hAnsi="Arial"/>
            <w:sz w:val="20"/>
            <w:szCs w:val="20"/>
          </w:rPr>
          <w:t>http://www.wra.org/pdf/government/landuse/Proposal_Shoreland_Changes2003.pdf</w:t>
        </w:r>
      </w:hyperlink>
      <w:r>
        <w:rPr>
          <w:rFonts w:cs="Arial" w:ascii="Arial" w:hAnsi="Arial"/>
          <w:sz w:val="20"/>
          <w:szCs w:val="20"/>
        </w:rPr>
        <w:t xml:space="preserve"> </w:t>
      </w:r>
    </w:p>
    <w:p>
      <w:pPr>
        <w:pStyle w:val="Normal"/>
        <w:numPr>
          <w:ilvl w:val="0"/>
          <w:numId w:val="2510"/>
        </w:numPr>
        <w:tabs>
          <w:tab w:val="clear" w:pos="720"/>
          <w:tab w:val="left" w:pos="360" w:leader="none"/>
        </w:tabs>
        <w:spacing w:before="0" w:after="0"/>
        <w:ind w:hanging="360" w:left="360"/>
        <w:rPr>
          <w:rFonts w:ascii="Arial" w:hAnsi="Arial" w:cs="Arial"/>
          <w:sz w:val="20"/>
          <w:szCs w:val="20"/>
        </w:rPr>
      </w:pPr>
      <w:r>
        <w:rPr>
          <w:rFonts w:cs="Arial" w:ascii="Arial" w:hAnsi="Arial"/>
          <w:sz w:val="20"/>
          <w:szCs w:val="20"/>
        </w:rPr>
        <w:t xml:space="preserve">(USA-STATE-Wyoming 2002) Forestry means land used or managed for the long-term production of wood, wood fiber, or wood-derived products. </w:t>
      </w:r>
      <w:hyperlink r:id="rId1683">
        <w:r>
          <w:rPr>
            <w:rStyle w:val="Hyperlink"/>
            <w:rFonts w:cs="Arial" w:ascii="Arial" w:hAnsi="Arial"/>
            <w:sz w:val="20"/>
            <w:szCs w:val="20"/>
          </w:rPr>
          <w:t>http://www.osmre.gov/stateregs/wyregschap1.txt</w:t>
        </w:r>
      </w:hyperlink>
      <w:r>
        <w:rPr>
          <w:rFonts w:cs="Arial" w:ascii="Arial" w:hAnsi="Arial"/>
          <w:sz w:val="20"/>
          <w:szCs w:val="20"/>
        </w:rPr>
        <w:t xml:space="preserve"> (2002)</w:t>
      </w:r>
    </w:p>
    <w:p>
      <w:pPr>
        <w:pStyle w:val="Heading4"/>
        <w:ind w:hanging="0" w:left="0"/>
        <w:rPr/>
      </w:pPr>
      <w:bookmarkStart w:id="50" w:name="__RefHeading___Toc21214_3195655005"/>
      <w:bookmarkStart w:id="51" w:name="_Toc511284997"/>
      <w:bookmarkEnd w:id="50"/>
      <w:r>
        <w:rPr/>
        <w:t>Ecological/Miscellaneous Definitions</w:t>
      </w:r>
      <w:bookmarkEnd w:id="51"/>
    </w:p>
    <w:p>
      <w:pPr>
        <w:pStyle w:val="Normal"/>
        <w:numPr>
          <w:ilvl w:val="0"/>
          <w:numId w:val="2511"/>
        </w:numPr>
        <w:spacing w:beforeAutospacing="1" w:after="0"/>
        <w:rPr>
          <w:rFonts w:ascii="Arial" w:hAnsi="Arial" w:cs="Arial"/>
          <w:sz w:val="20"/>
          <w:szCs w:val="20"/>
        </w:rPr>
      </w:pPr>
      <w:r>
        <w:rPr>
          <w:rFonts w:cs="Arial" w:ascii="Arial" w:hAnsi="Arial"/>
          <w:sz w:val="20"/>
          <w:szCs w:val="20"/>
        </w:rPr>
        <w:t xml:space="preserve">(INDONESIA-Papua-2002) Forest means a unit of ecosystem in the form of lands comprising biological resources, dominated by trees in their natural forms and environment, which can not be separated each other. </w:t>
      </w:r>
      <w:hyperlink r:id="rId1684">
        <w:r>
          <w:rPr>
            <w:rStyle w:val="Hyperlink"/>
            <w:rFonts w:cs="Arial" w:ascii="Arial" w:hAnsi="Arial"/>
            <w:sz w:val="20"/>
            <w:szCs w:val="20"/>
          </w:rPr>
          <w:t>http://74.125.93.132/search?q=cache:bwzUkrDvEFsJ:www.papuaweb.org/dlib/lap/sullivan/perdasi-perdasus/forestry.rtf+%22forest+means%22&amp;cd=215&amp;hl=en&amp;ct=clnk&amp;gl=us&amp;client=safari</w:t>
        </w:r>
      </w:hyperlink>
    </w:p>
    <w:p>
      <w:pPr>
        <w:pStyle w:val="Normal"/>
        <w:numPr>
          <w:ilvl w:val="0"/>
          <w:numId w:val="2512"/>
        </w:numPr>
        <w:spacing w:before="0" w:after="0"/>
        <w:rPr>
          <w:rFonts w:ascii="Arial" w:hAnsi="Arial" w:cs="Arial"/>
          <w:sz w:val="20"/>
          <w:szCs w:val="20"/>
          <w:u w:val="single"/>
        </w:rPr>
      </w:pPr>
      <w:r>
        <w:rPr>
          <w:rFonts w:cs="Arial" w:ascii="Arial" w:hAnsi="Arial"/>
          <w:sz w:val="20"/>
          <w:szCs w:val="20"/>
        </w:rPr>
        <w:t xml:space="preserve">(Russia Khabarovsk Krai 1999) Forest is defined as the totality of forest vegetation, land, wildlife, and other components’ of the environment having important ecological, economic and social significance. </w:t>
      </w:r>
      <w:hyperlink r:id="rId1685">
        <w:r>
          <w:rPr>
            <w:rStyle w:val="Hyperlink"/>
            <w:rFonts w:cs="Arial" w:ascii="Arial" w:hAnsi="Arial"/>
            <w:sz w:val="20"/>
            <w:szCs w:val="20"/>
          </w:rPr>
          <w:t>http://wenku.baidu.com/view/d74f09d349649b6648d747c8.html</w:t>
        </w:r>
      </w:hyperlink>
      <w:r>
        <w:rPr>
          <w:rFonts w:cs="Arial" w:ascii="Arial" w:hAnsi="Arial"/>
          <w:sz w:val="20"/>
          <w:szCs w:val="20"/>
          <w:u w:val="single"/>
        </w:rPr>
        <w:t xml:space="preserve"> </w:t>
      </w:r>
    </w:p>
    <w:p>
      <w:pPr>
        <w:pStyle w:val="Normal"/>
        <w:numPr>
          <w:ilvl w:val="0"/>
          <w:numId w:val="2513"/>
        </w:numPr>
        <w:spacing w:before="0" w:after="0"/>
        <w:rPr>
          <w:rFonts w:ascii="Arial" w:hAnsi="Arial" w:cs="Arial"/>
          <w:sz w:val="20"/>
          <w:szCs w:val="20"/>
        </w:rPr>
      </w:pPr>
      <w:r>
        <w:rPr>
          <w:rFonts w:cs="Arial" w:ascii="Arial" w:hAnsi="Arial"/>
          <w:sz w:val="20"/>
          <w:szCs w:val="20"/>
        </w:rPr>
        <w:t>(USA</w:t>
      </w:r>
      <w:r>
        <w:rPr>
          <w:rFonts w:cs="Arial" w:ascii="Arial" w:hAnsi="Arial"/>
          <w:caps/>
          <w:sz w:val="20"/>
          <w:szCs w:val="20"/>
        </w:rPr>
        <w:t>-STATE-C</w:t>
      </w:r>
      <w:r>
        <w:rPr>
          <w:rFonts w:cs="Arial" w:ascii="Arial" w:hAnsi="Arial"/>
          <w:sz w:val="20"/>
          <w:szCs w:val="20"/>
        </w:rPr>
        <w:t xml:space="preserve">alifornia 2002) ‘‘Forest’’ means lands that support, or can support,’’ at least 10 percent tree canopy cover and that allow for management of one or more forest resources including timber, fish and wildlife, biodiversity, water quality, recreation, aesthetics and other public benefits. </w:t>
      </w:r>
      <w:hyperlink r:id="rId1686">
        <w:r>
          <w:rPr>
            <w:rStyle w:val="Hyperlink"/>
            <w:rFonts w:cs="Arial" w:ascii="Arial" w:hAnsi="Arial"/>
            <w:sz w:val="20"/>
            <w:szCs w:val="20"/>
          </w:rPr>
          <w:t>http://www.climatechange.ca.gov/publications/legislation/SB_812.PDF</w:t>
        </w:r>
      </w:hyperlink>
    </w:p>
    <w:p>
      <w:pPr>
        <w:pStyle w:val="Normal"/>
        <w:numPr>
          <w:ilvl w:val="0"/>
          <w:numId w:val="2514"/>
        </w:numPr>
        <w:spacing w:before="0" w:after="0"/>
        <w:rPr>
          <w:rFonts w:ascii="Arial" w:hAnsi="Arial" w:cs="Arial"/>
          <w:sz w:val="20"/>
          <w:szCs w:val="20"/>
        </w:rPr>
      </w:pPr>
      <w:r>
        <w:rPr>
          <w:rFonts w:cs="Arial" w:ascii="Arial" w:hAnsi="Arial"/>
          <w:sz w:val="20"/>
          <w:szCs w:val="20"/>
        </w:rPr>
        <w:t xml:space="preserve">(USA-STATE-California) "Forest land" means timberland defined pursuant to subdivision (g), and other lands that have been withdrawn from timber production, such as units of the state park system, national parks, and wilderness areas. </w:t>
      </w:r>
      <w:hyperlink r:id="rId1687">
        <w:r>
          <w:rPr>
            <w:rStyle w:val="Hyperlink"/>
            <w:rFonts w:cs="Arial" w:ascii="Arial" w:hAnsi="Arial"/>
            <w:sz w:val="20"/>
            <w:szCs w:val="20"/>
          </w:rPr>
          <w:t>http://caselaw.lp.findlaw.com/cacodes/prc/4789-4789.7.html</w:t>
        </w:r>
      </w:hyperlink>
    </w:p>
    <w:p>
      <w:pPr>
        <w:pStyle w:val="Normal"/>
        <w:numPr>
          <w:ilvl w:val="0"/>
          <w:numId w:val="2515"/>
        </w:numPr>
        <w:spacing w:before="0" w:after="0"/>
        <w:rPr>
          <w:rFonts w:ascii="Arial" w:hAnsi="Arial" w:cs="Arial"/>
          <w:sz w:val="20"/>
          <w:szCs w:val="20"/>
        </w:rPr>
      </w:pPr>
      <w:r>
        <w:rPr>
          <w:rFonts w:cs="Arial" w:ascii="Arial" w:hAnsi="Arial"/>
          <w:sz w:val="20"/>
          <w:szCs w:val="20"/>
        </w:rPr>
        <w:t xml:space="preserve">(USA-STATE-Georgia 2003) - 'Forest' means lands that support, or can support, at least 10 percent tree canopy cover and that allow for management of one or more forest resources including but not limited to timber, fish and wildlife, biodiversity, water quality, air quality, soil conservation, recreation, aesthetics, or other benefits. </w:t>
      </w:r>
      <w:hyperlink r:id="rId1688">
        <w:r>
          <w:rPr>
            <w:rStyle w:val="Hyperlink"/>
            <w:rFonts w:cs="Arial" w:ascii="Arial" w:hAnsi="Arial"/>
            <w:sz w:val="20"/>
            <w:szCs w:val="20"/>
          </w:rPr>
          <w:t>http://www.legis.state.ga.us/legis/2003_04/fulltext/sb356.htm</w:t>
        </w:r>
      </w:hyperlink>
    </w:p>
    <w:p>
      <w:pPr>
        <w:pStyle w:val="Normal"/>
        <w:numPr>
          <w:ilvl w:val="0"/>
          <w:numId w:val="2516"/>
        </w:numPr>
        <w:spacing w:before="0" w:after="0"/>
        <w:rPr>
          <w:rFonts w:ascii="Arial" w:hAnsi="Arial" w:cs="Arial"/>
          <w:sz w:val="20"/>
          <w:szCs w:val="20"/>
        </w:rPr>
      </w:pPr>
      <w:r>
        <w:rPr>
          <w:rFonts w:cs="Arial" w:ascii="Arial" w:hAnsi="Arial"/>
          <w:sz w:val="20"/>
          <w:szCs w:val="20"/>
        </w:rPr>
        <w:t xml:space="preserve">(USA-STATE-Idaho 1974) </w:t>
      </w:r>
      <w:r>
        <w:rPr>
          <w:rFonts w:cs="Arial" w:ascii="Arial" w:hAnsi="Arial"/>
          <w:b/>
          <w:sz w:val="20"/>
          <w:szCs w:val="20"/>
        </w:rPr>
        <w:t>Noncommercial Forest Land</w:t>
      </w:r>
      <w:r>
        <w:rPr>
          <w:rFonts w:cs="Arial" w:ascii="Arial" w:hAnsi="Arial"/>
          <w:sz w:val="20"/>
          <w:szCs w:val="20"/>
        </w:rPr>
        <w:t xml:space="preserve">. Habitat types not capable of producing twenty (20) cubic feet per acre per year. </w:t>
      </w:r>
      <w:hyperlink r:id="rId1689">
        <w:r>
          <w:rPr>
            <w:rStyle w:val="Hyperlink"/>
            <w:rFonts w:cs="Arial" w:ascii="Arial" w:hAnsi="Arial"/>
            <w:sz w:val="20"/>
            <w:szCs w:val="20"/>
          </w:rPr>
          <w:t>https://adminrules.idaho.gov/rules/current/20/0201.pdf</w:t>
        </w:r>
      </w:hyperlink>
    </w:p>
    <w:p>
      <w:pPr>
        <w:pStyle w:val="Normal"/>
        <w:numPr>
          <w:ilvl w:val="0"/>
          <w:numId w:val="2517"/>
        </w:numPr>
        <w:spacing w:before="0" w:after="0"/>
        <w:rPr>
          <w:rFonts w:ascii="Arial" w:hAnsi="Arial" w:cs="Arial"/>
          <w:sz w:val="20"/>
          <w:szCs w:val="20"/>
        </w:rPr>
      </w:pPr>
      <w:r>
        <w:rPr>
          <w:rFonts w:cs="Arial" w:ascii="Arial" w:hAnsi="Arial"/>
          <w:sz w:val="20"/>
          <w:szCs w:val="20"/>
        </w:rPr>
        <w:t>(USA-STATE-Indiana 1999) Sec. 1. For the purpose of property taxation, forest land may be classified and assessed under this chapter if the land satisfies the conditions prescribed in this chapter for classification as native forest land or a forest plantation. (Formerly: Acts 1975, P.L.47, SEC.1.) IC 6-1.1-6-2 Sec. 2. Land may be classified as a forest plantation if it is cleared land which has growing on it a good stand of timber producing trees as that concept is understood by competent foresters. (Formerly: Acts 1975, P.L.47, SEC.1.) IC 6-1.1-6-3 Sec. 3. Land may be classified as native forest land if it has never been plowed or cultivated and contains at least forty (40) square feet of basal area per acre or at least one thousand (1,000) timber producing trees, of any size, per acre. (Formerly: Acts 1975, P.L.47, SEC.1.) IC 6-1.1-6-4 Sec. 4. For purposes of this chapter, the following types of trees are not considered timber producing trees: dogwoods (Cornus); water-beech (Carpinus); ironwood (Ostrya); red bud (Cercis); sassafras; persimmon; pawpaw; black haw; willows (Salix); pomaceous trees; and Christmas trees which are grown for commercial purposes. (Formerly: Acts 1975, P.L.47, SEC.1.). Source: Chapter 6. Assessment of Certain Forest Lands IC 6-1.1-6-1</w:t>
      </w:r>
      <w:hyperlink r:id="rId1690">
        <w:r>
          <w:rPr>
            <w:rStyle w:val="Hyperlink"/>
            <w:rFonts w:cs="Arial" w:ascii="Arial" w:hAnsi="Arial"/>
            <w:sz w:val="20"/>
            <w:szCs w:val="20"/>
          </w:rPr>
          <w:t>http://www.state.in.us/legislative/ic/1999/title6/ar1.1/ch6.html</w:t>
        </w:r>
      </w:hyperlink>
    </w:p>
    <w:p>
      <w:pPr>
        <w:pStyle w:val="Normal"/>
        <w:numPr>
          <w:ilvl w:val="0"/>
          <w:numId w:val="2518"/>
        </w:numPr>
        <w:spacing w:before="0" w:after="0"/>
        <w:rPr>
          <w:rFonts w:ascii="Arial" w:hAnsi="Arial" w:cs="Arial"/>
          <w:sz w:val="20"/>
          <w:szCs w:val="20"/>
        </w:rPr>
      </w:pPr>
      <w:r>
        <w:rPr>
          <w:rFonts w:cs="Arial" w:ascii="Arial" w:hAnsi="Arial"/>
          <w:sz w:val="20"/>
          <w:szCs w:val="20"/>
        </w:rPr>
        <w:t xml:space="preserve">(USA-STATE-Minnesota) "Forest land" means land which is at least ten percent stocked by trees of any size and capable of producing timber, or of exerting an influence on the climate or on the water regime; land from which the trees described above have been removed to less than ten percent stocking and which has not been developed for other use; and afforested areas. Source: Section: 88.01 continued... </w:t>
      </w:r>
      <w:hyperlink r:id="rId1691">
        <w:r>
          <w:rPr>
            <w:rStyle w:val="Hyperlink"/>
            <w:rFonts w:cs="Arial" w:ascii="Arial" w:hAnsi="Arial"/>
            <w:sz w:val="20"/>
            <w:szCs w:val="20"/>
          </w:rPr>
          <w:t>http://www.revisor.leg.state.mn.us:81/SEARCH/BASIS/mnstat/public/www/DDW?W%3DTEXT+PH+IS+%27forest+means%27+ORDER+BY+SORT_KEY/Ascend%26M%3D1%26K%3D88.01%26R%3DY%26U%3D20%26PCU%3D1</w:t>
        </w:r>
      </w:hyperlink>
    </w:p>
    <w:p>
      <w:pPr>
        <w:pStyle w:val="Normal"/>
        <w:numPr>
          <w:ilvl w:val="0"/>
          <w:numId w:val="2519"/>
        </w:numPr>
        <w:spacing w:before="0" w:after="0"/>
        <w:rPr>
          <w:rFonts w:ascii="Arial" w:hAnsi="Arial" w:cs="Arial"/>
          <w:sz w:val="20"/>
          <w:szCs w:val="20"/>
        </w:rPr>
      </w:pPr>
      <w:r>
        <w:rPr>
          <w:rFonts w:cs="Arial" w:ascii="Arial" w:hAnsi="Arial"/>
          <w:sz w:val="20"/>
          <w:szCs w:val="20"/>
        </w:rPr>
        <w:t>(USA-STATE-Mississippi 2008) Forestland -- Land which is currently producing (or, in some cases, capable of producing) a forest. http://msucares.com/pubs/publications/p1250.pdf</w:t>
      </w:r>
    </w:p>
    <w:p>
      <w:pPr>
        <w:pStyle w:val="Normal"/>
        <w:numPr>
          <w:ilvl w:val="0"/>
          <w:numId w:val="2520"/>
        </w:numPr>
        <w:spacing w:before="0" w:after="0"/>
        <w:rPr>
          <w:rFonts w:ascii="Arial" w:hAnsi="Arial" w:cs="Arial"/>
          <w:sz w:val="20"/>
          <w:szCs w:val="20"/>
        </w:rPr>
      </w:pPr>
      <w:r>
        <w:rPr>
          <w:rFonts w:cs="Arial" w:ascii="Arial" w:hAnsi="Arial"/>
          <w:sz w:val="20"/>
          <w:szCs w:val="20"/>
        </w:rPr>
        <w:t xml:space="preserve">(USA-STATE-Montana) "Forest land" means land that has enough timber, standing or down, slash, or brush to constitute in the judgment of the department a fire menace to life or property. Grassland and agricultural areas are included when those areas are intermingled with or contiguous to and no further than one-half mile from areas of forest land. </w:t>
      </w:r>
      <w:hyperlink r:id="rId1692">
        <w:r>
          <w:rPr>
            <w:rStyle w:val="Hyperlink"/>
            <w:rFonts w:cs="Arial" w:ascii="Arial" w:hAnsi="Arial"/>
            <w:sz w:val="20"/>
            <w:szCs w:val="20"/>
          </w:rPr>
          <w:t>http://www.dnrc.state.mt.us/forestry/classifi.htm</w:t>
        </w:r>
      </w:hyperlink>
      <w:r>
        <w:rPr>
          <w:rFonts w:cs="Arial" w:ascii="Arial" w:hAnsi="Arial"/>
          <w:sz w:val="20"/>
          <w:szCs w:val="20"/>
        </w:rPr>
        <w:t xml:space="preserve"> and </w:t>
      </w:r>
      <w:hyperlink r:id="rId1693">
        <w:r>
          <w:rPr>
            <w:rStyle w:val="Hyperlink"/>
            <w:rFonts w:cs="Arial" w:ascii="Arial" w:hAnsi="Arial"/>
            <w:sz w:val="20"/>
            <w:szCs w:val="20"/>
          </w:rPr>
          <w:t>http://www.discoveringmontana.com/racicot/eo/21-22-23Background.htm</w:t>
        </w:r>
      </w:hyperlink>
    </w:p>
    <w:p>
      <w:pPr>
        <w:pStyle w:val="Normal"/>
        <w:numPr>
          <w:ilvl w:val="0"/>
          <w:numId w:val="2521"/>
        </w:numPr>
        <w:spacing w:before="0" w:after="0"/>
        <w:rPr>
          <w:rFonts w:ascii="Arial" w:hAnsi="Arial" w:cs="Arial"/>
          <w:sz w:val="20"/>
          <w:szCs w:val="20"/>
        </w:rPr>
      </w:pPr>
      <w:r>
        <w:rPr>
          <w:rFonts w:cs="Arial" w:ascii="Arial" w:hAnsi="Arial"/>
          <w:sz w:val="20"/>
          <w:szCs w:val="20"/>
        </w:rPr>
        <w:t xml:space="preserve">(USA-STATE-Nebraska) Nebraska accepts the definitions of forestland, forest, etc. as defined in the U.S. Forest Service's Forest Inventory and Analysis program. </w:t>
      </w:r>
      <w:hyperlink r:id="rId1694">
        <w:r>
          <w:rPr>
            <w:rStyle w:val="Hyperlink"/>
            <w:rFonts w:cs="Arial" w:ascii="Arial" w:hAnsi="Arial"/>
            <w:sz w:val="20"/>
            <w:szCs w:val="20"/>
          </w:rPr>
          <w:t>ghergenr@unlnotes.unl.edu</w:t>
        </w:r>
      </w:hyperlink>
      <w:r>
        <w:rPr>
          <w:rFonts w:cs="Arial" w:ascii="Arial" w:hAnsi="Arial"/>
          <w:sz w:val="20"/>
          <w:szCs w:val="20"/>
        </w:rPr>
        <w:t xml:space="preserve">. </w:t>
      </w:r>
    </w:p>
    <w:p>
      <w:pPr>
        <w:pStyle w:val="Normal"/>
        <w:numPr>
          <w:ilvl w:val="0"/>
          <w:numId w:val="2522"/>
        </w:numPr>
        <w:spacing w:before="0" w:after="0"/>
        <w:rPr>
          <w:rFonts w:ascii="Arial" w:hAnsi="Arial" w:cs="Arial"/>
          <w:sz w:val="20"/>
          <w:szCs w:val="20"/>
        </w:rPr>
      </w:pPr>
      <w:r>
        <w:rPr>
          <w:rFonts w:cs="Arial" w:ascii="Arial" w:hAnsi="Arial"/>
          <w:sz w:val="20"/>
          <w:szCs w:val="20"/>
        </w:rPr>
        <w:t xml:space="preserve">(USA-STATE-New Hampshire) "Forestland'' means all lands in this state, except those owned and managed by the United States of America, which by reason of their location and character of soil have the capacity to grow trees and the continuance of which under forest cover is of substantial importance to the public interest. </w:t>
      </w:r>
      <w:hyperlink r:id="rId1695">
        <w:r>
          <w:rPr>
            <w:rStyle w:val="Hyperlink"/>
            <w:rFonts w:cs="Arial" w:ascii="Arial" w:hAnsi="Arial"/>
            <w:sz w:val="20"/>
            <w:szCs w:val="20"/>
          </w:rPr>
          <w:t>http://www.gencourt.state.nh.us/rsa/html/XIX-A/227-G/227-G-2.htm</w:t>
        </w:r>
      </w:hyperlink>
    </w:p>
    <w:p>
      <w:pPr>
        <w:pStyle w:val="Normal"/>
        <w:numPr>
          <w:ilvl w:val="0"/>
          <w:numId w:val="2523"/>
        </w:numPr>
        <w:spacing w:before="0" w:after="0"/>
        <w:rPr>
          <w:rFonts w:ascii="Arial" w:hAnsi="Arial" w:cs="Arial"/>
          <w:sz w:val="20"/>
          <w:szCs w:val="20"/>
        </w:rPr>
      </w:pPr>
      <w:r>
        <w:rPr>
          <w:rFonts w:cs="Arial" w:ascii="Arial" w:hAnsi="Arial"/>
          <w:sz w:val="20"/>
          <w:szCs w:val="20"/>
        </w:rPr>
        <w:t xml:space="preserve">(USA-STATE-New Jersey) A "forest" means and includes any forest, brush land, grass land, salt marsh, wooded area and any combination thereof, including but not limited to, an open space area, public lands, wetlands, park lands, natural habitats, a State conservation area, a wildlife refuge area or any other designated undeveloped open space whether or not it is subject to specific protection under law. </w:t>
      </w:r>
      <w:hyperlink r:id="rId1696">
        <w:r>
          <w:rPr>
            <w:rStyle w:val="Hyperlink"/>
            <w:rFonts w:cs="Arial" w:ascii="Arial" w:hAnsi="Arial"/>
            <w:sz w:val="20"/>
            <w:szCs w:val="20"/>
          </w:rPr>
          <w:t>http://www.judiciary.state.nj.us/criminal/charges/arson2.htm</w:t>
        </w:r>
      </w:hyperlink>
      <w:r>
        <w:rPr>
          <w:rFonts w:cs="Arial" w:ascii="Arial" w:hAnsi="Arial"/>
          <w:color w:val="008000"/>
          <w:sz w:val="20"/>
          <w:szCs w:val="20"/>
        </w:rPr>
        <w:t xml:space="preserve"> </w:t>
      </w:r>
    </w:p>
    <w:p>
      <w:pPr>
        <w:pStyle w:val="Normal"/>
        <w:numPr>
          <w:ilvl w:val="0"/>
          <w:numId w:val="2524"/>
        </w:numPr>
        <w:spacing w:before="0" w:after="0"/>
        <w:rPr>
          <w:rFonts w:ascii="Arial" w:hAnsi="Arial" w:cs="Arial"/>
          <w:sz w:val="20"/>
          <w:szCs w:val="20"/>
        </w:rPr>
      </w:pPr>
      <w:r>
        <w:rPr>
          <w:rFonts w:cs="Arial" w:ascii="Arial" w:hAnsi="Arial"/>
          <w:sz w:val="20"/>
          <w:szCs w:val="20"/>
        </w:rPr>
        <w:t xml:space="preserve">(USA-STATE-New York) "Forest land" includes not only lands which may be covered with tree growth but also lands which are best adapted to forests. </w:t>
      </w:r>
      <w:hyperlink r:id="rId1697">
        <w:r>
          <w:rPr>
            <w:rStyle w:val="Hyperlink"/>
            <w:rFonts w:cs="Arial" w:ascii="Arial" w:hAnsi="Arial"/>
            <w:sz w:val="20"/>
            <w:szCs w:val="20"/>
          </w:rPr>
          <w:t>http://assembly.state.ny.us/cgi-bin/claws?law=37&amp;art=12</w:t>
        </w:r>
      </w:hyperlink>
    </w:p>
    <w:p>
      <w:pPr>
        <w:pStyle w:val="Normal"/>
        <w:numPr>
          <w:ilvl w:val="0"/>
          <w:numId w:val="2525"/>
        </w:numPr>
        <w:spacing w:before="0" w:after="0"/>
        <w:rPr>
          <w:rFonts w:ascii="Arial" w:hAnsi="Arial" w:cs="Arial"/>
          <w:sz w:val="20"/>
          <w:szCs w:val="20"/>
        </w:rPr>
      </w:pPr>
      <w:r>
        <w:rPr>
          <w:rFonts w:cs="Arial" w:ascii="Arial" w:hAnsi="Arial"/>
          <w:sz w:val="20"/>
          <w:szCs w:val="20"/>
        </w:rPr>
        <w:t xml:space="preserve">(USA-STATE-North Dakota) "Forest" means an area of land normally supporting a growth of planted tree cover, woodlands, or windbreaks. </w:t>
      </w:r>
      <w:hyperlink r:id="rId1698">
        <w:r>
          <w:rPr>
            <w:rStyle w:val="Hyperlink"/>
            <w:rFonts w:cs="Arial" w:ascii="Arial" w:hAnsi="Arial"/>
            <w:sz w:val="20"/>
            <w:szCs w:val="20"/>
          </w:rPr>
          <w:t>http://www.legis.nd.gov/cencode/t57c57.pdf</w:t>
        </w:r>
      </w:hyperlink>
    </w:p>
    <w:p>
      <w:pPr>
        <w:pStyle w:val="Normal"/>
        <w:numPr>
          <w:ilvl w:val="0"/>
          <w:numId w:val="2526"/>
        </w:numPr>
        <w:spacing w:before="0" w:after="0"/>
        <w:rPr>
          <w:rFonts w:ascii="Arial" w:hAnsi="Arial" w:cs="Arial"/>
          <w:sz w:val="20"/>
          <w:szCs w:val="20"/>
        </w:rPr>
      </w:pPr>
      <w:r>
        <w:rPr>
          <w:rFonts w:cs="Arial" w:ascii="Arial" w:hAnsi="Arial"/>
          <w:sz w:val="20"/>
          <w:szCs w:val="20"/>
        </w:rPr>
        <w:t xml:space="preserve">(USA-STATE-Oregon) "Forestland" means any woodland, brushland, timberland, grazing land or clearing, which, during any time of the year, contains enough forest growth, slashing or vegetation to constitute, in the opinion of the forester, a fire hazard, regardless of how the land is zoned or taxed. Source: 526.005 Definitions </w:t>
      </w:r>
      <w:hyperlink r:id="rId1699">
        <w:r>
          <w:rPr>
            <w:rStyle w:val="Hyperlink"/>
            <w:rFonts w:cs="Arial" w:ascii="Arial" w:hAnsi="Arial"/>
            <w:sz w:val="20"/>
            <w:szCs w:val="20"/>
          </w:rPr>
          <w:t>http://www.leg.state.or.us/ors/526.html</w:t>
        </w:r>
      </w:hyperlink>
    </w:p>
    <w:p>
      <w:pPr>
        <w:pStyle w:val="Normal"/>
        <w:numPr>
          <w:ilvl w:val="0"/>
          <w:numId w:val="2527"/>
        </w:numPr>
        <w:spacing w:before="0" w:after="0"/>
        <w:rPr>
          <w:rFonts w:ascii="Arial" w:hAnsi="Arial" w:cs="Arial"/>
          <w:sz w:val="20"/>
          <w:szCs w:val="20"/>
        </w:rPr>
      </w:pPr>
      <w:r>
        <w:rPr>
          <w:rFonts w:cs="Arial" w:ascii="Arial" w:hAnsi="Arial"/>
          <w:sz w:val="20"/>
          <w:szCs w:val="20"/>
        </w:rPr>
        <w:t xml:space="preserve">(USA-STATE-Oregon-Yamhill County) Forest land is land which either is being held or used predominantly to grow and harvest trees of a; marketable species and has been designated as forest land or is land the highest and best use of which is to grow and harvest such trees. A. Land may qualify if the designated area is at least two contiguous acres of bare land or two contiguous acres plus one homesite of improved land in one ownership. B. The land must meet one of the following stocking requirements: 1.Trees of a marketable species must be growing on the land, and there must be at least a minimum number of these trees per acre according to the rules established by the state forester. Call the state forester, extension service or your county assessor for more information. 2.If the land does not meet the requirements in (1) above, the owner must give the assessor a written management plan for establishing trees to meet the minimum stocking requirements. At least one-fifth (20 percent), but not less than two acres, of the area in the plan shall be planted by December 31 of the first assessment year that the land is designated as forest land. Each additional year thereafter, a minimum of 1/5 (20 percent) of the area shall be planted, in addition to the previous year's requirements. At the end of the fifth year after designation is approved by the assessor, 100 percent of the area in the plan must be planted. Extensions to planting requirements may be granted by the assessor if a loss of planted stock occurs due to conditions beyond the control of the land owner. </w:t>
      </w:r>
      <w:hyperlink r:id="rId1700">
        <w:r>
          <w:rPr>
            <w:rStyle w:val="Hyperlink"/>
            <w:rFonts w:cs="Arial" w:ascii="Arial" w:hAnsi="Arial"/>
            <w:sz w:val="20"/>
            <w:szCs w:val="20"/>
          </w:rPr>
          <w:t>http://www.co.yamhill.or.us/assessor/bin/forest.htm</w:t>
        </w:r>
      </w:hyperlink>
    </w:p>
    <w:p>
      <w:pPr>
        <w:pStyle w:val="Normal"/>
        <w:numPr>
          <w:ilvl w:val="0"/>
          <w:numId w:val="2528"/>
        </w:numPr>
        <w:rPr>
          <w:rFonts w:ascii="Arial" w:hAnsi="Arial" w:cs="Arial"/>
          <w:sz w:val="20"/>
          <w:szCs w:val="20"/>
        </w:rPr>
      </w:pPr>
      <w:r>
        <w:rPr>
          <w:rFonts w:cs="Arial" w:ascii="Arial" w:hAnsi="Arial"/>
          <w:sz w:val="20"/>
          <w:szCs w:val="20"/>
        </w:rPr>
        <w:t xml:space="preserve">(USA-STATE-Pennsylvania) Forests are defined as ecosystems dominated by trees, but with other components such as shrubs, herbs, mammals, birds, insects, microscopic creatures, soil, air, water, and the interactive processes that bind them together. </w:t>
      </w:r>
      <w:r>
        <w:fldChar w:fldCharType="begin"/>
      </w:r>
      <w:r>
        <w:rPr>
          <w:rStyle w:val="Hyperlink"/>
          <w:sz w:val="20"/>
          <w:szCs w:val="20"/>
          <w:rFonts w:cs="Arial" w:ascii="Arial" w:hAnsi="Arial"/>
        </w:rPr>
        <w:instrText xml:space="preserve"> HYPERLINK "http://www.dcnr.state.pa.us/forestry/sfrmp/overview.htm" \l "sustainability"</w:instrText>
      </w:r>
      <w:r>
        <w:rPr>
          <w:rStyle w:val="Hyperlink"/>
          <w:sz w:val="20"/>
          <w:szCs w:val="20"/>
          <w:rFonts w:cs="Arial" w:ascii="Arial" w:hAnsi="Arial"/>
        </w:rPr>
        <w:fldChar w:fldCharType="separate"/>
      </w:r>
      <w:r>
        <w:rPr>
          <w:rStyle w:val="Hyperlink"/>
          <w:rFonts w:cs="Arial" w:ascii="Arial" w:hAnsi="Arial"/>
          <w:sz w:val="20"/>
          <w:szCs w:val="20"/>
        </w:rPr>
        <w:t>http://www.dcnr.state.pa.us/forestry/sfrmp/overview.htm#sustainability</w:t>
      </w:r>
      <w:r>
        <w:rPr>
          <w:rStyle w:val="Hyperlink"/>
          <w:sz w:val="20"/>
          <w:szCs w:val="20"/>
          <w:rFonts w:cs="Arial" w:ascii="Arial" w:hAnsi="Arial"/>
        </w:rPr>
        <w:fldChar w:fldCharType="end"/>
      </w:r>
      <w:r>
        <w:rPr>
          <w:rFonts w:cs="Arial" w:ascii="Arial" w:hAnsi="Arial"/>
          <w:sz w:val="20"/>
          <w:szCs w:val="20"/>
        </w:rPr>
        <w:t xml:space="preserve"> </w:t>
      </w:r>
    </w:p>
    <w:p>
      <w:pPr>
        <w:pStyle w:val="Heading3"/>
        <w:spacing w:before="280" w:after="280"/>
        <w:ind w:hanging="0" w:left="0"/>
        <w:rPr/>
      </w:pPr>
      <w:bookmarkStart w:id="52" w:name="__RefHeading___Toc21473_4115580675"/>
      <w:bookmarkStart w:id="53" w:name="_Toc511284998"/>
      <w:bookmarkEnd w:id="52"/>
      <w:r>
        <w:rPr/>
        <w:t>Questions:</w:t>
      </w:r>
      <w:bookmarkEnd w:id="53"/>
    </w:p>
    <w:p>
      <w:pPr>
        <w:pStyle w:val="Normal"/>
        <w:numPr>
          <w:ilvl w:val="0"/>
          <w:numId w:val="2529"/>
        </w:numPr>
        <w:spacing w:beforeAutospacing="1" w:after="0"/>
        <w:rPr>
          <w:rFonts w:ascii="Arial" w:hAnsi="Arial" w:cs="Arial"/>
          <w:sz w:val="20"/>
          <w:szCs w:val="20"/>
        </w:rPr>
      </w:pPr>
      <w:r>
        <w:rPr>
          <w:rFonts w:cs="Arial" w:ascii="Arial" w:hAnsi="Arial"/>
          <w:sz w:val="20"/>
          <w:szCs w:val="20"/>
        </w:rPr>
        <w:t>What is a "Forest?"</w:t>
      </w:r>
    </w:p>
    <w:p>
      <w:pPr>
        <w:pStyle w:val="Normal"/>
        <w:numPr>
          <w:ilvl w:val="0"/>
          <w:numId w:val="2530"/>
        </w:numPr>
        <w:spacing w:before="0" w:after="0"/>
        <w:rPr>
          <w:rFonts w:ascii="Arial" w:hAnsi="Arial" w:cs="Arial"/>
          <w:sz w:val="20"/>
          <w:szCs w:val="20"/>
        </w:rPr>
      </w:pPr>
      <w:r>
        <w:rPr>
          <w:rFonts w:cs="Arial" w:ascii="Arial" w:hAnsi="Arial"/>
          <w:sz w:val="20"/>
          <w:szCs w:val="20"/>
        </w:rPr>
        <w:t>What are the thresholds for determining?</w:t>
      </w:r>
    </w:p>
    <w:p>
      <w:pPr>
        <w:pStyle w:val="Normal"/>
        <w:numPr>
          <w:ilvl w:val="0"/>
          <w:numId w:val="2531"/>
        </w:numPr>
        <w:spacing w:before="0" w:after="0"/>
        <w:rPr>
          <w:rFonts w:ascii="Arial" w:hAnsi="Arial" w:cs="Arial"/>
          <w:sz w:val="20"/>
          <w:szCs w:val="20"/>
        </w:rPr>
      </w:pPr>
      <w:r>
        <w:rPr>
          <w:rFonts w:cs="Arial" w:ascii="Arial" w:hAnsi="Arial"/>
          <w:sz w:val="20"/>
          <w:szCs w:val="20"/>
        </w:rPr>
        <w:t>What is the source of information on forests?</w:t>
      </w:r>
    </w:p>
    <w:p>
      <w:pPr>
        <w:pStyle w:val="Normal"/>
        <w:numPr>
          <w:ilvl w:val="0"/>
          <w:numId w:val="2532"/>
        </w:numPr>
        <w:spacing w:before="0" w:afterAutospacing="1"/>
        <w:rPr>
          <w:rFonts w:ascii="Arial" w:hAnsi="Arial" w:cs="Arial"/>
          <w:sz w:val="20"/>
          <w:szCs w:val="20"/>
        </w:rPr>
      </w:pPr>
      <w:r>
        <w:rPr>
          <w:rFonts w:cs="Arial" w:ascii="Arial" w:hAnsi="Arial"/>
          <w:sz w:val="20"/>
          <w:szCs w:val="20"/>
        </w:rPr>
        <w:t>You will note that the definitions for some countries like Norway and Finland indicate that "forest" land are lands capable of producing a minimum volume per ha. Certainly much of the agriculture land in those countries could produce that volume if it were in forest. There must be some other criteria that are considered in the definition of forest land for these two countries that is unwritten. The question is what are the additional criteria?</w:t>
      </w:r>
    </w:p>
    <w:p>
      <w:pPr>
        <w:pStyle w:val="Normal"/>
        <w:spacing w:before="280" w:after="280"/>
        <w:rPr>
          <w:rFonts w:ascii="Arial" w:hAnsi="Arial" w:cs="Arial"/>
          <w:sz w:val="20"/>
          <w:szCs w:val="20"/>
        </w:rPr>
      </w:pPr>
      <w:r>
        <w:rPr>
          <w:rFonts w:cs="Arial" w:ascii="Arial" w:hAnsi="Arial"/>
          <w:sz w:val="20"/>
          <w:szCs w:val="20"/>
        </w:rPr>
        <w:t xml:space="preserve">The answers have a bearing on how "deforestation, reforestation, and afforestation" may be defined and interpreted. </w:t>
      </w:r>
    </w:p>
    <w:p>
      <w:pPr>
        <w:pStyle w:val="Heading2"/>
        <w:spacing w:before="280" w:after="280"/>
        <w:ind w:hanging="0" w:left="0"/>
        <w:rPr/>
      </w:pPr>
      <w:bookmarkStart w:id="54" w:name="__RefHeading___Toc21475_4115580675"/>
      <w:bookmarkStart w:id="55" w:name="_Toc511284999"/>
      <w:bookmarkEnd w:id="54"/>
      <w:r>
        <w:rPr/>
        <w:t>TREE</w:t>
      </w:r>
      <w:bookmarkEnd w:id="55"/>
      <w:r>
        <w:rPr/>
        <w:t xml:space="preserve"> </w:t>
      </w:r>
    </w:p>
    <w:p>
      <w:pPr>
        <w:pStyle w:val="Normal"/>
        <w:spacing w:beforeAutospacing="1" w:afterAutospacing="1"/>
        <w:rPr>
          <w:rFonts w:ascii="Arial" w:hAnsi="Arial" w:cs="Arial"/>
          <w:sz w:val="20"/>
          <w:szCs w:val="20"/>
        </w:rPr>
      </w:pPr>
      <w:r>
        <w:rPr>
          <w:rFonts w:cs="Arial" w:ascii="Arial" w:hAnsi="Arial"/>
          <w:sz w:val="20"/>
          <w:szCs w:val="20"/>
        </w:rPr>
        <w:t xml:space="preserve">Etymology: Middle English, from Old English </w:t>
      </w:r>
      <w:r>
        <w:rPr>
          <w:rFonts w:cs="Arial" w:ascii="Arial" w:hAnsi="Arial"/>
          <w:i/>
          <w:iCs/>
          <w:sz w:val="20"/>
          <w:szCs w:val="20"/>
        </w:rPr>
        <w:t>treow</w:t>
      </w:r>
      <w:r>
        <w:rPr>
          <w:rFonts w:cs="Arial" w:ascii="Arial" w:hAnsi="Arial"/>
          <w:sz w:val="20"/>
          <w:szCs w:val="20"/>
        </w:rPr>
        <w:t xml:space="preserve">. </w:t>
      </w:r>
      <w:r>
        <w:rPr>
          <w:rFonts w:cs="Arial" w:ascii="Arial" w:hAnsi="Arial"/>
          <w:b/>
          <w:bCs/>
          <w:sz w:val="20"/>
          <w:szCs w:val="20"/>
        </w:rPr>
        <w:t>dreu-.</w:t>
      </w:r>
      <w:r>
        <w:rPr>
          <w:rFonts w:cs="Arial" w:ascii="Arial" w:hAnsi="Arial"/>
          <w:sz w:val="20"/>
          <w:szCs w:val="20"/>
        </w:rPr>
        <w:t xml:space="preserve"> To be firm, solid, steadfast; hence specialized senses “wood,” “tree,” and derivatives referring to objects made of wood. </w:t>
      </w:r>
      <w:hyperlink r:id="rId1701">
        <w:r>
          <w:rPr>
            <w:rStyle w:val="Hyperlink"/>
            <w:rFonts w:cs="Arial" w:ascii="Arial" w:hAnsi="Arial"/>
            <w:sz w:val="20"/>
            <w:szCs w:val="20"/>
          </w:rPr>
          <w:t>http://www.bartleby.com/61/52/T0335200.html</w:t>
        </w:r>
      </w:hyperlink>
      <w:r>
        <w:rPr>
          <w:rFonts w:cs="Arial" w:ascii="Arial" w:hAnsi="Arial"/>
          <w:sz w:val="20"/>
          <w:szCs w:val="20"/>
        </w:rPr>
        <w:t xml:space="preserve"> and </w:t>
      </w:r>
      <w:hyperlink r:id="rId1702">
        <w:r>
          <w:rPr>
            <w:rStyle w:val="Hyperlink"/>
            <w:rFonts w:cs="Arial" w:ascii="Arial" w:hAnsi="Arial"/>
            <w:sz w:val="20"/>
            <w:szCs w:val="20"/>
          </w:rPr>
          <w:t>http://www.bartleby.com/61/roots/IE87.html\</w:t>
        </w:r>
      </w:hyperlink>
    </w:p>
    <w:p>
      <w:pPr>
        <w:pStyle w:val="Normal"/>
        <w:spacing w:before="280" w:after="280"/>
        <w:rPr>
          <w:rFonts w:ascii="Arial" w:hAnsi="Arial" w:cs="Arial"/>
          <w:sz w:val="20"/>
          <w:szCs w:val="20"/>
        </w:rPr>
      </w:pPr>
      <w:r>
        <w:rPr>
          <w:rFonts w:cs="Arial" w:ascii="Arial" w:hAnsi="Arial"/>
          <w:sz w:val="20"/>
          <w:szCs w:val="20"/>
        </w:rPr>
        <w:t xml:space="preserve">As indicated above, many definitions of "forest" included the term "tree." Therefore, we also need to understand what is considered a "tree." Many of the above forest definitions included definitions of "tree." Several have built-in height thresholds varying from 2-15 m. (For reference, shrubs may be considered - a vegetation type where the dominant woody elements are shrubs which grow to a height of more than 50 cm and less than 5 metres on maturity. The height limits for trees and shrubs should be interpreted with flexibility </w:t>
      </w:r>
      <w:hyperlink r:id="rId1703">
        <w:r>
          <w:rPr>
            <w:rStyle w:val="Hyperlink"/>
            <w:rFonts w:cs="Arial" w:ascii="Arial" w:hAnsi="Arial"/>
            <w:sz w:val="20"/>
            <w:szCs w:val="20"/>
          </w:rPr>
          <w:t>http://europa.eu.int/comm/dg08/forests/en/en4_6.htm</w:t>
        </w:r>
      </w:hyperlink>
      <w:r>
        <w:rPr>
          <w:rFonts w:cs="Arial" w:ascii="Arial" w:hAnsi="Arial"/>
          <w:sz w:val="20"/>
          <w:szCs w:val="20"/>
        </w:rPr>
        <w:t xml:space="preserve">) </w:t>
      </w:r>
    </w:p>
    <w:p>
      <w:pPr>
        <w:pStyle w:val="Normal"/>
        <w:spacing w:before="280" w:after="280"/>
        <w:rPr>
          <w:rFonts w:ascii="Arial" w:hAnsi="Arial" w:cs="Arial"/>
          <w:sz w:val="20"/>
          <w:szCs w:val="20"/>
        </w:rPr>
      </w:pPr>
      <w:r>
        <w:rPr>
          <w:rFonts w:cs="Arial" w:ascii="Arial" w:hAnsi="Arial"/>
          <w:sz w:val="20"/>
          <w:szCs w:val="20"/>
        </w:rPr>
        <w:t xml:space="preserve">As of </w:t>
      </w:r>
      <w:r>
        <w:rPr>
          <w:rFonts w:cs="Arial" w:ascii="Arial" w:hAnsi="Arial"/>
          <w:sz w:val="20"/>
          <w:szCs w:val="20"/>
        </w:rPr>
        <w:fldChar w:fldCharType="begin"/>
      </w:r>
      <w:r>
        <w:rPr>
          <w:sz w:val="20"/>
          <w:szCs w:val="20"/>
          <w:rFonts w:cs="Arial" w:ascii="Arial" w:hAnsi="Arial"/>
        </w:rPr>
        <w:instrText xml:space="preserve"> DATE \@"d\ MMMM\ yyyy" </w:instrText>
      </w:r>
      <w:r>
        <w:rPr>
          <w:sz w:val="20"/>
          <w:szCs w:val="20"/>
          <w:rFonts w:cs="Arial" w:ascii="Arial" w:hAnsi="Arial"/>
        </w:rPr>
        <w:fldChar w:fldCharType="separate"/>
      </w:r>
      <w:r>
        <w:rPr>
          <w:sz w:val="20"/>
          <w:szCs w:val="20"/>
          <w:rFonts w:cs="Arial" w:ascii="Arial" w:hAnsi="Arial"/>
        </w:rPr>
        <w:t>19 May 2026</w:t>
      </w:r>
      <w:r>
        <w:rPr>
          <w:sz w:val="20"/>
          <w:szCs w:val="20"/>
          <w:rFonts w:cs="Arial" w:ascii="Arial" w:hAnsi="Arial"/>
        </w:rPr>
        <w:fldChar w:fldCharType="end"/>
      </w:r>
      <w:r>
        <w:rPr>
          <w:rFonts w:cs="Arial" w:ascii="Arial" w:hAnsi="Arial"/>
          <w:sz w:val="20"/>
          <w:szCs w:val="20"/>
        </w:rPr>
        <w:t>, there are nearly 250 definitons of trees listed below.</w:t>
      </w:r>
    </w:p>
    <w:p>
      <w:pPr>
        <w:pStyle w:val="Heading3"/>
        <w:spacing w:before="280" w:after="280"/>
        <w:ind w:hanging="0" w:left="0"/>
        <w:rPr/>
      </w:pPr>
      <w:bookmarkStart w:id="56" w:name="__RefHeading___Toc21477_4115580675"/>
      <w:bookmarkStart w:id="57" w:name="_Toc511285000"/>
      <w:bookmarkEnd w:id="56"/>
      <w:r>
        <w:rPr/>
        <w:t>Definitions</w:t>
      </w:r>
      <w:bookmarkEnd w:id="57"/>
    </w:p>
    <w:p>
      <w:pPr>
        <w:pStyle w:val="Normal"/>
        <w:numPr>
          <w:ilvl w:val="0"/>
          <w:numId w:val="2533"/>
        </w:numPr>
        <w:tabs>
          <w:tab w:val="clear" w:pos="720"/>
          <w:tab w:val="left" w:pos="1800" w:leader="none"/>
        </w:tabs>
        <w:spacing w:beforeAutospacing="1" w:after="0"/>
        <w:contextualSpacing/>
        <w:rPr>
          <w:rFonts w:ascii="Arial" w:hAnsi="Arial" w:cs="Arial"/>
          <w:sz w:val="20"/>
          <w:szCs w:val="20"/>
        </w:rPr>
      </w:pPr>
      <w:r>
        <w:rPr>
          <w:rFonts w:cs="Arial" w:ascii="Arial" w:hAnsi="Arial"/>
          <w:sz w:val="20"/>
          <w:szCs w:val="20"/>
        </w:rPr>
        <w:t xml:space="preserve">(Antigua and Barbuda 1941) - Timber - Any kind of growing tree except brushwood or trees growing on cultivated lands or on cleared lands or pasture lands on any estate. Forestry Act. 1941. Craig and Diann </w:t>
      </w:r>
      <w:hyperlink r:id="rId1704">
        <w:r>
          <w:rPr>
            <w:rStyle w:val="Hyperlink"/>
            <w:rFonts w:cs="Arial" w:ascii="Arial" w:hAnsi="Arial"/>
            <w:sz w:val="20"/>
            <w:szCs w:val="20"/>
          </w:rPr>
          <w:t>laynec@candw.ag</w:t>
        </w:r>
      </w:hyperlink>
      <w:r>
        <w:rPr>
          <w:rFonts w:cs="Arial" w:ascii="Arial" w:hAnsi="Arial"/>
          <w:sz w:val="20"/>
          <w:szCs w:val="20"/>
        </w:rPr>
        <w:t xml:space="preserve"> .</w:t>
      </w:r>
    </w:p>
    <w:p>
      <w:pPr>
        <w:pStyle w:val="Normal"/>
        <w:numPr>
          <w:ilvl w:val="0"/>
          <w:numId w:val="2534"/>
        </w:numPr>
        <w:spacing w:before="0" w:after="0"/>
        <w:contextualSpacing/>
        <w:rPr>
          <w:rFonts w:ascii="Arial" w:hAnsi="Arial" w:cs="Arial"/>
          <w:sz w:val="20"/>
          <w:szCs w:val="20"/>
        </w:rPr>
      </w:pPr>
      <w:r>
        <w:rPr>
          <w:rFonts w:cs="Arial" w:ascii="Arial" w:hAnsi="Arial"/>
          <w:sz w:val="20"/>
          <w:szCs w:val="20"/>
        </w:rPr>
        <w:t xml:space="preserve">(Argentina 2009) Tree, mature native. - An autochthonous weedy species, with a central stem, whcih ramifies from above ground level. Includes palm trees. </w:t>
      </w:r>
      <w:r>
        <w:rPr>
          <w:rFonts w:cs="Arial" w:ascii="Arial" w:hAnsi="Arial"/>
          <w:sz w:val="20"/>
          <w:szCs w:val="20"/>
          <w:lang w:val="en-GB"/>
        </w:rPr>
        <w:t>Presidential Regulation Order (Presidencia de la Nación Argentina 2009)</w:t>
      </w:r>
    </w:p>
    <w:p>
      <w:pPr>
        <w:pStyle w:val="Normal"/>
        <w:numPr>
          <w:ilvl w:val="0"/>
          <w:numId w:val="2535"/>
        </w:numPr>
        <w:spacing w:before="0" w:after="0"/>
        <w:contextualSpacing/>
        <w:rPr>
          <w:rFonts w:ascii="Arial" w:hAnsi="Arial" w:cs="Arial"/>
          <w:sz w:val="20"/>
          <w:szCs w:val="20"/>
        </w:rPr>
      </w:pPr>
      <w:r>
        <w:rPr>
          <w:rFonts w:cs="Arial" w:ascii="Arial" w:hAnsi="Arial"/>
          <w:sz w:val="20"/>
          <w:szCs w:val="20"/>
        </w:rPr>
        <w:t>(Argentina) Woody plant with a defined stem and canopy clearly formed with secondary growth and lignificated tissues. "Mirta Rosa Larrieu"</w:t>
      </w:r>
      <w:hyperlink r:id="rId1705">
        <w:r>
          <w:rPr>
            <w:rStyle w:val="Hyperlink"/>
            <w:rFonts w:cs="Arial" w:ascii="Arial" w:hAnsi="Arial"/>
            <w:sz w:val="20"/>
            <w:szCs w:val="20"/>
          </w:rPr>
          <w:t>milarr@sagyp.mecon.ar</w:t>
        </w:r>
      </w:hyperlink>
      <w:r>
        <w:rPr>
          <w:rFonts w:cs="Arial" w:ascii="Arial" w:hAnsi="Arial"/>
          <w:sz w:val="20"/>
          <w:szCs w:val="20"/>
        </w:rPr>
        <w:t xml:space="preserve"> </w:t>
      </w:r>
    </w:p>
    <w:p>
      <w:pPr>
        <w:pStyle w:val="Normal"/>
        <w:numPr>
          <w:ilvl w:val="0"/>
          <w:numId w:val="2536"/>
        </w:numPr>
        <w:spacing w:before="0" w:after="0"/>
        <w:contextualSpacing/>
        <w:rPr>
          <w:rFonts w:ascii="Arial" w:hAnsi="Arial" w:cs="Arial"/>
          <w:sz w:val="20"/>
          <w:szCs w:val="20"/>
        </w:rPr>
      </w:pPr>
      <w:r>
        <w:rPr>
          <w:rFonts w:cs="Arial" w:ascii="Arial" w:hAnsi="Arial"/>
          <w:sz w:val="20"/>
          <w:szCs w:val="20"/>
        </w:rPr>
        <w:t xml:space="preserve">(Australia Tasmania 1985) A tree is any living or dead woody plant and includes seedlings and regrowth. </w:t>
      </w:r>
      <w:hyperlink r:id="rId1706">
        <w:r>
          <w:rPr>
            <w:rStyle w:val="Hyperlink"/>
            <w:rFonts w:cs="Arial" w:ascii="Arial" w:hAnsi="Arial"/>
            <w:sz w:val="20"/>
            <w:szCs w:val="20"/>
          </w:rPr>
          <w:t>http://www.fpa.tas.gov.au/__data/assets/pdf_file/0019/58114/A_guide_to_planning_approvals_for_forestry_in_Tasmania_Nov_2011.pdf</w:t>
        </w:r>
      </w:hyperlink>
    </w:p>
    <w:p>
      <w:pPr>
        <w:pStyle w:val="Normal"/>
        <w:numPr>
          <w:ilvl w:val="0"/>
          <w:numId w:val="2537"/>
        </w:numPr>
        <w:spacing w:before="0" w:after="0"/>
        <w:contextualSpacing/>
        <w:rPr>
          <w:rFonts w:ascii="Arial" w:hAnsi="Arial" w:cs="Arial"/>
          <w:sz w:val="20"/>
          <w:szCs w:val="20"/>
          <w:lang w:val="en-GB"/>
        </w:rPr>
      </w:pPr>
      <w:r>
        <w:rPr>
          <w:rFonts w:cs="Arial" w:ascii="Arial" w:hAnsi="Arial"/>
          <w:sz w:val="20"/>
          <w:szCs w:val="20"/>
        </w:rPr>
        <w:t xml:space="preserve">(Australia) A woody plant at least 5 metres high, with a main axis the lower part of which is usually unbranched - </w:t>
      </w:r>
      <w:hyperlink r:id="rId1707">
        <w:r>
          <w:rPr>
            <w:rStyle w:val="Hyperlink"/>
            <w:rFonts w:cs="Arial" w:ascii="Arial" w:hAnsi="Arial"/>
            <w:sz w:val="20"/>
            <w:szCs w:val="20"/>
          </w:rPr>
          <w:t>http://155.187.10.12/glossary/fl-aust.html</w:t>
        </w:r>
      </w:hyperlink>
      <w:r>
        <w:rPr>
          <w:rFonts w:cs="Arial" w:ascii="Arial" w:hAnsi="Arial"/>
          <w:sz w:val="20"/>
          <w:szCs w:val="20"/>
        </w:rPr>
        <w:t xml:space="preserve"> </w:t>
      </w:r>
    </w:p>
    <w:p>
      <w:pPr>
        <w:pStyle w:val="Normal"/>
        <w:numPr>
          <w:ilvl w:val="0"/>
          <w:numId w:val="2538"/>
        </w:numPr>
        <w:spacing w:before="0" w:after="0"/>
        <w:contextualSpacing/>
        <w:rPr>
          <w:rFonts w:ascii="Arial" w:hAnsi="Arial" w:cs="Arial"/>
          <w:sz w:val="20"/>
          <w:szCs w:val="20"/>
        </w:rPr>
      </w:pPr>
      <w:r>
        <w:rPr>
          <w:rFonts w:cs="Arial" w:ascii="Arial" w:hAnsi="Arial"/>
          <w:sz w:val="20"/>
          <w:szCs w:val="20"/>
        </w:rPr>
        <w:t xml:space="preserve">(Australia–NSW – Penrith City) A perennial plant with a self-supporting stem which: (a) has a girth of 30cm or more, measured at a distance of 40cm above ground; and (b) has a height in excess of 3m. </w:t>
      </w:r>
      <w:hyperlink r:id="rId1708">
        <w:r>
          <w:rPr>
            <w:rStyle w:val="Hyperlink"/>
            <w:rFonts w:cs="Arial" w:ascii="Arial" w:hAnsi="Arial"/>
            <w:sz w:val="20"/>
            <w:szCs w:val="20"/>
          </w:rPr>
          <w:t>www.penrithcity.nsw.gov.au/PCC/tree.htm</w:t>
        </w:r>
      </w:hyperlink>
    </w:p>
    <w:p>
      <w:pPr>
        <w:pStyle w:val="Normal"/>
        <w:numPr>
          <w:ilvl w:val="0"/>
          <w:numId w:val="2539"/>
        </w:numPr>
        <w:spacing w:before="0" w:after="0"/>
        <w:contextualSpacing/>
        <w:rPr>
          <w:rFonts w:ascii="Arial" w:hAnsi="Arial" w:cs="Arial"/>
          <w:sz w:val="20"/>
          <w:szCs w:val="20"/>
          <w:lang w:val="en-GB"/>
        </w:rPr>
      </w:pPr>
      <w:r>
        <w:rPr>
          <w:rFonts w:cs="Arial" w:ascii="Arial" w:hAnsi="Arial"/>
          <w:sz w:val="20"/>
          <w:szCs w:val="20"/>
        </w:rPr>
        <w:t xml:space="preserve">(Australia-NSW 1938) - A perennial plant having a self-supporting woody stem or trunk which usually develops woody branches (under the Soil Conservation Act, 1938 a tree includes sapling, shrub or scrub). </w:t>
      </w:r>
      <w:r>
        <w:fldChar w:fldCharType="begin"/>
      </w:r>
      <w:r>
        <w:rPr>
          <w:rStyle w:val="Hyperlink"/>
          <w:sz w:val="20"/>
          <w:szCs w:val="20"/>
          <w:rFonts w:cs="Arial" w:ascii="Arial" w:hAnsi="Arial"/>
        </w:rPr>
        <w:instrText xml:space="preserve"> HYPERLINK "http://www.forest.nsw.gov.au/education/glossary/default.asp" \l "Ltr_W"</w:instrText>
      </w:r>
      <w:r>
        <w:rPr>
          <w:rStyle w:val="Hyperlink"/>
          <w:sz w:val="20"/>
          <w:szCs w:val="20"/>
          <w:rFonts w:cs="Arial" w:ascii="Arial" w:hAnsi="Arial"/>
        </w:rPr>
        <w:fldChar w:fldCharType="separate"/>
      </w:r>
      <w:r>
        <w:rPr>
          <w:rStyle w:val="Hyperlink"/>
          <w:rFonts w:cs="Arial" w:ascii="Arial" w:hAnsi="Arial"/>
          <w:sz w:val="20"/>
          <w:szCs w:val="20"/>
        </w:rPr>
        <w:t>http://www.forest.nsw.gov.au/education/glossary/default.asp#Ltr_W</w:t>
      </w:r>
      <w:r>
        <w:rPr>
          <w:rStyle w:val="Hyperlink"/>
          <w:sz w:val="20"/>
          <w:szCs w:val="20"/>
          <w:rFonts w:cs="Arial" w:ascii="Arial" w:hAnsi="Arial"/>
        </w:rPr>
        <w:fldChar w:fldCharType="end"/>
      </w:r>
    </w:p>
    <w:p>
      <w:pPr>
        <w:pStyle w:val="Normal"/>
        <w:numPr>
          <w:ilvl w:val="0"/>
          <w:numId w:val="2540"/>
        </w:numPr>
        <w:spacing w:before="0" w:after="0"/>
        <w:contextualSpacing/>
        <w:rPr>
          <w:rFonts w:ascii="Arial" w:hAnsi="Arial" w:cs="Arial"/>
          <w:sz w:val="20"/>
          <w:szCs w:val="20"/>
        </w:rPr>
      </w:pPr>
      <w:r>
        <w:rPr>
          <w:rFonts w:cs="Arial" w:ascii="Arial" w:hAnsi="Arial"/>
          <w:sz w:val="20"/>
          <w:szCs w:val="20"/>
        </w:rPr>
        <w:t xml:space="preserve">(Australia-NSW) - A woody plant usually with a single distinct trunk and generally more than 5 m high. </w:t>
      </w:r>
      <w:hyperlink r:id="rId1709">
        <w:r>
          <w:rPr>
            <w:rStyle w:val="Hyperlink"/>
            <w:rFonts w:cs="Arial" w:ascii="Arial" w:hAnsi="Arial"/>
            <w:sz w:val="20"/>
            <w:szCs w:val="20"/>
          </w:rPr>
          <w:t>http://155.187.10.12/glossary/fl-nsw.html</w:t>
        </w:r>
      </w:hyperlink>
    </w:p>
    <w:p>
      <w:pPr>
        <w:pStyle w:val="Normal"/>
        <w:numPr>
          <w:ilvl w:val="0"/>
          <w:numId w:val="2541"/>
        </w:numPr>
        <w:tabs>
          <w:tab w:val="clear" w:pos="720"/>
          <w:tab w:val="left" w:pos="2160" w:leader="none"/>
        </w:tabs>
        <w:spacing w:before="0" w:after="0"/>
        <w:contextualSpacing/>
        <w:rPr>
          <w:rFonts w:ascii="Arial" w:hAnsi="Arial" w:cs="Arial"/>
          <w:sz w:val="20"/>
          <w:szCs w:val="20"/>
        </w:rPr>
      </w:pPr>
      <w:r>
        <w:rPr>
          <w:rFonts w:cs="Arial" w:ascii="Arial" w:hAnsi="Arial"/>
          <w:sz w:val="20"/>
          <w:szCs w:val="20"/>
        </w:rPr>
        <w:t xml:space="preserve">(Australia–Queensland 1959) </w:t>
      </w:r>
      <w:r>
        <w:rPr>
          <w:rFonts w:cs="Arial" w:ascii="Arial" w:hAnsi="Arial"/>
          <w:b/>
          <w:bCs/>
          <w:i/>
          <w:iCs/>
          <w:sz w:val="20"/>
          <w:szCs w:val="20"/>
        </w:rPr>
        <w:t>trees</w:t>
      </w:r>
      <w:r>
        <w:rPr>
          <w:rFonts w:cs="Arial" w:ascii="Arial" w:hAnsi="Arial"/>
          <w:sz w:val="20"/>
          <w:szCs w:val="20"/>
        </w:rPr>
        <w:t xml:space="preserve"> includes not only timber trees, but all other trees, and shrubs, bushes, seedlings, saplings, and re-shoots of every description and any parts thereof. </w:t>
      </w:r>
      <w:hyperlink r:id="rId1710">
        <w:r>
          <w:rPr>
            <w:rStyle w:val="Hyperlink"/>
            <w:rFonts w:cs="Arial" w:ascii="Arial" w:hAnsi="Arial"/>
            <w:sz w:val="20"/>
            <w:szCs w:val="20"/>
          </w:rPr>
          <w:t>https://www.legislation.qld.gov.au/view/whole/html/inforce/2016-07-01/act-1959-058</w:t>
        </w:r>
      </w:hyperlink>
    </w:p>
    <w:p>
      <w:pPr>
        <w:pStyle w:val="Normal"/>
        <w:numPr>
          <w:ilvl w:val="0"/>
          <w:numId w:val="2542"/>
        </w:numPr>
        <w:tabs>
          <w:tab w:val="clear" w:pos="720"/>
          <w:tab w:val="left" w:pos="2160" w:leader="none"/>
        </w:tabs>
        <w:spacing w:before="0" w:after="0"/>
        <w:contextualSpacing/>
        <w:rPr>
          <w:rFonts w:ascii="Arial" w:hAnsi="Arial" w:cs="Arial"/>
          <w:sz w:val="20"/>
          <w:szCs w:val="20"/>
        </w:rPr>
      </w:pPr>
      <w:r>
        <w:rPr>
          <w:rFonts w:cs="Arial" w:ascii="Arial" w:hAnsi="Arial"/>
          <w:sz w:val="20"/>
          <w:szCs w:val="20"/>
        </w:rPr>
        <w:t xml:space="preserve">(Australia-Victoria) Includes trees, shrubs, bushes, seedlings, saplings and reshoots whether alive or dead of any genus, species or variety usually growing in a forest and includes every part of such tree. </w:t>
      </w:r>
      <w:hyperlink r:id="rId1711">
        <w:r>
          <w:rPr>
            <w:rStyle w:val="Hyperlink"/>
            <w:rFonts w:cs="Arial" w:ascii="Arial" w:hAnsi="Arial"/>
            <w:sz w:val="20"/>
            <w:szCs w:val="20"/>
          </w:rPr>
          <w:t>http://www.dse.vic.gov.au/dse/nrenfor.nsf/FID/-9A9762E4B40E608F4A256AB1000306D0?OpenDocument</w:t>
        </w:r>
      </w:hyperlink>
    </w:p>
    <w:p>
      <w:pPr>
        <w:pStyle w:val="Normal"/>
        <w:numPr>
          <w:ilvl w:val="0"/>
          <w:numId w:val="2543"/>
        </w:numPr>
        <w:spacing w:before="0" w:after="0"/>
        <w:contextualSpacing/>
        <w:rPr>
          <w:rFonts w:ascii="Arial" w:hAnsi="Arial" w:cs="Arial"/>
          <w:sz w:val="20"/>
          <w:szCs w:val="20"/>
        </w:rPr>
      </w:pPr>
      <w:r>
        <w:rPr>
          <w:rFonts w:cs="Arial" w:ascii="Arial" w:hAnsi="Arial"/>
          <w:sz w:val="20"/>
          <w:szCs w:val="20"/>
        </w:rPr>
        <w:t xml:space="preserve">(Australia–Victoria 1958)  </w:t>
      </w:r>
      <w:r>
        <w:rPr>
          <w:rFonts w:cs="Arial" w:ascii="Arial" w:hAnsi="Arial"/>
          <w:b/>
          <w:sz w:val="20"/>
          <w:szCs w:val="20"/>
        </w:rPr>
        <w:t>"tree"</w:t>
      </w:r>
      <w:r>
        <w:rPr>
          <w:rFonts w:cs="Arial" w:ascii="Arial" w:hAnsi="Arial"/>
          <w:sz w:val="20"/>
          <w:szCs w:val="20"/>
        </w:rPr>
        <w:t xml:space="preserve"> or </w:t>
      </w:r>
      <w:r>
        <w:fldChar w:fldCharType="begin"/>
      </w:r>
      <w:r>
        <w:rPr>
          <w:rStyle w:val="Hyperlink"/>
          <w:sz w:val="20"/>
          <w:i/>
          <w:b/>
          <w:szCs w:val="20"/>
          <w:iCs/>
          <w:bCs/>
          <w:rFonts w:cs="Arial" w:ascii="Arial" w:hAnsi="Arial"/>
        </w:rPr>
        <w:instrText xml:space="preserve"> HYPERLINK "http://www8.austlii.edu.au/cgi-bin/viewdoc/au/legis/vic/consol_act/fa1958116/s3.html" \l "tree"</w:instrText>
      </w:r>
      <w:r>
        <w:rPr>
          <w:rStyle w:val="Hyperlink"/>
          <w:sz w:val="20"/>
          <w:i/>
          <w:b/>
          <w:szCs w:val="20"/>
          <w:iCs/>
          <w:bCs/>
          <w:rFonts w:cs="Arial" w:ascii="Arial" w:hAnsi="Arial"/>
        </w:rPr>
        <w:fldChar w:fldCharType="separate"/>
      </w:r>
      <w:r>
        <w:rPr>
          <w:rStyle w:val="Hyperlink"/>
          <w:rFonts w:cs="Arial" w:ascii="Arial" w:hAnsi="Arial"/>
          <w:b/>
          <w:bCs/>
          <w:i/>
          <w:iCs/>
          <w:sz w:val="20"/>
          <w:szCs w:val="20"/>
        </w:rPr>
        <w:t>trees</w:t>
      </w:r>
      <w:r>
        <w:rPr>
          <w:rStyle w:val="Hyperlink"/>
          <w:sz w:val="20"/>
          <w:i/>
          <w:b/>
          <w:szCs w:val="20"/>
          <w:iCs/>
          <w:bCs/>
          <w:rFonts w:cs="Arial" w:ascii="Arial" w:hAnsi="Arial"/>
        </w:rPr>
        <w:fldChar w:fldCharType="end"/>
      </w:r>
      <w:r>
        <w:rPr>
          <w:rFonts w:cs="Arial" w:ascii="Arial" w:hAnsi="Arial"/>
          <w:b/>
          <w:bCs/>
          <w:i/>
          <w:iCs/>
          <w:sz w:val="20"/>
          <w:szCs w:val="20"/>
        </w:rPr>
        <w:t> </w:t>
      </w:r>
      <w:r>
        <w:rPr>
          <w:rFonts w:cs="Arial" w:ascii="Arial" w:hAnsi="Arial"/>
          <w:sz w:val="20"/>
          <w:szCs w:val="20"/>
        </w:rPr>
        <w:t>includes </w:t>
      </w:r>
      <w:r>
        <w:fldChar w:fldCharType="begin"/>
      </w:r>
      <w:r>
        <w:rPr>
          <w:rStyle w:val="Hyperlink"/>
          <w:sz w:val="20"/>
          <w:szCs w:val="20"/>
          <w:rFonts w:cs="Arial" w:ascii="Arial" w:hAnsi="Arial"/>
        </w:rPr>
        <w:instrText xml:space="preserve"> HYPERLINK "http://www8.austlii.edu.au/cgi-bin/viewdoc/au/legis/vic/consol_act/fa1958116/s3.html" \l "tree"</w:instrText>
      </w:r>
      <w:r>
        <w:rPr>
          <w:rStyle w:val="Hyperlink"/>
          <w:sz w:val="20"/>
          <w:szCs w:val="20"/>
          <w:rFonts w:cs="Arial" w:ascii="Arial" w:hAnsi="Arial"/>
        </w:rPr>
        <w:fldChar w:fldCharType="separate"/>
      </w:r>
      <w:r>
        <w:rPr>
          <w:rStyle w:val="Hyperlink"/>
          <w:rFonts w:cs="Arial" w:ascii="Arial" w:hAnsi="Arial"/>
          <w:sz w:val="20"/>
          <w:szCs w:val="20"/>
        </w:rPr>
        <w:t>trees</w:t>
      </w:r>
      <w:r>
        <w:rPr>
          <w:rStyle w:val="Hyperlink"/>
          <w:sz w:val="20"/>
          <w:szCs w:val="20"/>
          <w:rFonts w:cs="Arial" w:ascii="Arial" w:hAnsi="Arial"/>
        </w:rPr>
        <w:fldChar w:fldCharType="end"/>
      </w:r>
      <w:r>
        <w:rPr>
          <w:rFonts w:cs="Arial" w:ascii="Arial" w:hAnsi="Arial"/>
          <w:sz w:val="20"/>
          <w:szCs w:val="20"/>
        </w:rPr>
        <w:t xml:space="preserve"> shrubs bushes seedlings saplings and reshoots whether alive or dead; </w:t>
      </w:r>
      <w:r>
        <w:fldChar w:fldCharType="begin"/>
      </w:r>
      <w:r>
        <w:rPr>
          <w:rStyle w:val="Hyperlink"/>
          <w:sz w:val="20"/>
          <w:szCs w:val="20"/>
          <w:rFonts w:cs="Arial" w:ascii="Arial" w:hAnsi="Arial"/>
        </w:rPr>
        <w:instrText xml:space="preserve"> HYPERLINK "http://www8.austlii.edu.au/cgi-bin/viewdoc/au/legis/vic/consol_act/fa1958116/s3.html" \l "state_forest"</w:instrText>
      </w:r>
      <w:r>
        <w:rPr>
          <w:rStyle w:val="Hyperlink"/>
          <w:sz w:val="20"/>
          <w:szCs w:val="20"/>
          <w:rFonts w:cs="Arial" w:ascii="Arial" w:hAnsi="Arial"/>
        </w:rPr>
        <w:fldChar w:fldCharType="separate"/>
      </w:r>
      <w:r>
        <w:rPr>
          <w:rStyle w:val="Hyperlink"/>
          <w:rFonts w:cs="Arial" w:ascii="Arial" w:hAnsi="Arial"/>
          <w:sz w:val="20"/>
          <w:szCs w:val="20"/>
        </w:rPr>
        <w:t>http://www8.austlii.edu.au/cgi-bin/viewdoc/au/legis/vic/consol_act/fa1958116/s3.html#state_forest</w:t>
      </w:r>
      <w:r>
        <w:rPr>
          <w:rStyle w:val="Hyperlink"/>
          <w:sz w:val="20"/>
          <w:szCs w:val="20"/>
          <w:rFonts w:cs="Arial" w:ascii="Arial" w:hAnsi="Arial"/>
        </w:rPr>
        <w:fldChar w:fldCharType="end"/>
      </w:r>
    </w:p>
    <w:p>
      <w:pPr>
        <w:pStyle w:val="Normal"/>
        <w:numPr>
          <w:ilvl w:val="0"/>
          <w:numId w:val="2544"/>
        </w:numPr>
        <w:spacing w:before="0" w:after="0"/>
        <w:contextualSpacing/>
        <w:rPr>
          <w:rFonts w:ascii="Arial" w:hAnsi="Arial" w:cs="Arial"/>
          <w:sz w:val="20"/>
          <w:szCs w:val="20"/>
        </w:rPr>
      </w:pPr>
      <w:r>
        <w:rPr>
          <w:rFonts w:cs="Arial" w:ascii="Arial" w:hAnsi="Arial"/>
          <w:sz w:val="20"/>
          <w:szCs w:val="20"/>
        </w:rPr>
        <w:t xml:space="preserve">(Bahamas 2010) Trees includes any perennial plant with a self supporting stem, shrubs, bushes, palms, stumps, seedlings, saplings and coppice shoots the species of which may reach a height of ten feet or more. Bahamas Forestry Act of 2010. </w:t>
      </w:r>
      <w:hyperlink r:id="rId1712">
        <w:r>
          <w:rPr>
            <w:rStyle w:val="Hyperlink"/>
            <w:rFonts w:cs="Arial" w:ascii="Arial" w:hAnsi="Arial"/>
            <w:sz w:val="20"/>
            <w:szCs w:val="20"/>
          </w:rPr>
          <w:t>http://www.bahamasforestry.com/docs/ForestryAct2010.pdf</w:t>
        </w:r>
      </w:hyperlink>
      <w:r>
        <w:rPr>
          <w:rFonts w:cs="Arial" w:ascii="Arial" w:hAnsi="Arial"/>
          <w:sz w:val="20"/>
          <w:szCs w:val="20"/>
        </w:rPr>
        <w:t xml:space="preserve"> </w:t>
      </w:r>
    </w:p>
    <w:p>
      <w:pPr>
        <w:pStyle w:val="Normal"/>
        <w:numPr>
          <w:ilvl w:val="0"/>
          <w:numId w:val="2545"/>
        </w:numPr>
        <w:spacing w:before="0" w:after="0"/>
        <w:contextualSpacing/>
        <w:rPr>
          <w:rFonts w:ascii="Arial" w:hAnsi="Arial" w:cs="Arial"/>
          <w:sz w:val="20"/>
          <w:szCs w:val="20"/>
        </w:rPr>
      </w:pPr>
      <w:r>
        <w:rPr>
          <w:rFonts w:cs="Arial" w:ascii="Arial" w:hAnsi="Arial"/>
          <w:sz w:val="20"/>
          <w:szCs w:val="20"/>
        </w:rPr>
        <w:t>(Bangladesh 1927) Tree includes palms, bamboos, stumps, brush-wood and canes. LEX-FAOC006895. BANGLADESH: Forest Act, 1927. Date of text: 1927.</w:t>
      </w:r>
    </w:p>
    <w:p>
      <w:pPr>
        <w:pStyle w:val="Normal"/>
        <w:numPr>
          <w:ilvl w:val="0"/>
          <w:numId w:val="2546"/>
        </w:numPr>
        <w:spacing w:before="0" w:after="0"/>
        <w:contextualSpacing/>
        <w:rPr>
          <w:rFonts w:ascii="Arial" w:hAnsi="Arial" w:cs="Arial"/>
          <w:sz w:val="20"/>
          <w:szCs w:val="20"/>
        </w:rPr>
      </w:pPr>
      <w:r>
        <w:rPr>
          <w:rFonts w:cs="Arial" w:ascii="Arial" w:hAnsi="Arial"/>
          <w:sz w:val="20"/>
          <w:szCs w:val="20"/>
        </w:rPr>
        <w:t>(Barbados 1981) Applies to any tree the circumference of which is one metre or more at a point half a metre or more from the ground but does not apply to a tree the killing of which if for the prevention of imminent danger or is in compliance with an obligation under any other enactment. LEX-FAOC002736. BARBADOS: Trees (Preservation) Act, 1981 (Act No. 49). Date of text: 07 December 1981.</w:t>
      </w:r>
    </w:p>
    <w:p>
      <w:pPr>
        <w:pStyle w:val="Normal"/>
        <w:numPr>
          <w:ilvl w:val="0"/>
          <w:numId w:val="2547"/>
        </w:numPr>
        <w:spacing w:before="0" w:after="0"/>
        <w:contextualSpacing/>
        <w:rPr>
          <w:rFonts w:ascii="Arial" w:hAnsi="Arial" w:cs="Arial"/>
          <w:sz w:val="20"/>
          <w:szCs w:val="20"/>
        </w:rPr>
      </w:pPr>
      <w:r>
        <w:rPr>
          <w:rFonts w:cs="Arial" w:ascii="Arial" w:hAnsi="Arial"/>
          <w:sz w:val="20"/>
          <w:szCs w:val="20"/>
        </w:rPr>
        <w:t xml:space="preserve">(Belize 2000) “trees” includes shrubs, bushes, palms, bamboos, creepers, canes, stumps, seedlings, saplings and coppice shoots; </w:t>
      </w:r>
      <w:hyperlink r:id="rId1713">
        <w:r>
          <w:rPr>
            <w:rStyle w:val="Hyperlink"/>
            <w:rFonts w:cs="Arial" w:ascii="Arial" w:hAnsi="Arial"/>
            <w:sz w:val="20"/>
            <w:szCs w:val="20"/>
          </w:rPr>
          <w:t>http://www.belizeaudubon.org/new_site/wp-content/uploads/2014/10/Forest_Act_213.pdf</w:t>
        </w:r>
      </w:hyperlink>
    </w:p>
    <w:p>
      <w:pPr>
        <w:pStyle w:val="Normal"/>
        <w:numPr>
          <w:ilvl w:val="0"/>
          <w:numId w:val="2548"/>
        </w:numPr>
        <w:spacing w:before="0" w:after="0"/>
        <w:contextualSpacing/>
        <w:rPr>
          <w:rFonts w:ascii="Arial" w:hAnsi="Arial" w:cs="Arial"/>
          <w:sz w:val="20"/>
          <w:szCs w:val="20"/>
        </w:rPr>
      </w:pPr>
      <w:r>
        <w:rPr>
          <w:rFonts w:cs="Arial" w:ascii="Arial" w:hAnsi="Arial"/>
          <w:sz w:val="20"/>
          <w:szCs w:val="20"/>
        </w:rPr>
        <w:t xml:space="preserve">(Belgium-Wallonie) A woody plant with a single main stem (the trunk), that is unbranched near the ground; some trees (e.g. oak, ([Quercus]) and ash ([Fraxinus])) have multi-trunked forms. At the end of each growing season there is no die-back of aerial parts, apart from the loss of foliage. Trees which are able to reach a height of 5m at maturity. </w:t>
      </w:r>
      <w:hyperlink r:id="rId1714">
        <w:r>
          <w:rPr>
            <w:rStyle w:val="Hyperlink"/>
            <w:rFonts w:cs="Arial" w:ascii="Arial" w:hAnsi="Arial"/>
            <w:sz w:val="20"/>
            <w:szCs w:val="20"/>
          </w:rPr>
          <w:t>http://mrw.wallonie.be/cgi/dgrne/sibw/eunis.glo.pl?WORD=tree</w:t>
        </w:r>
      </w:hyperlink>
    </w:p>
    <w:p>
      <w:pPr>
        <w:pStyle w:val="Normal"/>
        <w:numPr>
          <w:ilvl w:val="0"/>
          <w:numId w:val="2549"/>
        </w:numPr>
        <w:spacing w:before="0" w:after="0"/>
        <w:contextualSpacing/>
        <w:rPr>
          <w:rFonts w:ascii="Arial" w:hAnsi="Arial" w:cs="Arial"/>
          <w:sz w:val="20"/>
          <w:szCs w:val="20"/>
        </w:rPr>
      </w:pPr>
      <w:r>
        <w:rPr>
          <w:rFonts w:cs="Arial" w:ascii="Arial" w:hAnsi="Arial"/>
          <w:sz w:val="20"/>
          <w:szCs w:val="20"/>
        </w:rPr>
        <w:t xml:space="preserve">(Bhutan 1969) Tree include palms, bamboos, stumps, brushwood and canes. </w:t>
      </w:r>
      <w:hyperlink r:id="rId1715">
        <w:r>
          <w:rPr>
            <w:rStyle w:val="Hyperlink"/>
            <w:rFonts w:cs="Arial" w:ascii="Arial" w:hAnsi="Arial"/>
            <w:sz w:val="20"/>
            <w:szCs w:val="20"/>
          </w:rPr>
          <w:t>http://extwprlegs1.fao.org/docs/pdf/bhu2744.pdf</w:t>
        </w:r>
      </w:hyperlink>
    </w:p>
    <w:p>
      <w:pPr>
        <w:pStyle w:val="Normal"/>
        <w:numPr>
          <w:ilvl w:val="0"/>
          <w:numId w:val="2550"/>
        </w:numPr>
        <w:spacing w:before="0" w:after="0"/>
        <w:contextualSpacing/>
        <w:rPr>
          <w:rFonts w:ascii="Arial" w:hAnsi="Arial" w:cs="Arial"/>
          <w:sz w:val="20"/>
          <w:szCs w:val="20"/>
        </w:rPr>
      </w:pPr>
      <w:r>
        <w:rPr>
          <w:rFonts w:cs="Arial" w:ascii="Arial" w:hAnsi="Arial"/>
          <w:sz w:val="20"/>
          <w:szCs w:val="20"/>
        </w:rPr>
        <w:t>(Belize) Includes shrubs, bushes, palms, bamboos, creepers, canes, stumps, seedlings, saplings and coppice shoots. [LEX-FAOC002737] BELIZE: Forests Ordinance (Chapter 176).</w:t>
      </w:r>
    </w:p>
    <w:p>
      <w:pPr>
        <w:pStyle w:val="Normal"/>
        <w:numPr>
          <w:ilvl w:val="0"/>
          <w:numId w:val="2551"/>
        </w:numPr>
        <w:spacing w:before="0" w:after="0"/>
        <w:contextualSpacing/>
        <w:rPr>
          <w:rFonts w:ascii="Arial" w:hAnsi="Arial" w:cs="Arial"/>
          <w:sz w:val="20"/>
          <w:szCs w:val="20"/>
          <w:lang w:val="es-ES"/>
        </w:rPr>
      </w:pPr>
      <w:r>
        <w:rPr>
          <w:rFonts w:cs="Arial" w:ascii="Arial" w:hAnsi="Arial"/>
          <w:sz w:val="20"/>
          <w:szCs w:val="20"/>
          <w:lang w:val="es-ES"/>
        </w:rPr>
        <w:t xml:space="preserve">(Bolivia) ÁRBOL: Planta perenne de tronco leñoso y elevado que se ramifica a cierta altura del suelo; constituye un elemento de bosque, pero en forma individual tiene una existencia limitada. Source: Luis Castello </w:t>
      </w:r>
      <w:hyperlink r:id="rId1716">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w:t>
      </w:r>
    </w:p>
    <w:p>
      <w:pPr>
        <w:pStyle w:val="Normal"/>
        <w:numPr>
          <w:ilvl w:val="0"/>
          <w:numId w:val="2552"/>
        </w:numPr>
        <w:spacing w:before="0" w:after="0"/>
        <w:contextualSpacing/>
        <w:rPr>
          <w:rFonts w:ascii="Arial" w:hAnsi="Arial" w:cs="Arial"/>
          <w:sz w:val="20"/>
          <w:szCs w:val="20"/>
        </w:rPr>
      </w:pPr>
      <w:r>
        <w:rPr>
          <w:rFonts w:cs="Arial" w:ascii="Arial" w:hAnsi="Arial"/>
          <w:sz w:val="20"/>
          <w:szCs w:val="20"/>
        </w:rPr>
        <w:t>(Botswana 1968) Includes palms, shrubs, bushes, climbers, seedlings, saplings and regrowth of all ages and of all kinds, and any part thereof. [LEX-FAOC002748] BOTSWANA: Forest Act. Date of consolidation/reprint: 1976. Date of original text: 10 March 1968.</w:t>
      </w:r>
      <w:r>
        <w:rPr>
          <w:rFonts w:eastAsia="Calibri" w:cs="Arial" w:ascii="Arial" w:hAnsi="Arial"/>
          <w:sz w:val="20"/>
          <w:szCs w:val="20"/>
        </w:rPr>
        <w:t xml:space="preserve"> </w:t>
      </w:r>
      <w:hyperlink r:id="rId1717">
        <w:r>
          <w:rPr>
            <w:rStyle w:val="Hyperlink"/>
            <w:rFonts w:cs="Arial" w:ascii="Arial" w:hAnsi="Arial"/>
            <w:sz w:val="20"/>
            <w:szCs w:val="20"/>
          </w:rPr>
          <w:t>http://www.mewt.gov.bw/uploads/files/forest_act.pdf</w:t>
        </w:r>
      </w:hyperlink>
    </w:p>
    <w:p>
      <w:pPr>
        <w:pStyle w:val="Normal"/>
        <w:numPr>
          <w:ilvl w:val="0"/>
          <w:numId w:val="2553"/>
        </w:numPr>
        <w:spacing w:before="0" w:after="0"/>
        <w:contextualSpacing/>
        <w:rPr>
          <w:rFonts w:ascii="Arial" w:hAnsi="Arial" w:cs="Arial"/>
          <w:sz w:val="20"/>
          <w:szCs w:val="20"/>
        </w:rPr>
      </w:pPr>
      <w:r>
        <w:rPr>
          <w:rFonts w:cs="Arial" w:ascii="Arial" w:hAnsi="Arial"/>
          <w:b/>
          <w:bCs/>
          <w:sz w:val="20"/>
          <w:szCs w:val="20"/>
        </w:rPr>
        <w:t>(</w:t>
      </w:r>
      <w:r>
        <w:rPr>
          <w:rFonts w:cs="Arial" w:ascii="Arial" w:hAnsi="Arial"/>
          <w:sz w:val="20"/>
          <w:szCs w:val="20"/>
        </w:rPr>
        <w:t>Bulgaria 1988) Tree - species with long-living stems, from 3-5 m up to 150 m high (Delkov, N., 1988, Dendrology). Forest Research Institute &lt;forestin@bulnet.bg&gt;</w:t>
      </w:r>
    </w:p>
    <w:p>
      <w:pPr>
        <w:pStyle w:val="Normal"/>
        <w:numPr>
          <w:ilvl w:val="0"/>
          <w:numId w:val="2554"/>
        </w:numPr>
        <w:spacing w:before="0" w:after="0"/>
        <w:contextualSpacing/>
        <w:rPr>
          <w:rFonts w:ascii="Arial" w:hAnsi="Arial" w:cs="Arial"/>
          <w:sz w:val="20"/>
          <w:szCs w:val="20"/>
        </w:rPr>
      </w:pPr>
      <w:r>
        <w:rPr>
          <w:rFonts w:cs="Arial" w:ascii="Arial" w:hAnsi="Arial"/>
          <w:sz w:val="20"/>
          <w:szCs w:val="20"/>
        </w:rPr>
        <w:t xml:space="preserve">(Canada) [arbre] A woody, perennial plant generally with a single, well-defined stem and a more or less definitely formed crown. Source: "Forest Inventory Terms in Canada." From: "Haddon, Brian" &lt;BHaddon@nrcan.gc.ca and </w:t>
      </w:r>
      <w:hyperlink r:id="rId1718">
        <w:r>
          <w:rPr>
            <w:rStyle w:val="Hyperlink"/>
            <w:rFonts w:cs="Arial" w:ascii="Arial" w:hAnsi="Arial"/>
            <w:sz w:val="20"/>
            <w:szCs w:val="20"/>
          </w:rPr>
          <w:t>http://www.pfc.cfs.nrcan.gc.ca/landscape/inventory/terms/haddon/glossary.html#T</w:t>
        </w:r>
      </w:hyperlink>
    </w:p>
    <w:p>
      <w:pPr>
        <w:pStyle w:val="Normal"/>
        <w:numPr>
          <w:ilvl w:val="0"/>
          <w:numId w:val="2555"/>
        </w:numPr>
        <w:spacing w:before="0" w:after="0"/>
        <w:contextualSpacing/>
        <w:rPr>
          <w:rFonts w:ascii="Arial" w:hAnsi="Arial" w:cs="Arial"/>
          <w:sz w:val="20"/>
          <w:szCs w:val="20"/>
        </w:rPr>
      </w:pPr>
      <w:r>
        <w:rPr>
          <w:rStyle w:val="Strong"/>
          <w:rFonts w:cs="Arial" w:ascii="Arial" w:hAnsi="Arial"/>
          <w:b w:val="false"/>
          <w:bCs w:val="false"/>
          <w:sz w:val="20"/>
          <w:szCs w:val="20"/>
        </w:rPr>
        <w:t xml:space="preserve">(Canada-Alberta) </w:t>
      </w:r>
      <w:r>
        <w:rPr>
          <w:rFonts w:cs="Arial" w:ascii="Arial" w:hAnsi="Arial"/>
          <w:b/>
          <w:bCs/>
          <w:sz w:val="20"/>
          <w:szCs w:val="20"/>
        </w:rPr>
        <w:t xml:space="preserve">- </w:t>
      </w:r>
      <w:r>
        <w:rPr>
          <w:rFonts w:cs="Arial" w:ascii="Arial" w:hAnsi="Arial"/>
          <w:sz w:val="20"/>
          <w:szCs w:val="20"/>
        </w:rPr>
        <w:t xml:space="preserve">Woody, single-stemmed perennial plants which reach a mature height of at least 3 m. </w:t>
      </w:r>
      <w:hyperlink r:id="rId1719">
        <w:r>
          <w:rPr>
            <w:rStyle w:val="Hyperlink"/>
            <w:rFonts w:cs="Arial" w:ascii="Arial" w:hAnsi="Arial"/>
            <w:sz w:val="20"/>
            <w:szCs w:val="20"/>
          </w:rPr>
          <w:t>http://www.agric.gov.ab.ca/agdex/100/3400600.html</w:t>
        </w:r>
      </w:hyperlink>
    </w:p>
    <w:p>
      <w:pPr>
        <w:pStyle w:val="Normal"/>
        <w:numPr>
          <w:ilvl w:val="0"/>
          <w:numId w:val="2556"/>
        </w:numPr>
        <w:spacing w:before="0" w:after="0"/>
        <w:contextualSpacing/>
        <w:rPr>
          <w:rFonts w:ascii="Arial" w:hAnsi="Arial" w:cs="Arial"/>
          <w:sz w:val="20"/>
          <w:szCs w:val="20"/>
        </w:rPr>
      </w:pPr>
      <w:r>
        <w:rPr>
          <w:rFonts w:cs="Arial" w:ascii="Arial" w:hAnsi="Arial"/>
          <w:sz w:val="20"/>
          <w:szCs w:val="20"/>
          <w:lang w:val="en-GB"/>
        </w:rPr>
        <w:t xml:space="preserve">(Canada-British Columbia) - Any living, erect, woody plant which is: 5 metres (16.3 feet) or more in height; or 10 centimetres (3.9 inches) or more in diameter measured 1.5 metres above the ground. </w:t>
      </w:r>
      <w:hyperlink r:id="rId1720">
        <w:r>
          <w:rPr>
            <w:rStyle w:val="Hyperlink"/>
            <w:rFonts w:cs="Arial" w:ascii="Arial" w:hAnsi="Arial"/>
            <w:sz w:val="20"/>
            <w:szCs w:val="20"/>
          </w:rPr>
          <w:t>www.civicinfo.bc.ca/Local_Content/legal-information/622.doc</w:t>
        </w:r>
      </w:hyperlink>
      <w:r>
        <w:rPr>
          <w:rFonts w:cs="Arial" w:ascii="Arial" w:hAnsi="Arial"/>
          <w:color w:val="008000"/>
          <w:sz w:val="20"/>
          <w:szCs w:val="20"/>
        </w:rPr>
        <w:t xml:space="preserve"> </w:t>
      </w:r>
    </w:p>
    <w:p>
      <w:pPr>
        <w:pStyle w:val="Normal"/>
        <w:numPr>
          <w:ilvl w:val="0"/>
          <w:numId w:val="2557"/>
        </w:numPr>
        <w:spacing w:before="0" w:after="0"/>
        <w:contextualSpacing/>
        <w:rPr>
          <w:rFonts w:ascii="Arial" w:hAnsi="Arial" w:cs="Arial"/>
          <w:sz w:val="20"/>
          <w:szCs w:val="20"/>
        </w:rPr>
      </w:pPr>
      <w:r>
        <w:rPr>
          <w:rFonts w:cs="Arial" w:ascii="Arial" w:hAnsi="Arial"/>
          <w:sz w:val="20"/>
          <w:szCs w:val="20"/>
        </w:rPr>
        <w:t xml:space="preserve">(Canada-Calgary) Any perennial woody plant that normally has one or few upright stems and is maintained as a tree and includes plants designated as trees by the General Manager, Parks; </w:t>
      </w:r>
      <w:hyperlink r:id="rId1721">
        <w:r>
          <w:rPr>
            <w:rStyle w:val="Hyperlink"/>
            <w:rFonts w:cs="Arial" w:ascii="Arial" w:hAnsi="Arial"/>
            <w:sz w:val="20"/>
            <w:szCs w:val="20"/>
          </w:rPr>
          <w:t>http://www.calgary.ca/docgallery/BU/cityclerks/23M2002.pdf</w:t>
        </w:r>
      </w:hyperlink>
      <w:r>
        <w:rPr>
          <w:rFonts w:cs="Arial" w:ascii="Arial" w:hAnsi="Arial"/>
          <w:sz w:val="20"/>
          <w:szCs w:val="20"/>
        </w:rPr>
        <w:t xml:space="preserve"> </w:t>
      </w:r>
    </w:p>
    <w:p>
      <w:pPr>
        <w:pStyle w:val="Normal"/>
        <w:numPr>
          <w:ilvl w:val="0"/>
          <w:numId w:val="2558"/>
        </w:numPr>
        <w:spacing w:before="0" w:after="0"/>
        <w:contextualSpacing/>
        <w:rPr>
          <w:rFonts w:ascii="Arial" w:hAnsi="Arial" w:cs="Arial"/>
          <w:sz w:val="20"/>
          <w:szCs w:val="20"/>
        </w:rPr>
      </w:pPr>
      <w:r>
        <w:rPr>
          <w:rFonts w:cs="Arial" w:ascii="Arial" w:hAnsi="Arial"/>
          <w:sz w:val="20"/>
          <w:szCs w:val="20"/>
        </w:rPr>
        <w:t xml:space="preserve">(Canada-Ontario-Guelph) “Tree” means and includes any Deciduous or Coniferous growing tree that has a minimum height of 4.5 metres (15 feet) and a minimum diameter or 75 millimetres (3 inches) at a point one metre above ground level. </w:t>
      </w:r>
      <w:hyperlink r:id="rId1722">
        <w:r>
          <w:rPr>
            <w:rStyle w:val="Hyperlink"/>
            <w:rFonts w:cs="Arial" w:ascii="Arial" w:hAnsi="Arial"/>
            <w:sz w:val="20"/>
            <w:szCs w:val="20"/>
          </w:rPr>
          <w:t>http://www.city.guelph.on.ca/uploaddocuments/d2169+Tree.pdf</w:t>
        </w:r>
      </w:hyperlink>
    </w:p>
    <w:p>
      <w:pPr>
        <w:pStyle w:val="Normal"/>
        <w:numPr>
          <w:ilvl w:val="0"/>
          <w:numId w:val="2559"/>
        </w:numPr>
        <w:spacing w:before="0" w:after="0"/>
        <w:contextualSpacing/>
        <w:rPr>
          <w:rFonts w:ascii="Arial" w:hAnsi="Arial" w:cs="Arial"/>
          <w:sz w:val="20"/>
          <w:szCs w:val="20"/>
        </w:rPr>
      </w:pPr>
      <w:r>
        <w:rPr>
          <w:rFonts w:cs="Arial" w:ascii="Arial" w:hAnsi="Arial"/>
          <w:sz w:val="20"/>
          <w:szCs w:val="20"/>
        </w:rPr>
        <w:t xml:space="preserve">(Canada-Ontario-Halton and York) Any species of woody plant which has reached or can reach an average height of at least 5 metres (15 feet) at physiological maturity. </w:t>
      </w:r>
      <w:hyperlink r:id="rId1723">
        <w:r>
          <w:rPr>
            <w:rStyle w:val="Hyperlink"/>
            <w:rFonts w:cs="Arial" w:ascii="Arial" w:hAnsi="Arial"/>
            <w:sz w:val="20"/>
            <w:szCs w:val="20"/>
          </w:rPr>
          <w:t>http://www.region.halton.on.ca/PPW/archives/by-79-83.pdf</w:t>
        </w:r>
      </w:hyperlink>
      <w:r>
        <w:rPr>
          <w:rFonts w:cs="Arial" w:ascii="Arial" w:hAnsi="Arial"/>
          <w:sz w:val="20"/>
          <w:szCs w:val="20"/>
        </w:rPr>
        <w:t xml:space="preserve"> and </w:t>
      </w:r>
      <w:hyperlink r:id="rId1724">
        <w:r>
          <w:rPr>
            <w:rStyle w:val="Hyperlink"/>
            <w:rFonts w:cs="Arial" w:ascii="Arial" w:hAnsi="Arial"/>
            <w:sz w:val="20"/>
            <w:szCs w:val="20"/>
          </w:rPr>
          <w:t>http://www.region.york.on.ca/Services/Forestry/Tree+By-Law/default+tree+by+law.htm</w:t>
        </w:r>
      </w:hyperlink>
    </w:p>
    <w:p>
      <w:pPr>
        <w:pStyle w:val="Normal"/>
        <w:numPr>
          <w:ilvl w:val="0"/>
          <w:numId w:val="2560"/>
        </w:numPr>
        <w:spacing w:before="0" w:after="0"/>
        <w:contextualSpacing/>
        <w:rPr>
          <w:rFonts w:ascii="Arial" w:hAnsi="Arial" w:cs="Arial"/>
          <w:sz w:val="20"/>
          <w:szCs w:val="20"/>
        </w:rPr>
      </w:pPr>
      <w:r>
        <w:rPr>
          <w:rFonts w:cs="Arial" w:ascii="Arial" w:hAnsi="Arial"/>
          <w:sz w:val="20"/>
          <w:szCs w:val="20"/>
        </w:rPr>
        <w:t xml:space="preserve">(Canada-Ontario-Simcoe) Any species of woody plant which has reached or can reach an average height of at least 5 metres (15 feet) at physiological maturity; </w:t>
      </w:r>
      <w:hyperlink r:id="rId1725">
        <w:r>
          <w:rPr>
            <w:rStyle w:val="Hyperlink"/>
            <w:rFonts w:cs="Arial" w:ascii="Arial" w:hAnsi="Arial"/>
            <w:sz w:val="20"/>
            <w:szCs w:val="20"/>
          </w:rPr>
          <w:t>http://www.county.simcoe.on.ca/services/forestry/bylaw.shtml</w:t>
        </w:r>
      </w:hyperlink>
    </w:p>
    <w:p>
      <w:pPr>
        <w:pStyle w:val="Normal"/>
        <w:numPr>
          <w:ilvl w:val="0"/>
          <w:numId w:val="2561"/>
        </w:numPr>
        <w:spacing w:before="0" w:after="0"/>
        <w:contextualSpacing/>
        <w:rPr>
          <w:rFonts w:ascii="Arial" w:hAnsi="Arial" w:cs="Arial"/>
          <w:sz w:val="20"/>
          <w:szCs w:val="20"/>
        </w:rPr>
      </w:pPr>
      <w:r>
        <w:rPr>
          <w:rFonts w:cs="Arial" w:ascii="Arial" w:hAnsi="Arial"/>
          <w:sz w:val="20"/>
          <w:szCs w:val="20"/>
        </w:rPr>
        <w:t xml:space="preserve">(Canada-Ontario-Stratford 2003) Any shade or ornamental tree, all or part of which is located on, above or below a public highway. </w:t>
      </w:r>
      <w:hyperlink r:id="rId1726">
        <w:r>
          <w:rPr>
            <w:rStyle w:val="Hyperlink"/>
            <w:rFonts w:cs="Arial" w:ascii="Arial" w:hAnsi="Arial"/>
            <w:sz w:val="20"/>
            <w:szCs w:val="20"/>
          </w:rPr>
          <w:t>http://www.city.stratford.on.ca/documents/bylaws/by_law_5_2003.pdf</w:t>
        </w:r>
      </w:hyperlink>
      <w:r>
        <w:rPr>
          <w:rFonts w:cs="Arial" w:ascii="Arial" w:hAnsi="Arial"/>
          <w:sz w:val="20"/>
          <w:szCs w:val="20"/>
        </w:rPr>
        <w:t xml:space="preserve"> </w:t>
      </w:r>
    </w:p>
    <w:p>
      <w:pPr>
        <w:pStyle w:val="Normal"/>
        <w:numPr>
          <w:ilvl w:val="0"/>
          <w:numId w:val="2562"/>
        </w:numPr>
        <w:spacing w:before="0" w:after="0"/>
        <w:contextualSpacing/>
        <w:rPr>
          <w:rFonts w:ascii="Arial" w:hAnsi="Arial" w:cs="Arial"/>
          <w:sz w:val="20"/>
          <w:szCs w:val="20"/>
        </w:rPr>
      </w:pPr>
      <w:r>
        <w:rPr>
          <w:rFonts w:cs="Arial" w:ascii="Arial" w:hAnsi="Arial"/>
          <w:sz w:val="20"/>
          <w:szCs w:val="20"/>
          <w:lang w:val="pt-BR"/>
        </w:rPr>
        <w:t xml:space="preserve">(Cape Verde 1998) Árvore - As árvores, os arbustos e as formações herbáceas, com excepção das cultivadas ou destinadas a fins agrícolas; LEX-FAOC013213. </w:t>
      </w:r>
      <w:r>
        <w:rPr>
          <w:rFonts w:cs="Arial" w:ascii="Arial" w:hAnsi="Arial"/>
          <w:sz w:val="20"/>
          <w:szCs w:val="20"/>
        </w:rPr>
        <w:t>CAPE VERDE: Forestry Act (No. 48/V/98).</w:t>
      </w:r>
      <w:r>
        <w:rPr>
          <w:rFonts w:eastAsia="Calibri" w:cs="Arial" w:ascii="Arial" w:hAnsi="Arial"/>
          <w:sz w:val="20"/>
          <w:szCs w:val="20"/>
        </w:rPr>
        <w:t xml:space="preserve"> </w:t>
      </w:r>
    </w:p>
    <w:p>
      <w:pPr>
        <w:pStyle w:val="Normal"/>
        <w:numPr>
          <w:ilvl w:val="0"/>
          <w:numId w:val="2563"/>
        </w:numPr>
        <w:spacing w:before="0" w:after="0"/>
        <w:contextualSpacing/>
        <w:rPr>
          <w:rFonts w:ascii="Arial" w:hAnsi="Arial" w:cs="Arial"/>
          <w:sz w:val="20"/>
          <w:szCs w:val="20"/>
        </w:rPr>
      </w:pPr>
      <w:r>
        <w:rPr>
          <w:rFonts w:cs="Arial" w:ascii="Arial" w:hAnsi="Arial"/>
          <w:sz w:val="20"/>
          <w:szCs w:val="20"/>
        </w:rPr>
        <w:t xml:space="preserve">(Chile 2008) Árbol: planta de fuste generalmente leñoso, que en su estado adulto y en condiciones normales de hábitat puede alcanzar, a lo menos, cinco metros de altura, o una menor en condiciones ambientales que limiten su desarrollo. Tree: usually woody stem plant, which in its adult stage and normal habitat can reach, at least, five meters high, or minor in environmental conditions that limit their development. </w:t>
      </w:r>
      <w:hyperlink r:id="rId1727">
        <w:r>
          <w:rPr>
            <w:rStyle w:val="Hyperlink"/>
            <w:rFonts w:cs="Arial" w:ascii="Arial" w:hAnsi="Arial"/>
            <w:sz w:val="20"/>
            <w:szCs w:val="20"/>
          </w:rPr>
          <w:t>http://www.conaf.cl/cms/editorweb/transparencia/potestades/Ley-20283_bn.pdf</w:t>
        </w:r>
      </w:hyperlink>
    </w:p>
    <w:p>
      <w:pPr>
        <w:pStyle w:val="Normal"/>
        <w:numPr>
          <w:ilvl w:val="0"/>
          <w:numId w:val="2564"/>
        </w:numPr>
        <w:spacing w:before="0" w:after="0"/>
        <w:contextualSpacing/>
        <w:rPr>
          <w:rFonts w:ascii="Arial" w:hAnsi="Arial" w:cs="Arial"/>
          <w:sz w:val="20"/>
          <w:szCs w:val="20"/>
          <w:lang w:val="es-ES"/>
        </w:rPr>
      </w:pPr>
      <w:r>
        <w:rPr>
          <w:rFonts w:cs="Arial" w:ascii="Arial" w:hAnsi="Arial"/>
          <w:sz w:val="20"/>
          <w:szCs w:val="20"/>
          <w:lang w:val="es-ES"/>
        </w:rPr>
        <w:t>(Costa Rica) - Planta perenne de tronco leñoso y elevado que se ramifica a mayor o menor altura del suelo, que es fuente de materia prima que origina industrias como aserraderos, fabricas de tableros, de chapa, de fósforos, de celulosa, de aceites esenciales, de resinas y taninos"(Reglamento a la Ley Forestal 7575).</w:t>
      </w:r>
    </w:p>
    <w:p>
      <w:pPr>
        <w:pStyle w:val="Normal"/>
        <w:numPr>
          <w:ilvl w:val="0"/>
          <w:numId w:val="2565"/>
        </w:numPr>
        <w:spacing w:before="0" w:after="0"/>
        <w:contextualSpacing/>
        <w:rPr>
          <w:rFonts w:ascii="Arial" w:hAnsi="Arial" w:cs="Arial"/>
          <w:sz w:val="20"/>
          <w:szCs w:val="20"/>
        </w:rPr>
      </w:pPr>
      <w:r>
        <w:rPr>
          <w:rFonts w:cs="Arial" w:ascii="Arial" w:hAnsi="Arial"/>
          <w:sz w:val="20"/>
          <w:szCs w:val="20"/>
          <w:lang w:val="es-ES"/>
        </w:rPr>
        <w:t xml:space="preserve">(Cuba) Arbol: Planta de fuste generalmente leñoso, con la presencia de un solo tallo dominante en la base, que en su estado adulto y en condiciones normales de hábitat puede alcanzar, no menos de 5 metros de altura, o una menor en condiciones ambientales negativas que limiten su desarrollo. </w:t>
      </w:r>
      <w:r>
        <w:rPr>
          <w:rFonts w:cs="Arial" w:ascii="Arial" w:hAnsi="Arial"/>
          <w:sz w:val="20"/>
          <w:szCs w:val="20"/>
        </w:rPr>
        <w:t xml:space="preserve">"Nelida Puentes Alvarez" </w:t>
      </w:r>
      <w:hyperlink r:id="rId1728">
        <w:r>
          <w:rPr>
            <w:rStyle w:val="Hyperlink"/>
            <w:rFonts w:cs="Arial" w:ascii="Arial" w:hAnsi="Arial"/>
            <w:sz w:val="20"/>
            <w:szCs w:val="20"/>
          </w:rPr>
          <w:t>npuentes@eco.upr.edu.cu</w:t>
        </w:r>
      </w:hyperlink>
    </w:p>
    <w:p>
      <w:pPr>
        <w:pStyle w:val="Normal"/>
        <w:numPr>
          <w:ilvl w:val="0"/>
          <w:numId w:val="2566"/>
        </w:numPr>
        <w:spacing w:before="0" w:after="0"/>
        <w:contextualSpacing/>
        <w:rPr>
          <w:rFonts w:ascii="Arial" w:hAnsi="Arial" w:cs="Arial"/>
          <w:sz w:val="20"/>
          <w:szCs w:val="20"/>
        </w:rPr>
      </w:pPr>
      <w:r>
        <w:rPr>
          <w:rFonts w:cs="Arial" w:ascii="Arial" w:hAnsi="Arial"/>
          <w:sz w:val="20"/>
          <w:szCs w:val="20"/>
        </w:rPr>
        <w:t xml:space="preserve">(Cyprus)- A woody perennial plant, typically large and with a well-defined stem carrying a more or less definite crown and with a minimum height of 5 m. A.K. Christou "Forestry Department - Research and Publicity Sector" </w:t>
      </w:r>
      <w:hyperlink r:id="rId1729">
        <w:r>
          <w:rPr>
            <w:rStyle w:val="Hyperlink"/>
            <w:rFonts w:cs="Arial" w:ascii="Arial" w:hAnsi="Arial"/>
            <w:sz w:val="20"/>
            <w:szCs w:val="20"/>
          </w:rPr>
          <w:t>publicity@cytanet.com.cy</w:t>
        </w:r>
      </w:hyperlink>
    </w:p>
    <w:p>
      <w:pPr>
        <w:pStyle w:val="Normal"/>
        <w:numPr>
          <w:ilvl w:val="0"/>
          <w:numId w:val="2567"/>
        </w:numPr>
        <w:spacing w:before="0" w:after="0"/>
        <w:contextualSpacing/>
        <w:rPr>
          <w:rFonts w:ascii="Arial" w:hAnsi="Arial" w:cs="Arial"/>
          <w:sz w:val="20"/>
          <w:szCs w:val="20"/>
        </w:rPr>
      </w:pPr>
      <w:r>
        <w:rPr>
          <w:rFonts w:cs="Arial" w:ascii="Arial" w:hAnsi="Arial"/>
          <w:sz w:val="20"/>
          <w:szCs w:val="20"/>
        </w:rPr>
        <w:t>(Estonia) [puud] - Long-lived higher plants with lignified stem. Estonian Encyclopedia From: "Sulev Svilponis" Sulev@ekm.envir.ee. Definitions are unofficial translations.</w:t>
      </w:r>
    </w:p>
    <w:p>
      <w:pPr>
        <w:pStyle w:val="Normal"/>
        <w:numPr>
          <w:ilvl w:val="0"/>
          <w:numId w:val="2568"/>
        </w:numPr>
        <w:spacing w:before="0" w:after="0"/>
        <w:contextualSpacing/>
        <w:rPr>
          <w:rFonts w:ascii="Arial" w:hAnsi="Arial" w:cs="Arial"/>
          <w:sz w:val="20"/>
          <w:szCs w:val="20"/>
        </w:rPr>
      </w:pPr>
      <w:r>
        <w:rPr>
          <w:rFonts w:cs="Arial" w:ascii="Arial" w:hAnsi="Arial"/>
          <w:sz w:val="20"/>
          <w:szCs w:val="20"/>
        </w:rPr>
        <w:t xml:space="preserve">(Ethiopia 1994) Trees. are defined as ..any woody plant regardless of its, species, age, size including bamboo, reeds and palms as well as other plants to be designated as .trees by the Ministry. (Art.2.4). The definition given to .forest. and .trees. in the SNNPRS Forestry Proclamation is similar to that given in the Federal Proclamation (Arts.2.3 and 2.8 of Proclamation No.77/2004). </w:t>
      </w:r>
      <w:hyperlink r:id="rId1730">
        <w:r>
          <w:rPr>
            <w:rStyle w:val="Hyperlink"/>
            <w:rFonts w:cs="Arial" w:ascii="Arial" w:hAnsi="Arial"/>
            <w:sz w:val="20"/>
            <w:szCs w:val="20"/>
          </w:rPr>
          <w:t>http://cdm.unfccc.int/filestorage/L/4/Q/L4QB30W8C5RYZMT6UKOFX1PV9GNIHS/Annex%205%20Legal%20aspects.pdf?t=OXR8bHpqZnlvfDByMiF2MIecUaf9gjv8IjJT</w:t>
        </w:r>
      </w:hyperlink>
    </w:p>
    <w:p>
      <w:pPr>
        <w:pStyle w:val="Normal"/>
        <w:numPr>
          <w:ilvl w:val="0"/>
          <w:numId w:val="2569"/>
        </w:numPr>
        <w:spacing w:before="0" w:after="0"/>
        <w:contextualSpacing/>
        <w:rPr>
          <w:rFonts w:ascii="Arial" w:hAnsi="Arial" w:cs="Arial"/>
          <w:sz w:val="20"/>
          <w:szCs w:val="20"/>
        </w:rPr>
      </w:pPr>
      <w:r>
        <w:rPr>
          <w:rFonts w:cs="Arial" w:ascii="Arial" w:hAnsi="Arial"/>
          <w:sz w:val="20"/>
          <w:szCs w:val="20"/>
        </w:rPr>
        <w:t xml:space="preserve">(Ethiopia 2007) "tree" means any woody plant regardless of its species, age or size and includes bamboo, reeds and palms as well as other plants to be designated as such by the Ministry; </w:t>
      </w:r>
      <w:hyperlink r:id="rId1731">
        <w:r>
          <w:rPr>
            <w:rStyle w:val="Hyperlink"/>
            <w:rFonts w:cs="Arial" w:ascii="Arial" w:hAnsi="Arial"/>
            <w:sz w:val="20"/>
            <w:szCs w:val="20"/>
          </w:rPr>
          <w:t>http://www.pfmp-farmsos.org/Docs/forest%20proclamation_english.pdf</w:t>
        </w:r>
      </w:hyperlink>
      <w:r>
        <w:rPr>
          <w:rFonts w:cs="Arial" w:ascii="Arial" w:hAnsi="Arial"/>
          <w:sz w:val="20"/>
          <w:szCs w:val="20"/>
        </w:rPr>
        <w:t xml:space="preserve"> </w:t>
      </w:r>
    </w:p>
    <w:p>
      <w:pPr>
        <w:pStyle w:val="Normal"/>
        <w:numPr>
          <w:ilvl w:val="0"/>
          <w:numId w:val="2570"/>
        </w:numPr>
        <w:spacing w:before="0" w:after="0"/>
        <w:contextualSpacing/>
        <w:rPr>
          <w:rFonts w:ascii="Arial" w:hAnsi="Arial" w:cs="Arial"/>
          <w:sz w:val="20"/>
          <w:szCs w:val="20"/>
        </w:rPr>
      </w:pPr>
      <w:r>
        <w:rPr>
          <w:rFonts w:cs="Arial" w:ascii="Arial" w:hAnsi="Arial"/>
          <w:sz w:val="20"/>
          <w:szCs w:val="20"/>
        </w:rPr>
        <w:t xml:space="preserve">(Ethiopia) A ligneous perennial species with a single (and occasionally double) stem. The distinction b/n woody shrub and small tree also need the knowledge of the species, as well as the ecology. </w:t>
      </w:r>
      <w:hyperlink r:id="rId1732">
        <w:r>
          <w:rPr>
            <w:rStyle w:val="Hyperlink"/>
            <w:rFonts w:cs="Arial" w:ascii="Arial" w:hAnsi="Arial"/>
            <w:sz w:val="20"/>
            <w:szCs w:val="20"/>
          </w:rPr>
          <w:t>http://www.dse.de/zel/landinfo/pas/tk247_lup_eth/forest_inventory.pdf</w:t>
        </w:r>
      </w:hyperlink>
      <w:r>
        <w:rPr>
          <w:rFonts w:cs="Arial" w:ascii="Arial" w:hAnsi="Arial"/>
          <w:sz w:val="20"/>
          <w:szCs w:val="20"/>
        </w:rPr>
        <w:t>.</w:t>
      </w:r>
    </w:p>
    <w:p>
      <w:pPr>
        <w:pStyle w:val="Normal"/>
        <w:numPr>
          <w:ilvl w:val="0"/>
          <w:numId w:val="2571"/>
        </w:numPr>
        <w:spacing w:before="0" w:after="0"/>
        <w:contextualSpacing/>
        <w:rPr>
          <w:rFonts w:ascii="Arial" w:hAnsi="Arial" w:cs="Arial"/>
          <w:sz w:val="20"/>
          <w:szCs w:val="20"/>
        </w:rPr>
      </w:pPr>
      <w:r>
        <w:rPr>
          <w:rFonts w:cs="Arial" w:ascii="Arial" w:hAnsi="Arial"/>
          <w:sz w:val="20"/>
          <w:szCs w:val="20"/>
        </w:rPr>
        <w:t xml:space="preserve">(European Environment Agency)- Any large woody perennial plant with a distinct trunk giving rise to branches or leaves at some distance from the ground.(Source: CED) </w:t>
      </w:r>
      <w:hyperlink r:id="rId1733">
        <w:r>
          <w:rPr>
            <w:rStyle w:val="Hyperlink"/>
            <w:rFonts w:cs="Arial" w:ascii="Arial" w:hAnsi="Arial"/>
            <w:sz w:val="20"/>
            <w:szCs w:val="20"/>
          </w:rPr>
          <w:t xml:space="preserve">European Environment Agency (EEA), European Topic Centre on Catalogue of Data Sources (ETC/CDS) </w:t>
        </w:r>
      </w:hyperlink>
      <w:r>
        <w:rPr>
          <w:rFonts w:cs="Arial" w:ascii="Arial" w:hAnsi="Arial"/>
          <w:sz w:val="20"/>
          <w:szCs w:val="20"/>
        </w:rPr>
        <w:t xml:space="preserve">: </w:t>
      </w:r>
      <w:hyperlink r:id="rId1734">
        <w:r>
          <w:rPr>
            <w:rStyle w:val="Hyperlink"/>
            <w:rFonts w:cs="Arial" w:ascii="Arial" w:hAnsi="Arial"/>
            <w:sz w:val="20"/>
            <w:szCs w:val="20"/>
          </w:rPr>
          <w:t>General Multilingual Environmental Thesaurus</w:t>
        </w:r>
      </w:hyperlink>
      <w:r>
        <w:rPr>
          <w:rFonts w:cs="Arial" w:ascii="Arial" w:hAnsi="Arial"/>
          <w:sz w:val="20"/>
          <w:szCs w:val="20"/>
        </w:rPr>
        <w:t xml:space="preserve"> </w:t>
      </w:r>
      <w:hyperlink r:id="rId1735">
        <w:r>
          <w:rPr>
            <w:rStyle w:val="Hyperlink"/>
            <w:rFonts w:cs="Arial" w:ascii="Arial" w:hAnsi="Arial"/>
            <w:i/>
            <w:iCs/>
            <w:sz w:val="20"/>
            <w:szCs w:val="20"/>
          </w:rPr>
          <w:t>Term Detail</w:t>
        </w:r>
      </w:hyperlink>
      <w:r>
        <w:rPr>
          <w:rFonts w:cs="Arial" w:ascii="Arial" w:hAnsi="Arial"/>
          <w:sz w:val="20"/>
          <w:szCs w:val="20"/>
        </w:rPr>
        <w:t xml:space="preserve">. </w:t>
      </w:r>
      <w:hyperlink r:id="rId1736">
        <w:r>
          <w:rPr>
            <w:rStyle w:val="Hyperlink"/>
            <w:rFonts w:cs="Arial" w:ascii="Arial" w:hAnsi="Arial"/>
            <w:sz w:val="20"/>
            <w:szCs w:val="20"/>
          </w:rPr>
          <w:t>http://www.epa.gov/trs</w:t>
        </w:r>
      </w:hyperlink>
    </w:p>
    <w:p>
      <w:pPr>
        <w:pStyle w:val="Normal"/>
        <w:numPr>
          <w:ilvl w:val="0"/>
          <w:numId w:val="2572"/>
        </w:numPr>
        <w:spacing w:before="0" w:after="0"/>
        <w:contextualSpacing/>
        <w:rPr>
          <w:rFonts w:ascii="Arial" w:hAnsi="Arial" w:cs="Arial"/>
          <w:sz w:val="20"/>
          <w:szCs w:val="20"/>
        </w:rPr>
      </w:pPr>
      <w:r>
        <w:rPr>
          <w:rFonts w:cs="Arial" w:ascii="Arial" w:hAnsi="Arial"/>
          <w:sz w:val="20"/>
          <w:szCs w:val="20"/>
        </w:rPr>
        <w:t xml:space="preserve">(Fiji 1978) Tree - "trees" include trees, shrubs and bushes of all kinds, seedlings, saplings and re-shoots of all ages, climbers and creepers and any part of the tree. </w:t>
      </w:r>
      <w:hyperlink r:id="rId1737">
        <w:r>
          <w:rPr>
            <w:rStyle w:val="Hyperlink"/>
            <w:rFonts w:cs="Arial" w:ascii="Arial" w:hAnsi="Arial"/>
            <w:sz w:val="20"/>
            <w:szCs w:val="20"/>
          </w:rPr>
          <w:t>http://www.paclii.org/fj/legis/consol_act_OK/fa98/</w:t>
        </w:r>
      </w:hyperlink>
    </w:p>
    <w:p>
      <w:pPr>
        <w:pStyle w:val="Normal"/>
        <w:numPr>
          <w:ilvl w:val="0"/>
          <w:numId w:val="2573"/>
        </w:numPr>
        <w:spacing w:before="0" w:after="0"/>
        <w:contextualSpacing/>
        <w:rPr>
          <w:rFonts w:ascii="Arial" w:hAnsi="Arial" w:cs="Arial"/>
          <w:sz w:val="20"/>
          <w:szCs w:val="20"/>
        </w:rPr>
      </w:pPr>
      <w:r>
        <w:rPr>
          <w:rFonts w:cs="Arial" w:ascii="Arial" w:hAnsi="Arial"/>
          <w:sz w:val="20"/>
          <w:szCs w:val="20"/>
        </w:rPr>
        <w:t>(Fiji 2000) Includes trees, shrubs and bushes of all kinds, seedlings, saplings and re-shoots of all ages, climbers and creepers and any part of the tree. Malakai Sevudredre, Conservator of Forests, F.9641/2. 01/06/2000.</w:t>
      </w:r>
    </w:p>
    <w:p>
      <w:pPr>
        <w:pStyle w:val="Normal"/>
        <w:numPr>
          <w:ilvl w:val="0"/>
          <w:numId w:val="2574"/>
        </w:numPr>
        <w:spacing w:before="0" w:after="0"/>
        <w:contextualSpacing/>
        <w:rPr>
          <w:rFonts w:ascii="Arial" w:hAnsi="Arial" w:cs="Arial"/>
          <w:sz w:val="20"/>
          <w:szCs w:val="20"/>
        </w:rPr>
      </w:pPr>
      <w:r>
        <w:rPr>
          <w:rFonts w:cs="Arial" w:ascii="Arial" w:hAnsi="Arial"/>
          <w:sz w:val="20"/>
          <w:szCs w:val="20"/>
        </w:rPr>
        <w:t>(Finland) trees (5 m tall, clear trunk): Guide book for woody plants in Finland. Seppo Ruotsalainen &lt;Seppo.Ruotsalainen@metla.fi</w:t>
      </w:r>
    </w:p>
    <w:p>
      <w:pPr>
        <w:pStyle w:val="Normal"/>
        <w:numPr>
          <w:ilvl w:val="0"/>
          <w:numId w:val="2575"/>
        </w:numPr>
        <w:spacing w:before="0" w:after="0"/>
        <w:contextualSpacing/>
        <w:rPr>
          <w:rFonts w:ascii="Arial" w:hAnsi="Arial" w:cs="Arial"/>
          <w:sz w:val="20"/>
          <w:szCs w:val="20"/>
        </w:rPr>
      </w:pPr>
      <w:r>
        <w:rPr>
          <w:rFonts w:cs="Arial" w:ascii="Arial" w:hAnsi="Arial"/>
          <w:sz w:val="20"/>
          <w:szCs w:val="20"/>
        </w:rPr>
        <w:t>(France) tree = arbre : plante ligneuse dotée d'une écorce, d'une assise subérophellodermique et d'une tige capable d'atteindre 8 mètres de hauteur (les Palmiers ne sont donc pas des arbres) "Michel Godron" &lt;michel.godron@libertysurf.fr</w:t>
      </w:r>
    </w:p>
    <w:p>
      <w:pPr>
        <w:pStyle w:val="Normal"/>
        <w:numPr>
          <w:ilvl w:val="0"/>
          <w:numId w:val="2576"/>
        </w:numPr>
        <w:spacing w:before="0" w:after="0"/>
        <w:contextualSpacing/>
        <w:rPr>
          <w:rFonts w:ascii="Arial" w:hAnsi="Arial" w:cs="Arial"/>
          <w:sz w:val="20"/>
          <w:szCs w:val="20"/>
        </w:rPr>
      </w:pPr>
      <w:r>
        <w:rPr>
          <w:rFonts w:cs="Arial" w:ascii="Arial" w:hAnsi="Arial"/>
          <w:sz w:val="20"/>
          <w:szCs w:val="20"/>
        </w:rPr>
        <w:t xml:space="preserve">(Gambia) - A woody perennial plant typically large that has the potential of growing to more than three meters and with a single well defined stem carrying a more or less defined crown, and includes palm. Source: Danso A. A. Forestry Department &lt;forestry.dept@gamtel.gm and  </w:t>
      </w:r>
      <w:hyperlink r:id="rId1738">
        <w:r>
          <w:rPr>
            <w:rStyle w:val="Hyperlink"/>
            <w:rFonts w:cs="Arial" w:ascii="Arial" w:hAnsi="Arial"/>
            <w:sz w:val="20"/>
            <w:szCs w:val="20"/>
          </w:rPr>
          <w:t>http://extwprlegs1.fao.org/docs/pdf/gam19052.pdf</w:t>
        </w:r>
      </w:hyperlink>
      <w:r>
        <w:rPr>
          <w:rFonts w:cs="Arial" w:ascii="Arial" w:hAnsi="Arial"/>
          <w:sz w:val="20"/>
          <w:szCs w:val="20"/>
        </w:rPr>
        <w:t xml:space="preserve"> and </w:t>
      </w:r>
      <w:hyperlink r:id="rId1739">
        <w:r>
          <w:rPr>
            <w:rStyle w:val="Style"/>
            <w:rFonts w:cs="Arial" w:ascii="Arial" w:hAnsi="Arial"/>
            <w:color w:val="0000FF"/>
            <w:sz w:val="20"/>
            <w:szCs w:val="20"/>
            <w:u w:val="single"/>
          </w:rPr>
          <w:t>http://extwprlegs1.fao.org/docs/pdf/gam19052.pdf</w:t>
        </w:r>
      </w:hyperlink>
    </w:p>
    <w:p>
      <w:pPr>
        <w:pStyle w:val="Normal"/>
        <w:numPr>
          <w:ilvl w:val="0"/>
          <w:numId w:val="2577"/>
        </w:numPr>
        <w:spacing w:before="0" w:after="0"/>
        <w:contextualSpacing/>
        <w:rPr>
          <w:rFonts w:ascii="Arial" w:hAnsi="Arial" w:cs="Arial"/>
          <w:sz w:val="20"/>
          <w:szCs w:val="20"/>
        </w:rPr>
      </w:pPr>
      <w:r>
        <w:rPr>
          <w:rFonts w:cs="Arial" w:ascii="Arial" w:hAnsi="Arial"/>
          <w:sz w:val="20"/>
          <w:szCs w:val="20"/>
        </w:rPr>
        <w:t xml:space="preserve">(Gambia-1998) </w:t>
      </w:r>
      <w:r>
        <w:rPr>
          <w:rFonts w:cs="Arial" w:ascii="Arial" w:hAnsi="Arial"/>
          <w:b/>
          <w:sz w:val="20"/>
          <w:szCs w:val="20"/>
        </w:rPr>
        <w:t>"forest tree"</w:t>
      </w:r>
      <w:r>
        <w:rPr>
          <w:rFonts w:cs="Arial" w:ascii="Arial" w:hAnsi="Arial"/>
          <w:sz w:val="20"/>
          <w:szCs w:val="20"/>
        </w:rPr>
        <w:t xml:space="preserve"> includes all trees growing within a forest, whether planted or not, and all naturally grown trees outside a forest; </w:t>
      </w:r>
      <w:hyperlink r:id="rId1740">
        <w:r>
          <w:rPr>
            <w:rStyle w:val="Hyperlink"/>
            <w:rFonts w:cs="Arial" w:ascii="Arial" w:hAnsi="Arial"/>
            <w:sz w:val="20"/>
            <w:szCs w:val="20"/>
          </w:rPr>
          <w:t>http://extwprlegs1.fao.org/docs/pdf/gam19052.pdf</w:t>
        </w:r>
      </w:hyperlink>
    </w:p>
    <w:p>
      <w:pPr>
        <w:pStyle w:val="Normal"/>
        <w:numPr>
          <w:ilvl w:val="0"/>
          <w:numId w:val="2578"/>
        </w:numPr>
        <w:spacing w:before="0" w:after="0"/>
        <w:contextualSpacing/>
        <w:rPr>
          <w:rFonts w:ascii="Arial" w:hAnsi="Arial" w:cs="Arial"/>
          <w:sz w:val="20"/>
          <w:szCs w:val="20"/>
        </w:rPr>
      </w:pPr>
      <w:r>
        <w:rPr>
          <w:rFonts w:cs="Arial" w:ascii="Arial" w:hAnsi="Arial"/>
          <w:sz w:val="20"/>
          <w:szCs w:val="20"/>
        </w:rPr>
        <w:t>(Ghana 1999) A tall plant that can usually last for long period of time. A tree also has a thick central wooden stem or the trunk from which branches grow, which normally bears the leaves. (Osei Kofi, Forestry Dept.- Letter 7 May 99)</w:t>
      </w:r>
    </w:p>
    <w:p>
      <w:pPr>
        <w:pStyle w:val="Normal"/>
        <w:numPr>
          <w:ilvl w:val="0"/>
          <w:numId w:val="2579"/>
        </w:numPr>
        <w:spacing w:before="0" w:after="0"/>
        <w:contextualSpacing/>
        <w:rPr>
          <w:rFonts w:ascii="Arial" w:hAnsi="Arial" w:cs="Arial"/>
          <w:sz w:val="20"/>
          <w:szCs w:val="20"/>
        </w:rPr>
      </w:pPr>
      <w:r>
        <w:rPr>
          <w:rFonts w:cs="Arial" w:ascii="Arial" w:hAnsi="Arial"/>
          <w:sz w:val="20"/>
          <w:szCs w:val="20"/>
        </w:rPr>
        <w:t>(Grenada 1949) Includes palms, bamboos, stumps, brushwood and canes. LEX-FAOC005062. GRENADA: Forest, Soil and Water Conservation Ordinance. An ordinance to make provision for the conservation of forest, soil, water and other natural resources of the Colony. Date of original text: 01 August 1949.</w:t>
      </w:r>
    </w:p>
    <w:p>
      <w:pPr>
        <w:pStyle w:val="Normal"/>
        <w:numPr>
          <w:ilvl w:val="0"/>
          <w:numId w:val="2580"/>
        </w:numPr>
        <w:spacing w:before="0" w:after="0"/>
        <w:contextualSpacing/>
        <w:rPr>
          <w:rFonts w:ascii="Arial" w:hAnsi="Arial" w:cs="Arial"/>
          <w:sz w:val="20"/>
          <w:szCs w:val="20"/>
          <w:lang w:val="es-ES"/>
        </w:rPr>
      </w:pPr>
      <w:r>
        <w:rPr>
          <w:rFonts w:cs="Arial" w:ascii="Arial" w:hAnsi="Arial"/>
          <w:sz w:val="20"/>
          <w:szCs w:val="20"/>
          <w:lang w:val="es-ES"/>
        </w:rPr>
        <w:t>(Guatemala) - Planta leñosa con fuste y copa definida. (Decreto 106-96, capitulo II: definiciones; art. 4)</w:t>
      </w:r>
    </w:p>
    <w:p>
      <w:pPr>
        <w:pStyle w:val="Normal"/>
        <w:numPr>
          <w:ilvl w:val="0"/>
          <w:numId w:val="2581"/>
        </w:numPr>
        <w:spacing w:before="0" w:after="0"/>
        <w:contextualSpacing/>
        <w:rPr>
          <w:rFonts w:ascii="Arial" w:hAnsi="Arial" w:cs="Arial"/>
          <w:sz w:val="20"/>
          <w:szCs w:val="20"/>
          <w:lang w:val="es-ES"/>
        </w:rPr>
      </w:pPr>
      <w:r>
        <w:rPr>
          <w:rFonts w:cs="Arial" w:ascii="Arial" w:hAnsi="Arial"/>
          <w:sz w:val="20"/>
          <w:szCs w:val="20"/>
        </w:rPr>
        <w:t xml:space="preserve">(ICRAF - 2017) Woody, self-supporting perennial life forms, regardless of the plant family (thus including conifers, broadleaved trees and shrubs, palms and bamboos, but excluding, for example rattans (not self-supporting), sugarcane and tufted grasses (non-woody)) </w:t>
      </w:r>
      <w:hyperlink r:id="rId1741">
        <w:r>
          <w:rPr>
            <w:rStyle w:val="Hyperlink"/>
            <w:rFonts w:cs="Arial" w:ascii="Arial" w:hAnsi="Arial"/>
            <w:sz w:val="20"/>
            <w:szCs w:val="20"/>
          </w:rPr>
          <w:t>http://dx.doi.org/10.5716/WP16079.PDF</w:t>
        </w:r>
      </w:hyperlink>
    </w:p>
    <w:p>
      <w:pPr>
        <w:pStyle w:val="Normal"/>
        <w:numPr>
          <w:ilvl w:val="0"/>
          <w:numId w:val="2582"/>
        </w:numPr>
        <w:spacing w:before="0" w:after="0"/>
        <w:contextualSpacing/>
        <w:rPr>
          <w:rFonts w:ascii="Arial" w:hAnsi="Arial" w:cs="Arial"/>
          <w:sz w:val="20"/>
          <w:szCs w:val="20"/>
        </w:rPr>
      </w:pPr>
      <w:r>
        <w:rPr>
          <w:rFonts w:cs="Arial" w:ascii="Arial" w:hAnsi="Arial"/>
          <w:sz w:val="20"/>
          <w:szCs w:val="20"/>
        </w:rPr>
        <w:t xml:space="preserve">(India 1927) "tree" includes palms, bamboos, stumps, brush-wood and canes. </w:t>
      </w:r>
      <w:hyperlink r:id="rId1742">
        <w:r>
          <w:rPr>
            <w:rStyle w:val="Hyperlink"/>
            <w:rFonts w:cs="Arial" w:ascii="Arial" w:hAnsi="Arial"/>
            <w:sz w:val="20"/>
            <w:szCs w:val="20"/>
          </w:rPr>
          <w:t>http://envfor.nic.in/legis/forest/forest4.html</w:t>
        </w:r>
      </w:hyperlink>
      <w:r>
        <w:rPr>
          <w:rStyle w:val="Hyperlink"/>
          <w:rFonts w:cs="Arial" w:ascii="Arial" w:hAnsi="Arial"/>
          <w:sz w:val="20"/>
          <w:szCs w:val="20"/>
        </w:rPr>
        <w:t>,</w:t>
      </w:r>
      <w:r>
        <w:rPr>
          <w:rStyle w:val="Hyperlink"/>
          <w:rFonts w:cs="Arial" w:ascii="Arial" w:hAnsi="Arial"/>
          <w:i/>
          <w:sz w:val="20"/>
          <w:szCs w:val="20"/>
        </w:rPr>
        <w:t xml:space="preserve"> </w:t>
      </w:r>
      <w:r>
        <w:rPr>
          <w:rStyle w:val="Hyperlink"/>
          <w:rFonts w:cs="Arial" w:ascii="Arial" w:hAnsi="Arial"/>
          <w:i/>
          <w:color w:val="auto"/>
          <w:sz w:val="20"/>
          <w:szCs w:val="20"/>
        </w:rPr>
        <w:t xml:space="preserve"> </w:t>
      </w:r>
      <w:hyperlink r:id="rId1743">
        <w:r>
          <w:rPr>
            <w:rStyle w:val="Hyperlink"/>
            <w:rFonts w:cs="Arial" w:ascii="Arial" w:hAnsi="Arial"/>
            <w:sz w:val="20"/>
            <w:szCs w:val="20"/>
          </w:rPr>
          <w:t>http://extwprlegs1.fao.org/docs/pdf/ind3171.pdf</w:t>
        </w:r>
      </w:hyperlink>
      <w:r>
        <w:rPr>
          <w:rFonts w:cs="Arial" w:ascii="Arial" w:hAnsi="Arial"/>
          <w:sz w:val="20"/>
          <w:szCs w:val="20"/>
          <w:u w:val="single"/>
        </w:rPr>
        <w:t xml:space="preserve"> </w:t>
      </w:r>
      <w:r>
        <w:rPr>
          <w:rFonts w:cs="Arial" w:ascii="Arial" w:hAnsi="Arial"/>
          <w:sz w:val="20"/>
          <w:szCs w:val="20"/>
        </w:rPr>
        <w:t xml:space="preserve">and </w:t>
      </w:r>
      <w:hyperlink r:id="rId1744">
        <w:r>
          <w:rPr>
            <w:rStyle w:val="Hyperlink"/>
            <w:rFonts w:cs="Arial" w:ascii="Arial" w:hAnsi="Arial"/>
            <w:sz w:val="20"/>
            <w:szCs w:val="20"/>
          </w:rPr>
          <w:t>http://nbaindia.org/uploaded/Biodiversityindia/Legal/3.%20Indian%20forest%20act.pdf</w:t>
        </w:r>
      </w:hyperlink>
    </w:p>
    <w:p>
      <w:pPr>
        <w:pStyle w:val="Normal"/>
        <w:numPr>
          <w:ilvl w:val="0"/>
          <w:numId w:val="2583"/>
        </w:numPr>
        <w:spacing w:before="0" w:after="0"/>
        <w:contextualSpacing/>
        <w:rPr>
          <w:rFonts w:ascii="Arial" w:hAnsi="Arial" w:cs="Arial"/>
          <w:sz w:val="20"/>
          <w:szCs w:val="20"/>
        </w:rPr>
      </w:pPr>
      <w:r>
        <w:rPr>
          <w:rFonts w:cs="Arial" w:ascii="Arial" w:hAnsi="Arial"/>
          <w:sz w:val="20"/>
          <w:szCs w:val="20"/>
        </w:rPr>
        <w:t xml:space="preserve">(India Andhra Pradesh 1967) ‘tree’ includes bamboos, stems, brushwood and canes. </w:t>
      </w:r>
      <w:hyperlink r:id="rId1745">
        <w:r>
          <w:rPr>
            <w:rStyle w:val="Hyperlink"/>
            <w:rFonts w:cs="Arial" w:ascii="Arial" w:hAnsi="Arial"/>
            <w:sz w:val="20"/>
            <w:szCs w:val="20"/>
          </w:rPr>
          <w:t>http://www.forests.ap.gov.in/apforest_act_1967.pdf</w:t>
        </w:r>
      </w:hyperlink>
      <w:r>
        <w:rPr>
          <w:rFonts w:cs="Arial" w:ascii="Arial" w:hAnsi="Arial"/>
          <w:sz w:val="20"/>
          <w:szCs w:val="20"/>
        </w:rPr>
        <w:t xml:space="preserve"> </w:t>
      </w:r>
    </w:p>
    <w:p>
      <w:pPr>
        <w:pStyle w:val="Normal"/>
        <w:numPr>
          <w:ilvl w:val="0"/>
          <w:numId w:val="2584"/>
        </w:numPr>
        <w:spacing w:before="0" w:after="0"/>
        <w:contextualSpacing/>
        <w:rPr>
          <w:rFonts w:ascii="Arial" w:hAnsi="Arial" w:cs="Arial"/>
          <w:sz w:val="20"/>
          <w:szCs w:val="20"/>
        </w:rPr>
      </w:pPr>
      <w:r>
        <w:rPr>
          <w:rFonts w:cs="Arial" w:ascii="Arial" w:hAnsi="Arial"/>
          <w:sz w:val="20"/>
          <w:szCs w:val="20"/>
        </w:rPr>
        <w:t xml:space="preserve">(India Kerala) Any woody plant whether fruit bearing or not and includes bamboos. </w:t>
      </w:r>
      <w:hyperlink r:id="rId1746">
        <w:r>
          <w:rPr>
            <w:rStyle w:val="Hyperlink"/>
            <w:rFonts w:cs="Arial" w:ascii="Arial" w:hAnsi="Arial"/>
            <w:sz w:val="20"/>
            <w:szCs w:val="20"/>
          </w:rPr>
          <w:t>http://www.kerala.gov.in/law_reforms/12_treegroth.pdf</w:t>
        </w:r>
      </w:hyperlink>
    </w:p>
    <w:p>
      <w:pPr>
        <w:pStyle w:val="Normal"/>
        <w:numPr>
          <w:ilvl w:val="0"/>
          <w:numId w:val="2585"/>
        </w:numPr>
        <w:spacing w:before="0" w:after="0"/>
        <w:contextualSpacing/>
        <w:rPr>
          <w:rFonts w:ascii="Arial" w:hAnsi="Arial" w:cs="Arial"/>
          <w:sz w:val="20"/>
          <w:szCs w:val="20"/>
        </w:rPr>
      </w:pPr>
      <w:r>
        <w:rPr>
          <w:rFonts w:cs="Arial" w:ascii="Arial" w:hAnsi="Arial"/>
          <w:sz w:val="20"/>
          <w:szCs w:val="20"/>
        </w:rPr>
        <w:t xml:space="preserve">(India Madhya Pradesh 1927) The act goes on to define the trees that include palms, bamboos, stumps, brushwood and canes. </w:t>
      </w:r>
      <w:hyperlink r:id="rId1747">
        <w:r>
          <w:rPr>
            <w:rStyle w:val="Hyperlink"/>
            <w:rFonts w:cs="Arial" w:ascii="Arial" w:hAnsi="Arial"/>
            <w:sz w:val="20"/>
            <w:szCs w:val="20"/>
          </w:rPr>
          <w:t>http://banajata.org/pdf/state-level/chattisgarh.pdf</w:t>
        </w:r>
      </w:hyperlink>
    </w:p>
    <w:p>
      <w:pPr>
        <w:pStyle w:val="Normal"/>
        <w:numPr>
          <w:ilvl w:val="0"/>
          <w:numId w:val="2586"/>
        </w:numPr>
        <w:spacing w:before="0" w:after="0"/>
        <w:contextualSpacing/>
        <w:rPr>
          <w:rFonts w:ascii="Arial" w:hAnsi="Arial" w:cs="Arial"/>
          <w:sz w:val="20"/>
          <w:szCs w:val="20"/>
        </w:rPr>
      </w:pPr>
      <w:r>
        <w:rPr>
          <w:rFonts w:cs="Arial" w:ascii="Arial" w:hAnsi="Arial"/>
          <w:sz w:val="20"/>
          <w:szCs w:val="20"/>
        </w:rPr>
        <w:t xml:space="preserve">(India </w:t>
      </w:r>
      <w:r>
        <w:rPr>
          <w:rFonts w:cs="Arial" w:ascii="Arial" w:hAnsi="Arial"/>
          <w:caps/>
          <w:sz w:val="20"/>
          <w:szCs w:val="20"/>
        </w:rPr>
        <w:t>M</w:t>
      </w:r>
      <w:r>
        <w:rPr>
          <w:rFonts w:cs="Arial" w:ascii="Arial" w:hAnsi="Arial"/>
          <w:sz w:val="20"/>
          <w:szCs w:val="20"/>
        </w:rPr>
        <w:t xml:space="preserve">izoram 2010) ‘Tree’ includes palms, bamboos, stumps, brushwood and canes; Mizoram (Forest) Act,19553. </w:t>
      </w:r>
      <w:hyperlink r:id="rId1748">
        <w:r>
          <w:rPr>
            <w:rStyle w:val="Hyperlink"/>
            <w:rFonts w:cs="Arial" w:ascii="Arial" w:hAnsi="Arial"/>
            <w:sz w:val="20"/>
            <w:szCs w:val="20"/>
          </w:rPr>
          <w:t>http://www.forest.mizoram.gov.in/index.php?option=com_content&amp;task=view&amp;id=127</w:t>
        </w:r>
      </w:hyperlink>
    </w:p>
    <w:p>
      <w:pPr>
        <w:pStyle w:val="Normal"/>
        <w:numPr>
          <w:ilvl w:val="0"/>
          <w:numId w:val="2587"/>
        </w:numPr>
        <w:spacing w:before="0" w:after="0"/>
        <w:contextualSpacing/>
        <w:rPr>
          <w:rFonts w:ascii="Arial" w:hAnsi="Arial" w:cs="Arial"/>
          <w:sz w:val="20"/>
          <w:szCs w:val="20"/>
        </w:rPr>
      </w:pPr>
      <w:r>
        <w:rPr>
          <w:rFonts w:cs="Arial" w:ascii="Arial" w:hAnsi="Arial"/>
          <w:sz w:val="20"/>
          <w:szCs w:val="20"/>
        </w:rPr>
        <w:t xml:space="preserve">(India Tamil Nadu 1882) Tree "Tree" includes stumps, bamboos and brushwood; </w:t>
      </w:r>
      <w:hyperlink r:id="rId1749">
        <w:r>
          <w:rPr>
            <w:rStyle w:val="Hyperlink"/>
            <w:rFonts w:cs="Arial" w:ascii="Arial" w:hAnsi="Arial"/>
            <w:sz w:val="20"/>
            <w:szCs w:val="20"/>
          </w:rPr>
          <w:t>https://www.forests.tn.gov.in/tnforest/app/webroot/img/document/legislations/01_Tamilnadu%20Forest%20Act%201882.pdf</w:t>
        </w:r>
      </w:hyperlink>
      <w:r>
        <w:rPr>
          <w:rFonts w:cs="Arial" w:ascii="Arial" w:hAnsi="Arial"/>
          <w:sz w:val="20"/>
          <w:szCs w:val="20"/>
        </w:rPr>
        <w:t xml:space="preserve"> </w:t>
      </w:r>
    </w:p>
    <w:p>
      <w:pPr>
        <w:pStyle w:val="Normal"/>
        <w:numPr>
          <w:ilvl w:val="0"/>
          <w:numId w:val="2588"/>
        </w:numPr>
        <w:spacing w:before="0" w:after="0"/>
        <w:contextualSpacing/>
        <w:rPr>
          <w:rFonts w:ascii="Arial" w:hAnsi="Arial" w:cs="Arial"/>
          <w:sz w:val="20"/>
          <w:szCs w:val="20"/>
        </w:rPr>
      </w:pPr>
      <w:r>
        <w:rPr>
          <w:rFonts w:cs="Arial" w:ascii="Arial" w:hAnsi="Arial"/>
          <w:sz w:val="20"/>
          <w:szCs w:val="20"/>
        </w:rPr>
        <w:t xml:space="preserve">(India Tamil Nadu and Pondicherry 2008?) Tree - Includes any tree seedling, sapling, transplant or coppice shoot of any age and any root, branch or other part. </w:t>
      </w:r>
      <w:hyperlink r:id="rId1750">
        <w:r>
          <w:rPr>
            <w:rStyle w:val="Hyperlink"/>
            <w:rFonts w:cs="Arial" w:ascii="Arial" w:hAnsi="Arial"/>
            <w:sz w:val="20"/>
            <w:szCs w:val="20"/>
          </w:rPr>
          <w:t>http://www.saiindia.gov.in/english/home/public_folder/Professional_Practices_Group/State_Local_Manual/PUDUCHERRY_MANUAL/Wad%20Manual/Forest.pdf</w:t>
        </w:r>
      </w:hyperlink>
    </w:p>
    <w:p>
      <w:pPr>
        <w:pStyle w:val="Normal"/>
        <w:numPr>
          <w:ilvl w:val="0"/>
          <w:numId w:val="2589"/>
        </w:numPr>
        <w:spacing w:before="0" w:after="0"/>
        <w:contextualSpacing/>
        <w:rPr>
          <w:rFonts w:ascii="Arial" w:hAnsi="Arial" w:cs="Arial"/>
          <w:sz w:val="20"/>
          <w:szCs w:val="20"/>
        </w:rPr>
      </w:pPr>
      <w:r>
        <w:rPr>
          <w:rFonts w:cs="Arial" w:ascii="Arial" w:hAnsi="Arial"/>
          <w:color w:val="231F20"/>
          <w:sz w:val="20"/>
          <w:szCs w:val="20"/>
        </w:rPr>
        <w:t>(India) - In this report, denotes all perennial woody vegetation (including bamboos, palms, coconut, neem, peepal, fruit trees, etc.). It excludes non-perennial non-woody species (e.g., banana) and tall shrubs or climbers (e.g., lantana or canes). For the purpose of assessing tree cover, only those trees having diameter of 10 cm or more at breast height (1.37 m) have been considered. In case of trees having multiple branches below breast height, the individual stems with diameter over 10 cm at breast height have been considered as individual trees</w:t>
      </w:r>
      <w:r>
        <w:rPr>
          <w:rFonts w:cs="Arial" w:ascii="Arial" w:hAnsi="Arial"/>
          <w:sz w:val="20"/>
          <w:szCs w:val="20"/>
        </w:rPr>
        <w:t xml:space="preserve"> </w:t>
      </w:r>
      <w:hyperlink r:id="rId1751">
        <w:r>
          <w:rPr>
            <w:rStyle w:val="Hyperlink"/>
            <w:rFonts w:cs="Arial" w:ascii="Arial" w:hAnsi="Arial"/>
            <w:sz w:val="20"/>
            <w:szCs w:val="20"/>
          </w:rPr>
          <w:t>http://moef.gov.in/nfc/s-git.pdf</w:t>
        </w:r>
      </w:hyperlink>
    </w:p>
    <w:p>
      <w:pPr>
        <w:pStyle w:val="Normal"/>
        <w:numPr>
          <w:ilvl w:val="0"/>
          <w:numId w:val="2590"/>
        </w:numPr>
        <w:spacing w:before="0" w:after="0"/>
        <w:contextualSpacing/>
        <w:rPr>
          <w:rFonts w:ascii="Arial" w:hAnsi="Arial" w:cs="Arial"/>
          <w:sz w:val="20"/>
          <w:szCs w:val="20"/>
        </w:rPr>
      </w:pPr>
      <w:r>
        <w:rPr>
          <w:rFonts w:cs="Arial" w:ascii="Arial" w:hAnsi="Arial"/>
          <w:color w:val="231F20"/>
          <w:sz w:val="20"/>
          <w:szCs w:val="20"/>
        </w:rPr>
        <w:t>(India) - The term used in this report refers to the notional area covered by crown of trees that is too small to be delineated by digital interpretation of remote sensing data used for forest cover delineation.</w:t>
      </w:r>
      <w:r>
        <w:rPr>
          <w:rFonts w:cs="Arial" w:ascii="Arial" w:hAnsi="Arial"/>
          <w:sz w:val="20"/>
          <w:szCs w:val="20"/>
        </w:rPr>
        <w:t xml:space="preserve"> </w:t>
      </w:r>
      <w:hyperlink r:id="rId1752">
        <w:r>
          <w:rPr>
            <w:rStyle w:val="Hyperlink"/>
            <w:rFonts w:cs="Arial" w:ascii="Arial" w:hAnsi="Arial"/>
            <w:sz w:val="20"/>
            <w:szCs w:val="20"/>
          </w:rPr>
          <w:t>http://moef.gov.in/nfc/s-git.pdf</w:t>
        </w:r>
      </w:hyperlink>
    </w:p>
    <w:p>
      <w:pPr>
        <w:pStyle w:val="Normal"/>
        <w:numPr>
          <w:ilvl w:val="0"/>
          <w:numId w:val="2591"/>
        </w:numPr>
        <w:spacing w:before="0" w:after="0"/>
        <w:contextualSpacing/>
        <w:rPr>
          <w:rFonts w:ascii="Arial" w:hAnsi="Arial" w:cs="Arial"/>
          <w:sz w:val="20"/>
          <w:szCs w:val="20"/>
        </w:rPr>
      </w:pPr>
      <w:r>
        <w:rPr>
          <w:rFonts w:cs="Arial" w:ascii="Arial" w:hAnsi="Arial"/>
          <w:sz w:val="20"/>
          <w:szCs w:val="20"/>
        </w:rPr>
        <w:t xml:space="preserve">(Ireland 2014) “tree” means a free standing woody perennial plant whose species has the potential to have a more or less definite crown and be capable of reaching a minimum height of 5 metres at maturity and includes a sapling and the species of birch and hazel. </w:t>
      </w:r>
      <w:hyperlink r:id="rId1753">
        <w:r>
          <w:rPr>
            <w:rStyle w:val="Hyperlink"/>
            <w:rFonts w:cs="Arial" w:ascii="Arial" w:hAnsi="Arial"/>
            <w:sz w:val="20"/>
            <w:szCs w:val="20"/>
          </w:rPr>
          <w:t>https://www.agriculture.gov.ie/media/migration/forestry/forestrythelaw/ForestryAct2014240517.pdf</w:t>
        </w:r>
      </w:hyperlink>
      <w:r>
        <w:rPr>
          <w:rFonts w:cs="Arial" w:ascii="Arial" w:hAnsi="Arial"/>
          <w:sz w:val="20"/>
          <w:szCs w:val="20"/>
        </w:rPr>
        <w:t xml:space="preserve"> </w:t>
      </w:r>
    </w:p>
    <w:p>
      <w:pPr>
        <w:pStyle w:val="Normal"/>
        <w:numPr>
          <w:ilvl w:val="0"/>
          <w:numId w:val="2592"/>
        </w:numPr>
        <w:spacing w:before="0" w:after="0"/>
        <w:contextualSpacing/>
        <w:rPr>
          <w:rFonts w:ascii="Arial" w:hAnsi="Arial" w:cs="Arial"/>
          <w:sz w:val="20"/>
          <w:szCs w:val="20"/>
        </w:rPr>
      </w:pPr>
      <w:r>
        <w:rPr>
          <w:rFonts w:cs="Arial" w:ascii="Arial" w:hAnsi="Arial"/>
          <w:sz w:val="20"/>
          <w:szCs w:val="20"/>
        </w:rPr>
        <w:t xml:space="preserve">(Kenya 2005) </w:t>
      </w:r>
      <w:r>
        <w:rPr>
          <w:rFonts w:cs="Arial" w:ascii="Arial" w:hAnsi="Arial"/>
          <w:b/>
          <w:sz w:val="20"/>
          <w:szCs w:val="20"/>
        </w:rPr>
        <w:t>Tree</w:t>
      </w:r>
      <w:r>
        <w:rPr>
          <w:rFonts w:cs="Arial" w:ascii="Arial" w:hAnsi="Arial"/>
          <w:sz w:val="20"/>
          <w:szCs w:val="20"/>
        </w:rPr>
        <w:t xml:space="preserve"> means any timber producing plant, or shrubs, bush of any kind and includes a seedling, sapling or reshoot of any age or any part thereof . </w:t>
      </w:r>
      <w:hyperlink r:id="rId1754">
        <w:r>
          <w:rPr>
            <w:rStyle w:val="Hyperlink"/>
            <w:rFonts w:cs="Arial" w:ascii="Arial" w:hAnsi="Arial"/>
            <w:sz w:val="20"/>
            <w:szCs w:val="20"/>
          </w:rPr>
          <w:t>http://formin.finland.fi/public/download.aspx?ID=15959&amp;GUID=%7B88EFD0B8-9F47-4528-A24F-66DDE0CFE370%7D</w:t>
        </w:r>
      </w:hyperlink>
    </w:p>
    <w:p>
      <w:pPr>
        <w:pStyle w:val="Normal"/>
        <w:numPr>
          <w:ilvl w:val="0"/>
          <w:numId w:val="2593"/>
        </w:numPr>
        <w:spacing w:before="0" w:after="0"/>
        <w:contextualSpacing/>
        <w:rPr>
          <w:rFonts w:ascii="Arial" w:hAnsi="Arial" w:cs="Arial"/>
          <w:sz w:val="20"/>
          <w:szCs w:val="20"/>
        </w:rPr>
      </w:pPr>
      <w:r>
        <w:rPr>
          <w:rFonts w:cs="Arial" w:ascii="Arial" w:hAnsi="Arial"/>
          <w:sz w:val="20"/>
          <w:szCs w:val="20"/>
        </w:rPr>
        <w:t>(Isle of Man) The term "tree" is generally not defined. In certain Acts the term is given a special meaning, e.g. - In the Forestry Act "trees" is defined as including shrubs. "IOM Gov DAFF" &lt;daff@gov.im</w:t>
      </w:r>
    </w:p>
    <w:p>
      <w:pPr>
        <w:pStyle w:val="Normal"/>
        <w:numPr>
          <w:ilvl w:val="0"/>
          <w:numId w:val="2594"/>
        </w:numPr>
        <w:spacing w:before="0" w:after="0"/>
        <w:contextualSpacing/>
        <w:rPr>
          <w:rFonts w:ascii="Arial" w:hAnsi="Arial" w:cs="Arial"/>
          <w:sz w:val="20"/>
          <w:szCs w:val="20"/>
        </w:rPr>
      </w:pPr>
      <w:r>
        <w:rPr>
          <w:rFonts w:cs="Arial" w:ascii="Arial" w:hAnsi="Arial"/>
          <w:sz w:val="20"/>
          <w:szCs w:val="20"/>
        </w:rPr>
        <w:t xml:space="preserve">(Israel) Tree: A plant with woody stem (s), with height at maturity of 4 meters or higher. From: </w:t>
      </w:r>
      <w:hyperlink r:id="rId1755">
        <w:r>
          <w:rPr>
            <w:rStyle w:val="Hyperlink"/>
            <w:rFonts w:cs="Arial" w:ascii="Arial" w:hAnsi="Arial"/>
            <w:sz w:val="20"/>
            <w:szCs w:val="20"/>
          </w:rPr>
          <w:t>GilS@kkl.org.il</w:t>
        </w:r>
      </w:hyperlink>
    </w:p>
    <w:p>
      <w:pPr>
        <w:pStyle w:val="Normal"/>
        <w:numPr>
          <w:ilvl w:val="0"/>
          <w:numId w:val="2595"/>
        </w:numPr>
        <w:spacing w:before="0" w:after="0"/>
        <w:contextualSpacing/>
        <w:rPr>
          <w:rFonts w:ascii="Arial" w:hAnsi="Arial" w:cs="Arial"/>
          <w:sz w:val="20"/>
          <w:szCs w:val="20"/>
        </w:rPr>
      </w:pPr>
      <w:r>
        <w:rPr>
          <w:rFonts w:cs="Arial" w:ascii="Arial" w:hAnsi="Arial"/>
          <w:sz w:val="20"/>
          <w:szCs w:val="20"/>
        </w:rPr>
        <w:t>(Japan) A woody perennial plant whose cambium makes secondary growth (often includes tree ferns and bamboo). High tree : a tree with enough height ( usually more than 5m ) and with a stem readily distinguishable from branches. Low tree : a tree with a certain height limit and the general absence of a well-defined main stem. Yukichi Konohira &lt;Konohira@cc.tuat.ac.jp</w:t>
      </w:r>
    </w:p>
    <w:p>
      <w:pPr>
        <w:pStyle w:val="Normal"/>
        <w:numPr>
          <w:ilvl w:val="0"/>
          <w:numId w:val="2596"/>
        </w:numPr>
        <w:spacing w:before="0" w:after="0"/>
        <w:contextualSpacing/>
        <w:rPr>
          <w:rFonts w:ascii="Arial" w:hAnsi="Arial" w:cs="Arial"/>
          <w:sz w:val="20"/>
          <w:szCs w:val="20"/>
        </w:rPr>
      </w:pPr>
      <w:r>
        <w:rPr>
          <w:rFonts w:cs="Arial" w:ascii="Arial" w:hAnsi="Arial"/>
          <w:sz w:val="20"/>
          <w:szCs w:val="20"/>
        </w:rPr>
        <w:t xml:space="preserve">(Kyrgyzstan) - A perennial plant with clearly defined stem, carrying side branches and with a top shoot. The whole system of branches together with the corresponding part of the stem forms the crown. Tree is a widely spread life form of plants, playing the major role in the forest and landscape formation. Source: Irina Yunusova </w:t>
      </w:r>
      <w:hyperlink r:id="rId1756">
        <w:r>
          <w:rPr>
            <w:rStyle w:val="Hyperlink"/>
            <w:rFonts w:cs="Arial" w:ascii="Arial" w:hAnsi="Arial"/>
            <w:sz w:val="20"/>
            <w:szCs w:val="20"/>
          </w:rPr>
          <w:t>irina@lesic.elcat.kg</w:t>
        </w:r>
      </w:hyperlink>
    </w:p>
    <w:p>
      <w:pPr>
        <w:pStyle w:val="Normal"/>
        <w:numPr>
          <w:ilvl w:val="0"/>
          <w:numId w:val="2597"/>
        </w:numPr>
        <w:spacing w:before="0" w:after="0"/>
        <w:contextualSpacing/>
        <w:rPr>
          <w:rFonts w:ascii="Arial" w:hAnsi="Arial" w:cs="Arial"/>
          <w:sz w:val="20"/>
          <w:szCs w:val="20"/>
        </w:rPr>
      </w:pPr>
      <w:r>
        <w:rPr>
          <w:rFonts w:cs="Arial" w:ascii="Arial" w:hAnsi="Arial"/>
          <w:sz w:val="20"/>
          <w:szCs w:val="20"/>
        </w:rPr>
        <w:t>(Lesotho 1998) Tree - Include any seedlings, saplings, transplant or coopice shoot of any age. Forestry Act 1998. Via David May ISTF CVP Lesotho.</w:t>
      </w:r>
    </w:p>
    <w:p>
      <w:pPr>
        <w:pStyle w:val="Normal"/>
        <w:numPr>
          <w:ilvl w:val="0"/>
          <w:numId w:val="2598"/>
        </w:numPr>
        <w:spacing w:before="0" w:after="0"/>
        <w:contextualSpacing/>
        <w:rPr>
          <w:rFonts w:ascii="Arial" w:hAnsi="Arial" w:cs="Arial"/>
          <w:sz w:val="20"/>
          <w:szCs w:val="20"/>
        </w:rPr>
      </w:pPr>
      <w:r>
        <w:rPr>
          <w:rFonts w:cs="Arial" w:ascii="Arial" w:hAnsi="Arial"/>
          <w:sz w:val="20"/>
          <w:szCs w:val="20"/>
        </w:rPr>
        <w:t xml:space="preserve">(Lithuania) - A woody perennial plant, typically large and with a well defined stem or stem carrying a more or less definite crown, attaining a minimum diameter 14 cm and a minimum height 11 m at maturity. Source: A. Kuliesis, Director of Lithuanain Forest Inventory and Management Institute Email: Sekrtetore </w:t>
      </w:r>
      <w:hyperlink r:id="rId1757">
        <w:r>
          <w:rPr>
            <w:rStyle w:val="Hyperlink"/>
            <w:rFonts w:cs="Arial" w:ascii="Arial" w:hAnsi="Arial"/>
            <w:sz w:val="20"/>
            <w:szCs w:val="20"/>
          </w:rPr>
          <w:t>sek@mp.is.lt</w:t>
        </w:r>
      </w:hyperlink>
    </w:p>
    <w:p>
      <w:pPr>
        <w:pStyle w:val="Normal"/>
        <w:numPr>
          <w:ilvl w:val="0"/>
          <w:numId w:val="2599"/>
        </w:numPr>
        <w:spacing w:before="0" w:after="0"/>
        <w:contextualSpacing/>
        <w:rPr>
          <w:rFonts w:ascii="Arial" w:hAnsi="Arial" w:cs="Arial"/>
          <w:sz w:val="20"/>
          <w:szCs w:val="20"/>
        </w:rPr>
      </w:pPr>
      <w:r>
        <w:rPr>
          <w:rFonts w:cs="Arial" w:ascii="Arial" w:hAnsi="Arial"/>
          <w:sz w:val="20"/>
          <w:szCs w:val="20"/>
        </w:rPr>
        <w:t>(Luxembourg) Eléments ligneux pérennes comportant un tronc principal unique ou , s'agissant de taillis, comprennant plusieurs tiges, un houppier plus ou moins caractérisé. Source: Definitions De La Foret Utilisees Dans Le Cadre De L'inventaire Forestier National Au Luxembourg (Marc Wagner)</w:t>
      </w:r>
    </w:p>
    <w:p>
      <w:pPr>
        <w:pStyle w:val="Normal"/>
        <w:numPr>
          <w:ilvl w:val="0"/>
          <w:numId w:val="2600"/>
        </w:numPr>
        <w:spacing w:before="0" w:after="0"/>
        <w:contextualSpacing/>
        <w:rPr>
          <w:rFonts w:ascii="Arial" w:hAnsi="Arial" w:cs="Arial"/>
          <w:sz w:val="20"/>
          <w:szCs w:val="20"/>
        </w:rPr>
      </w:pPr>
      <w:r>
        <w:rPr>
          <w:rFonts w:cs="Arial" w:ascii="Arial" w:hAnsi="Arial"/>
          <w:sz w:val="20"/>
          <w:szCs w:val="20"/>
        </w:rPr>
        <w:t xml:space="preserve">(Malaysia 1984) -A wood perennial with a well-defined stem or trunk which supports a crown of branches and leaves (except in coppice management systems) and of a species which is usually capable of reaching a height of 5 meter at maturity in most of its distribution area. However, the legal definition under the Malaysian National Forestry Act 1984, it is defined as to include roots, stumps, branches, stems, leaves, brush-wood, palms, bamboos, canes, and creepers. From: </w:t>
      </w:r>
      <w:hyperlink r:id="rId1758">
        <w:r>
          <w:rPr>
            <w:rStyle w:val="Hyperlink"/>
            <w:rFonts w:cs="Arial" w:ascii="Arial" w:hAnsi="Arial"/>
            <w:sz w:val="20"/>
            <w:szCs w:val="20"/>
          </w:rPr>
          <w:t>hcthang@forestry.gov.my</w:t>
        </w:r>
      </w:hyperlink>
      <w:r>
        <w:rPr>
          <w:rFonts w:cs="Arial" w:ascii="Arial" w:hAnsi="Arial"/>
          <w:sz w:val="20"/>
          <w:szCs w:val="20"/>
        </w:rPr>
        <w:t xml:space="preserve"> (Thang Hooi Chiew), Forestry Department Peninsular Malaysia and </w:t>
      </w:r>
      <w:hyperlink r:id="rId1759">
        <w:r>
          <w:rPr>
            <w:rStyle w:val="Hyperlink"/>
            <w:rFonts w:cs="Arial" w:ascii="Arial" w:hAnsi="Arial"/>
            <w:sz w:val="20"/>
            <w:szCs w:val="20"/>
          </w:rPr>
          <w:t>http://extwprlegs1.fao.org/docs/pdf/mal3252.pdf</w:t>
        </w:r>
      </w:hyperlink>
    </w:p>
    <w:p>
      <w:pPr>
        <w:pStyle w:val="Normal"/>
        <w:numPr>
          <w:ilvl w:val="0"/>
          <w:numId w:val="2601"/>
        </w:numPr>
        <w:spacing w:before="0" w:after="0"/>
        <w:contextualSpacing/>
        <w:rPr>
          <w:rFonts w:ascii="Arial" w:hAnsi="Arial" w:cs="Arial"/>
          <w:sz w:val="20"/>
          <w:szCs w:val="20"/>
        </w:rPr>
      </w:pPr>
      <w:r>
        <w:rPr>
          <w:rFonts w:cs="Arial" w:ascii="Arial" w:hAnsi="Arial"/>
          <w:sz w:val="20"/>
          <w:szCs w:val="20"/>
        </w:rPr>
        <w:t xml:space="preserve">(Mauritius 1983) - "Tree" includes live or dead timber, shrubs, underwood, brushwood, bamboo, palm, branches and twigs. (The Forests and Reserves Act 1983 - </w:t>
      </w:r>
      <w:hyperlink r:id="rId1760">
        <w:r>
          <w:rPr>
            <w:rStyle w:val="Hyperlink"/>
            <w:rFonts w:cs="Arial" w:ascii="Arial" w:hAnsi="Arial"/>
            <w:sz w:val="20"/>
            <w:szCs w:val="20"/>
          </w:rPr>
          <w:t>http://www.intnet.mu/iels/Forest_act_1983.htm</w:t>
        </w:r>
      </w:hyperlink>
      <w:r>
        <w:rPr>
          <w:rFonts w:cs="Arial" w:ascii="Arial" w:hAnsi="Arial"/>
          <w:sz w:val="20"/>
          <w:szCs w:val="20"/>
        </w:rPr>
        <w:t>)</w:t>
      </w:r>
    </w:p>
    <w:p>
      <w:pPr>
        <w:pStyle w:val="Normal"/>
        <w:numPr>
          <w:ilvl w:val="0"/>
          <w:numId w:val="2602"/>
        </w:numPr>
        <w:spacing w:before="0" w:after="0"/>
        <w:contextualSpacing/>
        <w:rPr>
          <w:rFonts w:ascii="Arial" w:hAnsi="Arial" w:cs="Arial"/>
          <w:sz w:val="20"/>
          <w:szCs w:val="20"/>
          <w:lang w:val="es-ES"/>
        </w:rPr>
      </w:pPr>
      <w:r>
        <w:rPr>
          <w:rFonts w:cs="Arial" w:ascii="Arial" w:hAnsi="Arial"/>
          <w:sz w:val="20"/>
          <w:szCs w:val="20"/>
          <w:lang w:val="es-ES"/>
        </w:rPr>
        <w:t>(Mexico) (Arbol).- Planta leñosa, usualmente de más de tres metros de alto, cuyo tallo forma en su base un tronco manifiesto y que más arriba se ramifica formando una copa. Source: Glosario de Términos de la Memoria del Inventario Nacional Forestal Periódico y del Reglamento de la Ley Forestal from Unidad del Inventario &lt;varelah@servidor.unam.mx</w:t>
      </w:r>
    </w:p>
    <w:p>
      <w:pPr>
        <w:pStyle w:val="Normal"/>
        <w:numPr>
          <w:ilvl w:val="0"/>
          <w:numId w:val="2603"/>
        </w:numPr>
        <w:spacing w:before="0" w:after="0"/>
        <w:contextualSpacing/>
        <w:rPr>
          <w:rFonts w:ascii="Arial" w:hAnsi="Arial" w:cs="Arial"/>
          <w:sz w:val="20"/>
          <w:szCs w:val="20"/>
        </w:rPr>
      </w:pPr>
      <w:r>
        <w:rPr>
          <w:rFonts w:cs="Arial" w:ascii="Arial" w:hAnsi="Arial"/>
          <w:sz w:val="20"/>
          <w:szCs w:val="20"/>
        </w:rPr>
        <w:t xml:space="preserve">(Morocco) Tree ( Arabic : Shajarah, French : Arbre, Spanish : Arbol) - Woody perennial plant with one main stem, and a total height greater than 7 m. Mohammed Ellatifi, </w:t>
      </w:r>
      <w:hyperlink r:id="rId1761">
        <w:r>
          <w:rPr>
            <w:rStyle w:val="Hyperlink"/>
            <w:rFonts w:cs="Arial" w:ascii="Arial" w:hAnsi="Arial"/>
            <w:sz w:val="20"/>
            <w:szCs w:val="20"/>
          </w:rPr>
          <w:t>m.ellatifi@ellatifi.8m.com</w:t>
        </w:r>
      </w:hyperlink>
    </w:p>
    <w:p>
      <w:pPr>
        <w:pStyle w:val="Normal"/>
        <w:numPr>
          <w:ilvl w:val="0"/>
          <w:numId w:val="2604"/>
        </w:numPr>
        <w:spacing w:before="0" w:after="0"/>
        <w:contextualSpacing/>
        <w:rPr>
          <w:rFonts w:ascii="Arial" w:hAnsi="Arial" w:cs="Arial"/>
          <w:color w:val="008000"/>
          <w:sz w:val="20"/>
          <w:szCs w:val="20"/>
        </w:rPr>
      </w:pPr>
      <w:r>
        <w:rPr>
          <w:rFonts w:cs="Arial" w:ascii="Arial" w:hAnsi="Arial"/>
          <w:sz w:val="20"/>
          <w:szCs w:val="20"/>
        </w:rPr>
        <w:t xml:space="preserve">(Myanmar 1992) Includes root, stump, stem, branch, bush, creeper, bamboo, cane, orchid and seedling. Source: FOREST LAW State Law and Order Restoration Council Law No. 8/92 (3 November 1992) </w:t>
      </w:r>
      <w:hyperlink r:id="rId1762">
        <w:r>
          <w:rPr>
            <w:rStyle w:val="Hyperlink"/>
            <w:rFonts w:cs="Arial" w:ascii="Arial" w:hAnsi="Arial"/>
            <w:sz w:val="20"/>
            <w:szCs w:val="20"/>
          </w:rPr>
          <w:t>http://sunsite.nus.edu.sg/apcel/dbase/myanmar/primary/myafor.html#ch1</w:t>
        </w:r>
      </w:hyperlink>
      <w:r>
        <w:rPr>
          <w:rFonts w:cs="Arial" w:ascii="Arial" w:hAnsi="Arial"/>
          <w:sz w:val="20"/>
          <w:szCs w:val="20"/>
        </w:rPr>
        <w:t xml:space="preserve"> and </w:t>
      </w:r>
    </w:p>
    <w:p>
      <w:pPr>
        <w:pStyle w:val="Normal"/>
        <w:numPr>
          <w:ilvl w:val="0"/>
          <w:numId w:val="2605"/>
        </w:numPr>
        <w:spacing w:before="0" w:after="0"/>
        <w:contextualSpacing/>
        <w:rPr>
          <w:rFonts w:ascii="Arial" w:hAnsi="Arial" w:cs="Arial"/>
          <w:sz w:val="20"/>
          <w:szCs w:val="20"/>
        </w:rPr>
      </w:pPr>
      <w:r>
        <w:rPr>
          <w:rStyle w:val="Strong"/>
          <w:rFonts w:cs="Arial" w:ascii="Arial" w:hAnsi="Arial"/>
          <w:b w:val="false"/>
          <w:bCs w:val="false"/>
          <w:sz w:val="20"/>
          <w:szCs w:val="20"/>
        </w:rPr>
        <w:t xml:space="preserve">(Nalms) </w:t>
      </w:r>
      <w:r>
        <w:rPr>
          <w:rFonts w:cs="Arial" w:ascii="Arial" w:hAnsi="Arial"/>
          <w:sz w:val="20"/>
          <w:szCs w:val="20"/>
        </w:rPr>
        <w:t>A woody plant which at maturity is usually 6 meters (20 feet) or more in height and generally has a single trunk, unbranched for 1 m or more above the ground, and a more or less definite crown; e.g., red maple (</w:t>
      </w:r>
      <w:r>
        <w:rPr>
          <w:rStyle w:val="Emphasis"/>
          <w:rFonts w:cs="Arial" w:ascii="Arial" w:hAnsi="Arial"/>
          <w:sz w:val="20"/>
          <w:szCs w:val="20"/>
        </w:rPr>
        <w:t>Acer rubrum</w:t>
      </w:r>
      <w:r>
        <w:rPr>
          <w:rFonts w:cs="Arial" w:ascii="Arial" w:hAnsi="Arial"/>
          <w:sz w:val="20"/>
          <w:szCs w:val="20"/>
        </w:rPr>
        <w:t>), northern white cedar (</w:t>
      </w:r>
      <w:r>
        <w:rPr>
          <w:rStyle w:val="Emphasis"/>
          <w:rFonts w:cs="Arial" w:ascii="Arial" w:hAnsi="Arial"/>
          <w:sz w:val="20"/>
          <w:szCs w:val="20"/>
        </w:rPr>
        <w:t>Thuja occidentalis</w:t>
      </w:r>
      <w:r>
        <w:rPr>
          <w:rFonts w:cs="Arial" w:ascii="Arial" w:hAnsi="Arial"/>
          <w:sz w:val="20"/>
          <w:szCs w:val="20"/>
        </w:rPr>
        <w:t xml:space="preserve">) </w:t>
      </w:r>
      <w:hyperlink r:id="rId1763">
        <w:r>
          <w:rPr>
            <w:rStyle w:val="Hyperlink"/>
            <w:rFonts w:cs="Arial" w:ascii="Arial" w:hAnsi="Arial"/>
            <w:sz w:val="20"/>
            <w:szCs w:val="20"/>
          </w:rPr>
          <w:t>http://www.nalms.org/glossary/lkword_t.htm</w:t>
        </w:r>
      </w:hyperlink>
    </w:p>
    <w:p>
      <w:pPr>
        <w:pStyle w:val="Normal"/>
        <w:numPr>
          <w:ilvl w:val="0"/>
          <w:numId w:val="2606"/>
        </w:numPr>
        <w:spacing w:before="0" w:after="0"/>
        <w:contextualSpacing/>
        <w:rPr>
          <w:rFonts w:ascii="Arial" w:hAnsi="Arial" w:cs="Arial"/>
          <w:sz w:val="20"/>
          <w:szCs w:val="20"/>
        </w:rPr>
      </w:pPr>
      <w:r>
        <w:rPr>
          <w:rFonts w:cs="Arial" w:ascii="Arial" w:hAnsi="Arial"/>
          <w:sz w:val="20"/>
          <w:szCs w:val="20"/>
        </w:rPr>
        <w:t>(New Zealand 1949) - Includes not only timber trees, but also all other kinds of trees, shrubs, and bushes, seedlings, saplings, cuttings, suckers, and shoots of every description. (from Forests Act 1949)</w:t>
      </w:r>
    </w:p>
    <w:p>
      <w:pPr>
        <w:pStyle w:val="Normal"/>
        <w:numPr>
          <w:ilvl w:val="0"/>
          <w:numId w:val="2607"/>
        </w:numPr>
        <w:spacing w:before="0" w:after="0"/>
        <w:contextualSpacing/>
        <w:rPr>
          <w:rFonts w:ascii="Arial" w:hAnsi="Arial" w:cs="Arial"/>
          <w:sz w:val="20"/>
          <w:szCs w:val="20"/>
        </w:rPr>
      </w:pPr>
      <w:r>
        <w:rPr>
          <w:rFonts w:cs="Arial" w:ascii="Arial" w:hAnsi="Arial"/>
          <w:sz w:val="20"/>
          <w:szCs w:val="20"/>
        </w:rPr>
        <w:t xml:space="preserve">(New Zealand 2011) Forest species - A tree species capable of reaching at least five metres in height at maturity in the place that it is located, but does not include tree species grown or managed primarily for the production of fruit and nut crops. For the purposes of the Forestry ETS, any woody vegetation (and including tree ferns) capable of reaching 5 metres in the place it is growing is considered to be a “tree”. </w:t>
      </w:r>
      <w:hyperlink r:id="rId1764">
        <w:r>
          <w:rPr>
            <w:rStyle w:val="Hyperlink"/>
            <w:rFonts w:cs="Arial" w:ascii="Arial" w:hAnsi="Arial"/>
            <w:sz w:val="20"/>
            <w:szCs w:val="20"/>
          </w:rPr>
          <w:t>http://www.maf.govt.nz/portals/0/documents/forestry/forestry-ets/2011-ETS-look-up-tables-guide.pdf</w:t>
        </w:r>
      </w:hyperlink>
      <w:r>
        <w:rPr>
          <w:rFonts w:cs="Arial" w:ascii="Arial" w:hAnsi="Arial"/>
          <w:sz w:val="20"/>
          <w:szCs w:val="20"/>
        </w:rPr>
        <w:t xml:space="preserve"> </w:t>
      </w:r>
    </w:p>
    <w:p>
      <w:pPr>
        <w:pStyle w:val="Normal"/>
        <w:numPr>
          <w:ilvl w:val="0"/>
          <w:numId w:val="2608"/>
        </w:numPr>
        <w:spacing w:before="0" w:after="0"/>
        <w:contextualSpacing/>
        <w:rPr>
          <w:rFonts w:ascii="Arial" w:hAnsi="Arial" w:cs="Arial"/>
          <w:sz w:val="20"/>
          <w:szCs w:val="20"/>
        </w:rPr>
      </w:pPr>
      <w:r>
        <w:rPr>
          <w:rFonts w:cs="Arial" w:ascii="Arial" w:hAnsi="Arial"/>
          <w:sz w:val="20"/>
          <w:szCs w:val="20"/>
        </w:rPr>
        <w:t xml:space="preserve">(Northern Mariana Islands) A physical, living plant structure that utilizes solar energy in combination with water moisture and minerals in the ground to produce and contribute life sustaining oxygen for all other living organisms on the planet. Source: Estanislao Villagomez </w:t>
      </w:r>
      <w:hyperlink r:id="rId1765">
        <w:r>
          <w:rPr>
            <w:rStyle w:val="Hyperlink"/>
            <w:rFonts w:cs="Arial" w:ascii="Arial" w:hAnsi="Arial"/>
            <w:sz w:val="20"/>
            <w:szCs w:val="20"/>
          </w:rPr>
          <w:t>stanvill@gtepacifica.net</w:t>
        </w:r>
      </w:hyperlink>
      <w:r>
        <w:rPr>
          <w:rFonts w:cs="Arial" w:ascii="Arial" w:hAnsi="Arial"/>
          <w:sz w:val="20"/>
          <w:szCs w:val="20"/>
        </w:rPr>
        <w:t xml:space="preserve"> Division of Agriculture.</w:t>
      </w:r>
    </w:p>
    <w:p>
      <w:pPr>
        <w:pStyle w:val="Normal"/>
        <w:numPr>
          <w:ilvl w:val="0"/>
          <w:numId w:val="2609"/>
        </w:numPr>
        <w:spacing w:before="0" w:after="0"/>
        <w:contextualSpacing/>
        <w:rPr>
          <w:rFonts w:ascii="Arial" w:hAnsi="Arial" w:cs="Arial"/>
          <w:sz w:val="20"/>
          <w:szCs w:val="20"/>
        </w:rPr>
      </w:pPr>
      <w:r>
        <w:rPr>
          <w:rFonts w:cs="Arial" w:ascii="Arial" w:hAnsi="Arial"/>
          <w:sz w:val="20"/>
          <w:szCs w:val="20"/>
        </w:rPr>
        <w:t>(Pakistan 1927) Tree includes palms, bamboos, stumps, brush-wood and canes. Pakistan Forest Act of 1927. Source: Mumtaz Ahmad, Section Forest Officer, Pakistan Min. of Environment, Local Government, and Rural Development.</w:t>
      </w:r>
    </w:p>
    <w:p>
      <w:pPr>
        <w:pStyle w:val="Normal"/>
        <w:numPr>
          <w:ilvl w:val="0"/>
          <w:numId w:val="2610"/>
        </w:numPr>
        <w:spacing w:before="0" w:after="0"/>
        <w:contextualSpacing/>
        <w:rPr>
          <w:rFonts w:ascii="Arial" w:hAnsi="Arial" w:cs="Arial"/>
          <w:sz w:val="20"/>
          <w:szCs w:val="20"/>
        </w:rPr>
      </w:pPr>
      <w:r>
        <w:rPr>
          <w:rFonts w:cs="Arial" w:ascii="Arial" w:hAnsi="Arial"/>
          <w:sz w:val="20"/>
          <w:szCs w:val="20"/>
        </w:rPr>
        <w:t>(Papua New Guinea) Any woody perennial plant that has a single stem (except coppices) and with a diameter greater than 10 cm dbh and height of more than 5 metres and having a somewhat distinct crown shape. Vitus Ambia, Papua New Guinea Forest Authority.</w:t>
      </w:r>
    </w:p>
    <w:p>
      <w:pPr>
        <w:pStyle w:val="Normal"/>
        <w:numPr>
          <w:ilvl w:val="0"/>
          <w:numId w:val="2611"/>
        </w:numPr>
        <w:spacing w:before="0" w:after="0"/>
        <w:contextualSpacing/>
        <w:rPr>
          <w:rFonts w:ascii="Arial" w:hAnsi="Arial" w:cs="Arial"/>
          <w:sz w:val="20"/>
          <w:szCs w:val="20"/>
        </w:rPr>
      </w:pPr>
      <w:r>
        <w:rPr>
          <w:rFonts w:cs="Arial" w:ascii="Arial" w:hAnsi="Arial"/>
          <w:sz w:val="20"/>
          <w:szCs w:val="20"/>
        </w:rPr>
        <w:t>(Romania) - Wooden perennate plant, with a minimum 7 m height, able to accumulate vegetal biomass and to reproduce itself. Source: Sorin Sfirlogea &lt;sorinsf@rosilva.ro National Forests Administration.</w:t>
      </w:r>
    </w:p>
    <w:p>
      <w:pPr>
        <w:pStyle w:val="Normal"/>
        <w:numPr>
          <w:ilvl w:val="0"/>
          <w:numId w:val="2612"/>
        </w:numPr>
        <w:spacing w:before="0" w:after="0"/>
        <w:contextualSpacing/>
        <w:rPr>
          <w:rFonts w:ascii="Arial" w:hAnsi="Arial" w:cs="Arial"/>
          <w:sz w:val="20"/>
          <w:szCs w:val="20"/>
        </w:rPr>
      </w:pPr>
      <w:r>
        <w:rPr>
          <w:rFonts w:cs="Arial" w:ascii="Arial" w:hAnsi="Arial"/>
          <w:sz w:val="20"/>
          <w:szCs w:val="20"/>
        </w:rPr>
        <w:t>(SADC 1997) Self-supporting, single stemmed for with a few definitive trunks branching about ground level. Woody plants typically +/- 5 m in height. (Trevett 1997)</w:t>
      </w:r>
    </w:p>
    <w:p>
      <w:pPr>
        <w:pStyle w:val="Normal"/>
        <w:numPr>
          <w:ilvl w:val="0"/>
          <w:numId w:val="2613"/>
        </w:numPr>
        <w:spacing w:before="0" w:after="0"/>
        <w:contextualSpacing/>
        <w:rPr>
          <w:rFonts w:ascii="Arial" w:hAnsi="Arial" w:cs="Arial"/>
          <w:sz w:val="20"/>
          <w:szCs w:val="20"/>
        </w:rPr>
      </w:pPr>
      <w:r>
        <w:rPr>
          <w:rFonts w:cs="Arial" w:ascii="Arial" w:hAnsi="Arial"/>
          <w:sz w:val="20"/>
          <w:szCs w:val="20"/>
        </w:rPr>
        <w:t>(SAF 1958) A woody plant having one well defined stem and a more or less definitely formed crown, usually attaining a height of at least 8 feet. (SAF 1958)</w:t>
      </w:r>
    </w:p>
    <w:p>
      <w:pPr>
        <w:pStyle w:val="Normal"/>
        <w:numPr>
          <w:ilvl w:val="0"/>
          <w:numId w:val="2614"/>
        </w:numPr>
        <w:spacing w:before="0" w:after="0"/>
        <w:contextualSpacing/>
        <w:rPr>
          <w:rFonts w:ascii="Arial" w:hAnsi="Arial" w:cs="Arial"/>
          <w:sz w:val="20"/>
          <w:szCs w:val="20"/>
        </w:rPr>
      </w:pPr>
      <w:r>
        <w:rPr>
          <w:rFonts w:cs="Arial" w:ascii="Arial" w:hAnsi="Arial"/>
          <w:sz w:val="20"/>
          <w:szCs w:val="20"/>
        </w:rPr>
        <w:t>(SAF 1971) A woody perennial plant, typically large and with a single well defined stem carrying a more or less definite crown. (FORD-ROBERTSON 1971)</w:t>
      </w:r>
    </w:p>
    <w:p>
      <w:pPr>
        <w:pStyle w:val="Normal"/>
        <w:numPr>
          <w:ilvl w:val="0"/>
          <w:numId w:val="2615"/>
        </w:numPr>
        <w:spacing w:before="0" w:after="0"/>
        <w:contextualSpacing/>
        <w:rPr>
          <w:rFonts w:ascii="Arial" w:hAnsi="Arial" w:cs="Arial"/>
          <w:sz w:val="20"/>
          <w:szCs w:val="20"/>
        </w:rPr>
      </w:pPr>
      <w:r>
        <w:rPr>
          <w:rFonts w:cs="Arial" w:ascii="Arial" w:hAnsi="Arial"/>
          <w:sz w:val="20"/>
          <w:szCs w:val="20"/>
        </w:rPr>
        <w:t>(SAF 1998) A woody perennial plant, typically large and with a well-defined stem or stems carrying a more or less definite crown --</w:t>
      </w:r>
      <w:r>
        <w:rPr>
          <w:rFonts w:cs="Arial" w:ascii="Arial" w:hAnsi="Arial"/>
          <w:i/>
          <w:iCs/>
          <w:sz w:val="20"/>
          <w:szCs w:val="20"/>
        </w:rPr>
        <w:t xml:space="preserve">note </w:t>
      </w:r>
      <w:r>
        <w:rPr>
          <w:rFonts w:cs="Arial" w:ascii="Arial" w:hAnsi="Arial"/>
          <w:sz w:val="20"/>
          <w:szCs w:val="20"/>
        </w:rPr>
        <w:t>sometimes defined as attaining a minimum diameter of 5 in (12.7 cm) and a minimum height of 15 ft (4.6 m) at maturity, with no branches within 3 ft (1 m) of the ground". SAF (1998)</w:t>
      </w:r>
    </w:p>
    <w:p>
      <w:pPr>
        <w:pStyle w:val="Normal"/>
        <w:numPr>
          <w:ilvl w:val="0"/>
          <w:numId w:val="2616"/>
        </w:numPr>
        <w:spacing w:before="0" w:after="0"/>
        <w:contextualSpacing/>
        <w:rPr>
          <w:rFonts w:ascii="Arial" w:hAnsi="Arial" w:cs="Arial"/>
          <w:sz w:val="20"/>
          <w:szCs w:val="20"/>
        </w:rPr>
      </w:pPr>
      <w:r>
        <w:rPr>
          <w:rFonts w:cs="Arial" w:ascii="Arial" w:hAnsi="Arial"/>
          <w:sz w:val="20"/>
          <w:szCs w:val="20"/>
        </w:rPr>
        <w:t xml:space="preserve">(Science: botany) A </w:t>
      </w:r>
      <w:hyperlink r:id="rId1766" w:tgtFrame="Woody">
        <w:r>
          <w:rPr>
            <w:rStyle w:val="Hyperlink"/>
            <w:rFonts w:cs="Arial" w:ascii="Arial" w:hAnsi="Arial"/>
            <w:sz w:val="20"/>
            <w:szCs w:val="20"/>
          </w:rPr>
          <w:t>woody</w:t>
        </w:r>
      </w:hyperlink>
      <w:r>
        <w:rPr>
          <w:rFonts w:cs="Arial" w:ascii="Arial" w:hAnsi="Arial"/>
          <w:sz w:val="20"/>
          <w:szCs w:val="20"/>
        </w:rPr>
        <w:t xml:space="preserve"> </w:t>
      </w:r>
      <w:hyperlink r:id="rId1767" w:tgtFrame="Plant">
        <w:r>
          <w:rPr>
            <w:rStyle w:val="Hyperlink"/>
            <w:rFonts w:cs="Arial" w:ascii="Arial" w:hAnsi="Arial"/>
            <w:sz w:val="20"/>
            <w:szCs w:val="20"/>
          </w:rPr>
          <w:t>plant</w:t>
        </w:r>
      </w:hyperlink>
      <w:r>
        <w:rPr>
          <w:rFonts w:cs="Arial" w:ascii="Arial" w:hAnsi="Arial"/>
          <w:sz w:val="20"/>
          <w:szCs w:val="20"/>
        </w:rPr>
        <w:t xml:space="preserve"> at </w:t>
      </w:r>
      <w:hyperlink r:id="rId1768" w:tgtFrame="Least">
        <w:r>
          <w:rPr>
            <w:rStyle w:val="Hyperlink"/>
            <w:rFonts w:cs="Arial" w:ascii="Arial" w:hAnsi="Arial"/>
            <w:sz w:val="20"/>
            <w:szCs w:val="20"/>
          </w:rPr>
          <w:t>least</w:t>
        </w:r>
      </w:hyperlink>
      <w:r>
        <w:rPr>
          <w:rFonts w:cs="Arial" w:ascii="Arial" w:hAnsi="Arial"/>
          <w:sz w:val="20"/>
          <w:szCs w:val="20"/>
        </w:rPr>
        <w:t xml:space="preserve"> 5 </w:t>
      </w:r>
      <w:hyperlink r:id="rId1769" w:tgtFrame="Metres">
        <w:r>
          <w:rPr>
            <w:rStyle w:val="Hyperlink"/>
            <w:rFonts w:cs="Arial" w:ascii="Arial" w:hAnsi="Arial"/>
            <w:sz w:val="20"/>
            <w:szCs w:val="20"/>
          </w:rPr>
          <w:t>metres</w:t>
        </w:r>
      </w:hyperlink>
      <w:r>
        <w:rPr>
          <w:rFonts w:cs="Arial" w:ascii="Arial" w:hAnsi="Arial"/>
          <w:sz w:val="20"/>
          <w:szCs w:val="20"/>
        </w:rPr>
        <w:t xml:space="preserve"> </w:t>
      </w:r>
      <w:hyperlink r:id="rId1770" w:tgtFrame="High">
        <w:r>
          <w:rPr>
            <w:rStyle w:val="Hyperlink"/>
            <w:rFonts w:cs="Arial" w:ascii="Arial" w:hAnsi="Arial"/>
            <w:sz w:val="20"/>
            <w:szCs w:val="20"/>
          </w:rPr>
          <w:t>high</w:t>
        </w:r>
      </w:hyperlink>
      <w:r>
        <w:rPr>
          <w:rFonts w:cs="Arial" w:ascii="Arial" w:hAnsi="Arial"/>
          <w:sz w:val="20"/>
          <w:szCs w:val="20"/>
        </w:rPr>
        <w:t xml:space="preserve">, with a </w:t>
      </w:r>
      <w:hyperlink r:id="rId1771" w:tgtFrame="Main">
        <w:r>
          <w:rPr>
            <w:rStyle w:val="Hyperlink"/>
            <w:rFonts w:cs="Arial" w:ascii="Arial" w:hAnsi="Arial"/>
            <w:sz w:val="20"/>
            <w:szCs w:val="20"/>
          </w:rPr>
          <w:t>main</w:t>
        </w:r>
      </w:hyperlink>
      <w:r>
        <w:rPr>
          <w:rFonts w:cs="Arial" w:ascii="Arial" w:hAnsi="Arial"/>
          <w:sz w:val="20"/>
          <w:szCs w:val="20"/>
        </w:rPr>
        <w:t xml:space="preserve"> </w:t>
      </w:r>
      <w:hyperlink r:id="rId1772" w:tgtFrame="Stem">
        <w:r>
          <w:rPr>
            <w:rStyle w:val="Hyperlink"/>
            <w:rFonts w:cs="Arial" w:ascii="Arial" w:hAnsi="Arial"/>
            <w:sz w:val="20"/>
            <w:szCs w:val="20"/>
          </w:rPr>
          <w:t>stem</w:t>
        </w:r>
      </w:hyperlink>
      <w:r>
        <w:rPr>
          <w:rFonts w:cs="Arial" w:ascii="Arial" w:hAnsi="Arial"/>
          <w:sz w:val="20"/>
          <w:szCs w:val="20"/>
        </w:rPr>
        <w:t xml:space="preserve"> the lower </w:t>
      </w:r>
      <w:hyperlink r:id="rId1773" w:tgtFrame="Part">
        <w:r>
          <w:rPr>
            <w:rStyle w:val="Hyperlink"/>
            <w:rFonts w:cs="Arial" w:ascii="Arial" w:hAnsi="Arial"/>
            <w:sz w:val="20"/>
            <w:szCs w:val="20"/>
          </w:rPr>
          <w:t>part</w:t>
        </w:r>
      </w:hyperlink>
      <w:r>
        <w:rPr>
          <w:rFonts w:cs="Arial" w:ascii="Arial" w:hAnsi="Arial"/>
          <w:sz w:val="20"/>
          <w:szCs w:val="20"/>
        </w:rPr>
        <w:t xml:space="preserve"> of which is usually unbranched. </w:t>
      </w:r>
      <w:hyperlink r:id="rId1774">
        <w:r>
          <w:rPr>
            <w:rStyle w:val="Hyperlink"/>
            <w:rFonts w:cs="Arial" w:ascii="Arial" w:hAnsi="Arial"/>
            <w:sz w:val="20"/>
            <w:szCs w:val="20"/>
          </w:rPr>
          <w:t>http://www.biology-online.org/dictionary/Tree</w:t>
        </w:r>
      </w:hyperlink>
      <w:r>
        <w:rPr>
          <w:rFonts w:cs="Arial" w:ascii="Arial" w:hAnsi="Arial"/>
          <w:sz w:val="20"/>
          <w:szCs w:val="20"/>
        </w:rPr>
        <w:t xml:space="preserve"> </w:t>
      </w:r>
    </w:p>
    <w:p>
      <w:pPr>
        <w:pStyle w:val="Normal"/>
        <w:numPr>
          <w:ilvl w:val="0"/>
          <w:numId w:val="2617"/>
        </w:numPr>
        <w:spacing w:before="0" w:after="0"/>
        <w:contextualSpacing/>
        <w:rPr>
          <w:rFonts w:ascii="Arial" w:hAnsi="Arial" w:cs="Arial"/>
          <w:sz w:val="20"/>
          <w:szCs w:val="20"/>
        </w:rPr>
      </w:pPr>
      <w:r>
        <w:rPr>
          <w:rFonts w:cs="Arial" w:ascii="Arial" w:hAnsi="Arial"/>
          <w:sz w:val="20"/>
          <w:szCs w:val="20"/>
        </w:rPr>
        <w:t xml:space="preserve">(Seychelles) Bush vegetation: Mixture of cinnamon, prune de France and various tree species, generally lower than 10m. </w:t>
      </w:r>
      <w:hyperlink r:id="rId1775">
        <w:r>
          <w:rPr>
            <w:rStyle w:val="Hyperlink"/>
            <w:rFonts w:cs="Arial" w:ascii="Arial" w:hAnsi="Arial"/>
            <w:sz w:val="20"/>
            <w:szCs w:val="20"/>
          </w:rPr>
          <w:t>http://www.fstcu.org/national/seychell/vegtypes.htm</w:t>
        </w:r>
      </w:hyperlink>
      <w:r>
        <w:rPr>
          <w:rFonts w:cs="Arial" w:ascii="Arial" w:hAnsi="Arial"/>
          <w:sz w:val="20"/>
          <w:szCs w:val="20"/>
        </w:rPr>
        <w:t xml:space="preserve"> . By default, a tree would be 10 m or greater.</w:t>
      </w:r>
    </w:p>
    <w:p>
      <w:pPr>
        <w:pStyle w:val="Normal"/>
        <w:numPr>
          <w:ilvl w:val="0"/>
          <w:numId w:val="2618"/>
        </w:numPr>
        <w:spacing w:before="0" w:after="0"/>
        <w:contextualSpacing/>
        <w:rPr>
          <w:rFonts w:ascii="Arial" w:hAnsi="Arial" w:cs="Arial"/>
          <w:sz w:val="20"/>
          <w:szCs w:val="20"/>
        </w:rPr>
      </w:pPr>
      <w:r>
        <w:rPr>
          <w:rFonts w:cs="Arial" w:ascii="Arial" w:hAnsi="Arial"/>
          <w:sz w:val="20"/>
          <w:szCs w:val="20"/>
        </w:rPr>
        <w:t>(Sierra Leone 1988) Any woody vegetation. LEX-FAOC005732. SIERRA LEONE: Forestry Act, 1988. Being an Act to make new provisions in the Law relating to Forestry in Sierra Leone and for connected purpose.</w:t>
      </w:r>
    </w:p>
    <w:p>
      <w:pPr>
        <w:pStyle w:val="Normal"/>
        <w:numPr>
          <w:ilvl w:val="0"/>
          <w:numId w:val="2619"/>
        </w:numPr>
        <w:spacing w:before="0" w:after="0"/>
        <w:contextualSpacing/>
        <w:rPr>
          <w:rFonts w:ascii="Arial" w:hAnsi="Arial" w:cs="Arial"/>
          <w:sz w:val="20"/>
          <w:szCs w:val="20"/>
        </w:rPr>
      </w:pPr>
      <w:r>
        <w:rPr>
          <w:rFonts w:cs="Arial" w:ascii="Arial" w:hAnsi="Arial"/>
          <w:sz w:val="20"/>
          <w:szCs w:val="20"/>
        </w:rPr>
        <w:t>(Solomon Islands 1999) Includes any root, stump, stem, branch, brushwood, ung(?) tree or sapling. . [LEX-FAOC018884] SOLOMON ISLANDS: Forests Act (No. 3 of 1999). Date of text: 24 September 1999.</w:t>
      </w:r>
    </w:p>
    <w:p>
      <w:pPr>
        <w:pStyle w:val="Normal"/>
        <w:numPr>
          <w:ilvl w:val="0"/>
          <w:numId w:val="2620"/>
        </w:numPr>
        <w:spacing w:before="0" w:after="0"/>
        <w:contextualSpacing/>
        <w:rPr>
          <w:rFonts w:ascii="Arial" w:hAnsi="Arial" w:cs="Arial"/>
          <w:sz w:val="20"/>
          <w:szCs w:val="20"/>
        </w:rPr>
      </w:pPr>
      <w:r>
        <w:rPr>
          <w:rFonts w:cs="Arial" w:ascii="Arial" w:hAnsi="Arial"/>
          <w:sz w:val="20"/>
          <w:szCs w:val="20"/>
        </w:rPr>
        <w:t xml:space="preserve">(Solomon Islands 2004) </w:t>
      </w:r>
      <w:r>
        <w:rPr>
          <w:rFonts w:cs="Arial" w:ascii="Arial" w:hAnsi="Arial"/>
          <w:b/>
          <w:sz w:val="20"/>
          <w:szCs w:val="20"/>
        </w:rPr>
        <w:t>Trees</w:t>
      </w:r>
      <w:r>
        <w:rPr>
          <w:rFonts w:cs="Arial" w:ascii="Arial" w:hAnsi="Arial"/>
          <w:sz w:val="20"/>
          <w:szCs w:val="20"/>
        </w:rPr>
        <w:t xml:space="preserve"> include a seedling sapling and pole. </w:t>
      </w:r>
      <w:hyperlink r:id="rId1776">
        <w:r>
          <w:rPr>
            <w:rStyle w:val="Hyperlink"/>
            <w:rFonts w:cs="Arial" w:ascii="Arial" w:hAnsi="Arial"/>
            <w:sz w:val="20"/>
            <w:szCs w:val="20"/>
          </w:rPr>
          <w:t>http://www.parliament.gov.sb/files/legislation/Bills/2004/The%20Forests%20Bill%202004.pdf</w:t>
        </w:r>
      </w:hyperlink>
    </w:p>
    <w:p>
      <w:pPr>
        <w:pStyle w:val="Normal"/>
        <w:numPr>
          <w:ilvl w:val="0"/>
          <w:numId w:val="2621"/>
        </w:numPr>
        <w:spacing w:before="0" w:after="0"/>
        <w:contextualSpacing/>
        <w:rPr>
          <w:rFonts w:ascii="Arial" w:hAnsi="Arial" w:cs="Arial"/>
          <w:sz w:val="20"/>
          <w:szCs w:val="20"/>
        </w:rPr>
      </w:pPr>
      <w:r>
        <w:rPr>
          <w:rFonts w:cs="Arial" w:ascii="Arial" w:hAnsi="Arial"/>
          <w:sz w:val="20"/>
          <w:szCs w:val="20"/>
        </w:rPr>
        <w:t>(South Africa) A woody single stemmed plant more than 3m in height or a woody multi-stemmed plant more than 5m in height. From: Graeme Wild &lt;GraemeW@za.sappi.com</w:t>
      </w:r>
    </w:p>
    <w:p>
      <w:pPr>
        <w:pStyle w:val="Normal"/>
        <w:numPr>
          <w:ilvl w:val="0"/>
          <w:numId w:val="2622"/>
        </w:numPr>
        <w:spacing w:before="0" w:after="0"/>
        <w:contextualSpacing/>
        <w:rPr>
          <w:rFonts w:ascii="Arial" w:hAnsi="Arial" w:cs="Arial"/>
          <w:sz w:val="20"/>
          <w:szCs w:val="20"/>
        </w:rPr>
      </w:pPr>
      <w:r>
        <w:rPr>
          <w:rFonts w:cs="Arial" w:ascii="Arial" w:hAnsi="Arial"/>
          <w:sz w:val="20"/>
          <w:szCs w:val="20"/>
        </w:rPr>
        <w:t>(South Sudan 2009) “Tree” means forest trees including bushes, palms, bamboos, shrubs, brushwood, creepers and climbers at all stages of their growth; (GOSS, 2009)</w:t>
      </w:r>
    </w:p>
    <w:p>
      <w:pPr>
        <w:pStyle w:val="Normal"/>
        <w:numPr>
          <w:ilvl w:val="0"/>
          <w:numId w:val="2623"/>
        </w:numPr>
        <w:spacing w:before="0" w:after="0"/>
        <w:contextualSpacing/>
        <w:rPr>
          <w:rFonts w:ascii="Arial" w:hAnsi="Arial" w:cs="Arial"/>
          <w:sz w:val="20"/>
          <w:szCs w:val="20"/>
        </w:rPr>
      </w:pPr>
      <w:r>
        <w:rPr>
          <w:rFonts w:cs="Arial" w:ascii="Arial" w:hAnsi="Arial"/>
          <w:sz w:val="20"/>
          <w:szCs w:val="20"/>
        </w:rPr>
        <w:t xml:space="preserve">(St. Lucia) A large woody plant with a clearly defined bale or stem and a well developed crown. Includes palms, bamboos, stumps, brushwood and canes. (Source: Michael Andrew, </w:t>
      </w:r>
      <w:hyperlink r:id="rId1777">
        <w:r>
          <w:rPr>
            <w:rStyle w:val="Hyperlink"/>
            <w:rFonts w:cs="Arial" w:ascii="Arial" w:hAnsi="Arial"/>
            <w:sz w:val="20"/>
            <w:szCs w:val="20"/>
          </w:rPr>
          <w:t>chiefforest@maffe.org</w:t>
        </w:r>
      </w:hyperlink>
      <w:r>
        <w:rPr>
          <w:rFonts w:cs="Arial" w:ascii="Arial" w:hAnsi="Arial"/>
          <w:sz w:val="20"/>
          <w:szCs w:val="20"/>
        </w:rPr>
        <w:t>)</w:t>
      </w:r>
    </w:p>
    <w:p>
      <w:pPr>
        <w:pStyle w:val="Normal"/>
        <w:numPr>
          <w:ilvl w:val="0"/>
          <w:numId w:val="2624"/>
        </w:numPr>
        <w:spacing w:before="0" w:after="0"/>
        <w:contextualSpacing/>
        <w:rPr>
          <w:rFonts w:ascii="Arial" w:hAnsi="Arial" w:cs="Arial"/>
          <w:sz w:val="20"/>
          <w:szCs w:val="20"/>
        </w:rPr>
      </w:pPr>
      <w:r>
        <w:rPr>
          <w:rFonts w:cs="Arial" w:ascii="Arial" w:hAnsi="Arial"/>
          <w:sz w:val="20"/>
          <w:szCs w:val="20"/>
        </w:rPr>
        <w:t xml:space="preserve">(Standard) - Trees within a </w:t>
      </w:r>
      <w:r>
        <w:fldChar w:fldCharType="begin"/>
      </w:r>
      <w:r>
        <w:rPr>
          <w:rStyle w:val="Hyperlink"/>
          <w:sz w:val="20"/>
          <w:szCs w:val="20"/>
          <w:rFonts w:cs="Arial" w:ascii="Arial" w:hAnsi="Arial"/>
        </w:rPr>
        <w:instrText xml:space="preserve"> HYPERLINK "http://www.wildlifetrust.org.uk/herts/reserves/glossary.html" \l "Coppice"</w:instrText>
      </w:r>
      <w:r>
        <w:rPr>
          <w:rStyle w:val="Hyperlink"/>
          <w:sz w:val="20"/>
          <w:szCs w:val="20"/>
          <w:rFonts w:cs="Arial" w:ascii="Arial" w:hAnsi="Arial"/>
        </w:rPr>
        <w:fldChar w:fldCharType="separate"/>
      </w:r>
      <w:r>
        <w:rPr>
          <w:rStyle w:val="Hyperlink"/>
          <w:rFonts w:cs="Arial" w:ascii="Arial" w:hAnsi="Arial"/>
          <w:sz w:val="20"/>
          <w:szCs w:val="20"/>
        </w:rPr>
        <w:t>coppiced</w:t>
      </w:r>
      <w:r>
        <w:rPr>
          <w:rStyle w:val="Hyperlink"/>
          <w:sz w:val="20"/>
          <w:szCs w:val="20"/>
          <w:rFonts w:cs="Arial" w:ascii="Arial" w:hAnsi="Arial"/>
        </w:rPr>
        <w:fldChar w:fldCharType="end"/>
      </w:r>
      <w:r>
        <w:rPr>
          <w:rFonts w:cs="Arial" w:ascii="Arial" w:hAnsi="Arial"/>
          <w:sz w:val="20"/>
          <w:szCs w:val="20"/>
        </w:rPr>
        <w:t xml:space="preserve"> woodland which are allowed to grow to maturity and traditionaly then felled or large timber </w:t>
      </w:r>
      <w:r>
        <w:fldChar w:fldCharType="begin"/>
      </w:r>
      <w:r>
        <w:rPr>
          <w:rStyle w:val="Hyperlink"/>
          <w:sz w:val="20"/>
          <w:szCs w:val="20"/>
          <w:rFonts w:cs="Arial" w:ascii="Arial" w:hAnsi="Arial"/>
        </w:rPr>
        <w:instrText xml:space="preserve"> HYPERLINK "http://www.wildlifetrust.org.uk/herts/reserves/glossary.html" \l "Acid"</w:instrText>
      </w:r>
      <w:r>
        <w:rPr>
          <w:rStyle w:val="Hyperlink"/>
          <w:sz w:val="20"/>
          <w:szCs w:val="20"/>
          <w:rFonts w:cs="Arial" w:ascii="Arial" w:hAnsi="Arial"/>
        </w:rPr>
        <w:fldChar w:fldCharType="separate"/>
      </w:r>
      <w:r>
        <w:rPr>
          <w:rStyle w:val="Hyperlink"/>
          <w:rFonts w:cs="Arial" w:ascii="Arial" w:hAnsi="Arial"/>
          <w:sz w:val="20"/>
          <w:szCs w:val="20"/>
        </w:rPr>
        <w:t>http://www.wildlifetrust.org.uk/herts/reserves/glossary.html#Acid</w:t>
      </w:r>
      <w:r>
        <w:rPr>
          <w:rStyle w:val="Hyperlink"/>
          <w:sz w:val="20"/>
          <w:szCs w:val="20"/>
          <w:rFonts w:cs="Arial" w:ascii="Arial" w:hAnsi="Arial"/>
        </w:rPr>
        <w:fldChar w:fldCharType="end"/>
      </w:r>
    </w:p>
    <w:p>
      <w:pPr>
        <w:pStyle w:val="Normal"/>
        <w:numPr>
          <w:ilvl w:val="0"/>
          <w:numId w:val="2625"/>
        </w:numPr>
        <w:spacing w:before="0" w:after="0"/>
        <w:contextualSpacing/>
        <w:rPr>
          <w:rStyle w:val="apple-style-span"/>
          <w:rFonts w:ascii="Arial" w:hAnsi="Arial" w:cs="Arial"/>
          <w:sz w:val="20"/>
          <w:szCs w:val="20"/>
        </w:rPr>
      </w:pPr>
      <w:r>
        <w:rPr>
          <w:rFonts w:cs="Arial" w:ascii="Arial" w:hAnsi="Arial"/>
          <w:sz w:val="20"/>
          <w:szCs w:val="20"/>
        </w:rPr>
        <w:t xml:space="preserve">(Swazi Nation 1910) "brushwood" means any bushes, underwood or similar growths on Government land or on Swazi nation land which are not included in the terms "indi- genous timber" or "government timber"; </w:t>
      </w:r>
      <w:hyperlink r:id="rId1778">
        <w:r>
          <w:rPr>
            <w:rStyle w:val="Hyperlink"/>
            <w:rFonts w:cs="Arial" w:ascii="Arial" w:hAnsi="Arial"/>
            <w:sz w:val="20"/>
            <w:szCs w:val="20"/>
          </w:rPr>
          <w:t>www.sntc.org.sz/documents/ForestPreservationAct.do</w:t>
        </w:r>
      </w:hyperlink>
    </w:p>
    <w:p>
      <w:pPr>
        <w:pStyle w:val="Normal"/>
        <w:numPr>
          <w:ilvl w:val="0"/>
          <w:numId w:val="2626"/>
        </w:numPr>
        <w:spacing w:before="0" w:after="0"/>
        <w:contextualSpacing/>
        <w:rPr>
          <w:rFonts w:ascii="Arial" w:hAnsi="Arial" w:cs="Arial"/>
          <w:sz w:val="20"/>
          <w:szCs w:val="20"/>
        </w:rPr>
      </w:pPr>
      <w:r>
        <w:rPr>
          <w:rFonts w:cs="Arial" w:ascii="Arial" w:hAnsi="Arial"/>
          <w:sz w:val="20"/>
          <w:szCs w:val="20"/>
        </w:rPr>
        <w:t>(Swaziland 1951) Tree means the whole or any part of any tree as ordinarily understood or of shrub, bush, seedling, transplant, sapling, reshoot, underbrush or regrowth. LEX-FAOC012388. SWAZILAND: Private forests Act 1951 (No. 3 of 1951). An Act to provide for the better regulation and protection of private forests in Swaziland.</w:t>
      </w:r>
    </w:p>
    <w:p>
      <w:pPr>
        <w:pStyle w:val="Normal"/>
        <w:numPr>
          <w:ilvl w:val="0"/>
          <w:numId w:val="2627"/>
        </w:numPr>
        <w:spacing w:before="0" w:after="0"/>
        <w:contextualSpacing/>
        <w:rPr>
          <w:rFonts w:ascii="Arial" w:hAnsi="Arial" w:cs="Arial"/>
          <w:sz w:val="20"/>
          <w:szCs w:val="20"/>
        </w:rPr>
      </w:pPr>
      <w:r>
        <w:rPr>
          <w:rFonts w:cs="Arial" w:ascii="Arial" w:hAnsi="Arial"/>
          <w:color w:val="292526"/>
          <w:sz w:val="20"/>
          <w:szCs w:val="20"/>
        </w:rPr>
        <w:t xml:space="preserve">(Swaziland) </w:t>
      </w:r>
      <w:r>
        <w:rPr>
          <w:rFonts w:cs="Arial" w:ascii="Arial" w:hAnsi="Arial"/>
          <w:sz w:val="20"/>
          <w:szCs w:val="20"/>
        </w:rPr>
        <w:t xml:space="preserve">"tree" means a perennial plant having a self-supporting woody main stem or trunk and growing to a height of not less than five feet, but does not include bushes or shrubs </w:t>
      </w:r>
      <w:hyperlink r:id="rId1779">
        <w:r>
          <w:rPr>
            <w:rStyle w:val="Hyperlink"/>
            <w:rFonts w:cs="Arial" w:ascii="Arial" w:hAnsi="Arial"/>
            <w:sz w:val="20"/>
            <w:szCs w:val="20"/>
          </w:rPr>
          <w:t>http://www.sntc.org.sz/legislat/sntcact1.html</w:t>
        </w:r>
      </w:hyperlink>
      <w:r>
        <w:rPr>
          <w:rFonts w:cs="Arial" w:ascii="Arial" w:hAnsi="Arial"/>
          <w:sz w:val="20"/>
          <w:szCs w:val="20"/>
        </w:rPr>
        <w:t xml:space="preserve"> </w:t>
      </w:r>
    </w:p>
    <w:p>
      <w:pPr>
        <w:pStyle w:val="Normal"/>
        <w:numPr>
          <w:ilvl w:val="0"/>
          <w:numId w:val="2628"/>
        </w:numPr>
        <w:spacing w:before="0" w:after="0"/>
        <w:contextualSpacing/>
        <w:rPr>
          <w:rFonts w:ascii="Arial" w:hAnsi="Arial" w:cs="Arial"/>
          <w:sz w:val="20"/>
          <w:szCs w:val="20"/>
        </w:rPr>
      </w:pPr>
      <w:r>
        <w:rPr>
          <w:rFonts w:cs="Arial" w:ascii="Arial" w:hAnsi="Arial"/>
          <w:sz w:val="20"/>
          <w:szCs w:val="20"/>
        </w:rPr>
        <w:t>(Sweden 2000) - Tree - able to reach 5 meters when soil fertility and surrounding environment optimal. For FRA 2000 - Source: UN/ECE 2000 p 87</w:t>
      </w:r>
    </w:p>
    <w:p>
      <w:pPr>
        <w:pStyle w:val="Normal"/>
        <w:numPr>
          <w:ilvl w:val="0"/>
          <w:numId w:val="2629"/>
        </w:numPr>
        <w:spacing w:before="0" w:after="0"/>
        <w:contextualSpacing/>
        <w:rPr>
          <w:rFonts w:ascii="Arial" w:hAnsi="Arial" w:cs="Arial"/>
          <w:sz w:val="20"/>
          <w:szCs w:val="20"/>
        </w:rPr>
      </w:pPr>
      <w:r>
        <w:rPr>
          <w:rFonts w:cs="Arial" w:ascii="Arial" w:hAnsi="Arial"/>
          <w:sz w:val="20"/>
          <w:szCs w:val="20"/>
        </w:rPr>
        <w:t xml:space="preserve">(Taiwan, ROC) A woody plant having one well-defined stem and a more or less definitely formed crown, usually attaining a DBH of at least 10cm, and all bamboo stands. Source: "&amp;ordf;L&amp;deg;È&amp;sect;&amp;frac12;service" </w:t>
      </w:r>
      <w:hyperlink r:id="rId1780">
        <w:r>
          <w:rPr>
            <w:rStyle w:val="Hyperlink"/>
            <w:rFonts w:cs="Arial" w:ascii="Arial" w:hAnsi="Arial"/>
            <w:sz w:val="20"/>
            <w:szCs w:val="20"/>
          </w:rPr>
          <w:t>service@dns.forest.gov.tw</w:t>
        </w:r>
      </w:hyperlink>
    </w:p>
    <w:p>
      <w:pPr>
        <w:pStyle w:val="Normal"/>
        <w:numPr>
          <w:ilvl w:val="0"/>
          <w:numId w:val="2630"/>
        </w:numPr>
        <w:spacing w:before="0" w:after="0"/>
        <w:contextualSpacing/>
        <w:rPr>
          <w:rFonts w:ascii="Arial" w:hAnsi="Arial" w:cs="Arial"/>
          <w:sz w:val="20"/>
          <w:szCs w:val="20"/>
        </w:rPr>
      </w:pPr>
      <w:r>
        <w:rPr>
          <w:rFonts w:cs="Arial" w:ascii="Arial" w:hAnsi="Arial"/>
          <w:sz w:val="20"/>
          <w:szCs w:val="20"/>
        </w:rPr>
        <w:t>(Tanzania) - Includes palms, bamboos, canes, shrubs, bushes ,plants, poles, climbers, seedlings, saplings and regrowth thereof, all ages and all kinds and part. From: Tanzania Forest policy, Roger Malimbwi, Faculty of Forestry &lt;forestry@sua.ac.tz</w:t>
      </w:r>
    </w:p>
    <w:p>
      <w:pPr>
        <w:pStyle w:val="Normal"/>
        <w:numPr>
          <w:ilvl w:val="0"/>
          <w:numId w:val="2631"/>
        </w:numPr>
        <w:spacing w:before="0" w:after="0"/>
        <w:contextualSpacing/>
        <w:rPr>
          <w:rFonts w:ascii="Arial" w:hAnsi="Arial" w:cs="Arial"/>
          <w:sz w:val="20"/>
          <w:szCs w:val="20"/>
        </w:rPr>
      </w:pPr>
      <w:r>
        <w:rPr>
          <w:rFonts w:cs="Arial" w:ascii="Arial" w:hAnsi="Arial"/>
          <w:sz w:val="20"/>
          <w:szCs w:val="20"/>
        </w:rPr>
        <w:t>(Tanzania 2002) ''tree'</w:t>
      </w:r>
      <w:r>
        <w:rPr>
          <w:rFonts w:cs="Arial" w:ascii="Arial" w:hAnsi="Arial"/>
          <w:b/>
          <w:sz w:val="20"/>
          <w:szCs w:val="20"/>
        </w:rPr>
        <w:t>'</w:t>
      </w:r>
      <w:r>
        <w:rPr>
          <w:rFonts w:cs="Arial" w:ascii="Arial" w:hAnsi="Arial"/>
          <w:sz w:val="20"/>
          <w:szCs w:val="20"/>
        </w:rPr>
        <w:t xml:space="preserve"> includes palms, bamboos, canes, shrubs, bushes, climbers, forest seedlings, transplants,  </w:t>
      </w:r>
      <w:hyperlink r:id="rId1781">
        <w:r>
          <w:rPr>
            <w:rStyle w:val="Hyperlink"/>
            <w:rFonts w:cs="Arial" w:ascii="Arial" w:hAnsi="Arial"/>
            <w:sz w:val="20"/>
            <w:szCs w:val="20"/>
          </w:rPr>
          <w:t>http://www.parliament.go.tz/Polis/PAMS/Docs/14-2002.pdf</w:t>
        </w:r>
      </w:hyperlink>
    </w:p>
    <w:p>
      <w:pPr>
        <w:pStyle w:val="Normal"/>
        <w:numPr>
          <w:ilvl w:val="0"/>
          <w:numId w:val="2632"/>
        </w:numPr>
        <w:spacing w:before="0" w:after="0"/>
        <w:contextualSpacing/>
        <w:rPr>
          <w:rFonts w:ascii="Arial" w:hAnsi="Arial" w:cs="Arial"/>
          <w:sz w:val="20"/>
          <w:szCs w:val="20"/>
        </w:rPr>
      </w:pPr>
      <w:r>
        <w:rPr>
          <w:rFonts w:cs="Arial" w:ascii="Arial" w:hAnsi="Arial"/>
          <w:sz w:val="20"/>
          <w:szCs w:val="20"/>
        </w:rPr>
        <w:t>(Thailand) - Plant with gbh15 cm divided into 3 classes: gbh 16-45 cm, gbh 46-100 cm; gbh 100 cm. Songkram Thammincha &lt;fforskt@ku.ac.th</w:t>
      </w:r>
    </w:p>
    <w:p>
      <w:pPr>
        <w:pStyle w:val="Normal"/>
        <w:numPr>
          <w:ilvl w:val="0"/>
          <w:numId w:val="2633"/>
        </w:numPr>
        <w:spacing w:before="0" w:after="0"/>
        <w:contextualSpacing/>
        <w:rPr>
          <w:rFonts w:ascii="Arial" w:hAnsi="Arial" w:cs="Arial"/>
          <w:sz w:val="20"/>
          <w:szCs w:val="20"/>
        </w:rPr>
      </w:pPr>
      <w:r>
        <w:rPr>
          <w:rFonts w:cs="Arial" w:ascii="Arial" w:hAnsi="Arial"/>
          <w:sz w:val="20"/>
          <w:szCs w:val="20"/>
        </w:rPr>
        <w:t xml:space="preserve">(Tonga 1961) Includes palms, shrubs, bushes, climbers, seedlings, saplings, and re-shoots of all ages and of all kinds, and any part thereof. Forests Act 1961 (Chapter 126 of the 1988 Revised Edition of the Laws of Tonga). Via James Barton </w:t>
      </w:r>
      <w:hyperlink r:id="rId1782">
        <w:r>
          <w:rPr>
            <w:rStyle w:val="Hyperlink"/>
            <w:rFonts w:cs="Arial" w:ascii="Arial" w:hAnsi="Arial"/>
            <w:sz w:val="20"/>
            <w:szCs w:val="20"/>
          </w:rPr>
          <w:t>jpbarton@xtra.co.nz</w:t>
        </w:r>
      </w:hyperlink>
    </w:p>
    <w:p>
      <w:pPr>
        <w:pStyle w:val="Normal"/>
        <w:numPr>
          <w:ilvl w:val="0"/>
          <w:numId w:val="2634"/>
        </w:numPr>
        <w:spacing w:before="0" w:after="0"/>
        <w:contextualSpacing/>
        <w:rPr>
          <w:rFonts w:ascii="Arial" w:hAnsi="Arial" w:cs="Arial"/>
          <w:sz w:val="20"/>
          <w:szCs w:val="20"/>
        </w:rPr>
      </w:pPr>
      <w:r>
        <w:rPr>
          <w:rFonts w:cs="Arial" w:ascii="Arial" w:hAnsi="Arial"/>
          <w:sz w:val="20"/>
          <w:szCs w:val="20"/>
        </w:rPr>
        <w:t>(Trinidad and Tobago) Tree - all species of trees listed in the second schedule and bamboo, palms and brushwood found growing on state lands – Forests Act: Chapter 66:01. Narine Lackhan, Director of Forestry.</w:t>
      </w:r>
    </w:p>
    <w:p>
      <w:pPr>
        <w:pStyle w:val="Normal"/>
        <w:numPr>
          <w:ilvl w:val="0"/>
          <w:numId w:val="2635"/>
        </w:numPr>
        <w:spacing w:before="0" w:after="0"/>
        <w:contextualSpacing/>
        <w:rPr>
          <w:rFonts w:ascii="Arial" w:hAnsi="Arial" w:cs="Arial"/>
          <w:sz w:val="20"/>
          <w:szCs w:val="20"/>
        </w:rPr>
      </w:pPr>
      <w:r>
        <w:rPr>
          <w:rFonts w:cs="Arial" w:ascii="Arial" w:hAnsi="Arial"/>
          <w:sz w:val="20"/>
          <w:szCs w:val="20"/>
        </w:rPr>
        <w:t xml:space="preserve">(Turkey) The trees are the plants of at least 8 m., or more height, have crowns and the wooden stems, at any age or diameter. Source: Turkey's Forest Law No.6831 - "Ersin Yýlmaz" </w:t>
      </w:r>
      <w:hyperlink r:id="rId1783">
        <w:r>
          <w:rPr>
            <w:rStyle w:val="Hyperlink"/>
            <w:rFonts w:cs="Arial" w:ascii="Arial" w:hAnsi="Arial"/>
            <w:sz w:val="20"/>
            <w:szCs w:val="20"/>
          </w:rPr>
          <w:t>yilmazersin@hotmail.com</w:t>
        </w:r>
      </w:hyperlink>
    </w:p>
    <w:p>
      <w:pPr>
        <w:pStyle w:val="Normal"/>
        <w:numPr>
          <w:ilvl w:val="0"/>
          <w:numId w:val="2636"/>
        </w:numPr>
        <w:spacing w:before="0" w:after="0"/>
        <w:contextualSpacing/>
        <w:rPr>
          <w:rFonts w:ascii="Arial" w:hAnsi="Arial" w:cs="Arial"/>
          <w:sz w:val="20"/>
          <w:szCs w:val="20"/>
        </w:rPr>
      </w:pPr>
      <w:r>
        <w:rPr>
          <w:rFonts w:cs="Arial" w:ascii="Arial" w:hAnsi="Arial"/>
          <w:sz w:val="20"/>
          <w:szCs w:val="20"/>
        </w:rPr>
        <w:t xml:space="preserve">(Uganda 1947) - Includes trees palms, bamboo, canes shrubs bushes, climbers, seedlings, and re-growth of all ages and of all kinds, and any part thereof. THE FORESTS ACT, 1947. An Act To Consolidate the Law Relating to Forests and Forest Reserves. </w:t>
      </w:r>
    </w:p>
    <w:p>
      <w:pPr>
        <w:pStyle w:val="Normal"/>
        <w:numPr>
          <w:ilvl w:val="0"/>
          <w:numId w:val="2637"/>
        </w:numPr>
        <w:spacing w:before="0" w:after="0"/>
        <w:contextualSpacing/>
        <w:rPr>
          <w:rFonts w:ascii="Arial" w:hAnsi="Arial" w:cs="Arial"/>
          <w:sz w:val="20"/>
          <w:szCs w:val="20"/>
        </w:rPr>
      </w:pPr>
      <w:r>
        <w:rPr>
          <w:rFonts w:cs="Arial" w:ascii="Arial" w:hAnsi="Arial"/>
          <w:sz w:val="20"/>
          <w:szCs w:val="20"/>
        </w:rPr>
        <w:t xml:space="preserve">(UN EP/EAP.AP) - Trees are woody plants land cover with a single well defined stem and more than 3 meters in height. </w:t>
      </w:r>
      <w:hyperlink r:id="rId1784">
        <w:r>
          <w:rPr>
            <w:rStyle w:val="Hyperlink"/>
            <w:rFonts w:cs="Arial" w:ascii="Arial" w:hAnsi="Arial"/>
            <w:sz w:val="20"/>
            <w:szCs w:val="20"/>
          </w:rPr>
          <w:t>http://www.eapap.unep.org/lc/cd/html/training/module1.html</w:t>
        </w:r>
      </w:hyperlink>
    </w:p>
    <w:p>
      <w:pPr>
        <w:pStyle w:val="Normal"/>
        <w:numPr>
          <w:ilvl w:val="0"/>
          <w:numId w:val="2638"/>
        </w:numPr>
        <w:spacing w:before="0" w:after="0"/>
        <w:contextualSpacing/>
        <w:rPr>
          <w:rFonts w:ascii="Arial" w:hAnsi="Arial" w:cs="Arial"/>
          <w:sz w:val="20"/>
          <w:szCs w:val="20"/>
        </w:rPr>
      </w:pPr>
      <w:r>
        <w:rPr>
          <w:rFonts w:cs="Arial" w:ascii="Arial" w:hAnsi="Arial"/>
          <w:sz w:val="20"/>
          <w:szCs w:val="20"/>
        </w:rPr>
        <w:t>(UN FAO 1998) - A woody perennial plant with a single well defined stem or, in the case of coppice, with several stems, carrying a more or less defined crown. Includes: a) bamboos, palms meeting the above criteria, b) trees as described above being at least 3 m tall, c) woody plants without a tree-like appearance but being more than 5 m tall (Choudhury and Jansen 1998).</w:t>
      </w:r>
    </w:p>
    <w:p>
      <w:pPr>
        <w:pStyle w:val="Normal"/>
        <w:numPr>
          <w:ilvl w:val="0"/>
          <w:numId w:val="2639"/>
        </w:numPr>
        <w:spacing w:before="0" w:after="0"/>
        <w:contextualSpacing/>
        <w:rPr>
          <w:rFonts w:ascii="Arial" w:hAnsi="Arial" w:cs="Arial"/>
          <w:sz w:val="20"/>
          <w:szCs w:val="20"/>
        </w:rPr>
      </w:pPr>
      <w:r>
        <w:rPr>
          <w:rFonts w:cs="Arial" w:ascii="Arial" w:hAnsi="Arial"/>
          <w:sz w:val="20"/>
          <w:szCs w:val="20"/>
        </w:rPr>
        <w:t>(UN FAO 1998) - A woody perennial plant with a single, well defined stem carrying a more-or-less-defined crown and being at least 3 m tall. Note: where a clear separation between trees and shrubs is too difficult to establish, a sub-condition of Height is applied: a woody plant higher than 5 m is classified as a Tree; a woody plant lower than 5 m is classified as a shrub. This general rule is subject to the following exception: a woody plant with the clear physiognomic aspect of tree can be classified as a Tree even if the height is less than 5 m, but more than 3 m (Di Gregorio and Jansen 1998).</w:t>
      </w:r>
    </w:p>
    <w:p>
      <w:pPr>
        <w:pStyle w:val="Normal"/>
        <w:numPr>
          <w:ilvl w:val="0"/>
          <w:numId w:val="2640"/>
        </w:numPr>
        <w:spacing w:before="0" w:after="0"/>
        <w:contextualSpacing/>
        <w:rPr>
          <w:rFonts w:ascii="Arial" w:hAnsi="Arial" w:cs="Arial"/>
          <w:sz w:val="20"/>
          <w:szCs w:val="20"/>
        </w:rPr>
      </w:pPr>
      <w:r>
        <w:rPr>
          <w:rFonts w:cs="Arial" w:ascii="Arial" w:hAnsi="Arial"/>
          <w:sz w:val="20"/>
          <w:szCs w:val="20"/>
        </w:rPr>
        <w:t xml:space="preserve">(UN FAO 2000 and 2005) A woody perennial with a single main stem or, in the case of coppice with several stems, having a more or less definite crown. Includes: Bamboos, palms another woody plants meeting the above criterion (UN-ECE/FAO 1997 and FAO 1998). and </w:t>
      </w:r>
      <w:hyperlink r:id="rId1785">
        <w:r>
          <w:rPr>
            <w:rStyle w:val="Hyperlink"/>
            <w:rFonts w:cs="Arial" w:ascii="Arial" w:hAnsi="Arial"/>
            <w:sz w:val="20"/>
            <w:szCs w:val="20"/>
          </w:rPr>
          <w:t>http://unfccc.int/files/methods_and_science/lulucf/application/pdf/060830_killmann.pdf</w:t>
        </w:r>
      </w:hyperlink>
    </w:p>
    <w:p>
      <w:pPr>
        <w:pStyle w:val="Normal"/>
        <w:numPr>
          <w:ilvl w:val="0"/>
          <w:numId w:val="2641"/>
        </w:numPr>
        <w:spacing w:before="0" w:after="0"/>
        <w:contextualSpacing/>
        <w:rPr>
          <w:rFonts w:ascii="Arial" w:hAnsi="Arial" w:cs="Arial"/>
          <w:sz w:val="20"/>
          <w:szCs w:val="20"/>
        </w:rPr>
      </w:pPr>
      <w:r>
        <w:rPr>
          <w:rFonts w:cs="Arial" w:ascii="Arial" w:hAnsi="Arial"/>
          <w:sz w:val="20"/>
          <w:szCs w:val="20"/>
        </w:rPr>
        <w:t>(United Kingdom) – A tree is defined by its species, a list of tree species is given in Chapter 4 of (</w:t>
      </w:r>
      <w:hyperlink r:id="rId1786">
        <w:r>
          <w:rPr>
            <w:rStyle w:val="Hyperlink"/>
            <w:rFonts w:cs="Arial" w:ascii="Arial" w:hAnsi="Arial"/>
            <w:sz w:val="20"/>
            <w:szCs w:val="20"/>
          </w:rPr>
          <w:t>http://www.forestry.cov.uk/website/foreststats./sources.html</w:t>
        </w:r>
      </w:hyperlink>
      <w:r>
        <w:rPr>
          <w:rStyle w:val="Hyperlink"/>
          <w:rFonts w:cs="Arial" w:ascii="Arial" w:hAnsi="Arial"/>
          <w:sz w:val="20"/>
          <w:szCs w:val="20"/>
        </w:rPr>
        <w:t xml:space="preserve">. </w:t>
      </w:r>
      <w:r>
        <w:rPr>
          <w:rFonts w:cs="Arial" w:ascii="Arial" w:hAnsi="Arial"/>
          <w:sz w:val="20"/>
          <w:szCs w:val="20"/>
        </w:rPr>
        <w:t>From Stefania Pizzirani, Research Gate. 4 Feb. 2014.</w:t>
      </w:r>
    </w:p>
    <w:p>
      <w:pPr>
        <w:pStyle w:val="Normal"/>
        <w:numPr>
          <w:ilvl w:val="0"/>
          <w:numId w:val="2642"/>
        </w:numPr>
        <w:spacing w:before="0" w:after="0"/>
        <w:contextualSpacing/>
        <w:rPr>
          <w:rFonts w:ascii="Arial" w:hAnsi="Arial" w:cs="Arial"/>
          <w:sz w:val="20"/>
          <w:szCs w:val="20"/>
          <w:lang w:val="nb-NO"/>
        </w:rPr>
      </w:pPr>
      <w:r>
        <w:rPr>
          <w:rFonts w:cs="Arial" w:ascii="Arial" w:hAnsi="Arial"/>
          <w:sz w:val="20"/>
          <w:szCs w:val="20"/>
        </w:rPr>
        <w:t xml:space="preserve">(United Kingdom) </w:t>
      </w:r>
      <w:r>
        <w:rPr>
          <w:rFonts w:cs="Arial" w:ascii="Arial" w:hAnsi="Arial"/>
          <w:sz w:val="20"/>
          <w:szCs w:val="20"/>
          <w:lang w:val="en-US"/>
        </w:rPr>
        <w:t xml:space="preserve">A tree is only a tree if its trunk had a diameter of at least seven inches. </w:t>
      </w:r>
      <w:r>
        <w:rPr>
          <w:rFonts w:cs="Arial" w:ascii="Arial" w:hAnsi="Arial"/>
          <w:sz w:val="20"/>
          <w:szCs w:val="20"/>
          <w:lang w:val="nb-NO"/>
        </w:rPr>
        <w:t xml:space="preserve">Lord Demning. </w:t>
      </w:r>
      <w:hyperlink r:id="rId1787">
        <w:r>
          <w:rPr>
            <w:rStyle w:val="Hyperlink"/>
            <w:rFonts w:cs="Arial" w:ascii="Arial" w:hAnsi="Arial"/>
            <w:sz w:val="20"/>
            <w:szCs w:val="20"/>
            <w:lang w:val="nb-NO"/>
          </w:rPr>
          <w:t>http://www.bailii.org/ew/cases/EWHC/Admin/2009/220.html</w:t>
        </w:r>
      </w:hyperlink>
      <w:r>
        <w:rPr>
          <w:rFonts w:cs="Arial" w:ascii="Arial" w:hAnsi="Arial"/>
          <w:sz w:val="20"/>
          <w:szCs w:val="20"/>
          <w:lang w:val="nb-NO"/>
        </w:rPr>
        <w:t xml:space="preserve"> </w:t>
      </w:r>
    </w:p>
    <w:p>
      <w:pPr>
        <w:pStyle w:val="Normal"/>
        <w:numPr>
          <w:ilvl w:val="0"/>
          <w:numId w:val="2643"/>
        </w:numPr>
        <w:spacing w:before="0" w:after="0"/>
        <w:contextualSpacing/>
        <w:rPr>
          <w:rFonts w:ascii="Arial" w:hAnsi="Arial" w:cs="Arial"/>
          <w:sz w:val="20"/>
          <w:szCs w:val="20"/>
        </w:rPr>
      </w:pPr>
      <w:r>
        <w:rPr>
          <w:rFonts w:cs="Arial" w:ascii="Arial" w:hAnsi="Arial"/>
          <w:sz w:val="20"/>
          <w:szCs w:val="20"/>
        </w:rPr>
        <w:t xml:space="preserve">(United Kingdom) Native Tree - Those trees that colonised the British Isles after the last ice age and before they were cut off from the rest of Europe by the rising sea levels. Includes the island of Ireland as well as Britain. </w:t>
      </w:r>
      <w:hyperlink r:id="rId1788">
        <w:r>
          <w:rPr>
            <w:rStyle w:val="Hyperlink"/>
            <w:rFonts w:cs="Arial" w:ascii="Arial" w:hAnsi="Arial"/>
            <w:sz w:val="20"/>
            <w:szCs w:val="20"/>
          </w:rPr>
          <w:t>http://www.u-net.com/trees/p4.htm</w:t>
        </w:r>
      </w:hyperlink>
      <w:r>
        <w:rPr>
          <w:rFonts w:cs="Arial" w:ascii="Arial" w:hAnsi="Arial"/>
          <w:sz w:val="20"/>
          <w:szCs w:val="20"/>
        </w:rPr>
        <w:t>.</w:t>
      </w:r>
    </w:p>
    <w:p>
      <w:pPr>
        <w:pStyle w:val="Normal"/>
        <w:numPr>
          <w:ilvl w:val="0"/>
          <w:numId w:val="2644"/>
        </w:numPr>
        <w:spacing w:before="0" w:after="0"/>
        <w:contextualSpacing/>
        <w:rPr>
          <w:rFonts w:ascii="Arial" w:hAnsi="Arial" w:cs="Arial"/>
          <w:sz w:val="20"/>
          <w:szCs w:val="20"/>
        </w:rPr>
      </w:pPr>
      <w:r>
        <w:rPr>
          <w:rFonts w:cs="Arial" w:ascii="Arial" w:hAnsi="Arial"/>
          <w:sz w:val="20"/>
          <w:szCs w:val="20"/>
        </w:rPr>
        <w:t xml:space="preserve">(United Kingdom) Not easy to define, a tree is a woody plant that often grows to 6m (20ft) or more on a single stem. Compare with shrub. </w:t>
      </w:r>
      <w:hyperlink r:id="rId1789">
        <w:r>
          <w:rPr>
            <w:rStyle w:val="Hyperlink"/>
            <w:rFonts w:cs="Arial" w:ascii="Arial" w:hAnsi="Arial"/>
            <w:sz w:val="20"/>
            <w:szCs w:val="20"/>
          </w:rPr>
          <w:t>http://www.woodlander.co.uk/cgi-bin/viewrecordsalpha.asp?page=2&amp;letter=t</w:t>
        </w:r>
      </w:hyperlink>
      <w:r>
        <w:rPr>
          <w:rFonts w:cs="Arial" w:ascii="Arial" w:hAnsi="Arial"/>
          <w:sz w:val="20"/>
          <w:szCs w:val="20"/>
        </w:rPr>
        <w:t xml:space="preserve"> </w:t>
      </w:r>
    </w:p>
    <w:p>
      <w:pPr>
        <w:pStyle w:val="Normal"/>
        <w:numPr>
          <w:ilvl w:val="0"/>
          <w:numId w:val="2645"/>
        </w:numPr>
        <w:spacing w:before="0" w:after="0"/>
        <w:contextualSpacing/>
        <w:rPr>
          <w:rFonts w:ascii="Arial" w:hAnsi="Arial" w:cs="Arial"/>
          <w:sz w:val="20"/>
          <w:szCs w:val="20"/>
        </w:rPr>
      </w:pPr>
      <w:r>
        <w:rPr>
          <w:rFonts w:cs="Arial" w:ascii="Arial" w:hAnsi="Arial"/>
          <w:sz w:val="20"/>
          <w:szCs w:val="20"/>
        </w:rPr>
        <w:t xml:space="preserve">(USA-Congress-OTA 1984) A woody perennial plant having a single, usually elongate, main stem generally with few or no branches on its lower part. </w:t>
      </w:r>
      <w:hyperlink r:id="rId1790">
        <w:r>
          <w:rPr>
            <w:rStyle w:val="Hyperlink"/>
            <w:rFonts w:cs="Arial" w:ascii="Arial" w:hAnsi="Arial"/>
            <w:sz w:val="20"/>
            <w:szCs w:val="20"/>
          </w:rPr>
          <w:t>http://govinfo.library.unt.edu/ota/Ota_4/DATA/1984/8426.PDF</w:t>
        </w:r>
      </w:hyperlink>
    </w:p>
    <w:p>
      <w:pPr>
        <w:pStyle w:val="Normal"/>
        <w:numPr>
          <w:ilvl w:val="0"/>
          <w:numId w:val="2646"/>
        </w:numPr>
        <w:spacing w:before="0" w:after="0"/>
        <w:contextualSpacing/>
        <w:rPr>
          <w:rFonts w:ascii="Arial" w:hAnsi="Arial" w:cs="Arial"/>
          <w:sz w:val="20"/>
          <w:szCs w:val="20"/>
        </w:rPr>
      </w:pPr>
      <w:r>
        <w:rPr>
          <w:rFonts w:cs="Arial" w:ascii="Arial" w:hAnsi="Arial"/>
          <w:sz w:val="20"/>
          <w:szCs w:val="20"/>
        </w:rPr>
        <w:t>(USA-FED-5WAY 1985) Tree. (III) A woody plant usually having one erect perennial stem at least 7.5 cm in diameter at breast height at maturity: a more or less definitely formed crown of foliage, and a height of at least 5 m at maturity (Land Use and Land Cover Common Terminology Work Group 1985).</w:t>
      </w:r>
    </w:p>
    <w:p>
      <w:pPr>
        <w:pStyle w:val="Normal"/>
        <w:numPr>
          <w:ilvl w:val="0"/>
          <w:numId w:val="2647"/>
        </w:numPr>
        <w:spacing w:before="0" w:after="0"/>
        <w:contextualSpacing/>
        <w:rPr>
          <w:rFonts w:ascii="Arial" w:hAnsi="Arial" w:cs="Arial"/>
          <w:sz w:val="20"/>
          <w:szCs w:val="20"/>
        </w:rPr>
      </w:pPr>
      <w:r>
        <w:rPr>
          <w:rFonts w:cs="Arial" w:ascii="Arial" w:hAnsi="Arial"/>
          <w:sz w:val="20"/>
          <w:szCs w:val="20"/>
        </w:rPr>
        <w:t xml:space="preserve">(USA-FED-Census 1870) Trees grow to 30 feet or higher. </w:t>
      </w:r>
      <w:hyperlink r:id="rId1791">
        <w:r>
          <w:rPr>
            <w:rStyle w:val="Hyperlink"/>
            <w:rFonts w:cs="Arial" w:ascii="Arial" w:hAnsi="Arial"/>
            <w:sz w:val="20"/>
            <w:szCs w:val="20"/>
          </w:rPr>
          <w:t>http://memory.loc.gov/cgi-bin/query/r?ammem/gmd:@field(NUMBER+@band(g3701gm+gct00008))</w:t>
        </w:r>
      </w:hyperlink>
    </w:p>
    <w:p>
      <w:pPr>
        <w:pStyle w:val="Normal"/>
        <w:numPr>
          <w:ilvl w:val="0"/>
          <w:numId w:val="2648"/>
        </w:numPr>
        <w:spacing w:before="0" w:after="0"/>
        <w:contextualSpacing/>
        <w:rPr>
          <w:rFonts w:ascii="Arial" w:hAnsi="Arial" w:cs="Arial"/>
          <w:sz w:val="20"/>
          <w:szCs w:val="20"/>
        </w:rPr>
      </w:pPr>
      <w:r>
        <w:rPr>
          <w:rFonts w:cs="Arial" w:ascii="Arial" w:hAnsi="Arial"/>
          <w:sz w:val="20"/>
          <w:szCs w:val="20"/>
        </w:rPr>
        <w:t>(USA-FED-DA-FS 1979) A woody plant having one erect perennial stem or trunk at least 3 inches (7.5 centimeters) in diameter at ‘breast height (4 1/2 feet or 1.3 meters), a more or less definitely formed crown of foliage, and a height of at least 13 feet (4meters) (LITTLE 1979)</w:t>
      </w:r>
    </w:p>
    <w:p>
      <w:pPr>
        <w:pStyle w:val="Normal"/>
        <w:numPr>
          <w:ilvl w:val="0"/>
          <w:numId w:val="2649"/>
        </w:numPr>
        <w:spacing w:before="0" w:after="0"/>
        <w:contextualSpacing/>
        <w:rPr>
          <w:rFonts w:ascii="Arial" w:hAnsi="Arial" w:cs="Arial"/>
          <w:sz w:val="20"/>
          <w:szCs w:val="20"/>
        </w:rPr>
      </w:pPr>
      <w:r>
        <w:rPr>
          <w:rFonts w:cs="Arial" w:ascii="Arial" w:hAnsi="Arial"/>
          <w:sz w:val="20"/>
          <w:szCs w:val="20"/>
        </w:rPr>
        <w:t>(USA-FED-DA-FS 1989) A woody plant usually having one or more perennial stem at least 3 inches d.b.h. at maturity, a more or less definitely formed crown of foliage, and a height of at least 16 feet at maturity (USDA Forest Service 1989).</w:t>
      </w:r>
    </w:p>
    <w:p>
      <w:pPr>
        <w:pStyle w:val="Normal"/>
        <w:numPr>
          <w:ilvl w:val="0"/>
          <w:numId w:val="2650"/>
        </w:numPr>
        <w:spacing w:before="0" w:after="0"/>
        <w:contextualSpacing/>
        <w:rPr>
          <w:rFonts w:ascii="Arial" w:hAnsi="Arial" w:cs="Arial"/>
          <w:sz w:val="20"/>
          <w:szCs w:val="20"/>
        </w:rPr>
      </w:pPr>
      <w:r>
        <w:rPr>
          <w:rFonts w:cs="Arial" w:ascii="Arial" w:hAnsi="Arial"/>
          <w:sz w:val="20"/>
          <w:szCs w:val="20"/>
        </w:rPr>
        <w:t xml:space="preserve">(USA-FED-DA-FS 1999) A woody plant usually having one or more perennial stems, a more or less definitely formed crown of foliage, and a height of al least 12 feet at maturity. </w:t>
      </w:r>
      <w:hyperlink r:id="rId1792">
        <w:r>
          <w:rPr>
            <w:rStyle w:val="Hyperlink"/>
            <w:rFonts w:cs="Arial" w:ascii="Arial" w:hAnsi="Arial"/>
            <w:sz w:val="20"/>
            <w:szCs w:val="20"/>
          </w:rPr>
          <w:t>http://www.srsfia.usfs.msstate.edu/scripts/ew.htm</w:t>
        </w:r>
      </w:hyperlink>
      <w:r>
        <w:rPr>
          <w:rFonts w:cs="Arial" w:ascii="Arial" w:hAnsi="Arial"/>
          <w:sz w:val="20"/>
          <w:szCs w:val="20"/>
        </w:rPr>
        <w:t xml:space="preserve"> and </w:t>
      </w:r>
      <w:hyperlink r:id="rId1793">
        <w:r>
          <w:rPr>
            <w:rStyle w:val="Hyperlink"/>
            <w:rFonts w:cs="Arial" w:ascii="Arial" w:hAnsi="Arial"/>
            <w:sz w:val="20"/>
            <w:szCs w:val="20"/>
          </w:rPr>
          <w:t>http://www.gcrio.org/OnLnDoc/senate_epw990603.html</w:t>
        </w:r>
      </w:hyperlink>
    </w:p>
    <w:p>
      <w:pPr>
        <w:pStyle w:val="Normal"/>
        <w:numPr>
          <w:ilvl w:val="0"/>
          <w:numId w:val="2651"/>
        </w:numPr>
        <w:spacing w:before="0" w:after="0"/>
        <w:contextualSpacing/>
        <w:rPr>
          <w:rFonts w:ascii="Arial" w:hAnsi="Arial" w:cs="Arial"/>
          <w:sz w:val="20"/>
          <w:szCs w:val="20"/>
        </w:rPr>
      </w:pPr>
      <w:r>
        <w:rPr>
          <w:rFonts w:cs="Arial" w:ascii="Arial" w:hAnsi="Arial"/>
          <w:sz w:val="20"/>
          <w:szCs w:val="20"/>
        </w:rPr>
        <w:t xml:space="preserve">(USA-FED-DA-FS 2006) A woody perennial plant, typically large, with a single well-defined stem carrying a more or less definite crown; sometimes defined as attaining a minimum diameter of 3 inches (7.6 cm) and a minimum height of 15 ft (4.6 m) at maturity. For FIA, any plant on the tree list in the current field manual is measured as a tree. </w:t>
      </w:r>
      <w:hyperlink r:id="rId1794">
        <w:r>
          <w:rPr>
            <w:rStyle w:val="Hyperlink"/>
            <w:rFonts w:cs="Arial" w:ascii="Arial" w:hAnsi="Arial"/>
            <w:sz w:val="20"/>
            <w:szCs w:val="20"/>
          </w:rPr>
          <w:t>http://fia.fs.fed.us/tools-data/docs/default.asp</w:t>
        </w:r>
      </w:hyperlink>
      <w:r>
        <w:rPr>
          <w:rFonts w:cs="Arial" w:ascii="Arial" w:hAnsi="Arial"/>
          <w:sz w:val="20"/>
          <w:szCs w:val="20"/>
        </w:rPr>
        <w:t xml:space="preserve"> </w:t>
      </w:r>
    </w:p>
    <w:p>
      <w:pPr>
        <w:pStyle w:val="Normal"/>
        <w:numPr>
          <w:ilvl w:val="0"/>
          <w:numId w:val="2652"/>
        </w:numPr>
        <w:spacing w:before="0" w:after="0"/>
        <w:contextualSpacing/>
        <w:rPr>
          <w:rFonts w:ascii="Arial" w:hAnsi="Arial" w:cs="Arial"/>
          <w:sz w:val="20"/>
          <w:szCs w:val="20"/>
        </w:rPr>
      </w:pPr>
      <w:r>
        <w:rPr>
          <w:rFonts w:cs="Arial" w:ascii="Arial" w:hAnsi="Arial"/>
          <w:sz w:val="20"/>
          <w:szCs w:val="20"/>
        </w:rPr>
        <w:t xml:space="preserve">(USA-FED-DA-NRCS 1992) (Cover) An Earth Cover (Level 1) category with vegetative cover recognized as woody plants which usually have one perennial stem, a definitely formed crown of foliage, and a mature height of at least 4 meters. This category contains all trees, even those planted for the purposes of producing food and ornamentals, including Christmas trees. The second level categories of tree cover include fruit and nut trees, conifers, hardwoods, inter-mixed, and tropical species. [NRI-92] </w:t>
      </w:r>
      <w:hyperlink r:id="rId1795">
        <w:r>
          <w:rPr>
            <w:rStyle w:val="Hyperlink"/>
            <w:rFonts w:cs="Arial" w:ascii="Arial" w:hAnsi="Arial"/>
            <w:sz w:val="20"/>
            <w:szCs w:val="20"/>
          </w:rPr>
          <w:t>http://www.ftc.nrcs.usda.gov/doc/nri/72.html</w:t>
        </w:r>
      </w:hyperlink>
    </w:p>
    <w:p>
      <w:pPr>
        <w:pStyle w:val="Normal"/>
        <w:numPr>
          <w:ilvl w:val="0"/>
          <w:numId w:val="2653"/>
        </w:numPr>
        <w:spacing w:before="0" w:after="0"/>
        <w:contextualSpacing/>
        <w:rPr>
          <w:rStyle w:val="Hyperlink"/>
          <w:rFonts w:ascii="Arial" w:hAnsi="Arial" w:cs="Arial"/>
          <w:color w:val="auto"/>
          <w:sz w:val="20"/>
          <w:szCs w:val="20"/>
          <w:u w:val="none"/>
        </w:rPr>
      </w:pPr>
      <w:r>
        <w:rPr>
          <w:rFonts w:cs="Arial" w:ascii="Arial" w:hAnsi="Arial"/>
          <w:sz w:val="20"/>
          <w:szCs w:val="20"/>
        </w:rPr>
        <w:t xml:space="preserve">(USA-FED-DA-NRCS) For the purpose of developing ecological site descriptions, a woody-stemmed perennial plant, usually single stemmed, that can grow to 4 meters in height at maturity. </w:t>
      </w:r>
      <w:hyperlink r:id="rId1796">
        <w:r>
          <w:rPr>
            <w:rStyle w:val="Hyperlink"/>
            <w:rFonts w:cs="Arial" w:ascii="Arial" w:hAnsi="Arial"/>
            <w:sz w:val="20"/>
            <w:szCs w:val="20"/>
          </w:rPr>
          <w:t>http://nsscnt.nssc.nrcs.usda.gov/nfm/apxframe.htm</w:t>
        </w:r>
      </w:hyperlink>
      <w:r>
        <w:rPr>
          <w:rFonts w:cs="Arial" w:ascii="Arial" w:hAnsi="Arial"/>
          <w:sz w:val="20"/>
          <w:szCs w:val="20"/>
        </w:rPr>
        <w:t xml:space="preserve"> and National Soil Survey Handbook </w:t>
      </w:r>
      <w:hyperlink r:id="rId1797">
        <w:r>
          <w:rPr>
            <w:rStyle w:val="Hyperlink"/>
            <w:rFonts w:cs="Arial" w:ascii="Arial" w:hAnsi="Arial"/>
            <w:sz w:val="20"/>
            <w:szCs w:val="20"/>
          </w:rPr>
          <w:t>http://www.statlab.iastate.edu/soils/nssh/622.htm</w:t>
        </w:r>
      </w:hyperlink>
    </w:p>
    <w:p>
      <w:pPr>
        <w:pStyle w:val="Normal"/>
        <w:numPr>
          <w:ilvl w:val="0"/>
          <w:numId w:val="2654"/>
        </w:numPr>
        <w:spacing w:before="0" w:after="0"/>
        <w:contextualSpacing/>
        <w:rPr>
          <w:rFonts w:ascii="Arial" w:hAnsi="Arial" w:cs="Arial"/>
          <w:sz w:val="20"/>
          <w:szCs w:val="20"/>
        </w:rPr>
      </w:pPr>
      <w:r>
        <w:rPr>
          <w:rFonts w:cs="Arial" w:ascii="Arial" w:hAnsi="Arial"/>
          <w:sz w:val="20"/>
          <w:szCs w:val="20"/>
        </w:rPr>
        <w:t>(USA-FED-DA-SCS &amp; FS 1997) (Forest tree) A woody perennial plant having a single well developed main stem and usually more than 12 feet in height at maturity. (FS 1977)</w:t>
      </w:r>
    </w:p>
    <w:p>
      <w:pPr>
        <w:pStyle w:val="Normal"/>
        <w:numPr>
          <w:ilvl w:val="0"/>
          <w:numId w:val="2655"/>
        </w:numPr>
        <w:spacing w:before="0" w:after="0"/>
        <w:contextualSpacing/>
        <w:rPr>
          <w:rFonts w:ascii="Arial" w:hAnsi="Arial" w:cs="Arial"/>
          <w:sz w:val="20"/>
          <w:szCs w:val="20"/>
        </w:rPr>
      </w:pPr>
      <w:r>
        <w:rPr>
          <w:rFonts w:cs="Arial" w:ascii="Arial" w:hAnsi="Arial"/>
          <w:sz w:val="20"/>
          <w:szCs w:val="20"/>
        </w:rPr>
        <w:t xml:space="preserve">(USA-FED-DI-FWS) A woody plant which at maturity is usually 6 m (20 feet) or more in height and generally has a single trunk, unbranched for 1 m or more above the ground, and a more or less definite crown; e.g., red maple (Acer rubrum), northern white cedar (Thuja occidentalis). </w:t>
      </w:r>
      <w:r>
        <w:fldChar w:fldCharType="begin"/>
      </w:r>
      <w:r>
        <w:rPr>
          <w:rStyle w:val="Hyperlink"/>
          <w:sz w:val="20"/>
          <w:szCs w:val="20"/>
          <w:rFonts w:cs="Arial" w:ascii="Arial" w:hAnsi="Arial"/>
        </w:rPr>
        <w:instrText xml:space="preserve"> HYPERLINK "http://www.nwi.fws.gov/contents.html" \l "concept"</w:instrText>
      </w:r>
      <w:r>
        <w:rPr>
          <w:rStyle w:val="Hyperlink"/>
          <w:sz w:val="20"/>
          <w:szCs w:val="20"/>
          <w:rFonts w:cs="Arial" w:ascii="Arial" w:hAnsi="Arial"/>
        </w:rPr>
        <w:fldChar w:fldCharType="separate"/>
      </w:r>
      <w:r>
        <w:rPr>
          <w:rStyle w:val="Hyperlink"/>
          <w:rFonts w:cs="Arial" w:ascii="Arial" w:hAnsi="Arial"/>
          <w:sz w:val="20"/>
          <w:szCs w:val="20"/>
        </w:rPr>
        <w:t>http://www.nwi.fws.gov/contents.html#concept</w:t>
      </w:r>
      <w:r>
        <w:rPr>
          <w:rStyle w:val="Hyperlink"/>
          <w:sz w:val="20"/>
          <w:szCs w:val="20"/>
          <w:rFonts w:cs="Arial" w:ascii="Arial" w:hAnsi="Arial"/>
        </w:rPr>
        <w:fldChar w:fldCharType="end"/>
      </w:r>
    </w:p>
    <w:p>
      <w:pPr>
        <w:pStyle w:val="Normal"/>
        <w:numPr>
          <w:ilvl w:val="0"/>
          <w:numId w:val="2656"/>
        </w:numPr>
        <w:spacing w:before="0" w:after="0"/>
        <w:contextualSpacing/>
        <w:rPr>
          <w:rFonts w:ascii="Arial" w:hAnsi="Arial" w:cs="Arial"/>
          <w:sz w:val="20"/>
          <w:szCs w:val="20"/>
        </w:rPr>
      </w:pPr>
      <w:r>
        <w:rPr>
          <w:rFonts w:cs="Arial" w:ascii="Arial" w:hAnsi="Arial"/>
          <w:sz w:val="20"/>
          <w:szCs w:val="20"/>
        </w:rPr>
        <w:t xml:space="preserve">(USA-FED-EPA 2003) A tall woody plant having comparatively great height and a single trunk from which an annual fruit or vegetable crop is produced for commercial purposes, such as maple tree for syrup, papaya tree, or orchard tree. Plantain and banana plants are also included. Trees used for pulp or timber are not considered trees under this part. </w:t>
      </w:r>
      <w:hyperlink r:id="rId1798">
        <w:r>
          <w:rPr>
            <w:rStyle w:val="Hyperlink"/>
            <w:rFonts w:cs="Arial" w:ascii="Arial" w:hAnsi="Arial"/>
            <w:sz w:val="20"/>
            <w:szCs w:val="20"/>
          </w:rPr>
          <w:t>http://www.epa.gov/fedrgstr/EPA-IMPACT/2003/August/Day-11/i20345.htm</w:t>
        </w:r>
      </w:hyperlink>
      <w:r>
        <w:rPr>
          <w:rFonts w:cs="Arial" w:ascii="Arial" w:hAnsi="Arial"/>
          <w:sz w:val="20"/>
          <w:szCs w:val="20"/>
        </w:rPr>
        <w:t xml:space="preserve"> </w:t>
      </w:r>
    </w:p>
    <w:p>
      <w:pPr>
        <w:pStyle w:val="Normal"/>
        <w:numPr>
          <w:ilvl w:val="0"/>
          <w:numId w:val="2657"/>
        </w:numPr>
        <w:spacing w:before="0" w:after="0"/>
        <w:contextualSpacing/>
        <w:rPr>
          <w:rFonts w:ascii="Arial" w:hAnsi="Arial" w:cs="Arial"/>
          <w:b/>
          <w:sz w:val="20"/>
          <w:szCs w:val="20"/>
        </w:rPr>
      </w:pPr>
      <w:r>
        <w:rPr>
          <w:rFonts w:cs="Arial" w:ascii="Arial" w:hAnsi="Arial"/>
          <w:sz w:val="20"/>
          <w:szCs w:val="20"/>
        </w:rPr>
        <w:t xml:space="preserve">(USA-FED-FGDC 1997) Woody plants that generally have a single main stem and have more or less definite crowns. In instances where life form cannot be determined, woody plants equal to or greater than 5 m in height will be considered trees. [Source: </w:t>
      </w:r>
      <w:hyperlink r:id="rId1799">
        <w:r>
          <w:rPr>
            <w:rStyle w:val="Hyperlink"/>
            <w:rFonts w:cs="Arial" w:ascii="Arial" w:hAnsi="Arial"/>
            <w:sz w:val="20"/>
            <w:szCs w:val="20"/>
          </w:rPr>
          <w:t>http://biology.usgs.gov/fgdc.veg/standards/appendix3.htm</w:t>
        </w:r>
      </w:hyperlink>
      <w:r>
        <w:rPr>
          <w:rFonts w:cs="Arial" w:ascii="Arial" w:hAnsi="Arial"/>
          <w:sz w:val="20"/>
          <w:szCs w:val="20"/>
        </w:rPr>
        <w:t>]</w:t>
      </w:r>
    </w:p>
    <w:p>
      <w:pPr>
        <w:pStyle w:val="Normal"/>
        <w:numPr>
          <w:ilvl w:val="0"/>
          <w:numId w:val="2658"/>
        </w:numPr>
        <w:spacing w:before="0" w:after="0"/>
        <w:contextualSpacing/>
        <w:rPr>
          <w:rFonts w:ascii="Arial" w:hAnsi="Arial" w:cs="Arial"/>
          <w:sz w:val="20"/>
          <w:szCs w:val="20"/>
        </w:rPr>
      </w:pPr>
      <w:r>
        <w:rPr>
          <w:rFonts w:cs="Arial" w:ascii="Arial" w:hAnsi="Arial"/>
          <w:sz w:val="20"/>
          <w:szCs w:val="20"/>
        </w:rPr>
        <w:t>(USA-FED-FGDC 2007 Draft) A woody plant that generally has a single main stem and a more or less definite crown. In instances where growth form cannot be determined, woody plants equal to or greater than 5 m in height at maturity shall be considered trees (adapted from FGDC 1997). Includes dwarf trees (Tart et al. 2005b) or “treelets” (Box 1981).</w:t>
      </w:r>
      <w:r>
        <w:rPr>
          <w:rFonts w:cs="Arial" w:ascii="Arial" w:hAnsi="Arial"/>
          <w:color w:val="000000"/>
          <w:sz w:val="20"/>
          <w:szCs w:val="20"/>
        </w:rPr>
        <w:t xml:space="preserve"> </w:t>
      </w:r>
      <w:hyperlink r:id="rId1800" w:tgtFrame="_parent">
        <w:r>
          <w:rPr>
            <w:rStyle w:val="Hyperlink"/>
            <w:rFonts w:cs="Arial" w:ascii="Arial" w:hAnsi="Arial"/>
            <w:sz w:val="20"/>
            <w:szCs w:val="20"/>
          </w:rPr>
          <w:t>http://www.fgdc.gov/standards/projects/FGDC-standards-projects/vegetation/index_html</w:t>
        </w:r>
      </w:hyperlink>
      <w:r>
        <w:rPr>
          <w:rFonts w:cs="Arial" w:ascii="Arial" w:hAnsi="Arial"/>
          <w:sz w:val="20"/>
          <w:szCs w:val="20"/>
        </w:rPr>
        <w:t xml:space="preserve"> </w:t>
      </w:r>
    </w:p>
    <w:p>
      <w:pPr>
        <w:pStyle w:val="Normal"/>
        <w:numPr>
          <w:ilvl w:val="0"/>
          <w:numId w:val="2659"/>
        </w:numPr>
        <w:spacing w:before="0" w:after="0"/>
        <w:contextualSpacing/>
        <w:rPr>
          <w:rFonts w:ascii="Arial" w:hAnsi="Arial" w:cs="Arial"/>
          <w:sz w:val="20"/>
          <w:szCs w:val="20"/>
        </w:rPr>
      </w:pPr>
      <w:r>
        <w:rPr>
          <w:rFonts w:cs="Arial" w:ascii="Arial" w:hAnsi="Arial"/>
          <w:sz w:val="20"/>
          <w:szCs w:val="20"/>
        </w:rPr>
        <w:t xml:space="preserve">(USA-FED-NOAA 2003) Single-stemmed, woody vegetation unbranched 2 to 3 feet above the ground having a height greater than 6 meters (20 feet). </w:t>
      </w:r>
      <w:hyperlink r:id="rId1801">
        <w:r>
          <w:rPr>
            <w:rStyle w:val="Hyperlink"/>
            <w:rFonts w:cs="Arial" w:ascii="Arial" w:hAnsi="Arial"/>
            <w:sz w:val="20"/>
            <w:szCs w:val="20"/>
          </w:rPr>
          <w:t>http://www.csc.noaa.gov/crs/lca/tech_cls.html</w:t>
        </w:r>
      </w:hyperlink>
    </w:p>
    <w:p>
      <w:pPr>
        <w:pStyle w:val="Normal"/>
        <w:numPr>
          <w:ilvl w:val="0"/>
          <w:numId w:val="2660"/>
        </w:numPr>
        <w:spacing w:before="0" w:after="0"/>
        <w:contextualSpacing/>
        <w:rPr>
          <w:rFonts w:ascii="Arial" w:hAnsi="Arial" w:cs="Arial"/>
          <w:sz w:val="20"/>
          <w:szCs w:val="20"/>
        </w:rPr>
      </w:pPr>
      <w:r>
        <w:rPr>
          <w:rFonts w:cs="Arial" w:ascii="Arial" w:hAnsi="Arial"/>
          <w:sz w:val="20"/>
          <w:szCs w:val="20"/>
        </w:rPr>
        <w:t xml:space="preserve">(USA-STATE-Airports) "Tree" means a tree or other object of natural growth. </w:t>
      </w:r>
      <w:hyperlink r:id="rId1802">
        <w:r>
          <w:rPr>
            <w:rStyle w:val="Hyperlink"/>
            <w:rFonts w:cs="Arial" w:ascii="Arial" w:hAnsi="Arial"/>
            <w:sz w:val="20"/>
            <w:szCs w:val="20"/>
          </w:rPr>
          <w:t>http://www.townofbourne.com/Town%20Offices/Bylaws/Chapter5.htm</w:t>
        </w:r>
      </w:hyperlink>
      <w:r>
        <w:rPr>
          <w:rFonts w:cs="Arial" w:ascii="Arial" w:hAnsi="Arial"/>
          <w:sz w:val="20"/>
          <w:szCs w:val="20"/>
        </w:rPr>
        <w:t xml:space="preserve"> </w:t>
      </w:r>
    </w:p>
    <w:p>
      <w:pPr>
        <w:pStyle w:val="Normal"/>
        <w:numPr>
          <w:ilvl w:val="0"/>
          <w:numId w:val="2661"/>
        </w:numPr>
        <w:spacing w:before="0" w:after="0"/>
        <w:contextualSpacing/>
        <w:rPr>
          <w:rFonts w:ascii="Arial" w:hAnsi="Arial" w:cs="Arial"/>
          <w:sz w:val="20"/>
          <w:szCs w:val="20"/>
        </w:rPr>
      </w:pPr>
      <w:r>
        <w:rPr>
          <w:rStyle w:val="Strong"/>
          <w:rFonts w:cs="Arial" w:ascii="Arial" w:hAnsi="Arial"/>
          <w:b w:val="false"/>
          <w:bCs w:val="false"/>
          <w:sz w:val="20"/>
          <w:szCs w:val="20"/>
        </w:rPr>
        <w:t xml:space="preserve">(USA-STATE-Arizona-Tempe) A woody plant which, at maturity, has one well-defined trunk at least two (2) inches in diameter, a height of at least ten (10) feet, and a formed crown of foliage. </w:t>
      </w:r>
      <w:hyperlink r:id="rId1803">
        <w:r>
          <w:rPr>
            <w:rStyle w:val="Hyperlink"/>
            <w:rFonts w:cs="Arial" w:ascii="Arial" w:hAnsi="Arial"/>
            <w:sz w:val="20"/>
            <w:szCs w:val="20"/>
          </w:rPr>
          <w:t>http://www.tempe.gov/tdsi/Planning/CPTED/cpted3.htm</w:t>
        </w:r>
      </w:hyperlink>
      <w:r>
        <w:rPr>
          <w:rFonts w:cs="Arial" w:ascii="Arial" w:hAnsi="Arial"/>
          <w:sz w:val="20"/>
          <w:szCs w:val="20"/>
        </w:rPr>
        <w:t xml:space="preserve"> </w:t>
      </w:r>
    </w:p>
    <w:p>
      <w:pPr>
        <w:pStyle w:val="Normal"/>
        <w:numPr>
          <w:ilvl w:val="0"/>
          <w:numId w:val="2662"/>
        </w:numPr>
        <w:spacing w:before="280" w:after="0"/>
        <w:rPr>
          <w:rFonts w:ascii="Arial" w:hAnsi="Arial" w:cs="Arial"/>
          <w:sz w:val="20"/>
          <w:szCs w:val="20"/>
        </w:rPr>
      </w:pPr>
      <w:r>
        <w:rPr>
          <w:rFonts w:cs="Arial" w:ascii="Arial" w:hAnsi="Arial"/>
          <w:sz w:val="20"/>
          <w:szCs w:val="20"/>
        </w:rPr>
        <w:t xml:space="preserve">(USA-STATE-Arkansas) Tree - a woody plant at least 8 feet tall with one well-defined stem and a more or less definitely formed crown. Other definitions say a woody plant from 12 - 15 feet tall with one well-defined stem and a more or less definitely formed crown. Several sources. The SAF definition is one stem and 15 feet. Other definitions ranged from 8 - 15 feet. Jim Grant </w:t>
      </w:r>
      <w:hyperlink r:id="rId1804">
        <w:r>
          <w:rPr>
            <w:rStyle w:val="Hyperlink"/>
            <w:rFonts w:cs="Arial" w:ascii="Arial" w:hAnsi="Arial"/>
            <w:sz w:val="20"/>
            <w:szCs w:val="20"/>
          </w:rPr>
          <w:t>jim.grant@mail.state.ar.us</w:t>
        </w:r>
      </w:hyperlink>
      <w:r>
        <w:rPr>
          <w:rFonts w:cs="Arial" w:ascii="Arial" w:hAnsi="Arial"/>
          <w:sz w:val="20"/>
          <w:szCs w:val="20"/>
        </w:rPr>
        <w:t xml:space="preserve"> no official definitions in Arkansas law.</w:t>
      </w:r>
    </w:p>
    <w:p>
      <w:pPr>
        <w:pStyle w:val="Normal"/>
        <w:numPr>
          <w:ilvl w:val="0"/>
          <w:numId w:val="2663"/>
        </w:numPr>
        <w:spacing w:before="0" w:after="0"/>
        <w:contextualSpacing/>
        <w:rPr>
          <w:rFonts w:ascii="Arial" w:hAnsi="Arial" w:cs="Arial"/>
          <w:sz w:val="20"/>
          <w:szCs w:val="20"/>
        </w:rPr>
      </w:pPr>
      <w:r>
        <w:rPr>
          <w:rFonts w:cs="Arial" w:ascii="Arial" w:hAnsi="Arial"/>
          <w:sz w:val="20"/>
          <w:szCs w:val="20"/>
        </w:rPr>
        <w:t xml:space="preserve">(USA-STATE-California) A self-supporting woody plant which will reach a height of at least 4.5 m (15 ft) at maturity; </w:t>
      </w:r>
      <w:hyperlink r:id="rId1805">
        <w:r>
          <w:rPr>
            <w:rStyle w:val="Hyperlink"/>
            <w:rFonts w:cs="Arial" w:ascii="Arial" w:hAnsi="Arial"/>
            <w:sz w:val="20"/>
            <w:szCs w:val="20"/>
          </w:rPr>
          <w:t>http://mississauga.ca/CORPSVCS/clerk/bylaws/tree_residentinfo.PDF</w:t>
        </w:r>
      </w:hyperlink>
      <w:r>
        <w:rPr>
          <w:rFonts w:cs="Arial" w:ascii="Arial" w:hAnsi="Arial"/>
          <w:sz w:val="20"/>
          <w:szCs w:val="20"/>
        </w:rPr>
        <w:t xml:space="preserve"> </w:t>
      </w:r>
    </w:p>
    <w:p>
      <w:pPr>
        <w:pStyle w:val="Normal"/>
        <w:numPr>
          <w:ilvl w:val="0"/>
          <w:numId w:val="2664"/>
        </w:numPr>
        <w:spacing w:before="0" w:after="0"/>
        <w:contextualSpacing/>
        <w:rPr>
          <w:rFonts w:ascii="Arial" w:hAnsi="Arial" w:cs="Arial"/>
          <w:sz w:val="20"/>
          <w:szCs w:val="20"/>
        </w:rPr>
      </w:pPr>
      <w:r>
        <w:rPr>
          <w:rFonts w:cs="Arial" w:ascii="Arial" w:hAnsi="Arial"/>
          <w:sz w:val="20"/>
          <w:szCs w:val="20"/>
        </w:rPr>
        <w:t xml:space="preserve">(USA-STATE-Florida) Any self-supporting, woody plant that normally grows to a minimum height of 15 feet or greater with a mature crown spread of 15 feet or greater and having trunks that can be maintained with over five feet of clear wood. Mangroves shall be considered trees. </w:t>
      </w:r>
      <w:r>
        <w:rPr>
          <w:rFonts w:cs="Arial" w:ascii="Arial" w:hAnsi="Arial"/>
          <w:color w:val="0000FF"/>
          <w:sz w:val="20"/>
          <w:szCs w:val="20"/>
          <w:u w:val="single"/>
        </w:rPr>
        <w:t>24.73.97.98/BDLG%5CTreePermApp.doc</w:t>
      </w:r>
      <w:r>
        <w:rPr>
          <w:rFonts w:cs="Arial" w:ascii="Arial" w:hAnsi="Arial"/>
          <w:color w:val="008000"/>
          <w:sz w:val="20"/>
          <w:szCs w:val="20"/>
        </w:rPr>
        <w:t xml:space="preserve"> </w:t>
      </w:r>
    </w:p>
    <w:p>
      <w:pPr>
        <w:pStyle w:val="Normal"/>
        <w:numPr>
          <w:ilvl w:val="0"/>
          <w:numId w:val="2665"/>
        </w:numPr>
        <w:spacing w:before="0" w:after="0"/>
        <w:contextualSpacing/>
        <w:rPr>
          <w:rFonts w:ascii="Arial" w:hAnsi="Arial" w:cs="Arial"/>
          <w:sz w:val="20"/>
          <w:szCs w:val="20"/>
        </w:rPr>
      </w:pPr>
      <w:r>
        <w:rPr>
          <w:rFonts w:cs="Arial" w:ascii="Arial" w:hAnsi="Arial"/>
          <w:sz w:val="20"/>
          <w:szCs w:val="20"/>
        </w:rPr>
        <w:t xml:space="preserve">(USA-STATE-Hawaii) Tree--A woody plant that usually has an erect perennial stem or trunk at least 7.5 cm d.b.h. and a total height of at least 5 m. </w:t>
      </w:r>
      <w:hyperlink r:id="rId1806">
        <w:r>
          <w:rPr>
            <w:rStyle w:val="Hyperlink"/>
            <w:rFonts w:cs="Arial" w:ascii="Arial" w:hAnsi="Arial"/>
            <w:sz w:val="20"/>
            <w:szCs w:val="20"/>
          </w:rPr>
          <w:t>http://www.fs.fed.us/psw/publications/documents/psw_gtr076/psw_gtr076.pdf</w:t>
        </w:r>
      </w:hyperlink>
    </w:p>
    <w:p>
      <w:pPr>
        <w:pStyle w:val="Normal"/>
        <w:numPr>
          <w:ilvl w:val="0"/>
          <w:numId w:val="2666"/>
        </w:numPr>
        <w:spacing w:before="0" w:after="0"/>
        <w:contextualSpacing/>
        <w:rPr>
          <w:rFonts w:ascii="Arial" w:hAnsi="Arial" w:cs="Arial"/>
          <w:sz w:val="20"/>
          <w:szCs w:val="20"/>
        </w:rPr>
      </w:pPr>
      <w:r>
        <w:rPr>
          <w:rFonts w:cs="Arial" w:ascii="Arial" w:hAnsi="Arial"/>
          <w:sz w:val="20"/>
          <w:szCs w:val="20"/>
        </w:rPr>
        <w:t xml:space="preserve">(USA-STATE-Illinois) "Tree" or "trees" means any tree, standing or felled, living or dead, and includes both those trees included within the definition of "timber" in Section 2 of the "Timber Buyers Licensing Act" and Christmas trees. The term does not apply to trees or parts of trees that have been cut into firewood </w:t>
      </w:r>
      <w:hyperlink r:id="rId1807">
        <w:r>
          <w:rPr>
            <w:rStyle w:val="Hyperlink"/>
            <w:rFonts w:cs="Arial" w:ascii="Arial" w:hAnsi="Arial"/>
            <w:sz w:val="20"/>
            <w:szCs w:val="20"/>
          </w:rPr>
          <w:t>http://www.legis.state.il.us/ilcs/ch225/ch225act740.htm</w:t>
        </w:r>
      </w:hyperlink>
    </w:p>
    <w:p>
      <w:pPr>
        <w:pStyle w:val="Normal"/>
        <w:numPr>
          <w:ilvl w:val="0"/>
          <w:numId w:val="2667"/>
        </w:numPr>
        <w:spacing w:before="0" w:after="0"/>
        <w:contextualSpacing/>
        <w:rPr>
          <w:rFonts w:ascii="Arial" w:hAnsi="Arial" w:cs="Arial"/>
          <w:sz w:val="20"/>
          <w:szCs w:val="20"/>
        </w:rPr>
      </w:pPr>
      <w:r>
        <w:rPr>
          <w:rFonts w:cs="Arial" w:ascii="Arial" w:hAnsi="Arial"/>
          <w:sz w:val="20"/>
          <w:szCs w:val="20"/>
        </w:rPr>
        <w:t xml:space="preserve">(USA-STATE-Indiana-Bloomington) A woody, perennial plant with one main stem or trunk which develops many branches. </w:t>
      </w:r>
      <w:hyperlink r:id="rId1808">
        <w:r>
          <w:rPr>
            <w:rStyle w:val="Hyperlink"/>
            <w:rFonts w:cs="Arial" w:ascii="Arial" w:hAnsi="Arial"/>
            <w:sz w:val="20"/>
            <w:szCs w:val="20"/>
          </w:rPr>
          <w:t>http://www.city.bloomington.in.us/code/TITLE12/Chapter_12_24_TREES/12_24_010_Definitions_.html</w:t>
        </w:r>
      </w:hyperlink>
      <w:r>
        <w:rPr>
          <w:rFonts w:cs="Arial" w:ascii="Arial" w:hAnsi="Arial"/>
          <w:sz w:val="20"/>
          <w:szCs w:val="20"/>
        </w:rPr>
        <w:t xml:space="preserve"> </w:t>
      </w:r>
    </w:p>
    <w:p>
      <w:pPr>
        <w:pStyle w:val="Normal"/>
        <w:numPr>
          <w:ilvl w:val="0"/>
          <w:numId w:val="2668"/>
        </w:numPr>
        <w:spacing w:before="0" w:after="0"/>
        <w:contextualSpacing/>
        <w:rPr>
          <w:rFonts w:ascii="Arial" w:hAnsi="Arial" w:cs="Arial"/>
          <w:sz w:val="20"/>
          <w:szCs w:val="20"/>
        </w:rPr>
      </w:pPr>
      <w:r>
        <w:rPr>
          <w:rFonts w:cs="Arial" w:ascii="Arial" w:hAnsi="Arial"/>
          <w:sz w:val="20"/>
          <w:szCs w:val="20"/>
        </w:rPr>
        <w:t xml:space="preserve">(USA-STATE-Iowa) Forest trees. The ash, black cherry, black walnut, butternut, catalpa, coffee tree, the elms, hackberry, the hickories, honey locust, Norway and Carolina poplars, mulberry, the oaks, sugar maple, cottonwood, soft maple, osage orange, basswood, black locust, European larch and other coniferous trees, and all other forest trees introduced into the state for experimental purposes, shall be considered forest trees within the meaning of this chapter. In forest reservations which are artificial groves, the willows, box elder, and other poplars shall be included among forest trees for the purposes of this chapter when they are used as protecting borders not exceeding two rows in width around a forest reservation, or when they are used as nurse trees for forest trees in such forest reservation, the number of such nurse trees not to exceed one hundred on each acre; provided that only box elder shall be used as nurse trees. Source: 427C.5 </w:t>
      </w:r>
      <w:hyperlink r:id="rId1809">
        <w:r>
          <w:rPr>
            <w:rStyle w:val="Hyperlink"/>
            <w:rFonts w:cs="Arial" w:ascii="Arial" w:hAnsi="Arial"/>
            <w:sz w:val="20"/>
            <w:szCs w:val="20"/>
          </w:rPr>
          <w:t>http://www2.legis.state.ia.us/wais/bin/waisgate?WAISdocID=4782917490+0+0+0&amp;WAISaction=retrieve</w:t>
        </w:r>
      </w:hyperlink>
    </w:p>
    <w:p>
      <w:pPr>
        <w:pStyle w:val="Normal"/>
        <w:numPr>
          <w:ilvl w:val="0"/>
          <w:numId w:val="2669"/>
        </w:numPr>
        <w:spacing w:before="280" w:after="0"/>
        <w:rPr>
          <w:rFonts w:ascii="Arial" w:hAnsi="Arial" w:cs="Arial"/>
          <w:sz w:val="20"/>
          <w:szCs w:val="20"/>
        </w:rPr>
      </w:pPr>
      <w:r>
        <w:rPr>
          <w:rFonts w:cs="Arial" w:ascii="Arial" w:hAnsi="Arial"/>
          <w:sz w:val="20"/>
          <w:szCs w:val="20"/>
        </w:rPr>
        <w:t xml:space="preserve">(USA-STATE-Kansas) A woody plant usually having one or more erect perennial stems, a stem diameter at breast height of at least 3 inches, a more or less definitely formed crown of foliage, and a height of at least 13 feet at maturity. Robert L. Atchison ratchiso@oznet.ksu.edu </w:t>
      </w:r>
    </w:p>
    <w:p>
      <w:pPr>
        <w:pStyle w:val="Normal"/>
        <w:numPr>
          <w:ilvl w:val="0"/>
          <w:numId w:val="2670"/>
        </w:numPr>
        <w:spacing w:before="0" w:after="0"/>
        <w:rPr>
          <w:rFonts w:ascii="Arial" w:hAnsi="Arial" w:cs="Arial"/>
          <w:sz w:val="20"/>
          <w:szCs w:val="20"/>
        </w:rPr>
      </w:pPr>
      <w:r>
        <w:rPr>
          <w:rFonts w:cs="Arial" w:ascii="Arial" w:hAnsi="Arial"/>
          <w:sz w:val="20"/>
          <w:szCs w:val="20"/>
        </w:rPr>
        <w:t xml:space="preserve">(USA-STATE-Kentucky) A woody perennial plant, typically large and with a well-defined stem or stems carrying a more or less definite crown (usually more that 12 feet in height at maturity). The State of Kentucky does not have the terms Forest, Forestland, or Tree officially defined in State Statute or Regulation. The Division of Forestry utilizes the Society of American Forester's definitions for these terms as listed in John A. Helms' The Dictionary of Forestry. </w:t>
      </w:r>
      <w:hyperlink r:id="rId1810">
        <w:r>
          <w:rPr>
            <w:rStyle w:val="Hyperlink"/>
            <w:rFonts w:cs="Arial" w:ascii="Arial" w:hAnsi="Arial"/>
            <w:sz w:val="20"/>
            <w:szCs w:val="20"/>
          </w:rPr>
          <w:t>Steve.Kull@mail.state.ky.us</w:t>
        </w:r>
      </w:hyperlink>
    </w:p>
    <w:p>
      <w:pPr>
        <w:pStyle w:val="Normal"/>
        <w:numPr>
          <w:ilvl w:val="0"/>
          <w:numId w:val="2671"/>
        </w:numPr>
        <w:spacing w:before="0" w:after="0"/>
        <w:rPr>
          <w:rFonts w:ascii="Arial" w:hAnsi="Arial" w:cs="Arial"/>
          <w:sz w:val="20"/>
          <w:szCs w:val="20"/>
        </w:rPr>
      </w:pPr>
      <w:r>
        <w:rPr>
          <w:rFonts w:cs="Arial" w:ascii="Arial" w:hAnsi="Arial"/>
          <w:sz w:val="20"/>
          <w:szCs w:val="20"/>
        </w:rPr>
        <w:t xml:space="preserve">(USA-STATE-Maryland 2000) Tree – trees are greater than 5.0 inches diameter at breast height (DBH) and greater than 20 feet tall </w:t>
      </w:r>
      <w:r>
        <w:rPr>
          <w:rFonts w:cs="Arial" w:ascii="Arial" w:hAnsi="Arial"/>
          <w:color w:val="4F81BD"/>
          <w:sz w:val="20"/>
          <w:szCs w:val="20"/>
          <w:u w:val="single"/>
        </w:rPr>
        <w:t>dnrweb.dnr.state.md.us/download/education/wetlands.doc</w:t>
      </w:r>
    </w:p>
    <w:p>
      <w:pPr>
        <w:pStyle w:val="Normal"/>
        <w:numPr>
          <w:ilvl w:val="0"/>
          <w:numId w:val="2672"/>
        </w:numPr>
        <w:spacing w:before="0" w:after="0"/>
        <w:rPr>
          <w:rFonts w:ascii="Arial" w:hAnsi="Arial" w:cs="Arial"/>
          <w:sz w:val="20"/>
          <w:szCs w:val="20"/>
        </w:rPr>
      </w:pPr>
      <w:r>
        <w:rPr>
          <w:rFonts w:cs="Arial" w:ascii="Arial" w:hAnsi="Arial"/>
          <w:sz w:val="20"/>
          <w:szCs w:val="20"/>
        </w:rPr>
        <w:t xml:space="preserve">(USA-STATE-Maryland) A large, branched woody plant having one or several self-supporting stems or trunks that reach a height of at least 20 feet at maturity. </w:t>
      </w:r>
      <w:hyperlink r:id="rId1811">
        <w:r>
          <w:rPr>
            <w:rStyle w:val="Hyperlink"/>
            <w:rFonts w:cs="Arial" w:ascii="Arial" w:hAnsi="Arial"/>
            <w:sz w:val="20"/>
            <w:szCs w:val="20"/>
          </w:rPr>
          <w:t>http://pilot.wash.lib.md.us/washco/forestcn.html</w:t>
        </w:r>
      </w:hyperlink>
    </w:p>
    <w:p>
      <w:pPr>
        <w:pStyle w:val="Normal"/>
        <w:numPr>
          <w:ilvl w:val="0"/>
          <w:numId w:val="2673"/>
        </w:numPr>
        <w:spacing w:before="0" w:after="0"/>
        <w:contextualSpacing/>
        <w:rPr>
          <w:rFonts w:ascii="Arial" w:hAnsi="Arial" w:cs="Arial"/>
          <w:sz w:val="20"/>
          <w:szCs w:val="20"/>
        </w:rPr>
      </w:pPr>
      <w:r>
        <w:rPr>
          <w:rFonts w:cs="Arial" w:ascii="Arial" w:hAnsi="Arial"/>
          <w:sz w:val="20"/>
          <w:szCs w:val="20"/>
        </w:rPr>
        <w:t xml:space="preserve">(USA-STATE-Maryland-Easton) "Tree" means a large, branched woody plant having one or several self-supporting stems or trunks that reach a height of at least 20 feet at maturity. </w:t>
      </w:r>
      <w:hyperlink r:id="rId1812">
        <w:r>
          <w:rPr>
            <w:rStyle w:val="Hyperlink"/>
            <w:rFonts w:cs="Arial" w:ascii="Arial" w:hAnsi="Arial"/>
            <w:sz w:val="20"/>
            <w:szCs w:val="20"/>
          </w:rPr>
          <w:t>http://www.town-eastonmd.com/Planning/fco/fco_a002.pdf</w:t>
        </w:r>
      </w:hyperlink>
      <w:r>
        <w:rPr>
          <w:rFonts w:cs="Arial" w:ascii="Arial" w:hAnsi="Arial"/>
          <w:sz w:val="20"/>
          <w:szCs w:val="20"/>
        </w:rPr>
        <w:t xml:space="preserve"> </w:t>
      </w:r>
    </w:p>
    <w:p>
      <w:pPr>
        <w:pStyle w:val="Normal"/>
        <w:numPr>
          <w:ilvl w:val="0"/>
          <w:numId w:val="2674"/>
        </w:numPr>
        <w:spacing w:before="0" w:after="0"/>
        <w:contextualSpacing/>
        <w:rPr>
          <w:rFonts w:ascii="Arial" w:hAnsi="Arial" w:cs="Arial"/>
          <w:sz w:val="20"/>
          <w:szCs w:val="20"/>
        </w:rPr>
      </w:pPr>
      <w:r>
        <w:rPr>
          <w:rFonts w:cs="Arial" w:ascii="Arial" w:hAnsi="Arial"/>
          <w:sz w:val="20"/>
          <w:szCs w:val="20"/>
        </w:rPr>
        <w:t xml:space="preserve">(USA-STATE-Maryland-Laytonsville) A perennial plant that has a woody stem or trunk, and which customarily grows to a height of not less than ten feet when fully grown. </w:t>
      </w:r>
      <w:hyperlink r:id="rId1813">
        <w:r>
          <w:rPr>
            <w:rStyle w:val="Hyperlink"/>
            <w:rFonts w:cs="Arial" w:ascii="Arial" w:hAnsi="Arial"/>
            <w:sz w:val="20"/>
            <w:szCs w:val="20"/>
          </w:rPr>
          <w:t>http://www.laytonsville.md.us/tree_ordinance.htm</w:t>
        </w:r>
      </w:hyperlink>
    </w:p>
    <w:p>
      <w:pPr>
        <w:pStyle w:val="Normal"/>
        <w:numPr>
          <w:ilvl w:val="0"/>
          <w:numId w:val="2675"/>
        </w:numPr>
        <w:spacing w:before="0" w:after="0"/>
        <w:contextualSpacing/>
        <w:rPr>
          <w:rFonts w:ascii="Arial" w:hAnsi="Arial" w:cs="Arial"/>
          <w:sz w:val="20"/>
          <w:szCs w:val="20"/>
        </w:rPr>
      </w:pPr>
      <w:r>
        <w:rPr>
          <w:rFonts w:cs="Arial" w:ascii="Arial" w:hAnsi="Arial"/>
          <w:sz w:val="20"/>
          <w:szCs w:val="20"/>
        </w:rPr>
        <w:t xml:space="preserve">(USA-STATE-Maryland-Rockville) A large, woody plant having one or several self-supporting stems or trunks and numerous branches that reach a height of at least 20 feet at maturity. </w:t>
      </w:r>
      <w:hyperlink r:id="rId1814">
        <w:r>
          <w:rPr>
            <w:rStyle w:val="Hyperlink"/>
            <w:rFonts w:cs="Arial" w:ascii="Arial" w:hAnsi="Arial"/>
            <w:sz w:val="20"/>
            <w:szCs w:val="20"/>
          </w:rPr>
          <w:t>http://www.ci.rockville.md.us/cityprojects/envguide/eggloss.htm</w:t>
        </w:r>
      </w:hyperlink>
    </w:p>
    <w:p>
      <w:pPr>
        <w:pStyle w:val="Normal"/>
        <w:numPr>
          <w:ilvl w:val="0"/>
          <w:numId w:val="2676"/>
        </w:numPr>
        <w:spacing w:before="280" w:after="0"/>
        <w:rPr>
          <w:rFonts w:ascii="Arial" w:hAnsi="Arial" w:cs="Arial"/>
          <w:sz w:val="20"/>
          <w:szCs w:val="20"/>
        </w:rPr>
      </w:pPr>
      <w:r>
        <w:rPr>
          <w:rFonts w:eastAsia="Calibri" w:cs="Arial" w:ascii="Arial" w:hAnsi="Arial"/>
          <w:bCs/>
          <w:sz w:val="20"/>
          <w:szCs w:val="20"/>
        </w:rPr>
        <w:t>(USA-STATE-Michigan) TREE</w:t>
      </w:r>
      <w:r>
        <w:rPr>
          <w:rFonts w:eastAsia="Calibri" w:cs="Arial" w:ascii="Arial" w:hAnsi="Arial"/>
          <w:bCs/>
          <w:color w:val="800000"/>
          <w:sz w:val="20"/>
          <w:szCs w:val="20"/>
        </w:rPr>
        <w:t>:</w:t>
      </w:r>
      <w:r>
        <w:rPr>
          <w:rFonts w:eastAsia="Calibri" w:cs="Arial" w:ascii="Arial" w:hAnsi="Arial"/>
          <w:b/>
          <w:bCs/>
          <w:color w:val="800000"/>
          <w:sz w:val="20"/>
          <w:szCs w:val="20"/>
        </w:rPr>
        <w:t xml:space="preserve"> </w:t>
      </w:r>
      <w:r>
        <w:rPr>
          <w:rFonts w:eastAsia="Calibri" w:cs="Arial" w:ascii="Arial" w:hAnsi="Arial"/>
          <w:sz w:val="20"/>
          <w:szCs w:val="20"/>
        </w:rPr>
        <w:t xml:space="preserve">It might seem silly, at first, to define a tree. Everyone knows what a tree is . . . don't they? The difference between and tree and shrub can be defined without difficulty. A tree is "a woody perennial plant, typically large and with a well-defined stem or stems carrying a more or less definite crown --- note sometimes defined as attaining a minimum diameter of 5 inches and a minimum height of 15 feet at maturity, with no branches within 3 feet of the ground" [Society of American Foresters, 1998]. The problem is that some species can grow as trees or shrubs depending on climate and site conditions. A good example is black cherry. Throughout most of its range, it grows as a tree. But put on a poor site or along the northern edge of its range and it grows as a shrub. Species that are obviously trees further south will sometimes occur only as shrubs in the far north. </w:t>
      </w:r>
      <w:hyperlink r:id="rId1815">
        <w:r>
          <w:rPr>
            <w:rStyle w:val="Hyperlink"/>
            <w:rFonts w:eastAsia="Calibri" w:cs="Arial" w:ascii="Arial" w:hAnsi="Arial"/>
            <w:sz w:val="20"/>
            <w:szCs w:val="20"/>
          </w:rPr>
          <w:t>http://mff.dsisd.net/PDF/0-IntroStuff/4-Glossary.pdf</w:t>
        </w:r>
      </w:hyperlink>
    </w:p>
    <w:p>
      <w:pPr>
        <w:pStyle w:val="Normal"/>
        <w:numPr>
          <w:ilvl w:val="0"/>
          <w:numId w:val="2677"/>
        </w:numPr>
        <w:spacing w:before="0" w:after="0"/>
        <w:rPr>
          <w:rFonts w:ascii="Arial" w:hAnsi="Arial" w:cs="Arial"/>
          <w:sz w:val="20"/>
          <w:szCs w:val="20"/>
        </w:rPr>
      </w:pPr>
      <w:r>
        <w:rPr>
          <w:rFonts w:cs="Arial" w:ascii="Arial" w:hAnsi="Arial"/>
          <w:sz w:val="20"/>
          <w:szCs w:val="20"/>
        </w:rPr>
        <w:t>(USA-STATE-Missouri) Although we do not have "official" definitions, we commonly use the accepted SAF definitions for these terms. See Dictionary of Forestry; John A. Helms, editor; published 1998 by the Society of American Foresters. "Mike Hoffmann" &lt;hoffmm@mail.conservation.state.mo.us&gt;</w:t>
      </w:r>
    </w:p>
    <w:p>
      <w:pPr>
        <w:pStyle w:val="Normal"/>
        <w:numPr>
          <w:ilvl w:val="0"/>
          <w:numId w:val="2678"/>
        </w:numPr>
        <w:spacing w:before="0" w:after="0"/>
        <w:contextualSpacing/>
        <w:rPr>
          <w:rFonts w:ascii="Arial" w:hAnsi="Arial" w:cs="Arial"/>
          <w:sz w:val="20"/>
          <w:szCs w:val="20"/>
        </w:rPr>
      </w:pPr>
      <w:r>
        <w:rPr>
          <w:rFonts w:cs="Arial" w:ascii="Arial" w:hAnsi="Arial"/>
          <w:sz w:val="20"/>
          <w:szCs w:val="20"/>
        </w:rPr>
        <w:t xml:space="preserve">(USA-STATE-Nevada) A woody plant which at maturity is usually 6 meters (20 feet) or more in height and generally has a single trunk, unbranched for 1 m or more above the ground, and a more or less definite crown; e.g., red maple (Acer rubrum), northern white cedar (Thuja occidentalis). Water Words Dictionary </w:t>
      </w:r>
      <w:hyperlink r:id="rId1816">
        <w:r>
          <w:rPr>
            <w:rStyle w:val="Hyperlink"/>
            <w:rFonts w:cs="Arial" w:ascii="Arial" w:hAnsi="Arial"/>
            <w:sz w:val="20"/>
            <w:szCs w:val="20"/>
          </w:rPr>
          <w:t>http://www.state.nv.us/cnr/ndwp/dict-1/WORD_T.htm</w:t>
        </w:r>
      </w:hyperlink>
      <w:r>
        <w:rPr>
          <w:rFonts w:cs="Arial" w:ascii="Arial" w:hAnsi="Arial"/>
          <w:sz w:val="20"/>
          <w:szCs w:val="20"/>
        </w:rPr>
        <w:t xml:space="preserve"> and </w:t>
      </w:r>
      <w:hyperlink r:id="rId1817">
        <w:r>
          <w:rPr>
            <w:rStyle w:val="Hyperlink"/>
            <w:rFonts w:cs="Arial" w:ascii="Arial" w:hAnsi="Arial"/>
            <w:sz w:val="20"/>
            <w:szCs w:val="20"/>
          </w:rPr>
          <w:t>http://www.nalms.org/glossary/lkword_f.htm</w:t>
        </w:r>
      </w:hyperlink>
      <w:r>
        <w:rPr>
          <w:rFonts w:cs="Arial" w:ascii="Arial" w:hAnsi="Arial"/>
          <w:sz w:val="20"/>
          <w:szCs w:val="20"/>
        </w:rPr>
        <w:t xml:space="preserve"> Lake and Water Words Glossary</w:t>
      </w:r>
    </w:p>
    <w:p>
      <w:pPr>
        <w:pStyle w:val="Normal"/>
        <w:numPr>
          <w:ilvl w:val="0"/>
          <w:numId w:val="2679"/>
        </w:numPr>
        <w:spacing w:before="0" w:after="0"/>
        <w:contextualSpacing/>
        <w:rPr>
          <w:rFonts w:ascii="Arial" w:hAnsi="Arial" w:cs="Arial"/>
          <w:sz w:val="20"/>
          <w:szCs w:val="20"/>
        </w:rPr>
      </w:pPr>
      <w:r>
        <w:rPr>
          <w:rFonts w:cs="Arial" w:ascii="Arial" w:hAnsi="Arial"/>
          <w:sz w:val="20"/>
          <w:szCs w:val="20"/>
        </w:rPr>
        <w:t xml:space="preserve">(USA-STATE-New Mexico-2007) “ “Tree” means a woody perennial plant usually having a single main stem generally with few or no branches on its lower part; however, species such Gambel oak (quercus gambelii) and one seed juniper (juniperus monosperma) may be multi-stemmed and species such as fir (abies), spruce (picea) and juniper (juniperus) may have many branches on the stem’s lower part. </w:t>
      </w:r>
      <w:hyperlink r:id="rId1818">
        <w:r>
          <w:rPr>
            <w:rStyle w:val="Hyperlink"/>
            <w:rFonts w:cs="Arial" w:ascii="Arial" w:hAnsi="Arial"/>
            <w:sz w:val="20"/>
            <w:szCs w:val="20"/>
          </w:rPr>
          <w:t>http://www.conwaygreene.com/lpbin21/lpext.dll/Test/NMACRaw/1/51fd0/571dd/572c0/572d3?fn=document-frame.htm&amp;f=templates&amp;2.0</w:t>
        </w:r>
      </w:hyperlink>
    </w:p>
    <w:p>
      <w:pPr>
        <w:pStyle w:val="Normal"/>
        <w:numPr>
          <w:ilvl w:val="0"/>
          <w:numId w:val="2680"/>
        </w:numPr>
        <w:spacing w:before="280" w:after="0"/>
        <w:rPr>
          <w:rFonts w:ascii="Arial" w:hAnsi="Arial" w:cs="Arial"/>
          <w:sz w:val="20"/>
          <w:szCs w:val="20"/>
        </w:rPr>
      </w:pPr>
      <w:r>
        <w:rPr>
          <w:rFonts w:cs="Arial" w:ascii="Arial" w:hAnsi="Arial"/>
          <w:sz w:val="20"/>
          <w:szCs w:val="20"/>
        </w:rPr>
        <w:t>(USA-STATE-North Carolina) Tree - A woody perennial plant, typically large and with a single well defined stem carrying a more or less definite crown. Source: Terminology of Forest Science, Technology Practice and Products. Edited by F.C. Ford-Robertson. Society of American Foresters, Washington, D.C., 1971. David R. Brown &lt;David.R.Brown@ncmail.net&gt;</w:t>
      </w:r>
    </w:p>
    <w:p>
      <w:pPr>
        <w:pStyle w:val="Normal"/>
        <w:numPr>
          <w:ilvl w:val="0"/>
          <w:numId w:val="2681"/>
        </w:numPr>
        <w:spacing w:before="0" w:after="0"/>
        <w:contextualSpacing/>
        <w:rPr>
          <w:rFonts w:ascii="Arial" w:hAnsi="Arial" w:cs="Arial"/>
          <w:sz w:val="20"/>
          <w:szCs w:val="20"/>
        </w:rPr>
      </w:pPr>
      <w:r>
        <w:rPr>
          <w:rFonts w:cs="Arial" w:ascii="Arial" w:hAnsi="Arial"/>
          <w:sz w:val="20"/>
          <w:szCs w:val="20"/>
        </w:rPr>
        <w:t xml:space="preserve">(USA-STATE-Oregon-Canby) A woody perennial plant having a single elongated main stem generally with few or no branches on its lower part. </w:t>
      </w:r>
      <w:hyperlink r:id="rId1819">
        <w:r>
          <w:rPr>
            <w:rStyle w:val="Hyperlink"/>
            <w:rFonts w:cs="Arial" w:ascii="Arial" w:hAnsi="Arial"/>
            <w:sz w:val="20"/>
            <w:szCs w:val="20"/>
          </w:rPr>
          <w:t>http://www.ci.canby.or.us/municipalcode/Title12%20StreetsSidewalks&amp;PublicPlaced/12.32TreeRegulations.htm</w:t>
        </w:r>
      </w:hyperlink>
    </w:p>
    <w:p>
      <w:pPr>
        <w:pStyle w:val="Normal"/>
        <w:numPr>
          <w:ilvl w:val="0"/>
          <w:numId w:val="2682"/>
        </w:numPr>
        <w:spacing w:before="280" w:after="0"/>
        <w:rPr>
          <w:rFonts w:ascii="Arial" w:hAnsi="Arial" w:cs="Arial"/>
          <w:sz w:val="20"/>
          <w:szCs w:val="20"/>
        </w:rPr>
      </w:pPr>
      <w:r>
        <w:rPr>
          <w:rFonts w:cs="Arial" w:ascii="Arial" w:hAnsi="Arial"/>
          <w:sz w:val="20"/>
          <w:szCs w:val="20"/>
        </w:rPr>
        <w:t xml:space="preserve">(USA-STATE-South Dakota 1996) Tree: A woody plant usually having one or more erect perennial stems, a stem diameter at breast height of at least 3 inches, a more or less definitely formed crown of foliage, and a height of at least 13 feet at maturity. Source - Leatherberry, Earl C., Ronald J. Piva, and Gregory J. Josten. 2000. South Dakota's Forest Resources Outside the Black Hills National Forest, 1996. USDA Forest Service North Central Research Station, Res. Pap. NC-338. </w:t>
      </w:r>
      <w:hyperlink r:id="rId1820">
        <w:r>
          <w:rPr>
            <w:rStyle w:val="Hyperlink"/>
            <w:rFonts w:cs="Arial" w:ascii="Arial" w:hAnsi="Arial"/>
            <w:sz w:val="20"/>
            <w:szCs w:val="20"/>
          </w:rPr>
          <w:t>Greg.Josten@state.sd.us</w:t>
        </w:r>
      </w:hyperlink>
    </w:p>
    <w:p>
      <w:pPr>
        <w:pStyle w:val="Normal"/>
        <w:numPr>
          <w:ilvl w:val="0"/>
          <w:numId w:val="2683"/>
        </w:numPr>
        <w:spacing w:before="0" w:after="0"/>
        <w:rPr>
          <w:rFonts w:ascii="Arial" w:hAnsi="Arial" w:cs="Arial"/>
          <w:sz w:val="20"/>
          <w:szCs w:val="20"/>
        </w:rPr>
      </w:pPr>
      <w:r>
        <w:rPr>
          <w:rFonts w:cs="Arial" w:ascii="Arial" w:hAnsi="Arial"/>
          <w:sz w:val="20"/>
          <w:szCs w:val="20"/>
        </w:rPr>
        <w:t xml:space="preserve">(USA-STATE-Virginia 1997) A woody plant having a well-defined stem, more or less definitely formed crown and usually attaining a height of at least 10 feet. </w:t>
      </w:r>
      <w:r>
        <w:fldChar w:fldCharType="begin"/>
      </w:r>
      <w:r>
        <w:rPr>
          <w:rStyle w:val="Hyperlink"/>
          <w:sz w:val="20"/>
          <w:szCs w:val="20"/>
          <w:rFonts w:cs="Arial" w:ascii="Arial" w:hAnsi="Arial"/>
        </w:rPr>
        <w:instrText xml:space="preserve"> HYPERLINK "http://www.dof.virginia.gov/edu/glossary.htm" \l "F"</w:instrText>
      </w:r>
      <w:r>
        <w:rPr>
          <w:rStyle w:val="Hyperlink"/>
          <w:sz w:val="20"/>
          <w:szCs w:val="20"/>
          <w:rFonts w:cs="Arial" w:ascii="Arial" w:hAnsi="Arial"/>
        </w:rPr>
        <w:fldChar w:fldCharType="separate"/>
      </w:r>
      <w:r>
        <w:rPr>
          <w:rStyle w:val="Hyperlink"/>
          <w:rFonts w:cs="Arial" w:ascii="Arial" w:hAnsi="Arial"/>
          <w:sz w:val="20"/>
          <w:szCs w:val="20"/>
        </w:rPr>
        <w:t>http://www.dof.virginia.gov/edu/glossary.htm#F</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684"/>
        </w:numPr>
        <w:spacing w:before="0" w:after="0"/>
        <w:rPr>
          <w:rFonts w:ascii="Arial" w:hAnsi="Arial" w:cs="Arial"/>
          <w:sz w:val="20"/>
          <w:szCs w:val="20"/>
        </w:rPr>
      </w:pPr>
      <w:r>
        <w:rPr>
          <w:rFonts w:cs="Arial" w:ascii="Arial" w:hAnsi="Arial"/>
          <w:sz w:val="20"/>
          <w:szCs w:val="20"/>
        </w:rPr>
        <w:t xml:space="preserve">(USA-STATE-Virginia) - "Forest trees" means only those trees which are a part of and constitute a stand of potential, immature, or mature commercial timber trees. The term "forest trees" includes shade trees of any species around houses, along highways and within cities and towns if the trees constitute an insect or disease menace to nearby timber trees or timber stands. Under Authority of Department of Forestry. § 10.1-1178. Definitions. "Starr, James" </w:t>
      </w:r>
      <w:hyperlink r:id="rId1821">
        <w:r>
          <w:rPr>
            <w:rStyle w:val="Hyperlink"/>
            <w:rFonts w:cs="Arial" w:ascii="Arial" w:hAnsi="Arial"/>
            <w:sz w:val="20"/>
            <w:szCs w:val="20"/>
          </w:rPr>
          <w:t>starrj@dof.state.va.us</w:t>
        </w:r>
      </w:hyperlink>
    </w:p>
    <w:p>
      <w:pPr>
        <w:pStyle w:val="Normal"/>
        <w:numPr>
          <w:ilvl w:val="0"/>
          <w:numId w:val="2685"/>
        </w:numPr>
        <w:spacing w:before="0" w:after="0"/>
        <w:contextualSpacing/>
        <w:rPr>
          <w:rFonts w:ascii="Arial" w:hAnsi="Arial" w:cs="Arial"/>
          <w:sz w:val="20"/>
          <w:szCs w:val="20"/>
        </w:rPr>
      </w:pPr>
      <w:r>
        <w:rPr>
          <w:rFonts w:cs="Arial" w:ascii="Arial" w:hAnsi="Arial"/>
          <w:sz w:val="20"/>
          <w:szCs w:val="20"/>
        </w:rPr>
        <w:t xml:space="preserve">(USA-STATE-Virginia) Real Estate - TREE. A tree is single woody stem of a species presently or prospectively suitable for commercial industrial wood products. Standards for Classification of Real Estate As Devoted To Forest Use Under The Virginia Land Use Assessment Law Under the authority of 58.1-3229, et. seq. of the Code of Virginia "Starr, James" </w:t>
      </w:r>
      <w:hyperlink r:id="rId1822">
        <w:r>
          <w:rPr>
            <w:rStyle w:val="Hyperlink"/>
            <w:rFonts w:cs="Arial" w:ascii="Arial" w:hAnsi="Arial"/>
            <w:sz w:val="20"/>
            <w:szCs w:val="20"/>
          </w:rPr>
          <w:t>starrj@dof.state.va.us</w:t>
        </w:r>
      </w:hyperlink>
    </w:p>
    <w:p>
      <w:pPr>
        <w:pStyle w:val="Normal"/>
        <w:numPr>
          <w:ilvl w:val="0"/>
          <w:numId w:val="2686"/>
        </w:numPr>
        <w:spacing w:before="0" w:after="0"/>
        <w:contextualSpacing/>
        <w:rPr>
          <w:rFonts w:ascii="Arial" w:hAnsi="Arial" w:cs="Arial"/>
          <w:sz w:val="20"/>
          <w:szCs w:val="20"/>
        </w:rPr>
      </w:pPr>
      <w:r>
        <w:rPr>
          <w:rFonts w:cs="Arial" w:ascii="Arial" w:hAnsi="Arial"/>
          <w:sz w:val="20"/>
          <w:szCs w:val="20"/>
        </w:rPr>
        <w:t xml:space="preserve">(USA-STATE-Washington)"Forest trees" does not include hardwood trees cultivated by agricultural methods in growing cycles shorter than fifteen years if the trees were planted on land that was not in forest use immediately before the trees were planted and before the land was prepared for planting the trees. "Forest trees" includes Christmas trees, but does not include Christmas trees that are cultivated by agricultural methods, as that term is defined in RCW 84.33.035. </w:t>
      </w:r>
      <w:hyperlink r:id="rId1823">
        <w:r>
          <w:rPr>
            <w:rStyle w:val="Hyperlink"/>
            <w:rFonts w:cs="Arial" w:ascii="Arial" w:hAnsi="Arial"/>
            <w:sz w:val="20"/>
            <w:szCs w:val="20"/>
          </w:rPr>
          <w:t>http://app.leg.wa.gov/RCW/default.aspx?cite=76.09.020</w:t>
        </w:r>
      </w:hyperlink>
      <w:r>
        <w:rPr>
          <w:rFonts w:cs="Arial" w:ascii="Arial" w:hAnsi="Arial"/>
          <w:sz w:val="20"/>
          <w:szCs w:val="20"/>
        </w:rPr>
        <w:t xml:space="preserve"> </w:t>
      </w:r>
    </w:p>
    <w:p>
      <w:pPr>
        <w:pStyle w:val="Normal"/>
        <w:numPr>
          <w:ilvl w:val="0"/>
          <w:numId w:val="2687"/>
        </w:numPr>
        <w:spacing w:before="0" w:after="0"/>
        <w:contextualSpacing/>
        <w:rPr>
          <w:rFonts w:ascii="Arial" w:hAnsi="Arial" w:cs="Arial"/>
          <w:sz w:val="20"/>
          <w:szCs w:val="20"/>
        </w:rPr>
      </w:pPr>
      <w:r>
        <w:rPr>
          <w:rFonts w:cs="Arial" w:ascii="Arial" w:hAnsi="Arial"/>
          <w:sz w:val="20"/>
          <w:szCs w:val="20"/>
        </w:rPr>
        <w:t xml:space="preserve">(USA-STATE-Wisconsin) A woody plant which at maturity is 20 feet or more in height, with a single trunk, unbranched for at least several feet above the ground and having a more or less definite crown. </w:t>
      </w:r>
      <w:hyperlink r:id="rId1824">
        <w:r>
          <w:rPr>
            <w:rStyle w:val="Hyperlink"/>
            <w:rFonts w:cs="Arial" w:ascii="Arial" w:hAnsi="Arial"/>
            <w:sz w:val="20"/>
            <w:szCs w:val="20"/>
          </w:rPr>
          <w:t>http://www.legis.state.wi.us/rsb/code/nr/nr037.pdf</w:t>
        </w:r>
      </w:hyperlink>
      <w:r>
        <w:rPr>
          <w:rFonts w:cs="Arial" w:ascii="Arial" w:hAnsi="Arial"/>
          <w:sz w:val="20"/>
          <w:szCs w:val="20"/>
        </w:rPr>
        <w:t xml:space="preserve"> </w:t>
      </w:r>
    </w:p>
    <w:p>
      <w:pPr>
        <w:pStyle w:val="Normal"/>
        <w:numPr>
          <w:ilvl w:val="0"/>
          <w:numId w:val="2688"/>
        </w:numPr>
        <w:spacing w:before="0" w:after="0"/>
        <w:contextualSpacing/>
        <w:rPr>
          <w:rFonts w:ascii="Arial" w:hAnsi="Arial" w:cs="Arial"/>
          <w:sz w:val="20"/>
          <w:szCs w:val="20"/>
          <w:lang w:val="es-ES"/>
        </w:rPr>
      </w:pPr>
      <w:r>
        <w:rPr>
          <w:rFonts w:cs="Arial" w:ascii="Arial" w:hAnsi="Arial"/>
          <w:sz w:val="20"/>
          <w:szCs w:val="20"/>
          <w:lang w:val="es-ES"/>
        </w:rPr>
        <w:t xml:space="preserve">(Venezuela 1977) ARBOL: planta perenne de tronco leñoso y elevado que se ramifica a cierta altura del suelo, con una altura superior a los 5 metros: constituye un elemento del bosque. Reglamento de la Ley Forestal de Suelos y Aguas (1977). Areas Naturales Protegidas de Venezuela. Series Aspectos Conceptuales y Metodológicos, DGSPOA/ACM/01, feb 1992. Via </w:t>
      </w:r>
      <w:hyperlink r:id="rId1825">
        <w:r>
          <w:rPr>
            <w:rStyle w:val="Hyperlink"/>
            <w:rFonts w:cs="Arial" w:ascii="Arial" w:hAnsi="Arial"/>
            <w:sz w:val="20"/>
            <w:szCs w:val="20"/>
            <w:lang w:val="es-ES"/>
          </w:rPr>
          <w:t>Profauna@marnr.gov.ve</w:t>
        </w:r>
      </w:hyperlink>
      <w:r>
        <w:rPr>
          <w:rFonts w:cs="Arial" w:ascii="Arial" w:hAnsi="Arial"/>
          <w:sz w:val="20"/>
          <w:szCs w:val="20"/>
          <w:lang w:val="es-ES"/>
        </w:rPr>
        <w:t xml:space="preserve"> </w:t>
      </w:r>
    </w:p>
    <w:p>
      <w:pPr>
        <w:pStyle w:val="Normal"/>
        <w:numPr>
          <w:ilvl w:val="0"/>
          <w:numId w:val="2689"/>
        </w:numPr>
        <w:spacing w:before="0" w:after="0"/>
        <w:contextualSpacing/>
        <w:rPr>
          <w:rFonts w:ascii="Arial" w:hAnsi="Arial" w:cs="Arial"/>
          <w:sz w:val="20"/>
          <w:szCs w:val="20"/>
        </w:rPr>
      </w:pPr>
      <w:r>
        <w:rPr>
          <w:rFonts w:cs="Arial" w:ascii="Arial" w:hAnsi="Arial"/>
          <w:sz w:val="20"/>
          <w:szCs w:val="20"/>
        </w:rPr>
        <w:t xml:space="preserve">(WCMC) Mainly phanerophytes (single-trunked individuals, as most trees) and not chamaephytes (multi-stemmed individuals, as most shrubs). </w:t>
      </w:r>
      <w:hyperlink r:id="rId1826">
        <w:r>
          <w:rPr>
            <w:rStyle w:val="Hyperlink"/>
            <w:rFonts w:cs="Arial" w:ascii="Arial" w:hAnsi="Arial"/>
            <w:sz w:val="20"/>
            <w:szCs w:val="20"/>
          </w:rPr>
          <w:t>http://www.wcmc.org.uk/forest/data/cdrom2/text2.htm</w:t>
        </w:r>
      </w:hyperlink>
    </w:p>
    <w:p>
      <w:pPr>
        <w:pStyle w:val="Normal"/>
        <w:numPr>
          <w:ilvl w:val="0"/>
          <w:numId w:val="2690"/>
        </w:numPr>
        <w:spacing w:before="0" w:after="0"/>
        <w:contextualSpacing/>
        <w:rPr>
          <w:rFonts w:ascii="Arial" w:hAnsi="Arial" w:cs="Arial"/>
          <w:sz w:val="20"/>
          <w:szCs w:val="20"/>
        </w:rPr>
      </w:pPr>
      <w:r>
        <w:rPr>
          <w:rFonts w:cs="Arial" w:ascii="Arial" w:hAnsi="Arial"/>
          <w:sz w:val="20"/>
          <w:szCs w:val="20"/>
        </w:rPr>
        <w:t xml:space="preserve">(Yemen) - Woody perennial plant with one main stem, and a total height greater than 5 m. Mohammed Ellatifi, </w:t>
      </w:r>
      <w:hyperlink r:id="rId1827">
        <w:r>
          <w:rPr>
            <w:rStyle w:val="Hyperlink"/>
            <w:rFonts w:cs="Arial" w:ascii="Arial" w:hAnsi="Arial"/>
            <w:sz w:val="20"/>
            <w:szCs w:val="20"/>
          </w:rPr>
          <w:t>m.ellatifi@ellatifi.8m.com</w:t>
        </w:r>
      </w:hyperlink>
    </w:p>
    <w:p>
      <w:pPr>
        <w:pStyle w:val="Normal"/>
        <w:numPr>
          <w:ilvl w:val="0"/>
          <w:numId w:val="2691"/>
        </w:numPr>
        <w:spacing w:before="0" w:after="0"/>
        <w:contextualSpacing/>
        <w:rPr>
          <w:rFonts w:ascii="Arial" w:hAnsi="Arial" w:cs="Arial"/>
          <w:sz w:val="20"/>
          <w:szCs w:val="20"/>
        </w:rPr>
      </w:pPr>
      <w:r>
        <w:rPr>
          <w:rFonts w:cs="Arial" w:ascii="Arial" w:hAnsi="Arial"/>
          <w:sz w:val="20"/>
          <w:szCs w:val="20"/>
        </w:rPr>
        <w:t xml:space="preserve">(Zambia 1973 and 2015) Includes bushes, climbers, coppice, palms, reshoots, saplings, seedlings and shrubs of all ages and of all kinds and nay part thereof. LEX-FAOC003914. ZAMBIA: Forests Act 1973 (Act No. 39). An Act to repeal and replace the Forest Act and to provide for the establishment and management of national forests and local forests, the conservation and protection of forests and trees, the licensing and sale of forest produce and other matters. “ </w:t>
      </w:r>
      <w:hyperlink r:id="rId1828">
        <w:r>
          <w:rPr>
            <w:rStyle w:val="Hyperlink"/>
            <w:rFonts w:cs="Arial" w:ascii="Arial" w:hAnsi="Arial"/>
            <w:sz w:val="20"/>
            <w:szCs w:val="20"/>
          </w:rPr>
          <w:t>http://www.parliament.gov.zm/sites/default/files/documents/acts/The%20Forest%20Act%202015.pdf</w:t>
        </w:r>
      </w:hyperlink>
    </w:p>
    <w:p>
      <w:pPr>
        <w:pStyle w:val="Normal"/>
        <w:numPr>
          <w:ilvl w:val="0"/>
          <w:numId w:val="2692"/>
        </w:numPr>
        <w:spacing w:before="0" w:after="0"/>
        <w:contextualSpacing/>
        <w:rPr>
          <w:rFonts w:ascii="Arial" w:hAnsi="Arial" w:cs="Arial"/>
          <w:sz w:val="20"/>
          <w:szCs w:val="20"/>
        </w:rPr>
      </w:pPr>
      <w:r>
        <w:rPr>
          <w:rFonts w:cs="Arial" w:ascii="Arial" w:hAnsi="Arial"/>
          <w:sz w:val="20"/>
          <w:szCs w:val="20"/>
        </w:rPr>
        <w:t xml:space="preserve">A large </w:t>
      </w:r>
      <w:hyperlink r:id="rId1829" w:tgtFrame="Perennial">
        <w:r>
          <w:rPr>
            <w:rStyle w:val="Hyperlink"/>
            <w:rFonts w:cs="Arial" w:ascii="Arial" w:hAnsi="Arial"/>
            <w:sz w:val="20"/>
            <w:szCs w:val="20"/>
          </w:rPr>
          <w:t>perennial</w:t>
        </w:r>
      </w:hyperlink>
      <w:r>
        <w:rPr>
          <w:rFonts w:cs="Arial" w:ascii="Arial" w:hAnsi="Arial"/>
          <w:sz w:val="20"/>
          <w:szCs w:val="20"/>
        </w:rPr>
        <w:t xml:space="preserve"> woody </w:t>
      </w:r>
      <w:hyperlink r:id="rId1830" w:tgtFrame="Plant">
        <w:r>
          <w:rPr>
            <w:rStyle w:val="Hyperlink"/>
            <w:rFonts w:cs="Arial" w:ascii="Arial" w:hAnsi="Arial"/>
            <w:sz w:val="20"/>
            <w:szCs w:val="20"/>
          </w:rPr>
          <w:t>plant</w:t>
        </w:r>
      </w:hyperlink>
      <w:r>
        <w:rPr>
          <w:rFonts w:cs="Arial" w:ascii="Arial" w:hAnsi="Arial"/>
          <w:sz w:val="20"/>
          <w:szCs w:val="20"/>
        </w:rPr>
        <w:t xml:space="preserve">. Though there is no set definition of size, it is generally at least 6 m (20 ft) high at maturity, and with branches supported on a single main stem. Compared with most other forms of plants, trees are long-lived. </w:t>
      </w:r>
      <w:hyperlink r:id="rId1831">
        <w:r>
          <w:rPr>
            <w:rStyle w:val="Hyperlink"/>
            <w:rFonts w:cs="Arial" w:ascii="Arial" w:hAnsi="Arial"/>
            <w:sz w:val="20"/>
            <w:szCs w:val="20"/>
          </w:rPr>
          <w:t>http://en.wikipedia.org/wiki/Tree</w:t>
        </w:r>
      </w:hyperlink>
      <w:r>
        <w:rPr>
          <w:rFonts w:cs="Arial" w:ascii="Arial" w:hAnsi="Arial"/>
          <w:sz w:val="20"/>
          <w:szCs w:val="20"/>
        </w:rPr>
        <w:t xml:space="preserve"> </w:t>
      </w:r>
    </w:p>
    <w:p>
      <w:pPr>
        <w:pStyle w:val="Normal"/>
        <w:numPr>
          <w:ilvl w:val="0"/>
          <w:numId w:val="2693"/>
        </w:numPr>
        <w:spacing w:before="0" w:after="0"/>
        <w:contextualSpacing/>
        <w:rPr>
          <w:rFonts w:ascii="Arial" w:hAnsi="Arial" w:cs="Arial"/>
          <w:sz w:val="20"/>
          <w:szCs w:val="20"/>
        </w:rPr>
      </w:pPr>
      <w:r>
        <w:rPr>
          <w:rFonts w:cs="Arial" w:ascii="Arial" w:hAnsi="Arial"/>
          <w:bCs/>
          <w:sz w:val="20"/>
          <w:szCs w:val="20"/>
        </w:rPr>
        <w:t>A</w:t>
      </w:r>
      <w:r>
        <w:rPr>
          <w:rFonts w:cs="Arial" w:ascii="Arial" w:hAnsi="Arial"/>
          <w:sz w:val="20"/>
          <w:szCs w:val="20"/>
        </w:rPr>
        <w:t xml:space="preserve"> large </w:t>
      </w:r>
      <w:hyperlink r:id="rId1832" w:tgtFrame="Perennial">
        <w:r>
          <w:rPr>
            <w:rStyle w:val="Hyperlink"/>
            <w:rFonts w:cs="Arial" w:ascii="Arial" w:hAnsi="Arial"/>
            <w:sz w:val="20"/>
            <w:szCs w:val="20"/>
          </w:rPr>
          <w:t>perennial</w:t>
        </w:r>
      </w:hyperlink>
      <w:r>
        <w:rPr>
          <w:rFonts w:cs="Arial" w:ascii="Arial" w:hAnsi="Arial"/>
          <w:sz w:val="20"/>
          <w:szCs w:val="20"/>
        </w:rPr>
        <w:t xml:space="preserve"> woody </w:t>
      </w:r>
      <w:hyperlink r:id="rId1833" w:tgtFrame="Plant">
        <w:r>
          <w:rPr>
            <w:rStyle w:val="Hyperlink"/>
            <w:rFonts w:cs="Arial" w:ascii="Arial" w:hAnsi="Arial"/>
            <w:sz w:val="20"/>
            <w:szCs w:val="20"/>
          </w:rPr>
          <w:t>plant</w:t>
        </w:r>
      </w:hyperlink>
      <w:r>
        <w:rPr>
          <w:rFonts w:cs="Arial" w:ascii="Arial" w:hAnsi="Arial"/>
          <w:sz w:val="20"/>
          <w:szCs w:val="20"/>
        </w:rPr>
        <w:t xml:space="preserve">. Though there is no set definition of size, it is generally at least 6 m (20 ft) high at maturity, and with branches supported on a single main stem. Compared with most other forms of plants, trees are long-lived. A few species of trees grow to over 100 m (300 ft) tall and some live for several millennia. Trees are important components of the natural landscape and significant elements in </w:t>
      </w:r>
      <w:hyperlink r:id="rId1834" w:tgtFrame="Landscaping">
        <w:r>
          <w:rPr>
            <w:rStyle w:val="Hyperlink"/>
            <w:rFonts w:cs="Arial" w:ascii="Arial" w:hAnsi="Arial"/>
            <w:sz w:val="20"/>
            <w:szCs w:val="20"/>
          </w:rPr>
          <w:t>landscaping</w:t>
        </w:r>
      </w:hyperlink>
      <w:r>
        <w:rPr>
          <w:rFonts w:cs="Arial" w:ascii="Arial" w:hAnsi="Arial"/>
          <w:sz w:val="20"/>
          <w:szCs w:val="20"/>
        </w:rPr>
        <w:t xml:space="preserve">. </w:t>
      </w:r>
      <w:hyperlink r:id="rId1835">
        <w:r>
          <w:rPr>
            <w:rStyle w:val="Hyperlink"/>
            <w:rFonts w:cs="Arial" w:ascii="Arial" w:hAnsi="Arial"/>
            <w:sz w:val="20"/>
            <w:szCs w:val="20"/>
          </w:rPr>
          <w:t>http://explanation-guide.info/meaning/Tree.html</w:t>
        </w:r>
      </w:hyperlink>
      <w:r>
        <w:rPr>
          <w:rFonts w:cs="Arial" w:ascii="Arial" w:hAnsi="Arial"/>
          <w:sz w:val="20"/>
          <w:szCs w:val="20"/>
        </w:rPr>
        <w:t xml:space="preserve"> and </w:t>
      </w:r>
      <w:hyperlink r:id="rId1836">
        <w:r>
          <w:rPr>
            <w:rStyle w:val="Hyperlink"/>
            <w:rFonts w:cs="Arial" w:ascii="Arial" w:hAnsi="Arial"/>
            <w:sz w:val="20"/>
            <w:szCs w:val="20"/>
            <w:lang w:val="en-US"/>
          </w:rPr>
          <w:t>http://en.wikipedia.org/wiki/Tree</w:t>
        </w:r>
      </w:hyperlink>
    </w:p>
    <w:p>
      <w:pPr>
        <w:pStyle w:val="Normal"/>
        <w:numPr>
          <w:ilvl w:val="0"/>
          <w:numId w:val="2694"/>
        </w:numPr>
        <w:spacing w:before="0" w:after="0"/>
        <w:contextualSpacing/>
        <w:rPr>
          <w:rFonts w:ascii="Arial" w:hAnsi="Arial" w:cs="Arial"/>
          <w:sz w:val="20"/>
          <w:szCs w:val="20"/>
        </w:rPr>
      </w:pPr>
      <w:r>
        <w:rPr>
          <w:rFonts w:cs="Arial" w:ascii="Arial" w:hAnsi="Arial"/>
          <w:sz w:val="20"/>
          <w:szCs w:val="20"/>
        </w:rPr>
        <w:t xml:space="preserve">A large woody perennial plant, usually single stemmed, that has a definite crown shape and characteristically reaches a mature height of more than 10 feet. RANGELAND TERMINOLOGY </w:t>
      </w:r>
      <w:hyperlink r:id="rId1837">
        <w:r>
          <w:rPr>
            <w:rStyle w:val="Hyperlink"/>
            <w:rFonts w:cs="Arial" w:ascii="Arial" w:hAnsi="Arial"/>
            <w:sz w:val="20"/>
            <w:szCs w:val="20"/>
          </w:rPr>
          <w:t>http://ag.arizona.edu/arec/pubs/rmg/2._Rangeland_Management_/4Terms.pdf</w:t>
        </w:r>
      </w:hyperlink>
      <w:r>
        <w:rPr>
          <w:rStyle w:val="Hyperlink"/>
          <w:rFonts w:cs="Arial" w:ascii="Arial" w:hAnsi="Arial"/>
          <w:sz w:val="20"/>
          <w:szCs w:val="20"/>
        </w:rPr>
        <w:t>;</w:t>
      </w:r>
      <w:r>
        <w:rPr>
          <w:rFonts w:cs="Arial" w:ascii="Arial" w:hAnsi="Arial"/>
          <w:sz w:val="20"/>
          <w:szCs w:val="20"/>
        </w:rPr>
        <w:t xml:space="preserve"> </w:t>
      </w:r>
      <w:hyperlink r:id="rId1838">
        <w:r>
          <w:rPr>
            <w:rStyle w:val="Hyperlink"/>
            <w:rFonts w:cs="Arial" w:ascii="Arial" w:hAnsi="Arial"/>
            <w:sz w:val="20"/>
            <w:szCs w:val="20"/>
          </w:rPr>
          <w:t>http://www.agroselviter.unito.it/range/docs/4Terms.pdf</w:t>
        </w:r>
      </w:hyperlink>
      <w:r>
        <w:rPr>
          <w:rStyle w:val="Hyperlink"/>
          <w:rFonts w:cs="Arial" w:ascii="Arial" w:hAnsi="Arial"/>
          <w:sz w:val="20"/>
          <w:szCs w:val="20"/>
        </w:rPr>
        <w:t xml:space="preserve">; </w:t>
      </w:r>
      <w:hyperlink r:id="rId1839">
        <w:r>
          <w:rPr>
            <w:rStyle w:val="Hyperlink"/>
            <w:rFonts w:cs="Arial" w:ascii="Arial" w:hAnsi="Arial"/>
            <w:sz w:val="20"/>
            <w:szCs w:val="20"/>
          </w:rPr>
          <w:t>https://extension.usu.edu/rangelands/htm/intro-rangelands/range-terms</w:t>
        </w:r>
      </w:hyperlink>
    </w:p>
    <w:p>
      <w:pPr>
        <w:pStyle w:val="Normal"/>
        <w:numPr>
          <w:ilvl w:val="0"/>
          <w:numId w:val="2695"/>
        </w:numPr>
        <w:spacing w:before="0" w:after="0"/>
        <w:contextualSpacing/>
        <w:rPr>
          <w:rFonts w:ascii="Arial" w:hAnsi="Arial" w:cs="Arial"/>
          <w:sz w:val="20"/>
          <w:szCs w:val="20"/>
        </w:rPr>
      </w:pPr>
      <w:r>
        <w:rPr>
          <w:rFonts w:cs="Arial" w:ascii="Arial" w:hAnsi="Arial"/>
          <w:sz w:val="20"/>
          <w:szCs w:val="20"/>
        </w:rPr>
        <w:t xml:space="preserve">A large woody plant that has a trunk which supports branches and leaves. </w:t>
      </w:r>
      <w:hyperlink r:id="rId1840">
        <w:r>
          <w:rPr>
            <w:rStyle w:val="Hyperlink"/>
            <w:rFonts w:cs="Arial" w:ascii="Arial" w:hAnsi="Arial"/>
            <w:sz w:val="20"/>
            <w:szCs w:val="20"/>
          </w:rPr>
          <w:t>http://www.geog.ouc.bc.ca/conted/onlinecourses/enviroglos/t.html#anchor122359</w:t>
        </w:r>
      </w:hyperlink>
      <w:r>
        <w:rPr>
          <w:rFonts w:cs="Arial" w:ascii="Arial" w:hAnsi="Arial"/>
          <w:sz w:val="20"/>
          <w:szCs w:val="20"/>
        </w:rPr>
        <w:t xml:space="preserve"> and </w:t>
      </w:r>
      <w:hyperlink r:id="rId1841">
        <w:r>
          <w:rPr>
            <w:rStyle w:val="Hyperlink"/>
            <w:rFonts w:cs="Arial" w:ascii="Arial" w:hAnsi="Arial"/>
            <w:sz w:val="20"/>
            <w:szCs w:val="20"/>
          </w:rPr>
          <w:t>http://www.physicalgeography.net/physgeoglos/anchor122359</w:t>
        </w:r>
      </w:hyperlink>
    </w:p>
    <w:p>
      <w:pPr>
        <w:pStyle w:val="Normal"/>
        <w:numPr>
          <w:ilvl w:val="0"/>
          <w:numId w:val="2696"/>
        </w:numPr>
        <w:spacing w:before="0" w:after="0"/>
        <w:contextualSpacing/>
        <w:rPr>
          <w:rFonts w:ascii="Arial" w:hAnsi="Arial" w:cs="Arial"/>
          <w:sz w:val="20"/>
          <w:szCs w:val="20"/>
        </w:rPr>
      </w:pPr>
      <w:r>
        <w:rPr>
          <w:rFonts w:cs="Arial" w:ascii="Arial" w:hAnsi="Arial"/>
          <w:sz w:val="20"/>
          <w:szCs w:val="20"/>
        </w:rPr>
        <w:t xml:space="preserve">A large woody plant, usually with a main stem or trunk </w:t>
      </w:r>
      <w:hyperlink r:id="rId1842">
        <w:r>
          <w:rPr>
            <w:rStyle w:val="Hyperlink"/>
            <w:rFonts w:cs="Arial" w:ascii="Arial" w:hAnsi="Arial"/>
            <w:sz w:val="20"/>
            <w:szCs w:val="20"/>
          </w:rPr>
          <w:t>http://www.naturedetectives.org.uk/NR/rdonlyres/D5E0AFFC-D1FD-447E-9E1B-2EE0F61EB1C8/0/2927Woodlandmaths.pdf</w:t>
        </w:r>
      </w:hyperlink>
      <w:r>
        <w:rPr>
          <w:rFonts w:cs="Arial" w:ascii="Arial" w:hAnsi="Arial"/>
          <w:sz w:val="20"/>
          <w:szCs w:val="20"/>
        </w:rPr>
        <w:t xml:space="preserve"> </w:t>
      </w:r>
    </w:p>
    <w:p>
      <w:pPr>
        <w:pStyle w:val="Normal"/>
        <w:numPr>
          <w:ilvl w:val="0"/>
          <w:numId w:val="2697"/>
        </w:numPr>
        <w:spacing w:before="0" w:after="0"/>
        <w:contextualSpacing/>
        <w:rPr>
          <w:rFonts w:ascii="Arial" w:hAnsi="Arial" w:cs="Arial"/>
          <w:sz w:val="20"/>
          <w:szCs w:val="20"/>
        </w:rPr>
      </w:pPr>
      <w:r>
        <w:rPr>
          <w:rFonts w:cs="Arial" w:ascii="Arial" w:hAnsi="Arial"/>
          <w:sz w:val="20"/>
          <w:szCs w:val="20"/>
        </w:rPr>
        <w:t xml:space="preserve">A perennial plant having a self-supporting woody main stem or trunk which usually develops woody branches. A tree, under the Soil Conservation Act, 1938, includes sapling, shrub and scrub in this definition. </w:t>
      </w:r>
      <w:hyperlink r:id="rId1843">
        <w:r>
          <w:rPr>
            <w:rStyle w:val="Hyperlink"/>
            <w:rFonts w:cs="Arial" w:ascii="Arial" w:hAnsi="Arial"/>
            <w:sz w:val="20"/>
            <w:szCs w:val="20"/>
          </w:rPr>
          <w:t>http://www.privateforestry.org.au/glos_o-z.htm</w:t>
        </w:r>
      </w:hyperlink>
    </w:p>
    <w:p>
      <w:pPr>
        <w:pStyle w:val="Normal"/>
        <w:numPr>
          <w:ilvl w:val="0"/>
          <w:numId w:val="2698"/>
        </w:numPr>
        <w:spacing w:before="0" w:after="0"/>
        <w:contextualSpacing/>
        <w:rPr>
          <w:rFonts w:ascii="Arial" w:hAnsi="Arial" w:cs="Arial"/>
          <w:sz w:val="20"/>
          <w:szCs w:val="20"/>
        </w:rPr>
      </w:pPr>
      <w:r>
        <w:rPr>
          <w:rFonts w:cs="Arial" w:ascii="Arial" w:hAnsi="Arial"/>
          <w:sz w:val="20"/>
          <w:szCs w:val="20"/>
        </w:rPr>
        <w:t xml:space="preserve">A perennial plant that grows from the ground with a single, normally tall, woody, self-supporting trunk or stem and an elevated crown of branches and foliage (or only foliage as in the palms). </w:t>
      </w:r>
      <w:hyperlink r:id="rId1844">
        <w:r>
          <w:rPr>
            <w:rStyle w:val="Hyperlink"/>
            <w:rFonts w:cs="Arial" w:ascii="Arial" w:hAnsi="Arial"/>
            <w:sz w:val="20"/>
            <w:szCs w:val="20"/>
          </w:rPr>
          <w:t>http://www.botany.com/16.tr.html</w:t>
        </w:r>
      </w:hyperlink>
    </w:p>
    <w:p>
      <w:pPr>
        <w:pStyle w:val="Normal"/>
        <w:numPr>
          <w:ilvl w:val="0"/>
          <w:numId w:val="2699"/>
        </w:numPr>
        <w:spacing w:before="0" w:after="0"/>
        <w:contextualSpacing/>
        <w:rPr>
          <w:rFonts w:ascii="Arial" w:hAnsi="Arial" w:cs="Arial"/>
          <w:sz w:val="20"/>
          <w:szCs w:val="20"/>
        </w:rPr>
      </w:pPr>
      <w:r>
        <w:rPr>
          <w:rFonts w:cs="Arial" w:ascii="Arial" w:hAnsi="Arial"/>
          <w:sz w:val="20"/>
          <w:szCs w:val="20"/>
        </w:rPr>
        <w:t xml:space="preserve">A perennial woody plant consisting of roots, a trunk, and branches, usu. growing to a substantial height. </w:t>
      </w:r>
      <w:hyperlink r:id="rId1845">
        <w:r>
          <w:rPr>
            <w:rStyle w:val="Hyperlink"/>
            <w:rFonts w:cs="Arial" w:ascii="Arial" w:hAnsi="Arial"/>
            <w:sz w:val="20"/>
            <w:szCs w:val="20"/>
          </w:rPr>
          <w:t>http://www.wordsmyth.net/cgi-bin/simplesearch.cgi?matchent=trees&amp;matchtype=exact&amp;matchid=-1&amp;retall=1&amp;template=wordsmyth&amp;senses=1</w:t>
        </w:r>
      </w:hyperlink>
    </w:p>
    <w:p>
      <w:pPr>
        <w:pStyle w:val="Normal"/>
        <w:numPr>
          <w:ilvl w:val="0"/>
          <w:numId w:val="2700"/>
        </w:numPr>
        <w:spacing w:before="0" w:after="0"/>
        <w:contextualSpacing/>
        <w:rPr>
          <w:rFonts w:ascii="Arial" w:hAnsi="Arial" w:cs="Arial"/>
          <w:sz w:val="20"/>
          <w:szCs w:val="20"/>
        </w:rPr>
      </w:pPr>
      <w:r>
        <w:rPr>
          <w:rFonts w:cs="Arial" w:ascii="Arial" w:hAnsi="Arial"/>
          <w:sz w:val="20"/>
          <w:szCs w:val="20"/>
        </w:rPr>
        <w:t xml:space="preserve">A perennial woody plant having a main trunk and usually a distinct crown. </w:t>
      </w:r>
      <w:hyperlink r:id="rId1846">
        <w:r>
          <w:rPr>
            <w:rStyle w:val="Hyperlink"/>
            <w:rFonts w:cs="Arial" w:ascii="Arial" w:hAnsi="Arial"/>
            <w:sz w:val="20"/>
            <w:szCs w:val="20"/>
          </w:rPr>
          <w:t>http://www.dictionary.com/cgi-bin/dict.pl?term=tree</w:t>
        </w:r>
      </w:hyperlink>
    </w:p>
    <w:p>
      <w:pPr>
        <w:pStyle w:val="Normal"/>
        <w:numPr>
          <w:ilvl w:val="0"/>
          <w:numId w:val="2701"/>
        </w:numPr>
        <w:spacing w:before="0" w:after="0"/>
        <w:contextualSpacing/>
        <w:rPr>
          <w:rFonts w:ascii="Arial" w:hAnsi="Arial" w:cs="Arial"/>
          <w:sz w:val="20"/>
          <w:szCs w:val="20"/>
        </w:rPr>
      </w:pPr>
      <w:r>
        <w:rPr>
          <w:rFonts w:cs="Arial" w:ascii="Arial" w:hAnsi="Arial"/>
          <w:sz w:val="20"/>
          <w:szCs w:val="20"/>
        </w:rPr>
        <w:t>A perennial woody plant with a single stem which from natural tendencies generally divides into two or more branches at some distance from the ground. (Moon and Brown 1914).</w:t>
      </w:r>
    </w:p>
    <w:p>
      <w:pPr>
        <w:pStyle w:val="Normal"/>
        <w:numPr>
          <w:ilvl w:val="0"/>
          <w:numId w:val="2702"/>
        </w:numPr>
        <w:spacing w:before="0" w:after="0"/>
        <w:contextualSpacing/>
        <w:rPr>
          <w:rFonts w:ascii="Arial" w:hAnsi="Arial" w:cs="Arial"/>
          <w:sz w:val="20"/>
          <w:szCs w:val="20"/>
        </w:rPr>
      </w:pPr>
      <w:r>
        <w:rPr>
          <w:rFonts w:cs="Arial" w:ascii="Arial" w:hAnsi="Arial"/>
          <w:sz w:val="20"/>
          <w:szCs w:val="20"/>
        </w:rPr>
        <w:t xml:space="preserve">A plant is called a tree if it has a woody stem 8 feet or more in height. The stem often has no branches for several feet above the ground. At the top it has a crown of branches and leaves. Botanists do not separate shrubs and trees. Shrubs are smaller. They branch close to the ground and have many stems. </w:t>
      </w:r>
      <w:hyperlink r:id="rId1847">
        <w:r>
          <w:rPr>
            <w:rStyle w:val="Hyperlink"/>
            <w:rFonts w:cs="Arial" w:ascii="Arial" w:hAnsi="Arial"/>
            <w:sz w:val="20"/>
            <w:szCs w:val="20"/>
          </w:rPr>
          <w:t>http://www.fix.net/~ggoven/trees.html</w:t>
        </w:r>
      </w:hyperlink>
      <w:r>
        <w:rPr>
          <w:rFonts w:cs="Arial" w:ascii="Arial" w:hAnsi="Arial"/>
          <w:sz w:val="20"/>
          <w:szCs w:val="20"/>
        </w:rPr>
        <w:t xml:space="preserve"> and </w:t>
      </w:r>
      <w:hyperlink r:id="rId1848">
        <w:r>
          <w:rPr>
            <w:rStyle w:val="Hyperlink"/>
            <w:rFonts w:cs="Arial" w:ascii="Arial" w:hAnsi="Arial"/>
            <w:sz w:val="20"/>
            <w:szCs w:val="20"/>
          </w:rPr>
          <w:t>http://www.optonline.com/comptons/ceo/04851_A.html</w:t>
        </w:r>
      </w:hyperlink>
    </w:p>
    <w:p>
      <w:pPr>
        <w:pStyle w:val="Normal"/>
        <w:numPr>
          <w:ilvl w:val="0"/>
          <w:numId w:val="2703"/>
        </w:numPr>
        <w:spacing w:before="0" w:after="0"/>
        <w:contextualSpacing/>
        <w:rPr>
          <w:rFonts w:ascii="Arial" w:hAnsi="Arial" w:cs="Arial"/>
          <w:sz w:val="20"/>
          <w:szCs w:val="20"/>
        </w:rPr>
      </w:pPr>
      <w:r>
        <w:rPr>
          <w:rFonts w:cs="Arial" w:ascii="Arial" w:hAnsi="Arial"/>
          <w:sz w:val="20"/>
          <w:szCs w:val="20"/>
        </w:rPr>
        <w:t xml:space="preserve">A plant or shrub resembling a tree in form or size. </w:t>
      </w:r>
      <w:hyperlink r:id="rId1849">
        <w:r>
          <w:rPr>
            <w:rStyle w:val="Hyperlink"/>
            <w:rFonts w:cs="Arial" w:ascii="Arial" w:hAnsi="Arial"/>
            <w:sz w:val="20"/>
            <w:szCs w:val="20"/>
          </w:rPr>
          <w:t>http://www.dictionary.com/cgi-bin/dict.pl?term=tree</w:t>
        </w:r>
      </w:hyperlink>
      <w:r>
        <w:rPr>
          <w:rFonts w:cs="Arial" w:ascii="Arial" w:hAnsi="Arial"/>
          <w:sz w:val="20"/>
          <w:szCs w:val="20"/>
        </w:rPr>
        <w:t xml:space="preserve"> </w:t>
      </w:r>
    </w:p>
    <w:p>
      <w:pPr>
        <w:pStyle w:val="Normal"/>
        <w:numPr>
          <w:ilvl w:val="0"/>
          <w:numId w:val="2704"/>
        </w:numPr>
        <w:spacing w:before="0" w:after="0"/>
        <w:contextualSpacing/>
        <w:rPr>
          <w:rFonts w:ascii="Arial" w:hAnsi="Arial" w:cs="Arial"/>
          <w:sz w:val="20"/>
          <w:szCs w:val="20"/>
        </w:rPr>
      </w:pPr>
      <w:r>
        <w:rPr>
          <w:rFonts w:cs="Arial" w:ascii="Arial" w:hAnsi="Arial"/>
          <w:sz w:val="20"/>
          <w:szCs w:val="20"/>
        </w:rPr>
        <w:t xml:space="preserve">A plant that is usually more than 12 feet tall and has a single main woody stem with a distinct crown of leaves. </w:t>
      </w:r>
      <w:hyperlink r:id="rId1850">
        <w:r>
          <w:rPr>
            <w:rStyle w:val="Hyperlink"/>
            <w:rFonts w:cs="Arial" w:ascii="Arial" w:hAnsi="Arial"/>
            <w:sz w:val="20"/>
            <w:szCs w:val="20"/>
          </w:rPr>
          <w:t>http://www.landhelp.info/FramifyGlossary.php</w:t>
        </w:r>
      </w:hyperlink>
      <w:r>
        <w:rPr>
          <w:rFonts w:cs="Arial" w:ascii="Arial" w:hAnsi="Arial"/>
          <w:sz w:val="20"/>
          <w:szCs w:val="20"/>
        </w:rPr>
        <w:t xml:space="preserve"> </w:t>
      </w:r>
    </w:p>
    <w:p>
      <w:pPr>
        <w:pStyle w:val="Normal"/>
        <w:numPr>
          <w:ilvl w:val="0"/>
          <w:numId w:val="2705"/>
        </w:numPr>
        <w:spacing w:before="0" w:after="0"/>
        <w:contextualSpacing/>
        <w:rPr>
          <w:rFonts w:ascii="Arial" w:hAnsi="Arial" w:cs="Arial"/>
          <w:sz w:val="20"/>
          <w:szCs w:val="20"/>
        </w:rPr>
      </w:pPr>
      <w:r>
        <w:rPr>
          <w:rFonts w:cs="Arial" w:ascii="Arial" w:hAnsi="Arial"/>
          <w:sz w:val="20"/>
          <w:szCs w:val="20"/>
        </w:rPr>
        <w:t xml:space="preserve">A plant that produces wood (made by xylem cells). These tall plants grow taller each year. </w:t>
      </w:r>
      <w:hyperlink r:id="rId1851">
        <w:r>
          <w:rPr>
            <w:rStyle w:val="Hyperlink"/>
            <w:rFonts w:cs="Arial" w:ascii="Arial" w:hAnsi="Arial"/>
            <w:sz w:val="20"/>
            <w:szCs w:val="20"/>
          </w:rPr>
          <w:t>http://www.enchantedlearning.com/subjects/plants/glossary/indext.shtml</w:t>
        </w:r>
      </w:hyperlink>
    </w:p>
    <w:p>
      <w:pPr>
        <w:pStyle w:val="Normal"/>
        <w:numPr>
          <w:ilvl w:val="0"/>
          <w:numId w:val="2706"/>
        </w:numPr>
        <w:spacing w:before="0" w:after="0"/>
        <w:contextualSpacing/>
        <w:rPr>
          <w:rFonts w:ascii="Arial" w:hAnsi="Arial" w:cs="Arial"/>
          <w:sz w:val="20"/>
          <w:szCs w:val="20"/>
        </w:rPr>
      </w:pPr>
      <w:r>
        <w:rPr>
          <w:rFonts w:cs="Arial" w:ascii="Arial" w:hAnsi="Arial"/>
          <w:sz w:val="20"/>
          <w:szCs w:val="20"/>
        </w:rPr>
        <w:t xml:space="preserve">A plant with a trunk, leaves, and roots. </w:t>
      </w:r>
      <w:hyperlink r:id="rId1852">
        <w:r>
          <w:rPr>
            <w:rStyle w:val="Hyperlink"/>
            <w:rFonts w:cs="Arial" w:ascii="Arial" w:hAnsi="Arial"/>
            <w:sz w:val="20"/>
            <w:szCs w:val="20"/>
          </w:rPr>
          <w:t>http://www.LittleExplorers.com/Tisfor.shtml</w:t>
        </w:r>
      </w:hyperlink>
    </w:p>
    <w:p>
      <w:pPr>
        <w:pStyle w:val="Normal"/>
        <w:numPr>
          <w:ilvl w:val="0"/>
          <w:numId w:val="2707"/>
        </w:numPr>
        <w:spacing w:before="0" w:after="0"/>
        <w:contextualSpacing/>
        <w:rPr>
          <w:rFonts w:ascii="Arial" w:hAnsi="Arial" w:cs="Arial"/>
          <w:sz w:val="20"/>
          <w:szCs w:val="20"/>
        </w:rPr>
      </w:pPr>
      <w:r>
        <w:rPr>
          <w:rFonts w:cs="Arial" w:ascii="Arial" w:hAnsi="Arial"/>
          <w:sz w:val="20"/>
          <w:szCs w:val="20"/>
        </w:rPr>
        <w:t xml:space="preserve">A shrub or herb of arborescent form &lt;rose trees &lt;a banana tree </w:t>
      </w:r>
      <w:hyperlink r:id="rId1853">
        <w:r>
          <w:rPr>
            <w:rStyle w:val="Hyperlink"/>
            <w:rFonts w:cs="Arial" w:ascii="Arial" w:hAnsi="Arial"/>
            <w:sz w:val="20"/>
            <w:szCs w:val="20"/>
          </w:rPr>
          <w:t>http://www.m-w.com/cgi-bin/dictionary?book=Dictionary&amp;va=tree</w:t>
        </w:r>
      </w:hyperlink>
    </w:p>
    <w:p>
      <w:pPr>
        <w:pStyle w:val="Normal"/>
        <w:numPr>
          <w:ilvl w:val="0"/>
          <w:numId w:val="2708"/>
        </w:numPr>
        <w:spacing w:before="0" w:after="0"/>
        <w:contextualSpacing/>
        <w:rPr>
          <w:rFonts w:ascii="Arial" w:hAnsi="Arial" w:cs="Arial"/>
          <w:sz w:val="20"/>
          <w:szCs w:val="20"/>
        </w:rPr>
      </w:pPr>
      <w:r>
        <w:rPr>
          <w:rFonts w:cs="Arial" w:ascii="Arial" w:hAnsi="Arial"/>
          <w:sz w:val="20"/>
          <w:szCs w:val="20"/>
          <w:u w:val="single"/>
        </w:rPr>
        <w:t>A</w:t>
      </w:r>
      <w:r>
        <w:rPr>
          <w:rFonts w:cs="Arial" w:ascii="Arial" w:hAnsi="Arial"/>
          <w:sz w:val="20"/>
          <w:szCs w:val="20"/>
        </w:rPr>
        <w:t xml:space="preserve"> single stemmed, woody plant with a mature height of a minimum of fifteen (15) feet; a small tree less than twenty-five feet (25’), a medium tree twenty-five to forty feet (25’-40’), and a large tree over forty feet (40’). </w:t>
      </w:r>
      <w:hyperlink r:id="rId1854">
        <w:r>
          <w:rPr>
            <w:rStyle w:val="Hyperlink"/>
            <w:rFonts w:cs="Arial" w:ascii="Arial" w:hAnsi="Arial"/>
            <w:sz w:val="20"/>
            <w:szCs w:val="20"/>
          </w:rPr>
          <w:t>http://www.orgler.ws/huxley/Huxley%20Tree%20Ordinance%202001.htm</w:t>
        </w:r>
      </w:hyperlink>
      <w:r>
        <w:rPr>
          <w:rFonts w:cs="Arial" w:ascii="Arial" w:hAnsi="Arial"/>
          <w:sz w:val="20"/>
          <w:szCs w:val="20"/>
        </w:rPr>
        <w:t xml:space="preserve"> </w:t>
      </w:r>
    </w:p>
    <w:p>
      <w:pPr>
        <w:pStyle w:val="Normal"/>
        <w:numPr>
          <w:ilvl w:val="0"/>
          <w:numId w:val="2709"/>
        </w:numPr>
        <w:spacing w:before="0" w:after="0"/>
        <w:contextualSpacing/>
        <w:rPr>
          <w:rFonts w:ascii="Arial" w:hAnsi="Arial" w:cs="Arial"/>
          <w:sz w:val="20"/>
          <w:szCs w:val="20"/>
        </w:rPr>
      </w:pPr>
      <w:r>
        <w:rPr>
          <w:rFonts w:cs="Arial" w:ascii="Arial" w:hAnsi="Arial"/>
          <w:sz w:val="20"/>
          <w:szCs w:val="20"/>
        </w:rPr>
        <w:t xml:space="preserve">A tall perennial woody plant having a main trunk and branches forming a distinct elevated crown; includes both gymnosperms and angiosperms) http://www.notredame.ac.jp/cgi-bin/wn?tree#Overview of noun tree </w:t>
      </w:r>
    </w:p>
    <w:p>
      <w:pPr>
        <w:pStyle w:val="Normal"/>
        <w:numPr>
          <w:ilvl w:val="0"/>
          <w:numId w:val="2710"/>
        </w:numPr>
        <w:spacing w:before="0" w:after="0"/>
        <w:contextualSpacing/>
        <w:rPr>
          <w:rFonts w:ascii="Arial" w:hAnsi="Arial" w:cs="Arial"/>
          <w:sz w:val="20"/>
          <w:szCs w:val="20"/>
        </w:rPr>
      </w:pPr>
      <w:r>
        <w:rPr>
          <w:rFonts w:cs="Arial" w:ascii="Arial" w:hAnsi="Arial"/>
          <w:sz w:val="20"/>
          <w:szCs w:val="20"/>
        </w:rPr>
        <w:t xml:space="preserve">A tall plant which has a wooden trunk and branches that grow from its upper part. Other tall plants which do not have wooden trunks are also often referred to as trees - palm trees. </w:t>
      </w:r>
      <w:hyperlink r:id="rId1855">
        <w:r>
          <w:rPr>
            <w:rStyle w:val="Hyperlink"/>
            <w:rFonts w:cs="Arial" w:ascii="Arial" w:hAnsi="Arial"/>
            <w:sz w:val="20"/>
            <w:szCs w:val="20"/>
          </w:rPr>
          <w:t>http://www.cup.cam.ac.uk/elt/dictionary/default.asp?String=tree*1%2B0&amp;ACT=SELECT</w:t>
        </w:r>
      </w:hyperlink>
    </w:p>
    <w:p>
      <w:pPr>
        <w:pStyle w:val="Normal"/>
        <w:numPr>
          <w:ilvl w:val="0"/>
          <w:numId w:val="2711"/>
        </w:numPr>
        <w:spacing w:before="0" w:after="0"/>
        <w:contextualSpacing/>
        <w:rPr>
          <w:rFonts w:ascii="Arial" w:hAnsi="Arial" w:cs="Arial"/>
          <w:sz w:val="20"/>
          <w:szCs w:val="20"/>
        </w:rPr>
      </w:pPr>
      <w:r>
        <w:rPr>
          <w:rFonts w:cs="Arial" w:ascii="Arial" w:hAnsi="Arial"/>
          <w:sz w:val="20"/>
          <w:szCs w:val="20"/>
        </w:rPr>
        <w:t xml:space="preserve">A tall plant with a hard trunk, branches, and leaves. </w:t>
      </w:r>
      <w:hyperlink r:id="rId1856">
        <w:r>
          <w:rPr>
            <w:rStyle w:val="Hyperlink"/>
            <w:rFonts w:cs="Arial" w:ascii="Arial" w:hAnsi="Arial"/>
            <w:sz w:val="20"/>
            <w:szCs w:val="20"/>
          </w:rPr>
          <w:t>http://www.linguistics.ruhr-uni-bochum.de:8099/cgi-bin/search.sh?tmpl=tmpls&amp;itmpl=tmpls&amp;form=tree</w:t>
        </w:r>
      </w:hyperlink>
    </w:p>
    <w:p>
      <w:pPr>
        <w:pStyle w:val="Normal"/>
        <w:numPr>
          <w:ilvl w:val="0"/>
          <w:numId w:val="2712"/>
        </w:numPr>
        <w:spacing w:before="0" w:after="0"/>
        <w:contextualSpacing/>
        <w:rPr>
          <w:rFonts w:ascii="Arial" w:hAnsi="Arial" w:cs="Arial"/>
          <w:sz w:val="20"/>
          <w:szCs w:val="20"/>
        </w:rPr>
      </w:pPr>
      <w:r>
        <w:rPr>
          <w:rFonts w:cs="Arial" w:ascii="Arial" w:hAnsi="Arial"/>
          <w:sz w:val="20"/>
          <w:szCs w:val="20"/>
        </w:rPr>
        <w:t>A tall, woody plant. (Scrabble words)</w:t>
      </w:r>
    </w:p>
    <w:p>
      <w:pPr>
        <w:pStyle w:val="Normal"/>
        <w:numPr>
          <w:ilvl w:val="0"/>
          <w:numId w:val="2713"/>
        </w:numPr>
        <w:spacing w:before="0" w:after="0"/>
        <w:contextualSpacing/>
        <w:rPr>
          <w:rFonts w:ascii="Arial" w:hAnsi="Arial" w:cs="Arial"/>
          <w:sz w:val="20"/>
          <w:szCs w:val="20"/>
        </w:rPr>
      </w:pPr>
      <w:r>
        <w:rPr>
          <w:rFonts w:cs="Arial" w:ascii="Arial" w:hAnsi="Arial"/>
          <w:sz w:val="20"/>
          <w:szCs w:val="20"/>
        </w:rPr>
        <w:t xml:space="preserve">A thing that will stand in one place fifty years and then suddenly jump in front of a woman driver. </w:t>
      </w:r>
      <w:r>
        <w:rPr>
          <w:rFonts w:cs="Arial" w:ascii="Arial" w:hAnsi="Arial"/>
          <w:i/>
          <w:iCs/>
          <w:sz w:val="20"/>
          <w:szCs w:val="20"/>
        </w:rPr>
        <w:t>Banana River Peelings, (The Left Handed Dictionary</w:t>
      </w:r>
      <w:r>
        <w:rPr>
          <w:rFonts w:cs="Arial" w:ascii="Arial" w:hAnsi="Arial"/>
          <w:sz w:val="20"/>
          <w:szCs w:val="20"/>
        </w:rPr>
        <w:t xml:space="preserve">) </w:t>
      </w:r>
      <w:hyperlink r:id="rId1857">
        <w:r>
          <w:rPr>
            <w:rStyle w:val="Hyperlink"/>
            <w:rFonts w:cs="Arial" w:ascii="Arial" w:hAnsi="Arial"/>
            <w:sz w:val="20"/>
            <w:szCs w:val="20"/>
          </w:rPr>
          <w:t>http://www.workinghumor.com/dictionary/index.php?s=tree&amp;B1=Search%21</w:t>
        </w:r>
      </w:hyperlink>
      <w:r>
        <w:rPr>
          <w:rFonts w:cs="Arial" w:ascii="Arial" w:hAnsi="Arial"/>
          <w:sz w:val="20"/>
          <w:szCs w:val="20"/>
        </w:rPr>
        <w:t xml:space="preserve"> </w:t>
      </w:r>
    </w:p>
    <w:p>
      <w:pPr>
        <w:pStyle w:val="Normal"/>
        <w:numPr>
          <w:ilvl w:val="0"/>
          <w:numId w:val="2714"/>
        </w:numPr>
        <w:spacing w:before="0" w:after="0"/>
        <w:contextualSpacing/>
        <w:rPr>
          <w:rFonts w:ascii="Arial" w:hAnsi="Arial" w:cs="Arial"/>
          <w:sz w:val="20"/>
          <w:szCs w:val="20"/>
        </w:rPr>
      </w:pPr>
      <w:r>
        <w:rPr>
          <w:rFonts w:cs="Arial" w:ascii="Arial" w:hAnsi="Arial"/>
          <w:sz w:val="20"/>
          <w:szCs w:val="20"/>
        </w:rPr>
        <w:t>A very large bush, shrub. Babylon.com</w:t>
      </w:r>
    </w:p>
    <w:p>
      <w:pPr>
        <w:pStyle w:val="Normal"/>
        <w:numPr>
          <w:ilvl w:val="0"/>
          <w:numId w:val="2715"/>
        </w:numPr>
        <w:spacing w:before="0" w:after="0"/>
        <w:contextualSpacing/>
        <w:rPr>
          <w:rFonts w:ascii="Arial" w:hAnsi="Arial" w:cs="Arial"/>
          <w:sz w:val="20"/>
          <w:szCs w:val="20"/>
        </w:rPr>
      </w:pPr>
      <w:r>
        <w:rPr>
          <w:rFonts w:cs="Arial" w:ascii="Arial" w:hAnsi="Arial"/>
          <w:sz w:val="20"/>
          <w:szCs w:val="20"/>
        </w:rPr>
        <w:t xml:space="preserve">A very large plant that is at least 20 feet tall, it has only one main trunk (stem) that grows in circumference (around) every year. The stem is persistent (it does not die back), and the stem lives for many, many years. The stem also has a vascular system – it has cells that look and act like straws. </w:t>
      </w:r>
      <w:hyperlink r:id="rId1858">
        <w:r>
          <w:rPr>
            <w:rStyle w:val="Hyperlink"/>
            <w:rFonts w:cs="Arial" w:ascii="Arial" w:hAnsi="Arial"/>
            <w:sz w:val="20"/>
            <w:szCs w:val="20"/>
          </w:rPr>
          <w:t>http://woodmagic.forprod.vt.edu/Kids/glossary/</w:t>
        </w:r>
      </w:hyperlink>
    </w:p>
    <w:p>
      <w:pPr>
        <w:pStyle w:val="Normal"/>
        <w:numPr>
          <w:ilvl w:val="0"/>
          <w:numId w:val="2716"/>
        </w:numPr>
        <w:spacing w:before="0" w:after="0"/>
        <w:contextualSpacing/>
        <w:rPr>
          <w:rFonts w:ascii="Arial" w:hAnsi="Arial" w:cs="Arial"/>
          <w:sz w:val="20"/>
          <w:szCs w:val="20"/>
        </w:rPr>
      </w:pPr>
      <w:r>
        <w:rPr>
          <w:rFonts w:cs="Arial" w:ascii="Arial" w:hAnsi="Arial"/>
          <w:sz w:val="20"/>
          <w:szCs w:val="20"/>
        </w:rPr>
        <w:t xml:space="preserve">A very tall plant that has a wooden trunk, branches, and leaves. </w:t>
      </w:r>
      <w:hyperlink r:id="rId1859">
        <w:r>
          <w:rPr>
            <w:rStyle w:val="Hyperlink"/>
            <w:rFonts w:cs="Arial" w:ascii="Arial" w:hAnsi="Arial"/>
            <w:sz w:val="20"/>
            <w:szCs w:val="20"/>
          </w:rPr>
          <w:t>http://www.foreignword.com/Tools/dictsrch_aff.asp?menu=Y&amp;query=forest&amp;src=BP&amp;srcbox=18&amp;go=Translate&amp;trg=AG</w:t>
        </w:r>
      </w:hyperlink>
    </w:p>
    <w:p>
      <w:pPr>
        <w:pStyle w:val="Normal"/>
        <w:numPr>
          <w:ilvl w:val="0"/>
          <w:numId w:val="2717"/>
        </w:numPr>
        <w:spacing w:before="0" w:after="0"/>
        <w:contextualSpacing/>
        <w:rPr>
          <w:rFonts w:ascii="Arial" w:hAnsi="Arial" w:cs="Arial"/>
          <w:sz w:val="20"/>
          <w:szCs w:val="20"/>
        </w:rPr>
      </w:pPr>
      <w:r>
        <w:rPr>
          <w:rFonts w:cs="Arial" w:ascii="Arial" w:hAnsi="Arial"/>
          <w:sz w:val="20"/>
          <w:szCs w:val="20"/>
        </w:rPr>
        <w:t xml:space="preserve">A woody perennial at least 10 ft. tall, usually with one main stem. http://ehe.nmsu.edu/directory/esource/Powerpoint/HORT%20302-02a%20Definitions%20&amp;%20Tools.ppt </w:t>
      </w:r>
    </w:p>
    <w:p>
      <w:pPr>
        <w:pStyle w:val="Normal"/>
        <w:numPr>
          <w:ilvl w:val="0"/>
          <w:numId w:val="2718"/>
        </w:numPr>
        <w:spacing w:before="0" w:after="0"/>
        <w:contextualSpacing/>
        <w:rPr>
          <w:rFonts w:ascii="Arial" w:hAnsi="Arial" w:cs="Arial"/>
          <w:sz w:val="20"/>
          <w:szCs w:val="20"/>
        </w:rPr>
      </w:pPr>
      <w:r>
        <w:rPr>
          <w:rFonts w:cs="Arial" w:ascii="Arial" w:hAnsi="Arial"/>
          <w:sz w:val="20"/>
          <w:szCs w:val="20"/>
        </w:rPr>
        <w:t xml:space="preserve">A woody perennial plant having a single usually elongate main stem generally with few or no branches on its lower part [Source: WWWebster] </w:t>
      </w:r>
      <w:hyperlink r:id="rId1860">
        <w:r>
          <w:rPr>
            <w:rStyle w:val="Hyperlink"/>
            <w:rFonts w:cs="Arial" w:ascii="Arial" w:hAnsi="Arial"/>
            <w:sz w:val="20"/>
            <w:szCs w:val="20"/>
          </w:rPr>
          <w:t>http://www.m-w.com/cgi-bin/dictionary?book=Dictionary&amp;va=tree</w:t>
        </w:r>
      </w:hyperlink>
    </w:p>
    <w:p>
      <w:pPr>
        <w:pStyle w:val="Normal"/>
        <w:numPr>
          <w:ilvl w:val="0"/>
          <w:numId w:val="2719"/>
        </w:numPr>
        <w:spacing w:before="0" w:after="0"/>
        <w:contextualSpacing/>
        <w:rPr>
          <w:rFonts w:ascii="Arial" w:hAnsi="Arial" w:cs="Arial"/>
          <w:sz w:val="20"/>
          <w:szCs w:val="20"/>
        </w:rPr>
      </w:pPr>
      <w:r>
        <w:rPr>
          <w:rFonts w:cs="Arial" w:ascii="Arial" w:hAnsi="Arial"/>
          <w:sz w:val="20"/>
          <w:szCs w:val="20"/>
        </w:rPr>
        <w:t xml:space="preserve">A woody perennial plant that has a trunk circumference of twenty (20) inches measured at twenty-four (24) inches above the ground surface; or A woody perennial plant at least fifteen (15) feet in height that usually, but not necessarily, has a single trunk. In applying subsection (1) above, for trees with more than one trunk, the circumference measurement shall be ascertained from a single measurement around the outside perimeter of all trunks and shall not be calculated as the sum total of the circumferences of the individual trunks. References to "tree" shall include the plural. </w:t>
      </w:r>
      <w:r>
        <w:fldChar w:fldCharType="begin"/>
      </w:r>
      <w:r>
        <w:rPr>
          <w:rStyle w:val="Hyperlink"/>
          <w:sz w:val="20"/>
          <w:szCs w:val="20"/>
          <w:rFonts w:cs="Arial" w:ascii="Arial" w:hAnsi="Arial"/>
        </w:rPr>
        <w:instrText xml:space="preserve"> HYPERLINK "http://www.tiburon.org/Government/images/Departments/planning%20dept/plng%20forms/TreeOrd.htm" \l "Section%2015A-2.%20Definitions"</w:instrText>
      </w:r>
      <w:r>
        <w:rPr>
          <w:rStyle w:val="Hyperlink"/>
          <w:sz w:val="20"/>
          <w:szCs w:val="20"/>
          <w:rFonts w:cs="Arial" w:ascii="Arial" w:hAnsi="Arial"/>
        </w:rPr>
        <w:fldChar w:fldCharType="separate"/>
      </w:r>
      <w:r>
        <w:rPr>
          <w:rStyle w:val="Hyperlink"/>
          <w:rFonts w:cs="Arial" w:ascii="Arial" w:hAnsi="Arial"/>
          <w:sz w:val="20"/>
          <w:szCs w:val="20"/>
        </w:rPr>
        <w:t>http://www.tiburon.org/Government/images/Departments/planning%20dept/plng%20forms/TreeOrd.htm#Section%2015A-2.%20Definitions</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720"/>
        </w:numPr>
        <w:spacing w:before="0" w:after="0"/>
        <w:contextualSpacing/>
        <w:rPr>
          <w:rFonts w:ascii="Arial" w:hAnsi="Arial" w:cs="Arial"/>
          <w:sz w:val="20"/>
          <w:szCs w:val="20"/>
        </w:rPr>
      </w:pPr>
      <w:r>
        <w:rPr>
          <w:rFonts w:cs="Arial" w:ascii="Arial" w:hAnsi="Arial"/>
          <w:sz w:val="20"/>
          <w:szCs w:val="20"/>
        </w:rPr>
        <w:t>A woody perennial plant with a single, well defined stem carrying a more-or-less-defined crown (Ford-Robertson, 1971).</w:t>
      </w:r>
    </w:p>
    <w:p>
      <w:pPr>
        <w:pStyle w:val="Normal"/>
        <w:numPr>
          <w:ilvl w:val="0"/>
          <w:numId w:val="2721"/>
        </w:numPr>
        <w:spacing w:before="0" w:after="0"/>
        <w:contextualSpacing/>
        <w:rPr>
          <w:rFonts w:ascii="Arial" w:hAnsi="Arial" w:cs="Arial"/>
          <w:sz w:val="20"/>
          <w:szCs w:val="20"/>
        </w:rPr>
      </w:pPr>
      <w:r>
        <w:rPr>
          <w:rFonts w:cs="Arial" w:ascii="Arial" w:hAnsi="Arial"/>
          <w:sz w:val="20"/>
          <w:szCs w:val="20"/>
        </w:rPr>
        <w:t xml:space="preserve">A woody perennial plant, having a self-supporting main stem or trunk </w:t>
      </w:r>
      <w:hyperlink r:id="rId1861">
        <w:r>
          <w:rPr>
            <w:rStyle w:val="Hyperlink"/>
            <w:rFonts w:cs="Arial" w:ascii="Arial" w:hAnsi="Arial"/>
            <w:sz w:val="20"/>
            <w:szCs w:val="20"/>
          </w:rPr>
          <w:t>http://www.anzlic.org.au/icsm/topo/tddsect3.htm</w:t>
        </w:r>
      </w:hyperlink>
    </w:p>
    <w:p>
      <w:pPr>
        <w:pStyle w:val="Normal"/>
        <w:numPr>
          <w:ilvl w:val="0"/>
          <w:numId w:val="2722"/>
        </w:numPr>
        <w:spacing w:before="0" w:after="0"/>
        <w:contextualSpacing/>
        <w:rPr>
          <w:rFonts w:ascii="Arial" w:hAnsi="Arial" w:cs="Arial"/>
          <w:sz w:val="20"/>
          <w:szCs w:val="20"/>
        </w:rPr>
      </w:pPr>
      <w:r>
        <w:rPr>
          <w:rFonts w:cs="Arial" w:ascii="Arial" w:hAnsi="Arial"/>
          <w:sz w:val="20"/>
          <w:szCs w:val="20"/>
        </w:rPr>
        <w:t>A woody perennial, usually seed-bearing plant 20 feet tall or more at maturity (in temperate area of moderate rainfall), in which the main stem (q.v.) dominates the lateral branches in growth, either through life (as in most conifers) to produce a conical or pyramidal outline, or only during early growth after a few years forking one to several times to produce several ascending, almost equally important branches that collectively form a flat or rounded crown. Encyclopedia Britannia 1970.</w:t>
      </w:r>
    </w:p>
    <w:p>
      <w:pPr>
        <w:pStyle w:val="Normal"/>
        <w:numPr>
          <w:ilvl w:val="0"/>
          <w:numId w:val="2723"/>
        </w:numPr>
        <w:spacing w:before="0" w:after="0"/>
        <w:contextualSpacing/>
        <w:rPr>
          <w:rFonts w:ascii="Arial" w:hAnsi="Arial" w:cs="Arial"/>
          <w:sz w:val="20"/>
          <w:szCs w:val="20"/>
        </w:rPr>
      </w:pPr>
      <w:r>
        <w:rPr>
          <w:rFonts w:cs="Arial" w:ascii="Arial" w:hAnsi="Arial"/>
          <w:sz w:val="20"/>
          <w:szCs w:val="20"/>
        </w:rPr>
        <w:t xml:space="preserve">A woody perennial, usually singlestemmed plant that has a definite crown shape and reaches a mature height of at least 4 meters. The distinction between woody plants known as trees and those called shrubs is gradual. Some plants, such as oaks (Quercus spp.), may grow as either trees or shrubs (SRM 1999). </w:t>
      </w:r>
      <w:hyperlink r:id="rId1862">
        <w:r>
          <w:rPr>
            <w:rStyle w:val="Hyperlink"/>
            <w:rFonts w:cs="Arial" w:ascii="Arial" w:hAnsi="Arial"/>
            <w:sz w:val="20"/>
            <w:szCs w:val="20"/>
          </w:rPr>
          <w:t>http://www.blm.gov/nstc/library/pdf/1734-6.pdf</w:t>
        </w:r>
      </w:hyperlink>
    </w:p>
    <w:p>
      <w:pPr>
        <w:pStyle w:val="Normal"/>
        <w:numPr>
          <w:ilvl w:val="0"/>
          <w:numId w:val="2724"/>
        </w:numPr>
        <w:spacing w:before="0" w:after="0"/>
        <w:contextualSpacing/>
        <w:rPr>
          <w:rFonts w:ascii="Arial" w:hAnsi="Arial" w:cs="Arial"/>
          <w:sz w:val="20"/>
          <w:szCs w:val="20"/>
        </w:rPr>
      </w:pPr>
      <w:r>
        <w:rPr>
          <w:rFonts w:cs="Arial" w:ascii="Arial" w:hAnsi="Arial"/>
          <w:sz w:val="20"/>
          <w:szCs w:val="20"/>
        </w:rPr>
        <w:t xml:space="preserve">A woody plant 5 inches or greater in diameter at breast height and 20 feet or taller. </w:t>
      </w:r>
      <w:hyperlink r:id="rId1863">
        <w:r>
          <w:rPr>
            <w:rStyle w:val="Hyperlink"/>
            <w:rFonts w:cs="Arial" w:ascii="Arial" w:hAnsi="Arial"/>
            <w:sz w:val="20"/>
            <w:szCs w:val="20"/>
          </w:rPr>
          <w:t>http://www.habitat-restoration.com/paeglos.htm</w:t>
        </w:r>
      </w:hyperlink>
    </w:p>
    <w:p>
      <w:pPr>
        <w:pStyle w:val="Normal"/>
        <w:numPr>
          <w:ilvl w:val="0"/>
          <w:numId w:val="2725"/>
        </w:numPr>
        <w:spacing w:before="0" w:after="0"/>
        <w:contextualSpacing/>
        <w:rPr>
          <w:rFonts w:ascii="Arial" w:hAnsi="Arial" w:cs="Arial"/>
          <w:sz w:val="20"/>
          <w:szCs w:val="20"/>
        </w:rPr>
      </w:pPr>
      <w:r>
        <w:rPr>
          <w:rFonts w:cs="Arial" w:ascii="Arial" w:hAnsi="Arial"/>
          <w:sz w:val="20"/>
          <w:szCs w:val="20"/>
        </w:rPr>
        <w:t>A woody plant at least 3 metres high, usually with an evident trunk.</w:t>
      </w:r>
      <w:r>
        <w:rPr>
          <w:rFonts w:eastAsia="Calibri" w:cs="Arial" w:ascii="Arial" w:hAnsi="Arial"/>
          <w:sz w:val="20"/>
          <w:szCs w:val="20"/>
        </w:rPr>
        <w:t xml:space="preserve"> </w:t>
      </w:r>
      <w:hyperlink r:id="rId1864">
        <w:r>
          <w:rPr>
            <w:rStyle w:val="Hyperlink"/>
            <w:rFonts w:eastAsia="Calibri" w:cs="Arial" w:ascii="Arial" w:hAnsi="Arial"/>
            <w:sz w:val="20"/>
            <w:szCs w:val="20"/>
          </w:rPr>
          <w:t>http://www.tropicalforages.info/key/Forages/Media/Html/Glossary.htm</w:t>
        </w:r>
      </w:hyperlink>
    </w:p>
    <w:p>
      <w:pPr>
        <w:pStyle w:val="Normal"/>
        <w:numPr>
          <w:ilvl w:val="0"/>
          <w:numId w:val="2726"/>
        </w:numPr>
        <w:spacing w:before="0" w:after="0"/>
        <w:contextualSpacing/>
        <w:rPr>
          <w:rFonts w:ascii="Arial" w:hAnsi="Arial" w:cs="Arial"/>
          <w:sz w:val="20"/>
          <w:szCs w:val="20"/>
        </w:rPr>
      </w:pPr>
      <w:r>
        <w:rPr>
          <w:rFonts w:cs="Arial" w:ascii="Arial" w:hAnsi="Arial"/>
          <w:sz w:val="20"/>
          <w:szCs w:val="20"/>
        </w:rPr>
        <w:t xml:space="preserve">A woody plant at least 5 meters (metres) high, with a main stem the lower part of which is usually unbranched. </w:t>
      </w:r>
      <w:hyperlink r:id="rId1865">
        <w:r>
          <w:rPr>
            <w:rStyle w:val="Hyperlink"/>
            <w:rFonts w:cs="Arial" w:ascii="Arial" w:hAnsi="Arial"/>
            <w:sz w:val="20"/>
            <w:szCs w:val="20"/>
          </w:rPr>
          <w:t>http://biotech.icmb.utexas.edu/search/dict-search.phtml?title=tree</w:t>
        </w:r>
      </w:hyperlink>
      <w:r>
        <w:rPr>
          <w:rFonts w:cs="Arial" w:ascii="Arial" w:hAnsi="Arial"/>
          <w:sz w:val="20"/>
          <w:szCs w:val="20"/>
        </w:rPr>
        <w:t xml:space="preserve"> and </w:t>
      </w:r>
      <w:hyperlink r:id="rId1866">
        <w:r>
          <w:rPr>
            <w:rStyle w:val="Hyperlink"/>
            <w:rFonts w:cs="Arial" w:ascii="Arial" w:hAnsi="Arial"/>
            <w:sz w:val="20"/>
            <w:szCs w:val="20"/>
          </w:rPr>
          <w:t>http://www.graylab.ac.uk/cgi-bin/omd?tree</w:t>
        </w:r>
      </w:hyperlink>
    </w:p>
    <w:p>
      <w:pPr>
        <w:pStyle w:val="Normal"/>
        <w:numPr>
          <w:ilvl w:val="0"/>
          <w:numId w:val="2727"/>
        </w:numPr>
        <w:spacing w:before="0" w:after="0"/>
        <w:contextualSpacing/>
        <w:rPr>
          <w:rFonts w:ascii="Arial" w:hAnsi="Arial" w:cs="Arial"/>
          <w:sz w:val="20"/>
          <w:szCs w:val="20"/>
        </w:rPr>
      </w:pPr>
      <w:r>
        <w:rPr>
          <w:rFonts w:cs="Arial" w:ascii="Arial" w:hAnsi="Arial"/>
          <w:sz w:val="20"/>
          <w:szCs w:val="20"/>
        </w:rPr>
        <w:t xml:space="preserve">A woody plant having a well-defined stem, more or less definitely formed crown and usually attaining a height of at least 10 feet. </w:t>
      </w:r>
      <w:hyperlink r:id="rId1867">
        <w:r>
          <w:rPr>
            <w:rStyle w:val="Hyperlink"/>
            <w:rFonts w:cs="Arial" w:ascii="Arial" w:hAnsi="Arial"/>
            <w:sz w:val="20"/>
            <w:szCs w:val="20"/>
          </w:rPr>
          <w:t>http://fwie.fw.vt.edu/rhgiles/appendices/glosst.htm</w:t>
        </w:r>
      </w:hyperlink>
      <w:r>
        <w:rPr>
          <w:rStyle w:val="Hyperlink"/>
          <w:rFonts w:cs="Arial" w:ascii="Arial" w:hAnsi="Arial"/>
          <w:sz w:val="20"/>
          <w:szCs w:val="20"/>
        </w:rPr>
        <w:t>;</w:t>
      </w:r>
      <w:r>
        <w:rPr>
          <w:rFonts w:cs="Arial" w:ascii="Arial" w:hAnsi="Arial"/>
          <w:sz w:val="20"/>
          <w:szCs w:val="20"/>
        </w:rPr>
        <w:t xml:space="preserve"> </w:t>
      </w:r>
      <w:hyperlink r:id="rId1868">
        <w:r>
          <w:rPr>
            <w:rStyle w:val="Hyperlink"/>
            <w:rFonts w:cs="Arial" w:ascii="Arial" w:hAnsi="Arial"/>
            <w:sz w:val="20"/>
            <w:szCs w:val="20"/>
          </w:rPr>
          <w:t>http://ext.msstate.edu/pubs/pub1250.htm</w:t>
        </w:r>
      </w:hyperlink>
      <w:r>
        <w:rPr>
          <w:rStyle w:val="Hyperlink"/>
          <w:rFonts w:cs="Arial" w:ascii="Arial" w:hAnsi="Arial"/>
          <w:sz w:val="20"/>
          <w:szCs w:val="20"/>
        </w:rPr>
        <w:t xml:space="preserve">; </w:t>
      </w:r>
      <w:hyperlink r:id="rId1869">
        <w:r>
          <w:rPr>
            <w:rStyle w:val="Hyperlink"/>
            <w:rFonts w:cs="Arial" w:ascii="Arial" w:hAnsi="Arial"/>
            <w:sz w:val="20"/>
            <w:szCs w:val="20"/>
          </w:rPr>
          <w:t>http://ruralsystemguide.com/Appendices/GlossF.html</w:t>
        </w:r>
      </w:hyperlink>
    </w:p>
    <w:p>
      <w:pPr>
        <w:pStyle w:val="Normal"/>
        <w:numPr>
          <w:ilvl w:val="0"/>
          <w:numId w:val="2728"/>
        </w:numPr>
        <w:spacing w:before="0" w:after="0"/>
        <w:contextualSpacing/>
        <w:rPr>
          <w:rFonts w:ascii="Arial" w:hAnsi="Arial" w:cs="Arial"/>
          <w:sz w:val="20"/>
          <w:szCs w:val="20"/>
        </w:rPr>
      </w:pPr>
      <w:r>
        <w:rPr>
          <w:rFonts w:cs="Arial" w:ascii="Arial" w:hAnsi="Arial"/>
          <w:sz w:val="20"/>
          <w:szCs w:val="20"/>
        </w:rPr>
        <w:t xml:space="preserve">A woody plant having one well-defined stem and a more or less definitely formed crown, usually attaining a height of at least 8 ft. </w:t>
      </w:r>
      <w:hyperlink r:id="rId1870">
        <w:r>
          <w:rPr>
            <w:rStyle w:val="Hyperlink"/>
            <w:rFonts w:cs="Arial" w:ascii="Arial" w:hAnsi="Arial"/>
            <w:sz w:val="20"/>
            <w:szCs w:val="20"/>
          </w:rPr>
          <w:t>http://64.77.121.89/T-U-V-W-X.html</w:t>
        </w:r>
      </w:hyperlink>
    </w:p>
    <w:p>
      <w:pPr>
        <w:pStyle w:val="Normal"/>
        <w:numPr>
          <w:ilvl w:val="0"/>
          <w:numId w:val="2729"/>
        </w:numPr>
        <w:spacing w:before="0" w:after="0"/>
        <w:contextualSpacing/>
        <w:rPr>
          <w:rFonts w:ascii="Arial" w:hAnsi="Arial" w:cs="Arial"/>
          <w:sz w:val="20"/>
          <w:szCs w:val="20"/>
        </w:rPr>
      </w:pPr>
      <w:r>
        <w:rPr>
          <w:rFonts w:cs="Arial" w:ascii="Arial" w:hAnsi="Arial"/>
          <w:sz w:val="20"/>
          <w:szCs w:val="20"/>
        </w:rPr>
        <w:t xml:space="preserve">A woody plant having one well-defined stem and a more or less definitely formed crown and roots, usually attaining a height of at least 2 metres. </w:t>
      </w:r>
      <w:hyperlink r:id="rId1871">
        <w:r>
          <w:rPr>
            <w:rStyle w:val="Hyperlink"/>
            <w:rFonts w:cs="Arial" w:ascii="Arial" w:hAnsi="Arial"/>
            <w:sz w:val="20"/>
            <w:szCs w:val="20"/>
          </w:rPr>
          <w:t>http://www.worldagroforestrycentre.org/sea/AgroModels/DBases/af/</w:t>
        </w:r>
      </w:hyperlink>
    </w:p>
    <w:p>
      <w:pPr>
        <w:pStyle w:val="Normal"/>
        <w:numPr>
          <w:ilvl w:val="0"/>
          <w:numId w:val="2730"/>
        </w:numPr>
        <w:spacing w:before="0" w:after="0"/>
        <w:contextualSpacing/>
        <w:rPr>
          <w:rFonts w:ascii="Arial" w:hAnsi="Arial" w:cs="Arial"/>
          <w:sz w:val="20"/>
          <w:szCs w:val="20"/>
          <w:lang w:val="en-GB"/>
        </w:rPr>
      </w:pPr>
      <w:r>
        <w:rPr>
          <w:rFonts w:cs="Arial" w:ascii="Arial" w:hAnsi="Arial"/>
          <w:sz w:val="20"/>
          <w:szCs w:val="20"/>
        </w:rPr>
        <w:t xml:space="preserve">A woody plant having one well-defined stem and a more or less definitely formed crown and roots, usually attaining a height of at least 2.5 metres. </w:t>
      </w:r>
      <w:hyperlink r:id="rId1872">
        <w:r>
          <w:rPr>
            <w:rStyle w:val="Hyperlink"/>
            <w:rFonts w:cs="Arial" w:ascii="Arial" w:hAnsi="Arial"/>
            <w:sz w:val="20"/>
            <w:szCs w:val="20"/>
          </w:rPr>
          <w:t>http://www.bugwood.caes.uga.edu/glossary/http://www.bugwood.caes.uga.edu/glossary/</w:t>
        </w:r>
      </w:hyperlink>
      <w:r>
        <w:rPr>
          <w:rFonts w:cs="Arial" w:ascii="Arial" w:hAnsi="Arial"/>
          <w:sz w:val="20"/>
          <w:szCs w:val="20"/>
        </w:rPr>
        <w:t xml:space="preserve"> and </w:t>
      </w:r>
      <w:hyperlink r:id="rId1873">
        <w:r>
          <w:rPr>
            <w:rStyle w:val="Hyperlink"/>
            <w:rFonts w:cs="Arial" w:ascii="Arial" w:hAnsi="Arial"/>
            <w:sz w:val="20"/>
            <w:szCs w:val="20"/>
            <w:lang w:val="en-GB"/>
          </w:rPr>
          <w:t>http://www.worldagroforestrycentre.org/InformationResources/T-V.asp</w:t>
        </w:r>
      </w:hyperlink>
    </w:p>
    <w:p>
      <w:pPr>
        <w:pStyle w:val="Normal"/>
        <w:numPr>
          <w:ilvl w:val="0"/>
          <w:numId w:val="2731"/>
        </w:numPr>
        <w:spacing w:before="0" w:after="0"/>
        <w:contextualSpacing/>
        <w:rPr>
          <w:rFonts w:ascii="Arial" w:hAnsi="Arial" w:cs="Arial"/>
          <w:sz w:val="20"/>
          <w:szCs w:val="20"/>
        </w:rPr>
      </w:pPr>
      <w:r>
        <w:rPr>
          <w:rFonts w:cs="Arial" w:ascii="Arial" w:hAnsi="Arial"/>
          <w:sz w:val="20"/>
          <w:szCs w:val="20"/>
        </w:rPr>
        <w:t>A woody plant that has many secondary branches supported clear of the ground on a single main stem or </w:t>
      </w:r>
      <w:hyperlink r:id="rId1874" w:tgtFrame="trunk (botany)">
        <w:r>
          <w:rPr>
            <w:rStyle w:val="Hyperlink"/>
            <w:rFonts w:cs="Arial" w:ascii="Arial" w:hAnsi="Arial"/>
            <w:sz w:val="20"/>
            <w:szCs w:val="20"/>
          </w:rPr>
          <w:t>trunk</w:t>
        </w:r>
      </w:hyperlink>
      <w:r>
        <w:rPr>
          <w:rFonts w:cs="Arial" w:ascii="Arial" w:hAnsi="Arial"/>
          <w:sz w:val="20"/>
          <w:szCs w:val="20"/>
        </w:rPr>
        <w:t> with clear </w:t>
      </w:r>
      <w:hyperlink r:id="rId1875" w:tgtFrame="apical dominance">
        <w:r>
          <w:rPr>
            <w:rStyle w:val="Hyperlink"/>
            <w:rFonts w:cs="Arial" w:ascii="Arial" w:hAnsi="Arial"/>
            <w:sz w:val="20"/>
            <w:szCs w:val="20"/>
          </w:rPr>
          <w:t>apical dominance</w:t>
        </w:r>
      </w:hyperlink>
      <w:r>
        <w:rPr>
          <w:rFonts w:cs="Arial" w:ascii="Arial" w:hAnsi="Arial"/>
          <w:sz w:val="20"/>
          <w:szCs w:val="20"/>
        </w:rPr>
        <w:t xml:space="preserve">. </w:t>
      </w:r>
      <w:hyperlink r:id="rId1876">
        <w:r>
          <w:rPr>
            <w:rStyle w:val="Hyperlink"/>
            <w:rFonts w:cs="Arial" w:ascii="Arial" w:hAnsi="Arial"/>
            <w:sz w:val="20"/>
            <w:szCs w:val="20"/>
          </w:rPr>
          <w:t>http://www.reference.com/browse/wiki/Tree</w:t>
        </w:r>
      </w:hyperlink>
    </w:p>
    <w:p>
      <w:pPr>
        <w:pStyle w:val="Normal"/>
        <w:numPr>
          <w:ilvl w:val="0"/>
          <w:numId w:val="2732"/>
        </w:numPr>
        <w:spacing w:before="0" w:after="0"/>
        <w:contextualSpacing/>
        <w:rPr>
          <w:rFonts w:ascii="Arial" w:hAnsi="Arial" w:cs="Arial"/>
          <w:sz w:val="20"/>
          <w:szCs w:val="20"/>
        </w:rPr>
      </w:pPr>
      <w:r>
        <w:rPr>
          <w:rFonts w:cs="Arial" w:ascii="Arial" w:hAnsi="Arial"/>
          <w:sz w:val="20"/>
          <w:szCs w:val="20"/>
        </w:rPr>
        <w:t xml:space="preserve">A woody plant that produces one main trunk or bole and a more or less distinct and elevated head. </w:t>
      </w:r>
      <w:hyperlink r:id="rId1877">
        <w:r>
          <w:rPr>
            <w:rStyle w:val="Hyperlink"/>
            <w:rFonts w:cs="Arial" w:ascii="Arial" w:hAnsi="Arial"/>
            <w:sz w:val="20"/>
            <w:szCs w:val="20"/>
          </w:rPr>
          <w:t>http://www.bugwood.caes.uga.edu/glossary/</w:t>
        </w:r>
      </w:hyperlink>
      <w:r>
        <w:rPr>
          <w:rFonts w:cs="Arial" w:ascii="Arial" w:hAnsi="Arial"/>
          <w:sz w:val="20"/>
          <w:szCs w:val="20"/>
        </w:rPr>
        <w:t xml:space="preserve"> and </w:t>
      </w:r>
      <w:hyperlink r:id="rId1878">
        <w:r>
          <w:rPr>
            <w:rStyle w:val="Hyperlink"/>
            <w:rFonts w:cs="Arial" w:ascii="Arial" w:hAnsi="Arial"/>
            <w:sz w:val="20"/>
            <w:szCs w:val="20"/>
            <w:lang w:val="en-GB"/>
          </w:rPr>
          <w:t>http://www.worldagroforestrycentre.org/InformationResources/T-V.asp</w:t>
        </w:r>
      </w:hyperlink>
    </w:p>
    <w:p>
      <w:pPr>
        <w:pStyle w:val="Normal"/>
        <w:numPr>
          <w:ilvl w:val="0"/>
          <w:numId w:val="2733"/>
        </w:numPr>
        <w:spacing w:before="0" w:after="0"/>
        <w:contextualSpacing/>
        <w:rPr>
          <w:rFonts w:ascii="Arial" w:hAnsi="Arial" w:cs="Arial"/>
          <w:sz w:val="20"/>
          <w:szCs w:val="20"/>
        </w:rPr>
      </w:pPr>
      <w:r>
        <w:rPr>
          <w:rFonts w:cs="Arial" w:ascii="Arial" w:hAnsi="Arial"/>
          <w:sz w:val="20"/>
          <w:szCs w:val="20"/>
        </w:rPr>
        <w:t xml:space="preserve">A woody plant that usually grows to at least 20' in height at maturity, typically having a single trunk with no branches within 3' of the ground. Mitigin the Ojibwe. Boundary Waters Compendium Glossary - </w:t>
      </w:r>
      <w:hyperlink r:id="rId1879">
        <w:r>
          <w:rPr>
            <w:rStyle w:val="Hyperlink"/>
            <w:rFonts w:cs="Arial" w:ascii="Arial" w:hAnsi="Arial"/>
            <w:sz w:val="20"/>
            <w:szCs w:val="20"/>
          </w:rPr>
          <w:t>http://www.rook.org/earl/bwca/lists/glossary/</w:t>
        </w:r>
      </w:hyperlink>
    </w:p>
    <w:p>
      <w:pPr>
        <w:pStyle w:val="Normal"/>
        <w:numPr>
          <w:ilvl w:val="0"/>
          <w:numId w:val="2734"/>
        </w:numPr>
        <w:spacing w:before="0" w:after="0"/>
        <w:contextualSpacing/>
        <w:rPr>
          <w:rFonts w:ascii="Arial" w:hAnsi="Arial" w:cs="Arial"/>
          <w:sz w:val="20"/>
          <w:szCs w:val="20"/>
        </w:rPr>
      </w:pPr>
      <w:r>
        <w:rPr>
          <w:rStyle w:val="articleheadline"/>
          <w:rFonts w:cs="Arial" w:ascii="Arial" w:hAnsi="Arial"/>
          <w:color w:val="000000"/>
          <w:sz w:val="20"/>
          <w:szCs w:val="20"/>
        </w:rPr>
        <w:t xml:space="preserve">A woody plant which at maturity is usually 6 meters (20 feet) or more in height and generally has a single trunk, unbranched for 1 m or more above the ground, and a more or less definite crown; e.g., red maple (Acer rubrum), northern white cedar (Thuja occidentalis). </w:t>
      </w:r>
      <w:hyperlink r:id="rId1880">
        <w:r>
          <w:rPr>
            <w:rStyle w:val="Hyperlink"/>
            <w:rFonts w:cs="Arial" w:ascii="Arial" w:hAnsi="Arial"/>
            <w:sz w:val="20"/>
            <w:szCs w:val="20"/>
          </w:rPr>
          <w:t>http://www.aces.edu/waterquality/glossary/glossary_results.php3?rowid=5326</w:t>
        </w:r>
      </w:hyperlink>
    </w:p>
    <w:p>
      <w:pPr>
        <w:pStyle w:val="Normal"/>
        <w:numPr>
          <w:ilvl w:val="0"/>
          <w:numId w:val="2735"/>
        </w:numPr>
        <w:spacing w:before="0" w:after="0"/>
        <w:contextualSpacing/>
        <w:rPr>
          <w:rFonts w:ascii="Arial" w:hAnsi="Arial" w:cs="Arial"/>
          <w:sz w:val="20"/>
          <w:szCs w:val="20"/>
        </w:rPr>
      </w:pPr>
      <w:r>
        <w:rPr>
          <w:rFonts w:cs="Arial" w:ascii="Arial" w:hAnsi="Arial"/>
          <w:sz w:val="20"/>
          <w:szCs w:val="20"/>
        </w:rPr>
        <w:t xml:space="preserve">A woody plant with a distinct central trunk. Compare shrub. (SHRUB -- A woody plant with a framework of branches and little or no central stem.) </w:t>
      </w:r>
      <w:hyperlink r:id="rId1881">
        <w:r>
          <w:rPr>
            <w:rStyle w:val="Hyperlink"/>
            <w:rFonts w:cs="Arial" w:ascii="Arial" w:hAnsi="Arial"/>
            <w:sz w:val="20"/>
            <w:szCs w:val="20"/>
          </w:rPr>
          <w:t>http://www.boldweb.com/greenweb/glossary.htm#T</w:t>
        </w:r>
      </w:hyperlink>
    </w:p>
    <w:p>
      <w:pPr>
        <w:pStyle w:val="Normal"/>
        <w:numPr>
          <w:ilvl w:val="0"/>
          <w:numId w:val="2736"/>
        </w:numPr>
        <w:spacing w:before="0" w:after="0"/>
        <w:contextualSpacing/>
        <w:rPr>
          <w:rFonts w:ascii="Arial" w:hAnsi="Arial" w:cs="Arial"/>
          <w:sz w:val="20"/>
          <w:szCs w:val="20"/>
        </w:rPr>
      </w:pPr>
      <w:r>
        <w:rPr>
          <w:rFonts w:cs="Arial" w:ascii="Arial" w:hAnsi="Arial"/>
          <w:sz w:val="20"/>
          <w:szCs w:val="20"/>
        </w:rPr>
        <w:t xml:space="preserve">A woody plant with a single main stem in natural growth </w:t>
      </w:r>
      <w:hyperlink r:id="rId1882">
        <w:r>
          <w:rPr>
            <w:rStyle w:val="Hyperlink"/>
            <w:rFonts w:cs="Arial" w:ascii="Arial" w:hAnsi="Arial"/>
            <w:sz w:val="20"/>
            <w:szCs w:val="20"/>
          </w:rPr>
          <w:t>http://www.tnw.org.uk/Note17.html</w:t>
        </w:r>
      </w:hyperlink>
    </w:p>
    <w:p>
      <w:pPr>
        <w:pStyle w:val="Normal"/>
        <w:numPr>
          <w:ilvl w:val="0"/>
          <w:numId w:val="2737"/>
        </w:numPr>
        <w:spacing w:before="0" w:after="0"/>
        <w:contextualSpacing/>
        <w:rPr>
          <w:rFonts w:ascii="Arial" w:hAnsi="Arial" w:cs="Arial"/>
          <w:sz w:val="20"/>
          <w:szCs w:val="20"/>
        </w:rPr>
      </w:pPr>
      <w:r>
        <w:rPr>
          <w:rFonts w:cs="Arial" w:ascii="Arial" w:hAnsi="Arial"/>
          <w:sz w:val="20"/>
          <w:szCs w:val="20"/>
        </w:rPr>
        <w:t xml:space="preserve">A woody plant with a tall final height; commonly with one stem [trunk] from the base. </w:t>
      </w:r>
      <w:hyperlink r:id="rId1883">
        <w:r>
          <w:rPr>
            <w:rStyle w:val="Hyperlink"/>
            <w:rFonts w:cs="Arial" w:ascii="Arial" w:hAnsi="Arial"/>
            <w:sz w:val="20"/>
            <w:szCs w:val="20"/>
          </w:rPr>
          <w:t>http://endeavor.des.ucdavis.edu/cnps/intro.html#use</w:t>
        </w:r>
      </w:hyperlink>
    </w:p>
    <w:p>
      <w:pPr>
        <w:pStyle w:val="Normal"/>
        <w:numPr>
          <w:ilvl w:val="0"/>
          <w:numId w:val="2738"/>
        </w:numPr>
        <w:spacing w:before="0" w:after="0"/>
        <w:contextualSpacing/>
        <w:rPr>
          <w:rFonts w:ascii="Arial" w:hAnsi="Arial" w:cs="Arial"/>
          <w:sz w:val="20"/>
          <w:szCs w:val="20"/>
        </w:rPr>
      </w:pPr>
      <w:r>
        <w:rPr>
          <w:rFonts w:cs="Arial" w:ascii="Arial" w:hAnsi="Arial"/>
          <w:color w:val="2D2D2D"/>
          <w:sz w:val="20"/>
          <w:szCs w:val="20"/>
        </w:rPr>
        <w:t xml:space="preserve">A woody plant, usually four or more metres tall, with a single main stem (trunk) and a more or less distinct crown of leaves. </w:t>
      </w:r>
      <w:r>
        <w:fldChar w:fldCharType="begin"/>
      </w:r>
      <w:r>
        <w:rPr>
          <w:rStyle w:val="Hyperlink"/>
          <w:sz w:val="20"/>
          <w:szCs w:val="20"/>
          <w:rFonts w:cs="Arial" w:ascii="Arial" w:hAnsi="Arial"/>
        </w:rPr>
        <w:instrText xml:space="preserve"> HYPERLINK "http://www.hww.ca/glossary.asp" \l "letterT"</w:instrText>
      </w:r>
      <w:r>
        <w:rPr>
          <w:rStyle w:val="Hyperlink"/>
          <w:sz w:val="20"/>
          <w:szCs w:val="20"/>
          <w:rFonts w:cs="Arial" w:ascii="Arial" w:hAnsi="Arial"/>
        </w:rPr>
        <w:fldChar w:fldCharType="separate"/>
      </w:r>
      <w:r>
        <w:rPr>
          <w:rStyle w:val="Hyperlink"/>
          <w:rFonts w:cs="Arial" w:ascii="Arial" w:hAnsi="Arial"/>
          <w:sz w:val="20"/>
          <w:szCs w:val="20"/>
        </w:rPr>
        <w:t>http://www.hww.ca/glossary.asp#letterT</w:t>
      </w:r>
      <w:r>
        <w:rPr>
          <w:rStyle w:val="Hyperlink"/>
          <w:sz w:val="20"/>
          <w:szCs w:val="20"/>
          <w:rFonts w:cs="Arial" w:ascii="Arial" w:hAnsi="Arial"/>
        </w:rPr>
        <w:fldChar w:fldCharType="end"/>
      </w:r>
    </w:p>
    <w:p>
      <w:pPr>
        <w:pStyle w:val="Normal"/>
        <w:numPr>
          <w:ilvl w:val="0"/>
          <w:numId w:val="2739"/>
        </w:numPr>
        <w:spacing w:before="0" w:after="0"/>
        <w:contextualSpacing/>
        <w:rPr>
          <w:rFonts w:ascii="Arial" w:hAnsi="Arial" w:cs="Arial"/>
          <w:sz w:val="20"/>
          <w:szCs w:val="20"/>
        </w:rPr>
      </w:pPr>
      <w:r>
        <w:rPr>
          <w:rFonts w:cs="Arial" w:ascii="Arial" w:hAnsi="Arial"/>
          <w:sz w:val="20"/>
          <w:szCs w:val="20"/>
        </w:rPr>
        <w:t xml:space="preserve">A woody, perennial plant which attains the height of 20 feet or higher and a DBH of 4 inches or larger and tends to have a single, central bole. </w:t>
      </w:r>
      <w:hyperlink r:id="rId1884">
        <w:r>
          <w:rPr>
            <w:rStyle w:val="Hyperlink"/>
            <w:rFonts w:cs="Arial" w:ascii="Arial" w:hAnsi="Arial"/>
            <w:sz w:val="20"/>
            <w:szCs w:val="20"/>
          </w:rPr>
          <w:t>http://www.inwoodlands.org</w:t>
        </w:r>
      </w:hyperlink>
      <w:r>
        <w:rPr>
          <w:rFonts w:cs="Arial" w:ascii="Arial" w:hAnsi="Arial"/>
          <w:sz w:val="20"/>
          <w:szCs w:val="20"/>
        </w:rPr>
        <w:t xml:space="preserve"> / and </w:t>
      </w:r>
      <w:hyperlink r:id="rId1885">
        <w:r>
          <w:rPr>
            <w:rStyle w:val="Hyperlink"/>
            <w:rFonts w:cs="Arial" w:ascii="Arial" w:hAnsi="Arial"/>
            <w:sz w:val="20"/>
            <w:szCs w:val="20"/>
          </w:rPr>
          <w:t>http://www.fnr.purdue.edu/inwood/glossary.html</w:t>
        </w:r>
      </w:hyperlink>
    </w:p>
    <w:p>
      <w:pPr>
        <w:pStyle w:val="Normal"/>
        <w:numPr>
          <w:ilvl w:val="0"/>
          <w:numId w:val="2740"/>
        </w:numPr>
        <w:spacing w:before="0" w:after="0"/>
        <w:contextualSpacing/>
        <w:rPr>
          <w:rFonts w:ascii="Arial" w:hAnsi="Arial" w:cs="Arial"/>
          <w:sz w:val="20"/>
          <w:szCs w:val="20"/>
        </w:rPr>
      </w:pPr>
      <w:r>
        <w:rPr>
          <w:rFonts w:cs="Arial" w:ascii="Arial" w:hAnsi="Arial"/>
          <w:sz w:val="20"/>
          <w:szCs w:val="20"/>
        </w:rPr>
        <w:t xml:space="preserve">A woody, self-supporting perennial plant usually with a single main stem and generally growing more than 20 feet tall </w:t>
      </w:r>
      <w:hyperlink r:id="rId1886">
        <w:r>
          <w:rPr>
            <w:rStyle w:val="Hyperlink"/>
            <w:rFonts w:cs="Arial" w:ascii="Arial" w:hAnsi="Arial"/>
            <w:sz w:val="20"/>
            <w:szCs w:val="20"/>
          </w:rPr>
          <w:t>http://www.gardenweb.com/glossary/tree</w:t>
        </w:r>
      </w:hyperlink>
    </w:p>
    <w:p>
      <w:pPr>
        <w:pStyle w:val="Normal"/>
        <w:numPr>
          <w:ilvl w:val="0"/>
          <w:numId w:val="2741"/>
        </w:numPr>
        <w:spacing w:before="0" w:after="0"/>
        <w:contextualSpacing/>
        <w:rPr>
          <w:rFonts w:ascii="Arial" w:hAnsi="Arial" w:cs="Arial"/>
          <w:sz w:val="20"/>
          <w:szCs w:val="20"/>
        </w:rPr>
      </w:pPr>
      <w:r>
        <w:rPr>
          <w:rFonts w:cs="Arial" w:ascii="Arial" w:hAnsi="Arial"/>
          <w:sz w:val="20"/>
          <w:szCs w:val="20"/>
        </w:rPr>
        <w:t xml:space="preserve">A woody, usually tall, perennial higher plants (angiosperms, gymnosperms, and some pterophyta) having usually a main stem and numerous branches. </w:t>
      </w:r>
      <w:hyperlink r:id="rId1887">
        <w:r>
          <w:rPr>
            <w:rStyle w:val="Hyperlink"/>
            <w:rFonts w:cs="Arial" w:ascii="Arial" w:hAnsi="Arial"/>
            <w:sz w:val="20"/>
            <w:szCs w:val="20"/>
          </w:rPr>
          <w:t>http://www.graylab.ac.uk/cgi-bin/omd?trees</w:t>
        </w:r>
      </w:hyperlink>
    </w:p>
    <w:p>
      <w:pPr>
        <w:pStyle w:val="Normal"/>
        <w:numPr>
          <w:ilvl w:val="0"/>
          <w:numId w:val="2742"/>
        </w:numPr>
        <w:spacing w:before="0" w:after="0"/>
        <w:contextualSpacing/>
        <w:rPr>
          <w:rFonts w:ascii="Arial" w:hAnsi="Arial" w:cs="Arial"/>
          <w:sz w:val="20"/>
          <w:szCs w:val="20"/>
        </w:rPr>
      </w:pPr>
      <w:r>
        <w:rPr>
          <w:rFonts w:cs="Arial" w:ascii="Arial" w:hAnsi="Arial"/>
          <w:color w:val="231F20"/>
          <w:sz w:val="20"/>
          <w:szCs w:val="20"/>
        </w:rPr>
        <w:t xml:space="preserve">All perennial woody vegetation (including bamboos, palms, coconut, neem, peepal, fruit trees, etc.). It excludes non-perennial non-woody species (e.g., banana) and tall shrubs or climbers (e.g., lantana or canes). For the purpose of assessing tree cover, only those trees having diameter of 10 cm or more at breast height (1.37 m) have been considered. In case of trees having multiple branches below breast height, the individual stems with diameter over 10 cm at breast height have been considered as individual trees. </w:t>
      </w:r>
      <w:hyperlink r:id="rId1888">
        <w:r>
          <w:rPr>
            <w:rStyle w:val="Hyperlink"/>
            <w:rFonts w:cs="Arial" w:ascii="Arial" w:hAnsi="Arial"/>
            <w:sz w:val="20"/>
            <w:szCs w:val="20"/>
          </w:rPr>
          <w:t>http://envfor.nic.in/nfc/s-git.pdf</w:t>
        </w:r>
      </w:hyperlink>
    </w:p>
    <w:p>
      <w:pPr>
        <w:pStyle w:val="Normal"/>
        <w:numPr>
          <w:ilvl w:val="0"/>
          <w:numId w:val="2743"/>
        </w:numPr>
        <w:spacing w:before="0" w:after="0"/>
        <w:contextualSpacing/>
        <w:rPr>
          <w:rFonts w:ascii="Arial" w:hAnsi="Arial" w:cs="Arial"/>
          <w:sz w:val="20"/>
          <w:szCs w:val="20"/>
        </w:rPr>
      </w:pPr>
      <w:r>
        <w:rPr>
          <w:rFonts w:cs="Arial" w:ascii="Arial" w:hAnsi="Arial"/>
          <w:sz w:val="20"/>
          <w:szCs w:val="20"/>
        </w:rPr>
        <w:t xml:space="preserve">All plants which grow with a permanent single woody stem or trunk of some height, branching out at some distance from the ground. Encyclopedia Britannia 1910. </w:t>
      </w:r>
    </w:p>
    <w:p>
      <w:pPr>
        <w:pStyle w:val="Normal"/>
        <w:numPr>
          <w:ilvl w:val="0"/>
          <w:numId w:val="2744"/>
        </w:numPr>
        <w:spacing w:before="0" w:after="0"/>
        <w:contextualSpacing/>
        <w:rPr>
          <w:rFonts w:ascii="Arial" w:hAnsi="Arial" w:cs="Arial"/>
          <w:sz w:val="20"/>
          <w:szCs w:val="20"/>
        </w:rPr>
      </w:pPr>
      <w:r>
        <w:rPr>
          <w:rFonts w:cs="Arial" w:ascii="Arial" w:hAnsi="Arial"/>
          <w:sz w:val="20"/>
          <w:szCs w:val="20"/>
        </w:rPr>
        <w:t xml:space="preserve">An herb or shrub growing naturally in or trained into the form or a tree. </w:t>
      </w:r>
      <w:hyperlink r:id="rId1889">
        <w:r>
          <w:rPr>
            <w:rStyle w:val="Hyperlink"/>
            <w:rFonts w:cs="Arial" w:ascii="Arial" w:hAnsi="Arial"/>
            <w:sz w:val="20"/>
            <w:szCs w:val="20"/>
          </w:rPr>
          <w:t>http://www.botany.com/16.tr.html</w:t>
        </w:r>
      </w:hyperlink>
    </w:p>
    <w:p>
      <w:pPr>
        <w:pStyle w:val="Normal"/>
        <w:numPr>
          <w:ilvl w:val="0"/>
          <w:numId w:val="2745"/>
        </w:numPr>
        <w:spacing w:before="0" w:after="0"/>
        <w:contextualSpacing/>
        <w:rPr>
          <w:rFonts w:ascii="Arial" w:hAnsi="Arial" w:cs="Arial"/>
          <w:sz w:val="20"/>
          <w:szCs w:val="20"/>
        </w:rPr>
      </w:pPr>
      <w:r>
        <w:rPr>
          <w:rFonts w:cs="Arial" w:ascii="Arial" w:hAnsi="Arial"/>
          <w:sz w:val="20"/>
          <w:szCs w:val="20"/>
        </w:rPr>
        <w:t xml:space="preserve">An imprecise term for a perennial woody plant that is larger than a bush or shrub, generally understood to describe a large growth having one main trunk with few or no branches projecting from its base, a well-developed crown of foliage, and a height at maturity of at least 12 feet. </w:t>
      </w:r>
      <w:hyperlink r:id="rId1890">
        <w:r>
          <w:rPr>
            <w:rStyle w:val="Hyperlink"/>
            <w:rFonts w:cs="Arial" w:ascii="Arial" w:hAnsi="Arial"/>
            <w:sz w:val="20"/>
            <w:szCs w:val="20"/>
          </w:rPr>
          <w:t>http://www.harcourt.com/dictionary/def/1/0/5/7/10579900.html</w:t>
        </w:r>
      </w:hyperlink>
    </w:p>
    <w:p>
      <w:pPr>
        <w:pStyle w:val="Normal"/>
        <w:numPr>
          <w:ilvl w:val="0"/>
          <w:numId w:val="2746"/>
        </w:numPr>
        <w:spacing w:before="0" w:after="0"/>
        <w:contextualSpacing/>
        <w:rPr>
          <w:rFonts w:ascii="Arial" w:hAnsi="Arial" w:cs="Arial"/>
          <w:sz w:val="20"/>
          <w:szCs w:val="20"/>
        </w:rPr>
      </w:pPr>
      <w:r>
        <w:rPr>
          <w:rFonts w:cs="Arial" w:ascii="Arial" w:hAnsi="Arial"/>
          <w:sz w:val="20"/>
          <w:szCs w:val="20"/>
        </w:rPr>
        <w:t xml:space="preserve">Any object of natural growth, except farm crops which are cut at least once a year, and except shrubs, bushes or plants which do not grow to a height of more than five feet. </w:t>
      </w:r>
      <w:hyperlink r:id="rId1891">
        <w:r>
          <w:rPr>
            <w:rStyle w:val="Hyperlink"/>
            <w:rFonts w:cs="Arial" w:ascii="Arial" w:hAnsi="Arial"/>
            <w:sz w:val="20"/>
            <w:szCs w:val="20"/>
          </w:rPr>
          <w:t>https://secure.finishlinestudios.com/users/www_cityofbaraboo_com/files/code/chapters/43/Chapter26.doc</w:t>
        </w:r>
      </w:hyperlink>
      <w:r>
        <w:rPr>
          <w:rFonts w:cs="Arial" w:ascii="Arial" w:hAnsi="Arial"/>
          <w:color w:val="008000"/>
          <w:sz w:val="20"/>
          <w:szCs w:val="20"/>
        </w:rPr>
        <w:t xml:space="preserve"> </w:t>
      </w:r>
    </w:p>
    <w:p>
      <w:pPr>
        <w:pStyle w:val="Normal"/>
        <w:numPr>
          <w:ilvl w:val="0"/>
          <w:numId w:val="2747"/>
        </w:numPr>
        <w:spacing w:before="0" w:after="0"/>
        <w:contextualSpacing/>
        <w:rPr>
          <w:rFonts w:ascii="Arial" w:hAnsi="Arial" w:cs="Arial"/>
          <w:sz w:val="20"/>
          <w:szCs w:val="20"/>
        </w:rPr>
      </w:pPr>
      <w:r>
        <w:rPr>
          <w:rFonts w:cs="Arial" w:ascii="Arial" w:hAnsi="Arial"/>
          <w:sz w:val="20"/>
          <w:szCs w:val="20"/>
        </w:rPr>
        <w:t xml:space="preserve">Any of a variety of shrubs, bushes, or plants similar to a tree in shape or size </w:t>
      </w:r>
      <w:hyperlink r:id="rId1892">
        <w:r>
          <w:rPr>
            <w:rStyle w:val="Hyperlink"/>
            <w:rFonts w:cs="Arial" w:ascii="Arial" w:hAnsi="Arial"/>
            <w:sz w:val="20"/>
            <w:szCs w:val="20"/>
          </w:rPr>
          <w:t>http://www.wordsmyth.net/cgi-bin/simplesearch.cgi?matchent=trees&amp;matchtype=exact&amp;matchid=-1&amp;retall=1&amp;template=wordsmyth&amp;senses=1</w:t>
        </w:r>
      </w:hyperlink>
    </w:p>
    <w:p>
      <w:pPr>
        <w:pStyle w:val="Normal"/>
        <w:numPr>
          <w:ilvl w:val="0"/>
          <w:numId w:val="2748"/>
        </w:numPr>
        <w:spacing w:before="0" w:after="0"/>
        <w:contextualSpacing/>
        <w:rPr>
          <w:rFonts w:ascii="Arial" w:hAnsi="Arial" w:cs="Arial"/>
          <w:sz w:val="20"/>
          <w:szCs w:val="20"/>
        </w:rPr>
      </w:pPr>
      <w:r>
        <w:rPr>
          <w:rFonts w:cs="Arial" w:ascii="Arial" w:hAnsi="Arial"/>
          <w:sz w:val="20"/>
          <w:szCs w:val="20"/>
        </w:rPr>
        <w:t xml:space="preserve">Any perennial woody plant of considerable size (usually over twenty feet high) and growing with a single trunk. </w:t>
      </w:r>
      <w:hyperlink r:id="rId1893">
        <w:r>
          <w:rPr>
            <w:rStyle w:val="Hyperlink"/>
            <w:rFonts w:cs="Arial" w:ascii="Arial" w:hAnsi="Arial"/>
            <w:sz w:val="20"/>
            <w:szCs w:val="20"/>
          </w:rPr>
          <w:t>http://machaut.uchicago.edu/cgi-bin/WEBSTER.sh?WORD=tree</w:t>
        </w:r>
      </w:hyperlink>
    </w:p>
    <w:p>
      <w:pPr>
        <w:pStyle w:val="Normal"/>
        <w:numPr>
          <w:ilvl w:val="0"/>
          <w:numId w:val="2749"/>
        </w:numPr>
        <w:spacing w:before="0" w:after="0"/>
        <w:contextualSpacing/>
        <w:rPr>
          <w:rFonts w:ascii="Arial" w:hAnsi="Arial" w:cs="Arial"/>
          <w:sz w:val="20"/>
          <w:szCs w:val="20"/>
        </w:rPr>
      </w:pPr>
      <w:r>
        <w:rPr>
          <w:rFonts w:cs="Arial" w:ascii="Arial" w:hAnsi="Arial"/>
          <w:sz w:val="20"/>
          <w:szCs w:val="20"/>
        </w:rPr>
        <w:t xml:space="preserve">Any self-supporting woody plant of a species which normally grows to an overall height of fifteen (15) feet or more. (Ord., 2-28-92; Ord., 8-14-92) </w:t>
      </w:r>
      <w:hyperlink r:id="rId1894">
        <w:r>
          <w:rPr>
            <w:rStyle w:val="Hyperlink"/>
            <w:rFonts w:cs="Arial" w:ascii="Arial" w:hAnsi="Arial"/>
            <w:sz w:val="20"/>
            <w:szCs w:val="20"/>
          </w:rPr>
          <w:t>http://www.eastgr.org/citycode/IIIPARKS/35.html</w:t>
        </w:r>
      </w:hyperlink>
    </w:p>
    <w:p>
      <w:pPr>
        <w:pStyle w:val="Normal"/>
        <w:numPr>
          <w:ilvl w:val="0"/>
          <w:numId w:val="2750"/>
        </w:numPr>
        <w:spacing w:before="0" w:after="0"/>
        <w:contextualSpacing/>
        <w:rPr>
          <w:rFonts w:ascii="Arial" w:hAnsi="Arial" w:cs="Arial"/>
          <w:sz w:val="20"/>
          <w:szCs w:val="20"/>
        </w:rPr>
      </w:pPr>
      <w:r>
        <w:rPr>
          <w:rFonts w:cs="Arial" w:ascii="Arial" w:hAnsi="Arial"/>
          <w:sz w:val="20"/>
          <w:szCs w:val="20"/>
        </w:rPr>
        <w:t xml:space="preserve">Any tall plant, including many conifers and flowering plants, as well as extinct lycophytes and sphenophytes. </w:t>
      </w:r>
      <w:hyperlink r:id="rId1895">
        <w:r>
          <w:rPr>
            <w:rStyle w:val="Hyperlink"/>
            <w:rFonts w:cs="Arial" w:ascii="Arial" w:hAnsi="Arial"/>
            <w:sz w:val="20"/>
            <w:szCs w:val="20"/>
          </w:rPr>
          <w:t>http://www.ucmp.berkeley.edu/glossary/gloss8botany.html</w:t>
        </w:r>
      </w:hyperlink>
    </w:p>
    <w:p>
      <w:pPr>
        <w:pStyle w:val="Normal"/>
        <w:numPr>
          <w:ilvl w:val="0"/>
          <w:numId w:val="2751"/>
        </w:numPr>
        <w:spacing w:before="0" w:after="0"/>
        <w:contextualSpacing/>
        <w:rPr>
          <w:rFonts w:ascii="Arial" w:hAnsi="Arial" w:cs="Arial"/>
          <w:sz w:val="20"/>
          <w:szCs w:val="20"/>
        </w:rPr>
      </w:pPr>
      <w:r>
        <w:rPr>
          <w:rFonts w:cs="Arial" w:ascii="Arial" w:hAnsi="Arial"/>
          <w:sz w:val="20"/>
          <w:szCs w:val="20"/>
        </w:rPr>
        <w:t xml:space="preserve">Any woody plant that normally grows to a mature height greater than 20 feet and has a diameter of four inches or more at a point four feet above the ground. </w:t>
      </w:r>
      <w:r>
        <w:fldChar w:fldCharType="begin"/>
      </w:r>
      <w:r>
        <w:rPr>
          <w:rStyle w:val="Hyperlink"/>
          <w:sz w:val="20"/>
          <w:szCs w:val="20"/>
          <w:rFonts w:cs="Arial" w:ascii="Arial" w:hAnsi="Arial"/>
        </w:rPr>
        <w:instrText xml:space="preserve"> HYPERLINK "http://www.railtrails.org/whatwedo/railtrailinfo/resources/glossary.html" \l "F"</w:instrText>
      </w:r>
      <w:r>
        <w:rPr>
          <w:rStyle w:val="Hyperlink"/>
          <w:sz w:val="20"/>
          <w:szCs w:val="20"/>
          <w:rFonts w:cs="Arial" w:ascii="Arial" w:hAnsi="Arial"/>
        </w:rPr>
        <w:fldChar w:fldCharType="separate"/>
      </w:r>
      <w:r>
        <w:rPr>
          <w:rStyle w:val="Hyperlink"/>
          <w:rFonts w:cs="Arial" w:ascii="Arial" w:hAnsi="Arial"/>
          <w:sz w:val="20"/>
          <w:szCs w:val="20"/>
        </w:rPr>
        <w:t>http://www.railtrails.org/whatwedo/railtrailinfo/resources/glossary.html#F</w:t>
      </w:r>
      <w:r>
        <w:rPr>
          <w:rStyle w:val="Hyperlink"/>
          <w:sz w:val="20"/>
          <w:szCs w:val="20"/>
          <w:rFonts w:cs="Arial" w:ascii="Arial" w:hAnsi="Arial"/>
        </w:rPr>
        <w:fldChar w:fldCharType="end"/>
      </w:r>
    </w:p>
    <w:p>
      <w:pPr>
        <w:pStyle w:val="Normal"/>
        <w:numPr>
          <w:ilvl w:val="0"/>
          <w:numId w:val="2752"/>
        </w:numPr>
        <w:spacing w:before="0" w:after="0"/>
        <w:contextualSpacing/>
        <w:rPr>
          <w:rFonts w:ascii="Arial" w:hAnsi="Arial" w:cs="Arial"/>
          <w:sz w:val="20"/>
          <w:szCs w:val="20"/>
        </w:rPr>
      </w:pPr>
      <w:r>
        <w:rPr>
          <w:rFonts w:cs="Arial" w:ascii="Arial" w:hAnsi="Arial"/>
          <w:sz w:val="20"/>
          <w:szCs w:val="20"/>
        </w:rPr>
        <w:t xml:space="preserve">Any woody plant whose branches spring from and are supported upon a trunk or body and whose trunk or body is not less than five centimetre in diameter at a height of thirty centimetres from the ground level and is not less than one metre in height from the ground level; </w:t>
      </w:r>
      <w:hyperlink r:id="rId1896">
        <w:r>
          <w:rPr>
            <w:rStyle w:val="Hyperlink"/>
            <w:rFonts w:cs="Arial" w:ascii="Arial" w:hAnsi="Arial"/>
            <w:sz w:val="20"/>
            <w:szCs w:val="20"/>
          </w:rPr>
          <w:t>http://www.goaforest.com/regulation/body_preservoftrees2.htm</w:t>
        </w:r>
      </w:hyperlink>
      <w:r>
        <w:rPr>
          <w:rFonts w:cs="Arial" w:ascii="Arial" w:hAnsi="Arial"/>
          <w:sz w:val="20"/>
          <w:szCs w:val="20"/>
        </w:rPr>
        <w:t xml:space="preserve"> </w:t>
      </w:r>
    </w:p>
    <w:p>
      <w:pPr>
        <w:pStyle w:val="Normal"/>
        <w:numPr>
          <w:ilvl w:val="0"/>
          <w:numId w:val="2753"/>
        </w:numPr>
        <w:spacing w:before="0" w:after="0"/>
        <w:contextualSpacing/>
        <w:rPr>
          <w:rFonts w:ascii="Arial" w:hAnsi="Arial" w:cs="Arial"/>
          <w:sz w:val="20"/>
          <w:szCs w:val="20"/>
        </w:rPr>
      </w:pPr>
      <w:r>
        <w:rPr>
          <w:rFonts w:cs="Arial" w:ascii="Arial" w:hAnsi="Arial"/>
          <w:sz w:val="20"/>
          <w:szCs w:val="20"/>
        </w:rPr>
        <w:t xml:space="preserve">Anything that ordinarily one would call a tree. Source: Jon Robins "Hedge of darkness" in the Law - T2 section of The Times Newspaper, London, 05 August 2003, page 21. Via John Palmer </w:t>
      </w:r>
      <w:hyperlink r:id="rId1897">
        <w:r>
          <w:rPr>
            <w:rStyle w:val="Hyperlink"/>
            <w:rFonts w:cs="Arial" w:ascii="Arial" w:hAnsi="Arial"/>
            <w:sz w:val="20"/>
            <w:szCs w:val="20"/>
          </w:rPr>
          <w:t>j.palmer@nrint.co.uk</w:t>
        </w:r>
      </w:hyperlink>
      <w:r>
        <w:rPr>
          <w:rFonts w:cs="Arial" w:ascii="Arial" w:hAnsi="Arial"/>
          <w:sz w:val="20"/>
          <w:szCs w:val="20"/>
        </w:rPr>
        <w:t xml:space="preserve"> </w:t>
      </w:r>
    </w:p>
    <w:p>
      <w:pPr>
        <w:pStyle w:val="Normal"/>
        <w:numPr>
          <w:ilvl w:val="0"/>
          <w:numId w:val="2754"/>
        </w:numPr>
        <w:spacing w:before="0" w:after="0"/>
        <w:contextualSpacing/>
        <w:rPr>
          <w:rFonts w:ascii="Arial" w:hAnsi="Arial" w:cs="Arial"/>
          <w:sz w:val="20"/>
          <w:szCs w:val="20"/>
        </w:rPr>
      </w:pPr>
      <w:r>
        <w:rPr>
          <w:rFonts w:cs="Arial" w:ascii="Arial" w:hAnsi="Arial"/>
          <w:sz w:val="20"/>
          <w:szCs w:val="20"/>
        </w:rPr>
        <w:t>Differ from herbs in having woody structure and perennial life and from shrubs in developing single stems that elevate the crowns above other forms of vegetation. (Fergusen 1916)</w:t>
      </w:r>
    </w:p>
    <w:p>
      <w:pPr>
        <w:pStyle w:val="Normal"/>
        <w:numPr>
          <w:ilvl w:val="0"/>
          <w:numId w:val="2755"/>
        </w:numPr>
        <w:spacing w:before="0" w:after="0"/>
        <w:contextualSpacing/>
        <w:rPr>
          <w:rFonts w:ascii="Arial" w:hAnsi="Arial" w:cs="Arial"/>
          <w:sz w:val="20"/>
          <w:szCs w:val="20"/>
        </w:rPr>
      </w:pPr>
      <w:r>
        <w:rPr>
          <w:rFonts w:cs="Arial" w:ascii="Arial" w:hAnsi="Arial"/>
          <w:sz w:val="20"/>
          <w:szCs w:val="20"/>
        </w:rPr>
        <w:t>Erect plant with a single woody stem capable of reaching a height of at least 6-8 m (20-25 ft.) at maturity. Academic American Encyclopedia</w:t>
      </w:r>
    </w:p>
    <w:p>
      <w:pPr>
        <w:pStyle w:val="Normal"/>
        <w:numPr>
          <w:ilvl w:val="0"/>
          <w:numId w:val="2756"/>
        </w:numPr>
        <w:spacing w:before="0" w:after="0"/>
        <w:contextualSpacing/>
        <w:rPr>
          <w:rFonts w:ascii="Arial" w:hAnsi="Arial" w:cs="Arial"/>
          <w:sz w:val="20"/>
          <w:szCs w:val="20"/>
        </w:rPr>
      </w:pPr>
      <w:r>
        <w:rPr>
          <w:rFonts w:cs="Arial" w:ascii="Arial" w:hAnsi="Arial"/>
          <w:sz w:val="20"/>
          <w:szCs w:val="20"/>
        </w:rPr>
        <w:t>Forest tree, a tree of the forest, especially a timber tree, as distinguished from a fruit tree. Webster's Revised Unabridged Dictionary, © 1996, 1998 MICRA, Inc</w:t>
      </w:r>
    </w:p>
    <w:p>
      <w:pPr>
        <w:pStyle w:val="Normal"/>
        <w:numPr>
          <w:ilvl w:val="0"/>
          <w:numId w:val="2757"/>
        </w:numPr>
        <w:spacing w:before="0" w:after="0"/>
        <w:contextualSpacing/>
        <w:rPr>
          <w:rFonts w:ascii="Arial" w:hAnsi="Arial" w:cs="Arial"/>
          <w:sz w:val="20"/>
          <w:szCs w:val="20"/>
        </w:rPr>
      </w:pPr>
      <w:r>
        <w:rPr>
          <w:rFonts w:cs="Arial" w:ascii="Arial" w:hAnsi="Arial"/>
          <w:sz w:val="20"/>
          <w:szCs w:val="20"/>
        </w:rPr>
        <w:t xml:space="preserve">Large plant with trunk – </w:t>
      </w:r>
      <w:hyperlink r:id="rId1898">
        <w:r>
          <w:rPr>
            <w:rStyle w:val="Hyperlink"/>
            <w:rFonts w:cs="Arial" w:ascii="Arial" w:hAnsi="Arial"/>
            <w:sz w:val="20"/>
            <w:szCs w:val="20"/>
          </w:rPr>
          <w:t>http://crossword911.com/tree.html</w:t>
        </w:r>
      </w:hyperlink>
      <w:r>
        <w:rPr>
          <w:rFonts w:cs="Arial" w:ascii="Arial" w:hAnsi="Arial"/>
          <w:sz w:val="20"/>
          <w:szCs w:val="20"/>
        </w:rPr>
        <w:t xml:space="preserve">. </w:t>
      </w:r>
    </w:p>
    <w:p>
      <w:pPr>
        <w:pStyle w:val="Normal"/>
        <w:numPr>
          <w:ilvl w:val="0"/>
          <w:numId w:val="2758"/>
        </w:numPr>
        <w:spacing w:before="0" w:after="0"/>
        <w:contextualSpacing/>
        <w:rPr>
          <w:rFonts w:ascii="Arial" w:hAnsi="Arial" w:cs="Arial"/>
          <w:sz w:val="20"/>
          <w:szCs w:val="20"/>
        </w:rPr>
      </w:pPr>
      <w:r>
        <w:rPr>
          <w:rFonts w:cs="Arial" w:ascii="Arial" w:hAnsi="Arial"/>
          <w:sz w:val="20"/>
          <w:szCs w:val="20"/>
        </w:rPr>
        <w:t>Large, generally single-stemmed, woody plants. (</w:t>
      </w:r>
      <w:hyperlink r:id="rId1899">
        <w:r>
          <w:rPr>
            <w:rStyle w:val="Hyperlink"/>
            <w:rFonts w:cs="Arial" w:ascii="Arial" w:hAnsi="Arial"/>
            <w:sz w:val="20"/>
            <w:szCs w:val="20"/>
          </w:rPr>
          <w:t>http://www.globalff.org/Feature_Articles/Previous_Articles/pre-defo.htm</w:t>
        </w:r>
      </w:hyperlink>
      <w:r>
        <w:rPr>
          <w:rFonts w:cs="Arial" w:ascii="Arial" w:hAnsi="Arial"/>
          <w:sz w:val="20"/>
          <w:szCs w:val="20"/>
        </w:rPr>
        <w:t xml:space="preserve"> and </w:t>
      </w:r>
      <w:hyperlink r:id="rId1900">
        <w:r>
          <w:rPr>
            <w:rStyle w:val="Hyperlink"/>
            <w:rFonts w:cs="Arial" w:ascii="Arial" w:hAnsi="Arial"/>
            <w:sz w:val="20"/>
            <w:szCs w:val="20"/>
          </w:rPr>
          <w:t>http://www.geocities.com/atlas/word/gff_deforest.html</w:t>
        </w:r>
      </w:hyperlink>
      <w:r>
        <w:rPr>
          <w:rFonts w:cs="Arial" w:ascii="Arial" w:hAnsi="Arial"/>
          <w:sz w:val="20"/>
          <w:szCs w:val="20"/>
        </w:rPr>
        <w:t>)</w:t>
      </w:r>
    </w:p>
    <w:p>
      <w:pPr>
        <w:pStyle w:val="Normal"/>
        <w:numPr>
          <w:ilvl w:val="0"/>
          <w:numId w:val="2759"/>
        </w:numPr>
        <w:spacing w:before="0" w:after="0"/>
        <w:contextualSpacing/>
        <w:rPr>
          <w:rFonts w:ascii="Arial" w:hAnsi="Arial" w:cs="Arial"/>
          <w:sz w:val="20"/>
          <w:szCs w:val="20"/>
        </w:rPr>
      </w:pPr>
      <w:r>
        <w:rPr>
          <w:rFonts w:cs="Arial" w:ascii="Arial" w:hAnsi="Arial"/>
          <w:sz w:val="20"/>
          <w:szCs w:val="20"/>
        </w:rPr>
        <w:t xml:space="preserve">Live tree - a tree that has 10 percent or greater live crown </w:t>
      </w:r>
      <w:hyperlink r:id="rId1901">
        <w:r>
          <w:rPr>
            <w:rStyle w:val="Hyperlink"/>
            <w:rFonts w:cs="Arial" w:ascii="Arial" w:hAnsi="Arial"/>
            <w:sz w:val="20"/>
            <w:szCs w:val="20"/>
          </w:rPr>
          <w:t>http://www.cof.orst.edu/cof/teach/for442/odfdefin.htm</w:t>
        </w:r>
      </w:hyperlink>
    </w:p>
    <w:p>
      <w:pPr>
        <w:pStyle w:val="Normal"/>
        <w:numPr>
          <w:ilvl w:val="0"/>
          <w:numId w:val="2760"/>
        </w:numPr>
        <w:spacing w:before="0" w:after="0"/>
        <w:contextualSpacing/>
        <w:rPr>
          <w:rFonts w:ascii="Arial" w:hAnsi="Arial" w:cs="Arial"/>
          <w:sz w:val="20"/>
          <w:szCs w:val="20"/>
        </w:rPr>
      </w:pPr>
      <w:r>
        <w:rPr>
          <w:rFonts w:eastAsia="Calibri" w:cs="Arial" w:ascii="Arial" w:hAnsi="Arial"/>
          <w:iCs/>
          <w:sz w:val="20"/>
          <w:szCs w:val="20"/>
        </w:rPr>
        <w:t>Mature tree</w:t>
      </w:r>
      <w:r>
        <w:rPr>
          <w:rFonts w:eastAsia="Calibri" w:cs="Arial" w:ascii="Arial" w:hAnsi="Arial"/>
          <w:sz w:val="20"/>
          <w:szCs w:val="20"/>
        </w:rPr>
        <w:t xml:space="preserve">. Has a single well-defined stem and is taller than 7 meters, different from a mature shrub that is usually less than 7 meters. </w:t>
      </w:r>
      <w:hyperlink r:id="rId1902">
        <w:r>
          <w:rPr>
            <w:rStyle w:val="Hyperlink"/>
            <w:rFonts w:eastAsia="Calibri" w:cs="Arial" w:ascii="Arial" w:hAnsi="Arial"/>
            <w:sz w:val="20"/>
            <w:szCs w:val="20"/>
          </w:rPr>
          <w:t>http://fiesta.bren.ucsb.edu/~idgec/publications/reports/forest.pdf</w:t>
        </w:r>
      </w:hyperlink>
    </w:p>
    <w:p>
      <w:pPr>
        <w:pStyle w:val="Normal"/>
        <w:numPr>
          <w:ilvl w:val="0"/>
          <w:numId w:val="2761"/>
        </w:numPr>
        <w:spacing w:before="0" w:after="0"/>
        <w:contextualSpacing/>
        <w:rPr>
          <w:rFonts w:ascii="Arial" w:hAnsi="Arial" w:cs="Arial"/>
          <w:sz w:val="20"/>
          <w:szCs w:val="20"/>
        </w:rPr>
      </w:pPr>
      <w:r>
        <w:rPr>
          <w:rFonts w:cs="Arial" w:ascii="Arial" w:hAnsi="Arial"/>
          <w:sz w:val="20"/>
          <w:szCs w:val="20"/>
        </w:rPr>
        <w:t>Perennial plant with woody stem - usually a single stem or trunk made up of wood and protected by an outer layer of bark. It absorbs water through a root system. There is no clear dividing line between shrubs and trees, but sometimes minimum height of 6 m (20 ft.) is used to define a tree. Lindley and Moore 1998.</w:t>
      </w:r>
    </w:p>
    <w:p>
      <w:pPr>
        <w:pStyle w:val="Normal"/>
        <w:numPr>
          <w:ilvl w:val="0"/>
          <w:numId w:val="2762"/>
        </w:numPr>
        <w:spacing w:before="0" w:after="0"/>
        <w:contextualSpacing/>
        <w:rPr>
          <w:rFonts w:ascii="Arial" w:hAnsi="Arial" w:cs="Arial"/>
          <w:sz w:val="20"/>
          <w:szCs w:val="20"/>
        </w:rPr>
      </w:pPr>
      <w:r>
        <w:rPr>
          <w:rFonts w:cs="Arial" w:ascii="Arial" w:hAnsi="Arial"/>
          <w:sz w:val="20"/>
          <w:szCs w:val="20"/>
        </w:rPr>
        <w:t>Perennial woody plant that typically has a single up-right stem or trunk. Colliers Encyclopedia.</w:t>
      </w:r>
    </w:p>
    <w:p>
      <w:pPr>
        <w:pStyle w:val="Normal"/>
        <w:numPr>
          <w:ilvl w:val="0"/>
          <w:numId w:val="2763"/>
        </w:numPr>
        <w:spacing w:before="0" w:after="0"/>
        <w:contextualSpacing/>
        <w:rPr>
          <w:rFonts w:ascii="Arial" w:hAnsi="Arial" w:cs="Arial"/>
          <w:sz w:val="20"/>
          <w:szCs w:val="20"/>
        </w:rPr>
      </w:pPr>
      <w:r>
        <w:rPr>
          <w:rFonts w:cs="Arial" w:ascii="Arial" w:hAnsi="Arial"/>
          <w:sz w:val="20"/>
          <w:szCs w:val="20"/>
        </w:rPr>
        <w:t xml:space="preserve">Perennial woody plant with a single main stem (the trunk or bole) from which branches and twigs extend to form a characteristic crown </w:t>
      </w:r>
      <w:hyperlink r:id="rId1903">
        <w:r>
          <w:rPr>
            <w:rStyle w:val="Hyperlink"/>
            <w:rFonts w:cs="Arial" w:ascii="Arial" w:hAnsi="Arial"/>
            <w:sz w:val="20"/>
            <w:szCs w:val="20"/>
          </w:rPr>
          <w:t>http://www.encyclopedia.com/articles/13034.html</w:t>
        </w:r>
      </w:hyperlink>
    </w:p>
    <w:p>
      <w:pPr>
        <w:pStyle w:val="Normal"/>
        <w:numPr>
          <w:ilvl w:val="0"/>
          <w:numId w:val="2764"/>
        </w:numPr>
        <w:spacing w:before="0" w:after="0"/>
        <w:contextualSpacing/>
        <w:rPr>
          <w:rFonts w:ascii="Arial" w:hAnsi="Arial" w:cs="Arial"/>
          <w:sz w:val="20"/>
          <w:szCs w:val="20"/>
        </w:rPr>
      </w:pPr>
      <w:r>
        <w:rPr>
          <w:rFonts w:cs="Arial" w:ascii="Arial" w:hAnsi="Arial"/>
          <w:sz w:val="20"/>
          <w:szCs w:val="20"/>
        </w:rPr>
        <w:t>Perennial, woody species life form with a single stem (trunk), normally greater than 4 to 5 meters or 13 to 16 feet in height; under certain environmental conditions, some tree species may develop a multi-stemmed or short growth form (less than 4 meters or 13 feet in height). (Anderson et al. 1998)</w:t>
      </w:r>
    </w:p>
    <w:p>
      <w:pPr>
        <w:pStyle w:val="Normal"/>
        <w:numPr>
          <w:ilvl w:val="0"/>
          <w:numId w:val="2765"/>
        </w:numPr>
        <w:spacing w:before="0" w:after="0"/>
        <w:contextualSpacing/>
        <w:rPr>
          <w:rFonts w:ascii="Arial" w:hAnsi="Arial" w:cs="Arial"/>
          <w:sz w:val="20"/>
          <w:szCs w:val="20"/>
        </w:rPr>
      </w:pPr>
      <w:r>
        <w:rPr>
          <w:rFonts w:cs="Arial" w:ascii="Arial" w:hAnsi="Arial"/>
          <w:sz w:val="20"/>
          <w:szCs w:val="20"/>
        </w:rPr>
        <w:t xml:space="preserve">Plant with branches. </w:t>
      </w:r>
      <w:hyperlink r:id="rId1904">
        <w:r>
          <w:rPr>
            <w:rStyle w:val="Hyperlink"/>
            <w:rFonts w:cs="Arial" w:ascii="Arial" w:hAnsi="Arial"/>
            <w:sz w:val="20"/>
            <w:szCs w:val="20"/>
          </w:rPr>
          <w:t>http://crossword911.com/tree.html</w:t>
        </w:r>
      </w:hyperlink>
      <w:r>
        <w:rPr>
          <w:rFonts w:cs="Arial" w:ascii="Arial" w:hAnsi="Arial"/>
          <w:sz w:val="20"/>
          <w:szCs w:val="20"/>
        </w:rPr>
        <w:t xml:space="preserve">. </w:t>
      </w:r>
    </w:p>
    <w:p>
      <w:pPr>
        <w:pStyle w:val="Normal"/>
        <w:numPr>
          <w:ilvl w:val="0"/>
          <w:numId w:val="2766"/>
        </w:numPr>
        <w:spacing w:before="0" w:after="0"/>
        <w:contextualSpacing/>
        <w:rPr>
          <w:rFonts w:ascii="Arial" w:hAnsi="Arial" w:cs="Arial"/>
          <w:sz w:val="20"/>
          <w:szCs w:val="20"/>
        </w:rPr>
      </w:pPr>
      <w:r>
        <w:rPr>
          <w:rFonts w:cs="Arial" w:ascii="Arial" w:hAnsi="Arial"/>
          <w:sz w:val="20"/>
          <w:szCs w:val="20"/>
        </w:rPr>
        <w:t xml:space="preserve">Plants having a well-developed, woody stem and usually more than 12 feet in height at maturity. </w:t>
      </w:r>
      <w:hyperlink r:id="rId1905">
        <w:r>
          <w:rPr>
            <w:rStyle w:val="Hyperlink"/>
            <w:rFonts w:cs="Arial" w:ascii="Arial" w:hAnsi="Arial"/>
            <w:sz w:val="20"/>
            <w:szCs w:val="20"/>
          </w:rPr>
          <w:t>www.socrates.lv-hrc.nevada.edu/fia/dab/core1-7/appendix7_12_00.doc</w:t>
        </w:r>
      </w:hyperlink>
    </w:p>
    <w:p>
      <w:pPr>
        <w:pStyle w:val="Normal"/>
        <w:numPr>
          <w:ilvl w:val="0"/>
          <w:numId w:val="2767"/>
        </w:numPr>
        <w:spacing w:before="0" w:after="0"/>
        <w:contextualSpacing/>
        <w:rPr>
          <w:rFonts w:ascii="Arial" w:hAnsi="Arial" w:cs="Arial"/>
          <w:sz w:val="20"/>
          <w:szCs w:val="20"/>
        </w:rPr>
      </w:pPr>
      <w:r>
        <w:rPr>
          <w:rFonts w:cs="Arial" w:ascii="Arial" w:hAnsi="Arial"/>
          <w:sz w:val="20"/>
          <w:szCs w:val="20"/>
        </w:rPr>
        <w:t>Plants having true xylem and phloem; with true leaves present and usually having more than one vein (megaphylls); enations absent; stems branching in various ways or unbranched; reproducing by means of seeds developed from ovules. (lizell@thurston.com from Stern (1991)).</w:t>
      </w:r>
    </w:p>
    <w:p>
      <w:pPr>
        <w:pStyle w:val="Normal"/>
        <w:numPr>
          <w:ilvl w:val="0"/>
          <w:numId w:val="2768"/>
        </w:numPr>
        <w:spacing w:before="0" w:after="0"/>
        <w:contextualSpacing/>
        <w:rPr>
          <w:rFonts w:ascii="Arial" w:hAnsi="Arial" w:cs="Arial"/>
          <w:sz w:val="20"/>
          <w:szCs w:val="20"/>
        </w:rPr>
      </w:pPr>
      <w:r>
        <w:rPr>
          <w:rFonts w:cs="Arial" w:ascii="Arial" w:hAnsi="Arial"/>
          <w:sz w:val="20"/>
          <w:szCs w:val="20"/>
        </w:rPr>
        <w:t xml:space="preserve">Plants that are perennial (live for several to many years), woody (have tough cell walls of wood), shedding (use and shed woody and non-woody parts) and compartmented (made up of many compartments). Trees usually have a single stem over three yards tall. Shrubs usually have many stems less than three yards tall. </w:t>
      </w:r>
      <w:hyperlink r:id="rId1906">
        <w:r>
          <w:rPr>
            <w:rStyle w:val="Hyperlink"/>
            <w:rFonts w:cs="Arial" w:ascii="Arial" w:hAnsi="Arial"/>
            <w:sz w:val="20"/>
            <w:szCs w:val="20"/>
          </w:rPr>
          <w:t>http://www.chesco.com/~treeman/words/words-t.html</w:t>
        </w:r>
      </w:hyperlink>
    </w:p>
    <w:p>
      <w:pPr>
        <w:pStyle w:val="Normal"/>
        <w:numPr>
          <w:ilvl w:val="0"/>
          <w:numId w:val="2769"/>
        </w:numPr>
        <w:spacing w:before="0" w:after="0"/>
        <w:contextualSpacing/>
        <w:rPr>
          <w:rFonts w:ascii="Arial" w:hAnsi="Arial" w:cs="Arial"/>
          <w:sz w:val="20"/>
          <w:szCs w:val="20"/>
        </w:rPr>
      </w:pPr>
      <w:r>
        <w:rPr>
          <w:rFonts w:cs="Arial" w:ascii="Arial" w:hAnsi="Arial"/>
          <w:sz w:val="20"/>
          <w:szCs w:val="20"/>
        </w:rPr>
        <w:t>Self-supporting, woody plants with a single main stem and which commonly reach a height of over 5 meters (Hamilton 1991).</w:t>
      </w:r>
    </w:p>
    <w:p>
      <w:pPr>
        <w:pStyle w:val="Normal"/>
        <w:numPr>
          <w:ilvl w:val="0"/>
          <w:numId w:val="2770"/>
        </w:numPr>
        <w:spacing w:before="0" w:after="0"/>
        <w:contextualSpacing/>
        <w:rPr>
          <w:rFonts w:ascii="Arial" w:hAnsi="Arial" w:cs="Arial"/>
          <w:sz w:val="20"/>
          <w:szCs w:val="20"/>
        </w:rPr>
      </w:pPr>
      <w:r>
        <w:rPr>
          <w:rFonts w:cs="Arial" w:ascii="Arial" w:hAnsi="Arial"/>
          <w:sz w:val="20"/>
          <w:szCs w:val="20"/>
        </w:rPr>
        <w:t>Single-stemmed woody plants (From: Barry Wyatt BKW@WPO.NERC.AC.UK - Dansereau, P. (1957).</w:t>
      </w:r>
    </w:p>
    <w:p>
      <w:pPr>
        <w:pStyle w:val="Normal"/>
        <w:numPr>
          <w:ilvl w:val="0"/>
          <w:numId w:val="2771"/>
        </w:numPr>
        <w:spacing w:before="0" w:after="0"/>
        <w:contextualSpacing/>
        <w:rPr>
          <w:rFonts w:ascii="Arial" w:hAnsi="Arial" w:cs="Arial"/>
          <w:sz w:val="20"/>
          <w:szCs w:val="20"/>
        </w:rPr>
      </w:pPr>
      <w:r>
        <w:rPr>
          <w:rFonts w:cs="Arial" w:ascii="Arial" w:hAnsi="Arial"/>
          <w:sz w:val="20"/>
          <w:szCs w:val="20"/>
        </w:rPr>
        <w:t xml:space="preserve">Tall plant with a central trunk. The term does not imply anything about relationships, but is a growth pattern that has evolved several times in plants. </w:t>
      </w:r>
      <w:hyperlink r:id="rId1907">
        <w:r>
          <w:rPr>
            <w:rStyle w:val="Hyperlink"/>
            <w:rFonts w:cs="Arial" w:ascii="Arial" w:hAnsi="Arial"/>
            <w:sz w:val="20"/>
            <w:szCs w:val="20"/>
          </w:rPr>
          <w:t>http://www.ucmp.berkeley.edu/glossary/gloss5ecol.html</w:t>
        </w:r>
      </w:hyperlink>
    </w:p>
    <w:p>
      <w:pPr>
        <w:pStyle w:val="Normal"/>
        <w:numPr>
          <w:ilvl w:val="0"/>
          <w:numId w:val="2772"/>
        </w:numPr>
        <w:spacing w:before="0" w:after="0"/>
        <w:contextualSpacing/>
        <w:rPr>
          <w:rFonts w:ascii="Arial" w:hAnsi="Arial" w:cs="Arial"/>
          <w:sz w:val="20"/>
          <w:szCs w:val="20"/>
        </w:rPr>
      </w:pPr>
      <w:r>
        <w:rPr>
          <w:rFonts w:cs="Arial" w:ascii="Arial" w:hAnsi="Arial"/>
          <w:sz w:val="20"/>
          <w:szCs w:val="20"/>
        </w:rPr>
        <w:t xml:space="preserve">Tall woody perennial plant that typically has one main stem or trunk and which, unlike a shrub, usually only begins to branch at some distance from the ground; </w:t>
      </w:r>
      <w:hyperlink r:id="rId1908">
        <w:r>
          <w:rPr>
            <w:rStyle w:val="Hyperlink"/>
            <w:rFonts w:cs="Arial" w:ascii="Arial" w:hAnsi="Arial"/>
            <w:sz w:val="20"/>
            <w:szCs w:val="20"/>
          </w:rPr>
          <w:t>http://www.allwords.com/query.asp</w:t>
        </w:r>
      </w:hyperlink>
    </w:p>
    <w:p>
      <w:pPr>
        <w:pStyle w:val="Normal"/>
        <w:numPr>
          <w:ilvl w:val="0"/>
          <w:numId w:val="2773"/>
        </w:numPr>
        <w:spacing w:before="0" w:after="0"/>
        <w:contextualSpacing/>
        <w:rPr>
          <w:rFonts w:ascii="Arial" w:hAnsi="Arial" w:cs="Arial"/>
          <w:sz w:val="20"/>
          <w:szCs w:val="20"/>
        </w:rPr>
      </w:pPr>
      <w:r>
        <w:rPr>
          <w:rFonts w:cs="Arial" w:ascii="Arial" w:hAnsi="Arial"/>
          <w:sz w:val="20"/>
          <w:szCs w:val="20"/>
        </w:rPr>
        <w:t xml:space="preserve">The general name of the largest of the vegetable kind, consisting of a firm woody stem springing from woody roots, and spreading above into branches which terminate in leaves. A tree differs from a shrub principally in size, many species of trees growing to the highth of fifty or sixty feet, and some species to seventy or eighty, and a few, particularly the pine, to a much greater highth </w:t>
      </w:r>
      <w:hyperlink r:id="rId1909">
        <w:r>
          <w:rPr>
            <w:rStyle w:val="Hyperlink"/>
            <w:rFonts w:cs="Arial" w:ascii="Arial" w:hAnsi="Arial"/>
            <w:sz w:val="20"/>
            <w:szCs w:val="20"/>
          </w:rPr>
          <w:t>http://www.christiantech.com/cgi-bin/webster.exe?search_for_cgi-bin_texts_web1828=tree</w:t>
        </w:r>
      </w:hyperlink>
    </w:p>
    <w:p>
      <w:pPr>
        <w:pStyle w:val="Normal"/>
        <w:numPr>
          <w:ilvl w:val="0"/>
          <w:numId w:val="2774"/>
        </w:numPr>
        <w:spacing w:before="0" w:after="0"/>
        <w:contextualSpacing/>
        <w:rPr>
          <w:rFonts w:ascii="Arial" w:hAnsi="Arial" w:cs="Arial"/>
          <w:sz w:val="20"/>
          <w:szCs w:val="20"/>
        </w:rPr>
      </w:pPr>
      <w:r>
        <w:rPr>
          <w:rFonts w:cs="Arial" w:ascii="Arial" w:hAnsi="Arial"/>
          <w:sz w:val="20"/>
          <w:szCs w:val="20"/>
          <w:lang w:val="es-ES"/>
        </w:rPr>
        <w:t xml:space="preserve">Tree (Árbol) - Vegetal leñoso al menos de 5 m. de altura con el tallo simple, denominado tronco, hasta la llamada cruz, en donde se ramifica y forma la copa. Tiene considerable crecimiento en grosor. Se diferencia del arbusto en que suele ser más alto y no se ramifica hasta cierta altura. </w:t>
      </w:r>
      <w:hyperlink r:id="rId1910">
        <w:r>
          <w:rPr>
            <w:rStyle w:val="Hyperlink"/>
            <w:rFonts w:cs="Arial" w:ascii="Arial" w:hAnsi="Arial"/>
            <w:sz w:val="20"/>
            <w:szCs w:val="20"/>
          </w:rPr>
          <w:t>http://www.guiaverde.com/arboles/glosario.htm</w:t>
        </w:r>
      </w:hyperlink>
    </w:p>
    <w:p>
      <w:pPr>
        <w:pStyle w:val="Normal"/>
        <w:numPr>
          <w:ilvl w:val="0"/>
          <w:numId w:val="2775"/>
        </w:numPr>
        <w:spacing w:before="0" w:after="0"/>
        <w:contextualSpacing/>
        <w:rPr>
          <w:rFonts w:ascii="Arial" w:hAnsi="Arial" w:cs="Arial"/>
          <w:sz w:val="20"/>
          <w:szCs w:val="20"/>
        </w:rPr>
      </w:pPr>
      <w:r>
        <w:rPr>
          <w:rFonts w:cs="Arial" w:ascii="Arial" w:hAnsi="Arial"/>
          <w:sz w:val="20"/>
          <w:szCs w:val="20"/>
        </w:rPr>
        <w:t xml:space="preserve">Tree (cover) - The amount or density of tall woody plants occupying the surface of a specified area </w:t>
      </w:r>
      <w:hyperlink r:id="rId1911">
        <w:r>
          <w:rPr>
            <w:rStyle w:val="Hyperlink"/>
            <w:rFonts w:cs="Arial" w:ascii="Arial" w:hAnsi="Arial"/>
            <w:sz w:val="20"/>
            <w:szCs w:val="20"/>
          </w:rPr>
          <w:t>http://www.anzlic.org.au/icsm/topo/tddsect4.htm</w:t>
        </w:r>
      </w:hyperlink>
    </w:p>
    <w:p>
      <w:pPr>
        <w:pStyle w:val="Normal"/>
        <w:numPr>
          <w:ilvl w:val="0"/>
          <w:numId w:val="2776"/>
        </w:numPr>
        <w:spacing w:before="0" w:after="0"/>
        <w:contextualSpacing/>
        <w:rPr>
          <w:rFonts w:ascii="Arial" w:hAnsi="Arial" w:cs="Arial"/>
          <w:sz w:val="20"/>
          <w:szCs w:val="20"/>
        </w:rPr>
      </w:pPr>
      <w:r>
        <w:rPr>
          <w:rFonts w:cs="Arial" w:ascii="Arial" w:hAnsi="Arial"/>
          <w:sz w:val="20"/>
          <w:szCs w:val="20"/>
        </w:rPr>
        <w:t xml:space="preserve">Tree (layer) - The highest vegetation zone, lying above the shrub layer, from about eight metres upwards. The tree tops themselves form the canopy. Birdwatcher's Dictionary </w:t>
      </w:r>
      <w:hyperlink r:id="rId1912">
        <w:r>
          <w:rPr>
            <w:rStyle w:val="Hyperlink"/>
            <w:rFonts w:cs="Arial" w:ascii="Arial" w:hAnsi="Arial"/>
            <w:sz w:val="20"/>
            <w:szCs w:val="20"/>
          </w:rPr>
          <w:t>http://birdcare.com/bin/showdict?tree+layer</w:t>
        </w:r>
      </w:hyperlink>
    </w:p>
    <w:p>
      <w:pPr>
        <w:pStyle w:val="Normal"/>
        <w:numPr>
          <w:ilvl w:val="0"/>
          <w:numId w:val="2777"/>
        </w:numPr>
        <w:spacing w:before="0" w:after="0"/>
        <w:contextualSpacing/>
        <w:rPr>
          <w:rFonts w:ascii="Arial" w:hAnsi="Arial" w:cs="Arial"/>
          <w:sz w:val="20"/>
          <w:szCs w:val="20"/>
        </w:rPr>
      </w:pPr>
      <w:r>
        <w:rPr>
          <w:rFonts w:cs="Arial" w:ascii="Arial" w:hAnsi="Arial"/>
          <w:color w:val="292526"/>
          <w:sz w:val="20"/>
          <w:szCs w:val="20"/>
        </w:rPr>
        <w:t xml:space="preserve">Tree means any tree, sapling or shrub, now or hereafter growing on property of the City, unless a contrary intention appears. </w:t>
      </w:r>
      <w:hyperlink r:id="rId1913">
        <w:r>
          <w:rPr>
            <w:rStyle w:val="Hyperlink"/>
            <w:rFonts w:cs="Arial" w:ascii="Arial" w:hAnsi="Arial"/>
            <w:sz w:val="20"/>
            <w:szCs w:val="20"/>
          </w:rPr>
          <w:t>http://code.municipalworld.com/kitchener/690.pdf</w:t>
        </w:r>
      </w:hyperlink>
    </w:p>
    <w:p>
      <w:pPr>
        <w:pStyle w:val="Normal"/>
        <w:numPr>
          <w:ilvl w:val="0"/>
          <w:numId w:val="2778"/>
        </w:numPr>
        <w:spacing w:before="0" w:after="0"/>
        <w:contextualSpacing/>
        <w:rPr>
          <w:rFonts w:ascii="Arial" w:hAnsi="Arial" w:cs="Arial"/>
          <w:sz w:val="20"/>
          <w:szCs w:val="20"/>
        </w:rPr>
      </w:pPr>
      <w:r>
        <w:rPr>
          <w:rFonts w:cs="Arial" w:ascii="Arial" w:hAnsi="Arial"/>
          <w:sz w:val="20"/>
          <w:szCs w:val="20"/>
        </w:rPr>
        <w:t xml:space="preserve">Tree means any tree. </w:t>
      </w:r>
      <w:hyperlink r:id="rId1914">
        <w:r>
          <w:rPr>
            <w:rStyle w:val="Hyperlink"/>
            <w:rFonts w:cs="Arial" w:ascii="Arial" w:hAnsi="Arial"/>
            <w:sz w:val="20"/>
            <w:szCs w:val="20"/>
          </w:rPr>
          <w:t>http://www.newrichmond.org/treeord.pdf</w:t>
        </w:r>
      </w:hyperlink>
    </w:p>
    <w:p>
      <w:pPr>
        <w:pStyle w:val="Normal"/>
        <w:numPr>
          <w:ilvl w:val="0"/>
          <w:numId w:val="2779"/>
        </w:numPr>
        <w:spacing w:before="0" w:after="0"/>
        <w:contextualSpacing/>
        <w:rPr>
          <w:rFonts w:ascii="Arial" w:hAnsi="Arial" w:cs="Arial"/>
          <w:sz w:val="20"/>
          <w:szCs w:val="20"/>
        </w:rPr>
      </w:pPr>
      <w:r>
        <w:rPr>
          <w:rFonts w:cs="Arial" w:ascii="Arial" w:hAnsi="Arial"/>
          <w:sz w:val="20"/>
          <w:szCs w:val="20"/>
        </w:rPr>
        <w:t xml:space="preserve">Tree -The definition of a tree that most tree scholars recognize is "a woody plant with a single erect perennial trunk that reaches at least 3 inches in diameter at breast height (DBH} when mature </w:t>
      </w:r>
      <w:hyperlink r:id="rId1915">
        <w:r>
          <w:rPr>
            <w:rStyle w:val="Hyperlink"/>
            <w:rFonts w:cs="Arial" w:ascii="Arial" w:hAnsi="Arial"/>
            <w:sz w:val="20"/>
            <w:szCs w:val="20"/>
          </w:rPr>
          <w:t>https://www.thoughtco.com/worlds-smallest-tree-species-1343503?utm_campaign=wilat&amp;utm_medium=email&amp;utm_source=cn_nl&amp;utm_content=9497194&amp;utm_term</w:t>
        </w:r>
      </w:hyperlink>
      <w:r>
        <w:rPr>
          <w:rFonts w:cs="Arial" w:ascii="Arial" w:hAnsi="Arial"/>
          <w:sz w:val="20"/>
          <w:szCs w:val="20"/>
        </w:rPr>
        <w:t xml:space="preserve"> </w:t>
      </w:r>
    </w:p>
    <w:p>
      <w:pPr>
        <w:pStyle w:val="Normal"/>
        <w:numPr>
          <w:ilvl w:val="0"/>
          <w:numId w:val="2780"/>
        </w:numPr>
        <w:spacing w:before="0" w:after="0"/>
        <w:contextualSpacing/>
        <w:rPr>
          <w:rFonts w:ascii="Arial" w:hAnsi="Arial" w:cs="Arial"/>
          <w:sz w:val="20"/>
          <w:szCs w:val="20"/>
          <w:lang w:val="nb-NO"/>
        </w:rPr>
      </w:pPr>
      <w:r>
        <w:rPr>
          <w:rFonts w:cs="Arial" w:ascii="Arial" w:hAnsi="Arial"/>
          <w:bCs/>
          <w:sz w:val="20"/>
          <w:szCs w:val="20"/>
        </w:rPr>
        <w:t xml:space="preserve">Trees outside forests - </w:t>
      </w:r>
      <w:r>
        <w:rPr>
          <w:rFonts w:cs="Arial" w:ascii="Arial" w:hAnsi="Arial"/>
          <w:sz w:val="20"/>
          <w:szCs w:val="20"/>
        </w:rPr>
        <w:t xml:space="preserve">Trees outside forests include all trees found outside forests and outside other wooded lands: - stands smaller than 0.5 ha; - tree cover in agricultural land, e.g. agroforestry systems, home gardens, orchards; - trees in urban environments; - along roads and scattered in the landscape. </w:t>
      </w:r>
      <w:r>
        <w:rPr>
          <w:rFonts w:cs="Arial" w:ascii="Arial" w:hAnsi="Arial"/>
          <w:sz w:val="20"/>
          <w:szCs w:val="20"/>
          <w:lang w:val="nb-NO"/>
        </w:rPr>
        <w:t xml:space="preserve">(IPCC 2006 GL FRA 2005) </w:t>
      </w:r>
      <w:hyperlink r:id="rId1916">
        <w:r>
          <w:rPr>
            <w:rStyle w:val="Hyperlink"/>
            <w:rFonts w:cs="Arial" w:ascii="Arial" w:hAnsi="Arial"/>
            <w:sz w:val="20"/>
            <w:szCs w:val="20"/>
            <w:lang w:val="nb-NO"/>
          </w:rPr>
          <w:t>http://unfccc.int/files/methods_and_science/lulucf/application/pdf/060830_killmann.pdf</w:t>
        </w:r>
      </w:hyperlink>
    </w:p>
    <w:p>
      <w:pPr>
        <w:pStyle w:val="Normal"/>
        <w:numPr>
          <w:ilvl w:val="0"/>
          <w:numId w:val="2781"/>
        </w:numPr>
        <w:spacing w:before="0" w:after="0"/>
        <w:contextualSpacing/>
        <w:rPr>
          <w:rFonts w:ascii="Arial" w:hAnsi="Arial" w:cs="Arial"/>
          <w:sz w:val="20"/>
          <w:szCs w:val="20"/>
        </w:rPr>
      </w:pPr>
      <w:r>
        <w:rPr>
          <w:rFonts w:cs="Arial" w:ascii="Arial" w:hAnsi="Arial"/>
          <w:sz w:val="20"/>
          <w:szCs w:val="20"/>
        </w:rPr>
        <w:t xml:space="preserve">USA-FED-DI-BLM 1999, 2001) A woody perennial, usually single-stemmed plant that has a definite crown shape and characteristically reaches a mature height of at least 5 meters (16 feet). Some plants, such as oaks (Quercus spp.), may grow as either trees or shrubs </w:t>
      </w:r>
      <w:hyperlink r:id="rId1917">
        <w:r>
          <w:rPr>
            <w:rStyle w:val="Hyperlink"/>
            <w:rFonts w:cs="Arial" w:ascii="Arial" w:hAnsi="Arial"/>
            <w:sz w:val="20"/>
            <w:szCs w:val="20"/>
          </w:rPr>
          <w:t>http://www.blm.gov/nstc/library/pdf/samplveg.pdf</w:t>
        </w:r>
      </w:hyperlink>
      <w:r>
        <w:rPr>
          <w:rFonts w:cs="Arial" w:ascii="Arial" w:hAnsi="Arial"/>
          <w:sz w:val="20"/>
          <w:szCs w:val="20"/>
        </w:rPr>
        <w:t xml:space="preserve"> , </w:t>
      </w:r>
      <w:hyperlink r:id="rId1918">
        <w:r>
          <w:rPr>
            <w:rStyle w:val="Hyperlink"/>
            <w:rFonts w:cs="Arial" w:ascii="Arial" w:hAnsi="Arial"/>
            <w:sz w:val="20"/>
            <w:szCs w:val="20"/>
          </w:rPr>
          <w:t>http://www.blm.gov/nstc/library/pdf/utilstudies.pdf</w:t>
        </w:r>
      </w:hyperlink>
      <w:r>
        <w:rPr>
          <w:rFonts w:cs="Arial" w:ascii="Arial" w:hAnsi="Arial"/>
          <w:sz w:val="20"/>
          <w:szCs w:val="20"/>
        </w:rPr>
        <w:t xml:space="preserve">, and </w:t>
      </w:r>
      <w:hyperlink r:id="rId1919">
        <w:r>
          <w:rPr>
            <w:rStyle w:val="Hyperlink"/>
            <w:rFonts w:cs="Arial" w:ascii="Arial" w:hAnsi="Arial"/>
            <w:sz w:val="20"/>
            <w:szCs w:val="20"/>
          </w:rPr>
          <w:t>http://www.blm.gov/nstc/library/pdf/1734-7.pdf</w:t>
        </w:r>
      </w:hyperlink>
      <w:r>
        <w:rPr>
          <w:rFonts w:cs="Arial" w:ascii="Arial" w:hAnsi="Arial"/>
          <w:sz w:val="20"/>
          <w:szCs w:val="20"/>
        </w:rPr>
        <w:t xml:space="preserve"> </w:t>
      </w:r>
    </w:p>
    <w:p>
      <w:pPr>
        <w:pStyle w:val="Normal"/>
        <w:numPr>
          <w:ilvl w:val="0"/>
          <w:numId w:val="2782"/>
        </w:numPr>
        <w:spacing w:before="0" w:after="0"/>
        <w:contextualSpacing/>
        <w:rPr>
          <w:rFonts w:ascii="Arial" w:hAnsi="Arial" w:cs="Arial"/>
          <w:sz w:val="20"/>
          <w:szCs w:val="20"/>
        </w:rPr>
      </w:pPr>
      <w:r>
        <w:rPr>
          <w:rFonts w:cs="Arial" w:ascii="Arial" w:hAnsi="Arial"/>
          <w:sz w:val="20"/>
          <w:szCs w:val="20"/>
        </w:rPr>
        <w:t xml:space="preserve">Usually trees are defined as having a large, single trunk rising above the ground. The trunk is composed of wood and is divided usually into a series of branches. </w:t>
      </w:r>
      <w:hyperlink r:id="rId1920">
        <w:r>
          <w:rPr>
            <w:rStyle w:val="Hyperlink"/>
            <w:rFonts w:cs="Arial" w:ascii="Arial" w:hAnsi="Arial"/>
            <w:sz w:val="20"/>
            <w:szCs w:val="20"/>
          </w:rPr>
          <w:t>http://www.alienexplorer.com/ecology/e17.html</w:t>
        </w:r>
      </w:hyperlink>
    </w:p>
    <w:p>
      <w:pPr>
        <w:pStyle w:val="Normal"/>
        <w:numPr>
          <w:ilvl w:val="0"/>
          <w:numId w:val="2783"/>
        </w:numPr>
        <w:spacing w:before="0" w:after="0"/>
        <w:contextualSpacing/>
        <w:rPr>
          <w:rFonts w:ascii="Arial" w:hAnsi="Arial" w:cs="Arial"/>
          <w:sz w:val="20"/>
          <w:szCs w:val="20"/>
        </w:rPr>
      </w:pPr>
      <w:r>
        <w:rPr>
          <w:rFonts w:cs="Arial" w:ascii="Arial" w:hAnsi="Arial"/>
          <w:sz w:val="20"/>
          <w:szCs w:val="20"/>
        </w:rPr>
        <w:t xml:space="preserve">Woody perennial having an elongated stem, usually standing over 15 feet tall at maturity. </w:t>
      </w:r>
      <w:hyperlink r:id="rId1921">
        <w:r>
          <w:rPr>
            <w:rStyle w:val="Hyperlink"/>
            <w:rFonts w:cs="Arial" w:ascii="Arial" w:hAnsi="Arial"/>
            <w:sz w:val="20"/>
            <w:szCs w:val="20"/>
          </w:rPr>
          <w:t>http://www.eresourcesystems.com/Help/Glossary/glossary.html</w:t>
        </w:r>
      </w:hyperlink>
    </w:p>
    <w:p>
      <w:pPr>
        <w:pStyle w:val="Normal"/>
        <w:numPr>
          <w:ilvl w:val="0"/>
          <w:numId w:val="2784"/>
        </w:numPr>
        <w:spacing w:before="0" w:after="0"/>
        <w:contextualSpacing/>
        <w:rPr>
          <w:rFonts w:ascii="Arial" w:hAnsi="Arial" w:cs="Arial"/>
          <w:sz w:val="20"/>
          <w:szCs w:val="20"/>
        </w:rPr>
      </w:pPr>
      <w:r>
        <w:rPr>
          <w:rFonts w:cs="Arial" w:ascii="Arial" w:hAnsi="Arial"/>
          <w:sz w:val="20"/>
          <w:szCs w:val="20"/>
        </w:rPr>
        <w:t xml:space="preserve">Woody perennial plant characterized by having a main stem or trunk or a multi-stemmed trunk system with more or less definitely formed crown, usually over ten feet high at maturity. This definition shall not include trees planted, grown and held for sale by licensed nurseries or the first removal or transplanting of such trees pursuant to and as part of the operation of a licensed nursery business. </w:t>
      </w:r>
      <w:hyperlink r:id="rId1922">
        <w:r>
          <w:rPr>
            <w:rStyle w:val="Hyperlink"/>
            <w:rFonts w:cs="Arial" w:ascii="Arial" w:hAnsi="Arial"/>
            <w:sz w:val="20"/>
            <w:szCs w:val="20"/>
          </w:rPr>
          <w:t>http://bpc.iserver.net/cgi-bin/hilite.pl/codes/scottsva/_DATA/TITLE17/Chapter_17_44__GENERAL_AND_SPECIAL/17_44_080_Tree_protection_regu.html</w:t>
        </w:r>
      </w:hyperlink>
    </w:p>
    <w:p>
      <w:pPr>
        <w:pStyle w:val="Normal"/>
        <w:numPr>
          <w:ilvl w:val="0"/>
          <w:numId w:val="2785"/>
        </w:numPr>
        <w:spacing w:before="0" w:after="0"/>
        <w:contextualSpacing/>
        <w:rPr>
          <w:rFonts w:ascii="Arial" w:hAnsi="Arial" w:cs="Arial"/>
          <w:sz w:val="20"/>
          <w:szCs w:val="20"/>
        </w:rPr>
      </w:pPr>
      <w:r>
        <w:rPr>
          <w:rFonts w:cs="Arial" w:ascii="Arial" w:hAnsi="Arial"/>
          <w:sz w:val="20"/>
          <w:szCs w:val="20"/>
        </w:rPr>
        <w:t xml:space="preserve">Woody perennial plants, usually single stemmed with definite crown shape and reaching a height of five meters in height when mature. </w:t>
      </w:r>
      <w:hyperlink r:id="rId1923">
        <w:r>
          <w:rPr>
            <w:rStyle w:val="Hyperlink"/>
            <w:rFonts w:cs="Arial" w:ascii="Arial" w:hAnsi="Arial"/>
            <w:sz w:val="20"/>
            <w:szCs w:val="20"/>
          </w:rPr>
          <w:t>http://www.gap.uidaho.edu/handbook/LandCoverMapping/UNESCO/default.htm</w:t>
        </w:r>
      </w:hyperlink>
    </w:p>
    <w:p>
      <w:pPr>
        <w:pStyle w:val="Normal"/>
        <w:numPr>
          <w:ilvl w:val="0"/>
          <w:numId w:val="2786"/>
        </w:numPr>
        <w:spacing w:before="0" w:after="0"/>
        <w:contextualSpacing/>
        <w:rPr>
          <w:rFonts w:ascii="Arial" w:hAnsi="Arial" w:cs="Arial"/>
          <w:sz w:val="20"/>
          <w:szCs w:val="20"/>
        </w:rPr>
      </w:pPr>
      <w:r>
        <w:rPr>
          <w:rFonts w:cs="Arial" w:ascii="Arial" w:hAnsi="Arial"/>
          <w:sz w:val="20"/>
          <w:szCs w:val="20"/>
        </w:rPr>
        <w:t xml:space="preserve">Woody plant – </w:t>
      </w:r>
      <w:hyperlink r:id="rId1924">
        <w:r>
          <w:rPr>
            <w:rStyle w:val="Hyperlink"/>
            <w:rFonts w:cs="Arial" w:ascii="Arial" w:hAnsi="Arial"/>
            <w:sz w:val="20"/>
            <w:szCs w:val="20"/>
          </w:rPr>
          <w:t>http://corssword911.com/tree.html</w:t>
        </w:r>
      </w:hyperlink>
      <w:r>
        <w:rPr>
          <w:rFonts w:cs="Arial" w:ascii="Arial" w:hAnsi="Arial"/>
          <w:sz w:val="20"/>
          <w:szCs w:val="20"/>
        </w:rPr>
        <w:t xml:space="preserve">. </w:t>
      </w:r>
    </w:p>
    <w:p>
      <w:pPr>
        <w:pStyle w:val="Normal"/>
        <w:numPr>
          <w:ilvl w:val="0"/>
          <w:numId w:val="2787"/>
        </w:numPr>
        <w:spacing w:before="0" w:after="0"/>
        <w:contextualSpacing/>
        <w:rPr>
          <w:rFonts w:ascii="Arial" w:hAnsi="Arial" w:cs="Arial"/>
          <w:sz w:val="20"/>
          <w:szCs w:val="20"/>
        </w:rPr>
      </w:pPr>
      <w:r>
        <w:rPr>
          <w:rFonts w:cs="Arial" w:ascii="Arial" w:hAnsi="Arial"/>
          <w:sz w:val="20"/>
          <w:szCs w:val="20"/>
        </w:rPr>
        <w:t>Woody plant that renews its growth every year (called a perennial). Most plants classified as trees have a single self-supporting trunk containing woody tissue and in most species the trunk produces secondary limbs, called branches. Encyclopedia Britannia 1995.</w:t>
      </w:r>
    </w:p>
    <w:p>
      <w:pPr>
        <w:pStyle w:val="Normal"/>
        <w:numPr>
          <w:ilvl w:val="0"/>
          <w:numId w:val="2788"/>
        </w:numPr>
        <w:spacing w:before="0" w:after="0"/>
        <w:contextualSpacing/>
        <w:rPr>
          <w:rFonts w:ascii="Arial" w:hAnsi="Arial" w:cs="Arial"/>
          <w:sz w:val="20"/>
          <w:szCs w:val="20"/>
        </w:rPr>
      </w:pPr>
      <w:r>
        <w:rPr>
          <w:rFonts w:cs="Arial" w:ascii="Arial" w:hAnsi="Arial"/>
          <w:sz w:val="20"/>
          <w:szCs w:val="20"/>
        </w:rPr>
        <w:t xml:space="preserve">Woody plant that usually grows to at least 20 feet in height at maturity, typically having a single trunk with no branches within 3 feet of the ground </w:t>
      </w:r>
      <w:hyperlink r:id="rId1925">
        <w:r>
          <w:rPr>
            <w:rStyle w:val="Hyperlink"/>
            <w:rFonts w:cs="Arial" w:ascii="Arial" w:hAnsi="Arial"/>
            <w:sz w:val="20"/>
            <w:szCs w:val="20"/>
          </w:rPr>
          <w:t>http://www.pfmt.org/glossary/t.htm</w:t>
        </w:r>
      </w:hyperlink>
    </w:p>
    <w:p>
      <w:pPr>
        <w:pStyle w:val="Normal"/>
        <w:numPr>
          <w:ilvl w:val="0"/>
          <w:numId w:val="2789"/>
        </w:numPr>
        <w:spacing w:before="0" w:after="0"/>
        <w:contextualSpacing/>
        <w:rPr>
          <w:rFonts w:ascii="Arial" w:hAnsi="Arial" w:cs="Arial"/>
          <w:sz w:val="20"/>
          <w:szCs w:val="20"/>
        </w:rPr>
      </w:pPr>
      <w:r>
        <w:rPr>
          <w:rFonts w:cs="Arial" w:ascii="Arial" w:hAnsi="Arial"/>
          <w:sz w:val="20"/>
          <w:szCs w:val="20"/>
        </w:rPr>
        <w:t xml:space="preserve">Woody plant with a distinct main stem, or trunk. At maturity, trees are usually the tallest of plants, and their height and single main stem differentiate them from shrubs, which are shorter and have many stems. Trees are perennials, plants that live for at least three years. Some species of tree only grow to 4 m (13 ft) in height, but the tallest species may reach heights of more than 112 m (more than 367 ft). </w:t>
      </w:r>
      <w:hyperlink r:id="rId1926">
        <w:r>
          <w:rPr>
            <w:rStyle w:val="Hyperlink"/>
            <w:rFonts w:cs="Arial" w:ascii="Arial" w:hAnsi="Arial"/>
            <w:sz w:val="20"/>
            <w:szCs w:val="20"/>
          </w:rPr>
          <w:t>http://www.google.com/search?q=cache:www.iversonsoftware.com/business/plant/Tree.htm</w:t>
        </w:r>
      </w:hyperlink>
    </w:p>
    <w:p>
      <w:pPr>
        <w:pStyle w:val="Normal"/>
        <w:numPr>
          <w:ilvl w:val="0"/>
          <w:numId w:val="2790"/>
        </w:numPr>
        <w:spacing w:before="0" w:after="0"/>
        <w:contextualSpacing/>
        <w:rPr>
          <w:rFonts w:ascii="Arial" w:hAnsi="Arial" w:cs="Arial"/>
          <w:sz w:val="20"/>
          <w:szCs w:val="20"/>
        </w:rPr>
      </w:pPr>
      <w:r>
        <w:rPr>
          <w:rFonts w:cs="Arial" w:ascii="Arial" w:hAnsi="Arial"/>
          <w:color w:val="000000"/>
          <w:sz w:val="20"/>
          <w:szCs w:val="20"/>
        </w:rPr>
        <w:t xml:space="preserve">Woody plants greater than 7 meters tall, and usually with one main trunk </w:t>
      </w:r>
      <w:r>
        <w:fldChar w:fldCharType="begin"/>
      </w:r>
      <w:r>
        <w:rPr>
          <w:rStyle w:val="Hyperlink"/>
          <w:sz w:val="20"/>
          <w:szCs w:val="20"/>
          <w:rFonts w:cs="Arial" w:ascii="Arial" w:hAnsi="Arial"/>
        </w:rPr>
        <w:instrText xml:space="preserve"> HYPERLINK "http://www.aswm.org/lwp/nys/glossary.htm" \l "T"</w:instrText>
      </w:r>
      <w:r>
        <w:rPr>
          <w:rStyle w:val="Hyperlink"/>
          <w:sz w:val="20"/>
          <w:szCs w:val="20"/>
          <w:rFonts w:cs="Arial" w:ascii="Arial" w:hAnsi="Arial"/>
        </w:rPr>
        <w:fldChar w:fldCharType="separate"/>
      </w:r>
      <w:r>
        <w:rPr>
          <w:rStyle w:val="Hyperlink"/>
          <w:rFonts w:cs="Arial" w:ascii="Arial" w:hAnsi="Arial"/>
          <w:sz w:val="20"/>
          <w:szCs w:val="20"/>
        </w:rPr>
        <w:t>http://www.aswm.org/lwp/nys/glossary.htm#T</w:t>
      </w:r>
      <w:r>
        <w:rPr>
          <w:rStyle w:val="Hyperlink"/>
          <w:sz w:val="20"/>
          <w:szCs w:val="20"/>
          <w:rFonts w:cs="Arial" w:ascii="Arial" w:hAnsi="Arial"/>
        </w:rPr>
        <w:fldChar w:fldCharType="end"/>
      </w:r>
    </w:p>
    <w:p>
      <w:pPr>
        <w:pStyle w:val="Normal"/>
        <w:numPr>
          <w:ilvl w:val="0"/>
          <w:numId w:val="2791"/>
        </w:numPr>
        <w:spacing w:before="0" w:after="0"/>
        <w:contextualSpacing/>
        <w:rPr>
          <w:rFonts w:ascii="Arial" w:hAnsi="Arial" w:cs="Arial"/>
          <w:sz w:val="20"/>
          <w:szCs w:val="20"/>
        </w:rPr>
      </w:pPr>
      <w:r>
        <w:rPr>
          <w:rFonts w:cs="Arial" w:ascii="Arial" w:hAnsi="Arial"/>
          <w:sz w:val="20"/>
          <w:szCs w:val="20"/>
        </w:rPr>
        <w:t>Woody plants having a well-developed stem and which are usually more than 3.7 meters in height at maturity. (Lund 1984)</w:t>
      </w:r>
    </w:p>
    <w:p>
      <w:pPr>
        <w:pStyle w:val="Normal"/>
        <w:numPr>
          <w:ilvl w:val="0"/>
          <w:numId w:val="2792"/>
        </w:numPr>
        <w:spacing w:before="0" w:after="0"/>
        <w:contextualSpacing/>
        <w:rPr>
          <w:rFonts w:ascii="Arial" w:hAnsi="Arial" w:cs="Arial"/>
          <w:sz w:val="20"/>
          <w:szCs w:val="20"/>
        </w:rPr>
      </w:pPr>
      <w:r>
        <w:rPr>
          <w:rFonts w:cs="Arial" w:ascii="Arial" w:hAnsi="Arial"/>
          <w:sz w:val="20"/>
          <w:szCs w:val="20"/>
        </w:rPr>
        <w:t>Woody plants having one erect perennial stem or trunk at least 3 inches d.b.h., a more or less definitely formed crown of foliage, and a height of at least 13 feet (at maturity) (Little 1979).</w:t>
      </w:r>
    </w:p>
    <w:p>
      <w:pPr>
        <w:pStyle w:val="Normal"/>
        <w:numPr>
          <w:ilvl w:val="0"/>
          <w:numId w:val="2793"/>
        </w:numPr>
        <w:spacing w:before="0" w:after="0"/>
        <w:contextualSpacing/>
        <w:rPr>
          <w:rFonts w:ascii="Arial" w:hAnsi="Arial" w:cs="Arial"/>
          <w:sz w:val="20"/>
          <w:szCs w:val="20"/>
        </w:rPr>
      </w:pPr>
      <w:r>
        <w:rPr>
          <w:rFonts w:cs="Arial" w:ascii="Arial" w:hAnsi="Arial"/>
          <w:sz w:val="20"/>
          <w:szCs w:val="20"/>
        </w:rPr>
        <w:t>Working trees - those intentionally established in rural and urban landscapes to achieve specific functions (Perry et al. 2005).</w:t>
      </w:r>
    </w:p>
    <w:p>
      <w:pPr>
        <w:pStyle w:val="Heading4"/>
        <w:ind w:hanging="0" w:left="0"/>
        <w:rPr/>
      </w:pPr>
      <w:bookmarkStart w:id="58" w:name="__RefHeading___Toc21216_3195655005"/>
      <w:bookmarkStart w:id="59" w:name="_Toc511285001"/>
      <w:bookmarkEnd w:id="58"/>
      <w:r>
        <w:rPr/>
        <w:t>Trees outside forest</w:t>
      </w:r>
      <w:bookmarkEnd w:id="59"/>
    </w:p>
    <w:p>
      <w:pPr>
        <w:pStyle w:val="Normal"/>
        <w:numPr>
          <w:ilvl w:val="0"/>
          <w:numId w:val="2794"/>
        </w:numPr>
        <w:spacing w:beforeAutospacing="1" w:after="0"/>
        <w:contextualSpacing/>
        <w:rPr>
          <w:rFonts w:ascii="Arial" w:hAnsi="Arial" w:cs="Arial"/>
          <w:sz w:val="20"/>
          <w:szCs w:val="20"/>
        </w:rPr>
      </w:pPr>
      <w:r>
        <w:rPr>
          <w:rFonts w:cs="Arial" w:ascii="Arial" w:hAnsi="Arial"/>
          <w:sz w:val="20"/>
          <w:szCs w:val="20"/>
        </w:rPr>
        <w:t xml:space="preserve">(FAO-2002) Trees growing outside the forest and not belonging to the category of forests, forest lands, or other wooded land. According to this definition, Trees outside forests are located on "other land", such as agricultural land, built-up areas such as settlements and infrastructure, and bare land (dunes, former mining areas, etc.). (Bellefontaine, Ronald et al. 2002. Trees outside forests - Towards a better awareness. FAO Conservation Giude 35. http://www.fao.org/DOCREP/005/Y2328E/y2328e00.htm#toc) </w:t>
      </w:r>
    </w:p>
    <w:p>
      <w:pPr>
        <w:pStyle w:val="Normal"/>
        <w:numPr>
          <w:ilvl w:val="0"/>
          <w:numId w:val="2795"/>
        </w:numPr>
        <w:spacing w:before="0" w:after="0"/>
        <w:contextualSpacing/>
        <w:rPr>
          <w:rFonts w:ascii="Arial" w:hAnsi="Arial" w:cs="Arial"/>
          <w:sz w:val="20"/>
          <w:szCs w:val="20"/>
        </w:rPr>
      </w:pPr>
      <w:r>
        <w:rPr>
          <w:rFonts w:cs="Arial" w:ascii="Arial" w:hAnsi="Arial"/>
          <w:sz w:val="20"/>
          <w:szCs w:val="20"/>
        </w:rPr>
        <w:t>(FAO-2003) Trees on land not defined as forest and other wooded land. Includes: trees on land that fulfils the requirements of forest and other wooded land except that the area is less than 0.5 ha; trees able to reach a height of at least 5 m at maturity in situ where the stocking level is below 5 percent; trees not able to reach a height of 5 m at maturity in situ where the stocking level is below 20 percent; scattered trees in permanent meadows and pastures; permanent tree crops such as fruit-trees and coconuts; trees in parks and gardens, around buildings and in lines along streets, roads, railways, rivers, streams and canals; trees in shelterbelts of less than 20 m width and 0.5 ha area (Rawat, J.K. et al. 2003. Training Manual on Inventory of Trees Outside Forests (TOF). FAO http://www.fao.org/docrep/006/ac840e/AC840E00.htm#TOC. FAO. 2001. Global forest resources assessment 2000. Main report. Food and Agriculture Organization of the United Nations, Rome. http://www.fao.org/docrep/004/y1997e/y1997e00.htm )</w:t>
      </w:r>
      <w:r>
        <w:rPr>
          <w:rFonts w:eastAsia="Calibri" w:cs="Arial" w:ascii="Arial" w:hAnsi="Arial"/>
          <w:b/>
          <w:sz w:val="20"/>
          <w:szCs w:val="20"/>
        </w:rPr>
        <w:t xml:space="preserve"> </w:t>
      </w:r>
    </w:p>
    <w:p>
      <w:pPr>
        <w:pStyle w:val="Normal"/>
        <w:numPr>
          <w:ilvl w:val="0"/>
          <w:numId w:val="2796"/>
        </w:numPr>
        <w:spacing w:before="0" w:after="0"/>
        <w:contextualSpacing/>
        <w:rPr>
          <w:rFonts w:ascii="Arial" w:hAnsi="Arial" w:cs="Arial"/>
          <w:sz w:val="20"/>
          <w:szCs w:val="20"/>
        </w:rPr>
      </w:pPr>
      <w:r>
        <w:rPr>
          <w:rFonts w:cs="Arial" w:ascii="Arial" w:hAnsi="Arial"/>
          <w:b/>
          <w:sz w:val="20"/>
          <w:szCs w:val="20"/>
        </w:rPr>
        <w:t>Tree lands</w:t>
      </w:r>
      <w:r>
        <w:rPr>
          <w:rFonts w:cs="Arial" w:ascii="Arial" w:hAnsi="Arial"/>
          <w:sz w:val="20"/>
          <w:szCs w:val="20"/>
        </w:rPr>
        <w:t xml:space="preserve">: (India Tamil Nadu and Pondicherry 2008?) i.e., those areas which though outside the scope of the ordinary forest management are essential for the amelioration of physical conditions of the country. </w:t>
      </w:r>
      <w:hyperlink r:id="rId1927">
        <w:r>
          <w:rPr>
            <w:rStyle w:val="Hyperlink"/>
            <w:rFonts w:cs="Arial" w:ascii="Arial" w:hAnsi="Arial"/>
            <w:sz w:val="20"/>
            <w:szCs w:val="20"/>
          </w:rPr>
          <w:t>http://www.saiindia.gov.in/english/home/public_folder/Professional_Practices_Group/State_Local_Manual/PUDUCHERRY_MANUAL/Wad%20Manual/Forest.pdf</w:t>
        </w:r>
      </w:hyperlink>
      <w:r>
        <w:rPr>
          <w:rFonts w:cs="Arial" w:ascii="Arial" w:hAnsi="Arial"/>
          <w:sz w:val="20"/>
          <w:szCs w:val="20"/>
        </w:rPr>
        <w:t xml:space="preserve"> </w:t>
      </w:r>
    </w:p>
    <w:p>
      <w:pPr>
        <w:pStyle w:val="Normal"/>
        <w:numPr>
          <w:ilvl w:val="0"/>
          <w:numId w:val="2797"/>
        </w:numPr>
        <w:spacing w:before="0" w:after="0"/>
        <w:contextualSpacing/>
        <w:rPr>
          <w:rFonts w:ascii="Arial" w:hAnsi="Arial" w:cs="Arial"/>
          <w:sz w:val="20"/>
          <w:szCs w:val="20"/>
        </w:rPr>
      </w:pPr>
      <w:r>
        <w:rPr>
          <w:rFonts w:cs="Arial" w:ascii="Arial" w:hAnsi="Arial"/>
          <w:sz w:val="20"/>
          <w:szCs w:val="20"/>
        </w:rPr>
        <w:t xml:space="preserve">Trees on land not defined as forest and other wooded land. This may include agricultural land, including meadows and pasture, built-on land and barren land. (da Costa Coura, Samuel Martins et al. 2006+ Evaluation of High Resolution Imagery to Identify Trees Outside Forest (TOF) In Brazilian Atlantic Rain Forest </w:t>
      </w:r>
      <w:hyperlink r:id="rId1928">
        <w:r>
          <w:rPr>
            <w:rStyle w:val="Hyperlink"/>
            <w:rFonts w:cs="Arial" w:ascii="Arial" w:hAnsi="Arial"/>
            <w:sz w:val="20"/>
            <w:szCs w:val="20"/>
          </w:rPr>
          <w:t>http://www.lars.cl/biblioteca/Coura_Samuel.pdf</w:t>
        </w:r>
      </w:hyperlink>
      <w:r>
        <w:rPr>
          <w:rFonts w:cs="Arial" w:ascii="Arial" w:hAnsi="Arial"/>
          <w:sz w:val="20"/>
          <w:szCs w:val="20"/>
        </w:rPr>
        <w:t>.)</w:t>
      </w:r>
    </w:p>
    <w:p>
      <w:pPr>
        <w:pStyle w:val="Heading4"/>
        <w:ind w:hanging="0" w:left="0"/>
        <w:rPr/>
      </w:pPr>
      <w:bookmarkStart w:id="60" w:name="__RefHeading___Toc21218_3195655005"/>
      <w:bookmarkStart w:id="61" w:name="_Toc511285002"/>
      <w:bookmarkEnd w:id="60"/>
      <w:r>
        <w:rPr/>
        <w:t>Timber</w:t>
      </w:r>
      <w:bookmarkEnd w:id="61"/>
    </w:p>
    <w:p>
      <w:pPr>
        <w:pStyle w:val="Normal"/>
        <w:numPr>
          <w:ilvl w:val="0"/>
          <w:numId w:val="16"/>
        </w:numPr>
        <w:rPr>
          <w:rFonts w:ascii="Arial" w:hAnsi="Arial" w:cs="Arial"/>
          <w:sz w:val="20"/>
          <w:szCs w:val="20"/>
        </w:rPr>
      </w:pPr>
      <w:r>
        <w:rPr>
          <w:rFonts w:cs="Arial" w:ascii="Arial" w:hAnsi="Arial"/>
          <w:sz w:val="20"/>
          <w:szCs w:val="20"/>
        </w:rPr>
        <w:t>(Australia – Victoria 1958) "timber" includes fallen </w:t>
      </w:r>
      <w:r>
        <w:fldChar w:fldCharType="begin"/>
      </w:r>
      <w:r>
        <w:rPr>
          <w:rStyle w:val="Hyperlink"/>
          <w:sz w:val="20"/>
          <w:szCs w:val="20"/>
          <w:rFonts w:cs="Arial" w:ascii="Arial" w:hAnsi="Arial"/>
        </w:rPr>
        <w:instrText xml:space="preserve"> HYPERLINK "http://www8.austlii.edu.au/cgi-bin/viewdoc/au/legis/vic/consol_act/fa1958116/s3.html" \l "tree"</w:instrText>
      </w:r>
      <w:r>
        <w:rPr>
          <w:rStyle w:val="Hyperlink"/>
          <w:sz w:val="20"/>
          <w:szCs w:val="20"/>
          <w:rFonts w:cs="Arial" w:ascii="Arial" w:hAnsi="Arial"/>
        </w:rPr>
        <w:fldChar w:fldCharType="separate"/>
      </w:r>
      <w:r>
        <w:rPr>
          <w:rStyle w:val="Hyperlink"/>
          <w:rFonts w:cs="Arial" w:ascii="Arial" w:hAnsi="Arial"/>
          <w:sz w:val="20"/>
          <w:szCs w:val="20"/>
        </w:rPr>
        <w:t>trees</w:t>
      </w:r>
      <w:r>
        <w:rPr>
          <w:rStyle w:val="Hyperlink"/>
          <w:sz w:val="20"/>
          <w:szCs w:val="20"/>
          <w:rFonts w:cs="Arial" w:ascii="Arial" w:hAnsi="Arial"/>
        </w:rPr>
        <w:fldChar w:fldCharType="end"/>
      </w:r>
      <w:r>
        <w:rPr>
          <w:rFonts w:cs="Arial" w:ascii="Arial" w:hAnsi="Arial"/>
          <w:sz w:val="20"/>
          <w:szCs w:val="20"/>
        </w:rPr>
        <w:t> felled </w:t>
      </w:r>
      <w:r>
        <w:fldChar w:fldCharType="begin"/>
      </w:r>
      <w:r>
        <w:rPr>
          <w:rStyle w:val="Hyperlink"/>
          <w:sz w:val="20"/>
          <w:szCs w:val="20"/>
          <w:rFonts w:cs="Arial" w:ascii="Arial" w:hAnsi="Arial"/>
        </w:rPr>
        <w:instrText xml:space="preserve"> HYPERLINK "http://www8.austlii.edu.au/cgi-bin/viewdoc/au/legis/vic/consol_act/fa1958116/s3.html" \l "tree"</w:instrText>
      </w:r>
      <w:r>
        <w:rPr>
          <w:rStyle w:val="Hyperlink"/>
          <w:sz w:val="20"/>
          <w:szCs w:val="20"/>
          <w:rFonts w:cs="Arial" w:ascii="Arial" w:hAnsi="Arial"/>
        </w:rPr>
        <w:fldChar w:fldCharType="separate"/>
      </w:r>
      <w:r>
        <w:rPr>
          <w:rStyle w:val="Hyperlink"/>
          <w:rFonts w:cs="Arial" w:ascii="Arial" w:hAnsi="Arial"/>
          <w:sz w:val="20"/>
          <w:szCs w:val="20"/>
        </w:rPr>
        <w:t>trees</w:t>
      </w:r>
      <w:r>
        <w:rPr>
          <w:rStyle w:val="Hyperlink"/>
          <w:sz w:val="20"/>
          <w:szCs w:val="20"/>
          <w:rFonts w:cs="Arial" w:ascii="Arial" w:hAnsi="Arial"/>
        </w:rPr>
        <w:fldChar w:fldCharType="end"/>
      </w:r>
      <w:r>
        <w:rPr>
          <w:rFonts w:cs="Arial" w:ascii="Arial" w:hAnsi="Arial"/>
          <w:sz w:val="20"/>
          <w:szCs w:val="20"/>
        </w:rPr>
        <w:t xml:space="preserve"> and all wood whether sawn split hewn or otherwise fashioned </w:t>
      </w:r>
      <w:r>
        <w:fldChar w:fldCharType="begin"/>
      </w:r>
      <w:r>
        <w:rPr>
          <w:rStyle w:val="Hyperlink"/>
          <w:sz w:val="20"/>
          <w:szCs w:val="20"/>
          <w:rFonts w:cs="Arial" w:ascii="Arial" w:hAnsi="Arial"/>
        </w:rPr>
        <w:instrText xml:space="preserve"> HYPERLINK "http://www8.austlii.edu.au/cgi-bin/viewdoc/au/legis/vic/consol_act/fa1958116/s3.html" \l "state_forest"</w:instrText>
      </w:r>
      <w:r>
        <w:rPr>
          <w:rStyle w:val="Hyperlink"/>
          <w:sz w:val="20"/>
          <w:szCs w:val="20"/>
          <w:rFonts w:cs="Arial" w:ascii="Arial" w:hAnsi="Arial"/>
        </w:rPr>
        <w:fldChar w:fldCharType="separate"/>
      </w:r>
      <w:r>
        <w:rPr>
          <w:rStyle w:val="Hyperlink"/>
          <w:rFonts w:cs="Arial" w:ascii="Arial" w:hAnsi="Arial"/>
          <w:sz w:val="20"/>
          <w:szCs w:val="20"/>
        </w:rPr>
        <w:t>http://www8.austlii.edu.au/cgi-bin/viewdoc/au/legis/vic/consol_act/fa1958116/s3.html#state_forest</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6"/>
        </w:numPr>
        <w:rPr>
          <w:rFonts w:ascii="Arial" w:hAnsi="Arial" w:cs="Arial"/>
          <w:sz w:val="20"/>
          <w:szCs w:val="20"/>
        </w:rPr>
      </w:pPr>
      <w:r>
        <w:rPr>
          <w:rFonts w:cs="Arial" w:ascii="Arial" w:hAnsi="Arial"/>
          <w:sz w:val="20"/>
          <w:szCs w:val="20"/>
        </w:rPr>
        <w:t xml:space="preserve">(Belize – 2000) “timber” or “lumber” includes trees when they have fallen or have been felled, and all wood, whether cut up or fashioned or hollowed out for any purpose or not; </w:t>
      </w:r>
      <w:hyperlink r:id="rId1929">
        <w:r>
          <w:rPr>
            <w:rStyle w:val="Hyperlink"/>
            <w:rFonts w:cs="Arial" w:ascii="Arial" w:hAnsi="Arial"/>
            <w:sz w:val="20"/>
            <w:szCs w:val="20"/>
          </w:rPr>
          <w:t>http://www.belizeaudubon.org/new_site/wp-content/uploads/2014/10/Forest_Act_213.pdf</w:t>
        </w:r>
      </w:hyperlink>
    </w:p>
    <w:p>
      <w:pPr>
        <w:pStyle w:val="Normal"/>
        <w:numPr>
          <w:ilvl w:val="0"/>
          <w:numId w:val="16"/>
        </w:numPr>
        <w:rPr>
          <w:rFonts w:ascii="Arial" w:hAnsi="Arial" w:cs="Arial"/>
          <w:sz w:val="20"/>
          <w:szCs w:val="20"/>
          <w:u w:val="single"/>
        </w:rPr>
      </w:pPr>
      <w:r>
        <w:rPr>
          <w:rFonts w:cs="Arial" w:ascii="Arial" w:hAnsi="Arial"/>
          <w:sz w:val="20"/>
          <w:szCs w:val="20"/>
        </w:rPr>
        <w:t>(Canada – Alberta 2000) “timber” means all trees living or dead, of any size or species and whether standing, fallen, cut or extracted</w:t>
      </w:r>
      <w:r>
        <w:rPr>
          <w:rFonts w:cs="Arial" w:ascii="Arial" w:hAnsi="Arial"/>
          <w:sz w:val="20"/>
          <w:szCs w:val="20"/>
          <w:u w:val="single"/>
        </w:rPr>
        <w:t xml:space="preserve">; </w:t>
      </w:r>
      <w:hyperlink r:id="rId1930">
        <w:r>
          <w:rPr>
            <w:rStyle w:val="Hyperlink"/>
            <w:rFonts w:cs="Arial" w:ascii="Arial" w:hAnsi="Arial"/>
            <w:sz w:val="20"/>
            <w:szCs w:val="20"/>
          </w:rPr>
          <w:t>http://www.qp.alberta.ca/1266.cfm?page=F22.cfm&amp;leg_type=Acts&amp;isbncln=9780779784318</w:t>
        </w:r>
      </w:hyperlink>
    </w:p>
    <w:p>
      <w:pPr>
        <w:pStyle w:val="Normal"/>
        <w:numPr>
          <w:ilvl w:val="0"/>
          <w:numId w:val="16"/>
        </w:numPr>
        <w:rPr>
          <w:rFonts w:ascii="Arial" w:hAnsi="Arial" w:cs="Arial"/>
          <w:sz w:val="20"/>
          <w:szCs w:val="20"/>
        </w:rPr>
      </w:pPr>
      <w:r>
        <w:rPr>
          <w:rFonts w:cs="Arial" w:ascii="Arial" w:hAnsi="Arial"/>
          <w:sz w:val="20"/>
          <w:szCs w:val="20"/>
        </w:rPr>
        <w:t xml:space="preserve">(Canada –BC 1996) -cx"timber" means trees, whether standing, fallen, living, dead, limbed, bucked or peeled; </w:t>
      </w:r>
      <w:r>
        <w:fldChar w:fldCharType="begin"/>
      </w:r>
      <w:r>
        <w:rPr>
          <w:rStyle w:val="Hyperlink"/>
          <w:sz w:val="20"/>
          <w:szCs w:val="20"/>
          <w:rFonts w:cs="Arial" w:ascii="Arial" w:hAnsi="Arial"/>
        </w:rPr>
        <w:instrText xml:space="preserve"> HYPERLINK "http://www.bclaws.ca/EPLibraries/bclaws_new/document/ID/freeside/96157_01" \l "section1"</w:instrText>
      </w:r>
      <w:r>
        <w:rPr>
          <w:rStyle w:val="Hyperlink"/>
          <w:sz w:val="20"/>
          <w:szCs w:val="20"/>
          <w:rFonts w:cs="Arial" w:ascii="Arial" w:hAnsi="Arial"/>
        </w:rPr>
        <w:fldChar w:fldCharType="separate"/>
      </w:r>
      <w:r>
        <w:rPr>
          <w:rStyle w:val="Hyperlink"/>
          <w:rFonts w:cs="Arial" w:ascii="Arial" w:hAnsi="Arial"/>
          <w:sz w:val="20"/>
          <w:szCs w:val="20"/>
        </w:rPr>
        <w:t>http://www.bclaws.ca/EPLibraries/bclaws_new/document/ID/freeside/96157_01#section1</w:t>
      </w:r>
      <w:r>
        <w:rPr>
          <w:rStyle w:val="Hyperlink"/>
          <w:sz w:val="20"/>
          <w:szCs w:val="20"/>
          <w:rFonts w:cs="Arial" w:ascii="Arial" w:hAnsi="Arial"/>
        </w:rPr>
        <w:fldChar w:fldCharType="end"/>
      </w:r>
    </w:p>
    <w:p>
      <w:pPr>
        <w:pStyle w:val="Normal"/>
        <w:numPr>
          <w:ilvl w:val="0"/>
          <w:numId w:val="16"/>
        </w:numPr>
        <w:rPr>
          <w:rFonts w:ascii="Arial" w:hAnsi="Arial" w:cs="Arial"/>
          <w:sz w:val="20"/>
          <w:szCs w:val="20"/>
        </w:rPr>
      </w:pPr>
      <w:r>
        <w:rPr>
          <w:rFonts w:cs="Arial" w:ascii="Arial" w:hAnsi="Arial"/>
          <w:sz w:val="20"/>
          <w:szCs w:val="20"/>
        </w:rPr>
        <w:t xml:space="preserve">(India – Tamil Nadu 1882) Timber" - "Timber" includes trees when they have fallen or have been felled, and all wood, whether cut up or fashioned or hollowed out for any purpose or not; </w:t>
      </w:r>
      <w:hyperlink r:id="rId1931">
        <w:r>
          <w:rPr>
            <w:rStyle w:val="Hyperlink"/>
            <w:rFonts w:cs="Arial" w:ascii="Arial" w:hAnsi="Arial"/>
            <w:sz w:val="20"/>
            <w:szCs w:val="20"/>
          </w:rPr>
          <w:t>https://www.forests.tn.gov.in/tnforest/app/webroot/img/document/legislations/01_Tamilnadu%20Forest%20Act%201882.pdf</w:t>
        </w:r>
      </w:hyperlink>
    </w:p>
    <w:p>
      <w:pPr>
        <w:pStyle w:val="Normal"/>
        <w:numPr>
          <w:ilvl w:val="0"/>
          <w:numId w:val="16"/>
        </w:numPr>
        <w:rPr>
          <w:rFonts w:ascii="Arial" w:hAnsi="Arial" w:cs="Arial"/>
          <w:sz w:val="20"/>
          <w:szCs w:val="20"/>
        </w:rPr>
      </w:pPr>
      <w:r>
        <w:rPr>
          <w:rFonts w:cs="Arial" w:ascii="Arial" w:hAnsi="Arial"/>
          <w:sz w:val="20"/>
          <w:szCs w:val="20"/>
        </w:rPr>
        <w:t xml:space="preserve">(Ireland – 2014) “timber” means the wood produced by a tree, whether or not the tree is standing; </w:t>
      </w:r>
      <w:hyperlink r:id="rId1932">
        <w:r>
          <w:rPr>
            <w:rStyle w:val="Hyperlink"/>
            <w:rFonts w:cs="Arial" w:ascii="Arial" w:hAnsi="Arial"/>
            <w:sz w:val="20"/>
            <w:szCs w:val="20"/>
          </w:rPr>
          <w:t>https://www.agriculture.gov.ie/media/migration/forestry/forestrythelaw/ForestryAct2014240517.pdf</w:t>
        </w:r>
      </w:hyperlink>
    </w:p>
    <w:p>
      <w:pPr>
        <w:pStyle w:val="Normal"/>
        <w:numPr>
          <w:ilvl w:val="0"/>
          <w:numId w:val="16"/>
        </w:numPr>
        <w:rPr>
          <w:rFonts w:ascii="Arial" w:hAnsi="Arial" w:cs="Arial"/>
          <w:sz w:val="20"/>
          <w:szCs w:val="20"/>
        </w:rPr>
      </w:pPr>
      <w:r>
        <w:rPr>
          <w:rFonts w:cs="Arial" w:ascii="Arial" w:hAnsi="Arial"/>
          <w:sz w:val="20"/>
          <w:szCs w:val="20"/>
        </w:rPr>
        <w:t xml:space="preserve">(Tanzania – 200)2 ''timber'' means any wood or tree which has falled or has been felled or cut off and all wood whether unsawn, hewn, sawn or machined, split, or otherwise cut up or fashioned and shall include lumber, flooring strips, shingles, and sleepers but does not include any article manufactured from such wood or firewood; </w:t>
      </w:r>
      <w:hyperlink r:id="rId1933">
        <w:r>
          <w:rPr>
            <w:rStyle w:val="Hyperlink"/>
            <w:rFonts w:cs="Arial" w:ascii="Arial" w:hAnsi="Arial"/>
            <w:sz w:val="20"/>
            <w:szCs w:val="20"/>
          </w:rPr>
          <w:t>http://www.parliament.go.tz/Polis/PAMS/Docs/14-2002.pdf</w:t>
        </w:r>
      </w:hyperlink>
    </w:p>
    <w:p>
      <w:pPr>
        <w:pStyle w:val="Normal"/>
        <w:numPr>
          <w:ilvl w:val="0"/>
          <w:numId w:val="16"/>
        </w:numPr>
        <w:rPr>
          <w:rFonts w:ascii="Arial" w:hAnsi="Arial" w:cs="Arial"/>
          <w:sz w:val="20"/>
          <w:szCs w:val="20"/>
        </w:rPr>
      </w:pPr>
      <w:r>
        <w:rPr>
          <w:rFonts w:cs="Arial" w:ascii="Arial" w:hAnsi="Arial"/>
          <w:sz w:val="20"/>
          <w:szCs w:val="20"/>
        </w:rPr>
        <w:t xml:space="preserve">(Thailand 1964) “Timber” includes all species of plant; whether having trunk or growing in cluster or creeping, live or dead, as well as root, node, stump, sucker, branch, bud, tuber, corn, remains, extremity or any part of plant that is cut, stabbed, sawed, spitted, trimmed, chopped, dug, or done in any manner what so ever; </w:t>
      </w:r>
      <w:hyperlink r:id="rId1934">
        <w:r>
          <w:rPr>
            <w:rStyle w:val="Hyperlink"/>
            <w:rFonts w:cs="Arial" w:ascii="Arial" w:hAnsi="Arial"/>
            <w:sz w:val="20"/>
            <w:szCs w:val="20"/>
          </w:rPr>
          <w:t>http://www2.austlii.edu.au/~graham/AsianLII/Thai_Translation/National%20Reserve%20Forest%20Act.pdf</w:t>
        </w:r>
      </w:hyperlink>
    </w:p>
    <w:p>
      <w:pPr>
        <w:pStyle w:val="Heading3"/>
        <w:spacing w:before="280" w:after="280"/>
        <w:ind w:hanging="0" w:left="0"/>
        <w:rPr/>
      </w:pPr>
      <w:bookmarkStart w:id="62" w:name="__RefHeading___Toc21479_4115580675"/>
      <w:bookmarkStart w:id="63" w:name="_Toc511285003"/>
      <w:bookmarkEnd w:id="62"/>
      <w:r>
        <w:rPr/>
        <w:t>Summary table</w:t>
      </w:r>
      <w:bookmarkEnd w:id="63"/>
    </w:p>
    <w:p>
      <w:pPr>
        <w:pStyle w:val="Normal"/>
        <w:spacing w:before="280" w:after="280"/>
        <w:rPr>
          <w:rFonts w:ascii="Arial" w:hAnsi="Arial" w:cs="Arial"/>
          <w:sz w:val="20"/>
          <w:szCs w:val="20"/>
        </w:rPr>
      </w:pPr>
      <w:r>
        <w:rPr>
          <w:rFonts w:cs="Arial" w:ascii="Arial" w:hAnsi="Arial"/>
          <w:sz w:val="20"/>
          <w:szCs w:val="20"/>
        </w:rPr>
        <w:t xml:space="preserve">The following table (table 3) focuses on national definitions of forest. Some countries reported having no national or official definitions of forest or tree. This information is also useful. Countries reporting no official definitions include: </w:t>
      </w:r>
    </w:p>
    <w:p>
      <w:pPr>
        <w:pStyle w:val="Normal"/>
        <w:numPr>
          <w:ilvl w:val="0"/>
          <w:numId w:val="2"/>
        </w:numPr>
        <w:spacing w:beforeAutospacing="1" w:after="0"/>
        <w:rPr>
          <w:rFonts w:ascii="Arial" w:hAnsi="Arial" w:cs="Arial"/>
          <w:sz w:val="20"/>
          <w:szCs w:val="20"/>
        </w:rPr>
      </w:pPr>
      <w:r>
        <w:rPr>
          <w:rFonts w:cs="Arial" w:ascii="Arial" w:hAnsi="Arial"/>
          <w:b/>
          <w:bCs/>
          <w:sz w:val="20"/>
          <w:szCs w:val="20"/>
        </w:rPr>
        <w:t xml:space="preserve">Antigua and Barbuda. </w:t>
      </w:r>
      <w:r>
        <w:rPr>
          <w:rFonts w:cs="Arial" w:ascii="Arial" w:hAnsi="Arial"/>
          <w:sz w:val="20"/>
          <w:szCs w:val="20"/>
        </w:rPr>
        <w:t xml:space="preserve">- None - Forestry Act. 1941, Craig and Diann </w:t>
      </w:r>
      <w:r>
        <w:rPr>
          <w:rFonts w:cs="Arial" w:ascii="Arial" w:hAnsi="Arial"/>
          <w:b/>
          <w:bCs/>
          <w:sz w:val="20"/>
          <w:szCs w:val="20"/>
        </w:rPr>
        <w:t xml:space="preserve">- </w:t>
      </w:r>
      <w:hyperlink r:id="rId1935">
        <w:r>
          <w:rPr>
            <w:rStyle w:val="Hyperlink"/>
            <w:rFonts w:cs="Arial" w:ascii="Arial" w:hAnsi="Arial"/>
            <w:sz w:val="20"/>
            <w:szCs w:val="20"/>
          </w:rPr>
          <w:t>laynec@candw.ag</w:t>
        </w:r>
      </w:hyperlink>
    </w:p>
    <w:p>
      <w:pPr>
        <w:pStyle w:val="Normal"/>
        <w:numPr>
          <w:ilvl w:val="0"/>
          <w:numId w:val="2"/>
        </w:numPr>
        <w:spacing w:before="0" w:after="0"/>
        <w:rPr>
          <w:rFonts w:ascii="Arial" w:hAnsi="Arial" w:cs="Arial"/>
          <w:sz w:val="20"/>
          <w:szCs w:val="20"/>
        </w:rPr>
      </w:pPr>
      <w:r>
        <w:rPr>
          <w:rFonts w:cs="Arial" w:ascii="Arial" w:hAnsi="Arial"/>
          <w:b/>
          <w:bCs/>
          <w:sz w:val="20"/>
          <w:szCs w:val="20"/>
        </w:rPr>
        <w:t xml:space="preserve">Barbados - </w:t>
      </w:r>
      <w:r>
        <w:rPr>
          <w:rFonts w:cs="Arial" w:ascii="Arial" w:hAnsi="Arial"/>
          <w:sz w:val="20"/>
          <w:szCs w:val="20"/>
        </w:rPr>
        <w:t xml:space="preserve">None - Eckelmann, Claus (FAOSLAC) 2000. </w:t>
      </w:r>
    </w:p>
    <w:p>
      <w:pPr>
        <w:pStyle w:val="Normal"/>
        <w:numPr>
          <w:ilvl w:val="0"/>
          <w:numId w:val="2"/>
        </w:numPr>
        <w:spacing w:before="0" w:after="0"/>
        <w:rPr>
          <w:rFonts w:ascii="Arial" w:hAnsi="Arial" w:cs="Arial"/>
          <w:sz w:val="20"/>
          <w:szCs w:val="20"/>
        </w:rPr>
      </w:pPr>
      <w:r>
        <w:rPr>
          <w:rFonts w:cs="Arial" w:ascii="Arial" w:hAnsi="Arial"/>
          <w:b/>
          <w:bCs/>
          <w:sz w:val="20"/>
          <w:szCs w:val="20"/>
        </w:rPr>
        <w:t>Lebanon -</w:t>
      </w:r>
      <w:r>
        <w:rPr>
          <w:rFonts w:cs="Arial" w:ascii="Arial" w:hAnsi="Arial"/>
          <w:sz w:val="20"/>
          <w:szCs w:val="20"/>
        </w:rPr>
        <w:t xml:space="preserve"> None - Fady ASMAR, Rural Development and Natural Resources Directorate, Ministry of Agriculture, Beirut-Lebanon. "Fady Asmar" </w:t>
      </w:r>
      <w:hyperlink r:id="rId1936">
        <w:r>
          <w:rPr>
            <w:rStyle w:val="Hyperlink"/>
            <w:rFonts w:cs="Arial" w:ascii="Arial" w:hAnsi="Arial"/>
            <w:sz w:val="20"/>
            <w:szCs w:val="20"/>
          </w:rPr>
          <w:t>Fady@xnet.com.lb</w:t>
        </w:r>
      </w:hyperlink>
    </w:p>
    <w:p>
      <w:pPr>
        <w:pStyle w:val="Normal"/>
        <w:numPr>
          <w:ilvl w:val="0"/>
          <w:numId w:val="2"/>
        </w:numPr>
        <w:spacing w:before="0" w:afterAutospacing="1"/>
        <w:rPr>
          <w:rFonts w:ascii="Arial" w:hAnsi="Arial" w:cs="Arial"/>
          <w:sz w:val="20"/>
          <w:szCs w:val="20"/>
        </w:rPr>
      </w:pPr>
      <w:r>
        <w:rPr>
          <w:rFonts w:cs="Arial" w:ascii="Arial" w:hAnsi="Arial"/>
          <w:b/>
          <w:bCs/>
          <w:sz w:val="20"/>
          <w:szCs w:val="20"/>
        </w:rPr>
        <w:t xml:space="preserve">Seychelles </w:t>
      </w:r>
      <w:r>
        <w:rPr>
          <w:rFonts w:cs="Arial" w:ascii="Arial" w:hAnsi="Arial"/>
          <w:sz w:val="20"/>
          <w:szCs w:val="20"/>
        </w:rPr>
        <w:t xml:space="preserve">(uses the international convention for these definitions - but conventions not specified) Source: M.K Vielle Assistant Director Forestry. : "doe" &lt;doe@seychelles.net </w:t>
      </w:r>
    </w:p>
    <w:p>
      <w:pPr>
        <w:pStyle w:val="Normal"/>
        <w:spacing w:beforeAutospacing="1" w:afterAutospacing="1"/>
        <w:rPr>
          <w:rFonts w:ascii="Arial" w:hAnsi="Arial" w:cs="Arial"/>
          <w:sz w:val="20"/>
          <w:szCs w:val="20"/>
        </w:rPr>
      </w:pPr>
      <w:r>
        <w:rPr>
          <w:rFonts w:cs="Arial" w:ascii="Arial" w:hAnsi="Arial"/>
          <w:sz w:val="20"/>
          <w:szCs w:val="20"/>
        </w:rPr>
        <w:t>The definitions of countries with UNFCCC after their name show thresholds that the nation recently adapted.</w:t>
      </w:r>
    </w:p>
    <w:p>
      <w:pPr>
        <w:pStyle w:val="Normal"/>
        <w:rPr>
          <w:rFonts w:ascii="Arial" w:hAnsi="Arial" w:cs="Arial"/>
          <w:sz w:val="20"/>
          <w:szCs w:val="20"/>
        </w:rPr>
      </w:pPr>
      <w:r>
        <w:rPr>
          <w:rFonts w:cs="Arial" w:ascii="Arial" w:hAnsi="Arial"/>
          <w:sz w:val="20"/>
          <w:szCs w:val="20"/>
        </w:rPr>
        <w:t> </w:t>
      </w:r>
    </w:p>
    <w:tbl>
      <w:tblPr>
        <w:tblW w:w="9322" w:type="dxa"/>
        <w:jc w:val="center"/>
        <w:tblInd w:w="0" w:type="dxa"/>
        <w:tblLayout w:type="fixed"/>
        <w:tblCellMar>
          <w:top w:w="12" w:type="dxa"/>
          <w:left w:w="12" w:type="dxa"/>
          <w:bottom w:w="12" w:type="dxa"/>
          <w:right w:w="12" w:type="dxa"/>
        </w:tblCellMar>
        <w:tblLook w:val="04a0" w:noHBand="0" w:noVBand="1" w:firstColumn="1" w:lastRow="0" w:lastColumn="0" w:firstRow="1"/>
      </w:tblPr>
      <w:tblGrid>
        <w:gridCol w:w="1480"/>
        <w:gridCol w:w="1036"/>
        <w:gridCol w:w="652"/>
        <w:gridCol w:w="664"/>
        <w:gridCol w:w="719"/>
        <w:gridCol w:w="631"/>
        <w:gridCol w:w="4139"/>
      </w:tblGrid>
      <w:tr>
        <w:trPr>
          <w:tblHeader w:val="true"/>
          <w:trHeight w:val="240" w:hRule="atLeast"/>
        </w:trPr>
        <w:tc>
          <w:tcPr>
            <w:tcW w:w="9321" w:type="dxa"/>
            <w:gridSpan w:val="7"/>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Table 3 – National criteria used for defining forestland. Blanks mean no threshold values were stipulated or found</w:t>
            </w:r>
          </w:p>
        </w:tc>
      </w:tr>
      <w:tr>
        <w:trPr>
          <w:tblHeader w:val="true"/>
          <w:trHeight w:val="240" w:hRule="atLeast"/>
        </w:trPr>
        <w:tc>
          <w:tcPr>
            <w:tcW w:w="1480" w:type="dxa"/>
            <w:vMerge w:val="restart"/>
            <w:tcBorders>
              <w:top w:val="single" w:sz="4" w:space="0" w:color="000000"/>
              <w:left w:val="single" w:sz="6" w:space="0" w:color="000000"/>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Countries</w:t>
            </w:r>
          </w:p>
        </w:tc>
        <w:tc>
          <w:tcPr>
            <w:tcW w:w="3702" w:type="dxa"/>
            <w:gridSpan w:val="5"/>
            <w:tcBorders>
              <w:top w:val="single" w:sz="4" w:space="0" w:color="000000"/>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Minimum Threshold Values</w:t>
            </w:r>
          </w:p>
        </w:tc>
        <w:tc>
          <w:tcPr>
            <w:tcW w:w="4139" w:type="dxa"/>
            <w:vMerge w:val="restart"/>
            <w:tcBorders>
              <w:top w:val="single" w:sz="4" w:space="0" w:color="000000"/>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Notes</w:t>
            </w:r>
          </w:p>
        </w:tc>
      </w:tr>
      <w:tr>
        <w:trPr>
          <w:tblHeader w:val="true"/>
          <w:trHeight w:val="240" w:hRule="atLeast"/>
        </w:trPr>
        <w:tc>
          <w:tcPr>
            <w:tcW w:w="1480" w:type="dxa"/>
            <w:vMerge w:val="continue"/>
            <w:tcBorders>
              <w:top w:val="single" w:sz="4" w:space="0" w:color="000000"/>
              <w:left w:val="single" w:sz="6" w:space="0" w:color="000000"/>
              <w:bottom w:val="single" w:sz="6" w:space="0" w:color="000000"/>
              <w:right w:val="single" w:sz="6" w:space="0" w:color="000000"/>
            </w:tcBorders>
            <w:tcMar>
              <w:top w:w="0" w:type="dxa"/>
              <w:left w:w="5" w:type="dxa"/>
              <w:bottom w:w="0" w:type="dxa"/>
              <w:right w:w="5" w:type="dxa"/>
            </w:tcMar>
            <w:vAlign w:val="center"/>
          </w:tcPr>
          <w:p>
            <w:pPr>
              <w:pStyle w:val="Normal"/>
              <w:rPr>
                <w:rFonts w:ascii="Arial" w:hAnsi="Arial" w:cs="Arial"/>
                <w:b/>
                <w:sz w:val="20"/>
                <w:szCs w:val="20"/>
              </w:rPr>
            </w:pPr>
            <w:r>
              <w:rPr>
                <w:rFonts w:cs="Arial" w:ascii="Arial" w:hAnsi="Arial"/>
                <w:b/>
                <w:sz w:val="20"/>
                <w:szCs w:val="20"/>
              </w:rPr>
            </w:r>
          </w:p>
        </w:tc>
        <w:tc>
          <w:tcPr>
            <w:tcW w:w="1036" w:type="dxa"/>
            <w:tcBorders>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Definition Type</w:t>
            </w:r>
          </w:p>
        </w:tc>
        <w:tc>
          <w:tcPr>
            <w:tcW w:w="652" w:type="dxa"/>
            <w:tcBorders>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Area (ha)</w:t>
            </w:r>
          </w:p>
        </w:tc>
        <w:tc>
          <w:tcPr>
            <w:tcW w:w="664" w:type="dxa"/>
            <w:tcBorders>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Crown Cover (%)</w:t>
            </w:r>
          </w:p>
        </w:tc>
        <w:tc>
          <w:tcPr>
            <w:tcW w:w="719" w:type="dxa"/>
            <w:tcBorders>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Tree Height (m)</w:t>
            </w:r>
          </w:p>
        </w:tc>
        <w:tc>
          <w:tcPr>
            <w:tcW w:w="631" w:type="dxa"/>
            <w:tcBorders>
              <w:bottom w:val="single" w:sz="6" w:space="0" w:color="000000"/>
              <w:right w:val="single" w:sz="6" w:space="0" w:color="000000"/>
            </w:tcBorders>
            <w:vAlign w:val="center"/>
          </w:tcPr>
          <w:p>
            <w:pPr>
              <w:pStyle w:val="Normal"/>
              <w:spacing w:beforeAutospacing="1" w:after="0"/>
              <w:jc w:val="center"/>
              <w:rPr>
                <w:rFonts w:ascii="Arial" w:hAnsi="Arial" w:cs="Arial"/>
                <w:b/>
                <w:sz w:val="20"/>
                <w:szCs w:val="20"/>
              </w:rPr>
            </w:pPr>
            <w:r>
              <w:rPr>
                <w:rFonts w:cs="Arial" w:ascii="Arial" w:hAnsi="Arial"/>
                <w:b/>
                <w:sz w:val="20"/>
                <w:szCs w:val="20"/>
              </w:rPr>
              <w:t>Strip Width (m)</w:t>
            </w:r>
          </w:p>
        </w:tc>
        <w:tc>
          <w:tcPr>
            <w:tcW w:w="4139" w:type="dxa"/>
            <w:vMerge w:val="continue"/>
            <w:tcBorders>
              <w:top w:val="single" w:sz="4" w:space="0" w:color="000000"/>
              <w:bottom w:val="single" w:sz="6" w:space="0" w:color="000000"/>
              <w:right w:val="single" w:sz="6" w:space="0" w:color="000000"/>
            </w:tcBorders>
            <w:tcMar>
              <w:top w:w="0" w:type="dxa"/>
              <w:left w:w="5" w:type="dxa"/>
              <w:bottom w:w="0" w:type="dxa"/>
              <w:right w:w="5" w:type="dxa"/>
            </w:tcMar>
            <w:vAlign w:val="center"/>
          </w:tcPr>
          <w:p>
            <w:pPr>
              <w:pStyle w:val="Normal"/>
              <w:rPr>
                <w:rFonts w:ascii="Arial" w:hAnsi="Arial" w:cs="Arial"/>
                <w:b/>
                <w:sz w:val="20"/>
                <w:szCs w:val="20"/>
              </w:rPr>
            </w:pPr>
            <w:r>
              <w:rPr>
                <w:rFonts w:cs="Arial" w:ascii="Arial" w:hAnsi="Arial"/>
                <w:b/>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Afghanistan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Albania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Albania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Algeria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American Samoa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Angola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Antigua &amp; Barbuda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Argentina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 xml:space="preserve">Source: </w:t>
            </w:r>
            <w:hyperlink r:id="rId1937">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and USFS 2004.</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Argentina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22.5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Armenia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Aruba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Australia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Another source gives min. area of 0.5 ha, Crown Cover of 20 % and tree height of 2 m. </w:t>
            </w:r>
            <w:hyperlink r:id="rId1938">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(2003) and USFS 2004.</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Australia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Austria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Traub et al. 1998 give the minimum area as 0.05 ha</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Austria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39">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Azerbaijan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Azerbaijan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Bahamas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Uses FAO for GFRA</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Bangladesh</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bamboos- stumps- brush-wood and canes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Barbados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Belarus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Belarus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National Forest Legislation defines forested lands as forested lands of the forest fund occupied by young forest of timber species with stand density of 0.4 and higher, and stands of other age groups with stand density of 0.3 and higher, as well as areas occupied by bushes, at which stands of timber species cannot be developed without special forest improvement.. 0.1 hectare is adopted as a minimal accounting unit of area. (2006)</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Belgium Flemmish</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Belgium Walloon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9</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Belgium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hyperlink r:id="rId1940">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Belize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shrubs- bushes- palms- bamboos- creepers- canes- stumps- seedlings- saplings and coppice shoots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Belize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Benin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Bhutan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Bolivia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Bolivia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Bosnia and Herzegovina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Botswana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shrubs- bushes- climbers- seedlings- saplings and regrowth of all ages and of all kinds- and any part thereof.</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Brazil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Brazil FREL</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British Virgin Islands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Brunei Darussalam</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Bulgaria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Admin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Bulgaria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hyperlink r:id="rId1941">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Burkina Faso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Burundi</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Cambodia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Cambodia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Cameroon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Canada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Canada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Cape Verde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Cayman Islands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Central African Republic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Chad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Chile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Excludes degraded areas- and areas used for agriculture- fruit trees and intense grazing. </w:t>
            </w:r>
            <w:r>
              <w:rPr>
                <w:rFonts w:cs="Arial" w:ascii="Arial" w:hAnsi="Arial"/>
                <w:color w:val="231F20"/>
                <w:sz w:val="20"/>
                <w:szCs w:val="20"/>
              </w:rPr>
              <w:t xml:space="preserve">. </w:t>
            </w:r>
            <w:hyperlink r:id="rId1942">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lists min.area as 0.5 ha, Crown cover as 25% and min height as 2 m and USFS 2004.</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Chile (2008)</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10/25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China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0.067</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Includes bamboo and trees. Updated by Zhang Xiaoquan – (23 Jan 02). </w:t>
            </w:r>
            <w:r>
              <w:rPr>
                <w:rFonts w:cs="Arial" w:ascii="Arial" w:hAnsi="Arial"/>
                <w:sz w:val="20"/>
                <w:szCs w:val="20"/>
                <w:lang w:val="pt-BR"/>
              </w:rPr>
              <w:t xml:space="preserve">Trees &gt; 2 cm dia. </w:t>
            </w:r>
            <w:hyperlink r:id="rId1943">
              <w:r>
                <w:rPr>
                  <w:rStyle w:val="Style"/>
                  <w:rFonts w:cs="Arial" w:ascii="Arial" w:hAnsi="Arial"/>
                  <w:sz w:val="20"/>
                  <w:szCs w:val="20"/>
                  <w:u w:val="single"/>
                  <w:lang w:val="pt-BR"/>
                </w:rPr>
                <w:t>http://www.fao.org/forestry/fo/country/index.jsp?lang_id=1&amp;geo_id=102</w:t>
              </w:r>
            </w:hyperlink>
            <w:r>
              <w:rPr>
                <w:rFonts w:cs="Arial" w:ascii="Arial" w:hAnsi="Arial"/>
                <w:sz w:val="20"/>
                <w:szCs w:val="20"/>
                <w:lang w:val="pt-BR"/>
              </w:rPr>
              <w:t xml:space="preserve">. </w:t>
            </w:r>
            <w:hyperlink r:id="rId1944">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list minimum area as 0.5 ha, crown cover as 20% and tree height as 2 m. (2003) and USFS 2004</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China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0.67</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Colombia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None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Reportedly has no national or legal definition</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Columbia 2014 FREL &amp;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Comoros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Congo (Zaire)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Congo- Republic of (2014)</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Costa Rica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Includes lands with more than 70 trees per ha and with dbh 15 cm.</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Costa Rica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Côte d'Ivoire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Côte d'Ivoire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palms and bamboos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Croatia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Croatia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Cuba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Cyprus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Czech Republic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Min area also 400 sq m</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Czech Republic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45">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Democratic Republic Congo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Denmark</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30-50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20-30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Denmark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Forest area includes temporarily unstocked areas, smaller open areas in the forest needed for management purposes and fire breaks. Forests in national parks, reserves, or areas under special protection are included. Windbreaks and groves covering more than 0.5 ha and with a minimum width of 20 m are also considered as forests. Farmlands, orchards, gardens (houses and summer houses) are NOT included in the forest area. </w:t>
            </w:r>
            <w:hyperlink r:id="rId1946">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Djibouti</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Dominica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Dominican Republic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40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Dominican Republic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0.0629</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Ecuador UNFCCC (2013)</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Egypt</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El Salvador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Equatorial Guinea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Eritrea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Estonia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Able to produce 1 m3 of bole timber per ha per year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Estonia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Ethiopia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68</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Ethiopia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Fiji</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Includes shrubs and bushes of all kinds- seedlings- saplings and re-shoots of all ages- climbers and creepers and any part of the tree.</w:t>
            </w:r>
          </w:p>
        </w:tc>
      </w:tr>
      <w:tr>
        <w:trPr>
          <w:trHeight w:val="354"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Finland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Potential</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land capable of producing less than 1m</w:t>
            </w:r>
            <w:r>
              <w:rPr>
                <w:rFonts w:cs="Arial" w:ascii="Arial" w:hAnsi="Arial"/>
                <w:sz w:val="20"/>
                <w:szCs w:val="20"/>
                <w:vertAlign w:val="superscript"/>
              </w:rPr>
              <w:t>3</w:t>
            </w:r>
            <w:r>
              <w:rPr>
                <w:rFonts w:cs="Arial" w:ascii="Arial" w:hAnsi="Arial"/>
                <w:sz w:val="20"/>
                <w:szCs w:val="20"/>
              </w:rPr>
              <w:t xml:space="preserve"> and ha stemwood</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Finland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hyperlink r:id="rId1947">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France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 xml:space="preserve">Updated by Nabila Mamza – </w:t>
            </w:r>
            <w:hyperlink r:id="rId1948">
              <w:r>
                <w:rPr>
                  <w:rStyle w:val="Style"/>
                  <w:rFonts w:cs="Arial" w:ascii="Arial" w:hAnsi="Arial"/>
                  <w:sz w:val="20"/>
                  <w:szCs w:val="20"/>
                  <w:u w:val="single"/>
                </w:rPr>
                <w:t>nhamza@inf.fr</w:t>
              </w:r>
            </w:hyperlink>
            <w:r>
              <w:rPr>
                <w:rFonts w:cs="Arial" w:ascii="Arial" w:hAnsi="Arial"/>
                <w:sz w:val="20"/>
                <w:szCs w:val="20"/>
              </w:rPr>
              <w:t xml:space="preserve"> (23 Jan 02). Traub et al. 1998 give the strip width of 15 m. There should be at least 500 trees/ha with dbh &lt;24.5 cm.</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France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49">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French Guyana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French Polynesia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Gabon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Gambia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Georgia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Germany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Germany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0">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Ghana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Ghana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Potential</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15</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Great Britain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Greece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Greece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Civer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1">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Greenland (Denmark)</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Grenada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bamboos- stumps- brushwood and canes.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Guadeloupe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Guam</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Guatemala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Guatemala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Guinea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Guinea Bissau</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Guyana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Guyana (2015)</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Haiti</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Honduras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Honduras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Hungary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15/30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Hungary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2">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Iceland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Iceland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India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India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15</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Indonesia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Indonesia (2004)</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Iran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Iraq</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Ireland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areas producing less than 4 m</w:t>
            </w:r>
            <w:r>
              <w:rPr>
                <w:rFonts w:cs="Arial" w:ascii="Arial" w:hAnsi="Arial"/>
                <w:sz w:val="20"/>
                <w:szCs w:val="20"/>
                <w:vertAlign w:val="superscript"/>
              </w:rPr>
              <w:t>3</w:t>
            </w:r>
            <w:r>
              <w:rPr>
                <w:rFonts w:cs="Arial" w:ascii="Arial" w:hAnsi="Arial"/>
                <w:sz w:val="20"/>
                <w:szCs w:val="20"/>
              </w:rPr>
              <w:t>/ha/yr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Ireland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Young natural stands and all plantations that have yet to reach a crown density of 20 percent or a tree height of 5 metres are included under forest. Areas normally forming part of the forest area that are temporarily un-stocked as a result of human intervention, such as harvesting or natural causes such as wind-throw, but which are expected to revert to forest are also included. </w:t>
            </w:r>
            <w:hyperlink r:id="rId1953">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Isle of Man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None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"Forest" usually interpreted as woodland. "Tree" includes shrubs.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Israel</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Italy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Italy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4">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Jamaica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tree crops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Japan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Japan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Jordan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Kazakhstan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Kenya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Kenya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Korea- Dem.People's Rep.</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Korea- Republic of</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orchards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Korea- Republic of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Kuwait</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Kyrgyzstan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Kyrgyzstan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Lao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Lao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Latvia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Latvia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5">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Lebanon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Lesotho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any seedlings- sapling- transplant or coppice shoot of any age.</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Liberia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Libya Arab Jamahiriy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Liechtenstein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25-50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Liechtenstein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0.0625- 0.25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20-60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25-50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 xml:space="preserve">The following forest areas are not subject to the criterion of minimum stand height: shrub forest consisting of dwarf pine (Pinus mugo prostrata) and alpine alder (Alnus viridis). The following forest areas are not subject of the criteria of minimum stand height </w:t>
            </w:r>
            <w:r>
              <w:rPr>
                <w:rFonts w:cs="Arial" w:ascii="Arial" w:hAnsi="Arial"/>
                <w:b/>
                <w:bCs/>
                <w:sz w:val="20"/>
                <w:szCs w:val="20"/>
              </w:rPr>
              <w:t xml:space="preserve">and </w:t>
            </w:r>
            <w:r>
              <w:rPr>
                <w:rFonts w:cs="Arial" w:ascii="Arial" w:hAnsi="Arial"/>
                <w:sz w:val="20"/>
                <w:szCs w:val="20"/>
              </w:rPr>
              <w:t>minimum crown cover, but must have the potential to achieve both criteria: a) afforested area on land not under forest cover for 50 years (afforestations); b) regenerated forest, as well as burned, cut or damaged areas situated on land classified as forest. Although orchards, parks, camping grounds, open tree formations in settlements, gardens, cemeteries, sports and parking fields may fulfil the (quantitative) forest definition, they are not considered as forests.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Lithuania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Includes trees with a minimum dbh 14 cm or greater.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Lithuania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color w:val="000000"/>
                <w:sz w:val="20"/>
                <w:szCs w:val="20"/>
              </w:rPr>
              <w:t>Temporarily unstocked areas (forest regeneration areas) are included.</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Luxembourg</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Luxembourg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6">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Macedonia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Madagascar</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Madagascar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Malawi</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100</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80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Malaysia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Malaysia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Maldives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Mali</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Mali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Malta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Martinique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Mauritania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Mauritius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Mexico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Mexico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Mexico (2014)</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Moldova- Republic of</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Moldova- Republic of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Monaco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None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Monaco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Mongolia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Mongolia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Montserrat</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Morocco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Morocco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25</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Mozambique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Myanmar</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root- stump- stem- branch- bush- creeper- bamboo- cane- orchid and seedling.</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Myanmar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Namibia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Nepal</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Wallace (1988) also indicates a 50% threshold for crown cover.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Netherlands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Netherlands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 xml:space="preserve">May consist either of closed forest formations where trees of various storeys and undergrowth cover a high proportion of the ground; or of open forest formations with a continuous vegetation cover in which tree crown cover exceeds 20 per cent. Young natural stands and all plantations established for forestry purposes which have yet to reach a crown density of 20 per cent or tree height of 5 m are included under forest, as areas normally forming part of the forestarea which are temporally unstocked as a result of human intervention or natural causes butwhich are expected to revert to forest. Forest Land also includes: </w:t>
            </w:r>
            <w:r>
              <w:rPr>
                <w:rFonts w:eastAsia="SymbolMT" w:cs="Arial" w:ascii="Arial" w:hAnsi="Arial"/>
                <w:sz w:val="20"/>
                <w:szCs w:val="20"/>
              </w:rPr>
              <w:t xml:space="preserve">• </w:t>
            </w:r>
            <w:r>
              <w:rPr>
                <w:rFonts w:cs="Arial" w:ascii="Arial" w:hAnsi="Arial"/>
                <w:sz w:val="20"/>
                <w:szCs w:val="20"/>
              </w:rPr>
              <w:t xml:space="preserve">forest nurseries and seed orchards that constitute an integral part of the forest; </w:t>
            </w:r>
            <w:r>
              <w:rPr>
                <w:rFonts w:eastAsia="SymbolMT" w:cs="Arial" w:ascii="Arial" w:hAnsi="Arial"/>
                <w:sz w:val="20"/>
                <w:szCs w:val="20"/>
              </w:rPr>
              <w:t xml:space="preserve">• </w:t>
            </w:r>
            <w:r>
              <w:rPr>
                <w:rFonts w:cs="Arial" w:ascii="Arial" w:hAnsi="Arial"/>
                <w:sz w:val="20"/>
                <w:szCs w:val="20"/>
              </w:rPr>
              <w:t xml:space="preserve">forest road, cleared tracts, firebreaks and other small open areas, all smaller than 6 m. within the forest; </w:t>
            </w:r>
            <w:r>
              <w:rPr>
                <w:rFonts w:eastAsia="SymbolMT" w:cs="Arial" w:ascii="Arial" w:hAnsi="Arial"/>
                <w:sz w:val="20"/>
                <w:szCs w:val="20"/>
              </w:rPr>
              <w:t xml:space="preserve">• </w:t>
            </w:r>
            <w:r>
              <w:rPr>
                <w:rFonts w:cs="Arial" w:ascii="Arial" w:hAnsi="Arial"/>
                <w:sz w:val="20"/>
                <w:szCs w:val="20"/>
              </w:rPr>
              <w:t xml:space="preserve">forest in national parks, nature reserves and other protected areas such as those of special environmental, scientific, historical, cultural or spiritual interest, with an area of more than 0,5 ha and a width of more than 30m; </w:t>
            </w:r>
            <w:r>
              <w:rPr>
                <w:rFonts w:eastAsia="SymbolMT" w:cs="Arial" w:ascii="Arial" w:hAnsi="Arial"/>
                <w:sz w:val="20"/>
                <w:szCs w:val="20"/>
              </w:rPr>
              <w:t xml:space="preserve">• </w:t>
            </w:r>
            <w:r>
              <w:rPr>
                <w:rFonts w:cs="Arial" w:ascii="Arial" w:hAnsi="Arial"/>
                <w:sz w:val="20"/>
                <w:szCs w:val="20"/>
              </w:rPr>
              <w:t xml:space="preserve">windbreaks and shelterbelts of trees with an area of more than 0,5 ha and a width of more than 30m. This excludes tree stands in agricultural production systems for example in fruit plantations and agro forestry systems. </w:t>
            </w:r>
            <w:hyperlink r:id="rId1957">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New Caledonia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New Zealand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 xml:space="preserve">"Tree" includes not only timber trees- but also all other kinds of trees- shrubs- and bushes- seedlings- saplings- cuttings- suckers- and shoots of every description. </w:t>
            </w:r>
            <w:hyperlink r:id="rId1958">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lists the minimum area of 0.5 ha. (2003) and USFS 2004. </w:t>
            </w:r>
            <w:r>
              <w:rPr>
                <w:rFonts w:cs="Arial" w:ascii="Arial" w:hAnsi="Arial"/>
                <w:b/>
                <w:i/>
                <w:iCs/>
                <w:sz w:val="20"/>
                <w:szCs w:val="20"/>
              </w:rPr>
              <w:t>“Forests planted in</w:t>
            </w:r>
            <w:r>
              <w:rPr>
                <w:rFonts w:cs="Arial" w:ascii="Arial" w:hAnsi="Arial"/>
                <w:i/>
                <w:iCs/>
                <w:sz w:val="20"/>
                <w:szCs w:val="20"/>
              </w:rPr>
              <w:t xml:space="preserve"> exotic tree species predominately grown for wood or wood fibre greater than 1 ha in extent. All forest in this class will exceed 30 percent canopy cover and 5 metres in height before 10 years of age.” “</w:t>
            </w:r>
            <w:r>
              <w:rPr>
                <w:rFonts w:cs="Arial" w:ascii="Arial" w:hAnsi="Arial"/>
                <w:b/>
                <w:i/>
                <w:iCs/>
                <w:sz w:val="20"/>
                <w:szCs w:val="20"/>
              </w:rPr>
              <w:t>Indigenous forest is</w:t>
            </w:r>
            <w:r>
              <w:rPr>
                <w:rFonts w:cs="Arial" w:ascii="Arial" w:hAnsi="Arial"/>
                <w:i/>
                <w:iCs/>
                <w:sz w:val="20"/>
                <w:szCs w:val="20"/>
              </w:rPr>
              <w:t xml:space="preserve"> defined as forest dominated by tall indigenous forest canopy species greater than 1 hectare in size. All forests mapped into this class exceed 30 percent canopy cover and 5 metres in height</w:t>
            </w:r>
            <w:r>
              <w:rPr>
                <w:rFonts w:cs="Arial" w:ascii="Arial" w:hAnsi="Arial"/>
                <w:color w:val="231F20"/>
                <w:sz w:val="20"/>
                <w:szCs w:val="20"/>
              </w:rPr>
              <w:t>,</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New Zealand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Nicaragua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Nicaragua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Niger</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Niger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Nigeria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Northern Mariana Islands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Norway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Potential</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Includes land with an average potential production equal to or higher than 1 m</w:t>
            </w:r>
            <w:r>
              <w:rPr>
                <w:rFonts w:cs="Arial" w:ascii="Arial" w:hAnsi="Arial"/>
                <w:sz w:val="20"/>
                <w:szCs w:val="20"/>
                <w:vertAlign w:val="superscript"/>
              </w:rPr>
              <w:t xml:space="preserve">3 </w:t>
            </w:r>
            <w:r>
              <w:rPr>
                <w:rFonts w:cs="Arial" w:ascii="Arial" w:hAnsi="Arial"/>
                <w:sz w:val="20"/>
                <w:szCs w:val="20"/>
              </w:rPr>
              <w:t>(including bark) per ha and year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Norway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Oman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Pakistan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bamboos- stumps- brush-wood and canes.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Pakistan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http://cdm.unfccc.int/DNA/index.html</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Palestine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Panama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Panama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Papua New Guinea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100</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Paraguay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Potential</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Paraguay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25</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Paraguay (2015)</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Peru</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Peru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Peru Amazon</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Peru FREL</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0.09</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Philippines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Topography and 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Generally excludes areas with slopes &lt; 18%</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Philippines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Poland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59">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Portugal</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10-15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15</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Portugal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60">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Puerto Rico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Reunion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Romania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Romania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xml:space="preserve">Includes also: forest nurseries, trees genetic trials within the forest land, forest pathways and roads, meadows, glades and other forest gaps, forest ecosystems within the national and natural parks, natural protected areas and other protected forest areas, protection forest belts with an area larger than 0.5 ha and a minimum width of 20 m, as well as Pinus mugo shrubs in alpine areas. </w:t>
            </w:r>
            <w:hyperlink r:id="rId1961">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Russian Federation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62">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lists minimum area as 0.5 ha and minimum tree height varies. (2003) and USFS 2004</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Russian Federation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color w:val="231F20"/>
                <w:sz w:val="20"/>
                <w:szCs w:val="20"/>
              </w:rPr>
            </w:pPr>
            <w:r>
              <w:rPr>
                <w:rFonts w:cs="Arial" w:ascii="Arial" w:hAnsi="Arial"/>
                <w:color w:val="231F20"/>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Rwanda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Thresholds vary area 0.25-0.5 ha, cover 10-20, tree ht 5-7m</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Rwanda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Saint Lucia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Saudi Arabia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Senegal</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Senegal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Serbia and Montenegro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Seychelles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Sierra Leone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any woody vegetation.</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Singapore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Slovakia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Slovakia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Temporarily unstocked areas are included (forest regeneration areas).</w:t>
            </w:r>
            <w:r>
              <w:rPr>
                <w:rFonts w:eastAsia="Calibri" w:cs="Arial" w:ascii="Arial" w:hAnsi="Arial"/>
                <w:sz w:val="20"/>
                <w:szCs w:val="20"/>
              </w:rPr>
              <w:t xml:space="preserve"> </w:t>
            </w:r>
            <w:hyperlink r:id="rId1963">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Slovenia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tabs>
                <w:tab w:val="clear" w:pos="720"/>
                <w:tab w:val="left" w:pos="1173" w:leader="none"/>
              </w:tabs>
              <w:rPr>
                <w:rFonts w:ascii="Arial" w:hAnsi="Arial" w:cs="Arial"/>
                <w:sz w:val="20"/>
                <w:szCs w:val="20"/>
              </w:rPr>
            </w:pPr>
            <w:r>
              <w:rPr>
                <w:rFonts w:cs="Arial" w:ascii="Arial" w:hAnsi="Arial"/>
                <w:sz w:val="20"/>
                <w:szCs w:val="20"/>
              </w:rPr>
              <w:t xml:space="preserve">Excludes individual trees- riverine and windbelt trees- plantations- etc. </w:t>
            </w:r>
            <w:r>
              <w:rPr>
                <w:rFonts w:cs="Arial" w:ascii="Arial" w:hAnsi="Arial"/>
                <w:sz w:val="20"/>
                <w:szCs w:val="20"/>
                <w:lang w:eastAsia="sl-SI"/>
              </w:rPr>
              <w:t>Slovenian Forest act (1994) -Forest means land overgrown with forest trees in the form of stands or other forest plants which provides any of the functions of a forest. Forest according to this Act also includes overgrown plots of land defined as forest in the spatial element of the forest management plan.</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Slovenia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Solomon Islands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agricultural lands. Tree includes any root- stump- stem- branch- brushwood- ung (?) tree or sapling.</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Somalia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South Africa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South Africa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South Sudan</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15</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w:t>
            </w:r>
            <w:r>
              <w:rPr>
                <w:rFonts w:cs="Arial" w:ascii="Arial" w:hAnsi="Arial"/>
                <w:sz w:val="20"/>
                <w:szCs w:val="20"/>
              </w:rPr>
              <w:t xml:space="preserve">Tree” means forest trees including bushes, palms, bamboos, shrubs, brushwood, creepers and climbers at all stages of their growth; </w:t>
            </w:r>
            <w:sdt>
              <w:sdtPr>
                <w:citation/>
              </w:sdtPr>
              <w:sdtContent>
                <w:r>
                  <w:rPr>
                    <w:rFonts w:cs="Arial" w:ascii="Arial" w:hAnsi="Arial"/>
                    <w:i/>
                    <w:sz w:val="20"/>
                    <w:szCs w:val="20"/>
                  </w:rPr>
                  <w:fldChar w:fldCharType="begin"/>
                </w:r>
                <w:r>
                  <w:rPr>
                    <w:sz w:val="20"/>
                    <w:i/>
                    <w:szCs w:val="20"/>
                    <w:rFonts w:cs="Arial" w:ascii="Arial" w:hAnsi="Arial"/>
                  </w:rPr>
                  <w:instrText xml:space="preserve"> CITATION GOS09 \l 1033 </w:instrText>
                </w:r>
                <w:r>
                  <w:rPr>
                    <w:sz w:val="20"/>
                    <w:i/>
                    <w:szCs w:val="20"/>
                    <w:rFonts w:cs="Arial" w:ascii="Arial" w:hAnsi="Arial"/>
                  </w:rPr>
                  <w:fldChar w:fldCharType="separate"/>
                </w:r>
                <w:r>
                  <w:rPr>
                    <w:sz w:val="20"/>
                    <w:i/>
                    <w:szCs w:val="20"/>
                    <w:rFonts w:cs="Arial" w:ascii="Arial" w:hAnsi="Arial"/>
                  </w:rPr>
                  <w:t xml:space="preserve"> (GOSS, 2009)</w:t>
                </w:r>
                <w:r>
                  <w:rPr>
                    <w:sz w:val="20"/>
                    <w:i/>
                    <w:szCs w:val="20"/>
                    <w:rFonts w:cs="Arial" w:ascii="Arial" w:hAnsi="Arial"/>
                  </w:rPr>
                  <w:fldChar w:fldCharType="end"/>
                </w:r>
              </w:sdtContent>
            </w:sdt>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South Sudan</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Spain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lands capable of producing less that 1 m</w:t>
            </w:r>
            <w:r>
              <w:rPr>
                <w:rFonts w:cs="Arial" w:ascii="Arial" w:hAnsi="Arial"/>
                <w:sz w:val="20"/>
                <w:szCs w:val="20"/>
                <w:vertAlign w:val="superscript"/>
              </w:rPr>
              <w:t>3</w:t>
            </w:r>
            <w:r>
              <w:rPr>
                <w:rFonts w:cs="Arial" w:ascii="Arial" w:hAnsi="Arial"/>
                <w:sz w:val="20"/>
                <w:szCs w:val="20"/>
              </w:rPr>
              <w:t>/ha/yr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Spain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64">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Sri Lanka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45</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Sri Lanka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St. Helena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St. Kitts &amp; Nevis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St.Vincent &amp; Grenadine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Sudan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Suriname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Swaziland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means the whole or any part of any tree as ordinarily understood or of shrub- bush- seedling- transplant- sapling- reshoot- underbrush or regrowth.</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Sweden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Potential</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land capable of producing less than 1m</w:t>
            </w:r>
            <w:r>
              <w:rPr>
                <w:rFonts w:cs="Arial" w:ascii="Arial" w:hAnsi="Arial"/>
                <w:sz w:val="20"/>
                <w:szCs w:val="20"/>
                <w:vertAlign w:val="superscript"/>
              </w:rPr>
              <w:t>3</w:t>
            </w:r>
            <w:r>
              <w:rPr>
                <w:rFonts w:cs="Arial" w:ascii="Arial" w:hAnsi="Arial"/>
                <w:sz w:val="20"/>
                <w:szCs w:val="20"/>
              </w:rPr>
              <w:t xml:space="preserve"> /ha/yr</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Sweden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hyperlink r:id="rId1965">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Switzerland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20-100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25-50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Switzerland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0.0625-0.25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20-60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25-50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The following forest areas are not subject to the criterion of minimum stand height: shrub forest consisting of dwarf pine (</w:t>
            </w:r>
            <w:r>
              <w:rPr>
                <w:rFonts w:cs="Arial" w:ascii="Arial" w:hAnsi="Arial"/>
                <w:i/>
                <w:iCs/>
                <w:sz w:val="20"/>
                <w:szCs w:val="20"/>
              </w:rPr>
              <w:t>Pinus mugo prostrata</w:t>
            </w:r>
            <w:r>
              <w:rPr>
                <w:rFonts w:cs="Arial" w:ascii="Arial" w:hAnsi="Arial"/>
                <w:sz w:val="20"/>
                <w:szCs w:val="20"/>
              </w:rPr>
              <w:t>) and alpine alder (</w:t>
            </w:r>
            <w:r>
              <w:rPr>
                <w:rFonts w:cs="Arial" w:ascii="Arial" w:hAnsi="Arial"/>
                <w:i/>
                <w:iCs/>
                <w:sz w:val="20"/>
                <w:szCs w:val="20"/>
              </w:rPr>
              <w:t>Alnus viridis</w:t>
            </w:r>
            <w:r>
              <w:rPr>
                <w:rFonts w:cs="Arial" w:ascii="Arial" w:hAnsi="Arial"/>
                <w:sz w:val="20"/>
                <w:szCs w:val="20"/>
              </w:rPr>
              <w:t>). The following forest areas are not subject of the criteria of minimum stand height and minimum crown cover, but must have the potential to achieve it: afforested, regenerated, as well as burned, cut or damaged areas. Although orchards, parks, camping grounds, open tree formations in settlements, gardens, cemeteries, sports and parking fields may fulfil the (quantitative) forest definition, they are not considered as forests.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Syrian Arab Rep.</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Taiwan (R.O.C.)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 </w:t>
            </w: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Trees include bamboo. Min. d.b.h. for tree is 10 cm</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Tajikistan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Tanzania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8</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bamboos- canes- shrubs- bushes -plants- poles- climbers- seedlings- saplings and regrowth thereof- all ages and all kinds and part.</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Thailand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Thailand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0.16</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Togo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Togo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Includes palms and bamboo</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Tonga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shrubs- bushes- climbers- seedlings- saplings- and re-shoots of all ages and of all kinds- and any part thereof.</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Trinidad &amp; Tobago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bamboo- palms and brushwood found growing on state lands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Trinidad &amp; Tobago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0.4</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Tunisia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Turkey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8</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Turkmenistan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Uganda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palms- bamboo- canes shrubs bushes- climbers- seedlings- and re-growth of all ages and of all kinds- and any part thereof.</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Uganda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Ukraine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Ukraine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United Arab Emirates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United Kingdom</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20-50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 </w:t>
            </w:r>
            <w:r>
              <w:rPr>
                <w:rFonts w:cs="Arial" w:ascii="Arial" w:hAnsi="Arial"/>
                <w:sz w:val="20"/>
                <w:szCs w:val="20"/>
              </w:rPr>
              <w:t>Traub et al. 1998 list minimum area as 2 ha.</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United Kingdom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hyperlink r:id="rId1966">
              <w:r>
                <w:rPr>
                  <w:rStyle w:val="Hyperlink"/>
                  <w:rFonts w:cs="Arial" w:ascii="Arial" w:hAnsi="Arial"/>
                  <w:sz w:val="20"/>
                  <w:szCs w:val="20"/>
                </w:rPr>
                <w:t>http://eur-lex.europa.eu/legal-content/EN/TXT/?uri=CELEX:32013D0529</w:t>
              </w:r>
            </w:hyperlink>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United States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0.4</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36</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hyperlink r:id="rId1967">
              <w:r>
                <w:rPr>
                  <w:rStyle w:val="Style"/>
                  <w:rFonts w:cs="Arial" w:ascii="Arial" w:hAnsi="Arial"/>
                  <w:color w:val="0000FF"/>
                  <w:sz w:val="20"/>
                  <w:szCs w:val="20"/>
                  <w:u w:val="single"/>
                </w:rPr>
                <w:t>http://www.cbd.int/doc/world/us/us-nr-vfe-en.pdf</w:t>
              </w:r>
            </w:hyperlink>
            <w:r>
              <w:rPr>
                <w:rFonts w:cs="Arial" w:ascii="Arial" w:hAnsi="Arial"/>
                <w:color w:val="231F20"/>
                <w:sz w:val="20"/>
                <w:szCs w:val="20"/>
              </w:rPr>
              <w:t xml:space="preserve"> gives a minimum area of 0.5 ha (1 acre), cover of 20 percent and minimum tree height of 5 m (16.4 ft.) (2003) and USFS 2004</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Uruguay</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Uruguay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0.25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Uzbekistan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Vanuatu</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Crowns touching or overlapping</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Venezuela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Viet Nam</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Includes bamboo</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Viet Nam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Viet Nam FREL</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Virgin Islands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Western Sahara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Western Samoa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Unknown</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Yemen</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Yemen UNFCCC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Yugoslavia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Zambia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Declared</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Zambia 2015</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Zimbabwe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80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"Tree" includes bushes- climbers- coppice- palms- reshoots- saplings- seedlings and shrubs of all ages and of all kinds and nay part thereof.</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EU</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Includes bamboos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t>EU UNFCCC</w:t>
            </w:r>
          </w:p>
        </w:tc>
        <w:tc>
          <w:tcPr>
            <w:tcW w:w="1036"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IIASA</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6</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SADC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70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planted forests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 CCD</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 ESCO</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40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Later definition specifies a 10 m height.</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 Land Use</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Excludes woodland or forest used only for recreation purposes. Stands of permanent crops such as rubber- fruit trees- nut trees- are classed as permanent crops under agricultural lands</w:t>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 LCCS</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Cover</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3</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 FRA 2000</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0.5</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20</w:t>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r>
        <w:trPr>
          <w:trHeight w:val="240" w:hRule="atLeast"/>
        </w:trPr>
        <w:tc>
          <w:tcPr>
            <w:tcW w:w="1480" w:type="dxa"/>
            <w:tcBorders>
              <w:left w:val="single" w:sz="6" w:space="0" w:color="000000"/>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UN FCCC</w:t>
            </w:r>
          </w:p>
        </w:tc>
        <w:tc>
          <w:tcPr>
            <w:tcW w:w="1036"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t>Use</w:t>
            </w:r>
          </w:p>
        </w:tc>
        <w:tc>
          <w:tcPr>
            <w:tcW w:w="652"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0.05-1</w:t>
            </w:r>
          </w:p>
        </w:tc>
        <w:tc>
          <w:tcPr>
            <w:tcW w:w="664"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10-30</w:t>
            </w:r>
          </w:p>
        </w:tc>
        <w:tc>
          <w:tcPr>
            <w:tcW w:w="719"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t>2-5</w:t>
            </w:r>
          </w:p>
        </w:tc>
        <w:tc>
          <w:tcPr>
            <w:tcW w:w="631" w:type="dxa"/>
            <w:tcBorders>
              <w:bottom w:val="single" w:sz="6" w:space="0" w:color="000000"/>
              <w:right w:val="single" w:sz="6" w:space="0" w:color="000000"/>
            </w:tcBorders>
            <w:vAlign w:val="center"/>
          </w:tcPr>
          <w:p>
            <w:pPr>
              <w:pStyle w:val="Normal"/>
              <w:spacing w:beforeAutospacing="1" w:after="0"/>
              <w:jc w:val="right"/>
              <w:rPr>
                <w:rFonts w:ascii="Arial" w:hAnsi="Arial" w:cs="Arial"/>
                <w:sz w:val="20"/>
                <w:szCs w:val="20"/>
              </w:rPr>
            </w:pPr>
            <w:r>
              <w:rPr>
                <w:rFonts w:cs="Arial" w:ascii="Arial" w:hAnsi="Arial"/>
                <w:sz w:val="20"/>
                <w:szCs w:val="20"/>
              </w:rPr>
            </w:r>
          </w:p>
        </w:tc>
        <w:tc>
          <w:tcPr>
            <w:tcW w:w="4139" w:type="dxa"/>
            <w:tcBorders>
              <w:bottom w:val="single" w:sz="6" w:space="0" w:color="000000"/>
              <w:right w:val="single" w:sz="6" w:space="0" w:color="000000"/>
            </w:tcBorders>
            <w:vAlign w:val="center"/>
          </w:tcPr>
          <w:p>
            <w:pPr>
              <w:pStyle w:val="Normal"/>
              <w:spacing w:beforeAutospacing="1" w:after="0"/>
              <w:rPr>
                <w:rFonts w:ascii="Arial" w:hAnsi="Arial" w:cs="Arial"/>
                <w:sz w:val="20"/>
                <w:szCs w:val="20"/>
              </w:rPr>
            </w:pPr>
            <w:r>
              <w:rPr>
                <w:rFonts w:cs="Arial" w:ascii="Arial" w:hAnsi="Arial"/>
                <w:sz w:val="20"/>
                <w:szCs w:val="20"/>
              </w:rP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 </w:t>
      </w:r>
      <w:r>
        <w:rPr>
          <w:rFonts w:cs="Arial" w:ascii="Arial" w:hAnsi="Arial"/>
          <w:sz w:val="20"/>
          <w:szCs w:val="20"/>
        </w:rPr>
        <w:t xml:space="preserve">As you will note from above, ‘tree’ may include </w:t>
      </w:r>
      <w:r>
        <w:rPr>
          <w:rFonts w:cs="Arial" w:ascii="Arial" w:hAnsi="Arial"/>
          <w:i/>
          <w:sz w:val="20"/>
          <w:szCs w:val="20"/>
        </w:rPr>
        <w:t>Any woody vegetation, bamboos, branches, brushwood, bushes, canes, climbers, coppice shoots, creepers, cuttings, orchids, palms, plants, poles, regrowth of all ages, re-shoots of all ages, roots, saplings, seedlings, shoots, shrubs, stems, stumps, suckers, transplants, underbrush, and ung.</w:t>
      </w:r>
      <w:r>
        <w:rPr>
          <w:rFonts w:cs="Arial" w:ascii="Arial" w:hAnsi="Arial"/>
          <w:sz w:val="20"/>
          <w:szCs w:val="20"/>
        </w:rPr>
        <w:t xml:space="preserve"> </w:t>
      </w:r>
    </w:p>
    <w:p>
      <w:pPr>
        <w:pStyle w:val="Heading3"/>
        <w:spacing w:before="280" w:after="280"/>
        <w:ind w:hanging="0" w:left="0"/>
        <w:rPr/>
      </w:pPr>
      <w:bookmarkStart w:id="64" w:name="__RefHeading___Toc21481_4115580675"/>
      <w:bookmarkStart w:id="65" w:name="_Toc511285004"/>
      <w:bookmarkEnd w:id="64"/>
      <w:r>
        <w:rPr/>
        <w:t>Questions</w:t>
      </w:r>
      <w:bookmarkEnd w:id="65"/>
    </w:p>
    <w:p>
      <w:pPr>
        <w:pStyle w:val="Normal"/>
        <w:numPr>
          <w:ilvl w:val="0"/>
          <w:numId w:val="2798"/>
        </w:numPr>
        <w:spacing w:beforeAutospacing="1" w:after="0"/>
        <w:rPr>
          <w:rFonts w:ascii="Arial" w:hAnsi="Arial" w:cs="Arial"/>
          <w:sz w:val="20"/>
          <w:szCs w:val="20"/>
        </w:rPr>
      </w:pPr>
      <w:r>
        <w:rPr>
          <w:rFonts w:cs="Arial" w:ascii="Arial" w:hAnsi="Arial"/>
          <w:sz w:val="20"/>
          <w:szCs w:val="20"/>
        </w:rPr>
        <w:t>You will note that some of the definitions contain a minimum height for a plant to be classed as a tree. If taken literally, newly planted or established seedlings would not be considered "trees" under these definitions. If they are not considered trees, what are they?</w:t>
      </w:r>
    </w:p>
    <w:p>
      <w:pPr>
        <w:pStyle w:val="Normal"/>
        <w:numPr>
          <w:ilvl w:val="0"/>
          <w:numId w:val="2799"/>
        </w:numPr>
        <w:spacing w:before="0" w:after="0"/>
        <w:rPr>
          <w:rFonts w:ascii="Arial" w:hAnsi="Arial" w:cs="Arial"/>
          <w:sz w:val="20"/>
          <w:szCs w:val="20"/>
        </w:rPr>
      </w:pPr>
      <w:r>
        <w:rPr>
          <w:rFonts w:cs="Arial" w:ascii="Arial" w:hAnsi="Arial"/>
          <w:sz w:val="20"/>
          <w:szCs w:val="20"/>
        </w:rPr>
        <w:t>Is there some other text that needs to be added in these situations?</w:t>
      </w:r>
    </w:p>
    <w:p>
      <w:pPr>
        <w:pStyle w:val="Heading2"/>
        <w:spacing w:before="280" w:after="280"/>
        <w:ind w:hanging="0" w:left="0"/>
        <w:rPr/>
      </w:pPr>
      <w:bookmarkStart w:id="66" w:name="__RefHeading___Toc21483_4115580675"/>
      <w:bookmarkStart w:id="67" w:name="_Toc511285005"/>
      <w:bookmarkEnd w:id="66"/>
      <w:r>
        <w:rPr/>
        <w:t>WOODS, WOODLAND, OTHER WOODED LANDS (OWL)</w:t>
      </w:r>
      <w:bookmarkEnd w:id="67"/>
    </w:p>
    <w:p>
      <w:pPr>
        <w:pStyle w:val="Normal"/>
        <w:spacing w:before="280" w:after="280"/>
        <w:rPr>
          <w:rFonts w:ascii="Arial" w:hAnsi="Arial" w:cs="Arial"/>
          <w:sz w:val="20"/>
          <w:szCs w:val="20"/>
        </w:rPr>
      </w:pPr>
      <w:r>
        <w:rPr>
          <w:rFonts w:cs="Arial" w:ascii="Arial" w:hAnsi="Arial"/>
          <w:sz w:val="20"/>
          <w:szCs w:val="20"/>
        </w:rPr>
        <w:t xml:space="preserve">Woods, woodlands, woodlot are often used interchangably with forest and vice versa. As of </w:t>
      </w:r>
      <w:r>
        <w:rPr>
          <w:rFonts w:cs="Arial" w:ascii="Arial" w:hAnsi="Arial"/>
          <w:sz w:val="20"/>
          <w:szCs w:val="20"/>
        </w:rPr>
        <w:fldChar w:fldCharType="begin"/>
      </w:r>
      <w:r>
        <w:rPr>
          <w:sz w:val="20"/>
          <w:szCs w:val="20"/>
          <w:rFonts w:cs="Arial" w:ascii="Arial" w:hAnsi="Arial"/>
        </w:rPr>
        <w:instrText xml:space="preserve"> DATE \@"d\ MMMM\ yyyy" </w:instrText>
      </w:r>
      <w:r>
        <w:rPr>
          <w:sz w:val="20"/>
          <w:szCs w:val="20"/>
          <w:rFonts w:cs="Arial" w:ascii="Arial" w:hAnsi="Arial"/>
        </w:rPr>
        <w:fldChar w:fldCharType="separate"/>
      </w:r>
      <w:r>
        <w:rPr>
          <w:sz w:val="20"/>
          <w:szCs w:val="20"/>
          <w:rFonts w:cs="Arial" w:ascii="Arial" w:hAnsi="Arial"/>
        </w:rPr>
        <w:t>19 May 2026</w:t>
      </w:r>
      <w:r>
        <w:rPr>
          <w:sz w:val="20"/>
          <w:szCs w:val="20"/>
          <w:rFonts w:cs="Arial" w:ascii="Arial" w:hAnsi="Arial"/>
        </w:rPr>
        <w:fldChar w:fldCharType="end"/>
      </w:r>
      <w:r>
        <w:rPr>
          <w:rFonts w:cs="Arial" w:ascii="Arial" w:hAnsi="Arial"/>
          <w:sz w:val="20"/>
          <w:szCs w:val="20"/>
        </w:rPr>
        <w:t xml:space="preserve"> there were 169 definitions listed for woodlands. </w:t>
      </w:r>
    </w:p>
    <w:p>
      <w:pPr>
        <w:pStyle w:val="Normal"/>
        <w:numPr>
          <w:ilvl w:val="0"/>
          <w:numId w:val="2800"/>
        </w:numPr>
        <w:spacing w:beforeAutospacing="1" w:after="0"/>
        <w:rPr>
          <w:rFonts w:ascii="Arial" w:hAnsi="Arial" w:cs="Arial"/>
          <w:sz w:val="20"/>
          <w:szCs w:val="20"/>
        </w:rPr>
      </w:pPr>
      <w:r>
        <w:rPr>
          <w:rStyle w:val="Strong"/>
          <w:rFonts w:cs="Arial" w:ascii="Arial" w:hAnsi="Arial"/>
          <w:b w:val="false"/>
          <w:bCs w:val="false"/>
          <w:sz w:val="20"/>
          <w:szCs w:val="20"/>
        </w:rPr>
        <w:t xml:space="preserve">(Australia - NSW) - </w:t>
      </w:r>
      <w:r>
        <w:rPr>
          <w:rFonts w:cs="Arial" w:ascii="Arial" w:hAnsi="Arial"/>
          <w:sz w:val="20"/>
          <w:szCs w:val="20"/>
        </w:rPr>
        <w:t xml:space="preserve">Plant communities dominated by trees whose crowns shade less than 30 per cent of the ground; wooded country with tree canopy covering an average of 10 to 30 per cent of the area; vegetation type that covers the driest and poorest soil areas of New South Wales. </w:t>
      </w:r>
      <w:r>
        <w:fldChar w:fldCharType="begin"/>
      </w:r>
      <w:r>
        <w:rPr>
          <w:rStyle w:val="Hyperlink"/>
          <w:sz w:val="20"/>
          <w:szCs w:val="20"/>
          <w:rFonts w:cs="Arial" w:ascii="Arial" w:hAnsi="Arial"/>
        </w:rPr>
        <w:instrText xml:space="preserve"> HYPERLINK "http://www.forest.nsw.gov.au/education/glossary/default.asp" \l "Ltr_W"</w:instrText>
      </w:r>
      <w:r>
        <w:rPr>
          <w:rStyle w:val="Hyperlink"/>
          <w:sz w:val="20"/>
          <w:szCs w:val="20"/>
          <w:rFonts w:cs="Arial" w:ascii="Arial" w:hAnsi="Arial"/>
        </w:rPr>
        <w:fldChar w:fldCharType="separate"/>
      </w:r>
      <w:r>
        <w:rPr>
          <w:rStyle w:val="Hyperlink"/>
          <w:rFonts w:cs="Arial" w:ascii="Arial" w:hAnsi="Arial"/>
          <w:sz w:val="20"/>
          <w:szCs w:val="20"/>
        </w:rPr>
        <w:t>http://www.forest.nsw.gov.au/education/glossary/default.asp#Ltr_W</w:t>
      </w:r>
      <w:r>
        <w:rPr>
          <w:rStyle w:val="Hyperlink"/>
          <w:sz w:val="20"/>
          <w:szCs w:val="20"/>
          <w:rFonts w:cs="Arial" w:ascii="Arial" w:hAnsi="Arial"/>
        </w:rPr>
        <w:fldChar w:fldCharType="end"/>
      </w:r>
    </w:p>
    <w:p>
      <w:pPr>
        <w:pStyle w:val="Normal"/>
        <w:numPr>
          <w:ilvl w:val="0"/>
          <w:numId w:val="2801"/>
        </w:numPr>
        <w:spacing w:before="0" w:after="0"/>
        <w:rPr>
          <w:rFonts w:ascii="Arial" w:hAnsi="Arial" w:cs="Arial"/>
          <w:sz w:val="20"/>
          <w:szCs w:val="20"/>
        </w:rPr>
      </w:pPr>
      <w:r>
        <w:rPr>
          <w:rFonts w:cs="Arial" w:ascii="Arial" w:hAnsi="Arial"/>
          <w:sz w:val="20"/>
          <w:szCs w:val="20"/>
        </w:rPr>
        <w:t xml:space="preserve">(Australia – NSW) - </w:t>
      </w:r>
      <w:r>
        <w:rPr>
          <w:rFonts w:cs="Arial" w:ascii="Arial" w:hAnsi="Arial"/>
          <w:b/>
          <w:bCs/>
          <w:sz w:val="20"/>
          <w:szCs w:val="20"/>
        </w:rPr>
        <w:t xml:space="preserve">Woodland </w:t>
      </w:r>
      <w:r>
        <w:rPr>
          <w:rFonts w:cs="Arial" w:ascii="Arial" w:hAnsi="Arial"/>
          <w:sz w:val="20"/>
          <w:szCs w:val="20"/>
        </w:rPr>
        <w:t xml:space="preserve">vegetation where trees cover 20-50% of the area under application (Crown separation ratio is 0.25-1). The trees are native but the shrubs or grasses may be native or exotic. </w:t>
      </w:r>
      <w:r>
        <w:rPr>
          <w:rFonts w:cs="Arial" w:ascii="Arial" w:hAnsi="Arial"/>
          <w:b/>
          <w:bCs/>
          <w:sz w:val="20"/>
          <w:szCs w:val="20"/>
        </w:rPr>
        <w:t xml:space="preserve">Open Woodland </w:t>
      </w:r>
      <w:r>
        <w:rPr>
          <w:rFonts w:cs="Arial" w:ascii="Arial" w:hAnsi="Arial"/>
          <w:sz w:val="20"/>
          <w:szCs w:val="20"/>
        </w:rPr>
        <w:t xml:space="preserve">where individual trees cover 0.2 - 20% of the area under application (Crown separation ratio is 1-20). The trees are native but the shrubs or grasses may be native or exotic. </w:t>
      </w:r>
      <w:hyperlink r:id="rId1968">
        <w:r>
          <w:rPr>
            <w:rStyle w:val="Hyperlink"/>
            <w:rFonts w:cs="Arial" w:ascii="Arial" w:hAnsi="Arial"/>
            <w:sz w:val="20"/>
            <w:szCs w:val="20"/>
          </w:rPr>
          <w:t>http://www.dlwc.nsw.gov.au/care/veg/pdfs/clearing_vegtypes_mar02.pdf</w:t>
        </w:r>
      </w:hyperlink>
    </w:p>
    <w:p>
      <w:pPr>
        <w:pStyle w:val="Normal"/>
        <w:numPr>
          <w:ilvl w:val="0"/>
          <w:numId w:val="2802"/>
        </w:numPr>
        <w:spacing w:before="0" w:after="0"/>
        <w:rPr>
          <w:rFonts w:ascii="Arial" w:hAnsi="Arial" w:cs="Arial"/>
          <w:sz w:val="20"/>
          <w:szCs w:val="20"/>
        </w:rPr>
      </w:pPr>
      <w:r>
        <w:rPr>
          <w:rFonts w:cs="Arial" w:ascii="Arial" w:hAnsi="Arial"/>
          <w:sz w:val="20"/>
          <w:szCs w:val="20"/>
        </w:rPr>
        <w:t>(Australia – South Australia) - Woodland</w:t>
      </w:r>
      <w:r>
        <w:rPr>
          <w:rFonts w:cs="Arial" w:ascii="Arial" w:hAnsi="Arial"/>
          <w:b/>
          <w:bCs/>
          <w:sz w:val="20"/>
          <w:szCs w:val="20"/>
        </w:rPr>
        <w:t xml:space="preserve"> </w:t>
      </w:r>
      <w:r>
        <w:rPr>
          <w:rFonts w:cs="Arial" w:ascii="Arial" w:hAnsi="Arial"/>
          <w:sz w:val="20"/>
          <w:szCs w:val="20"/>
        </w:rPr>
        <w:t xml:space="preserve">is mapped where the trees are the tallest stratum but the foliage covers less than 30% of the ground. </w:t>
      </w:r>
      <w:hyperlink r:id="rId1969">
        <w:r>
          <w:rPr>
            <w:rStyle w:val="Hyperlink"/>
            <w:rFonts w:cs="Arial" w:ascii="Arial" w:hAnsi="Arial"/>
            <w:sz w:val="20"/>
            <w:szCs w:val="20"/>
          </w:rPr>
          <w:t>http://www.atlas.sa.gov.au/atlas1986/2ENVIRONMENT_RESOURCES/5VEGETATION.cfm</w:t>
        </w:r>
      </w:hyperlink>
    </w:p>
    <w:p>
      <w:pPr>
        <w:pStyle w:val="Normal"/>
        <w:numPr>
          <w:ilvl w:val="0"/>
          <w:numId w:val="2803"/>
        </w:numPr>
        <w:spacing w:before="0" w:after="0"/>
        <w:rPr>
          <w:rFonts w:ascii="Arial" w:hAnsi="Arial" w:cs="Arial"/>
          <w:sz w:val="20"/>
          <w:szCs w:val="20"/>
        </w:rPr>
      </w:pPr>
      <w:r>
        <w:rPr>
          <w:rFonts w:cs="Arial" w:ascii="Arial" w:hAnsi="Arial"/>
          <w:sz w:val="20"/>
          <w:szCs w:val="20"/>
        </w:rPr>
        <w:t xml:space="preserve">(Australia - Tasmania) -Vegetation with trees more than 5 m high, and solid canopy cover of between 5% and 50%. </w:t>
      </w:r>
      <w:hyperlink r:id="rId1970">
        <w:r>
          <w:rPr>
            <w:rStyle w:val="Hyperlink"/>
            <w:rFonts w:cs="Arial" w:ascii="Arial" w:hAnsi="Arial"/>
            <w:sz w:val="20"/>
            <w:szCs w:val="20"/>
          </w:rPr>
          <w:t>http://www.dpiw.tas.gov.au/inter.nsf/Attachments/LJEM-6K32GF/$FILE/Glossary,%20Appendices,%20Index.pdf</w:t>
        </w:r>
      </w:hyperlink>
    </w:p>
    <w:p>
      <w:pPr>
        <w:pStyle w:val="Normal"/>
        <w:numPr>
          <w:ilvl w:val="0"/>
          <w:numId w:val="2804"/>
        </w:numPr>
        <w:spacing w:before="0" w:after="0"/>
        <w:rPr>
          <w:rFonts w:ascii="Arial" w:hAnsi="Arial" w:cs="Arial"/>
          <w:sz w:val="20"/>
          <w:szCs w:val="20"/>
        </w:rPr>
      </w:pPr>
      <w:r>
        <w:rPr>
          <w:rFonts w:cs="Arial" w:ascii="Arial" w:hAnsi="Arial"/>
          <w:sz w:val="20"/>
          <w:szCs w:val="20"/>
        </w:rPr>
        <w:t xml:space="preserve">(Australia 2008) A sparse forest in which the tree crown cover, viewed from above, ranges between 20% and 50% of the land area. </w:t>
      </w:r>
      <w:hyperlink r:id="rId1971">
        <w:r>
          <w:rPr>
            <w:rStyle w:val="Hyperlink"/>
            <w:rFonts w:cs="Arial" w:ascii="Arial" w:hAnsi="Arial"/>
            <w:sz w:val="20"/>
            <w:szCs w:val="20"/>
          </w:rPr>
          <w:t>http://data.daff.gov.au/forestsaustralia/_pubs/sofr2008reduced.pdf</w:t>
        </w:r>
      </w:hyperlink>
      <w:r>
        <w:rPr>
          <w:rFonts w:cs="Arial" w:ascii="Arial" w:hAnsi="Arial"/>
          <w:sz w:val="20"/>
          <w:szCs w:val="20"/>
        </w:rPr>
        <w:t xml:space="preserve"> </w:t>
      </w:r>
    </w:p>
    <w:p>
      <w:pPr>
        <w:pStyle w:val="Normal"/>
        <w:numPr>
          <w:ilvl w:val="0"/>
          <w:numId w:val="2805"/>
        </w:numPr>
        <w:spacing w:before="0" w:after="0"/>
        <w:rPr>
          <w:rFonts w:ascii="Arial" w:hAnsi="Arial" w:cs="Arial"/>
          <w:sz w:val="20"/>
          <w:szCs w:val="20"/>
        </w:rPr>
      </w:pPr>
      <w:r>
        <w:rPr>
          <w:rFonts w:cs="Arial" w:ascii="Arial" w:hAnsi="Arial"/>
          <w:sz w:val="20"/>
          <w:szCs w:val="20"/>
        </w:rPr>
        <w:t xml:space="preserve">(Australia) - A vegetation type dominated by woody vegetation having a mature or potential mature stand height exceeding 5 metres, with an overstorey canopy cover less than 20%. </w:t>
      </w:r>
      <w:hyperlink r:id="rId1972">
        <w:r>
          <w:rPr>
            <w:rStyle w:val="Hyperlink"/>
            <w:rFonts w:cs="Arial" w:ascii="Arial" w:hAnsi="Arial"/>
            <w:sz w:val="20"/>
            <w:szCs w:val="20"/>
          </w:rPr>
          <w:t>http://www.rfa.gov.au/documents/janis/janis011.html#E9E11</w:t>
        </w:r>
      </w:hyperlink>
    </w:p>
    <w:p>
      <w:pPr>
        <w:pStyle w:val="Normal"/>
        <w:numPr>
          <w:ilvl w:val="0"/>
          <w:numId w:val="2806"/>
        </w:numPr>
        <w:spacing w:before="0" w:after="0"/>
        <w:rPr>
          <w:rFonts w:ascii="Arial" w:hAnsi="Arial" w:cs="Arial"/>
          <w:sz w:val="20"/>
          <w:szCs w:val="20"/>
        </w:rPr>
      </w:pPr>
      <w:r>
        <w:rPr>
          <w:rFonts w:cs="Arial" w:ascii="Arial" w:hAnsi="Arial"/>
          <w:sz w:val="20"/>
          <w:szCs w:val="20"/>
        </w:rPr>
        <w:t>(Australia) Crown cover range used by the Australian National Forest Inventory for woodland is 20-50%. (Isaac Mapaure. Researchgate. 23 Jan 2014).</w:t>
      </w:r>
    </w:p>
    <w:p>
      <w:pPr>
        <w:pStyle w:val="Normal"/>
        <w:numPr>
          <w:ilvl w:val="0"/>
          <w:numId w:val="2807"/>
        </w:numPr>
        <w:spacing w:before="0" w:after="0"/>
        <w:rPr>
          <w:rFonts w:ascii="Arial" w:hAnsi="Arial" w:cs="Arial"/>
          <w:sz w:val="20"/>
          <w:szCs w:val="20"/>
        </w:rPr>
      </w:pPr>
      <w:r>
        <w:rPr>
          <w:rFonts w:cs="Arial" w:ascii="Arial" w:hAnsi="Arial"/>
          <w:sz w:val="20"/>
          <w:szCs w:val="20"/>
        </w:rPr>
        <w:t xml:space="preserve">(Australia) Wooded Land - Land with vegetation with a projected foliage cover of less than 10% (this is equivalent to a crown cover of 0.25 to 20%) and included Tall, Medium and Low Trees (&gt;30, 10-30 and &lt;10 m respectively) and Tall Shrubs (&gt;2 m). The Tall Shrubs category excludes eucalypts as these are included under 'forest' as Mallees." </w:t>
      </w:r>
      <w:hyperlink r:id="rId1973">
        <w:r>
          <w:rPr>
            <w:rStyle w:val="Hyperlink"/>
            <w:rFonts w:cs="Arial" w:ascii="Arial" w:hAnsi="Arial"/>
            <w:sz w:val="20"/>
            <w:szCs w:val="20"/>
          </w:rPr>
          <w:t>Karol.Andrzejewski@affa.gov.au</w:t>
        </w:r>
      </w:hyperlink>
      <w:r>
        <w:rPr>
          <w:rFonts w:cs="Arial" w:ascii="Arial" w:hAnsi="Arial"/>
          <w:sz w:val="20"/>
          <w:szCs w:val="20"/>
        </w:rPr>
        <w:t xml:space="preserve"> NFI (1999) definition of Other Wooded land. </w:t>
      </w:r>
    </w:p>
    <w:p>
      <w:pPr>
        <w:pStyle w:val="Normal"/>
        <w:numPr>
          <w:ilvl w:val="0"/>
          <w:numId w:val="2808"/>
        </w:numPr>
        <w:spacing w:before="0" w:after="0"/>
        <w:rPr>
          <w:rFonts w:ascii="Arial" w:hAnsi="Arial" w:cs="Arial"/>
          <w:b/>
          <w:bCs/>
          <w:sz w:val="20"/>
          <w:szCs w:val="20"/>
        </w:rPr>
      </w:pPr>
      <w:r>
        <w:rPr>
          <w:rFonts w:cs="Arial" w:ascii="Arial" w:hAnsi="Arial"/>
          <w:sz w:val="20"/>
          <w:szCs w:val="20"/>
        </w:rPr>
        <w:t xml:space="preserve">(Austria) (and non-forest land) - Areas which are not under forest management and which have a crown cover of less than 30%; areas stocked by shrubs (except coppice stands and areas which have been identified as protective forests); rows of trees (except wind belts); short rotation plantations, for instance for fuelwood production (with a rotation period of less than 30 years); Christmas tree cultures, forest nurseries, plantations for seeds of forest trees or fruits. (Austrian Forestry Act (Federal Legal Gazette no. 440/1975, as amended Federal Legal Gazette 231/1977, 142/1978 and 576/1987) From: Weiss Peter </w:t>
      </w:r>
      <w:hyperlink r:id="rId1974">
        <w:r>
          <w:rPr>
            <w:rStyle w:val="Hyperlink"/>
            <w:rFonts w:cs="Arial" w:ascii="Arial" w:hAnsi="Arial"/>
            <w:sz w:val="20"/>
            <w:szCs w:val="20"/>
          </w:rPr>
          <w:t>weissp@ubavie.gv.at</w:t>
        </w:r>
      </w:hyperlink>
      <w:r>
        <w:rPr>
          <w:rFonts w:cs="Arial" w:ascii="Arial" w:hAnsi="Arial"/>
          <w:sz w:val="20"/>
          <w:szCs w:val="20"/>
        </w:rPr>
        <w:t>)</w:t>
      </w:r>
    </w:p>
    <w:p>
      <w:pPr>
        <w:pStyle w:val="Normal"/>
        <w:numPr>
          <w:ilvl w:val="0"/>
          <w:numId w:val="2809"/>
        </w:numPr>
        <w:spacing w:before="0" w:after="0"/>
        <w:rPr>
          <w:rFonts w:ascii="Arial" w:hAnsi="Arial" w:cs="Arial"/>
          <w:sz w:val="20"/>
          <w:szCs w:val="20"/>
        </w:rPr>
      </w:pPr>
      <w:r>
        <w:rPr>
          <w:rFonts w:cs="Arial" w:ascii="Arial" w:hAnsi="Arial"/>
          <w:sz w:val="20"/>
          <w:szCs w:val="20"/>
        </w:rPr>
        <w:t xml:space="preserve">(Canada) - </w:t>
      </w:r>
      <w:r>
        <w:fldChar w:fldCharType="begin"/>
      </w:r>
      <w:r>
        <w:rPr>
          <w:rStyle w:val="Hyperlink"/>
          <w:sz w:val="20"/>
          <w:szCs w:val="20"/>
          <w:rFonts w:cs="Arial" w:ascii="Arial" w:hAnsi="Arial"/>
        </w:rPr>
        <w:instrText xml:space="preserve"> HYPERLINK "http://www.statcan.ca/english/agcensus2006/glossary.htm" \l "gt25"</w:instrText>
      </w:r>
      <w:r>
        <w:rPr>
          <w:rStyle w:val="Hyperlink"/>
          <w:sz w:val="20"/>
          <w:szCs w:val="20"/>
          <w:rFonts w:cs="Arial" w:ascii="Arial" w:hAnsi="Arial"/>
        </w:rPr>
        <w:fldChar w:fldCharType="separate"/>
      </w:r>
      <w:r>
        <w:rPr>
          <w:rStyle w:val="Hyperlink"/>
          <w:rFonts w:cs="Arial" w:ascii="Arial" w:hAnsi="Arial"/>
          <w:sz w:val="20"/>
          <w:szCs w:val="20"/>
        </w:rPr>
        <w:t>Non-workable land</w:t>
      </w:r>
      <w:r>
        <w:rPr>
          <w:rStyle w:val="Hyperlink"/>
          <w:sz w:val="20"/>
          <w:szCs w:val="20"/>
          <w:rFonts w:cs="Arial" w:ascii="Arial" w:hAnsi="Arial"/>
        </w:rPr>
        <w:fldChar w:fldCharType="end"/>
      </w:r>
      <w:r>
        <w:rPr>
          <w:rFonts w:cs="Arial" w:ascii="Arial" w:hAnsi="Arial"/>
          <w:sz w:val="20"/>
          <w:szCs w:val="20"/>
        </w:rPr>
        <w:t xml:space="preserve"> such as woodlots, sugarbushes, tree windbreaks, and bush that is not used for grazing. </w:t>
      </w:r>
      <w:r>
        <w:fldChar w:fldCharType="begin"/>
      </w:r>
      <w:r>
        <w:rPr>
          <w:rStyle w:val="Hyperlink"/>
          <w:sz w:val="20"/>
          <w:szCs w:val="20"/>
          <w:rFonts w:cs="Arial" w:ascii="Arial" w:hAnsi="Arial"/>
        </w:rPr>
        <w:instrText xml:space="preserve"> HYPERLINK "http://www.statcan.ca/english/agcensus2006/glossary.htm" \l "gt36"</w:instrText>
      </w:r>
      <w:r>
        <w:rPr>
          <w:rStyle w:val="Hyperlink"/>
          <w:sz w:val="20"/>
          <w:szCs w:val="20"/>
          <w:rFonts w:cs="Arial" w:ascii="Arial" w:hAnsi="Arial"/>
        </w:rPr>
        <w:fldChar w:fldCharType="separate"/>
      </w:r>
      <w:r>
        <w:rPr>
          <w:rStyle w:val="Hyperlink"/>
          <w:rFonts w:cs="Arial" w:ascii="Arial" w:hAnsi="Arial"/>
          <w:sz w:val="20"/>
          <w:szCs w:val="20"/>
        </w:rPr>
        <w:t>http://www.statcan.ca/english/agcensus2006/glossary.htm#gt36</w:t>
      </w:r>
      <w:r>
        <w:rPr>
          <w:rStyle w:val="Hyperlink"/>
          <w:sz w:val="20"/>
          <w:szCs w:val="20"/>
          <w:rFonts w:cs="Arial" w:ascii="Arial" w:hAnsi="Arial"/>
        </w:rPr>
        <w:fldChar w:fldCharType="end"/>
      </w:r>
    </w:p>
    <w:p>
      <w:pPr>
        <w:pStyle w:val="Normal"/>
        <w:numPr>
          <w:ilvl w:val="0"/>
          <w:numId w:val="2810"/>
        </w:numPr>
        <w:spacing w:before="0" w:after="0"/>
        <w:rPr>
          <w:rFonts w:ascii="Arial" w:hAnsi="Arial" w:cs="Arial"/>
          <w:sz w:val="20"/>
          <w:szCs w:val="20"/>
        </w:rPr>
      </w:pPr>
      <w:r>
        <w:rPr>
          <w:rFonts w:cs="Arial" w:ascii="Arial" w:hAnsi="Arial"/>
          <w:sz w:val="20"/>
          <w:szCs w:val="20"/>
        </w:rPr>
        <w:t xml:space="preserve">(Canada) </w:t>
      </w:r>
      <w:r>
        <w:rPr>
          <w:rFonts w:cs="Arial" w:ascii="Arial" w:hAnsi="Arial"/>
          <w:i/>
          <w:iCs/>
          <w:sz w:val="20"/>
          <w:szCs w:val="20"/>
        </w:rPr>
        <w:t xml:space="preserve">Productive woodland - </w:t>
      </w:r>
      <w:r>
        <w:rPr>
          <w:rFonts w:cs="Arial" w:ascii="Arial" w:hAnsi="Arial"/>
          <w:sz w:val="20"/>
          <w:szCs w:val="20"/>
        </w:rPr>
        <w:t xml:space="preserve">Wooded land with trees having over 25% canopy cover and being over 20 feet in height approximately. Much cutover and burned over land is included. </w:t>
      </w:r>
      <w:hyperlink r:id="rId1975">
        <w:r>
          <w:rPr>
            <w:rStyle w:val="Hyperlink"/>
            <w:rFonts w:cs="Arial" w:ascii="Arial" w:hAnsi="Arial"/>
            <w:sz w:val="20"/>
            <w:szCs w:val="20"/>
          </w:rPr>
          <w:t>http://www.fao.org/ag/agl/agll/landuse/clsys/Canada2.htm</w:t>
        </w:r>
      </w:hyperlink>
      <w:r>
        <w:rPr>
          <w:rFonts w:cs="Arial" w:ascii="Arial" w:hAnsi="Arial"/>
          <w:sz w:val="20"/>
          <w:szCs w:val="20"/>
        </w:rPr>
        <w:t xml:space="preserve">. </w:t>
      </w:r>
    </w:p>
    <w:p>
      <w:pPr>
        <w:pStyle w:val="Normal"/>
        <w:numPr>
          <w:ilvl w:val="0"/>
          <w:numId w:val="2811"/>
        </w:numPr>
        <w:spacing w:before="0" w:after="0"/>
        <w:rPr>
          <w:rFonts w:ascii="Arial" w:hAnsi="Arial" w:cs="Arial"/>
          <w:sz w:val="20"/>
          <w:szCs w:val="20"/>
        </w:rPr>
      </w:pPr>
      <w:r>
        <w:rPr>
          <w:rFonts w:cs="Arial" w:ascii="Arial" w:hAnsi="Arial"/>
          <w:sz w:val="20"/>
          <w:szCs w:val="20"/>
        </w:rPr>
        <w:t xml:space="preserve">(Canada Ontario1990) “woodlands” means land with at least, (a) 1,000 trees, of any size, per hectare, (b) 750 trees, measuring over five centimetres in diameter, per hectare, (c) 500 trees, measuring over 12 centimetres in diameter, per hectare, or (d) 250 trees, measuring over 20 centimetres in diameter, per hectare, ut does not include a cultivated fruit or nut orchard or a plantation established for the purpose of producing Christmas trees. (“terrain boisé”) 1998, c. 18, Sched. I, s. 20; 2000, c. 26, Sched. L, s. 4 (1); 2002, c. 17, Sched. C, s. 12 (1); 2009, c. 33, Sched. 22, s. 4 (1). https://www.ontario.ca/laws/statute/90f26 (CANADA-Ontario 1998) Woodland (including “forest”) - A treed community with at least 34% tree cover. (Ecological Land Classification for southern Ontario, O.M.N.R., 1998). </w:t>
      </w:r>
      <w:hyperlink r:id="rId1976">
        <w:r>
          <w:rPr>
            <w:rStyle w:val="Hyperlink"/>
            <w:rFonts w:cs="Arial" w:ascii="Arial" w:hAnsi="Arial"/>
            <w:sz w:val="20"/>
            <w:szCs w:val="20"/>
          </w:rPr>
          <w:t>http://www.ontarionature.org/pdf/Significant_Woodlands_Guidelines(Draft%20Aug%202004).pdf</w:t>
        </w:r>
      </w:hyperlink>
      <w:r>
        <w:rPr>
          <w:rFonts w:cs="Arial" w:ascii="Arial" w:hAnsi="Arial"/>
          <w:sz w:val="20"/>
          <w:szCs w:val="20"/>
        </w:rPr>
        <w:t xml:space="preserve"> </w:t>
      </w:r>
    </w:p>
    <w:p>
      <w:pPr>
        <w:pStyle w:val="Normal"/>
        <w:numPr>
          <w:ilvl w:val="0"/>
          <w:numId w:val="2812"/>
        </w:numPr>
        <w:spacing w:before="0" w:after="0"/>
        <w:rPr>
          <w:rFonts w:ascii="Arial" w:hAnsi="Arial" w:cs="Arial"/>
          <w:sz w:val="20"/>
          <w:szCs w:val="20"/>
        </w:rPr>
      </w:pPr>
      <w:r>
        <w:rPr>
          <w:rFonts w:cs="Arial" w:ascii="Arial" w:hAnsi="Arial"/>
          <w:iCs/>
          <w:sz w:val="20"/>
          <w:szCs w:val="20"/>
        </w:rPr>
        <w:t xml:space="preserve">(Canada-Ontario-Peel Region) Woodlands </w:t>
      </w:r>
      <w:r>
        <w:rPr>
          <w:rFonts w:cs="Arial" w:ascii="Arial" w:hAnsi="Arial"/>
          <w:sz w:val="20"/>
          <w:szCs w:val="20"/>
        </w:rPr>
        <w:t xml:space="preserve">are complex </w:t>
      </w:r>
      <w:r>
        <w:rPr>
          <w:rFonts w:cs="Arial" w:ascii="Arial" w:hAnsi="Arial"/>
          <w:iCs/>
          <w:sz w:val="20"/>
          <w:szCs w:val="20"/>
        </w:rPr>
        <w:t xml:space="preserve">ecosystems </w:t>
      </w:r>
      <w:r>
        <w:rPr>
          <w:rFonts w:cs="Arial" w:ascii="Arial" w:hAnsi="Arial"/>
          <w:sz w:val="20"/>
          <w:szCs w:val="20"/>
        </w:rPr>
        <w:t xml:space="preserve">comprised of communities of trees, shrubs, ground vegetation and immediate environmental conditions on which they depend. Woodlands are further defined as any area greater than 0.5 ha that has:a) a tree crown cover of over 60% of the ground, determinable from aerial photography, or b) a tree crown cover of over 25% of the ground, determinable from aerial photography, together with on-ground stem estimates of at least: • 1,000 trees of any size per hectare, or • 750 trees measuring over five centimetres in diameter, per hectare, or • 250 trees measuring over 20 centimetres in diameter, per hectare (densities based on the Forestry Act of Ontario 1998), Treed portions with less than the required stocking level will be considered part of the woodland as long as the combination of all treed units in the overall connected treed area meets the required stocking level. Woodlands experiencing changes such as harvesting, blowdown or other tree mortality are still considered woodlands. Such changes are considered temporary whereby the forest still retains its long-term ecological value. And, which have a minimum average width of 40 metres or more measured to crown edges. </w:t>
      </w:r>
      <w:r>
        <w:rPr>
          <w:rFonts w:cs="Arial" w:ascii="Arial" w:hAnsi="Arial"/>
          <w:iCs/>
          <w:sz w:val="20"/>
          <w:szCs w:val="20"/>
        </w:rPr>
        <w:t xml:space="preserve">Woodlands </w:t>
      </w:r>
      <w:r>
        <w:rPr>
          <w:rFonts w:cs="Arial" w:ascii="Arial" w:hAnsi="Arial"/>
          <w:sz w:val="20"/>
          <w:szCs w:val="20"/>
        </w:rPr>
        <w:t xml:space="preserve">include </w:t>
      </w:r>
      <w:r>
        <w:rPr>
          <w:rFonts w:cs="Arial" w:ascii="Arial" w:hAnsi="Arial"/>
          <w:iCs/>
          <w:sz w:val="20"/>
          <w:szCs w:val="20"/>
        </w:rPr>
        <w:t>cultural woodlands</w:t>
      </w:r>
      <w:r>
        <w:rPr>
          <w:rFonts w:cs="Arial" w:ascii="Arial" w:hAnsi="Arial"/>
          <w:sz w:val="20"/>
          <w:szCs w:val="20"/>
        </w:rPr>
        <w:t xml:space="preserve">, </w:t>
      </w:r>
      <w:r>
        <w:rPr>
          <w:rFonts w:cs="Arial" w:ascii="Arial" w:hAnsi="Arial"/>
          <w:iCs/>
          <w:sz w:val="20"/>
          <w:szCs w:val="20"/>
        </w:rPr>
        <w:t xml:space="preserve">cultural savannahs </w:t>
      </w:r>
      <w:r>
        <w:rPr>
          <w:rFonts w:cs="Arial" w:ascii="Arial" w:hAnsi="Arial"/>
          <w:sz w:val="20"/>
          <w:szCs w:val="20"/>
        </w:rPr>
        <w:t xml:space="preserve">and plantations except if the plantation is: a) managed for production of fruits, nuts, Christmas trees or nursery stock; b) managed for tree products with an average rotation of less than 20 years (e.g. hybrid willow or poplar); or c) established and continuously managed for the sole purpose of complete removal at rotation, as demonstrated with documentation acceptable to the Region or area municipality, without a woodland restoration objective. </w:t>
      </w:r>
      <w:hyperlink r:id="rId1977">
        <w:r>
          <w:rPr>
            <w:rStyle w:val="Hyperlink"/>
            <w:rFonts w:cs="Arial" w:ascii="Arial" w:hAnsi="Arial"/>
            <w:sz w:val="20"/>
            <w:szCs w:val="20"/>
          </w:rPr>
          <w:t>http://www.peelregion.ca/planning/officialplan/pdfs/P-09-02%20ROPA%2021%20Appendix%20I%20January%2027%202009%20-%202.pdf</w:t>
        </w:r>
      </w:hyperlink>
      <w:r>
        <w:rPr>
          <w:rFonts w:cs="Arial" w:ascii="Arial" w:hAnsi="Arial"/>
          <w:sz w:val="20"/>
          <w:szCs w:val="20"/>
        </w:rPr>
        <w:t xml:space="preserve">. </w:t>
      </w:r>
    </w:p>
    <w:p>
      <w:pPr>
        <w:pStyle w:val="Normal"/>
        <w:numPr>
          <w:ilvl w:val="0"/>
          <w:numId w:val="2813"/>
        </w:numPr>
        <w:spacing w:before="0" w:after="0"/>
        <w:rPr>
          <w:rFonts w:ascii="Arial" w:hAnsi="Arial" w:cs="Arial"/>
          <w:sz w:val="20"/>
          <w:szCs w:val="20"/>
        </w:rPr>
      </w:pPr>
      <w:r>
        <w:rPr>
          <w:rFonts w:cs="Arial" w:ascii="Arial" w:hAnsi="Arial"/>
          <w:sz w:val="20"/>
          <w:szCs w:val="20"/>
        </w:rPr>
        <w:t>(Czech Republic) Land covered by trees and/or shrubs which is not destined to fulfil forest functions e.g., the belts on river banks. (European Communities 1997b - p. 1225).</w:t>
      </w:r>
    </w:p>
    <w:p>
      <w:pPr>
        <w:pStyle w:val="Normal"/>
        <w:numPr>
          <w:ilvl w:val="0"/>
          <w:numId w:val="2814"/>
        </w:numPr>
        <w:rPr>
          <w:rFonts w:ascii="Arial" w:hAnsi="Arial" w:cs="Arial"/>
          <w:sz w:val="20"/>
          <w:szCs w:val="20"/>
        </w:rPr>
      </w:pPr>
      <w:r>
        <w:rPr>
          <w:rFonts w:cs="Arial" w:ascii="Arial" w:hAnsi="Arial"/>
          <w:sz w:val="20"/>
          <w:szCs w:val="20"/>
        </w:rPr>
        <w:t xml:space="preserve">(East Africa 1973) – Land with an open cover of trees, the crowns of which do not form a thickly interlaced canopy, and which as a rule is leafless for some period during the year. Climbers may be present. file:///C:/Users/Owner/Downloads/Friis_Forest_vegetation.pdf </w:t>
      </w:r>
    </w:p>
    <w:p>
      <w:pPr>
        <w:pStyle w:val="Normal"/>
        <w:numPr>
          <w:ilvl w:val="0"/>
          <w:numId w:val="2815"/>
        </w:numPr>
        <w:spacing w:before="0" w:after="0"/>
        <w:rPr>
          <w:rFonts w:ascii="Arial" w:hAnsi="Arial" w:cs="Arial"/>
          <w:sz w:val="20"/>
          <w:szCs w:val="20"/>
        </w:rPr>
      </w:pPr>
      <w:r>
        <w:rPr>
          <w:rFonts w:cs="Arial" w:ascii="Arial" w:hAnsi="Arial"/>
          <w:sz w:val="20"/>
          <w:szCs w:val="20"/>
        </w:rPr>
        <w:t>(Estonia) - Other wooded lands - includes shrubs, bushes and non-agricultural land covered with trees. For FRA 2000 - Source: UN/ECE 2000 p. 77.</w:t>
      </w:r>
    </w:p>
    <w:p>
      <w:pPr>
        <w:pStyle w:val="Normal"/>
        <w:numPr>
          <w:ilvl w:val="0"/>
          <w:numId w:val="2816"/>
        </w:numPr>
        <w:spacing w:before="0" w:after="0"/>
        <w:rPr>
          <w:rFonts w:ascii="Arial" w:hAnsi="Arial" w:cs="Arial"/>
          <w:sz w:val="20"/>
          <w:szCs w:val="20"/>
        </w:rPr>
      </w:pPr>
      <w:r>
        <w:rPr>
          <w:rFonts w:cs="Arial" w:ascii="Arial" w:hAnsi="Arial"/>
          <w:sz w:val="20"/>
          <w:szCs w:val="20"/>
        </w:rPr>
        <w:t xml:space="preserve">(EU) - Open stand of trees up to approximately 18 metres in height in which tree crowns cover at least 30 per cent of the land area but are, for the most part, not overlapping </w:t>
      </w:r>
      <w:hyperlink r:id="rId1978">
        <w:r>
          <w:rPr>
            <w:rStyle w:val="Hyperlink"/>
            <w:rFonts w:cs="Arial" w:ascii="Arial" w:hAnsi="Arial"/>
            <w:sz w:val="20"/>
            <w:szCs w:val="20"/>
          </w:rPr>
          <w:t>http://europa.eu.int/comm/dg08/forests/en/en4_6.htm</w:t>
        </w:r>
      </w:hyperlink>
      <w:r>
        <w:rPr>
          <w:rFonts w:cs="Arial" w:ascii="Arial" w:hAnsi="Arial"/>
          <w:sz w:val="20"/>
          <w:szCs w:val="20"/>
        </w:rPr>
        <w:t xml:space="preserve"> and </w:t>
      </w:r>
      <w:hyperlink r:id="rId1979">
        <w:r>
          <w:rPr>
            <w:rStyle w:val="Hyperlink"/>
            <w:rFonts w:cs="Arial" w:ascii="Arial" w:hAnsi="Arial"/>
            <w:sz w:val="20"/>
            <w:szCs w:val="20"/>
          </w:rPr>
          <w:t>http://europa.eu.int/comm/development/body/publications/forests/en/en4_6.htm</w:t>
        </w:r>
      </w:hyperlink>
    </w:p>
    <w:p>
      <w:pPr>
        <w:pStyle w:val="Normal"/>
        <w:numPr>
          <w:ilvl w:val="0"/>
          <w:numId w:val="2817"/>
        </w:numPr>
        <w:spacing w:before="0" w:after="0"/>
        <w:rPr>
          <w:rFonts w:ascii="Arial" w:hAnsi="Arial" w:cs="Arial"/>
          <w:sz w:val="20"/>
          <w:szCs w:val="20"/>
        </w:rPr>
      </w:pPr>
      <w:r>
        <w:rPr>
          <w:rFonts w:cs="Arial" w:ascii="Arial" w:hAnsi="Arial"/>
          <w:sz w:val="20"/>
          <w:szCs w:val="20"/>
        </w:rPr>
        <w:t xml:space="preserve">(EU) - </w:t>
      </w:r>
      <w:r>
        <w:rPr>
          <w:rFonts w:cs="Arial" w:ascii="Arial" w:hAnsi="Arial"/>
          <w:b/>
          <w:bCs/>
          <w:sz w:val="20"/>
          <w:szCs w:val="20"/>
        </w:rPr>
        <w:t>Other wooded land</w:t>
      </w:r>
      <w:r>
        <w:rPr>
          <w:rFonts w:cs="Arial" w:ascii="Arial" w:hAnsi="Arial"/>
          <w:sz w:val="20"/>
          <w:szCs w:val="20"/>
        </w:rPr>
        <w:t xml:space="preserve"> are areas which have some characteristics of forests but which are not forests as defined above. They include open woodland and scrub, shrub and brushland. </w:t>
      </w:r>
      <w:hyperlink r:id="rId1980">
        <w:r>
          <w:rPr>
            <w:rStyle w:val="Hyperlink"/>
            <w:rFonts w:cs="Arial" w:ascii="Arial" w:hAnsi="Arial"/>
            <w:sz w:val="20"/>
            <w:szCs w:val="20"/>
          </w:rPr>
          <w:t>http://ec.europa.eu/agriculture/envir/report/en/lex_en/report_en.htm</w:t>
        </w:r>
      </w:hyperlink>
    </w:p>
    <w:p>
      <w:pPr>
        <w:pStyle w:val="Normal"/>
        <w:numPr>
          <w:ilvl w:val="0"/>
          <w:numId w:val="2818"/>
        </w:numPr>
        <w:spacing w:before="0" w:after="0"/>
        <w:rPr>
          <w:rFonts w:ascii="Arial" w:hAnsi="Arial" w:cs="Arial"/>
          <w:sz w:val="20"/>
          <w:szCs w:val="20"/>
        </w:rPr>
      </w:pPr>
      <w:r>
        <w:rPr>
          <w:rFonts w:cs="Arial" w:ascii="Arial" w:hAnsi="Arial"/>
          <w:sz w:val="20"/>
          <w:szCs w:val="20"/>
        </w:rPr>
        <w:t>(EU) 2000. Other wooded land</w:t>
      </w:r>
      <w:r>
        <w:rPr>
          <w:rFonts w:cs="Arial" w:ascii="Arial" w:hAnsi="Arial"/>
          <w:i/>
          <w:iCs/>
          <w:sz w:val="20"/>
          <w:szCs w:val="20"/>
        </w:rPr>
        <w:t xml:space="preserve"> </w:t>
      </w:r>
      <w:r>
        <w:rPr>
          <w:rFonts w:cs="Arial" w:ascii="Arial" w:hAnsi="Arial"/>
          <w:sz w:val="20"/>
          <w:szCs w:val="20"/>
        </w:rPr>
        <w:t xml:space="preserve">is land which has some forestry characteristics but is not forest as defined above. It includes open woodland and scrub, shrub and brushland, whether or not used for pasture or range. It excludes land occupied by "trees outside the forest.” </w:t>
      </w:r>
      <w:r>
        <w:fldChar w:fldCharType="begin"/>
      </w:r>
      <w:r>
        <w:rPr>
          <w:rStyle w:val="Hyperlink"/>
          <w:sz w:val="20"/>
          <w:szCs w:val="20"/>
          <w:rFonts w:cs="Arial" w:ascii="Arial" w:hAnsi="Arial"/>
        </w:rPr>
        <w:instrText xml:space="preserve"> HYPERLINK "http://europa.eu.int/estatref/info/sdds/en/for/for_res.htm" \l "toc"</w:instrText>
      </w:r>
      <w:r>
        <w:rPr>
          <w:rStyle w:val="Hyperlink"/>
          <w:sz w:val="20"/>
          <w:szCs w:val="20"/>
          <w:rFonts w:cs="Arial" w:ascii="Arial" w:hAnsi="Arial"/>
        </w:rPr>
        <w:fldChar w:fldCharType="separate"/>
      </w:r>
      <w:r>
        <w:rPr>
          <w:rStyle w:val="Hyperlink"/>
          <w:rFonts w:cs="Arial" w:ascii="Arial" w:hAnsi="Arial"/>
          <w:sz w:val="20"/>
          <w:szCs w:val="20"/>
        </w:rPr>
        <w:t>http://europa.eu.int/estatref/info/sdds/en/for/for_res.htm#toc</w:t>
      </w:r>
      <w:r>
        <w:rPr>
          <w:rStyle w:val="Hyperlink"/>
          <w:sz w:val="20"/>
          <w:szCs w:val="20"/>
          <w:rFonts w:cs="Arial" w:ascii="Arial" w:hAnsi="Arial"/>
        </w:rPr>
        <w:fldChar w:fldCharType="end"/>
      </w:r>
    </w:p>
    <w:p>
      <w:pPr>
        <w:pStyle w:val="Normal"/>
        <w:numPr>
          <w:ilvl w:val="0"/>
          <w:numId w:val="2819"/>
        </w:numPr>
        <w:spacing w:before="0" w:after="0"/>
        <w:rPr>
          <w:rStyle w:val="Hyperlink"/>
          <w:rFonts w:ascii="Arial" w:hAnsi="Arial" w:cs="Arial"/>
          <w:color w:val="auto"/>
          <w:sz w:val="20"/>
          <w:szCs w:val="20"/>
          <w:u w:val="none"/>
        </w:rPr>
      </w:pPr>
      <w:r>
        <w:rPr>
          <w:rFonts w:cs="Arial" w:ascii="Arial" w:hAnsi="Arial"/>
          <w:sz w:val="20"/>
          <w:szCs w:val="20"/>
        </w:rPr>
        <w:t xml:space="preserve">(EU) 2000. </w:t>
      </w:r>
      <w:r>
        <w:rPr>
          <w:rFonts w:cs="Arial" w:ascii="Arial" w:hAnsi="Arial"/>
          <w:b/>
          <w:bCs/>
          <w:sz w:val="20"/>
          <w:szCs w:val="20"/>
        </w:rPr>
        <w:t>Wooded area</w:t>
      </w:r>
      <w:r>
        <w:rPr>
          <w:rFonts w:cs="Arial" w:ascii="Arial" w:hAnsi="Arial"/>
          <w:sz w:val="20"/>
          <w:szCs w:val="20"/>
        </w:rPr>
        <w:t xml:space="preserve"> - includes forest area and other types of wooded land. </w:t>
      </w:r>
      <w:hyperlink r:id="rId1981">
        <w:r>
          <w:rPr>
            <w:rStyle w:val="Hyperlink"/>
            <w:rFonts w:cs="Arial" w:ascii="Arial" w:hAnsi="Arial"/>
            <w:sz w:val="20"/>
            <w:szCs w:val="20"/>
          </w:rPr>
          <w:t>http://ec.europa.eu/agriculture/envir/report/en/lex_en/report_en.htm</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"http://europa.eu.int/estatref/info/sdds/en/for/for_res.htm" \l "toc"</w:instrText>
      </w:r>
      <w:r>
        <w:rPr>
          <w:rStyle w:val="Hyperlink"/>
          <w:sz w:val="20"/>
          <w:szCs w:val="20"/>
          <w:rFonts w:cs="Arial" w:ascii="Arial" w:hAnsi="Arial"/>
        </w:rPr>
        <w:fldChar w:fldCharType="separate"/>
      </w:r>
      <w:r>
        <w:rPr>
          <w:rStyle w:val="Hyperlink"/>
          <w:rFonts w:cs="Arial" w:ascii="Arial" w:hAnsi="Arial"/>
          <w:sz w:val="20"/>
          <w:szCs w:val="20"/>
        </w:rPr>
        <w:t>http://europa.eu.int/estatref/info/sdds/en/for/for_res.htm#toc</w:t>
      </w:r>
      <w:r>
        <w:rPr>
          <w:rStyle w:val="Hyperlink"/>
          <w:sz w:val="20"/>
          <w:szCs w:val="20"/>
          <w:rFonts w:cs="Arial" w:ascii="Arial" w:hAnsi="Arial"/>
        </w:rPr>
        <w:fldChar w:fldCharType="end"/>
      </w:r>
    </w:p>
    <w:p>
      <w:pPr>
        <w:pStyle w:val="Normal"/>
        <w:numPr>
          <w:ilvl w:val="0"/>
          <w:numId w:val="2820"/>
        </w:numPr>
        <w:spacing w:before="0" w:after="0"/>
        <w:rPr>
          <w:rFonts w:ascii="Arial" w:hAnsi="Arial" w:cs="Arial"/>
          <w:sz w:val="20"/>
          <w:szCs w:val="20"/>
        </w:rPr>
      </w:pPr>
      <w:r>
        <w:rPr>
          <w:rFonts w:cs="Arial" w:ascii="Arial" w:hAnsi="Arial"/>
          <w:sz w:val="20"/>
          <w:szCs w:val="20"/>
        </w:rPr>
        <w:t>(Finland)</w:t>
      </w:r>
      <w:r>
        <w:rPr>
          <w:rFonts w:cs="Arial" w:ascii="Arial" w:hAnsi="Arial"/>
          <w:b/>
          <w:bCs/>
          <w:sz w:val="20"/>
          <w:szCs w:val="20"/>
        </w:rPr>
        <w:t xml:space="preserve"> Scrubland</w:t>
      </w:r>
      <w:r>
        <w:rPr>
          <w:rFonts w:cs="Arial" w:ascii="Arial" w:hAnsi="Arial"/>
          <w:sz w:val="20"/>
          <w:szCs w:val="20"/>
        </w:rPr>
        <w:t xml:space="preserve"> - Potential capacity to produce a mean annual increment of at least 0.1 m3/ha but less than 1.0 m</w:t>
      </w:r>
      <w:r>
        <w:rPr>
          <w:rFonts w:cs="Arial" w:ascii="Arial" w:hAnsi="Arial"/>
          <w:sz w:val="20"/>
          <w:szCs w:val="20"/>
          <w:vertAlign w:val="superscript"/>
        </w:rPr>
        <w:t>3</w:t>
      </w:r>
      <w:r>
        <w:rPr>
          <w:rFonts w:cs="Arial" w:ascii="Arial" w:hAnsi="Arial"/>
          <w:sz w:val="20"/>
          <w:szCs w:val="20"/>
        </w:rPr>
        <w:t>/ha given an optimum tree species mix. (European Communities 1997a - p. 186)</w:t>
      </w:r>
    </w:p>
    <w:p>
      <w:pPr>
        <w:pStyle w:val="Normal"/>
        <w:numPr>
          <w:ilvl w:val="0"/>
          <w:numId w:val="2821"/>
        </w:numPr>
        <w:spacing w:before="0" w:after="0"/>
        <w:rPr>
          <w:rFonts w:ascii="Arial" w:hAnsi="Arial" w:cs="Arial"/>
          <w:sz w:val="20"/>
          <w:szCs w:val="20"/>
        </w:rPr>
      </w:pPr>
      <w:r>
        <w:rPr>
          <w:rFonts w:cs="Arial" w:ascii="Arial" w:hAnsi="Arial"/>
          <w:sz w:val="20"/>
          <w:szCs w:val="20"/>
        </w:rPr>
        <w:t>(France 1997) A subcategory of forest land - where the main function is not production. They consist of unmanaged forests: in accessible forest or forest land located on too steep slopes, protective forests (where cuttings are forbidden) and recreation forests, green spaces, no-admittance areas (military grounds for example). (European Communities 1997a - p. 255)</w:t>
      </w:r>
      <w:r>
        <w:rPr>
          <w:rFonts w:eastAsia="Calibri" w:cs="Arial" w:ascii="Arial" w:hAnsi="Arial"/>
          <w:sz w:val="20"/>
          <w:szCs w:val="20"/>
        </w:rPr>
        <w:t xml:space="preserve"> </w:t>
      </w:r>
    </w:p>
    <w:p>
      <w:pPr>
        <w:pStyle w:val="Normal"/>
        <w:numPr>
          <w:ilvl w:val="0"/>
          <w:numId w:val="2822"/>
        </w:numPr>
        <w:spacing w:before="0" w:after="0"/>
        <w:rPr>
          <w:rFonts w:ascii="Arial" w:hAnsi="Arial" w:cs="Arial"/>
          <w:sz w:val="20"/>
          <w:szCs w:val="20"/>
        </w:rPr>
      </w:pPr>
      <w:r>
        <w:rPr>
          <w:rFonts w:cs="Arial" w:ascii="Arial" w:hAnsi="Arial"/>
          <w:sz w:val="20"/>
          <w:szCs w:val="20"/>
        </w:rPr>
        <w:t xml:space="preserve">(France 2011) Woods: Area of woodland exceeding 4 hectares with trees able to reach a height greater than 5 meters at maturity in situ, a tree canopy cover of more than 10% and a width of at least 20 meters. Woods are part of the forest area (NFI new inventory method) (2011) </w:t>
      </w:r>
      <w:hyperlink r:id="rId1982">
        <w:r>
          <w:rPr>
            <w:rStyle w:val="Hyperlink"/>
            <w:rFonts w:cs="Arial" w:ascii="Arial" w:hAnsi="Arial"/>
            <w:sz w:val="20"/>
            <w:szCs w:val="20"/>
          </w:rPr>
          <w:t>http://www6.nancy.inra.fr/lef_eng/LEF-Data-Group/Tools/Glossary</w:t>
        </w:r>
      </w:hyperlink>
    </w:p>
    <w:p>
      <w:pPr>
        <w:pStyle w:val="Normal"/>
        <w:numPr>
          <w:ilvl w:val="0"/>
          <w:numId w:val="2823"/>
        </w:numPr>
        <w:spacing w:before="0" w:after="0"/>
        <w:rPr>
          <w:rFonts w:ascii="Arial" w:hAnsi="Arial" w:cs="Arial"/>
          <w:sz w:val="20"/>
          <w:szCs w:val="20"/>
        </w:rPr>
      </w:pPr>
      <w:r>
        <w:rPr>
          <w:rFonts w:cs="Arial" w:ascii="Arial" w:hAnsi="Arial"/>
          <w:sz w:val="20"/>
          <w:szCs w:val="20"/>
        </w:rPr>
        <w:t xml:space="preserve">(ICSU) Woodlands have 50-100% tree canopy cover by trees, and a sometimes sparse, but always significant gramineous layer; </w:t>
      </w:r>
      <w:hyperlink r:id="rId1983">
        <w:r>
          <w:rPr>
            <w:rStyle w:val="Hyperlink"/>
            <w:rFonts w:cs="Arial" w:ascii="Arial" w:hAnsi="Arial"/>
            <w:bCs/>
            <w:sz w:val="20"/>
            <w:szCs w:val="20"/>
          </w:rPr>
          <w:t>http://www.icsu-scope.org/downloadpubs/scope56/Chapter04.html</w:t>
        </w:r>
      </w:hyperlink>
    </w:p>
    <w:p>
      <w:pPr>
        <w:pStyle w:val="Normal"/>
        <w:numPr>
          <w:ilvl w:val="0"/>
          <w:numId w:val="2824"/>
        </w:numPr>
        <w:spacing w:before="0" w:after="0"/>
        <w:rPr>
          <w:rFonts w:ascii="Arial" w:hAnsi="Arial" w:cs="Arial"/>
          <w:sz w:val="20"/>
          <w:szCs w:val="20"/>
        </w:rPr>
      </w:pPr>
      <w:r>
        <w:rPr>
          <w:rFonts w:cs="Arial" w:ascii="Arial" w:hAnsi="Arial"/>
          <w:sz w:val="20"/>
          <w:szCs w:val="20"/>
        </w:rPr>
        <w:t xml:space="preserve">(Ireland) Coillte estate - Scrub and/or Amenity forests. (European Communities 1997a - p. 401). </w:t>
      </w:r>
    </w:p>
    <w:p>
      <w:pPr>
        <w:pStyle w:val="Normal"/>
        <w:numPr>
          <w:ilvl w:val="0"/>
          <w:numId w:val="2825"/>
        </w:numPr>
        <w:spacing w:before="0" w:after="0"/>
        <w:rPr>
          <w:rFonts w:ascii="Arial" w:hAnsi="Arial" w:cs="Arial"/>
          <w:sz w:val="20"/>
          <w:szCs w:val="20"/>
        </w:rPr>
      </w:pPr>
      <w:r>
        <w:rPr>
          <w:rFonts w:cs="Arial" w:ascii="Arial" w:hAnsi="Arial"/>
          <w:sz w:val="20"/>
          <w:szCs w:val="20"/>
        </w:rPr>
        <w:t xml:space="preserve">(Kenya 2005) </w:t>
      </w:r>
      <w:r>
        <w:rPr>
          <w:rFonts w:cs="Arial" w:ascii="Arial" w:hAnsi="Arial"/>
          <w:b/>
          <w:sz w:val="20"/>
          <w:szCs w:val="20"/>
        </w:rPr>
        <w:t xml:space="preserve">Woodland </w:t>
      </w:r>
      <w:r>
        <w:rPr>
          <w:rFonts w:cs="Arial" w:ascii="Arial" w:hAnsi="Arial"/>
          <w:sz w:val="20"/>
          <w:szCs w:val="20"/>
        </w:rPr>
        <w:t xml:space="preserve">means an open stand of trees less than ten metres tall which has come about by natural regeneration. </w:t>
      </w:r>
      <w:hyperlink r:id="rId1984">
        <w:r>
          <w:rPr>
            <w:rStyle w:val="Hyperlink"/>
            <w:rFonts w:cs="Arial" w:ascii="Arial" w:hAnsi="Arial"/>
            <w:sz w:val="20"/>
            <w:szCs w:val="20"/>
          </w:rPr>
          <w:t>http://formin.finland.fi/public/download.aspx?ID=15959&amp;GUID=%7B88EFD0B8-9F47-4528-A24F-66DDE0CFE370%7D</w:t>
        </w:r>
      </w:hyperlink>
    </w:p>
    <w:p>
      <w:pPr>
        <w:pStyle w:val="Normal"/>
        <w:numPr>
          <w:ilvl w:val="0"/>
          <w:numId w:val="2826"/>
        </w:numPr>
        <w:rPr>
          <w:rFonts w:ascii="Arial" w:hAnsi="Arial" w:cs="Arial"/>
          <w:sz w:val="20"/>
          <w:szCs w:val="20"/>
        </w:rPr>
      </w:pPr>
      <w:r>
        <w:rPr>
          <w:rFonts w:cs="Arial" w:ascii="Arial" w:hAnsi="Arial"/>
          <w:sz w:val="20"/>
          <w:szCs w:val="20"/>
        </w:rPr>
        <w:t xml:space="preserve">(Millennium Eciosystem Assessment) - woodland’’ refers to the type of land cover characterized by trees and shrubs. </w:t>
      </w:r>
      <w:hyperlink r:id="rId1985">
        <w:r>
          <w:rPr>
            <w:rStyle w:val="Hyperlink"/>
            <w:rFonts w:cs="Arial" w:ascii="Arial" w:hAnsi="Arial"/>
            <w:sz w:val="20"/>
            <w:szCs w:val="20"/>
          </w:rPr>
          <w:t>www.maweb.org/documents/document.290.aspx.pdf</w:t>
        </w:r>
      </w:hyperlink>
      <w:r>
        <w:rPr>
          <w:rFonts w:cs="Arial" w:ascii="Arial" w:hAnsi="Arial"/>
          <w:sz w:val="20"/>
          <w:szCs w:val="20"/>
        </w:rPr>
        <w:t>. From Stefania Pizziran Resarch Gate 4 Feb 2014.</w:t>
      </w:r>
    </w:p>
    <w:p>
      <w:pPr>
        <w:pStyle w:val="Normal"/>
        <w:numPr>
          <w:ilvl w:val="0"/>
          <w:numId w:val="2827"/>
        </w:numPr>
        <w:spacing w:before="0" w:after="0"/>
        <w:rPr>
          <w:rFonts w:ascii="Arial" w:hAnsi="Arial" w:cs="Arial"/>
          <w:sz w:val="20"/>
          <w:szCs w:val="20"/>
        </w:rPr>
      </w:pPr>
      <w:r>
        <w:rPr>
          <w:rFonts w:cs="Arial" w:ascii="Arial" w:hAnsi="Arial"/>
          <w:sz w:val="20"/>
          <w:szCs w:val="20"/>
        </w:rPr>
        <w:t>(Miombo</w:t>
      </w:r>
      <w:r>
        <w:rPr>
          <w:rFonts w:cs="Arial" w:ascii="Arial" w:hAnsi="Arial"/>
          <w:b/>
          <w:bCs/>
          <w:sz w:val="20"/>
          <w:szCs w:val="20"/>
        </w:rPr>
        <w:t>)</w:t>
      </w:r>
      <w:r>
        <w:rPr>
          <w:rFonts w:cs="Arial" w:ascii="Arial" w:hAnsi="Arial"/>
          <w:sz w:val="20"/>
          <w:szCs w:val="20"/>
        </w:rPr>
        <w:t xml:space="preserve"> Any woodland which is dominated by species of three related genera in the family </w:t>
      </w:r>
      <w:r>
        <w:rPr>
          <w:rFonts w:cs="Arial" w:ascii="Arial" w:hAnsi="Arial"/>
          <w:i/>
          <w:iCs/>
          <w:sz w:val="20"/>
          <w:szCs w:val="20"/>
        </w:rPr>
        <w:t>Leguminosae</w:t>
      </w:r>
      <w:r>
        <w:rPr>
          <w:rFonts w:cs="Arial" w:ascii="Arial" w:hAnsi="Arial"/>
          <w:sz w:val="20"/>
          <w:szCs w:val="20"/>
        </w:rPr>
        <w:t xml:space="preserve">: </w:t>
      </w:r>
      <w:r>
        <w:rPr>
          <w:rFonts w:cs="Arial" w:ascii="Arial" w:hAnsi="Arial"/>
          <w:i/>
          <w:iCs/>
          <w:sz w:val="20"/>
          <w:szCs w:val="20"/>
        </w:rPr>
        <w:t>Brachystegia</w:t>
      </w:r>
      <w:r>
        <w:rPr>
          <w:rFonts w:cs="Arial" w:ascii="Arial" w:hAnsi="Arial"/>
          <w:sz w:val="20"/>
          <w:szCs w:val="20"/>
        </w:rPr>
        <w:t xml:space="preserve">, </w:t>
      </w:r>
      <w:r>
        <w:rPr>
          <w:rFonts w:cs="Arial" w:ascii="Arial" w:hAnsi="Arial"/>
          <w:i/>
          <w:iCs/>
          <w:sz w:val="20"/>
          <w:szCs w:val="20"/>
        </w:rPr>
        <w:t>Julbernardia</w:t>
      </w:r>
      <w:r>
        <w:rPr>
          <w:rFonts w:cs="Arial" w:ascii="Arial" w:hAnsi="Arial"/>
          <w:sz w:val="20"/>
          <w:szCs w:val="20"/>
        </w:rPr>
        <w:t xml:space="preserve"> and </w:t>
      </w:r>
      <w:r>
        <w:rPr>
          <w:rFonts w:cs="Arial" w:ascii="Arial" w:hAnsi="Arial"/>
          <w:i/>
          <w:iCs/>
          <w:sz w:val="20"/>
          <w:szCs w:val="20"/>
        </w:rPr>
        <w:t>Isoberlinia.</w:t>
      </w:r>
      <w:r>
        <w:rPr>
          <w:rFonts w:cs="Arial" w:ascii="Arial" w:hAnsi="Arial"/>
          <w:sz w:val="20"/>
          <w:szCs w:val="20"/>
        </w:rPr>
        <w:t xml:space="preserve"> Miombo is regarded as woodland, in spite of its closed canopy (with crowns touching), because of its light foliage which allows sufficient light to reach the ground to support a continuous ground cover of grasses and other herbs. Source: </w:t>
      </w:r>
      <w:hyperlink r:id="rId1986">
        <w:r>
          <w:rPr>
            <w:rStyle w:val="Hyperlink"/>
            <w:rFonts w:cs="Arial" w:ascii="Arial" w:hAnsi="Arial"/>
            <w:sz w:val="20"/>
            <w:szCs w:val="20"/>
          </w:rPr>
          <w:t>http://www.africa-insites.com/zambia/travel/General/vegetati.htm</w:t>
        </w:r>
      </w:hyperlink>
    </w:p>
    <w:p>
      <w:pPr>
        <w:pStyle w:val="Normal"/>
        <w:numPr>
          <w:ilvl w:val="0"/>
          <w:numId w:val="2828"/>
        </w:numPr>
        <w:spacing w:before="0" w:after="0"/>
        <w:rPr>
          <w:rFonts w:ascii="Arial" w:hAnsi="Arial" w:cs="Arial"/>
          <w:sz w:val="20"/>
          <w:szCs w:val="20"/>
        </w:rPr>
      </w:pPr>
      <w:r>
        <w:rPr>
          <w:rFonts w:cs="Arial" w:ascii="Arial" w:hAnsi="Arial"/>
          <w:sz w:val="20"/>
          <w:szCs w:val="20"/>
        </w:rPr>
        <w:t>(NASDA) Woodland</w:t>
      </w:r>
      <w:r>
        <w:rPr>
          <w:rFonts w:cs="Arial" w:ascii="Arial" w:hAnsi="Arial"/>
          <w:b/>
          <w:bCs/>
          <w:sz w:val="20"/>
          <w:szCs w:val="20"/>
        </w:rPr>
        <w:t xml:space="preserve"> </w:t>
      </w:r>
      <w:r>
        <w:rPr>
          <w:rFonts w:cs="Arial" w:ascii="Arial" w:hAnsi="Arial"/>
          <w:sz w:val="20"/>
          <w:szCs w:val="20"/>
        </w:rPr>
        <w:t xml:space="preserve">- Wood lots or timber tracts, natural or planted. Exclude cropland (bearing orchards, etc.) and pasture, but include woodland occasionally grazed. </w:t>
      </w:r>
      <w:hyperlink r:id="rId1987">
        <w:r>
          <w:rPr>
            <w:rStyle w:val="Hyperlink"/>
            <w:rFonts w:cs="Arial" w:ascii="Arial" w:hAnsi="Arial"/>
            <w:sz w:val="20"/>
            <w:szCs w:val="20"/>
          </w:rPr>
          <w:t>http://www.nasda-hq.org/NASDA_NASS/docs/EDUCATIO/REFERENC/TERMS___/TERMSDEF.PDF</w:t>
        </w:r>
      </w:hyperlink>
    </w:p>
    <w:p>
      <w:pPr>
        <w:pStyle w:val="Normal"/>
        <w:numPr>
          <w:ilvl w:val="0"/>
          <w:numId w:val="2829"/>
        </w:numPr>
        <w:spacing w:before="0" w:after="0"/>
        <w:rPr>
          <w:rFonts w:ascii="Arial" w:hAnsi="Arial" w:cs="Arial"/>
          <w:sz w:val="20"/>
          <w:szCs w:val="20"/>
        </w:rPr>
      </w:pPr>
      <w:r>
        <w:rPr>
          <w:rFonts w:cs="Arial" w:ascii="Arial" w:hAnsi="Arial"/>
          <w:sz w:val="20"/>
          <w:szCs w:val="20"/>
        </w:rPr>
        <w:t>(Norway) Other wooded land then corresponds to: "Non-productive forest land" and "wooded mire". Non-productive forest land should have an average potential production of between 0.1 and 1.0 m</w:t>
      </w:r>
      <w:r>
        <w:rPr>
          <w:rFonts w:cs="Arial" w:ascii="Arial" w:hAnsi="Arial"/>
          <w:sz w:val="20"/>
          <w:szCs w:val="20"/>
          <w:vertAlign w:val="superscript"/>
        </w:rPr>
        <w:t>3</w:t>
      </w:r>
      <w:r>
        <w:rPr>
          <w:rFonts w:cs="Arial" w:ascii="Arial" w:hAnsi="Arial"/>
          <w:sz w:val="20"/>
          <w:szCs w:val="20"/>
        </w:rPr>
        <w:t xml:space="preserve"> per ha and year, regardless of the current stocking and it should have mineral soil. Wooded mire has the same production potential as non-productive forest land, with a peat soil. From: marit-viktoria.pettersen@sftospost.md.dep.telemax.no (European Communities 1997b - p. 832).</w:t>
      </w:r>
    </w:p>
    <w:p>
      <w:pPr>
        <w:pStyle w:val="Normal"/>
        <w:numPr>
          <w:ilvl w:val="0"/>
          <w:numId w:val="2830"/>
        </w:numPr>
        <w:spacing w:before="0" w:after="0"/>
        <w:ind w:hanging="360" w:left="634"/>
        <w:rPr>
          <w:rFonts w:ascii="Arial" w:hAnsi="Arial" w:cs="Arial"/>
          <w:sz w:val="20"/>
          <w:szCs w:val="20"/>
        </w:rPr>
      </w:pPr>
      <w:r>
        <w:rPr>
          <w:rFonts w:cs="Arial" w:ascii="Arial" w:hAnsi="Arial"/>
          <w:sz w:val="20"/>
          <w:szCs w:val="20"/>
        </w:rPr>
        <w:t xml:space="preserve">(Oak) Those Devon woods which are dominated by English oak, sessile oak or the hybrids between the two. Devon Biodiversity Action </w:t>
      </w:r>
      <w:hyperlink r:id="rId1988">
        <w:r>
          <w:rPr>
            <w:rStyle w:val="Hyperlink"/>
            <w:rFonts w:cs="Arial" w:ascii="Arial" w:hAnsi="Arial"/>
            <w:sz w:val="20"/>
            <w:szCs w:val="20"/>
          </w:rPr>
          <w:t>http://www.devon-cc.gov.uk/biodiversity/oakwood.html</w:t>
        </w:r>
      </w:hyperlink>
    </w:p>
    <w:p>
      <w:pPr>
        <w:pStyle w:val="Normal"/>
        <w:numPr>
          <w:ilvl w:val="0"/>
          <w:numId w:val="2831"/>
        </w:numPr>
        <w:spacing w:before="0" w:after="0"/>
        <w:rPr>
          <w:rFonts w:ascii="Arial" w:hAnsi="Arial" w:cs="Arial"/>
          <w:b/>
          <w:sz w:val="20"/>
          <w:szCs w:val="20"/>
        </w:rPr>
      </w:pPr>
      <w:r>
        <w:rPr>
          <w:rFonts w:cs="Arial" w:ascii="Arial" w:hAnsi="Arial"/>
          <w:sz w:val="20"/>
          <w:szCs w:val="20"/>
        </w:rPr>
        <w:t>(Remote Sensing) Area with tree crown cover of 5-20% of the surface. Trees should be able to grow to a height of more than 7 m (Koehl and Paivinen 1996)</w:t>
      </w:r>
      <w:r>
        <w:rPr>
          <w:rFonts w:eastAsia="Calibri" w:cs="Arial" w:ascii="Arial" w:hAnsi="Arial"/>
          <w:b/>
          <w:sz w:val="20"/>
          <w:szCs w:val="20"/>
        </w:rPr>
        <w:t xml:space="preserve"> </w:t>
      </w:r>
      <w:r>
        <w:rPr>
          <w:rFonts w:cs="Arial" w:ascii="Arial" w:hAnsi="Arial"/>
          <w:b/>
          <w:sz w:val="20"/>
          <w:szCs w:val="20"/>
        </w:rPr>
        <w:t>W</w:t>
      </w:r>
      <w:r>
        <w:rPr>
          <w:rFonts w:cs="Arial" w:ascii="Arial" w:hAnsi="Arial"/>
          <w:sz w:val="20"/>
          <w:szCs w:val="20"/>
        </w:rPr>
        <w:t xml:space="preserve">oodlands, almost exclusively of Aleppo Pine, with at least 20% ground cover by trees; </w:t>
      </w:r>
      <w:hyperlink r:id="rId1989">
        <w:r>
          <w:rPr>
            <w:rStyle w:val="Hyperlink"/>
            <w:rFonts w:cs="Arial" w:ascii="Arial" w:hAnsi="Arial"/>
            <w:sz w:val="20"/>
            <w:szCs w:val="20"/>
          </w:rPr>
          <w:t>http://content.alterra.wur.nl/Internet/webdocs/ilri-publicaties/publicaties/Pub36/Proceeding%20of%20the%20workshop%20leeg-h3.pdf</w:t>
        </w:r>
      </w:hyperlink>
      <w:r>
        <w:rPr>
          <w:rFonts w:cs="Arial" w:ascii="Arial" w:hAnsi="Arial"/>
          <w:sz w:val="20"/>
          <w:szCs w:val="20"/>
        </w:rPr>
        <w:t xml:space="preserve"> </w:t>
      </w:r>
    </w:p>
    <w:p>
      <w:pPr>
        <w:pStyle w:val="Normal"/>
        <w:numPr>
          <w:ilvl w:val="0"/>
          <w:numId w:val="2832"/>
        </w:numPr>
        <w:spacing w:before="0" w:after="0"/>
        <w:rPr>
          <w:rFonts w:ascii="Arial" w:hAnsi="Arial" w:cs="Arial"/>
          <w:sz w:val="20"/>
          <w:szCs w:val="20"/>
        </w:rPr>
      </w:pPr>
      <w:r>
        <w:rPr>
          <w:rFonts w:cs="Arial" w:ascii="Arial" w:hAnsi="Arial"/>
          <w:sz w:val="20"/>
          <w:szCs w:val="20"/>
        </w:rPr>
        <w:t>(Russian Federation) - OWL = includes areas of shrubs and bushes. For FRA 2000 - Source: UN/ECE 2000 p 85.</w:t>
      </w:r>
    </w:p>
    <w:p>
      <w:pPr>
        <w:pStyle w:val="Normal"/>
        <w:numPr>
          <w:ilvl w:val="0"/>
          <w:numId w:val="2833"/>
        </w:numPr>
        <w:spacing w:before="0" w:after="0"/>
        <w:rPr>
          <w:rFonts w:ascii="Arial" w:hAnsi="Arial" w:cs="Arial"/>
          <w:sz w:val="20"/>
          <w:szCs w:val="20"/>
        </w:rPr>
      </w:pPr>
      <w:r>
        <w:rPr>
          <w:rFonts w:cs="Arial" w:ascii="Arial" w:hAnsi="Arial"/>
          <w:sz w:val="20"/>
          <w:szCs w:val="20"/>
        </w:rPr>
        <w:t>(SAF) (1958) (Farm woodland) The wooded portion of a farm or ranch, or the wooded land operated in connection with a farm or ranch. In the Southwest. the piñion-juniper and chaparral forest types. In California, the open stand of oaks and occasionally digger pine in valleys and foothills, (SAF 1958)</w:t>
      </w:r>
    </w:p>
    <w:p>
      <w:pPr>
        <w:pStyle w:val="Normal"/>
        <w:numPr>
          <w:ilvl w:val="0"/>
          <w:numId w:val="2834"/>
        </w:numPr>
        <w:spacing w:before="0" w:after="0"/>
        <w:rPr>
          <w:rFonts w:ascii="Arial" w:hAnsi="Arial" w:cs="Arial"/>
          <w:sz w:val="20"/>
          <w:szCs w:val="20"/>
        </w:rPr>
      </w:pPr>
      <w:r>
        <w:rPr>
          <w:rFonts w:cs="Arial" w:ascii="Arial" w:hAnsi="Arial"/>
          <w:sz w:val="20"/>
          <w:szCs w:val="20"/>
        </w:rPr>
        <w:t>(SAF) (1971) Generally, a wooded area. More particularly, as in the tropics and western USA. plant communities in which trees, often small and characteristically short-holed relative to their depth of crown, are present but form only an open canopy, the intervening areas being occupied by lower vegetation, commonly grass, in contrast to a typical wood. (FORD-ROBERTSON 1971)</w:t>
      </w:r>
    </w:p>
    <w:p>
      <w:pPr>
        <w:pStyle w:val="Normal"/>
        <w:numPr>
          <w:ilvl w:val="0"/>
          <w:numId w:val="2835"/>
        </w:numPr>
        <w:spacing w:before="0" w:after="0"/>
        <w:rPr>
          <w:rFonts w:ascii="Arial" w:hAnsi="Arial" w:cs="Arial"/>
          <w:sz w:val="20"/>
          <w:szCs w:val="20"/>
        </w:rPr>
      </w:pPr>
      <w:r>
        <w:rPr>
          <w:rFonts w:cs="Arial" w:ascii="Arial" w:hAnsi="Arial"/>
          <w:sz w:val="20"/>
          <w:szCs w:val="20"/>
        </w:rPr>
        <w:t xml:space="preserve">(South Africa) Woodland - Tree canopy cover between 40-70%. A closed-to-open canopy community, typically consisting of a single tree canopy layer and a herb (grass) layer. Thompson 1996? </w:t>
      </w:r>
      <w:hyperlink r:id="rId1990" w:tgtFrame="_top">
        <w:r>
          <w:rPr>
            <w:rStyle w:val="Hyperlink"/>
            <w:rFonts w:cs="Arial" w:ascii="Arial" w:hAnsi="Arial"/>
            <w:sz w:val="20"/>
            <w:szCs w:val="20"/>
          </w:rPr>
          <w:t>www.sac.co.za/geoinfo/ field_guide.htm</w:t>
        </w:r>
      </w:hyperlink>
      <w:r>
        <w:rPr>
          <w:rFonts w:cs="Arial" w:ascii="Arial" w:hAnsi="Arial"/>
          <w:sz w:val="20"/>
          <w:szCs w:val="20"/>
        </w:rPr>
        <w:t>.</w:t>
      </w:r>
    </w:p>
    <w:p>
      <w:pPr>
        <w:pStyle w:val="Normal"/>
        <w:numPr>
          <w:ilvl w:val="0"/>
          <w:numId w:val="2836"/>
        </w:numPr>
        <w:spacing w:before="0" w:after="0"/>
        <w:rPr>
          <w:rFonts w:ascii="Arial" w:hAnsi="Arial" w:cs="Arial"/>
          <w:sz w:val="20"/>
          <w:szCs w:val="20"/>
        </w:rPr>
      </w:pPr>
      <w:r>
        <w:rPr>
          <w:rFonts w:cs="Arial" w:ascii="Arial" w:hAnsi="Arial"/>
          <w:sz w:val="20"/>
          <w:szCs w:val="20"/>
        </w:rPr>
        <w:t xml:space="preserve">(South Africa) Woodlands - 40-99% canopy cover, usually a tree layer, shrub layer and grass layer, typically 6m or more tall; regular fires. </w:t>
      </w:r>
      <w:r>
        <w:fldChar w:fldCharType="begin"/>
      </w:r>
      <w:r>
        <w:rPr>
          <w:rStyle w:val="Hyperlink"/>
          <w:sz w:val="20"/>
          <w:szCs w:val="20"/>
          <w:rFonts w:cs="Arial" w:ascii="Arial" w:hAnsi="Arial"/>
        </w:rPr>
        <w:instrText xml:space="preserve"> HYPERLINK "http://www.polity.org.za/govdocs/green_papers/forest1.html" \l "t1.1"</w:instrText>
      </w:r>
      <w:r>
        <w:rPr>
          <w:rStyle w:val="Hyperlink"/>
          <w:sz w:val="20"/>
          <w:szCs w:val="20"/>
          <w:rFonts w:cs="Arial" w:ascii="Arial" w:hAnsi="Arial"/>
        </w:rPr>
        <w:fldChar w:fldCharType="separate"/>
      </w:r>
      <w:r>
        <w:rPr>
          <w:rStyle w:val="Hyperlink"/>
          <w:rFonts w:cs="Arial" w:ascii="Arial" w:hAnsi="Arial"/>
          <w:sz w:val="20"/>
          <w:szCs w:val="20"/>
        </w:rPr>
        <w:t>http://www.polity.org.za/govdocs/green_papers/forest1.html#t1.1</w:t>
      </w:r>
      <w:r>
        <w:rPr>
          <w:rStyle w:val="Hyperlink"/>
          <w:sz w:val="20"/>
          <w:szCs w:val="20"/>
          <w:rFonts w:cs="Arial" w:ascii="Arial" w:hAnsi="Arial"/>
        </w:rPr>
        <w:fldChar w:fldCharType="end"/>
      </w:r>
    </w:p>
    <w:p>
      <w:pPr>
        <w:pStyle w:val="Normal"/>
        <w:numPr>
          <w:ilvl w:val="0"/>
          <w:numId w:val="2837"/>
        </w:numPr>
        <w:spacing w:before="0" w:after="0"/>
        <w:rPr>
          <w:rFonts w:ascii="Arial" w:hAnsi="Arial" w:cs="Arial"/>
          <w:sz w:val="20"/>
          <w:szCs w:val="20"/>
        </w:rPr>
      </w:pPr>
      <w:r>
        <w:rPr>
          <w:rFonts w:cs="Arial" w:ascii="Arial" w:hAnsi="Arial"/>
          <w:sz w:val="20"/>
          <w:szCs w:val="20"/>
        </w:rPr>
        <w:t>(SRM) (1974) A land area occupied by trees, a forest, woods. (SRM 1974)</w:t>
      </w:r>
    </w:p>
    <w:p>
      <w:pPr>
        <w:pStyle w:val="Normal"/>
        <w:numPr>
          <w:ilvl w:val="0"/>
          <w:numId w:val="2838"/>
        </w:numPr>
        <w:spacing w:before="0" w:after="0"/>
        <w:rPr>
          <w:rFonts w:ascii="Arial" w:hAnsi="Arial" w:cs="Arial"/>
          <w:sz w:val="20"/>
          <w:szCs w:val="20"/>
        </w:rPr>
      </w:pPr>
      <w:r>
        <w:rPr>
          <w:rFonts w:cs="Arial" w:ascii="Arial" w:hAnsi="Arial"/>
          <w:sz w:val="20"/>
          <w:szCs w:val="20"/>
        </w:rPr>
        <w:t>(SRM) (1980) An area on which trees often small and characteristically short-boled relative to their depth of crown, usually form an open canopy, and the intervening areas are occupied by herbaceous and shrubby vegetation. (SRM 1980)</w:t>
      </w:r>
    </w:p>
    <w:p>
      <w:pPr>
        <w:pStyle w:val="Normal"/>
        <w:numPr>
          <w:ilvl w:val="0"/>
          <w:numId w:val="2839"/>
        </w:numPr>
        <w:spacing w:before="0" w:after="0"/>
        <w:rPr>
          <w:rFonts w:ascii="Arial" w:hAnsi="Arial" w:cs="Arial"/>
          <w:sz w:val="20"/>
          <w:szCs w:val="20"/>
        </w:rPr>
      </w:pPr>
      <w:r>
        <w:rPr>
          <w:rFonts w:cs="Arial" w:ascii="Arial" w:hAnsi="Arial"/>
          <w:sz w:val="20"/>
          <w:szCs w:val="20"/>
        </w:rPr>
        <w:t>(Sweden) - OWL - a quarter of the land with a tree crown ranging from 1-20 percent and areas larger than 0.25 ha. For FRA 2000 - Source: UN/ECE 2000 p 87.</w:t>
      </w:r>
    </w:p>
    <w:p>
      <w:pPr>
        <w:pStyle w:val="Normal"/>
        <w:numPr>
          <w:ilvl w:val="0"/>
          <w:numId w:val="2840"/>
        </w:numPr>
        <w:spacing w:before="0" w:after="0"/>
        <w:rPr>
          <w:rFonts w:ascii="Arial" w:hAnsi="Arial" w:cs="Arial"/>
          <w:sz w:val="20"/>
          <w:szCs w:val="20"/>
        </w:rPr>
      </w:pPr>
      <w:r>
        <w:rPr>
          <w:rFonts w:cs="Arial" w:ascii="Arial" w:hAnsi="Arial"/>
          <w:sz w:val="20"/>
          <w:szCs w:val="20"/>
        </w:rPr>
        <w:t>(Tanzania) Woodlands are defined to have 10 - 40 % crown cover (Iversen 1991) and dominant height less than 10 meters.</w:t>
      </w:r>
      <w:r>
        <w:rPr>
          <w:rFonts w:cs="Arial" w:ascii="Arial" w:hAnsi="Arial"/>
          <w:color w:val="FFFFCC"/>
          <w:sz w:val="20"/>
          <w:szCs w:val="20"/>
        </w:rPr>
        <w:t xml:space="preserve"> </w:t>
      </w:r>
      <w:r>
        <w:rPr>
          <w:rFonts w:cs="Arial" w:ascii="Arial" w:hAnsi="Arial"/>
          <w:sz w:val="20"/>
          <w:szCs w:val="20"/>
        </w:rPr>
        <w:t xml:space="preserve">Source: Kari Hyytiaeinen, Land Use Classification and Mapping for the East Usambara Mountains, Usambara Catchment Forest Project, Technical Paper No. 12, Department of International Development Co-optation, Finland, Metsaehallitus - Forest and Park Service, 1995 </w:t>
      </w:r>
      <w:hyperlink r:id="rId1991">
        <w:r>
          <w:rPr>
            <w:rStyle w:val="Hyperlink"/>
            <w:rFonts w:cs="Arial" w:ascii="Arial" w:hAnsi="Arial"/>
            <w:sz w:val="20"/>
            <w:szCs w:val="20"/>
          </w:rPr>
          <w:t>http://www.fao.org/ag/agl/agll/landuse/clsys/Usambara.htm</w:t>
        </w:r>
      </w:hyperlink>
    </w:p>
    <w:p>
      <w:pPr>
        <w:pStyle w:val="Normal"/>
        <w:numPr>
          <w:ilvl w:val="0"/>
          <w:numId w:val="2841"/>
        </w:numPr>
        <w:spacing w:before="0" w:after="0"/>
        <w:rPr>
          <w:rFonts w:ascii="Arial" w:hAnsi="Arial" w:cs="Arial"/>
          <w:sz w:val="20"/>
          <w:szCs w:val="20"/>
        </w:rPr>
      </w:pPr>
      <w:r>
        <w:rPr>
          <w:rFonts w:cs="Arial" w:ascii="Arial" w:hAnsi="Arial"/>
          <w:sz w:val="20"/>
          <w:szCs w:val="20"/>
        </w:rPr>
        <w:t xml:space="preserve">(Thailand 2001) Other wooded area; woodland. Area that has some forest characteristics but does not meet the definition of forest given above. Includes areas occupied by windbreaks groups of trees, fallow land, and shrubland. </w:t>
      </w:r>
      <w:hyperlink r:id="rId1992">
        <w:r>
          <w:rPr>
            <w:rStyle w:val="Hyperlink"/>
            <w:rFonts w:cs="Arial" w:ascii="Arial" w:hAnsi="Arial"/>
            <w:sz w:val="20"/>
            <w:szCs w:val="20"/>
          </w:rPr>
          <w:t>http://www.landcoalition.org/sites/default/files/legacy/legacypdf/08_gtz_land_tenure_systems.pdf</w:t>
        </w:r>
      </w:hyperlink>
      <w:r>
        <w:rPr>
          <w:rFonts w:cs="Arial" w:ascii="Arial" w:hAnsi="Arial"/>
          <w:sz w:val="20"/>
          <w:szCs w:val="20"/>
        </w:rPr>
        <w:t xml:space="preserve"> </w:t>
      </w:r>
    </w:p>
    <w:p>
      <w:pPr>
        <w:pStyle w:val="Normal"/>
        <w:numPr>
          <w:ilvl w:val="0"/>
          <w:numId w:val="2842"/>
        </w:numPr>
        <w:spacing w:before="0" w:after="0"/>
        <w:rPr>
          <w:rFonts w:ascii="Arial" w:hAnsi="Arial" w:cs="Arial"/>
          <w:sz w:val="20"/>
          <w:szCs w:val="20"/>
          <w:lang w:val="x-none"/>
        </w:rPr>
      </w:pPr>
      <w:r>
        <w:rPr>
          <w:rFonts w:cs="Arial" w:ascii="Arial" w:hAnsi="Arial"/>
          <w:sz w:val="20"/>
          <w:szCs w:val="20"/>
        </w:rPr>
        <w:t xml:space="preserve">(Turkey 2012) </w:t>
      </w:r>
      <w:r>
        <w:rPr>
          <w:rFonts w:cs="Arial" w:ascii="Arial" w:hAnsi="Arial"/>
          <w:sz w:val="20"/>
          <w:szCs w:val="20"/>
          <w:lang w:val="x-none"/>
        </w:rPr>
        <w:t>Woodlands are defined as; ‘long-lived copse with the expanding top as a result of growth and overly developed side branches, showing the width growing manner in general, not reaching 8 m in length, at any age or diameter. According to the Regulation of the Forest Cadaster and 2/B Application dated 20.11.2012, (see the article 14, subparagraph B in the regulation)</w:t>
      </w:r>
      <w:r>
        <w:rPr>
          <w:rFonts w:cs="Arial" w:ascii="Arial" w:hAnsi="Arial"/>
          <w:sz w:val="20"/>
          <w:szCs w:val="20"/>
        </w:rPr>
        <w:t>.</w:t>
      </w:r>
      <w:r>
        <w:rPr>
          <w:rFonts w:cs="Arial" w:ascii="Arial" w:hAnsi="Arial"/>
          <w:sz w:val="20"/>
          <w:szCs w:val="20"/>
          <w:lang w:val="x-none"/>
        </w:rPr>
        <w:t xml:space="preserve"> </w:t>
      </w:r>
    </w:p>
    <w:p>
      <w:pPr>
        <w:pStyle w:val="Normal"/>
        <w:numPr>
          <w:ilvl w:val="0"/>
          <w:numId w:val="2843"/>
        </w:numPr>
        <w:spacing w:before="0" w:after="0"/>
        <w:rPr>
          <w:rFonts w:ascii="Arial" w:hAnsi="Arial" w:cs="Arial"/>
          <w:sz w:val="20"/>
          <w:szCs w:val="20"/>
        </w:rPr>
      </w:pPr>
      <w:r>
        <w:rPr>
          <w:rFonts w:cs="Arial" w:ascii="Arial" w:hAnsi="Arial"/>
          <w:sz w:val="20"/>
          <w:szCs w:val="20"/>
        </w:rPr>
        <w:t xml:space="preserve">(Uganda –National Biomass Study) Woodlands: These are wooded areas where trees and shrubs are predominant. There are wet and dry types. The wet type occurs as a zone along riverine forest and the dry type is found on grasscovered upland areas. To qualify as woodland the average height of the trees must exceed 4 m. </w:t>
      </w:r>
      <w:hyperlink r:id="rId1993">
        <w:r>
          <w:rPr>
            <w:rStyle w:val="Hyperlink"/>
            <w:rFonts w:cs="Arial" w:ascii="Arial" w:hAnsi="Arial"/>
            <w:sz w:val="20"/>
            <w:szCs w:val="20"/>
          </w:rPr>
          <w:t>http://cdm.unfccc.int/UserManagement/FileStorage/SDRN4ZBQ7XGTGK2W2TH9Y83L11ANG7</w:t>
        </w:r>
      </w:hyperlink>
      <w:r>
        <w:rPr>
          <w:rFonts w:cs="Arial" w:ascii="Arial" w:hAnsi="Arial"/>
          <w:sz w:val="20"/>
          <w:szCs w:val="20"/>
        </w:rPr>
        <w:t xml:space="preserve"> </w:t>
      </w:r>
    </w:p>
    <w:p>
      <w:pPr>
        <w:pStyle w:val="Normal"/>
        <w:numPr>
          <w:ilvl w:val="0"/>
          <w:numId w:val="2844"/>
        </w:numPr>
        <w:spacing w:before="0" w:after="0"/>
        <w:rPr>
          <w:rFonts w:ascii="Arial" w:hAnsi="Arial" w:cs="Arial"/>
          <w:sz w:val="20"/>
          <w:szCs w:val="20"/>
        </w:rPr>
      </w:pPr>
      <w:r>
        <w:rPr>
          <w:rFonts w:cs="Arial" w:ascii="Arial" w:hAnsi="Arial"/>
          <w:sz w:val="20"/>
          <w:szCs w:val="20"/>
        </w:rPr>
        <w:t>(Uganda 2017) Wooded areas where trees and shrubs are predominant. There are wet and dry types. The wet type occurs as a zone along wetlands (riverine forest) and the dry type is found on grass-covered upland areas. To qualify as woodland the average height of the trees must exceed 4 m.” Woodland can be categorized as closed or open woodland according to its canopy cover. Closed woodland has a canopy cover &gt; 40 percent and open woodland has a canopy cover of 10–40 percent.</w:t>
      </w:r>
      <w:r>
        <w:rPr>
          <w:rFonts w:cs="Arial"/>
          <w:szCs w:val="20"/>
        </w:rPr>
        <w:t xml:space="preserve"> </w:t>
      </w:r>
      <w:hyperlink r:id="rId1994">
        <w:r>
          <w:rPr>
            <w:rStyle w:val="Hyperlink"/>
            <w:rFonts w:cs="Arial" w:ascii="Arial" w:hAnsi="Arial"/>
            <w:sz w:val="20"/>
            <w:szCs w:val="20"/>
          </w:rPr>
          <w:t>http://www.fao.org/3/a-i7849e.pdf</w:t>
        </w:r>
      </w:hyperlink>
    </w:p>
    <w:p>
      <w:pPr>
        <w:pStyle w:val="Normal"/>
        <w:numPr>
          <w:ilvl w:val="0"/>
          <w:numId w:val="2845"/>
        </w:numPr>
        <w:spacing w:before="0" w:after="0"/>
        <w:rPr>
          <w:rFonts w:ascii="Arial" w:hAnsi="Arial" w:cs="Arial"/>
          <w:sz w:val="20"/>
          <w:szCs w:val="20"/>
        </w:rPr>
      </w:pPr>
      <w:r>
        <w:rPr>
          <w:rFonts w:cs="Arial" w:ascii="Arial" w:hAnsi="Arial"/>
          <w:sz w:val="20"/>
          <w:szCs w:val="20"/>
        </w:rPr>
        <w:t xml:space="preserve">(UK) The definition of woodland in United Kingdom forestry statistics is land under stands of trees with a canopy cover of at least 20% (or having the potential to achieve this), including integral open space, and including felled areas that are awaiting restocking. </w:t>
      </w:r>
      <w:hyperlink r:id="rId1995">
        <w:r>
          <w:rPr>
            <w:rStyle w:val="Hyperlink"/>
            <w:rFonts w:cs="Arial" w:ascii="Arial" w:hAnsi="Arial"/>
            <w:sz w:val="20"/>
            <w:szCs w:val="20"/>
          </w:rPr>
          <w:t>http://www.forestry.gov.uk/website/foreststats.nsf/byunique/sources.html</w:t>
        </w:r>
      </w:hyperlink>
      <w:r>
        <w:rPr>
          <w:rFonts w:cs="Arial" w:ascii="Arial" w:hAnsi="Arial"/>
          <w:sz w:val="20"/>
          <w:szCs w:val="20"/>
        </w:rPr>
        <w:t>. From Stefania Pizziran Research Gate 4 Feb 2014.</w:t>
      </w:r>
      <w:r>
        <w:rPr>
          <w:rFonts w:eastAsia="Calibri" w:cs="Arial" w:ascii="Arial" w:hAnsi="Arial"/>
          <w:sz w:val="20"/>
          <w:szCs w:val="20"/>
        </w:rPr>
        <w:t xml:space="preserve"> </w:t>
      </w:r>
    </w:p>
    <w:p>
      <w:pPr>
        <w:pStyle w:val="Normal"/>
        <w:numPr>
          <w:ilvl w:val="0"/>
          <w:numId w:val="2846"/>
        </w:numPr>
        <w:spacing w:before="0" w:after="0"/>
        <w:rPr>
          <w:rFonts w:ascii="Arial" w:hAnsi="Arial" w:cs="Arial"/>
          <w:sz w:val="20"/>
          <w:szCs w:val="20"/>
        </w:rPr>
      </w:pPr>
      <w:r>
        <w:rPr>
          <w:rFonts w:cs="Arial" w:ascii="Arial" w:hAnsi="Arial"/>
          <w:sz w:val="20"/>
          <w:szCs w:val="20"/>
        </w:rPr>
        <w:t xml:space="preserve">(UK 2010) ‘Ancient woodland in England is defined as an area that has been wooded continuously since at least 1600 AD. Ancient woodland is divided into ancient semi-natural woodland and plantations on ancient woodland sites. Both types of stand are classed as ancient woods.’ </w:t>
      </w:r>
      <w:hyperlink r:id="rId1996">
        <w:r>
          <w:rPr>
            <w:rStyle w:val="Hyperlink"/>
            <w:rFonts w:cs="Arial" w:ascii="Arial" w:hAnsi="Arial"/>
            <w:sz w:val="20"/>
            <w:szCs w:val="20"/>
          </w:rPr>
          <w:t>http://www.highweald.org/downloads/publications/1068-rother-district-ancient-woodland-inventory/file.html</w:t>
        </w:r>
      </w:hyperlink>
    </w:p>
    <w:p>
      <w:pPr>
        <w:pStyle w:val="Normal"/>
        <w:numPr>
          <w:ilvl w:val="0"/>
          <w:numId w:val="2847"/>
        </w:numPr>
        <w:spacing w:before="0" w:after="0"/>
        <w:rPr>
          <w:rFonts w:ascii="Arial" w:hAnsi="Arial" w:cs="Arial"/>
          <w:sz w:val="20"/>
          <w:szCs w:val="20"/>
        </w:rPr>
      </w:pPr>
      <w:r>
        <w:rPr>
          <w:rFonts w:cs="Arial" w:ascii="Arial" w:hAnsi="Arial"/>
          <w:sz w:val="20"/>
          <w:szCs w:val="20"/>
        </w:rPr>
        <w:t xml:space="preserve">(UK 2010) Recent woodland (less than 400 years old), is where a wood has either been planted on an area of land, or where trees have been allowed to grow naturally through regeneration, usually as the result of a cessation in land use management. </w:t>
      </w:r>
      <w:hyperlink r:id="rId1997">
        <w:r>
          <w:rPr>
            <w:rStyle w:val="Hyperlink"/>
            <w:rFonts w:cs="Arial" w:ascii="Arial" w:hAnsi="Arial"/>
            <w:sz w:val="20"/>
            <w:szCs w:val="20"/>
          </w:rPr>
          <w:t>http://www.highweald.org/downloads/publications/1068-rother-district-ancient-woodland-inventory/file.html</w:t>
        </w:r>
      </w:hyperlink>
      <w:r>
        <w:rPr>
          <w:rFonts w:cs="Arial" w:ascii="Arial" w:hAnsi="Arial"/>
          <w:sz w:val="20"/>
          <w:szCs w:val="20"/>
        </w:rPr>
        <w:t xml:space="preserve"> </w:t>
      </w:r>
    </w:p>
    <w:p>
      <w:pPr>
        <w:pStyle w:val="Normal"/>
        <w:numPr>
          <w:ilvl w:val="0"/>
          <w:numId w:val="2848"/>
        </w:numPr>
        <w:spacing w:before="0" w:after="0"/>
        <w:rPr>
          <w:rFonts w:ascii="Arial" w:hAnsi="Arial" w:cs="Arial"/>
          <w:sz w:val="20"/>
          <w:szCs w:val="20"/>
        </w:rPr>
      </w:pPr>
      <w:r>
        <w:rPr>
          <w:rFonts w:cs="Arial" w:ascii="Arial" w:hAnsi="Arial"/>
          <w:sz w:val="20"/>
          <w:szCs w:val="20"/>
        </w:rPr>
        <w:t xml:space="preserve">(UK-Halton Borough) An area that is largely occupied by growing trees. </w:t>
      </w:r>
      <w:hyperlink r:id="rId1998">
        <w:r>
          <w:rPr>
            <w:rStyle w:val="Hyperlink"/>
            <w:rFonts w:cs="Arial" w:ascii="Arial" w:hAnsi="Arial"/>
            <w:sz w:val="20"/>
            <w:szCs w:val="20"/>
          </w:rPr>
          <w:t>http://www2.halton.gov.uk/pdfs/environment/planning/haltonudpappendices</w:t>
        </w:r>
      </w:hyperlink>
    </w:p>
    <w:p>
      <w:pPr>
        <w:pStyle w:val="Normal"/>
        <w:numPr>
          <w:ilvl w:val="0"/>
          <w:numId w:val="2849"/>
        </w:numPr>
        <w:spacing w:before="0" w:after="0"/>
        <w:rPr>
          <w:rFonts w:ascii="Arial" w:hAnsi="Arial" w:cs="Arial"/>
          <w:sz w:val="20"/>
          <w:szCs w:val="20"/>
        </w:rPr>
      </w:pPr>
      <w:r>
        <w:rPr>
          <w:rFonts w:cs="Arial" w:ascii="Arial" w:hAnsi="Arial"/>
          <w:sz w:val="20"/>
          <w:szCs w:val="20"/>
        </w:rPr>
        <w:t xml:space="preserve">(UN-CCD) - “Woodland”: Light canopy with single storey of small to medium sized trees with crowns more or less touching and a sparse grass stratum sometimes with herbaceous or shrub vegetation; </w:t>
      </w:r>
      <w:hyperlink r:id="rId1999">
        <w:r>
          <w:rPr>
            <w:rStyle w:val="Hyperlink"/>
            <w:rFonts w:cs="Arial" w:ascii="Arial" w:hAnsi="Arial"/>
            <w:sz w:val="20"/>
            <w:szCs w:val="20"/>
          </w:rPr>
          <w:t>http://www.unccd.int/actionprogrammes/asia/national/2000/yemen-eng.pdf</w:t>
        </w:r>
      </w:hyperlink>
      <w:r>
        <w:rPr>
          <w:rFonts w:cs="Arial" w:ascii="Arial" w:hAnsi="Arial"/>
          <w:sz w:val="20"/>
          <w:szCs w:val="20"/>
        </w:rPr>
        <w:t xml:space="preserve"> United Nations Convention to Combat Desertification</w:t>
      </w:r>
    </w:p>
    <w:p>
      <w:pPr>
        <w:pStyle w:val="Normal"/>
        <w:numPr>
          <w:ilvl w:val="0"/>
          <w:numId w:val="2850"/>
        </w:numPr>
        <w:spacing w:before="0" w:after="0"/>
        <w:rPr>
          <w:rStyle w:val="Hyperlink"/>
          <w:rFonts w:ascii="Arial" w:hAnsi="Arial" w:cs="Arial"/>
          <w:color w:val="auto"/>
          <w:sz w:val="20"/>
          <w:szCs w:val="20"/>
          <w:u w:val="none"/>
        </w:rPr>
      </w:pPr>
      <w:r>
        <w:rPr>
          <w:rFonts w:cs="Arial" w:ascii="Arial" w:hAnsi="Arial"/>
          <w:color w:val="000000"/>
          <w:sz w:val="20"/>
          <w:szCs w:val="20"/>
        </w:rPr>
        <w:t xml:space="preserve">(UN-EP) Wooded land, which is not classified as forest, spanning more than 0.5 hectares, with trees higher than 5 metres and a canopy cover of 5-10 per cent, or trees able to reach these thresholds </w:t>
      </w:r>
      <w:r>
        <w:rPr>
          <w:rFonts w:cs="Arial" w:ascii="Arial" w:hAnsi="Arial"/>
          <w:iCs/>
          <w:color w:val="000000"/>
          <w:sz w:val="20"/>
          <w:szCs w:val="20"/>
        </w:rPr>
        <w:t>in situ</w:t>
      </w:r>
      <w:r>
        <w:rPr>
          <w:rFonts w:cs="Arial" w:ascii="Arial" w:hAnsi="Arial"/>
          <w:color w:val="000000"/>
          <w:sz w:val="20"/>
          <w:szCs w:val="20"/>
        </w:rPr>
        <w:t xml:space="preserve">, or with a combined cover of shrubs, bushes and trees above 10 per cent. It does not include areas used predominantly for agricultural or urban purposes. </w:t>
      </w:r>
      <w:hyperlink r:id="rId2000">
        <w:r>
          <w:rPr>
            <w:rStyle w:val="Hyperlink"/>
            <w:rFonts w:cs="Arial" w:ascii="Arial" w:hAnsi="Arial"/>
            <w:sz w:val="20"/>
            <w:szCs w:val="20"/>
          </w:rPr>
          <w:t>http://www.unep.org/geo/geo4/report/Glossary.pdf</w:t>
        </w:r>
      </w:hyperlink>
    </w:p>
    <w:p>
      <w:pPr>
        <w:pStyle w:val="Normal"/>
        <w:numPr>
          <w:ilvl w:val="0"/>
          <w:numId w:val="2851"/>
        </w:numPr>
        <w:rPr>
          <w:rFonts w:ascii="Arial" w:hAnsi="Arial" w:cs="Arial"/>
          <w:sz w:val="20"/>
          <w:szCs w:val="20"/>
        </w:rPr>
      </w:pPr>
      <w:r>
        <w:rPr>
          <w:rFonts w:cs="Arial" w:ascii="Arial" w:hAnsi="Arial"/>
          <w:sz w:val="20"/>
          <w:szCs w:val="20"/>
        </w:rPr>
        <w:t xml:space="preserve">(UN-FAO 2017) </w:t>
      </w:r>
      <w:r>
        <w:rPr>
          <w:rFonts w:cs="Arial" w:ascii="Arial" w:hAnsi="Arial"/>
          <w:b/>
          <w:sz w:val="20"/>
          <w:szCs w:val="20"/>
        </w:rPr>
        <w:t>Woodlands</w:t>
      </w:r>
      <w:r>
        <w:rPr>
          <w:rFonts w:cs="Arial" w:ascii="Arial" w:hAnsi="Arial"/>
          <w:sz w:val="20"/>
          <w:szCs w:val="20"/>
        </w:rPr>
        <w:t xml:space="preserve"> - Wooded areas where trees and shrubs are predominant. There are wet and dry types. The wet type occurs as a zone along wetlands (riverine forest) and the dry type is found on grasscovered upland areas. To qualify as woodland the average height of the trees must exceed 4 m”. Woodlands can be distinguished into closed and open woodlands by their canopy cover. Closed woodlands have a canopy cover of &gt; 40% whereas open woodlands have one of 10 to 40%. </w:t>
      </w:r>
      <w:hyperlink r:id="rId2001">
        <w:r>
          <w:rPr>
            <w:rStyle w:val="Hyperlink"/>
            <w:rFonts w:cs="Arial" w:ascii="Arial" w:hAnsi="Arial"/>
            <w:sz w:val="20"/>
            <w:szCs w:val="20"/>
          </w:rPr>
          <w:t>http://www.fao.org/3/a-i7849e.pdf</w:t>
        </w:r>
      </w:hyperlink>
      <w:r>
        <w:rPr>
          <w:rFonts w:cs="Arial" w:ascii="Arial" w:hAnsi="Arial"/>
          <w:sz w:val="20"/>
          <w:szCs w:val="20"/>
        </w:rPr>
        <w:t xml:space="preserve">  </w:t>
      </w:r>
    </w:p>
    <w:p>
      <w:pPr>
        <w:pStyle w:val="Normal"/>
        <w:numPr>
          <w:ilvl w:val="0"/>
          <w:numId w:val="2852"/>
        </w:numPr>
        <w:spacing w:before="0" w:after="0"/>
        <w:rPr>
          <w:rFonts w:ascii="Arial" w:hAnsi="Arial" w:cs="Arial"/>
          <w:sz w:val="20"/>
          <w:szCs w:val="20"/>
        </w:rPr>
      </w:pPr>
      <w:r>
        <w:rPr>
          <w:rFonts w:cs="Arial" w:ascii="Arial" w:hAnsi="Arial"/>
          <w:sz w:val="20"/>
          <w:szCs w:val="20"/>
        </w:rPr>
        <w:t xml:space="preserve">(UN-ESCO-1993) Scrub woodland. Stunted woodland less than 8 m tall or vegetation intermediate between woodland and bushland. http://home.comcast.net/~gyde/1993annex3iufro.pdf </w:t>
      </w:r>
    </w:p>
    <w:p>
      <w:pPr>
        <w:pStyle w:val="Normal"/>
        <w:numPr>
          <w:ilvl w:val="0"/>
          <w:numId w:val="2853"/>
        </w:numPr>
        <w:spacing w:before="0" w:after="0"/>
        <w:rPr>
          <w:rFonts w:ascii="Arial" w:hAnsi="Arial" w:cs="Arial"/>
          <w:sz w:val="20"/>
          <w:szCs w:val="20"/>
        </w:rPr>
      </w:pPr>
      <w:r>
        <w:rPr>
          <w:rFonts w:cs="Arial" w:ascii="Arial" w:hAnsi="Arial"/>
          <w:sz w:val="20"/>
          <w:szCs w:val="20"/>
        </w:rPr>
        <w:t>(UN-ESCO-1993) Transition woodland. Intermediate between forest and woodland. http://home.comcast.net/~gyde/1993annex3iufro.pdf</w:t>
      </w:r>
    </w:p>
    <w:p>
      <w:pPr>
        <w:pStyle w:val="Normal"/>
        <w:numPr>
          <w:ilvl w:val="0"/>
          <w:numId w:val="2854"/>
        </w:numPr>
        <w:spacing w:before="0" w:after="0"/>
        <w:rPr>
          <w:rFonts w:ascii="Arial" w:hAnsi="Arial" w:cs="Arial"/>
          <w:sz w:val="20"/>
          <w:szCs w:val="20"/>
        </w:rPr>
      </w:pPr>
      <w:r>
        <w:rPr>
          <w:rFonts w:cs="Arial" w:ascii="Arial" w:hAnsi="Arial"/>
          <w:sz w:val="20"/>
          <w:szCs w:val="20"/>
        </w:rPr>
        <w:t xml:space="preserve">(UN-ESCO-1993) Woodland. An open stand of trees at least 8 m tall with a canopy cover of 40% or more. The field layer is usually dominated by grasses. </w:t>
      </w:r>
      <w:hyperlink r:id="rId2002">
        <w:r>
          <w:rPr>
            <w:rStyle w:val="Hyperlink"/>
            <w:rFonts w:cs="Arial" w:ascii="Arial" w:hAnsi="Arial"/>
            <w:sz w:val="20"/>
            <w:szCs w:val="20"/>
          </w:rPr>
          <w:t>http://home.comcast.net/~gyde/1993annex3iufro.pdf</w:t>
        </w:r>
      </w:hyperlink>
      <w:r>
        <w:rPr>
          <w:rFonts w:cs="Arial" w:ascii="Arial" w:hAnsi="Arial"/>
          <w:sz w:val="20"/>
          <w:szCs w:val="20"/>
        </w:rPr>
        <w:t xml:space="preserve"> </w:t>
      </w:r>
    </w:p>
    <w:p>
      <w:pPr>
        <w:pStyle w:val="Normal"/>
        <w:numPr>
          <w:ilvl w:val="0"/>
          <w:numId w:val="2855"/>
        </w:numPr>
        <w:spacing w:before="0" w:after="0"/>
        <w:rPr>
          <w:rFonts w:ascii="Arial" w:hAnsi="Arial" w:cs="Arial"/>
          <w:sz w:val="20"/>
          <w:szCs w:val="20"/>
        </w:rPr>
      </w:pPr>
      <w:r>
        <w:rPr>
          <w:rFonts w:cs="Arial" w:ascii="Arial" w:hAnsi="Arial"/>
          <w:sz w:val="20"/>
          <w:szCs w:val="20"/>
        </w:rPr>
        <w:t xml:space="preserve">(UN-FAO-2000, 2001) ‘‘Wodland’’ refers to the type of land cover characterized by trees and shrubs: ‘‘other wooded land.’’ Other wooded land, or OWL, is defined by FRA-2000 as land with a tree crown cover (or equivalent stocking level) of 5–10% of trees able to reach a height of 5 meters at maturity, a crown cover of more than 10% of trees not able to reach a height of 5 meters at maturity (such as dwarf or stunted trees), or shrub and bush cover of more than 10%. OWL excludes areas with the tree, shrub, or bush cover just specified but of less than 0.5 hectares and width of 20 meters, as well as land predominantly used for agricultural practices (FAO 2000, 2001c). </w:t>
      </w:r>
      <w:hyperlink r:id="rId2003">
        <w:r>
          <w:rPr>
            <w:rStyle w:val="Hyperlink"/>
            <w:rFonts w:cs="Arial" w:ascii="Arial" w:hAnsi="Arial"/>
            <w:sz w:val="20"/>
            <w:szCs w:val="20"/>
          </w:rPr>
          <w:t>http://www.maweb.org/documents/document.290.aspx.pdf</w:t>
        </w:r>
      </w:hyperlink>
    </w:p>
    <w:p>
      <w:pPr>
        <w:pStyle w:val="Normal"/>
        <w:numPr>
          <w:ilvl w:val="0"/>
          <w:numId w:val="2856"/>
        </w:numPr>
        <w:spacing w:before="0" w:after="0"/>
        <w:rPr>
          <w:rFonts w:ascii="Arial" w:hAnsi="Arial" w:cs="Arial"/>
          <w:sz w:val="20"/>
          <w:szCs w:val="20"/>
        </w:rPr>
      </w:pPr>
      <w:r>
        <w:rPr>
          <w:rFonts w:cs="Arial" w:ascii="Arial" w:hAnsi="Arial"/>
          <w:color w:val="000000"/>
          <w:sz w:val="20"/>
          <w:szCs w:val="20"/>
        </w:rPr>
        <w:t>(UN-FAO-2004) Trees outside forests -</w:t>
      </w:r>
      <w:r>
        <w:rPr>
          <w:rFonts w:cs="Arial" w:ascii="Arial" w:hAnsi="Arial"/>
          <w:b/>
          <w:bCs/>
          <w:color w:val="000000"/>
          <w:sz w:val="20"/>
          <w:szCs w:val="20"/>
        </w:rPr>
        <w:t xml:space="preserve"> </w:t>
      </w:r>
      <w:r>
        <w:rPr>
          <w:rFonts w:cs="Arial" w:ascii="Arial" w:hAnsi="Arial"/>
          <w:color w:val="000000"/>
          <w:sz w:val="20"/>
          <w:szCs w:val="20"/>
        </w:rPr>
        <w:t>all trees found outside forests and outside other wooded lands: stands smaller than 0.5 ha; tree cover in agricultural land, e.g. agroforestry systems, homegardens, orchards; trees in urban environments; along roads and scattered in the landscape.</w:t>
      </w:r>
      <w:r>
        <w:rPr>
          <w:rFonts w:cs="Arial" w:ascii="Arial" w:hAnsi="Arial"/>
          <w:sz w:val="20"/>
          <w:szCs w:val="20"/>
        </w:rPr>
        <w:t xml:space="preserve"> </w:t>
      </w:r>
      <w:hyperlink r:id="rId2004">
        <w:r>
          <w:rPr>
            <w:rStyle w:val="Hyperlink"/>
            <w:rFonts w:cs="Arial" w:ascii="Arial" w:hAnsi="Arial"/>
            <w:sz w:val="20"/>
            <w:szCs w:val="20"/>
          </w:rPr>
          <w:t>http://www.fao.org/forestry/foris/webview/forestry2/index.jsp?siteId=4261&amp;sitetreeId=13629&amp;langId=1&amp;geoId=0</w:t>
        </w:r>
      </w:hyperlink>
    </w:p>
    <w:p>
      <w:pPr>
        <w:pStyle w:val="Normal"/>
        <w:numPr>
          <w:ilvl w:val="0"/>
          <w:numId w:val="2857"/>
        </w:numPr>
        <w:spacing w:before="0" w:after="0"/>
        <w:rPr>
          <w:rFonts w:ascii="Arial" w:hAnsi="Arial" w:cs="Arial"/>
          <w:sz w:val="20"/>
          <w:szCs w:val="20"/>
        </w:rPr>
      </w:pPr>
      <w:r>
        <w:rPr>
          <w:rFonts w:cs="Arial" w:ascii="Arial" w:hAnsi="Arial"/>
          <w:sz w:val="20"/>
          <w:szCs w:val="20"/>
        </w:rPr>
        <w:t xml:space="preserve">(UN-FAO-2004, 2013) Other wooded land - Land not classified as Forest, spanning more than 0.5 hectares; with trees higher than 5 meters and a canopy cover of 5-10 percent, or trees able to reach these thresholds </w:t>
      </w:r>
      <w:r>
        <w:rPr>
          <w:rFonts w:cs="Arial" w:ascii="Arial" w:hAnsi="Arial"/>
          <w:i/>
          <w:iCs/>
          <w:sz w:val="20"/>
          <w:szCs w:val="20"/>
        </w:rPr>
        <w:t>in situ</w:t>
      </w:r>
      <w:r>
        <w:rPr>
          <w:rFonts w:cs="Arial" w:ascii="Arial" w:hAnsi="Arial"/>
          <w:sz w:val="20"/>
          <w:szCs w:val="20"/>
        </w:rPr>
        <w:t xml:space="preserve">; or with a combined cover of shrubs, bushes and trees above 10 percent. It does not include land that is predominantly under agricultural or urban land use. </w:t>
      </w:r>
      <w:hyperlink r:id="rId2005">
        <w:r>
          <w:rPr>
            <w:rStyle w:val="Hyperlink"/>
            <w:rFonts w:cs="Arial" w:ascii="Arial" w:hAnsi="Arial"/>
            <w:sz w:val="20"/>
            <w:szCs w:val="20"/>
          </w:rPr>
          <w:t>http://www.fao.org/forestry/foris/webview/forestry2/index.jsp?siteId=4261&amp;sitetreeId=13629&amp;langId=1&amp;geoId=0</w:t>
        </w:r>
      </w:hyperlink>
      <w:r>
        <w:rPr>
          <w:rFonts w:cs="Arial" w:ascii="Arial" w:hAnsi="Arial"/>
          <w:sz w:val="20"/>
          <w:szCs w:val="20"/>
        </w:rPr>
        <w:t xml:space="preserve"> and </w:t>
      </w:r>
      <w:hyperlink r:id="rId2006">
        <w:r>
          <w:rPr>
            <w:rStyle w:val="Hyperlink"/>
            <w:rFonts w:cs="Arial" w:ascii="Arial" w:hAnsi="Arial"/>
            <w:sz w:val="20"/>
            <w:szCs w:val="20"/>
          </w:rPr>
          <w:t>http://www.fao.org/docrep/017/ap862e/ap862e00.pdf</w:t>
        </w:r>
      </w:hyperlink>
      <w:r>
        <w:rPr>
          <w:rFonts w:cs="Arial" w:ascii="Arial" w:hAnsi="Arial"/>
          <w:sz w:val="20"/>
          <w:szCs w:val="20"/>
        </w:rPr>
        <w:t xml:space="preserve">. </w:t>
      </w:r>
    </w:p>
    <w:p>
      <w:pPr>
        <w:pStyle w:val="Normal"/>
        <w:numPr>
          <w:ilvl w:val="0"/>
          <w:numId w:val="2858"/>
        </w:numPr>
        <w:spacing w:before="0" w:after="0"/>
        <w:rPr>
          <w:rFonts w:ascii="Arial" w:hAnsi="Arial" w:cs="Arial"/>
          <w:sz w:val="20"/>
          <w:szCs w:val="20"/>
        </w:rPr>
      </w:pPr>
      <w:r>
        <w:rPr>
          <w:rFonts w:cs="Arial" w:ascii="Arial" w:hAnsi="Arial"/>
          <w:sz w:val="20"/>
          <w:szCs w:val="20"/>
        </w:rPr>
        <w:t xml:space="preserve">(UN-FAO-2005) Other wooded land is land with: (i) crown cover of 5–10% for trees able to reach a height of 5 metres or more at maturity; or (ii) crown cover of more than 10% for trees not able to reach a height of 5 metres at maturity; or (iii) shrub or bush cover of more than 10%. </w:t>
      </w:r>
      <w:hyperlink r:id="rId2007">
        <w:r>
          <w:rPr>
            <w:rStyle w:val="Hyperlink"/>
            <w:rFonts w:cs="Arial" w:ascii="Arial" w:hAnsi="Arial"/>
            <w:sz w:val="20"/>
            <w:szCs w:val="20"/>
          </w:rPr>
          <w:t>http://www.fao.org/es/ess/census/PROGwca2010/chapter11_r7.pdf</w:t>
        </w:r>
      </w:hyperlink>
      <w:r>
        <w:rPr>
          <w:rFonts w:cs="Arial" w:ascii="Arial" w:hAnsi="Arial"/>
          <w:sz w:val="20"/>
          <w:szCs w:val="20"/>
        </w:rPr>
        <w:t xml:space="preserve"> </w:t>
      </w:r>
    </w:p>
    <w:p>
      <w:pPr>
        <w:pStyle w:val="Normal"/>
        <w:numPr>
          <w:ilvl w:val="0"/>
          <w:numId w:val="2859"/>
        </w:numPr>
        <w:spacing w:before="0" w:after="0"/>
        <w:rPr>
          <w:rFonts w:ascii="Arial" w:hAnsi="Arial" w:cs="Arial"/>
          <w:sz w:val="20"/>
          <w:szCs w:val="20"/>
        </w:rPr>
      </w:pPr>
      <w:r>
        <w:rPr>
          <w:rFonts w:cs="Arial" w:ascii="Arial" w:hAnsi="Arial"/>
          <w:sz w:val="20"/>
          <w:szCs w:val="20"/>
        </w:rPr>
        <w:t xml:space="preserve">(UN-FAO-2005) Woodland or forest - This includes woodlot or timber tracts, natural or planted, constituting part of the holding which have or will have value as wood, timber, other forest products or for protection. Forest tree nurseries should be included in this category. Rows, belts and small clumps of trees, bamboo and other woody vegetation should be included in woodland and forest. </w:t>
      </w:r>
      <w:hyperlink r:id="rId2008">
        <w:r>
          <w:rPr>
            <w:rStyle w:val="Hyperlink"/>
            <w:rFonts w:cs="Arial" w:ascii="Arial" w:hAnsi="Arial"/>
            <w:sz w:val="20"/>
            <w:szCs w:val="20"/>
          </w:rPr>
          <w:t>http://www.fao.org/es/ess/census/12ch5.asp</w:t>
        </w:r>
      </w:hyperlink>
      <w:r>
        <w:rPr>
          <w:rFonts w:cs="Arial" w:ascii="Arial" w:hAnsi="Arial"/>
          <w:sz w:val="20"/>
          <w:szCs w:val="20"/>
        </w:rPr>
        <w:t xml:space="preserve"> </w:t>
      </w:r>
    </w:p>
    <w:p>
      <w:pPr>
        <w:pStyle w:val="Normal"/>
        <w:numPr>
          <w:ilvl w:val="0"/>
          <w:numId w:val="2860"/>
        </w:numPr>
        <w:spacing w:before="0" w:after="0"/>
        <w:rPr>
          <w:rFonts w:ascii="Arial" w:hAnsi="Arial" w:cs="Arial"/>
          <w:sz w:val="20"/>
          <w:szCs w:val="20"/>
          <w:lang w:val="nb-NO"/>
        </w:rPr>
      </w:pPr>
      <w:r>
        <w:rPr>
          <w:rFonts w:cs="Arial" w:ascii="Arial" w:hAnsi="Arial"/>
          <w:color w:val="000000"/>
          <w:sz w:val="20"/>
          <w:szCs w:val="20"/>
        </w:rPr>
        <w:t xml:space="preserve">(UN-FAO-2010) Other wooded land - </w:t>
      </w:r>
      <w:r>
        <w:rPr>
          <w:rFonts w:cs="Arial" w:ascii="Arial" w:hAnsi="Arial"/>
          <w:sz w:val="20"/>
          <w:szCs w:val="20"/>
        </w:rPr>
        <w:t xml:space="preserve">Land not classified as “Forest”, spanning more than 0.5 hectares; with trees higher than 5 meters and a canopy cover of 5-10 percent, or trees able to reach these thresholds </w:t>
      </w:r>
      <w:r>
        <w:rPr>
          <w:rFonts w:cs="Arial" w:ascii="Arial" w:hAnsi="Arial"/>
          <w:i/>
          <w:sz w:val="20"/>
          <w:szCs w:val="20"/>
        </w:rPr>
        <w:t>in situ</w:t>
      </w:r>
      <w:r>
        <w:rPr>
          <w:rFonts w:cs="Arial" w:ascii="Arial" w:hAnsi="Arial"/>
          <w:sz w:val="20"/>
          <w:szCs w:val="20"/>
        </w:rPr>
        <w:t xml:space="preserve">; or with a combined cover of shrubs, bushes and trees above 10 percent. It does not include land that is predominantly under agricultural or urban land use. </w:t>
      </w:r>
      <w:r>
        <w:rPr>
          <w:rFonts w:cs="Arial" w:ascii="Arial" w:hAnsi="Arial"/>
          <w:sz w:val="20"/>
          <w:szCs w:val="20"/>
          <w:lang w:val="nb-NO"/>
        </w:rPr>
        <w:t xml:space="preserve">FRA 2010 </w:t>
      </w:r>
      <w:hyperlink r:id="rId2009">
        <w:r>
          <w:rPr>
            <w:rStyle w:val="Hyperlink"/>
            <w:rFonts w:cs="Arial" w:ascii="Arial" w:hAnsi="Arial"/>
            <w:sz w:val="20"/>
            <w:szCs w:val="20"/>
            <w:lang w:val="nb-NO"/>
          </w:rPr>
          <w:t>http://www.fao.org/forestry/foris/pdf/fra/2010/north-and-central-america/united-states-virgin-islands-2010-224.doc</w:t>
        </w:r>
      </w:hyperlink>
      <w:r>
        <w:rPr>
          <w:rFonts w:cs="Arial" w:ascii="Arial" w:hAnsi="Arial"/>
          <w:color w:val="0000FF"/>
          <w:sz w:val="20"/>
          <w:szCs w:val="20"/>
          <w:u w:val="single"/>
          <w:lang w:val="nb-NO"/>
        </w:rPr>
        <w:t xml:space="preserve">. </w:t>
      </w:r>
    </w:p>
    <w:p>
      <w:pPr>
        <w:pStyle w:val="Normal"/>
        <w:numPr>
          <w:ilvl w:val="0"/>
          <w:numId w:val="2861"/>
        </w:numPr>
        <w:spacing w:before="0" w:after="0"/>
        <w:rPr>
          <w:rFonts w:ascii="Arial" w:hAnsi="Arial" w:cs="Arial"/>
          <w:sz w:val="20"/>
          <w:szCs w:val="20"/>
        </w:rPr>
      </w:pPr>
      <w:r>
        <w:rPr>
          <w:rFonts w:cs="Arial" w:ascii="Arial" w:hAnsi="Arial"/>
          <w:color w:val="000000"/>
          <w:sz w:val="20"/>
          <w:szCs w:val="20"/>
        </w:rPr>
        <w:t>(UN-FRA-2010 Proposed) - Land with tree canopy cover of more than 5 percent and area of more than 0.5 hectares. Trees, defined by Ecoregion, should be able to reach a minimum height of 2m at maturity in situ. Generally, woodland trees will not excede 5m in height at maturity. Source: Brad Smith, USDA Forest Service, May 2002.</w:t>
      </w:r>
      <w:r>
        <w:rPr>
          <w:rFonts w:cs="Arial" w:ascii="Arial" w:hAnsi="Arial"/>
          <w:b/>
          <w:bCs/>
          <w:sz w:val="20"/>
          <w:szCs w:val="20"/>
        </w:rPr>
        <w:t xml:space="preserve"> </w:t>
      </w:r>
    </w:p>
    <w:p>
      <w:pPr>
        <w:pStyle w:val="Normal"/>
        <w:numPr>
          <w:ilvl w:val="0"/>
          <w:numId w:val="2862"/>
        </w:numPr>
        <w:spacing w:before="0" w:after="0"/>
        <w:rPr>
          <w:rFonts w:ascii="Arial" w:hAnsi="Arial" w:cs="Arial"/>
          <w:sz w:val="20"/>
          <w:szCs w:val="20"/>
        </w:rPr>
      </w:pPr>
      <w:r>
        <w:rPr>
          <w:rFonts w:cs="Arial" w:ascii="Arial" w:hAnsi="Arial"/>
          <w:bCs/>
          <w:sz w:val="20"/>
          <w:szCs w:val="20"/>
        </w:rPr>
        <w:t xml:space="preserve">(UN-HCR 2005) - </w:t>
      </w:r>
      <w:r>
        <w:rPr>
          <w:rFonts w:cs="Arial" w:ascii="Arial" w:hAnsi="Arial"/>
          <w:sz w:val="20"/>
          <w:szCs w:val="20"/>
        </w:rPr>
        <w:t xml:space="preserve">Open stand of trees up to approximately 18 metres in height in which tree crowns cover at least 30 per cent of the land area but are, generally, not overlapping. </w:t>
      </w:r>
      <w:hyperlink r:id="rId2010">
        <w:r>
          <w:rPr>
            <w:rStyle w:val="Hyperlink"/>
            <w:rFonts w:cs="Arial" w:ascii="Arial" w:hAnsi="Arial"/>
            <w:sz w:val="20"/>
            <w:szCs w:val="20"/>
          </w:rPr>
          <w:t>http://postconflict.unep.ch/liberia/displacement/documents/UNHCR_IUCN_Forest_Management_Refugee_Returnee_Situations.pdf</w:t>
        </w:r>
      </w:hyperlink>
      <w:r>
        <w:rPr>
          <w:rFonts w:cs="Arial" w:ascii="Arial" w:hAnsi="Arial"/>
          <w:sz w:val="20"/>
          <w:szCs w:val="20"/>
        </w:rPr>
        <w:t>. UNHCR 2005</w:t>
      </w:r>
    </w:p>
    <w:p>
      <w:pPr>
        <w:pStyle w:val="Normal"/>
        <w:numPr>
          <w:ilvl w:val="0"/>
          <w:numId w:val="2863"/>
        </w:numPr>
        <w:spacing w:before="0" w:after="0"/>
        <w:rPr>
          <w:rFonts w:ascii="Arial" w:hAnsi="Arial" w:cs="Arial"/>
          <w:sz w:val="20"/>
          <w:szCs w:val="20"/>
        </w:rPr>
      </w:pPr>
      <w:r>
        <w:rPr>
          <w:rFonts w:cs="Arial" w:ascii="Arial" w:hAnsi="Arial"/>
          <w:sz w:val="20"/>
          <w:szCs w:val="20"/>
        </w:rPr>
        <w:t xml:space="preserve">(United Kingdom) - An area of trees, often used to describe small areas of deciduous trees. It can, however, also be used for larger areas and areas planted with conifers. </w:t>
      </w:r>
      <w:hyperlink r:id="rId2011">
        <w:r>
          <w:rPr>
            <w:rStyle w:val="Hyperlink"/>
            <w:rFonts w:cs="Arial" w:ascii="Arial" w:hAnsi="Arial"/>
            <w:sz w:val="20"/>
            <w:szCs w:val="20"/>
          </w:rPr>
          <w:t>http://www.forestry.gov.uk/forestry/HCOU-4X2K5J</w:t>
        </w:r>
      </w:hyperlink>
    </w:p>
    <w:p>
      <w:pPr>
        <w:pStyle w:val="Normal"/>
        <w:numPr>
          <w:ilvl w:val="0"/>
          <w:numId w:val="2864"/>
        </w:numPr>
        <w:spacing w:before="0" w:after="0"/>
        <w:rPr>
          <w:rFonts w:ascii="Arial" w:hAnsi="Arial" w:cs="Arial"/>
          <w:sz w:val="20"/>
          <w:szCs w:val="20"/>
        </w:rPr>
      </w:pPr>
      <w:r>
        <w:rPr>
          <w:rFonts w:cs="Arial" w:ascii="Arial" w:hAnsi="Arial"/>
          <w:sz w:val="20"/>
          <w:szCs w:val="20"/>
        </w:rPr>
        <w:t xml:space="preserve">(United Kingdom) - An area of trees, where a tree is a woody species capable of achieving &gt;5m in height and 25% canopy cover under favourable growing conditions. </w:t>
      </w:r>
      <w:hyperlink r:id="rId2012">
        <w:r>
          <w:rPr>
            <w:rStyle w:val="Hyperlink"/>
            <w:rFonts w:cs="Arial" w:ascii="Arial" w:hAnsi="Arial"/>
            <w:sz w:val="20"/>
            <w:szCs w:val="20"/>
          </w:rPr>
          <w:t>http://www.communities.gov.uk/documents/planningandbuilding/pdf/144275.pdf</w:t>
        </w:r>
      </w:hyperlink>
    </w:p>
    <w:p>
      <w:pPr>
        <w:pStyle w:val="Normal"/>
        <w:numPr>
          <w:ilvl w:val="0"/>
          <w:numId w:val="2865"/>
        </w:numPr>
        <w:spacing w:before="0" w:after="0"/>
        <w:rPr>
          <w:rFonts w:ascii="Arial" w:hAnsi="Arial" w:cs="Arial"/>
          <w:sz w:val="20"/>
          <w:szCs w:val="20"/>
        </w:rPr>
      </w:pPr>
      <w:r>
        <w:rPr>
          <w:rFonts w:cs="Arial" w:ascii="Arial" w:hAnsi="Arial"/>
          <w:sz w:val="20"/>
          <w:szCs w:val="20"/>
        </w:rPr>
        <w:t xml:space="preserve">(United Kingdom) - Land under stands of trees with a canopy cover of at least 20% (25% in Northern Ireland), or having the potential to achieve this, including integral open space, and including felled areas that are awaiting restocking </w:t>
      </w:r>
      <w:hyperlink r:id="rId2013">
        <w:r>
          <w:rPr>
            <w:rStyle w:val="Hyperlink"/>
            <w:rFonts w:cs="Arial" w:ascii="Arial" w:hAnsi="Arial"/>
            <w:sz w:val="20"/>
            <w:szCs w:val="20"/>
          </w:rPr>
          <w:t>http://www.forestry.gov.uk/website/ForestStats2006.nsf/byunique/glossary.html</w:t>
        </w:r>
      </w:hyperlink>
      <w:r>
        <w:rPr>
          <w:rFonts w:cs="Arial" w:ascii="Arial" w:hAnsi="Arial"/>
          <w:sz w:val="20"/>
          <w:szCs w:val="20"/>
        </w:rPr>
        <w:t xml:space="preserve"> </w:t>
      </w:r>
    </w:p>
    <w:p>
      <w:pPr>
        <w:pStyle w:val="Normal"/>
        <w:numPr>
          <w:ilvl w:val="0"/>
          <w:numId w:val="2866"/>
        </w:numPr>
        <w:spacing w:before="0" w:after="0"/>
        <w:rPr>
          <w:rFonts w:ascii="Arial" w:hAnsi="Arial" w:cs="Arial"/>
          <w:sz w:val="20"/>
          <w:szCs w:val="20"/>
        </w:rPr>
      </w:pPr>
      <w:r>
        <w:rPr>
          <w:rFonts w:cs="Arial" w:ascii="Arial" w:hAnsi="Arial"/>
          <w:sz w:val="20"/>
          <w:szCs w:val="20"/>
        </w:rPr>
        <w:t>(United Kingdom) - OWL - wood pastures For FRA 2000 - Source: UN/ECE 2000 p 90</w:t>
      </w:r>
    </w:p>
    <w:p>
      <w:pPr>
        <w:pStyle w:val="Normal"/>
        <w:numPr>
          <w:ilvl w:val="0"/>
          <w:numId w:val="2867"/>
        </w:numPr>
        <w:spacing w:before="0" w:after="0"/>
        <w:rPr>
          <w:rFonts w:ascii="Arial" w:hAnsi="Arial" w:cs="Arial"/>
          <w:sz w:val="20"/>
          <w:szCs w:val="20"/>
        </w:rPr>
      </w:pPr>
      <w:r>
        <w:rPr>
          <w:rFonts w:cs="Arial" w:ascii="Arial" w:hAnsi="Arial"/>
          <w:color w:val="000000"/>
          <w:sz w:val="20"/>
          <w:szCs w:val="20"/>
        </w:rPr>
        <w:t xml:space="preserve">(USA-FED-CENSUS) (1992) </w:t>
      </w:r>
      <w:r>
        <w:rPr>
          <w:rFonts w:cs="Arial" w:ascii="Arial" w:hAnsi="Arial"/>
          <w:bCs/>
          <w:sz w:val="20"/>
          <w:szCs w:val="20"/>
        </w:rPr>
        <w:t>Woodland, total</w:t>
      </w:r>
      <w:r>
        <w:rPr>
          <w:rFonts w:cs="Arial" w:ascii="Arial" w:hAnsi="Arial"/>
          <w:b/>
          <w:bCs/>
          <w:sz w:val="20"/>
          <w:szCs w:val="20"/>
        </w:rPr>
        <w:t xml:space="preserve">. </w:t>
      </w:r>
      <w:r>
        <w:rPr>
          <w:rFonts w:cs="Arial" w:ascii="Arial" w:hAnsi="Arial"/>
          <w:sz w:val="20"/>
          <w:szCs w:val="20"/>
        </w:rPr>
        <w:t xml:space="preserve">This category includes natural or planted woodlots or timber tracts, cutover and deforested land with young growth which has or will have value for wood products, land planted for Christmas tree production, and woodland pastured. Land covered by sagebrush or mesquite was to be reported as other pastureland and rangeland or other land. </w:t>
      </w:r>
      <w:hyperlink r:id="rId2014">
        <w:r>
          <w:rPr>
            <w:rStyle w:val="Hyperlink"/>
            <w:rFonts w:cs="Arial" w:ascii="Arial" w:hAnsi="Arial"/>
            <w:sz w:val="20"/>
            <w:szCs w:val="20"/>
          </w:rPr>
          <w:t>http://www.census.gov/prod/2/agr/92area/aca11.pdf</w:t>
        </w:r>
      </w:hyperlink>
      <w:r>
        <w:rPr>
          <w:rFonts w:cs="Arial" w:ascii="Arial" w:hAnsi="Arial"/>
          <w:sz w:val="20"/>
          <w:szCs w:val="20"/>
        </w:rPr>
        <w:t xml:space="preserve"> </w:t>
      </w:r>
    </w:p>
    <w:p>
      <w:pPr>
        <w:pStyle w:val="Normal"/>
        <w:numPr>
          <w:ilvl w:val="0"/>
          <w:numId w:val="2868"/>
        </w:numPr>
        <w:spacing w:before="0" w:after="0"/>
        <w:rPr>
          <w:rFonts w:ascii="Arial" w:hAnsi="Arial" w:cs="Arial"/>
          <w:sz w:val="20"/>
          <w:szCs w:val="20"/>
        </w:rPr>
      </w:pPr>
      <w:r>
        <w:rPr>
          <w:rFonts w:cs="Arial" w:ascii="Arial" w:hAnsi="Arial"/>
          <w:bCs/>
          <w:sz w:val="20"/>
          <w:szCs w:val="20"/>
        </w:rPr>
        <w:t xml:space="preserve">(USA-FED-CENSUS) (1997) Woodland, total. </w:t>
      </w:r>
      <w:r>
        <w:rPr>
          <w:rFonts w:cs="Arial" w:ascii="Arial" w:hAnsi="Arial"/>
          <w:sz w:val="20"/>
          <w:szCs w:val="20"/>
        </w:rPr>
        <w:t xml:space="preserve">This category includes natural or planted woodlots or timber tracts, cutover and deforested land with young growth which has or will have value for wood products, and woodland pastured. Land covered by sagebrush or mesquite was to be reported as other pastureland and rangeland or other land. Land planted for Christmas tree production was to be reported in cropland harvested, and land in tapped maple trees reported as woodland not pastured. </w:t>
      </w:r>
      <w:hyperlink r:id="rId2015">
        <w:r>
          <w:rPr>
            <w:rStyle w:val="Hyperlink"/>
            <w:rFonts w:cs="Arial" w:ascii="Arial" w:hAnsi="Arial"/>
            <w:sz w:val="20"/>
            <w:szCs w:val="20"/>
          </w:rPr>
          <w:t>http://www.census.gov/prod/ac97/ac97a-11.pdf</w:t>
        </w:r>
      </w:hyperlink>
      <w:r>
        <w:rPr>
          <w:rFonts w:cs="Arial" w:ascii="Arial" w:hAnsi="Arial"/>
          <w:sz w:val="20"/>
          <w:szCs w:val="20"/>
        </w:rPr>
        <w:t xml:space="preserve"> </w:t>
      </w:r>
    </w:p>
    <w:p>
      <w:pPr>
        <w:pStyle w:val="Normal"/>
        <w:numPr>
          <w:ilvl w:val="0"/>
          <w:numId w:val="2869"/>
        </w:numPr>
        <w:spacing w:before="0" w:after="0"/>
        <w:rPr>
          <w:rFonts w:ascii="Arial" w:hAnsi="Arial" w:cs="Arial"/>
          <w:sz w:val="20"/>
          <w:szCs w:val="20"/>
        </w:rPr>
      </w:pPr>
      <w:r>
        <w:rPr>
          <w:rFonts w:cs="Arial" w:ascii="Arial" w:hAnsi="Arial"/>
          <w:sz w:val="20"/>
          <w:szCs w:val="20"/>
        </w:rPr>
        <w:t>(USA-FED-DA-FS) (1979) An area on which the dominant vegetation is broadleaf or deciduous trees. (FS 1979B)</w:t>
      </w:r>
    </w:p>
    <w:p>
      <w:pPr>
        <w:pStyle w:val="Normal"/>
        <w:numPr>
          <w:ilvl w:val="0"/>
          <w:numId w:val="2870"/>
        </w:numPr>
        <w:spacing w:before="0" w:after="0"/>
        <w:rPr>
          <w:rFonts w:ascii="Arial" w:hAnsi="Arial" w:cs="Arial"/>
          <w:sz w:val="20"/>
          <w:szCs w:val="20"/>
        </w:rPr>
      </w:pPr>
      <w:r>
        <w:rPr>
          <w:rFonts w:cs="Arial" w:ascii="Arial" w:hAnsi="Arial"/>
          <w:sz w:val="20"/>
          <w:szCs w:val="20"/>
        </w:rPr>
        <w:t>(USA-FED-DA-FS) (1980) A plant community composed of trees at least 4 meters tail with crown not usually touching but with a foliar cover of over 25 percent but less than 61 percent at maturity. A herbaceous and/or scrub understory is usually present. (FS 1980)</w:t>
      </w:r>
    </w:p>
    <w:p>
      <w:pPr>
        <w:pStyle w:val="Normal"/>
        <w:numPr>
          <w:ilvl w:val="0"/>
          <w:numId w:val="2871"/>
        </w:numPr>
        <w:spacing w:before="0" w:after="0"/>
        <w:rPr>
          <w:rFonts w:ascii="Arial" w:hAnsi="Arial" w:cs="Arial"/>
          <w:sz w:val="20"/>
          <w:szCs w:val="20"/>
        </w:rPr>
      </w:pPr>
      <w:r>
        <w:rPr>
          <w:rFonts w:cs="Arial" w:ascii="Arial" w:hAnsi="Arial"/>
          <w:sz w:val="20"/>
          <w:szCs w:val="20"/>
        </w:rPr>
        <w:t>(USA-FED-DA-FS-R8) An open stand of trees with crowns not usually touching (generally forming a 25 to 60 percent cover). USDA Forest Service 1997.</w:t>
      </w:r>
    </w:p>
    <w:p>
      <w:pPr>
        <w:pStyle w:val="Normal"/>
        <w:numPr>
          <w:ilvl w:val="0"/>
          <w:numId w:val="2872"/>
        </w:numPr>
        <w:spacing w:before="0" w:after="0"/>
        <w:rPr>
          <w:rFonts w:ascii="Arial" w:hAnsi="Arial" w:cs="Arial"/>
          <w:sz w:val="20"/>
          <w:szCs w:val="20"/>
        </w:rPr>
      </w:pPr>
      <w:r>
        <w:rPr>
          <w:rFonts w:cs="Arial" w:ascii="Arial" w:hAnsi="Arial"/>
          <w:sz w:val="20"/>
          <w:szCs w:val="20"/>
        </w:rPr>
        <w:t>(USA-FED-DA-SCS) (1970) Land used primarily for the production of adapted wood crops and to provide tree cover for watershed protection, beautification, etc. Does not include farmstead and field windbreak plantings. (SCS 1970)</w:t>
      </w:r>
    </w:p>
    <w:p>
      <w:pPr>
        <w:pStyle w:val="Normal"/>
        <w:numPr>
          <w:ilvl w:val="0"/>
          <w:numId w:val="2873"/>
        </w:numPr>
        <w:spacing w:before="0" w:after="0"/>
        <w:rPr>
          <w:rFonts w:ascii="Arial" w:hAnsi="Arial" w:cs="Arial"/>
          <w:sz w:val="20"/>
          <w:szCs w:val="20"/>
        </w:rPr>
      </w:pPr>
      <w:r>
        <w:rPr>
          <w:rFonts w:cs="Arial" w:ascii="Arial" w:hAnsi="Arial"/>
          <w:sz w:val="20"/>
          <w:szCs w:val="20"/>
        </w:rPr>
        <w:t xml:space="preserve">(USA-FED-DC-NOAA) Woody Land class includes any species with an aerial stem that persists for more than one season. The Woody class is divided into three subclasses: 1.41 - Deciduous, 1.42 - Evergreen, and 1.43 - Mixed. </w:t>
      </w:r>
      <w:hyperlink r:id="rId2016">
        <w:r>
          <w:rPr>
            <w:rStyle w:val="Hyperlink"/>
            <w:rFonts w:cs="Arial" w:ascii="Arial" w:hAnsi="Arial"/>
            <w:sz w:val="20"/>
            <w:szCs w:val="20"/>
          </w:rPr>
          <w:t>http://www.csc.noaa.gov/crs/lca/proto2.html</w:t>
        </w:r>
      </w:hyperlink>
      <w:r>
        <w:rPr>
          <w:rFonts w:cs="Arial" w:ascii="Arial" w:hAnsi="Arial"/>
          <w:sz w:val="20"/>
          <w:szCs w:val="20"/>
        </w:rPr>
        <w:t>. 1995</w:t>
      </w:r>
    </w:p>
    <w:p>
      <w:pPr>
        <w:pStyle w:val="Normal"/>
        <w:numPr>
          <w:ilvl w:val="0"/>
          <w:numId w:val="2874"/>
        </w:numPr>
        <w:spacing w:before="0" w:after="0"/>
        <w:rPr>
          <w:rFonts w:ascii="Arial" w:hAnsi="Arial" w:cs="Arial"/>
          <w:sz w:val="20"/>
          <w:szCs w:val="20"/>
        </w:rPr>
      </w:pPr>
      <w:r>
        <w:rPr>
          <w:rFonts w:cs="Arial" w:ascii="Arial" w:hAnsi="Arial"/>
          <w:sz w:val="20"/>
          <w:szCs w:val="20"/>
        </w:rPr>
        <w:t xml:space="preserve">(USA-FED-DI-BIA) Woodland - Forestland with less than 5% crown cover by commercial timber species. </w:t>
      </w:r>
      <w:hyperlink r:id="rId2017">
        <w:r>
          <w:rPr>
            <w:rStyle w:val="Hyperlink"/>
            <w:rFonts w:cs="Arial" w:ascii="Arial" w:hAnsi="Arial"/>
            <w:sz w:val="20"/>
            <w:szCs w:val="20"/>
          </w:rPr>
          <w:t>http://conbio.rice.edu/nae/docs/assessment.html</w:t>
        </w:r>
      </w:hyperlink>
    </w:p>
    <w:p>
      <w:pPr>
        <w:pStyle w:val="Normal"/>
        <w:numPr>
          <w:ilvl w:val="0"/>
          <w:numId w:val="2875"/>
        </w:numPr>
        <w:spacing w:before="0" w:after="0"/>
        <w:rPr>
          <w:rFonts w:ascii="Arial" w:hAnsi="Arial" w:cs="Arial"/>
          <w:sz w:val="20"/>
          <w:szCs w:val="20"/>
        </w:rPr>
      </w:pPr>
      <w:r>
        <w:rPr>
          <w:rFonts w:cs="Arial" w:ascii="Arial" w:hAnsi="Arial"/>
          <w:sz w:val="20"/>
          <w:szCs w:val="20"/>
        </w:rPr>
        <w:t xml:space="preserve">(USA-FED-DI-BLM) Those lands with 5 percent or greater crown cover in tree species not typically used in commercially processed wood products, including such species as pinyon pine, juniper, white oak, live oak, and black spruce. Stocking can be measure by either crown density, stem density, or basal area. Include land that formerly had such tree cover and that will be managed to be naturally or artificially regenerated to tree cover. </w:t>
      </w:r>
      <w:hyperlink r:id="rId2018">
        <w:r>
          <w:rPr>
            <w:rStyle w:val="Hyperlink"/>
            <w:rFonts w:cs="Arial" w:ascii="Arial" w:hAnsi="Arial"/>
            <w:sz w:val="20"/>
            <w:szCs w:val="20"/>
          </w:rPr>
          <w:t>http://www.blm.gov/nhp/efoia/wo/fy03/im2003-035attach1.pdf</w:t>
        </w:r>
      </w:hyperlink>
    </w:p>
    <w:p>
      <w:pPr>
        <w:pStyle w:val="Normal"/>
        <w:numPr>
          <w:ilvl w:val="0"/>
          <w:numId w:val="2876"/>
        </w:numPr>
        <w:spacing w:before="0" w:after="0"/>
        <w:rPr>
          <w:rFonts w:ascii="Arial" w:hAnsi="Arial" w:cs="Arial"/>
          <w:sz w:val="20"/>
          <w:szCs w:val="20"/>
        </w:rPr>
      </w:pPr>
      <w:r>
        <w:rPr>
          <w:rFonts w:cs="Arial" w:ascii="Arial" w:hAnsi="Arial"/>
          <w:sz w:val="20"/>
          <w:szCs w:val="20"/>
        </w:rPr>
        <w:t xml:space="preserve">(USA-FED-DI-GS) -Woodland, which is defined as "forest land," includes deciduous, evergreen, and mixed forest land, and orchards. The woodland data layer identifies deforestation or reforestation resulting from urbanization or conservation. The woodland is compiled using criteria based on tint and spectral reflectance. The minimum mapping unit for woodland is 10 acres. The classification scheme adopted for woodland is a modification of the Anderson Level II classification system. All woodland areas are collected as polygons, compiled into one separate coverage, and assigned category 44. </w:t>
      </w:r>
      <w:hyperlink r:id="rId2019">
        <w:r>
          <w:rPr>
            <w:rStyle w:val="Hyperlink"/>
            <w:rFonts w:cs="Arial" w:ascii="Arial" w:hAnsi="Arial"/>
            <w:sz w:val="20"/>
            <w:szCs w:val="20"/>
          </w:rPr>
          <w:t>http://mcmcweb.er.usgs.gov/phil/gis.html</w:t>
        </w:r>
      </w:hyperlink>
    </w:p>
    <w:p>
      <w:pPr>
        <w:pStyle w:val="Normal"/>
        <w:numPr>
          <w:ilvl w:val="0"/>
          <w:numId w:val="2877"/>
        </w:numPr>
        <w:spacing w:before="0" w:after="0"/>
        <w:rPr>
          <w:rFonts w:ascii="Arial" w:hAnsi="Arial" w:cs="Arial"/>
          <w:sz w:val="20"/>
          <w:szCs w:val="20"/>
        </w:rPr>
      </w:pPr>
      <w:r>
        <w:rPr>
          <w:rFonts w:cs="Arial" w:ascii="Arial" w:hAnsi="Arial"/>
          <w:sz w:val="20"/>
          <w:szCs w:val="20"/>
        </w:rPr>
        <w:t xml:space="preserve">(USA-FED-DI-GS) Open formations of small to medium height trees; tree height over 10 m and tree cover generally between 50 and 75 percent; canopies are often contiguous, with open areas between trees; grass understory can be scattered to dense, often associated with other herbaceous plants. </w:t>
      </w:r>
      <w:hyperlink r:id="rId2020">
        <w:r>
          <w:rPr>
            <w:rStyle w:val="Hyperlink"/>
            <w:rFonts w:cs="Arial" w:ascii="Arial" w:hAnsi="Arial"/>
            <w:sz w:val="20"/>
            <w:szCs w:val="20"/>
          </w:rPr>
          <w:t>https://edcintl.cr.usgs.gov/downloads/sciweb1/shared/wafrica/downloads/documents/Landscapes_of_West_Africa_Atlas_low_resolution_en.pdf</w:t>
        </w:r>
      </w:hyperlink>
    </w:p>
    <w:p>
      <w:pPr>
        <w:pStyle w:val="Normal"/>
        <w:numPr>
          <w:ilvl w:val="0"/>
          <w:numId w:val="2878"/>
        </w:numPr>
        <w:spacing w:before="0" w:after="0"/>
        <w:rPr>
          <w:rFonts w:ascii="Arial" w:hAnsi="Arial" w:cs="Arial"/>
          <w:sz w:val="20"/>
          <w:szCs w:val="20"/>
        </w:rPr>
      </w:pPr>
      <w:r>
        <w:rPr>
          <w:rFonts w:cs="Arial" w:ascii="Arial" w:hAnsi="Arial"/>
          <w:sz w:val="20"/>
          <w:szCs w:val="20"/>
        </w:rPr>
        <w:t xml:space="preserve">(USA-FED-DI-OSM) "Woodlands" is defined in CSR 38-2-2.134 to mean commercial woodlands where the postmining land use would result in the development of a commercial product for which flat or gently rolling land is essential to facilitate the operation of mechanical harvesting equipment. </w:t>
      </w:r>
      <w:hyperlink r:id="rId2021">
        <w:r>
          <w:rPr>
            <w:rStyle w:val="Hyperlink"/>
            <w:rFonts w:cs="Arial" w:ascii="Arial" w:hAnsi="Arial"/>
            <w:sz w:val="20"/>
            <w:szCs w:val="20"/>
          </w:rPr>
          <w:t>http://www.osmre.gov/mountaintop.htm</w:t>
        </w:r>
      </w:hyperlink>
    </w:p>
    <w:p>
      <w:pPr>
        <w:pStyle w:val="Normal"/>
        <w:numPr>
          <w:ilvl w:val="0"/>
          <w:numId w:val="2879"/>
        </w:numPr>
        <w:spacing w:before="0" w:after="0"/>
        <w:rPr>
          <w:rFonts w:ascii="Arial" w:hAnsi="Arial" w:cs="Arial"/>
          <w:sz w:val="20"/>
          <w:szCs w:val="20"/>
        </w:rPr>
      </w:pPr>
      <w:r>
        <w:rPr>
          <w:rFonts w:cs="Arial" w:ascii="Arial" w:hAnsi="Arial"/>
          <w:sz w:val="20"/>
          <w:szCs w:val="20"/>
        </w:rPr>
        <w:t xml:space="preserve">(USA-FED-FGDC) - Woodland: Mature (late successional) height of trees &gt; 5 metes and canopy cover +/&gt; 10 % and =/&lt; 25 %. </w:t>
      </w:r>
      <w:hyperlink r:id="rId2022">
        <w:r>
          <w:rPr>
            <w:rStyle w:val="Hyperlink"/>
            <w:rFonts w:cs="Arial" w:ascii="Arial" w:hAnsi="Arial"/>
            <w:sz w:val="20"/>
            <w:szCs w:val="20"/>
          </w:rPr>
          <w:t>http://www.forestguild.org/climate_change/Pinon-Juniper.pdf</w:t>
        </w:r>
      </w:hyperlink>
      <w:r>
        <w:rPr>
          <w:rFonts w:cs="Arial" w:ascii="Arial" w:hAnsi="Arial"/>
          <w:sz w:val="20"/>
          <w:szCs w:val="20"/>
        </w:rPr>
        <w:t xml:space="preserve"> and </w:t>
      </w:r>
      <w:hyperlink r:id="rId2023">
        <w:r>
          <w:rPr>
            <w:rStyle w:val="Hyperlink"/>
            <w:rFonts w:cs="Arial" w:ascii="Arial" w:hAnsi="Arial"/>
            <w:sz w:val="20"/>
            <w:szCs w:val="20"/>
          </w:rPr>
          <w:t>http://www.fgdc.gov/fgdc.html</w:t>
        </w:r>
      </w:hyperlink>
      <w:r>
        <w:rPr>
          <w:rFonts w:cs="Arial" w:ascii="Arial" w:hAnsi="Arial"/>
          <w:sz w:val="20"/>
          <w:szCs w:val="20"/>
        </w:rPr>
        <w:t xml:space="preserve">. </w:t>
      </w:r>
    </w:p>
    <w:p>
      <w:pPr>
        <w:pStyle w:val="Normal"/>
        <w:numPr>
          <w:ilvl w:val="0"/>
          <w:numId w:val="2880"/>
        </w:numPr>
        <w:spacing w:before="0" w:after="0"/>
        <w:rPr>
          <w:rFonts w:ascii="Arial" w:hAnsi="Arial" w:cs="Arial"/>
          <w:sz w:val="20"/>
          <w:szCs w:val="20"/>
        </w:rPr>
      </w:pPr>
      <w:r>
        <w:rPr>
          <w:rFonts w:cs="Arial" w:ascii="Arial" w:hAnsi="Arial"/>
          <w:sz w:val="20"/>
          <w:szCs w:val="20"/>
        </w:rPr>
        <w:t xml:space="preserve">(USA-STATE-Arizona-Santa Cruz Country 2008) Woodlands 10-60 % tree cover. </w:t>
      </w:r>
      <w:hyperlink r:id="rId2024">
        <w:r>
          <w:rPr>
            <w:rStyle w:val="Hyperlink"/>
            <w:rFonts w:cs="Arial" w:ascii="Arial" w:hAnsi="Arial"/>
            <w:sz w:val="20"/>
            <w:szCs w:val="20"/>
          </w:rPr>
          <w:t>https://sonoraninstitute.org/files/pdf/santa-cruz-river-riparian-vegetation-map-final-report-10162008.pdf</w:t>
        </w:r>
      </w:hyperlink>
    </w:p>
    <w:p>
      <w:pPr>
        <w:pStyle w:val="Normal"/>
        <w:numPr>
          <w:ilvl w:val="0"/>
          <w:numId w:val="2881"/>
        </w:numPr>
        <w:spacing w:before="0" w:after="0"/>
        <w:rPr>
          <w:rFonts w:ascii="Arial" w:hAnsi="Arial" w:cs="Arial"/>
          <w:sz w:val="20"/>
          <w:szCs w:val="20"/>
        </w:rPr>
      </w:pPr>
      <w:r>
        <w:rPr>
          <w:rFonts w:cs="Arial" w:ascii="Arial" w:hAnsi="Arial"/>
          <w:sz w:val="20"/>
          <w:szCs w:val="20"/>
        </w:rPr>
        <w:t xml:space="preserve">(USA-STATE-Hawaii) A unit of vegetation dominated by trees whose crowns generally are not touching. Plant communities with trees having a crown cover of 25 to 60 percent are considered woodlands. </w:t>
      </w:r>
      <w:hyperlink r:id="rId2025">
        <w:r>
          <w:rPr>
            <w:rStyle w:val="Hyperlink"/>
            <w:rFonts w:cs="Arial" w:ascii="Arial" w:hAnsi="Arial"/>
            <w:sz w:val="20"/>
            <w:szCs w:val="20"/>
          </w:rPr>
          <w:t>http://www.fs.fed.us/psw/publications/documents/psw_gtr076/psw_gtr076.pdf</w:t>
        </w:r>
      </w:hyperlink>
    </w:p>
    <w:p>
      <w:pPr>
        <w:pStyle w:val="Normal"/>
        <w:numPr>
          <w:ilvl w:val="0"/>
          <w:numId w:val="2882"/>
        </w:numPr>
        <w:spacing w:before="0" w:after="0"/>
        <w:rPr>
          <w:rFonts w:ascii="Arial" w:hAnsi="Arial" w:cs="Arial"/>
          <w:i/>
          <w:i/>
          <w:sz w:val="20"/>
          <w:szCs w:val="20"/>
        </w:rPr>
      </w:pPr>
      <w:r>
        <w:rPr>
          <w:rFonts w:cs="Arial" w:ascii="Arial" w:hAnsi="Arial"/>
          <w:sz w:val="20"/>
          <w:szCs w:val="20"/>
        </w:rPr>
        <w:t xml:space="preserve">(USA-STATE-Idaho 2009) </w:t>
      </w:r>
      <w:r>
        <w:rPr>
          <w:rFonts w:cs="Arial" w:ascii="Arial" w:hAnsi="Arial"/>
          <w:i/>
          <w:sz w:val="20"/>
          <w:szCs w:val="20"/>
        </w:rPr>
        <w:t>Woodlands and Savannas are dominated by widely-spaced trees including junipers, oaks, mesquite and pines with an understory of grasses and forbs. Woodland ecosystems across the world take the names of the trees that dominate the landscape.</w:t>
      </w:r>
      <w:r>
        <w:rPr>
          <w:rFonts w:eastAsia="Calibri" w:cs="" w:ascii="Calibri" w:hAnsi="Calibri" w:asciiTheme="minorHAnsi" w:cstheme="minorBidi" w:eastAsiaTheme="minorHAnsi" w:hAnsiTheme="minorHAnsi"/>
          <w:sz w:val="22"/>
          <w:szCs w:val="22"/>
          <w:lang w:val="en-GB"/>
        </w:rPr>
        <w:t xml:space="preserve"> </w:t>
      </w:r>
      <w:r>
        <w:rPr>
          <w:rFonts w:cs="Arial" w:ascii="Arial" w:hAnsi="Arial"/>
          <w:i/>
          <w:sz w:val="20"/>
          <w:szCs w:val="20"/>
        </w:rPr>
        <w:t>Roselle, Lovina et al. 2009. Rangelands – An introduction to Idaho’s Wild Open Spaces. University of Idaho and Idaho Rangeland Resource Commission. 54 p.</w:t>
      </w:r>
    </w:p>
    <w:p>
      <w:pPr>
        <w:pStyle w:val="Normal"/>
        <w:numPr>
          <w:ilvl w:val="0"/>
          <w:numId w:val="2883"/>
        </w:numPr>
        <w:spacing w:before="0" w:after="0"/>
        <w:rPr>
          <w:rFonts w:ascii="Arial" w:hAnsi="Arial" w:cs="Arial"/>
          <w:sz w:val="20"/>
          <w:szCs w:val="20"/>
        </w:rPr>
      </w:pPr>
      <w:r>
        <w:rPr>
          <w:rFonts w:cs="Arial" w:ascii="Arial" w:hAnsi="Arial"/>
          <w:i/>
          <w:sz w:val="20"/>
          <w:szCs w:val="20"/>
        </w:rPr>
        <w:t xml:space="preserve"> </w:t>
      </w:r>
      <w:r>
        <w:rPr>
          <w:rFonts w:cs="Arial" w:ascii="Arial" w:hAnsi="Arial"/>
          <w:sz w:val="20"/>
          <w:szCs w:val="20"/>
        </w:rPr>
        <w:t xml:space="preserve">(USA-STATE-Illinois) Woodlands a tract or parcel of land covered wholly or in substantial part with trees and related environs. </w:t>
      </w:r>
      <w:hyperlink r:id="rId2026">
        <w:r>
          <w:rPr>
            <w:rStyle w:val="Hyperlink"/>
            <w:rFonts w:cs="Arial" w:ascii="Arial" w:hAnsi="Arial"/>
            <w:sz w:val="20"/>
            <w:szCs w:val="20"/>
          </w:rPr>
          <w:t>http://www.gurnee.il.us/municipal_code/pdf_chapters/chapter45.pdf</w:t>
        </w:r>
      </w:hyperlink>
    </w:p>
    <w:p>
      <w:pPr>
        <w:pStyle w:val="Normal"/>
        <w:numPr>
          <w:ilvl w:val="0"/>
          <w:numId w:val="2884"/>
        </w:numPr>
        <w:spacing w:before="0" w:after="0"/>
        <w:rPr>
          <w:rFonts w:ascii="Arial" w:hAnsi="Arial" w:cs="Arial"/>
          <w:sz w:val="20"/>
          <w:szCs w:val="20"/>
        </w:rPr>
      </w:pPr>
      <w:r>
        <w:rPr>
          <w:rFonts w:cs="Arial" w:ascii="Arial" w:hAnsi="Arial"/>
          <w:sz w:val="20"/>
          <w:szCs w:val="20"/>
        </w:rPr>
        <w:t xml:space="preserve">(USA-STATE-Indiana-Board of Tax Review)- Land that has at least 50% canopy cover qualifies as woodland for purposes of assessment. The amount of canopy cover usually is measured from aerial photographs. </w:t>
      </w:r>
      <w:hyperlink r:id="rId2027">
        <w:r>
          <w:rPr>
            <w:rStyle w:val="Hyperlink"/>
            <w:rFonts w:cs="Arial" w:ascii="Arial" w:hAnsi="Arial"/>
            <w:sz w:val="20"/>
            <w:szCs w:val="20"/>
          </w:rPr>
          <w:t>http://www.in.gov/ibtr/files/07-004-02-1-5-00184.pdf</w:t>
        </w:r>
      </w:hyperlink>
    </w:p>
    <w:p>
      <w:pPr>
        <w:pStyle w:val="Normal"/>
        <w:numPr>
          <w:ilvl w:val="0"/>
          <w:numId w:val="2885"/>
        </w:numPr>
        <w:spacing w:before="0" w:after="0"/>
        <w:rPr>
          <w:rFonts w:ascii="Arial" w:hAnsi="Arial" w:cs="Arial"/>
          <w:sz w:val="20"/>
          <w:szCs w:val="20"/>
        </w:rPr>
      </w:pPr>
      <w:r>
        <w:rPr>
          <w:rFonts w:cs="Arial" w:ascii="Arial" w:hAnsi="Arial"/>
          <w:sz w:val="20"/>
          <w:szCs w:val="20"/>
        </w:rPr>
        <w:t xml:space="preserve">(USA-STATE-Kansas) Woodland is an area having woody plant species that produce canopy cover of at least 25% of the basal area. (2004) </w:t>
      </w:r>
      <w:hyperlink r:id="rId2028">
        <w:r>
          <w:rPr>
            <w:rStyle w:val="Hyperlink"/>
            <w:rFonts w:cs="Arial" w:ascii="Arial" w:hAnsi="Arial"/>
            <w:sz w:val="20"/>
            <w:szCs w:val="20"/>
          </w:rPr>
          <w:t>http://www.kdwp.state.ks.us/PDF/EnvSrvs/docs/ESSsbjEvalTrrstrlHbts04.pdf</w:t>
        </w:r>
      </w:hyperlink>
    </w:p>
    <w:p>
      <w:pPr>
        <w:pStyle w:val="Normal"/>
        <w:numPr>
          <w:ilvl w:val="0"/>
          <w:numId w:val="2886"/>
        </w:numPr>
        <w:spacing w:before="0" w:after="0"/>
        <w:rPr>
          <w:rFonts w:ascii="Arial" w:hAnsi="Arial" w:cs="Arial"/>
          <w:sz w:val="20"/>
          <w:szCs w:val="20"/>
        </w:rPr>
      </w:pPr>
      <w:r>
        <w:rPr>
          <w:rFonts w:cs="Arial" w:ascii="Arial" w:hAnsi="Arial"/>
          <w:sz w:val="20"/>
          <w:szCs w:val="20"/>
        </w:rPr>
        <w:t xml:space="preserve">(USA-STATE-Nevada) (1997) Woodland — All forest land consisting of non-timber species not traditionally used for industrial products. Such species include juniper, pinon pine, cottonwood, willow, aspen, as well as others. </w:t>
      </w:r>
      <w:hyperlink r:id="rId2029">
        <w:r>
          <w:rPr>
            <w:rStyle w:val="Hyperlink"/>
            <w:rFonts w:cs="Arial" w:ascii="Arial" w:hAnsi="Arial"/>
            <w:sz w:val="20"/>
            <w:szCs w:val="20"/>
          </w:rPr>
          <w:t>http://www.dcnr.nv.gov/nrp/y-tr1nrp.pdf</w:t>
        </w:r>
      </w:hyperlink>
      <w:r>
        <w:rPr>
          <w:rFonts w:cs="Arial" w:ascii="Arial" w:hAnsi="Arial"/>
          <w:sz w:val="20"/>
          <w:szCs w:val="20"/>
        </w:rPr>
        <w:t xml:space="preserve"> (</w:t>
      </w:r>
      <w:r>
        <w:rPr>
          <w:rFonts w:cs="Arial" w:ascii="Arial" w:hAnsi="Arial"/>
          <w:i/>
          <w:iCs/>
          <w:sz w:val="20"/>
          <w:szCs w:val="20"/>
        </w:rPr>
        <w:t>Nevada Forest Stewardship Program, Five Year Plan, 1997 -2002</w:t>
      </w:r>
      <w:r>
        <w:rPr>
          <w:rFonts w:cs="Arial" w:ascii="Arial" w:hAnsi="Arial"/>
          <w:sz w:val="20"/>
          <w:szCs w:val="20"/>
        </w:rPr>
        <w:t>, December 1997, NDF Forest Stewardship Coordinating Committee)</w:t>
      </w:r>
    </w:p>
    <w:p>
      <w:pPr>
        <w:pStyle w:val="Normal"/>
        <w:numPr>
          <w:ilvl w:val="0"/>
          <w:numId w:val="2887"/>
        </w:numPr>
        <w:spacing w:before="0" w:after="0"/>
        <w:rPr>
          <w:rFonts w:ascii="Arial" w:hAnsi="Arial" w:cs="Arial"/>
          <w:sz w:val="20"/>
          <w:szCs w:val="20"/>
        </w:rPr>
      </w:pPr>
      <w:r>
        <w:rPr>
          <w:rFonts w:cs="Arial" w:ascii="Arial" w:hAnsi="Arial"/>
          <w:iCs/>
          <w:sz w:val="20"/>
          <w:szCs w:val="20"/>
        </w:rPr>
        <w:t xml:space="preserve"> </w:t>
      </w:r>
      <w:r>
        <w:rPr>
          <w:rFonts w:cs="Arial" w:ascii="Arial" w:hAnsi="Arial"/>
          <w:iCs/>
          <w:sz w:val="20"/>
          <w:szCs w:val="20"/>
        </w:rPr>
        <w:t xml:space="preserve">(USA-STATE-Oklahoma-Norman City) Woodland forest is a transition zone between prairie and bottomland. It is dominated by shrubs, vigorous grasses,and native tree species. </w:t>
      </w:r>
      <w:hyperlink r:id="rId2030">
        <w:r>
          <w:rPr>
            <w:rStyle w:val="Hyperlink"/>
            <w:rFonts w:cs="Arial" w:ascii="Arial" w:hAnsi="Arial"/>
            <w:iCs/>
            <w:sz w:val="20"/>
            <w:szCs w:val="20"/>
          </w:rPr>
          <w:t>http://www.ci.norman.ok.us/planning/greenbelt/pdf_files/GreenDreams.pdf</w:t>
        </w:r>
      </w:hyperlink>
    </w:p>
    <w:p>
      <w:pPr>
        <w:pStyle w:val="Normal"/>
        <w:numPr>
          <w:ilvl w:val="0"/>
          <w:numId w:val="2888"/>
        </w:numPr>
        <w:spacing w:before="0" w:after="0"/>
        <w:rPr>
          <w:rFonts w:ascii="Arial" w:hAnsi="Arial" w:cs="Arial"/>
          <w:sz w:val="20"/>
          <w:szCs w:val="20"/>
        </w:rPr>
      </w:pPr>
      <w:r>
        <w:rPr>
          <w:rFonts w:cs="Arial" w:ascii="Arial" w:hAnsi="Arial"/>
          <w:sz w:val="20"/>
          <w:szCs w:val="20"/>
        </w:rPr>
        <w:t xml:space="preserve">(USA-STATE-Oregon-Portland) Woodland: Open stands of trees with crowns not usually touching (generally forming 25-60% of cover). Canopy tree cover may be less than 25% in cases where it exceeds shrub, dwarf-shrub, herb, and nonvascular cover, respectively. </w:t>
      </w:r>
      <w:r>
        <w:rPr>
          <w:rStyle w:val="PageNumber"/>
          <w:rFonts w:cs="Arial" w:ascii="Arial" w:hAnsi="Arial"/>
          <w:sz w:val="20"/>
          <w:szCs w:val="20"/>
        </w:rPr>
        <w:t xml:space="preserve">Natural Resource Inventory </w:t>
      </w:r>
      <w:r>
        <w:rPr>
          <w:rFonts w:cs="Arial" w:ascii="Arial" w:hAnsi="Arial"/>
          <w:sz w:val="20"/>
          <w:szCs w:val="20"/>
        </w:rPr>
        <w:t xml:space="preserve">vegetation mapping project City of Portland Bureau of Planning. 18 p. </w:t>
      </w:r>
      <w:hyperlink r:id="rId2031">
        <w:r>
          <w:rPr>
            <w:rStyle w:val="Hyperlink"/>
            <w:rFonts w:cs="Arial" w:ascii="Arial" w:hAnsi="Arial"/>
            <w:sz w:val="20"/>
            <w:szCs w:val="20"/>
          </w:rPr>
          <w:t>http://www.portlandonline.com/shared/cfm/image.cfm?id=106047</w:t>
        </w:r>
      </w:hyperlink>
    </w:p>
    <w:p>
      <w:pPr>
        <w:pStyle w:val="Normal"/>
        <w:numPr>
          <w:ilvl w:val="0"/>
          <w:numId w:val="2889"/>
        </w:numPr>
        <w:spacing w:before="0" w:after="0"/>
        <w:rPr>
          <w:rFonts w:ascii="Arial" w:hAnsi="Arial" w:cs="Arial"/>
          <w:sz w:val="20"/>
          <w:szCs w:val="20"/>
        </w:rPr>
      </w:pPr>
      <w:r>
        <w:rPr>
          <w:rFonts w:cs="Arial" w:ascii="Arial" w:hAnsi="Arial"/>
          <w:color w:val="333333"/>
          <w:sz w:val="20"/>
          <w:szCs w:val="20"/>
        </w:rPr>
        <w:t>(USA-STATE-TEXAS) Woods</w:t>
      </w:r>
      <w:r>
        <w:rPr>
          <w:rFonts w:cs="Arial" w:ascii="Arial" w:hAnsi="Arial"/>
          <w:b/>
          <w:bCs/>
          <w:color w:val="333333"/>
          <w:sz w:val="20"/>
          <w:szCs w:val="20"/>
        </w:rPr>
        <w:t xml:space="preserve"> - </w:t>
      </w:r>
      <w:r>
        <w:rPr>
          <w:rFonts w:cs="Arial" w:ascii="Arial" w:hAnsi="Arial"/>
          <w:color w:val="333333"/>
          <w:sz w:val="20"/>
          <w:szCs w:val="20"/>
        </w:rPr>
        <w:t xml:space="preserve">Woody plants mostly nine to 30 feet tall with closed crowns or nearly so (71 to 100 percent canopy cover); midstory usually lacking. </w:t>
      </w:r>
      <w:hyperlink r:id="rId2032">
        <w:r>
          <w:rPr>
            <w:rStyle w:val="Hyperlink"/>
            <w:rFonts w:cs="Arial" w:ascii="Arial" w:hAnsi="Arial"/>
            <w:sz w:val="20"/>
            <w:szCs w:val="20"/>
          </w:rPr>
          <w:t>http://www.texasep.org/html/wld/wld_4hab.html</w:t>
        </w:r>
      </w:hyperlink>
    </w:p>
    <w:p>
      <w:pPr>
        <w:pStyle w:val="Normal"/>
        <w:numPr>
          <w:ilvl w:val="0"/>
          <w:numId w:val="2890"/>
        </w:numPr>
        <w:spacing w:before="0" w:after="0"/>
        <w:rPr>
          <w:rFonts w:ascii="Arial" w:hAnsi="Arial" w:cs="Arial"/>
          <w:sz w:val="20"/>
          <w:szCs w:val="20"/>
        </w:rPr>
      </w:pPr>
      <w:r>
        <w:rPr>
          <w:rFonts w:cs="Arial" w:ascii="Arial" w:hAnsi="Arial"/>
          <w:sz w:val="20"/>
          <w:szCs w:val="20"/>
        </w:rPr>
        <w:t xml:space="preserve">(USA-STATE-Virgin Island) Open tree canopy, crowns not touching each other. Generally forming 25-50% tree cover. </w:t>
      </w:r>
      <w:hyperlink r:id="rId2033">
        <w:r>
          <w:rPr>
            <w:rStyle w:val="Hyperlink"/>
            <w:rFonts w:cs="Arial" w:ascii="Arial" w:hAnsi="Arial"/>
            <w:sz w:val="20"/>
            <w:szCs w:val="20"/>
          </w:rPr>
          <w:t>http://rps.uvi.edu/CES/vivegzon.htm</w:t>
        </w:r>
      </w:hyperlink>
    </w:p>
    <w:p>
      <w:pPr>
        <w:pStyle w:val="Normal"/>
        <w:numPr>
          <w:ilvl w:val="0"/>
          <w:numId w:val="2891"/>
        </w:numPr>
        <w:spacing w:before="0" w:after="0"/>
        <w:rPr>
          <w:rFonts w:ascii="Arial" w:hAnsi="Arial" w:cs="Arial"/>
          <w:sz w:val="20"/>
          <w:szCs w:val="20"/>
        </w:rPr>
      </w:pPr>
      <w:r>
        <w:rPr>
          <w:rFonts w:cs="Arial" w:ascii="Arial" w:hAnsi="Arial"/>
          <w:sz w:val="20"/>
          <w:szCs w:val="20"/>
        </w:rPr>
        <w:t xml:space="preserve">(USA-STATE-Virginia) - Woodland - Forest land incapable of producing 20 cubic feet per acre per year of industrial wood under natural conditions, because of adverse site conditions. </w:t>
      </w:r>
      <w:hyperlink r:id="rId2034">
        <w:r>
          <w:rPr>
            <w:rStyle w:val="Hyperlink"/>
            <w:rFonts w:cs="Arial" w:ascii="Arial" w:hAnsi="Arial"/>
            <w:sz w:val="20"/>
            <w:szCs w:val="20"/>
          </w:rPr>
          <w:t>http://state.vipnet.org/dof/glo.htm</w:t>
        </w:r>
      </w:hyperlink>
      <w:r>
        <w:rPr>
          <w:rFonts w:cs="Arial" w:ascii="Arial" w:hAnsi="Arial"/>
          <w:sz w:val="20"/>
          <w:szCs w:val="20"/>
        </w:rPr>
        <w:t xml:space="preserve"> and </w:t>
      </w:r>
      <w:hyperlink r:id="rId2035">
        <w:r>
          <w:rPr>
            <w:rStyle w:val="Hyperlink"/>
            <w:rFonts w:cs="Arial" w:ascii="Arial" w:hAnsi="Arial"/>
            <w:sz w:val="20"/>
            <w:szCs w:val="20"/>
          </w:rPr>
          <w:t>http://www.srs.fs.fed.us/sustain/report/appendix/glossary.htm</w:t>
        </w:r>
      </w:hyperlink>
      <w:r>
        <w:rPr>
          <w:rFonts w:cs="Arial" w:ascii="Arial" w:hAnsi="Arial"/>
          <w:sz w:val="20"/>
          <w:szCs w:val="20"/>
        </w:rPr>
        <w:t xml:space="preserve"> </w:t>
      </w:r>
    </w:p>
    <w:p>
      <w:pPr>
        <w:pStyle w:val="Normal"/>
        <w:numPr>
          <w:ilvl w:val="0"/>
          <w:numId w:val="2892"/>
        </w:numPr>
        <w:spacing w:before="0" w:after="0"/>
        <w:rPr>
          <w:rFonts w:ascii="Arial" w:hAnsi="Arial" w:cs="Arial"/>
          <w:sz w:val="20"/>
          <w:szCs w:val="20"/>
        </w:rPr>
      </w:pPr>
      <w:r>
        <w:rPr>
          <w:rFonts w:cs="Arial" w:ascii="Arial" w:hAnsi="Arial"/>
          <w:sz w:val="20"/>
          <w:szCs w:val="20"/>
        </w:rPr>
        <w:t>(Vanuatu) Trees with separated crowns, generally &lt;10 m tall. A clearly visible layer of herbs and/or grasses. Source: Bellamy, J.A. Vanuatu Resource Information System. VANRIS Handbook. Via Adam Gerrand.</w:t>
      </w:r>
    </w:p>
    <w:p>
      <w:pPr>
        <w:pStyle w:val="Normal"/>
        <w:numPr>
          <w:ilvl w:val="0"/>
          <w:numId w:val="2893"/>
        </w:numPr>
        <w:spacing w:before="0" w:after="0"/>
        <w:rPr>
          <w:rFonts w:ascii="Arial" w:hAnsi="Arial" w:cs="Arial"/>
          <w:sz w:val="20"/>
          <w:szCs w:val="20"/>
        </w:rPr>
      </w:pPr>
      <w:r>
        <w:rPr>
          <w:rFonts w:cs="Arial" w:ascii="Arial" w:hAnsi="Arial"/>
          <w:sz w:val="20"/>
          <w:szCs w:val="20"/>
        </w:rPr>
        <w:t xml:space="preserve">(WCMC) Woodland includes thicket and bushland but not shrubland </w:t>
      </w:r>
      <w:hyperlink r:id="rId2036">
        <w:r>
          <w:rPr>
            <w:rStyle w:val="Hyperlink"/>
            <w:rFonts w:cs="Arial" w:ascii="Arial" w:hAnsi="Arial"/>
            <w:sz w:val="20"/>
            <w:szCs w:val="20"/>
          </w:rPr>
          <w:t>http://www.panda.org/downloads/forests/wcmcflrmapping.pdf</w:t>
        </w:r>
      </w:hyperlink>
    </w:p>
    <w:p>
      <w:pPr>
        <w:pStyle w:val="Normal"/>
        <w:numPr>
          <w:ilvl w:val="0"/>
          <w:numId w:val="2894"/>
        </w:numPr>
        <w:spacing w:before="0" w:after="0"/>
        <w:rPr>
          <w:rFonts w:ascii="Arial" w:hAnsi="Arial" w:cs="Arial"/>
          <w:sz w:val="20"/>
          <w:szCs w:val="20"/>
        </w:rPr>
      </w:pPr>
      <w:r>
        <w:rPr>
          <w:rFonts w:cs="Arial" w:ascii="Arial" w:hAnsi="Arial"/>
          <w:sz w:val="20"/>
          <w:szCs w:val="20"/>
        </w:rPr>
        <w:t xml:space="preserve">(Zambia 2015) </w:t>
      </w:r>
      <w:r>
        <w:rPr>
          <w:rFonts w:cs="Arial" w:ascii="Arial" w:hAnsi="Arial"/>
          <w:i/>
          <w:sz w:val="20"/>
          <w:szCs w:val="20"/>
        </w:rPr>
        <w:t>–</w:t>
      </w:r>
      <w:r>
        <w:rPr>
          <w:rFonts w:cs="Arial" w:ascii="Arial" w:hAnsi="Arial"/>
          <w:b/>
          <w:i/>
          <w:sz w:val="20"/>
          <w:szCs w:val="20"/>
        </w:rPr>
        <w:t>“</w:t>
      </w:r>
      <w:r>
        <w:rPr>
          <w:rFonts w:cs="Arial" w:ascii="Arial" w:hAnsi="Arial"/>
          <w:sz w:val="20"/>
          <w:szCs w:val="20"/>
        </w:rPr>
        <w:t xml:space="preserve"> woodlot” means a forest of introduced or indigenous species, measuring up to ten hectares, established by planting or seeding in the process of afforestation or reforestation; </w:t>
      </w:r>
      <w:hyperlink r:id="rId2037">
        <w:r>
          <w:rPr>
            <w:rStyle w:val="Hyperlink"/>
            <w:rFonts w:cs="Arial" w:ascii="Arial" w:hAnsi="Arial"/>
            <w:sz w:val="20"/>
            <w:szCs w:val="20"/>
          </w:rPr>
          <w:t>http://www.parliament.gov.zm/sites/default/files/documents/acts/The%20Forest%20Act%202015.pdf</w:t>
        </w:r>
      </w:hyperlink>
    </w:p>
    <w:p>
      <w:pPr>
        <w:pStyle w:val="Normal"/>
        <w:numPr>
          <w:ilvl w:val="0"/>
          <w:numId w:val="2895"/>
        </w:numPr>
        <w:spacing w:before="0" w:after="0"/>
        <w:rPr>
          <w:rFonts w:ascii="Arial" w:hAnsi="Arial" w:cs="Arial"/>
          <w:sz w:val="20"/>
          <w:szCs w:val="20"/>
        </w:rPr>
      </w:pPr>
      <w:r>
        <w:rPr>
          <w:rFonts w:cs="Arial" w:ascii="Arial" w:hAnsi="Arial"/>
          <w:sz w:val="20"/>
          <w:szCs w:val="20"/>
        </w:rPr>
        <w:t>(Zimbabwe 2002)</w:t>
      </w:r>
      <w:r>
        <w:rPr>
          <w:rFonts w:cs="Arial" w:ascii="Arial" w:hAnsi="Arial"/>
          <w:b/>
          <w:sz w:val="20"/>
          <w:szCs w:val="20"/>
        </w:rPr>
        <w:t xml:space="preserve"> Woodland</w:t>
      </w:r>
      <w:r>
        <w:rPr>
          <w:rFonts w:cs="Arial" w:ascii="Arial" w:hAnsi="Arial"/>
          <w:sz w:val="20"/>
          <w:szCs w:val="20"/>
        </w:rPr>
        <w:t xml:space="preserve"> Tree height 5-15m, canopy cover 20-80% </w:t>
      </w:r>
      <w:hyperlink r:id="rId2038">
        <w:r>
          <w:rPr>
            <w:rStyle w:val="Hyperlink"/>
            <w:rFonts w:cs="Arial" w:ascii="Arial" w:hAnsi="Arial"/>
            <w:sz w:val="20"/>
            <w:szCs w:val="20"/>
          </w:rPr>
          <w:t>http://ageconsearch.umn.edu/bitstream/18021/1/dp020002.pdf</w:t>
        </w:r>
      </w:hyperlink>
      <w:r>
        <w:rPr>
          <w:rFonts w:cs="Arial" w:ascii="Arial" w:hAnsi="Arial"/>
          <w:sz w:val="20"/>
          <w:szCs w:val="20"/>
        </w:rPr>
        <w:t xml:space="preserve"> </w:t>
      </w:r>
    </w:p>
    <w:p>
      <w:pPr>
        <w:pStyle w:val="Normal"/>
        <w:numPr>
          <w:ilvl w:val="0"/>
          <w:numId w:val="2896"/>
        </w:numPr>
        <w:spacing w:before="0" w:after="0"/>
        <w:rPr>
          <w:rFonts w:ascii="Arial" w:hAnsi="Arial" w:cs="Arial"/>
          <w:sz w:val="20"/>
          <w:szCs w:val="20"/>
        </w:rPr>
      </w:pPr>
      <w:r>
        <w:rPr>
          <w:rFonts w:cs="Arial" w:ascii="Arial" w:hAnsi="Arial"/>
          <w:sz w:val="20"/>
          <w:szCs w:val="20"/>
        </w:rPr>
        <w:t>.(Romania) - OWL - forests owned by different state owners outside the "forest fund" - which are not characterized by statistical parameters. For FRA 2000 - Source: UN/ECE 2000 p 85</w:t>
      </w:r>
    </w:p>
    <w:p>
      <w:pPr>
        <w:pStyle w:val="Normal"/>
        <w:numPr>
          <w:ilvl w:val="0"/>
          <w:numId w:val="2897"/>
        </w:numPr>
        <w:spacing w:before="0" w:after="0"/>
        <w:rPr>
          <w:rFonts w:ascii="Arial" w:hAnsi="Arial" w:cs="Arial"/>
          <w:sz w:val="20"/>
          <w:szCs w:val="20"/>
        </w:rPr>
      </w:pPr>
      <w:r>
        <w:rPr>
          <w:rFonts w:cs="Arial" w:ascii="Arial" w:hAnsi="Arial"/>
          <w:sz w:val="20"/>
          <w:szCs w:val="20"/>
        </w:rPr>
        <w:t>“</w:t>
      </w:r>
      <w:r>
        <w:rPr>
          <w:rFonts w:cs="Arial" w:ascii="Arial" w:hAnsi="Arial"/>
          <w:sz w:val="20"/>
          <w:szCs w:val="20"/>
        </w:rPr>
        <w:t xml:space="preserve">Farmed woodland’ 50 trees/ha (&gt;15cm dbh). </w:t>
      </w:r>
      <w:hyperlink r:id="rId2039">
        <w:r>
          <w:rPr>
            <w:rStyle w:val="Hyperlink"/>
            <w:rFonts w:cs="Arial" w:ascii="Arial" w:hAnsi="Arial"/>
            <w:sz w:val="20"/>
            <w:szCs w:val="20"/>
          </w:rPr>
          <w:t>http://www.montpellier.inra.fr/safe/publications/communications/Orlando/Policy%20support%20for%20Agroforestry%20in%20the%20European%20Union.pdf</w:t>
        </w:r>
      </w:hyperlink>
    </w:p>
    <w:p>
      <w:pPr>
        <w:pStyle w:val="Normal"/>
        <w:numPr>
          <w:ilvl w:val="0"/>
          <w:numId w:val="2898"/>
        </w:numPr>
        <w:spacing w:before="0" w:after="0"/>
        <w:rPr>
          <w:rFonts w:ascii="Arial" w:hAnsi="Arial" w:cs="Arial"/>
          <w:sz w:val="20"/>
          <w:szCs w:val="20"/>
        </w:rPr>
      </w:pPr>
      <w:r>
        <w:rPr>
          <w:rFonts w:cs="Arial" w:ascii="Arial" w:hAnsi="Arial"/>
          <w:sz w:val="20"/>
          <w:szCs w:val="20"/>
        </w:rPr>
        <w:t>20% to 49% trees. Source: Amreican Forests via Fleishman, Sandra. 2003. Why were the trees cut down? The Washington Post. Section F1,8-9. 28 June. Note: area with less than 20% trees are termed “Developed Acreage.”</w:t>
      </w:r>
    </w:p>
    <w:p>
      <w:pPr>
        <w:pStyle w:val="Normal"/>
        <w:numPr>
          <w:ilvl w:val="0"/>
          <w:numId w:val="2899"/>
        </w:numPr>
        <w:spacing w:before="0" w:after="0"/>
        <w:rPr>
          <w:rFonts w:ascii="Arial" w:hAnsi="Arial" w:cs="Arial"/>
          <w:sz w:val="20"/>
          <w:szCs w:val="20"/>
        </w:rPr>
      </w:pPr>
      <w:r>
        <w:rPr>
          <w:rFonts w:cs="Arial" w:ascii="Arial" w:hAnsi="Arial"/>
          <w:sz w:val="20"/>
          <w:szCs w:val="20"/>
        </w:rPr>
        <w:t xml:space="preserve">A biological community dominated by trees and other woody plants. </w:t>
      </w:r>
      <w:r>
        <w:fldChar w:fldCharType="begin"/>
      </w:r>
      <w:r>
        <w:rPr>
          <w:rStyle w:val="Hyperlink"/>
          <w:sz w:val="20"/>
          <w:szCs w:val="20"/>
          <w:rFonts w:cs="Arial" w:ascii="Arial" w:hAnsi="Arial"/>
        </w:rPr>
        <w:instrText xml:space="preserve"> HYPERLINK "http://www.woodlandowner.org.uk/glossary.htm" \l "W"</w:instrText>
      </w:r>
      <w:r>
        <w:rPr>
          <w:rStyle w:val="Hyperlink"/>
          <w:sz w:val="20"/>
          <w:szCs w:val="20"/>
          <w:rFonts w:cs="Arial" w:ascii="Arial" w:hAnsi="Arial"/>
        </w:rPr>
        <w:fldChar w:fldCharType="separate"/>
      </w:r>
      <w:r>
        <w:rPr>
          <w:rStyle w:val="Hyperlink"/>
          <w:rFonts w:cs="Arial" w:ascii="Arial" w:hAnsi="Arial"/>
          <w:sz w:val="20"/>
          <w:szCs w:val="20"/>
        </w:rPr>
        <w:t>http://www.woodlandowner.org.uk/glossary.htm#W</w:t>
      </w:r>
      <w:r>
        <w:rPr>
          <w:rStyle w:val="Hyperlink"/>
          <w:sz w:val="20"/>
          <w:szCs w:val="20"/>
          <w:rFonts w:cs="Arial" w:ascii="Arial" w:hAnsi="Arial"/>
        </w:rPr>
        <w:fldChar w:fldCharType="end"/>
      </w:r>
    </w:p>
    <w:p>
      <w:pPr>
        <w:pStyle w:val="Normal"/>
        <w:numPr>
          <w:ilvl w:val="0"/>
          <w:numId w:val="2900"/>
        </w:numPr>
        <w:spacing w:before="0" w:after="0"/>
        <w:rPr>
          <w:rFonts w:ascii="Arial" w:hAnsi="Arial" w:cs="Arial"/>
          <w:sz w:val="20"/>
          <w:szCs w:val="20"/>
        </w:rPr>
      </w:pPr>
      <w:r>
        <w:rPr>
          <w:rFonts w:cs="Arial" w:ascii="Arial" w:hAnsi="Arial"/>
          <w:sz w:val="20"/>
          <w:szCs w:val="20"/>
        </w:rPr>
        <w:t xml:space="preserve">A cultural period of the Eastern North American Aborigine Indians dating from 3,000 - 1,300 B.P. Usually, the presence of pottery differentiates the Woodland culture from the Archaic culture which preceded it. </w:t>
      </w:r>
      <w:hyperlink r:id="rId2040">
        <w:r>
          <w:rPr>
            <w:rStyle w:val="Hyperlink"/>
            <w:rFonts w:cs="Arial" w:ascii="Arial" w:hAnsi="Arial"/>
            <w:sz w:val="20"/>
            <w:szCs w:val="20"/>
          </w:rPr>
          <w:t>http://members.aol.com/artgumbus/glossary.html</w:t>
        </w:r>
      </w:hyperlink>
    </w:p>
    <w:p>
      <w:pPr>
        <w:pStyle w:val="Normal"/>
        <w:numPr>
          <w:ilvl w:val="0"/>
          <w:numId w:val="2901"/>
        </w:numPr>
        <w:spacing w:before="0" w:after="0"/>
        <w:rPr>
          <w:rFonts w:ascii="Arial" w:hAnsi="Arial" w:cs="Arial"/>
          <w:sz w:val="20"/>
          <w:szCs w:val="20"/>
        </w:rPr>
      </w:pPr>
      <w:r>
        <w:rPr>
          <w:rFonts w:cs="Arial" w:ascii="Arial" w:hAnsi="Arial"/>
          <w:sz w:val="20"/>
          <w:szCs w:val="20"/>
        </w:rPr>
        <w:t xml:space="preserve">A forest where tree crowns cover less than 20 percent of the ground; also called open canopy. </w:t>
      </w:r>
      <w:hyperlink r:id="rId2041">
        <w:r>
          <w:rPr>
            <w:rStyle w:val="Hyperlink"/>
            <w:rFonts w:cs="Arial" w:ascii="Arial" w:hAnsi="Arial"/>
            <w:sz w:val="20"/>
            <w:szCs w:val="20"/>
          </w:rPr>
          <w:t>http://www.mhhe.com/biosci/pae/glossary/glossaryw.mhtml</w:t>
        </w:r>
      </w:hyperlink>
    </w:p>
    <w:p>
      <w:pPr>
        <w:pStyle w:val="Normal"/>
        <w:numPr>
          <w:ilvl w:val="0"/>
          <w:numId w:val="2902"/>
        </w:numPr>
        <w:spacing w:before="0" w:after="0"/>
        <w:rPr>
          <w:rFonts w:ascii="Arial" w:hAnsi="Arial" w:cs="Arial"/>
          <w:sz w:val="20"/>
          <w:szCs w:val="20"/>
        </w:rPr>
      </w:pPr>
      <w:r>
        <w:rPr>
          <w:rFonts w:cs="Arial" w:ascii="Arial" w:hAnsi="Arial"/>
          <w:sz w:val="20"/>
          <w:szCs w:val="20"/>
        </w:rPr>
        <w:t xml:space="preserve">A forest with low tree densities, often defined as less than 20% to 30% crown cover when trees are mature. </w:t>
      </w:r>
      <w:hyperlink r:id="rId2042">
        <w:r>
          <w:rPr>
            <w:rStyle w:val="Hyperlink"/>
            <w:rFonts w:cs="Arial" w:ascii="Arial" w:hAnsi="Arial"/>
            <w:sz w:val="20"/>
            <w:szCs w:val="20"/>
          </w:rPr>
          <w:t>http://www.sfrc.ufl.edu/Extension/ssfor11.htm</w:t>
        </w:r>
      </w:hyperlink>
    </w:p>
    <w:p>
      <w:pPr>
        <w:pStyle w:val="Normal"/>
        <w:numPr>
          <w:ilvl w:val="0"/>
          <w:numId w:val="2903"/>
        </w:numPr>
        <w:spacing w:before="0" w:after="0"/>
        <w:rPr>
          <w:rFonts w:ascii="Arial" w:hAnsi="Arial" w:cs="Arial"/>
          <w:sz w:val="20"/>
          <w:szCs w:val="20"/>
        </w:rPr>
      </w:pPr>
      <w:r>
        <w:rPr>
          <w:rFonts w:cs="Arial" w:ascii="Arial" w:hAnsi="Arial"/>
          <w:sz w:val="20"/>
          <w:szCs w:val="20"/>
        </w:rPr>
        <w:t xml:space="preserve">A landscape where the dominant vegetation is composed of tree species that are generally not capable of producing commercial tree growth. </w:t>
      </w:r>
      <w:hyperlink r:id="rId2043">
        <w:r>
          <w:rPr>
            <w:rStyle w:val="Hyperlink"/>
            <w:rFonts w:cs="Arial" w:ascii="Arial" w:hAnsi="Arial"/>
            <w:sz w:val="20"/>
            <w:szCs w:val="20"/>
          </w:rPr>
          <w:t>http://www.for.nau.edu/courses/for250/Definitions/Definitions.html</w:t>
        </w:r>
      </w:hyperlink>
    </w:p>
    <w:p>
      <w:pPr>
        <w:pStyle w:val="Normal"/>
        <w:numPr>
          <w:ilvl w:val="0"/>
          <w:numId w:val="2904"/>
        </w:numPr>
        <w:spacing w:before="0" w:after="0"/>
        <w:rPr>
          <w:rFonts w:ascii="Arial" w:hAnsi="Arial" w:cs="Arial"/>
          <w:sz w:val="20"/>
          <w:szCs w:val="20"/>
        </w:rPr>
      </w:pPr>
      <w:r>
        <w:rPr>
          <w:rFonts w:cs="Arial" w:ascii="Arial" w:hAnsi="Arial"/>
          <w:sz w:val="20"/>
          <w:szCs w:val="20"/>
        </w:rPr>
        <w:t xml:space="preserve">A native plant community dominated by trees with relatively open spacing (up to 30% of the land surface covered by the crowns), often with a dense understorey. </w:t>
      </w:r>
      <w:hyperlink r:id="rId2044">
        <w:r>
          <w:rPr>
            <w:rStyle w:val="Hyperlink"/>
            <w:rFonts w:cs="Arial" w:ascii="Arial" w:hAnsi="Arial"/>
            <w:sz w:val="20"/>
            <w:szCs w:val="20"/>
          </w:rPr>
          <w:t>http://www.forestry.sa.gov.au/pdf/glossary.pdf</w:t>
        </w:r>
      </w:hyperlink>
    </w:p>
    <w:p>
      <w:pPr>
        <w:pStyle w:val="Normal"/>
        <w:numPr>
          <w:ilvl w:val="0"/>
          <w:numId w:val="2905"/>
        </w:numPr>
        <w:spacing w:before="0" w:after="0"/>
        <w:rPr>
          <w:rFonts w:ascii="Arial" w:hAnsi="Arial" w:cs="Arial"/>
          <w:sz w:val="20"/>
          <w:szCs w:val="20"/>
        </w:rPr>
      </w:pPr>
      <w:r>
        <w:rPr>
          <w:rFonts w:cs="Arial" w:ascii="Arial" w:hAnsi="Arial"/>
          <w:sz w:val="20"/>
          <w:szCs w:val="20"/>
        </w:rPr>
        <w:t xml:space="preserve">A natural community of widely spaced and often stunted trees that occurs on knolls and hill tops where soils are excessively well-drained and bedrock outcrops are abundant. </w:t>
      </w:r>
      <w:hyperlink r:id="rId2045">
        <w:r>
          <w:rPr>
            <w:rStyle w:val="Hyperlink"/>
            <w:rFonts w:cs="Arial" w:ascii="Arial" w:hAnsi="Arial"/>
            <w:sz w:val="20"/>
            <w:szCs w:val="20"/>
          </w:rPr>
          <w:t>http://www.midcoast.com/~wpl/mvlt/nri/glossary.html</w:t>
        </w:r>
      </w:hyperlink>
    </w:p>
    <w:p>
      <w:pPr>
        <w:pStyle w:val="Normal"/>
        <w:numPr>
          <w:ilvl w:val="0"/>
          <w:numId w:val="2906"/>
        </w:numPr>
        <w:spacing w:before="0" w:after="0"/>
        <w:rPr>
          <w:rFonts w:ascii="Arial" w:hAnsi="Arial" w:cs="Arial"/>
          <w:sz w:val="20"/>
          <w:szCs w:val="20"/>
        </w:rPr>
      </w:pPr>
      <w:r>
        <w:rPr>
          <w:rFonts w:cs="Arial" w:ascii="Arial" w:hAnsi="Arial"/>
          <w:sz w:val="20"/>
          <w:szCs w:val="20"/>
        </w:rPr>
        <w:t xml:space="preserve">A piece of land on which trees are cultivated </w:t>
      </w:r>
      <w:hyperlink r:id="rId2046">
        <w:r>
          <w:rPr>
            <w:rStyle w:val="Hyperlink"/>
            <w:rFonts w:cs="Arial" w:ascii="Arial" w:hAnsi="Arial"/>
            <w:sz w:val="20"/>
            <w:szCs w:val="20"/>
          </w:rPr>
          <w:t>http://www.ifdn.com/teacher/glossary.htm</w:t>
        </w:r>
      </w:hyperlink>
    </w:p>
    <w:p>
      <w:pPr>
        <w:pStyle w:val="Normal"/>
        <w:numPr>
          <w:ilvl w:val="0"/>
          <w:numId w:val="2907"/>
        </w:numPr>
        <w:spacing w:before="0" w:after="0"/>
        <w:rPr>
          <w:rFonts w:ascii="Arial" w:hAnsi="Arial" w:cs="Arial"/>
          <w:sz w:val="20"/>
          <w:szCs w:val="20"/>
        </w:rPr>
      </w:pPr>
      <w:r>
        <w:rPr>
          <w:rFonts w:cs="Arial" w:ascii="Arial" w:hAnsi="Arial"/>
          <w:sz w:val="20"/>
          <w:szCs w:val="20"/>
        </w:rPr>
        <w:t xml:space="preserve">A plant community dominated by short-boled trees (usually species of eucalypts) that are separated from each other and with grasses and other herbs forming a more or less continuous ground cover between them. </w:t>
      </w:r>
      <w:hyperlink r:id="rId2047">
        <w:r>
          <w:rPr>
            <w:rStyle w:val="Hyperlink"/>
            <w:rFonts w:cs="Arial" w:ascii="Arial" w:hAnsi="Arial"/>
            <w:sz w:val="20"/>
            <w:szCs w:val="20"/>
          </w:rPr>
          <w:t>http://155.187.10.12/glossary/fl-nsw.html</w:t>
        </w:r>
      </w:hyperlink>
    </w:p>
    <w:p>
      <w:pPr>
        <w:pStyle w:val="Normal"/>
        <w:numPr>
          <w:ilvl w:val="0"/>
          <w:numId w:val="2908"/>
        </w:numPr>
        <w:spacing w:before="0" w:after="0"/>
        <w:rPr>
          <w:rFonts w:ascii="Arial" w:hAnsi="Arial" w:cs="Arial"/>
          <w:sz w:val="20"/>
          <w:szCs w:val="20"/>
        </w:rPr>
      </w:pPr>
      <w:r>
        <w:rPr>
          <w:rFonts w:cs="Arial" w:ascii="Arial" w:hAnsi="Arial"/>
          <w:sz w:val="20"/>
          <w:szCs w:val="20"/>
        </w:rPr>
        <w:t xml:space="preserve">A plant community dominated by trees with over 35% canopy cover. </w:t>
      </w:r>
      <w:hyperlink r:id="rId2048">
        <w:r>
          <w:rPr>
            <w:rStyle w:val="Hyperlink"/>
            <w:rFonts w:cs="Arial" w:ascii="Arial" w:hAnsi="Arial"/>
            <w:sz w:val="20"/>
            <w:szCs w:val="20"/>
          </w:rPr>
          <w:t>http://www.thamesriver.on.ca/ONHS/final_report/Glossary.pdf</w:t>
        </w:r>
      </w:hyperlink>
    </w:p>
    <w:p>
      <w:pPr>
        <w:pStyle w:val="Normal"/>
        <w:numPr>
          <w:ilvl w:val="0"/>
          <w:numId w:val="2909"/>
        </w:numPr>
        <w:spacing w:before="0" w:after="0"/>
        <w:rPr>
          <w:rFonts w:ascii="Arial" w:hAnsi="Arial" w:cs="Arial"/>
          <w:sz w:val="20"/>
          <w:szCs w:val="20"/>
        </w:rPr>
      </w:pPr>
      <w:r>
        <w:rPr>
          <w:rFonts w:cs="Arial" w:ascii="Arial" w:hAnsi="Arial"/>
          <w:sz w:val="20"/>
          <w:szCs w:val="20"/>
          <w:lang w:val="en-GB"/>
        </w:rPr>
        <w:t xml:space="preserve">A plant community in which, in contrast to a typical forest, the trees are often small, characteristically short-boled relative to their crown depth and forming only an open canopy with the intervening area being occupied by shorter vegetation, commonly grass (cf. Savanna, 1.1.4.2.7). </w:t>
      </w:r>
      <w:hyperlink r:id="rId2049">
        <w:r>
          <w:rPr>
            <w:rStyle w:val="Hyperlink"/>
            <w:rFonts w:cs="Arial" w:ascii="Arial" w:hAnsi="Arial"/>
            <w:sz w:val="20"/>
            <w:szCs w:val="20"/>
            <w:lang w:val="en-GB"/>
          </w:rPr>
          <w:t>https://onlinelibrary.wiley.com/doi/pdf/10.1111/j.1365-2494.2010.00780.x</w:t>
        </w:r>
      </w:hyperlink>
    </w:p>
    <w:p>
      <w:pPr>
        <w:pStyle w:val="Normal"/>
        <w:numPr>
          <w:ilvl w:val="0"/>
          <w:numId w:val="2910"/>
        </w:numPr>
        <w:spacing w:before="0" w:after="0"/>
        <w:rPr>
          <w:rFonts w:ascii="Arial" w:hAnsi="Arial" w:cs="Arial"/>
          <w:sz w:val="20"/>
          <w:szCs w:val="20"/>
        </w:rPr>
      </w:pPr>
      <w:r>
        <w:rPr>
          <w:rFonts w:cs="Arial" w:ascii="Arial" w:hAnsi="Arial"/>
          <w:sz w:val="20"/>
          <w:szCs w:val="20"/>
        </w:rPr>
        <w:t xml:space="preserve">A small forest. </w:t>
      </w:r>
      <w:hyperlink r:id="rId2050">
        <w:r>
          <w:rPr>
            <w:rStyle w:val="Hyperlink"/>
            <w:rFonts w:cs="Arial" w:ascii="Arial" w:hAnsi="Arial"/>
            <w:sz w:val="20"/>
            <w:szCs w:val="20"/>
          </w:rPr>
          <w:t>http://www.fnr.purdue.edu/inwood/glossary.html</w:t>
        </w:r>
      </w:hyperlink>
    </w:p>
    <w:p>
      <w:pPr>
        <w:pStyle w:val="Normal"/>
        <w:numPr>
          <w:ilvl w:val="0"/>
          <w:numId w:val="2911"/>
        </w:numPr>
        <w:spacing w:before="0" w:after="0"/>
        <w:rPr>
          <w:rFonts w:ascii="Arial" w:hAnsi="Arial" w:cs="Arial"/>
          <w:sz w:val="20"/>
          <w:szCs w:val="20"/>
        </w:rPr>
      </w:pPr>
      <w:r>
        <w:rPr>
          <w:rFonts w:cs="Arial" w:ascii="Arial" w:hAnsi="Arial"/>
          <w:sz w:val="20"/>
          <w:szCs w:val="20"/>
        </w:rPr>
        <w:t xml:space="preserve">A stand of trees, up to 18 m in height, with an open or continuous but not thickly interlaced canopy, sometimes with shrubs interspersed, and a canopy cover of more than 20%. Grasses and herbs dominate the ground cover; epiphytic ferns are rare. Often subject to periodic burning. Woodland thicket )-defined as for bushland thicket-may also be recognized. </w:t>
      </w:r>
      <w:hyperlink r:id="rId2051">
        <w:r>
          <w:rPr>
            <w:rStyle w:val="Hyperlink"/>
            <w:rFonts w:cs="Arial" w:ascii="Arial" w:hAnsi="Arial"/>
            <w:sz w:val="20"/>
            <w:szCs w:val="20"/>
          </w:rPr>
          <w:t>http://www.kalro.org:8080/repository/bitstream/0/5057/1/REPRINT%20COLLECTION%2063%20Split%2035.pdf</w:t>
        </w:r>
      </w:hyperlink>
    </w:p>
    <w:p>
      <w:pPr>
        <w:pStyle w:val="Normal"/>
        <w:numPr>
          <w:ilvl w:val="0"/>
          <w:numId w:val="2912"/>
        </w:numPr>
        <w:spacing w:before="0" w:after="0"/>
        <w:rPr>
          <w:rFonts w:ascii="Arial" w:hAnsi="Arial" w:cs="Arial"/>
          <w:sz w:val="20"/>
          <w:szCs w:val="20"/>
        </w:rPr>
      </w:pPr>
      <w:r>
        <w:rPr>
          <w:rFonts w:cs="Arial" w:ascii="Arial" w:hAnsi="Arial"/>
          <w:sz w:val="20"/>
          <w:szCs w:val="20"/>
        </w:rPr>
        <w:t xml:space="preserve">A tract of forest. </w:t>
      </w:r>
      <w:hyperlink r:id="rId2052">
        <w:r>
          <w:rPr>
            <w:rStyle w:val="Hyperlink"/>
            <w:rFonts w:cs="Arial" w:ascii="Arial" w:hAnsi="Arial"/>
            <w:sz w:val="20"/>
            <w:szCs w:val="20"/>
          </w:rPr>
          <w:t>http://www.michigandnr.com/publications/pdfs/huntingwildlifehabitat/Landowners_Guide/Introduction/Glossary.htm</w:t>
        </w:r>
      </w:hyperlink>
    </w:p>
    <w:p>
      <w:pPr>
        <w:pStyle w:val="Normal"/>
        <w:numPr>
          <w:ilvl w:val="0"/>
          <w:numId w:val="2913"/>
        </w:numPr>
        <w:spacing w:before="0" w:after="0"/>
        <w:rPr>
          <w:rFonts w:ascii="Arial" w:hAnsi="Arial" w:cs="Arial"/>
          <w:sz w:val="20"/>
          <w:szCs w:val="20"/>
        </w:rPr>
      </w:pPr>
      <w:r>
        <w:rPr>
          <w:rFonts w:cs="Arial" w:ascii="Arial" w:hAnsi="Arial"/>
          <w:sz w:val="20"/>
          <w:szCs w:val="20"/>
        </w:rPr>
        <w:t xml:space="preserve">A vegetation community that includes widely spaced large trees. The tree crowns are typically more spreading in form than those of forest trees and do not form a closed canopy. Grass, heath, or scrub may develop between the trees. </w:t>
      </w:r>
      <w:hyperlink r:id="rId2053">
        <w:r>
          <w:rPr>
            <w:rStyle w:val="Hyperlink"/>
            <w:rFonts w:cs="Arial" w:ascii="Arial" w:hAnsi="Arial"/>
            <w:sz w:val="20"/>
            <w:szCs w:val="20"/>
          </w:rPr>
          <w:t>http://mojavedesert.net/glossary/forest.html</w:t>
        </w:r>
      </w:hyperlink>
    </w:p>
    <w:p>
      <w:pPr>
        <w:pStyle w:val="Normal"/>
        <w:numPr>
          <w:ilvl w:val="0"/>
          <w:numId w:val="2914"/>
        </w:numPr>
        <w:spacing w:before="0" w:after="0"/>
        <w:rPr>
          <w:rFonts w:ascii="Arial" w:hAnsi="Arial" w:cs="Arial"/>
          <w:sz w:val="20"/>
          <w:szCs w:val="20"/>
        </w:rPr>
      </w:pPr>
      <w:r>
        <w:rPr>
          <w:rFonts w:cs="Arial" w:ascii="Arial" w:hAnsi="Arial"/>
          <w:sz w:val="20"/>
          <w:szCs w:val="20"/>
        </w:rPr>
        <w:t>A woodland is a stand of trees up to 18m high with a canopy cover of 20-80%. Ground layer is dominated by grasses (Timberlake, Nobanda &amp; Mapaure, 1993; Pratt, Greenway &amp; Gwynne, 1966). (Isaac Mapaure. Researchgate. 23 Jan 2014).g</w:t>
      </w:r>
    </w:p>
    <w:p>
      <w:pPr>
        <w:pStyle w:val="Normal"/>
        <w:numPr>
          <w:ilvl w:val="0"/>
          <w:numId w:val="2915"/>
        </w:numPr>
        <w:spacing w:before="0" w:after="0"/>
        <w:rPr>
          <w:rFonts w:ascii="Arial" w:hAnsi="Arial" w:cs="Arial"/>
          <w:sz w:val="20"/>
          <w:szCs w:val="20"/>
        </w:rPr>
      </w:pPr>
      <w:r>
        <w:rPr>
          <w:rFonts w:cs="Arial" w:ascii="Arial" w:hAnsi="Arial"/>
          <w:sz w:val="20"/>
          <w:szCs w:val="20"/>
        </w:rPr>
        <w:t xml:space="preserve">An area or biotic community dominated by widely-spaced trees of short stature growing on warm, dry sites. In the Southwest, common woodland species are oak, pinyon, and juniper; these woodlands usually occur below 8,000 feet elevation. </w:t>
      </w:r>
      <w:hyperlink r:id="rId2054">
        <w:r>
          <w:rPr>
            <w:rStyle w:val="Hyperlink"/>
            <w:rFonts w:cs="Arial" w:ascii="Arial" w:hAnsi="Arial"/>
            <w:sz w:val="20"/>
            <w:szCs w:val="20"/>
          </w:rPr>
          <w:t>http://www.rmrs.nau.edu/publications/rm_gtr_295/glossary.html</w:t>
        </w:r>
      </w:hyperlink>
    </w:p>
    <w:p>
      <w:pPr>
        <w:pStyle w:val="Normal"/>
        <w:numPr>
          <w:ilvl w:val="0"/>
          <w:numId w:val="2916"/>
        </w:numPr>
        <w:spacing w:before="0" w:after="0"/>
        <w:rPr>
          <w:rFonts w:ascii="Arial" w:hAnsi="Arial" w:cs="Arial"/>
          <w:b/>
          <w:bCs/>
          <w:sz w:val="20"/>
          <w:szCs w:val="20"/>
        </w:rPr>
      </w:pPr>
      <w:r>
        <w:rPr>
          <w:rFonts w:cs="Arial" w:ascii="Arial" w:hAnsi="Arial"/>
          <w:sz w:val="20"/>
          <w:szCs w:val="20"/>
        </w:rPr>
        <w:t xml:space="preserve">An area planted to trees for fuel, or timber. </w:t>
      </w:r>
      <w:r>
        <w:fldChar w:fldCharType="begin"/>
      </w:r>
      <w:r>
        <w:rPr>
          <w:rStyle w:val="Hyperlink"/>
          <w:sz w:val="20"/>
          <w:szCs w:val="20"/>
          <w:rFonts w:cs="Arial" w:ascii="Arial" w:hAnsi="Arial"/>
        </w:rPr>
        <w:instrText xml:space="preserve"> HYPERLINK "http://www.echonet.org/Technotes/AgroforestryPrinciples.html" \l "definitions"</w:instrText>
      </w:r>
      <w:r>
        <w:rPr>
          <w:rStyle w:val="Hyperlink"/>
          <w:sz w:val="20"/>
          <w:szCs w:val="20"/>
          <w:rFonts w:cs="Arial" w:ascii="Arial" w:hAnsi="Arial"/>
        </w:rPr>
        <w:fldChar w:fldCharType="separate"/>
      </w:r>
      <w:r>
        <w:rPr>
          <w:rStyle w:val="Hyperlink"/>
          <w:rFonts w:cs="Arial" w:ascii="Arial" w:hAnsi="Arial"/>
          <w:sz w:val="20"/>
          <w:szCs w:val="20"/>
        </w:rPr>
        <w:t>http://www.echonet.org/Technotes/AgroforestryPrinciples.html#definitions</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917"/>
        </w:numPr>
        <w:spacing w:before="0" w:after="0"/>
        <w:rPr>
          <w:rFonts w:ascii="Arial" w:hAnsi="Arial" w:cs="Arial"/>
          <w:sz w:val="20"/>
          <w:szCs w:val="20"/>
        </w:rPr>
      </w:pPr>
      <w:r>
        <w:rPr>
          <w:rFonts w:cs="Arial" w:ascii="Arial" w:hAnsi="Arial"/>
          <w:sz w:val="20"/>
          <w:szCs w:val="20"/>
        </w:rPr>
        <w:t xml:space="preserve">An </w:t>
      </w:r>
      <w:hyperlink r:id="rId2055">
        <w:r>
          <w:rPr>
            <w:rStyle w:val="Hyperlink"/>
            <w:rFonts w:cs="Arial" w:ascii="Arial" w:hAnsi="Arial"/>
            <w:b/>
            <w:bCs/>
            <w:sz w:val="20"/>
            <w:szCs w:val="20"/>
          </w:rPr>
          <w:t>area</w:t>
        </w:r>
      </w:hyperlink>
      <w:r>
        <w:rPr>
          <w:rFonts w:cs="Arial" w:ascii="Arial" w:hAnsi="Arial"/>
          <w:sz w:val="20"/>
          <w:szCs w:val="20"/>
        </w:rPr>
        <w:t xml:space="preserve"> primarily </w:t>
      </w:r>
      <w:hyperlink r:id="rId2056">
        <w:r>
          <w:rPr>
            <w:rStyle w:val="Hyperlink"/>
            <w:rFonts w:cs="Arial" w:ascii="Arial" w:hAnsi="Arial"/>
            <w:b/>
            <w:bCs/>
            <w:sz w:val="20"/>
            <w:szCs w:val="20"/>
          </w:rPr>
          <w:t>covered</w:t>
        </w:r>
      </w:hyperlink>
      <w:r>
        <w:rPr>
          <w:rFonts w:cs="Arial" w:ascii="Arial" w:hAnsi="Arial"/>
          <w:sz w:val="20"/>
          <w:szCs w:val="20"/>
        </w:rPr>
        <w:t xml:space="preserve"> with </w:t>
      </w:r>
      <w:hyperlink r:id="rId2057">
        <w:r>
          <w:rPr>
            <w:rStyle w:val="Hyperlink"/>
            <w:rFonts w:cs="Arial" w:ascii="Arial" w:hAnsi="Arial"/>
            <w:b/>
            <w:bCs/>
            <w:sz w:val="20"/>
            <w:szCs w:val="20"/>
          </w:rPr>
          <w:t>trees</w:t>
        </w:r>
      </w:hyperlink>
      <w:r>
        <w:rPr>
          <w:rFonts w:cs="Arial" w:ascii="Arial" w:hAnsi="Arial"/>
          <w:sz w:val="20"/>
          <w:szCs w:val="20"/>
        </w:rPr>
        <w:t xml:space="preserve">. </w:t>
      </w:r>
      <w:hyperlink r:id="rId2058">
        <w:r>
          <w:rPr>
            <w:rStyle w:val="Hyperlink"/>
            <w:rFonts w:cs="Arial" w:ascii="Arial" w:hAnsi="Arial"/>
            <w:sz w:val="20"/>
            <w:szCs w:val="20"/>
          </w:rPr>
          <w:t>http://glossary.gardenweb.com/glossary/woodland.html</w:t>
        </w:r>
      </w:hyperlink>
    </w:p>
    <w:p>
      <w:pPr>
        <w:pStyle w:val="Normal"/>
        <w:numPr>
          <w:ilvl w:val="0"/>
          <w:numId w:val="2918"/>
        </w:numPr>
        <w:spacing w:before="0" w:after="0"/>
        <w:rPr>
          <w:rFonts w:ascii="Arial" w:hAnsi="Arial" w:cs="Arial"/>
          <w:sz w:val="20"/>
          <w:szCs w:val="20"/>
        </w:rPr>
      </w:pPr>
      <w:r>
        <w:rPr>
          <w:rFonts w:cs="Arial" w:ascii="Arial" w:hAnsi="Arial"/>
          <w:sz w:val="20"/>
          <w:szCs w:val="20"/>
        </w:rPr>
        <w:t xml:space="preserve">An environment characterized by patchy stands of relatively short trees separated by grassy areas. </w:t>
      </w:r>
      <w:hyperlink r:id="rId2059">
        <w:r>
          <w:rPr>
            <w:rStyle w:val="Hyperlink"/>
            <w:rFonts w:cs="Arial" w:ascii="Arial" w:hAnsi="Arial"/>
            <w:sz w:val="20"/>
            <w:szCs w:val="20"/>
          </w:rPr>
          <w:t>http://www.becominghuman.org/resources/glossary.php?mode=definition&amp;termID=268</w:t>
        </w:r>
      </w:hyperlink>
      <w:r>
        <w:rPr>
          <w:rFonts w:cs="Arial" w:ascii="Arial" w:hAnsi="Arial"/>
          <w:sz w:val="20"/>
          <w:szCs w:val="20"/>
        </w:rPr>
        <w:t xml:space="preserve"> </w:t>
      </w:r>
    </w:p>
    <w:p>
      <w:pPr>
        <w:pStyle w:val="Normal"/>
        <w:numPr>
          <w:ilvl w:val="0"/>
          <w:numId w:val="2919"/>
        </w:numPr>
        <w:spacing w:before="0" w:after="0"/>
        <w:rPr>
          <w:rFonts w:ascii="Arial" w:hAnsi="Arial" w:cs="Arial"/>
          <w:sz w:val="20"/>
          <w:szCs w:val="20"/>
        </w:rPr>
      </w:pPr>
      <w:r>
        <w:rPr>
          <w:rFonts w:cs="Arial" w:ascii="Arial" w:hAnsi="Arial"/>
          <w:sz w:val="20"/>
          <w:szCs w:val="20"/>
          <w:lang w:val="en-GB"/>
        </w:rPr>
        <w:t xml:space="preserve">An open stand of trees &gt; 8 metres high and with a canopy cover of 40% or more, usually among grasses. Woodland is often described by its dominant species, for example, 'Acacia woodland', 'Acacia-Themeda woodland', 'Combretum woodland'. </w:t>
      </w:r>
      <w:hyperlink r:id="rId2060">
        <w:r>
          <w:rPr>
            <w:rStyle w:val="Hyperlink"/>
            <w:rFonts w:cs="Arial" w:ascii="Arial" w:hAnsi="Arial"/>
            <w:sz w:val="20"/>
            <w:szCs w:val="20"/>
            <w:lang w:val="en-GB"/>
          </w:rPr>
          <w:t>http://www.worldagroforestrycentre.org/InformationResources/T-V.asp</w:t>
        </w:r>
      </w:hyperlink>
      <w:r>
        <w:rPr>
          <w:rFonts w:cs="Arial" w:ascii="Arial" w:hAnsi="Arial"/>
          <w:sz w:val="20"/>
          <w:szCs w:val="20"/>
          <w:lang w:val="en-GB"/>
        </w:rPr>
        <w:t xml:space="preserve"> </w:t>
      </w:r>
    </w:p>
    <w:p>
      <w:pPr>
        <w:pStyle w:val="Normal"/>
        <w:numPr>
          <w:ilvl w:val="0"/>
          <w:numId w:val="2920"/>
        </w:numPr>
        <w:spacing w:before="0" w:after="0"/>
        <w:rPr>
          <w:rFonts w:ascii="Arial" w:hAnsi="Arial" w:cs="Arial"/>
          <w:sz w:val="20"/>
          <w:szCs w:val="20"/>
        </w:rPr>
      </w:pPr>
      <w:r>
        <w:rPr>
          <w:rFonts w:cs="Arial" w:ascii="Arial" w:hAnsi="Arial"/>
          <w:sz w:val="20"/>
          <w:szCs w:val="20"/>
        </w:rPr>
        <w:t xml:space="preserve">Any wooded areas having a canopy closure of 50% and greater. </w:t>
      </w:r>
      <w:hyperlink r:id="rId2061">
        <w:r>
          <w:rPr>
            <w:rStyle w:val="Hyperlink"/>
            <w:rFonts w:cs="Arial" w:ascii="Arial" w:hAnsi="Arial"/>
            <w:sz w:val="20"/>
            <w:szCs w:val="20"/>
          </w:rPr>
          <w:t>http://gisdasc.kgs.ukans.edu/metadata/landcover.html</w:t>
        </w:r>
      </w:hyperlink>
    </w:p>
    <w:p>
      <w:pPr>
        <w:pStyle w:val="Normal"/>
        <w:numPr>
          <w:ilvl w:val="0"/>
          <w:numId w:val="2921"/>
        </w:numPr>
        <w:spacing w:before="0" w:after="0"/>
        <w:rPr>
          <w:rFonts w:ascii="Arial" w:hAnsi="Arial" w:cs="Arial"/>
          <w:sz w:val="20"/>
          <w:szCs w:val="20"/>
        </w:rPr>
      </w:pPr>
      <w:r>
        <w:rPr>
          <w:rFonts w:cs="Arial" w:ascii="Arial" w:hAnsi="Arial"/>
          <w:sz w:val="20"/>
          <w:szCs w:val="20"/>
        </w:rPr>
        <w:t xml:space="preserve">Area occupied by trees. </w:t>
      </w:r>
      <w:hyperlink r:id="rId2062">
        <w:r>
          <w:rPr>
            <w:rStyle w:val="Hyperlink"/>
            <w:rFonts w:cs="Arial" w:ascii="Arial" w:hAnsi="Arial"/>
            <w:sz w:val="20"/>
            <w:szCs w:val="20"/>
          </w:rPr>
          <w:t>http://info.sjc.ox.ac.uk/forests/glossary.htm</w:t>
        </w:r>
      </w:hyperlink>
      <w:r>
        <w:rPr>
          <w:rFonts w:cs="Arial" w:ascii="Arial" w:hAnsi="Arial"/>
          <w:sz w:val="20"/>
          <w:szCs w:val="20"/>
        </w:rPr>
        <w:t xml:space="preserve"> </w:t>
      </w:r>
    </w:p>
    <w:p>
      <w:pPr>
        <w:pStyle w:val="Normal"/>
        <w:numPr>
          <w:ilvl w:val="0"/>
          <w:numId w:val="2922"/>
        </w:numPr>
        <w:spacing w:before="0" w:after="0"/>
        <w:rPr>
          <w:rFonts w:ascii="Arial" w:hAnsi="Arial" w:cs="Arial"/>
          <w:sz w:val="20"/>
          <w:szCs w:val="20"/>
        </w:rPr>
      </w:pPr>
      <w:r>
        <w:rPr>
          <w:rFonts w:cs="Arial" w:ascii="Arial" w:hAnsi="Arial"/>
          <w:sz w:val="20"/>
          <w:szCs w:val="20"/>
        </w:rPr>
        <w:t xml:space="preserve">Area of land on which many trees grow </w:t>
      </w:r>
      <w:hyperlink r:id="rId2063">
        <w:r>
          <w:rPr>
            <w:rStyle w:val="Hyperlink"/>
            <w:rFonts w:cs="Arial" w:ascii="Arial" w:hAnsi="Arial"/>
            <w:sz w:val="20"/>
            <w:szCs w:val="20"/>
          </w:rPr>
          <w:t>http://www.newberry.org/k12maps/glossary/index.html</w:t>
        </w:r>
      </w:hyperlink>
    </w:p>
    <w:p>
      <w:pPr>
        <w:pStyle w:val="Normal"/>
        <w:numPr>
          <w:ilvl w:val="0"/>
          <w:numId w:val="2923"/>
        </w:numPr>
        <w:spacing w:before="0" w:after="0"/>
        <w:rPr>
          <w:rFonts w:ascii="Arial" w:hAnsi="Arial" w:cs="Arial"/>
          <w:sz w:val="20"/>
          <w:szCs w:val="20"/>
        </w:rPr>
      </w:pPr>
      <w:r>
        <w:rPr>
          <w:rFonts w:cs="Arial" w:ascii="Arial" w:hAnsi="Arial"/>
          <w:sz w:val="20"/>
          <w:szCs w:val="20"/>
        </w:rPr>
        <w:t xml:space="preserve">Area that has some forest characteristics but does not meet the definition of forest given above. Includes areas occupied by windbreaks groups of trees, fallow land, and shrubland. </w:t>
      </w:r>
      <w:hyperlink r:id="rId2064">
        <w:r>
          <w:rPr>
            <w:rStyle w:val="Hyperlink"/>
            <w:rFonts w:cs="Arial" w:ascii="Arial" w:hAnsi="Arial"/>
            <w:sz w:val="20"/>
            <w:szCs w:val="20"/>
          </w:rPr>
          <w:t>http://www.wrm.org.uy/actors/WB/1991policy3.html</w:t>
        </w:r>
      </w:hyperlink>
      <w:r>
        <w:rPr>
          <w:rFonts w:cs="Arial" w:ascii="Arial" w:hAnsi="Arial"/>
          <w:sz w:val="20"/>
          <w:szCs w:val="20"/>
        </w:rPr>
        <w:t xml:space="preserve"> and</w:t>
      </w:r>
      <w:r>
        <w:rPr>
          <w:rFonts w:cs="Arial" w:ascii="Arial" w:hAnsi="Arial"/>
          <w:color w:val="000000"/>
          <w:sz w:val="20"/>
          <w:szCs w:val="20"/>
        </w:rPr>
        <w:t xml:space="preserve">. </w:t>
      </w:r>
      <w:hyperlink r:id="rId2065">
        <w:r>
          <w:rPr>
            <w:rStyle w:val="Hyperlink"/>
            <w:rFonts w:cs="Arial" w:ascii="Arial" w:hAnsi="Arial"/>
            <w:sz w:val="20"/>
            <w:szCs w:val="20"/>
          </w:rPr>
          <w:t>https://www.uni-hohenheim.de/i490a/teaching/M4901-430/ws_03_04/reading_materials/New_Neef_Schwarzmeier_Studie.pdf</w:t>
        </w:r>
      </w:hyperlink>
      <w:r>
        <w:rPr>
          <w:rFonts w:cs="Arial" w:ascii="Arial" w:hAnsi="Arial"/>
          <w:color w:val="000000"/>
          <w:sz w:val="20"/>
          <w:szCs w:val="20"/>
        </w:rPr>
        <w:t xml:space="preserve">. </w:t>
      </w:r>
    </w:p>
    <w:p>
      <w:pPr>
        <w:pStyle w:val="Normal"/>
        <w:numPr>
          <w:ilvl w:val="0"/>
          <w:numId w:val="2924"/>
        </w:numPr>
        <w:spacing w:before="0" w:after="0"/>
        <w:rPr>
          <w:rFonts w:ascii="Arial" w:hAnsi="Arial" w:cs="Arial"/>
          <w:sz w:val="20"/>
          <w:szCs w:val="20"/>
        </w:rPr>
      </w:pPr>
      <w:r>
        <w:rPr>
          <w:rFonts w:cs="Arial" w:ascii="Arial" w:hAnsi="Arial"/>
          <w:sz w:val="20"/>
          <w:szCs w:val="20"/>
        </w:rPr>
        <w:t>Area with tree crown cover of 5-20% of the surface. Trees should be able to grow to a height of more than 7 m. Included are 1) the area with young trees or coppice able to form open forest in the future, 2) area of potentially open forest which is temporarily unstocked due to regeneration or damage. Forest roads, firebreaks etc., as well as nurseries and storages less than 0.5 ha are included in open forest area (Köhl and Päivinen 1996).</w:t>
      </w:r>
    </w:p>
    <w:p>
      <w:pPr>
        <w:pStyle w:val="Normal"/>
        <w:numPr>
          <w:ilvl w:val="0"/>
          <w:numId w:val="2925"/>
        </w:numPr>
        <w:spacing w:before="0" w:after="0"/>
        <w:rPr>
          <w:rFonts w:ascii="Arial" w:hAnsi="Arial" w:cs="Arial"/>
          <w:sz w:val="20"/>
          <w:szCs w:val="20"/>
        </w:rPr>
      </w:pPr>
      <w:r>
        <w:rPr>
          <w:rFonts w:cs="Arial" w:ascii="Arial" w:hAnsi="Arial"/>
          <w:sz w:val="20"/>
          <w:szCs w:val="20"/>
        </w:rPr>
        <w:t xml:space="preserve">Areas dominated by trees with a total canopy cover of 26-60 %, most tree crowns not touching each other. An herbaceous or shrub understory, or both, are usually present. An open stand of trees, sometimes called "open forest." </w:t>
      </w:r>
      <w:hyperlink r:id="rId2066">
        <w:r>
          <w:rPr>
            <w:rStyle w:val="Hyperlink"/>
            <w:rFonts w:cs="Arial" w:ascii="Arial" w:hAnsi="Arial"/>
            <w:sz w:val="20"/>
            <w:szCs w:val="20"/>
          </w:rPr>
          <w:t>http://www.gap.uidaho.edu/handbook/LandCoverMapping/UNESCO/</w:t>
        </w:r>
      </w:hyperlink>
    </w:p>
    <w:p>
      <w:pPr>
        <w:pStyle w:val="Normal"/>
        <w:numPr>
          <w:ilvl w:val="0"/>
          <w:numId w:val="2926"/>
        </w:numPr>
        <w:spacing w:before="0" w:after="0"/>
        <w:rPr>
          <w:rFonts w:ascii="Arial" w:hAnsi="Arial" w:cs="Arial"/>
          <w:sz w:val="20"/>
          <w:szCs w:val="20"/>
        </w:rPr>
      </w:pPr>
      <w:r>
        <w:rPr>
          <w:rFonts w:cs="Arial" w:ascii="Arial" w:hAnsi="Arial"/>
          <w:sz w:val="20"/>
          <w:szCs w:val="20"/>
        </w:rPr>
        <w:t xml:space="preserve">Areas of trees whose tops collectively shade less that 30 percent of the ground </w:t>
      </w:r>
      <w:hyperlink r:id="rId2067">
        <w:r>
          <w:rPr>
            <w:rStyle w:val="Hyperlink"/>
            <w:rFonts w:cs="Arial" w:ascii="Arial" w:hAnsi="Arial"/>
            <w:sz w:val="20"/>
            <w:szCs w:val="20"/>
          </w:rPr>
          <w:t>http://www.nafi.com.au/k12/ourforests/glossary.html</w:t>
        </w:r>
      </w:hyperlink>
    </w:p>
    <w:p>
      <w:pPr>
        <w:pStyle w:val="Normal"/>
        <w:numPr>
          <w:ilvl w:val="0"/>
          <w:numId w:val="2927"/>
        </w:numPr>
        <w:spacing w:before="0" w:after="0"/>
        <w:rPr>
          <w:rFonts w:ascii="Arial" w:hAnsi="Arial" w:cs="Arial"/>
          <w:sz w:val="20"/>
          <w:szCs w:val="20"/>
        </w:rPr>
      </w:pPr>
      <w:r>
        <w:rPr>
          <w:rFonts w:cs="Arial" w:ascii="Arial" w:hAnsi="Arial"/>
          <w:sz w:val="20"/>
          <w:szCs w:val="20"/>
        </w:rPr>
        <w:t>Areas with an annual yield capacity between 0.1 and 1 m</w:t>
      </w:r>
      <w:r>
        <w:rPr>
          <w:rFonts w:cs="Arial" w:ascii="Arial" w:hAnsi="Arial"/>
          <w:sz w:val="20"/>
          <w:szCs w:val="20"/>
          <w:vertAlign w:val="superscript"/>
        </w:rPr>
        <w:t xml:space="preserve">3 </w:t>
      </w:r>
      <w:r>
        <w:rPr>
          <w:rFonts w:cs="Arial" w:ascii="Arial" w:hAnsi="Arial"/>
          <w:sz w:val="20"/>
          <w:szCs w:val="20"/>
        </w:rPr>
        <w:t>wood including bark per hectare under favourable stand conditions. As for productive forest land, consideration should be given to yield capacity and not a temporary absence of trees. [From: Stein Tomter stein.tomter@tor.nijos.no Date: Mon, 15 Jun 1998 14:50:20 +0200]</w:t>
      </w:r>
    </w:p>
    <w:p>
      <w:pPr>
        <w:pStyle w:val="Normal"/>
        <w:numPr>
          <w:ilvl w:val="0"/>
          <w:numId w:val="2928"/>
        </w:numPr>
        <w:spacing w:before="0" w:after="0"/>
        <w:rPr>
          <w:rFonts w:ascii="Arial" w:hAnsi="Arial" w:cs="Arial"/>
          <w:sz w:val="20"/>
          <w:szCs w:val="20"/>
        </w:rPr>
      </w:pPr>
      <w:r>
        <w:rPr>
          <w:rFonts w:cs="Arial" w:ascii="Arial" w:hAnsi="Arial"/>
          <w:sz w:val="20"/>
          <w:szCs w:val="20"/>
        </w:rPr>
        <w:t xml:space="preserve">Comprised of open stands of trees more than 5 meters tall with crowns not touching. Greater than 40% of the ground is covered by the tree canopy. Definitions for Mainly Evergreen Woodland, Mainly Deciduous Woodland, and Extremely Xeromorphic Woodland are similar to forest definitions with sparser stocking of individual trees. </w:t>
      </w:r>
      <w:hyperlink r:id="rId2068">
        <w:r>
          <w:rPr>
            <w:rStyle w:val="Hyperlink"/>
            <w:rFonts w:cs="Arial" w:ascii="Arial" w:hAnsi="Arial"/>
            <w:sz w:val="20"/>
            <w:szCs w:val="20"/>
          </w:rPr>
          <w:t>http://mirror.globe-germany.de/sda-bin/wt/ghp/tg+L(en)+P(landcover/MUCglossary-full</w:t>
        </w:r>
      </w:hyperlink>
      <w:r>
        <w:rPr>
          <w:rFonts w:cs="Arial" w:ascii="Arial" w:hAnsi="Arial"/>
          <w:sz w:val="20"/>
          <w:szCs w:val="20"/>
        </w:rPr>
        <w:t xml:space="preserve"> and </w:t>
      </w:r>
      <w:hyperlink r:id="rId2069">
        <w:r>
          <w:rPr>
            <w:rStyle w:val="Hyperlink"/>
            <w:rFonts w:cs="Arial" w:ascii="Arial" w:hAnsi="Arial"/>
            <w:sz w:val="20"/>
            <w:szCs w:val="20"/>
          </w:rPr>
          <w:t>http://www.geery.com/Norfork_MUC.htm</w:t>
        </w:r>
      </w:hyperlink>
    </w:p>
    <w:p>
      <w:pPr>
        <w:pStyle w:val="Normal"/>
        <w:numPr>
          <w:ilvl w:val="0"/>
          <w:numId w:val="2929"/>
        </w:numPr>
        <w:spacing w:before="0" w:after="0"/>
        <w:rPr>
          <w:rFonts w:ascii="Arial" w:hAnsi="Arial" w:cs="Arial"/>
          <w:sz w:val="20"/>
          <w:szCs w:val="20"/>
        </w:rPr>
      </w:pPr>
      <w:r>
        <w:rPr>
          <w:rFonts w:cs="Arial" w:ascii="Arial" w:hAnsi="Arial"/>
          <w:sz w:val="20"/>
          <w:szCs w:val="20"/>
        </w:rPr>
        <w:t xml:space="preserve">Forest land and includes deciduous, evergreen, and mixed forest land and orchards. </w:t>
      </w:r>
      <w:hyperlink r:id="rId2070">
        <w:r>
          <w:rPr>
            <w:rStyle w:val="Hyperlink"/>
            <w:rFonts w:cs="Arial" w:ascii="Arial" w:hAnsi="Arial"/>
            <w:sz w:val="20"/>
            <w:szCs w:val="20"/>
          </w:rPr>
          <w:t>http://mcmcweb.er.usgs.gov/phil/rbradford-paper.pdf</w:t>
        </w:r>
      </w:hyperlink>
    </w:p>
    <w:p>
      <w:pPr>
        <w:pStyle w:val="Normal"/>
        <w:numPr>
          <w:ilvl w:val="0"/>
          <w:numId w:val="2930"/>
        </w:numPr>
        <w:spacing w:before="0" w:after="0"/>
        <w:rPr>
          <w:rFonts w:ascii="Arial" w:hAnsi="Arial" w:cs="Arial"/>
          <w:sz w:val="20"/>
          <w:szCs w:val="20"/>
        </w:rPr>
      </w:pPr>
      <w:r>
        <w:rPr>
          <w:rFonts w:cs="Arial" w:ascii="Arial" w:hAnsi="Arial"/>
          <w:sz w:val="20"/>
          <w:szCs w:val="20"/>
        </w:rPr>
        <w:t xml:space="preserve">Forest land producing trees not typically used as saw timber products and not included in calculation of the commercial forest land ASQ. Medford Record of Decision and Resource Management Plan </w:t>
      </w:r>
      <w:hyperlink r:id="rId2071">
        <w:r>
          <w:rPr>
            <w:rStyle w:val="Hyperlink"/>
            <w:rFonts w:cs="Arial" w:ascii="Arial" w:hAnsi="Arial"/>
            <w:sz w:val="20"/>
            <w:szCs w:val="20"/>
          </w:rPr>
          <w:t>http://www.or.blm.gov/Medford/medford/glossary.html</w:t>
        </w:r>
      </w:hyperlink>
      <w:r>
        <w:rPr>
          <w:rFonts w:cs="Arial" w:ascii="Arial" w:hAnsi="Arial"/>
          <w:sz w:val="20"/>
          <w:szCs w:val="20"/>
        </w:rPr>
        <w:t xml:space="preserve"> and </w:t>
      </w:r>
      <w:hyperlink r:id="rId2072">
        <w:r>
          <w:rPr>
            <w:rStyle w:val="Hyperlink"/>
            <w:rFonts w:cs="Arial" w:ascii="Arial" w:hAnsi="Arial"/>
            <w:sz w:val="20"/>
            <w:szCs w:val="20"/>
          </w:rPr>
          <w:t>http://www.streamnet.org/pub-ed/ff/Glossary/glossaryforest.html</w:t>
        </w:r>
      </w:hyperlink>
    </w:p>
    <w:p>
      <w:pPr>
        <w:pStyle w:val="Normal"/>
        <w:numPr>
          <w:ilvl w:val="0"/>
          <w:numId w:val="2931"/>
        </w:numPr>
        <w:spacing w:before="0" w:after="0"/>
        <w:rPr>
          <w:rFonts w:ascii="Arial" w:hAnsi="Arial" w:cs="Arial"/>
          <w:sz w:val="20"/>
          <w:szCs w:val="20"/>
        </w:rPr>
      </w:pPr>
      <w:r>
        <w:rPr>
          <w:rFonts w:cs="Arial" w:ascii="Arial" w:hAnsi="Arial"/>
          <w:sz w:val="20"/>
          <w:szCs w:val="20"/>
        </w:rPr>
        <w:t xml:space="preserve">Forest land producing trees not typically used as saw timber products and not included in calculation of the commercial forest land allowable sale quantity. </w:t>
      </w:r>
      <w:hyperlink r:id="rId2073">
        <w:r>
          <w:rPr>
            <w:rStyle w:val="Hyperlink"/>
            <w:rFonts w:cs="Arial" w:ascii="Arial" w:hAnsi="Arial"/>
            <w:sz w:val="20"/>
            <w:szCs w:val="20"/>
          </w:rPr>
          <w:t>http://www.streamnet.org/pub-ed/ff/Glossary/glossaryforest.html</w:t>
        </w:r>
      </w:hyperlink>
    </w:p>
    <w:p>
      <w:pPr>
        <w:pStyle w:val="Normal"/>
        <w:numPr>
          <w:ilvl w:val="0"/>
          <w:numId w:val="2932"/>
        </w:numPr>
        <w:spacing w:before="0" w:after="0"/>
        <w:rPr>
          <w:rFonts w:ascii="Arial" w:hAnsi="Arial" w:cs="Arial"/>
          <w:sz w:val="20"/>
          <w:szCs w:val="20"/>
        </w:rPr>
      </w:pPr>
      <w:r>
        <w:rPr>
          <w:rFonts w:cs="Arial" w:ascii="Arial" w:hAnsi="Arial"/>
          <w:sz w:val="20"/>
          <w:szCs w:val="20"/>
        </w:rPr>
        <w:t xml:space="preserve">In a woodland, trees are spaced further apart. In a forest, the treetops touch each other to form a canopy. </w:t>
      </w:r>
      <w:hyperlink r:id="rId2074">
        <w:r>
          <w:rPr>
            <w:rStyle w:val="Hyperlink"/>
            <w:rFonts w:cs="Arial" w:ascii="Arial" w:hAnsi="Arial"/>
            <w:sz w:val="20"/>
            <w:szCs w:val="20"/>
          </w:rPr>
          <w:t>http://www.globaled.org/issues/152/a.html</w:t>
        </w:r>
      </w:hyperlink>
      <w:r>
        <w:rPr>
          <w:rFonts w:cs="Arial" w:ascii="Arial" w:hAnsi="Arial"/>
          <w:sz w:val="20"/>
          <w:szCs w:val="20"/>
        </w:rPr>
        <w:t xml:space="preserve"> </w:t>
      </w:r>
    </w:p>
    <w:p>
      <w:pPr>
        <w:pStyle w:val="Normal"/>
        <w:numPr>
          <w:ilvl w:val="0"/>
          <w:numId w:val="2933"/>
        </w:numPr>
        <w:spacing w:before="0" w:after="0"/>
        <w:rPr>
          <w:rFonts w:ascii="Arial" w:hAnsi="Arial" w:cs="Arial"/>
          <w:sz w:val="20"/>
          <w:szCs w:val="20"/>
        </w:rPr>
      </w:pPr>
      <w:r>
        <w:rPr>
          <w:rFonts w:cs="Arial" w:ascii="Arial" w:hAnsi="Arial"/>
          <w:sz w:val="20"/>
          <w:szCs w:val="20"/>
        </w:rPr>
        <w:t xml:space="preserve">In a woodland, trees grow far apart, so that the canopy is open. In a forest the crowns of individual trees touch to form a single canopy. </w:t>
      </w:r>
      <w:hyperlink r:id="rId2075">
        <w:r>
          <w:rPr>
            <w:rStyle w:val="Hyperlink"/>
            <w:rFonts w:cs="Arial" w:ascii="Arial" w:hAnsi="Arial"/>
            <w:sz w:val="20"/>
            <w:szCs w:val="20"/>
          </w:rPr>
          <w:t>http://www.botany.uwc.ac.za/envfacts/facts/deforestation.htm</w:t>
        </w:r>
      </w:hyperlink>
      <w:r>
        <w:rPr>
          <w:rFonts w:cs="Arial" w:ascii="Arial" w:hAnsi="Arial"/>
          <w:sz w:val="20"/>
          <w:szCs w:val="20"/>
        </w:rPr>
        <w:t xml:space="preserve"> </w:t>
      </w:r>
    </w:p>
    <w:p>
      <w:pPr>
        <w:pStyle w:val="Normal"/>
        <w:numPr>
          <w:ilvl w:val="0"/>
          <w:numId w:val="2934"/>
        </w:numPr>
        <w:spacing w:before="0" w:after="0"/>
        <w:rPr>
          <w:rFonts w:ascii="Arial" w:hAnsi="Arial" w:cs="Arial"/>
          <w:sz w:val="20"/>
          <w:szCs w:val="20"/>
        </w:rPr>
      </w:pPr>
      <w:r>
        <w:rPr>
          <w:rFonts w:cs="Arial" w:ascii="Arial" w:hAnsi="Arial"/>
          <w:sz w:val="20"/>
          <w:szCs w:val="20"/>
        </w:rPr>
        <w:t xml:space="preserve">In </w:t>
      </w:r>
      <w:hyperlink r:id="rId2076" w:tgtFrame="Ecology">
        <w:r>
          <w:rPr>
            <w:rStyle w:val="Hyperlink"/>
            <w:rFonts w:cs="Arial" w:ascii="Arial" w:hAnsi="Arial"/>
            <w:sz w:val="20"/>
            <w:szCs w:val="20"/>
          </w:rPr>
          <w:t>ecological</w:t>
        </w:r>
      </w:hyperlink>
      <w:r>
        <w:rPr>
          <w:rFonts w:cs="Arial" w:ascii="Arial" w:hAnsi="Arial"/>
          <w:sz w:val="20"/>
          <w:szCs w:val="20"/>
        </w:rPr>
        <w:t xml:space="preserve"> terms, a forest may be differentiated from a </w:t>
      </w:r>
      <w:hyperlink r:id="rId2077" w:tgtFrame="Woodland">
        <w:r>
          <w:rPr>
            <w:rStyle w:val="Hyperlink"/>
            <w:rFonts w:cs="Arial" w:ascii="Arial" w:hAnsi="Arial"/>
            <w:sz w:val="20"/>
            <w:szCs w:val="20"/>
          </w:rPr>
          <w:t>woodland</w:t>
        </w:r>
      </w:hyperlink>
      <w:r>
        <w:rPr>
          <w:rFonts w:cs="Arial" w:ascii="Arial" w:hAnsi="Arial"/>
          <w:sz w:val="20"/>
          <w:szCs w:val="20"/>
        </w:rPr>
        <w:t xml:space="preserve">: a forest is considered to have a more or less closed </w:t>
      </w:r>
      <w:hyperlink r:id="rId2078" w:tgtFrame="Canopy">
        <w:r>
          <w:rPr>
            <w:rStyle w:val="Hyperlink"/>
            <w:rFonts w:cs="Arial" w:ascii="Arial" w:hAnsi="Arial"/>
            <w:sz w:val="20"/>
            <w:szCs w:val="20"/>
          </w:rPr>
          <w:t>canopy</w:t>
        </w:r>
      </w:hyperlink>
      <w:r>
        <w:rPr>
          <w:rFonts w:cs="Arial" w:ascii="Arial" w:hAnsi="Arial"/>
          <w:sz w:val="20"/>
          <w:szCs w:val="20"/>
        </w:rPr>
        <w:t xml:space="preserve">, where the branches and foliage of trees meet or interlock; a woodland is considered to have an open canopy, where some sunlight penetrates between the trees (see also: </w:t>
      </w:r>
      <w:hyperlink r:id="rId2079" w:tgtFrame="Savanna">
        <w:r>
          <w:rPr>
            <w:rStyle w:val="Hyperlink"/>
            <w:rFonts w:cs="Arial" w:ascii="Arial" w:hAnsi="Arial"/>
            <w:sz w:val="20"/>
            <w:szCs w:val="20"/>
          </w:rPr>
          <w:t>savanna</w:t>
        </w:r>
      </w:hyperlink>
      <w:r>
        <w:rPr>
          <w:rFonts w:cs="Arial" w:ascii="Arial" w:hAnsi="Arial"/>
          <w:sz w:val="20"/>
          <w:szCs w:val="20"/>
        </w:rPr>
        <w:t xml:space="preserve">). </w:t>
      </w:r>
      <w:hyperlink r:id="rId2080">
        <w:r>
          <w:rPr>
            <w:rStyle w:val="Hyperlink"/>
            <w:rFonts w:cs="Arial" w:ascii="Arial" w:hAnsi="Arial"/>
            <w:sz w:val="20"/>
            <w:szCs w:val="20"/>
          </w:rPr>
          <w:t>http://explanation-guide.info/meaning/Forest.html</w:t>
        </w:r>
      </w:hyperlink>
      <w:r>
        <w:rPr>
          <w:rFonts w:cs="Arial" w:ascii="Arial" w:hAnsi="Arial"/>
          <w:sz w:val="20"/>
          <w:szCs w:val="20"/>
        </w:rPr>
        <w:t xml:space="preserve"> </w:t>
      </w:r>
    </w:p>
    <w:p>
      <w:pPr>
        <w:pStyle w:val="Normal"/>
        <w:numPr>
          <w:ilvl w:val="0"/>
          <w:numId w:val="2935"/>
        </w:numPr>
        <w:spacing w:before="0" w:after="0"/>
        <w:rPr>
          <w:rFonts w:ascii="Arial" w:hAnsi="Arial" w:cs="Arial"/>
          <w:sz w:val="20"/>
          <w:szCs w:val="20"/>
        </w:rPr>
      </w:pPr>
      <w:r>
        <w:rPr>
          <w:rFonts w:cs="Arial" w:ascii="Arial" w:hAnsi="Arial"/>
          <w:sz w:val="20"/>
          <w:szCs w:val="20"/>
        </w:rPr>
        <w:t xml:space="preserve">In the Preliminary Classification for Vegetation of Alaska, </w:t>
      </w:r>
      <w:r>
        <w:fldChar w:fldCharType="begin"/>
      </w:r>
      <w:r>
        <w:rPr>
          <w:rStyle w:val="Hyperlink"/>
          <w:sz w:val="20"/>
          <w:szCs w:val="20"/>
          <w:rFonts w:cs="Arial" w:ascii="Arial" w:hAnsi="Arial"/>
        </w:rPr>
        <w:instrText xml:space="preserve"> HYPERLINK "http://www.arcticatlas.org/glossary/index" \l "Forest"</w:instrText>
      </w:r>
      <w:r>
        <w:rPr>
          <w:rStyle w:val="Hyperlink"/>
          <w:sz w:val="20"/>
          <w:szCs w:val="20"/>
          <w:rFonts w:cs="Arial" w:ascii="Arial" w:hAnsi="Arial"/>
        </w:rPr>
        <w:fldChar w:fldCharType="separate"/>
      </w:r>
      <w:r>
        <w:rPr>
          <w:rStyle w:val="Hyperlink"/>
          <w:rFonts w:cs="Arial" w:ascii="Arial" w:hAnsi="Arial"/>
          <w:sz w:val="20"/>
          <w:szCs w:val="20"/>
        </w:rPr>
        <w:t>forest</w:t>
      </w:r>
      <w:r>
        <w:rPr>
          <w:rStyle w:val="Hyperlink"/>
          <w:sz w:val="20"/>
          <w:szCs w:val="20"/>
          <w:rFonts w:cs="Arial" w:ascii="Arial" w:hAnsi="Arial"/>
        </w:rPr>
        <w:fldChar w:fldCharType="end"/>
      </w:r>
      <w:r>
        <w:rPr>
          <w:rFonts w:cs="Arial" w:ascii="Arial" w:hAnsi="Arial"/>
          <w:sz w:val="20"/>
          <w:szCs w:val="20"/>
        </w:rPr>
        <w:t xml:space="preserve"> vegetation with 10 to 25% crown </w:t>
      </w:r>
      <w:r>
        <w:fldChar w:fldCharType="begin"/>
      </w:r>
      <w:r>
        <w:rPr>
          <w:rStyle w:val="Hyperlink"/>
          <w:sz w:val="20"/>
          <w:szCs w:val="20"/>
          <w:rFonts w:cs="Arial" w:ascii="Arial" w:hAnsi="Arial"/>
        </w:rPr>
        <w:instrText xml:space="preserve"> HYPERLINK "http://www.arcticatlas.org/glossary/index" \l "Cover"</w:instrText>
      </w:r>
      <w:r>
        <w:rPr>
          <w:rStyle w:val="Hyperlink"/>
          <w:sz w:val="20"/>
          <w:szCs w:val="20"/>
          <w:rFonts w:cs="Arial" w:ascii="Arial" w:hAnsi="Arial"/>
        </w:rPr>
        <w:fldChar w:fldCharType="separate"/>
      </w:r>
      <w:r>
        <w:rPr>
          <w:rStyle w:val="Hyperlink"/>
          <w:rFonts w:cs="Arial" w:ascii="Arial" w:hAnsi="Arial"/>
          <w:sz w:val="20"/>
          <w:szCs w:val="20"/>
        </w:rPr>
        <w:t>cover</w:t>
      </w:r>
      <w:r>
        <w:rPr>
          <w:rStyle w:val="Hyperlink"/>
          <w:sz w:val="20"/>
          <w:szCs w:val="20"/>
          <w:rFonts w:cs="Arial" w:ascii="Arial" w:hAnsi="Arial"/>
        </w:rPr>
        <w:fldChar w:fldCharType="end"/>
      </w:r>
      <w:r>
        <w:rPr>
          <w:rFonts w:cs="Arial" w:ascii="Arial" w:hAnsi="Arial"/>
          <w:sz w:val="20"/>
          <w:szCs w:val="20"/>
        </w:rPr>
        <w:t xml:space="preserve"> of the tree crowns. </w:t>
      </w:r>
      <w:hyperlink r:id="rId2081">
        <w:r>
          <w:rPr>
            <w:rStyle w:val="Hyperlink"/>
            <w:rFonts w:cs="Arial" w:ascii="Arial" w:hAnsi="Arial"/>
            <w:sz w:val="20"/>
            <w:szCs w:val="20"/>
          </w:rPr>
          <w:t>http://www.arcticatlas.org/glossary/index</w:t>
        </w:r>
      </w:hyperlink>
    </w:p>
    <w:p>
      <w:pPr>
        <w:pStyle w:val="Normal"/>
        <w:numPr>
          <w:ilvl w:val="0"/>
          <w:numId w:val="2936"/>
        </w:numPr>
        <w:spacing w:before="0" w:after="0"/>
        <w:rPr>
          <w:rFonts w:ascii="Arial" w:hAnsi="Arial" w:cs="Arial"/>
          <w:sz w:val="20"/>
          <w:szCs w:val="20"/>
        </w:rPr>
      </w:pPr>
      <w:r>
        <w:rPr>
          <w:rFonts w:cs="Arial" w:ascii="Arial" w:hAnsi="Arial"/>
          <w:bCs/>
          <w:color w:val="000000"/>
          <w:sz w:val="20"/>
          <w:szCs w:val="20"/>
        </w:rPr>
        <w:t>I</w:t>
      </w:r>
      <w:r>
        <w:rPr>
          <w:rFonts w:cs="Arial" w:ascii="Arial" w:hAnsi="Arial"/>
          <w:color w:val="000000"/>
          <w:sz w:val="20"/>
          <w:szCs w:val="20"/>
        </w:rPr>
        <w:t xml:space="preserve">ncludes natural or planted woodlots or timber tract, cutover and deforested land with young growth that have or will have value for wood products, land planted for Christmas tree production, and pastured woodland. </w:t>
      </w:r>
      <w:hyperlink r:id="rId2082">
        <w:r>
          <w:rPr>
            <w:rStyle w:val="Hyperlink"/>
            <w:rFonts w:cs="Arial" w:ascii="Arial" w:hAnsi="Arial"/>
            <w:sz w:val="20"/>
            <w:szCs w:val="20"/>
          </w:rPr>
          <w:t>http://agglossary.uaex.edu/viewWGlossary1.asp</w:t>
        </w:r>
      </w:hyperlink>
    </w:p>
    <w:p>
      <w:pPr>
        <w:pStyle w:val="Normal"/>
        <w:numPr>
          <w:ilvl w:val="0"/>
          <w:numId w:val="2937"/>
        </w:numPr>
        <w:spacing w:before="0" w:after="0"/>
        <w:rPr>
          <w:rFonts w:ascii="Arial" w:hAnsi="Arial" w:cs="Arial"/>
          <w:sz w:val="20"/>
          <w:szCs w:val="20"/>
        </w:rPr>
      </w:pPr>
      <w:r>
        <w:rPr>
          <w:rFonts w:cs="Arial" w:ascii="Arial" w:hAnsi="Arial"/>
          <w:sz w:val="20"/>
          <w:szCs w:val="20"/>
        </w:rPr>
        <w:t xml:space="preserve">Land covered with wood i.e. trees; a wooded region or piece of ground. Shorter Oxford English Dictionary </w:t>
      </w:r>
      <w:hyperlink r:id="rId2083">
        <w:r>
          <w:rPr>
            <w:rStyle w:val="Hyperlink"/>
            <w:rFonts w:cs="Arial" w:ascii="Arial" w:hAnsi="Arial"/>
            <w:sz w:val="20"/>
            <w:szCs w:val="20"/>
          </w:rPr>
          <w:t>http://www.taxbar.com/tr/jaggers.htm</w:t>
        </w:r>
      </w:hyperlink>
    </w:p>
    <w:p>
      <w:pPr>
        <w:pStyle w:val="Normal"/>
        <w:numPr>
          <w:ilvl w:val="0"/>
          <w:numId w:val="2938"/>
        </w:numPr>
        <w:spacing w:before="0" w:after="0"/>
        <w:rPr>
          <w:rFonts w:ascii="Arial" w:hAnsi="Arial" w:cs="Arial"/>
          <w:sz w:val="20"/>
          <w:szCs w:val="20"/>
        </w:rPr>
      </w:pPr>
      <w:r>
        <w:rPr>
          <w:rFonts w:cs="Arial" w:ascii="Arial" w:hAnsi="Arial"/>
          <w:sz w:val="20"/>
          <w:szCs w:val="20"/>
        </w:rPr>
        <w:t xml:space="preserve">Land devoted to the growing of trees </w:t>
      </w:r>
      <w:hyperlink r:id="rId2084">
        <w:r>
          <w:rPr>
            <w:rStyle w:val="Hyperlink"/>
            <w:rFonts w:cs="Arial" w:ascii="Arial" w:hAnsi="Arial"/>
            <w:sz w:val="20"/>
            <w:szCs w:val="20"/>
          </w:rPr>
          <w:t>http://www.co.hunterdon.nj.us/depts/taxboard/farmland.htm</w:t>
        </w:r>
      </w:hyperlink>
    </w:p>
    <w:p>
      <w:pPr>
        <w:pStyle w:val="Normal"/>
        <w:numPr>
          <w:ilvl w:val="0"/>
          <w:numId w:val="2939"/>
        </w:numPr>
        <w:spacing w:before="0" w:after="0"/>
        <w:rPr>
          <w:rFonts w:ascii="Arial" w:hAnsi="Arial" w:cs="Arial"/>
          <w:sz w:val="20"/>
          <w:szCs w:val="20"/>
        </w:rPr>
      </w:pPr>
      <w:r>
        <w:rPr>
          <w:rFonts w:cs="Arial" w:ascii="Arial" w:hAnsi="Arial"/>
          <w:sz w:val="20"/>
          <w:szCs w:val="20"/>
        </w:rPr>
        <w:t>Land either with a tree crown cover (or equivalent stocking level) of 5-10 percent of trees able to reach a height of 5 m at maturity in situ; or a crown cover (or equivalent stocking level) of more than 10 percent of trees not able to reach a height of 5 m a maturity in situ (e.g. dwarf or stunted trees) and shrub or bush cover. Excludes: Areas having the tree, shrub or bush cover specified above but of less than 0.5 ha and width of 20 m, which are classed under "other land"; Land predominately used for agricultural practices (UN-ECE 1997).</w:t>
      </w:r>
    </w:p>
    <w:p>
      <w:pPr>
        <w:pStyle w:val="Normal"/>
        <w:numPr>
          <w:ilvl w:val="0"/>
          <w:numId w:val="2940"/>
        </w:numPr>
        <w:spacing w:before="0" w:after="0"/>
        <w:rPr>
          <w:rFonts w:ascii="Arial" w:hAnsi="Arial" w:cs="Arial"/>
          <w:sz w:val="20"/>
          <w:szCs w:val="20"/>
        </w:rPr>
      </w:pPr>
      <w:r>
        <w:rPr>
          <w:rFonts w:cs="Arial" w:ascii="Arial" w:hAnsi="Arial"/>
          <w:sz w:val="20"/>
          <w:szCs w:val="20"/>
        </w:rPr>
        <w:t xml:space="preserve">Land having a cover of trees, shrubs, or both. </w:t>
      </w:r>
      <w:hyperlink r:id="rId2085">
        <w:r>
          <w:rPr>
            <w:rStyle w:val="Hyperlink"/>
            <w:rFonts w:cs="Arial" w:ascii="Arial" w:hAnsi="Arial"/>
            <w:sz w:val="20"/>
            <w:szCs w:val="20"/>
          </w:rPr>
          <w:t>http://www.anzlic.org.au/icsm/topo/tddsect3.htm</w:t>
        </w:r>
      </w:hyperlink>
    </w:p>
    <w:p>
      <w:pPr>
        <w:pStyle w:val="Normal"/>
        <w:numPr>
          <w:ilvl w:val="0"/>
          <w:numId w:val="2941"/>
        </w:numPr>
        <w:spacing w:before="0" w:after="0"/>
        <w:rPr>
          <w:rFonts w:ascii="Arial" w:hAnsi="Arial" w:cs="Arial"/>
          <w:sz w:val="20"/>
          <w:szCs w:val="20"/>
        </w:rPr>
      </w:pPr>
      <w:r>
        <w:rPr>
          <w:rFonts w:cs="Arial" w:ascii="Arial" w:hAnsi="Arial"/>
          <w:sz w:val="20"/>
          <w:szCs w:val="20"/>
        </w:rPr>
        <w:t xml:space="preserve">Land supporting a stand of trees up to 20 m in height, with an open or continuous but not thickly interlaced canopy, and a canopy cover of not less than 20%. Shrubs, if present, constitute less than one-tenth of the canopy cover. Grasses and other herbs dominate the ground cover. Epiphytic ferns are rare. Often subject to periodic burning. Tree thicket (Wt) or coppice woodland (Wc) can be recognised. Sub-types by genera e.g. </w:t>
      </w:r>
      <w:r>
        <w:rPr>
          <w:rFonts w:cs="Arial" w:ascii="Arial" w:hAnsi="Arial"/>
          <w:i/>
          <w:iCs/>
          <w:sz w:val="20"/>
          <w:szCs w:val="20"/>
        </w:rPr>
        <w:t>Brachystegia . Julbernardia</w:t>
      </w:r>
      <w:r>
        <w:rPr>
          <w:rFonts w:cs="Arial" w:ascii="Arial" w:hAnsi="Arial"/>
          <w:sz w:val="20"/>
          <w:szCs w:val="20"/>
        </w:rPr>
        <w:t xml:space="preserve"> woodland; </w:t>
      </w:r>
      <w:r>
        <w:rPr>
          <w:rFonts w:cs="Arial" w:ascii="Arial" w:hAnsi="Arial"/>
          <w:i/>
          <w:iCs/>
          <w:sz w:val="20"/>
          <w:szCs w:val="20"/>
        </w:rPr>
        <w:t>Acacia seyal</w:t>
      </w:r>
      <w:r>
        <w:rPr>
          <w:rFonts w:cs="Arial" w:ascii="Arial" w:hAnsi="Arial"/>
          <w:sz w:val="20"/>
          <w:szCs w:val="20"/>
        </w:rPr>
        <w:t xml:space="preserve"> woodland.</w:t>
      </w:r>
      <w:r>
        <w:rPr>
          <w:rFonts w:cs="Arial" w:ascii="Arial" w:hAnsi="Arial"/>
          <w:color w:val="818181"/>
          <w:sz w:val="20"/>
          <w:szCs w:val="20"/>
        </w:rPr>
        <w:t xml:space="preserve"> </w:t>
      </w:r>
      <w:hyperlink r:id="rId2086">
        <w:r>
          <w:rPr>
            <w:rStyle w:val="Hyperlink"/>
            <w:rFonts w:cs="Arial" w:ascii="Arial" w:hAnsi="Arial"/>
            <w:sz w:val="20"/>
            <w:szCs w:val="20"/>
          </w:rPr>
          <w:t>http://www.usangu.org/reports/landres.pdf</w:t>
        </w:r>
      </w:hyperlink>
    </w:p>
    <w:p>
      <w:pPr>
        <w:pStyle w:val="Normal"/>
        <w:numPr>
          <w:ilvl w:val="0"/>
          <w:numId w:val="2942"/>
        </w:numPr>
        <w:spacing w:before="0" w:after="0"/>
        <w:rPr>
          <w:rFonts w:ascii="Arial" w:hAnsi="Arial" w:cs="Arial"/>
          <w:sz w:val="20"/>
          <w:szCs w:val="20"/>
        </w:rPr>
      </w:pPr>
      <w:r>
        <w:rPr>
          <w:rFonts w:cs="Arial" w:ascii="Arial" w:hAnsi="Arial"/>
          <w:sz w:val="20"/>
          <w:szCs w:val="20"/>
        </w:rPr>
        <w:t xml:space="preserve">Land that is mostly covered with dense growths of trees and shrubs. A generalised term </w:t>
      </w:r>
      <w:hyperlink r:id="rId2087">
        <w:r>
          <w:rPr>
            <w:rStyle w:val="Hyperlink"/>
            <w:rFonts w:cs="Arial" w:ascii="Arial" w:hAnsi="Arial"/>
            <w:sz w:val="20"/>
            <w:szCs w:val="20"/>
          </w:rPr>
          <w:t>http://www.tnw.org.uk/Note17.html</w:t>
        </w:r>
      </w:hyperlink>
    </w:p>
    <w:p>
      <w:pPr>
        <w:pStyle w:val="Normal"/>
        <w:numPr>
          <w:ilvl w:val="0"/>
          <w:numId w:val="2943"/>
        </w:numPr>
        <w:spacing w:before="0" w:after="0"/>
        <w:rPr>
          <w:rFonts w:ascii="Arial" w:hAnsi="Arial" w:cs="Arial"/>
          <w:sz w:val="20"/>
          <w:szCs w:val="20"/>
        </w:rPr>
      </w:pPr>
      <w:r>
        <w:rPr>
          <w:rFonts w:cs="Arial" w:ascii="Arial" w:hAnsi="Arial"/>
          <w:sz w:val="20"/>
          <w:szCs w:val="20"/>
        </w:rPr>
        <w:t xml:space="preserve">Land under open stands of trees. Paraphrased from </w:t>
      </w:r>
      <w:hyperlink r:id="rId2088">
        <w:r>
          <w:rPr>
            <w:rStyle w:val="Hyperlink"/>
            <w:rFonts w:cs="Arial" w:ascii="Arial" w:hAnsi="Arial"/>
            <w:sz w:val="20"/>
            <w:szCs w:val="20"/>
          </w:rPr>
          <w:t>http://src.doc.ic.ac.uk/packages/Project-Gutenberg/etext99/world97.txt</w:t>
        </w:r>
      </w:hyperlink>
    </w:p>
    <w:p>
      <w:pPr>
        <w:pStyle w:val="Normal"/>
        <w:numPr>
          <w:ilvl w:val="0"/>
          <w:numId w:val="2944"/>
        </w:numPr>
        <w:spacing w:before="0" w:after="0"/>
        <w:rPr>
          <w:rFonts w:ascii="Arial" w:hAnsi="Arial" w:cs="Arial"/>
          <w:sz w:val="20"/>
          <w:szCs w:val="20"/>
        </w:rPr>
      </w:pPr>
      <w:r>
        <w:rPr>
          <w:rFonts w:cs="Arial" w:ascii="Arial" w:hAnsi="Arial"/>
          <w:sz w:val="20"/>
          <w:szCs w:val="20"/>
        </w:rPr>
        <w:t xml:space="preserve">Leaf /branch cover above 8m off ground, 60%-20%. </w:t>
      </w:r>
      <w:hyperlink r:id="rId2089">
        <w:r>
          <w:rPr>
            <w:rStyle w:val="Hyperlink"/>
            <w:rFonts w:cs="Arial" w:ascii="Arial" w:hAnsi="Arial"/>
            <w:sz w:val="20"/>
            <w:szCs w:val="20"/>
          </w:rPr>
          <w:t>http://www.esd.ornl.gov/projects/qen/adams3.html</w:t>
        </w:r>
      </w:hyperlink>
    </w:p>
    <w:p>
      <w:pPr>
        <w:pStyle w:val="Normal"/>
        <w:numPr>
          <w:ilvl w:val="0"/>
          <w:numId w:val="2945"/>
        </w:numPr>
        <w:spacing w:before="0" w:after="0"/>
        <w:rPr>
          <w:rFonts w:ascii="Arial" w:hAnsi="Arial" w:cs="Arial"/>
          <w:sz w:val="20"/>
          <w:szCs w:val="20"/>
        </w:rPr>
      </w:pPr>
      <w:r>
        <w:rPr>
          <w:rFonts w:cs="Arial" w:ascii="Arial" w:hAnsi="Arial"/>
          <w:sz w:val="20"/>
          <w:szCs w:val="20"/>
        </w:rPr>
        <w:t xml:space="preserve">Open stands of tree species, 25-60% canopy cover.. </w:t>
      </w:r>
      <w:r>
        <w:fldChar w:fldCharType="begin"/>
      </w:r>
      <w:r>
        <w:rPr>
          <w:rStyle w:val="Hyperlink"/>
          <w:sz w:val="20"/>
          <w:szCs w:val="20"/>
          <w:rFonts w:cs="Arial" w:ascii="Arial" w:hAnsi="Arial"/>
        </w:rPr>
        <w:instrText xml:space="preserve"> HYPERLINK "http://www.extension.iastate.edu/naturemapping/naturemapping_process/habitat_codes.html" \l "forest"</w:instrText>
      </w:r>
      <w:r>
        <w:rPr>
          <w:rStyle w:val="Hyperlink"/>
          <w:sz w:val="20"/>
          <w:szCs w:val="20"/>
          <w:rFonts w:cs="Arial" w:ascii="Arial" w:hAnsi="Arial"/>
        </w:rPr>
        <w:fldChar w:fldCharType="separate"/>
      </w:r>
      <w:r>
        <w:rPr>
          <w:rStyle w:val="Hyperlink"/>
          <w:rFonts w:cs="Arial" w:ascii="Arial" w:hAnsi="Arial"/>
          <w:sz w:val="20"/>
          <w:szCs w:val="20"/>
        </w:rPr>
        <w:t>http://www.extension.iastate.edu/naturemapping/naturemapping_process/habitat_codes.html#forest</w:t>
      </w:r>
      <w:r>
        <w:rPr>
          <w:rStyle w:val="Hyperlink"/>
          <w:sz w:val="20"/>
          <w:szCs w:val="20"/>
          <w:rFonts w:cs="Arial" w:ascii="Arial" w:hAnsi="Arial"/>
        </w:rPr>
        <w:fldChar w:fldCharType="end"/>
      </w:r>
    </w:p>
    <w:p>
      <w:pPr>
        <w:pStyle w:val="Normal"/>
        <w:numPr>
          <w:ilvl w:val="0"/>
          <w:numId w:val="2946"/>
        </w:numPr>
        <w:spacing w:before="0" w:after="0"/>
        <w:rPr>
          <w:rFonts w:ascii="Arial" w:hAnsi="Arial" w:cs="Arial"/>
          <w:sz w:val="20"/>
          <w:szCs w:val="20"/>
        </w:rPr>
      </w:pPr>
      <w:r>
        <w:rPr>
          <w:rFonts w:cs="Arial" w:ascii="Arial" w:hAnsi="Arial"/>
          <w:sz w:val="20"/>
          <w:szCs w:val="20"/>
        </w:rPr>
        <w:t xml:space="preserve">Open stands of trees – Formed by trees at least 5 m tall, with most of their crowns not touching each other but covering at least 30% of the sky. </w:t>
      </w:r>
      <w:hyperlink r:id="rId2090">
        <w:r>
          <w:rPr>
            <w:rStyle w:val="Hyperlink"/>
            <w:rFonts w:cs="Arial" w:ascii="Arial" w:hAnsi="Arial"/>
            <w:sz w:val="20"/>
            <w:szCs w:val="20"/>
          </w:rPr>
          <w:t>http://www.birdlist.org/cam/themes/Volume_I_s.pdf</w:t>
        </w:r>
      </w:hyperlink>
    </w:p>
    <w:p>
      <w:pPr>
        <w:pStyle w:val="Normal"/>
        <w:numPr>
          <w:ilvl w:val="0"/>
          <w:numId w:val="2947"/>
        </w:numPr>
        <w:spacing w:before="0" w:after="0"/>
        <w:rPr>
          <w:rFonts w:ascii="Arial" w:hAnsi="Arial" w:cs="Arial"/>
          <w:sz w:val="20"/>
          <w:szCs w:val="20"/>
        </w:rPr>
      </w:pPr>
      <w:r>
        <w:rPr>
          <w:rFonts w:cs="Arial" w:ascii="Arial" w:hAnsi="Arial"/>
          <w:sz w:val="20"/>
          <w:szCs w:val="20"/>
        </w:rPr>
        <w:t>Open stands of trees with crowns not usually touching (25- 59% cover).</w:t>
      </w:r>
      <w:r>
        <w:rPr>
          <w:rFonts w:cs="Arial" w:ascii="Arial" w:hAnsi="Arial"/>
          <w:color w:val="008000"/>
          <w:sz w:val="20"/>
          <w:szCs w:val="20"/>
        </w:rPr>
        <w:t xml:space="preserve"> </w:t>
      </w:r>
      <w:hyperlink r:id="rId2091">
        <w:r>
          <w:rPr>
            <w:rStyle w:val="Hyperlink"/>
            <w:rFonts w:cs="Arial" w:ascii="Arial" w:hAnsi="Arial"/>
            <w:sz w:val="20"/>
            <w:szCs w:val="20"/>
          </w:rPr>
          <w:t>www.tgic.state.tx.us/tgic/documents/plans/lulc-report.pdf</w:t>
        </w:r>
      </w:hyperlink>
    </w:p>
    <w:p>
      <w:pPr>
        <w:pStyle w:val="Normal"/>
        <w:numPr>
          <w:ilvl w:val="0"/>
          <w:numId w:val="2948"/>
        </w:numPr>
        <w:spacing w:before="0" w:after="0"/>
        <w:rPr>
          <w:rFonts w:ascii="Arial" w:hAnsi="Arial" w:cs="Arial"/>
          <w:sz w:val="20"/>
          <w:szCs w:val="20"/>
        </w:rPr>
      </w:pPr>
      <w:r>
        <w:rPr>
          <w:rFonts w:cs="Arial" w:ascii="Arial" w:hAnsi="Arial"/>
          <w:sz w:val="20"/>
          <w:szCs w:val="20"/>
        </w:rPr>
        <w:t xml:space="preserve">Open stands of trees with crowns not usually touching (generally forming 25-60% cover). Canopy tree cover may be less than 25% in cases where it exceeds shrub, dwarf-shrub, herb, and nonvascular cover, respectively. </w:t>
      </w:r>
      <w:hyperlink r:id="rId2092">
        <w:r>
          <w:rPr>
            <w:rStyle w:val="Hyperlink"/>
            <w:rFonts w:cs="Arial" w:ascii="Arial" w:hAnsi="Arial"/>
            <w:sz w:val="20"/>
            <w:szCs w:val="20"/>
          </w:rPr>
          <w:t>http://www.cws-scf.ec.gc.ca/fff/GLOSS_E.HTM#Forest</w:t>
        </w:r>
      </w:hyperlink>
      <w:r>
        <w:rPr>
          <w:rFonts w:cs="Arial" w:ascii="Arial" w:hAnsi="Arial"/>
          <w:sz w:val="20"/>
          <w:szCs w:val="20"/>
        </w:rPr>
        <w:t xml:space="preserve"> and </w:t>
      </w:r>
      <w:hyperlink r:id="rId2093">
        <w:r>
          <w:rPr>
            <w:rStyle w:val="Hyperlink"/>
            <w:rFonts w:cs="Arial" w:ascii="Arial" w:hAnsi="Arial"/>
            <w:sz w:val="20"/>
            <w:szCs w:val="20"/>
          </w:rPr>
          <w:t>http://www.wec.ufl.edu/coop/gap/moreinfo.htm</w:t>
        </w:r>
      </w:hyperlink>
    </w:p>
    <w:p>
      <w:pPr>
        <w:pStyle w:val="Normal"/>
        <w:numPr>
          <w:ilvl w:val="0"/>
          <w:numId w:val="2949"/>
        </w:numPr>
        <w:spacing w:before="0" w:after="0"/>
        <w:rPr>
          <w:rFonts w:ascii="Arial" w:hAnsi="Arial" w:cs="Arial"/>
          <w:sz w:val="20"/>
          <w:szCs w:val="20"/>
        </w:rPr>
      </w:pPr>
      <w:r>
        <w:rPr>
          <w:rFonts w:cs="Arial" w:ascii="Arial" w:hAnsi="Arial"/>
          <w:sz w:val="20"/>
          <w:szCs w:val="20"/>
        </w:rPr>
        <w:t xml:space="preserve">Other wooded areas are the wooded formations of any kind less than 0,5 ha in size, as well as open woodlands having a crown density less than 20%, areas of brushwood, shrubland, stunted trees etc.. </w:t>
      </w:r>
      <w:hyperlink r:id="rId2094">
        <w:r>
          <w:rPr>
            <w:rStyle w:val="Hyperlink"/>
            <w:rFonts w:cs="Arial" w:ascii="Arial" w:hAnsi="Arial"/>
            <w:sz w:val="20"/>
            <w:szCs w:val="20"/>
          </w:rPr>
          <w:t>http://192.83.171.71/newcrons/navig/en/theme8/milieu/10fo/notmeth.htm</w:t>
        </w:r>
      </w:hyperlink>
    </w:p>
    <w:p>
      <w:pPr>
        <w:pStyle w:val="Normal"/>
        <w:numPr>
          <w:ilvl w:val="0"/>
          <w:numId w:val="2950"/>
        </w:numPr>
        <w:rPr>
          <w:rFonts w:ascii="Arial" w:hAnsi="Arial" w:cs="Arial"/>
          <w:sz w:val="20"/>
          <w:szCs w:val="20"/>
        </w:rPr>
      </w:pPr>
      <w:r>
        <w:rPr>
          <w:rFonts w:cs="Arial" w:ascii="Arial" w:hAnsi="Arial"/>
          <w:sz w:val="20"/>
          <w:szCs w:val="20"/>
        </w:rPr>
        <w:t>Other wooded land - Land under natural or planted stands of trees, whether productive or not and exceeding 0.5 ha in extent. It includes areas occupied by roads, small cleared tracts and other small open areas within the forest which constitute an integral part of the forest (Päivinen et al. 1994).</w:t>
      </w:r>
    </w:p>
    <w:p>
      <w:pPr>
        <w:pStyle w:val="Normal"/>
        <w:numPr>
          <w:ilvl w:val="0"/>
          <w:numId w:val="2951"/>
        </w:numPr>
        <w:spacing w:before="280" w:after="0"/>
        <w:rPr>
          <w:rFonts w:ascii="Arial" w:hAnsi="Arial" w:cs="Arial"/>
          <w:sz w:val="20"/>
          <w:szCs w:val="20"/>
        </w:rPr>
      </w:pPr>
      <w:r>
        <w:rPr>
          <w:rFonts w:cs="Arial" w:ascii="Arial" w:hAnsi="Arial"/>
          <w:sz w:val="20"/>
          <w:szCs w:val="20"/>
        </w:rPr>
        <w:t xml:space="preserve">Predominantly tree covered land whether in large tracts (generally called forests) or smaller units (known by a variety of terms such as woodlands, woods, copses and shelterbelts). </w:t>
      </w:r>
      <w:hyperlink r:id="rId2095">
        <w:r>
          <w:rPr>
            <w:rStyle w:val="Hyperlink"/>
            <w:rFonts w:cs="Arial" w:ascii="Arial" w:hAnsi="Arial"/>
            <w:sz w:val="20"/>
            <w:szCs w:val="20"/>
          </w:rPr>
          <w:t>http://www.ukwas.org.uk/standard/certification_standard/glossary.html</w:t>
        </w:r>
      </w:hyperlink>
    </w:p>
    <w:p>
      <w:pPr>
        <w:pStyle w:val="Normal"/>
        <w:numPr>
          <w:ilvl w:val="0"/>
          <w:numId w:val="2952"/>
        </w:numPr>
        <w:spacing w:before="0" w:after="0"/>
        <w:rPr>
          <w:rFonts w:ascii="Arial" w:hAnsi="Arial" w:cs="Arial"/>
          <w:sz w:val="20"/>
          <w:szCs w:val="20"/>
        </w:rPr>
      </w:pPr>
      <w:r>
        <w:rPr>
          <w:rFonts w:cs="Arial" w:ascii="Arial" w:hAnsi="Arial"/>
          <w:sz w:val="20"/>
          <w:szCs w:val="20"/>
        </w:rPr>
        <w:t xml:space="preserve">Predominately tree covered land. Paraphrased from </w:t>
      </w:r>
      <w:hyperlink r:id="rId2096">
        <w:r>
          <w:rPr>
            <w:rStyle w:val="Hyperlink"/>
            <w:rFonts w:cs="Arial" w:ascii="Arial" w:hAnsi="Arial"/>
            <w:sz w:val="20"/>
            <w:szCs w:val="20"/>
          </w:rPr>
          <w:t>http://www.fsc-uk.demon.co.uk/Appendices.html</w:t>
        </w:r>
      </w:hyperlink>
      <w:r>
        <w:rPr>
          <w:rFonts w:cs="Arial" w:ascii="Arial" w:hAnsi="Arial"/>
          <w:sz w:val="20"/>
          <w:szCs w:val="20"/>
        </w:rPr>
        <w:t>.</w:t>
      </w:r>
    </w:p>
    <w:p>
      <w:pPr>
        <w:pStyle w:val="Normal"/>
        <w:numPr>
          <w:ilvl w:val="0"/>
          <w:numId w:val="2953"/>
        </w:numPr>
        <w:spacing w:before="0" w:after="0"/>
        <w:rPr>
          <w:rFonts w:ascii="Arial" w:hAnsi="Arial" w:cs="Arial"/>
          <w:sz w:val="20"/>
          <w:szCs w:val="20"/>
        </w:rPr>
      </w:pPr>
      <w:r>
        <w:rPr>
          <w:rFonts w:cs="Arial" w:ascii="Arial" w:hAnsi="Arial"/>
          <w:sz w:val="20"/>
          <w:szCs w:val="20"/>
        </w:rPr>
        <w:t>Small forest, a forest composed of young trees, or a forest from which fuelwood is cut. Colliers Encyclopedia.</w:t>
      </w:r>
    </w:p>
    <w:p>
      <w:pPr>
        <w:pStyle w:val="Normal"/>
        <w:numPr>
          <w:ilvl w:val="0"/>
          <w:numId w:val="2954"/>
        </w:numPr>
        <w:spacing w:before="0" w:after="0"/>
        <w:rPr>
          <w:rFonts w:ascii="Arial" w:hAnsi="Arial" w:cs="Arial"/>
          <w:sz w:val="20"/>
          <w:szCs w:val="20"/>
        </w:rPr>
      </w:pPr>
      <w:r>
        <w:rPr>
          <w:rFonts w:cs="Arial" w:ascii="Arial" w:hAnsi="Arial"/>
          <w:sz w:val="20"/>
          <w:szCs w:val="20"/>
        </w:rPr>
        <w:t>The tract of wooded land which is maintained primarily to furnish fuel, posts, lumber and other wood products for use on the farm. (Fergusen 1916).</w:t>
      </w:r>
    </w:p>
    <w:p>
      <w:pPr>
        <w:pStyle w:val="Normal"/>
        <w:numPr>
          <w:ilvl w:val="0"/>
          <w:numId w:val="2955"/>
        </w:numPr>
        <w:spacing w:before="0" w:after="0"/>
        <w:rPr>
          <w:rFonts w:ascii="Arial" w:hAnsi="Arial" w:cs="Arial"/>
          <w:sz w:val="20"/>
          <w:szCs w:val="20"/>
        </w:rPr>
      </w:pPr>
      <w:r>
        <w:rPr>
          <w:rFonts w:cs="Arial" w:ascii="Arial" w:hAnsi="Arial"/>
          <w:sz w:val="20"/>
          <w:szCs w:val="20"/>
        </w:rPr>
        <w:t xml:space="preserve">This category includes natural or planted woodlots or timber tracts, cutover and deforested land with young growth which has or will have value for wood products, and woodland pastured. Land covered by sagebrush or mesquite was to be reported as other pastureland and rangeland or other land. Land planted for Christmas tree production was to be reported in cropland harvested, and land in tapped maple trees reported as woodland not pastured. </w:t>
      </w:r>
      <w:r>
        <w:fldChar w:fldCharType="begin"/>
      </w:r>
      <w:r>
        <w:rPr>
          <w:rStyle w:val="Hyperlink"/>
          <w:sz w:val="20"/>
          <w:szCs w:val="20"/>
          <w:rFonts w:cs="Arial" w:ascii="Arial" w:hAnsi="Arial"/>
        </w:rPr>
        <w:instrText xml:space="preserve"> HYPERLINK "http://agcensus.mannlib.cornell.edu/glossary.php" \l "woodland"</w:instrText>
      </w:r>
      <w:r>
        <w:rPr>
          <w:rStyle w:val="Hyperlink"/>
          <w:sz w:val="20"/>
          <w:szCs w:val="20"/>
          <w:rFonts w:cs="Arial" w:ascii="Arial" w:hAnsi="Arial"/>
        </w:rPr>
        <w:fldChar w:fldCharType="separate"/>
      </w:r>
      <w:r>
        <w:rPr>
          <w:rStyle w:val="Hyperlink"/>
          <w:rFonts w:cs="Arial" w:ascii="Arial" w:hAnsi="Arial"/>
          <w:sz w:val="20"/>
          <w:szCs w:val="20"/>
        </w:rPr>
        <w:t>http://agcensus.mannlib.cornell.edu/glossary.php#woodland</w:t>
      </w:r>
      <w:r>
        <w:rPr>
          <w:rStyle w:val="Hyperlink"/>
          <w:sz w:val="20"/>
          <w:szCs w:val="20"/>
          <w:rFonts w:cs="Arial" w:ascii="Arial" w:hAnsi="Arial"/>
        </w:rPr>
        <w:fldChar w:fldCharType="end"/>
      </w:r>
    </w:p>
    <w:p>
      <w:pPr>
        <w:pStyle w:val="Normal"/>
        <w:numPr>
          <w:ilvl w:val="0"/>
          <w:numId w:val="2956"/>
        </w:numPr>
        <w:spacing w:before="0" w:after="0"/>
        <w:rPr>
          <w:rFonts w:ascii="Arial" w:hAnsi="Arial" w:cs="Arial"/>
          <w:sz w:val="20"/>
          <w:szCs w:val="20"/>
        </w:rPr>
      </w:pPr>
      <w:r>
        <w:rPr>
          <w:rFonts w:cs="Arial" w:ascii="Arial" w:hAnsi="Arial"/>
          <w:sz w:val="20"/>
          <w:szCs w:val="20"/>
        </w:rPr>
        <w:t>Trees outside forests (ToF). Trees and tree environments on lands not defined as forest or other wooded lands. Include: (a) groups of trees covering an area of less 0.5 ha, including lines and shelterbelts along infrastructure features and agricultural fields; (b) scattered trees in agricultural landscapes; (c) tree plantations mainly for other purposes than wood, such a fruit orchards and palm plantations; and trees in parks and gardens and around buildings. ToF are not assigned an area in the overall land use classification, but occurs inside Other wooded land and Other land. Although the definition of ToF is based on the trees, the concept includes also the site and other vegetation at the location. (FAO 2000b)</w:t>
      </w:r>
    </w:p>
    <w:p>
      <w:pPr>
        <w:pStyle w:val="Normal"/>
        <w:numPr>
          <w:ilvl w:val="0"/>
          <w:numId w:val="2957"/>
        </w:numPr>
        <w:spacing w:before="0" w:after="0"/>
        <w:rPr>
          <w:rFonts w:ascii="Arial" w:hAnsi="Arial" w:cs="Arial"/>
          <w:sz w:val="20"/>
          <w:szCs w:val="20"/>
        </w:rPr>
      </w:pPr>
      <w:r>
        <w:rPr>
          <w:rFonts w:cs="Arial" w:ascii="Arial" w:hAnsi="Arial"/>
          <w:sz w:val="20"/>
          <w:szCs w:val="20"/>
        </w:rPr>
        <w:t xml:space="preserve">Upland and bottomland forests or idle areas over grown with trees having canopy greater than 10 percent and at least 100 feet wide. Fence rows and woody draws are not classified as woodland but are included as features in the cropland, pature/hayland or old field habitat types. </w:t>
      </w:r>
      <w:hyperlink r:id="rId2097">
        <w:r>
          <w:rPr>
            <w:rStyle w:val="Hyperlink"/>
            <w:rFonts w:cs="Arial" w:ascii="Arial" w:hAnsi="Arial"/>
            <w:sz w:val="20"/>
            <w:szCs w:val="20"/>
          </w:rPr>
          <w:t>http://www.conservation.state.mo.us/landown/wild/guide/</w:t>
        </w:r>
      </w:hyperlink>
    </w:p>
    <w:p>
      <w:pPr>
        <w:pStyle w:val="Normal"/>
        <w:numPr>
          <w:ilvl w:val="0"/>
          <w:numId w:val="2958"/>
        </w:numPr>
        <w:spacing w:before="0" w:after="0"/>
        <w:rPr>
          <w:rFonts w:ascii="Arial" w:hAnsi="Arial" w:cs="Arial"/>
          <w:sz w:val="20"/>
          <w:szCs w:val="20"/>
        </w:rPr>
      </w:pPr>
      <w:r>
        <w:rPr>
          <w:rFonts w:cs="Arial" w:ascii="Arial" w:hAnsi="Arial"/>
          <w:sz w:val="20"/>
          <w:szCs w:val="20"/>
        </w:rPr>
        <w:t xml:space="preserve">Vegetation dominated by woody plants, and included "forest" (if closed), "bushwood" (if shrubs were more abundant than trees), and "shrubwood" (if entirely of shrubs). </w:t>
      </w:r>
      <w:hyperlink r:id="rId2098">
        <w:r>
          <w:rPr>
            <w:rStyle w:val="Hyperlink"/>
            <w:rFonts w:cs="Arial" w:ascii="Arial" w:hAnsi="Arial"/>
            <w:sz w:val="20"/>
            <w:szCs w:val="20"/>
          </w:rPr>
          <w:t>http://www.fs.fed.us/research/publications/forest_production_for_tropical_america/appendix_d.pdf</w:t>
        </w:r>
      </w:hyperlink>
    </w:p>
    <w:p>
      <w:pPr>
        <w:pStyle w:val="Normal"/>
        <w:numPr>
          <w:ilvl w:val="0"/>
          <w:numId w:val="2959"/>
        </w:numPr>
        <w:spacing w:beforeAutospacing="0" w:before="0" w:afterAutospacing="0" w:after="0"/>
        <w:rPr>
          <w:rFonts w:ascii="Arial" w:hAnsi="Arial" w:cs="Arial"/>
          <w:sz w:val="20"/>
          <w:szCs w:val="20"/>
        </w:rPr>
      </w:pPr>
      <w:r>
        <w:rPr>
          <w:rFonts w:cs="Arial" w:ascii="Arial" w:hAnsi="Arial"/>
          <w:sz w:val="20"/>
          <w:szCs w:val="20"/>
        </w:rPr>
        <w:t xml:space="preserve">Vegetation in which trees, often small and characteristically short-boled in relation to their </w:t>
      </w:r>
      <w:r>
        <w:fldChar w:fldCharType="begin"/>
      </w:r>
      <w:r>
        <w:rPr>
          <w:rStyle w:val="Hyperlink"/>
          <w:sz w:val="20"/>
          <w:szCs w:val="20"/>
          <w:rFonts w:cs="Arial" w:ascii="Arial" w:hAnsi="Arial"/>
        </w:rPr>
        <w:instrText xml:space="preserve"> HYPERLINK "http://www.arcticatlas.org/glossary/index" \l "Crown"</w:instrText>
      </w:r>
      <w:r>
        <w:rPr>
          <w:rStyle w:val="Hyperlink"/>
          <w:sz w:val="20"/>
          <w:szCs w:val="20"/>
          <w:rFonts w:cs="Arial" w:ascii="Arial" w:hAnsi="Arial"/>
        </w:rPr>
        <w:fldChar w:fldCharType="separate"/>
      </w:r>
      <w:r>
        <w:rPr>
          <w:rStyle w:val="Hyperlink"/>
          <w:rFonts w:cs="Arial" w:ascii="Arial" w:hAnsi="Arial"/>
          <w:sz w:val="20"/>
          <w:szCs w:val="20"/>
        </w:rPr>
        <w:t>crown</w:t>
      </w:r>
      <w:r>
        <w:rPr>
          <w:rStyle w:val="Hyperlink"/>
          <w:sz w:val="20"/>
          <w:szCs w:val="20"/>
          <w:rFonts w:cs="Arial" w:ascii="Arial" w:hAnsi="Arial"/>
        </w:rPr>
        <w:fldChar w:fldCharType="end"/>
      </w:r>
      <w:r>
        <w:rPr>
          <w:rFonts w:cs="Arial" w:ascii="Arial" w:hAnsi="Arial"/>
          <w:sz w:val="20"/>
          <w:szCs w:val="20"/>
        </w:rPr>
        <w:t xml:space="preserve"> depth, are present but form only on open or sparse canopy, the intervening areas being occupied by </w:t>
      </w:r>
      <w:r>
        <w:fldChar w:fldCharType="begin"/>
      </w:r>
      <w:r>
        <w:rPr>
          <w:rStyle w:val="Hyperlink"/>
          <w:sz w:val="20"/>
          <w:szCs w:val="20"/>
          <w:rFonts w:cs="Arial" w:ascii="Arial" w:hAnsi="Arial"/>
        </w:rPr>
        <w:instrText xml:space="preserve"> HYPERLINK "http://www.arcticatlas.org/glossary/index" \l "Shrub"</w:instrText>
      </w:r>
      <w:r>
        <w:rPr>
          <w:rStyle w:val="Hyperlink"/>
          <w:sz w:val="20"/>
          <w:szCs w:val="20"/>
          <w:rFonts w:cs="Arial" w:ascii="Arial" w:hAnsi="Arial"/>
        </w:rPr>
        <w:fldChar w:fldCharType="separate"/>
      </w:r>
      <w:r>
        <w:rPr>
          <w:rStyle w:val="Hyperlink"/>
          <w:rFonts w:cs="Arial" w:ascii="Arial" w:hAnsi="Arial"/>
          <w:sz w:val="20"/>
          <w:szCs w:val="20"/>
        </w:rPr>
        <w:t>shrubs</w:t>
      </w:r>
      <w:r>
        <w:rPr>
          <w:rStyle w:val="Hyperlink"/>
          <w:sz w:val="20"/>
          <w:szCs w:val="20"/>
          <w:rFonts w:cs="Arial" w:ascii="Arial" w:hAnsi="Arial"/>
        </w:rPr>
        <w:fldChar w:fldCharType="end"/>
      </w:r>
      <w:r>
        <w:rPr>
          <w:rFonts w:cs="Arial" w:ascii="Arial" w:hAnsi="Arial"/>
          <w:sz w:val="20"/>
          <w:szCs w:val="20"/>
        </w:rPr>
        <w:t xml:space="preserve"> or </w:t>
      </w:r>
      <w:r>
        <w:fldChar w:fldCharType="begin"/>
      </w:r>
      <w:r>
        <w:rPr>
          <w:rStyle w:val="Hyperlink"/>
          <w:sz w:val="20"/>
          <w:szCs w:val="20"/>
          <w:rFonts w:cs="Arial" w:ascii="Arial" w:hAnsi="Arial"/>
        </w:rPr>
        <w:instrText xml:space="preserve"> HYPERLINK "http://www.arcticatlas.org/glossary/index" \l "Shrub"</w:instrText>
      </w:r>
      <w:r>
        <w:rPr>
          <w:rStyle w:val="Hyperlink"/>
          <w:sz w:val="20"/>
          <w:szCs w:val="20"/>
          <w:rFonts w:cs="Arial" w:ascii="Arial" w:hAnsi="Arial"/>
        </w:rPr>
        <w:fldChar w:fldCharType="separate"/>
      </w:r>
      <w:r>
        <w:rPr>
          <w:rStyle w:val="Hyperlink"/>
          <w:rFonts w:cs="Arial" w:ascii="Arial" w:hAnsi="Arial"/>
          <w:sz w:val="20"/>
          <w:szCs w:val="20"/>
        </w:rPr>
        <w:t>herbs</w:t>
      </w:r>
      <w:r>
        <w:rPr>
          <w:rStyle w:val="Hyperlink"/>
          <w:sz w:val="20"/>
          <w:szCs w:val="20"/>
          <w:rFonts w:cs="Arial" w:ascii="Arial" w:hAnsi="Arial"/>
        </w:rPr>
        <w:fldChar w:fldCharType="end"/>
      </w:r>
      <w:r>
        <w:rPr>
          <w:rFonts w:cs="Arial" w:ascii="Arial" w:hAnsi="Arial"/>
          <w:sz w:val="20"/>
          <w:szCs w:val="20"/>
        </w:rPr>
        <w:t xml:space="preserve">. </w:t>
      </w:r>
      <w:hyperlink r:id="rId2099">
        <w:r>
          <w:rPr>
            <w:rStyle w:val="Hyperlink"/>
            <w:rFonts w:cs="Arial" w:ascii="Arial" w:hAnsi="Arial"/>
            <w:sz w:val="20"/>
            <w:szCs w:val="20"/>
          </w:rPr>
          <w:t>http://www.arcticatlas.org/glossary/index</w:t>
        </w:r>
      </w:hyperlink>
    </w:p>
    <w:p>
      <w:pPr>
        <w:pStyle w:val="Normal"/>
        <w:numPr>
          <w:ilvl w:val="0"/>
          <w:numId w:val="2960"/>
        </w:numPr>
        <w:spacing w:beforeAutospacing="0" w:before="0" w:afterAutospacing="0" w:after="0"/>
        <w:rPr>
          <w:rFonts w:ascii="Arial" w:hAnsi="Arial" w:cs="Arial"/>
          <w:sz w:val="20"/>
          <w:szCs w:val="20"/>
        </w:rPr>
      </w:pPr>
      <w:r>
        <w:rPr>
          <w:rFonts w:cs="Arial" w:ascii="Arial" w:hAnsi="Arial"/>
          <w:sz w:val="20"/>
          <w:szCs w:val="20"/>
        </w:rPr>
        <w:t xml:space="preserve">Wood lot means any piece of land of which trees in each hectare being not less than twenty-five; </w:t>
      </w:r>
      <w:hyperlink r:id="rId2100">
        <w:r>
          <w:rPr>
            <w:rStyle w:val="Hyperlink"/>
            <w:rFonts w:cs="Arial" w:ascii="Arial" w:hAnsi="Arial"/>
            <w:sz w:val="20"/>
            <w:szCs w:val="20"/>
          </w:rPr>
          <w:t>http://www.goaforest.com/regulation/body_preservoftrees2.htm</w:t>
        </w:r>
      </w:hyperlink>
    </w:p>
    <w:p>
      <w:pPr>
        <w:pStyle w:val="Normal"/>
        <w:numPr>
          <w:ilvl w:val="0"/>
          <w:numId w:val="2961"/>
        </w:numPr>
        <w:spacing w:before="0" w:after="0"/>
        <w:rPr>
          <w:rFonts w:ascii="Arial" w:hAnsi="Arial" w:cs="Arial"/>
          <w:sz w:val="20"/>
          <w:szCs w:val="20"/>
        </w:rPr>
      </w:pPr>
      <w:r>
        <w:rPr>
          <w:rFonts w:cs="Arial" w:ascii="Arial" w:hAnsi="Arial"/>
          <w:sz w:val="20"/>
          <w:szCs w:val="20"/>
        </w:rPr>
        <w:t>Wooded area</w:t>
      </w:r>
      <w:r>
        <w:rPr>
          <w:rFonts w:cs="Arial" w:ascii="Arial" w:hAnsi="Arial"/>
          <w:b/>
          <w:bCs/>
          <w:sz w:val="20"/>
          <w:szCs w:val="20"/>
        </w:rPr>
        <w:t xml:space="preserve"> -</w:t>
      </w:r>
      <w:r>
        <w:rPr>
          <w:rFonts w:cs="Arial" w:ascii="Arial" w:hAnsi="Arial"/>
          <w:sz w:val="20"/>
          <w:szCs w:val="20"/>
        </w:rPr>
        <w:t xml:space="preserve"> A land area which is at least six (6) percent covered with trees that are two (2) metres or more in height. </w:t>
      </w:r>
      <w:hyperlink r:id="rId2101">
        <w:r>
          <w:rPr>
            <w:rStyle w:val="Hyperlink"/>
            <w:rFonts w:cs="Arial" w:ascii="Arial" w:hAnsi="Arial"/>
            <w:sz w:val="20"/>
            <w:szCs w:val="20"/>
          </w:rPr>
          <w:t>http://home.gdbc.gov.bc.ca/TRIM/IDM_Project_Riparian_Zone_specs.pdf</w:t>
        </w:r>
      </w:hyperlink>
      <w:r>
        <w:rPr>
          <w:rFonts w:cs="Arial" w:ascii="Arial" w:hAnsi="Arial"/>
          <w:sz w:val="20"/>
          <w:szCs w:val="20"/>
        </w:rPr>
        <w:t xml:space="preserve"> </w:t>
      </w:r>
    </w:p>
    <w:p>
      <w:pPr>
        <w:pStyle w:val="Normal"/>
        <w:numPr>
          <w:ilvl w:val="0"/>
          <w:numId w:val="2962"/>
        </w:numPr>
        <w:spacing w:before="0" w:after="0"/>
        <w:rPr>
          <w:rFonts w:ascii="Arial" w:hAnsi="Arial" w:cs="Arial"/>
          <w:sz w:val="20"/>
          <w:szCs w:val="20"/>
        </w:rPr>
      </w:pPr>
      <w:r>
        <w:rPr>
          <w:rFonts w:cs="Arial" w:ascii="Arial" w:hAnsi="Arial"/>
          <w:sz w:val="20"/>
          <w:szCs w:val="20"/>
        </w:rPr>
        <w:t xml:space="preserve">Wooded area - Corresponds to the FAO definition of forest and woodland. It refers to land under natural or planted stands of trees, whether productive or not, and includes land from which forests have been cleared but that will be reforested in the foreseeable future. </w:t>
      </w:r>
      <w:hyperlink r:id="rId2102">
        <w:r>
          <w:rPr>
            <w:rStyle w:val="Hyperlink"/>
            <w:rFonts w:cs="Arial" w:ascii="Arial" w:hAnsi="Arial"/>
            <w:sz w:val="20"/>
            <w:szCs w:val="20"/>
          </w:rPr>
          <w:t>http://www.tpesp.es/informe/HTMNF/COMPENDI/CHAP8.HTM</w:t>
        </w:r>
      </w:hyperlink>
    </w:p>
    <w:p>
      <w:pPr>
        <w:pStyle w:val="Normal"/>
        <w:numPr>
          <w:ilvl w:val="0"/>
          <w:numId w:val="2963"/>
        </w:numPr>
        <w:spacing w:before="0" w:after="0"/>
        <w:rPr>
          <w:rFonts w:ascii="Arial" w:hAnsi="Arial" w:cs="Arial"/>
          <w:sz w:val="20"/>
          <w:szCs w:val="20"/>
        </w:rPr>
      </w:pPr>
      <w:r>
        <w:rPr>
          <w:rFonts w:cs="Arial" w:ascii="Arial" w:hAnsi="Arial"/>
          <w:sz w:val="20"/>
          <w:szCs w:val="20"/>
        </w:rPr>
        <w:t xml:space="preserve">Wooded area consists of forest area and other wooded areas. </w:t>
      </w:r>
      <w:hyperlink r:id="rId2103">
        <w:r>
          <w:rPr>
            <w:rStyle w:val="Hyperlink"/>
            <w:rFonts w:cs="Arial" w:ascii="Arial" w:hAnsi="Arial"/>
            <w:sz w:val="20"/>
            <w:szCs w:val="20"/>
          </w:rPr>
          <w:t>http://192.83.171.71/newcrons/navig/en/theme8/milieu/10fo/notmeth.htm</w:t>
        </w:r>
      </w:hyperlink>
    </w:p>
    <w:p>
      <w:pPr>
        <w:pStyle w:val="Normal"/>
        <w:numPr>
          <w:ilvl w:val="0"/>
          <w:numId w:val="2964"/>
        </w:numPr>
        <w:spacing w:before="0" w:after="0"/>
        <w:rPr>
          <w:rFonts w:ascii="Arial" w:hAnsi="Arial" w:cs="Arial"/>
          <w:sz w:val="20"/>
          <w:szCs w:val="20"/>
        </w:rPr>
      </w:pPr>
      <w:r>
        <w:rPr>
          <w:rFonts w:cs="Arial" w:ascii="Arial" w:hAnsi="Arial"/>
          <w:sz w:val="20"/>
          <w:szCs w:val="20"/>
        </w:rPr>
        <w:t xml:space="preserve">Woodland - woody vegetation formations with scattered trees generally with less than 40% crown cover, also known as open forests </w:t>
      </w:r>
      <w:r>
        <w:fldChar w:fldCharType="begin"/>
      </w:r>
      <w:r>
        <w:rPr>
          <w:rStyle w:val="Hyperlink"/>
          <w:sz w:val="20"/>
          <w:szCs w:val="20"/>
          <w:rFonts w:cs="Arial" w:ascii="Arial" w:hAnsi="Arial"/>
        </w:rPr>
        <w:instrText xml:space="preserve"> HYPERLINK "http://www.asiaforestnetwork.org/glossary.html" \l "gft"</w:instrText>
      </w:r>
      <w:r>
        <w:rPr>
          <w:rStyle w:val="Hyperlink"/>
          <w:sz w:val="20"/>
          <w:szCs w:val="20"/>
          <w:rFonts w:cs="Arial" w:ascii="Arial" w:hAnsi="Arial"/>
        </w:rPr>
        <w:fldChar w:fldCharType="separate"/>
      </w:r>
      <w:r>
        <w:rPr>
          <w:rStyle w:val="Hyperlink"/>
          <w:rFonts w:cs="Arial" w:ascii="Arial" w:hAnsi="Arial"/>
          <w:sz w:val="20"/>
          <w:szCs w:val="20"/>
        </w:rPr>
        <w:t>http://www.asiaforestnetwork.org/glossary.html#gft</w:t>
      </w:r>
      <w:r>
        <w:rPr>
          <w:rStyle w:val="Hyperlink"/>
          <w:sz w:val="20"/>
          <w:szCs w:val="20"/>
          <w:rFonts w:cs="Arial" w:ascii="Arial" w:hAnsi="Arial"/>
        </w:rPr>
        <w:fldChar w:fldCharType="end"/>
      </w:r>
    </w:p>
    <w:p>
      <w:pPr>
        <w:pStyle w:val="Normal"/>
        <w:numPr>
          <w:ilvl w:val="0"/>
          <w:numId w:val="2965"/>
        </w:numPr>
        <w:rPr>
          <w:rFonts w:ascii="Arial" w:hAnsi="Arial" w:cs="Arial"/>
          <w:color w:val="213C0C"/>
          <w:sz w:val="20"/>
          <w:szCs w:val="20"/>
        </w:rPr>
      </w:pPr>
      <w:r>
        <w:rPr>
          <w:rFonts w:cs="Arial" w:ascii="Arial" w:hAnsi="Arial"/>
          <w:color w:val="213C0C"/>
          <w:sz w:val="20"/>
          <w:szCs w:val="20"/>
        </w:rPr>
        <w:t xml:space="preserve">Woodland refers to the type of land cover characterized by trees and shrubs: </w:t>
      </w:r>
      <w:hyperlink r:id="rId2104">
        <w:r>
          <w:rPr>
            <w:rStyle w:val="Hyperlink"/>
            <w:rFonts w:cs="Arial" w:ascii="Arial" w:hAnsi="Arial"/>
            <w:sz w:val="20"/>
            <w:szCs w:val="20"/>
          </w:rPr>
          <w:t>http://www.millenniumassessment.org/documents/document.290.aspx.pdf</w:t>
        </w:r>
      </w:hyperlink>
      <w:r>
        <w:rPr>
          <w:rFonts w:cs="Arial" w:ascii="Arial" w:hAnsi="Arial"/>
          <w:color w:val="213C0C"/>
          <w:sz w:val="20"/>
          <w:szCs w:val="20"/>
        </w:rPr>
        <w:t xml:space="preserve"> </w:t>
      </w:r>
    </w:p>
    <w:p>
      <w:pPr>
        <w:pStyle w:val="Normal"/>
        <w:numPr>
          <w:ilvl w:val="0"/>
          <w:numId w:val="2966"/>
        </w:numPr>
        <w:spacing w:before="0" w:after="0"/>
        <w:rPr>
          <w:rFonts w:ascii="Arial" w:hAnsi="Arial" w:cs="Arial"/>
          <w:sz w:val="20"/>
          <w:szCs w:val="20"/>
        </w:rPr>
      </w:pPr>
      <w:r>
        <w:rPr>
          <w:rFonts w:cs="Arial" w:ascii="Arial" w:hAnsi="Arial"/>
          <w:b/>
          <w:sz w:val="20"/>
          <w:szCs w:val="20"/>
        </w:rPr>
        <w:t xml:space="preserve">Woodland, open- </w:t>
      </w:r>
      <w:r>
        <w:rPr>
          <w:rFonts w:cs="Arial" w:ascii="Arial" w:hAnsi="Arial"/>
          <w:sz w:val="20"/>
          <w:szCs w:val="20"/>
        </w:rPr>
        <w:t>An open woodland - canopy cover of 20-60% and a well developed grass layer. (Isaac Mapaure. Researchgate. 23 Jan 2014).g</w:t>
      </w:r>
    </w:p>
    <w:p>
      <w:pPr>
        <w:pStyle w:val="Normal"/>
        <w:numPr>
          <w:ilvl w:val="0"/>
          <w:numId w:val="2967"/>
        </w:numPr>
        <w:spacing w:before="0" w:after="0"/>
        <w:rPr>
          <w:rFonts w:ascii="Arial" w:hAnsi="Arial" w:cs="Arial"/>
          <w:sz w:val="20"/>
          <w:szCs w:val="20"/>
        </w:rPr>
      </w:pPr>
      <w:r>
        <w:rPr>
          <w:rFonts w:cs="Arial" w:ascii="Arial" w:hAnsi="Arial"/>
          <w:b/>
          <w:sz w:val="20"/>
          <w:szCs w:val="20"/>
        </w:rPr>
        <w:t xml:space="preserve">woodland, open </w:t>
      </w:r>
      <w:r>
        <w:rPr>
          <w:rFonts w:cs="Arial" w:ascii="Arial" w:hAnsi="Arial"/>
          <w:sz w:val="20"/>
          <w:szCs w:val="20"/>
        </w:rPr>
        <w:t xml:space="preserve">OW = grasses plus other annual herbs, trees &gt; 5 m representing &lt; 25%) </w:t>
      </w:r>
      <w:hyperlink r:id="rId2105">
        <w:r>
          <w:rPr>
            <w:rStyle w:val="Hyperlink"/>
            <w:rFonts w:cs="Arial" w:ascii="Arial" w:hAnsi="Arial"/>
            <w:sz w:val="20"/>
            <w:szCs w:val="20"/>
          </w:rPr>
          <w:t>https://www.researchgate.net/publication/229505636_The_impact_of_shrub_encroachment_on_savanna_bird_diversity_from_local_to_regional_scale</w:t>
        </w:r>
      </w:hyperlink>
    </w:p>
    <w:p>
      <w:pPr>
        <w:pStyle w:val="Normal"/>
        <w:numPr>
          <w:ilvl w:val="0"/>
          <w:numId w:val="2968"/>
        </w:numPr>
        <w:spacing w:before="0" w:after="0"/>
        <w:rPr>
          <w:rFonts w:ascii="Arial" w:hAnsi="Arial" w:cs="Arial"/>
          <w:sz w:val="20"/>
          <w:szCs w:val="20"/>
        </w:rPr>
      </w:pPr>
      <w:r>
        <w:rPr>
          <w:rFonts w:cs="Arial" w:ascii="Arial" w:hAnsi="Arial"/>
          <w:b/>
          <w:sz w:val="20"/>
          <w:szCs w:val="20"/>
        </w:rPr>
        <w:t>woodland,</w:t>
      </w:r>
      <w:r>
        <w:rPr>
          <w:rFonts w:cs="Arial" w:ascii="Arial" w:hAnsi="Arial"/>
          <w:sz w:val="20"/>
          <w:szCs w:val="20"/>
        </w:rPr>
        <w:t xml:space="preserve"> </w:t>
      </w:r>
      <w:r>
        <w:rPr>
          <w:rFonts w:cs="Arial" w:ascii="Arial" w:hAnsi="Arial"/>
          <w:b/>
          <w:sz w:val="20"/>
          <w:szCs w:val="20"/>
        </w:rPr>
        <w:t xml:space="preserve">shrubby </w:t>
      </w:r>
      <w:r>
        <w:rPr>
          <w:rFonts w:cs="Arial" w:ascii="Arial" w:hAnsi="Arial"/>
          <w:sz w:val="20"/>
          <w:szCs w:val="20"/>
        </w:rPr>
        <w:t xml:space="preserve">(SW = mix of grasses, shrubs and trees &gt; 5 m, with woody cover representing between 25 and 50%) </w:t>
      </w:r>
      <w:hyperlink r:id="rId2106">
        <w:r>
          <w:rPr>
            <w:rStyle w:val="Hyperlink"/>
            <w:rFonts w:cs="Arial" w:ascii="Arial" w:hAnsi="Arial"/>
            <w:sz w:val="20"/>
            <w:szCs w:val="20"/>
          </w:rPr>
          <w:t>https://www.researchgate.net/publication/229505636_The_impact_of_shrub_encroachment_on_savanna_bird_diversity_from_local_to_regional_scale</w:t>
        </w:r>
      </w:hyperlink>
    </w:p>
    <w:p>
      <w:pPr>
        <w:pStyle w:val="Normal"/>
        <w:numPr>
          <w:ilvl w:val="0"/>
          <w:numId w:val="2969"/>
        </w:numPr>
        <w:spacing w:before="0" w:after="0"/>
        <w:rPr>
          <w:rFonts w:ascii="Arial" w:hAnsi="Arial" w:cs="Arial"/>
          <w:sz w:val="20"/>
          <w:szCs w:val="20"/>
        </w:rPr>
      </w:pPr>
      <w:r>
        <w:rPr>
          <w:rFonts w:cs="Arial" w:ascii="Arial" w:hAnsi="Arial"/>
          <w:sz w:val="20"/>
          <w:szCs w:val="20"/>
        </w:rPr>
        <w:t xml:space="preserve">Woodlands - 50-100% tree canopy cover, and a graminaceous layer </w:t>
      </w:r>
      <w:hyperlink r:id="rId2107">
        <w:r>
          <w:rPr>
            <w:rStyle w:val="Hyperlink"/>
            <w:rFonts w:cs="Arial" w:ascii="Arial" w:hAnsi="Arial"/>
            <w:sz w:val="20"/>
            <w:szCs w:val="20"/>
          </w:rPr>
          <w:t>http://www.savannas.org.uk/savdef.htm</w:t>
        </w:r>
      </w:hyperlink>
    </w:p>
    <w:p>
      <w:pPr>
        <w:pStyle w:val="Normal"/>
        <w:numPr>
          <w:ilvl w:val="0"/>
          <w:numId w:val="2970"/>
        </w:numPr>
        <w:spacing w:before="0" w:after="0"/>
        <w:rPr>
          <w:rFonts w:ascii="Arial" w:hAnsi="Arial" w:cs="Arial"/>
          <w:sz w:val="20"/>
          <w:szCs w:val="20"/>
        </w:rPr>
      </w:pPr>
      <w:r>
        <w:rPr>
          <w:rFonts w:cs="Arial" w:ascii="Arial" w:hAnsi="Arial"/>
          <w:sz w:val="20"/>
          <w:szCs w:val="20"/>
        </w:rPr>
        <w:t xml:space="preserve">Woodlands - tree-dominated plant association. Trees spaced more widely apart. Ground cover not inhibited by lack of sunlight. Environment drier than forests. </w:t>
      </w:r>
      <w:hyperlink r:id="rId2108">
        <w:r>
          <w:rPr>
            <w:rStyle w:val="Hyperlink"/>
            <w:rFonts w:cs="Arial" w:ascii="Arial" w:hAnsi="Arial"/>
            <w:sz w:val="20"/>
            <w:szCs w:val="20"/>
          </w:rPr>
          <w:t>http://web.uccs.edu/geogenvs/ges100-online/Chapt11.doc</w:t>
        </w:r>
      </w:hyperlink>
    </w:p>
    <w:p>
      <w:pPr>
        <w:pStyle w:val="Normal"/>
        <w:numPr>
          <w:ilvl w:val="0"/>
          <w:numId w:val="2971"/>
        </w:numPr>
        <w:spacing w:before="0" w:after="0"/>
        <w:rPr>
          <w:rFonts w:ascii="Arial" w:hAnsi="Arial" w:cs="Arial"/>
          <w:sz w:val="20"/>
          <w:szCs w:val="20"/>
        </w:rPr>
      </w:pPr>
      <w:r>
        <w:rPr>
          <w:rFonts w:cs="Arial" w:ascii="Arial" w:hAnsi="Arial"/>
          <w:b/>
          <w:sz w:val="20"/>
          <w:szCs w:val="20"/>
        </w:rPr>
        <w:t>Woodlands</w:t>
      </w:r>
      <w:r>
        <w:rPr>
          <w:rFonts w:cs="Arial" w:ascii="Arial" w:hAnsi="Arial"/>
          <w:sz w:val="20"/>
          <w:szCs w:val="20"/>
        </w:rPr>
        <w:t xml:space="preserve"> have 50-100% tree canopy cover by trees, and a sometimes sparse, but always significant gramineous layer; Savannas have 10-50% cover by woody plants, and in the unexploited state, a well-developed grass layer; </w:t>
      </w:r>
      <w:hyperlink r:id="rId2109">
        <w:r>
          <w:rPr>
            <w:rStyle w:val="Hyperlink"/>
            <w:rFonts w:cs="Arial" w:ascii="Arial" w:hAnsi="Arial"/>
            <w:sz w:val="20"/>
            <w:szCs w:val="20"/>
          </w:rPr>
          <w:t>http://www.scopenvironment.org/downloadpubs/scope56/Chapter04.html</w:t>
        </w:r>
      </w:hyperlink>
    </w:p>
    <w:p>
      <w:pPr>
        <w:pStyle w:val="Normal"/>
        <w:numPr>
          <w:ilvl w:val="0"/>
          <w:numId w:val="2972"/>
        </w:numPr>
        <w:spacing w:before="0" w:after="0"/>
        <w:rPr>
          <w:rFonts w:ascii="Arial" w:hAnsi="Arial" w:cs="Arial"/>
          <w:sz w:val="20"/>
          <w:szCs w:val="20"/>
          <w:u w:val="single"/>
        </w:rPr>
      </w:pPr>
      <w:r>
        <w:rPr>
          <w:rFonts w:cs="Arial" w:ascii="Arial" w:hAnsi="Arial"/>
          <w:b/>
          <w:sz w:val="20"/>
          <w:szCs w:val="20"/>
        </w:rPr>
        <w:t>Woodlands, open</w:t>
      </w:r>
      <w:r>
        <w:rPr>
          <w:rFonts w:cs="Arial" w:ascii="Arial" w:hAnsi="Arial"/>
          <w:sz w:val="20"/>
          <w:szCs w:val="20"/>
        </w:rPr>
        <w:t xml:space="preserve"> with less than 20% tree cover, often as small forest remnants scattered over the hill ranges; the domination is important: it indicates that these terrains, regardless of their administrative status, are used as grazing lands, and that their production potential for animal husbandry is more important than for timber production </w:t>
      </w:r>
      <w:hyperlink r:id="rId2110">
        <w:r>
          <w:rPr>
            <w:rStyle w:val="Hyperlink"/>
            <w:rFonts w:cs="Arial" w:ascii="Arial" w:hAnsi="Arial"/>
            <w:sz w:val="20"/>
            <w:szCs w:val="20"/>
          </w:rPr>
          <w:t>http://content.alterra.wur.nl/Internet/webdocs/ilri-publicaties/publicaties/Pub36/Proceeding%20of%20the%20workshop%20leeg-h3.pdf</w:t>
        </w:r>
      </w:hyperlink>
    </w:p>
    <w:p>
      <w:pPr>
        <w:pStyle w:val="Normal"/>
        <w:numPr>
          <w:ilvl w:val="0"/>
          <w:numId w:val="2973"/>
        </w:numPr>
        <w:spacing w:before="0" w:after="0"/>
        <w:rPr>
          <w:rFonts w:ascii="Arial" w:hAnsi="Arial" w:cs="Arial"/>
          <w:sz w:val="20"/>
          <w:szCs w:val="20"/>
        </w:rPr>
      </w:pPr>
      <w:r>
        <w:rPr>
          <w:rFonts w:cs="Arial" w:ascii="Arial" w:hAnsi="Arial"/>
          <w:b/>
          <w:sz w:val="20"/>
          <w:szCs w:val="20"/>
        </w:rPr>
        <w:t>Woodlands</w:t>
      </w:r>
      <w:r>
        <w:rPr>
          <w:rFonts w:cs="Arial" w:ascii="Arial" w:hAnsi="Arial"/>
          <w:sz w:val="20"/>
          <w:szCs w:val="20"/>
        </w:rPr>
        <w:t xml:space="preserve"> and savannas are considered open stands of trees with crowns not usually touching (generally forming 25-60% cover). Canopy tree cover may be less than 25% in cases where it exceeds shrub, herb, and nonvascular cover, respectively. </w:t>
      </w:r>
      <w:hyperlink r:id="rId2111">
        <w:r>
          <w:rPr>
            <w:rStyle w:val="Hyperlink"/>
            <w:rFonts w:cs="Arial" w:ascii="Arial" w:hAnsi="Arial"/>
            <w:sz w:val="20"/>
            <w:szCs w:val="20"/>
          </w:rPr>
          <w:t>https://wrangle.org/biome/woodland-savanna</w:t>
        </w:r>
      </w:hyperlink>
      <w:r>
        <w:rPr>
          <w:rFonts w:cs="Arial" w:ascii="Arial" w:hAnsi="Arial"/>
          <w:sz w:val="20"/>
          <w:szCs w:val="20"/>
        </w:rPr>
        <w:t xml:space="preserve"> </w:t>
      </w:r>
    </w:p>
    <w:p>
      <w:pPr>
        <w:pStyle w:val="Normal"/>
        <w:numPr>
          <w:ilvl w:val="0"/>
          <w:numId w:val="2974"/>
        </w:numPr>
        <w:spacing w:before="0" w:after="0"/>
        <w:rPr>
          <w:rFonts w:ascii="Arial" w:hAnsi="Arial" w:cs="Arial"/>
          <w:sz w:val="20"/>
          <w:szCs w:val="20"/>
        </w:rPr>
      </w:pPr>
      <w:r>
        <w:rPr>
          <w:rFonts w:cs="Arial" w:ascii="Arial" w:hAnsi="Arial"/>
          <w:b/>
          <w:sz w:val="20"/>
          <w:szCs w:val="20"/>
        </w:rPr>
        <w:t xml:space="preserve">Woodlot </w:t>
      </w:r>
      <w:r>
        <w:rPr>
          <w:rFonts w:cs="Arial" w:ascii="Arial" w:hAnsi="Arial"/>
          <w:sz w:val="20"/>
          <w:szCs w:val="20"/>
        </w:rPr>
        <w:t xml:space="preserve">- A restricted area of woodland, usually privately maintained as a source of fuel, posts, and lumber. </w:t>
      </w:r>
      <w:hyperlink r:id="rId2112">
        <w:r>
          <w:rPr>
            <w:rStyle w:val="Hyperlink"/>
            <w:rFonts w:cs="Arial" w:ascii="Arial" w:hAnsi="Arial"/>
            <w:sz w:val="20"/>
            <w:szCs w:val="20"/>
          </w:rPr>
          <w:t>http://www.nap.edu/openbook.php?record_id=1985&amp;page=674</w:t>
        </w:r>
      </w:hyperlink>
      <w:r>
        <w:rPr>
          <w:rFonts w:cs="Arial" w:ascii="Arial" w:hAnsi="Arial"/>
          <w:sz w:val="20"/>
          <w:szCs w:val="20"/>
        </w:rPr>
        <w:t xml:space="preserve"> </w:t>
      </w:r>
    </w:p>
    <w:p>
      <w:pPr>
        <w:pStyle w:val="Normal"/>
        <w:numPr>
          <w:ilvl w:val="0"/>
          <w:numId w:val="2975"/>
        </w:numPr>
        <w:spacing w:before="0" w:after="0"/>
        <w:rPr>
          <w:rFonts w:ascii="Arial" w:hAnsi="Arial" w:cs="Arial"/>
          <w:sz w:val="20"/>
          <w:szCs w:val="20"/>
        </w:rPr>
      </w:pPr>
      <w:r>
        <w:rPr>
          <w:rFonts w:cs="Arial" w:ascii="Arial" w:hAnsi="Arial"/>
          <w:b/>
          <w:sz w:val="20"/>
          <w:szCs w:val="20"/>
        </w:rPr>
        <w:t>Woodlot –</w:t>
      </w:r>
      <w:r>
        <w:rPr>
          <w:rFonts w:cs="Arial" w:ascii="Arial" w:hAnsi="Arial"/>
          <w:sz w:val="20"/>
          <w:szCs w:val="20"/>
        </w:rPr>
        <w:t xml:space="preserve"> A small forest. </w:t>
      </w:r>
      <w:hyperlink r:id="rId2113">
        <w:r>
          <w:rPr>
            <w:rStyle w:val="Hyperlink"/>
            <w:rFonts w:cs="Arial" w:ascii="Arial" w:hAnsi="Arial"/>
            <w:sz w:val="20"/>
            <w:szCs w:val="20"/>
          </w:rPr>
          <w:t>http://www.fnr.purdue.edu/inwood/glossary.html</w:t>
        </w:r>
      </w:hyperlink>
    </w:p>
    <w:p>
      <w:pPr>
        <w:pStyle w:val="Normal"/>
        <w:numPr>
          <w:ilvl w:val="0"/>
          <w:numId w:val="2976"/>
        </w:numPr>
        <w:spacing w:before="0" w:after="0"/>
        <w:rPr>
          <w:rFonts w:ascii="Arial" w:hAnsi="Arial" w:cs="Arial"/>
          <w:sz w:val="20"/>
          <w:szCs w:val="20"/>
        </w:rPr>
      </w:pPr>
      <w:r>
        <w:rPr>
          <w:rFonts w:cs="Arial" w:ascii="Arial" w:hAnsi="Arial"/>
          <w:sz w:val="20"/>
          <w:szCs w:val="20"/>
        </w:rPr>
        <w:t xml:space="preserve">Woodlots: term used for forest plantings on farms for wood production; also see farm forestry. </w:t>
      </w:r>
      <w:hyperlink r:id="rId2114">
        <w:r>
          <w:rPr>
            <w:rStyle w:val="Hyperlink"/>
            <w:rFonts w:cs="Arial" w:ascii="Arial" w:hAnsi="Arial"/>
            <w:sz w:val="20"/>
            <w:szCs w:val="20"/>
          </w:rPr>
          <w:t>http://www.forestry.sa.gov.au/pdf/glossary.pdf</w:t>
        </w:r>
      </w:hyperlink>
    </w:p>
    <w:p>
      <w:pPr>
        <w:pStyle w:val="Normal"/>
        <w:numPr>
          <w:ilvl w:val="0"/>
          <w:numId w:val="2977"/>
        </w:numPr>
        <w:spacing w:before="0" w:after="0"/>
        <w:rPr>
          <w:rFonts w:ascii="Arial" w:hAnsi="Arial" w:cs="Arial"/>
          <w:sz w:val="20"/>
          <w:szCs w:val="20"/>
        </w:rPr>
      </w:pPr>
      <w:r>
        <w:rPr>
          <w:rFonts w:cs="Arial" w:ascii="Arial" w:hAnsi="Arial"/>
          <w:b/>
          <w:sz w:val="20"/>
          <w:szCs w:val="20"/>
        </w:rPr>
        <w:t>Woods, Copses</w:t>
      </w:r>
      <w:r>
        <w:rPr>
          <w:rFonts w:cs="Arial" w:ascii="Arial" w:hAnsi="Arial"/>
          <w:sz w:val="20"/>
          <w:szCs w:val="20"/>
        </w:rPr>
        <w:t xml:space="preserve">, Shelterbelts - predominately tree covered land in smaller units. Paraphrased from </w:t>
      </w:r>
      <w:hyperlink r:id="rId2115">
        <w:r>
          <w:rPr>
            <w:rStyle w:val="Hyperlink"/>
            <w:rFonts w:cs="Arial" w:ascii="Arial" w:hAnsi="Arial"/>
            <w:sz w:val="20"/>
            <w:szCs w:val="20"/>
          </w:rPr>
          <w:t>http://www.fsc-uk.demon.co.uk/Appendices.html</w:t>
        </w:r>
      </w:hyperlink>
      <w:r>
        <w:rPr>
          <w:rFonts w:cs="Arial" w:ascii="Arial" w:hAnsi="Arial"/>
          <w:sz w:val="20"/>
          <w:szCs w:val="20"/>
        </w:rPr>
        <w:t>.</w:t>
      </w:r>
    </w:p>
    <w:p>
      <w:pPr>
        <w:pStyle w:val="Normal"/>
        <w:numPr>
          <w:ilvl w:val="0"/>
          <w:numId w:val="2978"/>
        </w:numPr>
        <w:spacing w:before="0" w:after="0"/>
        <w:ind w:hanging="360" w:left="634"/>
        <w:rPr>
          <w:rFonts w:ascii="Arial" w:hAnsi="Arial" w:cs="Arial"/>
          <w:sz w:val="20"/>
          <w:szCs w:val="20"/>
        </w:rPr>
      </w:pPr>
      <w:r>
        <w:rPr>
          <w:rFonts w:cs="Arial" w:ascii="Arial" w:hAnsi="Arial"/>
          <w:b/>
          <w:sz w:val="20"/>
          <w:szCs w:val="20"/>
        </w:rPr>
        <w:t>Woody land -</w:t>
      </w:r>
      <w:r>
        <w:rPr>
          <w:rFonts w:cs="Arial" w:ascii="Arial" w:hAnsi="Arial"/>
          <w:sz w:val="20"/>
          <w:szCs w:val="20"/>
        </w:rPr>
        <w:t xml:space="preserve"> "The Woody land class includes any species with an aerial stem that persists for more than one season. The class is divided into three subclasses: 1.41-Deciduous, 1`.42-Evergreen, and 1.43-Mixed." (Dobson, et al. 1995). Each of these classes in turn are divided into Forest and Scrub/Shrub components based on a 20 foot height criterion. </w:t>
      </w:r>
      <w:hyperlink r:id="rId2116">
        <w:r>
          <w:rPr>
            <w:rStyle w:val="Hyperlink"/>
            <w:rFonts w:cs="Arial" w:ascii="Arial" w:hAnsi="Arial"/>
            <w:sz w:val="20"/>
            <w:szCs w:val="20"/>
          </w:rPr>
          <w:t>http://www.dos.state.ny.us/cstl/Final_Draft_HTML/Tech_Report_HTM/Land_Cover/Appendices1_LC.htm</w:t>
        </w:r>
      </w:hyperlink>
    </w:p>
    <w:p>
      <w:pPr>
        <w:pStyle w:val="Normal"/>
        <w:numPr>
          <w:ilvl w:val="0"/>
          <w:numId w:val="2979"/>
        </w:numPr>
        <w:spacing w:before="0" w:after="0"/>
        <w:ind w:hanging="360" w:left="634"/>
        <w:rPr>
          <w:rFonts w:ascii="Arial" w:hAnsi="Arial" w:cs="Arial"/>
          <w:color w:val="000000"/>
          <w:sz w:val="20"/>
          <w:szCs w:val="20"/>
        </w:rPr>
      </w:pPr>
      <w:r>
        <w:rPr>
          <w:rFonts w:cs="Arial" w:ascii="Arial" w:hAnsi="Arial"/>
          <w:b/>
          <w:sz w:val="20"/>
          <w:szCs w:val="20"/>
        </w:rPr>
        <w:t>Woody Land</w:t>
      </w:r>
      <w:r>
        <w:rPr>
          <w:rFonts w:cs="Arial" w:ascii="Arial" w:hAnsi="Arial"/>
          <w:b/>
          <w:bCs/>
          <w:sz w:val="20"/>
          <w:szCs w:val="20"/>
        </w:rPr>
        <w:t xml:space="preserve"> </w:t>
      </w:r>
      <w:r>
        <w:rPr>
          <w:rFonts w:cs="Arial" w:ascii="Arial" w:hAnsi="Arial"/>
          <w:sz w:val="20"/>
          <w:szCs w:val="20"/>
        </w:rPr>
        <w:t xml:space="preserve">includes non-agricultural trees and shrubs. The category alleviates the problem of separating various sizes of trees and shrubs using satellite remote sensor data but allows a height-based separation if high-resolution aerial photography are available. The class may be partitioned into three subclasses: Deciduous, Evergreen, and Mixed. These three subclasses generally can be discriminated with satellite remote sensing systems. </w:t>
      </w:r>
      <w:hyperlink r:id="rId2117">
        <w:r>
          <w:rPr>
            <w:rStyle w:val="Hyperlink"/>
            <w:rFonts w:cs="Arial" w:ascii="Arial" w:hAnsi="Arial"/>
            <w:sz w:val="20"/>
            <w:szCs w:val="20"/>
          </w:rPr>
          <w:t>http://www.hgac.cog.tx.us/resources/wq/crp/lcmethod_rev3.pdf</w:t>
        </w:r>
      </w:hyperlink>
      <w:r>
        <w:rPr>
          <w:rFonts w:cs="Arial" w:ascii="Arial" w:hAnsi="Arial"/>
          <w:sz w:val="20"/>
          <w:szCs w:val="20"/>
        </w:rPr>
        <w:t>.</w:t>
      </w:r>
    </w:p>
    <w:p>
      <w:pPr>
        <w:pStyle w:val="Normal"/>
        <w:numPr>
          <w:ilvl w:val="0"/>
          <w:numId w:val="2980"/>
        </w:numPr>
        <w:spacing w:before="0" w:after="0"/>
        <w:ind w:hanging="360" w:left="634"/>
        <w:rPr>
          <w:rFonts w:ascii="Arial" w:hAnsi="Arial" w:cs="Arial"/>
          <w:sz w:val="20"/>
          <w:szCs w:val="20"/>
        </w:rPr>
      </w:pPr>
      <w:r>
        <w:rPr>
          <w:rFonts w:cs="Arial" w:ascii="Arial" w:hAnsi="Arial"/>
          <w:b/>
          <w:sz w:val="20"/>
          <w:szCs w:val="20"/>
        </w:rPr>
        <w:t>Woody vegetation</w:t>
      </w:r>
      <w:r>
        <w:rPr>
          <w:rFonts w:cs="Arial" w:ascii="Arial" w:hAnsi="Arial"/>
          <w:sz w:val="20"/>
          <w:szCs w:val="20"/>
        </w:rPr>
        <w:t xml:space="preserve"> formations with scattered trees, generally with less than 40% crown cover. Also known as open forests. </w:t>
      </w:r>
      <w:hyperlink r:id="rId2118">
        <w:r>
          <w:rPr>
            <w:rStyle w:val="Hyperlink"/>
            <w:rFonts w:cs="Arial" w:ascii="Arial" w:hAnsi="Arial"/>
            <w:sz w:val="20"/>
            <w:szCs w:val="20"/>
          </w:rPr>
          <w:t>http://www.asiaforestnetwork.org/pub/pub29.pdf</w:t>
        </w:r>
      </w:hyperlink>
    </w:p>
    <w:p>
      <w:pPr>
        <w:pStyle w:val="Heading2"/>
        <w:spacing w:before="280" w:after="280"/>
        <w:ind w:hanging="0" w:left="0"/>
        <w:rPr/>
      </w:pPr>
      <w:bookmarkStart w:id="68" w:name="__RefHeading___Toc21485_4115580675"/>
      <w:bookmarkStart w:id="69" w:name="_Toc511285006"/>
      <w:bookmarkEnd w:id="68"/>
      <w:r>
        <w:rPr/>
        <w:t>Non-Forest</w:t>
      </w:r>
      <w:bookmarkEnd w:id="69"/>
      <w:r>
        <w:rPr/>
        <w:t xml:space="preserve"> </w:t>
      </w:r>
    </w:p>
    <w:p>
      <w:pPr>
        <w:pStyle w:val="Normal"/>
        <w:numPr>
          <w:ilvl w:val="0"/>
          <w:numId w:val="2981"/>
        </w:numPr>
        <w:spacing w:beforeAutospacing="1" w:after="0"/>
        <w:ind w:hanging="360" w:left="360"/>
        <w:rPr>
          <w:rFonts w:ascii="Arial" w:hAnsi="Arial" w:cs="Arial"/>
          <w:sz w:val="20"/>
          <w:szCs w:val="20"/>
        </w:rPr>
      </w:pPr>
      <w:r>
        <w:rPr>
          <w:rFonts w:cs="Arial" w:ascii="Arial" w:hAnsi="Arial"/>
          <w:sz w:val="20"/>
          <w:szCs w:val="20"/>
        </w:rPr>
        <w:t xml:space="preserve">(Fiji) Non-forest: .is defined as areas covered by settlements, urban areas, and grass and shrub vegetation visible as such in the satellite images. </w:t>
      </w:r>
      <w:hyperlink r:id="rId2119">
        <w:r>
          <w:rPr>
            <w:rStyle w:val="Hyperlink"/>
            <w:rFonts w:cs="Arial" w:ascii="Arial" w:hAnsi="Arial"/>
            <w:sz w:val="20"/>
            <w:szCs w:val="20"/>
          </w:rPr>
          <w:t>http://www.cbd.int/doc/world/fj/fj-nr-04-en.pdf</w:t>
        </w:r>
      </w:hyperlink>
      <w:r>
        <w:rPr>
          <w:rFonts w:cs="Arial" w:ascii="Arial" w:hAnsi="Arial"/>
          <w:sz w:val="20"/>
          <w:szCs w:val="20"/>
        </w:rPr>
        <w:t xml:space="preserve"> </w:t>
      </w:r>
    </w:p>
    <w:p>
      <w:pPr>
        <w:pStyle w:val="Normal"/>
        <w:numPr>
          <w:ilvl w:val="0"/>
          <w:numId w:val="2982"/>
        </w:numPr>
        <w:spacing w:before="0" w:after="0"/>
        <w:ind w:hanging="360" w:left="360"/>
        <w:rPr>
          <w:rFonts w:ascii="Arial" w:hAnsi="Arial" w:cs="Arial"/>
          <w:sz w:val="20"/>
          <w:szCs w:val="20"/>
        </w:rPr>
      </w:pPr>
      <w:r>
        <w:rPr>
          <w:rFonts w:cs="Arial" w:ascii="Arial" w:hAnsi="Arial"/>
          <w:sz w:val="20"/>
          <w:szCs w:val="20"/>
        </w:rPr>
        <w:t>(Russia 1995) Non-forest lands include lands that are part of the forestry system (land occupied by cutlines between forest compartments or blocks, roads, arable lands, and other lands), as well as other lands located within the borders of the Forest Fund (lands occupied by bogs, rocky places, or other lands unsuitable for use. http://www.fire.uni-freiburg.de/iffn/iffn_24/iffn24.pdf</w:t>
      </w:r>
    </w:p>
    <w:p>
      <w:pPr>
        <w:pStyle w:val="Normal"/>
        <w:numPr>
          <w:ilvl w:val="0"/>
          <w:numId w:val="2983"/>
        </w:numPr>
        <w:spacing w:before="0" w:after="0"/>
        <w:ind w:hanging="360" w:left="360"/>
        <w:rPr>
          <w:rFonts w:ascii="Arial" w:hAnsi="Arial" w:cs="Arial"/>
          <w:sz w:val="20"/>
          <w:szCs w:val="20"/>
        </w:rPr>
      </w:pPr>
      <w:r>
        <w:rPr>
          <w:rFonts w:cs="Arial" w:ascii="Arial" w:hAnsi="Arial"/>
          <w:color w:val="292526"/>
          <w:sz w:val="20"/>
          <w:szCs w:val="20"/>
        </w:rPr>
        <w:t xml:space="preserve">Lands that are incapable of having 10 percent or more of the area occupied by forest trees, or lands developed for other uses. </w:t>
      </w:r>
      <w:hyperlink r:id="rId2120">
        <w:r>
          <w:rPr>
            <w:rStyle w:val="Hyperlink"/>
            <w:rFonts w:cs="Arial" w:ascii="Arial" w:hAnsi="Arial"/>
            <w:sz w:val="20"/>
            <w:szCs w:val="20"/>
          </w:rPr>
          <w:t>http://www.r5.fs.fed.us/sixrivers/publications/feis/appedix/g.pdf</w:t>
        </w:r>
      </w:hyperlink>
    </w:p>
    <w:p>
      <w:pPr>
        <w:pStyle w:val="Normal"/>
        <w:numPr>
          <w:ilvl w:val="0"/>
          <w:numId w:val="2984"/>
        </w:numPr>
        <w:spacing w:before="0" w:after="0"/>
        <w:ind w:hanging="360" w:left="360"/>
        <w:rPr>
          <w:rFonts w:ascii="Arial" w:hAnsi="Arial" w:cs="Arial"/>
          <w:sz w:val="20"/>
          <w:szCs w:val="20"/>
        </w:rPr>
      </w:pPr>
      <w:r>
        <w:rPr>
          <w:rFonts w:cs="Arial" w:ascii="Arial" w:hAnsi="Arial"/>
          <w:sz w:val="20"/>
          <w:szCs w:val="20"/>
        </w:rPr>
        <w:t xml:space="preserve">Non-forest - Land not primarily intended for growing or supporting forest. Includes alpine, rock, slide, non-productive burn, non-productive brush, swamp or muskeg, cultivated, cleared, urban, open range, wild hay meadow, clay bank, gravel bar, and other categories. </w:t>
      </w:r>
      <w:r>
        <w:fldChar w:fldCharType="begin"/>
      </w:r>
      <w:r>
        <w:rPr>
          <w:rStyle w:val="Hyperlink"/>
          <w:sz w:val="20"/>
          <w:szCs w:val="20"/>
          <w:rFonts w:cs="Arial" w:ascii="Arial" w:hAnsi="Arial"/>
        </w:rPr>
        <w:instrText xml:space="preserve"> HYPERLINK "http://srmwww.gov.bc.ca/tib/reports/glossary/glossary.htm" \l "n.htm"</w:instrText>
      </w:r>
      <w:r>
        <w:rPr>
          <w:rStyle w:val="Hyperlink"/>
          <w:sz w:val="20"/>
          <w:szCs w:val="20"/>
          <w:rFonts w:cs="Arial" w:ascii="Arial" w:hAnsi="Arial"/>
        </w:rPr>
        <w:fldChar w:fldCharType="separate"/>
      </w:r>
      <w:r>
        <w:rPr>
          <w:rStyle w:val="Hyperlink"/>
          <w:rFonts w:cs="Arial" w:ascii="Arial" w:hAnsi="Arial"/>
          <w:sz w:val="20"/>
          <w:szCs w:val="20"/>
        </w:rPr>
        <w:t>http://srmwww.gov.bc.ca/tib/reports/glossary/glossary.htm#n.htm</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985"/>
        </w:numPr>
        <w:spacing w:before="0" w:after="0"/>
        <w:ind w:hanging="360" w:left="360"/>
        <w:rPr>
          <w:rFonts w:ascii="Arial" w:hAnsi="Arial" w:cs="Arial"/>
          <w:sz w:val="20"/>
          <w:szCs w:val="20"/>
        </w:rPr>
      </w:pPr>
      <w:r>
        <w:rPr>
          <w:rFonts w:cs="Arial" w:ascii="Arial" w:hAnsi="Arial"/>
          <w:b/>
          <w:bCs/>
          <w:sz w:val="20"/>
          <w:szCs w:val="20"/>
        </w:rPr>
        <w:t xml:space="preserve">Non-forest ecosystem - </w:t>
      </w:r>
      <w:r>
        <w:rPr>
          <w:rFonts w:cs="Arial" w:ascii="Arial" w:hAnsi="Arial"/>
          <w:sz w:val="20"/>
          <w:szCs w:val="20"/>
        </w:rPr>
        <w:t xml:space="preserve">Grasslands, shrublands, chaparral, wetlands, deserts, etc., where trees are not the dominant life form, although they may be present as scattered individuals or in patches. See forest ecosystem. </w:t>
      </w:r>
      <w:hyperlink r:id="rId2121">
        <w:r>
          <w:rPr>
            <w:rStyle w:val="Hyperlink"/>
            <w:rFonts w:cs="Arial" w:ascii="Arial" w:hAnsi="Arial"/>
            <w:sz w:val="20"/>
            <w:szCs w:val="20"/>
          </w:rPr>
          <w:t>http://legacy.ca.gov/pub_docs/CCRISP_ResourceAssessmentMethodologyCaseStudies.pdf</w:t>
        </w:r>
      </w:hyperlink>
      <w:r>
        <w:rPr>
          <w:rFonts w:cs="Arial" w:ascii="Arial" w:hAnsi="Arial"/>
          <w:sz w:val="20"/>
          <w:szCs w:val="20"/>
        </w:rPr>
        <w:t xml:space="preserve"> and </w:t>
      </w:r>
      <w:hyperlink r:id="rId2122">
        <w:r>
          <w:rPr>
            <w:rStyle w:val="Hyperlink"/>
            <w:rFonts w:cs="Arial" w:ascii="Arial" w:hAnsi="Arial"/>
            <w:sz w:val="20"/>
            <w:szCs w:val="20"/>
          </w:rPr>
          <w:t>http://www.eman-rese.ca/eman/ecotools/protocols/terrestrial/vegetation/glossary.html</w:t>
        </w:r>
      </w:hyperlink>
    </w:p>
    <w:p>
      <w:pPr>
        <w:pStyle w:val="Normal"/>
        <w:numPr>
          <w:ilvl w:val="0"/>
          <w:numId w:val="2986"/>
        </w:numPr>
        <w:spacing w:before="0" w:after="0"/>
        <w:ind w:hanging="360" w:left="360"/>
        <w:rPr>
          <w:rStyle w:val="Hyperlink"/>
          <w:rFonts w:ascii="Arial" w:hAnsi="Arial" w:cs="Arial"/>
          <w:color w:val="auto"/>
          <w:sz w:val="20"/>
          <w:szCs w:val="20"/>
          <w:u w:val="none"/>
        </w:rPr>
      </w:pPr>
      <w:r>
        <w:rPr>
          <w:rStyle w:val="Strong"/>
          <w:rFonts w:cs="Arial" w:ascii="Arial" w:hAnsi="Arial"/>
          <w:sz w:val="20"/>
          <w:szCs w:val="20"/>
        </w:rPr>
        <w:t xml:space="preserve">Non-forest land - </w:t>
      </w:r>
      <w:r>
        <w:rPr>
          <w:rStyle w:val="Strong"/>
          <w:rFonts w:cs="Arial" w:ascii="Arial" w:hAnsi="Arial"/>
          <w:b w:val="false"/>
          <w:bCs w:val="false"/>
          <w:sz w:val="20"/>
          <w:szCs w:val="20"/>
        </w:rPr>
        <w:t>La</w:t>
      </w:r>
      <w:r>
        <w:rPr>
          <w:rFonts w:cs="Arial" w:ascii="Arial" w:hAnsi="Arial"/>
          <w:sz w:val="20"/>
          <w:szCs w:val="20"/>
        </w:rPr>
        <w:t xml:space="preserve">nd not primarily intended for growing or supporting a forest. </w:t>
      </w:r>
      <w:hyperlink r:id="rId2123">
        <w:r>
          <w:rPr>
            <w:rStyle w:val="Hyperlink"/>
            <w:rFonts w:cs="Arial" w:ascii="Arial" w:hAnsi="Arial"/>
            <w:sz w:val="20"/>
            <w:szCs w:val="20"/>
          </w:rPr>
          <w:t>http://www.babineefmpp.com/glossary/N.html</w:t>
        </w:r>
      </w:hyperlink>
      <w:r>
        <w:rPr>
          <w:rFonts w:cs="Arial" w:ascii="Arial" w:hAnsi="Arial"/>
          <w:sz w:val="20"/>
          <w:szCs w:val="20"/>
        </w:rPr>
        <w:t xml:space="preserve"> and </w:t>
      </w:r>
      <w:hyperlink r:id="rId2124">
        <w:r>
          <w:rPr>
            <w:rStyle w:val="Hyperlink"/>
            <w:rFonts w:cs="Arial" w:ascii="Arial" w:hAnsi="Arial"/>
            <w:sz w:val="20"/>
            <w:szCs w:val="20"/>
          </w:rPr>
          <w:t>http://www.swp.bc.ca/myw/html/21_Glossary.htm</w:t>
        </w:r>
      </w:hyperlink>
    </w:p>
    <w:p>
      <w:pPr>
        <w:pStyle w:val="Normal"/>
        <w:numPr>
          <w:ilvl w:val="0"/>
          <w:numId w:val="2987"/>
        </w:numPr>
        <w:spacing w:before="0" w:after="0"/>
        <w:ind w:hanging="360" w:left="360"/>
        <w:rPr>
          <w:rFonts w:ascii="Arial" w:hAnsi="Arial" w:cs="Arial"/>
          <w:sz w:val="20"/>
          <w:szCs w:val="20"/>
        </w:rPr>
      </w:pPr>
      <w:r>
        <w:rPr>
          <w:rFonts w:cs="Arial" w:ascii="Arial" w:hAnsi="Arial"/>
          <w:b/>
          <w:sz w:val="20"/>
          <w:szCs w:val="20"/>
        </w:rPr>
        <w:t>Other Land</w:t>
      </w:r>
      <w:r>
        <w:rPr>
          <w:rFonts w:cs="Arial" w:ascii="Arial" w:hAnsi="Arial"/>
          <w:sz w:val="20"/>
          <w:szCs w:val="20"/>
        </w:rPr>
        <w:t xml:space="preserve"> - Land considered as "Other land", that is predominantly agricultural or urban lands use and has patches of tree cover that span more than 0.5 hectares with a canopy cover of more than 10 percent of trees able to reach a height of 5 meters at maturity. It includes both forest and non-forest tree species (FAO, 2015)</w:t>
      </w:r>
    </w:p>
    <w:p>
      <w:pPr>
        <w:pStyle w:val="Normal"/>
        <w:numPr>
          <w:ilvl w:val="0"/>
          <w:numId w:val="2988"/>
        </w:numPr>
        <w:spacing w:before="0" w:after="0"/>
        <w:ind w:hanging="360" w:left="360"/>
        <w:rPr>
          <w:rFonts w:ascii="Arial" w:hAnsi="Arial" w:cs="Arial"/>
          <w:sz w:val="20"/>
          <w:szCs w:val="20"/>
        </w:rPr>
      </w:pPr>
      <w:r>
        <w:rPr>
          <w:rFonts w:cs="Arial" w:ascii="Arial" w:hAnsi="Arial"/>
          <w:b/>
          <w:bCs/>
          <w:sz w:val="20"/>
          <w:szCs w:val="20"/>
        </w:rPr>
        <w:t>Unforested</w:t>
      </w:r>
      <w:r>
        <w:rPr>
          <w:rFonts w:cs="Arial" w:ascii="Arial" w:hAnsi="Arial"/>
          <w:sz w:val="20"/>
          <w:szCs w:val="20"/>
        </w:rPr>
        <w:t xml:space="preserve"> [adj.] Not covered with forest; "unforested lands."</w:t>
      </w:r>
    </w:p>
    <w:p>
      <w:pPr>
        <w:pStyle w:val="Heading2"/>
        <w:spacing w:before="280" w:after="280"/>
        <w:ind w:hanging="0" w:left="0"/>
        <w:rPr/>
      </w:pPr>
      <w:bookmarkStart w:id="70" w:name="__RefHeading___Toc21487_4115580675"/>
      <w:bookmarkEnd w:id="70"/>
      <w:r>
        <w:rPr>
          <w:rFonts w:cs="Arial"/>
          <w:b/>
          <w:bCs/>
          <w:sz w:val="20"/>
          <w:szCs w:val="20"/>
        </w:rPr>
        <w:t>NATIVE FOREST</w:t>
      </w:r>
      <w:r>
        <w:rPr>
          <w:rFonts w:cs="Arial"/>
          <w:sz w:val="20"/>
          <w:szCs w:val="20"/>
        </w:rPr>
        <w:t xml:space="preserve"> </w:t>
      </w:r>
    </w:p>
    <w:p>
      <w:pPr>
        <w:pStyle w:val="Normal"/>
        <w:spacing w:before="280" w:after="280"/>
        <w:ind w:hanging="720" w:left="720"/>
        <w:rPr>
          <w:rFonts w:ascii="Arial" w:hAnsi="Arial" w:cs="Arial"/>
          <w:sz w:val="20"/>
          <w:szCs w:val="20"/>
        </w:rPr>
      </w:pPr>
      <w:r>
        <w:rPr>
          <w:rFonts w:cs="Arial" w:ascii="Arial" w:hAnsi="Arial"/>
          <w:sz w:val="20"/>
          <w:szCs w:val="20"/>
        </w:rPr>
        <w:t>(See: Lund, H. Gyde. 2016 revised. Definitions of old growth, pristine, climax, ancient forests, degradation, desertification, forest fragmentation, and similar terms. [Online publication], Gainesville, VA: Forest Information Services. Misc. pagination. DOI: 10.13140/RG.2.1.2963.7361</w:t>
      </w:r>
    </w:p>
    <w:p>
      <w:pPr>
        <w:pStyle w:val="Heading2"/>
        <w:spacing w:before="280" w:after="280"/>
        <w:ind w:hanging="0" w:left="0"/>
        <w:rPr/>
      </w:pPr>
      <w:bookmarkStart w:id="71" w:name="__RefHeading___Toc21489_4115580675"/>
      <w:bookmarkEnd w:id="71"/>
      <w:r>
        <w:rPr/>
        <w:t xml:space="preserve">NATURAL FOREST </w:t>
      </w:r>
    </w:p>
    <w:p>
      <w:pPr>
        <w:pStyle w:val="Normal"/>
        <w:spacing w:before="280" w:after="280"/>
        <w:ind w:hanging="720" w:left="720"/>
        <w:rPr>
          <w:rFonts w:ascii="Arial" w:hAnsi="Arial" w:cs="Arial"/>
          <w:sz w:val="20"/>
          <w:szCs w:val="20"/>
        </w:rPr>
      </w:pPr>
      <w:r>
        <w:rPr>
          <w:rFonts w:cs="Arial" w:ascii="Arial" w:hAnsi="Arial"/>
          <w:sz w:val="20"/>
          <w:szCs w:val="20"/>
        </w:rPr>
        <w:t>See: Lund, H. Gyde. 2016 revised. Definitions of old growth, pristine, climax, ancient forests, degradation, desertification, forest fragmentation, and similar terms. [Online publication], Gainesville, VA: Forest Information Services. Misc. pagination. DOI: 10.13140/RG.2.1.2963.7361</w:t>
      </w:r>
    </w:p>
    <w:p>
      <w:pPr>
        <w:pStyle w:val="Heading2"/>
        <w:spacing w:before="280" w:after="280"/>
        <w:ind w:hanging="0" w:left="0"/>
        <w:rPr/>
      </w:pPr>
      <w:bookmarkStart w:id="72" w:name="__RefHeading___Toc21491_4115580675"/>
      <w:bookmarkEnd w:id="72"/>
      <w:r>
        <w:rPr/>
        <w:t xml:space="preserve">SEMI-NATURAL FOREST </w:t>
      </w:r>
    </w:p>
    <w:p>
      <w:pPr>
        <w:pStyle w:val="Normal"/>
        <w:spacing w:before="280" w:after="280"/>
        <w:ind w:hanging="720" w:left="720"/>
        <w:rPr>
          <w:b w:val="false"/>
          <w:bCs w:val="false"/>
        </w:rPr>
      </w:pPr>
      <w:r>
        <w:rPr>
          <w:rFonts w:cs="Arial" w:ascii="Arial" w:hAnsi="Arial"/>
          <w:b w:val="false"/>
          <w:bCs w:val="false"/>
          <w:sz w:val="20"/>
          <w:szCs w:val="20"/>
        </w:rPr>
        <w:t xml:space="preserve">See: Lund, H. Gyde. 2016 revised. Definitions of old growth, pristine, climax, ancient forests, degradation, desertification, forest fragmentation, and similar terms. [Online publication], Gainesville, VA: Forest Information Services. Misc. pagination. DOI: 10.13140/RG.2.1.2963.73612.10 </w:t>
      </w:r>
    </w:p>
    <w:p>
      <w:pPr>
        <w:pStyle w:val="Heading2"/>
        <w:spacing w:before="280" w:after="280"/>
        <w:ind w:hanging="0" w:left="0"/>
        <w:rPr/>
      </w:pPr>
      <w:bookmarkStart w:id="73" w:name="__RefHeading___Toc21493_4115580675"/>
      <w:bookmarkEnd w:id="73"/>
      <w:r>
        <w:rPr/>
        <w:t xml:space="preserve">PLANTATION (Forest Cultures) </w:t>
      </w:r>
    </w:p>
    <w:p>
      <w:pPr>
        <w:pStyle w:val="Normal"/>
        <w:spacing w:before="280" w:after="280"/>
        <w:ind w:hanging="720" w:left="720"/>
        <w:rPr>
          <w:rFonts w:ascii="Arial" w:hAnsi="Arial" w:cs="Arial"/>
          <w:sz w:val="20"/>
          <w:szCs w:val="20"/>
        </w:rPr>
      </w:pPr>
      <w:r>
        <w:rPr>
          <w:rFonts w:cs="Arial" w:ascii="Arial" w:hAnsi="Arial"/>
          <w:bCs/>
          <w:sz w:val="20"/>
          <w:szCs w:val="20"/>
        </w:rPr>
        <w:t>See: Lund, H. Gyde. 2016 revised. Definitions of old growth, pristine, climax, ancient forests, degradation, desertification, forest fragmentation, and similar terms. [Online publication], Gainesville, VA: Forest Information Services. Misc. pagination. DOI: 10.13140/RG.2.1.2963.7361</w:t>
      </w:r>
    </w:p>
    <w:p>
      <w:pPr>
        <w:pStyle w:val="Heading2"/>
        <w:spacing w:before="280" w:after="280"/>
        <w:ind w:hanging="0" w:left="0"/>
        <w:rPr/>
      </w:pPr>
      <w:bookmarkStart w:id="74" w:name="__RefHeading___Toc21495_4115580675"/>
      <w:bookmarkStart w:id="75" w:name="_Toc511285007"/>
      <w:bookmarkEnd w:id="74"/>
      <w:r>
        <w:rPr/>
        <w:t>STOCKING (Stand Density, Crown Cover)</w:t>
      </w:r>
      <w:bookmarkEnd w:id="75"/>
      <w:r>
        <w:rPr/>
        <w:t xml:space="preserve"> </w:t>
      </w:r>
    </w:p>
    <w:p>
      <w:pPr>
        <w:pStyle w:val="Normal"/>
        <w:numPr>
          <w:ilvl w:val="0"/>
          <w:numId w:val="2989"/>
        </w:numPr>
        <w:spacing w:beforeAutospacing="1" w:after="0"/>
        <w:rPr>
          <w:rFonts w:ascii="Arial" w:hAnsi="Arial" w:cs="Arial"/>
          <w:sz w:val="20"/>
          <w:szCs w:val="20"/>
        </w:rPr>
      </w:pPr>
      <w:r>
        <w:rPr>
          <w:rFonts w:cs="Arial" w:ascii="Arial" w:hAnsi="Arial"/>
          <w:sz w:val="20"/>
          <w:szCs w:val="20"/>
        </w:rPr>
        <w:t>(Canada) A qualitative expression of the adequacy of tree cover on an area in terms of crown closure, number of trees, basal area or volume in relation to a pre-established norm. [Source: Criteria and Indicators of sustainable forest management in Canada: Glossary http://www.nrcan.gc.ca/cfs/proj/ppiab/ci/gloss_e.html From: "Maksym Polyakov" &lt;mpoliak@pcomp.usau.kiev.ua Date: Wed, 17 Jun 1998 11:20:37 +0300 (MSD)]</w:t>
      </w:r>
    </w:p>
    <w:p>
      <w:pPr>
        <w:pStyle w:val="Normal"/>
        <w:numPr>
          <w:ilvl w:val="0"/>
          <w:numId w:val="2990"/>
        </w:numPr>
        <w:spacing w:before="0" w:after="0"/>
        <w:rPr>
          <w:rFonts w:ascii="Arial" w:hAnsi="Arial" w:cs="Arial"/>
          <w:sz w:val="20"/>
          <w:szCs w:val="20"/>
        </w:rPr>
      </w:pPr>
      <w:r>
        <w:rPr>
          <w:rFonts w:cs="Arial" w:ascii="Arial" w:hAnsi="Arial"/>
          <w:sz w:val="20"/>
          <w:szCs w:val="20"/>
        </w:rPr>
        <w:t>(Canada-BC) A measure of the area occupied by trees, usually measured in terms of well- spaced trees per hectare, or basal area per hectare, relative to an optimum or desired level. [Source: Glossary of Forestry Terms, Province of British Columbia, Ministry of Forests, http://www.for.gov.bc.ca/pab/publctns/glossary/glossary.htm From: "Maksym Polyakov" &lt;mpoliak@pcomp.usau.kiev.ua Date: Wed, 17 Jun 1998 11:20:37 +0300 (MSD)]</w:t>
      </w:r>
    </w:p>
    <w:p>
      <w:pPr>
        <w:pStyle w:val="Normal"/>
        <w:numPr>
          <w:ilvl w:val="0"/>
          <w:numId w:val="2991"/>
        </w:numPr>
        <w:spacing w:before="0" w:after="0"/>
        <w:rPr>
          <w:rFonts w:ascii="Arial" w:hAnsi="Arial" w:cs="Arial"/>
          <w:sz w:val="20"/>
          <w:szCs w:val="20"/>
        </w:rPr>
      </w:pPr>
      <w:r>
        <w:rPr>
          <w:rFonts w:cs="Arial" w:ascii="Arial" w:hAnsi="Arial"/>
          <w:sz w:val="20"/>
          <w:szCs w:val="20"/>
        </w:rPr>
        <w:t xml:space="preserve">(Of growing stock trees) – The degree of occupancy of land by growing stock trees, measured by basal area and/or the number of trees in a stand by size or age and spacing, compared to the basal area and/or number of trees required to fully utilize the growth potential of the land; that is, the stocking standard. A stocking percentage of 100 indicates full utilization of the site and is equivalent to 80 square feet of basal area per acre in trees 5.0 inches d.b.h. and larger. In a stand of trees less than 5 inches d.b.h., a stocking percentage of 100 would indicate that the present number of trees is sufficient to produce 80 square feet of basal area per acre when the trees reach 5 inches d.b.h. </w:t>
      </w:r>
      <w:hyperlink r:id="rId2125">
        <w:r>
          <w:rPr>
            <w:rStyle w:val="Hyperlink"/>
            <w:rFonts w:cs="Arial" w:ascii="Arial" w:hAnsi="Arial"/>
            <w:sz w:val="20"/>
            <w:szCs w:val="20"/>
          </w:rPr>
          <w:t>http://ifdc.nres.uiuc.edu/publications/pdf/forestresources02/pg81-86.pdf</w:t>
        </w:r>
      </w:hyperlink>
    </w:p>
    <w:p>
      <w:pPr>
        <w:pStyle w:val="Normal"/>
        <w:numPr>
          <w:ilvl w:val="0"/>
          <w:numId w:val="2992"/>
        </w:numPr>
        <w:spacing w:before="0" w:after="0"/>
        <w:rPr>
          <w:rFonts w:ascii="Arial" w:hAnsi="Arial" w:cs="Arial"/>
          <w:sz w:val="20"/>
          <w:szCs w:val="20"/>
        </w:rPr>
      </w:pPr>
      <w:r>
        <w:rPr>
          <w:rFonts w:cs="Arial" w:ascii="Arial" w:hAnsi="Arial"/>
          <w:sz w:val="20"/>
          <w:szCs w:val="20"/>
        </w:rPr>
        <w:t>(Russian Federation)- Degree of a denseness of growing of trees in a tree stand describing a share of use by them of taken space. Usually under definition of stocking (polnota) understands a relative polnota of a tree stand - ratio of the sum of areas of cross-cuts of all trees of a tree stand at height of 1.3 meters (breast-height) on 1 ha to the sum of areas of cross-cuts of a normal tree stand (with a polnota 1,0), i.e. tree stand with optimum for the given species and types of forest growing conditions the sum of areas of cross-cuts, which undertakes from the tables of growth. . [From: " Russian Forest Encyclopedia" "Igor Yakovlev" yakovlev@mari-el.ru Date: Sat, 6 Jun 1998 21:16:59 +0400]</w:t>
      </w:r>
    </w:p>
    <w:p>
      <w:pPr>
        <w:pStyle w:val="Normal"/>
        <w:numPr>
          <w:ilvl w:val="0"/>
          <w:numId w:val="2993"/>
        </w:numPr>
        <w:spacing w:before="0" w:after="0"/>
        <w:rPr>
          <w:rFonts w:ascii="Arial" w:hAnsi="Arial" w:cs="Arial"/>
          <w:sz w:val="20"/>
          <w:szCs w:val="20"/>
        </w:rPr>
      </w:pPr>
      <w:r>
        <w:rPr>
          <w:rFonts w:cs="Arial" w:ascii="Arial" w:hAnsi="Arial"/>
          <w:sz w:val="20"/>
          <w:szCs w:val="20"/>
        </w:rPr>
        <w:t>A relative number of trees or volume per acre. A forest stand is most often described as being well-stocked, poorly stocked or overstocked. [Source: Glossary of Forestry Terms Commonly Used in Forest Management Plans http://ww.ehnr.state.nc.us/EHNR/DFR/fm-22.htm From: "Maksym Polyakov" &lt;mpoliak@pcomp.usau.kiev.ua Date: Wed, 17 Jun 1998 11:20:37 +0300 (MSD)]</w:t>
      </w:r>
    </w:p>
    <w:p>
      <w:pPr>
        <w:pStyle w:val="Normal"/>
        <w:numPr>
          <w:ilvl w:val="0"/>
          <w:numId w:val="2994"/>
        </w:numPr>
        <w:rPr>
          <w:rFonts w:ascii="Arial" w:hAnsi="Arial" w:eastAsia="Arial Unicode MS" w:cs="Arial"/>
          <w:sz w:val="20"/>
          <w:szCs w:val="20"/>
        </w:rPr>
      </w:pPr>
      <w:r>
        <w:rPr>
          <w:rFonts w:cs="Arial" w:ascii="Arial" w:hAnsi="Arial"/>
          <w:b/>
          <w:bCs/>
          <w:sz w:val="20"/>
          <w:szCs w:val="20"/>
        </w:rPr>
        <w:t xml:space="preserve">Crown cover </w:t>
      </w:r>
      <w:r>
        <w:rPr>
          <w:rFonts w:cs="Arial" w:ascii="Arial" w:hAnsi="Arial"/>
          <w:sz w:val="20"/>
          <w:szCs w:val="20"/>
        </w:rPr>
        <w:t xml:space="preserve">-- The degree to which the crowns of trees are nearing general contact with one another. </w:t>
      </w:r>
      <w:hyperlink r:id="rId2126">
        <w:r>
          <w:rPr>
            <w:rStyle w:val="Hyperlink"/>
            <w:rFonts w:cs="Arial" w:ascii="Arial" w:hAnsi="Arial"/>
            <w:sz w:val="20"/>
            <w:szCs w:val="20"/>
          </w:rPr>
          <w:t>http://www.deq.state.or.us/wq/TMDLs/Umatilla/UmatillaTMDLAppxA-1.pdf</w:t>
        </w:r>
      </w:hyperlink>
      <w:r>
        <w:rPr>
          <w:rFonts w:cs="Arial" w:ascii="Arial" w:hAnsi="Arial"/>
          <w:sz w:val="20"/>
          <w:szCs w:val="20"/>
        </w:rPr>
        <w:t xml:space="preserve"> </w:t>
      </w:r>
    </w:p>
    <w:p>
      <w:pPr>
        <w:pStyle w:val="Normal"/>
        <w:numPr>
          <w:ilvl w:val="0"/>
          <w:numId w:val="2995"/>
        </w:numPr>
        <w:rPr>
          <w:rFonts w:ascii="Arial" w:hAnsi="Arial" w:cs="Arial"/>
          <w:sz w:val="20"/>
          <w:szCs w:val="20"/>
        </w:rPr>
      </w:pPr>
      <w:r>
        <w:rPr>
          <w:rFonts w:cs="Arial" w:ascii="Arial" w:hAnsi="Arial"/>
          <w:b/>
          <w:bCs/>
          <w:color w:val="333399"/>
          <w:sz w:val="20"/>
          <w:szCs w:val="20"/>
        </w:rPr>
        <w:t xml:space="preserve">Crown Cover or Crown Closure - </w:t>
      </w:r>
      <w:r>
        <w:rPr>
          <w:rFonts w:cs="Arial" w:ascii="Arial" w:hAnsi="Arial"/>
          <w:sz w:val="20"/>
          <w:szCs w:val="20"/>
        </w:rPr>
        <w:t xml:space="preserve">The percentage of a given area covered by tree crowns. </w:t>
      </w:r>
      <w:hyperlink r:id="rId2127">
        <w:r>
          <w:rPr>
            <w:rStyle w:val="Hyperlink"/>
            <w:rFonts w:cs="Arial" w:ascii="Arial" w:hAnsi="Arial"/>
            <w:sz w:val="20"/>
            <w:szCs w:val="20"/>
          </w:rPr>
          <w:t>http://www.privateforestry.org.au/glos_a-g.htm</w:t>
        </w:r>
      </w:hyperlink>
      <w:r>
        <w:rPr>
          <w:rFonts w:cs="Arial" w:ascii="Arial" w:hAnsi="Arial"/>
          <w:sz w:val="20"/>
          <w:szCs w:val="20"/>
        </w:rPr>
        <w:t xml:space="preserve"> </w:t>
      </w:r>
    </w:p>
    <w:p>
      <w:pPr>
        <w:pStyle w:val="Normal"/>
        <w:numPr>
          <w:ilvl w:val="0"/>
          <w:numId w:val="2996"/>
        </w:numPr>
        <w:rPr>
          <w:rFonts w:ascii="Arial" w:hAnsi="Arial" w:cs="Arial"/>
          <w:sz w:val="20"/>
          <w:szCs w:val="20"/>
        </w:rPr>
      </w:pPr>
      <w:r>
        <w:rPr>
          <w:rStyle w:val="goohl0"/>
          <w:rFonts w:cs="Arial" w:ascii="Arial" w:hAnsi="Arial"/>
          <w:b/>
          <w:bCs/>
          <w:sz w:val="20"/>
          <w:szCs w:val="20"/>
        </w:rPr>
        <w:t xml:space="preserve">Stand Density </w:t>
      </w:r>
      <w:r>
        <w:rPr>
          <w:rFonts w:cs="Arial" w:ascii="Arial" w:hAnsi="Arial"/>
          <w:sz w:val="20"/>
          <w:szCs w:val="20"/>
        </w:rPr>
        <w:t xml:space="preserve">- A measure of the amount of timber growing on a site expressed in number of trees, basal area, or volume. </w:t>
      </w:r>
      <w:r>
        <w:fldChar w:fldCharType="begin"/>
      </w:r>
      <w:r>
        <w:rPr>
          <w:rStyle w:val="Hyperlink"/>
          <w:sz w:val="20"/>
          <w:szCs w:val="20"/>
          <w:rFonts w:cs="Arial" w:ascii="Arial" w:hAnsi="Arial"/>
        </w:rPr>
        <w:instrText xml:space="preserve"> HYPERLINK "http://216.239.39.100/search?q=cache:3wFtRKEEkxEC:www.gfc.state.ga.us/Publications/Educational/glossary.pdf+%22stand+density%22++definition+glossary&amp;hl=en&amp;ie=UTF-8" \l "10"</w:instrText>
      </w:r>
      <w:r>
        <w:rPr>
          <w:rStyle w:val="Hyperlink"/>
          <w:sz w:val="20"/>
          <w:szCs w:val="20"/>
          <w:rFonts w:cs="Arial" w:ascii="Arial" w:hAnsi="Arial"/>
        </w:rPr>
        <w:fldChar w:fldCharType="separate"/>
      </w:r>
      <w:r>
        <w:rPr>
          <w:rStyle w:val="Hyperlink"/>
          <w:rFonts w:cs="Arial" w:ascii="Arial" w:hAnsi="Arial"/>
          <w:sz w:val="20"/>
          <w:szCs w:val="20"/>
        </w:rPr>
        <w:t>http://216.239.39.100/search?q=cache:3wFtRKEEkxEC:www.gfc.state.ga.us/Publications/Educational/glossary.pdf+%22stand+density%22++definition+glossary&amp;hl=en&amp;ie=UTF-8#10</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2997"/>
        </w:numPr>
        <w:rPr>
          <w:rFonts w:ascii="Arial" w:hAnsi="Arial" w:cs="Arial"/>
          <w:sz w:val="20"/>
          <w:szCs w:val="20"/>
        </w:rPr>
      </w:pPr>
      <w:r>
        <w:rPr>
          <w:rFonts w:cs="Arial" w:ascii="Arial" w:hAnsi="Arial"/>
          <w:b/>
          <w:bCs/>
          <w:sz w:val="20"/>
          <w:szCs w:val="20"/>
        </w:rPr>
        <w:t>Stand density</w:t>
      </w:r>
      <w:r>
        <w:rPr>
          <w:rFonts w:cs="Arial" w:ascii="Arial" w:hAnsi="Arial"/>
          <w:sz w:val="20"/>
          <w:szCs w:val="20"/>
        </w:rPr>
        <w:t xml:space="preserve"> - A quantitative measure of tree stocking usually expressed in terms of the absolute number of trees, basal area, volume, or other criteria on a per unit area basis (Wenger 1984).</w:t>
      </w:r>
    </w:p>
    <w:p>
      <w:pPr>
        <w:pStyle w:val="Normal"/>
        <w:numPr>
          <w:ilvl w:val="0"/>
          <w:numId w:val="2998"/>
        </w:numPr>
        <w:rPr>
          <w:rFonts w:ascii="Arial" w:hAnsi="Arial" w:cs="Arial"/>
          <w:sz w:val="20"/>
          <w:szCs w:val="20"/>
        </w:rPr>
      </w:pPr>
      <w:r>
        <w:rPr>
          <w:rFonts w:cs="Arial" w:ascii="Arial" w:hAnsi="Arial"/>
          <w:b/>
          <w:bCs/>
          <w:color w:val="333399"/>
          <w:sz w:val="20"/>
          <w:szCs w:val="20"/>
        </w:rPr>
        <w:t xml:space="preserve">Stand Density - </w:t>
      </w:r>
      <w:r>
        <w:rPr>
          <w:rFonts w:cs="Arial" w:ascii="Arial" w:hAnsi="Arial"/>
          <w:sz w:val="20"/>
          <w:szCs w:val="20"/>
        </w:rPr>
        <w:t xml:space="preserve">The quantity of trees per unit area, usually evaluated in terms of basal area, crown cover and stocking </w:t>
      </w:r>
      <w:hyperlink r:id="rId2128">
        <w:r>
          <w:rPr>
            <w:rStyle w:val="Hyperlink"/>
            <w:rFonts w:cs="Arial" w:ascii="Arial" w:hAnsi="Arial"/>
            <w:sz w:val="20"/>
            <w:szCs w:val="20"/>
          </w:rPr>
          <w:t>http://www.privateforestry.org.au/glos_o-z.htm</w:t>
        </w:r>
      </w:hyperlink>
      <w:r>
        <w:rPr>
          <w:rFonts w:cs="Arial" w:ascii="Arial" w:hAnsi="Arial"/>
          <w:sz w:val="20"/>
          <w:szCs w:val="20"/>
        </w:rPr>
        <w:t xml:space="preserve"> </w:t>
      </w:r>
    </w:p>
    <w:p>
      <w:pPr>
        <w:pStyle w:val="Normal"/>
        <w:numPr>
          <w:ilvl w:val="0"/>
          <w:numId w:val="2999"/>
        </w:numPr>
        <w:rPr>
          <w:rFonts w:ascii="Arial" w:hAnsi="Arial" w:cs="Arial"/>
          <w:sz w:val="20"/>
          <w:szCs w:val="20"/>
        </w:rPr>
      </w:pPr>
      <w:r>
        <w:rPr>
          <w:rFonts w:cs="Arial" w:ascii="Arial" w:hAnsi="Arial"/>
          <w:b/>
          <w:bCs/>
          <w:sz w:val="20"/>
          <w:szCs w:val="20"/>
        </w:rPr>
        <w:t xml:space="preserve">Stand Density - </w:t>
      </w:r>
      <w:r>
        <w:rPr>
          <w:rFonts w:cs="Arial" w:ascii="Arial" w:hAnsi="Arial"/>
          <w:sz w:val="20"/>
          <w:szCs w:val="20"/>
        </w:rPr>
        <w:t xml:space="preserve">The quantity of trees per unit area. Density usually is evaluated in terms of basal area or percent-crown cover. See basal area, crown cover, stocking. </w:t>
      </w:r>
      <w:r>
        <w:fldChar w:fldCharType="begin"/>
      </w:r>
      <w:r>
        <w:rPr>
          <w:rStyle w:val="Hyperlink"/>
          <w:sz w:val="20"/>
          <w:szCs w:val="20"/>
          <w:rFonts w:cs="Arial" w:ascii="Arial" w:hAnsi="Arial"/>
        </w:rPr>
        <w:instrText xml:space="preserve"> HYPERLINK "http://www.dof.state.va.us/mgt/glossary.shtml" \l "S"</w:instrText>
      </w:r>
      <w:r>
        <w:rPr>
          <w:rStyle w:val="Hyperlink"/>
          <w:sz w:val="20"/>
          <w:szCs w:val="20"/>
          <w:rFonts w:cs="Arial" w:ascii="Arial" w:hAnsi="Arial"/>
        </w:rPr>
        <w:fldChar w:fldCharType="separate"/>
      </w:r>
      <w:r>
        <w:rPr>
          <w:rStyle w:val="Hyperlink"/>
          <w:rFonts w:cs="Arial" w:ascii="Arial" w:hAnsi="Arial"/>
          <w:sz w:val="20"/>
          <w:szCs w:val="20"/>
        </w:rPr>
        <w:t>http://www.dof.state.va.us/mgt/glossary.shtml#S</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3000"/>
        </w:numPr>
        <w:rPr>
          <w:rFonts w:ascii="Arial" w:hAnsi="Arial" w:eastAsia="Arial Unicode MS" w:cs="Arial"/>
          <w:sz w:val="20"/>
          <w:szCs w:val="20"/>
        </w:rPr>
      </w:pPr>
      <w:r>
        <w:rPr>
          <w:rFonts w:cs="Arial" w:ascii="Arial" w:hAnsi="Arial"/>
          <w:b/>
          <w:bCs/>
          <w:sz w:val="20"/>
          <w:szCs w:val="20"/>
        </w:rPr>
        <w:t>stand density</w:t>
      </w:r>
      <w:r>
        <w:rPr>
          <w:rFonts w:cs="Arial" w:ascii="Arial" w:hAnsi="Arial"/>
          <w:sz w:val="20"/>
          <w:szCs w:val="20"/>
        </w:rPr>
        <w:t> [</w:t>
      </w:r>
      <w:r>
        <w:fldChar w:fldCharType="begin"/>
      </w:r>
      <w:r>
        <w:rPr>
          <w:rStyle w:val="Hyperlink"/>
          <w:sz w:val="20"/>
          <w:szCs w:val="20"/>
          <w:rFonts w:cs="Arial" w:ascii="Arial" w:hAnsi="Arial"/>
        </w:rPr>
        <w:instrText xml:space="preserve"> HYPERLINK "http://nfdp.ccfm.org/silviterm/silvi_f/silvitermatodf.htm" \l "densit%C3%A9_de_peuplement"</w:instrText>
      </w:r>
      <w:r>
        <w:rPr>
          <w:rStyle w:val="Hyperlink"/>
          <w:sz w:val="20"/>
          <w:szCs w:val="20"/>
          <w:rFonts w:cs="Arial" w:ascii="Arial" w:hAnsi="Arial"/>
        </w:rPr>
        <w:fldChar w:fldCharType="separate"/>
      </w:r>
      <w:r>
        <w:rPr>
          <w:rStyle w:val="Hyperlink"/>
          <w:rFonts w:cs="Arial" w:ascii="Arial" w:hAnsi="Arial"/>
          <w:sz w:val="20"/>
          <w:szCs w:val="20"/>
        </w:rPr>
        <w:t>densité de peuplement</w:t>
      </w:r>
      <w:r>
        <w:rPr>
          <w:rStyle w:val="Hyperlink"/>
          <w:sz w:val="20"/>
          <w:szCs w:val="20"/>
          <w:rFonts w:cs="Arial" w:ascii="Arial" w:hAnsi="Arial"/>
        </w:rPr>
        <w:fldChar w:fldCharType="end"/>
      </w:r>
      <w:r>
        <w:rPr>
          <w:rFonts w:cs="Arial" w:ascii="Arial" w:hAnsi="Arial"/>
          <w:sz w:val="20"/>
          <w:szCs w:val="20"/>
        </w:rPr>
        <w:t xml:space="preserve"> (n.f.)] - A quantitative measurement of tree stocking, expressed in terms of number of trees, total basal area, or volume, per unit of area. More precisely, a measure of the degree of crowding of trees within a stand, commonly expressed by various growing-space ratios of crown length to tree height; crown diameter to dbh or crown diameter to tree height; or of stem spacing to tree height. (3) </w:t>
      </w:r>
      <w:r>
        <w:fldChar w:fldCharType="begin"/>
      </w:r>
      <w:r>
        <w:rPr>
          <w:rStyle w:val="Hyperlink"/>
          <w:sz w:val="20"/>
          <w:szCs w:val="20"/>
          <w:rFonts w:cs="Arial" w:ascii="Arial" w:hAnsi="Arial"/>
        </w:rPr>
        <w:instrText xml:space="preserve"> HYPERLINK "http://nfdp.ccfm.org/silviterm/silvi_e/silvitermqtote.htm" \l "S"</w:instrText>
      </w:r>
      <w:r>
        <w:rPr>
          <w:rStyle w:val="Hyperlink"/>
          <w:sz w:val="20"/>
          <w:szCs w:val="20"/>
          <w:rFonts w:cs="Arial" w:ascii="Arial" w:hAnsi="Arial"/>
        </w:rPr>
        <w:fldChar w:fldCharType="separate"/>
      </w:r>
      <w:r>
        <w:rPr>
          <w:rStyle w:val="Hyperlink"/>
          <w:rFonts w:cs="Arial" w:ascii="Arial" w:hAnsi="Arial"/>
          <w:sz w:val="20"/>
          <w:szCs w:val="20"/>
        </w:rPr>
        <w:t>http://nfdp.ccfm.org/silviterm/silvi_e/silvitermqtote.htm#S</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3001"/>
        </w:numPr>
        <w:rPr>
          <w:rFonts w:ascii="Arial" w:hAnsi="Arial" w:cs="Arial"/>
          <w:sz w:val="20"/>
          <w:szCs w:val="20"/>
        </w:rPr>
      </w:pPr>
      <w:r>
        <w:rPr>
          <w:rFonts w:cs="Arial" w:ascii="Arial" w:hAnsi="Arial"/>
          <w:b/>
          <w:bCs/>
          <w:sz w:val="20"/>
          <w:szCs w:val="20"/>
        </w:rPr>
        <w:t xml:space="preserve">Stocking - </w:t>
      </w:r>
      <w:r>
        <w:rPr>
          <w:rFonts w:cs="Arial" w:ascii="Arial" w:hAnsi="Arial"/>
          <w:sz w:val="20"/>
          <w:szCs w:val="20"/>
        </w:rPr>
        <w:t xml:space="preserve">An indication of the number of trees in a stand as compared to the desirable number for best growth and management, such as well-stocked, overstocked, partially stocked. </w:t>
      </w:r>
      <w:r>
        <w:fldChar w:fldCharType="begin"/>
      </w:r>
      <w:r>
        <w:rPr>
          <w:rStyle w:val="Hyperlink"/>
          <w:sz w:val="20"/>
          <w:szCs w:val="20"/>
          <w:rFonts w:cs="Arial" w:ascii="Arial" w:hAnsi="Arial"/>
        </w:rPr>
        <w:instrText xml:space="preserve"> HYPERLINK "http://www.dof.state.va.us/mgt/glossary.shtml" \l "S"</w:instrText>
      </w:r>
      <w:r>
        <w:rPr>
          <w:rStyle w:val="Hyperlink"/>
          <w:sz w:val="20"/>
          <w:szCs w:val="20"/>
          <w:rFonts w:cs="Arial" w:ascii="Arial" w:hAnsi="Arial"/>
        </w:rPr>
        <w:fldChar w:fldCharType="separate"/>
      </w:r>
      <w:r>
        <w:rPr>
          <w:rStyle w:val="Hyperlink"/>
          <w:rFonts w:cs="Arial" w:ascii="Arial" w:hAnsi="Arial"/>
          <w:sz w:val="20"/>
          <w:szCs w:val="20"/>
        </w:rPr>
        <w:t>http://www.dof.state.va.us/mgt/glossary.shtml#S</w:t>
      </w:r>
      <w:r>
        <w:rPr>
          <w:rStyle w:val="Hyperlink"/>
          <w:sz w:val="20"/>
          <w:szCs w:val="20"/>
          <w:rFonts w:cs="Arial" w:ascii="Arial" w:hAnsi="Arial"/>
        </w:rPr>
        <w:fldChar w:fldCharType="end"/>
      </w:r>
    </w:p>
    <w:p>
      <w:pPr>
        <w:pStyle w:val="Normal"/>
        <w:numPr>
          <w:ilvl w:val="0"/>
          <w:numId w:val="3002"/>
        </w:numPr>
        <w:rPr>
          <w:rFonts w:ascii="Arial" w:hAnsi="Arial" w:cs="Arial"/>
          <w:sz w:val="20"/>
          <w:szCs w:val="20"/>
        </w:rPr>
      </w:pPr>
      <w:r>
        <w:rPr>
          <w:rFonts w:cs="Arial" w:ascii="Arial" w:hAnsi="Arial"/>
          <w:b/>
          <w:bCs/>
          <w:color w:val="333399"/>
          <w:sz w:val="20"/>
          <w:szCs w:val="20"/>
        </w:rPr>
        <w:t xml:space="preserve">Stocking – </w:t>
      </w:r>
      <w:r>
        <w:rPr>
          <w:rFonts w:cs="Arial" w:ascii="Arial" w:hAnsi="Arial"/>
          <w:sz w:val="20"/>
          <w:szCs w:val="20"/>
        </w:rPr>
        <w:t xml:space="preserve">The number and density of trees in a forest stand. Stands are often classified as understocked, well-stocked or overstocked. </w:t>
      </w:r>
      <w:hyperlink r:id="rId2129">
        <w:r>
          <w:rPr>
            <w:rStyle w:val="Hyperlink"/>
            <w:rFonts w:cs="Arial" w:ascii="Arial" w:hAnsi="Arial"/>
            <w:sz w:val="20"/>
            <w:szCs w:val="20"/>
          </w:rPr>
          <w:t>http://www.privateforestry.org.au/glos_o-z.htm</w:t>
        </w:r>
      </w:hyperlink>
    </w:p>
    <w:p>
      <w:pPr>
        <w:pStyle w:val="Normal"/>
        <w:numPr>
          <w:ilvl w:val="0"/>
          <w:numId w:val="3003"/>
        </w:numPr>
        <w:rPr>
          <w:rFonts w:ascii="Arial" w:hAnsi="Arial" w:cs="Arial"/>
          <w:sz w:val="20"/>
          <w:szCs w:val="20"/>
        </w:rPr>
      </w:pPr>
      <w:r>
        <w:rPr>
          <w:rFonts w:cs="Arial" w:ascii="Arial" w:hAnsi="Arial"/>
          <w:b/>
          <w:bCs/>
          <w:sz w:val="20"/>
          <w:szCs w:val="20"/>
        </w:rPr>
        <w:t xml:space="preserve">Stocking </w:t>
      </w:r>
      <w:r>
        <w:rPr>
          <w:rFonts w:cs="Arial" w:ascii="Arial" w:hAnsi="Arial"/>
          <w:sz w:val="20"/>
          <w:szCs w:val="20"/>
        </w:rPr>
        <w:t xml:space="preserve">- The number of trees in a forest stand. Often, stocking level is compared to the desirable number of trees for best growth and management, such as partially stocked, well stocked or over-stocked. </w:t>
      </w:r>
      <w:r>
        <w:fldChar w:fldCharType="begin"/>
      </w:r>
      <w:r>
        <w:rPr>
          <w:rStyle w:val="Hyperlink"/>
          <w:sz w:val="20"/>
          <w:szCs w:val="20"/>
          <w:rFonts w:cs="Arial" w:ascii="Arial" w:hAnsi="Arial"/>
        </w:rPr>
        <w:instrText xml:space="preserve"> HYPERLINK "http://216.239.39.100/search?q=cache:3wFtRKEEkxEC:www.gfc.state.ga.us/Publications/Educational/glossary.pdf+%22stand+density%22++definition+glossary&amp;hl=en&amp;ie=UTF-8" \l "10"</w:instrText>
      </w:r>
      <w:r>
        <w:rPr>
          <w:rStyle w:val="Hyperlink"/>
          <w:sz w:val="20"/>
          <w:szCs w:val="20"/>
          <w:rFonts w:cs="Arial" w:ascii="Arial" w:hAnsi="Arial"/>
        </w:rPr>
        <w:fldChar w:fldCharType="separate"/>
      </w:r>
      <w:r>
        <w:rPr>
          <w:rStyle w:val="Hyperlink"/>
          <w:rFonts w:cs="Arial" w:ascii="Arial" w:hAnsi="Arial"/>
          <w:sz w:val="20"/>
          <w:szCs w:val="20"/>
        </w:rPr>
        <w:t>http://216.239.39.100/search?q=cache:3wFtRKEEkxEC:www.gfc.state.ga.us/Publications/Educational/glossary.pdf+%22stand+density%22++definition+glossary&amp;hl=en&amp;ie=UTF-8#10</w:t>
      </w:r>
      <w:r>
        <w:rPr>
          <w:rStyle w:val="Hyperlink"/>
          <w:sz w:val="20"/>
          <w:szCs w:val="20"/>
          <w:rFonts w:cs="Arial" w:ascii="Arial" w:hAnsi="Arial"/>
        </w:rPr>
        <w:fldChar w:fldCharType="end"/>
      </w:r>
    </w:p>
    <w:p>
      <w:pPr>
        <w:pStyle w:val="Normal"/>
        <w:numPr>
          <w:ilvl w:val="0"/>
          <w:numId w:val="3004"/>
        </w:numPr>
        <w:rPr>
          <w:rFonts w:ascii="Arial" w:hAnsi="Arial" w:cs="Arial"/>
          <w:sz w:val="20"/>
          <w:szCs w:val="20"/>
        </w:rPr>
      </w:pPr>
      <w:r>
        <w:rPr>
          <w:rFonts w:cs="Arial" w:ascii="Arial" w:hAnsi="Arial"/>
          <w:sz w:val="20"/>
          <w:szCs w:val="20"/>
        </w:rPr>
        <w:t>Stocking – The relative degree of occupancy land by trees, measured as basal area or the number of trees in a stand by size or age and spacing, compared to the basal area or number of trees required to fully utilize the growth potential of the land; that is, the stocking standard. </w:t>
      </w:r>
      <w:hyperlink r:id="rId2130">
        <w:r>
          <w:rPr>
            <w:rStyle w:val="Hyperlink"/>
            <w:rFonts w:cs="Arial" w:ascii="Arial" w:hAnsi="Arial"/>
            <w:sz w:val="20"/>
            <w:szCs w:val="20"/>
          </w:rPr>
          <w:t>http://216.239.39.100/search?q=cache:iFF2UlzBb4kC:socrates.lv-hrc.nevada.edu/fia/dab/core1-6/appendix7_12_00.doc+%22stand+density%22++definition+glossary&amp;hl=en&amp;ie=UTF-8</w:t>
        </w:r>
      </w:hyperlink>
    </w:p>
    <w:p>
      <w:pPr>
        <w:pStyle w:val="Normal"/>
        <w:numPr>
          <w:ilvl w:val="0"/>
          <w:numId w:val="3005"/>
        </w:numPr>
        <w:rPr>
          <w:rFonts w:ascii="Arial" w:hAnsi="Arial" w:cs="Arial"/>
          <w:sz w:val="20"/>
          <w:szCs w:val="20"/>
        </w:rPr>
      </w:pPr>
      <w:r>
        <w:rPr>
          <w:rFonts w:cs="Arial" w:ascii="Arial" w:hAnsi="Arial"/>
          <w:b/>
          <w:bCs/>
          <w:sz w:val="20"/>
          <w:szCs w:val="20"/>
        </w:rPr>
        <w:t>Stocking</w:t>
      </w:r>
      <w:r>
        <w:rPr>
          <w:rFonts w:cs="Arial" w:ascii="Arial" w:hAnsi="Arial"/>
          <w:sz w:val="20"/>
          <w:szCs w:val="20"/>
        </w:rPr>
        <w:t> [</w:t>
      </w:r>
      <w:r>
        <w:fldChar w:fldCharType="begin"/>
      </w:r>
      <w:r>
        <w:rPr>
          <w:rStyle w:val="Hyperlink"/>
          <w:sz w:val="20"/>
          <w:szCs w:val="20"/>
          <w:rFonts w:cs="Arial" w:ascii="Arial" w:hAnsi="Arial"/>
        </w:rPr>
        <w:instrText xml:space="preserve"> HYPERLINK "http://nfdp.ccfm.org/silviterm/silvi_f/silvitermatodf.htm" \l "densit%C3%A9_relative"</w:instrText>
      </w:r>
      <w:r>
        <w:rPr>
          <w:rStyle w:val="Hyperlink"/>
          <w:sz w:val="20"/>
          <w:szCs w:val="20"/>
          <w:rFonts w:cs="Arial" w:ascii="Arial" w:hAnsi="Arial"/>
        </w:rPr>
        <w:fldChar w:fldCharType="separate"/>
      </w:r>
      <w:r>
        <w:rPr>
          <w:rStyle w:val="Hyperlink"/>
          <w:rFonts w:cs="Arial" w:ascii="Arial" w:hAnsi="Arial"/>
          <w:sz w:val="20"/>
          <w:szCs w:val="20"/>
        </w:rPr>
        <w:t>densité relative</w:t>
      </w:r>
      <w:r>
        <w:rPr>
          <w:rStyle w:val="Hyperlink"/>
          <w:sz w:val="20"/>
          <w:szCs w:val="20"/>
          <w:rFonts w:cs="Arial" w:ascii="Arial" w:hAnsi="Arial"/>
        </w:rPr>
        <w:fldChar w:fldCharType="end"/>
      </w:r>
      <w:r>
        <w:rPr>
          <w:rFonts w:cs="Arial" w:ascii="Arial" w:hAnsi="Arial"/>
          <w:sz w:val="20"/>
          <w:szCs w:val="20"/>
        </w:rPr>
        <w:t xml:space="preserve"> (n.f.)] - A qualitative expression of the adequacy of tree cover on an area, in terms of crown closure, number of trees, basal area, or volume, in relation to a preestablished norm. In this context, "tree cover" includes seedlings and saplings; hence, the concept carries no connotation of a particular age. Stocking may be described in regionally or locally developed classes, or as a percentage of regional or local normal standards, which vary according to site-specific conditions. (5) </w:t>
      </w:r>
      <w:r>
        <w:fldChar w:fldCharType="begin"/>
      </w:r>
      <w:r>
        <w:rPr>
          <w:rStyle w:val="Hyperlink"/>
          <w:sz w:val="20"/>
          <w:szCs w:val="20"/>
          <w:rFonts w:cs="Arial" w:ascii="Arial" w:hAnsi="Arial"/>
        </w:rPr>
        <w:instrText xml:space="preserve"> HYPERLINK "http://nfdp.ccfm.org/silviterm/silvi_e/silvitermqtote.htm" \l "S"</w:instrText>
      </w:r>
      <w:r>
        <w:rPr>
          <w:rStyle w:val="Hyperlink"/>
          <w:sz w:val="20"/>
          <w:szCs w:val="20"/>
          <w:rFonts w:cs="Arial" w:ascii="Arial" w:hAnsi="Arial"/>
        </w:rPr>
        <w:fldChar w:fldCharType="separate"/>
      </w:r>
      <w:r>
        <w:rPr>
          <w:rStyle w:val="Hyperlink"/>
          <w:rFonts w:cs="Arial" w:ascii="Arial" w:hAnsi="Arial"/>
          <w:sz w:val="20"/>
          <w:szCs w:val="20"/>
        </w:rPr>
        <w:t>http://nfdp.ccfm.org/silviterm/silvi_e/silvitermqtote.htm#S</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3006"/>
        </w:numPr>
        <w:rPr>
          <w:rFonts w:ascii="Arial" w:hAnsi="Arial" w:cs="Arial"/>
          <w:color w:val="000000"/>
          <w:sz w:val="20"/>
          <w:szCs w:val="20"/>
        </w:rPr>
      </w:pPr>
      <w:r>
        <w:rPr>
          <w:rFonts w:cs="Arial" w:ascii="Arial" w:hAnsi="Arial"/>
          <w:b/>
          <w:bCs/>
          <w:color w:val="003366"/>
          <w:sz w:val="20"/>
          <w:szCs w:val="20"/>
        </w:rPr>
        <w:t>Stocking:</w:t>
      </w:r>
      <w:r>
        <w:rPr>
          <w:rFonts w:cs="Arial" w:ascii="Arial" w:hAnsi="Arial"/>
          <w:color w:val="000000"/>
          <w:sz w:val="20"/>
          <w:szCs w:val="20"/>
        </w:rPr>
        <w:t xml:space="preserve"> Degree of utilization of land by trees. Measured in terms of basal area and/or the number of trees in a stand compared to the basal area and/or number of trees required to fully utilize the growth potential of the land. A stocking percent of 100 indicates full utilization of the site and is equivalent to 80 square feet of basal area per acre in trees 5 inches in dbh and larger. A stocking percent of 100 in a stand of trees less than 5 inches in dbh would indicate that the present number of trees is sufficient to produce 80 square feet of basal area per acre when the trees reach S inches dbh. A stocking percent of over 100 is fully utilizing the site. Stocking classes - Fully stocked stands -Stands in which the stocking of trees is from 100 to 133 percent. Medium stocked stands -Stands in which the stocking of trees is from 60 to 100 percent. Nonstocked areas -Commercial forest land on which the stocking of trees is less than 16.7 percent. Overstocked stands -Stands in which the stocking of trees is 133 percent or more. Poorly stocked stands -Stands in which the stocking of trees is from 16.7 to 60 percent </w:t>
      </w:r>
      <w:hyperlink r:id="rId2131">
        <w:r>
          <w:rPr>
            <w:rStyle w:val="Hyperlink"/>
            <w:rFonts w:cs="Arial" w:ascii="Arial" w:hAnsi="Arial"/>
            <w:sz w:val="20"/>
            <w:szCs w:val="20"/>
          </w:rPr>
          <w:t>http://www.campbellgroup.com/timber_invest/glossary.htm</w:t>
        </w:r>
      </w:hyperlink>
    </w:p>
    <w:p>
      <w:pPr>
        <w:pStyle w:val="Normal"/>
        <w:numPr>
          <w:ilvl w:val="0"/>
          <w:numId w:val="3007"/>
        </w:numPr>
        <w:spacing w:before="0" w:after="0"/>
        <w:contextualSpacing/>
        <w:rPr>
          <w:rFonts w:ascii="Arial" w:hAnsi="Arial" w:cs="Arial"/>
          <w:sz w:val="20"/>
          <w:szCs w:val="20"/>
        </w:rPr>
      </w:pPr>
      <w:r>
        <w:rPr>
          <w:rFonts w:cs="Arial" w:ascii="Arial" w:hAnsi="Arial"/>
          <w:sz w:val="20"/>
          <w:szCs w:val="20"/>
        </w:rPr>
        <w:t>The amount of live trees on a given area in relation to what is considered the optimum. [Source: USDA Forest Service General Technical Report WO-44. Forest Stand Density and Stocking: concepts, terms, and use of the stocking guides. 8 p.]</w:t>
      </w:r>
    </w:p>
    <w:p>
      <w:pPr>
        <w:pStyle w:val="Normal"/>
        <w:numPr>
          <w:ilvl w:val="0"/>
          <w:numId w:val="3008"/>
        </w:numPr>
        <w:spacing w:before="0" w:after="0"/>
        <w:contextualSpacing/>
        <w:rPr>
          <w:rFonts w:ascii="Arial" w:hAnsi="Arial" w:cs="Arial"/>
          <w:sz w:val="20"/>
          <w:szCs w:val="20"/>
        </w:rPr>
      </w:pPr>
      <w:r>
        <w:rPr>
          <w:rFonts w:cs="Arial" w:ascii="Arial" w:hAnsi="Arial"/>
          <w:sz w:val="20"/>
          <w:szCs w:val="20"/>
        </w:rPr>
        <w:t>The sum of areas of cross-cuts of all trees of a tree stand at height of 1.3 meters (breast-height) on 1 ha' is basal area. [From: "Maksym Polyakov" &lt;mpoliak@pcomp.usau.kiev.ua Date: Wed, 17 Jun 1998 11:20:37 +0300 (MSD)]</w:t>
      </w:r>
    </w:p>
    <w:p>
      <w:pPr>
        <w:pStyle w:val="Normal"/>
        <w:numPr>
          <w:ilvl w:val="0"/>
          <w:numId w:val="3009"/>
        </w:numPr>
        <w:spacing w:before="0" w:after="0"/>
        <w:contextualSpacing/>
        <w:rPr>
          <w:rFonts w:ascii="Arial" w:hAnsi="Arial" w:cs="Arial"/>
          <w:sz w:val="20"/>
          <w:szCs w:val="20"/>
        </w:rPr>
      </w:pPr>
      <w:r>
        <w:rPr>
          <w:rFonts w:cs="Arial" w:ascii="Arial" w:hAnsi="Arial"/>
          <w:color w:val="000000"/>
          <w:sz w:val="20"/>
          <w:szCs w:val="20"/>
        </w:rPr>
        <w:t xml:space="preserve">Tree Stocking: An expression of the number and size of trees per acre. </w:t>
      </w:r>
      <w:hyperlink r:id="rId2132">
        <w:r>
          <w:rPr>
            <w:rStyle w:val="Hyperlink"/>
            <w:rFonts w:cs="Arial" w:ascii="Arial" w:hAnsi="Arial"/>
            <w:sz w:val="20"/>
            <w:szCs w:val="20"/>
          </w:rPr>
          <w:t>http://www.crcd.org/voloak.html</w:t>
        </w:r>
      </w:hyperlink>
    </w:p>
    <w:p>
      <w:pPr>
        <w:pStyle w:val="Heading2"/>
        <w:spacing w:before="280" w:after="280"/>
        <w:ind w:hanging="0" w:left="0"/>
        <w:rPr/>
      </w:pPr>
      <w:bookmarkStart w:id="76" w:name="__RefHeading___Toc21497_4115580675"/>
      <w:bookmarkStart w:id="77" w:name="_Toc511285008"/>
      <w:bookmarkEnd w:id="76"/>
      <w:r>
        <w:rPr/>
        <w:t>FORESTRY</w:t>
      </w:r>
      <w:bookmarkEnd w:id="77"/>
    </w:p>
    <w:p>
      <w:pPr>
        <w:pStyle w:val="Normal"/>
        <w:numPr>
          <w:ilvl w:val="0"/>
          <w:numId w:val="3010"/>
        </w:numPr>
        <w:spacing w:beforeAutospacing="1" w:after="0"/>
        <w:rPr>
          <w:rFonts w:ascii="Arial" w:hAnsi="Arial" w:cs="Arial"/>
          <w:sz w:val="20"/>
          <w:szCs w:val="20"/>
        </w:rPr>
      </w:pPr>
      <w:r>
        <w:rPr>
          <w:rFonts w:cs="Arial" w:ascii="Arial" w:hAnsi="Arial"/>
          <w:sz w:val="20"/>
          <w:szCs w:val="20"/>
        </w:rPr>
        <w:t xml:space="preserve">(Morocco) Forestry (Arabic : ‘Ilm Al Ghabat, French : Foresterie/Sciences forestière, Spanish : Ciencias de bosques) - Field of all the different discilines related to forestry aspects, such as reproduction, cultivation, caring, protection, development, etc. Mohammed Ellatifi, </w:t>
      </w:r>
      <w:hyperlink r:id="rId2133">
        <w:r>
          <w:rPr>
            <w:rStyle w:val="Hyperlink"/>
            <w:rFonts w:cs="Arial" w:ascii="Arial" w:hAnsi="Arial"/>
            <w:sz w:val="20"/>
            <w:szCs w:val="20"/>
          </w:rPr>
          <w:t>m.ellatifi@ellatifi.8m.com</w:t>
        </w:r>
      </w:hyperlink>
    </w:p>
    <w:p>
      <w:pPr>
        <w:pStyle w:val="Normal"/>
        <w:numPr>
          <w:ilvl w:val="0"/>
          <w:numId w:val="3011"/>
        </w:numPr>
        <w:spacing w:before="0" w:after="0"/>
        <w:rPr>
          <w:rFonts w:ascii="Arial" w:hAnsi="Arial" w:cs="Arial"/>
          <w:sz w:val="20"/>
          <w:szCs w:val="20"/>
        </w:rPr>
      </w:pPr>
      <w:r>
        <w:rPr>
          <w:rFonts w:cs="Arial" w:ascii="Arial" w:hAnsi="Arial"/>
          <w:sz w:val="20"/>
          <w:szCs w:val="20"/>
        </w:rPr>
        <w:t xml:space="preserve">(Yemen) Forestry (Arabic : ‘Ilm Al Ghabat, French : Foresterie/Sciences forestière, Spanish : Ciencias de bosques) - Field of all the different discilines related to forestry aspects, such as reproduction, cultivation, caring, protection, development, etc. Mohammed Ellatifi, </w:t>
      </w:r>
      <w:hyperlink r:id="rId2134">
        <w:r>
          <w:rPr>
            <w:rStyle w:val="Hyperlink"/>
            <w:rFonts w:cs="Arial" w:ascii="Arial" w:hAnsi="Arial"/>
            <w:sz w:val="20"/>
            <w:szCs w:val="20"/>
          </w:rPr>
          <w:t>m.ellatifi@ellatifi.8m.com</w:t>
        </w:r>
      </w:hyperlink>
    </w:p>
    <w:p>
      <w:pPr>
        <w:pStyle w:val="Normal"/>
        <w:numPr>
          <w:ilvl w:val="0"/>
          <w:numId w:val="3012"/>
        </w:numPr>
        <w:spacing w:before="0" w:after="0"/>
        <w:rPr>
          <w:rFonts w:ascii="Arial" w:hAnsi="Arial" w:cs="Arial"/>
          <w:sz w:val="20"/>
          <w:szCs w:val="20"/>
        </w:rPr>
      </w:pPr>
      <w:r>
        <w:rPr>
          <w:rFonts w:cs="Arial" w:ascii="Arial" w:hAnsi="Arial"/>
          <w:sz w:val="20"/>
          <w:szCs w:val="20"/>
        </w:rPr>
        <w:t xml:space="preserve">Forest Management - The practical application of scientific, economic and social principles to the administration and working of a forest for specified objectives. Particularly, that branch of forestry concerned with the overall administrative, economic, legal and social aspects and with the essentially scientific and technical aspects, especially silviculture, protection and forest regulation. (2) </w:t>
      </w:r>
      <w:hyperlink r:id="rId2135">
        <w:r>
          <w:rPr>
            <w:rStyle w:val="Hyperlink"/>
            <w:rFonts w:cs="Arial" w:ascii="Arial" w:hAnsi="Arial"/>
            <w:sz w:val="20"/>
            <w:szCs w:val="20"/>
          </w:rPr>
          <w:t>http://www.ncfcnfr.net/glossary.html</w:t>
        </w:r>
      </w:hyperlink>
    </w:p>
    <w:p>
      <w:pPr>
        <w:pStyle w:val="Normal"/>
        <w:numPr>
          <w:ilvl w:val="0"/>
          <w:numId w:val="3013"/>
        </w:numPr>
        <w:spacing w:before="0" w:after="0"/>
        <w:rPr>
          <w:rFonts w:ascii="Arial" w:hAnsi="Arial" w:cs="Arial"/>
          <w:sz w:val="20"/>
          <w:szCs w:val="20"/>
        </w:rPr>
      </w:pPr>
      <w:r>
        <w:rPr>
          <w:rFonts w:cs="Arial" w:ascii="Arial" w:hAnsi="Arial"/>
          <w:sz w:val="20"/>
          <w:szCs w:val="20"/>
        </w:rPr>
        <w:t xml:space="preserve">The art, science, and practice of managing forest landscapes to provide a sustained production of a variety of goods and services for society. </w:t>
      </w:r>
      <w:hyperlink r:id="rId2136">
        <w:r>
          <w:rPr>
            <w:rStyle w:val="Hyperlink"/>
            <w:rFonts w:cs="Arial" w:ascii="Arial" w:hAnsi="Arial"/>
            <w:sz w:val="20"/>
            <w:szCs w:val="20"/>
          </w:rPr>
          <w:t>http://www.forestinfo.org/Discover/glossary.htm</w:t>
        </w:r>
      </w:hyperlink>
    </w:p>
    <w:p>
      <w:pPr>
        <w:pStyle w:val="Normal"/>
        <w:numPr>
          <w:ilvl w:val="0"/>
          <w:numId w:val="3014"/>
        </w:numPr>
        <w:spacing w:before="0" w:after="0"/>
        <w:rPr>
          <w:rFonts w:ascii="Arial" w:hAnsi="Arial" w:cs="Arial"/>
          <w:sz w:val="20"/>
          <w:szCs w:val="20"/>
        </w:rPr>
      </w:pPr>
      <w:r>
        <w:rPr>
          <w:rFonts w:cs="Arial" w:ascii="Arial" w:hAnsi="Arial"/>
          <w:sz w:val="20"/>
          <w:szCs w:val="20"/>
        </w:rPr>
        <w:t>The science of developing, caring for, or cultivating forest. The management of growing timber (WWWebster)</w:t>
      </w:r>
    </w:p>
    <w:p>
      <w:pPr>
        <w:pStyle w:val="Normal"/>
        <w:numPr>
          <w:ilvl w:val="0"/>
          <w:numId w:val="3015"/>
        </w:numPr>
        <w:spacing w:before="0" w:after="0"/>
        <w:rPr>
          <w:rFonts w:ascii="Arial" w:hAnsi="Arial" w:cs="Arial"/>
          <w:sz w:val="20"/>
          <w:szCs w:val="20"/>
        </w:rPr>
      </w:pPr>
      <w:r>
        <w:rPr>
          <w:rFonts w:cs="Arial" w:ascii="Arial" w:hAnsi="Arial"/>
          <w:sz w:val="20"/>
          <w:szCs w:val="20"/>
        </w:rPr>
        <w:t xml:space="preserve">The science of planting, managing and protecting forest </w:t>
      </w:r>
      <w:hyperlink r:id="rId2137">
        <w:r>
          <w:rPr>
            <w:rStyle w:val="Hyperlink"/>
            <w:rFonts w:cs="Arial" w:ascii="Arial" w:hAnsi="Arial"/>
            <w:sz w:val="20"/>
            <w:szCs w:val="20"/>
          </w:rPr>
          <w:t>http://ifdn.com/teacher/glossary.htm#d</w:t>
        </w:r>
      </w:hyperlink>
    </w:p>
    <w:p>
      <w:pPr>
        <w:pStyle w:val="Normal"/>
        <w:numPr>
          <w:ilvl w:val="0"/>
          <w:numId w:val="3016"/>
        </w:numPr>
        <w:spacing w:before="0" w:after="0"/>
        <w:rPr>
          <w:rFonts w:ascii="Arial" w:hAnsi="Arial" w:cs="Arial"/>
          <w:sz w:val="20"/>
          <w:szCs w:val="20"/>
        </w:rPr>
      </w:pPr>
      <w:r>
        <w:rPr>
          <w:rFonts w:cs="Arial" w:ascii="Arial" w:hAnsi="Arial"/>
          <w:sz w:val="20"/>
          <w:szCs w:val="20"/>
        </w:rPr>
        <w:t xml:space="preserve">The scientific field of forest management: . </w:t>
      </w:r>
      <w:hyperlink r:id="rId2138">
        <w:r>
          <w:rPr>
            <w:rStyle w:val="Hyperlink"/>
            <w:rFonts w:cs="Arial" w:ascii="Arial" w:hAnsi="Arial"/>
            <w:sz w:val="20"/>
            <w:szCs w:val="20"/>
          </w:rPr>
          <w:t>http://nhd.heinle.com/nhd-bin/searchNHD.pl</w:t>
        </w:r>
      </w:hyperlink>
    </w:p>
    <w:p>
      <w:pPr>
        <w:pStyle w:val="Heading2"/>
        <w:spacing w:before="280" w:after="280"/>
        <w:ind w:hanging="0" w:left="0"/>
        <w:rPr/>
      </w:pPr>
      <w:bookmarkStart w:id="78" w:name="__RefHeading___Toc21499_4115580675"/>
      <w:bookmarkStart w:id="79" w:name="_Toc511285009"/>
      <w:bookmarkEnd w:id="78"/>
      <w:r>
        <w:rPr/>
        <w:t>GROVE, THICKET</w:t>
      </w:r>
      <w:bookmarkEnd w:id="79"/>
    </w:p>
    <w:p>
      <w:pPr>
        <w:pStyle w:val="Normal"/>
        <w:numPr>
          <w:ilvl w:val="0"/>
          <w:numId w:val="3017"/>
        </w:numPr>
        <w:spacing w:beforeAutospacing="1" w:after="0"/>
        <w:rPr>
          <w:rFonts w:ascii="Arial" w:hAnsi="Arial" w:cs="Arial"/>
          <w:sz w:val="20"/>
          <w:szCs w:val="20"/>
        </w:rPr>
      </w:pPr>
      <w:r>
        <w:rPr>
          <w:rFonts w:cs="Arial" w:ascii="Arial" w:hAnsi="Arial"/>
          <w:sz w:val="20"/>
          <w:szCs w:val="20"/>
        </w:rPr>
        <w:t>(NASDA)</w:t>
      </w:r>
      <w:r>
        <w:rPr>
          <w:rFonts w:cs="Arial" w:ascii="Arial" w:hAnsi="Arial"/>
          <w:b/>
          <w:bCs/>
          <w:sz w:val="20"/>
          <w:szCs w:val="20"/>
        </w:rPr>
        <w:t xml:space="preserve"> </w:t>
      </w:r>
      <w:r>
        <w:rPr>
          <w:rFonts w:cs="Arial" w:ascii="Arial" w:hAnsi="Arial"/>
          <w:sz w:val="20"/>
          <w:szCs w:val="20"/>
        </w:rPr>
        <w:t xml:space="preserve">An orchard; a small stand of trees. </w:t>
      </w:r>
      <w:hyperlink r:id="rId2139">
        <w:r>
          <w:rPr>
            <w:rStyle w:val="Hyperlink"/>
            <w:rFonts w:cs="Arial" w:ascii="Arial" w:hAnsi="Arial"/>
            <w:sz w:val="20"/>
            <w:szCs w:val="20"/>
          </w:rPr>
          <w:t>http://www.nasda-hq.org/NASDA_NASS/docs/EDUCATIO/REFERENC/TERMS___/TERMSDEF.PDF</w:t>
        </w:r>
      </w:hyperlink>
    </w:p>
    <w:p>
      <w:pPr>
        <w:pStyle w:val="Normal"/>
        <w:numPr>
          <w:ilvl w:val="0"/>
          <w:numId w:val="3018"/>
        </w:numPr>
        <w:spacing w:before="0" w:after="0"/>
        <w:rPr>
          <w:rFonts w:ascii="Arial" w:hAnsi="Arial" w:cs="Arial"/>
          <w:sz w:val="20"/>
          <w:szCs w:val="20"/>
        </w:rPr>
      </w:pPr>
      <w:r>
        <w:rPr>
          <w:rFonts w:cs="Arial" w:ascii="Arial" w:hAnsi="Arial"/>
          <w:sz w:val="20"/>
          <w:szCs w:val="20"/>
        </w:rPr>
        <w:t xml:space="preserve">A forestry plantation – </w:t>
      </w:r>
      <w:hyperlink r:id="rId2140">
        <w:r>
          <w:rPr>
            <w:rStyle w:val="Hyperlink"/>
            <w:rFonts w:cs="Arial" w:ascii="Arial" w:hAnsi="Arial"/>
            <w:sz w:val="20"/>
            <w:szCs w:val="20"/>
          </w:rPr>
          <w:t>http://www.tnw.org.uk/Note17.html</w:t>
        </w:r>
      </w:hyperlink>
      <w:r>
        <w:rPr>
          <w:rFonts w:cs="Arial" w:ascii="Arial" w:hAnsi="Arial"/>
          <w:sz w:val="20"/>
          <w:szCs w:val="20"/>
        </w:rPr>
        <w:t xml:space="preserve">. </w:t>
      </w:r>
    </w:p>
    <w:p>
      <w:pPr>
        <w:pStyle w:val="Normal"/>
        <w:numPr>
          <w:ilvl w:val="0"/>
          <w:numId w:val="3019"/>
        </w:numPr>
        <w:spacing w:before="0" w:after="0"/>
        <w:rPr>
          <w:rFonts w:ascii="Arial" w:hAnsi="Arial" w:cs="Arial"/>
          <w:sz w:val="20"/>
          <w:szCs w:val="20"/>
        </w:rPr>
      </w:pPr>
      <w:r>
        <w:rPr>
          <w:rFonts w:cs="Arial" w:ascii="Arial" w:hAnsi="Arial"/>
          <w:sz w:val="20"/>
          <w:szCs w:val="20"/>
        </w:rPr>
        <w:t xml:space="preserve">A group of similar trees growing in a confined area </w:t>
      </w:r>
      <w:hyperlink r:id="rId2141">
        <w:r>
          <w:rPr>
            <w:rStyle w:val="Hyperlink"/>
            <w:rFonts w:cs="Arial" w:ascii="Arial" w:hAnsi="Arial"/>
            <w:sz w:val="20"/>
            <w:szCs w:val="20"/>
          </w:rPr>
          <w:t>http://www.newberry.org/k12maps/glossary/index.html</w:t>
        </w:r>
      </w:hyperlink>
    </w:p>
    <w:p>
      <w:pPr>
        <w:pStyle w:val="Normal"/>
        <w:numPr>
          <w:ilvl w:val="0"/>
          <w:numId w:val="3020"/>
        </w:numPr>
        <w:spacing w:before="0" w:after="0"/>
        <w:rPr>
          <w:rFonts w:ascii="Arial" w:hAnsi="Arial" w:cs="Arial"/>
          <w:sz w:val="20"/>
          <w:szCs w:val="20"/>
        </w:rPr>
      </w:pPr>
      <w:r>
        <w:rPr>
          <w:rFonts w:cs="Arial" w:ascii="Arial" w:hAnsi="Arial"/>
          <w:sz w:val="20"/>
          <w:szCs w:val="20"/>
        </w:rPr>
        <w:t xml:space="preserve">A group of trees planted close together </w:t>
      </w:r>
      <w:hyperlink r:id="rId2142">
        <w:r>
          <w:rPr>
            <w:rStyle w:val="Hyperlink"/>
            <w:rFonts w:cs="Arial" w:ascii="Arial" w:hAnsi="Arial"/>
            <w:sz w:val="20"/>
            <w:szCs w:val="20"/>
          </w:rPr>
          <w:t>http://dictionary.cambridge.org/define.asp?key=grove*1+0</w:t>
        </w:r>
      </w:hyperlink>
    </w:p>
    <w:p>
      <w:pPr>
        <w:pStyle w:val="Normal"/>
        <w:numPr>
          <w:ilvl w:val="0"/>
          <w:numId w:val="3021"/>
        </w:numPr>
        <w:spacing w:before="0" w:after="0"/>
        <w:rPr>
          <w:rFonts w:ascii="Arial" w:hAnsi="Arial" w:cs="Arial"/>
          <w:sz w:val="20"/>
          <w:szCs w:val="20"/>
        </w:rPr>
      </w:pPr>
      <w:r>
        <w:rPr>
          <w:rFonts w:cs="Arial" w:ascii="Arial" w:hAnsi="Arial"/>
          <w:sz w:val="20"/>
          <w:szCs w:val="20"/>
        </w:rPr>
        <w:t xml:space="preserve">A pinetum is a grove or plantation where pine trees are cultivated, particularly for scientific, educational &amp;/or esthetic purposes. It is a specialized type of arboretum --- a place where many kinds of trees are grown for the same purposes. </w:t>
      </w:r>
      <w:hyperlink r:id="rId2143">
        <w:r>
          <w:rPr>
            <w:rStyle w:val="Hyperlink"/>
            <w:rFonts w:cs="Arial" w:ascii="Arial" w:hAnsi="Arial"/>
            <w:sz w:val="20"/>
            <w:szCs w:val="20"/>
          </w:rPr>
          <w:t>http://www.lovett-pinetum.org/2whatis.htm</w:t>
        </w:r>
      </w:hyperlink>
    </w:p>
    <w:p>
      <w:pPr>
        <w:pStyle w:val="Normal"/>
        <w:numPr>
          <w:ilvl w:val="0"/>
          <w:numId w:val="3022"/>
        </w:numPr>
        <w:spacing w:before="0" w:after="0"/>
        <w:rPr>
          <w:rFonts w:ascii="Arial" w:hAnsi="Arial" w:cs="Arial"/>
          <w:sz w:val="20"/>
          <w:szCs w:val="20"/>
        </w:rPr>
      </w:pPr>
      <w:r>
        <w:rPr>
          <w:rFonts w:cs="Arial" w:ascii="Arial" w:hAnsi="Arial"/>
          <w:sz w:val="20"/>
          <w:szCs w:val="20"/>
        </w:rPr>
        <w:t xml:space="preserve">A small cultivated wood without undergrowth - </w:t>
      </w:r>
      <w:hyperlink r:id="rId2144">
        <w:r>
          <w:rPr>
            <w:rStyle w:val="Hyperlink"/>
            <w:rFonts w:cs="Arial" w:ascii="Arial" w:hAnsi="Arial"/>
            <w:sz w:val="20"/>
            <w:szCs w:val="20"/>
          </w:rPr>
          <w:t>http://www.notredame.ac.jp/cgi-bin/wn?grove</w:t>
        </w:r>
      </w:hyperlink>
    </w:p>
    <w:p>
      <w:pPr>
        <w:pStyle w:val="Normal"/>
        <w:numPr>
          <w:ilvl w:val="0"/>
          <w:numId w:val="3023"/>
        </w:numPr>
        <w:spacing w:before="0" w:after="0"/>
        <w:rPr>
          <w:rFonts w:ascii="Arial" w:hAnsi="Arial" w:cs="Arial"/>
          <w:sz w:val="20"/>
          <w:szCs w:val="20"/>
        </w:rPr>
      </w:pPr>
      <w:r>
        <w:rPr>
          <w:rFonts w:cs="Arial" w:ascii="Arial" w:hAnsi="Arial"/>
          <w:sz w:val="20"/>
          <w:szCs w:val="20"/>
        </w:rPr>
        <w:t xml:space="preserve">A small growth of trees without underbrush - </w:t>
      </w:r>
      <w:hyperlink r:id="rId2145">
        <w:r>
          <w:rPr>
            <w:rStyle w:val="Hyperlink"/>
            <w:rFonts w:cs="Arial" w:ascii="Arial" w:hAnsi="Arial"/>
            <w:sz w:val="20"/>
            <w:szCs w:val="20"/>
          </w:rPr>
          <w:t>http://www.notredame.ac.jp/cgi-bin/wn?grove</w:t>
        </w:r>
      </w:hyperlink>
    </w:p>
    <w:p>
      <w:pPr>
        <w:pStyle w:val="Normal"/>
        <w:numPr>
          <w:ilvl w:val="0"/>
          <w:numId w:val="3024"/>
        </w:numPr>
        <w:spacing w:before="0" w:after="0"/>
        <w:rPr>
          <w:rFonts w:ascii="Arial" w:hAnsi="Arial" w:cs="Arial"/>
          <w:sz w:val="20"/>
          <w:szCs w:val="20"/>
        </w:rPr>
      </w:pPr>
      <w:r>
        <w:rPr>
          <w:rFonts w:cs="Arial" w:ascii="Arial" w:hAnsi="Arial"/>
          <w:sz w:val="20"/>
          <w:szCs w:val="20"/>
        </w:rPr>
        <w:t xml:space="preserve">A small stand of fruit or nut trees; orchard. </w:t>
      </w:r>
      <w:hyperlink r:id="rId2146">
        <w:r>
          <w:rPr>
            <w:rStyle w:val="Hyperlink"/>
            <w:rFonts w:cs="Arial" w:ascii="Arial" w:hAnsi="Arial"/>
            <w:sz w:val="20"/>
            <w:szCs w:val="20"/>
          </w:rPr>
          <w:t>http://www.wordsmyth.net/cgi-bin/simplesearch.cgi?matchent=grove&amp;matchtype=exact&amp;matchid=-1&amp;retall=1</w:t>
        </w:r>
      </w:hyperlink>
    </w:p>
    <w:p>
      <w:pPr>
        <w:pStyle w:val="Normal"/>
        <w:numPr>
          <w:ilvl w:val="0"/>
          <w:numId w:val="3025"/>
        </w:numPr>
        <w:spacing w:before="0" w:after="0"/>
        <w:rPr>
          <w:rFonts w:ascii="Arial" w:hAnsi="Arial" w:cs="Arial"/>
          <w:sz w:val="20"/>
          <w:szCs w:val="20"/>
        </w:rPr>
      </w:pPr>
      <w:r>
        <w:rPr>
          <w:rFonts w:cs="Arial" w:ascii="Arial" w:hAnsi="Arial"/>
          <w:sz w:val="20"/>
          <w:szCs w:val="20"/>
        </w:rPr>
        <w:t xml:space="preserve">A small wooded area, esp. one with little ground cover. </w:t>
      </w:r>
      <w:hyperlink r:id="rId2147">
        <w:r>
          <w:rPr>
            <w:rStyle w:val="Hyperlink"/>
            <w:rFonts w:cs="Arial" w:ascii="Arial" w:hAnsi="Arial"/>
            <w:sz w:val="20"/>
            <w:szCs w:val="20"/>
          </w:rPr>
          <w:t>http://www.wordsmyth.net/cgi-bin/simplesearch.cgi?matchent=grove&amp;matchtype=exact&amp;matchid=-1&amp;retall=1</w:t>
        </w:r>
      </w:hyperlink>
      <w:r>
        <w:rPr>
          <w:rFonts w:cs="Arial" w:ascii="Arial" w:hAnsi="Arial"/>
          <w:sz w:val="20"/>
          <w:szCs w:val="20"/>
        </w:rPr>
        <w:t xml:space="preserve"> </w:t>
      </w:r>
    </w:p>
    <w:p>
      <w:pPr>
        <w:pStyle w:val="Normal"/>
        <w:numPr>
          <w:ilvl w:val="0"/>
          <w:numId w:val="3026"/>
        </w:numPr>
        <w:spacing w:before="0" w:after="0"/>
        <w:rPr>
          <w:rFonts w:ascii="Arial" w:hAnsi="Arial" w:cs="Arial"/>
          <w:sz w:val="20"/>
          <w:szCs w:val="20"/>
        </w:rPr>
      </w:pPr>
      <w:r>
        <w:rPr>
          <w:rFonts w:cs="Arial" w:ascii="Arial" w:hAnsi="Arial"/>
          <w:sz w:val="20"/>
          <w:szCs w:val="20"/>
        </w:rPr>
        <w:t xml:space="preserve">A smaller group of trees than a forest, and without underwood, planted, or growing naturally as if arranged by art; a wood of small extent. - </w:t>
      </w:r>
      <w:hyperlink r:id="rId2148">
        <w:r>
          <w:rPr>
            <w:rStyle w:val="Hyperlink"/>
            <w:rFonts w:cs="Arial" w:ascii="Arial" w:hAnsi="Arial"/>
            <w:sz w:val="20"/>
            <w:szCs w:val="20"/>
          </w:rPr>
          <w:t>http://www.graylab.ac.uk/cgi-bin/omd?grove</w:t>
        </w:r>
      </w:hyperlink>
    </w:p>
    <w:p>
      <w:pPr>
        <w:pStyle w:val="Normal"/>
        <w:numPr>
          <w:ilvl w:val="0"/>
          <w:numId w:val="3027"/>
        </w:numPr>
        <w:spacing w:before="0" w:after="0"/>
        <w:rPr>
          <w:rFonts w:ascii="Arial" w:hAnsi="Arial" w:cs="Arial"/>
          <w:sz w:val="20"/>
          <w:szCs w:val="20"/>
        </w:rPr>
      </w:pPr>
      <w:r>
        <w:rPr>
          <w:rFonts w:cs="Arial" w:ascii="Arial" w:hAnsi="Arial"/>
          <w:sz w:val="20"/>
          <w:szCs w:val="20"/>
        </w:rPr>
        <w:t xml:space="preserve">Areas dominated by fruit or nut trees planted on a regular and generally consistent row and plant spacing. Stands are planted for the purpose of producing a fruit or nut crop. Examples include areas used for the production of apples, peaches, oranges, pecans, walnuts, cherries, and bananas. </w:t>
      </w:r>
      <w:hyperlink r:id="rId2149">
        <w:r>
          <w:rPr>
            <w:rStyle w:val="Hyperlink"/>
            <w:rFonts w:cs="Arial" w:ascii="Arial" w:hAnsi="Arial"/>
            <w:sz w:val="20"/>
            <w:szCs w:val="20"/>
          </w:rPr>
          <w:t>http://www.fgdc.gov/standards/documents/standards/vegetation/vegclass.pdf</w:t>
        </w:r>
      </w:hyperlink>
    </w:p>
    <w:p>
      <w:pPr>
        <w:pStyle w:val="Normal"/>
        <w:numPr>
          <w:ilvl w:val="0"/>
          <w:numId w:val="3028"/>
        </w:numPr>
        <w:spacing w:before="0" w:after="0"/>
        <w:rPr>
          <w:rFonts w:ascii="Arial" w:hAnsi="Arial" w:cs="Arial"/>
          <w:sz w:val="20"/>
          <w:szCs w:val="20"/>
        </w:rPr>
      </w:pPr>
      <w:r>
        <w:rPr>
          <w:rFonts w:cs="Arial" w:ascii="Arial" w:hAnsi="Arial"/>
          <w:sz w:val="20"/>
          <w:szCs w:val="20"/>
        </w:rPr>
        <w:t xml:space="preserve">Sacred grove - a place apart, consecrated to a spirit or divinity, or to the memory of a hero; with trees, rocks and water, surrounding a shrine or an altar, in a temple or within a grotto or cave. This religious or spiritual quality separates, though not sharply, the 'sacred grove' from the gardens of Flora. </w:t>
      </w:r>
      <w:hyperlink r:id="rId2150">
        <w:r>
          <w:rPr>
            <w:rStyle w:val="Hyperlink"/>
            <w:rFonts w:cs="Arial" w:ascii="Arial" w:hAnsi="Arial"/>
            <w:sz w:val="20"/>
            <w:szCs w:val="20"/>
          </w:rPr>
          <w:t>http://www.copper-beech.com/glossary.html</w:t>
        </w:r>
      </w:hyperlink>
    </w:p>
    <w:p>
      <w:pPr>
        <w:pStyle w:val="Normal"/>
        <w:numPr>
          <w:ilvl w:val="0"/>
          <w:numId w:val="3029"/>
        </w:numPr>
        <w:spacing w:before="0" w:after="0"/>
        <w:rPr>
          <w:rFonts w:ascii="Arial" w:hAnsi="Arial" w:cs="Arial"/>
          <w:sz w:val="20"/>
          <w:szCs w:val="20"/>
        </w:rPr>
      </w:pPr>
      <w:r>
        <w:rPr>
          <w:rFonts w:cs="Arial" w:ascii="Arial" w:hAnsi="Arial"/>
          <w:sz w:val="20"/>
          <w:szCs w:val="20"/>
        </w:rPr>
        <w:t xml:space="preserve">Thicket - A dense growth of small trees or bushes. </w:t>
      </w:r>
      <w:r>
        <w:fldChar w:fldCharType="begin"/>
      </w:r>
      <w:r>
        <w:rPr>
          <w:rStyle w:val="Hyperlink"/>
          <w:sz w:val="20"/>
          <w:szCs w:val="20"/>
          <w:rFonts w:cs="Arial" w:ascii="Arial" w:hAnsi="Arial"/>
        </w:rPr>
        <w:instrText xml:space="preserve"> HYPERLINK "http://nfdp.ccfm.org/silviterm/silvi_e/silvitermqtote.htm" \l "T"</w:instrText>
      </w:r>
      <w:r>
        <w:rPr>
          <w:rStyle w:val="Hyperlink"/>
          <w:sz w:val="20"/>
          <w:szCs w:val="20"/>
          <w:rFonts w:cs="Arial" w:ascii="Arial" w:hAnsi="Arial"/>
        </w:rPr>
        <w:fldChar w:fldCharType="separate"/>
      </w:r>
      <w:r>
        <w:rPr>
          <w:rStyle w:val="Hyperlink"/>
          <w:rFonts w:cs="Arial" w:ascii="Arial" w:hAnsi="Arial"/>
          <w:sz w:val="20"/>
          <w:szCs w:val="20"/>
        </w:rPr>
        <w:t>http://nfdp.ccfm.org/silviterm/silvi_e/silvitermqtote.htm#T</w:t>
      </w:r>
      <w:r>
        <w:rPr>
          <w:rStyle w:val="Hyperlink"/>
          <w:sz w:val="20"/>
          <w:szCs w:val="20"/>
          <w:rFonts w:cs="Arial" w:ascii="Arial" w:hAnsi="Arial"/>
        </w:rPr>
        <w:fldChar w:fldCharType="end"/>
      </w:r>
    </w:p>
    <w:p>
      <w:pPr>
        <w:pStyle w:val="Heading2"/>
        <w:spacing w:before="280" w:after="280"/>
        <w:ind w:hanging="0" w:left="0"/>
        <w:rPr/>
      </w:pPr>
      <w:bookmarkStart w:id="80" w:name="__RefHeading___Toc21501_4115580675"/>
      <w:bookmarkStart w:id="81" w:name="_Toc511285010"/>
      <w:bookmarkEnd w:id="80"/>
      <w:r>
        <w:rPr/>
        <w:t>STAND</w:t>
      </w:r>
      <w:bookmarkEnd w:id="81"/>
    </w:p>
    <w:p>
      <w:pPr>
        <w:pStyle w:val="Normal"/>
        <w:numPr>
          <w:ilvl w:val="0"/>
          <w:numId w:val="3030"/>
        </w:numPr>
        <w:spacing w:beforeAutospacing="1" w:after="0"/>
        <w:rPr>
          <w:rFonts w:ascii="Arial" w:hAnsi="Arial" w:cs="Arial"/>
          <w:sz w:val="20"/>
          <w:szCs w:val="20"/>
        </w:rPr>
      </w:pPr>
      <w:r>
        <w:rPr>
          <w:rFonts w:cs="Arial" w:ascii="Arial" w:hAnsi="Arial"/>
          <w:sz w:val="20"/>
          <w:szCs w:val="20"/>
        </w:rPr>
        <w:t xml:space="preserve">(Australia–NSW) A group (or cluster) of upright trees. </w:t>
      </w:r>
      <w:r>
        <w:fldChar w:fldCharType="begin"/>
      </w:r>
      <w:r>
        <w:rPr>
          <w:rStyle w:val="Hyperlink"/>
          <w:sz w:val="20"/>
          <w:szCs w:val="20"/>
          <w:rFonts w:cs="Arial" w:ascii="Arial" w:hAnsi="Arial"/>
        </w:rPr>
        <w:instrText xml:space="preserve"> HYPERLINK "http://www.forest.nsw.gov.au/education/glossary/default.asp" \l "Ltr_W"</w:instrText>
      </w:r>
      <w:r>
        <w:rPr>
          <w:rStyle w:val="Hyperlink"/>
          <w:sz w:val="20"/>
          <w:szCs w:val="20"/>
          <w:rFonts w:cs="Arial" w:ascii="Arial" w:hAnsi="Arial"/>
        </w:rPr>
        <w:fldChar w:fldCharType="separate"/>
      </w:r>
      <w:r>
        <w:rPr>
          <w:rStyle w:val="Hyperlink"/>
          <w:rFonts w:cs="Arial" w:ascii="Arial" w:hAnsi="Arial"/>
          <w:sz w:val="20"/>
          <w:szCs w:val="20"/>
        </w:rPr>
        <w:t>http://www.forest.nsw.gov.au/education/glossary/default.asp#Ltr_W</w:t>
      </w:r>
      <w:r>
        <w:rPr>
          <w:rStyle w:val="Hyperlink"/>
          <w:sz w:val="20"/>
          <w:szCs w:val="20"/>
          <w:rFonts w:cs="Arial" w:ascii="Arial" w:hAnsi="Arial"/>
        </w:rPr>
        <w:fldChar w:fldCharType="end"/>
      </w:r>
    </w:p>
    <w:p>
      <w:pPr>
        <w:pStyle w:val="Normal"/>
        <w:numPr>
          <w:ilvl w:val="0"/>
          <w:numId w:val="3031"/>
        </w:numPr>
        <w:spacing w:before="0" w:after="0"/>
        <w:rPr>
          <w:rFonts w:ascii="Arial" w:hAnsi="Arial" w:cs="Arial"/>
          <w:sz w:val="20"/>
          <w:szCs w:val="20"/>
        </w:rPr>
      </w:pPr>
      <w:r>
        <w:rPr>
          <w:rFonts w:cs="Arial" w:ascii="Arial" w:hAnsi="Arial"/>
          <w:sz w:val="20"/>
          <w:szCs w:val="20"/>
        </w:rPr>
        <w:t xml:space="preserve">(Czech Republic 1995) - </w:t>
      </w:r>
      <w:r>
        <w:rPr>
          <w:rFonts w:cs="Arial" w:ascii="Arial" w:hAnsi="Arial"/>
          <w:b/>
          <w:sz w:val="20"/>
          <w:szCs w:val="20"/>
        </w:rPr>
        <w:t xml:space="preserve">stand </w:t>
      </w:r>
      <w:r>
        <w:rPr>
          <w:rFonts w:cs="Arial" w:ascii="Arial" w:hAnsi="Arial"/>
          <w:sz w:val="20"/>
          <w:szCs w:val="20"/>
        </w:rPr>
        <w:t xml:space="preserve">shall mean the basic unit of spatial arrangement of the forest identifiable in the terrain and shown on a forestry map </w:t>
      </w:r>
      <w:hyperlink r:id="rId2151">
        <w:r>
          <w:rPr>
            <w:rStyle w:val="Hyperlink"/>
            <w:rFonts w:cs="Arial" w:ascii="Arial" w:hAnsi="Arial"/>
            <w:sz w:val="20"/>
            <w:szCs w:val="20"/>
          </w:rPr>
          <w:t>http://www.uhul.cz/images/ke_stazeni/legislativa_jazyky/Lesni_zakon_en.pdf</w:t>
        </w:r>
      </w:hyperlink>
    </w:p>
    <w:p>
      <w:pPr>
        <w:pStyle w:val="Normal"/>
        <w:numPr>
          <w:ilvl w:val="0"/>
          <w:numId w:val="3032"/>
        </w:numPr>
        <w:spacing w:before="0" w:after="0"/>
        <w:rPr>
          <w:rFonts w:ascii="Arial" w:hAnsi="Arial" w:cs="Arial"/>
          <w:sz w:val="20"/>
          <w:szCs w:val="20"/>
        </w:rPr>
      </w:pPr>
      <w:r>
        <w:rPr>
          <w:rFonts w:cs="Arial" w:ascii="Arial" w:hAnsi="Arial"/>
          <w:sz w:val="20"/>
          <w:szCs w:val="20"/>
        </w:rPr>
        <w:t xml:space="preserve">(USA-State-Oregon) A term used in this plan to designate a contiguous area of land in the same vegetative series and having the same management history. </w:t>
      </w:r>
      <w:hyperlink r:id="rId2152">
        <w:r>
          <w:rPr>
            <w:rStyle w:val="Hyperlink"/>
            <w:rFonts w:cs="Arial" w:ascii="Arial" w:hAnsi="Arial"/>
            <w:sz w:val="20"/>
            <w:szCs w:val="20"/>
          </w:rPr>
          <w:t>http://www.odf.state.or.us/DIVISIONS/management/state_forests/sfplan/eorfmp95-final/A_gloss.pdf</w:t>
        </w:r>
      </w:hyperlink>
    </w:p>
    <w:p>
      <w:pPr>
        <w:pStyle w:val="Normal"/>
        <w:numPr>
          <w:ilvl w:val="0"/>
          <w:numId w:val="3033"/>
        </w:numPr>
        <w:spacing w:before="0" w:after="0"/>
        <w:rPr>
          <w:rFonts w:ascii="Arial" w:hAnsi="Arial" w:cs="Arial"/>
          <w:sz w:val="20"/>
          <w:szCs w:val="20"/>
        </w:rPr>
      </w:pPr>
      <w:r>
        <w:rPr>
          <w:rFonts w:cs="Arial" w:ascii="Arial" w:hAnsi="Arial"/>
          <w:sz w:val="20"/>
          <w:szCs w:val="20"/>
        </w:rPr>
        <w:t xml:space="preserve">A community of trees, including aboveground and belowground biomass and soils, sufficiently uniform in species composition, age, arrangement, and condition to be managed as a unit. </w:t>
      </w:r>
      <w:r>
        <w:fldChar w:fldCharType="begin"/>
      </w:r>
      <w:r>
        <w:rPr>
          <w:rStyle w:val="Hyperlink"/>
          <w:sz w:val="20"/>
          <w:szCs w:val="20"/>
          <w:rFonts w:cs="Arial" w:ascii="Arial" w:hAnsi="Arial"/>
        </w:rPr>
        <w:instrText xml:space="preserve"> HYPERLINK "http://www.bib.fsagx.ac.be/coste21/glossary.html" \l "d"</w:instrText>
      </w:r>
      <w:r>
        <w:rPr>
          <w:rStyle w:val="Hyperlink"/>
          <w:sz w:val="20"/>
          <w:szCs w:val="20"/>
          <w:rFonts w:cs="Arial" w:ascii="Arial" w:hAnsi="Arial"/>
        </w:rPr>
        <w:fldChar w:fldCharType="separate"/>
      </w:r>
      <w:r>
        <w:rPr>
          <w:rStyle w:val="Hyperlink"/>
          <w:rFonts w:cs="Arial" w:ascii="Arial" w:hAnsi="Arial"/>
          <w:sz w:val="20"/>
          <w:szCs w:val="20"/>
        </w:rPr>
        <w:t>http://www.bib.fsagx.ac.be/coste21/glossary.html#d</w:t>
      </w:r>
      <w:r>
        <w:rPr>
          <w:rStyle w:val="Hyperlink"/>
          <w:sz w:val="20"/>
          <w:szCs w:val="20"/>
          <w:rFonts w:cs="Arial" w:ascii="Arial" w:hAnsi="Arial"/>
        </w:rPr>
        <w:fldChar w:fldCharType="end"/>
      </w:r>
    </w:p>
    <w:p>
      <w:pPr>
        <w:pStyle w:val="Normal"/>
        <w:numPr>
          <w:ilvl w:val="0"/>
          <w:numId w:val="3034"/>
        </w:numPr>
        <w:spacing w:before="0" w:after="0"/>
        <w:rPr>
          <w:rFonts w:ascii="Arial" w:hAnsi="Arial" w:cs="Arial"/>
          <w:sz w:val="20"/>
          <w:szCs w:val="20"/>
        </w:rPr>
      </w:pPr>
      <w:r>
        <w:rPr>
          <w:rFonts w:cs="Arial" w:ascii="Arial" w:hAnsi="Arial"/>
          <w:sz w:val="20"/>
          <w:szCs w:val="20"/>
        </w:rPr>
        <w:t xml:space="preserve">A contiguous group of trees sufficiently uniform in species composition, arrangement of age classes, and condition to be a homogeneous and distinguishable unit. </w:t>
      </w:r>
      <w:hyperlink r:id="rId2153">
        <w:r>
          <w:rPr>
            <w:rStyle w:val="Hyperlink"/>
            <w:rFonts w:cs="Arial" w:ascii="Arial" w:hAnsi="Arial"/>
            <w:sz w:val="20"/>
            <w:szCs w:val="20"/>
          </w:rPr>
          <w:t>http://www.epa.gov/OWOW/NPS/MMGI/Chapter3/ch3-3.html</w:t>
        </w:r>
      </w:hyperlink>
      <w:r>
        <w:rPr>
          <w:rFonts w:cs="Arial" w:ascii="Arial" w:hAnsi="Arial"/>
          <w:sz w:val="20"/>
          <w:szCs w:val="20"/>
        </w:rPr>
        <w:t xml:space="preserve">, </w:t>
      </w:r>
      <w:hyperlink r:id="rId2154">
        <w:r>
          <w:rPr>
            <w:rStyle w:val="Hyperlink"/>
            <w:rFonts w:cs="Arial" w:ascii="Arial" w:hAnsi="Arial"/>
            <w:sz w:val="20"/>
            <w:szCs w:val="20"/>
          </w:rPr>
          <w:t>http://www.fs.fed.us/r4/wcnf/projects/decisions/bear_hodges2/glossary,.pdf</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"http://www.for.gov.bc.ca/hfp/pubs/stand_density_mgt/sdm-73.htm" \l "s"</w:instrText>
      </w:r>
      <w:r>
        <w:rPr>
          <w:rStyle w:val="Hyperlink"/>
          <w:sz w:val="20"/>
          <w:szCs w:val="20"/>
          <w:rFonts w:cs="Arial" w:ascii="Arial" w:hAnsi="Arial"/>
        </w:rPr>
        <w:fldChar w:fldCharType="separate"/>
      </w:r>
      <w:r>
        <w:rPr>
          <w:rStyle w:val="Hyperlink"/>
          <w:rFonts w:cs="Arial" w:ascii="Arial" w:hAnsi="Arial"/>
          <w:sz w:val="20"/>
          <w:szCs w:val="20"/>
        </w:rPr>
        <w:t>http://www.for.gov.bc.ca/hfp/pubs/stand_density_mgt/sdm-73.htm#s</w:t>
      </w:r>
      <w:r>
        <w:rPr>
          <w:rStyle w:val="Hyperlink"/>
          <w:sz w:val="20"/>
          <w:szCs w:val="20"/>
          <w:rFonts w:cs="Arial" w:ascii="Arial" w:hAnsi="Arial"/>
        </w:rPr>
        <w:fldChar w:fldCharType="end"/>
      </w:r>
    </w:p>
    <w:p>
      <w:pPr>
        <w:pStyle w:val="Normal"/>
        <w:numPr>
          <w:ilvl w:val="0"/>
          <w:numId w:val="3035"/>
        </w:numPr>
        <w:spacing w:before="0" w:after="0"/>
        <w:rPr>
          <w:rFonts w:ascii="Arial" w:hAnsi="Arial" w:cs="Arial"/>
          <w:sz w:val="20"/>
          <w:szCs w:val="20"/>
        </w:rPr>
      </w:pPr>
      <w:r>
        <w:rPr>
          <w:rFonts w:cs="Arial" w:ascii="Arial" w:hAnsi="Arial"/>
          <w:sz w:val="20"/>
          <w:szCs w:val="20"/>
        </w:rPr>
        <w:t xml:space="preserve">A defined area of standing trees or forest, usually of one species, age and tending regime. </w:t>
      </w:r>
      <w:hyperlink r:id="rId2155">
        <w:r>
          <w:rPr>
            <w:rStyle w:val="Hyperlink"/>
            <w:rFonts w:cs="Arial" w:ascii="Arial" w:hAnsi="Arial"/>
            <w:sz w:val="20"/>
            <w:szCs w:val="20"/>
          </w:rPr>
          <w:t>http://www.maf.govt.nz/statistics/primaryindustries/forestry/forest-resources/national-exotic-forest-2000/nappendix1.htm</w:t>
        </w:r>
      </w:hyperlink>
    </w:p>
    <w:p>
      <w:pPr>
        <w:pStyle w:val="Normal"/>
        <w:numPr>
          <w:ilvl w:val="0"/>
          <w:numId w:val="3036"/>
        </w:numPr>
        <w:spacing w:before="0" w:after="0"/>
        <w:rPr>
          <w:rFonts w:ascii="Arial" w:hAnsi="Arial" w:cs="Arial"/>
          <w:sz w:val="20"/>
          <w:szCs w:val="20"/>
        </w:rPr>
      </w:pPr>
      <w:r>
        <w:rPr>
          <w:rFonts w:cs="Arial" w:ascii="Arial" w:hAnsi="Arial"/>
          <w:sz w:val="20"/>
          <w:szCs w:val="20"/>
        </w:rPr>
        <w:t xml:space="preserve">A geographically contiguous parcel of land containing one or more stand types and is usually constructed for administrative reasons. </w:t>
      </w:r>
      <w:hyperlink r:id="rId2156">
        <w:r>
          <w:rPr>
            <w:rStyle w:val="Hyperlink"/>
            <w:rFonts w:cs="Arial" w:ascii="Arial" w:hAnsi="Arial"/>
            <w:sz w:val="20"/>
            <w:szCs w:val="20"/>
          </w:rPr>
          <w:t>http://www.fnr.purdue.edu/inwood/glossary.html</w:t>
        </w:r>
      </w:hyperlink>
    </w:p>
    <w:p>
      <w:pPr>
        <w:pStyle w:val="Normal"/>
        <w:numPr>
          <w:ilvl w:val="0"/>
          <w:numId w:val="3037"/>
        </w:numPr>
        <w:spacing w:before="0" w:after="0"/>
        <w:rPr>
          <w:rFonts w:ascii="Arial" w:hAnsi="Arial" w:cs="Arial"/>
          <w:sz w:val="20"/>
          <w:szCs w:val="20"/>
        </w:rPr>
      </w:pPr>
      <w:r>
        <w:rPr>
          <w:rFonts w:cs="Arial" w:ascii="Arial" w:hAnsi="Arial"/>
          <w:sz w:val="20"/>
          <w:szCs w:val="20"/>
        </w:rPr>
        <w:t xml:space="preserve">A group of forest trees of sufficiently uniform species composition, age, and condition to be considered a homogeneous unit for management purposes. </w:t>
      </w:r>
      <w:hyperlink r:id="rId2157">
        <w:r>
          <w:rPr>
            <w:rStyle w:val="Hyperlink"/>
            <w:rFonts w:cs="Arial" w:ascii="Arial" w:hAnsi="Arial"/>
            <w:sz w:val="20"/>
            <w:szCs w:val="20"/>
          </w:rPr>
          <w:t>http://www.privateforestry.org.au/glos_o-z.htm</w:t>
        </w:r>
      </w:hyperlink>
    </w:p>
    <w:p>
      <w:pPr>
        <w:pStyle w:val="Normal"/>
        <w:numPr>
          <w:ilvl w:val="0"/>
          <w:numId w:val="3038"/>
        </w:numPr>
        <w:spacing w:before="0" w:after="0"/>
        <w:rPr>
          <w:rFonts w:ascii="Arial" w:hAnsi="Arial" w:cs="Arial"/>
          <w:sz w:val="20"/>
          <w:szCs w:val="20"/>
        </w:rPr>
      </w:pPr>
      <w:r>
        <w:rPr>
          <w:rFonts w:cs="Arial" w:ascii="Arial" w:hAnsi="Arial"/>
          <w:sz w:val="20"/>
          <w:szCs w:val="20"/>
        </w:rPr>
        <w:t xml:space="preserve">A group of trees in a given area that consist of one species, size, or grade; used as the basic unit in forest mapping. </w:t>
      </w:r>
      <w:hyperlink r:id="rId2158">
        <w:r>
          <w:rPr>
            <w:rStyle w:val="Hyperlink"/>
            <w:rFonts w:cs="Arial" w:ascii="Arial" w:hAnsi="Arial"/>
            <w:sz w:val="20"/>
            <w:szCs w:val="20"/>
          </w:rPr>
          <w:t>http://www.harcourt.com/dictionary/def/4/1/0/8/4108500.html</w:t>
        </w:r>
      </w:hyperlink>
    </w:p>
    <w:p>
      <w:pPr>
        <w:pStyle w:val="Normal"/>
        <w:numPr>
          <w:ilvl w:val="0"/>
          <w:numId w:val="3039"/>
        </w:numPr>
        <w:spacing w:before="0" w:after="0"/>
        <w:rPr>
          <w:rFonts w:ascii="Arial" w:hAnsi="Arial" w:cs="Arial"/>
          <w:sz w:val="20"/>
          <w:szCs w:val="20"/>
        </w:rPr>
      </w:pPr>
      <w:r>
        <w:rPr>
          <w:rFonts w:cs="Arial" w:ascii="Arial" w:hAnsi="Arial"/>
          <w:sz w:val="20"/>
          <w:szCs w:val="20"/>
        </w:rPr>
        <w:t xml:space="preserve">A group of trees reasonably similar in age structure and species composition, usually occupying at least 5 acres (Hunter 1990). </w:t>
      </w:r>
      <w:hyperlink r:id="rId2159">
        <w:r>
          <w:rPr>
            <w:rStyle w:val="Hyperlink"/>
            <w:rFonts w:cs="Arial" w:ascii="Arial" w:hAnsi="Arial"/>
            <w:sz w:val="20"/>
            <w:szCs w:val="20"/>
          </w:rPr>
          <w:t>http://depts.clemson.edu/extfor/publications/fortp19/definitions.htm</w:t>
        </w:r>
      </w:hyperlink>
    </w:p>
    <w:p>
      <w:pPr>
        <w:pStyle w:val="Normal"/>
        <w:numPr>
          <w:ilvl w:val="0"/>
          <w:numId w:val="3040"/>
        </w:numPr>
        <w:spacing w:before="0" w:after="0"/>
        <w:rPr>
          <w:rFonts w:ascii="Arial" w:hAnsi="Arial" w:cs="Arial"/>
          <w:sz w:val="20"/>
          <w:szCs w:val="20"/>
        </w:rPr>
      </w:pPr>
      <w:r>
        <w:rPr>
          <w:rFonts w:cs="Arial" w:ascii="Arial" w:hAnsi="Arial"/>
          <w:sz w:val="20"/>
          <w:szCs w:val="20"/>
        </w:rPr>
        <w:t xml:space="preserve">A group or area of trees </w:t>
      </w:r>
      <w:hyperlink r:id="rId2160">
        <w:r>
          <w:rPr>
            <w:rStyle w:val="Hyperlink"/>
            <w:rFonts w:cs="Arial" w:ascii="Arial" w:hAnsi="Arial"/>
            <w:sz w:val="20"/>
            <w:szCs w:val="20"/>
          </w:rPr>
          <w:t>http://www.tnw.org.uk/Note17.html</w:t>
        </w:r>
      </w:hyperlink>
    </w:p>
    <w:p>
      <w:pPr>
        <w:pStyle w:val="Normal"/>
        <w:numPr>
          <w:ilvl w:val="0"/>
          <w:numId w:val="3041"/>
        </w:numPr>
        <w:spacing w:before="0" w:after="0"/>
        <w:rPr>
          <w:rFonts w:ascii="Arial" w:hAnsi="Arial" w:cs="Arial"/>
          <w:sz w:val="20"/>
          <w:szCs w:val="20"/>
        </w:rPr>
      </w:pPr>
      <w:r>
        <w:rPr>
          <w:rFonts w:cs="Arial" w:ascii="Arial" w:hAnsi="Arial"/>
          <w:sz w:val="20"/>
          <w:szCs w:val="20"/>
        </w:rPr>
        <w:t xml:space="preserve">A grouping of trees in a forest of similar conditions that separate it from trees in other adjacent areas. </w:t>
      </w:r>
      <w:hyperlink r:id="rId2161">
        <w:r>
          <w:rPr>
            <w:rStyle w:val="Hyperlink"/>
            <w:rFonts w:cs="Arial" w:ascii="Arial" w:hAnsi="Arial"/>
            <w:sz w:val="20"/>
            <w:szCs w:val="20"/>
          </w:rPr>
          <w:t>http://ashland.or.us/Files/Fire%20city%20Plan%202002.htm</w:t>
        </w:r>
      </w:hyperlink>
    </w:p>
    <w:p>
      <w:pPr>
        <w:pStyle w:val="Normal"/>
        <w:numPr>
          <w:ilvl w:val="0"/>
          <w:numId w:val="3042"/>
        </w:numPr>
        <w:spacing w:before="0" w:after="0"/>
        <w:rPr>
          <w:rFonts w:ascii="Arial" w:hAnsi="Arial" w:cs="Arial"/>
          <w:sz w:val="20"/>
          <w:szCs w:val="20"/>
        </w:rPr>
      </w:pPr>
      <w:r>
        <w:rPr>
          <w:rFonts w:cs="Arial" w:ascii="Arial" w:hAnsi="Arial"/>
          <w:sz w:val="20"/>
          <w:szCs w:val="20"/>
        </w:rPr>
        <w:t xml:space="preserve">A plant and animal community. </w:t>
      </w:r>
      <w:hyperlink r:id="rId2162">
        <w:r>
          <w:rPr>
            <w:rStyle w:val="Hyperlink"/>
            <w:rFonts w:cs="Arial" w:ascii="Arial" w:hAnsi="Arial"/>
            <w:sz w:val="20"/>
            <w:szCs w:val="20"/>
          </w:rPr>
          <w:t>http://fwie.fw.vt.edu/rhgiles/appendices/glosss.htm</w:t>
        </w:r>
      </w:hyperlink>
    </w:p>
    <w:p>
      <w:pPr>
        <w:pStyle w:val="Normal"/>
        <w:numPr>
          <w:ilvl w:val="0"/>
          <w:numId w:val="3043"/>
        </w:numPr>
        <w:spacing w:before="0" w:after="0"/>
        <w:rPr>
          <w:rFonts w:ascii="Arial" w:hAnsi="Arial" w:cs="Arial"/>
          <w:sz w:val="20"/>
          <w:szCs w:val="20"/>
        </w:rPr>
      </w:pPr>
      <w:r>
        <w:rPr>
          <w:rFonts w:cs="Arial" w:ascii="Arial" w:hAnsi="Arial"/>
          <w:sz w:val="20"/>
          <w:szCs w:val="20"/>
        </w:rPr>
        <w:t xml:space="preserve">A standing growth of trees or plants </w:t>
      </w:r>
      <w:hyperlink r:id="rId2163">
        <w:r>
          <w:rPr>
            <w:rStyle w:val="Hyperlink"/>
            <w:rFonts w:cs="Arial" w:ascii="Arial" w:hAnsi="Arial"/>
            <w:sz w:val="20"/>
            <w:szCs w:val="20"/>
          </w:rPr>
          <w:t>http://www.ifdn.com/teacher/glossary.htm</w:t>
        </w:r>
      </w:hyperlink>
    </w:p>
    <w:p>
      <w:pPr>
        <w:pStyle w:val="Normal"/>
        <w:numPr>
          <w:ilvl w:val="0"/>
          <w:numId w:val="3044"/>
        </w:numPr>
        <w:spacing w:before="0" w:after="0"/>
        <w:rPr>
          <w:rFonts w:ascii="Arial" w:hAnsi="Arial" w:cs="Arial"/>
          <w:sz w:val="20"/>
          <w:szCs w:val="20"/>
        </w:rPr>
      </w:pPr>
      <w:r>
        <w:rPr>
          <w:rFonts w:cs="Arial" w:ascii="Arial" w:hAnsi="Arial"/>
          <w:sz w:val="20"/>
          <w:szCs w:val="20"/>
        </w:rPr>
        <w:t xml:space="preserve">A unit of forest classification generally based on the type and age of the dominant tree vegetation (e.g., 80-year aspen stand). Most stands are initiated through disturbance events such as fire. </w:t>
      </w:r>
      <w:hyperlink r:id="rId2164">
        <w:r>
          <w:rPr>
            <w:rStyle w:val="Hyperlink"/>
            <w:rFonts w:cs="Arial" w:ascii="Arial" w:hAnsi="Arial"/>
            <w:sz w:val="20"/>
            <w:szCs w:val="20"/>
          </w:rPr>
          <w:t>http://www.borealcentre.ca/glossary.html</w:t>
        </w:r>
      </w:hyperlink>
    </w:p>
    <w:p>
      <w:pPr>
        <w:pStyle w:val="Normal"/>
        <w:numPr>
          <w:ilvl w:val="0"/>
          <w:numId w:val="3045"/>
        </w:numPr>
        <w:spacing w:before="0" w:after="0"/>
        <w:rPr>
          <w:rFonts w:ascii="Arial" w:hAnsi="Arial" w:cs="Arial"/>
          <w:sz w:val="20"/>
          <w:szCs w:val="20"/>
        </w:rPr>
      </w:pPr>
      <w:r>
        <w:rPr>
          <w:rFonts w:cs="Arial" w:ascii="Arial" w:hAnsi="Arial"/>
          <w:sz w:val="20"/>
          <w:szCs w:val="20"/>
        </w:rPr>
        <w:t xml:space="preserve">An aggregation of trees or other growth occupying a specific area and sufficiently uniform in composition to be distinguishable from the adjoining forest or other growth. </w:t>
      </w:r>
      <w:hyperlink r:id="rId2165">
        <w:r>
          <w:rPr>
            <w:rStyle w:val="Hyperlink"/>
            <w:rFonts w:cs="Arial" w:ascii="Arial" w:hAnsi="Arial"/>
            <w:sz w:val="20"/>
            <w:szCs w:val="20"/>
          </w:rPr>
          <w:t>http://www.eresourcesystems.com/Help/Glossary/glossary.html</w:t>
        </w:r>
      </w:hyperlink>
    </w:p>
    <w:p>
      <w:pPr>
        <w:pStyle w:val="Normal"/>
        <w:numPr>
          <w:ilvl w:val="0"/>
          <w:numId w:val="3046"/>
        </w:numPr>
        <w:spacing w:before="0" w:after="0"/>
        <w:rPr>
          <w:rFonts w:ascii="Arial" w:hAnsi="Arial" w:cs="Arial"/>
          <w:sz w:val="20"/>
          <w:szCs w:val="20"/>
        </w:rPr>
      </w:pPr>
      <w:r>
        <w:rPr>
          <w:rFonts w:cs="Arial" w:ascii="Arial" w:hAnsi="Arial"/>
          <w:sz w:val="20"/>
          <w:szCs w:val="20"/>
        </w:rPr>
        <w:t xml:space="preserve">An aggregation of trees or other growth occupying a specific area and sufficiently uniform in composition (species), age arrangement, and condition as to be distinguishable from the forest or other growth on adjoining areas (a minimum of 1 acre of forest land that is at least 10 percent stocked by forest trees of any size). A forest stand is said to be " pure" if 80 percent or more of the trees present are of the same species. If less than 80 percent of all trees present are of the same species. the stand is said to be " mixed." </w:t>
      </w:r>
      <w:hyperlink r:id="rId2166">
        <w:r>
          <w:rPr>
            <w:rStyle w:val="Hyperlink"/>
            <w:rFonts w:cs="Arial" w:ascii="Arial" w:hAnsi="Arial"/>
            <w:sz w:val="20"/>
            <w:szCs w:val="20"/>
          </w:rPr>
          <w:t>http://fwie.fw.vt.edu/rhgiles/appendices/glosss.htm</w:t>
        </w:r>
      </w:hyperlink>
    </w:p>
    <w:p>
      <w:pPr>
        <w:pStyle w:val="Normal"/>
        <w:numPr>
          <w:ilvl w:val="0"/>
          <w:numId w:val="3047"/>
        </w:numPr>
        <w:spacing w:before="0" w:after="0"/>
        <w:rPr>
          <w:rFonts w:ascii="Arial" w:hAnsi="Arial" w:cs="Arial"/>
          <w:sz w:val="20"/>
          <w:szCs w:val="20"/>
        </w:rPr>
      </w:pPr>
      <w:r>
        <w:rPr>
          <w:rFonts w:cs="Arial" w:ascii="Arial" w:hAnsi="Arial"/>
          <w:sz w:val="20"/>
          <w:szCs w:val="20"/>
        </w:rPr>
        <w:t xml:space="preserve">An area composed of trees that are similar in type, or age, or size. </w:t>
      </w:r>
      <w:hyperlink r:id="rId2167">
        <w:r>
          <w:rPr>
            <w:rStyle w:val="Hyperlink"/>
            <w:rFonts w:cs="Arial" w:ascii="Arial" w:hAnsi="Arial"/>
            <w:sz w:val="20"/>
            <w:szCs w:val="20"/>
          </w:rPr>
          <w:t>http://www.dnr.state.mi.us/wildlife/Landowners_Guide/Introduction/Glossary.htm</w:t>
        </w:r>
      </w:hyperlink>
      <w:r>
        <w:rPr>
          <w:rFonts w:cs="Arial" w:ascii="Arial" w:hAnsi="Arial"/>
          <w:sz w:val="20"/>
          <w:szCs w:val="20"/>
        </w:rPr>
        <w:t xml:space="preserve"> </w:t>
      </w:r>
    </w:p>
    <w:p>
      <w:pPr>
        <w:pStyle w:val="Normal"/>
        <w:numPr>
          <w:ilvl w:val="0"/>
          <w:numId w:val="3048"/>
        </w:numPr>
        <w:spacing w:before="0" w:after="0"/>
        <w:rPr>
          <w:rFonts w:ascii="Arial" w:hAnsi="Arial" w:cs="Arial"/>
          <w:sz w:val="20"/>
          <w:szCs w:val="20"/>
        </w:rPr>
      </w:pPr>
      <w:r>
        <w:rPr>
          <w:rFonts w:cs="Arial" w:ascii="Arial" w:hAnsi="Arial"/>
          <w:sz w:val="20"/>
          <w:szCs w:val="20"/>
        </w:rPr>
        <w:t xml:space="preserve">An area of trees with similar characteristics. </w:t>
      </w:r>
      <w:hyperlink r:id="rId2168">
        <w:r>
          <w:rPr>
            <w:rStyle w:val="Hyperlink"/>
            <w:rFonts w:cs="Arial" w:ascii="Arial" w:hAnsi="Arial"/>
            <w:sz w:val="20"/>
            <w:szCs w:val="20"/>
          </w:rPr>
          <w:t>http://www.forestenterprises.co.nz/cfi/investmentstructure.htm</w:t>
        </w:r>
      </w:hyperlink>
    </w:p>
    <w:p>
      <w:pPr>
        <w:pStyle w:val="Normal"/>
        <w:numPr>
          <w:ilvl w:val="0"/>
          <w:numId w:val="3049"/>
        </w:numPr>
        <w:spacing w:before="0" w:after="0"/>
        <w:rPr>
          <w:rFonts w:ascii="Arial" w:hAnsi="Arial" w:cs="Arial"/>
          <w:sz w:val="20"/>
          <w:szCs w:val="20"/>
        </w:rPr>
      </w:pPr>
      <w:r>
        <w:rPr>
          <w:rFonts w:cs="Arial" w:ascii="Arial" w:hAnsi="Arial"/>
          <w:sz w:val="20"/>
          <w:szCs w:val="20"/>
        </w:rPr>
        <w:t xml:space="preserve">An easily defined area of the forest that is relatively uniform in species composition or age and can be managed as a single unit. </w:t>
      </w:r>
      <w:hyperlink r:id="rId2169">
        <w:r>
          <w:rPr>
            <w:rStyle w:val="Hyperlink"/>
            <w:rFonts w:cs="Arial" w:ascii="Arial" w:hAnsi="Arial"/>
            <w:sz w:val="20"/>
            <w:szCs w:val="20"/>
          </w:rPr>
          <w:t>http://www.timbervest.net/faqs_and_glossary/glossary.htm</w:t>
        </w:r>
      </w:hyperlink>
    </w:p>
    <w:p>
      <w:pPr>
        <w:pStyle w:val="Normal"/>
        <w:numPr>
          <w:ilvl w:val="0"/>
          <w:numId w:val="3050"/>
        </w:numPr>
        <w:spacing w:before="0" w:after="0"/>
        <w:rPr>
          <w:rFonts w:ascii="Arial" w:hAnsi="Arial" w:cs="Arial"/>
          <w:sz w:val="20"/>
          <w:szCs w:val="20"/>
        </w:rPr>
      </w:pPr>
      <w:r>
        <w:rPr>
          <w:rFonts w:cs="Arial" w:ascii="Arial" w:hAnsi="Arial"/>
          <w:sz w:val="20"/>
          <w:szCs w:val="20"/>
        </w:rPr>
        <w:t xml:space="preserve">An ecologically homogeneous area within an ecosystem or landscape, a minimum of 5 acres (2 ha) in size </w:t>
      </w:r>
      <w:hyperlink r:id="rId2170">
        <w:r>
          <w:rPr>
            <w:rStyle w:val="Hyperlink"/>
            <w:rFonts w:cs="Arial" w:ascii="Arial" w:hAnsi="Arial"/>
            <w:sz w:val="20"/>
            <w:szCs w:val="20"/>
          </w:rPr>
          <w:t>http://fscus.org/html/standards_policies/us_regional_standards/archives/ozark_ouachita4.html</w:t>
        </w:r>
      </w:hyperlink>
    </w:p>
    <w:p>
      <w:pPr>
        <w:pStyle w:val="Normal"/>
        <w:numPr>
          <w:ilvl w:val="0"/>
          <w:numId w:val="3051"/>
        </w:numPr>
        <w:spacing w:before="0" w:after="0"/>
        <w:rPr>
          <w:rFonts w:ascii="Arial" w:hAnsi="Arial" w:cs="Arial"/>
          <w:sz w:val="20"/>
          <w:szCs w:val="20"/>
        </w:rPr>
      </w:pPr>
      <w:r>
        <w:rPr>
          <w:rFonts w:cs="Arial" w:ascii="Arial" w:hAnsi="Arial"/>
          <w:sz w:val="20"/>
          <w:szCs w:val="20"/>
        </w:rPr>
        <w:t xml:space="preserve">Community of trees with similar characteristics and managed as one unit </w:t>
      </w:r>
      <w:hyperlink r:id="rId2171">
        <w:r>
          <w:rPr>
            <w:rStyle w:val="Hyperlink"/>
            <w:rFonts w:cs="Arial" w:ascii="Arial" w:hAnsi="Arial"/>
            <w:sz w:val="20"/>
            <w:szCs w:val="20"/>
          </w:rPr>
          <w:t>http://www.woodlands.co.uk/book/appendices.pdf</w:t>
        </w:r>
      </w:hyperlink>
    </w:p>
    <w:p>
      <w:pPr>
        <w:pStyle w:val="Normal"/>
        <w:numPr>
          <w:ilvl w:val="0"/>
          <w:numId w:val="3052"/>
        </w:numPr>
        <w:spacing w:before="0" w:after="0"/>
        <w:rPr>
          <w:rFonts w:ascii="Arial" w:hAnsi="Arial" w:cs="Arial"/>
          <w:sz w:val="20"/>
          <w:szCs w:val="20"/>
        </w:rPr>
      </w:pPr>
      <w:r>
        <w:rPr>
          <w:rFonts w:cs="Arial" w:ascii="Arial" w:hAnsi="Arial"/>
          <w:sz w:val="20"/>
          <w:szCs w:val="20"/>
        </w:rPr>
        <w:t xml:space="preserve">Group of trees which exhibit similar features, occupy an unbroken minimum area and all require similar silvicultural treatment. </w:t>
      </w:r>
      <w:r>
        <w:fldChar w:fldCharType="begin"/>
      </w:r>
      <w:r>
        <w:rPr>
          <w:rStyle w:val="Hyperlink"/>
          <w:sz w:val="20"/>
          <w:szCs w:val="20"/>
          <w:rFonts w:cs="Arial" w:ascii="Arial" w:hAnsi="Arial"/>
        </w:rPr>
        <w:instrText xml:space="preserve"> HYPERLINK "http://media.payson.tulane.edu:8083/html/env/enven/vol205.htm" \l "Annex"</w:instrText>
      </w:r>
      <w:r>
        <w:rPr>
          <w:rStyle w:val="Hyperlink"/>
          <w:sz w:val="20"/>
          <w:szCs w:val="20"/>
          <w:rFonts w:cs="Arial" w:ascii="Arial" w:hAnsi="Arial"/>
        </w:rPr>
        <w:fldChar w:fldCharType="separate"/>
      </w:r>
      <w:r>
        <w:rPr>
          <w:rStyle w:val="Hyperlink"/>
          <w:rFonts w:cs="Arial" w:ascii="Arial" w:hAnsi="Arial"/>
          <w:sz w:val="20"/>
          <w:szCs w:val="20"/>
        </w:rPr>
        <w:t>http://media.payson.tulane.edu:8083/html/env/enven/vol205.htm#Annex</w:t>
      </w:r>
      <w:r>
        <w:rPr>
          <w:rStyle w:val="Hyperlink"/>
          <w:sz w:val="20"/>
          <w:szCs w:val="20"/>
          <w:rFonts w:cs="Arial" w:ascii="Arial" w:hAnsi="Arial"/>
        </w:rPr>
        <w:fldChar w:fldCharType="end"/>
      </w:r>
      <w:r>
        <w:rPr>
          <w:rFonts w:cs="Arial" w:ascii="Arial" w:hAnsi="Arial"/>
          <w:sz w:val="20"/>
          <w:szCs w:val="20"/>
        </w:rPr>
        <w:t>: Glossary of selected terms</w:t>
      </w:r>
    </w:p>
    <w:p>
      <w:pPr>
        <w:pStyle w:val="Normal"/>
        <w:numPr>
          <w:ilvl w:val="0"/>
          <w:numId w:val="3053"/>
        </w:numPr>
        <w:spacing w:before="0" w:after="0"/>
        <w:rPr>
          <w:rFonts w:ascii="Arial" w:hAnsi="Arial" w:cs="Arial"/>
          <w:sz w:val="20"/>
          <w:szCs w:val="20"/>
        </w:rPr>
      </w:pPr>
      <w:r>
        <w:rPr>
          <w:rFonts w:cs="Arial" w:ascii="Arial" w:hAnsi="Arial"/>
          <w:sz w:val="20"/>
          <w:szCs w:val="20"/>
        </w:rPr>
        <w:t xml:space="preserve">Stand: (of trees) A tree community that possesses sufficient uniformity in composition, constitution, age, spatial arrangement, or condition to be distinguishable from adjacent communities. </w:t>
      </w:r>
      <w:r>
        <w:fldChar w:fldCharType="begin"/>
      </w:r>
      <w:r>
        <w:rPr>
          <w:rStyle w:val="Hyperlink"/>
          <w:sz w:val="20"/>
          <w:szCs w:val="20"/>
          <w:rFonts w:cs="Arial" w:ascii="Arial" w:hAnsi="Arial"/>
        </w:rPr>
        <w:instrText xml:space="preserve"> HYPERLINK "http://bioenergy.ornl.gov/faqs/glossary.html" \l "T"</w:instrText>
      </w:r>
      <w:r>
        <w:rPr>
          <w:rStyle w:val="Hyperlink"/>
          <w:sz w:val="20"/>
          <w:szCs w:val="20"/>
          <w:rFonts w:cs="Arial" w:ascii="Arial" w:hAnsi="Arial"/>
        </w:rPr>
        <w:fldChar w:fldCharType="separate"/>
      </w:r>
      <w:r>
        <w:rPr>
          <w:rStyle w:val="Hyperlink"/>
          <w:rFonts w:cs="Arial" w:ascii="Arial" w:hAnsi="Arial"/>
          <w:sz w:val="20"/>
          <w:szCs w:val="20"/>
        </w:rPr>
        <w:t>http://bioenergy.ornl.gov/faqs/glossary.html#T</w:t>
      </w:r>
      <w:r>
        <w:rPr>
          <w:rStyle w:val="Hyperlink"/>
          <w:sz w:val="20"/>
          <w:szCs w:val="20"/>
          <w:rFonts w:cs="Arial" w:ascii="Arial" w:hAnsi="Arial"/>
        </w:rPr>
        <w:fldChar w:fldCharType="end"/>
      </w:r>
    </w:p>
    <w:p>
      <w:pPr>
        <w:pStyle w:val="Normal"/>
        <w:numPr>
          <w:ilvl w:val="0"/>
          <w:numId w:val="3054"/>
        </w:numPr>
        <w:spacing w:before="0" w:after="0"/>
        <w:rPr>
          <w:rFonts w:ascii="Arial" w:hAnsi="Arial" w:cs="Arial"/>
          <w:sz w:val="20"/>
          <w:szCs w:val="20"/>
        </w:rPr>
      </w:pPr>
      <w:r>
        <w:rPr>
          <w:rFonts w:cs="Arial" w:ascii="Arial" w:hAnsi="Arial"/>
          <w:sz w:val="20"/>
          <w:szCs w:val="20"/>
        </w:rPr>
        <w:t xml:space="preserve">Standing growth of plants; a particular example of a plant community, e.g. forest or grassland in which monitoring plot(s) are established. </w:t>
      </w:r>
      <w:hyperlink r:id="rId2172">
        <w:r>
          <w:rPr>
            <w:rStyle w:val="Hyperlink"/>
            <w:rFonts w:cs="Arial" w:ascii="Arial" w:hAnsi="Arial"/>
            <w:sz w:val="20"/>
            <w:szCs w:val="20"/>
          </w:rPr>
          <w:t>http://www.eman-rese.ca/eman/ecotools/protocols/terrestrial/vegetation/glossary.html</w:t>
        </w:r>
      </w:hyperlink>
    </w:p>
    <w:p>
      <w:pPr>
        <w:pStyle w:val="Normal"/>
        <w:numPr>
          <w:ilvl w:val="0"/>
          <w:numId w:val="3055"/>
        </w:numPr>
        <w:spacing w:before="0" w:after="0"/>
        <w:rPr>
          <w:rFonts w:ascii="Arial" w:hAnsi="Arial" w:cs="Arial"/>
          <w:sz w:val="20"/>
          <w:szCs w:val="20"/>
        </w:rPr>
      </w:pPr>
      <w:r>
        <w:rPr>
          <w:rFonts w:cs="Arial" w:ascii="Arial" w:hAnsi="Arial"/>
          <w:sz w:val="20"/>
          <w:szCs w:val="20"/>
        </w:rPr>
        <w:t xml:space="preserve">The basic unit of spatial arrangement of the forest identifiable in the terrain and shown on a forestry map. [Source: Act on Forests and Amendments to Some Acts (the Forest Act) dated 3 November 1995. Ministry of Agriculture of the Czech Republic. Prague, 1996. 58 pp. From: "Maksym Polyakov" </w:t>
      </w:r>
      <w:hyperlink r:id="rId2173">
        <w:r>
          <w:rPr>
            <w:rStyle w:val="Hyperlink"/>
            <w:rFonts w:cs="Arial" w:ascii="Arial" w:hAnsi="Arial"/>
            <w:sz w:val="20"/>
            <w:szCs w:val="20"/>
          </w:rPr>
          <w:t>mpoliak@pcomp.usau.kiev.ua</w:t>
        </w:r>
      </w:hyperlink>
      <w:r>
        <w:rPr>
          <w:rFonts w:cs="Arial" w:ascii="Arial" w:hAnsi="Arial"/>
          <w:sz w:val="20"/>
          <w:szCs w:val="20"/>
        </w:rPr>
        <w:t xml:space="preserve"> Date: Mon, 15 Jun 1998 11:32:47 +0300 (MSD)]</w:t>
      </w:r>
    </w:p>
    <w:p>
      <w:pPr>
        <w:pStyle w:val="Normal"/>
        <w:numPr>
          <w:ilvl w:val="0"/>
          <w:numId w:val="3056"/>
        </w:numPr>
        <w:spacing w:before="0" w:after="0"/>
        <w:rPr>
          <w:rFonts w:ascii="Arial" w:hAnsi="Arial" w:cs="Arial"/>
          <w:sz w:val="20"/>
          <w:szCs w:val="20"/>
        </w:rPr>
      </w:pPr>
      <w:r>
        <w:rPr>
          <w:rFonts w:cs="Arial" w:ascii="Arial" w:hAnsi="Arial"/>
          <w:sz w:val="20"/>
          <w:szCs w:val="20"/>
        </w:rPr>
        <w:t xml:space="preserve">The crop of trees in a forest. </w:t>
      </w:r>
      <w:hyperlink r:id="rId2174">
        <w:r>
          <w:rPr>
            <w:rStyle w:val="Hyperlink"/>
            <w:rFonts w:cs="Arial" w:ascii="Arial" w:hAnsi="Arial"/>
            <w:sz w:val="20"/>
            <w:szCs w:val="20"/>
          </w:rPr>
          <w:t>http://www.forestry.sa.gov.au/pdf/glossary.pdf</w:t>
        </w:r>
      </w:hyperlink>
    </w:p>
    <w:p>
      <w:pPr>
        <w:pStyle w:val="Normal"/>
        <w:numPr>
          <w:ilvl w:val="0"/>
          <w:numId w:val="3057"/>
        </w:numPr>
        <w:spacing w:before="0" w:after="0"/>
        <w:rPr>
          <w:rFonts w:ascii="Arial" w:hAnsi="Arial" w:cs="Arial"/>
          <w:sz w:val="20"/>
          <w:szCs w:val="20"/>
        </w:rPr>
      </w:pPr>
      <w:r>
        <w:rPr>
          <w:rFonts w:cs="Arial" w:ascii="Arial" w:hAnsi="Arial"/>
          <w:sz w:val="20"/>
          <w:szCs w:val="20"/>
        </w:rPr>
        <w:t xml:space="preserve">Trees of one type or species [e.g. coppice, alder] grouped together within a woodland. </w:t>
      </w:r>
      <w:hyperlink r:id="rId2175">
        <w:r>
          <w:rPr>
            <w:rStyle w:val="Hyperlink"/>
            <w:rFonts w:cs="Arial" w:ascii="Arial" w:hAnsi="Arial"/>
            <w:sz w:val="20"/>
            <w:szCs w:val="20"/>
          </w:rPr>
          <w:t>http://www.angelfire.com/on3/wildberks/Glossary.htm</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"http://www.woodlandowner.org.uk/glossary.htm" \l "W"</w:instrText>
      </w:r>
      <w:r>
        <w:rPr>
          <w:rStyle w:val="Hyperlink"/>
          <w:sz w:val="20"/>
          <w:szCs w:val="20"/>
          <w:rFonts w:cs="Arial" w:ascii="Arial" w:hAnsi="Arial"/>
        </w:rPr>
        <w:fldChar w:fldCharType="separate"/>
      </w:r>
      <w:r>
        <w:rPr>
          <w:rStyle w:val="Hyperlink"/>
          <w:rFonts w:cs="Arial" w:ascii="Arial" w:hAnsi="Arial"/>
          <w:sz w:val="20"/>
          <w:szCs w:val="20"/>
        </w:rPr>
        <w:t>http://www.woodlandowner.org.uk/glossary.htm#W</w:t>
      </w:r>
      <w:r>
        <w:rPr>
          <w:rStyle w:val="Hyperlink"/>
          <w:sz w:val="20"/>
          <w:szCs w:val="20"/>
          <w:rFonts w:cs="Arial" w:ascii="Arial" w:hAnsi="Arial"/>
        </w:rPr>
        <w:fldChar w:fldCharType="end"/>
      </w:r>
    </w:p>
    <w:p>
      <w:pPr>
        <w:pStyle w:val="Normal"/>
        <w:numPr>
          <w:ilvl w:val="0"/>
          <w:numId w:val="3058"/>
        </w:numPr>
        <w:spacing w:before="0" w:after="0"/>
        <w:rPr>
          <w:rFonts w:ascii="Arial" w:hAnsi="Arial" w:cs="Arial"/>
          <w:sz w:val="20"/>
          <w:szCs w:val="20"/>
        </w:rPr>
      </w:pPr>
      <w:r>
        <w:rPr>
          <w:rFonts w:cs="Arial" w:ascii="Arial" w:hAnsi="Arial"/>
          <w:sz w:val="20"/>
          <w:szCs w:val="20"/>
        </w:rPr>
        <w:t xml:space="preserve">Unit of vegetation that is essentially homogeneous in all layers and differs from adjacent types qualitatively and quantitatively. </w:t>
      </w:r>
      <w:hyperlink r:id="rId2176">
        <w:r>
          <w:rPr>
            <w:rStyle w:val="Hyperlink"/>
            <w:rFonts w:cs="Arial" w:ascii="Arial" w:hAnsi="Arial"/>
            <w:sz w:val="20"/>
            <w:szCs w:val="20"/>
          </w:rPr>
          <w:t>http://www.unb.ca/web/forestry/centers/cwru/soe/gloss.htm</w:t>
        </w:r>
      </w:hyperlink>
    </w:p>
    <w:p>
      <w:pPr>
        <w:pStyle w:val="Heading1"/>
        <w:spacing w:before="280" w:after="280"/>
        <w:ind w:hanging="0" w:left="0"/>
        <w:rPr/>
      </w:pPr>
      <w:bookmarkStart w:id="82" w:name="__RefHeading___Toc21503_4115580675"/>
      <w:bookmarkStart w:id="83" w:name="_Toc511285011"/>
      <w:bookmarkEnd w:id="82"/>
      <w:r>
        <w:rPr/>
        <w:t>ACTION TERMS</w:t>
      </w:r>
      <w:bookmarkEnd w:id="83"/>
    </w:p>
    <w:p>
      <w:pPr>
        <w:pStyle w:val="Normal"/>
        <w:spacing w:before="280" w:after="280"/>
        <w:rPr>
          <w:rFonts w:ascii="Arial" w:hAnsi="Arial" w:cs="Arial"/>
          <w:sz w:val="20"/>
          <w:szCs w:val="20"/>
        </w:rPr>
      </w:pPr>
      <w:r>
        <w:rPr>
          <w:rFonts w:cs="Arial" w:ascii="Arial" w:hAnsi="Arial"/>
          <w:sz w:val="20"/>
          <w:szCs w:val="20"/>
        </w:rPr>
        <w:t xml:space="preserve">Afforestation, Deforestation, and Reforestation are actions or acts. There are probably fewer disagreements over these terms than on what to call the lands (deforested, afforested, and reforested) once the action is completed and how long the lands remain in those historical categories. </w:t>
      </w:r>
      <w:r>
        <w:rPr>
          <w:rFonts w:cs="Arial" w:ascii="Arial" w:hAnsi="Arial"/>
          <w:b/>
          <w:bCs/>
          <w:sz w:val="20"/>
          <w:szCs w:val="20"/>
        </w:rPr>
        <w:t>A/R - Afforestation and reforestation.</w:t>
      </w:r>
      <w:r>
        <w:rPr>
          <w:rFonts w:cs="Arial" w:ascii="Arial" w:hAnsi="Arial"/>
          <w:sz w:val="20"/>
          <w:szCs w:val="20"/>
        </w:rPr>
        <w:t xml:space="preserve"> Term given to the class of projects devoted to the planting of trees on unforested land for carbon emissions reduction and other environmental benefits. </w:t>
      </w:r>
      <w:hyperlink r:id="rId2177">
        <w:r>
          <w:rPr>
            <w:rStyle w:val="Hyperlink"/>
            <w:rFonts w:cs="Arial" w:ascii="Arial" w:hAnsi="Arial"/>
            <w:sz w:val="20"/>
            <w:szCs w:val="20"/>
          </w:rPr>
          <w:t>http://www.carbonpositive.net/viewarticle.aspx?articleID=44</w:t>
        </w:r>
      </w:hyperlink>
    </w:p>
    <w:tbl>
      <w:tblPr>
        <w:tblW w:w="8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7"/>
        <w:gridCol w:w="964"/>
        <w:gridCol w:w="1836"/>
        <w:gridCol w:w="1441"/>
        <w:gridCol w:w="1799"/>
        <w:gridCol w:w="900"/>
      </w:tblGrid>
      <w:tr>
        <w:trPr/>
        <w:tc>
          <w:tcPr>
            <w:tcW w:w="8747"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 xml:space="preserve">Table 4 - Number of Forest Action Definitions Listed as of </w:t>
            </w:r>
            <w:r>
              <w:rPr>
                <w:rFonts w:cs="Arial" w:ascii="Arial" w:hAnsi="Arial"/>
                <w:b/>
                <w:sz w:val="20"/>
                <w:szCs w:val="20"/>
              </w:rPr>
              <w:fldChar w:fldCharType="begin"/>
            </w:r>
            <w:r>
              <w:rPr>
                <w:sz w:val="20"/>
                <w:b/>
                <w:szCs w:val="20"/>
                <w:rFonts w:cs="Arial" w:ascii="Arial" w:hAnsi="Arial"/>
              </w:rPr>
              <w:instrText xml:space="preserve"> DATE \@"d\ MMMM\ yyyy" </w:instrText>
            </w:r>
            <w:r>
              <w:rPr>
                <w:sz w:val="20"/>
                <w:b/>
                <w:szCs w:val="20"/>
                <w:rFonts w:cs="Arial" w:ascii="Arial" w:hAnsi="Arial"/>
              </w:rPr>
              <w:fldChar w:fldCharType="separate"/>
            </w:r>
            <w:r>
              <w:rPr>
                <w:sz w:val="20"/>
                <w:b/>
                <w:szCs w:val="20"/>
                <w:rFonts w:cs="Arial" w:ascii="Arial" w:hAnsi="Arial"/>
              </w:rPr>
              <w:t>19 May 2026</w:t>
            </w:r>
            <w:r>
              <w:rPr>
                <w:sz w:val="20"/>
                <w:b/>
                <w:szCs w:val="20"/>
                <w:rFonts w:cs="Arial" w:ascii="Arial" w:hAnsi="Arial"/>
              </w:rPr>
              <w:fldChar w:fldCharType="end"/>
            </w:r>
          </w:p>
        </w:tc>
      </w:tr>
      <w:tr>
        <w:trPr/>
        <w:tc>
          <w:tcPr>
            <w:tcW w:w="180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Action</w:t>
            </w:r>
          </w:p>
        </w:tc>
        <w:tc>
          <w:tcPr>
            <w:tcW w:w="6040" w:type="dxa"/>
            <w:gridSpan w:val="4"/>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Change in</w:t>
            </w:r>
          </w:p>
        </w:tc>
        <w:tc>
          <w:tcPr>
            <w:tcW w:w="9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Total</w:t>
            </w:r>
          </w:p>
        </w:tc>
      </w:tr>
      <w:tr>
        <w:trPr/>
        <w:tc>
          <w:tcPr>
            <w:tcW w:w="180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sz w:val="20"/>
                <w:szCs w:val="20"/>
              </w:rPr>
            </w:pPr>
            <w:r>
              <w:rPr>
                <w:rFonts w:cs="Arial" w:ascii="Arial" w:hAnsi="Arial"/>
                <w:b/>
                <w:sz w:val="20"/>
                <w:szCs w:val="20"/>
              </w:rPr>
            </w:r>
          </w:p>
        </w:tc>
        <w:tc>
          <w:tcPr>
            <w:tcW w:w="9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Legal</w:t>
            </w:r>
          </w:p>
          <w:p>
            <w:pPr>
              <w:pStyle w:val="Normal"/>
              <w:jc w:val="center"/>
              <w:rPr>
                <w:rFonts w:ascii="Arial" w:hAnsi="Arial" w:cs="Arial"/>
                <w:b/>
                <w:sz w:val="20"/>
                <w:szCs w:val="20"/>
              </w:rPr>
            </w:pPr>
            <w:r>
              <w:rPr>
                <w:rFonts w:cs="Arial" w:ascii="Arial" w:hAnsi="Arial"/>
                <w:b/>
                <w:sz w:val="20"/>
                <w:szCs w:val="20"/>
              </w:rPr>
              <w:t>Status</w:t>
            </w:r>
          </w:p>
        </w:tc>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Land Cover</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Land Use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sz w:val="20"/>
                <w:szCs w:val="20"/>
              </w:rPr>
            </w:pPr>
            <w:r>
              <w:rPr>
                <w:rFonts w:cs="Arial" w:ascii="Arial" w:hAnsi="Arial"/>
                <w:b/>
                <w:sz w:val="20"/>
                <w:szCs w:val="20"/>
              </w:rPr>
              <w:t>Land Cover &amp; Use</w:t>
            </w:r>
          </w:p>
        </w:tc>
        <w:tc>
          <w:tcPr>
            <w:tcW w:w="9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sz w:val="20"/>
                <w:szCs w:val="20"/>
              </w:rPr>
            </w:pPr>
            <w:r>
              <w:rPr>
                <w:rFonts w:cs="Arial" w:ascii="Arial" w:hAnsi="Arial"/>
                <w:b/>
                <w:sz w:val="20"/>
                <w:szCs w:val="20"/>
              </w:rPr>
            </w:r>
          </w:p>
        </w:tc>
      </w:tr>
      <w:tr>
        <w:trPr/>
        <w:tc>
          <w:tcPr>
            <w:tcW w:w="180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Afforestation</w:t>
            </w:r>
          </w:p>
        </w:tc>
        <w:tc>
          <w:tcPr>
            <w:tcW w:w="964"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3</w:t>
            </w:r>
          </w:p>
        </w:tc>
        <w:tc>
          <w:tcPr>
            <w:tcW w:w="1836"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91</w:t>
            </w:r>
          </w:p>
        </w:tc>
        <w:tc>
          <w:tcPr>
            <w:tcW w:w="1441"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0</w:t>
            </w:r>
          </w:p>
        </w:tc>
        <w:tc>
          <w:tcPr>
            <w:tcW w:w="1799"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17</w:t>
            </w:r>
          </w:p>
        </w:tc>
        <w:tc>
          <w:tcPr>
            <w:tcW w:w="900"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=SUM(LEFT)</w:instrText>
            </w:r>
            <w:r>
              <w:rPr/>
              <w:fldChar w:fldCharType="separate"/>
            </w:r>
            <w:r>
              <w:rPr/>
              <w:t>111</w:t>
            </w:r>
            <w:r>
              <w:rPr/>
              <w:fldChar w:fldCharType="end"/>
            </w:r>
          </w:p>
        </w:tc>
      </w:tr>
      <w:tr>
        <w:trPr/>
        <w:tc>
          <w:tcPr>
            <w:tcW w:w="180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Reforestation</w:t>
            </w:r>
          </w:p>
        </w:tc>
        <w:tc>
          <w:tcPr>
            <w:tcW w:w="964"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0</w:t>
            </w:r>
          </w:p>
        </w:tc>
        <w:tc>
          <w:tcPr>
            <w:tcW w:w="1836"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104</w:t>
            </w:r>
          </w:p>
        </w:tc>
        <w:tc>
          <w:tcPr>
            <w:tcW w:w="1441"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0</w:t>
            </w:r>
          </w:p>
        </w:tc>
        <w:tc>
          <w:tcPr>
            <w:tcW w:w="1799"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14</w:t>
            </w:r>
          </w:p>
        </w:tc>
        <w:tc>
          <w:tcPr>
            <w:tcW w:w="900"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=SUM(left)</w:instrText>
            </w:r>
            <w:r>
              <w:rPr/>
              <w:fldChar w:fldCharType="separate"/>
            </w:r>
            <w:r>
              <w:rPr/>
              <w:t>118</w:t>
            </w:r>
            <w:r>
              <w:rPr/>
              <w:fldChar w:fldCharType="end"/>
            </w:r>
          </w:p>
        </w:tc>
      </w:tr>
      <w:tr>
        <w:trPr/>
        <w:tc>
          <w:tcPr>
            <w:tcW w:w="180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Deforestation</w:t>
            </w:r>
          </w:p>
        </w:tc>
        <w:tc>
          <w:tcPr>
            <w:tcW w:w="964"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2</w:t>
            </w:r>
          </w:p>
        </w:tc>
        <w:tc>
          <w:tcPr>
            <w:tcW w:w="1836"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170</w:t>
            </w:r>
          </w:p>
        </w:tc>
        <w:tc>
          <w:tcPr>
            <w:tcW w:w="1441"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22</w:t>
            </w:r>
          </w:p>
        </w:tc>
        <w:tc>
          <w:tcPr>
            <w:tcW w:w="1799"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rFonts w:cs="Arial" w:ascii="Arial" w:hAnsi="Arial"/>
                <w:sz w:val="20"/>
                <w:szCs w:val="20"/>
              </w:rPr>
              <w:t>86</w:t>
            </w:r>
          </w:p>
        </w:tc>
        <w:tc>
          <w:tcPr>
            <w:tcW w:w="900"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=SUM(left)</w:instrText>
            </w:r>
            <w:r>
              <w:rPr/>
              <w:fldChar w:fldCharType="separate"/>
            </w:r>
            <w:r>
              <w:rPr/>
              <w:t>280</w:t>
            </w:r>
            <w:r>
              <w:rPr/>
              <w:fldChar w:fldCharType="end"/>
            </w:r>
          </w:p>
        </w:tc>
      </w:tr>
      <w:tr>
        <w:trPr/>
        <w:tc>
          <w:tcPr>
            <w:tcW w:w="180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Total</w:t>
            </w:r>
          </w:p>
        </w:tc>
        <w:tc>
          <w:tcPr>
            <w:tcW w:w="964"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=SUM(ABOVE)</w:instrText>
            </w:r>
            <w:r>
              <w:rPr/>
              <w:fldChar w:fldCharType="separate"/>
            </w:r>
            <w:r>
              <w:rPr/>
              <w:t>5</w:t>
            </w:r>
            <w:r>
              <w:rPr/>
              <w:fldChar w:fldCharType="end"/>
            </w:r>
          </w:p>
        </w:tc>
        <w:tc>
          <w:tcPr>
            <w:tcW w:w="1836"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=SUM(ABOVE)</w:instrText>
            </w:r>
            <w:r>
              <w:rPr/>
              <w:fldChar w:fldCharType="separate"/>
            </w:r>
            <w:r>
              <w:rPr/>
              <w:t>365</w:t>
            </w:r>
            <w:r>
              <w:rPr/>
              <w:fldChar w:fldCharType="end"/>
            </w:r>
          </w:p>
        </w:tc>
        <w:tc>
          <w:tcPr>
            <w:tcW w:w="1441"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=SUM(ABOVE)</w:instrText>
            </w:r>
            <w:r>
              <w:rPr/>
              <w:fldChar w:fldCharType="separate"/>
            </w:r>
            <w:r>
              <w:rPr/>
              <w:t>22</w:t>
            </w:r>
            <w:r>
              <w:rPr/>
              <w:fldChar w:fldCharType="end"/>
            </w:r>
          </w:p>
        </w:tc>
        <w:tc>
          <w:tcPr>
            <w:tcW w:w="1799"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=SUM(ABOVE)</w:instrText>
            </w:r>
            <w:r>
              <w:rPr/>
              <w:fldChar w:fldCharType="separate"/>
            </w:r>
            <w:r>
              <w:rPr/>
              <w:t>117</w:t>
            </w:r>
            <w:r>
              <w:rPr/>
              <w:fldChar w:fldCharType="end"/>
            </w:r>
          </w:p>
        </w:tc>
        <w:tc>
          <w:tcPr>
            <w:tcW w:w="900" w:type="dxa"/>
            <w:tcBorders>
              <w:top w:val="single" w:sz="4" w:space="0" w:color="000000"/>
              <w:left w:val="single" w:sz="4" w:space="0" w:color="000000"/>
              <w:bottom w:val="single" w:sz="4" w:space="0" w:color="000000"/>
              <w:right w:val="single" w:sz="4" w:space="0" w:color="000000"/>
            </w:tcBorders>
          </w:tcPr>
          <w:p>
            <w:pPr>
              <w:pStyle w:val="Normal"/>
              <w:jc w:val="right"/>
              <w:rPr>
                <w:rFonts w:ascii="Arial" w:hAnsi="Arial" w:cs="Arial"/>
                <w:sz w:val="20"/>
                <w:szCs w:val="20"/>
              </w:rPr>
            </w:pPr>
            <w:r>
              <w:rPr/>
              <w:fldChar w:fldCharType="begin"/>
            </w:r>
            <w:r>
              <w:rPr/>
              <w:instrText xml:space="preserve"> =SUM(ABOVE)</w:instrText>
            </w:r>
            <w:r>
              <w:rPr/>
              <w:fldChar w:fldCharType="separate"/>
            </w:r>
            <w:r>
              <w:rPr/>
              <w:t>509</w:t>
            </w:r>
            <w:r>
              <w:rPr/>
              <w:fldChar w:fldCharType="end"/>
            </w:r>
          </w:p>
        </w:tc>
      </w:tr>
    </w:tbl>
    <w:p>
      <w:pPr>
        <w:pStyle w:val="Normal"/>
        <w:ind w:hanging="720" w:left="720"/>
        <w:jc w:val="both"/>
        <w:rPr>
          <w:rFonts w:ascii="Arial" w:hAnsi="Arial" w:cs="Arial"/>
          <w:sz w:val="20"/>
          <w:szCs w:val="20"/>
        </w:rPr>
      </w:pPr>
      <w:r>
        <w:rPr>
          <w:rFonts w:cs="Arial" w:ascii="Arial" w:hAnsi="Arial"/>
          <w:sz w:val="20"/>
          <w:szCs w:val="20"/>
        </w:rPr>
      </w:r>
    </w:p>
    <w:p>
      <w:pPr>
        <w:pStyle w:val="Normal"/>
        <w:ind w:hanging="720" w:left="720"/>
        <w:jc w:val="both"/>
        <w:rPr>
          <w:rFonts w:ascii="Arial" w:hAnsi="Arial" w:cs="Arial"/>
          <w:sz w:val="20"/>
          <w:szCs w:val="20"/>
        </w:rPr>
      </w:pPr>
      <w:r>
        <w:rPr>
          <w:rFonts w:cs="Arial" w:ascii="Arial" w:hAnsi="Arial"/>
          <w:sz w:val="20"/>
          <w:szCs w:val="20"/>
        </w:rPr>
        <w:t xml:space="preserve">"Forestation," "degradation," and "regeneration" are action terms which are not included in the Kyoto Protocol but which we appear to need to include in the discussions of changes in carbon emissions and sinks. All of these are descriptors of actions ending in changes in either land cover, land use or both. </w:t>
      </w:r>
    </w:p>
    <w:p>
      <w:pPr>
        <w:pStyle w:val="Heading2"/>
        <w:spacing w:before="280" w:after="280"/>
        <w:ind w:hanging="0" w:left="0"/>
        <w:rPr/>
      </w:pPr>
      <w:bookmarkStart w:id="84" w:name="__RefHeading___Toc21505_4115580675"/>
      <w:bookmarkEnd w:id="84"/>
      <w:r>
        <w:rPr/>
        <w:t xml:space="preserve">AFFORESTATION </w:t>
      </w:r>
    </w:p>
    <w:p>
      <w:pPr>
        <w:pStyle w:val="Normal"/>
        <w:spacing w:before="280" w:after="280"/>
        <w:rPr>
          <w:rFonts w:ascii="Arial" w:hAnsi="Arial" w:cs="Arial"/>
          <w:sz w:val="20"/>
          <w:szCs w:val="20"/>
        </w:rPr>
      </w:pPr>
      <w:r>
        <w:rPr>
          <w:rFonts w:cs="Arial" w:ascii="Arial" w:hAnsi="Arial"/>
          <w:sz w:val="20"/>
          <w:szCs w:val="20"/>
        </w:rPr>
        <w:t xml:space="preserve">Afforestation - may be a legal term or a process of stocking land. In the case of the latter, we group the definitions into those that imply a change in land cover only and those that imply a change in land cover and use. Four definitions specify "crops" implying that the trees will be later removed for commercial purposes. The time period for lands "never having been forested" vary from never to 30 to 100 years. </w:t>
      </w:r>
    </w:p>
    <w:p>
      <w:pPr>
        <w:pStyle w:val="Heading3"/>
        <w:spacing w:before="280" w:after="280"/>
        <w:ind w:hanging="0" w:left="0"/>
        <w:rPr/>
      </w:pPr>
      <w:bookmarkStart w:id="85" w:name="__RefHeading___Toc21507_4115580675"/>
      <w:bookmarkStart w:id="86" w:name="_Toc511285012"/>
      <w:bookmarkEnd w:id="85"/>
      <w:r>
        <w:rPr/>
        <w:t>Legal Term</w:t>
      </w:r>
      <w:bookmarkEnd w:id="86"/>
    </w:p>
    <w:p>
      <w:pPr>
        <w:pStyle w:val="Normal"/>
        <w:numPr>
          <w:ilvl w:val="0"/>
          <w:numId w:val="3059"/>
        </w:numPr>
        <w:spacing w:beforeAutospacing="1" w:after="0"/>
        <w:rPr>
          <w:rFonts w:ascii="Arial" w:hAnsi="Arial" w:cs="Arial"/>
          <w:sz w:val="20"/>
          <w:szCs w:val="20"/>
        </w:rPr>
      </w:pPr>
      <w:r>
        <w:rPr>
          <w:rFonts w:cs="Arial" w:ascii="Arial" w:hAnsi="Arial"/>
          <w:sz w:val="20"/>
          <w:szCs w:val="20"/>
        </w:rPr>
        <w:t xml:space="preserve">AFFOREST: To make into a forest by application of forest law. </w:t>
      </w:r>
      <w:hyperlink r:id="rId2178">
        <w:r>
          <w:rPr>
            <w:rStyle w:val="Hyperlink"/>
            <w:rFonts w:cs="Arial" w:ascii="Arial" w:hAnsi="Arial"/>
            <w:sz w:val="20"/>
            <w:szCs w:val="20"/>
          </w:rPr>
          <w:t>http://orb.rhodes.edu/Medieval_Terms.html</w:t>
        </w:r>
      </w:hyperlink>
    </w:p>
    <w:p>
      <w:pPr>
        <w:pStyle w:val="Normal"/>
        <w:numPr>
          <w:ilvl w:val="0"/>
          <w:numId w:val="3060"/>
        </w:numPr>
        <w:spacing w:before="0" w:after="0"/>
        <w:rPr>
          <w:rFonts w:ascii="Arial" w:hAnsi="Arial" w:cs="Arial"/>
          <w:sz w:val="20"/>
          <w:szCs w:val="20"/>
        </w:rPr>
      </w:pPr>
      <w:r>
        <w:rPr>
          <w:rFonts w:cs="Arial" w:ascii="Arial" w:hAnsi="Arial"/>
          <w:sz w:val="20"/>
          <w:szCs w:val="20"/>
        </w:rPr>
        <w:t xml:space="preserve">Place an area under forest law and administration; the creation of a forest by stipulated procedures (M, 26 (v) – 30 (r)); (2) </w:t>
      </w:r>
      <w:hyperlink r:id="rId2179">
        <w:r>
          <w:rPr>
            <w:rStyle w:val="Hyperlink"/>
            <w:rFonts w:cs="Arial" w:ascii="Arial" w:hAnsi="Arial"/>
            <w:sz w:val="20"/>
            <w:szCs w:val="20"/>
          </w:rPr>
          <w:t>http://info.sjc.ox.ac.uk/forests/glossary.htm</w:t>
        </w:r>
      </w:hyperlink>
    </w:p>
    <w:p>
      <w:pPr>
        <w:pStyle w:val="Normal"/>
        <w:numPr>
          <w:ilvl w:val="0"/>
          <w:numId w:val="3061"/>
        </w:numPr>
        <w:tabs>
          <w:tab w:val="clear" w:pos="720"/>
          <w:tab w:val="left" w:pos="0" w:leader="none"/>
        </w:tabs>
        <w:spacing w:before="0" w:after="0"/>
        <w:rPr>
          <w:rFonts w:ascii="Arial" w:hAnsi="Arial" w:cs="Arial"/>
          <w:sz w:val="20"/>
          <w:szCs w:val="20"/>
        </w:rPr>
      </w:pPr>
      <w:r>
        <w:rPr>
          <w:rFonts w:cs="Arial" w:ascii="Arial" w:hAnsi="Arial"/>
          <w:sz w:val="20"/>
          <w:szCs w:val="20"/>
        </w:rPr>
        <w:t xml:space="preserve">To bring land within Forest Law (historically) or in current parlance to bring within the control of the Verderers and their Bye-Laws. It is a legal act. </w:t>
      </w:r>
      <w:hyperlink r:id="rId2180">
        <w:r>
          <w:rPr>
            <w:rStyle w:val="Hyperlink"/>
            <w:rFonts w:cs="Arial" w:ascii="Arial" w:hAnsi="Arial"/>
            <w:sz w:val="20"/>
            <w:szCs w:val="20"/>
          </w:rPr>
          <w:t>http://www.hants.org.uk/newforest/bibliog.html</w:t>
        </w:r>
      </w:hyperlink>
    </w:p>
    <w:p>
      <w:pPr>
        <w:pStyle w:val="Heading3"/>
        <w:spacing w:before="280" w:after="280"/>
        <w:ind w:hanging="0" w:left="0"/>
        <w:rPr/>
      </w:pPr>
      <w:bookmarkStart w:id="87" w:name="__RefHeading___Toc21509_4115580675"/>
      <w:bookmarkStart w:id="88" w:name="_Toc511285013"/>
      <w:bookmarkEnd w:id="87"/>
      <w:r>
        <w:rPr/>
        <w:t>Land Cover</w:t>
      </w:r>
      <w:bookmarkEnd w:id="88"/>
    </w:p>
    <w:p>
      <w:pPr>
        <w:pStyle w:val="Normal"/>
        <w:numPr>
          <w:ilvl w:val="0"/>
          <w:numId w:val="15"/>
        </w:numPr>
        <w:tabs>
          <w:tab w:val="clear" w:pos="720"/>
          <w:tab w:val="left" w:pos="-1080" w:leader="none"/>
        </w:tabs>
        <w:ind w:hanging="360" w:left="360"/>
        <w:rPr>
          <w:rFonts w:ascii="Arial" w:hAnsi="Arial" w:cs="Arial"/>
          <w:sz w:val="20"/>
          <w:szCs w:val="20"/>
        </w:rPr>
      </w:pPr>
      <w:r>
        <w:rPr>
          <w:rFonts w:cs="Arial" w:ascii="Arial" w:hAnsi="Arial"/>
          <w:sz w:val="20"/>
          <w:szCs w:val="20"/>
        </w:rPr>
        <w:t>(Australia and New Zealand) The establishment of a species of forest on an area where it does not occur naturally (British Commonwealth Terminology) (Ford-Robertson 1971).</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lang w:val="es-ES"/>
        </w:rPr>
      </w:pPr>
      <w:r>
        <w:rPr>
          <w:rFonts w:cs="Arial" w:ascii="Arial" w:hAnsi="Arial"/>
          <w:sz w:val="20"/>
          <w:szCs w:val="20"/>
          <w:lang w:val="es-ES"/>
        </w:rPr>
        <w:t xml:space="preserve">(Bolivia) AFORESTACION: Siembra de árboles en tierras que nunca antes tuvieron bosques, por ejemplo, en sabanas, praderas y llanos naturales. Source: Luis Castello </w:t>
      </w:r>
      <w:hyperlink r:id="rId2181">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(Bulgaria) Afforestation - The creation of new forests includes the activities connected with the collection of seeds, production of seedlings and saplings, afforestation, selective cuttings, inventory of the young forests and preventing of the erosion. Areas for afforestation in the forest lands are: bare lands, non-regenerated cutting areas and burnt out lands. The afforestation in the forest lands aims: 1. Regeneration and helping the regeneration in mature high-stemmed or coppice forests; 2. Replenishment of interrupted plantations and stands; 3. Improving of the composition and the state of the stands; 4. Creation of forests on the place of bare areas, burnt out lands and withered plantations and stands; 5. Preserving from erosion, fires, snow accumulation, floods, snow-slips and land-slips; 6. Creation of intensive plantations with fast growing species for wood and bio-mass production; 7. Creation of industrial plantations for production of Christmas trees, timber assortments and other rough materials; 8. Creation of forest fruit plantations; 9</w:t>
      </w:r>
      <w:r>
        <w:rPr>
          <w:rFonts w:cs="Arial" w:ascii="Arial" w:hAnsi="Arial"/>
          <w:i/>
          <w:iCs/>
          <w:sz w:val="20"/>
          <w:szCs w:val="20"/>
        </w:rPr>
        <w:t>.</w:t>
      </w:r>
      <w:r>
        <w:rPr>
          <w:rFonts w:cs="Arial" w:ascii="Arial" w:hAnsi="Arial"/>
          <w:sz w:val="20"/>
          <w:szCs w:val="20"/>
        </w:rPr>
        <w:t xml:space="preserve"> Creation of seed yielding and experimental plantations; 10. Creation of recreation forests and ornamental planting; 11. Re-cultivation of devastated terrain. Forest Research Institute </w:t>
      </w:r>
      <w:hyperlink r:id="rId2182">
        <w:r>
          <w:rPr>
            <w:rStyle w:val="Hyperlink"/>
            <w:rFonts w:cs="Arial" w:ascii="Arial" w:hAnsi="Arial"/>
            <w:sz w:val="20"/>
            <w:szCs w:val="20"/>
          </w:rPr>
          <w:t>forestin@bulnet.bg</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(Cape Verde) Afforestation - converting a bare or agricultural space by planting trees and plants; reforestation involves replanting trees on areas that have been cut or destroyed by fire. </w:t>
      </w:r>
      <w:hyperlink r:id="rId2183">
        <w:r>
          <w:rPr>
            <w:rStyle w:val="Hyperlink"/>
            <w:rFonts w:cs="Arial" w:ascii="Arial" w:hAnsi="Arial"/>
            <w:sz w:val="20"/>
            <w:szCs w:val="20"/>
          </w:rPr>
          <w:t>http://www.indexmundi.com/cape_verde/environment_current_issues.html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(Canada - BC) The establishment of trees on an area that has lacked forest cover for a very long time or has never been forested. [Source: Glossary of Forestry Terms, Province of British Columbia, Ministry of Forests, http://www.for.gov.bc.ca/pab/publctns/glossary/glossary.htm via Igor A. Yakovlev] and </w:t>
      </w:r>
      <w:hyperlink r:id="rId2184">
        <w:r>
          <w:rPr>
            <w:rStyle w:val="Hyperlink"/>
            <w:rFonts w:cs="Arial" w:ascii="Arial" w:hAnsi="Arial"/>
            <w:sz w:val="20"/>
            <w:szCs w:val="20"/>
          </w:rPr>
          <w:t>http://www.cinar.gr/delfi</w:t>
        </w:r>
      </w:hyperlink>
      <w:r>
        <w:rPr>
          <w:rFonts w:cs="Arial" w:ascii="Arial" w:hAnsi="Arial"/>
          <w:sz w:val="20"/>
          <w:szCs w:val="20"/>
        </w:rPr>
        <w:t xml:space="preserve"> The DELFI Vocabulary of Forest Fire Terms</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(Canada - BC) The process of converting open land into forest. </w:t>
      </w:r>
      <w:hyperlink r:id="rId2185">
        <w:r>
          <w:rPr>
            <w:rStyle w:val="Hyperlink"/>
            <w:rFonts w:cs="Arial" w:ascii="Arial" w:hAnsi="Arial"/>
            <w:sz w:val="20"/>
            <w:szCs w:val="20"/>
          </w:rPr>
          <w:t>http://www.for.gov.bc.ca/pab/publctns/westland/gloss.htm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Style w:val="Strong"/>
          <w:rFonts w:cs="Arial" w:ascii="Arial" w:hAnsi="Arial"/>
          <w:b w:val="false"/>
          <w:bCs w:val="false"/>
          <w:sz w:val="20"/>
          <w:szCs w:val="20"/>
        </w:rPr>
        <w:t>(Canada) Afforestation</w:t>
      </w:r>
      <w:r>
        <w:rPr>
          <w:rFonts w:cs="Arial" w:ascii="Arial" w:hAnsi="Arial"/>
          <w:sz w:val="20"/>
          <w:szCs w:val="20"/>
        </w:rPr>
        <w:t xml:space="preserve"> - The conversion of land that has not been forested for at least 50 years to forested land through human activities such as planting and seeding. </w:t>
      </w:r>
      <w:hyperlink r:id="rId2186">
        <w:r>
          <w:rPr>
            <w:rStyle w:val="Hyperlink"/>
            <w:rFonts w:cs="Arial" w:ascii="Arial" w:hAnsi="Arial"/>
            <w:sz w:val="20"/>
            <w:szCs w:val="20"/>
          </w:rPr>
          <w:t>http://carbon.cfs.nrcan.gc.ca/definitions_e.html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lang w:val="pt-BR"/>
        </w:rPr>
      </w:pPr>
      <w:r>
        <w:rPr>
          <w:rFonts w:cs="Arial" w:ascii="Arial" w:hAnsi="Arial"/>
          <w:sz w:val="20"/>
          <w:szCs w:val="20"/>
          <w:lang w:val="es-ES"/>
        </w:rPr>
        <w:t xml:space="preserve">(Colombia) Areas de Aptitud Forestal: "se definen como aquellas que originalmente tuvieron bosques o deberían tenerlo de acuerdo a criterios eco-biológicos y socio-económicos" ( Ministerio del medio Ambiente. </w:t>
      </w:r>
      <w:r>
        <w:rPr>
          <w:rFonts w:cs="Arial" w:ascii="Arial" w:hAnsi="Arial"/>
          <w:sz w:val="20"/>
          <w:szCs w:val="20"/>
          <w:lang w:val="pt-BR"/>
        </w:rPr>
        <w:t xml:space="preserve">Doc. Compes 2834. Politica de Bosques"). "Gerardo Lozano" &lt;glozano@impsat.net.co.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lang w:val="pt-BR"/>
        </w:rPr>
        <w:t xml:space="preserve">(Cote d’Ivoire) Sont considérés comme reboisement, les terrains plantés de main d'homme en espèces ne donnant pas de produits agricoles, ainsi que les forêts naturelles enrichies artificiellement en essence de bois d'oeuvre par des travaux de plantation ou be silviculture. </w:t>
      </w:r>
      <w:r>
        <w:rPr>
          <w:rFonts w:cs="Arial" w:ascii="Arial" w:hAnsi="Arial"/>
          <w:sz w:val="20"/>
          <w:szCs w:val="20"/>
        </w:rPr>
        <w:t>TITRE I DEFINITIONS, Article 1. - LOI NO 65/425 DU 20 DEC 1965. portant Code Forestier</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lang w:val="es-ES"/>
        </w:rPr>
        <w:t xml:space="preserve">(Cuba) Forestación: la acción de poblar con especies arbóreas terrenos donde nunca hubo bosques, naturales o artificiales, o donde hace mucho desaparecieron. </w:t>
      </w:r>
      <w:r>
        <w:rPr>
          <w:rFonts w:cs="Arial" w:ascii="Arial" w:hAnsi="Arial"/>
          <w:sz w:val="20"/>
          <w:szCs w:val="20"/>
        </w:rPr>
        <w:t>Christoph Kleinn &lt;ckleinn@catie.ac.cr</w:t>
      </w:r>
    </w:p>
    <w:p>
      <w:pPr>
        <w:pStyle w:val="Normal"/>
        <w:numPr>
          <w:ilvl w:val="0"/>
          <w:numId w:val="15"/>
        </w:numPr>
        <w:tabs>
          <w:tab w:val="clear" w:pos="720"/>
          <w:tab w:val="left" w:pos="-360" w:leader="none"/>
        </w:tabs>
        <w:spacing w:before="0" w:after="0"/>
        <w:ind w:hanging="360" w:left="360"/>
        <w:contextualSpacing/>
        <w:rPr>
          <w:rStyle w:val="Hyperlink"/>
          <w:rFonts w:ascii="Arial" w:hAnsi="Arial" w:cs="Arial"/>
          <w:color w:val="auto"/>
          <w:sz w:val="20"/>
          <w:szCs w:val="20"/>
          <w:u w:val="none"/>
        </w:rPr>
      </w:pPr>
      <w:r>
        <w:rPr>
          <w:rFonts w:cs="Arial" w:ascii="Arial" w:hAnsi="Arial"/>
          <w:sz w:val="20"/>
          <w:szCs w:val="20"/>
        </w:rPr>
        <w:t xml:space="preserve">(Cyprus) Afforestation: the establishment of a forest or stand in an area where the preceding vegetation or land use was not forest. A.K. Christou "Forestry Department - Research and Publicity Sector" </w:t>
      </w:r>
      <w:hyperlink r:id="rId2187">
        <w:r>
          <w:rPr>
            <w:rStyle w:val="Hyperlink"/>
            <w:rFonts w:cs="Arial" w:ascii="Arial" w:hAnsi="Arial"/>
            <w:sz w:val="20"/>
            <w:szCs w:val="20"/>
          </w:rPr>
          <w:t>publicity@cytanet.com.cy</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Style w:val="Hyperlink"/>
          <w:rFonts w:cs="Arial" w:ascii="Arial" w:hAnsi="Arial"/>
          <w:color w:val="auto"/>
          <w:sz w:val="20"/>
          <w:szCs w:val="20"/>
          <w:u w:val="none"/>
        </w:rPr>
        <w:t>(</w:t>
      </w:r>
      <w:r>
        <w:rPr>
          <w:rFonts w:cs="Arial" w:ascii="Arial" w:hAnsi="Arial"/>
          <w:bCs/>
          <w:sz w:val="20"/>
          <w:szCs w:val="20"/>
        </w:rPr>
        <w:t>Czech Republic</w:t>
      </w:r>
      <w:r>
        <w:rPr>
          <w:rStyle w:val="Hyperlink"/>
          <w:rFonts w:cs="Arial" w:ascii="Arial" w:hAnsi="Arial"/>
          <w:color w:val="auto"/>
          <w:sz w:val="20"/>
          <w:szCs w:val="20"/>
          <w:u w:val="none"/>
        </w:rPr>
        <w:t xml:space="preserve">1995) </w:t>
      </w:r>
      <w:r>
        <w:rPr>
          <w:rFonts w:cs="Arial" w:ascii="Arial" w:hAnsi="Arial"/>
          <w:sz w:val="20"/>
          <w:szCs w:val="20"/>
        </w:rPr>
        <w:t xml:space="preserve">Afforestation shall mean the establishment of forest stand, </w:t>
      </w:r>
      <w:hyperlink r:id="rId2188">
        <w:r>
          <w:rPr>
            <w:rStyle w:val="Hyperlink"/>
            <w:rFonts w:cs="Arial" w:ascii="Arial" w:hAnsi="Arial"/>
            <w:sz w:val="20"/>
            <w:szCs w:val="20"/>
          </w:rPr>
          <w:t>http://www.uhul.cz/images/ke_stazeni/legislativa_jazyky/Lesni_zakon_en.pdf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(EC) Measures to encourage new woodland development, including financial incentives for farmers who convert agricultural land to woodland and forest. </w:t>
      </w:r>
      <w:hyperlink r:id="rId2189">
        <w:r>
          <w:rPr>
            <w:rStyle w:val="Hyperlink"/>
            <w:rFonts w:cs="Arial" w:ascii="Arial" w:hAnsi="Arial"/>
            <w:sz w:val="20"/>
            <w:szCs w:val="20"/>
          </w:rPr>
          <w:t>http://ec.europa.eu/agriculture/publi/enlarge/gloss_en.pdf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(EU) The establishment of a more or less contiguous tree cover, normally by planting, in areas which have previously been without trees </w:t>
      </w:r>
      <w:hyperlink r:id="rId2190">
        <w:r>
          <w:rPr>
            <w:rStyle w:val="Hyperlink"/>
            <w:rFonts w:cs="Arial" w:ascii="Arial" w:hAnsi="Arial"/>
            <w:sz w:val="20"/>
            <w:szCs w:val="20"/>
          </w:rPr>
          <w:t>http://europa.eu.int/comm/dg08/forests/en/en4_6.htm</w:t>
        </w:r>
      </w:hyperlink>
      <w:r>
        <w:rPr>
          <w:rFonts w:cs="Arial" w:ascii="Arial" w:hAnsi="Arial"/>
          <w:sz w:val="20"/>
          <w:szCs w:val="20"/>
        </w:rPr>
        <w: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(Fiji) Newly planted trees where no trees existed before. Malakai Sevudredre, Conservator of Forests, F.9641/2. 01/06/2000.</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(France) afforestation = reboisement ou repeuplement : plantation de jeunes arbres ou semis de graines d'arbres "Michel Godron" &lt;michel.godron@libertysurf.fr</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(Ghana) An act to plant areas of land with trees to attain forest status. Example is woodlot establishment. (Osei Kofi, Forestry Dept.- Letter 7 May 99)</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(GM/UNCCD 2008) -The process of establishing and growing forests on bare or cultivated land, which has not been forested in recent history. </w:t>
      </w:r>
      <w:hyperlink r:id="rId2191">
        <w:r>
          <w:rPr>
            <w:rStyle w:val="Hyperlink"/>
            <w:rFonts w:cs="Arial" w:ascii="Arial" w:hAnsi="Arial"/>
            <w:sz w:val="20"/>
            <w:szCs w:val="20"/>
          </w:rPr>
          <w:t>http://www.global-mechanism.org/dynamic/documents/document_file/final2-viet-nam-climate-change-report---1july08.pdf</w:t>
        </w:r>
      </w:hyperlink>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(Hungary) The activity aimed at reproducing the felled or dead growing stock of the forest. The afforestation may be performed: a) by natural means aa) from the seed of the wood being felled dropping onto the soil (natural afforestation from seed origin), and ab) from the shoots sprouting from the root or stump of the felled wood (natural afforestation from shoot origin), ac) by select-cutting ensuring the creation and continuous maintenance of a mixed-age growing stock; b) artificially, in the course of which at the location of the felled or dead and removed wood a new growing stock is generated by seed sowing, sapling or shoot planting (Act No LIV of 1996 on Forests and the Protection of Forests. Section V &amp;sect; 41</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(India) Bringing any land under forest cover, which was not previously under forest cover. [Source: Glossary of Technical Terms, Forest Research Institute, India. From: "Vivek K. Varma" &lt;v.varma@landfood.unimelb.edu.au Date: Fri, 17 Jul 1998 02:28:29 -0400 (EDT)]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(Indonesia - 2002) The establishment by human action of forest cover on land that was not previously forested or was not forested within living memory. </w:t>
      </w:r>
      <w:hyperlink r:id="rId2192">
        <w:r>
          <w:rPr>
            <w:rStyle w:val="Hyperlink"/>
            <w:rFonts w:cs="Arial" w:ascii="Arial" w:hAnsi="Arial"/>
            <w:sz w:val="20"/>
            <w:szCs w:val="20"/>
          </w:rPr>
          <w:t>http://www.globalforestwatch.org/common/indonesia/sof.indonesia.english.low.pdf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(IPCC - 2003) Planting of new forests on lands that historically have not contained forests. For a discussion of the term →forest 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hyperlink r:id="rId2193">
        <w:r>
          <w:rPr>
            <w:rStyle w:val="Hyperlink"/>
            <w:rFonts w:cs="Arial" w:ascii="Arial" w:hAnsi="Arial"/>
            <w:sz w:val="20"/>
            <w:szCs w:val="20"/>
          </w:rPr>
          <w:t>http://www.junkscience.com/draft_AR4/GLOSSARY_SOD_TSU_FINAL.pdf</w:t>
        </w:r>
      </w:hyperlink>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(IPCC -1997) Forest stands established artificially on lands that previously have not supported forests for more than 50 years </w:t>
      </w:r>
      <w:hyperlink r:id="rId2194">
        <w:r>
          <w:rPr>
            <w:rStyle w:val="Hyperlink"/>
            <w:rFonts w:cs="Arial" w:ascii="Arial" w:hAnsi="Arial"/>
            <w:sz w:val="20"/>
            <w:szCs w:val="20"/>
          </w:rPr>
          <w:t>http://www.grida.no/climate/ipcc/regional/327.htm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(Isle of Man) "Afforestation" is also not generally defined, but is normally taken as meaning new planting of previously bare land. "IOM Gov DAFF" &lt;daff@gov.im</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(Kyrgyzstan) - The creation and growing of artificial forest plantations on the territories formerly not covered with the forest. Source: Irina Yunusova </w:t>
      </w:r>
      <w:hyperlink r:id="rId2195">
        <w:r>
          <w:rPr>
            <w:rStyle w:val="Hyperlink"/>
            <w:rFonts w:cs="Arial" w:ascii="Arial" w:hAnsi="Arial"/>
            <w:sz w:val="20"/>
            <w:szCs w:val="20"/>
          </w:rPr>
          <w:t>irina@lesic.elcat.kg</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(Latvia) A complex of measures to afforest such land (area) not covered by forest where forest has not grown before. Source: "Maksym Polyakov" </w:t>
      </w:r>
      <w:hyperlink r:id="rId2196">
        <w:r>
          <w:rPr>
            <w:rStyle w:val="Hyperlink"/>
            <w:rFonts w:cs="Arial" w:ascii="Arial" w:hAnsi="Arial"/>
            <w:sz w:val="20"/>
            <w:szCs w:val="20"/>
          </w:rPr>
          <w:t>mpoliak@pcomp.nauu.kiev.ua</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(Lithuania) Establishment of trees on a non-forest land. Source: A. Kuliesis, Director of Lithuanain Forest Inventory and Management Institute Email: Sekrtetore </w:t>
      </w:r>
      <w:hyperlink r:id="rId2197">
        <w:r>
          <w:rPr>
            <w:rStyle w:val="Hyperlink"/>
            <w:rFonts w:cs="Arial" w:ascii="Arial" w:hAnsi="Arial"/>
            <w:sz w:val="20"/>
            <w:szCs w:val="20"/>
          </w:rPr>
          <w:t>sek@mp.is.lt</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(Malaysia) The artificial establishment of forests by direct seeding or planting seedlings or cuttings on lands which previously (within the living memory or within 50 years) and did not carry any forests. From: hcthang@forestry.gov.my (Thang Hooi Chiew), Forestry Department Peninsular Malaysia</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(Morocco) Afforestation / Forestation (Arabic : Tashjeer, French : Boisement/Reboisement) - Artificial creation (by man) of a forest on an land which has never been forested before, as far as man’s memory can remember, using seedlings, vegetative materials or seeds(sowing) Mohammed Ellatifi, </w:t>
      </w:r>
      <w:hyperlink r:id="rId2198">
        <w:r>
          <w:rPr>
            <w:rStyle w:val="Hyperlink"/>
            <w:rFonts w:cs="Arial" w:ascii="Arial" w:hAnsi="Arial"/>
            <w:sz w:val="20"/>
            <w:szCs w:val="20"/>
          </w:rPr>
          <w:t>m.ellatifi@ellatifi.8m.com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(Northern Mariana Islands) Afforestation - The science and art of diversifying existing forestland with other suitable species for any generalized purpose beneficial to mankind, wildlife and ecosystem. Source: Estanislao Villagomez </w:t>
      </w:r>
      <w:hyperlink r:id="rId2199">
        <w:r>
          <w:rPr>
            <w:rStyle w:val="Hyperlink"/>
            <w:rFonts w:cs="Arial" w:ascii="Arial" w:hAnsi="Arial"/>
            <w:sz w:val="20"/>
            <w:szCs w:val="20"/>
          </w:rPr>
          <w:t>stanvill@gtepacifica.net</w:t>
        </w:r>
      </w:hyperlink>
      <w:r>
        <w:rPr>
          <w:rFonts w:cs="Arial" w:ascii="Arial" w:hAnsi="Arial"/>
          <w:sz w:val="20"/>
          <w:szCs w:val="20"/>
        </w:rPr>
        <w:t xml:space="preserve"> Division of Agriculture.</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(Pakistan 1) To establish a forest on an area from which forest vegetation has always or long been absent. Definition adopted from the British Commonwealth Forest Terminology Part-I, 1953. Source: Mumtaz Ahmad, Section Forest Officer, Pakistan Min. of Environment, Local Government, and Rural Development.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(Pakistan 2) To establish a species or frees on an area in which it did not occur naturally. Definition adopted from the British Commonwealth Forest Terminology Part-I, 1953. Source: Mumtaz Ahmad, Section Forest Officer, Pakistan Min. of Environment, Local Government, and Rural Development.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(Papua New Guinea) The replanting of trees in areas that did not support trees previously in living memory. Such areas include grasslands and savanna that are common in the Highlands and in the western side of the main island of New Guinea. Vitus Ambia, Papua New Guinea Forest Authority.</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lang w:val="es-ES"/>
        </w:rPr>
      </w:pPr>
      <w:r>
        <w:rPr>
          <w:rFonts w:cs="Arial" w:ascii="Arial" w:hAnsi="Arial"/>
          <w:sz w:val="20"/>
          <w:szCs w:val="20"/>
          <w:lang w:val="es-ES"/>
        </w:rPr>
        <w:t xml:space="preserve">(Paraguay) Forestación: La acción de establecer bosques, con especies nativas o exóticas en terrenos que carezcan de ellas o donde son insuficientes. Ley N&amp;deg; 536 - DE FOMENTO A LA FORESTACION Y REFORESTACION. Capítulo I. Artículo 2do. </w:t>
      </w:r>
      <w:hyperlink r:id="rId2200">
        <w:r>
          <w:rPr>
            <w:rStyle w:val="Hyperlink"/>
            <w:rFonts w:cs="Arial" w:ascii="Arial" w:hAnsi="Arial"/>
            <w:sz w:val="20"/>
            <w:szCs w:val="20"/>
            <w:lang w:val="es-ES"/>
          </w:rPr>
          <w:t>cdcdpnvs@venus.pla.net.py</w:t>
        </w:r>
      </w:hyperlink>
      <w:r>
        <w:rPr>
          <w:rFonts w:cs="Arial" w:ascii="Arial" w:hAnsi="Arial"/>
          <w:sz w:val="20"/>
          <w:szCs w:val="20"/>
          <w:lang w:val="es-ES"/>
        </w:rPr>
        <w:t xml:space="preserve"> (Nombre Apellido)</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(Romania) - The act of installation, through artificial methods, of the forest vegetation on lands where forest was never present or it was removed for a long time. Sorin Sfirlogea &lt;sorinsf@rosilva.ro National Forests Administration.</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(Taiwan, ROC) To forest in Nonforested land (grass lands or bare soil). Source: "&amp;ordf;L&amp;deg;È&amp;sect;&amp;frac12;service" &lt;service@dns.forest.gov.tw</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(United Kingdom) The new planting of bare lands with trees, usually of a substantial area. (Forestry Commission 1998)</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(Ukraine) Creation of forest plantation on the lands which previously were not covered by forest. Note that ``forest plantations'' defined as ``forest stands created by planting of seedlings, saplings of trees or shrubs or by sowing of their seeds'', i.e. it here this means only origination of stands, not intensity of management. . [Source: State Standard of Ukraine, DSTU 2980-95 ``Forest plantations. Terms and definitions'', being in force since 01.01.96. From: "Maksym Polyakov" </w:t>
      </w:r>
      <w:hyperlink r:id="rId2201">
        <w:r>
          <w:rPr>
            <w:rStyle w:val="Hyperlink"/>
            <w:rFonts w:cs="Arial" w:ascii="Arial" w:hAnsi="Arial"/>
            <w:sz w:val="20"/>
            <w:szCs w:val="20"/>
          </w:rPr>
          <w:t>mpoliak@pcomp.usau.kiev.ua</w:t>
        </w:r>
      </w:hyperlink>
      <w:r>
        <w:rPr>
          <w:rFonts w:cs="Arial" w:ascii="Arial" w:hAnsi="Arial"/>
          <w:sz w:val="20"/>
          <w:szCs w:val="20"/>
        </w:rPr>
        <w:t xml:space="preserve"> Date: Sat, 28 Mar 1998 21:09:08 +0200 (UKR)] (Czech Republic)</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bCs/>
          <w:sz w:val="20"/>
          <w:szCs w:val="20"/>
        </w:rPr>
        <w:t>(UNDP 1999) -</w:t>
      </w:r>
      <w:r>
        <w:rPr>
          <w:rFonts w:cs="Arial" w:ascii="Arial" w:hAnsi="Arial"/>
          <w:b/>
          <w:bCs/>
          <w:sz w:val="20"/>
          <w:szCs w:val="20"/>
        </w:rPr>
        <w:t xml:space="preserve"> </w:t>
      </w:r>
      <w:r>
        <w:rPr>
          <w:rFonts w:cs="Arial" w:ascii="Arial" w:hAnsi="Arial"/>
          <w:sz w:val="20"/>
          <w:szCs w:val="20"/>
        </w:rPr>
        <w:t xml:space="preserve">Generally refers to planting of trees on ground where trees have never existed or were last present hundreds of years ago. Afforestation carbon offset projects bear an additional burden of showing ecological compatibility. </w:t>
      </w:r>
      <w:hyperlink r:id="rId2202">
        <w:r>
          <w:rPr>
            <w:rStyle w:val="Hyperlink"/>
            <w:rFonts w:cs="Arial" w:ascii="Arial" w:hAnsi="Arial"/>
            <w:sz w:val="20"/>
            <w:szCs w:val="20"/>
          </w:rPr>
          <w:t>http://www.un.org.vn/undp/projects/profor/pdffiles/trexler.pdf</w:t>
        </w:r>
      </w:hyperlink>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bCs/>
          <w:sz w:val="20"/>
          <w:szCs w:val="20"/>
        </w:rPr>
        <w:t>(UN-DP 1999)</w:t>
      </w:r>
      <w:r>
        <w:rPr>
          <w:rFonts w:cs="Arial" w:ascii="Arial" w:hAnsi="Arial"/>
          <w:b/>
          <w:bCs/>
          <w:sz w:val="20"/>
          <w:szCs w:val="20"/>
        </w:rPr>
        <w:t xml:space="preserve"> </w:t>
      </w:r>
      <w:r>
        <w:rPr>
          <w:rFonts w:cs="Arial" w:ascii="Arial" w:hAnsi="Arial"/>
          <w:sz w:val="20"/>
          <w:szCs w:val="20"/>
        </w:rPr>
        <w:t xml:space="preserve">Generally refers to planting of trees on ground where trees have never existed or were last present hundreds of years ago. Afforestation carbon offset projects bear an additional burden of showing ecological compatibility. </w:t>
      </w:r>
      <w:hyperlink r:id="rId2203">
        <w:r>
          <w:rPr>
            <w:rStyle w:val="Hyperlink"/>
            <w:rFonts w:cs="Arial" w:ascii="Arial" w:hAnsi="Arial"/>
            <w:sz w:val="20"/>
            <w:szCs w:val="20"/>
          </w:rPr>
          <w:t>http://www.profor.info/pdf/InnovatForesFinanc.pdf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bCs/>
          <w:sz w:val="20"/>
          <w:szCs w:val="20"/>
        </w:rPr>
        <w:t>(UN-EP 2003) -</w:t>
      </w:r>
      <w:r>
        <w:rPr>
          <w:rFonts w:cs="Arial" w:ascii="Arial" w:hAnsi="Arial"/>
          <w:b/>
          <w:bCs/>
          <w:sz w:val="20"/>
          <w:szCs w:val="20"/>
        </w:rPr>
        <w:t xml:space="preserve"> </w:t>
      </w:r>
      <w:r>
        <w:rPr>
          <w:rFonts w:cs="Arial" w:ascii="Arial" w:hAnsi="Arial"/>
          <w:sz w:val="20"/>
          <w:szCs w:val="20"/>
        </w:rPr>
        <w:t xml:space="preserve">Planting of new forests on lands that historically have not contained forests. </w:t>
      </w:r>
      <w:hyperlink r:id="rId2204">
        <w:r>
          <w:rPr>
            <w:rStyle w:val="Hyperlink"/>
            <w:rFonts w:cs="Arial" w:ascii="Arial" w:hAnsi="Arial"/>
            <w:sz w:val="20"/>
            <w:szCs w:val="20"/>
          </w:rPr>
          <w:t>http://digitalcommons.unl.edu/cgi/viewcontent.cgi?article=1030&amp;context=usdafsfacpub</w:t>
        </w:r>
      </w:hyperlink>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(UNFCCC 2001) “Afforestation” is the direct human-induced conversion of land that has not been forested for a period of at least 50 years to forested land through planting, seeding and/or the human-induced promotion of natural seed sources; </w:t>
      </w:r>
      <w:hyperlink r:id="rId2205">
        <w:r>
          <w:rPr>
            <w:rStyle w:val="Hyperlink"/>
            <w:rFonts w:cs="Arial" w:ascii="Arial" w:hAnsi="Arial"/>
            <w:sz w:val="20"/>
            <w:szCs w:val="20"/>
          </w:rPr>
          <w:t>http://www.unfccc.int/resource/docs/cop6secpart/l11r01.pdf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(UN-FRA 2000) Artificial establishment of forest on lands which previously did not carry forest within living memory. (UN-ECE/FAO 1997 and FAO 1998)</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(USA – STATE -Maryland) The establishment of a forest, according to the definitions and procedures contained herein, on an area which is not presently in forest cover. </w:t>
      </w:r>
      <w:hyperlink r:id="rId2206">
        <w:r>
          <w:rPr>
            <w:rStyle w:val="Hyperlink"/>
            <w:rFonts w:cs="Arial" w:ascii="Arial" w:hAnsi="Arial"/>
            <w:sz w:val="20"/>
            <w:szCs w:val="20"/>
          </w:rPr>
          <w:t>http://pilot.wash.lib.md.us/washco/forestcn.html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(USA-FED-CIA) converting a bare or agricultural space by planting trees and plants; reforestation involves replanting trees on areas that have been cut or destroyed by fire. </w:t>
      </w:r>
      <w:r>
        <w:fldChar w:fldCharType="begin"/>
      </w:r>
      <w:r>
        <w:rPr>
          <w:rStyle w:val="Hyperlink"/>
          <w:sz w:val="20"/>
          <w:szCs w:val="20"/>
          <w:rFonts w:cs="Arial" w:ascii="Arial" w:hAnsi="Arial"/>
        </w:rPr>
        <w:instrText xml:space="preserve"> HYPERLINK "https://www.cia.gov/library/publications/the-world-factbook/docs/notesanddefs.html" \l "2032"</w:instrText>
      </w:r>
      <w:r>
        <w:rPr>
          <w:rStyle w:val="Hyperlink"/>
          <w:sz w:val="20"/>
          <w:szCs w:val="20"/>
          <w:rFonts w:cs="Arial" w:ascii="Arial" w:hAnsi="Arial"/>
        </w:rPr>
        <w:fldChar w:fldCharType="separate"/>
      </w:r>
      <w:r>
        <w:rPr>
          <w:rStyle w:val="Hyperlink"/>
          <w:rFonts w:cs="Arial" w:ascii="Arial" w:hAnsi="Arial"/>
          <w:sz w:val="20"/>
          <w:szCs w:val="20"/>
        </w:rPr>
        <w:t>https://www.cia.gov/library/publications/the-world-factbook/docs/notesanddefs.html#2032</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lang w:val="es-ES"/>
        </w:rPr>
      </w:pPr>
      <w:r>
        <w:rPr>
          <w:rFonts w:cs="Arial" w:ascii="Arial" w:hAnsi="Arial"/>
          <w:sz w:val="20"/>
          <w:szCs w:val="20"/>
          <w:lang w:val="es-ES"/>
        </w:rPr>
        <w:t xml:space="preserve">(Venezuela) AFORESTACION: plantación de árboles en tierras que antes no tuvieron bosques, por ejemplo, en sabanas, praderas y llanos naturales. Reglamento de la Ley Forestal de Suelos y Aguas (1977). Areas Naturales Protegidas de Venezuela. Series Aspectos Conceptuales y Metodológicos, DGSPOA/ACM/01, feb 1992. Via </w:t>
      </w:r>
      <w:hyperlink r:id="rId2207">
        <w:r>
          <w:rPr>
            <w:rStyle w:val="Hyperlink"/>
            <w:rFonts w:cs="Arial" w:ascii="Arial" w:hAnsi="Arial"/>
            <w:sz w:val="20"/>
            <w:szCs w:val="20"/>
            <w:lang w:val="es-ES"/>
          </w:rPr>
          <w:t>Profauna@marnr.gov.ve</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(WAF 2004) The establishment of forest on land that has been without forest for a period of time and was previously under a different land-use. </w:t>
      </w:r>
      <w:hyperlink r:id="rId2208">
        <w:r>
          <w:rPr>
            <w:rStyle w:val="Hyperlink"/>
            <w:rFonts w:cs="Arial" w:ascii="Arial" w:hAnsi="Arial"/>
            <w:sz w:val="20"/>
            <w:szCs w:val="20"/>
          </w:rPr>
          <w:t>http://www.worldagroforestry.org/sea/Publications/files/book/BK0073-04.PDF</w:t>
        </w:r>
      </w:hyperlink>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bCs/>
          <w:sz w:val="20"/>
          <w:szCs w:val="20"/>
        </w:rPr>
        <w:t xml:space="preserve">(World Bank 2000) – (Also reafforestation) </w:t>
      </w:r>
      <w:r>
        <w:rPr>
          <w:rFonts w:cs="Arial" w:ascii="Arial" w:hAnsi="Arial"/>
          <w:sz w:val="20"/>
          <w:szCs w:val="20"/>
        </w:rPr>
        <w:t xml:space="preserve">Establishment of a tree crop in an area from which it has always or long been absent. . </w:t>
      </w:r>
      <w:hyperlink r:id="rId2209">
        <w:r>
          <w:rPr>
            <w:rStyle w:val="Hyperlink"/>
            <w:rFonts w:cs="Arial" w:ascii="Arial" w:hAnsi="Arial"/>
            <w:sz w:val="20"/>
            <w:szCs w:val="20"/>
          </w:rPr>
          <w:t>http://www.holz.uni-goettingen.de/ek/woodsat/pdf/worldbankforestry.pdf</w:t>
        </w:r>
      </w:hyperlink>
      <w:r>
        <w:rPr>
          <w:rFonts w:cs="Arial" w:ascii="Arial" w:hAnsi="Arial"/>
          <w:sz w:val="20"/>
          <w:szCs w:val="20"/>
        </w:rPr>
        <w: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(Yemen) - ( Local Arabic term : Tashjeer or Tahreej) Artificial creation (by man) of a forest on an land. Mohammed Ellatifi, </w:t>
      </w:r>
      <w:hyperlink r:id="rId2210">
        <w:r>
          <w:rPr>
            <w:rStyle w:val="Hyperlink"/>
            <w:rFonts w:cs="Arial" w:ascii="Arial" w:hAnsi="Arial"/>
            <w:sz w:val="20"/>
            <w:szCs w:val="20"/>
          </w:rPr>
          <w:t>m.ellatifi@ellatifi.8m.com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Afforestation is the planting of trees for commercial purposes, usually on land supporting non-forest veld types, e.g. grassland or fynbos. </w:t>
      </w:r>
      <w:hyperlink r:id="rId2211">
        <w:r>
          <w:rPr>
            <w:rStyle w:val="Hyperlink"/>
            <w:rFonts w:cs="Arial" w:ascii="Arial" w:hAnsi="Arial"/>
            <w:sz w:val="20"/>
            <w:szCs w:val="20"/>
          </w:rPr>
          <w:t>http://www.deltaenviro.org.za/resources/envirofacts/afforestation.html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An establishment system that consists in seeding or planting (stocking) forest trees in order to create a new forest ecosystem. Lorenzo Ciccarese </w:t>
      </w:r>
      <w:hyperlink r:id="rId2212">
        <w:r>
          <w:rPr>
            <w:rStyle w:val="Hyperlink"/>
            <w:rFonts w:cs="Arial" w:ascii="Arial" w:hAnsi="Arial"/>
            <w:sz w:val="20"/>
            <w:szCs w:val="20"/>
          </w:rPr>
          <w:t>ciccarese@anpa.it</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Artificial establishment of forest stands on lands that previously have not supported forests for more than 50 years. </w:t>
      </w:r>
      <w:hyperlink r:id="rId2213">
        <w:r>
          <w:rPr>
            <w:rStyle w:val="Hyperlink"/>
            <w:rFonts w:cs="Arial" w:ascii="Arial" w:hAnsi="Arial"/>
            <w:sz w:val="20"/>
            <w:szCs w:val="20"/>
          </w:rPr>
          <w:t>http://www.grida.no/climate/ipcc/tectran/362.htm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Conversion of bare land into forest land by planting of forest trees. </w:t>
      </w:r>
      <w:hyperlink r:id="rId2214">
        <w:r>
          <w:rPr>
            <w:rStyle w:val="Hyperlink"/>
            <w:rFonts w:cs="Arial" w:ascii="Arial" w:hAnsi="Arial"/>
            <w:sz w:val="20"/>
            <w:szCs w:val="20"/>
          </w:rPr>
          <w:t>http://www.bugwood.caes.uga.edu/glossary/</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Conversion of bare or cultivated land into forest </w:t>
      </w:r>
      <w:hyperlink r:id="rId2215">
        <w:r>
          <w:rPr>
            <w:rStyle w:val="Hyperlink"/>
            <w:rFonts w:cs="Arial" w:ascii="Arial" w:hAnsi="Arial"/>
            <w:sz w:val="20"/>
            <w:szCs w:val="20"/>
          </w:rPr>
          <w:t>http://www.lehigh.edu/~kaf3/books/reporting/glossary.html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Conversion of non-forest to forest on lands that have, historically, not contained forests and did not in 1990. </w:t>
      </w:r>
      <w:hyperlink r:id="rId2216">
        <w:r>
          <w:rPr>
            <w:rStyle w:val="Hyperlink"/>
            <w:rFonts w:cs="Arial" w:ascii="Arial" w:hAnsi="Arial"/>
            <w:sz w:val="20"/>
            <w:szCs w:val="20"/>
          </w:rPr>
          <w:t>http://www.gcrio.org/OnLnDoc/senate_epw990603.html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Creation of forest plantation on the lands which previously were not covered by forest. The establishment of forest stand. [Source: Act on Forests and Amendments to Some Acts (the Forest Act) dated 3 November 1995. Ministry of Agriculture of the Czech Republic. Prague, 1996. 58 pp. From: "Maksym Polyakov" &lt;mpoliak@pcomp.usau.kiev.ua Date: Mon, 15 Jun 1998 11:32:47 +0300 (MSD)]</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Creation of new forest by planting" (Hibberd 1991a). Lorenzo Ciccarese </w:t>
      </w:r>
      <w:hyperlink r:id="rId2217">
        <w:r>
          <w:rPr>
            <w:rStyle w:val="Hyperlink"/>
            <w:rFonts w:cs="Arial" w:ascii="Arial" w:hAnsi="Arial"/>
            <w:sz w:val="20"/>
            <w:szCs w:val="20"/>
          </w:rPr>
          <w:t>ciccarese@anpa.it</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Direct human-induced conversion of non-forested land to forested land. In the context of the Kyoto Protocol to the UNFCCC, afforestation can take place on land not covered by forest for a period of at least 50 years. </w:t>
      </w:r>
      <w:hyperlink r:id="rId2218">
        <w:r>
          <w:rPr>
            <w:rStyle w:val="Hyperlink"/>
            <w:rFonts w:cs="Arial" w:ascii="Arial" w:hAnsi="Arial"/>
            <w:sz w:val="20"/>
            <w:szCs w:val="20"/>
          </w:rPr>
          <w:t>http://www.plant-a-tree-today.org/webcontrol/ShowPicture.asp?Status=ShowLibraryPDF&amp;LiId=40</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Establish a tree crop on an area which has not carried wood for some time (L, 236) </w:t>
      </w:r>
      <w:hyperlink r:id="rId2219">
        <w:r>
          <w:rPr>
            <w:rStyle w:val="Hyperlink"/>
            <w:rFonts w:cs="Arial" w:ascii="Arial" w:hAnsi="Arial"/>
            <w:sz w:val="20"/>
            <w:szCs w:val="20"/>
          </w:rPr>
          <w:t>http://info.sjc.ox.ac.uk/forests/glossary.htm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Establishing new forests on lands which have not contained forests before. [From: "Igor Yakovlev" yakovlev@mari-el.ru Date: Wed, 10 Jun 1998 02:51:19 -0400 (EDT)]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Establishing new forests on lands which, historically, have not contained forests (Schlamadinger 1998).</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Establishment of forest on unforested lands or areas that have been deforested for at least 30 years (WWF/IUCN 1996).</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Forestation -- the establishment of a forest, either natural or human-made, on an area that previously have had none. </w:t>
      </w:r>
      <w:hyperlink r:id="rId2220">
        <w:r>
          <w:rPr>
            <w:rStyle w:val="Hyperlink"/>
            <w:rFonts w:cs="Arial" w:ascii="Arial" w:hAnsi="Arial"/>
            <w:sz w:val="20"/>
            <w:szCs w:val="20"/>
          </w:rPr>
          <w:t>http://epdweb.engr.wisc.edu/dmc/courses/hazards/BB02-apx1.html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Generally refers to the planting of trees on ground where trees have never existed or were last present hundreds of years ago. Afforestation carbon offset projects bear an additional burden of showing ecological compatibility. </w:t>
      </w:r>
      <w:hyperlink r:id="rId2221">
        <w:r>
          <w:rPr>
            <w:rStyle w:val="Hyperlink"/>
            <w:rFonts w:cs="Arial" w:ascii="Arial" w:hAnsi="Arial"/>
            <w:sz w:val="20"/>
            <w:szCs w:val="20"/>
          </w:rPr>
          <w:t>http://www.usask.ca/agriculture/caedac/dbases/glossary.htm</w:t>
        </w:r>
      </w:hyperlink>
      <w:r>
        <w:rPr>
          <w:rFonts w:cs="Arial" w:ascii="Arial" w:hAnsi="Arial"/>
          <w:sz w:val="20"/>
          <w:szCs w:val="20"/>
        </w:rPr>
        <w:t xml:space="preserve"> and </w:t>
      </w:r>
      <w:hyperlink r:id="rId2222">
        <w:r>
          <w:rPr>
            <w:rStyle w:val="Hyperlink"/>
            <w:rFonts w:cs="Arial" w:ascii="Arial" w:hAnsi="Arial"/>
            <w:sz w:val="20"/>
            <w:szCs w:val="20"/>
          </w:rPr>
          <w:t>http://www.undp.org/seed/forest/pdf/InnovatForesFinanc.pdf</w:t>
        </w:r>
      </w:hyperlink>
      <w:r>
        <w:rPr>
          <w:rFonts w:cs="Arial" w:ascii="Arial" w:hAnsi="Arial"/>
          <w:sz w:val="20"/>
          <w:szCs w:val="20"/>
        </w:rPr>
        <w:t>.</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Growing or planting of new woods or forests </w:t>
      </w:r>
      <w:hyperlink r:id="rId2223">
        <w:r>
          <w:rPr>
            <w:rStyle w:val="Hyperlink"/>
            <w:rFonts w:cs="Arial" w:ascii="Arial" w:hAnsi="Arial"/>
            <w:sz w:val="20"/>
            <w:szCs w:val="20"/>
          </w:rPr>
          <w:t>http://www.forestry.gov.uk/forestry/hcou-4ubj75</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Human-induced conversion of land to forest, where the land has not been forested for a period of at least fifty years. </w:t>
      </w:r>
      <w:r>
        <w:fldChar w:fldCharType="begin"/>
      </w:r>
      <w:r>
        <w:rPr>
          <w:rStyle w:val="Hyperlink"/>
          <w:sz w:val="20"/>
          <w:szCs w:val="20"/>
          <w:rFonts w:cs="Arial" w:ascii="Arial" w:hAnsi="Arial"/>
        </w:rPr>
        <w:instrText xml:space="preserve"> HYPERLINK "http://greenplanet.eolss.net/EolssLogn/mss/C09/E4-27/E4-27-08/E4-27-08-04/E4-27-08-04-TXT.aspx" \l "Glossary_"</w:instrText>
      </w:r>
      <w:r>
        <w:rPr>
          <w:rStyle w:val="Hyperlink"/>
          <w:sz w:val="20"/>
          <w:szCs w:val="20"/>
          <w:rFonts w:cs="Arial" w:ascii="Arial" w:hAnsi="Arial"/>
        </w:rPr>
        <w:fldChar w:fldCharType="separate"/>
      </w:r>
      <w:r>
        <w:rPr>
          <w:rStyle w:val="Hyperlink"/>
          <w:rFonts w:cs="Arial" w:ascii="Arial" w:hAnsi="Arial"/>
          <w:sz w:val="20"/>
          <w:szCs w:val="20"/>
        </w:rPr>
        <w:t>http://greenplanet.eolss.net/EolssLogn/mss/C09/E4-27/E4-27-08/E4-27-08-04/E4-27-08-04-TXT.aspx#Glossary_</w:t>
      </w:r>
      <w:r>
        <w:rPr>
          <w:rStyle w:val="Hyperlink"/>
          <w:sz w:val="20"/>
          <w:szCs w:val="20"/>
          <w:rFonts w:cs="Arial" w:ascii="Arial" w:hAnsi="Arial"/>
        </w:rPr>
        <w:fldChar w:fldCharType="end"/>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Planting of new forests on lands that have not been recently forested. </w:t>
      </w:r>
      <w:hyperlink r:id="rId2224">
        <w:r>
          <w:rPr>
            <w:rStyle w:val="Hyperlink"/>
            <w:rFonts w:cs="Arial" w:ascii="Arial" w:hAnsi="Arial"/>
            <w:sz w:val="20"/>
            <w:szCs w:val="20"/>
          </w:rPr>
          <w:t>http://www.eia.doe.gov/oiaf/1605/vr95rpt/gloss.html</w:t>
        </w:r>
      </w:hyperlink>
      <w:r>
        <w:rPr>
          <w:rFonts w:cs="Arial" w:ascii="Arial" w:hAnsi="Arial"/>
          <w:sz w:val="20"/>
          <w:szCs w:val="20"/>
        </w:rPr>
        <w:t xml:space="preserve"> and </w:t>
      </w:r>
      <w:hyperlink r:id="rId2225">
        <w:r>
          <w:rPr>
            <w:rStyle w:val="Hyperlink"/>
            <w:rFonts w:cs="Arial" w:ascii="Arial" w:hAnsi="Arial"/>
            <w:sz w:val="20"/>
            <w:szCs w:val="20"/>
          </w:rPr>
          <w:t>http://www.epa.gov/globalwarming/publications/outreach/general/glossary.pdf</w:t>
        </w:r>
      </w:hyperlink>
      <w:r>
        <w:rPr>
          <w:rFonts w:cs="Arial" w:ascii="Arial" w:hAnsi="Arial"/>
          <w:sz w:val="20"/>
          <w:szCs w:val="20"/>
        </w:rPr>
        <w:t xml:space="preserve"> and </w:t>
      </w:r>
      <w:hyperlink r:id="rId2226">
        <w:r>
          <w:rPr>
            <w:rStyle w:val="Hyperlink"/>
            <w:rFonts w:cs="Arial" w:ascii="Arial" w:hAnsi="Arial"/>
            <w:sz w:val="20"/>
            <w:szCs w:val="20"/>
          </w:rPr>
          <w:t>http://www.theadvisorygroup.com/PDF2/publications/Carbon%20Sequestration%20Paper.pdf</w:t>
        </w:r>
      </w:hyperlink>
      <w:r>
        <w:rPr>
          <w:rFonts w:cs="Arial" w:ascii="Arial" w:hAnsi="Arial"/>
          <w:sz w:val="20"/>
          <w:szCs w:val="20"/>
        </w:rPr>
        <w:t xml:space="preserve">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Planting of new forests on lands which, historically, have not contained forests. These newly created forests are included in the category Changes in Forest and Other Woody Biomass Stocks in the Land Use Change and Forestry module of the emissions inventory calculations (IPCC 1996). </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Planting or seeding trees in an area previously devoid of trees, for example, pastures and agricultural fields. </w:t>
      </w:r>
      <w:hyperlink r:id="rId2227">
        <w:r>
          <w:rPr>
            <w:rStyle w:val="Hyperlink"/>
            <w:rFonts w:cs="Arial" w:ascii="Arial" w:hAnsi="Arial"/>
            <w:sz w:val="20"/>
            <w:szCs w:val="20"/>
          </w:rPr>
          <w:t>http://www.sfrc.ufl.edu/Extension/ssfor11.htm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Planting trees where there were none before. </w:t>
      </w:r>
      <w:hyperlink r:id="rId2228">
        <w:r>
          <w:rPr>
            <w:rStyle w:val="Hyperlink"/>
            <w:rFonts w:cs="Arial" w:ascii="Arial" w:hAnsi="Arial"/>
            <w:sz w:val="20"/>
            <w:szCs w:val="20"/>
          </w:rPr>
          <w:t>http://www.rona.unep.org/action/ap1.htm</w:t>
        </w:r>
      </w:hyperlink>
    </w:p>
    <w:p>
      <w:pPr>
        <w:pStyle w:val="Normal"/>
        <w:numPr>
          <w:ilvl w:val="0"/>
          <w:numId w:val="15"/>
        </w:numPr>
        <w:tabs>
          <w:tab w:val="clear" w:pos="720"/>
          <w:tab w:val="left" w:pos="-720" w:leader="none"/>
        </w:tabs>
        <w:spacing w:before="0" w:after="0"/>
        <w:ind w:hanging="360" w:left="360"/>
        <w:contextualSpacing/>
        <w:rPr>
          <w:rStyle w:val="Hyperlink"/>
          <w:rFonts w:ascii="Arial" w:hAnsi="Arial" w:cs="Arial"/>
          <w:sz w:val="20"/>
          <w:szCs w:val="20"/>
        </w:rPr>
      </w:pPr>
      <w:r>
        <w:rPr>
          <w:rFonts w:cs="Arial" w:ascii="Arial" w:hAnsi="Arial"/>
          <w:sz w:val="20"/>
          <w:szCs w:val="20"/>
        </w:rPr>
        <w:t xml:space="preserve">Process of establishing forests on previously non-forested lands. </w:t>
      </w:r>
      <w:hyperlink r:id="rId2229">
        <w:r>
          <w:rPr>
            <w:rStyle w:val="Hyperlink"/>
            <w:rFonts w:cs="Arial" w:ascii="Arial" w:hAnsi="Arial"/>
            <w:sz w:val="20"/>
            <w:szCs w:val="20"/>
          </w:rPr>
          <w:t>http://fiesta.bren.ucsb.edu/~idgec/publications/reports/forest.pdf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act of converting into forest or woodland. </w:t>
      </w:r>
      <w:hyperlink r:id="rId2230">
        <w:r>
          <w:rPr>
            <w:rStyle w:val="Hyperlink"/>
            <w:rFonts w:cs="Arial" w:ascii="Arial" w:hAnsi="Arial"/>
            <w:sz w:val="20"/>
            <w:szCs w:val="20"/>
          </w:rPr>
          <w:t>http://www.graylab.ac.uk/cgi-bin/omd?afforestation</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The act of turning ground into forest or wood land. http://www.christiantech.com/cgi-bin/webster.exe?search_for_cgi-bin/texts/web1828=afforestation</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act or process of establishing a forest especially on land not previously forested. [Source: WWWebster Dictionary and EPO. </w:t>
      </w:r>
      <w:hyperlink r:id="rId2231">
        <w:r>
          <w:rPr>
            <w:rStyle w:val="Hyperlink"/>
            <w:rFonts w:cs="Arial" w:ascii="Arial" w:hAnsi="Arial"/>
            <w:sz w:val="20"/>
            <w:szCs w:val="20"/>
          </w:rPr>
          <w:t>http://harp.gsfc.nasa.gov/v0ims/glossary.of.terms.html</w:t>
        </w:r>
      </w:hyperlink>
      <w:r>
        <w:rPr>
          <w:rFonts w:cs="Arial" w:ascii="Arial" w:hAnsi="Arial"/>
          <w:sz w:val="20"/>
          <w:szCs w:val="20"/>
        </w:rPr>
        <w:t xml:space="preserve"> and </w:t>
      </w:r>
      <w:hyperlink r:id="rId2232">
        <w:r>
          <w:rPr>
            <w:rStyle w:val="Hyperlink"/>
            <w:rFonts w:cs="Arial" w:ascii="Arial" w:hAnsi="Arial"/>
            <w:sz w:val="20"/>
            <w:szCs w:val="20"/>
          </w:rPr>
          <w:t>http://www.windows.umich.edu/glossary/glossary_afforestation.html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conversion of non-forested areas to forest by tree planting. </w:t>
      </w:r>
      <w:hyperlink r:id="rId2233">
        <w:r>
          <w:rPr>
            <w:rStyle w:val="Hyperlink"/>
            <w:rFonts w:cs="Arial" w:ascii="Arial" w:hAnsi="Arial"/>
            <w:sz w:val="20"/>
            <w:szCs w:val="20"/>
          </w:rPr>
          <w:t>http://www.doc.mmu.ac.uk/aric/diction.html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creation on a tract that is not presently in forest cover, of a biological community dominated by trees and other woody plants, at a density of at least 100 trees per acre with at least 50 percent of the trees having the capability of growing to a diameter, at 4.5 feet above the ground (diameter at breast height), of 2 inches or more within seven years. </w:t>
      </w:r>
      <w:hyperlink r:id="rId2234">
        <w:r>
          <w:rPr>
            <w:rStyle w:val="Hyperlink"/>
            <w:rFonts w:cs="Arial" w:ascii="Arial" w:hAnsi="Arial"/>
            <w:sz w:val="20"/>
            <w:szCs w:val="20"/>
          </w:rPr>
          <w:t>http://www.ci.rockville.md.us/cityprojects/envguide/eggloss.htm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establishment of a more or less contiguous tree cover, normally by planting, in areas which have previously been without trees </w:t>
      </w:r>
      <w:hyperlink r:id="rId2235">
        <w:r>
          <w:rPr>
            <w:rStyle w:val="Hyperlink"/>
            <w:rFonts w:cs="Arial" w:ascii="Arial" w:hAnsi="Arial"/>
            <w:sz w:val="20"/>
            <w:szCs w:val="20"/>
          </w:rPr>
          <w:t>http://europa.eu.int/comm/development/forests/en/en4_6.htm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establishment of a tree crop on an area from which it has always or very long been absent. </w:t>
      </w:r>
      <w:hyperlink r:id="rId2236">
        <w:r>
          <w:rPr>
            <w:rStyle w:val="Hyperlink"/>
            <w:rFonts w:cs="Arial" w:ascii="Arial" w:hAnsi="Arial"/>
            <w:sz w:val="20"/>
            <w:szCs w:val="20"/>
          </w:rPr>
          <w:t>http://www.dnr.state.md.us/criticalarea/glossary.html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establishment of forest by natural succession or by the planting of trees on land where they did not grow formerly. </w:t>
      </w:r>
      <w:hyperlink r:id="rId2237">
        <w:r>
          <w:rPr>
            <w:rStyle w:val="Hyperlink"/>
            <w:rFonts w:cs="Arial" w:ascii="Arial" w:hAnsi="Arial"/>
            <w:sz w:val="20"/>
            <w:szCs w:val="20"/>
          </w:rPr>
          <w:t>http://biology.usgs.gov/s+t/SNT/noframe/zy198.htm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establishment of forest cover on land not previously forested. Afforestation may be necessary to increase the net capacity of Earth's forests to absorb CO2 and other greenhouse gases (Source: Mintzer, 1992) </w:t>
      </w:r>
      <w:hyperlink r:id="rId2238">
        <w:r>
          <w:rPr>
            <w:rStyle w:val="Hyperlink"/>
            <w:rFonts w:cs="Arial" w:ascii="Arial" w:hAnsi="Arial"/>
            <w:sz w:val="20"/>
            <w:szCs w:val="20"/>
          </w:rPr>
          <w:t>http://www.globalchange.org/glossall/glossa-c.htm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The establishment of forest on a previously non-forested site (Prüller 1998).</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planting of a crop or plantation of trees on land not currently covered with forest. </w:t>
      </w:r>
      <w:hyperlink r:id="rId2239">
        <w:r>
          <w:rPr>
            <w:rStyle w:val="Hyperlink"/>
            <w:rFonts w:cs="Arial" w:ascii="Arial" w:hAnsi="Arial"/>
            <w:sz w:val="20"/>
            <w:szCs w:val="20"/>
          </w:rPr>
          <w:t>http://www.forestry.sa.gov.au/pdf/glossary.pdf</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planting of a forest crop on land that has not previously, or not recently, carried a forest crop. </w:t>
      </w:r>
      <w:hyperlink r:id="rId2240">
        <w:r>
          <w:rPr>
            <w:rStyle w:val="Hyperlink"/>
            <w:rFonts w:cs="Arial" w:ascii="Arial" w:hAnsi="Arial"/>
            <w:sz w:val="20"/>
            <w:szCs w:val="20"/>
          </w:rPr>
          <w:t>http://www.bugwood.caes.uga.edu/glossary/</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planting of open areas which are not presently in forest cover </w:t>
      </w:r>
      <w:hyperlink r:id="rId2241">
        <w:r>
          <w:rPr>
            <w:rStyle w:val="Hyperlink"/>
            <w:rFonts w:cs="Arial" w:ascii="Arial" w:hAnsi="Arial"/>
            <w:sz w:val="20"/>
            <w:szCs w:val="20"/>
          </w:rPr>
          <w:t>http://www.dnr.state.md.us/criticalarea/glossary.html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planting of trees for commercial purposes, usually on land supporting non-forest veld types, e.g. grassland or fynbos. Source: </w:t>
      </w:r>
      <w:hyperlink r:id="rId2242">
        <w:r>
          <w:rPr>
            <w:rStyle w:val="Hyperlink"/>
            <w:rFonts w:cs="Arial" w:ascii="Arial" w:hAnsi="Arial"/>
            <w:sz w:val="20"/>
            <w:szCs w:val="20"/>
          </w:rPr>
          <w:t>http://www.deltaenviro.org.za/resources/envirofacts/afforestation.html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planting of trees in unforested areas. </w:t>
      </w:r>
      <w:hyperlink r:id="rId2243">
        <w:r>
          <w:rPr>
            <w:rStyle w:val="Hyperlink"/>
            <w:rFonts w:cs="Arial" w:ascii="Arial" w:hAnsi="Arial"/>
            <w:sz w:val="20"/>
            <w:szCs w:val="20"/>
          </w:rPr>
          <w:t>http://www.wrm.org.uy/actors/WB/1991policy3.html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planting of trees on ground where trees have never existed or were last present hundreds of years ago. Afforestation carbon offset projects bear an additional burden of showing ecological compatibility. </w:t>
      </w:r>
      <w:hyperlink r:id="rId2244">
        <w:r>
          <w:rPr>
            <w:rStyle w:val="Hyperlink"/>
            <w:rFonts w:cs="Arial" w:ascii="Arial" w:hAnsi="Arial"/>
            <w:sz w:val="20"/>
            <w:szCs w:val="20"/>
          </w:rPr>
          <w:t>http://www.climateservices.com/glossary.htm</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The process of converting bare or cultivated land into forest, by planting seeds or transplanting seedlings or mature trees. </w:t>
      </w:r>
      <w:hyperlink r:id="rId2245">
        <w:r>
          <w:rPr>
            <w:rStyle w:val="Hyperlink"/>
            <w:rFonts w:cs="Arial" w:ascii="Arial" w:hAnsi="Arial"/>
            <w:sz w:val="20"/>
            <w:szCs w:val="20"/>
          </w:rPr>
          <w:t>http://www.harcourt.com/dictionary/def/2/6/7/5/267500.html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To convert (open land) into a forest by planting trees </w:t>
      </w:r>
      <w:hyperlink r:id="rId2246">
        <w:r>
          <w:rPr>
            <w:rStyle w:val="Hyperlink"/>
            <w:rFonts w:cs="Arial" w:ascii="Arial" w:hAnsi="Arial"/>
            <w:sz w:val="20"/>
            <w:szCs w:val="20"/>
          </w:rPr>
          <w:t>http://www.geocities.com/RainForest/Andes/7292/Terms.html</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To convert (open land) into a forest by planting trees or their seeds. </w:t>
      </w:r>
      <w:hyperlink r:id="rId2247">
        <w:r>
          <w:rPr>
            <w:rStyle w:val="Hyperlink"/>
            <w:rFonts w:cs="Arial" w:ascii="Arial" w:hAnsi="Arial"/>
            <w:sz w:val="20"/>
            <w:szCs w:val="20"/>
          </w:rPr>
          <w:t>http://www.allwords.com/query.asp#AHD</w:t>
        </w:r>
      </w:hyperlink>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Upland afforestation - A sudden and fundamental change of vegetation from moorland and bog to woodland". (Hibberd 1991b).</w:t>
      </w:r>
    </w:p>
    <w:p>
      <w:pPr>
        <w:pStyle w:val="Normal"/>
        <w:numPr>
          <w:ilvl w:val="0"/>
          <w:numId w:val="15"/>
        </w:numPr>
        <w:tabs>
          <w:tab w:val="clear" w:pos="720"/>
          <w:tab w:val="left" w:pos="-360" w:leader="none"/>
        </w:tabs>
        <w:spacing w:before="0" w:after="0"/>
        <w:ind w:hanging="360" w:left="360"/>
        <w:contextualSpacing/>
        <w:rPr>
          <w:rFonts w:ascii="Arial" w:hAnsi="Arial" w:cs="Arial"/>
          <w:sz w:val="20"/>
          <w:szCs w:val="20"/>
        </w:rPr>
      </w:pPr>
      <w:r>
        <w:rPr>
          <w:rFonts w:cs="Arial" w:ascii="Arial" w:hAnsi="Arial"/>
          <w:sz w:val="20"/>
          <w:szCs w:val="20"/>
        </w:rPr>
        <w:t xml:space="preserve">When revegetation is established outside the forest areas (Setiadi 1996). Lorenzo Ciccarese </w:t>
      </w:r>
      <w:hyperlink r:id="rId2248">
        <w:r>
          <w:rPr>
            <w:rStyle w:val="Hyperlink"/>
            <w:rFonts w:cs="Arial" w:ascii="Arial" w:hAnsi="Arial"/>
            <w:sz w:val="20"/>
            <w:szCs w:val="20"/>
          </w:rPr>
          <w:t>ciccarese@anpa.it</w:t>
        </w:r>
      </w:hyperlink>
    </w:p>
    <w:p>
      <w:pPr>
        <w:pStyle w:val="Heading3"/>
        <w:spacing w:before="280" w:after="280"/>
        <w:ind w:hanging="0" w:left="0"/>
        <w:rPr/>
      </w:pPr>
      <w:bookmarkStart w:id="89" w:name="__RefHeading___Toc21511_4115580675"/>
      <w:bookmarkStart w:id="90" w:name="_Toc511285014"/>
      <w:bookmarkEnd w:id="89"/>
      <w:r>
        <w:rPr/>
        <w:t>Land Cover and Use</w:t>
      </w:r>
      <w:bookmarkEnd w:id="90"/>
    </w:p>
    <w:p>
      <w:pPr>
        <w:pStyle w:val="Normal"/>
        <w:numPr>
          <w:ilvl w:val="0"/>
          <w:numId w:val="3062"/>
        </w:numPr>
        <w:spacing w:beforeAutospacing="1" w:after="0"/>
        <w:rPr>
          <w:rFonts w:ascii="Arial" w:hAnsi="Arial" w:cs="Arial"/>
          <w:sz w:val="20"/>
          <w:szCs w:val="20"/>
        </w:rPr>
      </w:pPr>
      <w:r>
        <w:rPr>
          <w:rFonts w:cs="Arial" w:ascii="Arial" w:hAnsi="Arial"/>
          <w:sz w:val="20"/>
          <w:szCs w:val="20"/>
        </w:rPr>
        <w:t xml:space="preserve">(Austria) (Neubewaldung) - A land use change from different uses to forests. Both natural regeneration and artificial planting count as afforestation. (Austrian Forestry Act (Federal Legal Gazette no. 440/1975, as amended Federal Legal Gazette 231/1977, 142/1978 and 576/1987) From: Weiss Peter </w:t>
      </w:r>
      <w:hyperlink r:id="rId2249">
        <w:r>
          <w:rPr>
            <w:rStyle w:val="Hyperlink"/>
            <w:rFonts w:cs="Arial" w:ascii="Arial" w:hAnsi="Arial"/>
            <w:sz w:val="20"/>
            <w:szCs w:val="20"/>
          </w:rPr>
          <w:t>weissp@ubavie.gv.at</w:t>
        </w:r>
      </w:hyperlink>
      <w:r>
        <w:rPr>
          <w:rFonts w:cs="Arial" w:ascii="Arial" w:hAnsi="Arial"/>
          <w:sz w:val="20"/>
          <w:szCs w:val="20"/>
        </w:rPr>
        <w:t>)</w:t>
      </w:r>
    </w:p>
    <w:p>
      <w:pPr>
        <w:pStyle w:val="Normal"/>
        <w:numPr>
          <w:ilvl w:val="0"/>
          <w:numId w:val="3063"/>
        </w:numPr>
        <w:spacing w:before="0" w:after="0"/>
        <w:rPr>
          <w:rFonts w:ascii="Arial" w:hAnsi="Arial" w:cs="Arial"/>
          <w:sz w:val="20"/>
          <w:szCs w:val="20"/>
        </w:rPr>
      </w:pPr>
      <w:r>
        <w:rPr>
          <w:rFonts w:cs="Arial" w:ascii="Arial" w:hAnsi="Arial"/>
          <w:sz w:val="20"/>
          <w:szCs w:val="20"/>
        </w:rPr>
        <w:t>(Canada) The establishment of a tree crop on an area from which it has always or very long been absent. Where such establishment fails and is repeated, the latter may properly be termed "reafforestation". (http://nrcan.gc.ca/cfs/proj/ppiab/sof/sof.html)</w:t>
      </w:r>
    </w:p>
    <w:p>
      <w:pPr>
        <w:pStyle w:val="Normal"/>
        <w:numPr>
          <w:ilvl w:val="0"/>
          <w:numId w:val="3064"/>
        </w:numPr>
        <w:spacing w:before="0" w:after="0"/>
        <w:rPr>
          <w:rFonts w:ascii="Arial" w:hAnsi="Arial" w:cs="Arial"/>
          <w:sz w:val="20"/>
          <w:szCs w:val="20"/>
        </w:rPr>
      </w:pPr>
      <w:r>
        <w:rPr>
          <w:rFonts w:cs="Arial" w:ascii="Arial" w:hAnsi="Arial"/>
          <w:sz w:val="20"/>
          <w:szCs w:val="20"/>
        </w:rPr>
        <w:t>(Denmark) Planting of agriculture-land with a forest obligation written in the cadastre. (From: PMP@sns.dk Date: Tue, 29 Sep 1998 09:31:59 +0100)</w:t>
      </w:r>
    </w:p>
    <w:p>
      <w:pPr>
        <w:pStyle w:val="Normal"/>
        <w:numPr>
          <w:ilvl w:val="0"/>
          <w:numId w:val="3065"/>
        </w:numPr>
        <w:spacing w:before="0" w:after="0"/>
        <w:rPr>
          <w:rFonts w:ascii="Arial" w:hAnsi="Arial" w:cs="Arial"/>
          <w:sz w:val="20"/>
          <w:szCs w:val="20"/>
        </w:rPr>
      </w:pPr>
      <w:r>
        <w:rPr>
          <w:rFonts w:cs="Arial" w:ascii="Arial" w:hAnsi="Arial"/>
          <w:sz w:val="20"/>
          <w:szCs w:val="20"/>
        </w:rPr>
        <w:t>(EU 2013) ‘afforestation’ means the direct human-induced conversion of land that has not been forest for a period of at least 50 years to forest through planting, seeding and/or the human-induced promotion of natural seed sources, where the conversion has taken place after 31 December 1989; http://eur-lex.europa.eu/legal-content/EN/TXT/?uri=CELEX:32013D0529</w:t>
      </w:r>
    </w:p>
    <w:p>
      <w:pPr>
        <w:pStyle w:val="Normal"/>
        <w:numPr>
          <w:ilvl w:val="0"/>
          <w:numId w:val="3066"/>
        </w:numPr>
        <w:spacing w:before="0" w:after="0"/>
        <w:rPr>
          <w:rFonts w:ascii="Arial" w:hAnsi="Arial" w:cs="Arial"/>
          <w:sz w:val="20"/>
          <w:szCs w:val="20"/>
        </w:rPr>
      </w:pPr>
      <w:r>
        <w:rPr>
          <w:rFonts w:cs="Arial" w:ascii="Arial" w:hAnsi="Arial"/>
          <w:sz w:val="20"/>
          <w:szCs w:val="20"/>
        </w:rPr>
        <w:t xml:space="preserve">(Italy) (rimboschimento) - Outplanting forest stock on areas previously managed for other uses (agricultural lands, barren lands, etc.) (ISTAT). 'Imboschimento'(afforestation) is used very seldom. From: Vittorio Tosi ISAFA Biometria &lt;isafa.biofor@tqs.it and Lorenzo Ciccarese </w:t>
      </w:r>
      <w:hyperlink r:id="rId2250">
        <w:r>
          <w:rPr>
            <w:rStyle w:val="Hyperlink"/>
            <w:rFonts w:cs="Arial" w:ascii="Arial" w:hAnsi="Arial"/>
            <w:sz w:val="20"/>
            <w:szCs w:val="20"/>
          </w:rPr>
          <w:t>ciccarese@anpa.it</w:t>
        </w:r>
      </w:hyperlink>
      <w:r>
        <w:rPr>
          <w:rFonts w:cs="Arial" w:ascii="Arial" w:hAnsi="Arial"/>
          <w:sz w:val="20"/>
          <w:szCs w:val="20"/>
        </w:rPr>
        <w:t xml:space="preserve"> ISTAT (1950-1997). Statistiche Forestali. Annuari 1-47. Istituto Nazionale di Statistica. Rome.</w:t>
      </w:r>
    </w:p>
    <w:p>
      <w:pPr>
        <w:pStyle w:val="Normal"/>
        <w:numPr>
          <w:ilvl w:val="0"/>
          <w:numId w:val="3067"/>
        </w:numPr>
        <w:spacing w:before="0" w:after="0"/>
        <w:rPr>
          <w:rFonts w:ascii="Arial" w:hAnsi="Arial" w:cs="Arial"/>
          <w:sz w:val="20"/>
          <w:szCs w:val="20"/>
        </w:rPr>
      </w:pPr>
      <w:r>
        <w:rPr>
          <w:rFonts w:cs="Arial" w:ascii="Arial" w:hAnsi="Arial"/>
          <w:sz w:val="20"/>
          <w:szCs w:val="20"/>
        </w:rPr>
        <w:t>(St. Lucia) The planting of forest tree species in an area which was not occupied by forest before. (Source: Michael Andrew, chiefforest@maffe.org)</w:t>
      </w:r>
    </w:p>
    <w:p>
      <w:pPr>
        <w:pStyle w:val="Normal"/>
        <w:numPr>
          <w:ilvl w:val="0"/>
          <w:numId w:val="3068"/>
        </w:numPr>
        <w:spacing w:before="0" w:after="0"/>
        <w:rPr>
          <w:rFonts w:ascii="Arial" w:hAnsi="Arial" w:cs="Arial"/>
          <w:sz w:val="20"/>
          <w:szCs w:val="20"/>
        </w:rPr>
      </w:pPr>
      <w:r>
        <w:rPr>
          <w:rFonts w:cs="Arial" w:ascii="Arial" w:hAnsi="Arial"/>
          <w:sz w:val="20"/>
          <w:szCs w:val="20"/>
        </w:rPr>
        <w:t>(UN-FAO) The establishment of a tree crop on an area from which it has always or very long been absent. Where such establishment fails and is repeated, the latter may properly be termed reafforestation (FAO 1997).</w:t>
      </w:r>
    </w:p>
    <w:p>
      <w:pPr>
        <w:pStyle w:val="Normal"/>
        <w:numPr>
          <w:ilvl w:val="0"/>
          <w:numId w:val="3069"/>
        </w:numPr>
        <w:spacing w:before="0" w:after="0"/>
        <w:rPr>
          <w:rFonts w:ascii="Arial" w:hAnsi="Arial" w:cs="Arial"/>
          <w:sz w:val="20"/>
          <w:szCs w:val="20"/>
        </w:rPr>
      </w:pPr>
      <w:r>
        <w:rPr>
          <w:rFonts w:cs="Arial" w:ascii="Arial" w:hAnsi="Arial"/>
          <w:sz w:val="20"/>
          <w:szCs w:val="20"/>
        </w:rPr>
        <w:t>(UN-FAO 2001) Afforestation is the conversion from other land uses into forest, or the increase of the canopy cover to above the 10% threshold. Explanatory note (extract): Afforestation is the reverse of deforestation and includes areas that are actively converted from other land uses into forest through silvicultural measures. Afforestation also includes natural transitions into forest, for example on abandoned agricultural land or in burnt-over areas that have not been classified as forest during the barren period. As for deforestation, the conversion should be long-term, that is areas where the transition into forest is expected to last less than ten years, for example due to recurring fires, should not be classified as afforestation areas.</w:t>
      </w:r>
      <w:r>
        <w:rPr>
          <w:rFonts w:cs="Arial" w:ascii="Arial" w:hAnsi="Arial"/>
          <w:sz w:val="20"/>
          <w:szCs w:val="20"/>
          <w:u w:val="single"/>
        </w:rPr>
        <w:t xml:space="preserve"> Food and Agriculture Organization of the United Nations (FAO 2000b)</w:t>
      </w:r>
    </w:p>
    <w:p>
      <w:pPr>
        <w:pStyle w:val="Normal"/>
        <w:numPr>
          <w:ilvl w:val="0"/>
          <w:numId w:val="3070"/>
        </w:numPr>
        <w:spacing w:before="0" w:after="0"/>
        <w:rPr>
          <w:rFonts w:ascii="Arial" w:hAnsi="Arial" w:cs="Arial"/>
          <w:sz w:val="20"/>
          <w:szCs w:val="20"/>
        </w:rPr>
      </w:pPr>
      <w:r>
        <w:rPr>
          <w:rFonts w:cs="Arial" w:ascii="Arial" w:hAnsi="Arial"/>
          <w:sz w:val="20"/>
          <w:szCs w:val="20"/>
        </w:rPr>
        <w:t>(USA-FED-DA-FS) Establishment of forest crops by artificial methods, such as planting or sowing on land where trees have never grown. [Source: Timber Harvesting and Engineering Glossary, USFS]</w:t>
      </w:r>
    </w:p>
    <w:p>
      <w:pPr>
        <w:pStyle w:val="Normal"/>
        <w:numPr>
          <w:ilvl w:val="0"/>
          <w:numId w:val="3071"/>
        </w:numPr>
        <w:spacing w:before="0" w:after="0"/>
        <w:rPr>
          <w:rFonts w:ascii="Arial" w:hAnsi="Arial" w:cs="Arial"/>
          <w:sz w:val="20"/>
          <w:szCs w:val="20"/>
        </w:rPr>
      </w:pPr>
      <w:r>
        <w:rPr>
          <w:rFonts w:cs="Arial" w:ascii="Arial" w:hAnsi="Arial"/>
          <w:sz w:val="20"/>
          <w:szCs w:val="20"/>
        </w:rPr>
        <w:t>Artificial establishment by planting or seeding of forest on a non-forest area (e.g. agricultural or other land). [Source: UN/ECE 1990, via Brita Pajari]</w:t>
      </w:r>
    </w:p>
    <w:p>
      <w:pPr>
        <w:pStyle w:val="Normal"/>
        <w:numPr>
          <w:ilvl w:val="0"/>
          <w:numId w:val="3072"/>
        </w:numPr>
        <w:spacing w:before="0" w:after="0"/>
        <w:rPr>
          <w:rFonts w:ascii="Arial" w:hAnsi="Arial" w:cs="Arial"/>
          <w:sz w:val="20"/>
          <w:szCs w:val="20"/>
        </w:rPr>
      </w:pPr>
      <w:r>
        <w:rPr>
          <w:rFonts w:cs="Arial" w:ascii="Arial" w:hAnsi="Arial"/>
          <w:sz w:val="20"/>
          <w:szCs w:val="20"/>
        </w:rPr>
        <w:t xml:space="preserve">Establishment of a tree crop in an area where trees have always or long been absent. </w:t>
      </w:r>
      <w:hyperlink r:id="rId2251">
        <w:r>
          <w:rPr>
            <w:rStyle w:val="Hyperlink"/>
            <w:rFonts w:cs="Arial" w:ascii="Arial" w:hAnsi="Arial"/>
            <w:sz w:val="20"/>
            <w:szCs w:val="20"/>
          </w:rPr>
          <w:t>http://epdweb.engr.wisc.edu/dmc/courses/hazards/BB02-apx1.html</w:t>
        </w:r>
      </w:hyperlink>
      <w:r>
        <w:rPr>
          <w:rFonts w:cs="Arial" w:ascii="Arial" w:hAnsi="Arial"/>
          <w:sz w:val="20"/>
          <w:szCs w:val="20"/>
        </w:rPr>
        <w:t xml:space="preserve"> and </w:t>
      </w:r>
      <w:hyperlink r:id="rId2252">
        <w:r>
          <w:rPr>
            <w:rStyle w:val="Hyperlink"/>
            <w:rFonts w:cs="Arial" w:ascii="Arial" w:hAnsi="Arial"/>
            <w:sz w:val="20"/>
            <w:szCs w:val="20"/>
          </w:rPr>
          <w:t>http://dnr.state.il.us/legal/1537.htm</w:t>
        </w:r>
      </w:hyperlink>
    </w:p>
    <w:p>
      <w:pPr>
        <w:pStyle w:val="Normal"/>
        <w:numPr>
          <w:ilvl w:val="0"/>
          <w:numId w:val="3073"/>
        </w:numPr>
        <w:spacing w:before="0" w:after="0"/>
        <w:rPr>
          <w:rFonts w:ascii="Arial" w:hAnsi="Arial" w:cs="Arial"/>
          <w:sz w:val="20"/>
          <w:szCs w:val="20"/>
        </w:rPr>
      </w:pPr>
      <w:r>
        <w:rPr>
          <w:rFonts w:cs="Arial" w:ascii="Arial" w:hAnsi="Arial"/>
          <w:sz w:val="20"/>
          <w:szCs w:val="20"/>
        </w:rPr>
        <w:t>Forest crops established by purposeful planting on land previously not used for tree crops. http://solstice.crest.org/social/SJ-glossary/A.html#</w:t>
      </w:r>
    </w:p>
    <w:p>
      <w:pPr>
        <w:pStyle w:val="Normal"/>
        <w:numPr>
          <w:ilvl w:val="0"/>
          <w:numId w:val="3074"/>
        </w:numPr>
        <w:spacing w:before="0" w:after="0"/>
        <w:rPr>
          <w:rFonts w:ascii="Arial" w:hAnsi="Arial" w:cs="Arial"/>
          <w:sz w:val="20"/>
          <w:szCs w:val="20"/>
        </w:rPr>
      </w:pPr>
      <w:r>
        <w:rPr>
          <w:rFonts w:cs="Arial" w:ascii="Arial" w:hAnsi="Arial"/>
          <w:sz w:val="20"/>
          <w:szCs w:val="20"/>
        </w:rPr>
        <w:t>The artificial establishment of forest crops by planting or sowing on land that has not previously, or recently, grown trees. http://www.state.nv.us/cnr/ndwp/dict-1/WORD_A.htm</w:t>
      </w:r>
    </w:p>
    <w:p>
      <w:pPr>
        <w:pStyle w:val="Normal"/>
        <w:numPr>
          <w:ilvl w:val="0"/>
          <w:numId w:val="3075"/>
        </w:numPr>
        <w:spacing w:before="0" w:after="0"/>
        <w:rPr>
          <w:rFonts w:ascii="Arial" w:hAnsi="Arial" w:cs="Arial"/>
          <w:sz w:val="20"/>
          <w:szCs w:val="20"/>
        </w:rPr>
      </w:pPr>
      <w:r>
        <w:rPr>
          <w:rFonts w:cs="Arial" w:ascii="Arial" w:hAnsi="Arial"/>
          <w:sz w:val="20"/>
          <w:szCs w:val="20"/>
        </w:rPr>
        <w:t>The establishment of a forest or stand in an area where the preceding vegetation or land use was not forest (Helms 1998).</w:t>
      </w:r>
    </w:p>
    <w:p>
      <w:pPr>
        <w:pStyle w:val="Normal"/>
        <w:numPr>
          <w:ilvl w:val="0"/>
          <w:numId w:val="3076"/>
        </w:numPr>
        <w:spacing w:before="0" w:after="0"/>
        <w:rPr>
          <w:rFonts w:ascii="Arial" w:hAnsi="Arial" w:cs="Arial"/>
          <w:sz w:val="20"/>
          <w:szCs w:val="20"/>
        </w:rPr>
      </w:pPr>
      <w:r>
        <w:rPr>
          <w:rFonts w:cs="Arial" w:ascii="Arial" w:hAnsi="Arial"/>
          <w:sz w:val="20"/>
          <w:szCs w:val="20"/>
        </w:rPr>
        <w:t>The establishment of a forest or stand of trees by sowing, planting, or natural regeneration on an area not previously forested, or in areas where forests were cleared long ago and other land-use patterns have dominated the landscape for many generations (e.g., the moorlands of Great Britain) (Dunster and Dunster 1996).</w:t>
      </w:r>
    </w:p>
    <w:p>
      <w:pPr>
        <w:pStyle w:val="Normal"/>
        <w:numPr>
          <w:ilvl w:val="0"/>
          <w:numId w:val="3077"/>
        </w:numPr>
        <w:spacing w:before="0" w:after="0"/>
        <w:rPr>
          <w:rFonts w:ascii="Arial" w:hAnsi="Arial" w:cs="Arial"/>
          <w:sz w:val="20"/>
          <w:szCs w:val="20"/>
        </w:rPr>
      </w:pPr>
      <w:r>
        <w:rPr>
          <w:rFonts w:cs="Arial" w:ascii="Arial" w:hAnsi="Arial"/>
          <w:sz w:val="20"/>
          <w:szCs w:val="20"/>
        </w:rPr>
        <w:t>The process or act of changing land into forest by planting trees, seeding, etc. on land formerly used for something other than forestry. This can obviously be contrasted with deforestation. [American Forestry; v100; 23-25; 1994.] [New Scientist; v143; 30-35; 1994.] http://www.shsu.edu/~chemistry/Glossary/a.html#A</w:t>
      </w:r>
    </w:p>
    <w:p>
      <w:pPr>
        <w:pStyle w:val="Normal"/>
        <w:numPr>
          <w:ilvl w:val="0"/>
          <w:numId w:val="3078"/>
        </w:numPr>
        <w:spacing w:before="0" w:after="0"/>
        <w:rPr>
          <w:rFonts w:ascii="Arial" w:hAnsi="Arial" w:cs="Arial"/>
          <w:sz w:val="20"/>
          <w:szCs w:val="20"/>
        </w:rPr>
      </w:pPr>
      <w:r>
        <w:rPr>
          <w:rFonts w:cs="Arial" w:ascii="Arial" w:hAnsi="Arial"/>
          <w:sz w:val="20"/>
          <w:szCs w:val="20"/>
        </w:rPr>
        <w:t>To produce a forest product "crop" on lands that previously have not supported forests for more than 50 years. IPPC Guidelines.</w:t>
      </w:r>
    </w:p>
    <w:p>
      <w:pPr>
        <w:pStyle w:val="Heading3"/>
        <w:spacing w:before="280" w:after="280"/>
        <w:ind w:hanging="0" w:left="0"/>
        <w:rPr/>
      </w:pPr>
      <w:bookmarkStart w:id="91" w:name="__RefHeading___Toc21513_4115580675"/>
      <w:bookmarkStart w:id="92" w:name="_Toc511285015"/>
      <w:bookmarkEnd w:id="91"/>
      <w:r>
        <w:rPr/>
        <w:t>Summary table</w:t>
      </w:r>
      <w:bookmarkEnd w:id="92"/>
    </w:p>
    <w:tbl>
      <w:tblPr>
        <w:tblW w:w="5568" w:type="dxa"/>
        <w:jc w:val="center"/>
        <w:tblInd w:w="0" w:type="dxa"/>
        <w:tblLayout w:type="fixed"/>
        <w:tblCellMar>
          <w:top w:w="108" w:type="dxa"/>
          <w:left w:w="108" w:type="dxa"/>
          <w:bottom w:w="108" w:type="dxa"/>
          <w:right w:w="108" w:type="dxa"/>
        </w:tblCellMar>
        <w:tblLook w:val="04a0" w:noHBand="0" w:noVBand="1" w:firstColumn="1" w:lastRow="0" w:lastColumn="0" w:firstRow="1"/>
      </w:tblPr>
      <w:tblGrid>
        <w:gridCol w:w="1835"/>
        <w:gridCol w:w="1838"/>
        <w:gridCol w:w="1895"/>
      </w:tblGrid>
      <w:tr>
        <w:trPr>
          <w:tblHeader w:val="true"/>
        </w:trPr>
        <w:tc>
          <w:tcPr>
            <w:tcW w:w="5568"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rPr>
                <w:rFonts w:ascii="Arial" w:hAnsi="Arial" w:cs="Arial"/>
                <w:b/>
                <w:sz w:val="20"/>
                <w:szCs w:val="20"/>
              </w:rPr>
            </w:pPr>
            <w:r>
              <w:rPr>
                <w:rFonts w:cs="Arial" w:ascii="Arial" w:hAnsi="Arial"/>
                <w:b/>
                <w:sz w:val="20"/>
                <w:szCs w:val="20"/>
              </w:rPr>
              <w:t>Table 5 – Listing of national "Afforestation" definitions by type. Where there is more than one entry per row- there was more than one definition found for that country.</w:t>
            </w:r>
          </w:p>
        </w:tc>
      </w:tr>
      <w:tr>
        <w:trPr>
          <w:tblHeader w:val="true"/>
        </w:trPr>
        <w:tc>
          <w:tcPr>
            <w:tcW w:w="1835" w:type="dxa"/>
            <w:vMerge w:val="restart"/>
            <w:tcBorders>
              <w:left w:val="single" w:sz="6" w:space="0" w:color="000000"/>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Country</w:t>
            </w:r>
          </w:p>
        </w:tc>
        <w:tc>
          <w:tcPr>
            <w:tcW w:w="3733" w:type="dxa"/>
            <w:gridSpan w:val="2"/>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Afforestation defined as:</w:t>
            </w:r>
          </w:p>
        </w:tc>
      </w:tr>
      <w:tr>
        <w:trPr>
          <w:tblHeader w:val="true"/>
          <w:trHeight w:val="1092" w:hRule="atLeast"/>
        </w:trPr>
        <w:tc>
          <w:tcPr>
            <w:tcW w:w="1835"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b/>
                <w:sz w:val="20"/>
                <w:szCs w:val="20"/>
              </w:rPr>
            </w:pPr>
            <w:r>
              <w:rPr>
                <w:rFonts w:cs="Arial" w:ascii="Arial" w:hAnsi="Arial"/>
                <w:b/>
                <w:sz w:val="20"/>
                <w:szCs w:val="20"/>
              </w:rPr>
            </w:r>
          </w:p>
        </w:tc>
        <w:tc>
          <w:tcPr>
            <w:tcW w:w="1838"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Establishing a new land cover</w:t>
            </w:r>
          </w:p>
        </w:tc>
        <w:tc>
          <w:tcPr>
            <w:tcW w:w="1895"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Establishing a new land cover and use</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Australia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Austria</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Bolivia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Bulgaria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Canada</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Colombia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Cote d'Ivoire</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Cuba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Cyprus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Denmark</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Fiji</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France</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Ghana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Hungary</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India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Indonesia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Isle of Man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Italy</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rHeight w:val="264" w:hRule="atLeast"/>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Kyrgyzstan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Latvia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rHeight w:val="264" w:hRule="atLeast"/>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Lithuania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rHeight w:val="264" w:hRule="atLeast"/>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Malaysia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Morocco</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New Zealand</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Northern Mariana Is.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Pakistan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Papua New Guinea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Paraguay</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Romania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Saint Lucia.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Taiwan (R.O.C.)</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UK</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Ukraine</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USA</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Venezuela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Yemen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United Nations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bl>
    <w:p>
      <w:pPr>
        <w:pStyle w:val="Heading3"/>
        <w:spacing w:before="280" w:after="280"/>
        <w:ind w:hanging="0" w:left="0"/>
        <w:rPr/>
      </w:pPr>
      <w:bookmarkStart w:id="93" w:name="__RefHeading___Toc21515_4115580675"/>
      <w:bookmarkStart w:id="94" w:name="_Toc511285016"/>
      <w:bookmarkEnd w:id="93"/>
      <w:r>
        <w:rPr/>
        <w:t>Questions:</w:t>
      </w:r>
      <w:bookmarkEnd w:id="94"/>
    </w:p>
    <w:p>
      <w:pPr>
        <w:pStyle w:val="Normal"/>
        <w:numPr>
          <w:ilvl w:val="0"/>
          <w:numId w:val="3079"/>
        </w:numPr>
        <w:spacing w:beforeAutospacing="1" w:after="0"/>
        <w:rPr>
          <w:rFonts w:ascii="Arial" w:hAnsi="Arial" w:cs="Arial"/>
          <w:sz w:val="20"/>
          <w:szCs w:val="20"/>
        </w:rPr>
      </w:pPr>
      <w:r>
        <w:rPr>
          <w:rFonts w:cs="Arial" w:ascii="Arial" w:hAnsi="Arial"/>
          <w:sz w:val="20"/>
          <w:szCs w:val="20"/>
        </w:rPr>
        <w:t>Is afforestation a change in land cover or land use or both?</w:t>
      </w:r>
    </w:p>
    <w:p>
      <w:pPr>
        <w:pStyle w:val="Normal"/>
        <w:numPr>
          <w:ilvl w:val="0"/>
          <w:numId w:val="3080"/>
        </w:numPr>
        <w:spacing w:before="0" w:after="0"/>
        <w:rPr>
          <w:rFonts w:ascii="Arial" w:hAnsi="Arial" w:cs="Arial"/>
          <w:sz w:val="20"/>
          <w:szCs w:val="20"/>
        </w:rPr>
      </w:pPr>
      <w:r>
        <w:rPr>
          <w:rFonts w:cs="Arial" w:ascii="Arial" w:hAnsi="Arial"/>
          <w:sz w:val="20"/>
          <w:szCs w:val="20"/>
        </w:rPr>
        <w:t>Is afforestation by natural means a sink that we need to track?</w:t>
      </w:r>
    </w:p>
    <w:p>
      <w:pPr>
        <w:pStyle w:val="Normal"/>
        <w:numPr>
          <w:ilvl w:val="0"/>
          <w:numId w:val="3081"/>
        </w:numPr>
        <w:spacing w:before="0" w:after="0"/>
        <w:rPr>
          <w:rFonts w:ascii="Arial" w:hAnsi="Arial" w:cs="Arial"/>
          <w:sz w:val="20"/>
          <w:szCs w:val="20"/>
        </w:rPr>
      </w:pPr>
      <w:r>
        <w:rPr>
          <w:rFonts w:cs="Arial" w:ascii="Arial" w:hAnsi="Arial"/>
          <w:sz w:val="20"/>
          <w:szCs w:val="20"/>
        </w:rPr>
        <w:t>Is natural afforestation considered human-induced?</w:t>
      </w:r>
    </w:p>
    <w:p>
      <w:pPr>
        <w:pStyle w:val="Normal"/>
        <w:numPr>
          <w:ilvl w:val="0"/>
          <w:numId w:val="3082"/>
        </w:numPr>
        <w:spacing w:before="0" w:after="0"/>
        <w:rPr>
          <w:rFonts w:ascii="Arial" w:hAnsi="Arial" w:cs="Arial"/>
          <w:sz w:val="20"/>
          <w:szCs w:val="20"/>
        </w:rPr>
      </w:pPr>
      <w:r>
        <w:rPr>
          <w:rFonts w:cs="Arial" w:ascii="Arial" w:hAnsi="Arial"/>
          <w:sz w:val="20"/>
          <w:szCs w:val="20"/>
        </w:rPr>
        <w:t>If area is planted as a crop - i.e. with an intent to harvest - what does that mean, if anything, for tracking sinks/emissions?</w:t>
      </w:r>
    </w:p>
    <w:p>
      <w:pPr>
        <w:pStyle w:val="Normal"/>
        <w:numPr>
          <w:ilvl w:val="0"/>
          <w:numId w:val="3083"/>
        </w:numPr>
        <w:spacing w:before="0" w:after="0"/>
        <w:rPr>
          <w:rFonts w:ascii="Arial" w:hAnsi="Arial" w:cs="Arial"/>
          <w:sz w:val="20"/>
          <w:szCs w:val="20"/>
        </w:rPr>
      </w:pPr>
      <w:r>
        <w:rPr>
          <w:rFonts w:cs="Arial" w:ascii="Arial" w:hAnsi="Arial"/>
          <w:sz w:val="20"/>
          <w:szCs w:val="20"/>
        </w:rPr>
        <w:t>What to plant - native or exotics? Time on how long an area has been without trees.</w:t>
      </w:r>
    </w:p>
    <w:p>
      <w:pPr>
        <w:pStyle w:val="Heading2"/>
        <w:spacing w:before="280" w:after="280"/>
        <w:ind w:hanging="0" w:left="0"/>
        <w:rPr/>
      </w:pPr>
      <w:bookmarkStart w:id="95" w:name="__RefHeading___Toc21517_4115580675"/>
      <w:bookmarkStart w:id="96" w:name="_Toc511285017"/>
      <w:bookmarkEnd w:id="95"/>
      <w:r>
        <w:rPr/>
        <w:t>DEFORESTATION</w:t>
      </w:r>
      <w:bookmarkEnd w:id="96"/>
    </w:p>
    <w:p>
      <w:pPr>
        <w:pStyle w:val="Normal"/>
        <w:spacing w:before="280" w:after="280"/>
        <w:rPr>
          <w:rFonts w:ascii="Arial" w:hAnsi="Arial" w:cs="Arial"/>
          <w:sz w:val="20"/>
          <w:szCs w:val="20"/>
        </w:rPr>
      </w:pPr>
      <w:r>
        <w:rPr>
          <w:rFonts w:cs="Arial" w:ascii="Arial" w:hAnsi="Arial"/>
          <w:sz w:val="20"/>
          <w:szCs w:val="20"/>
        </w:rPr>
        <w:t xml:space="preserve">Definitions are grouped depending on if they are changes in land cover, land use, or both. Additional discussions of the meaning of "deforestation" may be found in </w:t>
      </w:r>
      <w:r>
        <w:rPr>
          <w:rFonts w:cs="Arial" w:ascii="Arial" w:hAnsi="Arial"/>
          <w:i/>
          <w:iCs/>
          <w:sz w:val="20"/>
          <w:szCs w:val="20"/>
        </w:rPr>
        <w:t xml:space="preserve">Sunderlin, William D.; Resosudarmo, Ida Aju Pradnja. Rate and Causes of Deforestation in Indonesia: Towards a Resolution of the Ambiguities. </w:t>
      </w:r>
      <w:hyperlink r:id="rId2253">
        <w:r>
          <w:rPr>
            <w:rStyle w:val="Hyperlink"/>
            <w:rFonts w:cs="Arial" w:ascii="Arial" w:hAnsi="Arial"/>
            <w:i/>
            <w:iCs/>
            <w:sz w:val="20"/>
            <w:szCs w:val="20"/>
          </w:rPr>
          <w:t>http://www.cgiar.org/cifor/publications/occpaper/occpaper9.html</w:t>
        </w:r>
      </w:hyperlink>
    </w:p>
    <w:p>
      <w:pPr>
        <w:pStyle w:val="Heading3"/>
        <w:spacing w:before="280" w:after="280"/>
        <w:ind w:hanging="0" w:left="0"/>
        <w:rPr/>
      </w:pPr>
      <w:bookmarkStart w:id="97" w:name="__RefHeading___Toc21519_4115580675"/>
      <w:bookmarkStart w:id="98" w:name="_Toc511285018"/>
      <w:bookmarkEnd w:id="97"/>
      <w:r>
        <w:rPr/>
        <w:t>As a legal term</w:t>
      </w:r>
      <w:bookmarkEnd w:id="98"/>
    </w:p>
    <w:p>
      <w:pPr>
        <w:pStyle w:val="Normal"/>
        <w:numPr>
          <w:ilvl w:val="0"/>
          <w:numId w:val="3084"/>
        </w:numPr>
        <w:rPr>
          <w:rFonts w:ascii="Arial" w:hAnsi="Arial" w:cs="Arial"/>
          <w:sz w:val="20"/>
          <w:szCs w:val="20"/>
        </w:rPr>
      </w:pPr>
      <w:r>
        <w:rPr>
          <w:rFonts w:cs="Arial" w:ascii="Arial" w:hAnsi="Arial"/>
          <w:sz w:val="20"/>
          <w:szCs w:val="20"/>
        </w:rPr>
        <w:t xml:space="preserve">Disafforest - Free forest land from the operation of forest law (to be distinguished from ‘deforest’, q.v.) (P 205); remove an area of land from the constraints of forest law (R 166); release land from forest law (L 237) </w:t>
      </w:r>
      <w:hyperlink r:id="rId2254">
        <w:r>
          <w:rPr>
            <w:rStyle w:val="Hyperlink"/>
            <w:rFonts w:cs="Arial" w:ascii="Arial" w:hAnsi="Arial"/>
            <w:sz w:val="20"/>
            <w:szCs w:val="20"/>
          </w:rPr>
          <w:t>http://info.sjc.ox.ac.uk/forests/glossary.htm</w:t>
        </w:r>
      </w:hyperlink>
    </w:p>
    <w:p>
      <w:pPr>
        <w:pStyle w:val="Normal"/>
        <w:numPr>
          <w:ilvl w:val="0"/>
          <w:numId w:val="3085"/>
        </w:numPr>
        <w:rPr>
          <w:rFonts w:ascii="Arial" w:hAnsi="Arial" w:cs="Arial"/>
          <w:sz w:val="20"/>
          <w:szCs w:val="20"/>
        </w:rPr>
      </w:pPr>
      <w:r>
        <w:rPr>
          <w:rFonts w:cs="Arial" w:ascii="Arial" w:hAnsi="Arial"/>
          <w:sz w:val="20"/>
          <w:szCs w:val="20"/>
        </w:rPr>
        <w:t xml:space="preserve">Disafforestation – to remove land from the authority of the Verderers. </w:t>
      </w:r>
      <w:hyperlink r:id="rId2255">
        <w:r>
          <w:rPr>
            <w:rStyle w:val="Hyperlink"/>
            <w:rFonts w:cs="Arial" w:ascii="Arial" w:hAnsi="Arial"/>
            <w:sz w:val="20"/>
            <w:szCs w:val="20"/>
          </w:rPr>
          <w:t>http://www.hants.gov.uk/newforest/bibliog.html</w:t>
        </w:r>
      </w:hyperlink>
    </w:p>
    <w:p>
      <w:pPr>
        <w:pStyle w:val="Heading3"/>
        <w:spacing w:before="280" w:after="280"/>
        <w:ind w:hanging="0" w:left="0"/>
        <w:rPr/>
      </w:pPr>
      <w:bookmarkStart w:id="99" w:name="__RefHeading___Toc21521_4115580675"/>
      <w:bookmarkStart w:id="100" w:name="_Toc511285019"/>
      <w:bookmarkEnd w:id="99"/>
      <w:r>
        <w:rPr/>
        <w:t>As a change in land cover</w:t>
      </w:r>
      <w:bookmarkEnd w:id="100"/>
    </w:p>
    <w:p>
      <w:pPr>
        <w:pStyle w:val="Normal"/>
        <w:numPr>
          <w:ilvl w:val="0"/>
          <w:numId w:val="3086"/>
        </w:numPr>
        <w:spacing w:beforeAutospacing="1" w:after="0"/>
        <w:rPr>
          <w:rFonts w:ascii="Arial" w:hAnsi="Arial" w:cs="Arial"/>
          <w:sz w:val="20"/>
          <w:szCs w:val="20"/>
        </w:rPr>
      </w:pPr>
      <w:r>
        <w:rPr>
          <w:rFonts w:cs="Arial" w:ascii="Arial" w:hAnsi="Arial"/>
          <w:sz w:val="20"/>
          <w:szCs w:val="20"/>
        </w:rPr>
        <w:t xml:space="preserve">(Australia – NSW-EPA 1995). The removal of forest and undergrowth (NSW-EPA, 1995) </w:t>
      </w:r>
      <w:hyperlink r:id="rId2256">
        <w:r>
          <w:rPr>
            <w:rStyle w:val="Hyperlink"/>
            <w:rFonts w:cs="Arial" w:ascii="Arial" w:hAnsi="Arial"/>
            <w:sz w:val="20"/>
            <w:szCs w:val="20"/>
          </w:rPr>
          <w:t>http://unfcccbali.org/unfccc/component/option,com_glossary/Itemid,100/func,display/letter,D/catid,31/page,1/</w:t>
        </w:r>
      </w:hyperlink>
    </w:p>
    <w:p>
      <w:pPr>
        <w:pStyle w:val="Normal"/>
        <w:numPr>
          <w:ilvl w:val="0"/>
          <w:numId w:val="3087"/>
        </w:numPr>
        <w:spacing w:before="0" w:after="0"/>
        <w:rPr>
          <w:rFonts w:ascii="Arial" w:hAnsi="Arial" w:cs="Arial"/>
          <w:sz w:val="20"/>
          <w:szCs w:val="20"/>
          <w:lang w:val="es-ES"/>
        </w:rPr>
      </w:pPr>
      <w:r>
        <w:rPr>
          <w:rFonts w:cs="Arial" w:ascii="Arial" w:hAnsi="Arial"/>
          <w:sz w:val="20"/>
          <w:szCs w:val="20"/>
          <w:lang w:val="es-ES"/>
        </w:rPr>
        <w:t xml:space="preserve">(Bolivia) DEFORESTADO: Desprovisto de bosque, por haber talado. Source: Luis Castello </w:t>
      </w:r>
      <w:hyperlink r:id="rId2257">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 </w:t>
      </w:r>
    </w:p>
    <w:p>
      <w:pPr>
        <w:pStyle w:val="Normal"/>
        <w:numPr>
          <w:ilvl w:val="0"/>
          <w:numId w:val="3088"/>
        </w:numPr>
        <w:spacing w:before="0" w:after="0"/>
        <w:rPr>
          <w:rFonts w:ascii="Arial" w:hAnsi="Arial" w:cs="Arial"/>
          <w:sz w:val="20"/>
          <w:szCs w:val="20"/>
        </w:rPr>
      </w:pPr>
      <w:r>
        <w:rPr>
          <w:rFonts w:cs="Arial" w:ascii="Arial" w:hAnsi="Arial"/>
          <w:sz w:val="20"/>
          <w:szCs w:val="20"/>
        </w:rPr>
        <w:t xml:space="preserve">(Bulgaria) Deforestation - destruction of the forests on certain area under the influence of natural disasters, uncontrolled or planned (final cuttings) human activities. This term is not defined in the forestry law. Forest Research Institute </w:t>
      </w:r>
      <w:hyperlink r:id="rId2258">
        <w:r>
          <w:rPr>
            <w:rStyle w:val="Hyperlink"/>
            <w:rFonts w:cs="Arial" w:ascii="Arial" w:hAnsi="Arial"/>
            <w:sz w:val="20"/>
            <w:szCs w:val="20"/>
          </w:rPr>
          <w:t>forestin@bulnet.bg</w:t>
        </w:r>
      </w:hyperlink>
    </w:p>
    <w:p>
      <w:pPr>
        <w:pStyle w:val="Normal"/>
        <w:numPr>
          <w:ilvl w:val="0"/>
          <w:numId w:val="3089"/>
        </w:numPr>
        <w:spacing w:before="0" w:after="0"/>
        <w:rPr>
          <w:rFonts w:ascii="Arial" w:hAnsi="Arial" w:cs="Arial"/>
          <w:sz w:val="20"/>
          <w:szCs w:val="20"/>
        </w:rPr>
      </w:pPr>
      <w:r>
        <w:rPr>
          <w:rStyle w:val="Strong"/>
          <w:rFonts w:cs="Arial" w:ascii="Arial" w:hAnsi="Arial"/>
          <w:b w:val="false"/>
          <w:bCs w:val="false"/>
          <w:sz w:val="20"/>
          <w:szCs w:val="20"/>
        </w:rPr>
        <w:t>(Canada) Deforestation</w:t>
      </w:r>
      <w:r>
        <w:rPr>
          <w:rFonts w:cs="Arial" w:ascii="Arial" w:hAnsi="Arial"/>
          <w:sz w:val="20"/>
          <w:szCs w:val="20"/>
        </w:rPr>
        <w:t xml:space="preserve"> - The conversion of forested land to nonforested land as a direct result of human activities. </w:t>
      </w:r>
      <w:hyperlink r:id="rId2259">
        <w:r>
          <w:rPr>
            <w:rStyle w:val="Hyperlink"/>
            <w:rFonts w:cs="Arial" w:ascii="Arial" w:hAnsi="Arial"/>
            <w:sz w:val="20"/>
            <w:szCs w:val="20"/>
          </w:rPr>
          <w:t>http://carbon.cfs.nrcan.gc.ca/definitions_e.html</w:t>
        </w:r>
      </w:hyperlink>
    </w:p>
    <w:p>
      <w:pPr>
        <w:pStyle w:val="Normal"/>
        <w:numPr>
          <w:ilvl w:val="0"/>
          <w:numId w:val="3090"/>
        </w:numPr>
        <w:spacing w:before="0" w:after="0"/>
        <w:rPr>
          <w:rFonts w:ascii="Arial" w:hAnsi="Arial" w:cs="Arial"/>
          <w:sz w:val="20"/>
          <w:szCs w:val="20"/>
        </w:rPr>
      </w:pPr>
      <w:r>
        <w:rPr>
          <w:rFonts w:cs="Arial" w:ascii="Arial" w:hAnsi="Arial"/>
          <w:sz w:val="20"/>
          <w:szCs w:val="20"/>
        </w:rPr>
        <w:t xml:space="preserve">(Canada) To clear an area of forests or trees, usually for commercial use of the lumber or agricultural use of the land. </w:t>
      </w:r>
      <w:hyperlink r:id="rId2260">
        <w:r>
          <w:rPr>
            <w:rStyle w:val="Hyperlink"/>
            <w:rFonts w:cs="Arial" w:ascii="Arial" w:hAnsi="Arial"/>
            <w:sz w:val="20"/>
            <w:szCs w:val="20"/>
          </w:rPr>
          <w:t>http://environment.nelson.com/glossary.html#D</w:t>
        </w:r>
      </w:hyperlink>
    </w:p>
    <w:p>
      <w:pPr>
        <w:pStyle w:val="Normal"/>
        <w:numPr>
          <w:ilvl w:val="0"/>
          <w:numId w:val="3091"/>
        </w:numPr>
        <w:spacing w:before="0" w:after="0"/>
        <w:rPr>
          <w:rFonts w:ascii="Arial" w:hAnsi="Arial" w:cs="Arial"/>
          <w:sz w:val="20"/>
          <w:szCs w:val="20"/>
        </w:rPr>
      </w:pPr>
      <w:r>
        <w:rPr>
          <w:rFonts w:cs="Arial" w:ascii="Arial" w:hAnsi="Arial"/>
          <w:sz w:val="20"/>
          <w:szCs w:val="20"/>
        </w:rPr>
        <w:t xml:space="preserve">(Cape Verde) Deforestation - the destruction of vast areas of forest (e.g., unsustainable forestry practices, agricultural and range land clearing, and the over exploitation of wood products for use as fuel) without planting new growth. </w:t>
      </w:r>
      <w:hyperlink r:id="rId2261">
        <w:r>
          <w:rPr>
            <w:rStyle w:val="Hyperlink"/>
            <w:rFonts w:cs="Arial" w:ascii="Arial" w:hAnsi="Arial"/>
            <w:sz w:val="20"/>
            <w:szCs w:val="20"/>
          </w:rPr>
          <w:t>http://www.indexmundi.com/cape_verde/environment_current_issues.html</w:t>
        </w:r>
      </w:hyperlink>
    </w:p>
    <w:p>
      <w:pPr>
        <w:pStyle w:val="Normal"/>
        <w:numPr>
          <w:ilvl w:val="0"/>
          <w:numId w:val="3092"/>
        </w:numPr>
        <w:spacing w:before="0" w:after="0"/>
        <w:rPr>
          <w:rFonts w:ascii="Arial" w:hAnsi="Arial" w:cs="Arial"/>
          <w:bCs/>
          <w:sz w:val="20"/>
          <w:szCs w:val="20"/>
        </w:rPr>
      </w:pPr>
      <w:r>
        <w:rPr>
          <w:rFonts w:cs="Arial" w:ascii="Arial" w:hAnsi="Arial"/>
          <w:sz w:val="20"/>
          <w:szCs w:val="20"/>
        </w:rPr>
        <w:t xml:space="preserve">(EC 2008) Deforestation is the permanent destruction of forests and woodlands. </w:t>
      </w:r>
      <w:hyperlink r:id="rId2262">
        <w:r>
          <w:rPr>
            <w:rStyle w:val="Hyperlink"/>
            <w:rFonts w:cs="Arial" w:ascii="Arial" w:hAnsi="Arial"/>
            <w:sz w:val="20"/>
            <w:szCs w:val="20"/>
          </w:rPr>
          <w:t>http://ec.europa.eu/environment/forests/deforestation.htm</w:t>
        </w:r>
      </w:hyperlink>
    </w:p>
    <w:p>
      <w:pPr>
        <w:pStyle w:val="Normal"/>
        <w:numPr>
          <w:ilvl w:val="0"/>
          <w:numId w:val="3093"/>
        </w:numPr>
        <w:spacing w:before="0" w:after="0"/>
        <w:rPr>
          <w:rFonts w:ascii="Arial" w:hAnsi="Arial" w:cs="Arial"/>
          <w:sz w:val="20"/>
          <w:szCs w:val="20"/>
        </w:rPr>
      </w:pPr>
      <w:r>
        <w:rPr>
          <w:rFonts w:cs="Arial" w:ascii="Arial" w:hAnsi="Arial"/>
          <w:sz w:val="20"/>
          <w:szCs w:val="20"/>
        </w:rPr>
        <w:t xml:space="preserve">(EC-DGVIII) The depletion of tree crown cover to less than 10 per cent </w:t>
      </w:r>
      <w:hyperlink r:id="rId2263">
        <w:r>
          <w:rPr>
            <w:rStyle w:val="Hyperlink"/>
            <w:rFonts w:cs="Arial" w:ascii="Arial" w:hAnsi="Arial"/>
            <w:sz w:val="20"/>
            <w:szCs w:val="20"/>
          </w:rPr>
          <w:t>http://europa.eu.int/comm/dg08/forests/en/en4_6.htm</w:t>
        </w:r>
      </w:hyperlink>
    </w:p>
    <w:p>
      <w:pPr>
        <w:pStyle w:val="Normal"/>
        <w:numPr>
          <w:ilvl w:val="0"/>
          <w:numId w:val="3094"/>
        </w:numPr>
        <w:spacing w:before="0" w:after="0"/>
        <w:rPr>
          <w:rFonts w:ascii="Arial" w:hAnsi="Arial" w:cs="Arial"/>
          <w:sz w:val="20"/>
          <w:szCs w:val="20"/>
        </w:rPr>
      </w:pPr>
      <w:r>
        <w:rPr>
          <w:rFonts w:cs="Arial" w:ascii="Arial" w:hAnsi="Arial"/>
          <w:sz w:val="20"/>
          <w:szCs w:val="20"/>
        </w:rPr>
        <w:t>(Fiji) Removal of forested areas. Malakai Sevudredre, Conservator of Forests, F.9641/2. 01/06/2000.</w:t>
      </w:r>
    </w:p>
    <w:p>
      <w:pPr>
        <w:pStyle w:val="Normal"/>
        <w:numPr>
          <w:ilvl w:val="0"/>
          <w:numId w:val="3095"/>
        </w:numPr>
        <w:spacing w:before="0" w:after="0"/>
        <w:rPr>
          <w:rFonts w:ascii="Arial" w:hAnsi="Arial" w:cs="Arial"/>
          <w:sz w:val="20"/>
          <w:szCs w:val="20"/>
        </w:rPr>
      </w:pPr>
      <w:r>
        <w:rPr>
          <w:rFonts w:cs="Arial" w:ascii="Arial" w:hAnsi="Arial"/>
          <w:sz w:val="20"/>
          <w:szCs w:val="20"/>
        </w:rPr>
        <w:t xml:space="preserve">(France) deforestation = déforestation = déboisement = essartage (autrefois) = défrichement (mais ce terme est souvent plus vague) : destruction durable d'une forêt "Michel Godron" </w:t>
      </w:r>
      <w:hyperlink r:id="rId2264">
        <w:r>
          <w:rPr>
            <w:rStyle w:val="Hyperlink"/>
            <w:rFonts w:cs="Arial" w:ascii="Arial" w:hAnsi="Arial"/>
            <w:sz w:val="20"/>
            <w:szCs w:val="20"/>
          </w:rPr>
          <w:t>michel.godron@libertysurf.fr</w:t>
        </w:r>
      </w:hyperlink>
    </w:p>
    <w:p>
      <w:pPr>
        <w:pStyle w:val="Normal"/>
        <w:numPr>
          <w:ilvl w:val="0"/>
          <w:numId w:val="3096"/>
        </w:numPr>
        <w:spacing w:before="0" w:after="0"/>
        <w:rPr>
          <w:rFonts w:ascii="Arial" w:hAnsi="Arial" w:cs="Arial"/>
          <w:sz w:val="20"/>
          <w:szCs w:val="20"/>
        </w:rPr>
      </w:pPr>
      <w:r>
        <w:rPr>
          <w:rFonts w:cs="Arial" w:ascii="Arial" w:hAnsi="Arial"/>
          <w:sz w:val="20"/>
          <w:szCs w:val="20"/>
        </w:rPr>
        <w:t>(Ghana) A process whereby trees are forests are removed or degraded through a variety of activities by man. A typical example is exploitation of timber. (Osei Kofi, Forestry Dept.- Letter 7 May 99)</w:t>
      </w:r>
    </w:p>
    <w:p>
      <w:pPr>
        <w:pStyle w:val="Normal"/>
        <w:numPr>
          <w:ilvl w:val="0"/>
          <w:numId w:val="3097"/>
        </w:numPr>
        <w:spacing w:before="0" w:after="0"/>
        <w:rPr>
          <w:rFonts w:ascii="Arial" w:hAnsi="Arial" w:cs="Arial"/>
          <w:sz w:val="20"/>
          <w:szCs w:val="20"/>
        </w:rPr>
      </w:pPr>
      <w:r>
        <w:rPr>
          <w:rFonts w:cs="Arial" w:ascii="Arial" w:hAnsi="Arial"/>
          <w:bCs/>
          <w:sz w:val="20"/>
          <w:szCs w:val="20"/>
        </w:rPr>
        <w:t xml:space="preserve">(Global Forest Watch 2014) - Deforestation - How one defines “deforestation” is dependent on how one defines “forest.” As noted above, various definitions of forest exist and GFW does not aim to provide a consensus view. Correspondingly, GFW does not provide a single definition for “deforestation.” In general writing, GFW uses “deforestation” to refer to the removal of a significant number of trees from a landscape, typically in the context of human actions rather than natural events such as fires or disease. We generally refer to “gross” deforestation (the total amount of forest loss), rather than “net deforestation” (the total amount of forest loss minus the amount of forest gain), or clearly specify otherwise. “Tree cover loss” refers to the removal of trees, which may be within natural forests or tree plantations. Accordingly, “tree cover loss” does not necessarily equate to “deforestation” and can be due to a variety of factors, including mechanical harvesting, fire, disease, or storm damage. Different data sets have additional parameters that must be met for the indication or alert of loss to appear on the GFW map. </w:t>
      </w:r>
      <w:r>
        <w:fldChar w:fldCharType="begin"/>
      </w:r>
      <w:r>
        <w:rPr>
          <w:rStyle w:val="Hyperlink"/>
          <w:sz w:val="20"/>
          <w:szCs w:val="20"/>
          <w:bCs/>
          <w:rFonts w:cs="Arial" w:ascii="Arial" w:hAnsi="Arial"/>
        </w:rPr>
        <w:instrText xml:space="preserve"> HYPERLINK "http://www.globalforestwatch.org/howto" \l "terminology"</w:instrText>
      </w:r>
      <w:r>
        <w:rPr>
          <w:rStyle w:val="Hyperlink"/>
          <w:sz w:val="20"/>
          <w:szCs w:val="20"/>
          <w:bCs/>
          <w:rFonts w:cs="Arial" w:ascii="Arial" w:hAnsi="Arial"/>
        </w:rPr>
        <w:fldChar w:fldCharType="separate"/>
      </w:r>
      <w:r>
        <w:rPr>
          <w:rStyle w:val="Hyperlink"/>
          <w:rFonts w:cs="Arial" w:ascii="Arial" w:hAnsi="Arial"/>
          <w:bCs/>
          <w:sz w:val="20"/>
          <w:szCs w:val="20"/>
        </w:rPr>
        <w:t>http://www.globalforestwatch.org/howto#terminology</w:t>
      </w:r>
      <w:r>
        <w:rPr>
          <w:rStyle w:val="Hyperlink"/>
          <w:sz w:val="20"/>
          <w:szCs w:val="20"/>
          <w:bCs/>
          <w:rFonts w:cs="Arial" w:ascii="Arial" w:hAnsi="Arial"/>
        </w:rPr>
        <w:fldChar w:fldCharType="end"/>
      </w:r>
      <w:r>
        <w:rPr>
          <w:rFonts w:cs="Arial" w:ascii="Arial" w:hAnsi="Arial"/>
          <w:bCs/>
          <w:sz w:val="20"/>
          <w:szCs w:val="20"/>
        </w:rPr>
        <w:t xml:space="preserve"> </w:t>
      </w:r>
    </w:p>
    <w:p>
      <w:pPr>
        <w:pStyle w:val="Normal"/>
        <w:numPr>
          <w:ilvl w:val="0"/>
          <w:numId w:val="3098"/>
        </w:numPr>
        <w:spacing w:before="0" w:after="0"/>
        <w:rPr>
          <w:rFonts w:ascii="Arial" w:hAnsi="Arial" w:cs="Arial"/>
          <w:sz w:val="20"/>
          <w:szCs w:val="20"/>
        </w:rPr>
      </w:pPr>
      <w:r>
        <w:rPr>
          <w:rFonts w:cs="Arial" w:ascii="Arial" w:hAnsi="Arial"/>
          <w:sz w:val="20"/>
          <w:szCs w:val="20"/>
        </w:rPr>
        <w:t xml:space="preserve">(ICRAF- 2017) Change from a forested to a non-forested state, which depending on forest definition, relates to both institutional and tree cover dimensions </w:t>
      </w:r>
      <w:hyperlink r:id="rId2265">
        <w:r>
          <w:rPr>
            <w:rStyle w:val="Hyperlink"/>
            <w:rFonts w:cs="Arial" w:ascii="Arial" w:hAnsi="Arial"/>
            <w:sz w:val="20"/>
            <w:szCs w:val="20"/>
          </w:rPr>
          <w:t>http://dx.doi.org/10.5716/WP16079.PDF</w:t>
        </w:r>
      </w:hyperlink>
      <w:r>
        <w:rPr>
          <w:rFonts w:cs="Arial" w:ascii="Arial" w:hAnsi="Arial"/>
          <w:sz w:val="20"/>
          <w:szCs w:val="20"/>
        </w:rPr>
        <w:t xml:space="preserve"> </w:t>
      </w:r>
    </w:p>
    <w:p>
      <w:pPr>
        <w:pStyle w:val="Normal"/>
        <w:numPr>
          <w:ilvl w:val="0"/>
          <w:numId w:val="3099"/>
        </w:numPr>
        <w:spacing w:before="0" w:after="0"/>
        <w:rPr>
          <w:rFonts w:ascii="Arial" w:hAnsi="Arial" w:cs="Arial"/>
          <w:sz w:val="20"/>
          <w:szCs w:val="20"/>
        </w:rPr>
      </w:pPr>
      <w:r>
        <w:rPr>
          <w:rFonts w:cs="Arial" w:ascii="Arial" w:hAnsi="Arial"/>
          <w:sz w:val="20"/>
          <w:szCs w:val="20"/>
        </w:rPr>
        <w:t xml:space="preserve">(Indonesia 2009) Minister of Forestry No. 30/2009 that stated deforestation as the permanent alteration from forested area into a non-forested area as a result of human activities (MoFor, 2009). </w:t>
      </w:r>
      <w:hyperlink r:id="rId2266">
        <w:r>
          <w:rPr>
            <w:rStyle w:val="Hyperlink"/>
            <w:rFonts w:cs="Arial" w:ascii="Arial" w:hAnsi="Arial"/>
            <w:sz w:val="20"/>
            <w:szCs w:val="20"/>
          </w:rPr>
          <w:t>http://redd.unfccc.int/files/national_frel_for_redd__in_indonesia_2015.pdf</w:t>
        </w:r>
      </w:hyperlink>
      <w:r>
        <w:rPr>
          <w:rFonts w:cs="Arial" w:ascii="Arial" w:hAnsi="Arial"/>
          <w:sz w:val="20"/>
          <w:szCs w:val="20"/>
        </w:rPr>
        <w:t xml:space="preserve"> and </w:t>
      </w:r>
      <w:hyperlink r:id="rId2267">
        <w:r>
          <w:rPr>
            <w:rStyle w:val="Hyperlink"/>
            <w:rFonts w:cs="Arial" w:ascii="Arial" w:hAnsi="Arial"/>
            <w:bCs/>
            <w:sz w:val="20"/>
            <w:szCs w:val="20"/>
          </w:rPr>
          <w:t>https://www.elaw.org/system/files/REDD_PERMENHUT_P-30-2009_BILINGUAL.pdf</w:t>
        </w:r>
      </w:hyperlink>
    </w:p>
    <w:p>
      <w:pPr>
        <w:pStyle w:val="Normal"/>
        <w:numPr>
          <w:ilvl w:val="0"/>
          <w:numId w:val="3100"/>
        </w:numPr>
        <w:spacing w:before="0" w:after="0"/>
        <w:rPr>
          <w:rFonts w:ascii="Arial" w:hAnsi="Arial" w:cs="Arial"/>
          <w:sz w:val="20"/>
          <w:szCs w:val="20"/>
        </w:rPr>
      </w:pPr>
      <w:r>
        <w:rPr>
          <w:rFonts w:cs="Arial" w:ascii="Arial" w:hAnsi="Arial"/>
          <w:sz w:val="20"/>
          <w:szCs w:val="20"/>
        </w:rPr>
        <w:t xml:space="preserve">(Indonesia 2015) In this submission, deforestation was defined as a conversion of natural forest cover into other land-cover categories that has only occurred one time in particular areas. The practical definition emphasises on land cover instead of land use. Consequently it is different from the definition of deforestation by FAO, which employed terminology of land use. </w:t>
      </w:r>
      <w:hyperlink r:id="rId2268">
        <w:r>
          <w:rPr>
            <w:rStyle w:val="Hyperlink"/>
            <w:rFonts w:cs="Arial" w:ascii="Arial" w:hAnsi="Arial"/>
            <w:sz w:val="20"/>
            <w:szCs w:val="20"/>
          </w:rPr>
          <w:t>http://redd.unfccc.int/files/national_frel_for_redd__in_indonesia_2015.pdf</w:t>
        </w:r>
      </w:hyperlink>
      <w:r>
        <w:rPr>
          <w:rFonts w:cs="Arial" w:ascii="Arial" w:hAnsi="Arial"/>
          <w:sz w:val="20"/>
          <w:szCs w:val="20"/>
        </w:rPr>
        <w:t xml:space="preserve"> </w:t>
      </w:r>
    </w:p>
    <w:p>
      <w:pPr>
        <w:pStyle w:val="Normal"/>
        <w:numPr>
          <w:ilvl w:val="0"/>
          <w:numId w:val="3101"/>
        </w:numPr>
        <w:spacing w:before="0" w:after="0"/>
        <w:rPr>
          <w:rFonts w:ascii="Arial" w:hAnsi="Arial" w:cs="Arial"/>
          <w:sz w:val="20"/>
          <w:szCs w:val="20"/>
        </w:rPr>
      </w:pPr>
      <w:r>
        <w:rPr>
          <w:rFonts w:cs="Arial" w:ascii="Arial" w:hAnsi="Arial"/>
          <w:sz w:val="20"/>
          <w:szCs w:val="20"/>
        </w:rPr>
        <w:t xml:space="preserve">(IPCC - 2003) Deforestation - Conversion of forest to non-forest. For a discussion of the term →forest 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hyperlink r:id="rId2269">
        <w:r>
          <w:rPr>
            <w:rStyle w:val="Hyperlink"/>
            <w:rFonts w:cs="Arial" w:ascii="Arial" w:hAnsi="Arial"/>
            <w:sz w:val="20"/>
            <w:szCs w:val="20"/>
          </w:rPr>
          <w:t>http://www.junkscience.com/draft_AR4/GLOSSARY_SOD_TSU_FINAL.pdf</w:t>
        </w:r>
      </w:hyperlink>
      <w:r>
        <w:rPr>
          <w:rFonts w:cs="Arial" w:ascii="Arial" w:hAnsi="Arial"/>
          <w:sz w:val="20"/>
          <w:szCs w:val="20"/>
        </w:rPr>
        <w:t xml:space="preserve"> )</w:t>
      </w:r>
    </w:p>
    <w:p>
      <w:pPr>
        <w:pStyle w:val="Normal"/>
        <w:numPr>
          <w:ilvl w:val="0"/>
          <w:numId w:val="3102"/>
        </w:numPr>
        <w:spacing w:before="0" w:after="0"/>
        <w:rPr>
          <w:rFonts w:ascii="Arial" w:hAnsi="Arial" w:cs="Arial"/>
          <w:sz w:val="20"/>
          <w:szCs w:val="20"/>
        </w:rPr>
      </w:pPr>
      <w:r>
        <w:rPr>
          <w:rFonts w:cs="Arial" w:ascii="Arial" w:hAnsi="Arial"/>
          <w:sz w:val="20"/>
          <w:szCs w:val="20"/>
        </w:rPr>
        <w:t xml:space="preserve">(Kenya 2005) Deforestation means the negative reduction of forest cover from the original status. </w:t>
      </w:r>
      <w:hyperlink r:id="rId2270">
        <w:r>
          <w:rPr>
            <w:rStyle w:val="Hyperlink"/>
            <w:rFonts w:cs="Arial" w:ascii="Arial" w:hAnsi="Arial"/>
            <w:sz w:val="20"/>
            <w:szCs w:val="20"/>
          </w:rPr>
          <w:t>http://formin.finland.fi/public/download.aspx?ID=15959&amp;GUID=%7B88EFD0B8-9F47-4528-A24F-66DDE0CFE370%7D</w:t>
        </w:r>
      </w:hyperlink>
    </w:p>
    <w:p>
      <w:pPr>
        <w:pStyle w:val="Normal"/>
        <w:numPr>
          <w:ilvl w:val="0"/>
          <w:numId w:val="3103"/>
        </w:numPr>
        <w:spacing w:before="0" w:after="0"/>
        <w:rPr>
          <w:rFonts w:ascii="Arial" w:hAnsi="Arial" w:cs="Arial"/>
          <w:sz w:val="20"/>
          <w:szCs w:val="20"/>
        </w:rPr>
      </w:pPr>
      <w:r>
        <w:rPr>
          <w:rFonts w:cs="Arial" w:ascii="Arial" w:hAnsi="Arial"/>
          <w:sz w:val="20"/>
          <w:szCs w:val="20"/>
        </w:rPr>
        <w:t xml:space="preserve">(Mexico 2014) The General Law for the Sustainable Development of Forests indicates that deforestation refers to "the process of reducing the capacity of ecosystems to provide environmental services and to produce goods." In the context climate change mitigation in Mexico, forests are considered a regulator of the carbon cycle. </w:t>
      </w:r>
      <w:hyperlink r:id="rId2271">
        <w:r>
          <w:rPr>
            <w:rStyle w:val="Hyperlink"/>
            <w:rFonts w:cs="Arial" w:ascii="Arial" w:hAnsi="Arial"/>
            <w:sz w:val="20"/>
            <w:szCs w:val="20"/>
          </w:rPr>
          <w:t>http://redd.unfccc.int/files/frel_mexico_modified.pdf</w:t>
        </w:r>
      </w:hyperlink>
      <w:r>
        <w:rPr>
          <w:rFonts w:cs="Arial" w:ascii="Arial" w:hAnsi="Arial"/>
          <w:sz w:val="20"/>
          <w:szCs w:val="20"/>
        </w:rPr>
        <w:t xml:space="preserve"> </w:t>
      </w:r>
    </w:p>
    <w:p>
      <w:pPr>
        <w:pStyle w:val="Normal"/>
        <w:numPr>
          <w:ilvl w:val="0"/>
          <w:numId w:val="3104"/>
        </w:numPr>
        <w:spacing w:before="0" w:after="0"/>
        <w:rPr>
          <w:rFonts w:ascii="Arial" w:hAnsi="Arial" w:cs="Arial"/>
          <w:sz w:val="20"/>
          <w:szCs w:val="20"/>
        </w:rPr>
      </w:pPr>
      <w:r>
        <w:rPr>
          <w:rFonts w:cs="Arial" w:ascii="Arial" w:hAnsi="Arial"/>
          <w:sz w:val="20"/>
          <w:szCs w:val="20"/>
        </w:rPr>
        <w:t xml:space="preserve">(Morocco) Deforestation (Arabic : Zawal Al Ghabah, French : Déforestation, Spanish : deforestacion) – Aggression (negative action) leading to the removal of trees and stands from the forest. This agreesion, if not stopped in time, could put in jeopardy the preservation of the forest. The cause could be anthropic (cutting), fire (burning), or livestock (overgrazing). Mohammed Ellatifi, </w:t>
      </w:r>
      <w:hyperlink r:id="rId2272">
        <w:r>
          <w:rPr>
            <w:rStyle w:val="Hyperlink"/>
            <w:rFonts w:cs="Arial" w:ascii="Arial" w:hAnsi="Arial"/>
            <w:sz w:val="20"/>
            <w:szCs w:val="20"/>
          </w:rPr>
          <w:t>m.ellatifi@ellatifi.8m.com</w:t>
        </w:r>
      </w:hyperlink>
    </w:p>
    <w:p>
      <w:pPr>
        <w:pStyle w:val="Normal"/>
        <w:numPr>
          <w:ilvl w:val="0"/>
          <w:numId w:val="3105"/>
        </w:numPr>
        <w:spacing w:before="0" w:after="0"/>
        <w:rPr>
          <w:rFonts w:ascii="Arial" w:hAnsi="Arial" w:cs="Arial"/>
          <w:sz w:val="20"/>
          <w:szCs w:val="20"/>
        </w:rPr>
      </w:pPr>
      <w:r>
        <w:rPr>
          <w:rFonts w:cs="Arial" w:ascii="Arial" w:hAnsi="Arial"/>
          <w:sz w:val="20"/>
          <w:szCs w:val="20"/>
        </w:rPr>
        <w:t>(Nepal) deforestation = reduction of stocking due to overcutting for fuelwood, timber, and fodder (from Master plan for the forestry sector Nepal, main report, 1988). Krishna H Gautam &lt;khg13@student.canterbury.ac.nz</w:t>
      </w:r>
    </w:p>
    <w:p>
      <w:pPr>
        <w:pStyle w:val="Normal"/>
        <w:numPr>
          <w:ilvl w:val="0"/>
          <w:numId w:val="3106"/>
        </w:numPr>
        <w:spacing w:before="0" w:after="0"/>
        <w:rPr>
          <w:rFonts w:ascii="Arial" w:hAnsi="Arial" w:cs="Arial"/>
          <w:sz w:val="20"/>
          <w:szCs w:val="20"/>
        </w:rPr>
      </w:pPr>
      <w:r>
        <w:rPr>
          <w:rFonts w:cs="Arial" w:ascii="Arial" w:hAnsi="Arial"/>
          <w:sz w:val="20"/>
          <w:szCs w:val="20"/>
        </w:rPr>
        <w:t xml:space="preserve">(Northern Mariana Islands) Deforestation - A science and are of harvesting or act of destroying a forestland to meet a particular objective. Source: Estanislao Villagomez </w:t>
      </w:r>
      <w:hyperlink r:id="rId2273">
        <w:r>
          <w:rPr>
            <w:rStyle w:val="Hyperlink"/>
            <w:rFonts w:cs="Arial" w:ascii="Arial" w:hAnsi="Arial"/>
            <w:sz w:val="20"/>
            <w:szCs w:val="20"/>
          </w:rPr>
          <w:t>stanvill@gtepacifica.net</w:t>
        </w:r>
      </w:hyperlink>
      <w:r>
        <w:rPr>
          <w:rFonts w:cs="Arial" w:ascii="Arial" w:hAnsi="Arial"/>
          <w:sz w:val="20"/>
          <w:szCs w:val="20"/>
        </w:rPr>
        <w:t xml:space="preserve"> Division of Agriculture.</w:t>
      </w:r>
    </w:p>
    <w:p>
      <w:pPr>
        <w:pStyle w:val="Normal"/>
        <w:numPr>
          <w:ilvl w:val="0"/>
          <w:numId w:val="3107"/>
        </w:numPr>
        <w:spacing w:before="0" w:after="0"/>
        <w:rPr>
          <w:rFonts w:ascii="Arial" w:hAnsi="Arial" w:cs="Arial"/>
          <w:sz w:val="20"/>
          <w:szCs w:val="20"/>
        </w:rPr>
      </w:pPr>
      <w:r>
        <w:rPr>
          <w:rFonts w:cs="Arial" w:ascii="Arial" w:hAnsi="Arial"/>
          <w:sz w:val="20"/>
          <w:szCs w:val="20"/>
        </w:rPr>
        <w:t>(Pakistan) To remove, kill or destroy all or most of the trees of a forest so that reproduction is impossible except by artificial means. Definition adopted from the British Commonwealth Forest Terminology Part-I, 1953. Source: Mumtaz Ahmad, Section Forest Officer, Pakistan Min. of Environment, Local Government, and Rural Development.</w:t>
      </w:r>
    </w:p>
    <w:p>
      <w:pPr>
        <w:pStyle w:val="Normal"/>
        <w:numPr>
          <w:ilvl w:val="0"/>
          <w:numId w:val="3108"/>
        </w:numPr>
        <w:spacing w:before="0" w:after="0"/>
        <w:rPr>
          <w:rFonts w:ascii="Arial" w:hAnsi="Arial" w:cs="Arial"/>
          <w:sz w:val="20"/>
          <w:szCs w:val="20"/>
        </w:rPr>
      </w:pPr>
      <w:r>
        <w:rPr>
          <w:rFonts w:cs="Arial" w:ascii="Arial" w:hAnsi="Arial"/>
          <w:sz w:val="20"/>
          <w:szCs w:val="20"/>
        </w:rPr>
        <w:t xml:space="preserve">(Philippines) - The destruction of forest trees in such a manner as to leave practically little or no chance at all of normal recovery for a forest. Some of the factors responsible for the destruction of forest products include: illegal loggers, illegal forestry product gatherers, timber smugglers, kaingeros, squatters, forest incendiaries, miners, atmospheric agents, biological agents. </w:t>
      </w:r>
      <w:hyperlink r:id="rId2274">
        <w:r>
          <w:rPr>
            <w:rStyle w:val="Hyperlink"/>
            <w:rFonts w:cs="Arial" w:ascii="Arial" w:hAnsi="Arial"/>
            <w:sz w:val="20"/>
            <w:szCs w:val="20"/>
          </w:rPr>
          <w:t>http://www.nscb.gov.ph/ru12/DEFINE/DEF-ENV.HTM</w:t>
        </w:r>
      </w:hyperlink>
      <w:r>
        <w:rPr>
          <w:rFonts w:cs="Arial" w:ascii="Arial" w:hAnsi="Arial"/>
          <w:sz w:val="20"/>
          <w:szCs w:val="20"/>
        </w:rPr>
        <w:t xml:space="preserve"> </w:t>
      </w:r>
    </w:p>
    <w:p>
      <w:pPr>
        <w:pStyle w:val="Normal"/>
        <w:numPr>
          <w:ilvl w:val="0"/>
          <w:numId w:val="3109"/>
        </w:numPr>
        <w:spacing w:before="0" w:after="0"/>
        <w:rPr>
          <w:rFonts w:ascii="Arial" w:hAnsi="Arial" w:cs="Arial"/>
          <w:sz w:val="20"/>
          <w:szCs w:val="20"/>
        </w:rPr>
      </w:pPr>
      <w:r>
        <w:rPr>
          <w:rFonts w:cs="Arial" w:ascii="Arial" w:hAnsi="Arial"/>
          <w:sz w:val="20"/>
          <w:szCs w:val="20"/>
        </w:rPr>
        <w:t xml:space="preserve">(Philippines) Deforested Area - the area which has been denuded but has not been reforested as of the end of the reference year. </w:t>
      </w:r>
      <w:hyperlink r:id="rId2275">
        <w:r>
          <w:rPr>
            <w:rStyle w:val="Hyperlink"/>
            <w:rFonts w:cs="Arial" w:ascii="Arial" w:hAnsi="Arial"/>
            <w:sz w:val="20"/>
            <w:szCs w:val="20"/>
          </w:rPr>
          <w:t>http://www.nscb.gov.ph/ru12/DEFINE/DEF-ENV.HTM</w:t>
        </w:r>
      </w:hyperlink>
    </w:p>
    <w:p>
      <w:pPr>
        <w:pStyle w:val="Normal"/>
        <w:numPr>
          <w:ilvl w:val="0"/>
          <w:numId w:val="3110"/>
        </w:numPr>
        <w:spacing w:before="0" w:after="0"/>
        <w:rPr>
          <w:rFonts w:ascii="Arial" w:hAnsi="Arial" w:cs="Arial"/>
          <w:sz w:val="20"/>
          <w:szCs w:val="20"/>
        </w:rPr>
      </w:pPr>
      <w:r>
        <w:rPr>
          <w:rFonts w:cs="Arial" w:ascii="Arial" w:hAnsi="Arial"/>
          <w:sz w:val="20"/>
          <w:szCs w:val="20"/>
        </w:rPr>
        <w:t>(Romania) - The act of removing the forest vegetation from forest lands, without changing the land destination (considering the administrative point of view). Sorin Sfirlogea &lt;sorinsf@rosilva.ro National Forests Administration.</w:t>
      </w:r>
    </w:p>
    <w:p>
      <w:pPr>
        <w:pStyle w:val="Normal"/>
        <w:numPr>
          <w:ilvl w:val="0"/>
          <w:numId w:val="3111"/>
        </w:numPr>
        <w:spacing w:before="0" w:after="0"/>
        <w:rPr>
          <w:rFonts w:ascii="Arial" w:hAnsi="Arial" w:cs="Arial"/>
          <w:sz w:val="20"/>
          <w:szCs w:val="20"/>
        </w:rPr>
      </w:pPr>
      <w:r>
        <w:rPr>
          <w:rFonts w:cs="Arial" w:ascii="Arial" w:hAnsi="Arial"/>
          <w:sz w:val="20"/>
          <w:szCs w:val="20"/>
        </w:rPr>
        <w:t xml:space="preserve">(South Sudan 2009) “Deforestation” means reduction of forest cover from the original status; </w:t>
      </w:r>
      <w:sdt>
        <w:sdtPr>
          <w:citation/>
        </w:sdtPr>
        <w:sdtContent>
          <w:r>
            <w:rPr>
              <w:rFonts w:cs="Arial" w:ascii="Arial" w:hAnsi="Arial"/>
              <w:i/>
              <w:sz w:val="20"/>
              <w:szCs w:val="20"/>
            </w:rPr>
            <w:fldChar w:fldCharType="begin"/>
          </w:r>
          <w:r>
            <w:rPr>
              <w:sz w:val="20"/>
              <w:i/>
              <w:szCs w:val="20"/>
              <w:rFonts w:cs="Arial" w:ascii="Arial" w:hAnsi="Arial"/>
            </w:rPr>
            <w:instrText xml:space="preserve"> CITATION GOS09 \l 1033 </w:instrText>
          </w:r>
          <w:r>
            <w:rPr>
              <w:sz w:val="20"/>
              <w:i/>
              <w:szCs w:val="20"/>
              <w:rFonts w:cs="Arial" w:ascii="Arial" w:hAnsi="Arial"/>
            </w:rPr>
            <w:fldChar w:fldCharType="separate"/>
          </w:r>
          <w:r>
            <w:rPr>
              <w:sz w:val="20"/>
              <w:i/>
              <w:szCs w:val="20"/>
              <w:rFonts w:cs="Arial" w:ascii="Arial" w:hAnsi="Arial"/>
            </w:rPr>
            <w:t xml:space="preserve"> (GOSS, 2009)</w:t>
          </w:r>
          <w:r>
            <w:rPr>
              <w:sz w:val="20"/>
              <w:i/>
              <w:szCs w:val="20"/>
              <w:rFonts w:cs="Arial" w:ascii="Arial" w:hAnsi="Arial"/>
            </w:rPr>
            <w:fldChar w:fldCharType="end"/>
          </w:r>
        </w:sdtContent>
      </w:sdt>
    </w:p>
    <w:p>
      <w:pPr>
        <w:pStyle w:val="Normal"/>
        <w:numPr>
          <w:ilvl w:val="0"/>
          <w:numId w:val="3112"/>
        </w:numPr>
        <w:spacing w:before="0" w:after="0"/>
        <w:rPr>
          <w:rFonts w:ascii="Arial" w:hAnsi="Arial" w:cs="Arial"/>
          <w:sz w:val="20"/>
          <w:szCs w:val="20"/>
        </w:rPr>
      </w:pPr>
      <w:r>
        <w:rPr>
          <w:rFonts w:cs="Arial" w:ascii="Arial" w:hAnsi="Arial"/>
          <w:sz w:val="20"/>
          <w:szCs w:val="20"/>
        </w:rPr>
        <w:t xml:space="preserve">(St. Lucia) The cutting down of forest or destruction of forests. (Source: Michael Andrew, </w:t>
      </w:r>
      <w:hyperlink r:id="rId2276">
        <w:r>
          <w:rPr>
            <w:rStyle w:val="Hyperlink"/>
            <w:rFonts w:cs="Arial" w:ascii="Arial" w:hAnsi="Arial"/>
            <w:sz w:val="20"/>
            <w:szCs w:val="20"/>
          </w:rPr>
          <w:t>chiefforest@maffe.org</w:t>
        </w:r>
      </w:hyperlink>
      <w:r>
        <w:rPr>
          <w:rFonts w:cs="Arial" w:ascii="Arial" w:hAnsi="Arial"/>
          <w:sz w:val="20"/>
          <w:szCs w:val="20"/>
        </w:rPr>
        <w:t>)</w:t>
      </w:r>
    </w:p>
    <w:p>
      <w:pPr>
        <w:pStyle w:val="Normal"/>
        <w:numPr>
          <w:ilvl w:val="0"/>
          <w:numId w:val="3113"/>
        </w:numPr>
        <w:spacing w:before="0" w:after="0"/>
        <w:rPr>
          <w:rFonts w:ascii="Arial" w:hAnsi="Arial" w:cs="Arial"/>
          <w:sz w:val="20"/>
          <w:szCs w:val="20"/>
        </w:rPr>
      </w:pPr>
      <w:r>
        <w:rPr>
          <w:rFonts w:cs="Arial" w:ascii="Arial" w:hAnsi="Arial"/>
          <w:sz w:val="20"/>
          <w:szCs w:val="20"/>
        </w:rPr>
        <w:t xml:space="preserve">(Taiwan, ROC) The behavior and activity of destroy forest, included forest fire, disease, insect pest, illegal cutting and illegal cultivation. Source: "&amp;ordf;L&amp;deg;È&amp;sect;&amp;frac12;service" </w:t>
      </w:r>
      <w:hyperlink r:id="rId2277">
        <w:r>
          <w:rPr>
            <w:rStyle w:val="Hyperlink"/>
            <w:rFonts w:cs="Arial" w:ascii="Arial" w:hAnsi="Arial"/>
            <w:sz w:val="20"/>
            <w:szCs w:val="20"/>
          </w:rPr>
          <w:t>service@dns.forest.gov.tw</w:t>
        </w:r>
      </w:hyperlink>
    </w:p>
    <w:p>
      <w:pPr>
        <w:pStyle w:val="Normal"/>
        <w:numPr>
          <w:ilvl w:val="0"/>
          <w:numId w:val="3114"/>
        </w:numPr>
        <w:spacing w:before="0" w:after="0"/>
        <w:rPr>
          <w:rFonts w:ascii="Arial" w:hAnsi="Arial" w:cs="Arial"/>
          <w:sz w:val="20"/>
          <w:szCs w:val="20"/>
        </w:rPr>
      </w:pPr>
      <w:r>
        <w:rPr>
          <w:rFonts w:cs="Arial" w:ascii="Arial" w:hAnsi="Arial"/>
          <w:sz w:val="20"/>
          <w:szCs w:val="20"/>
        </w:rPr>
        <w:t xml:space="preserve">(Uganda) - When the biomass abstracted is higher than the natural growth. The Environmental Act (1995). Paolo Viskanic </w:t>
      </w:r>
      <w:hyperlink r:id="rId2278">
        <w:r>
          <w:rPr>
            <w:rStyle w:val="Hyperlink"/>
            <w:rFonts w:cs="Arial" w:ascii="Arial" w:hAnsi="Arial"/>
            <w:sz w:val="20"/>
            <w:szCs w:val="20"/>
          </w:rPr>
          <w:t>viskanic@imul.com</w:t>
        </w:r>
      </w:hyperlink>
      <w:r>
        <w:rPr>
          <w:rFonts w:cs="Arial" w:ascii="Arial" w:hAnsi="Arial"/>
          <w:sz w:val="20"/>
          <w:szCs w:val="20"/>
        </w:rPr>
        <w:t xml:space="preserve">. </w:t>
      </w:r>
    </w:p>
    <w:p>
      <w:pPr>
        <w:pStyle w:val="Normal"/>
        <w:numPr>
          <w:ilvl w:val="0"/>
          <w:numId w:val="3115"/>
        </w:numPr>
        <w:spacing w:before="0" w:after="0"/>
        <w:rPr>
          <w:rFonts w:ascii="Arial" w:hAnsi="Arial" w:cs="Arial"/>
          <w:sz w:val="20"/>
          <w:szCs w:val="20"/>
        </w:rPr>
      </w:pPr>
      <w:r>
        <w:rPr>
          <w:rFonts w:cs="Arial" w:ascii="Arial" w:hAnsi="Arial"/>
          <w:bCs/>
          <w:sz w:val="20"/>
          <w:szCs w:val="20"/>
        </w:rPr>
        <w:t>(UN-DP 1999)</w:t>
      </w:r>
      <w:r>
        <w:rPr>
          <w:rFonts w:cs="Arial" w:ascii="Arial" w:hAnsi="Arial"/>
          <w:b/>
          <w:bCs/>
          <w:sz w:val="20"/>
          <w:szCs w:val="20"/>
        </w:rPr>
        <w:t xml:space="preserve"> </w:t>
      </w:r>
      <w:r>
        <w:rPr>
          <w:rFonts w:cs="Arial" w:ascii="Arial" w:hAnsi="Arial"/>
          <w:sz w:val="20"/>
          <w:szCs w:val="20"/>
        </w:rPr>
        <w:t xml:space="preserve">The conversion of forested to non-forested land. Deforestation can involve the cutting and burning of trees to provide land for agricultural purposes or clearing for residential and industrial uses. </w:t>
      </w:r>
      <w:hyperlink r:id="rId2279">
        <w:r>
          <w:rPr>
            <w:rStyle w:val="Hyperlink"/>
            <w:rFonts w:cs="Arial" w:ascii="Arial" w:hAnsi="Arial"/>
            <w:sz w:val="20"/>
            <w:szCs w:val="20"/>
          </w:rPr>
          <w:t>http://www.un.org.vn/undp/projects/profor/pdffiles/trexler.pdf</w:t>
        </w:r>
      </w:hyperlink>
      <w:r>
        <w:rPr>
          <w:rFonts w:cs="Arial" w:ascii="Arial" w:hAnsi="Arial"/>
          <w:sz w:val="20"/>
          <w:szCs w:val="20"/>
        </w:rPr>
        <w:t xml:space="preserve"> .and </w:t>
      </w:r>
      <w:hyperlink r:id="rId2280">
        <w:r>
          <w:rPr>
            <w:rStyle w:val="Hyperlink"/>
            <w:rFonts w:cs="Arial" w:ascii="Arial" w:hAnsi="Arial"/>
            <w:sz w:val="20"/>
            <w:szCs w:val="20"/>
          </w:rPr>
          <w:t>http://www.profor.info/pdf/InnovatForesFinanc.pdf</w:t>
        </w:r>
      </w:hyperlink>
      <w:r>
        <w:rPr>
          <w:rFonts w:cs="Arial" w:ascii="Arial" w:hAnsi="Arial"/>
          <w:sz w:val="20"/>
          <w:szCs w:val="20"/>
        </w:rPr>
        <w:t xml:space="preserve"> </w:t>
      </w:r>
    </w:p>
    <w:p>
      <w:pPr>
        <w:pStyle w:val="Normal"/>
        <w:numPr>
          <w:ilvl w:val="0"/>
          <w:numId w:val="3116"/>
        </w:numPr>
        <w:spacing w:before="0" w:after="0"/>
        <w:rPr>
          <w:rFonts w:ascii="Arial" w:hAnsi="Arial" w:cs="Arial"/>
          <w:sz w:val="20"/>
          <w:szCs w:val="20"/>
        </w:rPr>
      </w:pPr>
      <w:r>
        <w:rPr>
          <w:rFonts w:cs="Arial" w:ascii="Arial" w:hAnsi="Arial"/>
          <w:sz w:val="20"/>
          <w:szCs w:val="20"/>
        </w:rPr>
        <w:t xml:space="preserve">(UN-EP) The felling of trees, usually for commercial purposes. </w:t>
      </w:r>
      <w:hyperlink r:id="rId2281">
        <w:r>
          <w:rPr>
            <w:rStyle w:val="Hyperlink"/>
            <w:rFonts w:cs="Arial" w:ascii="Arial" w:hAnsi="Arial"/>
            <w:sz w:val="20"/>
            <w:szCs w:val="20"/>
          </w:rPr>
          <w:t>http://www.nyo.unep.org/action/ap1.htm</w:t>
        </w:r>
      </w:hyperlink>
    </w:p>
    <w:p>
      <w:pPr>
        <w:pStyle w:val="Normal"/>
        <w:numPr>
          <w:ilvl w:val="0"/>
          <w:numId w:val="3117"/>
        </w:numPr>
        <w:spacing w:before="0" w:after="0"/>
        <w:rPr>
          <w:rFonts w:ascii="Arial" w:hAnsi="Arial" w:cs="Arial"/>
          <w:sz w:val="20"/>
          <w:szCs w:val="20"/>
        </w:rPr>
      </w:pPr>
      <w:r>
        <w:rPr>
          <w:rFonts w:cs="Arial" w:ascii="Arial" w:hAnsi="Arial"/>
          <w:sz w:val="20"/>
          <w:szCs w:val="20"/>
        </w:rPr>
        <w:t xml:space="preserve">(UN-FAO 1998) Refers to change of land cover with depletion of tree crown cover to less than 10%. Changes within the forest class (e.g. from closed to open forest) which negatively affect the stand or site and, in particular, lower the production capacity, are termed forest degradation </w:t>
      </w:r>
      <w:hyperlink r:id="rId2282">
        <w:r>
          <w:rPr>
            <w:rStyle w:val="Hyperlink"/>
            <w:rFonts w:cs="Arial" w:ascii="Arial" w:hAnsi="Arial"/>
            <w:sz w:val="20"/>
            <w:szCs w:val="20"/>
          </w:rPr>
          <w:t>http://unfcccbali.org/unfccc/component/option,com_glossary/Itemid,100/func,display/letter,D/catid,31/page,1/</w:t>
        </w:r>
      </w:hyperlink>
      <w:r>
        <w:rPr>
          <w:rFonts w:cs="Arial" w:ascii="Arial" w:hAnsi="Arial"/>
          <w:sz w:val="20"/>
          <w:szCs w:val="20"/>
        </w:rPr>
        <w:t>.</w:t>
      </w:r>
    </w:p>
    <w:p>
      <w:pPr>
        <w:pStyle w:val="Normal"/>
        <w:numPr>
          <w:ilvl w:val="0"/>
          <w:numId w:val="3118"/>
        </w:numPr>
        <w:spacing w:before="0" w:after="0"/>
        <w:rPr>
          <w:rFonts w:ascii="Arial" w:hAnsi="Arial" w:cs="Arial"/>
          <w:sz w:val="20"/>
          <w:szCs w:val="20"/>
        </w:rPr>
      </w:pPr>
      <w:r>
        <w:rPr>
          <w:rFonts w:cs="Arial" w:ascii="Arial" w:hAnsi="Arial"/>
          <w:sz w:val="20"/>
          <w:szCs w:val="20"/>
        </w:rPr>
        <w:t xml:space="preserve">(UN-FAO) and (EU) The depletion of forest crown cover to less than 10%. [Source: from http://faov02.fao.org:70/0gopher_root%3a[fao.fra]def_uk.txt (concepts, definitions and methodology of the FAO Forest Resources Assessment 1990) via Bernhard Schlamadinger] </w:t>
      </w:r>
      <w:hyperlink r:id="rId2283">
        <w:r>
          <w:rPr>
            <w:rStyle w:val="Hyperlink"/>
            <w:rFonts w:cs="Arial" w:ascii="Arial" w:hAnsi="Arial"/>
            <w:sz w:val="20"/>
            <w:szCs w:val="20"/>
          </w:rPr>
          <w:t>http://europa.eu.int/comm/development/forests/en/en4_6.htm</w:t>
        </w:r>
      </w:hyperlink>
    </w:p>
    <w:p>
      <w:pPr>
        <w:pStyle w:val="Normal"/>
        <w:numPr>
          <w:ilvl w:val="0"/>
          <w:numId w:val="3119"/>
        </w:numPr>
        <w:spacing w:before="0" w:after="0"/>
        <w:rPr>
          <w:rFonts w:ascii="Arial" w:hAnsi="Arial" w:cs="Arial"/>
          <w:sz w:val="20"/>
          <w:szCs w:val="20"/>
        </w:rPr>
      </w:pPr>
      <w:r>
        <w:rPr>
          <w:rFonts w:cs="Arial" w:ascii="Arial" w:hAnsi="Arial"/>
          <w:sz w:val="20"/>
          <w:szCs w:val="20"/>
        </w:rPr>
        <w:t>(UN-FAO) Developed countries: Change of forest with depletion of tree crown cover to less than 20 percent (FAO 1997).</w:t>
      </w:r>
    </w:p>
    <w:p>
      <w:pPr>
        <w:pStyle w:val="Normal"/>
        <w:numPr>
          <w:ilvl w:val="0"/>
          <w:numId w:val="3120"/>
        </w:numPr>
        <w:spacing w:before="0" w:after="0"/>
        <w:rPr>
          <w:rFonts w:ascii="Arial" w:hAnsi="Arial" w:cs="Arial"/>
          <w:sz w:val="20"/>
          <w:szCs w:val="20"/>
        </w:rPr>
      </w:pPr>
      <w:r>
        <w:rPr>
          <w:rFonts w:cs="Arial" w:ascii="Arial" w:hAnsi="Arial"/>
          <w:sz w:val="20"/>
          <w:szCs w:val="20"/>
        </w:rPr>
        <w:t>(UN-FAO) Developing countries: Change of forest with depletion of tree crown cover to less than 10 percent (FAO 1997).</w:t>
      </w:r>
    </w:p>
    <w:p>
      <w:pPr>
        <w:pStyle w:val="Normal"/>
        <w:numPr>
          <w:ilvl w:val="0"/>
          <w:numId w:val="3121"/>
        </w:numPr>
        <w:spacing w:before="0" w:after="0"/>
        <w:rPr>
          <w:rFonts w:ascii="Arial" w:hAnsi="Arial" w:cs="Arial"/>
          <w:sz w:val="20"/>
          <w:szCs w:val="20"/>
        </w:rPr>
      </w:pPr>
      <w:r>
        <w:rPr>
          <w:rFonts w:cs="Arial" w:ascii="Arial" w:hAnsi="Arial"/>
          <w:bCs/>
          <w:sz w:val="20"/>
          <w:szCs w:val="20"/>
        </w:rPr>
        <w:t>(UN-FCCC 2001)</w:t>
      </w:r>
      <w:r>
        <w:rPr>
          <w:rFonts w:cs="Arial" w:ascii="Arial" w:hAnsi="Arial"/>
          <w:b/>
          <w:bCs/>
          <w:sz w:val="20"/>
          <w:szCs w:val="20"/>
        </w:rPr>
        <w:t xml:space="preserve"> - </w:t>
      </w:r>
      <w:r>
        <w:rPr>
          <w:rFonts w:cs="Arial" w:ascii="Arial" w:hAnsi="Arial"/>
          <w:sz w:val="20"/>
          <w:szCs w:val="20"/>
        </w:rPr>
        <w:t>the direct human-induced conversion of forested land to nonforested land.</w:t>
      </w:r>
      <w:r>
        <w:rPr>
          <w:rFonts w:cs="Arial" w:ascii="Arial" w:hAnsi="Arial"/>
          <w:b/>
          <w:bCs/>
          <w:sz w:val="20"/>
          <w:szCs w:val="20"/>
        </w:rPr>
        <w:t xml:space="preserve"> </w:t>
      </w:r>
      <w:r>
        <w:rPr>
          <w:rFonts w:cs="Arial" w:ascii="Arial" w:hAnsi="Arial"/>
          <w:bCs/>
          <w:sz w:val="20"/>
          <w:szCs w:val="20"/>
        </w:rPr>
        <w:t>Decision 11/CP.7</w:t>
      </w:r>
      <w:r>
        <w:rPr>
          <w:rFonts w:cs="Arial" w:ascii="Arial" w:hAnsi="Arial"/>
          <w:b/>
          <w:bCs/>
          <w:sz w:val="20"/>
          <w:szCs w:val="20"/>
        </w:rPr>
        <w:t xml:space="preserve"> </w:t>
      </w:r>
      <w:hyperlink r:id="rId2284">
        <w:r>
          <w:rPr>
            <w:rStyle w:val="Hyperlink"/>
            <w:rFonts w:cs="Arial" w:ascii="Arial" w:hAnsi="Arial"/>
            <w:sz w:val="20"/>
            <w:szCs w:val="20"/>
          </w:rPr>
          <w:t>ftp://ftp.fao.org/docrep/fao/009/j9345e/j9345e00.pdf</w:t>
        </w:r>
      </w:hyperlink>
      <w:r>
        <w:rPr>
          <w:rFonts w:cs="Arial" w:ascii="Arial" w:hAnsi="Arial"/>
          <w:sz w:val="20"/>
          <w:szCs w:val="20"/>
        </w:rPr>
        <w:t xml:space="preserve"> and </w:t>
      </w:r>
      <w:hyperlink r:id="rId2285">
        <w:r>
          <w:rPr>
            <w:rStyle w:val="Hyperlink"/>
            <w:rFonts w:cs="Arial" w:ascii="Arial" w:hAnsi="Arial"/>
            <w:sz w:val="20"/>
            <w:szCs w:val="20"/>
          </w:rPr>
          <w:t>http://www.unfccc.int/resource/docs/cop6secpart/l11r01.pdf</w:t>
        </w:r>
      </w:hyperlink>
    </w:p>
    <w:p>
      <w:pPr>
        <w:pStyle w:val="Normal"/>
        <w:numPr>
          <w:ilvl w:val="0"/>
          <w:numId w:val="3122"/>
        </w:numPr>
        <w:spacing w:before="0" w:after="0"/>
        <w:rPr>
          <w:rFonts w:ascii="Arial" w:hAnsi="Arial" w:cs="Arial"/>
          <w:bCs/>
          <w:sz w:val="20"/>
          <w:szCs w:val="20"/>
          <w:lang w:val="nb-NO"/>
        </w:rPr>
      </w:pPr>
      <w:r>
        <w:rPr>
          <w:rFonts w:cs="Arial" w:ascii="Arial" w:hAnsi="Arial"/>
          <w:sz w:val="20"/>
          <w:szCs w:val="20"/>
        </w:rPr>
        <w:t>(</w:t>
      </w:r>
      <w:r>
        <w:rPr>
          <w:rFonts w:cs="Arial" w:ascii="Arial" w:hAnsi="Arial"/>
          <w:color w:val="000000"/>
          <w:sz w:val="20"/>
          <w:szCs w:val="20"/>
        </w:rPr>
        <w:t xml:space="preserve">UN-FCCC 2006) A ‘measurable sustained decrease in crown cover’ below a 10–30% threshold. </w:t>
      </w:r>
      <w:hyperlink r:id="rId2286">
        <w:r>
          <w:rPr>
            <w:rStyle w:val="Hyperlink"/>
            <w:rFonts w:cs="Arial" w:ascii="Arial" w:hAnsi="Arial"/>
            <w:sz w:val="20"/>
            <w:szCs w:val="20"/>
            <w:lang w:val="nb-NO"/>
          </w:rPr>
          <w:t>http://www.iop.org/EJ/article/1748-9326/3/2/025011/erl8_2_025011.pdf?request-id=dc893ad1-7028-4e4a-a91d-c44bc540a975</w:t>
        </w:r>
      </w:hyperlink>
      <w:r>
        <w:rPr>
          <w:rFonts w:cs="Arial" w:ascii="Arial" w:hAnsi="Arial"/>
          <w:sz w:val="20"/>
          <w:szCs w:val="20"/>
          <w:lang w:val="nb-NO"/>
        </w:rPr>
        <w:t xml:space="preserve"> </w:t>
      </w:r>
    </w:p>
    <w:p>
      <w:pPr>
        <w:pStyle w:val="Normal"/>
        <w:numPr>
          <w:ilvl w:val="0"/>
          <w:numId w:val="3123"/>
        </w:numPr>
        <w:spacing w:before="0" w:after="0"/>
        <w:rPr>
          <w:rFonts w:ascii="Arial" w:hAnsi="Arial" w:cs="Arial"/>
          <w:sz w:val="20"/>
          <w:szCs w:val="20"/>
        </w:rPr>
      </w:pPr>
      <w:r>
        <w:rPr>
          <w:rFonts w:cs="Arial" w:ascii="Arial" w:hAnsi="Arial"/>
          <w:sz w:val="20"/>
          <w:szCs w:val="20"/>
          <w:lang w:val="nb-NO"/>
        </w:rPr>
        <w:t xml:space="preserve"> </w:t>
      </w:r>
      <w:r>
        <w:rPr>
          <w:rFonts w:cs="Arial" w:ascii="Arial" w:hAnsi="Arial"/>
          <w:sz w:val="20"/>
          <w:szCs w:val="20"/>
        </w:rPr>
        <w:t>(UN-FRA 2000) Refers to change of land cover with depletion of tree crown cover to less than 10 percent. Changes within the forest class (e.g. from closed to open forest) which negatively affect the stand or site and, in particular, lower the production capacity, are termed forest degradation. (UN-ECE/FAO 1997 and FAO 1998)</w:t>
      </w:r>
    </w:p>
    <w:p>
      <w:pPr>
        <w:pStyle w:val="Normal"/>
        <w:numPr>
          <w:ilvl w:val="0"/>
          <w:numId w:val="3124"/>
        </w:numPr>
        <w:spacing w:before="0" w:after="0"/>
        <w:rPr>
          <w:rFonts w:ascii="Arial" w:hAnsi="Arial" w:cs="Arial"/>
          <w:sz w:val="20"/>
          <w:szCs w:val="20"/>
          <w:lang w:val="pt-BR"/>
        </w:rPr>
      </w:pPr>
      <w:r>
        <w:rPr>
          <w:rFonts w:cs="Arial" w:ascii="Arial" w:hAnsi="Arial"/>
          <w:bCs/>
          <w:sz w:val="20"/>
          <w:szCs w:val="20"/>
        </w:rPr>
        <w:t xml:space="preserve">(UN-HCR 2005) </w:t>
      </w:r>
      <w:r>
        <w:rPr>
          <w:rFonts w:cs="Arial" w:ascii="Arial" w:hAnsi="Arial"/>
          <w:sz w:val="20"/>
          <w:szCs w:val="20"/>
        </w:rPr>
        <w:t xml:space="preserve">The depletion of tree crown cover to less than 10 per cent. </w:t>
      </w:r>
      <w:hyperlink r:id="rId2287">
        <w:r>
          <w:rPr>
            <w:rStyle w:val="Hyperlink"/>
            <w:rFonts w:cs="Arial" w:ascii="Arial" w:hAnsi="Arial"/>
            <w:sz w:val="20"/>
            <w:szCs w:val="20"/>
            <w:lang w:val="pt-BR"/>
          </w:rPr>
          <w:t>http://postconflict.unep.ch/liberia/displacement/documents/UNHCR_IUCN_Forest_Management_Refugee_Returnee_Situations.pdf UNHCR 2005</w:t>
        </w:r>
      </w:hyperlink>
      <w:r>
        <w:rPr>
          <w:rFonts w:cs="Arial" w:ascii="Arial" w:hAnsi="Arial"/>
          <w:sz w:val="20"/>
          <w:szCs w:val="20"/>
          <w:lang w:val="pt-BR"/>
        </w:rPr>
        <w:t>.</w:t>
      </w:r>
    </w:p>
    <w:p>
      <w:pPr>
        <w:pStyle w:val="Normal"/>
        <w:numPr>
          <w:ilvl w:val="0"/>
          <w:numId w:val="3125"/>
        </w:numPr>
        <w:spacing w:before="0" w:after="0"/>
        <w:rPr>
          <w:rFonts w:ascii="Arial" w:hAnsi="Arial" w:cs="Arial"/>
          <w:sz w:val="20"/>
          <w:szCs w:val="20"/>
          <w:lang w:val="pt-BR"/>
        </w:rPr>
      </w:pPr>
      <w:r>
        <w:rPr>
          <w:rFonts w:cs="Arial" w:ascii="Arial" w:hAnsi="Arial"/>
          <w:sz w:val="20"/>
          <w:szCs w:val="20"/>
          <w:lang w:val="pt-BR"/>
        </w:rPr>
        <w:t xml:space="preserve">(USA-EIA) The net removal of trees from forested land. </w:t>
      </w:r>
      <w:hyperlink r:id="rId2288">
        <w:r>
          <w:rPr>
            <w:rStyle w:val="Hyperlink"/>
            <w:rFonts w:cs="Arial" w:ascii="Arial" w:hAnsi="Arial"/>
            <w:sz w:val="20"/>
            <w:szCs w:val="20"/>
            <w:lang w:val="pt-BR"/>
          </w:rPr>
          <w:t>http://www.eia.gov/tools/glossary/index.cfm?id=D</w:t>
        </w:r>
      </w:hyperlink>
      <w:r>
        <w:rPr>
          <w:rFonts w:cs="Arial" w:ascii="Arial" w:hAnsi="Arial"/>
          <w:sz w:val="20"/>
          <w:szCs w:val="20"/>
          <w:lang w:val="pt-BR"/>
        </w:rPr>
        <w:t xml:space="preserve"> </w:t>
      </w:r>
    </w:p>
    <w:p>
      <w:pPr>
        <w:pStyle w:val="Normal"/>
        <w:numPr>
          <w:ilvl w:val="0"/>
          <w:numId w:val="3126"/>
        </w:numPr>
        <w:spacing w:before="0" w:after="0"/>
        <w:rPr>
          <w:rFonts w:ascii="Arial" w:hAnsi="Arial" w:cs="Arial"/>
          <w:sz w:val="20"/>
          <w:szCs w:val="20"/>
        </w:rPr>
      </w:pPr>
      <w:r>
        <w:rPr>
          <w:rFonts w:cs="Arial" w:ascii="Arial" w:hAnsi="Arial"/>
          <w:sz w:val="20"/>
          <w:szCs w:val="20"/>
        </w:rPr>
        <w:t xml:space="preserve">(USA-FED-CIA) </w:t>
      </w:r>
      <w:r>
        <w:rPr>
          <w:rFonts w:cs="Arial" w:ascii="Arial" w:hAnsi="Arial"/>
          <w:b/>
          <w:bCs/>
          <w:sz w:val="20"/>
          <w:szCs w:val="20"/>
        </w:rPr>
        <w:t>T</w:t>
      </w:r>
      <w:r>
        <w:rPr>
          <w:rFonts w:cs="Arial" w:ascii="Arial" w:hAnsi="Arial"/>
          <w:sz w:val="20"/>
          <w:szCs w:val="20"/>
        </w:rPr>
        <w:t xml:space="preserve">the destruction of vast areas of forest (e.g., unsustainable forestry practices, agricultural and range land clearing, and the over exploitation of wood products for use as fuel) without planting new growth. </w:t>
      </w:r>
      <w:r>
        <w:fldChar w:fldCharType="begin"/>
      </w:r>
      <w:r>
        <w:rPr>
          <w:rStyle w:val="Hyperlink"/>
          <w:sz w:val="20"/>
          <w:szCs w:val="20"/>
          <w:rFonts w:cs="Arial" w:ascii="Arial" w:hAnsi="Arial"/>
        </w:rPr>
        <w:instrText xml:space="preserve"> HYPERLINK "https://www.cia.gov/cia/publications/factbook/docs/notesanddefs.html" \l "2032"</w:instrText>
      </w:r>
      <w:r>
        <w:rPr>
          <w:rStyle w:val="Hyperlink"/>
          <w:sz w:val="20"/>
          <w:szCs w:val="20"/>
          <w:rFonts w:cs="Arial" w:ascii="Arial" w:hAnsi="Arial"/>
        </w:rPr>
        <w:fldChar w:fldCharType="separate"/>
      </w:r>
      <w:r>
        <w:rPr>
          <w:rStyle w:val="Hyperlink"/>
          <w:rFonts w:cs="Arial" w:ascii="Arial" w:hAnsi="Arial"/>
          <w:sz w:val="20"/>
          <w:szCs w:val="20"/>
        </w:rPr>
        <w:t>https://www.cia.gov/cia/publications/factbook/docs/notesanddefs.html#2032</w:t>
      </w:r>
      <w:r>
        <w:rPr>
          <w:rStyle w:val="Hyperlink"/>
          <w:sz w:val="20"/>
          <w:szCs w:val="20"/>
          <w:rFonts w:cs="Arial" w:ascii="Arial" w:hAnsi="Arial"/>
        </w:rPr>
        <w:fldChar w:fldCharType="end"/>
      </w:r>
    </w:p>
    <w:p>
      <w:pPr>
        <w:pStyle w:val="Normal"/>
        <w:numPr>
          <w:ilvl w:val="0"/>
          <w:numId w:val="3127"/>
        </w:numPr>
        <w:spacing w:before="0" w:after="0"/>
        <w:rPr>
          <w:rFonts w:ascii="Arial" w:hAnsi="Arial" w:cs="Arial"/>
          <w:bCs/>
          <w:sz w:val="20"/>
          <w:szCs w:val="20"/>
        </w:rPr>
      </w:pPr>
      <w:r>
        <w:rPr>
          <w:rFonts w:cs="Arial" w:ascii="Arial" w:hAnsi="Arial"/>
          <w:bCs/>
          <w:sz w:val="20"/>
          <w:szCs w:val="20"/>
        </w:rPr>
        <w:t xml:space="preserve">(USA-FED-EPA) Deforestation is the "permanent removal of standing forests. </w:t>
      </w:r>
      <w:hyperlink r:id="rId2289">
        <w:r>
          <w:rPr>
            <w:rStyle w:val="Hyperlink"/>
            <w:rFonts w:cs="Arial" w:ascii="Arial" w:hAnsi="Arial"/>
            <w:bCs/>
            <w:sz w:val="20"/>
            <w:szCs w:val="20"/>
          </w:rPr>
          <w:t>http://homeguides.sfgate.com/deforestation-effects-global-scale-78864.html</w:t>
        </w:r>
      </w:hyperlink>
      <w:r>
        <w:rPr>
          <w:rFonts w:cs="Arial" w:ascii="Arial" w:hAnsi="Arial"/>
          <w:bCs/>
          <w:sz w:val="20"/>
          <w:szCs w:val="20"/>
        </w:rPr>
        <w:t xml:space="preserve"> </w:t>
      </w:r>
    </w:p>
    <w:p>
      <w:pPr>
        <w:pStyle w:val="Normal"/>
        <w:numPr>
          <w:ilvl w:val="0"/>
          <w:numId w:val="3128"/>
        </w:numPr>
        <w:spacing w:before="0" w:after="0"/>
        <w:rPr>
          <w:rFonts w:ascii="Arial" w:hAnsi="Arial" w:cs="Arial"/>
          <w:sz w:val="20"/>
          <w:szCs w:val="20"/>
          <w:lang w:val="es-ES"/>
        </w:rPr>
      </w:pPr>
      <w:r>
        <w:rPr>
          <w:rFonts w:cs="Arial" w:ascii="Arial" w:hAnsi="Arial"/>
          <w:sz w:val="20"/>
          <w:szCs w:val="20"/>
        </w:rPr>
        <w:t xml:space="preserve"> </w:t>
      </w:r>
      <w:r>
        <w:rPr>
          <w:rFonts w:cs="Arial" w:ascii="Arial" w:hAnsi="Arial"/>
          <w:sz w:val="20"/>
          <w:szCs w:val="20"/>
          <w:lang w:val="es-ES"/>
        </w:rPr>
        <w:t xml:space="preserve">(Venezuela) DEFORESTACION: eliminar por métodos mecánicos la vegetación alta y mediana para erradicarla totalmente (1); tala de un bosque con el propósito de habilitar la tiera,para uso agrícola o ganadero y/o aprovechar la madera para la construcción o propósitos industriales. Reglamento de la Ley Forestal de Suelos y Aguas (1977). Areas Naturales Protegidas de Venezuela. Series Aspectos Conceptuales y Metodológicos, DGSPOA/ACM/01, feb 1992. Via </w:t>
      </w:r>
      <w:hyperlink r:id="rId2290">
        <w:r>
          <w:rPr>
            <w:rStyle w:val="Hyperlink"/>
            <w:rFonts w:cs="Arial" w:ascii="Arial" w:hAnsi="Arial"/>
            <w:sz w:val="20"/>
            <w:szCs w:val="20"/>
            <w:lang w:val="es-ES"/>
          </w:rPr>
          <w:t>Profauna@marnr.gov.ve</w:t>
        </w:r>
      </w:hyperlink>
      <w:r>
        <w:rPr>
          <w:rFonts w:cs="Arial" w:ascii="Arial" w:hAnsi="Arial"/>
          <w:sz w:val="20"/>
          <w:szCs w:val="20"/>
          <w:lang w:val="es-ES"/>
        </w:rPr>
        <w:t xml:space="preserve"> </w:t>
      </w:r>
    </w:p>
    <w:p>
      <w:pPr>
        <w:pStyle w:val="Normal"/>
        <w:numPr>
          <w:ilvl w:val="0"/>
          <w:numId w:val="3129"/>
        </w:numPr>
        <w:spacing w:before="0" w:after="0"/>
        <w:rPr>
          <w:rFonts w:ascii="Arial" w:hAnsi="Arial" w:cs="Arial"/>
          <w:sz w:val="20"/>
          <w:szCs w:val="20"/>
        </w:rPr>
      </w:pPr>
      <w:r>
        <w:rPr>
          <w:rFonts w:cs="Arial" w:ascii="Arial" w:hAnsi="Arial"/>
          <w:bCs/>
          <w:sz w:val="20"/>
          <w:szCs w:val="20"/>
        </w:rPr>
        <w:t xml:space="preserve">(World Bank 2000) </w:t>
      </w:r>
      <w:r>
        <w:rPr>
          <w:rFonts w:cs="Arial" w:ascii="Arial" w:hAnsi="Arial"/>
          <w:sz w:val="20"/>
          <w:szCs w:val="20"/>
        </w:rPr>
        <w:t xml:space="preserve">Change of forest with depletion of tree crown cover to less than 10 percent. The clearing of forests and the conversion of land to non-forest uses. . </w:t>
      </w:r>
      <w:hyperlink r:id="rId2291">
        <w:r>
          <w:rPr>
            <w:rStyle w:val="Hyperlink"/>
            <w:rFonts w:cs="Arial" w:ascii="Arial" w:hAnsi="Arial"/>
            <w:sz w:val="20"/>
            <w:szCs w:val="20"/>
          </w:rPr>
          <w:t>http://www.holz.uni-goettingen.de/ek/woodsat/pdf/worldbankforestry.pdf</w:t>
        </w:r>
      </w:hyperlink>
      <w:r>
        <w:rPr>
          <w:rFonts w:cs="Arial" w:ascii="Arial" w:hAnsi="Arial"/>
          <w:sz w:val="20"/>
          <w:szCs w:val="20"/>
        </w:rPr>
        <w:t>.</w:t>
      </w:r>
    </w:p>
    <w:p>
      <w:pPr>
        <w:pStyle w:val="Normal"/>
        <w:numPr>
          <w:ilvl w:val="0"/>
          <w:numId w:val="3130"/>
        </w:numPr>
        <w:spacing w:before="0" w:after="0"/>
        <w:rPr>
          <w:rFonts w:ascii="Arial" w:hAnsi="Arial" w:cs="Arial"/>
          <w:sz w:val="20"/>
          <w:szCs w:val="20"/>
        </w:rPr>
      </w:pPr>
      <w:r>
        <w:rPr>
          <w:rFonts w:cs="Arial" w:ascii="Arial" w:hAnsi="Arial"/>
          <w:sz w:val="20"/>
          <w:szCs w:val="20"/>
        </w:rPr>
        <w:t xml:space="preserve">(Yemen) Deforestation (Arabic : Zawal Al Ghabah, French : Déforestation, Spanish : deforestacion) – Aggression (negative action) leading to the removal of trees and stands from the forest. This agreesion, if not stopped in time, could put in jeopardy the preservation of the forest. The cause could be anthropic (cutting), fire (burning), or livestock (overgrazing). Mohammed Ellatifi, </w:t>
      </w:r>
      <w:hyperlink r:id="rId2292">
        <w:r>
          <w:rPr>
            <w:rStyle w:val="Hyperlink"/>
            <w:rFonts w:cs="Arial" w:ascii="Arial" w:hAnsi="Arial"/>
            <w:sz w:val="20"/>
            <w:szCs w:val="20"/>
          </w:rPr>
          <w:t>m.ellatifi@ellatifi.8m.com</w:t>
        </w:r>
      </w:hyperlink>
    </w:p>
    <w:p>
      <w:pPr>
        <w:pStyle w:val="Normal"/>
        <w:numPr>
          <w:ilvl w:val="0"/>
          <w:numId w:val="3131"/>
        </w:numPr>
        <w:spacing w:before="0" w:after="0"/>
        <w:rPr>
          <w:rFonts w:ascii="Arial" w:hAnsi="Arial" w:cs="Arial"/>
          <w:sz w:val="20"/>
          <w:szCs w:val="20"/>
        </w:rPr>
      </w:pPr>
      <w:r>
        <w:rPr>
          <w:rFonts w:cs="Arial" w:ascii="Arial" w:hAnsi="Arial"/>
          <w:sz w:val="20"/>
          <w:szCs w:val="20"/>
        </w:rPr>
        <w:t xml:space="preserve">A change from forest cover into some other land cover formations, without the revival of forests by natural or artificial reforestation within a human planning horizon (Palo 1999). </w:t>
      </w:r>
    </w:p>
    <w:p>
      <w:pPr>
        <w:pStyle w:val="Normal"/>
        <w:numPr>
          <w:ilvl w:val="0"/>
          <w:numId w:val="3132"/>
        </w:numPr>
        <w:spacing w:before="0" w:after="0"/>
        <w:rPr>
          <w:rFonts w:ascii="Arial" w:hAnsi="Arial" w:cs="Arial"/>
          <w:sz w:val="20"/>
          <w:szCs w:val="20"/>
        </w:rPr>
      </w:pPr>
      <w:r>
        <w:rPr>
          <w:rFonts w:cs="Arial" w:ascii="Arial" w:hAnsi="Arial"/>
          <w:sz w:val="20"/>
          <w:szCs w:val="20"/>
        </w:rPr>
        <w:t xml:space="preserve">A complete and permanent removal of all forest cover. </w:t>
      </w:r>
      <w:hyperlink r:id="rId2293">
        <w:r>
          <w:rPr>
            <w:rStyle w:val="Hyperlink"/>
            <w:rFonts w:cs="Arial" w:ascii="Arial" w:hAnsi="Arial"/>
            <w:sz w:val="20"/>
            <w:szCs w:val="20"/>
          </w:rPr>
          <w:t>http://www.sprl.umich.edu/GCL/notes2/Deforestation.pdf</w:t>
        </w:r>
      </w:hyperlink>
    </w:p>
    <w:p>
      <w:pPr>
        <w:pStyle w:val="Normal"/>
        <w:numPr>
          <w:ilvl w:val="0"/>
          <w:numId w:val="3133"/>
        </w:numPr>
        <w:spacing w:before="0" w:after="0"/>
        <w:rPr>
          <w:rFonts w:ascii="Arial" w:hAnsi="Arial" w:cs="Arial"/>
          <w:bCs/>
          <w:sz w:val="20"/>
          <w:szCs w:val="20"/>
        </w:rPr>
      </w:pPr>
      <w:r>
        <w:rPr>
          <w:rFonts w:cs="Arial" w:ascii="Arial" w:hAnsi="Arial"/>
          <w:bCs/>
          <w:sz w:val="20"/>
          <w:szCs w:val="20"/>
        </w:rPr>
        <w:t xml:space="preserve">A fancy word that means exactly what you probably think it means: the destruction of forested lands. </w:t>
      </w:r>
      <w:hyperlink r:id="rId2294">
        <w:r>
          <w:rPr>
            <w:rStyle w:val="Hyperlink"/>
            <w:rFonts w:cs="Arial" w:ascii="Arial" w:hAnsi="Arial"/>
            <w:bCs/>
            <w:sz w:val="20"/>
            <w:szCs w:val="20"/>
          </w:rPr>
          <w:t>http://science.howstuffworks.com/environmental/conservation/issues/what-is-deforestation.htm</w:t>
        </w:r>
      </w:hyperlink>
      <w:r>
        <w:rPr>
          <w:rFonts w:cs="Arial" w:ascii="Arial" w:hAnsi="Arial"/>
          <w:bCs/>
          <w:sz w:val="20"/>
          <w:szCs w:val="20"/>
        </w:rPr>
        <w:t xml:space="preserve"> </w:t>
      </w:r>
    </w:p>
    <w:p>
      <w:pPr>
        <w:pStyle w:val="Normal"/>
        <w:numPr>
          <w:ilvl w:val="0"/>
          <w:numId w:val="3134"/>
        </w:numPr>
        <w:spacing w:before="0" w:after="0"/>
        <w:rPr>
          <w:rFonts w:ascii="Arial" w:hAnsi="Arial" w:cs="Arial"/>
          <w:bCs/>
          <w:sz w:val="20"/>
          <w:szCs w:val="20"/>
        </w:rPr>
      </w:pPr>
      <w:r>
        <w:rPr>
          <w:rFonts w:cs="Arial" w:ascii="Arial" w:hAnsi="Arial"/>
          <w:bCs/>
          <w:sz w:val="20"/>
          <w:szCs w:val="20"/>
        </w:rPr>
        <w:t xml:space="preserve">A long term loss of canopy cover and area, notably a conversion to another non-forest use, which been monitored effectively over time at multiple scales effectively for tropical forests using remote sensing technologies . </w:t>
      </w:r>
      <w:hyperlink r:id="rId2295">
        <w:r>
          <w:rPr>
            <w:rStyle w:val="Hyperlink"/>
            <w:rFonts w:cs="Arial" w:ascii="Arial" w:hAnsi="Arial"/>
            <w:bCs/>
            <w:sz w:val="20"/>
            <w:szCs w:val="20"/>
          </w:rPr>
          <w:t>http://cbmjournal.springeropen.com/articles/10.1186/s13021-016-0054-9</w:t>
        </w:r>
      </w:hyperlink>
    </w:p>
    <w:p>
      <w:pPr>
        <w:pStyle w:val="Normal"/>
        <w:numPr>
          <w:ilvl w:val="0"/>
          <w:numId w:val="3135"/>
        </w:numPr>
        <w:spacing w:before="0" w:after="0"/>
        <w:rPr>
          <w:rFonts w:ascii="Arial" w:hAnsi="Arial" w:cs="Arial"/>
          <w:sz w:val="20"/>
          <w:szCs w:val="20"/>
          <w:lang w:val="es-ES"/>
        </w:rPr>
      </w:pPr>
      <w:r>
        <w:rPr>
          <w:rFonts w:cs="Arial" w:ascii="Arial" w:hAnsi="Arial"/>
          <w:sz w:val="20"/>
          <w:szCs w:val="20"/>
          <w:lang w:val="es-ES"/>
        </w:rPr>
        <w:t>A reduccion de areas arbolades (Bosques y Selvas) (Herrera 1999).</w:t>
      </w:r>
    </w:p>
    <w:p>
      <w:pPr>
        <w:pStyle w:val="Normal"/>
        <w:numPr>
          <w:ilvl w:val="0"/>
          <w:numId w:val="3136"/>
        </w:numPr>
        <w:spacing w:before="0" w:after="0"/>
        <w:rPr>
          <w:rFonts w:ascii="Arial" w:hAnsi="Arial" w:cs="Arial"/>
          <w:sz w:val="20"/>
          <w:szCs w:val="20"/>
        </w:rPr>
      </w:pPr>
      <w:r>
        <w:rPr>
          <w:rFonts w:cs="Arial" w:ascii="Arial" w:hAnsi="Arial"/>
          <w:sz w:val="20"/>
          <w:szCs w:val="20"/>
        </w:rPr>
        <w:t xml:space="preserve">Changes of land use which lead to a depletion of tree crown to less than 10% (this definition relates to the definition of forests as ecosystems with a minimum 10% cover of trees). (FAO, 1990) </w:t>
      </w:r>
      <w:hyperlink r:id="rId2296">
        <w:r>
          <w:rPr>
            <w:rStyle w:val="Hyperlink"/>
            <w:rFonts w:cs="Arial" w:ascii="Arial" w:hAnsi="Arial"/>
            <w:sz w:val="20"/>
            <w:szCs w:val="20"/>
          </w:rPr>
          <w:t>http://www.spcforests.org/Library/usestatus/usestatus.htm</w:t>
        </w:r>
      </w:hyperlink>
    </w:p>
    <w:p>
      <w:pPr>
        <w:pStyle w:val="Normal"/>
        <w:numPr>
          <w:ilvl w:val="0"/>
          <w:numId w:val="3137"/>
        </w:numPr>
        <w:spacing w:before="0" w:after="0"/>
        <w:rPr>
          <w:rFonts w:ascii="Arial" w:hAnsi="Arial" w:cs="Arial"/>
          <w:sz w:val="20"/>
          <w:szCs w:val="20"/>
        </w:rPr>
      </w:pPr>
      <w:r>
        <w:rPr>
          <w:rFonts w:cs="Arial" w:ascii="Arial" w:hAnsi="Arial"/>
          <w:sz w:val="20"/>
          <w:szCs w:val="20"/>
        </w:rPr>
        <w:t xml:space="preserve">Chopping down the natural forest of an area …. </w:t>
      </w:r>
      <w:hyperlink r:id="rId2297">
        <w:r>
          <w:rPr>
            <w:rStyle w:val="Hyperlink"/>
            <w:rFonts w:cs="Arial" w:ascii="Arial" w:hAnsi="Arial"/>
            <w:sz w:val="20"/>
            <w:szCs w:val="20"/>
          </w:rPr>
          <w:t>http://www.oldhamagenda21.demon.co.uk/Plan/Glossary.htm</w:t>
        </w:r>
      </w:hyperlink>
    </w:p>
    <w:p>
      <w:pPr>
        <w:pStyle w:val="Normal"/>
        <w:numPr>
          <w:ilvl w:val="0"/>
          <w:numId w:val="3138"/>
        </w:numPr>
        <w:spacing w:before="0" w:after="0"/>
        <w:rPr>
          <w:rFonts w:ascii="Arial" w:hAnsi="Arial" w:cs="Arial"/>
          <w:sz w:val="20"/>
          <w:szCs w:val="20"/>
        </w:rPr>
      </w:pPr>
      <w:r>
        <w:rPr>
          <w:rFonts w:cs="Arial" w:ascii="Arial" w:hAnsi="Arial"/>
          <w:color w:val="000000"/>
          <w:sz w:val="20"/>
          <w:szCs w:val="20"/>
        </w:rPr>
        <w:t xml:space="preserve">Clearing land and trees </w:t>
      </w:r>
      <w:r>
        <w:fldChar w:fldCharType="begin"/>
      </w:r>
      <w:r>
        <w:rPr>
          <w:rStyle w:val="Hyperlink"/>
          <w:sz w:val="20"/>
          <w:szCs w:val="20"/>
          <w:rFonts w:cs="Arial" w:ascii="Arial" w:hAnsi="Arial"/>
        </w:rPr>
        <w:instrText xml:space="preserve"> HYPERLINK "http://www.devon.gov.uk/agenda21/glossary.html" \l "terminology"</w:instrText>
      </w:r>
      <w:r>
        <w:rPr>
          <w:rStyle w:val="Hyperlink"/>
          <w:sz w:val="20"/>
          <w:szCs w:val="20"/>
          <w:rFonts w:cs="Arial" w:ascii="Arial" w:hAnsi="Arial"/>
        </w:rPr>
        <w:fldChar w:fldCharType="separate"/>
      </w:r>
      <w:r>
        <w:rPr>
          <w:rStyle w:val="Hyperlink"/>
          <w:rFonts w:cs="Arial" w:ascii="Arial" w:hAnsi="Arial"/>
          <w:sz w:val="20"/>
          <w:szCs w:val="20"/>
        </w:rPr>
        <w:t>http://www.devon.gov.uk/agenda21/glossary.html#terminology</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3139"/>
        </w:numPr>
        <w:spacing w:before="0" w:after="0"/>
        <w:rPr>
          <w:rFonts w:ascii="Arial" w:hAnsi="Arial" w:cs="Arial"/>
          <w:sz w:val="20"/>
          <w:szCs w:val="20"/>
        </w:rPr>
      </w:pPr>
      <w:r>
        <w:rPr>
          <w:rFonts w:cs="Arial" w:ascii="Arial" w:hAnsi="Arial"/>
          <w:sz w:val="20"/>
          <w:szCs w:val="20"/>
        </w:rPr>
        <w:t xml:space="preserve">Clearing land of trees by cutting or burning. </w:t>
      </w:r>
      <w:hyperlink r:id="rId2298">
        <w:r>
          <w:rPr>
            <w:rStyle w:val="Hyperlink"/>
            <w:rFonts w:cs="Arial" w:ascii="Arial" w:hAnsi="Arial"/>
            <w:sz w:val="20"/>
            <w:szCs w:val="20"/>
          </w:rPr>
          <w:t>http://www.ran.org/kids_action/glossary.html</w:t>
        </w:r>
      </w:hyperlink>
    </w:p>
    <w:p>
      <w:pPr>
        <w:pStyle w:val="Normal"/>
        <w:numPr>
          <w:ilvl w:val="0"/>
          <w:numId w:val="3140"/>
        </w:numPr>
        <w:spacing w:before="0" w:after="0"/>
        <w:rPr>
          <w:rFonts w:ascii="Arial" w:hAnsi="Arial" w:cs="Arial"/>
          <w:sz w:val="20"/>
          <w:szCs w:val="20"/>
        </w:rPr>
      </w:pPr>
      <w:r>
        <w:rPr>
          <w:rFonts w:cs="Arial" w:ascii="Arial" w:hAnsi="Arial"/>
          <w:sz w:val="20"/>
          <w:szCs w:val="20"/>
        </w:rPr>
        <w:t xml:space="preserve">Clearing trees for timber, fuel, farmland or for new settlements from a piece of land without the intention of reforesting. </w:t>
      </w:r>
      <w:hyperlink r:id="rId2299">
        <w:r>
          <w:rPr>
            <w:rStyle w:val="Hyperlink"/>
            <w:rFonts w:cs="Arial" w:ascii="Arial" w:hAnsi="Arial"/>
            <w:sz w:val="20"/>
            <w:szCs w:val="20"/>
          </w:rPr>
          <w:t>http://www.schools.wafa.org.au/terms.htm</w:t>
        </w:r>
      </w:hyperlink>
    </w:p>
    <w:p>
      <w:pPr>
        <w:pStyle w:val="Normal"/>
        <w:numPr>
          <w:ilvl w:val="0"/>
          <w:numId w:val="3141"/>
        </w:numPr>
        <w:spacing w:before="0" w:after="0"/>
        <w:rPr>
          <w:rFonts w:ascii="Arial" w:hAnsi="Arial" w:cs="Arial"/>
          <w:sz w:val="20"/>
          <w:szCs w:val="20"/>
        </w:rPr>
      </w:pPr>
      <w:r>
        <w:rPr>
          <w:rFonts w:cs="Arial" w:ascii="Arial" w:hAnsi="Arial"/>
          <w:sz w:val="20"/>
          <w:szCs w:val="20"/>
        </w:rPr>
        <w:t xml:space="preserve">Clearing trees from a woodland, often done to promote food for wildlife as well as to provide timber. </w:t>
      </w:r>
      <w:hyperlink r:id="rId2300">
        <w:r>
          <w:rPr>
            <w:rStyle w:val="Hyperlink"/>
            <w:rFonts w:cs="Arial" w:ascii="Arial" w:hAnsi="Arial"/>
            <w:sz w:val="20"/>
            <w:szCs w:val="20"/>
          </w:rPr>
          <w:t>http://www.gardenweb.com/glossary/deforestation</w:t>
        </w:r>
      </w:hyperlink>
    </w:p>
    <w:p>
      <w:pPr>
        <w:pStyle w:val="Normal"/>
        <w:numPr>
          <w:ilvl w:val="0"/>
          <w:numId w:val="3142"/>
        </w:numPr>
        <w:spacing w:before="0" w:after="0"/>
        <w:rPr>
          <w:rFonts w:ascii="Arial" w:hAnsi="Arial" w:cs="Arial"/>
          <w:bCs/>
          <w:sz w:val="20"/>
          <w:szCs w:val="20"/>
        </w:rPr>
      </w:pPr>
      <w:r>
        <w:rPr>
          <w:rFonts w:cs="Arial" w:ascii="Arial" w:hAnsi="Arial"/>
          <w:sz w:val="20"/>
          <w:szCs w:val="20"/>
        </w:rPr>
        <w:t xml:space="preserve">Cutting down trees is called deforestation. </w:t>
      </w:r>
      <w:hyperlink r:id="rId2301">
        <w:r>
          <w:rPr>
            <w:rStyle w:val="Hyperlink"/>
            <w:rFonts w:cs="Arial" w:ascii="Arial" w:hAnsi="Arial"/>
            <w:sz w:val="20"/>
            <w:szCs w:val="20"/>
          </w:rPr>
          <w:t>http://www.isabelperez.com/select/forest.htm</w:t>
        </w:r>
      </w:hyperlink>
      <w:r>
        <w:rPr>
          <w:rFonts w:cs="Arial" w:ascii="Arial" w:hAnsi="Arial"/>
          <w:sz w:val="20"/>
          <w:szCs w:val="20"/>
        </w:rPr>
        <w:t xml:space="preserve"> </w:t>
      </w:r>
    </w:p>
    <w:p>
      <w:pPr>
        <w:pStyle w:val="Normal"/>
        <w:numPr>
          <w:ilvl w:val="0"/>
          <w:numId w:val="3143"/>
        </w:numPr>
        <w:spacing w:before="0" w:after="0"/>
        <w:rPr>
          <w:rFonts w:ascii="Arial" w:hAnsi="Arial" w:cs="Arial"/>
          <w:bCs/>
          <w:sz w:val="20"/>
          <w:szCs w:val="20"/>
        </w:rPr>
      </w:pPr>
      <w:r>
        <w:rPr>
          <w:rFonts w:cs="Arial" w:ascii="Arial" w:hAnsi="Arial"/>
          <w:bCs/>
          <w:sz w:val="20"/>
          <w:szCs w:val="20"/>
        </w:rPr>
        <w:t xml:space="preserve">Deforestation (Soft) happens when trees are cleared, but they later grow back. </w:t>
      </w:r>
      <w:hyperlink r:id="rId2302">
        <w:r>
          <w:rPr>
            <w:rStyle w:val="Hyperlink"/>
            <w:rFonts w:cs="Arial" w:ascii="Arial" w:hAnsi="Arial"/>
            <w:bCs/>
            <w:sz w:val="20"/>
            <w:szCs w:val="20"/>
          </w:rPr>
          <w:t>http://www.wisegeek.com/what-is-hard-deforestation.htm</w:t>
        </w:r>
      </w:hyperlink>
      <w:r>
        <w:rPr>
          <w:rFonts w:cs="Arial" w:ascii="Arial" w:hAnsi="Arial"/>
          <w:bCs/>
          <w:sz w:val="20"/>
          <w:szCs w:val="20"/>
        </w:rPr>
        <w:t xml:space="preserve"> </w:t>
      </w:r>
    </w:p>
    <w:p>
      <w:pPr>
        <w:pStyle w:val="Normal"/>
        <w:numPr>
          <w:ilvl w:val="0"/>
          <w:numId w:val="3144"/>
        </w:numPr>
        <w:spacing w:before="0" w:after="0"/>
        <w:rPr>
          <w:rFonts w:ascii="Arial" w:hAnsi="Arial" w:cs="Arial"/>
          <w:bCs/>
          <w:sz w:val="20"/>
          <w:szCs w:val="20"/>
        </w:rPr>
      </w:pPr>
      <w:r>
        <w:rPr>
          <w:rFonts w:cs="Arial" w:ascii="Arial" w:hAnsi="Arial"/>
          <w:bCs/>
          <w:sz w:val="20"/>
          <w:szCs w:val="20"/>
        </w:rPr>
        <w:t xml:space="preserve">Deforestation (Tropical) - The clearing of tropical forests across the Earth </w:t>
      </w:r>
      <w:hyperlink r:id="rId2303">
        <w:r>
          <w:rPr>
            <w:rStyle w:val="Hyperlink"/>
            <w:rFonts w:cs="Arial" w:ascii="Arial" w:hAnsi="Arial"/>
            <w:bCs/>
            <w:sz w:val="20"/>
            <w:szCs w:val="20"/>
          </w:rPr>
          <w:t>http://www.trfic.msu.edu/data_portal/Landsat7doc/defor_fact.html</w:t>
        </w:r>
      </w:hyperlink>
      <w:r>
        <w:rPr>
          <w:rFonts w:cs="Arial" w:ascii="Arial" w:hAnsi="Arial"/>
          <w:bCs/>
          <w:sz w:val="20"/>
          <w:szCs w:val="20"/>
        </w:rPr>
        <w:t xml:space="preserve"> </w:t>
      </w:r>
    </w:p>
    <w:p>
      <w:pPr>
        <w:pStyle w:val="Normal"/>
        <w:numPr>
          <w:ilvl w:val="0"/>
          <w:numId w:val="3145"/>
        </w:numPr>
        <w:spacing w:before="0" w:after="0"/>
        <w:rPr>
          <w:rFonts w:ascii="Arial" w:hAnsi="Arial" w:cs="Arial"/>
          <w:bCs/>
          <w:sz w:val="20"/>
          <w:szCs w:val="20"/>
        </w:rPr>
      </w:pPr>
      <w:r>
        <w:rPr>
          <w:rFonts w:cs="Arial" w:ascii="Arial" w:hAnsi="Arial"/>
          <w:sz w:val="20"/>
          <w:szCs w:val="20"/>
        </w:rPr>
        <w:t xml:space="preserve"> </w:t>
      </w:r>
      <w:r>
        <w:rPr>
          <w:rFonts w:cs="Arial" w:ascii="Arial" w:hAnsi="Arial"/>
          <w:sz w:val="20"/>
          <w:szCs w:val="20"/>
        </w:rPr>
        <w:t xml:space="preserve">Deforestation includes the destruction of forests…as well as woodlands…. The term deforestation does not apply to the removal of trees from plantations or industrial forests. </w:t>
      </w:r>
      <w:hyperlink r:id="rId2304">
        <w:r>
          <w:rPr>
            <w:rStyle w:val="Hyperlink"/>
            <w:rFonts w:cs="Arial" w:ascii="Arial" w:hAnsi="Arial"/>
            <w:sz w:val="20"/>
            <w:szCs w:val="20"/>
          </w:rPr>
          <w:t>http://www.globaled.org/issues/152/a.html</w:t>
        </w:r>
      </w:hyperlink>
      <w:r>
        <w:rPr>
          <w:rFonts w:cs="Arial" w:ascii="Arial" w:hAnsi="Arial"/>
          <w:sz w:val="20"/>
          <w:szCs w:val="20"/>
        </w:rPr>
        <w:t xml:space="preserve"> </w:t>
      </w:r>
    </w:p>
    <w:p>
      <w:pPr>
        <w:pStyle w:val="Normal"/>
        <w:numPr>
          <w:ilvl w:val="0"/>
          <w:numId w:val="3146"/>
        </w:numPr>
        <w:spacing w:before="0" w:after="0"/>
        <w:rPr>
          <w:rFonts w:ascii="Arial" w:hAnsi="Arial" w:cs="Arial"/>
          <w:bCs/>
          <w:sz w:val="20"/>
          <w:szCs w:val="20"/>
        </w:rPr>
      </w:pPr>
      <w:r>
        <w:rPr>
          <w:rFonts w:cs="Arial" w:ascii="Arial" w:hAnsi="Arial"/>
          <w:sz w:val="20"/>
          <w:szCs w:val="20"/>
        </w:rPr>
        <w:t xml:space="preserve">Deforestation involves the permanent destruction of indigenous forests and woodlands. . </w:t>
      </w:r>
      <w:hyperlink r:id="rId2305">
        <w:r>
          <w:rPr>
            <w:rStyle w:val="Hyperlink"/>
            <w:rFonts w:cs="Arial" w:ascii="Arial" w:hAnsi="Arial"/>
            <w:sz w:val="20"/>
            <w:szCs w:val="20"/>
          </w:rPr>
          <w:t>http://www.globaled.org/issues/152/a.html</w:t>
        </w:r>
      </w:hyperlink>
      <w:r>
        <w:rPr>
          <w:rFonts w:cs="Arial" w:ascii="Arial" w:hAnsi="Arial"/>
          <w:sz w:val="20"/>
          <w:szCs w:val="20"/>
        </w:rPr>
        <w:t xml:space="preserve"> </w:t>
      </w:r>
    </w:p>
    <w:p>
      <w:pPr>
        <w:pStyle w:val="Normal"/>
        <w:numPr>
          <w:ilvl w:val="0"/>
          <w:numId w:val="3147"/>
        </w:numPr>
        <w:spacing w:before="0" w:after="0"/>
        <w:rPr>
          <w:rFonts w:ascii="Arial" w:hAnsi="Arial" w:cs="Arial"/>
          <w:bCs/>
          <w:sz w:val="20"/>
          <w:szCs w:val="20"/>
        </w:rPr>
      </w:pPr>
      <w:r>
        <w:rPr>
          <w:rFonts w:cs="Arial" w:ascii="Arial" w:hAnsi="Arial"/>
          <w:bCs/>
          <w:sz w:val="20"/>
          <w:szCs w:val="20"/>
        </w:rPr>
        <w:t xml:space="preserve">Deforestation is just what it sounds like: the destruction of large areas of forest lands or rainforests. </w:t>
      </w:r>
      <w:hyperlink r:id="rId2306">
        <w:r>
          <w:rPr>
            <w:rStyle w:val="Hyperlink"/>
            <w:rFonts w:cs="Arial" w:ascii="Arial" w:hAnsi="Arial"/>
            <w:bCs/>
            <w:sz w:val="20"/>
            <w:szCs w:val="20"/>
          </w:rPr>
          <w:t>http://curiosity.discovery.com/question/deforestation-biggest-threat-biodiversity</w:t>
        </w:r>
      </w:hyperlink>
      <w:r>
        <w:rPr>
          <w:rFonts w:cs="Arial" w:ascii="Arial" w:hAnsi="Arial"/>
          <w:bCs/>
          <w:sz w:val="20"/>
          <w:szCs w:val="20"/>
        </w:rPr>
        <w:t xml:space="preserve"> </w:t>
      </w:r>
    </w:p>
    <w:p>
      <w:pPr>
        <w:pStyle w:val="Normal"/>
        <w:numPr>
          <w:ilvl w:val="0"/>
          <w:numId w:val="3148"/>
        </w:numPr>
        <w:spacing w:before="0" w:after="0"/>
        <w:rPr>
          <w:rFonts w:ascii="Arial" w:hAnsi="Arial" w:cs="Arial"/>
          <w:bCs/>
          <w:sz w:val="20"/>
          <w:szCs w:val="20"/>
        </w:rPr>
      </w:pPr>
      <w:r>
        <w:rPr>
          <w:rFonts w:cs="Arial" w:ascii="Arial" w:hAnsi="Arial"/>
          <w:bCs/>
          <w:sz w:val="20"/>
          <w:szCs w:val="20"/>
        </w:rPr>
        <w:t xml:space="preserve">Deforestation is people cutting down whole forests of trees, and making it even less likely for humans to survive. </w:t>
      </w:r>
      <w:r>
        <w:fldChar w:fldCharType="begin"/>
      </w:r>
      <w:r>
        <w:rPr>
          <w:rStyle w:val="Hyperlink"/>
          <w:sz w:val="20"/>
          <w:szCs w:val="20"/>
          <w:bCs/>
          <w:rFonts w:cs="Arial" w:ascii="Arial" w:hAnsi="Arial"/>
        </w:rPr>
        <w:instrText xml:space="preserve"> HYPERLINK "http://wiki.answers.com/Q/What_is_deforestation?altQ=What_is_deforrestation" \l "slide=1"</w:instrText>
      </w:r>
      <w:r>
        <w:rPr>
          <w:rStyle w:val="Hyperlink"/>
          <w:sz w:val="20"/>
          <w:szCs w:val="20"/>
          <w:bCs/>
          <w:rFonts w:cs="Arial" w:ascii="Arial" w:hAnsi="Arial"/>
        </w:rPr>
        <w:fldChar w:fldCharType="separate"/>
      </w:r>
      <w:r>
        <w:rPr>
          <w:rStyle w:val="Hyperlink"/>
          <w:rFonts w:cs="Arial" w:ascii="Arial" w:hAnsi="Arial"/>
          <w:bCs/>
          <w:sz w:val="20"/>
          <w:szCs w:val="20"/>
        </w:rPr>
        <w:t>http://wiki.answers.com/Q/What_is_deforestation?altQ=What_is_deforrestation#slide=1</w:t>
      </w:r>
      <w:r>
        <w:rPr>
          <w:rStyle w:val="Hyperlink"/>
          <w:sz w:val="20"/>
          <w:szCs w:val="20"/>
          <w:bCs/>
          <w:rFonts w:cs="Arial" w:ascii="Arial" w:hAnsi="Arial"/>
        </w:rPr>
        <w:fldChar w:fldCharType="end"/>
      </w:r>
      <w:r>
        <w:rPr>
          <w:rFonts w:cs="Arial" w:ascii="Arial" w:hAnsi="Arial"/>
          <w:bCs/>
          <w:sz w:val="20"/>
          <w:szCs w:val="20"/>
        </w:rPr>
        <w:t xml:space="preserve"> </w:t>
      </w:r>
    </w:p>
    <w:p>
      <w:pPr>
        <w:pStyle w:val="Normal"/>
        <w:numPr>
          <w:ilvl w:val="0"/>
          <w:numId w:val="3149"/>
        </w:numPr>
        <w:spacing w:before="0" w:after="0"/>
        <w:rPr>
          <w:rFonts w:ascii="Arial" w:hAnsi="Arial" w:cs="Arial"/>
          <w:bCs/>
          <w:sz w:val="20"/>
          <w:szCs w:val="20"/>
        </w:rPr>
      </w:pPr>
      <w:r>
        <w:rPr>
          <w:rFonts w:cs="Arial" w:ascii="Arial" w:hAnsi="Arial"/>
          <w:sz w:val="20"/>
          <w:szCs w:val="20"/>
        </w:rPr>
        <w:t xml:space="preserve">Deforestation is the rapid destruction of woodland. Although it can occur due to natural catastrophe it is most commonly caused by human intervention. </w:t>
      </w:r>
      <w:hyperlink r:id="rId2307">
        <w:r>
          <w:rPr>
            <w:rStyle w:val="Hyperlink"/>
            <w:rFonts w:cs="Arial" w:ascii="Arial" w:hAnsi="Arial"/>
            <w:sz w:val="20"/>
            <w:szCs w:val="20"/>
          </w:rPr>
          <w:t>http://www.s-cool.co.uk/a-level/biology/ecological-concepts/revise-it/human-effects-on-the-environment</w:t>
        </w:r>
      </w:hyperlink>
      <w:r>
        <w:rPr>
          <w:rFonts w:cs="Arial" w:ascii="Arial" w:hAnsi="Arial"/>
          <w:sz w:val="20"/>
          <w:szCs w:val="20"/>
        </w:rPr>
        <w:t xml:space="preserve"> </w:t>
      </w:r>
    </w:p>
    <w:p>
      <w:pPr>
        <w:pStyle w:val="Normal"/>
        <w:numPr>
          <w:ilvl w:val="0"/>
          <w:numId w:val="3150"/>
        </w:numPr>
        <w:spacing w:before="0" w:after="0"/>
        <w:rPr>
          <w:rFonts w:ascii="Arial" w:hAnsi="Arial" w:cs="Arial"/>
          <w:sz w:val="20"/>
          <w:szCs w:val="20"/>
        </w:rPr>
      </w:pPr>
      <w:r>
        <w:rPr>
          <w:rFonts w:cs="Arial" w:ascii="Arial" w:hAnsi="Arial"/>
          <w:sz w:val="20"/>
          <w:szCs w:val="20"/>
        </w:rPr>
        <w:t xml:space="preserve">Deforestation is when humans remove or clear large areas of forest lands for non-forest use. These include clearing for farming purposes, ranching and urban use. In these cases, trees are never re-planted. </w:t>
      </w:r>
      <w:hyperlink r:id="rId2308">
        <w:r>
          <w:rPr>
            <w:rStyle w:val="Hyperlink"/>
            <w:rFonts w:cs="Arial" w:ascii="Arial" w:hAnsi="Arial"/>
            <w:sz w:val="20"/>
            <w:szCs w:val="20"/>
          </w:rPr>
          <w:t>http://eschooltoday.com/forests/what-is-deforestation.html</w:t>
        </w:r>
      </w:hyperlink>
      <w:r>
        <w:rPr>
          <w:rFonts w:cs="Arial" w:ascii="Arial" w:hAnsi="Arial"/>
          <w:sz w:val="20"/>
          <w:szCs w:val="20"/>
        </w:rPr>
        <w:t xml:space="preserve"> </w:t>
      </w:r>
    </w:p>
    <w:p>
      <w:pPr>
        <w:pStyle w:val="Normal"/>
        <w:numPr>
          <w:ilvl w:val="0"/>
          <w:numId w:val="3151"/>
        </w:numPr>
        <w:spacing w:before="0" w:after="0"/>
        <w:rPr>
          <w:rFonts w:ascii="Arial" w:hAnsi="Arial" w:cs="Arial"/>
          <w:bCs/>
          <w:sz w:val="20"/>
          <w:szCs w:val="20"/>
        </w:rPr>
      </w:pPr>
      <w:r>
        <w:rPr>
          <w:rFonts w:cs="Arial" w:ascii="Arial" w:hAnsi="Arial"/>
          <w:bCs/>
          <w:sz w:val="20"/>
          <w:szCs w:val="20"/>
        </w:rPr>
        <w:t xml:space="preserve">Deforestation is when trees are cut down or cleared out. Deforestation is becoming a large problem in rain forest areas, because the trees that are cut down for use aren't being replaced. </w:t>
      </w:r>
      <w:hyperlink r:id="rId2309">
        <w:r>
          <w:rPr>
            <w:rStyle w:val="Hyperlink"/>
            <w:rFonts w:cs="Arial" w:ascii="Arial" w:hAnsi="Arial"/>
            <w:bCs/>
            <w:sz w:val="20"/>
            <w:szCs w:val="20"/>
          </w:rPr>
          <w:t>http://answers.ask.com/Science/Other/what_is_deforestation</w:t>
        </w:r>
      </w:hyperlink>
      <w:r>
        <w:rPr>
          <w:rFonts w:cs="Arial" w:ascii="Arial" w:hAnsi="Arial"/>
          <w:bCs/>
          <w:sz w:val="20"/>
          <w:szCs w:val="20"/>
        </w:rPr>
        <w:t xml:space="preserve"> </w:t>
      </w:r>
    </w:p>
    <w:p>
      <w:pPr>
        <w:pStyle w:val="Normal"/>
        <w:numPr>
          <w:ilvl w:val="0"/>
          <w:numId w:val="3152"/>
        </w:numPr>
        <w:spacing w:before="0" w:after="0"/>
        <w:rPr>
          <w:rFonts w:ascii="Arial" w:hAnsi="Arial" w:cs="Arial"/>
          <w:sz w:val="20"/>
          <w:szCs w:val="20"/>
        </w:rPr>
      </w:pPr>
      <w:r>
        <w:rPr>
          <w:rFonts w:cs="Arial" w:ascii="Arial" w:hAnsi="Arial"/>
          <w:sz w:val="20"/>
          <w:szCs w:val="20"/>
        </w:rPr>
        <w:t xml:space="preserve">Deforestation Rate (396 UN CSD) - Area of forest harvested per year for lumber </w:t>
      </w:r>
      <w:hyperlink r:id="rId2310">
        <w:r>
          <w:rPr>
            <w:rStyle w:val="Hyperlink"/>
            <w:rFonts w:cs="Arial" w:ascii="Arial" w:hAnsi="Arial"/>
            <w:sz w:val="20"/>
            <w:szCs w:val="20"/>
          </w:rPr>
          <w:t>http://www.hq.nasa.gov/iwgsdi/ISS_SDI_Land_Use.html</w:t>
        </w:r>
      </w:hyperlink>
    </w:p>
    <w:p>
      <w:pPr>
        <w:pStyle w:val="Normal"/>
        <w:numPr>
          <w:ilvl w:val="0"/>
          <w:numId w:val="3153"/>
        </w:numPr>
        <w:spacing w:before="0" w:after="0"/>
        <w:rPr>
          <w:rFonts w:ascii="Arial" w:hAnsi="Arial" w:cs="Arial"/>
          <w:bCs/>
          <w:sz w:val="20"/>
          <w:szCs w:val="20"/>
        </w:rPr>
      </w:pPr>
      <w:r>
        <w:rPr>
          <w:rFonts w:cs="Arial" w:ascii="Arial" w:hAnsi="Arial"/>
          <w:bCs/>
          <w:sz w:val="20"/>
          <w:szCs w:val="20"/>
        </w:rPr>
        <w:t>Deforestation: this involves a decrease in the area covered by forest. However, it cannot be so defined without adding a reference to its use (or allocation). In point of fact, there exist certain forms of forest utilization - and priority objectives of forest management - that clear temporarily the forest cover while guaranteeing its maintenance. This is the case of clearcutting of areas where forest will regenerate itself or be regenerated, or of the final cut in an even-aged forest sylvicultural treatment once natural regeneration has been assured. In other words, there is no deforestation if there is a guarantee of continuity in maintaining the forest cover;</w:t>
      </w:r>
      <w:r>
        <w:rPr>
          <w:rFonts w:cs="Arial" w:ascii="Arial" w:hAnsi="Arial"/>
          <w:sz w:val="20"/>
          <w:szCs w:val="20"/>
        </w:rPr>
        <w:t xml:space="preserve"> </w:t>
      </w:r>
      <w:hyperlink r:id="rId2311">
        <w:r>
          <w:rPr>
            <w:rStyle w:val="Hyperlink"/>
            <w:rFonts w:cs="Arial" w:ascii="Arial" w:hAnsi="Arial"/>
            <w:bCs/>
            <w:sz w:val="20"/>
            <w:szCs w:val="20"/>
          </w:rPr>
          <w:t>http://www.unredd.net/index.php?option=com_docman&amp;task=doc_download&amp;gid=7437&amp;Itemid=53</w:t>
        </w:r>
      </w:hyperlink>
      <w:r>
        <w:rPr>
          <w:rFonts w:cs="Arial" w:ascii="Arial" w:hAnsi="Arial"/>
          <w:bCs/>
          <w:sz w:val="20"/>
          <w:szCs w:val="20"/>
        </w:rPr>
        <w:t xml:space="preserve"> </w:t>
      </w:r>
    </w:p>
    <w:p>
      <w:pPr>
        <w:pStyle w:val="Normal"/>
        <w:numPr>
          <w:ilvl w:val="0"/>
          <w:numId w:val="3154"/>
        </w:numPr>
        <w:spacing w:before="0" w:after="0"/>
        <w:rPr>
          <w:rFonts w:ascii="Arial" w:hAnsi="Arial" w:cs="Arial"/>
          <w:sz w:val="20"/>
          <w:szCs w:val="20"/>
        </w:rPr>
      </w:pPr>
      <w:r>
        <w:rPr>
          <w:rFonts w:cs="Arial" w:ascii="Arial" w:hAnsi="Arial"/>
          <w:sz w:val="20"/>
          <w:szCs w:val="20"/>
        </w:rPr>
        <w:t>Destruction of forest for timber, fuel, charcoal burning, and clearing for agriculture and extractive industries such as mining without planting new trees to replace those lost (reafforestation) or working on a cycle that allows natural forest to regenerate (Lindley and Moore 1998).</w:t>
      </w:r>
    </w:p>
    <w:p>
      <w:pPr>
        <w:pStyle w:val="Normal"/>
        <w:numPr>
          <w:ilvl w:val="0"/>
          <w:numId w:val="3155"/>
        </w:numPr>
        <w:spacing w:before="0" w:after="0"/>
        <w:rPr>
          <w:rFonts w:ascii="Arial" w:hAnsi="Arial" w:cs="Arial"/>
          <w:bCs/>
          <w:sz w:val="20"/>
          <w:szCs w:val="20"/>
        </w:rPr>
      </w:pPr>
      <w:r>
        <w:rPr>
          <w:rFonts w:cs="Arial" w:ascii="Arial" w:hAnsi="Arial"/>
          <w:sz w:val="20"/>
          <w:szCs w:val="20"/>
        </w:rPr>
        <w:t>Direct, human-induced conversion of natural forest to non-forest land or plantation. The canopy cover threshold, demarcating the transition from native forest to non-forest land, should be defined for specific forest ecosystems.</w:t>
      </w:r>
      <w:r>
        <w:rPr>
          <w:rFonts w:cs="Arial" w:ascii="Arial" w:hAnsi="Arial"/>
          <w:bCs/>
          <w:sz w:val="20"/>
          <w:szCs w:val="20"/>
        </w:rPr>
        <w:t xml:space="preserve"> </w:t>
      </w:r>
      <w:hyperlink r:id="rId2312">
        <w:r>
          <w:rPr>
            <w:rStyle w:val="Hyperlink"/>
            <w:rFonts w:cs="Arial" w:ascii="Arial" w:hAnsi="Arial"/>
            <w:bCs/>
            <w:sz w:val="20"/>
            <w:szCs w:val="20"/>
          </w:rPr>
          <w:t>http://www.climnet.org/CAN_2008_sep_LCA_REDD.pdf</w:t>
        </w:r>
      </w:hyperlink>
    </w:p>
    <w:p>
      <w:pPr>
        <w:pStyle w:val="Normal"/>
        <w:numPr>
          <w:ilvl w:val="0"/>
          <w:numId w:val="3156"/>
        </w:numPr>
        <w:spacing w:before="0" w:after="0"/>
        <w:rPr>
          <w:rFonts w:ascii="Arial" w:hAnsi="Arial" w:cs="Arial"/>
          <w:sz w:val="20"/>
          <w:szCs w:val="20"/>
        </w:rPr>
      </w:pPr>
      <w:r>
        <w:rPr>
          <w:rFonts w:cs="Arial" w:ascii="Arial" w:hAnsi="Arial"/>
          <w:sz w:val="20"/>
          <w:szCs w:val="20"/>
        </w:rPr>
        <w:t xml:space="preserve">Disforestation -- the removal of trees. </w:t>
      </w:r>
      <w:hyperlink r:id="rId2313">
        <w:r>
          <w:rPr>
            <w:rStyle w:val="Hyperlink"/>
            <w:rFonts w:cs="Arial" w:ascii="Arial" w:hAnsi="Arial"/>
            <w:sz w:val="20"/>
            <w:szCs w:val="20"/>
          </w:rPr>
          <w:t>http://www.notredame.ac.jp/cgi-bin/wn?deforestation</w:t>
        </w:r>
      </w:hyperlink>
    </w:p>
    <w:p>
      <w:pPr>
        <w:pStyle w:val="Normal"/>
        <w:numPr>
          <w:ilvl w:val="0"/>
          <w:numId w:val="3157"/>
        </w:numPr>
        <w:spacing w:before="0" w:after="0"/>
        <w:rPr>
          <w:rFonts w:ascii="Arial" w:hAnsi="Arial" w:cs="Arial"/>
          <w:sz w:val="20"/>
          <w:szCs w:val="20"/>
        </w:rPr>
      </w:pPr>
      <w:r>
        <w:rPr>
          <w:rFonts w:cs="Arial" w:ascii="Arial" w:hAnsi="Arial"/>
          <w:sz w:val="20"/>
          <w:szCs w:val="20"/>
        </w:rPr>
        <w:t xml:space="preserve">Forest cover destruction Source: Infoterra Thesaurus </w:t>
      </w:r>
      <w:hyperlink r:id="rId2314">
        <w:r>
          <w:rPr>
            <w:rStyle w:val="Hyperlink"/>
            <w:rFonts w:cs="Arial" w:ascii="Arial" w:hAnsi="Arial"/>
            <w:sz w:val="20"/>
            <w:szCs w:val="20"/>
          </w:rPr>
          <w:t>http://p5uni.ii.pw.edu.pl/infterra/</w:t>
        </w:r>
      </w:hyperlink>
    </w:p>
    <w:p>
      <w:pPr>
        <w:pStyle w:val="Normal"/>
        <w:numPr>
          <w:ilvl w:val="0"/>
          <w:numId w:val="3158"/>
        </w:numPr>
        <w:spacing w:before="0" w:after="0"/>
        <w:rPr>
          <w:rFonts w:ascii="Arial" w:hAnsi="Arial" w:cs="Arial"/>
          <w:sz w:val="20"/>
          <w:szCs w:val="20"/>
        </w:rPr>
      </w:pPr>
      <w:r>
        <w:rPr>
          <w:rFonts w:cs="Arial" w:ascii="Arial" w:hAnsi="Arial"/>
          <w:sz w:val="20"/>
          <w:szCs w:val="20"/>
        </w:rPr>
        <w:t xml:space="preserve">Forest loss; typically defined as a forest losing 40 percent or more of the trees. </w:t>
      </w:r>
      <w:hyperlink r:id="rId2315">
        <w:r>
          <w:rPr>
            <w:rStyle w:val="Hyperlink"/>
            <w:rFonts w:cs="Arial" w:ascii="Arial" w:hAnsi="Arial"/>
            <w:sz w:val="20"/>
            <w:szCs w:val="20"/>
          </w:rPr>
          <w:t>http://www.oznet.ksu.edu/library/MISC2/SB661.PDF</w:t>
        </w:r>
      </w:hyperlink>
    </w:p>
    <w:p>
      <w:pPr>
        <w:pStyle w:val="Normal"/>
        <w:numPr>
          <w:ilvl w:val="0"/>
          <w:numId w:val="3159"/>
        </w:numPr>
        <w:spacing w:before="0" w:after="0"/>
        <w:rPr>
          <w:rFonts w:ascii="Arial" w:hAnsi="Arial" w:cs="Arial"/>
          <w:sz w:val="20"/>
          <w:szCs w:val="20"/>
        </w:rPr>
      </w:pPr>
      <w:r>
        <w:rPr>
          <w:rFonts w:cs="Arial" w:ascii="Arial" w:hAnsi="Arial"/>
          <w:sz w:val="20"/>
          <w:szCs w:val="20"/>
        </w:rPr>
        <w:t xml:space="preserve">Happens when people cut down forests or when trees are burned. </w:t>
      </w:r>
      <w:hyperlink r:id="rId2316">
        <w:r>
          <w:rPr>
            <w:rStyle w:val="Hyperlink"/>
            <w:rFonts w:cs="Arial" w:ascii="Arial" w:hAnsi="Arial"/>
            <w:sz w:val="20"/>
            <w:szCs w:val="20"/>
          </w:rPr>
          <w:t>http://wings.ucdavis.edu/Book/Atmosphere/beginner/deforestation-01.html</w:t>
        </w:r>
      </w:hyperlink>
    </w:p>
    <w:p>
      <w:pPr>
        <w:pStyle w:val="Normal"/>
        <w:numPr>
          <w:ilvl w:val="0"/>
          <w:numId w:val="3160"/>
        </w:numPr>
        <w:spacing w:before="0" w:after="0"/>
        <w:rPr>
          <w:rFonts w:ascii="Arial" w:hAnsi="Arial" w:cs="Arial"/>
          <w:bCs/>
          <w:sz w:val="20"/>
          <w:szCs w:val="20"/>
        </w:rPr>
      </w:pPr>
      <w:r>
        <w:rPr>
          <w:rFonts w:cs="Arial" w:ascii="Arial" w:hAnsi="Arial"/>
          <w:sz w:val="20"/>
          <w:szCs w:val="20"/>
        </w:rPr>
        <w:t xml:space="preserve">In simple terms, can be the gradual reduction of the stocking of the vegetation cover resulting from human activities. </w:t>
      </w:r>
      <w:hyperlink r:id="rId2317">
        <w:r>
          <w:rPr>
            <w:rStyle w:val="Hyperlink"/>
            <w:rFonts w:cs="Arial" w:ascii="Arial" w:hAnsi="Arial"/>
            <w:sz w:val="20"/>
            <w:szCs w:val="20"/>
          </w:rPr>
          <w:t>http://www.wrm.org.uy/oldsite/deforestation/Africa/Gambia.html</w:t>
        </w:r>
      </w:hyperlink>
      <w:r>
        <w:rPr>
          <w:rFonts w:cs="Arial" w:ascii="Arial" w:hAnsi="Arial"/>
          <w:sz w:val="20"/>
          <w:szCs w:val="20"/>
        </w:rPr>
        <w:t xml:space="preserve"> </w:t>
      </w:r>
    </w:p>
    <w:p>
      <w:pPr>
        <w:pStyle w:val="Normal"/>
        <w:numPr>
          <w:ilvl w:val="0"/>
          <w:numId w:val="3161"/>
        </w:numPr>
        <w:spacing w:before="0" w:after="0"/>
        <w:rPr>
          <w:rFonts w:ascii="Arial" w:hAnsi="Arial" w:cs="Arial"/>
          <w:sz w:val="20"/>
          <w:szCs w:val="20"/>
        </w:rPr>
      </w:pPr>
      <w:r>
        <w:rPr>
          <w:rFonts w:cs="Arial" w:ascii="Arial" w:hAnsi="Arial"/>
          <w:sz w:val="20"/>
          <w:szCs w:val="20"/>
        </w:rPr>
        <w:t xml:space="preserve">Loss of forest cover from 40% of the trees or more. </w:t>
      </w:r>
      <w:hyperlink r:id="rId2318">
        <w:r>
          <w:rPr>
            <w:rStyle w:val="Hyperlink"/>
            <w:rFonts w:cs="Arial" w:ascii="Arial" w:hAnsi="Arial"/>
            <w:sz w:val="20"/>
            <w:szCs w:val="20"/>
          </w:rPr>
          <w:t>http://www.undp.org.vn/undp/docs/2002/DevGlossary.pdf</w:t>
        </w:r>
      </w:hyperlink>
    </w:p>
    <w:p>
      <w:pPr>
        <w:pStyle w:val="Normal"/>
        <w:numPr>
          <w:ilvl w:val="0"/>
          <w:numId w:val="3162"/>
        </w:numPr>
        <w:spacing w:before="0" w:after="0"/>
        <w:rPr>
          <w:rFonts w:ascii="Arial" w:hAnsi="Arial" w:cs="Arial"/>
          <w:sz w:val="20"/>
          <w:szCs w:val="20"/>
        </w:rPr>
      </w:pPr>
      <w:r>
        <w:rPr>
          <w:rFonts w:cs="Arial" w:ascii="Arial" w:hAnsi="Arial"/>
          <w:sz w:val="20"/>
          <w:szCs w:val="20"/>
        </w:rPr>
        <w:t xml:space="preserve">Loss of forest land due to logging, disease, or infestation </w:t>
      </w:r>
      <w:hyperlink r:id="rId2319">
        <w:r>
          <w:rPr>
            <w:rStyle w:val="Hyperlink"/>
            <w:rFonts w:cs="Arial" w:ascii="Arial" w:hAnsi="Arial"/>
            <w:sz w:val="20"/>
            <w:szCs w:val="20"/>
          </w:rPr>
          <w:t>http://www.hq.nasa.gov/iwgsdi/ISS_SDI_Land_Use.html</w:t>
        </w:r>
      </w:hyperlink>
    </w:p>
    <w:p>
      <w:pPr>
        <w:pStyle w:val="Normal"/>
        <w:numPr>
          <w:ilvl w:val="0"/>
          <w:numId w:val="3163"/>
        </w:numPr>
        <w:spacing w:before="0" w:after="0"/>
        <w:rPr>
          <w:rFonts w:ascii="Arial" w:hAnsi="Arial" w:cs="Arial"/>
          <w:sz w:val="20"/>
          <w:szCs w:val="20"/>
        </w:rPr>
      </w:pPr>
      <w:r>
        <w:rPr>
          <w:rFonts w:cs="Arial" w:ascii="Arial" w:hAnsi="Arial"/>
          <w:sz w:val="20"/>
          <w:szCs w:val="20"/>
        </w:rPr>
        <w:t xml:space="preserve">Loss of forest. (Source: Mintzer, 1992). </w:t>
      </w:r>
      <w:hyperlink r:id="rId2320">
        <w:r>
          <w:rPr>
            <w:rStyle w:val="Hyperlink"/>
            <w:rFonts w:cs="Arial" w:ascii="Arial" w:hAnsi="Arial"/>
            <w:sz w:val="20"/>
            <w:szCs w:val="20"/>
          </w:rPr>
          <w:t>http://www.globalchange.org/glossall/glossa-c.htm</w:t>
        </w:r>
      </w:hyperlink>
    </w:p>
    <w:p>
      <w:pPr>
        <w:pStyle w:val="Normal"/>
        <w:numPr>
          <w:ilvl w:val="0"/>
          <w:numId w:val="3164"/>
        </w:numPr>
        <w:spacing w:before="0" w:after="0"/>
        <w:rPr>
          <w:rFonts w:ascii="Arial" w:hAnsi="Arial" w:cs="Arial"/>
          <w:sz w:val="20"/>
          <w:szCs w:val="20"/>
        </w:rPr>
      </w:pPr>
      <w:r>
        <w:rPr>
          <w:rFonts w:cs="Arial" w:ascii="Arial" w:hAnsi="Arial"/>
          <w:sz w:val="20"/>
          <w:szCs w:val="20"/>
        </w:rPr>
        <w:t xml:space="preserve">Loss of primary (sometimes called </w:t>
      </w:r>
      <w:r>
        <w:rPr>
          <w:rFonts w:cs="Arial" w:ascii="Arial" w:hAnsi="Arial"/>
          <w:i/>
          <w:iCs/>
          <w:sz w:val="20"/>
          <w:szCs w:val="20"/>
        </w:rPr>
        <w:t>mature,</w:t>
      </w:r>
      <w:r>
        <w:rPr>
          <w:rFonts w:cs="Arial" w:ascii="Arial" w:hAnsi="Arial"/>
          <w:sz w:val="20"/>
          <w:szCs w:val="20"/>
        </w:rPr>
        <w:t xml:space="preserve"> </w:t>
      </w:r>
      <w:r>
        <w:rPr>
          <w:rFonts w:cs="Arial" w:ascii="Arial" w:hAnsi="Arial"/>
          <w:i/>
          <w:iCs/>
          <w:sz w:val="20"/>
          <w:szCs w:val="20"/>
        </w:rPr>
        <w:t>virgin,</w:t>
      </w:r>
      <w:r>
        <w:rPr>
          <w:rFonts w:cs="Arial" w:ascii="Arial" w:hAnsi="Arial"/>
          <w:sz w:val="20"/>
          <w:szCs w:val="20"/>
        </w:rPr>
        <w:t xml:space="preserve"> or </w:t>
      </w:r>
      <w:r>
        <w:rPr>
          <w:rFonts w:cs="Arial" w:ascii="Arial" w:hAnsi="Arial"/>
          <w:i/>
          <w:iCs/>
          <w:sz w:val="20"/>
          <w:szCs w:val="20"/>
        </w:rPr>
        <w:t>old-growth</w:t>
      </w:r>
      <w:r>
        <w:rPr>
          <w:rFonts w:cs="Arial" w:ascii="Arial" w:hAnsi="Arial"/>
          <w:sz w:val="20"/>
          <w:szCs w:val="20"/>
        </w:rPr>
        <w:t xml:space="preserve">) forest. </w:t>
      </w:r>
      <w:hyperlink r:id="rId2321">
        <w:r>
          <w:rPr>
            <w:rStyle w:val="Hyperlink"/>
            <w:rFonts w:cs="Arial" w:ascii="Arial" w:hAnsi="Arial"/>
            <w:sz w:val="20"/>
            <w:szCs w:val="20"/>
          </w:rPr>
          <w:t>http://www.oup-usa.org/reference/globalchange/amazonia.html</w:t>
        </w:r>
      </w:hyperlink>
    </w:p>
    <w:p>
      <w:pPr>
        <w:pStyle w:val="Normal"/>
        <w:numPr>
          <w:ilvl w:val="0"/>
          <w:numId w:val="3165"/>
        </w:numPr>
        <w:spacing w:before="0" w:after="0"/>
        <w:rPr>
          <w:rFonts w:ascii="Arial" w:hAnsi="Arial" w:cs="Arial"/>
          <w:sz w:val="20"/>
          <w:szCs w:val="20"/>
        </w:rPr>
      </w:pPr>
      <w:r>
        <w:rPr>
          <w:rFonts w:cs="Arial" w:ascii="Arial" w:hAnsi="Arial"/>
          <w:sz w:val="20"/>
          <w:szCs w:val="20"/>
        </w:rPr>
        <w:t xml:space="preserve">Massive destruction of the world's forests through logging, burning and other human activities. </w:t>
      </w:r>
      <w:hyperlink r:id="rId2322">
        <w:r>
          <w:rPr>
            <w:rStyle w:val="Hyperlink"/>
            <w:rFonts w:cs="Arial" w:ascii="Arial" w:hAnsi="Arial"/>
            <w:sz w:val="20"/>
            <w:szCs w:val="20"/>
          </w:rPr>
          <w:t>http://www.chevron.com//COMMUNITY/EDUCATION/GREENHOUSE/GLOSSARY.SHTML</w:t>
        </w:r>
      </w:hyperlink>
      <w:r>
        <w:rPr>
          <w:rFonts w:cs="Arial" w:ascii="Arial" w:hAnsi="Arial"/>
          <w:sz w:val="20"/>
          <w:szCs w:val="20"/>
        </w:rPr>
        <w:t xml:space="preserve"> </w:t>
      </w:r>
    </w:p>
    <w:p>
      <w:pPr>
        <w:pStyle w:val="Normal"/>
        <w:numPr>
          <w:ilvl w:val="0"/>
          <w:numId w:val="3166"/>
        </w:numPr>
        <w:spacing w:before="0" w:after="0"/>
        <w:rPr>
          <w:rFonts w:ascii="Arial" w:hAnsi="Arial" w:cs="Arial"/>
          <w:sz w:val="20"/>
          <w:szCs w:val="20"/>
        </w:rPr>
      </w:pPr>
      <w:r>
        <w:rPr>
          <w:rFonts w:cs="Arial" w:ascii="Arial" w:hAnsi="Arial"/>
          <w:sz w:val="20"/>
          <w:szCs w:val="20"/>
        </w:rPr>
        <w:t xml:space="preserve">More or less permanent removal of most of the natural tree cover from an area. </w:t>
      </w:r>
      <w:hyperlink r:id="rId2323">
        <w:r>
          <w:rPr>
            <w:rStyle w:val="Hyperlink"/>
            <w:rFonts w:cs="Arial" w:ascii="Arial" w:hAnsi="Arial"/>
            <w:sz w:val="20"/>
            <w:szCs w:val="20"/>
          </w:rPr>
          <w:t>http://www.cifor.cgiar.org/publications/pdf_files/SPubs/SP-LStock-n.pdf</w:t>
        </w:r>
      </w:hyperlink>
    </w:p>
    <w:p>
      <w:pPr>
        <w:pStyle w:val="Normal"/>
        <w:numPr>
          <w:ilvl w:val="0"/>
          <w:numId w:val="3167"/>
        </w:numPr>
        <w:spacing w:before="0" w:after="0"/>
        <w:rPr>
          <w:rFonts w:ascii="Arial" w:hAnsi="Arial" w:cs="Arial"/>
          <w:sz w:val="20"/>
          <w:szCs w:val="20"/>
        </w:rPr>
      </w:pPr>
      <w:r>
        <w:rPr>
          <w:rFonts w:cs="Arial" w:ascii="Arial" w:hAnsi="Arial"/>
          <w:sz w:val="20"/>
          <w:szCs w:val="20"/>
        </w:rPr>
        <w:t xml:space="preserve">Permanent clearance of trees and woodland. </w:t>
      </w:r>
      <w:hyperlink r:id="rId2324">
        <w:r>
          <w:rPr>
            <w:rStyle w:val="Hyperlink"/>
            <w:rFonts w:cs="Arial" w:ascii="Arial" w:hAnsi="Arial"/>
            <w:sz w:val="20"/>
            <w:szCs w:val="20"/>
          </w:rPr>
          <w:t>http://www.soton.ac.uk/~engenvir/glossary.html#def</w:t>
        </w:r>
      </w:hyperlink>
    </w:p>
    <w:p>
      <w:pPr>
        <w:pStyle w:val="Normal"/>
        <w:numPr>
          <w:ilvl w:val="0"/>
          <w:numId w:val="3168"/>
        </w:numPr>
        <w:spacing w:before="0" w:after="0"/>
        <w:rPr>
          <w:rFonts w:ascii="Arial" w:hAnsi="Arial" w:cs="Arial"/>
          <w:sz w:val="20"/>
          <w:szCs w:val="20"/>
        </w:rPr>
      </w:pPr>
      <w:r>
        <w:rPr>
          <w:rFonts w:cs="Arial" w:ascii="Arial" w:hAnsi="Arial"/>
          <w:sz w:val="20"/>
          <w:szCs w:val="20"/>
        </w:rPr>
        <w:t xml:space="preserve">Permanent forest cover removal - </w:t>
      </w:r>
      <w:hyperlink r:id="rId2325">
        <w:r>
          <w:rPr>
            <w:rStyle w:val="Hyperlink"/>
            <w:rFonts w:cs="Arial" w:ascii="Arial" w:hAnsi="Arial"/>
            <w:sz w:val="20"/>
            <w:szCs w:val="20"/>
          </w:rPr>
          <w:t>http://www.cifor.org/publications/html/occpaper9/chapter6.html</w:t>
        </w:r>
      </w:hyperlink>
      <w:r>
        <w:rPr>
          <w:rFonts w:cs="Arial" w:ascii="Arial" w:hAnsi="Arial"/>
          <w:sz w:val="20"/>
          <w:szCs w:val="20"/>
        </w:rPr>
        <w:t>.</w:t>
      </w:r>
    </w:p>
    <w:p>
      <w:pPr>
        <w:pStyle w:val="Normal"/>
        <w:numPr>
          <w:ilvl w:val="0"/>
          <w:numId w:val="3169"/>
        </w:numPr>
        <w:spacing w:before="0" w:after="0"/>
        <w:rPr>
          <w:rFonts w:ascii="Arial" w:hAnsi="Arial" w:cs="Arial"/>
          <w:sz w:val="20"/>
          <w:szCs w:val="20"/>
        </w:rPr>
      </w:pPr>
      <w:r>
        <w:rPr>
          <w:rFonts w:cs="Arial" w:ascii="Arial" w:hAnsi="Arial"/>
          <w:sz w:val="20"/>
          <w:szCs w:val="20"/>
        </w:rPr>
        <w:t xml:space="preserve">Rate and total area of forest land converted to non-forest land cover, classed by major forest type </w:t>
      </w:r>
      <w:hyperlink r:id="rId2326">
        <w:r>
          <w:rPr>
            <w:rStyle w:val="Hyperlink"/>
            <w:rFonts w:cs="Arial" w:ascii="Arial" w:hAnsi="Arial"/>
            <w:sz w:val="20"/>
            <w:szCs w:val="20"/>
          </w:rPr>
          <w:t>http://www.fs.fed.us/institute/cifor/cifor_260.html</w:t>
        </w:r>
      </w:hyperlink>
      <w:r>
        <w:rPr>
          <w:rFonts w:cs="Arial" w:ascii="Arial" w:hAnsi="Arial"/>
          <w:sz w:val="20"/>
          <w:szCs w:val="20"/>
        </w:rPr>
        <w:t>.</w:t>
      </w:r>
    </w:p>
    <w:p>
      <w:pPr>
        <w:pStyle w:val="Normal"/>
        <w:numPr>
          <w:ilvl w:val="0"/>
          <w:numId w:val="3170"/>
        </w:numPr>
        <w:spacing w:before="0" w:after="0"/>
        <w:rPr>
          <w:rFonts w:ascii="Arial" w:hAnsi="Arial" w:cs="Arial"/>
          <w:sz w:val="20"/>
          <w:szCs w:val="20"/>
        </w:rPr>
      </w:pPr>
      <w:r>
        <w:rPr>
          <w:rFonts w:cs="Arial" w:ascii="Arial" w:hAnsi="Arial"/>
          <w:sz w:val="20"/>
          <w:szCs w:val="20"/>
        </w:rPr>
        <w:t xml:space="preserve">Removal of trees from a forested area without adequate replanting. </w:t>
      </w:r>
      <w:hyperlink r:id="rId2327">
        <w:r>
          <w:rPr>
            <w:rStyle w:val="Hyperlink"/>
            <w:rFonts w:cs="Arial" w:ascii="Arial" w:hAnsi="Arial"/>
            <w:sz w:val="20"/>
            <w:szCs w:val="20"/>
          </w:rPr>
          <w:t>http://www.gsu.edu/~mstnrhx/ecogloss.htm</w:t>
        </w:r>
      </w:hyperlink>
      <w:r>
        <w:rPr>
          <w:rFonts w:cs="Arial" w:ascii="Arial" w:hAnsi="Arial"/>
          <w:sz w:val="20"/>
          <w:szCs w:val="20"/>
        </w:rPr>
        <w:t xml:space="preserve"> and </w:t>
      </w:r>
      <w:hyperlink r:id="rId2328">
        <w:r>
          <w:rPr>
            <w:rStyle w:val="Hyperlink"/>
            <w:rFonts w:cs="Arial" w:ascii="Arial" w:hAnsi="Arial"/>
            <w:sz w:val="20"/>
            <w:szCs w:val="20"/>
          </w:rPr>
          <w:t>http://ecology.org/biod/library/glos_index.html</w:t>
        </w:r>
      </w:hyperlink>
    </w:p>
    <w:p>
      <w:pPr>
        <w:pStyle w:val="Normal"/>
        <w:numPr>
          <w:ilvl w:val="0"/>
          <w:numId w:val="3171"/>
        </w:numPr>
        <w:spacing w:before="0" w:after="0"/>
        <w:rPr>
          <w:rFonts w:ascii="Arial" w:hAnsi="Arial" w:cs="Arial"/>
          <w:sz w:val="20"/>
          <w:szCs w:val="20"/>
        </w:rPr>
      </w:pPr>
      <w:r>
        <w:rPr>
          <w:rFonts w:cs="Arial" w:ascii="Arial" w:hAnsi="Arial"/>
          <w:sz w:val="20"/>
          <w:szCs w:val="20"/>
        </w:rPr>
        <w:t xml:space="preserve">Removal of trees from a forested area without adequate replanting or natural regeneration (Miller 1991:A6). </w:t>
      </w:r>
      <w:hyperlink r:id="rId2329">
        <w:r>
          <w:rPr>
            <w:rStyle w:val="Hyperlink"/>
            <w:rFonts w:cs="Arial" w:ascii="Arial" w:hAnsi="Arial"/>
            <w:sz w:val="20"/>
            <w:szCs w:val="20"/>
          </w:rPr>
          <w:t>http://www.npwrc.usgs.gov/resource/literatr/avian/avian.htm</w:t>
        </w:r>
      </w:hyperlink>
      <w:r>
        <w:rPr>
          <w:rFonts w:cs="Arial" w:ascii="Arial" w:hAnsi="Arial"/>
          <w:sz w:val="20"/>
          <w:szCs w:val="20"/>
        </w:rPr>
        <w:t xml:space="preserve"> Glossary of Avian Terms For Use in Avian Conservation Biology</w:t>
      </w:r>
    </w:p>
    <w:p>
      <w:pPr>
        <w:pStyle w:val="Normal"/>
        <w:numPr>
          <w:ilvl w:val="0"/>
          <w:numId w:val="3172"/>
        </w:numPr>
        <w:spacing w:before="0" w:after="0"/>
        <w:rPr>
          <w:rFonts w:ascii="Arial" w:hAnsi="Arial" w:cs="Arial"/>
          <w:sz w:val="20"/>
          <w:szCs w:val="20"/>
        </w:rPr>
      </w:pPr>
      <w:r>
        <w:rPr>
          <w:rFonts w:cs="Arial" w:ascii="Arial" w:hAnsi="Arial"/>
          <w:sz w:val="20"/>
          <w:szCs w:val="20"/>
        </w:rPr>
        <w:t xml:space="preserve">Removal of trees from a forested area without adequate replanting. </w:t>
      </w:r>
      <w:hyperlink r:id="rId2330">
        <w:r>
          <w:rPr>
            <w:rStyle w:val="Hyperlink"/>
            <w:rFonts w:cs="Arial" w:ascii="Arial" w:hAnsi="Arial"/>
            <w:sz w:val="20"/>
            <w:szCs w:val="20"/>
          </w:rPr>
          <w:t>http://www.gsu.edu/~mstnrhx/ecogloss.htm</w:t>
        </w:r>
      </w:hyperlink>
    </w:p>
    <w:p>
      <w:pPr>
        <w:pStyle w:val="Normal"/>
        <w:numPr>
          <w:ilvl w:val="0"/>
          <w:numId w:val="3173"/>
        </w:numPr>
        <w:spacing w:before="0" w:after="0"/>
        <w:rPr>
          <w:rFonts w:ascii="Arial" w:hAnsi="Arial" w:cs="Arial"/>
          <w:sz w:val="20"/>
          <w:szCs w:val="20"/>
        </w:rPr>
      </w:pPr>
      <w:r>
        <w:rPr>
          <w:rFonts w:cs="Arial" w:ascii="Arial" w:hAnsi="Arial"/>
          <w:sz w:val="20"/>
          <w:szCs w:val="20"/>
        </w:rPr>
        <w:t xml:space="preserve">Removal of trees from a habitat dominated by forest. </w:t>
      </w:r>
      <w:hyperlink r:id="rId2331">
        <w:r>
          <w:rPr>
            <w:rStyle w:val="Hyperlink"/>
            <w:rFonts w:cs="Arial" w:ascii="Arial" w:hAnsi="Arial"/>
            <w:sz w:val="20"/>
            <w:szCs w:val="20"/>
          </w:rPr>
          <w:t>http://www.geog.ouc.bc.ca/physgeog/physgeoglos/d.html</w:t>
        </w:r>
      </w:hyperlink>
      <w:r>
        <w:rPr>
          <w:rFonts w:cs="Arial" w:ascii="Arial" w:hAnsi="Arial"/>
          <w:sz w:val="20"/>
          <w:szCs w:val="20"/>
        </w:rPr>
        <w:t xml:space="preserve"> and </w:t>
      </w:r>
      <w:hyperlink r:id="rId2332">
        <w:r>
          <w:rPr>
            <w:rStyle w:val="Hyperlink"/>
            <w:rFonts w:cs="Arial" w:ascii="Arial" w:hAnsi="Arial"/>
            <w:sz w:val="20"/>
            <w:szCs w:val="20"/>
          </w:rPr>
          <w:t>http://www.physicalgeography.net/physgeoglos/d.html</w:t>
        </w:r>
      </w:hyperlink>
    </w:p>
    <w:p>
      <w:pPr>
        <w:pStyle w:val="Normal"/>
        <w:numPr>
          <w:ilvl w:val="0"/>
          <w:numId w:val="3174"/>
        </w:numPr>
        <w:spacing w:before="0" w:after="0"/>
        <w:rPr>
          <w:rFonts w:ascii="Arial" w:hAnsi="Arial" w:cs="Arial"/>
          <w:sz w:val="20"/>
          <w:szCs w:val="20"/>
        </w:rPr>
      </w:pPr>
      <w:r>
        <w:rPr>
          <w:rFonts w:cs="Arial" w:ascii="Arial" w:hAnsi="Arial"/>
          <w:sz w:val="20"/>
          <w:szCs w:val="20"/>
        </w:rPr>
        <w:t xml:space="preserve">Removal of trees from an area without adequate replanting </w:t>
      </w:r>
      <w:hyperlink r:id="rId2333">
        <w:r>
          <w:rPr>
            <w:rStyle w:val="Hyperlink"/>
            <w:rFonts w:cs="Arial" w:ascii="Arial" w:hAnsi="Arial"/>
            <w:sz w:val="20"/>
            <w:szCs w:val="20"/>
          </w:rPr>
          <w:t>http://www.geog.psu.edu/courses/geog103/SUSDEV1.html</w:t>
        </w:r>
      </w:hyperlink>
      <w:r>
        <w:rPr>
          <w:rFonts w:cs="Arial" w:ascii="Arial" w:hAnsi="Arial"/>
          <w:sz w:val="20"/>
          <w:szCs w:val="20"/>
        </w:rPr>
        <w:t xml:space="preserve"> </w:t>
      </w:r>
    </w:p>
    <w:p>
      <w:pPr>
        <w:pStyle w:val="Normal"/>
        <w:numPr>
          <w:ilvl w:val="0"/>
          <w:numId w:val="3175"/>
        </w:numPr>
        <w:spacing w:before="0" w:after="0"/>
        <w:rPr>
          <w:rFonts w:ascii="Arial" w:hAnsi="Arial" w:cs="Arial"/>
          <w:sz w:val="20"/>
          <w:szCs w:val="20"/>
        </w:rPr>
      </w:pPr>
      <w:r>
        <w:rPr>
          <w:rFonts w:cs="Arial" w:ascii="Arial" w:hAnsi="Arial"/>
          <w:sz w:val="20"/>
          <w:szCs w:val="20"/>
          <w:lang w:val="en-US"/>
        </w:rPr>
        <w:t xml:space="preserve">Removal of </w:t>
      </w:r>
      <w:hyperlink r:id="rId2334" w:tgtFrame="Tree">
        <w:r>
          <w:rPr>
            <w:rStyle w:val="Hyperlink"/>
            <w:rFonts w:cs="Arial" w:ascii="Arial" w:hAnsi="Arial"/>
            <w:sz w:val="20"/>
            <w:szCs w:val="20"/>
            <w:lang w:val="en-US"/>
          </w:rPr>
          <w:t>trees</w:t>
        </w:r>
      </w:hyperlink>
      <w:r>
        <w:rPr>
          <w:rFonts w:cs="Arial" w:ascii="Arial" w:hAnsi="Arial"/>
          <w:sz w:val="20"/>
          <w:szCs w:val="20"/>
          <w:lang w:val="en-US"/>
        </w:rPr>
        <w:t xml:space="preserve">, often as a result of </w:t>
      </w:r>
      <w:hyperlink r:id="rId2335" w:tgtFrame="Human">
        <w:r>
          <w:rPr>
            <w:rStyle w:val="Hyperlink"/>
            <w:rFonts w:cs="Arial" w:ascii="Arial" w:hAnsi="Arial"/>
            <w:sz w:val="20"/>
            <w:szCs w:val="20"/>
            <w:lang w:val="en-US"/>
          </w:rPr>
          <w:t>human</w:t>
        </w:r>
      </w:hyperlink>
      <w:r>
        <w:rPr>
          <w:rFonts w:cs="Arial" w:ascii="Arial" w:hAnsi="Arial"/>
          <w:sz w:val="20"/>
          <w:szCs w:val="20"/>
          <w:lang w:val="en-US"/>
        </w:rPr>
        <w:t xml:space="preserve"> activities. </w:t>
      </w:r>
      <w:hyperlink r:id="rId2336">
        <w:r>
          <w:rPr>
            <w:rStyle w:val="Hyperlink"/>
            <w:rFonts w:cs="Arial" w:ascii="Arial" w:hAnsi="Arial"/>
            <w:sz w:val="20"/>
            <w:szCs w:val="20"/>
            <w:lang w:val="en-US"/>
          </w:rPr>
          <w:t>http://en.wikipedia.org/wiki/Deforestation</w:t>
        </w:r>
      </w:hyperlink>
      <w:r>
        <w:rPr>
          <w:rFonts w:cs="Arial" w:ascii="Arial" w:hAnsi="Arial"/>
          <w:sz w:val="20"/>
          <w:szCs w:val="20"/>
          <w:lang w:val="en-US"/>
        </w:rPr>
        <w:t xml:space="preserve"> </w:t>
      </w:r>
    </w:p>
    <w:p>
      <w:pPr>
        <w:pStyle w:val="Normal"/>
        <w:numPr>
          <w:ilvl w:val="0"/>
          <w:numId w:val="3176"/>
        </w:numPr>
        <w:spacing w:before="0" w:after="0"/>
        <w:rPr>
          <w:rFonts w:ascii="Arial" w:hAnsi="Arial" w:cs="Arial"/>
          <w:sz w:val="20"/>
          <w:szCs w:val="20"/>
        </w:rPr>
      </w:pPr>
      <w:r>
        <w:rPr>
          <w:rFonts w:cs="Arial" w:ascii="Arial" w:hAnsi="Arial"/>
          <w:sz w:val="20"/>
          <w:szCs w:val="20"/>
        </w:rPr>
        <w:t xml:space="preserve">The act of cutting down forests in large swathes </w:t>
      </w:r>
      <w:hyperlink r:id="rId2337">
        <w:r>
          <w:rPr>
            <w:rStyle w:val="Hyperlink"/>
            <w:rFonts w:cs="Arial" w:ascii="Arial" w:hAnsi="Arial"/>
            <w:sz w:val="20"/>
            <w:szCs w:val="20"/>
          </w:rPr>
          <w:t>http://school.discovery.com/lessonplans/programs/geo_mexico/</w:t>
        </w:r>
      </w:hyperlink>
    </w:p>
    <w:p>
      <w:pPr>
        <w:pStyle w:val="Normal"/>
        <w:numPr>
          <w:ilvl w:val="0"/>
          <w:numId w:val="3177"/>
        </w:numPr>
        <w:spacing w:before="0" w:after="0"/>
        <w:rPr>
          <w:rFonts w:ascii="Arial" w:hAnsi="Arial" w:cs="Arial"/>
          <w:bCs/>
          <w:sz w:val="20"/>
          <w:szCs w:val="20"/>
        </w:rPr>
      </w:pPr>
      <w:r>
        <w:rPr>
          <w:rFonts w:cs="Arial" w:ascii="Arial" w:hAnsi="Arial"/>
          <w:bCs/>
          <w:sz w:val="20"/>
          <w:szCs w:val="20"/>
        </w:rPr>
        <w:t xml:space="preserve">The act of cutting down or burning the trees in an area </w:t>
      </w:r>
      <w:hyperlink r:id="rId2338">
        <w:r>
          <w:rPr>
            <w:rStyle w:val="Hyperlink"/>
            <w:rFonts w:cs="Arial" w:ascii="Arial" w:hAnsi="Arial"/>
            <w:bCs/>
            <w:sz w:val="20"/>
            <w:szCs w:val="20"/>
          </w:rPr>
          <w:t>http://oald8.oxfordlearnersdictionaries.com/dictionary/deforestation</w:t>
        </w:r>
      </w:hyperlink>
      <w:r>
        <w:rPr>
          <w:rFonts w:cs="Arial" w:ascii="Arial" w:hAnsi="Arial"/>
          <w:bCs/>
          <w:sz w:val="20"/>
          <w:szCs w:val="20"/>
        </w:rPr>
        <w:t xml:space="preserve"> </w:t>
      </w:r>
    </w:p>
    <w:p>
      <w:pPr>
        <w:pStyle w:val="Normal"/>
        <w:numPr>
          <w:ilvl w:val="0"/>
          <w:numId w:val="3178"/>
        </w:numPr>
        <w:spacing w:before="0" w:after="0"/>
        <w:rPr>
          <w:rFonts w:ascii="Arial" w:hAnsi="Arial" w:cs="Arial"/>
          <w:bCs/>
          <w:sz w:val="20"/>
          <w:szCs w:val="20"/>
        </w:rPr>
      </w:pPr>
      <w:r>
        <w:rPr>
          <w:rFonts w:cs="Arial" w:ascii="Arial" w:hAnsi="Arial"/>
          <w:bCs/>
          <w:sz w:val="20"/>
          <w:szCs w:val="20"/>
        </w:rPr>
        <w:t xml:space="preserve">The act of cutting down trees and clearing forests in order to benefit people. </w:t>
      </w:r>
      <w:hyperlink r:id="rId2339">
        <w:r>
          <w:rPr>
            <w:rStyle w:val="Hyperlink"/>
            <w:rFonts w:cs="Arial" w:ascii="Arial" w:hAnsi="Arial"/>
            <w:bCs/>
            <w:sz w:val="20"/>
            <w:szCs w:val="20"/>
          </w:rPr>
          <w:t>http://www.createqrcodes.org/deforestation-and-the-environment.html</w:t>
        </w:r>
      </w:hyperlink>
      <w:r>
        <w:rPr>
          <w:rFonts w:cs="Arial" w:ascii="Arial" w:hAnsi="Arial"/>
          <w:bCs/>
          <w:sz w:val="20"/>
          <w:szCs w:val="20"/>
        </w:rPr>
        <w:t xml:space="preserve"> </w:t>
      </w:r>
    </w:p>
    <w:p>
      <w:pPr>
        <w:pStyle w:val="Normal"/>
        <w:numPr>
          <w:ilvl w:val="0"/>
          <w:numId w:val="3179"/>
        </w:numPr>
        <w:spacing w:before="0" w:after="0"/>
        <w:rPr>
          <w:rFonts w:ascii="Arial" w:hAnsi="Arial" w:cs="Arial"/>
          <w:sz w:val="20"/>
          <w:szCs w:val="20"/>
        </w:rPr>
      </w:pPr>
      <w:r>
        <w:rPr>
          <w:rFonts w:cs="Arial" w:ascii="Arial" w:hAnsi="Arial"/>
          <w:sz w:val="20"/>
          <w:szCs w:val="20"/>
        </w:rPr>
        <w:t xml:space="preserve">The act of removing forests from an area in favor of another land cover type, often agriculture or urban. In many areas forests are cut down to obtain lumber. </w:t>
      </w:r>
      <w:hyperlink r:id="rId2340">
        <w:r>
          <w:rPr>
            <w:rStyle w:val="Hyperlink"/>
            <w:rFonts w:cs="Arial" w:ascii="Arial" w:hAnsi="Arial"/>
            <w:sz w:val="20"/>
            <w:szCs w:val="20"/>
          </w:rPr>
          <w:t>http://www.epa.gov/ceisweb1/ceishome/atlas/ohiolandchange/ohiolandchangeglossary.html</w:t>
        </w:r>
      </w:hyperlink>
    </w:p>
    <w:p>
      <w:pPr>
        <w:pStyle w:val="Normal"/>
        <w:numPr>
          <w:ilvl w:val="0"/>
          <w:numId w:val="3180"/>
        </w:numPr>
        <w:spacing w:before="0" w:after="0"/>
        <w:rPr>
          <w:rFonts w:ascii="Arial" w:hAnsi="Arial" w:cs="Arial"/>
          <w:bCs/>
          <w:sz w:val="20"/>
          <w:szCs w:val="20"/>
        </w:rPr>
      </w:pPr>
      <w:r>
        <w:rPr>
          <w:rFonts w:cs="Arial" w:ascii="Arial" w:hAnsi="Arial"/>
          <w:bCs/>
          <w:sz w:val="20"/>
          <w:szCs w:val="20"/>
        </w:rPr>
        <w:t xml:space="preserve">The act or result of cutting down or burning all the trees in an area </w:t>
      </w:r>
      <w:hyperlink r:id="rId2341">
        <w:r>
          <w:rPr>
            <w:rStyle w:val="Hyperlink"/>
            <w:rFonts w:cs="Arial" w:ascii="Arial" w:hAnsi="Arial"/>
            <w:bCs/>
            <w:sz w:val="20"/>
            <w:szCs w:val="20"/>
          </w:rPr>
          <w:t>http://www.merriam-webster.com/dictionary/deforestation</w:t>
        </w:r>
      </w:hyperlink>
      <w:r>
        <w:rPr>
          <w:rFonts w:cs="Arial" w:ascii="Arial" w:hAnsi="Arial"/>
          <w:bCs/>
          <w:sz w:val="20"/>
          <w:szCs w:val="20"/>
        </w:rPr>
        <w:t xml:space="preserve"> </w:t>
      </w:r>
    </w:p>
    <w:p>
      <w:pPr>
        <w:pStyle w:val="Normal"/>
        <w:numPr>
          <w:ilvl w:val="0"/>
          <w:numId w:val="3181"/>
        </w:numPr>
        <w:spacing w:before="0" w:after="0"/>
        <w:rPr>
          <w:rFonts w:ascii="Arial" w:hAnsi="Arial" w:cs="Arial"/>
          <w:sz w:val="20"/>
          <w:szCs w:val="20"/>
        </w:rPr>
      </w:pPr>
      <w:r>
        <w:rPr>
          <w:rFonts w:cs="Arial" w:ascii="Arial" w:hAnsi="Arial"/>
          <w:sz w:val="20"/>
          <w:szCs w:val="20"/>
        </w:rPr>
        <w:t xml:space="preserve">The action or process of clearing of forests. The state of having been cleared of forest. [Source: WWWebster Dictionary] </w:t>
      </w:r>
      <w:hyperlink r:id="rId2342">
        <w:r>
          <w:rPr>
            <w:rStyle w:val="Hyperlink"/>
            <w:rFonts w:cs="Arial" w:ascii="Arial" w:hAnsi="Arial"/>
            <w:sz w:val="20"/>
            <w:szCs w:val="20"/>
          </w:rPr>
          <w:t>http://www.m-w.com/cgi-bin/dictionary?book=Dictionary&amp;va=deforestation</w:t>
        </w:r>
      </w:hyperlink>
    </w:p>
    <w:p>
      <w:pPr>
        <w:pStyle w:val="Normal"/>
        <w:numPr>
          <w:ilvl w:val="0"/>
          <w:numId w:val="3182"/>
        </w:numPr>
        <w:spacing w:before="0" w:after="0"/>
        <w:rPr>
          <w:rFonts w:ascii="Arial" w:hAnsi="Arial" w:cs="Arial"/>
          <w:sz w:val="20"/>
          <w:szCs w:val="20"/>
        </w:rPr>
      </w:pPr>
      <w:r>
        <w:rPr>
          <w:rFonts w:cs="Arial" w:ascii="Arial" w:hAnsi="Arial"/>
          <w:sz w:val="20"/>
          <w:szCs w:val="20"/>
        </w:rPr>
        <w:t xml:space="preserve">The burning and bulldozing of trees for the purpose of lumber, agriculture, or ranching. </w:t>
      </w:r>
      <w:hyperlink r:id="rId2343">
        <w:r>
          <w:rPr>
            <w:rStyle w:val="Hyperlink"/>
            <w:rFonts w:cs="Arial" w:ascii="Arial" w:hAnsi="Arial"/>
            <w:sz w:val="20"/>
            <w:szCs w:val="20"/>
          </w:rPr>
          <w:t>http://www.aloha.net/~ani/glossary.html</w:t>
        </w:r>
      </w:hyperlink>
    </w:p>
    <w:p>
      <w:pPr>
        <w:pStyle w:val="Normal"/>
        <w:numPr>
          <w:ilvl w:val="0"/>
          <w:numId w:val="3183"/>
        </w:numPr>
        <w:spacing w:before="0" w:after="0"/>
        <w:rPr>
          <w:rFonts w:ascii="Arial" w:hAnsi="Arial" w:cs="Arial"/>
          <w:bCs/>
          <w:sz w:val="20"/>
          <w:szCs w:val="20"/>
        </w:rPr>
      </w:pPr>
      <w:r>
        <w:rPr>
          <w:rFonts w:cs="Arial" w:ascii="Arial" w:hAnsi="Arial"/>
          <w:bCs/>
          <w:sz w:val="20"/>
          <w:szCs w:val="20"/>
        </w:rPr>
        <w:t xml:space="preserve">The burning and logging of trees in the forest. It kills animals and destroys habitats. </w:t>
      </w:r>
      <w:hyperlink r:id="rId2344">
        <w:r>
          <w:rPr>
            <w:rStyle w:val="Hyperlink"/>
            <w:rFonts w:cs="Arial" w:ascii="Arial" w:hAnsi="Arial"/>
            <w:bCs/>
            <w:sz w:val="20"/>
            <w:szCs w:val="20"/>
          </w:rPr>
          <w:t>http://www.ask.com/question/what-is-deforestation</w:t>
        </w:r>
      </w:hyperlink>
      <w:r>
        <w:rPr>
          <w:rFonts w:cs="Arial" w:ascii="Arial" w:hAnsi="Arial"/>
          <w:bCs/>
          <w:sz w:val="20"/>
          <w:szCs w:val="20"/>
        </w:rPr>
        <w:t xml:space="preserve"> </w:t>
      </w:r>
    </w:p>
    <w:p>
      <w:pPr>
        <w:pStyle w:val="Normal"/>
        <w:numPr>
          <w:ilvl w:val="0"/>
          <w:numId w:val="3184"/>
        </w:numPr>
        <w:spacing w:before="0" w:after="0"/>
        <w:rPr>
          <w:rFonts w:ascii="Arial" w:hAnsi="Arial" w:cs="Arial"/>
          <w:sz w:val="20"/>
          <w:szCs w:val="20"/>
        </w:rPr>
      </w:pPr>
      <w:r>
        <w:rPr>
          <w:rFonts w:cs="Arial" w:ascii="Arial" w:hAnsi="Arial"/>
          <w:sz w:val="20"/>
          <w:szCs w:val="20"/>
        </w:rPr>
        <w:t xml:space="preserve">The change from forest cover into some other land cover formation without the planned revival of forests by natural or artificial reforestation. (Wardle et al. 2003). </w:t>
      </w:r>
    </w:p>
    <w:p>
      <w:pPr>
        <w:pStyle w:val="Normal"/>
        <w:numPr>
          <w:ilvl w:val="0"/>
          <w:numId w:val="3185"/>
        </w:numPr>
        <w:spacing w:before="0" w:after="0"/>
        <w:rPr>
          <w:rFonts w:ascii="Arial" w:hAnsi="Arial" w:cs="Arial"/>
          <w:bCs/>
          <w:sz w:val="20"/>
          <w:szCs w:val="20"/>
        </w:rPr>
      </w:pPr>
      <w:r>
        <w:rPr>
          <w:rFonts w:cs="Arial" w:ascii="Arial" w:hAnsi="Arial"/>
          <w:bCs/>
          <w:sz w:val="20"/>
          <w:szCs w:val="20"/>
        </w:rPr>
        <w:t xml:space="preserve">The clearing Earth's forests on a massive scale, often resulting in damage to the quality of the land. </w:t>
      </w:r>
      <w:hyperlink r:id="rId2345">
        <w:r>
          <w:rPr>
            <w:rStyle w:val="Hyperlink"/>
            <w:rFonts w:cs="Arial" w:ascii="Arial" w:hAnsi="Arial"/>
            <w:bCs/>
            <w:sz w:val="20"/>
            <w:szCs w:val="20"/>
          </w:rPr>
          <w:t>http://www.wfmz.com/weather/What-is-deforestation/180118</w:t>
        </w:r>
      </w:hyperlink>
      <w:r>
        <w:rPr>
          <w:rFonts w:cs="Arial" w:ascii="Arial" w:hAnsi="Arial"/>
          <w:bCs/>
          <w:sz w:val="20"/>
          <w:szCs w:val="20"/>
        </w:rPr>
        <w:t xml:space="preserve"> </w:t>
      </w:r>
    </w:p>
    <w:p>
      <w:pPr>
        <w:pStyle w:val="Normal"/>
        <w:numPr>
          <w:ilvl w:val="0"/>
          <w:numId w:val="3186"/>
        </w:numPr>
        <w:spacing w:before="0" w:after="0"/>
        <w:rPr>
          <w:rFonts w:ascii="Arial" w:hAnsi="Arial" w:cs="Arial"/>
          <w:sz w:val="20"/>
          <w:szCs w:val="20"/>
        </w:rPr>
      </w:pPr>
      <w:r>
        <w:rPr>
          <w:rFonts w:cs="Arial" w:ascii="Arial" w:hAnsi="Arial"/>
          <w:sz w:val="20"/>
          <w:szCs w:val="20"/>
        </w:rPr>
        <w:t xml:space="preserve">The clearing of a previously forested area. Though humans are the primary deforesters, natural agents, such as volcanic eruptions, erosion, and landslides may also contribute. Clear cutting, if followed by reforestation, is not an act of deforestation. </w:t>
      </w:r>
      <w:hyperlink r:id="rId2346">
        <w:r>
          <w:rPr>
            <w:rStyle w:val="Hyperlink"/>
            <w:rFonts w:cs="Arial" w:ascii="Arial" w:hAnsi="Arial"/>
            <w:sz w:val="20"/>
            <w:szCs w:val="20"/>
          </w:rPr>
          <w:t>http://epdweb.engr.wisc.edu/dmc/courses/hazards/BB02-apx1.html</w:t>
        </w:r>
      </w:hyperlink>
    </w:p>
    <w:p>
      <w:pPr>
        <w:pStyle w:val="Normal"/>
        <w:numPr>
          <w:ilvl w:val="0"/>
          <w:numId w:val="3187"/>
        </w:numPr>
        <w:spacing w:before="0" w:after="0"/>
        <w:rPr>
          <w:rFonts w:ascii="Arial" w:hAnsi="Arial" w:cs="Arial"/>
          <w:sz w:val="20"/>
          <w:szCs w:val="20"/>
        </w:rPr>
      </w:pPr>
      <w:r>
        <w:rPr>
          <w:rFonts w:cs="Arial" w:ascii="Arial" w:hAnsi="Arial"/>
          <w:sz w:val="20"/>
          <w:szCs w:val="20"/>
        </w:rPr>
        <w:t xml:space="preserve">The clearing of forested land. </w:t>
      </w:r>
      <w:hyperlink r:id="rId2347">
        <w:r>
          <w:rPr>
            <w:rStyle w:val="Hyperlink"/>
            <w:rFonts w:cs="Arial" w:ascii="Arial" w:hAnsi="Arial"/>
            <w:sz w:val="20"/>
            <w:szCs w:val="20"/>
          </w:rPr>
          <w:t>http://www.cobeconet.com/resources/worldbank/glossary.html</w:t>
        </w:r>
      </w:hyperlink>
      <w:r>
        <w:rPr>
          <w:rFonts w:cs="Arial" w:ascii="Arial" w:hAnsi="Arial"/>
          <w:sz w:val="20"/>
          <w:szCs w:val="20"/>
        </w:rPr>
        <w:t xml:space="preserve"> </w:t>
      </w:r>
    </w:p>
    <w:p>
      <w:pPr>
        <w:pStyle w:val="Normal"/>
        <w:numPr>
          <w:ilvl w:val="0"/>
          <w:numId w:val="3188"/>
        </w:numPr>
        <w:spacing w:before="0" w:after="0"/>
        <w:rPr>
          <w:rFonts w:ascii="Arial" w:hAnsi="Arial" w:cs="Arial"/>
          <w:bCs/>
          <w:sz w:val="20"/>
          <w:szCs w:val="20"/>
        </w:rPr>
      </w:pPr>
      <w:r>
        <w:rPr>
          <w:rFonts w:cs="Arial" w:ascii="Arial" w:hAnsi="Arial"/>
          <w:bCs/>
          <w:sz w:val="20"/>
          <w:szCs w:val="20"/>
        </w:rPr>
        <w:t xml:space="preserve">The clearing of forests mainly by human activity, which results in the damage to the quality of the land. Forests are cut down in the process ... </w:t>
      </w:r>
      <w:hyperlink r:id="rId2348">
        <w:r>
          <w:rPr>
            <w:rStyle w:val="Hyperlink"/>
            <w:rFonts w:cs="Arial" w:ascii="Arial" w:hAnsi="Arial"/>
            <w:bCs/>
            <w:sz w:val="20"/>
            <w:szCs w:val="20"/>
          </w:rPr>
          <w:t>http://www.ask.com/question/what-is-deforestation</w:t>
        </w:r>
      </w:hyperlink>
      <w:r>
        <w:rPr>
          <w:rFonts w:cs="Arial" w:ascii="Arial" w:hAnsi="Arial"/>
          <w:bCs/>
          <w:sz w:val="20"/>
          <w:szCs w:val="20"/>
        </w:rPr>
        <w:t xml:space="preserve"> </w:t>
      </w:r>
    </w:p>
    <w:p>
      <w:pPr>
        <w:pStyle w:val="Normal"/>
        <w:numPr>
          <w:ilvl w:val="0"/>
          <w:numId w:val="3189"/>
        </w:numPr>
        <w:spacing w:before="0" w:after="0"/>
        <w:rPr>
          <w:rFonts w:ascii="Arial" w:hAnsi="Arial" w:cs="Arial"/>
          <w:bCs/>
          <w:sz w:val="20"/>
          <w:szCs w:val="20"/>
        </w:rPr>
      </w:pPr>
      <w:r>
        <w:rPr>
          <w:rFonts w:cs="Arial" w:ascii="Arial" w:hAnsi="Arial"/>
          <w:bCs/>
          <w:sz w:val="20"/>
          <w:szCs w:val="20"/>
        </w:rPr>
        <w:t xml:space="preserve">The clearing of forests mainly due to human activity by the process of logging or burning - </w:t>
      </w:r>
      <w:hyperlink r:id="rId2349">
        <w:r>
          <w:rPr>
            <w:rStyle w:val="Hyperlink"/>
            <w:rFonts w:cs="Arial" w:ascii="Arial" w:hAnsi="Arial"/>
            <w:bCs/>
            <w:sz w:val="20"/>
            <w:szCs w:val="20"/>
          </w:rPr>
          <w:t>http://lifestyle.iloveindia.com/lounge/what-is-deforestation-11731.html</w:t>
        </w:r>
      </w:hyperlink>
      <w:r>
        <w:rPr>
          <w:rFonts w:cs="Arial" w:ascii="Arial" w:hAnsi="Arial"/>
          <w:bCs/>
          <w:sz w:val="20"/>
          <w:szCs w:val="20"/>
        </w:rPr>
        <w:t xml:space="preserve"> </w:t>
      </w:r>
    </w:p>
    <w:p>
      <w:pPr>
        <w:pStyle w:val="Normal"/>
        <w:numPr>
          <w:ilvl w:val="0"/>
          <w:numId w:val="3190"/>
        </w:numPr>
        <w:spacing w:before="0" w:after="0"/>
        <w:rPr>
          <w:rFonts w:ascii="Arial" w:hAnsi="Arial" w:cs="Arial"/>
          <w:sz w:val="20"/>
          <w:szCs w:val="20"/>
        </w:rPr>
      </w:pPr>
      <w:r>
        <w:rPr>
          <w:rFonts w:cs="Arial" w:ascii="Arial" w:hAnsi="Arial"/>
          <w:sz w:val="20"/>
          <w:szCs w:val="20"/>
        </w:rPr>
        <w:t xml:space="preserve">The clearing or destruction of a previously forested area. </w:t>
      </w:r>
      <w:hyperlink r:id="rId2350">
        <w:r>
          <w:rPr>
            <w:rStyle w:val="Hyperlink"/>
            <w:rFonts w:cs="Arial" w:ascii="Arial" w:hAnsi="Arial"/>
            <w:sz w:val="20"/>
            <w:szCs w:val="20"/>
          </w:rPr>
          <w:t>http://www.unisdr.org/unisdr/glossaire.htm</w:t>
        </w:r>
      </w:hyperlink>
      <w:r>
        <w:rPr>
          <w:rFonts w:cs="Arial" w:ascii="Arial" w:hAnsi="Arial"/>
          <w:sz w:val="20"/>
          <w:szCs w:val="20"/>
        </w:rPr>
        <w:t xml:space="preserve"> and </w:t>
      </w:r>
      <w:hyperlink r:id="rId2351">
        <w:r>
          <w:rPr>
            <w:rStyle w:val="Hyperlink"/>
            <w:rFonts w:cs="Arial" w:ascii="Arial" w:hAnsi="Arial"/>
            <w:sz w:val="20"/>
            <w:szCs w:val="20"/>
          </w:rPr>
          <w:t>http://www.reliefweb.int/library/mcda/refman/glossary.html</w:t>
        </w:r>
      </w:hyperlink>
      <w:r>
        <w:rPr>
          <w:rFonts w:cs="Arial" w:ascii="Arial" w:hAnsi="Arial"/>
          <w:sz w:val="20"/>
          <w:szCs w:val="20"/>
        </w:rPr>
        <w:t xml:space="preserve"> </w:t>
      </w:r>
    </w:p>
    <w:p>
      <w:pPr>
        <w:pStyle w:val="Normal"/>
        <w:numPr>
          <w:ilvl w:val="0"/>
          <w:numId w:val="3191"/>
        </w:numPr>
        <w:spacing w:before="0" w:after="0"/>
        <w:rPr>
          <w:rFonts w:ascii="Arial" w:hAnsi="Arial" w:cs="Arial"/>
          <w:bCs/>
          <w:sz w:val="20"/>
          <w:szCs w:val="20"/>
        </w:rPr>
      </w:pPr>
      <w:r>
        <w:rPr>
          <w:rFonts w:cs="Arial" w:ascii="Arial" w:hAnsi="Arial"/>
          <w:bCs/>
          <w:sz w:val="20"/>
          <w:szCs w:val="20"/>
        </w:rPr>
        <w:t xml:space="preserve">The clearing the earth’s forest on a massive scale, resulting in damage to the quality of the land. </w:t>
      </w:r>
      <w:hyperlink r:id="rId2352">
        <w:r>
          <w:rPr>
            <w:rStyle w:val="Hyperlink"/>
            <w:rFonts w:cs="Arial" w:ascii="Arial" w:hAnsi="Arial"/>
            <w:bCs/>
            <w:sz w:val="20"/>
            <w:szCs w:val="20"/>
          </w:rPr>
          <w:t>http://info.live58.org/why-should-i-care-about-deforestation/</w:t>
        </w:r>
      </w:hyperlink>
      <w:r>
        <w:rPr>
          <w:rFonts w:cs="Arial" w:ascii="Arial" w:hAnsi="Arial"/>
          <w:bCs/>
          <w:sz w:val="20"/>
          <w:szCs w:val="20"/>
        </w:rPr>
        <w:t xml:space="preserve"> </w:t>
      </w:r>
    </w:p>
    <w:p>
      <w:pPr>
        <w:pStyle w:val="Normal"/>
        <w:numPr>
          <w:ilvl w:val="0"/>
          <w:numId w:val="3192"/>
        </w:numPr>
        <w:spacing w:before="0" w:after="0"/>
        <w:rPr>
          <w:rFonts w:ascii="Arial" w:hAnsi="Arial" w:cs="Arial"/>
          <w:bCs/>
          <w:sz w:val="20"/>
          <w:szCs w:val="20"/>
        </w:rPr>
      </w:pPr>
      <w:r>
        <w:rPr>
          <w:rFonts w:cs="Arial" w:ascii="Arial" w:hAnsi="Arial"/>
          <w:bCs/>
          <w:sz w:val="20"/>
          <w:szCs w:val="20"/>
        </w:rPr>
        <w:t xml:space="preserve">The clearing, destroying, or otherwise removal of trees through deliberate, natural or accidental means. </w:t>
      </w:r>
      <w:hyperlink r:id="rId2353">
        <w:r>
          <w:rPr>
            <w:rStyle w:val="Hyperlink"/>
            <w:rFonts w:cs="Arial" w:ascii="Arial" w:hAnsi="Arial"/>
            <w:bCs/>
            <w:sz w:val="20"/>
            <w:szCs w:val="20"/>
          </w:rPr>
          <w:t>http://www.pachamama.org/effects-of-deforestation</w:t>
        </w:r>
      </w:hyperlink>
      <w:r>
        <w:rPr>
          <w:rFonts w:cs="Arial" w:ascii="Arial" w:hAnsi="Arial"/>
          <w:bCs/>
          <w:sz w:val="20"/>
          <w:szCs w:val="20"/>
        </w:rPr>
        <w:t xml:space="preserve"> </w:t>
      </w:r>
    </w:p>
    <w:p>
      <w:pPr>
        <w:pStyle w:val="Normal"/>
        <w:numPr>
          <w:ilvl w:val="0"/>
          <w:numId w:val="3193"/>
        </w:numPr>
        <w:spacing w:before="0" w:after="0"/>
        <w:rPr>
          <w:rFonts w:ascii="Arial" w:hAnsi="Arial" w:cs="Arial"/>
          <w:sz w:val="20"/>
          <w:szCs w:val="20"/>
        </w:rPr>
      </w:pPr>
      <w:r>
        <w:rPr>
          <w:rFonts w:cs="Arial" w:ascii="Arial" w:hAnsi="Arial"/>
          <w:sz w:val="20"/>
          <w:szCs w:val="20"/>
        </w:rPr>
        <w:t xml:space="preserve">The conversion of forested to non-forested land. Deforestation can involve the cutting and burning of trees to provide land for agricultural purposes or clearing for residential and industrial uses. </w:t>
      </w:r>
      <w:hyperlink r:id="rId2354">
        <w:r>
          <w:rPr>
            <w:rStyle w:val="Hyperlink"/>
            <w:rFonts w:cs="Arial" w:ascii="Arial" w:hAnsi="Arial"/>
            <w:sz w:val="20"/>
            <w:szCs w:val="20"/>
          </w:rPr>
          <w:t>http://www.usask.ca/agriculture/caedac/dbases/glossary.htm</w:t>
        </w:r>
      </w:hyperlink>
      <w:r>
        <w:rPr>
          <w:rFonts w:cs="Arial" w:ascii="Arial" w:hAnsi="Arial"/>
          <w:sz w:val="20"/>
          <w:szCs w:val="20"/>
        </w:rPr>
        <w:t xml:space="preserve"> and </w:t>
      </w:r>
      <w:hyperlink r:id="rId2355">
        <w:r>
          <w:rPr>
            <w:rStyle w:val="Hyperlink"/>
            <w:rFonts w:cs="Arial" w:ascii="Arial" w:hAnsi="Arial"/>
            <w:sz w:val="20"/>
            <w:szCs w:val="20"/>
          </w:rPr>
          <w:t>http://www.undp.org/seed/forest/pdf/InnovatForesFinanc.pdf</w:t>
        </w:r>
      </w:hyperlink>
    </w:p>
    <w:p>
      <w:pPr>
        <w:pStyle w:val="Normal"/>
        <w:numPr>
          <w:ilvl w:val="0"/>
          <w:numId w:val="3194"/>
        </w:numPr>
        <w:spacing w:before="0" w:after="0"/>
        <w:rPr>
          <w:rFonts w:ascii="Arial" w:hAnsi="Arial" w:cs="Arial"/>
          <w:sz w:val="20"/>
          <w:szCs w:val="20"/>
        </w:rPr>
      </w:pPr>
      <w:r>
        <w:rPr>
          <w:rFonts w:cs="Arial" w:ascii="Arial" w:hAnsi="Arial"/>
          <w:sz w:val="20"/>
          <w:szCs w:val="20"/>
        </w:rPr>
        <w:t xml:space="preserve">The conversion of forests to land uses that have a tree cover of less than 10 percent. </w:t>
      </w:r>
      <w:hyperlink r:id="rId2356">
        <w:r>
          <w:rPr>
            <w:rStyle w:val="Hyperlink"/>
            <w:rFonts w:cs="Arial" w:ascii="Arial" w:hAnsi="Arial"/>
            <w:sz w:val="20"/>
            <w:szCs w:val="20"/>
          </w:rPr>
          <w:t>http://www.theblackvault.com/documents/ota/Ota_4/DATA/1984/8426.PDF</w:t>
        </w:r>
      </w:hyperlink>
      <w:r>
        <w:rPr>
          <w:rFonts w:cs="Arial" w:ascii="Arial" w:hAnsi="Arial"/>
          <w:sz w:val="20"/>
          <w:szCs w:val="20"/>
        </w:rPr>
        <w:t xml:space="preserve"> 1984 and </w:t>
      </w:r>
      <w:hyperlink r:id="rId2357">
        <w:r>
          <w:rPr>
            <w:rStyle w:val="Hyperlink"/>
            <w:rFonts w:cs="Arial" w:ascii="Arial" w:hAnsi="Arial"/>
            <w:sz w:val="20"/>
            <w:szCs w:val="20"/>
          </w:rPr>
          <w:t>http://www.nap.edu/openbook.php?record_id=1985&amp;page=663</w:t>
        </w:r>
      </w:hyperlink>
      <w:r>
        <w:rPr>
          <w:rFonts w:cs="Arial" w:ascii="Arial" w:hAnsi="Arial"/>
          <w:sz w:val="20"/>
          <w:szCs w:val="20"/>
        </w:rPr>
        <w:t xml:space="preserve"> </w:t>
      </w:r>
    </w:p>
    <w:p>
      <w:pPr>
        <w:pStyle w:val="Normal"/>
        <w:numPr>
          <w:ilvl w:val="0"/>
          <w:numId w:val="3195"/>
        </w:numPr>
        <w:spacing w:before="0" w:after="0"/>
        <w:rPr>
          <w:rFonts w:ascii="Arial" w:hAnsi="Arial" w:cs="Arial"/>
          <w:bCs/>
          <w:sz w:val="20"/>
          <w:szCs w:val="20"/>
        </w:rPr>
      </w:pPr>
      <w:r>
        <w:rPr>
          <w:rFonts w:cs="Arial" w:ascii="Arial" w:hAnsi="Arial"/>
          <w:bCs/>
          <w:sz w:val="20"/>
          <w:szCs w:val="20"/>
        </w:rPr>
        <w:t xml:space="preserve">The cutting down and burning of the trees in our forests (especially in the rain forest). </w:t>
      </w:r>
      <w:hyperlink r:id="rId2358">
        <w:r>
          <w:rPr>
            <w:rStyle w:val="Hyperlink"/>
            <w:rFonts w:cs="Arial" w:ascii="Arial" w:hAnsi="Arial"/>
            <w:bCs/>
            <w:sz w:val="20"/>
            <w:szCs w:val="20"/>
          </w:rPr>
          <w:t>http://ellerbruch.nmu.edu/classes/cs255f03/cs255students/jedens/P12/deforestation.ppt</w:t>
        </w:r>
      </w:hyperlink>
      <w:r>
        <w:rPr>
          <w:rFonts w:cs="Arial" w:ascii="Arial" w:hAnsi="Arial"/>
          <w:bCs/>
          <w:sz w:val="20"/>
          <w:szCs w:val="20"/>
        </w:rPr>
        <w:t xml:space="preserve"> </w:t>
      </w:r>
    </w:p>
    <w:p>
      <w:pPr>
        <w:pStyle w:val="Normal"/>
        <w:numPr>
          <w:ilvl w:val="0"/>
          <w:numId w:val="3196"/>
        </w:numPr>
        <w:spacing w:before="0" w:after="0"/>
        <w:rPr>
          <w:rFonts w:ascii="Arial" w:hAnsi="Arial" w:cs="Arial"/>
          <w:bCs/>
          <w:sz w:val="20"/>
          <w:szCs w:val="20"/>
        </w:rPr>
      </w:pPr>
      <w:r>
        <w:rPr>
          <w:rFonts w:cs="Arial" w:ascii="Arial" w:hAnsi="Arial"/>
          <w:bCs/>
          <w:sz w:val="20"/>
          <w:szCs w:val="20"/>
        </w:rPr>
        <w:t xml:space="preserve">The cutting down and clearing away forest on a very large scale. </w:t>
      </w:r>
      <w:hyperlink r:id="rId2359">
        <w:r>
          <w:rPr>
            <w:rStyle w:val="Hyperlink"/>
            <w:rFonts w:cs="Arial" w:ascii="Arial" w:hAnsi="Arial"/>
            <w:bCs/>
            <w:sz w:val="20"/>
            <w:szCs w:val="20"/>
          </w:rPr>
          <w:t>http://environment.nationalgeographic.com/environment/global-warming/deforestation-overview.html</w:t>
        </w:r>
      </w:hyperlink>
      <w:r>
        <w:rPr>
          <w:rFonts w:cs="Arial" w:ascii="Arial" w:hAnsi="Arial"/>
          <w:bCs/>
          <w:sz w:val="20"/>
          <w:szCs w:val="20"/>
        </w:rPr>
        <w:t xml:space="preserve"> </w:t>
      </w:r>
    </w:p>
    <w:p>
      <w:pPr>
        <w:pStyle w:val="Normal"/>
        <w:numPr>
          <w:ilvl w:val="0"/>
          <w:numId w:val="3197"/>
        </w:numPr>
        <w:spacing w:before="0" w:after="0"/>
        <w:rPr>
          <w:rFonts w:ascii="Arial" w:hAnsi="Arial" w:cs="Arial"/>
          <w:bCs/>
          <w:sz w:val="20"/>
          <w:szCs w:val="20"/>
        </w:rPr>
      </w:pPr>
      <w:r>
        <w:rPr>
          <w:rFonts w:cs="Arial" w:ascii="Arial" w:hAnsi="Arial"/>
          <w:bCs/>
          <w:sz w:val="20"/>
          <w:szCs w:val="20"/>
        </w:rPr>
        <w:t xml:space="preserve">The cutting down and clearing of the forests. </w:t>
      </w:r>
      <w:hyperlink r:id="rId2360">
        <w:r>
          <w:rPr>
            <w:rStyle w:val="Hyperlink"/>
            <w:rFonts w:cs="Arial" w:ascii="Arial" w:hAnsi="Arial"/>
            <w:bCs/>
            <w:sz w:val="20"/>
            <w:szCs w:val="20"/>
          </w:rPr>
          <w:t>http://gradestack.com/CBSE-Class-9/What-is-Deforestation-/14919-2955-3388-study-wtw</w:t>
        </w:r>
      </w:hyperlink>
      <w:r>
        <w:rPr>
          <w:rFonts w:cs="Arial" w:ascii="Arial" w:hAnsi="Arial"/>
          <w:bCs/>
          <w:sz w:val="20"/>
          <w:szCs w:val="20"/>
        </w:rPr>
        <w:t xml:space="preserve"> </w:t>
      </w:r>
    </w:p>
    <w:p>
      <w:pPr>
        <w:pStyle w:val="Normal"/>
        <w:numPr>
          <w:ilvl w:val="0"/>
          <w:numId w:val="3198"/>
        </w:numPr>
        <w:spacing w:before="0" w:after="0"/>
        <w:rPr>
          <w:rFonts w:ascii="Arial" w:hAnsi="Arial" w:cs="Arial"/>
          <w:sz w:val="20"/>
          <w:szCs w:val="20"/>
        </w:rPr>
      </w:pPr>
      <w:r>
        <w:rPr>
          <w:rFonts w:cs="Arial" w:ascii="Arial" w:hAnsi="Arial"/>
          <w:sz w:val="20"/>
          <w:szCs w:val="20"/>
        </w:rPr>
        <w:t xml:space="preserve">The cutting down and clearing of trees from forests, usually causing ecological harm. Encyclopædia Britannica. (2003, Nov.) Encyclopædia Britannica Online. [Online]. Available: </w:t>
      </w:r>
      <w:hyperlink r:id="rId2361">
        <w:r>
          <w:rPr>
            <w:rStyle w:val="Hyperlink"/>
            <w:rFonts w:cs="Arial" w:ascii="Arial" w:hAnsi="Arial"/>
            <w:sz w:val="20"/>
            <w:szCs w:val="20"/>
          </w:rPr>
          <w:t>http://www.britannica.com</w:t>
        </w:r>
      </w:hyperlink>
      <w:r>
        <w:rPr>
          <w:rFonts w:cs="Arial" w:ascii="Arial" w:hAnsi="Arial"/>
          <w:sz w:val="20"/>
          <w:szCs w:val="20"/>
        </w:rPr>
        <w:t xml:space="preserve"> and </w:t>
      </w:r>
      <w:hyperlink r:id="rId2362">
        <w:r>
          <w:rPr>
            <w:rStyle w:val="Hyperlink"/>
            <w:rFonts w:cs="Arial" w:ascii="Arial" w:hAnsi="Arial"/>
            <w:sz w:val="20"/>
            <w:szCs w:val="20"/>
          </w:rPr>
          <w:t>http://www.rss.chalmers.se/gem/Education/RSES-2003/final_report_group_1.pdf</w:t>
        </w:r>
      </w:hyperlink>
    </w:p>
    <w:p>
      <w:pPr>
        <w:pStyle w:val="Normal"/>
        <w:numPr>
          <w:ilvl w:val="0"/>
          <w:numId w:val="3199"/>
        </w:numPr>
        <w:spacing w:before="0" w:after="0"/>
        <w:rPr>
          <w:rFonts w:ascii="Arial" w:hAnsi="Arial" w:cs="Arial"/>
          <w:sz w:val="20"/>
          <w:szCs w:val="20"/>
        </w:rPr>
      </w:pPr>
      <w:r>
        <w:rPr>
          <w:rFonts w:cs="Arial" w:ascii="Arial" w:hAnsi="Arial"/>
          <w:sz w:val="20"/>
          <w:szCs w:val="20"/>
        </w:rPr>
        <w:t xml:space="preserve">The cutting down of trees in a large area - </w:t>
      </w:r>
      <w:hyperlink r:id="rId2363">
        <w:r>
          <w:rPr>
            <w:rStyle w:val="Hyperlink"/>
            <w:rFonts w:cs="Arial" w:ascii="Arial" w:hAnsi="Arial"/>
            <w:sz w:val="20"/>
            <w:szCs w:val="20"/>
          </w:rPr>
          <w:t>http://dictionary.cambridge.org/define.asp?key=deforestation*1+0</w:t>
        </w:r>
      </w:hyperlink>
    </w:p>
    <w:p>
      <w:pPr>
        <w:pStyle w:val="Normal"/>
        <w:numPr>
          <w:ilvl w:val="0"/>
          <w:numId w:val="3200"/>
        </w:numPr>
        <w:spacing w:before="0" w:after="0"/>
        <w:rPr>
          <w:rFonts w:ascii="Arial" w:hAnsi="Arial" w:cs="Arial"/>
          <w:sz w:val="20"/>
          <w:szCs w:val="20"/>
        </w:rPr>
      </w:pPr>
      <w:r>
        <w:rPr>
          <w:rFonts w:cs="Arial" w:ascii="Arial" w:hAnsi="Arial"/>
          <w:sz w:val="20"/>
          <w:szCs w:val="20"/>
        </w:rPr>
        <w:t xml:space="preserve">The deliberate and accidental destruction or removal of forests through the use of fire, felling for timber and fuel, overgrazing, clearance or destruction for agricultural and urban-industrial expansion, and other human activities. </w:t>
      </w:r>
      <w:hyperlink r:id="rId2364">
        <w:r>
          <w:rPr>
            <w:rStyle w:val="Hyperlink"/>
            <w:rFonts w:cs="Arial" w:ascii="Arial" w:hAnsi="Arial"/>
            <w:sz w:val="20"/>
            <w:szCs w:val="20"/>
          </w:rPr>
          <w:t>http://www.spcforests.org/Library/usestatus/usestatus.htm</w:t>
        </w:r>
      </w:hyperlink>
    </w:p>
    <w:p>
      <w:pPr>
        <w:pStyle w:val="Normal"/>
        <w:numPr>
          <w:ilvl w:val="0"/>
          <w:numId w:val="3201"/>
        </w:numPr>
        <w:spacing w:before="0" w:after="0"/>
        <w:rPr>
          <w:rFonts w:ascii="Arial" w:hAnsi="Arial" w:cs="Arial"/>
          <w:sz w:val="20"/>
          <w:szCs w:val="20"/>
        </w:rPr>
      </w:pPr>
      <w:r>
        <w:rPr>
          <w:rFonts w:cs="Arial" w:ascii="Arial" w:hAnsi="Arial"/>
          <w:sz w:val="20"/>
          <w:szCs w:val="20"/>
        </w:rPr>
        <w:t xml:space="preserve">The depletion of tree crown cover to less than 10 per cent </w:t>
      </w:r>
      <w:hyperlink r:id="rId2365">
        <w:r>
          <w:rPr>
            <w:rStyle w:val="Hyperlink"/>
            <w:rFonts w:cs="Arial" w:ascii="Arial" w:hAnsi="Arial"/>
            <w:sz w:val="20"/>
            <w:szCs w:val="20"/>
          </w:rPr>
          <w:t>http://europa.eu.int/comm/development/forests/en/en4_6.htm</w:t>
        </w:r>
      </w:hyperlink>
    </w:p>
    <w:p>
      <w:pPr>
        <w:pStyle w:val="Normal"/>
        <w:numPr>
          <w:ilvl w:val="0"/>
          <w:numId w:val="3202"/>
        </w:numPr>
        <w:spacing w:before="0" w:after="0"/>
        <w:rPr>
          <w:rFonts w:ascii="Arial" w:hAnsi="Arial" w:cs="Arial"/>
          <w:sz w:val="20"/>
          <w:szCs w:val="20"/>
        </w:rPr>
      </w:pPr>
      <w:r>
        <w:rPr>
          <w:rFonts w:cs="Arial" w:ascii="Arial" w:hAnsi="Arial"/>
          <w:sz w:val="20"/>
          <w:szCs w:val="20"/>
        </w:rPr>
        <w:t xml:space="preserve">The destruction of a forest by removal of trees and plants </w:t>
      </w:r>
      <w:hyperlink r:id="rId2366">
        <w:r>
          <w:rPr>
            <w:rStyle w:val="Hyperlink"/>
            <w:rFonts w:cs="Arial" w:ascii="Arial" w:hAnsi="Arial"/>
            <w:sz w:val="20"/>
            <w:szCs w:val="20"/>
          </w:rPr>
          <w:t>http://www.ocdsb.edu.on.ca/WOODSweb/geomatics/English/glossary.html</w:t>
        </w:r>
      </w:hyperlink>
    </w:p>
    <w:p>
      <w:pPr>
        <w:pStyle w:val="Normal"/>
        <w:numPr>
          <w:ilvl w:val="0"/>
          <w:numId w:val="3203"/>
        </w:numPr>
        <w:spacing w:before="0" w:after="0"/>
        <w:rPr>
          <w:rFonts w:ascii="Arial" w:hAnsi="Arial" w:cs="Arial"/>
          <w:sz w:val="20"/>
          <w:szCs w:val="20"/>
        </w:rPr>
      </w:pPr>
      <w:r>
        <w:rPr>
          <w:rFonts w:cs="Arial" w:ascii="Arial" w:hAnsi="Arial"/>
          <w:sz w:val="20"/>
          <w:szCs w:val="20"/>
        </w:rPr>
        <w:t xml:space="preserve">The destruction of forest. This normally refers to deforestation of tropical rainforests in Indonesia, Brazil and in West Africa. </w:t>
      </w:r>
      <w:hyperlink r:id="rId2367">
        <w:r>
          <w:rPr>
            <w:rStyle w:val="Hyperlink"/>
            <w:rFonts w:cs="Arial" w:ascii="Arial" w:hAnsi="Arial"/>
            <w:sz w:val="20"/>
            <w:szCs w:val="20"/>
          </w:rPr>
          <w:t>http://www.kgv.edu.hk/eden/glossary.php</w:t>
        </w:r>
      </w:hyperlink>
    </w:p>
    <w:p>
      <w:pPr>
        <w:pStyle w:val="Normal"/>
        <w:numPr>
          <w:ilvl w:val="0"/>
          <w:numId w:val="3204"/>
        </w:numPr>
        <w:spacing w:before="0" w:after="0"/>
        <w:rPr>
          <w:rFonts w:ascii="Arial" w:hAnsi="Arial" w:cs="Arial"/>
          <w:sz w:val="20"/>
          <w:szCs w:val="20"/>
        </w:rPr>
      </w:pPr>
      <w:r>
        <w:rPr>
          <w:rFonts w:cs="Arial" w:ascii="Arial" w:hAnsi="Arial"/>
          <w:sz w:val="20"/>
          <w:szCs w:val="20"/>
        </w:rPr>
        <w:t xml:space="preserve">The destruction of forests by people </w:t>
      </w:r>
      <w:hyperlink r:id="rId2368">
        <w:r>
          <w:rPr>
            <w:rStyle w:val="Hyperlink"/>
            <w:rFonts w:cs="Arial" w:ascii="Arial" w:hAnsi="Arial"/>
            <w:sz w:val="20"/>
            <w:szCs w:val="20"/>
          </w:rPr>
          <w:t>http://dictionary.cambridge.org/define.asp?key=deforestation*1+0</w:t>
        </w:r>
      </w:hyperlink>
    </w:p>
    <w:p>
      <w:pPr>
        <w:pStyle w:val="Normal"/>
        <w:numPr>
          <w:ilvl w:val="0"/>
          <w:numId w:val="3205"/>
        </w:numPr>
        <w:spacing w:before="0" w:after="0"/>
        <w:rPr>
          <w:rFonts w:ascii="Arial" w:hAnsi="Arial" w:cs="Arial"/>
          <w:sz w:val="20"/>
          <w:szCs w:val="20"/>
        </w:rPr>
      </w:pPr>
      <w:r>
        <w:rPr>
          <w:rFonts w:cs="Arial" w:ascii="Arial" w:hAnsi="Arial"/>
          <w:sz w:val="20"/>
          <w:szCs w:val="20"/>
        </w:rPr>
        <w:t xml:space="preserve">The destruction of forests, usually caused by clear-cutting (followed by soil oxidation and/or erosion), poor agricultural practices, agricultural overuse, overcutting of forests, or overgrazing. </w:t>
      </w:r>
      <w:hyperlink r:id="rId2369">
        <w:r>
          <w:rPr>
            <w:rStyle w:val="Hyperlink"/>
            <w:rFonts w:cs="Arial" w:ascii="Arial" w:hAnsi="Arial"/>
            <w:sz w:val="20"/>
            <w:szCs w:val="20"/>
          </w:rPr>
          <w:t>http://www.ficus.usf.edu/docs/guide_issues/glossary/D.htm</w:t>
        </w:r>
      </w:hyperlink>
    </w:p>
    <w:p>
      <w:pPr>
        <w:pStyle w:val="Normal"/>
        <w:numPr>
          <w:ilvl w:val="0"/>
          <w:numId w:val="3206"/>
        </w:numPr>
        <w:spacing w:before="0" w:after="0"/>
        <w:rPr>
          <w:rFonts w:ascii="Arial" w:hAnsi="Arial" w:cs="Arial"/>
          <w:sz w:val="20"/>
          <w:szCs w:val="20"/>
        </w:rPr>
      </w:pPr>
      <w:r>
        <w:rPr>
          <w:rFonts w:cs="Arial" w:ascii="Arial" w:hAnsi="Arial"/>
          <w:sz w:val="20"/>
          <w:szCs w:val="20"/>
        </w:rPr>
        <w:t xml:space="preserve">The destruction of the world's forests, mainly rain forests, through direct human activity such as logging or slash and burn clearing for agriculture and grazing, and the indirect effects of pollution and acid rain. </w:t>
      </w:r>
      <w:hyperlink r:id="rId2370">
        <w:r>
          <w:rPr>
            <w:rStyle w:val="Hyperlink"/>
            <w:rFonts w:cs="Arial" w:ascii="Arial" w:hAnsi="Arial"/>
            <w:sz w:val="20"/>
            <w:szCs w:val="20"/>
          </w:rPr>
          <w:t>http://www.icons.umd.edu/resource/glossary.htm</w:t>
        </w:r>
      </w:hyperlink>
      <w:r>
        <w:rPr>
          <w:rStyle w:val="Strong"/>
          <w:rFonts w:cs="Arial" w:ascii="Arial" w:hAnsi="Arial"/>
          <w:b w:val="false"/>
          <w:bCs w:val="false"/>
          <w:sz w:val="20"/>
          <w:szCs w:val="20"/>
        </w:rPr>
        <w:t xml:space="preserve"> </w:t>
      </w:r>
    </w:p>
    <w:p>
      <w:pPr>
        <w:pStyle w:val="Normal"/>
        <w:numPr>
          <w:ilvl w:val="0"/>
          <w:numId w:val="3207"/>
        </w:numPr>
        <w:spacing w:before="0" w:after="0"/>
        <w:rPr>
          <w:rFonts w:ascii="Arial" w:hAnsi="Arial" w:cs="Arial"/>
          <w:sz w:val="20"/>
          <w:szCs w:val="20"/>
        </w:rPr>
      </w:pPr>
      <w:r>
        <w:rPr>
          <w:rFonts w:cs="Arial" w:ascii="Arial" w:hAnsi="Arial"/>
          <w:sz w:val="20"/>
          <w:szCs w:val="20"/>
        </w:rPr>
        <w:t xml:space="preserve">The destruction of vast areas of forest (e.g., unsustainable forestry practices, agricultural and range land clearing, and the over exploitation of wood products for use as fuel) without planting new growth. </w:t>
      </w:r>
      <w:hyperlink r:id="rId2371">
        <w:r>
          <w:rPr>
            <w:rStyle w:val="Hyperlink"/>
            <w:rFonts w:cs="Arial" w:ascii="Arial" w:hAnsi="Arial"/>
            <w:sz w:val="20"/>
            <w:szCs w:val="20"/>
          </w:rPr>
          <w:t>http://www.cia.gov/cia/publications/factbook/docs/notes.html</w:t>
        </w:r>
      </w:hyperlink>
      <w:r>
        <w:rPr>
          <w:rFonts w:cs="Arial" w:ascii="Arial" w:hAnsi="Arial"/>
          <w:sz w:val="20"/>
          <w:szCs w:val="20"/>
        </w:rPr>
        <w:t>.</w:t>
      </w:r>
    </w:p>
    <w:p>
      <w:pPr>
        <w:pStyle w:val="Normal"/>
        <w:numPr>
          <w:ilvl w:val="0"/>
          <w:numId w:val="3208"/>
        </w:numPr>
        <w:spacing w:before="0" w:after="0"/>
        <w:rPr>
          <w:rFonts w:ascii="Arial" w:hAnsi="Arial" w:cs="Arial"/>
          <w:sz w:val="20"/>
          <w:szCs w:val="20"/>
        </w:rPr>
      </w:pPr>
      <w:r>
        <w:rPr>
          <w:rFonts w:cs="Arial" w:ascii="Arial" w:hAnsi="Arial"/>
          <w:sz w:val="20"/>
          <w:szCs w:val="20"/>
        </w:rPr>
        <w:t>The disruption of the forest ecosystem by changes in land use that deplete tree crown cover to less than 10 percent of the land area (FAO, 1995). By this definition, very productive agricultural land with less than 10 percent tree crown cover is considered deforested. On the other hand, logging or any form of removal of 90 percent of the trees leaving only 10 percent of the tree crown cover would not be considered deforestation but would be considered as</w:t>
      </w:r>
      <w:r>
        <w:rPr>
          <w:rFonts w:cs="Arial" w:ascii="Arial" w:hAnsi="Arial"/>
          <w:b/>
          <w:bCs/>
          <w:sz w:val="20"/>
          <w:szCs w:val="20"/>
        </w:rPr>
        <w:t xml:space="preserve"> degradation </w:t>
      </w:r>
      <w:r>
        <w:rPr>
          <w:rFonts w:cs="Arial" w:ascii="Arial" w:hAnsi="Arial"/>
          <w:sz w:val="20"/>
          <w:szCs w:val="20"/>
        </w:rPr>
        <w:t xml:space="preserve">if it results in damage to the land. </w:t>
      </w:r>
      <w:hyperlink r:id="rId2372">
        <w:r>
          <w:rPr>
            <w:rStyle w:val="Hyperlink"/>
            <w:rFonts w:cs="Arial" w:ascii="Arial" w:hAnsi="Arial"/>
            <w:sz w:val="20"/>
            <w:szCs w:val="20"/>
          </w:rPr>
          <w:t>http://www.spcforests.org/Library/usestatus/usestatus.htm</w:t>
        </w:r>
      </w:hyperlink>
    </w:p>
    <w:p>
      <w:pPr>
        <w:pStyle w:val="Normal"/>
        <w:numPr>
          <w:ilvl w:val="0"/>
          <w:numId w:val="3209"/>
        </w:numPr>
        <w:spacing w:before="0" w:after="0"/>
        <w:rPr>
          <w:rFonts w:ascii="Arial" w:hAnsi="Arial" w:cs="Arial"/>
          <w:sz w:val="20"/>
          <w:szCs w:val="20"/>
        </w:rPr>
      </w:pPr>
      <w:r>
        <w:rPr>
          <w:rFonts w:cs="Arial" w:ascii="Arial" w:hAnsi="Arial"/>
          <w:sz w:val="20"/>
          <w:szCs w:val="20"/>
        </w:rPr>
        <w:t xml:space="preserve">The large scale cutting down or clearing away of trees. </w:t>
      </w:r>
      <w:hyperlink r:id="rId2373">
        <w:r>
          <w:rPr>
            <w:rStyle w:val="Hyperlink"/>
            <w:rFonts w:cs="Arial" w:ascii="Arial" w:hAnsi="Arial"/>
            <w:sz w:val="20"/>
            <w:szCs w:val="20"/>
          </w:rPr>
          <w:t>http://www.uiowa.edu/~africart/teachers/glossary/GlD.html</w:t>
        </w:r>
      </w:hyperlink>
      <w:r>
        <w:rPr>
          <w:rFonts w:cs="Arial" w:ascii="Arial" w:hAnsi="Arial"/>
          <w:sz w:val="20"/>
          <w:szCs w:val="20"/>
        </w:rPr>
        <w:t xml:space="preserve"> </w:t>
      </w:r>
    </w:p>
    <w:p>
      <w:pPr>
        <w:pStyle w:val="Normal"/>
        <w:numPr>
          <w:ilvl w:val="0"/>
          <w:numId w:val="3210"/>
        </w:numPr>
        <w:spacing w:before="0" w:after="0"/>
        <w:rPr>
          <w:rFonts w:ascii="Arial" w:hAnsi="Arial" w:cs="Arial"/>
          <w:sz w:val="20"/>
          <w:szCs w:val="20"/>
        </w:rPr>
      </w:pPr>
      <w:r>
        <w:rPr>
          <w:rFonts w:cs="Arial" w:ascii="Arial" w:hAnsi="Arial"/>
          <w:sz w:val="20"/>
          <w:szCs w:val="20"/>
        </w:rPr>
        <w:t xml:space="preserve">The large-scale removal of trees from a habitat dominated by forest. </w:t>
      </w:r>
      <w:hyperlink r:id="rId2374">
        <w:r>
          <w:rPr>
            <w:rStyle w:val="Hyperlink"/>
            <w:rFonts w:cs="Arial" w:ascii="Arial" w:hAnsi="Arial"/>
            <w:sz w:val="20"/>
            <w:szCs w:val="20"/>
          </w:rPr>
          <w:t>http://www.nationalgeographic.com/wildworld/glossary.html</w:t>
        </w:r>
      </w:hyperlink>
      <w:r>
        <w:rPr>
          <w:rFonts w:cs="Arial" w:ascii="Arial" w:hAnsi="Arial"/>
          <w:sz w:val="20"/>
          <w:szCs w:val="20"/>
        </w:rPr>
        <w:t xml:space="preserve"> and </w:t>
      </w:r>
      <w:hyperlink r:id="rId2375">
        <w:r>
          <w:rPr>
            <w:rStyle w:val="Hyperlink"/>
            <w:rFonts w:cs="Arial" w:ascii="Arial" w:hAnsi="Arial"/>
            <w:sz w:val="20"/>
            <w:szCs w:val="20"/>
          </w:rPr>
          <w:t>http://www.internet.ve/wildlife/glosario.htm</w:t>
        </w:r>
      </w:hyperlink>
    </w:p>
    <w:p>
      <w:pPr>
        <w:pStyle w:val="Normal"/>
        <w:numPr>
          <w:ilvl w:val="0"/>
          <w:numId w:val="3211"/>
        </w:numPr>
        <w:spacing w:before="0" w:after="0"/>
        <w:rPr>
          <w:rFonts w:ascii="Arial" w:hAnsi="Arial" w:cs="Arial"/>
          <w:sz w:val="20"/>
          <w:szCs w:val="20"/>
        </w:rPr>
      </w:pPr>
      <w:r>
        <w:rPr>
          <w:rFonts w:cs="Arial" w:ascii="Arial" w:hAnsi="Arial"/>
          <w:sz w:val="20"/>
          <w:szCs w:val="20"/>
        </w:rPr>
        <w:t xml:space="preserve">The logging or general destruction of forest. </w:t>
      </w:r>
      <w:hyperlink r:id="rId2376">
        <w:r>
          <w:rPr>
            <w:rStyle w:val="Hyperlink"/>
            <w:rFonts w:cs="Arial" w:ascii="Arial" w:hAnsi="Arial"/>
            <w:sz w:val="20"/>
            <w:szCs w:val="20"/>
          </w:rPr>
          <w:t>http://www.lfc.edu/academics/biology/westley/adam2.htm</w:t>
        </w:r>
      </w:hyperlink>
    </w:p>
    <w:p>
      <w:pPr>
        <w:pStyle w:val="Normal"/>
        <w:numPr>
          <w:ilvl w:val="0"/>
          <w:numId w:val="3212"/>
        </w:numPr>
        <w:spacing w:before="0" w:after="0"/>
        <w:rPr>
          <w:rFonts w:ascii="Arial" w:hAnsi="Arial" w:cs="Arial"/>
          <w:bCs/>
          <w:sz w:val="20"/>
          <w:szCs w:val="20"/>
        </w:rPr>
      </w:pPr>
      <w:r>
        <w:rPr>
          <w:rFonts w:cs="Arial" w:ascii="Arial" w:hAnsi="Arial"/>
          <w:bCs/>
          <w:sz w:val="20"/>
          <w:szCs w:val="20"/>
        </w:rPr>
        <w:t xml:space="preserve">The long-term reduction of the tree canopy cover below a 10 percent threshold. </w:t>
      </w:r>
      <w:hyperlink r:id="rId2377">
        <w:r>
          <w:rPr>
            <w:rStyle w:val="Hyperlink"/>
            <w:rFonts w:cs="Arial" w:ascii="Arial" w:hAnsi="Arial"/>
            <w:bCs/>
            <w:sz w:val="20"/>
            <w:szCs w:val="20"/>
          </w:rPr>
          <w:t>http://www.globalchange.umich.edu/globalchange2/current/lectures/deforest/deforest.html</w:t>
        </w:r>
      </w:hyperlink>
      <w:r>
        <w:rPr>
          <w:rFonts w:cs="Arial" w:ascii="Arial" w:hAnsi="Arial"/>
          <w:bCs/>
          <w:sz w:val="20"/>
          <w:szCs w:val="20"/>
        </w:rPr>
        <w:t xml:space="preserve"> </w:t>
      </w:r>
    </w:p>
    <w:p>
      <w:pPr>
        <w:pStyle w:val="Normal"/>
        <w:numPr>
          <w:ilvl w:val="0"/>
          <w:numId w:val="3213"/>
        </w:numPr>
        <w:spacing w:before="0" w:after="0"/>
        <w:rPr>
          <w:rFonts w:ascii="Arial" w:hAnsi="Arial" w:cs="Arial"/>
          <w:sz w:val="20"/>
          <w:szCs w:val="20"/>
        </w:rPr>
      </w:pPr>
      <w:r>
        <w:rPr>
          <w:rFonts w:cs="Arial" w:ascii="Arial" w:hAnsi="Arial"/>
          <w:sz w:val="20"/>
          <w:szCs w:val="20"/>
        </w:rPr>
        <w:t xml:space="preserve">The loss of trees due to overcutting of forests. Source: </w:t>
      </w:r>
      <w:hyperlink r:id="rId2378">
        <w:r>
          <w:rPr>
            <w:rStyle w:val="Hyperlink"/>
            <w:rFonts w:cs="Arial" w:ascii="Arial" w:hAnsi="Arial"/>
            <w:sz w:val="20"/>
            <w:szCs w:val="20"/>
          </w:rPr>
          <w:t>http://www.prb.org/pubs/lessons/5billion/glossary.htm</w:t>
        </w:r>
      </w:hyperlink>
    </w:p>
    <w:p>
      <w:pPr>
        <w:pStyle w:val="Normal"/>
        <w:numPr>
          <w:ilvl w:val="0"/>
          <w:numId w:val="3214"/>
        </w:numPr>
        <w:spacing w:before="0" w:after="0"/>
        <w:rPr>
          <w:rFonts w:ascii="Arial" w:hAnsi="Arial" w:cs="Arial"/>
          <w:sz w:val="20"/>
          <w:szCs w:val="20"/>
        </w:rPr>
      </w:pPr>
      <w:r>
        <w:rPr>
          <w:rFonts w:cs="Arial" w:ascii="Arial" w:hAnsi="Arial"/>
          <w:sz w:val="20"/>
          <w:szCs w:val="20"/>
        </w:rPr>
        <w:t xml:space="preserve">The loss of tropical forests due to collection of fuelwood, commercial logging, shifting cultivation, grazing, road construction, ranching, mining and fire. Leads to soil erosion and flooding and endangers wildlife through habitat destruction. </w:t>
      </w:r>
      <w:hyperlink r:id="rId2379">
        <w:r>
          <w:rPr>
            <w:rStyle w:val="Hyperlink"/>
            <w:rFonts w:cs="Arial" w:ascii="Arial" w:hAnsi="Arial"/>
            <w:sz w:val="20"/>
            <w:szCs w:val="20"/>
          </w:rPr>
          <w:t>http://www.lehigh.edu/~kaf3/books/reporting/glossary.html</w:t>
        </w:r>
      </w:hyperlink>
    </w:p>
    <w:p>
      <w:pPr>
        <w:pStyle w:val="Normal"/>
        <w:numPr>
          <w:ilvl w:val="0"/>
          <w:numId w:val="3215"/>
        </w:numPr>
        <w:spacing w:before="0" w:after="0"/>
        <w:rPr>
          <w:rFonts w:ascii="Arial" w:hAnsi="Arial" w:cs="Arial"/>
          <w:bCs/>
          <w:sz w:val="20"/>
          <w:szCs w:val="20"/>
        </w:rPr>
      </w:pPr>
      <w:r>
        <w:rPr>
          <w:rFonts w:cs="Arial" w:ascii="Arial" w:hAnsi="Arial"/>
          <w:bCs/>
          <w:sz w:val="20"/>
          <w:szCs w:val="20"/>
        </w:rPr>
        <w:t xml:space="preserve">The loss or destruction of natural forests and is an increasing global problem with far reaching environmental and economic consequences. </w:t>
      </w:r>
      <w:hyperlink r:id="rId2380">
        <w:r>
          <w:rPr>
            <w:rStyle w:val="Hyperlink"/>
            <w:rFonts w:cs="Arial" w:ascii="Arial" w:hAnsi="Arial"/>
            <w:bCs/>
            <w:sz w:val="20"/>
            <w:szCs w:val="20"/>
          </w:rPr>
          <w:t>http://www.theforestproject.co.uk/why-take-action/deforestation</w:t>
        </w:r>
      </w:hyperlink>
      <w:r>
        <w:rPr>
          <w:rFonts w:cs="Arial" w:ascii="Arial" w:hAnsi="Arial"/>
          <w:bCs/>
          <w:sz w:val="20"/>
          <w:szCs w:val="20"/>
        </w:rPr>
        <w:t xml:space="preserve"> </w:t>
      </w:r>
    </w:p>
    <w:p>
      <w:pPr>
        <w:pStyle w:val="Normal"/>
        <w:numPr>
          <w:ilvl w:val="0"/>
          <w:numId w:val="3216"/>
        </w:numPr>
        <w:spacing w:before="0" w:after="0"/>
        <w:rPr>
          <w:rFonts w:ascii="Arial" w:hAnsi="Arial" w:cs="Arial"/>
          <w:bCs/>
          <w:sz w:val="20"/>
          <w:szCs w:val="20"/>
        </w:rPr>
      </w:pPr>
      <w:r>
        <w:rPr>
          <w:rFonts w:cs="Arial" w:ascii="Arial" w:hAnsi="Arial"/>
          <w:bCs/>
          <w:sz w:val="20"/>
          <w:szCs w:val="20"/>
        </w:rPr>
        <w:t xml:space="preserve">The loss or destruction of naturally occurring forests, primarily due to human activities such as logging, cutting trees for fuel, slash-and-burn agriculture, clearing land for livestock grazing, mining operations, oil extraction, dam building, and urban sprawl or other types of development and population expansion. </w:t>
      </w:r>
      <w:hyperlink r:id="rId2381">
        <w:r>
          <w:rPr>
            <w:rStyle w:val="Hyperlink"/>
            <w:rFonts w:cs="Arial" w:ascii="Arial" w:hAnsi="Arial"/>
            <w:bCs/>
            <w:sz w:val="20"/>
            <w:szCs w:val="20"/>
          </w:rPr>
          <w:t>http://environment.about.com/od/biodiversityconservation/f/deforestation-overview.htm</w:t>
        </w:r>
      </w:hyperlink>
      <w:r>
        <w:rPr>
          <w:rFonts w:cs="Arial" w:ascii="Arial" w:hAnsi="Arial"/>
          <w:bCs/>
          <w:sz w:val="20"/>
          <w:szCs w:val="20"/>
        </w:rPr>
        <w:t xml:space="preserve"> </w:t>
      </w:r>
    </w:p>
    <w:p>
      <w:pPr>
        <w:pStyle w:val="Normal"/>
        <w:numPr>
          <w:ilvl w:val="0"/>
          <w:numId w:val="3217"/>
        </w:numPr>
        <w:spacing w:before="0" w:after="0"/>
        <w:rPr>
          <w:rFonts w:ascii="Arial" w:hAnsi="Arial" w:cs="Arial"/>
          <w:sz w:val="20"/>
          <w:szCs w:val="20"/>
        </w:rPr>
      </w:pPr>
      <w:r>
        <w:rPr>
          <w:rFonts w:cs="Arial" w:ascii="Arial" w:hAnsi="Arial"/>
          <w:sz w:val="20"/>
          <w:szCs w:val="20"/>
        </w:rPr>
        <w:t xml:space="preserve">The mass destruction, usually for the supply of timber, of large areas of forest. </w:t>
      </w:r>
      <w:hyperlink r:id="rId2382">
        <w:r>
          <w:rPr>
            <w:rStyle w:val="Hyperlink"/>
            <w:rFonts w:cs="Arial" w:ascii="Arial" w:hAnsi="Arial"/>
            <w:sz w:val="20"/>
            <w:szCs w:val="20"/>
          </w:rPr>
          <w:t>http://www.abf90.dial.pipex.com/bco6.htm</w:t>
        </w:r>
      </w:hyperlink>
    </w:p>
    <w:p>
      <w:pPr>
        <w:pStyle w:val="Normal"/>
        <w:numPr>
          <w:ilvl w:val="0"/>
          <w:numId w:val="3218"/>
        </w:numPr>
        <w:spacing w:before="0" w:after="0"/>
        <w:rPr>
          <w:rFonts w:ascii="Arial" w:hAnsi="Arial" w:cs="Arial"/>
          <w:sz w:val="20"/>
          <w:szCs w:val="20"/>
        </w:rPr>
      </w:pPr>
      <w:r>
        <w:rPr>
          <w:rFonts w:cs="Arial" w:ascii="Arial" w:hAnsi="Arial"/>
          <w:sz w:val="20"/>
          <w:szCs w:val="20"/>
        </w:rPr>
        <w:t xml:space="preserve">The net removal of trees from forested land. </w:t>
      </w:r>
      <w:hyperlink r:id="rId2383">
        <w:r>
          <w:rPr>
            <w:rStyle w:val="Hyperlink"/>
            <w:rFonts w:cs="Arial" w:ascii="Arial" w:hAnsi="Arial"/>
            <w:sz w:val="20"/>
            <w:szCs w:val="20"/>
          </w:rPr>
          <w:t>http://www.eia.doe.gov/oiaf/1605/ggrpt/glossary.html</w:t>
        </w:r>
      </w:hyperlink>
      <w:r>
        <w:rPr>
          <w:rFonts w:cs="Arial" w:ascii="Arial" w:hAnsi="Arial"/>
          <w:sz w:val="20"/>
          <w:szCs w:val="20"/>
        </w:rPr>
        <w:t xml:space="preserve"> and </w:t>
      </w:r>
      <w:hyperlink r:id="rId2384">
        <w:r>
          <w:rPr>
            <w:rStyle w:val="Hyperlink"/>
            <w:rFonts w:cs="Arial" w:ascii="Arial" w:hAnsi="Arial"/>
            <w:sz w:val="20"/>
            <w:szCs w:val="20"/>
          </w:rPr>
          <w:t>http://www.theadvisorygroup.com/PDF2/publications/Carbon%20Sequestration%20Paper.pdf</w:t>
        </w:r>
      </w:hyperlink>
    </w:p>
    <w:p>
      <w:pPr>
        <w:pStyle w:val="Normal"/>
        <w:numPr>
          <w:ilvl w:val="0"/>
          <w:numId w:val="3219"/>
        </w:numPr>
        <w:spacing w:before="0" w:after="0"/>
        <w:rPr>
          <w:rFonts w:ascii="Arial" w:hAnsi="Arial" w:cs="Arial"/>
          <w:sz w:val="20"/>
          <w:szCs w:val="20"/>
        </w:rPr>
      </w:pPr>
      <w:r>
        <w:rPr>
          <w:rFonts w:cs="Arial" w:ascii="Arial" w:hAnsi="Arial"/>
          <w:sz w:val="20"/>
          <w:szCs w:val="20"/>
        </w:rPr>
        <w:t xml:space="preserve">The permanent clearing of forest areas, preventing regrowth e.g. clearing land for agriculture </w:t>
      </w:r>
      <w:hyperlink r:id="rId2385">
        <w:r>
          <w:rPr>
            <w:rStyle w:val="Hyperlink"/>
            <w:rFonts w:cs="Arial" w:ascii="Arial" w:hAnsi="Arial"/>
            <w:sz w:val="20"/>
            <w:szCs w:val="20"/>
          </w:rPr>
          <w:t>http://www.nafi.com.au/k12/ourforests/glossary.html</w:t>
        </w:r>
      </w:hyperlink>
    </w:p>
    <w:p>
      <w:pPr>
        <w:pStyle w:val="Normal"/>
        <w:numPr>
          <w:ilvl w:val="0"/>
          <w:numId w:val="3220"/>
        </w:numPr>
        <w:spacing w:before="0" w:after="0"/>
        <w:rPr>
          <w:rFonts w:ascii="Arial" w:hAnsi="Arial" w:cs="Arial"/>
          <w:sz w:val="20"/>
          <w:szCs w:val="20"/>
        </w:rPr>
      </w:pPr>
      <w:r>
        <w:rPr>
          <w:rFonts w:cs="Arial" w:ascii="Arial" w:hAnsi="Arial"/>
          <w:sz w:val="20"/>
          <w:szCs w:val="20"/>
        </w:rPr>
        <w:t xml:space="preserve">The permanent destruction of forests and woodlands. </w:t>
      </w:r>
      <w:hyperlink r:id="rId2386">
        <w:r>
          <w:rPr>
            <w:rStyle w:val="Hyperlink"/>
            <w:rFonts w:cs="Arial" w:ascii="Arial" w:hAnsi="Arial"/>
            <w:sz w:val="20"/>
            <w:szCs w:val="20"/>
          </w:rPr>
          <w:t>http://ps.ucdavis.edu/classes/ire001/env/deforest.htm</w:t>
        </w:r>
      </w:hyperlink>
    </w:p>
    <w:p>
      <w:pPr>
        <w:pStyle w:val="Normal"/>
        <w:numPr>
          <w:ilvl w:val="0"/>
          <w:numId w:val="3221"/>
        </w:numPr>
        <w:spacing w:before="0" w:after="0"/>
        <w:rPr>
          <w:rFonts w:ascii="Arial" w:hAnsi="Arial" w:cs="Arial"/>
          <w:sz w:val="20"/>
          <w:szCs w:val="20"/>
        </w:rPr>
      </w:pPr>
      <w:r>
        <w:rPr>
          <w:rFonts w:cs="Arial" w:ascii="Arial" w:hAnsi="Arial"/>
          <w:sz w:val="20"/>
          <w:szCs w:val="20"/>
        </w:rPr>
        <w:t xml:space="preserve">The permanent destruction of indigenous forests and woodlands. </w:t>
      </w:r>
      <w:hyperlink r:id="rId2387">
        <w:r>
          <w:rPr>
            <w:rStyle w:val="Hyperlink"/>
            <w:rFonts w:cs="Arial" w:ascii="Arial" w:hAnsi="Arial"/>
            <w:sz w:val="20"/>
            <w:szCs w:val="20"/>
          </w:rPr>
          <w:t>http://www.panda.org/resources/factsheets/forests/frame.htm?31defor.htm</w:t>
        </w:r>
      </w:hyperlink>
      <w:r>
        <w:rPr>
          <w:rFonts w:cs="Arial" w:ascii="Arial" w:hAnsi="Arial"/>
          <w:sz w:val="20"/>
          <w:szCs w:val="20"/>
        </w:rPr>
        <w:t xml:space="preserve"> and </w:t>
      </w:r>
      <w:hyperlink r:id="rId2388">
        <w:r>
          <w:rPr>
            <w:rStyle w:val="Hyperlink"/>
            <w:rFonts w:cs="Arial" w:ascii="Arial" w:hAnsi="Arial"/>
            <w:sz w:val="20"/>
            <w:szCs w:val="20"/>
          </w:rPr>
          <w:t>http://abe.msstate.edu/csd-tc/p3-g2/intro.htm</w:t>
        </w:r>
      </w:hyperlink>
    </w:p>
    <w:p>
      <w:pPr>
        <w:pStyle w:val="Normal"/>
        <w:numPr>
          <w:ilvl w:val="0"/>
          <w:numId w:val="3222"/>
        </w:numPr>
        <w:spacing w:before="0" w:after="0"/>
        <w:rPr>
          <w:rFonts w:ascii="Arial" w:hAnsi="Arial" w:cs="Arial"/>
          <w:sz w:val="20"/>
          <w:szCs w:val="20"/>
        </w:rPr>
      </w:pPr>
      <w:r>
        <w:rPr>
          <w:rFonts w:cs="Arial" w:ascii="Arial" w:hAnsi="Arial"/>
          <w:sz w:val="20"/>
          <w:szCs w:val="20"/>
        </w:rPr>
        <w:t xml:space="preserve">The permanent loss of forests to other land uses such as agriculture, grazing, new settlements, infrastructure, and dam reservoirs. </w:t>
      </w:r>
      <w:hyperlink r:id="rId2389">
        <w:r>
          <w:rPr>
            <w:rStyle w:val="Hyperlink"/>
            <w:rFonts w:cs="Arial" w:ascii="Arial" w:hAnsi="Arial"/>
            <w:sz w:val="20"/>
            <w:szCs w:val="20"/>
          </w:rPr>
          <w:t>http://anmf.web1000.com/BIBLIOGRAPHY%20ON%20AFRICA%20MOUNTAINS.html</w:t>
        </w:r>
      </w:hyperlink>
    </w:p>
    <w:p>
      <w:pPr>
        <w:pStyle w:val="Normal"/>
        <w:numPr>
          <w:ilvl w:val="0"/>
          <w:numId w:val="3223"/>
        </w:numPr>
        <w:spacing w:before="0" w:after="0"/>
        <w:rPr>
          <w:rFonts w:ascii="Arial" w:hAnsi="Arial" w:cs="Arial"/>
          <w:sz w:val="20"/>
          <w:szCs w:val="20"/>
        </w:rPr>
      </w:pPr>
      <w:r>
        <w:rPr>
          <w:rFonts w:cs="Arial" w:ascii="Arial" w:hAnsi="Arial"/>
          <w:sz w:val="20"/>
          <w:szCs w:val="20"/>
        </w:rPr>
        <w:t xml:space="preserve">The permanent removal of a forest from its natural habitat by man's activities. </w:t>
      </w:r>
      <w:hyperlink r:id="rId2390">
        <w:r>
          <w:rPr>
            <w:rStyle w:val="Hyperlink"/>
            <w:rFonts w:cs="Arial" w:ascii="Arial" w:hAnsi="Arial"/>
            <w:sz w:val="20"/>
            <w:szCs w:val="20"/>
          </w:rPr>
          <w:t>http://www.sovereignty.net/p/land/gba-gloss.htm</w:t>
        </w:r>
      </w:hyperlink>
    </w:p>
    <w:p>
      <w:pPr>
        <w:pStyle w:val="Normal"/>
        <w:numPr>
          <w:ilvl w:val="0"/>
          <w:numId w:val="3224"/>
        </w:numPr>
        <w:spacing w:before="0" w:after="0"/>
        <w:rPr>
          <w:rFonts w:ascii="Arial" w:hAnsi="Arial" w:cs="Arial"/>
          <w:sz w:val="20"/>
          <w:szCs w:val="20"/>
        </w:rPr>
      </w:pPr>
      <w:r>
        <w:rPr>
          <w:rFonts w:cs="Arial" w:ascii="Arial" w:hAnsi="Arial"/>
          <w:sz w:val="20"/>
          <w:szCs w:val="20"/>
        </w:rPr>
        <w:t xml:space="preserve">The permanent removal of forest and undergrowth </w:t>
      </w:r>
      <w:hyperlink r:id="rId2391">
        <w:r>
          <w:rPr>
            <w:rStyle w:val="Hyperlink"/>
            <w:rFonts w:cs="Arial" w:ascii="Arial" w:hAnsi="Arial"/>
            <w:sz w:val="20"/>
            <w:szCs w:val="20"/>
          </w:rPr>
          <w:t>http://collections.ic.gc.ca/abnature/glossary.htm</w:t>
        </w:r>
      </w:hyperlink>
    </w:p>
    <w:p>
      <w:pPr>
        <w:pStyle w:val="Normal"/>
        <w:numPr>
          <w:ilvl w:val="0"/>
          <w:numId w:val="3225"/>
        </w:numPr>
        <w:spacing w:before="0" w:after="0"/>
        <w:rPr>
          <w:rFonts w:ascii="Arial" w:hAnsi="Arial" w:cs="Arial"/>
          <w:sz w:val="20"/>
          <w:szCs w:val="20"/>
        </w:rPr>
      </w:pPr>
      <w:r>
        <w:rPr>
          <w:rFonts w:cs="Arial" w:ascii="Arial" w:hAnsi="Arial"/>
          <w:sz w:val="20"/>
          <w:szCs w:val="20"/>
        </w:rPr>
        <w:t xml:space="preserve">The process in which a forest is cut down, burned or damaged is called "deforestation." </w:t>
      </w:r>
      <w:hyperlink r:id="rId2392">
        <w:r>
          <w:rPr>
            <w:rStyle w:val="Hyperlink"/>
            <w:rFonts w:cs="Arial" w:ascii="Arial" w:hAnsi="Arial"/>
            <w:sz w:val="20"/>
            <w:szCs w:val="20"/>
          </w:rPr>
          <w:t>http://www.bsrsi.msu.edu/rfrc/deforestation.html</w:t>
        </w:r>
      </w:hyperlink>
      <w:r>
        <w:rPr>
          <w:rFonts w:cs="Arial" w:ascii="Arial" w:hAnsi="Arial"/>
          <w:sz w:val="20"/>
          <w:szCs w:val="20"/>
        </w:rPr>
        <w:t xml:space="preserve"> </w:t>
      </w:r>
    </w:p>
    <w:p>
      <w:pPr>
        <w:pStyle w:val="Normal"/>
        <w:numPr>
          <w:ilvl w:val="0"/>
          <w:numId w:val="3226"/>
        </w:numPr>
        <w:spacing w:before="0" w:after="0"/>
        <w:rPr>
          <w:rFonts w:ascii="Arial" w:hAnsi="Arial" w:cs="Arial"/>
          <w:sz w:val="20"/>
          <w:szCs w:val="20"/>
        </w:rPr>
      </w:pPr>
      <w:r>
        <w:rPr>
          <w:rFonts w:cs="Arial" w:ascii="Arial" w:hAnsi="Arial"/>
          <w:sz w:val="20"/>
          <w:szCs w:val="20"/>
        </w:rPr>
        <w:t xml:space="preserve">The process of clearing forests. </w:t>
      </w:r>
      <w:hyperlink r:id="rId2393">
        <w:r>
          <w:rPr>
            <w:rStyle w:val="Hyperlink"/>
            <w:rFonts w:cs="Arial" w:ascii="Arial" w:hAnsi="Arial"/>
            <w:sz w:val="20"/>
            <w:szCs w:val="20"/>
          </w:rPr>
          <w:t>http://ohia.com/ohia/roadshows/sky/glossary.htm</w:t>
        </w:r>
      </w:hyperlink>
    </w:p>
    <w:p>
      <w:pPr>
        <w:pStyle w:val="Normal"/>
        <w:numPr>
          <w:ilvl w:val="0"/>
          <w:numId w:val="3227"/>
        </w:numPr>
        <w:spacing w:before="0" w:after="0"/>
        <w:rPr>
          <w:rFonts w:ascii="Arial" w:hAnsi="Arial" w:cs="Arial"/>
          <w:sz w:val="20"/>
          <w:szCs w:val="20"/>
        </w:rPr>
      </w:pPr>
      <w:r>
        <w:rPr>
          <w:rFonts w:cs="Arial" w:ascii="Arial" w:hAnsi="Arial"/>
          <w:sz w:val="20"/>
          <w:szCs w:val="20"/>
        </w:rPr>
        <w:t xml:space="preserve">The process of clearing land of trees or forest. </w:t>
      </w:r>
      <w:hyperlink r:id="rId2394">
        <w:r>
          <w:rPr>
            <w:rStyle w:val="Hyperlink"/>
            <w:rFonts w:cs="Arial" w:ascii="Arial" w:hAnsi="Arial"/>
            <w:sz w:val="20"/>
            <w:szCs w:val="20"/>
          </w:rPr>
          <w:t>http://www.europe.apnet.com/inscight/12031996/defores1.htm</w:t>
        </w:r>
      </w:hyperlink>
      <w:r>
        <w:rPr>
          <w:rFonts w:cs="Arial" w:ascii="Arial" w:hAnsi="Arial"/>
          <w:sz w:val="20"/>
          <w:szCs w:val="20"/>
        </w:rPr>
        <w:t xml:space="preserve"> or </w:t>
      </w:r>
      <w:hyperlink r:id="rId2395">
        <w:r>
          <w:rPr>
            <w:rStyle w:val="Hyperlink"/>
            <w:rFonts w:cs="Arial" w:ascii="Arial" w:hAnsi="Arial"/>
            <w:sz w:val="20"/>
            <w:szCs w:val="20"/>
          </w:rPr>
          <w:t>http://www.harcourt.com/dictionary/def/2/8/3/7/2837200.html</w:t>
        </w:r>
      </w:hyperlink>
    </w:p>
    <w:p>
      <w:pPr>
        <w:pStyle w:val="Normal"/>
        <w:numPr>
          <w:ilvl w:val="0"/>
          <w:numId w:val="3228"/>
        </w:numPr>
        <w:spacing w:before="0" w:after="0"/>
        <w:rPr>
          <w:rFonts w:ascii="Arial" w:hAnsi="Arial" w:cs="Arial"/>
          <w:sz w:val="20"/>
          <w:szCs w:val="20"/>
        </w:rPr>
      </w:pPr>
      <w:r>
        <w:rPr>
          <w:rFonts w:cs="Arial" w:ascii="Arial" w:hAnsi="Arial"/>
          <w:sz w:val="20"/>
          <w:szCs w:val="20"/>
        </w:rPr>
        <w:t xml:space="preserve">The process of clearing of forests. </w:t>
      </w:r>
      <w:r>
        <w:fldChar w:fldCharType="begin"/>
      </w:r>
      <w:r>
        <w:rPr>
          <w:rStyle w:val="Hyperlink"/>
          <w:sz w:val="20"/>
          <w:szCs w:val="20"/>
          <w:rFonts w:cs="Arial" w:ascii="Arial" w:hAnsi="Arial"/>
        </w:rPr>
        <w:instrText xml:space="preserve"> HYPERLINK "http://www.worldbank.org/html/schools/glossary.htm" \l "d"</w:instrText>
      </w:r>
      <w:r>
        <w:rPr>
          <w:rStyle w:val="Hyperlink"/>
          <w:sz w:val="20"/>
          <w:szCs w:val="20"/>
          <w:rFonts w:cs="Arial" w:ascii="Arial" w:hAnsi="Arial"/>
        </w:rPr>
        <w:fldChar w:fldCharType="separate"/>
      </w:r>
      <w:r>
        <w:rPr>
          <w:rStyle w:val="Hyperlink"/>
          <w:rFonts w:cs="Arial" w:ascii="Arial" w:hAnsi="Arial"/>
          <w:sz w:val="20"/>
          <w:szCs w:val="20"/>
        </w:rPr>
        <w:t>http://www.worldbank.org/html/schools/glossary.htm#d</w:t>
      </w:r>
      <w:r>
        <w:rPr>
          <w:rStyle w:val="Hyperlink"/>
          <w:sz w:val="20"/>
          <w:szCs w:val="20"/>
          <w:rFonts w:cs="Arial" w:ascii="Arial" w:hAnsi="Arial"/>
        </w:rPr>
        <w:fldChar w:fldCharType="end"/>
      </w:r>
    </w:p>
    <w:p>
      <w:pPr>
        <w:pStyle w:val="Normal"/>
        <w:numPr>
          <w:ilvl w:val="0"/>
          <w:numId w:val="3229"/>
        </w:numPr>
        <w:spacing w:before="0" w:after="0"/>
        <w:rPr>
          <w:rFonts w:ascii="Arial" w:hAnsi="Arial" w:cs="Arial"/>
          <w:sz w:val="20"/>
          <w:szCs w:val="20"/>
        </w:rPr>
      </w:pPr>
      <w:r>
        <w:rPr>
          <w:rFonts w:cs="Arial" w:ascii="Arial" w:hAnsi="Arial"/>
          <w:sz w:val="20"/>
          <w:szCs w:val="20"/>
        </w:rPr>
        <w:t xml:space="preserve">The process of destroying forest habitat(s). </w:t>
      </w:r>
      <w:hyperlink r:id="rId2396">
        <w:r>
          <w:rPr>
            <w:rStyle w:val="Hyperlink"/>
            <w:rFonts w:cs="Arial" w:ascii="Arial" w:hAnsi="Arial"/>
            <w:sz w:val="20"/>
            <w:szCs w:val="20"/>
          </w:rPr>
          <w:t>http://www.sandiegozoo.org/wildideas/glossary_c-d.html</w:t>
        </w:r>
      </w:hyperlink>
    </w:p>
    <w:p>
      <w:pPr>
        <w:pStyle w:val="Normal"/>
        <w:numPr>
          <w:ilvl w:val="0"/>
          <w:numId w:val="3230"/>
        </w:numPr>
        <w:spacing w:before="0" w:after="0"/>
        <w:rPr>
          <w:rFonts w:ascii="Arial" w:hAnsi="Arial" w:cs="Arial"/>
          <w:sz w:val="20"/>
          <w:szCs w:val="20"/>
        </w:rPr>
      </w:pPr>
      <w:r>
        <w:rPr>
          <w:rFonts w:cs="Arial" w:ascii="Arial" w:hAnsi="Arial"/>
          <w:sz w:val="20"/>
          <w:szCs w:val="20"/>
        </w:rPr>
        <w:t xml:space="preserve">The process of removing forested areas. Examples include cutting or burning to provide land for agricultural purposes, residential or industrial building sites, roads etc., or harvesting the trees for building materials or fuel. </w:t>
      </w:r>
      <w:r>
        <w:fldChar w:fldCharType="begin"/>
      </w:r>
      <w:r>
        <w:rPr>
          <w:rStyle w:val="Hyperlink"/>
          <w:sz w:val="20"/>
          <w:szCs w:val="20"/>
          <w:rFonts w:cs="Arial" w:ascii="Arial" w:hAnsi="Arial"/>
        </w:rPr>
        <w:instrText xml:space="preserve"> HYPERLINK "http://www.greenhousefriendly.com/glossary.shtml" \l "D"</w:instrText>
      </w:r>
      <w:r>
        <w:rPr>
          <w:rStyle w:val="Hyperlink"/>
          <w:sz w:val="20"/>
          <w:szCs w:val="20"/>
          <w:rFonts w:cs="Arial" w:ascii="Arial" w:hAnsi="Arial"/>
        </w:rPr>
        <w:fldChar w:fldCharType="separate"/>
      </w:r>
      <w:r>
        <w:rPr>
          <w:rStyle w:val="Hyperlink"/>
          <w:rFonts w:cs="Arial" w:ascii="Arial" w:hAnsi="Arial"/>
          <w:sz w:val="20"/>
          <w:szCs w:val="20"/>
        </w:rPr>
        <w:t>http://www.greenhousefriendly.com/glossary.shtml#D</w:t>
      </w:r>
      <w:r>
        <w:rPr>
          <w:rStyle w:val="Hyperlink"/>
          <w:sz w:val="20"/>
          <w:szCs w:val="20"/>
          <w:rFonts w:cs="Arial" w:ascii="Arial" w:hAnsi="Arial"/>
        </w:rPr>
        <w:fldChar w:fldCharType="end"/>
      </w:r>
    </w:p>
    <w:p>
      <w:pPr>
        <w:pStyle w:val="Normal"/>
        <w:numPr>
          <w:ilvl w:val="0"/>
          <w:numId w:val="3231"/>
        </w:numPr>
        <w:spacing w:before="0" w:after="0"/>
        <w:rPr>
          <w:rFonts w:ascii="Arial" w:hAnsi="Arial" w:cs="Arial"/>
          <w:bCs/>
          <w:sz w:val="20"/>
          <w:szCs w:val="20"/>
        </w:rPr>
      </w:pPr>
      <w:r>
        <w:rPr>
          <w:rFonts w:cs="Arial" w:ascii="Arial" w:hAnsi="Arial"/>
          <w:bCs/>
          <w:sz w:val="20"/>
          <w:szCs w:val="20"/>
        </w:rPr>
        <w:t xml:space="preserve">The process whereby natural forests are cleared through logging and/or burning, either to use the timber or to replace the area for alternative uses. </w:t>
      </w:r>
      <w:hyperlink r:id="rId2397">
        <w:r>
          <w:rPr>
            <w:rStyle w:val="Hyperlink"/>
            <w:rFonts w:cs="Arial" w:ascii="Arial" w:hAnsi="Arial"/>
            <w:bCs/>
            <w:sz w:val="20"/>
            <w:szCs w:val="20"/>
          </w:rPr>
          <w:t>http://wwf.panda.org/about_our_earth/about_forests/deforestation/</w:t>
        </w:r>
      </w:hyperlink>
      <w:r>
        <w:rPr>
          <w:rFonts w:cs="Arial" w:ascii="Arial" w:hAnsi="Arial"/>
          <w:bCs/>
          <w:sz w:val="20"/>
          <w:szCs w:val="20"/>
        </w:rPr>
        <w:t xml:space="preserve"> </w:t>
      </w:r>
    </w:p>
    <w:p>
      <w:pPr>
        <w:pStyle w:val="Normal"/>
        <w:numPr>
          <w:ilvl w:val="0"/>
          <w:numId w:val="3232"/>
        </w:numPr>
        <w:spacing w:before="0" w:after="0"/>
        <w:rPr>
          <w:rFonts w:ascii="Arial" w:hAnsi="Arial" w:cs="Arial"/>
          <w:sz w:val="20"/>
          <w:szCs w:val="20"/>
        </w:rPr>
      </w:pPr>
      <w:r>
        <w:rPr>
          <w:rFonts w:cs="Arial" w:ascii="Arial" w:hAnsi="Arial"/>
          <w:sz w:val="20"/>
          <w:szCs w:val="20"/>
        </w:rPr>
        <w:t xml:space="preserve">The removal of all trees from an area (see also DEPLETION, ENVIRONMENT and DESERTIFICATION). </w:t>
      </w:r>
      <w:hyperlink r:id="rId2398">
        <w:r>
          <w:rPr>
            <w:rStyle w:val="Hyperlink"/>
            <w:rFonts w:cs="Arial" w:ascii="Arial" w:hAnsi="Arial"/>
            <w:sz w:val="20"/>
            <w:szCs w:val="20"/>
          </w:rPr>
          <w:t>http://www.faculty.rsu.edu/~felwell/glossary/body.htm</w:t>
        </w:r>
      </w:hyperlink>
    </w:p>
    <w:p>
      <w:pPr>
        <w:pStyle w:val="Normal"/>
        <w:numPr>
          <w:ilvl w:val="0"/>
          <w:numId w:val="3233"/>
        </w:numPr>
        <w:spacing w:before="0" w:after="0"/>
        <w:rPr>
          <w:rFonts w:ascii="Arial" w:hAnsi="Arial" w:cs="Arial"/>
          <w:sz w:val="20"/>
          <w:szCs w:val="20"/>
        </w:rPr>
      </w:pPr>
      <w:r>
        <w:rPr>
          <w:rFonts w:cs="Arial" w:ascii="Arial" w:hAnsi="Arial"/>
          <w:sz w:val="20"/>
          <w:szCs w:val="20"/>
        </w:rPr>
        <w:t xml:space="preserve">The removal of forest and undergrowth </w:t>
      </w:r>
      <w:hyperlink r:id="rId2399">
        <w:r>
          <w:rPr>
            <w:rStyle w:val="Hyperlink"/>
            <w:rFonts w:cs="Arial" w:ascii="Arial" w:hAnsi="Arial"/>
            <w:sz w:val="20"/>
            <w:szCs w:val="20"/>
          </w:rPr>
          <w:t>http://www.epa.nsw.gov.au/soe/95/28.htm</w:t>
        </w:r>
      </w:hyperlink>
    </w:p>
    <w:p>
      <w:pPr>
        <w:pStyle w:val="Normal"/>
        <w:numPr>
          <w:ilvl w:val="0"/>
          <w:numId w:val="3234"/>
        </w:numPr>
        <w:spacing w:before="0" w:after="0"/>
        <w:rPr>
          <w:rFonts w:ascii="Arial" w:hAnsi="Arial" w:cs="Arial"/>
          <w:sz w:val="20"/>
          <w:szCs w:val="20"/>
        </w:rPr>
      </w:pPr>
      <w:r>
        <w:rPr>
          <w:rFonts w:cs="Arial" w:ascii="Arial" w:hAnsi="Arial"/>
          <w:sz w:val="20"/>
          <w:szCs w:val="20"/>
        </w:rPr>
        <w:t>The removal of forest cover from an area.</w:t>
      </w:r>
      <w:r>
        <w:rPr>
          <w:rFonts w:cs="Arial" w:ascii="Arial" w:hAnsi="Arial"/>
          <w:color w:val="CC3300"/>
          <w:sz w:val="20"/>
          <w:szCs w:val="20"/>
        </w:rPr>
        <w:t xml:space="preserve"> </w:t>
      </w:r>
      <w:hyperlink r:id="rId2400">
        <w:r>
          <w:rPr>
            <w:rStyle w:val="Hyperlink"/>
            <w:rFonts w:cs="Arial" w:ascii="Arial" w:hAnsi="Arial"/>
            <w:sz w:val="20"/>
            <w:szCs w:val="20"/>
          </w:rPr>
          <w:t>http://environment.jbpub.com/mckinney/interactive_glossary_showterm.cfm?term=deforestation%20</w:t>
        </w:r>
      </w:hyperlink>
    </w:p>
    <w:p>
      <w:pPr>
        <w:pStyle w:val="Normal"/>
        <w:numPr>
          <w:ilvl w:val="0"/>
          <w:numId w:val="3235"/>
        </w:numPr>
        <w:spacing w:before="0" w:after="0"/>
        <w:rPr>
          <w:rFonts w:ascii="Arial" w:hAnsi="Arial" w:cs="Arial"/>
          <w:sz w:val="20"/>
          <w:szCs w:val="20"/>
        </w:rPr>
      </w:pPr>
      <w:r>
        <w:rPr>
          <w:rStyle w:val="Strong"/>
          <w:rFonts w:cs="Arial" w:ascii="Arial" w:hAnsi="Arial"/>
          <w:b w:val="false"/>
          <w:bCs w:val="false"/>
          <w:sz w:val="20"/>
          <w:szCs w:val="20"/>
        </w:rPr>
        <w:t>T</w:t>
      </w:r>
      <w:r>
        <w:rPr>
          <w:rFonts w:cs="Arial" w:ascii="Arial" w:hAnsi="Arial"/>
          <w:sz w:val="20"/>
          <w:szCs w:val="20"/>
        </w:rPr>
        <w:t xml:space="preserve">he removal of forest growth </w:t>
      </w:r>
      <w:hyperlink r:id="rId2401">
        <w:r>
          <w:rPr>
            <w:rStyle w:val="Hyperlink"/>
            <w:rFonts w:cs="Arial" w:ascii="Arial" w:hAnsi="Arial"/>
            <w:sz w:val="20"/>
            <w:szCs w:val="20"/>
          </w:rPr>
          <w:t>http://library.thinkquest.org/26634/sitemapf.htm</w:t>
        </w:r>
      </w:hyperlink>
    </w:p>
    <w:p>
      <w:pPr>
        <w:pStyle w:val="Normal"/>
        <w:numPr>
          <w:ilvl w:val="0"/>
          <w:numId w:val="3236"/>
        </w:numPr>
        <w:spacing w:before="0" w:after="0"/>
        <w:rPr>
          <w:rFonts w:ascii="Arial" w:hAnsi="Arial" w:cs="Arial"/>
          <w:sz w:val="20"/>
          <w:szCs w:val="20"/>
        </w:rPr>
      </w:pPr>
      <w:r>
        <w:rPr>
          <w:rFonts w:cs="Arial" w:ascii="Arial" w:hAnsi="Arial"/>
          <w:sz w:val="20"/>
          <w:szCs w:val="20"/>
        </w:rPr>
        <w:t xml:space="preserve">The removal of forest stands by cutting and burning to provide land for agricultural purposes, residential or industrial building </w:t>
      </w:r>
      <w:hyperlink r:id="rId2402">
        <w:r>
          <w:rPr>
            <w:rStyle w:val="Hyperlink"/>
            <w:rFonts w:cs="Arial" w:ascii="Arial" w:hAnsi="Arial"/>
            <w:sz w:val="20"/>
            <w:szCs w:val="20"/>
          </w:rPr>
          <w:t>http://search.nap.edu/nap-cgi/morehits.cgi?file=840-846.htm&amp;term=forest&amp;isbn=0309043867&amp;display</w:t>
        </w:r>
      </w:hyperlink>
      <w:r>
        <w:rPr>
          <w:rFonts w:cs="Arial" w:ascii="Arial" w:hAnsi="Arial"/>
          <w:sz w:val="20"/>
          <w:szCs w:val="20"/>
        </w:rPr>
        <w:t xml:space="preserve">= </w:t>
      </w:r>
    </w:p>
    <w:p>
      <w:pPr>
        <w:pStyle w:val="Normal"/>
        <w:numPr>
          <w:ilvl w:val="0"/>
          <w:numId w:val="3237"/>
        </w:numPr>
        <w:spacing w:before="0" w:after="0"/>
        <w:rPr>
          <w:rFonts w:ascii="Arial" w:hAnsi="Arial" w:cs="Arial"/>
          <w:sz w:val="20"/>
          <w:szCs w:val="20"/>
        </w:rPr>
      </w:pPr>
      <w:r>
        <w:rPr>
          <w:rFonts w:cs="Arial" w:ascii="Arial" w:hAnsi="Arial"/>
          <w:sz w:val="20"/>
          <w:szCs w:val="20"/>
        </w:rPr>
        <w:t xml:space="preserve">The removal of forest stands by cutting and burning to provide land for agricultural purposes, residential or industrial building sites, roads, etc. or by harvesting the trees for building materials or fuel. Oxidation of organic matter releases CO2 to the atmosphere, and regional and global impacts may result. Source: EPO. </w:t>
      </w:r>
      <w:hyperlink r:id="rId2403">
        <w:r>
          <w:rPr>
            <w:rStyle w:val="Hyperlink"/>
            <w:rFonts w:cs="Arial" w:ascii="Arial" w:hAnsi="Arial"/>
            <w:sz w:val="20"/>
            <w:szCs w:val="20"/>
          </w:rPr>
          <w:t>http://harp.gsfc.nasa.gov/v0ims/glossary.of.terms.html</w:t>
        </w:r>
      </w:hyperlink>
      <w:r>
        <w:rPr>
          <w:rFonts w:cs="Arial" w:ascii="Arial" w:hAnsi="Arial"/>
          <w:sz w:val="20"/>
          <w:szCs w:val="20"/>
        </w:rPr>
        <w:t xml:space="preserve">, </w:t>
      </w:r>
      <w:hyperlink r:id="rId2404">
        <w:r>
          <w:rPr>
            <w:rStyle w:val="Hyperlink"/>
            <w:rFonts w:cs="Arial" w:ascii="Arial" w:hAnsi="Arial"/>
            <w:sz w:val="20"/>
            <w:szCs w:val="20"/>
          </w:rPr>
          <w:t>http://cdiac.esd.ornl.gov/cdiac/glossary.html#D</w:t>
        </w:r>
      </w:hyperlink>
      <w:r>
        <w:rPr>
          <w:rFonts w:cs="Arial" w:ascii="Arial" w:hAnsi="Arial"/>
          <w:sz w:val="20"/>
          <w:szCs w:val="20"/>
        </w:rPr>
        <w:t xml:space="preserve"> , and </w:t>
      </w:r>
      <w:hyperlink r:id="rId2405">
        <w:r>
          <w:rPr>
            <w:rStyle w:val="Hyperlink"/>
            <w:rFonts w:cs="Arial" w:ascii="Arial" w:hAnsi="Arial"/>
            <w:sz w:val="20"/>
            <w:szCs w:val="20"/>
          </w:rPr>
          <w:t>http://www.eia.doe.gov/oiaf/1605/95report/glossary.html</w:t>
        </w:r>
      </w:hyperlink>
    </w:p>
    <w:p>
      <w:pPr>
        <w:pStyle w:val="Normal"/>
        <w:numPr>
          <w:ilvl w:val="0"/>
          <w:numId w:val="3238"/>
        </w:numPr>
        <w:spacing w:before="0" w:after="0"/>
        <w:rPr>
          <w:rFonts w:ascii="Arial" w:hAnsi="Arial" w:cs="Arial"/>
          <w:sz w:val="20"/>
          <w:szCs w:val="20"/>
        </w:rPr>
      </w:pPr>
      <w:r>
        <w:rPr>
          <w:rFonts w:cs="Arial" w:ascii="Arial" w:hAnsi="Arial"/>
          <w:sz w:val="20"/>
          <w:szCs w:val="20"/>
        </w:rPr>
        <w:t>The removal of forest stands by cutting and burning to provide land for agricultural purposes, residential or industrial building sites, roads, etc., or by harvesting the trees for building materials or fuel. Oxidation of organic matter releases CO</w:t>
      </w:r>
      <w:r>
        <w:rPr>
          <w:rStyle w:val="subscript"/>
          <w:rFonts w:cs="Arial" w:ascii="Arial" w:hAnsi="Arial"/>
          <w:sz w:val="20"/>
          <w:szCs w:val="20"/>
        </w:rPr>
        <w:t>2</w:t>
      </w:r>
      <w:r>
        <w:rPr>
          <w:rFonts w:cs="Arial" w:ascii="Arial" w:hAnsi="Arial"/>
          <w:sz w:val="20"/>
          <w:szCs w:val="20"/>
        </w:rPr>
        <w:t xml:space="preserve"> to the atmosphere, and regional and global impacts may result. </w:t>
      </w:r>
      <w:hyperlink r:id="rId2406">
        <w:r>
          <w:rPr>
            <w:rStyle w:val="Hyperlink"/>
            <w:rFonts w:cs="Arial" w:ascii="Arial" w:hAnsi="Arial"/>
            <w:sz w:val="20"/>
            <w:szCs w:val="20"/>
          </w:rPr>
          <w:t>http://books.nap.edu/openbook.php?record_id=1605&amp;page=843</w:t>
        </w:r>
      </w:hyperlink>
    </w:p>
    <w:p>
      <w:pPr>
        <w:pStyle w:val="Normal"/>
        <w:numPr>
          <w:ilvl w:val="0"/>
          <w:numId w:val="3239"/>
        </w:numPr>
        <w:spacing w:before="0" w:after="0"/>
        <w:rPr>
          <w:rFonts w:ascii="Arial" w:hAnsi="Arial" w:cs="Arial"/>
          <w:sz w:val="20"/>
          <w:szCs w:val="20"/>
        </w:rPr>
      </w:pPr>
      <w:r>
        <w:rPr>
          <w:rFonts w:cs="Arial" w:ascii="Arial" w:hAnsi="Arial"/>
          <w:sz w:val="20"/>
          <w:szCs w:val="20"/>
        </w:rPr>
        <w:t xml:space="preserve">The removal of forest stands. </w:t>
      </w:r>
      <w:hyperlink r:id="rId2407">
        <w:r>
          <w:rPr>
            <w:rStyle w:val="Hyperlink"/>
            <w:rFonts w:cs="Arial" w:ascii="Arial" w:hAnsi="Arial"/>
            <w:sz w:val="20"/>
            <w:szCs w:val="20"/>
          </w:rPr>
          <w:t>http://www.cleantechindia.com/climatechange/glossary.htm</w:t>
        </w:r>
      </w:hyperlink>
      <w:r>
        <w:rPr>
          <w:rFonts w:cs="Arial" w:ascii="Arial" w:hAnsi="Arial"/>
          <w:sz w:val="20"/>
          <w:szCs w:val="20"/>
        </w:rPr>
        <w:t xml:space="preserve"> , </w:t>
      </w:r>
      <w:hyperlink r:id="rId2408">
        <w:r>
          <w:rPr>
            <w:rStyle w:val="Hyperlink"/>
            <w:rFonts w:cs="Arial" w:ascii="Arial" w:hAnsi="Arial"/>
            <w:sz w:val="20"/>
            <w:szCs w:val="20"/>
          </w:rPr>
          <w:t>http://www.eia.doe.gov/oiaf/1605/vr95rpt/gloss.html</w:t>
        </w:r>
      </w:hyperlink>
      <w:r>
        <w:rPr>
          <w:rFonts w:cs="Arial" w:ascii="Arial" w:hAnsi="Arial"/>
          <w:sz w:val="20"/>
          <w:szCs w:val="20"/>
        </w:rPr>
        <w:t xml:space="preserve"> and </w:t>
      </w:r>
      <w:hyperlink r:id="rId2409">
        <w:r>
          <w:rPr>
            <w:rStyle w:val="Hyperlink"/>
            <w:rFonts w:cs="Arial" w:ascii="Arial" w:hAnsi="Arial"/>
            <w:sz w:val="20"/>
            <w:szCs w:val="20"/>
          </w:rPr>
          <w:t>http://www.eia.doe.gov/oiaf/1605/gg98rpt/glossary.html</w:t>
        </w:r>
      </w:hyperlink>
    </w:p>
    <w:p>
      <w:pPr>
        <w:pStyle w:val="Normal"/>
        <w:numPr>
          <w:ilvl w:val="0"/>
          <w:numId w:val="3240"/>
        </w:numPr>
        <w:spacing w:before="0" w:after="0"/>
        <w:rPr>
          <w:rFonts w:ascii="Arial" w:hAnsi="Arial" w:cs="Arial"/>
          <w:sz w:val="20"/>
          <w:szCs w:val="20"/>
        </w:rPr>
      </w:pPr>
      <w:r>
        <w:rPr>
          <w:rFonts w:cs="Arial" w:ascii="Arial" w:hAnsi="Arial"/>
          <w:sz w:val="20"/>
          <w:szCs w:val="20"/>
        </w:rPr>
        <w:t xml:space="preserve">The removal of forests from the land. </w:t>
      </w:r>
      <w:hyperlink r:id="rId2410">
        <w:r>
          <w:rPr>
            <w:rStyle w:val="Hyperlink"/>
            <w:rFonts w:cs="Arial" w:ascii="Arial" w:hAnsi="Arial"/>
            <w:sz w:val="20"/>
            <w:szCs w:val="20"/>
          </w:rPr>
          <w:t>http://www.hwwa.de/Projekte/Forsch_Schwerpunkte/FS/Klimapolitik/PDFDokumente/Michaelowa,%20Koch%20(2001).pdf</w:t>
        </w:r>
      </w:hyperlink>
    </w:p>
    <w:p>
      <w:pPr>
        <w:pStyle w:val="Normal"/>
        <w:numPr>
          <w:ilvl w:val="0"/>
          <w:numId w:val="3241"/>
        </w:numPr>
        <w:spacing w:before="0" w:after="0"/>
        <w:rPr>
          <w:rFonts w:ascii="Arial" w:hAnsi="Arial" w:cs="Arial"/>
          <w:sz w:val="20"/>
          <w:szCs w:val="20"/>
        </w:rPr>
      </w:pPr>
      <w:r>
        <w:rPr>
          <w:rFonts w:cs="Arial" w:ascii="Arial" w:hAnsi="Arial"/>
          <w:sz w:val="20"/>
          <w:szCs w:val="20"/>
        </w:rPr>
        <w:t xml:space="preserve">The removal of trees and forests from the land </w:t>
      </w:r>
      <w:hyperlink r:id="rId2411">
        <w:r>
          <w:rPr>
            <w:rStyle w:val="Hyperlink"/>
            <w:rFonts w:cs="Arial" w:ascii="Arial" w:hAnsi="Arial"/>
            <w:sz w:val="20"/>
            <w:szCs w:val="20"/>
          </w:rPr>
          <w:t>http://www.sitesalive.com/admin/glossary/sectD.html</w:t>
        </w:r>
      </w:hyperlink>
    </w:p>
    <w:p>
      <w:pPr>
        <w:pStyle w:val="Normal"/>
        <w:numPr>
          <w:ilvl w:val="0"/>
          <w:numId w:val="3242"/>
        </w:numPr>
        <w:spacing w:before="0" w:after="0"/>
        <w:rPr>
          <w:rFonts w:ascii="Arial" w:hAnsi="Arial" w:cs="Arial"/>
          <w:sz w:val="20"/>
          <w:szCs w:val="20"/>
        </w:rPr>
      </w:pPr>
      <w:r>
        <w:rPr>
          <w:rFonts w:cs="Arial" w:ascii="Arial" w:hAnsi="Arial"/>
          <w:sz w:val="20"/>
          <w:szCs w:val="20"/>
        </w:rPr>
        <w:t xml:space="preserve">The removal of trees and often the plants associated with them. </w:t>
      </w:r>
      <w:hyperlink r:id="rId2412">
        <w:r>
          <w:rPr>
            <w:rStyle w:val="Hyperlink"/>
            <w:rFonts w:cs="Arial" w:ascii="Arial" w:hAnsi="Arial"/>
            <w:sz w:val="20"/>
            <w:szCs w:val="20"/>
          </w:rPr>
          <w:t>http://www.lpb.org/programs/forest/glossary.html#d</w:t>
        </w:r>
      </w:hyperlink>
    </w:p>
    <w:p>
      <w:pPr>
        <w:pStyle w:val="Normal"/>
        <w:numPr>
          <w:ilvl w:val="0"/>
          <w:numId w:val="3243"/>
        </w:numPr>
        <w:spacing w:before="0" w:after="0"/>
        <w:rPr>
          <w:rFonts w:ascii="Arial" w:hAnsi="Arial" w:cs="Arial"/>
          <w:sz w:val="20"/>
          <w:szCs w:val="20"/>
        </w:rPr>
      </w:pPr>
      <w:r>
        <w:rPr>
          <w:rFonts w:cs="Arial" w:ascii="Arial" w:hAnsi="Arial"/>
          <w:sz w:val="20"/>
          <w:szCs w:val="20"/>
        </w:rPr>
        <w:t xml:space="preserve">The removal of trees by people or their livestock. </w:t>
      </w:r>
      <w:hyperlink r:id="rId2413">
        <w:r>
          <w:rPr>
            <w:rStyle w:val="Hyperlink"/>
            <w:rFonts w:cs="Arial" w:ascii="Arial" w:hAnsi="Arial"/>
            <w:sz w:val="20"/>
            <w:szCs w:val="20"/>
          </w:rPr>
          <w:t>http://www.harcourtcollege.com/geography/regionalatlas/glossary.html</w:t>
        </w:r>
      </w:hyperlink>
    </w:p>
    <w:p>
      <w:pPr>
        <w:pStyle w:val="Normal"/>
        <w:numPr>
          <w:ilvl w:val="0"/>
          <w:numId w:val="3244"/>
        </w:numPr>
        <w:spacing w:before="0" w:after="0"/>
        <w:rPr>
          <w:rFonts w:ascii="Arial" w:hAnsi="Arial" w:cs="Arial"/>
          <w:bCs/>
          <w:sz w:val="20"/>
          <w:szCs w:val="20"/>
        </w:rPr>
      </w:pPr>
      <w:r>
        <w:rPr>
          <w:rFonts w:cs="Arial" w:ascii="Arial" w:hAnsi="Arial"/>
          <w:bCs/>
          <w:sz w:val="20"/>
          <w:szCs w:val="20"/>
        </w:rPr>
        <w:t xml:space="preserve">The removal of trees from a forested area that can be the result of Mother Nature, e.g. forest fires, or of human nature. </w:t>
      </w:r>
      <w:hyperlink r:id="rId2414">
        <w:r>
          <w:rPr>
            <w:rStyle w:val="Hyperlink"/>
            <w:rFonts w:cs="Arial" w:ascii="Arial" w:hAnsi="Arial"/>
            <w:bCs/>
            <w:sz w:val="20"/>
            <w:szCs w:val="20"/>
          </w:rPr>
          <w:t>http://www-pub.naz.edu:9000/~jborsos9/deforestation.htm</w:t>
        </w:r>
      </w:hyperlink>
      <w:r>
        <w:rPr>
          <w:rFonts w:cs="Arial" w:ascii="Arial" w:hAnsi="Arial"/>
          <w:bCs/>
          <w:sz w:val="20"/>
          <w:szCs w:val="20"/>
        </w:rPr>
        <w:t xml:space="preserve"> </w:t>
      </w:r>
    </w:p>
    <w:p>
      <w:pPr>
        <w:pStyle w:val="Normal"/>
        <w:numPr>
          <w:ilvl w:val="0"/>
          <w:numId w:val="3245"/>
        </w:numPr>
        <w:spacing w:before="0" w:after="0"/>
        <w:rPr>
          <w:rFonts w:ascii="Arial" w:hAnsi="Arial" w:cs="Arial"/>
          <w:sz w:val="20"/>
          <w:szCs w:val="20"/>
        </w:rPr>
      </w:pPr>
      <w:r>
        <w:rPr>
          <w:rFonts w:cs="Arial" w:ascii="Arial" w:hAnsi="Arial"/>
          <w:sz w:val="20"/>
          <w:szCs w:val="20"/>
        </w:rPr>
        <w:t xml:space="preserve">The removal of trees from a habitat dominated by forest. </w:t>
      </w:r>
      <w:r>
        <w:fldChar w:fldCharType="begin"/>
      </w:r>
      <w:r>
        <w:rPr>
          <w:rStyle w:val="Hyperlink"/>
          <w:sz w:val="20"/>
          <w:szCs w:val="20"/>
          <w:rFonts w:cs="Arial" w:ascii="Arial" w:hAnsi="Arial"/>
        </w:rPr>
        <w:instrText xml:space="preserve"> HYPERLINK "https://www.coris.noaa.gov/glossary/" \l "/search/main"</w:instrText>
      </w:r>
      <w:r>
        <w:rPr>
          <w:rStyle w:val="Hyperlink"/>
          <w:sz w:val="20"/>
          <w:szCs w:val="20"/>
          <w:rFonts w:cs="Arial" w:ascii="Arial" w:hAnsi="Arial"/>
        </w:rPr>
        <w:fldChar w:fldCharType="separate"/>
      </w:r>
      <w:r>
        <w:rPr>
          <w:rStyle w:val="Hyperlink"/>
          <w:rFonts w:cs="Arial" w:ascii="Arial" w:hAnsi="Arial"/>
          <w:sz w:val="20"/>
          <w:szCs w:val="20"/>
        </w:rPr>
        <w:t>https://www.coris.noaa.gov/glossary/#/search/main</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0"/>
          <w:numId w:val="3246"/>
        </w:numPr>
        <w:spacing w:before="0" w:after="0"/>
        <w:rPr>
          <w:rFonts w:ascii="Arial" w:hAnsi="Arial" w:cs="Arial"/>
          <w:bCs/>
          <w:sz w:val="20"/>
          <w:szCs w:val="20"/>
        </w:rPr>
      </w:pPr>
      <w:r>
        <w:rPr>
          <w:rFonts w:cs="Arial" w:ascii="Arial" w:hAnsi="Arial"/>
          <w:bCs/>
          <w:sz w:val="20"/>
          <w:szCs w:val="20"/>
        </w:rPr>
        <w:t xml:space="preserve">The removal of trees from forests by humans. </w:t>
      </w:r>
      <w:hyperlink r:id="rId2415">
        <w:r>
          <w:rPr>
            <w:rStyle w:val="Hyperlink"/>
            <w:rFonts w:cs="Arial" w:ascii="Arial" w:hAnsi="Arial"/>
            <w:bCs/>
            <w:sz w:val="20"/>
            <w:szCs w:val="20"/>
          </w:rPr>
          <w:t>http://www.life123.com/home-garden/green-living/energy-consumption/what-is-deforestation.shtml?fcsource=dell</w:t>
        </w:r>
      </w:hyperlink>
      <w:r>
        <w:rPr>
          <w:rFonts w:cs="Arial" w:ascii="Arial" w:hAnsi="Arial"/>
          <w:bCs/>
          <w:sz w:val="20"/>
          <w:szCs w:val="20"/>
        </w:rPr>
        <w:t xml:space="preserve"> </w:t>
      </w:r>
    </w:p>
    <w:p>
      <w:pPr>
        <w:pStyle w:val="Normal"/>
        <w:numPr>
          <w:ilvl w:val="0"/>
          <w:numId w:val="3247"/>
        </w:numPr>
        <w:spacing w:before="0" w:after="0"/>
        <w:rPr>
          <w:rFonts w:ascii="Arial" w:hAnsi="Arial" w:cs="Arial"/>
          <w:sz w:val="20"/>
          <w:szCs w:val="20"/>
        </w:rPr>
      </w:pPr>
      <w:r>
        <w:rPr>
          <w:rFonts w:cs="Arial" w:ascii="Arial" w:hAnsi="Arial"/>
          <w:sz w:val="20"/>
          <w:szCs w:val="20"/>
        </w:rPr>
        <w:t xml:space="preserve">The removal of trees </w:t>
      </w:r>
      <w:hyperlink r:id="rId2416">
        <w:r>
          <w:rPr>
            <w:rStyle w:val="Hyperlink"/>
            <w:rFonts w:cs="Arial" w:ascii="Arial" w:hAnsi="Arial"/>
            <w:sz w:val="20"/>
            <w:szCs w:val="20"/>
          </w:rPr>
          <w:t>http://www.notredame.ac.jp/cgi-bin/wn?cmd=wn&amp;word=deforestation</w:t>
        </w:r>
      </w:hyperlink>
    </w:p>
    <w:p>
      <w:pPr>
        <w:pStyle w:val="Normal"/>
        <w:numPr>
          <w:ilvl w:val="0"/>
          <w:numId w:val="3248"/>
        </w:numPr>
        <w:spacing w:before="0" w:after="0"/>
        <w:rPr>
          <w:rStyle w:val="Hyperlink"/>
          <w:rFonts w:ascii="Arial" w:hAnsi="Arial" w:cs="Arial"/>
          <w:color w:val="auto"/>
          <w:sz w:val="20"/>
          <w:szCs w:val="20"/>
          <w:u w:val="none"/>
        </w:rPr>
      </w:pPr>
      <w:r>
        <w:rPr>
          <w:rFonts w:cs="Arial" w:ascii="Arial" w:hAnsi="Arial"/>
          <w:sz w:val="20"/>
          <w:szCs w:val="20"/>
        </w:rPr>
        <w:t xml:space="preserve">The removal of trees without replacing them with young trees. </w:t>
      </w:r>
      <w:hyperlink r:id="rId2417">
        <w:r>
          <w:rPr>
            <w:rStyle w:val="Hyperlink"/>
            <w:rFonts w:cs="Arial" w:ascii="Arial" w:hAnsi="Arial"/>
            <w:sz w:val="20"/>
            <w:szCs w:val="20"/>
          </w:rPr>
          <w:t>http://www.minntrees.org/asp/default.asp?PageID=59</w:t>
        </w:r>
      </w:hyperlink>
    </w:p>
    <w:p>
      <w:pPr>
        <w:pStyle w:val="Normal"/>
        <w:numPr>
          <w:ilvl w:val="0"/>
          <w:numId w:val="3249"/>
        </w:numPr>
        <w:spacing w:before="0" w:after="0"/>
        <w:rPr>
          <w:rFonts w:ascii="Arial" w:hAnsi="Arial" w:cs="Arial"/>
          <w:sz w:val="20"/>
          <w:szCs w:val="20"/>
        </w:rPr>
      </w:pPr>
      <w:r>
        <w:rPr>
          <w:rFonts w:cs="Arial" w:ascii="Arial" w:hAnsi="Arial"/>
          <w:sz w:val="20"/>
          <w:szCs w:val="20"/>
        </w:rPr>
        <w:t xml:space="preserve">The state of being clear of trees. </w:t>
      </w:r>
      <w:hyperlink r:id="rId2418">
        <w:r>
          <w:rPr>
            <w:rStyle w:val="Hyperlink"/>
            <w:rFonts w:cs="Arial" w:ascii="Arial" w:hAnsi="Arial"/>
            <w:sz w:val="20"/>
            <w:szCs w:val="20"/>
          </w:rPr>
          <w:t>http://www.notredame.ac.jp/cgi-bin/wn?deforestation</w:t>
        </w:r>
      </w:hyperlink>
      <w:r>
        <w:rPr>
          <w:rFonts w:cs="Arial" w:ascii="Arial" w:hAnsi="Arial"/>
          <w:sz w:val="20"/>
          <w:szCs w:val="20"/>
        </w:rPr>
        <w:t xml:space="preserve"> and </w:t>
      </w:r>
      <w:hyperlink r:id="rId2419">
        <w:r>
          <w:rPr>
            <w:rStyle w:val="Hyperlink"/>
            <w:rFonts w:cs="Arial" w:ascii="Arial" w:hAnsi="Arial"/>
            <w:bCs/>
            <w:sz w:val="20"/>
            <w:szCs w:val="20"/>
          </w:rPr>
          <w:t>http://info.live58.org/why-should-i-care-about-deforestation/</w:t>
        </w:r>
      </w:hyperlink>
      <w:r>
        <w:rPr>
          <w:rFonts w:cs="Arial" w:ascii="Arial" w:hAnsi="Arial"/>
          <w:bCs/>
          <w:sz w:val="20"/>
          <w:szCs w:val="20"/>
        </w:rPr>
        <w:t xml:space="preserve"> </w:t>
      </w:r>
    </w:p>
    <w:p>
      <w:pPr>
        <w:pStyle w:val="Normal"/>
        <w:numPr>
          <w:ilvl w:val="0"/>
          <w:numId w:val="3250"/>
        </w:numPr>
        <w:spacing w:before="0" w:after="0"/>
        <w:rPr>
          <w:rFonts w:ascii="Arial" w:hAnsi="Arial" w:cs="Arial"/>
          <w:sz w:val="20"/>
          <w:szCs w:val="20"/>
        </w:rPr>
      </w:pPr>
      <w:r>
        <w:rPr>
          <w:rFonts w:cs="Arial" w:ascii="Arial" w:hAnsi="Arial"/>
          <w:sz w:val="20"/>
          <w:szCs w:val="20"/>
        </w:rPr>
        <w:t xml:space="preserve">The state of having been cleared of forests. </w:t>
      </w:r>
      <w:hyperlink r:id="rId2420">
        <w:r>
          <w:rPr>
            <w:rStyle w:val="Hyperlink"/>
            <w:rFonts w:cs="Arial" w:ascii="Arial" w:hAnsi="Arial"/>
            <w:sz w:val="20"/>
            <w:szCs w:val="20"/>
          </w:rPr>
          <w:t>http://www.africanculturalcenter.org/10_0glossary.html</w:t>
        </w:r>
      </w:hyperlink>
    </w:p>
    <w:p>
      <w:pPr>
        <w:pStyle w:val="Normal"/>
        <w:numPr>
          <w:ilvl w:val="0"/>
          <w:numId w:val="3251"/>
        </w:numPr>
        <w:spacing w:before="0" w:after="0"/>
        <w:rPr>
          <w:rFonts w:ascii="Arial" w:hAnsi="Arial" w:cs="Arial"/>
          <w:bCs/>
          <w:sz w:val="20"/>
          <w:szCs w:val="20"/>
        </w:rPr>
      </w:pPr>
      <w:r>
        <w:rPr>
          <w:rFonts w:cs="Arial" w:ascii="Arial" w:hAnsi="Arial"/>
          <w:bCs/>
          <w:sz w:val="20"/>
          <w:szCs w:val="20"/>
        </w:rPr>
        <w:t xml:space="preserve">The term used for when people completely remove trees and vegetation from a large forested area. Think of it like shaving, except instead of hairs, it's trees. Once an area is deforested, there's nothing left except dirt. </w:t>
      </w:r>
      <w:hyperlink r:id="rId2421">
        <w:r>
          <w:rPr>
            <w:rStyle w:val="Hyperlink"/>
            <w:rFonts w:cs="Arial" w:ascii="Arial" w:hAnsi="Arial"/>
            <w:bCs/>
            <w:sz w:val="20"/>
            <w:szCs w:val="20"/>
          </w:rPr>
          <w:t>http://answers.ask.com/Science/Other/what_is_deforestation</w:t>
        </w:r>
      </w:hyperlink>
      <w:r>
        <w:rPr>
          <w:rFonts w:cs="Arial" w:ascii="Arial" w:hAnsi="Arial"/>
          <w:bCs/>
          <w:sz w:val="20"/>
          <w:szCs w:val="20"/>
        </w:rPr>
        <w:t xml:space="preserve"> </w:t>
      </w:r>
    </w:p>
    <w:p>
      <w:pPr>
        <w:pStyle w:val="Normal"/>
        <w:numPr>
          <w:ilvl w:val="0"/>
          <w:numId w:val="3252"/>
        </w:numPr>
        <w:spacing w:before="0" w:after="0"/>
        <w:rPr>
          <w:rFonts w:ascii="Arial" w:hAnsi="Arial" w:cs="Arial"/>
          <w:sz w:val="20"/>
          <w:szCs w:val="20"/>
        </w:rPr>
      </w:pPr>
      <w:r>
        <w:rPr>
          <w:rFonts w:cs="Arial" w:ascii="Arial" w:hAnsi="Arial"/>
          <w:sz w:val="20"/>
          <w:szCs w:val="20"/>
        </w:rPr>
        <w:t xml:space="preserve">To clear away the trees or forests from. </w:t>
      </w:r>
      <w:hyperlink r:id="rId2422">
        <w:r>
          <w:rPr>
            <w:rStyle w:val="Hyperlink"/>
            <w:rFonts w:cs="Arial" w:ascii="Arial" w:hAnsi="Arial"/>
            <w:sz w:val="20"/>
            <w:szCs w:val="20"/>
          </w:rPr>
          <w:t>http://www.geocities.com/RainForest/Andes/7292/Terms.html</w:t>
        </w:r>
      </w:hyperlink>
    </w:p>
    <w:p>
      <w:pPr>
        <w:pStyle w:val="Normal"/>
        <w:numPr>
          <w:ilvl w:val="0"/>
          <w:numId w:val="3253"/>
        </w:numPr>
        <w:spacing w:before="0" w:after="0"/>
        <w:rPr>
          <w:rFonts w:ascii="Arial" w:hAnsi="Arial" w:cs="Arial"/>
          <w:sz w:val="20"/>
          <w:szCs w:val="20"/>
        </w:rPr>
      </w:pPr>
      <w:r>
        <w:rPr>
          <w:rFonts w:cs="Arial" w:ascii="Arial" w:hAnsi="Arial"/>
          <w:sz w:val="20"/>
          <w:szCs w:val="20"/>
        </w:rPr>
        <w:t xml:space="preserve">To clear of forests; to disforest. </w:t>
      </w:r>
      <w:hyperlink r:id="rId2423">
        <w:r>
          <w:rPr>
            <w:rStyle w:val="Hyperlink"/>
            <w:rFonts w:cs="Arial" w:ascii="Arial" w:hAnsi="Arial"/>
            <w:sz w:val="20"/>
            <w:szCs w:val="20"/>
          </w:rPr>
          <w:t>http://www.mso.anu.edu.au/~ralph/OPTED/v003/wb1913_d.html</w:t>
        </w:r>
      </w:hyperlink>
    </w:p>
    <w:p>
      <w:pPr>
        <w:pStyle w:val="Normal"/>
        <w:numPr>
          <w:ilvl w:val="0"/>
          <w:numId w:val="3254"/>
        </w:numPr>
        <w:spacing w:before="0" w:after="0"/>
        <w:rPr>
          <w:rFonts w:ascii="Arial" w:hAnsi="Arial" w:cs="Arial"/>
          <w:sz w:val="20"/>
          <w:szCs w:val="20"/>
        </w:rPr>
      </w:pPr>
      <w:r>
        <w:rPr>
          <w:rFonts w:cs="Arial" w:ascii="Arial" w:hAnsi="Arial"/>
          <w:sz w:val="20"/>
          <w:szCs w:val="20"/>
        </w:rPr>
        <w:t xml:space="preserve">To cut down and clear away the trees or forests from. </w:t>
      </w:r>
      <w:hyperlink r:id="rId2424">
        <w:r>
          <w:rPr>
            <w:rStyle w:val="Hyperlink"/>
            <w:rFonts w:cs="Arial" w:ascii="Arial" w:hAnsi="Arial"/>
            <w:sz w:val="20"/>
            <w:szCs w:val="20"/>
          </w:rPr>
          <w:t>http://www.dictionary.com/cgi-bin/dict.pl?term=deforestation</w:t>
        </w:r>
      </w:hyperlink>
    </w:p>
    <w:p>
      <w:pPr>
        <w:pStyle w:val="Normal"/>
        <w:numPr>
          <w:ilvl w:val="0"/>
          <w:numId w:val="3255"/>
        </w:numPr>
        <w:spacing w:before="0" w:after="0"/>
        <w:rPr>
          <w:rFonts w:ascii="Arial" w:hAnsi="Arial" w:cs="Arial"/>
          <w:bCs/>
          <w:sz w:val="20"/>
          <w:szCs w:val="20"/>
        </w:rPr>
      </w:pPr>
      <w:r>
        <w:rPr>
          <w:rFonts w:cs="Arial" w:ascii="Arial" w:hAnsi="Arial"/>
          <w:sz w:val="20"/>
          <w:szCs w:val="20"/>
        </w:rPr>
        <w:t xml:space="preserve">To remove the trees from an area as by fire, flood, logging, etc. </w:t>
      </w:r>
      <w:hyperlink r:id="rId2425">
        <w:r>
          <w:rPr>
            <w:rStyle w:val="Hyperlink"/>
            <w:rFonts w:cs="Arial" w:ascii="Arial" w:hAnsi="Arial"/>
            <w:sz w:val="20"/>
            <w:szCs w:val="20"/>
          </w:rPr>
          <w:t>http://nhd.heinle.com/nhd-bin/searchNHD.pl</w:t>
        </w:r>
      </w:hyperlink>
    </w:p>
    <w:p>
      <w:pPr>
        <w:pStyle w:val="Normal"/>
        <w:numPr>
          <w:ilvl w:val="0"/>
          <w:numId w:val="3256"/>
        </w:numPr>
        <w:spacing w:before="0" w:after="0"/>
        <w:rPr>
          <w:rFonts w:ascii="Arial" w:hAnsi="Arial" w:cs="Arial"/>
          <w:bCs/>
          <w:sz w:val="20"/>
          <w:szCs w:val="20"/>
        </w:rPr>
      </w:pPr>
      <w:r>
        <w:rPr>
          <w:rFonts w:cs="Arial" w:ascii="Arial" w:hAnsi="Arial"/>
          <w:sz w:val="20"/>
          <w:szCs w:val="20"/>
        </w:rPr>
        <w:t xml:space="preserve">To strip or deprive of trees and forest; the loss of our forest. </w:t>
      </w:r>
      <w:hyperlink r:id="rId2426">
        <w:r>
          <w:rPr>
            <w:rStyle w:val="Hyperlink"/>
            <w:rFonts w:cs="Arial" w:ascii="Arial" w:hAnsi="Arial"/>
            <w:sz w:val="20"/>
            <w:szCs w:val="20"/>
          </w:rPr>
          <w:t>http://www.chias.org/www/edu/cse/owpglo.html</w:t>
        </w:r>
      </w:hyperlink>
    </w:p>
    <w:p>
      <w:pPr>
        <w:pStyle w:val="Normal"/>
        <w:numPr>
          <w:ilvl w:val="0"/>
          <w:numId w:val="3257"/>
        </w:numPr>
        <w:spacing w:before="0" w:after="0"/>
        <w:rPr>
          <w:rFonts w:ascii="Arial" w:hAnsi="Arial" w:cs="Arial"/>
          <w:bCs/>
          <w:sz w:val="20"/>
          <w:szCs w:val="20"/>
        </w:rPr>
      </w:pPr>
      <w:r>
        <w:rPr>
          <w:rFonts w:cs="Arial" w:ascii="Arial" w:hAnsi="Arial"/>
          <w:sz w:val="20"/>
          <w:szCs w:val="20"/>
        </w:rPr>
        <w:t xml:space="preserve">When a living forest is destroyed due to things such as logging, cattle ranching, or oil drilling. </w:t>
      </w:r>
      <w:hyperlink r:id="rId2427">
        <w:r>
          <w:rPr>
            <w:rStyle w:val="Hyperlink"/>
            <w:rFonts w:cs="Arial" w:ascii="Arial" w:hAnsi="Arial"/>
            <w:sz w:val="20"/>
            <w:szCs w:val="20"/>
          </w:rPr>
          <w:t>http://kids.ran.org/kidscorner/rainforests/wordup.html</w:t>
        </w:r>
      </w:hyperlink>
      <w:r>
        <w:rPr>
          <w:rFonts w:cs="Arial" w:ascii="Arial" w:hAnsi="Arial"/>
          <w:sz w:val="20"/>
          <w:szCs w:val="20"/>
        </w:rPr>
        <w:t xml:space="preserve"> </w:t>
      </w:r>
    </w:p>
    <w:p>
      <w:pPr>
        <w:pStyle w:val="Heading3"/>
        <w:spacing w:before="280" w:after="280"/>
        <w:ind w:hanging="0" w:left="0"/>
        <w:rPr/>
      </w:pPr>
      <w:bookmarkStart w:id="101" w:name="__RefHeading___Toc21523_4115580675"/>
      <w:bookmarkStart w:id="102" w:name="_Toc511285020"/>
      <w:bookmarkEnd w:id="101"/>
      <w:r>
        <w:rPr/>
        <w:t>As a change in land use</w:t>
      </w:r>
      <w:bookmarkEnd w:id="102"/>
    </w:p>
    <w:p>
      <w:pPr>
        <w:pStyle w:val="Normal"/>
        <w:numPr>
          <w:ilvl w:val="0"/>
          <w:numId w:val="3258"/>
        </w:numPr>
        <w:spacing w:beforeAutospacing="1" w:after="0"/>
        <w:rPr>
          <w:rFonts w:ascii="Arial" w:hAnsi="Arial" w:cs="Arial"/>
          <w:sz w:val="20"/>
          <w:szCs w:val="20"/>
        </w:rPr>
      </w:pPr>
      <w:r>
        <w:rPr>
          <w:rFonts w:cs="Arial" w:ascii="Arial" w:hAnsi="Arial"/>
          <w:sz w:val="20"/>
          <w:szCs w:val="20"/>
        </w:rPr>
        <w:t xml:space="preserve">(Brazil) The conversion of areas of primary forest physiognomy by anthropogenic activities, for the development of agriculture and cattle raising, detected by orbital platforms. Gross deforestation indicates that areas in process of secondary succession or forest recovery are not subtracted in the calculation of the extent and the rate. The above definition does not include areas of forest affected by selective logging activities or wild fires, which are object of specific reports by INPE. </w:t>
      </w:r>
      <w:hyperlink r:id="rId2428">
        <w:r>
          <w:rPr>
            <w:rStyle w:val="Hyperlink"/>
            <w:rFonts w:cs="Arial" w:ascii="Arial" w:hAnsi="Arial"/>
            <w:sz w:val="20"/>
            <w:szCs w:val="20"/>
          </w:rPr>
          <w:t>http://www.gisdevelopment.net/application/gii/planning/giipl0015a.htm</w:t>
        </w:r>
      </w:hyperlink>
      <w:r>
        <w:rPr>
          <w:rFonts w:cs="Arial" w:ascii="Arial" w:hAnsi="Arial"/>
          <w:sz w:val="20"/>
          <w:szCs w:val="20"/>
        </w:rPr>
        <w:t xml:space="preserve"> </w:t>
      </w:r>
    </w:p>
    <w:p>
      <w:pPr>
        <w:pStyle w:val="Normal"/>
        <w:numPr>
          <w:ilvl w:val="0"/>
          <w:numId w:val="3259"/>
        </w:numPr>
        <w:spacing w:before="0" w:after="0"/>
        <w:rPr>
          <w:rFonts w:ascii="Arial" w:hAnsi="Arial" w:cs="Arial"/>
          <w:sz w:val="20"/>
          <w:szCs w:val="20"/>
        </w:rPr>
      </w:pPr>
      <w:r>
        <w:rPr>
          <w:rFonts w:cs="Arial" w:ascii="Arial" w:hAnsi="Arial"/>
          <w:sz w:val="20"/>
          <w:szCs w:val="20"/>
        </w:rPr>
        <w:t xml:space="preserve">(EU 2013) ‘deforestation’ means the direct human-induced conversion of forest to land that is not forest, where the conversion has taken place after 31 December 1989; </w:t>
      </w:r>
      <w:hyperlink r:id="rId2429">
        <w:r>
          <w:rPr>
            <w:rStyle w:val="Hyperlink"/>
            <w:rFonts w:cs="Arial" w:ascii="Arial" w:hAnsi="Arial"/>
            <w:sz w:val="20"/>
            <w:szCs w:val="20"/>
          </w:rPr>
          <w:t>http://eur-lex.europa.eu/legal-content/EN/TXT/?uri=CELEX:32013D0529</w:t>
        </w:r>
      </w:hyperlink>
      <w:r>
        <w:rPr>
          <w:rFonts w:cs="Arial" w:ascii="Arial" w:hAnsi="Arial"/>
          <w:sz w:val="20"/>
          <w:szCs w:val="20"/>
        </w:rPr>
        <w:t xml:space="preserve"> </w:t>
      </w:r>
    </w:p>
    <w:p>
      <w:pPr>
        <w:pStyle w:val="Normal"/>
        <w:numPr>
          <w:ilvl w:val="0"/>
          <w:numId w:val="3260"/>
        </w:numPr>
        <w:spacing w:before="0" w:after="0"/>
        <w:rPr>
          <w:rFonts w:ascii="Arial" w:hAnsi="Arial" w:cs="Arial"/>
          <w:sz w:val="20"/>
          <w:szCs w:val="20"/>
        </w:rPr>
      </w:pPr>
      <w:r>
        <w:rPr>
          <w:rFonts w:cs="Arial" w:ascii="Arial" w:hAnsi="Arial"/>
          <w:sz w:val="20"/>
          <w:szCs w:val="20"/>
        </w:rPr>
        <w:t xml:space="preserve">(Italy) A loss of forest area because of change of land use to agricultural lands, barren lands, buildings, roads, pipelines, etc. Burned forest areas are not considered deforested. ISTAT (1950-1997). Statistiche Forestali. </w:t>
      </w:r>
      <w:r>
        <w:rPr>
          <w:rFonts w:cs="Arial" w:ascii="Arial" w:hAnsi="Arial"/>
          <w:sz w:val="20"/>
          <w:szCs w:val="20"/>
          <w:lang w:val="es-ES"/>
        </w:rPr>
        <w:t xml:space="preserve">Annuari 1-47. Istituto Nazionale di Statistica. Rome. Lorenzo Ciccarese </w:t>
      </w:r>
      <w:hyperlink r:id="rId2430">
        <w:r>
          <w:rPr>
            <w:rStyle w:val="Hyperlink"/>
            <w:rFonts w:cs="Arial" w:ascii="Arial" w:hAnsi="Arial"/>
            <w:sz w:val="20"/>
            <w:szCs w:val="20"/>
            <w:lang w:val="es-ES"/>
          </w:rPr>
          <w:t>ciccarese@anpa.it</w:t>
        </w:r>
      </w:hyperlink>
    </w:p>
    <w:p>
      <w:pPr>
        <w:pStyle w:val="Normal"/>
        <w:numPr>
          <w:ilvl w:val="0"/>
          <w:numId w:val="3261"/>
        </w:numPr>
        <w:spacing w:before="0" w:after="0"/>
        <w:rPr>
          <w:rFonts w:ascii="Arial" w:hAnsi="Arial" w:cs="Arial"/>
          <w:sz w:val="20"/>
          <w:szCs w:val="20"/>
        </w:rPr>
      </w:pPr>
      <w:r>
        <w:rPr>
          <w:rFonts w:cs="Arial" w:ascii="Arial" w:hAnsi="Arial"/>
          <w:sz w:val="20"/>
          <w:szCs w:val="20"/>
        </w:rPr>
        <w:t>(Malaysia) - The conversion of forest or forest land to permanent non-forestry uses such as for agricultural crops, infrastructural and industrial development, settlements etc. From: hcthang@forestry.gov.my (Thang Hooi Chiew), Forestry Department Peninsular Malaysia</w:t>
      </w:r>
    </w:p>
    <w:p>
      <w:pPr>
        <w:pStyle w:val="Normal"/>
        <w:numPr>
          <w:ilvl w:val="0"/>
          <w:numId w:val="3262"/>
        </w:numPr>
        <w:spacing w:before="0" w:after="0"/>
        <w:rPr>
          <w:rFonts w:ascii="Arial" w:hAnsi="Arial" w:cs="Arial"/>
          <w:sz w:val="20"/>
          <w:szCs w:val="20"/>
        </w:rPr>
      </w:pPr>
      <w:r>
        <w:rPr>
          <w:rFonts w:cs="Arial" w:ascii="Arial" w:hAnsi="Arial"/>
          <w:sz w:val="20"/>
          <w:szCs w:val="20"/>
        </w:rPr>
        <w:t>(UN-FAO) The change of land use from forest to other land-use. [Source: from http://faov02.fao.org:70/0gopher_root%3a[fao.fra]def_uk.txt (concepts, definitions and methodology of the FAO Forest Resources Assessment 1990) via Bernhard Schlamadinger]</w:t>
      </w:r>
    </w:p>
    <w:p>
      <w:pPr>
        <w:pStyle w:val="Normal"/>
        <w:numPr>
          <w:ilvl w:val="0"/>
          <w:numId w:val="3263"/>
        </w:numPr>
        <w:spacing w:before="0" w:after="0"/>
        <w:rPr>
          <w:rFonts w:ascii="Arial" w:hAnsi="Arial" w:cs="Arial"/>
          <w:sz w:val="20"/>
          <w:szCs w:val="20"/>
        </w:rPr>
      </w:pPr>
      <w:r>
        <w:rPr>
          <w:rFonts w:cs="Arial" w:ascii="Arial" w:hAnsi="Arial"/>
          <w:sz w:val="20"/>
          <w:szCs w:val="20"/>
        </w:rPr>
        <w:t xml:space="preserve">(UN-FAO 2001) Deforestation is the conversion of forest to another land use or the long-term reduction of tree canopy cover below the 10% threshold. Explanatory note (extract): Deforestation implies the long-term or permanent loss of forest cover. Such a loss can only be caused and maintained through a continued man-induced or natural perturbation. Deforestation includes, for example, areas of forest converted to agriculture (including agroforestry), pasture, water reservoirs and urban areas. The term specifically excludes areas where the trees have been removed, due, for example, to harvesting or logging, and where the forest is expected to regenerate naturally or with the aid of silvicultural measures within the short term. </w:t>
      </w:r>
      <w:r>
        <w:rPr>
          <w:rFonts w:cs="Arial" w:ascii="Arial" w:hAnsi="Arial"/>
          <w:sz w:val="20"/>
          <w:szCs w:val="20"/>
          <w:u w:val="single"/>
        </w:rPr>
        <w:t>Food and Agriculture Organization of the United Nations (FAO 2000b)</w:t>
      </w:r>
    </w:p>
    <w:p>
      <w:pPr>
        <w:pStyle w:val="Normal"/>
        <w:numPr>
          <w:ilvl w:val="0"/>
          <w:numId w:val="3264"/>
        </w:numPr>
        <w:spacing w:before="0" w:after="0"/>
        <w:rPr>
          <w:rFonts w:ascii="Arial" w:hAnsi="Arial" w:cs="Arial"/>
          <w:sz w:val="20"/>
          <w:szCs w:val="20"/>
        </w:rPr>
      </w:pPr>
      <w:r>
        <w:rPr>
          <w:rFonts w:cs="Arial" w:ascii="Arial" w:hAnsi="Arial"/>
          <w:sz w:val="20"/>
          <w:szCs w:val="20"/>
        </w:rPr>
        <w:t>A complete change in land use from forest to agriculture - including shifting cultivation and pasture - or urban use.</w:t>
      </w:r>
      <w:hyperlink r:id="rId2431">
        <w:r>
          <w:rPr>
            <w:rStyle w:val="Hyperlink"/>
            <w:rFonts w:cs="Arial" w:ascii="Arial" w:hAnsi="Arial"/>
            <w:sz w:val="20"/>
            <w:szCs w:val="20"/>
          </w:rPr>
          <w:t>http://ches.ing.ula.ve/GAIA/gis/maps/CaseStudies/explain/caseT.exp</w:t>
        </w:r>
      </w:hyperlink>
    </w:p>
    <w:p>
      <w:pPr>
        <w:pStyle w:val="Normal"/>
        <w:numPr>
          <w:ilvl w:val="0"/>
          <w:numId w:val="3265"/>
        </w:numPr>
        <w:spacing w:before="0" w:after="0"/>
        <w:rPr>
          <w:rFonts w:ascii="Arial" w:hAnsi="Arial" w:cs="Arial"/>
          <w:sz w:val="20"/>
          <w:szCs w:val="20"/>
        </w:rPr>
      </w:pPr>
      <w:r>
        <w:rPr>
          <w:rFonts w:eastAsia="Calibri" w:cs="Arial" w:ascii="Arial" w:hAnsi="Arial"/>
          <w:sz w:val="20"/>
          <w:szCs w:val="20"/>
        </w:rPr>
        <w:t>A complete transformation in land use from forest to agricultural and urban uses, such as those brought upon by shifting cultivation, agroforestry and pasture. Excluded in the process is the large scale clear-cutting of plantations adopted by commercial tree growers.</w:t>
      </w:r>
      <w:hyperlink r:id="rId2432">
        <w:r>
          <w:rPr>
            <w:rStyle w:val="Hyperlink"/>
            <w:rFonts w:eastAsia="Calibri" w:cs="Arial" w:ascii="Arial" w:hAnsi="Arial"/>
            <w:sz w:val="20"/>
            <w:szCs w:val="20"/>
          </w:rPr>
          <w:t>http://fiesta.bren.ucsb.edu/~idgec/publications/reports/forest.pdf</w:t>
        </w:r>
      </w:hyperlink>
    </w:p>
    <w:p>
      <w:pPr>
        <w:pStyle w:val="Normal"/>
        <w:numPr>
          <w:ilvl w:val="0"/>
          <w:numId w:val="3266"/>
        </w:numPr>
        <w:spacing w:before="0" w:after="0"/>
        <w:rPr>
          <w:rFonts w:ascii="Arial" w:hAnsi="Arial" w:cs="Arial"/>
          <w:sz w:val="20"/>
          <w:szCs w:val="20"/>
        </w:rPr>
      </w:pPr>
      <w:r>
        <w:rPr>
          <w:rFonts w:cs="Arial" w:ascii="Arial" w:hAnsi="Arial"/>
          <w:sz w:val="20"/>
          <w:szCs w:val="20"/>
        </w:rPr>
        <w:t xml:space="preserve">A process of land-use change from forest to other uses, because of population pressure, shifting cultivation, agricultural development, transmigration, forest fires, or unsupervised and poor logging practices, climatic and human-induced disturbancies (Setiadi 1996, modified). Lorenzo Ciccarese </w:t>
      </w:r>
      <w:hyperlink r:id="rId2433">
        <w:r>
          <w:rPr>
            <w:rStyle w:val="Hyperlink"/>
            <w:rFonts w:cs="Arial" w:ascii="Arial" w:hAnsi="Arial"/>
            <w:sz w:val="20"/>
            <w:szCs w:val="20"/>
          </w:rPr>
          <w:t>ciccarese@anpa.it</w:t>
        </w:r>
      </w:hyperlink>
    </w:p>
    <w:p>
      <w:pPr>
        <w:pStyle w:val="Normal"/>
        <w:numPr>
          <w:ilvl w:val="0"/>
          <w:numId w:val="3267"/>
        </w:numPr>
        <w:spacing w:before="0" w:after="0"/>
        <w:rPr>
          <w:rFonts w:ascii="Arial" w:hAnsi="Arial" w:cs="Arial"/>
          <w:sz w:val="20"/>
          <w:szCs w:val="20"/>
        </w:rPr>
      </w:pPr>
      <w:r>
        <w:rPr>
          <w:rFonts w:cs="Arial" w:ascii="Arial" w:hAnsi="Arial"/>
          <w:sz w:val="20"/>
          <w:szCs w:val="20"/>
        </w:rPr>
        <w:t xml:space="preserve">Area of forest permanently converted to non-forest land use, e.g., urbanization and Semi-permanent or temporary loss or gain of forest ecosystems, e.g., grasslands and agriculture. </w:t>
      </w:r>
      <w:hyperlink r:id="rId2434">
        <w:r>
          <w:rPr>
            <w:rStyle w:val="Hyperlink"/>
            <w:rFonts w:cs="Arial" w:ascii="Arial" w:hAnsi="Arial"/>
            <w:sz w:val="20"/>
            <w:szCs w:val="20"/>
          </w:rPr>
          <w:t>http://www.fs.fed.us/institute/cifor/cifor_260.html</w:t>
        </w:r>
      </w:hyperlink>
    </w:p>
    <w:p>
      <w:pPr>
        <w:pStyle w:val="Normal"/>
        <w:numPr>
          <w:ilvl w:val="0"/>
          <w:numId w:val="3268"/>
        </w:numPr>
        <w:spacing w:before="0" w:after="0"/>
        <w:rPr>
          <w:rFonts w:ascii="Arial" w:hAnsi="Arial" w:cs="Arial"/>
          <w:sz w:val="20"/>
          <w:szCs w:val="20"/>
        </w:rPr>
      </w:pPr>
      <w:r>
        <w:rPr>
          <w:rFonts w:cs="Arial" w:ascii="Arial" w:hAnsi="Arial"/>
          <w:sz w:val="20"/>
          <w:szCs w:val="20"/>
        </w:rPr>
        <w:t>Conversion of forest land to other land use (Schlamadinger 1998).</w:t>
      </w:r>
    </w:p>
    <w:p>
      <w:pPr>
        <w:pStyle w:val="Normal"/>
        <w:numPr>
          <w:ilvl w:val="0"/>
          <w:numId w:val="3269"/>
        </w:numPr>
        <w:spacing w:before="0" w:after="0"/>
        <w:rPr>
          <w:rFonts w:ascii="Arial" w:hAnsi="Arial" w:cs="Arial"/>
          <w:sz w:val="20"/>
          <w:szCs w:val="20"/>
        </w:rPr>
      </w:pPr>
      <w:r>
        <w:rPr>
          <w:rFonts w:cs="Arial" w:ascii="Arial" w:hAnsi="Arial"/>
          <w:sz w:val="20"/>
          <w:szCs w:val="20"/>
        </w:rPr>
        <w:t xml:space="preserve">Conversion of forests to another land use, frequently accompanied by burning (IPCC 1996c). </w:t>
      </w:r>
      <w:hyperlink r:id="rId2435">
        <w:r>
          <w:rPr>
            <w:rStyle w:val="Hyperlink"/>
            <w:rFonts w:cs="Arial" w:ascii="Arial" w:hAnsi="Arial"/>
            <w:sz w:val="20"/>
            <w:szCs w:val="20"/>
          </w:rPr>
          <w:t>http://www.greenhouse.gov.au/ncas/files/strategic/glossary.html</w:t>
        </w:r>
      </w:hyperlink>
    </w:p>
    <w:p>
      <w:pPr>
        <w:pStyle w:val="Normal"/>
        <w:numPr>
          <w:ilvl w:val="0"/>
          <w:numId w:val="3270"/>
        </w:numPr>
        <w:spacing w:before="0" w:after="0"/>
        <w:rPr>
          <w:rFonts w:ascii="Arial" w:hAnsi="Arial" w:cs="Arial"/>
          <w:sz w:val="20"/>
          <w:szCs w:val="20"/>
        </w:rPr>
      </w:pPr>
      <w:r>
        <w:rPr>
          <w:rFonts w:cs="Arial" w:ascii="Arial" w:hAnsi="Arial"/>
          <w:sz w:val="20"/>
          <w:szCs w:val="20"/>
        </w:rPr>
        <w:t xml:space="preserve">Converting forest land to other vegetation or uses (i.e., cropland, pasture, dams). </w:t>
      </w:r>
      <w:hyperlink r:id="rId2436">
        <w:r>
          <w:rPr>
            <w:rStyle w:val="Hyperlink"/>
            <w:rFonts w:cs="Arial" w:ascii="Arial" w:hAnsi="Arial"/>
            <w:sz w:val="20"/>
            <w:szCs w:val="20"/>
          </w:rPr>
          <w:t>www.wws.princeton.edu/cgi-bin/byteserv.prl/~ota/disk1/1992/9217/921713.PDF</w:t>
        </w:r>
      </w:hyperlink>
      <w:r>
        <w:rPr>
          <w:rFonts w:cs="Arial" w:ascii="Arial" w:hAnsi="Arial"/>
          <w:sz w:val="20"/>
          <w:szCs w:val="20"/>
        </w:rPr>
        <w:t xml:space="preserve"> </w:t>
      </w:r>
    </w:p>
    <w:p>
      <w:pPr>
        <w:pStyle w:val="Normal"/>
        <w:numPr>
          <w:ilvl w:val="0"/>
          <w:numId w:val="3271"/>
        </w:numPr>
        <w:spacing w:before="0" w:after="0"/>
        <w:rPr>
          <w:rFonts w:ascii="Arial" w:hAnsi="Arial" w:cs="Arial"/>
          <w:sz w:val="20"/>
          <w:szCs w:val="20"/>
        </w:rPr>
      </w:pPr>
      <w:r>
        <w:rPr>
          <w:rFonts w:cs="Arial" w:ascii="Arial" w:hAnsi="Arial"/>
          <w:sz w:val="20"/>
          <w:szCs w:val="20"/>
        </w:rPr>
        <w:t xml:space="preserve">Forest conversion to other uses, leaving out logged areas to regenerate. </w:t>
      </w:r>
      <w:hyperlink r:id="rId2437">
        <w:r>
          <w:rPr>
            <w:rStyle w:val="Hyperlink"/>
            <w:rFonts w:cs="Arial" w:ascii="Arial" w:hAnsi="Arial"/>
            <w:sz w:val="20"/>
            <w:szCs w:val="20"/>
          </w:rPr>
          <w:t>http://www.auburn.edu/~hurlbkl/definition.htm</w:t>
        </w:r>
      </w:hyperlink>
    </w:p>
    <w:p>
      <w:pPr>
        <w:pStyle w:val="Normal"/>
        <w:numPr>
          <w:ilvl w:val="0"/>
          <w:numId w:val="3272"/>
        </w:numPr>
        <w:spacing w:before="0" w:after="0"/>
        <w:rPr>
          <w:rFonts w:ascii="Arial" w:hAnsi="Arial" w:cs="Arial"/>
          <w:sz w:val="20"/>
          <w:szCs w:val="20"/>
        </w:rPr>
      </w:pPr>
      <w:r>
        <w:rPr>
          <w:rFonts w:cs="Arial" w:ascii="Arial" w:hAnsi="Arial"/>
          <w:sz w:val="20"/>
          <w:szCs w:val="20"/>
        </w:rPr>
        <w:t xml:space="preserve">The conversion of forest lands to alternative uses such as cropland or human settlement. </w:t>
      </w:r>
      <w:hyperlink r:id="rId2438">
        <w:r>
          <w:rPr>
            <w:rStyle w:val="Hyperlink"/>
            <w:rFonts w:cs="Arial" w:ascii="Arial" w:hAnsi="Arial"/>
            <w:sz w:val="20"/>
            <w:szCs w:val="20"/>
          </w:rPr>
          <w:t>http://www.peopleandplanet.net/section.php?section=1&amp;topic=8&amp;PHPSESSID=1a9faae006a4efebfebe57431f0ca5ac</w:t>
        </w:r>
      </w:hyperlink>
    </w:p>
    <w:p>
      <w:pPr>
        <w:pStyle w:val="Normal"/>
        <w:numPr>
          <w:ilvl w:val="0"/>
          <w:numId w:val="3273"/>
        </w:numPr>
        <w:spacing w:before="0" w:after="0"/>
        <w:rPr>
          <w:rFonts w:ascii="Arial" w:hAnsi="Arial" w:cs="Arial"/>
          <w:sz w:val="20"/>
          <w:szCs w:val="20"/>
        </w:rPr>
      </w:pPr>
      <w:r>
        <w:rPr>
          <w:rFonts w:cs="Arial" w:ascii="Arial" w:hAnsi="Arial"/>
          <w:sz w:val="20"/>
          <w:szCs w:val="20"/>
        </w:rPr>
        <w:t xml:space="preserve">The permanent clearing of forest areas, preventing regrowth e.g. clearing land for agriculture. </w:t>
      </w:r>
      <w:hyperlink r:id="rId2439">
        <w:r>
          <w:rPr>
            <w:rStyle w:val="Hyperlink"/>
            <w:rFonts w:cs="Arial" w:ascii="Arial" w:hAnsi="Arial"/>
            <w:sz w:val="20"/>
            <w:szCs w:val="20"/>
          </w:rPr>
          <w:t>http://www.nafi.com.au/k12/ourforests/glossary.html</w:t>
        </w:r>
      </w:hyperlink>
    </w:p>
    <w:p>
      <w:pPr>
        <w:pStyle w:val="Normal"/>
        <w:numPr>
          <w:ilvl w:val="0"/>
          <w:numId w:val="3274"/>
        </w:numPr>
        <w:spacing w:before="0" w:after="0"/>
        <w:rPr>
          <w:rFonts w:ascii="Arial" w:hAnsi="Arial" w:cs="Arial"/>
          <w:sz w:val="20"/>
          <w:szCs w:val="20"/>
        </w:rPr>
      </w:pPr>
      <w:r>
        <w:rPr>
          <w:rFonts w:cs="Arial" w:ascii="Arial" w:hAnsi="Arial"/>
          <w:sz w:val="20"/>
          <w:szCs w:val="20"/>
        </w:rPr>
        <w:t xml:space="preserve">The permanent conversion of forests to pasture, farmland, or urban landscape. </w:t>
      </w:r>
      <w:hyperlink r:id="rId2440">
        <w:r>
          <w:rPr>
            <w:rStyle w:val="Hyperlink"/>
            <w:rFonts w:cs="Arial" w:ascii="Arial" w:hAnsi="Arial"/>
            <w:sz w:val="20"/>
            <w:szCs w:val="20"/>
          </w:rPr>
          <w:t>http://www.fieldtripearth.org/qa_article.xml?id=28</w:t>
        </w:r>
      </w:hyperlink>
    </w:p>
    <w:p>
      <w:pPr>
        <w:pStyle w:val="Normal"/>
        <w:numPr>
          <w:ilvl w:val="0"/>
          <w:numId w:val="3275"/>
        </w:numPr>
        <w:spacing w:before="0" w:after="0"/>
        <w:rPr>
          <w:rFonts w:ascii="Arial" w:hAnsi="Arial" w:cs="Arial"/>
          <w:sz w:val="20"/>
          <w:szCs w:val="20"/>
        </w:rPr>
      </w:pPr>
      <w:r>
        <w:rPr>
          <w:rFonts w:cs="Arial" w:ascii="Arial" w:hAnsi="Arial"/>
          <w:sz w:val="20"/>
          <w:szCs w:val="20"/>
        </w:rPr>
        <w:t xml:space="preserve">The practice or process that result in the long-term change in land-use to non-forest uses. </w:t>
      </w:r>
      <w:r>
        <w:fldChar w:fldCharType="begin"/>
      </w:r>
      <w:r>
        <w:rPr>
          <w:rStyle w:val="Hyperlink"/>
          <w:sz w:val="20"/>
          <w:szCs w:val="20"/>
          <w:rFonts w:cs="Arial" w:ascii="Arial" w:hAnsi="Arial"/>
        </w:rPr>
        <w:instrText xml:space="preserve"> HYPERLINK "http://edugreen.teri.res.in/explore/glossary.htm" \l "d"</w:instrText>
      </w:r>
      <w:r>
        <w:rPr>
          <w:rStyle w:val="Hyperlink"/>
          <w:sz w:val="20"/>
          <w:szCs w:val="20"/>
          <w:rFonts w:cs="Arial" w:ascii="Arial" w:hAnsi="Arial"/>
        </w:rPr>
        <w:fldChar w:fldCharType="separate"/>
      </w:r>
      <w:r>
        <w:rPr>
          <w:rStyle w:val="Hyperlink"/>
          <w:rFonts w:cs="Arial" w:ascii="Arial" w:hAnsi="Arial"/>
          <w:sz w:val="20"/>
          <w:szCs w:val="20"/>
        </w:rPr>
        <w:t>http://edugreen.teri.res.in/explore/glossary.htm#d</w:t>
      </w:r>
      <w:r>
        <w:rPr>
          <w:rStyle w:val="Hyperlink"/>
          <w:sz w:val="20"/>
          <w:szCs w:val="20"/>
          <w:rFonts w:cs="Arial" w:ascii="Arial" w:hAnsi="Arial"/>
        </w:rPr>
        <w:fldChar w:fldCharType="end"/>
      </w:r>
    </w:p>
    <w:p>
      <w:pPr>
        <w:pStyle w:val="Normal"/>
        <w:numPr>
          <w:ilvl w:val="0"/>
          <w:numId w:val="3276"/>
        </w:numPr>
        <w:spacing w:before="0" w:after="0"/>
        <w:rPr>
          <w:rFonts w:ascii="Arial" w:hAnsi="Arial" w:cs="Arial"/>
          <w:sz w:val="20"/>
          <w:szCs w:val="20"/>
        </w:rPr>
      </w:pPr>
      <w:r>
        <w:rPr>
          <w:rFonts w:cs="Arial" w:ascii="Arial" w:hAnsi="Arial"/>
          <w:sz w:val="20"/>
          <w:szCs w:val="20"/>
        </w:rPr>
        <w:t xml:space="preserve">The process of degradation or loss of forests by shifting use of the forest to agriculture—including shifting cultivation and pasture—urban use, and timber harvesting, thus reducing the forests contribution to preserving biodiversity, water retention, soil and climate preservation, and other environmental services. </w:t>
      </w:r>
      <w:hyperlink r:id="rId2441">
        <w:r>
          <w:rPr>
            <w:rStyle w:val="Hyperlink"/>
            <w:rFonts w:cs="Arial" w:ascii="Arial" w:hAnsi="Arial"/>
            <w:sz w:val="20"/>
            <w:szCs w:val="20"/>
          </w:rPr>
          <w:t>http://www.undp.org/gef/workshop/glossary.htm</w:t>
        </w:r>
      </w:hyperlink>
    </w:p>
    <w:p>
      <w:pPr>
        <w:pStyle w:val="Normal"/>
        <w:numPr>
          <w:ilvl w:val="0"/>
          <w:numId w:val="3277"/>
        </w:numPr>
        <w:spacing w:before="0" w:after="0"/>
        <w:rPr>
          <w:rFonts w:ascii="Arial" w:hAnsi="Arial" w:cs="Arial"/>
          <w:sz w:val="20"/>
          <w:szCs w:val="20"/>
        </w:rPr>
      </w:pPr>
      <w:r>
        <w:rPr>
          <w:rFonts w:cs="Arial" w:ascii="Arial" w:hAnsi="Arial"/>
          <w:sz w:val="20"/>
          <w:szCs w:val="20"/>
        </w:rPr>
        <w:t xml:space="preserve">The unintentional or intentional conversion of land use from forest to nonforest. Associated with nonrenewable timber harvesting practises in ecologically sensitive areas, such a tropical reinforests. </w:t>
      </w:r>
      <w:hyperlink r:id="rId2442">
        <w:r>
          <w:rPr>
            <w:rStyle w:val="Hyperlink"/>
            <w:rFonts w:cs="Arial" w:ascii="Arial" w:hAnsi="Arial"/>
            <w:sz w:val="20"/>
            <w:szCs w:val="20"/>
          </w:rPr>
          <w:t>http://www.pfmt.org/glossary/d.htm</w:t>
        </w:r>
      </w:hyperlink>
    </w:p>
    <w:p>
      <w:pPr>
        <w:pStyle w:val="Normal"/>
        <w:numPr>
          <w:ilvl w:val="0"/>
          <w:numId w:val="3278"/>
        </w:numPr>
        <w:spacing w:before="0" w:after="0"/>
        <w:rPr>
          <w:rFonts w:ascii="Arial" w:hAnsi="Arial" w:cs="Arial"/>
          <w:sz w:val="20"/>
          <w:szCs w:val="20"/>
        </w:rPr>
      </w:pPr>
      <w:r>
        <w:rPr>
          <w:rFonts w:cs="Arial" w:ascii="Arial" w:hAnsi="Arial"/>
          <w:sz w:val="20"/>
          <w:szCs w:val="20"/>
        </w:rPr>
        <w:t xml:space="preserve">Those practices or processes that result in the change of forested lands to non-forest uses. </w:t>
      </w:r>
      <w:hyperlink r:id="rId2443">
        <w:r>
          <w:rPr>
            <w:rStyle w:val="Hyperlink"/>
            <w:rFonts w:cs="Arial" w:ascii="Arial" w:hAnsi="Arial"/>
            <w:sz w:val="20"/>
            <w:szCs w:val="20"/>
          </w:rPr>
          <w:t>http://earthobservatory.nasa.gov:81/Library/glossary.php3?mode=alpha&amp;seg=d</w:t>
        </w:r>
      </w:hyperlink>
    </w:p>
    <w:p>
      <w:pPr>
        <w:pStyle w:val="Normal"/>
        <w:numPr>
          <w:ilvl w:val="0"/>
          <w:numId w:val="3279"/>
        </w:numPr>
        <w:spacing w:before="0" w:after="0"/>
        <w:rPr>
          <w:rFonts w:ascii="Arial" w:hAnsi="Arial" w:cs="Arial"/>
          <w:sz w:val="20"/>
          <w:szCs w:val="20"/>
        </w:rPr>
      </w:pPr>
      <w:r>
        <w:rPr>
          <w:rFonts w:cs="Arial" w:ascii="Arial" w:hAnsi="Arial"/>
          <w:sz w:val="20"/>
          <w:szCs w:val="20"/>
        </w:rPr>
        <w:t xml:space="preserve">Those practices or processes that result in the conversion of forested lands for non-forest uses. </w:t>
      </w:r>
      <w:hyperlink r:id="rId2444">
        <w:r>
          <w:rPr>
            <w:rStyle w:val="Hyperlink"/>
            <w:rFonts w:cs="Arial" w:ascii="Arial" w:hAnsi="Arial"/>
            <w:sz w:val="20"/>
            <w:szCs w:val="20"/>
          </w:rPr>
          <w:t>http://www.epa.gov/globalwarming/publications/outreach/general/glossary.pdf</w:t>
        </w:r>
      </w:hyperlink>
      <w:r>
        <w:rPr>
          <w:rFonts w:cs="Arial" w:ascii="Arial" w:hAnsi="Arial"/>
          <w:sz w:val="20"/>
          <w:szCs w:val="20"/>
        </w:rPr>
        <w:t xml:space="preserve"> and. </w:t>
      </w:r>
      <w:hyperlink r:id="rId2445">
        <w:r>
          <w:rPr>
            <w:rStyle w:val="Hyperlink"/>
            <w:rFonts w:cs="Arial" w:ascii="Arial" w:hAnsi="Arial"/>
            <w:sz w:val="20"/>
            <w:szCs w:val="20"/>
          </w:rPr>
          <w:t>http://www.doc.mmu.ac.uk/aric/diction.html</w:t>
        </w:r>
      </w:hyperlink>
      <w:r>
        <w:rPr>
          <w:rFonts w:cs="Arial" w:ascii="Arial" w:hAnsi="Arial"/>
          <w:sz w:val="20"/>
          <w:szCs w:val="20"/>
        </w:rPr>
        <w:t>.</w:t>
      </w:r>
    </w:p>
    <w:p>
      <w:pPr>
        <w:pStyle w:val="Heading3"/>
        <w:spacing w:before="280" w:after="280"/>
        <w:ind w:hanging="0" w:left="0"/>
        <w:rPr/>
      </w:pPr>
      <w:bookmarkStart w:id="103" w:name="__RefHeading___Toc21525_4115580675"/>
      <w:bookmarkStart w:id="104" w:name="_Toc511285021"/>
      <w:bookmarkEnd w:id="103"/>
      <w:r>
        <w:rPr/>
        <w:t>As a change in land cover and use</w:t>
      </w:r>
      <w:bookmarkEnd w:id="104"/>
    </w:p>
    <w:p>
      <w:pPr>
        <w:pStyle w:val="Normal"/>
        <w:numPr>
          <w:ilvl w:val="1"/>
          <w:numId w:val="3280"/>
        </w:numPr>
        <w:tabs>
          <w:tab w:val="clear" w:pos="720"/>
          <w:tab w:val="left" w:pos="360" w:leader="none"/>
        </w:tabs>
        <w:spacing w:beforeAutospacing="1" w:after="0"/>
        <w:ind w:hanging="360" w:left="360"/>
        <w:rPr>
          <w:rFonts w:ascii="Arial" w:hAnsi="Arial" w:cs="Arial"/>
          <w:sz w:val="20"/>
          <w:szCs w:val="20"/>
        </w:rPr>
      </w:pPr>
      <w:r>
        <w:rPr>
          <w:rFonts w:cs="Arial" w:ascii="Arial" w:hAnsi="Arial"/>
          <w:sz w:val="20"/>
          <w:szCs w:val="20"/>
        </w:rPr>
        <w:t>(Austria) (clearing) (Rodung) - A land use change of forest land to other uses. Deforestation (clearing) is forbidden in Austria (due to former laws deforestation (clearing) is countrywide forbidden in Austria since about 150 years). However, if public interest in the different land use is higher than public interest in the conservation of the forest, the authority may give its approval for the deforestation (clearing). Usually, as a compensation other adequate areas have to be afforested. (Austrian Forestry Act (Federal Legal Gazette no. 440/1975, as amended Federal Legal Gazette 231/1977, 142/1978 and 576/1987) From: Weiss Peter weissp@ubavie.gv.at)</w:t>
      </w:r>
    </w:p>
    <w:p>
      <w:pPr>
        <w:pStyle w:val="Normal"/>
        <w:numPr>
          <w:ilvl w:val="1"/>
          <w:numId w:val="328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(Canada - BC) Clearing an area of forest on a non-temporary basis for another use. Clearcutting (even with stump removal), if shortly followed by reforestation for forestry purposes, is not deforesting. [Source: Glossary of Forestry Terms, Province of British Columbia, Ministry of Forests, http://www.for.gov.bc.ca/pab/publctns/glossary/glossary.htm via Igor A. Yakovlev]</w:t>
      </w:r>
    </w:p>
    <w:p>
      <w:pPr>
        <w:pStyle w:val="Normal"/>
        <w:numPr>
          <w:ilvl w:val="1"/>
          <w:numId w:val="328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lang w:val="pt-BR"/>
        </w:rPr>
        <w:t xml:space="preserve">(Canada - Sask.) [deboisement (n.m.)] </w:t>
      </w:r>
      <w:r>
        <w:rPr>
          <w:rFonts w:cs="Arial" w:ascii="Arial" w:hAnsi="Arial"/>
          <w:sz w:val="20"/>
          <w:szCs w:val="20"/>
        </w:rPr>
        <w:t xml:space="preserve">Permanent removal of forest cover and withdrawal of land from forest use, whether deliberately or circumstantially. [Source: Silvicultural Terms in Canada - Second Edition 1995 From: Mark Johnston &lt;johnston@larix.derm.gov.sk.ca Date: Tue, 16 Jun 1998 17:44:48 -0600] </w:t>
      </w:r>
      <w:hyperlink r:id="rId2446">
        <w:r>
          <w:rPr>
            <w:rStyle w:val="Hyperlink"/>
            <w:rFonts w:cs="Arial" w:ascii="Arial" w:hAnsi="Arial"/>
            <w:sz w:val="20"/>
            <w:szCs w:val="20"/>
          </w:rPr>
          <w:t>http://nfdp.ccfm.org/silviterm/silvi_e/silvitermatode.htm#D</w:t>
        </w:r>
      </w:hyperlink>
    </w:p>
    <w:p>
      <w:pPr>
        <w:pStyle w:val="Normal"/>
        <w:numPr>
          <w:ilvl w:val="1"/>
          <w:numId w:val="328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(Canada NR). Deforestation is the permanent removal of forest cover from an area, and the conversion of the previously forested land to other uses. </w:t>
      </w:r>
      <w:hyperlink r:id="rId2447">
        <w:r>
          <w:rPr>
            <w:rStyle w:val="Hyperlink"/>
            <w:rFonts w:cs="Arial" w:ascii="Arial" w:hAnsi="Arial"/>
            <w:sz w:val="20"/>
            <w:szCs w:val="20"/>
          </w:rPr>
          <w:t>https://www.nrcan.gc.ca/forests/inventory/13419</w:t>
        </w:r>
      </w:hyperlink>
    </w:p>
    <w:p>
      <w:pPr>
        <w:pStyle w:val="Normal"/>
        <w:numPr>
          <w:ilvl w:val="1"/>
          <w:numId w:val="328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(Canada) Clearing an area of forest for another long-term use. (</w:t>
      </w:r>
      <w:hyperlink r:id="rId2448">
        <w:r>
          <w:rPr>
            <w:rStyle w:val="Hyperlink"/>
            <w:rFonts w:cs="Arial" w:ascii="Arial" w:hAnsi="Arial"/>
            <w:sz w:val="20"/>
            <w:szCs w:val="20"/>
          </w:rPr>
          <w:t>http://nrcan.gc.ca/cfs/proj/ppiab/sof/sof.html</w:t>
        </w:r>
      </w:hyperlink>
      <w:r>
        <w:rPr>
          <w:rFonts w:cs="Arial" w:ascii="Arial" w:hAnsi="Arial"/>
          <w:sz w:val="20"/>
          <w:szCs w:val="20"/>
        </w:rPr>
        <w:t xml:space="preserve"> )</w:t>
      </w:r>
    </w:p>
    <w:p>
      <w:pPr>
        <w:pStyle w:val="Normal"/>
        <w:numPr>
          <w:ilvl w:val="1"/>
          <w:numId w:val="328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(Cyprus) Deforestation: the removal of a forest stand from an area where the land is put to a nonforest use. A.K. Christou "Forestry Department - Research and Publicity Sector" </w:t>
      </w:r>
      <w:hyperlink r:id="rId2449">
        <w:r>
          <w:rPr>
            <w:rStyle w:val="Hyperlink"/>
            <w:rFonts w:cs="Arial" w:ascii="Arial" w:hAnsi="Arial"/>
            <w:sz w:val="20"/>
            <w:szCs w:val="20"/>
          </w:rPr>
          <w:t>publicity@cytanet.com.cy</w:t>
        </w:r>
      </w:hyperlink>
    </w:p>
    <w:p>
      <w:pPr>
        <w:pStyle w:val="Normal"/>
        <w:numPr>
          <w:ilvl w:val="1"/>
          <w:numId w:val="3286"/>
        </w:numPr>
        <w:tabs>
          <w:tab w:val="clear" w:pos="720"/>
          <w:tab w:val="left" w:pos="564" w:leader="none"/>
        </w:tabs>
        <w:spacing w:before="0" w:after="0"/>
        <w:ind w:hanging="360" w:left="360"/>
        <w:rPr>
          <w:rFonts w:ascii="Arial" w:hAnsi="Arial" w:cs="Arial"/>
          <w:sz w:val="20"/>
          <w:szCs w:val="20"/>
          <w:lang w:val="nb-NO"/>
        </w:rPr>
      </w:pPr>
      <w:r>
        <w:rPr>
          <w:rFonts w:cs="Arial" w:ascii="Arial" w:hAnsi="Arial"/>
          <w:sz w:val="20"/>
          <w:szCs w:val="20"/>
        </w:rPr>
        <w:t xml:space="preserve"> </w:t>
      </w:r>
      <w:r>
        <w:rPr>
          <w:rFonts w:cs="Arial" w:ascii="Arial" w:hAnsi="Arial"/>
          <w:sz w:val="20"/>
          <w:szCs w:val="20"/>
        </w:rPr>
        <w:t xml:space="preserve">(India) Removal of forest cover from a forest land. It excludes clearfelling. [Source: Glossary of Technical Terms, Forest Research Institute, India. </w:t>
      </w:r>
      <w:r>
        <w:rPr>
          <w:rFonts w:cs="Arial" w:ascii="Arial" w:hAnsi="Arial"/>
          <w:sz w:val="20"/>
          <w:szCs w:val="20"/>
          <w:lang w:val="nb-NO"/>
        </w:rPr>
        <w:t>From: "Vivek K. Varma" &lt;v.varma@landfood.unimelb.edu.au Date: Fri, 17 Jul 1998 02:28:29 -0400 (EDT)]</w:t>
      </w:r>
    </w:p>
    <w:p>
      <w:pPr>
        <w:pStyle w:val="Normal"/>
        <w:numPr>
          <w:ilvl w:val="1"/>
          <w:numId w:val="328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(Indonesia - 2002) The permanent removal of forest cover and conversion of the land to other uses. According to the </w:t>
      </w:r>
      <w:r>
        <w:rPr>
          <w:rFonts w:cs="Arial" w:ascii="Arial" w:hAnsi="Arial"/>
          <w:i/>
          <w:iCs/>
          <w:sz w:val="20"/>
          <w:szCs w:val="20"/>
        </w:rPr>
        <w:t xml:space="preserve">land use </w:t>
      </w:r>
      <w:r>
        <w:rPr>
          <w:rFonts w:cs="Arial" w:ascii="Arial" w:hAnsi="Arial"/>
          <w:sz w:val="20"/>
          <w:szCs w:val="20"/>
        </w:rPr>
        <w:t xml:space="preserve">definition used by FAO and accepted by most governments, forest land that has been harvested, even clear-cut, is not regarded as deforested because, in principle, trees may regrow or be replanted. Deforestation is recorded only when the land is permanently converted to nonforest use. However, the remote sensing imagery used in this report to determine </w:t>
      </w:r>
      <w:r>
        <w:rPr>
          <w:rFonts w:cs="Arial" w:ascii="Arial" w:hAnsi="Arial"/>
          <w:i/>
          <w:iCs/>
          <w:sz w:val="20"/>
          <w:szCs w:val="20"/>
        </w:rPr>
        <w:t xml:space="preserve">land cover </w:t>
      </w:r>
      <w:r>
        <w:rPr>
          <w:rFonts w:cs="Arial" w:ascii="Arial" w:hAnsi="Arial"/>
          <w:sz w:val="20"/>
          <w:szCs w:val="20"/>
        </w:rPr>
        <w:t xml:space="preserve">(the presence or absence of forest) over time does not make such a distinction and clear-cut land has been recorded as nonforest or deforested land. </w:t>
      </w:r>
      <w:hyperlink r:id="rId2450">
        <w:r>
          <w:rPr>
            <w:rStyle w:val="Hyperlink"/>
            <w:rFonts w:cs="Arial" w:ascii="Arial" w:hAnsi="Arial"/>
            <w:sz w:val="20"/>
            <w:szCs w:val="20"/>
          </w:rPr>
          <w:t>http://www.globalforestwatch.org/common/indonesia/sof.indonesia.english.low.pdf</w:t>
        </w:r>
      </w:hyperlink>
    </w:p>
    <w:p>
      <w:pPr>
        <w:pStyle w:val="Normal"/>
        <w:numPr>
          <w:ilvl w:val="1"/>
          <w:numId w:val="328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(Lithuania) Clearing of an area with the purpose to change forest land to other land use category. Source: A. Kuliesis, Director of Lithuanain Forest Inventory and Management Institute Email: Sekrtetore </w:t>
      </w:r>
      <w:hyperlink r:id="rId2451">
        <w:r>
          <w:rPr>
            <w:rStyle w:val="Hyperlink"/>
            <w:rFonts w:cs="Arial" w:ascii="Arial" w:hAnsi="Arial"/>
            <w:sz w:val="20"/>
            <w:szCs w:val="20"/>
          </w:rPr>
          <w:t>sek@mp.is.lt</w:t>
        </w:r>
      </w:hyperlink>
    </w:p>
    <w:p>
      <w:pPr>
        <w:pStyle w:val="Normal"/>
        <w:numPr>
          <w:ilvl w:val="1"/>
          <w:numId w:val="3289"/>
        </w:numPr>
        <w:tabs>
          <w:tab w:val="clear" w:pos="720"/>
          <w:tab w:val="left" w:pos="564" w:leader="none"/>
        </w:tabs>
        <w:spacing w:before="0" w:after="0"/>
        <w:ind w:hanging="360" w:left="360"/>
        <w:rPr>
          <w:rFonts w:ascii="Arial" w:hAnsi="Arial" w:cs="Arial"/>
          <w:sz w:val="20"/>
          <w:szCs w:val="20"/>
          <w:lang w:val="es-ES"/>
        </w:rPr>
      </w:pPr>
      <w:r>
        <w:rPr>
          <w:rFonts w:cs="Arial" w:ascii="Arial" w:hAnsi="Arial"/>
          <w:sz w:val="20"/>
          <w:szCs w:val="20"/>
          <w:lang w:val="es-ES"/>
        </w:rPr>
        <w:t>(Mexico -INEGI y SEMARNAP) Proceso de cambio de uso del suelo de forestal a otro uso (INEGI y SEMARNAP 1999).</w:t>
      </w:r>
    </w:p>
    <w:p>
      <w:pPr>
        <w:pStyle w:val="Normal"/>
        <w:numPr>
          <w:ilvl w:val="1"/>
          <w:numId w:val="329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(Pakistan) To remove the tree crop from a piece of land without the intention of reforesting. Definition adopted from the British Commonwealth Forest Terminology Part-I, 1953. Source: Mumtaz Ahmad, Section Forest Officer, Pakistan Min. of Environment, Local Government, and Rural Development.</w:t>
      </w:r>
    </w:p>
    <w:p>
      <w:pPr>
        <w:pStyle w:val="Normal"/>
        <w:numPr>
          <w:ilvl w:val="1"/>
          <w:numId w:val="329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(Papua New Guinea) - The removal of trees from forestland and subsequent conversion of land-use from forestry to other such as agriculture. Vitus Ambia, Papua New Guinea Forest Authority.</w:t>
      </w:r>
    </w:p>
    <w:p>
      <w:pPr>
        <w:pStyle w:val="Normal"/>
        <w:numPr>
          <w:ilvl w:val="1"/>
          <w:numId w:val="329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(Tanzania) Normally refers to clearing of a forest or woodland cover and replacing it with other land uses i.e. converting forest land to agriculture farms or settlement areas. </w:t>
      </w:r>
      <w:hyperlink r:id="rId2452">
        <w:r>
          <w:rPr>
            <w:rStyle w:val="Hyperlink"/>
            <w:rFonts w:cs="Arial" w:ascii="Arial" w:hAnsi="Arial"/>
            <w:sz w:val="20"/>
            <w:szCs w:val="20"/>
          </w:rPr>
          <w:t>http://www.unep-wcmc.org/forest/restoration/docs/TanzaniaFLR.PDF</w:t>
        </w:r>
      </w:hyperlink>
    </w:p>
    <w:p>
      <w:pPr>
        <w:pStyle w:val="Normal"/>
        <w:numPr>
          <w:ilvl w:val="1"/>
          <w:numId w:val="329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(UN) -</w:t>
      </w:r>
      <w:r>
        <w:rPr>
          <w:rFonts w:cs="Arial" w:ascii="Arial" w:hAnsi="Arial"/>
          <w:b/>
          <w:bCs/>
          <w:sz w:val="20"/>
          <w:szCs w:val="20"/>
        </w:rPr>
        <w:t xml:space="preserve"> </w:t>
      </w:r>
      <w:r>
        <w:rPr>
          <w:rFonts w:cs="Arial" w:ascii="Arial" w:hAnsi="Arial"/>
          <w:sz w:val="20"/>
          <w:szCs w:val="20"/>
        </w:rPr>
        <w:t xml:space="preserve">Clearing of tree formations and their replacement by non-forest land uses. (UN Glossary of Environment Statistics) </w:t>
      </w:r>
      <w:hyperlink r:id="rId2453">
        <w:r>
          <w:rPr>
            <w:rStyle w:val="Hyperlink"/>
            <w:rFonts w:cs="Arial" w:ascii="Arial" w:hAnsi="Arial"/>
            <w:sz w:val="20"/>
            <w:szCs w:val="20"/>
          </w:rPr>
          <w:t>http://www.nscb.gov.ph/peenra/Publications/Compendium/glossary.PDF</w:t>
        </w:r>
      </w:hyperlink>
    </w:p>
    <w:p>
      <w:pPr>
        <w:pStyle w:val="Normal"/>
        <w:numPr>
          <w:ilvl w:val="1"/>
          <w:numId w:val="3294"/>
        </w:numPr>
        <w:tabs>
          <w:tab w:val="clear" w:pos="720"/>
          <w:tab w:val="left" w:pos="564" w:leader="none"/>
        </w:tabs>
        <w:spacing w:before="0" w:after="0"/>
        <w:ind w:hanging="360" w:left="360"/>
        <w:rPr>
          <w:rFonts w:ascii="Arial" w:hAnsi="Arial" w:cs="Arial"/>
          <w:sz w:val="20"/>
          <w:szCs w:val="20"/>
        </w:rPr>
      </w:pPr>
      <w:r>
        <w:rPr>
          <w:rFonts w:cs="Arial" w:ascii="Arial" w:hAnsi="Arial"/>
          <w:bCs/>
          <w:sz w:val="20"/>
          <w:szCs w:val="20"/>
        </w:rPr>
        <w:t>(UN-EP 2003) -</w:t>
      </w:r>
      <w:r>
        <w:rPr>
          <w:rFonts w:cs="Arial" w:ascii="Arial" w:hAnsi="Arial"/>
          <w:b/>
          <w:bCs/>
          <w:sz w:val="20"/>
          <w:szCs w:val="20"/>
        </w:rPr>
        <w:t xml:space="preserve"> </w:t>
      </w:r>
      <w:r>
        <w:rPr>
          <w:rFonts w:cs="Arial" w:ascii="Arial" w:hAnsi="Arial"/>
          <w:sz w:val="20"/>
          <w:szCs w:val="20"/>
        </w:rPr>
        <w:t xml:space="preserve">Conversion of forest to non-forest. </w:t>
      </w:r>
      <w:hyperlink r:id="rId2454">
        <w:r>
          <w:rPr>
            <w:rStyle w:val="Hyperlink"/>
            <w:rFonts w:cs="Arial" w:ascii="Arial" w:hAnsi="Arial"/>
            <w:sz w:val="20"/>
            <w:szCs w:val="20"/>
          </w:rPr>
          <w:t>http://digitalcommons.unl.edu/cgi/viewcontent.cgi?article=1030&amp;context=usdafsfacpub</w:t>
        </w:r>
      </w:hyperlink>
      <w:r>
        <w:rPr>
          <w:rFonts w:cs="Arial" w:ascii="Arial" w:hAnsi="Arial"/>
          <w:sz w:val="20"/>
          <w:szCs w:val="20"/>
        </w:rPr>
        <w:t xml:space="preserve">. </w:t>
      </w:r>
    </w:p>
    <w:p>
      <w:pPr>
        <w:pStyle w:val="Normal"/>
        <w:numPr>
          <w:ilvl w:val="1"/>
          <w:numId w:val="329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(UN-FAO 2000) -</w:t>
      </w:r>
      <w:r>
        <w:rPr>
          <w:rFonts w:cs="Arial" w:ascii="Arial" w:hAnsi="Arial"/>
          <w:b/>
          <w:sz w:val="20"/>
          <w:szCs w:val="20"/>
        </w:rPr>
        <w:t xml:space="preserve"> </w:t>
      </w:r>
      <w:r>
        <w:rPr>
          <w:rFonts w:cs="Arial" w:ascii="Arial" w:hAnsi="Arial"/>
          <w:sz w:val="20"/>
          <w:szCs w:val="20"/>
        </w:rPr>
        <w:t xml:space="preserve">A permanent conversion to other uses. </w:t>
      </w:r>
      <w:r>
        <w:fldChar w:fldCharType="begin"/>
      </w:r>
      <w:r>
        <w:rPr>
          <w:rStyle w:val="Hyperlink"/>
          <w:sz w:val="20"/>
          <w:szCs w:val="20"/>
          <w:bCs/>
          <w:rFonts w:cs="Arial" w:ascii="Arial" w:hAnsi="Arial"/>
        </w:rPr>
        <w:instrText xml:space="preserve"> HYPERLINK "http://www.fao.org/DOCREP/X7273E/x7273e05.htm" \l "P0_0"</w:instrText>
      </w:r>
      <w:r>
        <w:rPr>
          <w:rStyle w:val="Hyperlink"/>
          <w:sz w:val="20"/>
          <w:szCs w:val="20"/>
          <w:bCs/>
          <w:rFonts w:cs="Arial" w:ascii="Arial" w:hAnsi="Arial"/>
        </w:rPr>
        <w:fldChar w:fldCharType="separate"/>
      </w:r>
      <w:r>
        <w:rPr>
          <w:rStyle w:val="Hyperlink"/>
          <w:rFonts w:cs="Arial" w:ascii="Arial" w:hAnsi="Arial"/>
          <w:bCs/>
          <w:sz w:val="20"/>
          <w:szCs w:val="20"/>
        </w:rPr>
        <w:t>http://www.fao.org/DOCREP/X7273E/x7273e05.htm#P0_0</w:t>
      </w:r>
      <w:r>
        <w:rPr>
          <w:rStyle w:val="Hyperlink"/>
          <w:sz w:val="20"/>
          <w:szCs w:val="20"/>
          <w:bCs/>
          <w:rFonts w:cs="Arial" w:ascii="Arial" w:hAnsi="Arial"/>
        </w:rPr>
        <w:fldChar w:fldCharType="end"/>
      </w:r>
      <w:r>
        <w:rPr>
          <w:rFonts w:cs="Arial" w:ascii="Arial" w:hAnsi="Arial"/>
          <w:sz w:val="20"/>
          <w:szCs w:val="20"/>
        </w:rPr>
        <w:t xml:space="preserve">. </w:t>
      </w:r>
    </w:p>
    <w:p>
      <w:pPr>
        <w:pStyle w:val="Normal"/>
        <w:numPr>
          <w:ilvl w:val="1"/>
          <w:numId w:val="3296"/>
        </w:numPr>
        <w:tabs>
          <w:tab w:val="clear" w:pos="720"/>
          <w:tab w:val="left" w:pos="564" w:leader="none"/>
        </w:tabs>
        <w:spacing w:before="0" w:after="0"/>
        <w:ind w:hanging="360" w:left="360"/>
        <w:rPr>
          <w:rFonts w:ascii="Arial" w:hAnsi="Arial" w:cs="Arial"/>
          <w:bCs/>
          <w:sz w:val="20"/>
          <w:szCs w:val="20"/>
        </w:rPr>
      </w:pPr>
      <w:r>
        <w:rPr>
          <w:rFonts w:cs="Arial" w:ascii="Arial" w:hAnsi="Arial"/>
          <w:sz w:val="20"/>
          <w:szCs w:val="20"/>
        </w:rPr>
        <w:t xml:space="preserve">(UN-FAO 2000) - The conversion of forest to another land use or the long-term reduction of tree canopy cover below the 10% threshold (FAO, 2000) </w:t>
      </w:r>
      <w:hyperlink r:id="rId2455">
        <w:r>
          <w:rPr>
            <w:rStyle w:val="Hyperlink"/>
            <w:rFonts w:cs="Arial" w:ascii="Arial" w:hAnsi="Arial"/>
            <w:sz w:val="20"/>
            <w:szCs w:val="20"/>
          </w:rPr>
          <w:t>http://unfcccbali.org/unfccc/component/option,com_glossary/Itemid,100/func,display/letter,D/catid,31/page,1/</w:t>
        </w:r>
      </w:hyperlink>
    </w:p>
    <w:p>
      <w:pPr>
        <w:pStyle w:val="Normal"/>
        <w:numPr>
          <w:ilvl w:val="1"/>
          <w:numId w:val="329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(UN-FAO 2001) -The conversion of forest to another land use or the long-term reduction of the tree canopy cover below the minimum 10 percent threshold (see the UN-FAO 2001 definition of forest and the following explanatory note). Explanatory note: Deforestation implies the long-term or permanent loss of forest cover and implies transformation into another land use. Such a loss can only be caused and maintained by a continued human-induced or natural perturbation. Deforestation includes areas of forest converted to agriculture, pasture, water reservoirs and urban areas. The term specifically excludes areas where the trees have been removed as a result of harvesting or logging and where the forest is expected to regenerate naturally or with the aid of silvicultural measures. Unless logging is followed by the clearing of the remaining logged-over forest for the introduction of alternative land uses, or the clearings are maintained through continued disturbance, forests commonly regenerate, although often to a different, secondary condition. In areas of shifting agriculture, forest, forest fallow and agricultural lands appear in a dynamic pattern where deforestation and the return of forest occur frequently in small patches. To simplify reporting of such areas, the net change over a larger area is typically used. Deforestation also includes areas where, for example, the impact of disturbance, overutilization or changing environmental conditions affects the forest to an extent that it cannot sustain a tree cover above the 10 percent threshold. </w:t>
      </w:r>
      <w:r>
        <w:fldChar w:fldCharType="begin"/>
      </w:r>
      <w:r>
        <w:rPr>
          <w:rStyle w:val="Hyperlink"/>
          <w:sz w:val="20"/>
          <w:szCs w:val="20"/>
          <w:rFonts w:cs="Arial" w:ascii="Arial" w:hAnsi="Arial"/>
        </w:rPr>
        <w:instrText xml:space="preserve"> HYPERLINK "http://www.fao.org/docrep/003/y0900e/y0900e11.htm" \l "P1_7"</w:instrText>
      </w:r>
      <w:r>
        <w:rPr>
          <w:rStyle w:val="Hyperlink"/>
          <w:sz w:val="20"/>
          <w:szCs w:val="20"/>
          <w:rFonts w:cs="Arial" w:ascii="Arial" w:hAnsi="Arial"/>
        </w:rPr>
        <w:fldChar w:fldCharType="separate"/>
      </w:r>
      <w:r>
        <w:rPr>
          <w:rStyle w:val="Hyperlink"/>
          <w:rFonts w:cs="Arial" w:ascii="Arial" w:hAnsi="Arial"/>
          <w:sz w:val="20"/>
          <w:szCs w:val="20"/>
        </w:rPr>
        <w:t>http://www.fao.org/docrep/003/y0900e/y0900e11.htm#P1_7</w:t>
      </w:r>
      <w:r>
        <w:rPr>
          <w:rStyle w:val="Hyperlink"/>
          <w:sz w:val="20"/>
          <w:szCs w:val="20"/>
          <w:rFonts w:cs="Arial" w:ascii="Arial" w:hAnsi="Arial"/>
        </w:rPr>
        <w:fldChar w:fldCharType="end"/>
      </w:r>
      <w:r>
        <w:rPr>
          <w:rFonts w:cs="Arial" w:ascii="Arial" w:hAnsi="Arial"/>
          <w:sz w:val="20"/>
          <w:szCs w:val="20"/>
        </w:rPr>
        <w:t xml:space="preserve"> and . </w:t>
      </w:r>
      <w:hyperlink r:id="rId2456">
        <w:r>
          <w:rPr>
            <w:rStyle w:val="Hyperlink"/>
            <w:rFonts w:cs="Arial" w:ascii="Arial" w:hAnsi="Arial"/>
            <w:sz w:val="20"/>
            <w:szCs w:val="20"/>
          </w:rPr>
          <w:t>ftp://ftp.fao.org/docrep/fao/009/j9345e/j9345e00.pdf</w:t>
        </w:r>
      </w:hyperlink>
      <w:r>
        <w:rPr>
          <w:rFonts w:cs="Arial" w:ascii="Arial" w:hAnsi="Arial"/>
          <w:sz w:val="20"/>
          <w:szCs w:val="20"/>
        </w:rPr>
        <w:t xml:space="preserve"> </w:t>
      </w:r>
    </w:p>
    <w:p>
      <w:pPr>
        <w:pStyle w:val="Normal"/>
        <w:numPr>
          <w:ilvl w:val="1"/>
          <w:numId w:val="329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(UN-FAO 2004) - The conversion of forest to another land use </w:t>
      </w:r>
      <w:r>
        <w:rPr>
          <w:rFonts w:cs="Arial" w:ascii="Arial" w:hAnsi="Arial"/>
          <w:i/>
          <w:iCs/>
          <w:sz w:val="20"/>
          <w:szCs w:val="20"/>
        </w:rPr>
        <w:t xml:space="preserve">or </w:t>
      </w:r>
      <w:r>
        <w:rPr>
          <w:rFonts w:cs="Arial" w:ascii="Arial" w:hAnsi="Arial"/>
          <w:sz w:val="20"/>
          <w:szCs w:val="20"/>
        </w:rPr>
        <w:t xml:space="preserve">the long-term reduction of the tree canopy cover below the minimum 10 percent threshold. Explanatory notes: 1. Deforestation implies the long-term or permanent loss of forest cover and implies transformation into another land use. Such a loss can only be caused and maintained by a continued human-induced or natural perturbation. 2. Deforestation includes areas of forest converted to agriculture, pasture, water reservoirs and urban areas. 3. The term specifically excludes areas where the trees have been removed as a result of harvesting or logging, and where the forest is expected to regenerate naturally or with the aid of silvicultural measures. Unless logging is followed by the clearing of the remaining logged-over forest for the introduction of alternative land uses, or the maintenance of the clearings through continued disturbance, forests commonly regenerate, although often to a different, secondary condition. In areas of shifting agriculture, forest, forest fallow and agricultural lands appear in a dynamic pattern where deforestation and the return of forest occur frequently in small patches. To simplify reporting of such areas, the net change over a larger area is typically used. 4. Deforestation also includes areas where, for example, the impact of disturbance, overutilization or changing environmental conditions affects the forest to an extent that it cannot sustain a tree cover above the 10 percent threshold. </w:t>
      </w:r>
      <w:hyperlink r:id="rId2457">
        <w:r>
          <w:rPr>
            <w:rStyle w:val="Hyperlink"/>
            <w:rFonts w:cs="Arial" w:ascii="Arial" w:hAnsi="Arial"/>
            <w:sz w:val="20"/>
            <w:szCs w:val="20"/>
          </w:rPr>
          <w:t>http://www.fao.org/forestry/foris/webview/forestry2/index.jsp?siteId=4261&amp;sitetreeId=13629&amp;langId=1&amp;geoId=0</w:t>
        </w:r>
      </w:hyperlink>
    </w:p>
    <w:p>
      <w:pPr>
        <w:pStyle w:val="Normal"/>
        <w:numPr>
          <w:ilvl w:val="1"/>
          <w:numId w:val="3299"/>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(UN-FAO) - To clear an area, other than purely temporarily, of forest. Clear cutting (even with stump removal), if shortly followed by reforestation, is not deforesting. From: Graeme Wild &lt;GraemeW@za.sappi.com </w:t>
      </w:r>
    </w:p>
    <w:p>
      <w:pPr>
        <w:pStyle w:val="Normal"/>
        <w:numPr>
          <w:ilvl w:val="1"/>
          <w:numId w:val="330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(UN-FCCC 2001) The direct human-induced conversion of forested land to non-forested land. (UNFCCC, 2001) </w:t>
      </w:r>
      <w:hyperlink r:id="rId2458">
        <w:r>
          <w:rPr>
            <w:rStyle w:val="Hyperlink"/>
            <w:rFonts w:cs="Arial" w:ascii="Arial" w:hAnsi="Arial"/>
            <w:sz w:val="20"/>
            <w:szCs w:val="20"/>
          </w:rPr>
          <w:t>http://unfcccbali.org/unfccc/component/option,com_glossary/Itemid,100/func,display/letter,D/catid,31/page,1/</w:t>
        </w:r>
      </w:hyperlink>
    </w:p>
    <w:p>
      <w:pPr>
        <w:pStyle w:val="Normal"/>
        <w:numPr>
          <w:ilvl w:val="1"/>
          <w:numId w:val="330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(UN-FCCC) The removal of forest stands by cutting and burning to provide land for agricultural purposes, residential or industrial building sites, roads, etc., or by harvesting the trees for building materials or fuel. </w:t>
      </w:r>
      <w:hyperlink r:id="rId2459">
        <w:r>
          <w:rPr>
            <w:rStyle w:val="Hyperlink"/>
            <w:rFonts w:cs="Arial" w:ascii="Arial" w:hAnsi="Arial"/>
            <w:sz w:val="20"/>
            <w:szCs w:val="20"/>
          </w:rPr>
          <w:t>http://unfcccbali.org/unfccc/component/option,com_glossary/Itemid,100/func,display/letter,D/catid,31/page,1/</w:t>
        </w:r>
      </w:hyperlink>
    </w:p>
    <w:p>
      <w:pPr>
        <w:pStyle w:val="Normal"/>
        <w:numPr>
          <w:ilvl w:val="1"/>
          <w:numId w:val="330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(USA –STATE- Maryland) -The clearing of forests and the conversion of land to nonforest uses. </w:t>
      </w:r>
      <w:hyperlink r:id="rId2460">
        <w:r>
          <w:rPr>
            <w:rStyle w:val="Hyperlink"/>
            <w:rFonts w:cs="Arial" w:ascii="Arial" w:hAnsi="Arial"/>
            <w:sz w:val="20"/>
            <w:szCs w:val="20"/>
          </w:rPr>
          <w:t>http://www.wrm.org.uy/actors/WB/1994policy.html</w:t>
        </w:r>
      </w:hyperlink>
    </w:p>
    <w:p>
      <w:pPr>
        <w:pStyle w:val="Normal"/>
        <w:numPr>
          <w:ilvl w:val="1"/>
          <w:numId w:val="3303"/>
        </w:numPr>
        <w:tabs>
          <w:tab w:val="clear" w:pos="720"/>
          <w:tab w:val="left" w:pos="564" w:leader="none"/>
        </w:tabs>
        <w:spacing w:before="0" w:after="0"/>
        <w:ind w:hanging="360" w:left="360"/>
        <w:rPr>
          <w:rFonts w:ascii="Arial" w:hAnsi="Arial" w:cs="Arial"/>
          <w:color w:val="000000"/>
          <w:sz w:val="20"/>
          <w:szCs w:val="20"/>
        </w:rPr>
      </w:pPr>
      <w:r>
        <w:rPr>
          <w:rFonts w:cs="Arial" w:ascii="Arial" w:hAnsi="Arial"/>
          <w:sz w:val="20"/>
          <w:szCs w:val="20"/>
        </w:rPr>
        <w:t xml:space="preserve">(USA-Congress-OTA 1984) : The conversion of forests to land uses that have a tree cover of less than 10 percent. </w:t>
      </w:r>
      <w:hyperlink r:id="rId2461">
        <w:r>
          <w:rPr>
            <w:rStyle w:val="Hyperlink"/>
            <w:rFonts w:cs="Arial" w:ascii="Arial" w:hAnsi="Arial"/>
            <w:sz w:val="20"/>
            <w:szCs w:val="20"/>
          </w:rPr>
          <w:t>http://govinfo.library.unt.edu/ota/Ota_4/DATA/1984/8426.PDF</w:t>
        </w:r>
      </w:hyperlink>
      <w:r>
        <w:rPr>
          <w:rFonts w:cs="Arial" w:ascii="Arial" w:hAnsi="Arial"/>
          <w:sz w:val="20"/>
          <w:szCs w:val="20"/>
        </w:rPr>
        <w:t xml:space="preserve"> </w:t>
      </w:r>
    </w:p>
    <w:p>
      <w:pPr>
        <w:pStyle w:val="Normal"/>
        <w:numPr>
          <w:ilvl w:val="1"/>
          <w:numId w:val="330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(WAF 2004) The conversion of forest land to non-forest land. </w:t>
      </w:r>
      <w:hyperlink r:id="rId2462">
        <w:r>
          <w:rPr>
            <w:rStyle w:val="Hyperlink"/>
            <w:rFonts w:cs="Arial" w:ascii="Arial" w:hAnsi="Arial"/>
            <w:sz w:val="20"/>
            <w:szCs w:val="20"/>
          </w:rPr>
          <w:t>http://www.worldagroforestry.org/sea/Publications/files/book/BK0073-04.PDF</w:t>
        </w:r>
      </w:hyperlink>
      <w:r>
        <w:rPr>
          <w:rFonts w:cs="Arial" w:ascii="Arial" w:hAnsi="Arial"/>
          <w:sz w:val="20"/>
          <w:szCs w:val="20"/>
        </w:rPr>
        <w:t xml:space="preserve"> . </w:t>
      </w:r>
    </w:p>
    <w:p>
      <w:pPr>
        <w:pStyle w:val="Normal"/>
        <w:numPr>
          <w:ilvl w:val="1"/>
          <w:numId w:val="3305"/>
        </w:numPr>
        <w:tabs>
          <w:tab w:val="clear" w:pos="720"/>
          <w:tab w:val="left" w:pos="564" w:leader="none"/>
        </w:tabs>
        <w:spacing w:before="0" w:after="0"/>
        <w:ind w:hanging="360" w:left="360"/>
        <w:rPr>
          <w:rFonts w:ascii="Arial" w:hAnsi="Arial" w:cs="Arial"/>
          <w:sz w:val="20"/>
          <w:szCs w:val="20"/>
          <w:lang w:val="es-ES"/>
        </w:rPr>
      </w:pPr>
      <w:r>
        <w:rPr>
          <w:rFonts w:cs="Arial" w:ascii="Arial" w:hAnsi="Arial"/>
          <w:sz w:val="20"/>
          <w:szCs w:val="20"/>
          <w:lang w:val="es-ES"/>
        </w:rPr>
        <w:t xml:space="preserve">Cambio de uso del suelo que impica la desaparicion de las selva o el bosque (Herrera et al. n.d.). </w:t>
      </w:r>
    </w:p>
    <w:p>
      <w:pPr>
        <w:pStyle w:val="Normal"/>
        <w:numPr>
          <w:ilvl w:val="1"/>
          <w:numId w:val="3306"/>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Change in forest land use from forestry to other purposes, such that it no longer functions as a forest ecosystem (Repetto and Gillis 1998). </w:t>
      </w:r>
    </w:p>
    <w:p>
      <w:pPr>
        <w:pStyle w:val="Normal"/>
        <w:numPr>
          <w:ilvl w:val="1"/>
          <w:numId w:val="3307"/>
        </w:numPr>
        <w:tabs>
          <w:tab w:val="clear" w:pos="720"/>
          <w:tab w:val="left" w:pos="564" w:leader="none"/>
        </w:tabs>
        <w:spacing w:before="0" w:after="0"/>
        <w:ind w:hanging="360" w:left="360"/>
        <w:rPr>
          <w:rFonts w:ascii="Arial" w:hAnsi="Arial" w:cs="Arial"/>
          <w:sz w:val="20"/>
          <w:szCs w:val="20"/>
          <w:lang w:val="pt-BR"/>
        </w:rPr>
      </w:pPr>
      <w:r>
        <w:rPr>
          <w:rFonts w:cs="Arial" w:ascii="Arial" w:hAnsi="Arial"/>
          <w:sz w:val="20"/>
          <w:szCs w:val="20"/>
        </w:rPr>
        <w:t xml:space="preserve">Clearing an area of forest for another long-term use. </w:t>
      </w:r>
      <w:r>
        <w:fldChar w:fldCharType="begin"/>
      </w:r>
      <w:r>
        <w:rPr>
          <w:rStyle w:val="Hyperlink"/>
          <w:sz w:val="20"/>
          <w:szCs w:val="20"/>
          <w:rFonts w:cs="Arial" w:ascii="Arial" w:hAnsi="Arial"/>
          <w:lang w:val="pt-BR"/>
        </w:rPr>
        <w:instrText xml:space="preserve"> HYPERLINK "http://www.nrcan-rncan.gc.ca/cfs-scf/science/prodserv/glossary_e.html" \l "22"</w:instrText>
      </w:r>
      <w:r>
        <w:rPr>
          <w:rStyle w:val="Hyperlink"/>
          <w:sz w:val="20"/>
          <w:szCs w:val="20"/>
          <w:rFonts w:cs="Arial" w:ascii="Arial" w:hAnsi="Arial"/>
          <w:lang w:val="pt-BR"/>
        </w:rPr>
        <w:fldChar w:fldCharType="separate"/>
      </w:r>
      <w:r>
        <w:rPr>
          <w:rStyle w:val="Hyperlink"/>
          <w:rFonts w:cs="Arial" w:ascii="Arial" w:hAnsi="Arial"/>
          <w:sz w:val="20"/>
          <w:szCs w:val="20"/>
          <w:lang w:val="pt-BR"/>
        </w:rPr>
        <w:t>http://www.nrcan-rncan.gc.ca/cfs-scf/science/prodserv/glossary_e.html#22</w:t>
      </w:r>
      <w:r>
        <w:rPr>
          <w:rStyle w:val="Hyperlink"/>
          <w:sz w:val="20"/>
          <w:szCs w:val="20"/>
          <w:rFonts w:cs="Arial" w:ascii="Arial" w:hAnsi="Arial"/>
          <w:lang w:val="pt-BR"/>
        </w:rPr>
        <w:fldChar w:fldCharType="end"/>
      </w:r>
      <w:r>
        <w:rPr>
          <w:rFonts w:cs="Arial" w:ascii="Arial" w:hAnsi="Arial"/>
          <w:sz w:val="20"/>
          <w:szCs w:val="20"/>
          <w:lang w:val="pt-BR"/>
        </w:rPr>
        <w:t xml:space="preserve"> Déboisement </w:t>
      </w:r>
      <w:hyperlink r:id="rId2463">
        <w:r>
          <w:rPr>
            <w:rStyle w:val="Hyperlink"/>
            <w:rFonts w:cs="Arial" w:ascii="Arial" w:hAnsi="Arial"/>
            <w:sz w:val="20"/>
            <w:szCs w:val="20"/>
            <w:lang w:val="pt-BR"/>
          </w:rPr>
          <w:t>http://www.fnfp.gc.ca/rep99/gloss-e.htm</w:t>
        </w:r>
      </w:hyperlink>
      <w:r>
        <w:rPr>
          <w:rFonts w:cs="Arial" w:ascii="Arial" w:hAnsi="Arial"/>
          <w:sz w:val="20"/>
          <w:szCs w:val="20"/>
          <w:lang w:val="pt-BR"/>
        </w:rPr>
        <w:t xml:space="preserve"> </w:t>
      </w:r>
    </w:p>
    <w:p>
      <w:pPr>
        <w:pStyle w:val="Normal"/>
        <w:numPr>
          <w:ilvl w:val="1"/>
          <w:numId w:val="330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Clearing an area of forest on a non-temporary basis for another use. </w:t>
      </w:r>
      <w:hyperlink r:id="rId2464">
        <w:r>
          <w:rPr>
            <w:rStyle w:val="Hyperlink"/>
            <w:rFonts w:cs="Arial" w:ascii="Arial" w:hAnsi="Arial"/>
            <w:sz w:val="20"/>
            <w:szCs w:val="20"/>
          </w:rPr>
          <w:t>http://www.for.gov.bc.ca/pab/publctns/glossary/glossary.txt</w:t>
        </w:r>
      </w:hyperlink>
      <w:r>
        <w:rPr>
          <w:rFonts w:cs="Arial" w:ascii="Arial" w:hAnsi="Arial"/>
          <w:sz w:val="20"/>
          <w:szCs w:val="20"/>
        </w:rPr>
        <w:t xml:space="preserve"> </w:t>
      </w:r>
    </w:p>
    <w:p>
      <w:pPr>
        <w:pStyle w:val="Normal"/>
        <w:numPr>
          <w:ilvl w:val="1"/>
          <w:numId w:val="3309"/>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Clearing an area of forest on a non-temporary basis for another use. Clearcutting (even with stump removal), if shortly followed by reforestation for forestry purposes, is not deforesting. </w:t>
      </w:r>
      <w:hyperlink r:id="rId2465">
        <w:r>
          <w:rPr>
            <w:rStyle w:val="Hyperlink"/>
            <w:rFonts w:cs="Arial" w:ascii="Arial" w:hAnsi="Arial"/>
            <w:sz w:val="20"/>
            <w:szCs w:val="20"/>
          </w:rPr>
          <w:t>http://typhoon.sdsu.edu/nasa_lcluc/forest.html</w:t>
        </w:r>
      </w:hyperlink>
    </w:p>
    <w:p>
      <w:pPr>
        <w:pStyle w:val="Normal"/>
        <w:numPr>
          <w:ilvl w:val="1"/>
          <w:numId w:val="331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Clearing an area permanently for another use, such as agriculture or road building (Ecoforestry 1997).</w:t>
      </w:r>
    </w:p>
    <w:p>
      <w:pPr>
        <w:pStyle w:val="Normal"/>
        <w:numPr>
          <w:ilvl w:val="1"/>
          <w:numId w:val="331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Clearing of forest from large tracts of land which consequently remains unforested either as barren land or as agricultural crop. (Bruening n.d.).</w:t>
      </w:r>
    </w:p>
    <w:p>
      <w:pPr>
        <w:pStyle w:val="Normal"/>
        <w:numPr>
          <w:ilvl w:val="1"/>
          <w:numId w:val="331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Clearing of tree formations and their replacement by non forest land use (PEENRA website) </w:t>
      </w:r>
      <w:hyperlink r:id="rId2466">
        <w:r>
          <w:rPr>
            <w:rStyle w:val="Hyperlink"/>
            <w:rFonts w:cs="Arial" w:ascii="Arial" w:hAnsi="Arial"/>
            <w:sz w:val="20"/>
            <w:szCs w:val="20"/>
          </w:rPr>
          <w:t>http://unfcccbali.org/unfccc/component/option,com_glossary/Itemid,100/func,display/letter,D/catid,31/page,1/</w:t>
        </w:r>
      </w:hyperlink>
    </w:p>
    <w:p>
      <w:pPr>
        <w:pStyle w:val="Normal"/>
        <w:numPr>
          <w:ilvl w:val="1"/>
          <w:numId w:val="331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Clearing trees for timber, fuel, farmland or for new settlements from a piece of land without the intention of reforesting. </w:t>
      </w:r>
      <w:hyperlink r:id="rId2467">
        <w:r>
          <w:rPr>
            <w:rStyle w:val="Hyperlink"/>
            <w:rFonts w:cs="Arial" w:ascii="Arial" w:hAnsi="Arial"/>
            <w:sz w:val="20"/>
            <w:szCs w:val="20"/>
          </w:rPr>
          <w:t>http://www.schools.wafa.org.au/terms.htm</w:t>
        </w:r>
      </w:hyperlink>
    </w:p>
    <w:p>
      <w:pPr>
        <w:pStyle w:val="Normal"/>
        <w:numPr>
          <w:ilvl w:val="1"/>
          <w:numId w:val="331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Conversion of any forest (natural forest, modified forest, or planted forest) to non-forest conditions (cropland, pasture, or urban land) (IUCN, UNEP, WWF 1991).</w:t>
      </w:r>
    </w:p>
    <w:p>
      <w:pPr>
        <w:pStyle w:val="Normal"/>
        <w:numPr>
          <w:ilvl w:val="1"/>
          <w:numId w:val="331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(Hard) occurs when forested lands are clearcut and then compromised so that the trees cannot grow back. </w:t>
      </w:r>
      <w:hyperlink r:id="rId2468">
        <w:r>
          <w:rPr>
            <w:rStyle w:val="Hyperlink"/>
            <w:rFonts w:cs="Arial" w:ascii="Arial" w:hAnsi="Arial"/>
            <w:sz w:val="20"/>
            <w:szCs w:val="20"/>
          </w:rPr>
          <w:t>http://www.wisegeek.com/what-is-hard-deforestation.htm</w:t>
        </w:r>
      </w:hyperlink>
    </w:p>
    <w:p>
      <w:pPr>
        <w:pStyle w:val="Normal"/>
        <w:numPr>
          <w:ilvl w:val="1"/>
          <w:numId w:val="3316"/>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(Wasteful) – occurs when forests yielding high values of goods and services are clearcut and replaced with land uses that yield lower returns. </w:t>
      </w:r>
      <w:hyperlink r:id="rId2469">
        <w:r>
          <w:rPr>
            <w:rStyle w:val="Hyperlink"/>
            <w:rFonts w:cs="Arial" w:ascii="Arial" w:hAnsi="Arial"/>
            <w:sz w:val="20"/>
            <w:szCs w:val="20"/>
          </w:rPr>
          <w:t>http://www.sprl.umich.edu/GCL/notes2/Deforestation.pdf</w:t>
        </w:r>
      </w:hyperlink>
      <w:r>
        <w:rPr>
          <w:rFonts w:cs="Arial" w:ascii="Arial" w:hAnsi="Arial"/>
          <w:sz w:val="20"/>
          <w:szCs w:val="20"/>
        </w:rPr>
        <w:t>.</w:t>
      </w:r>
    </w:p>
    <w:p>
      <w:pPr>
        <w:pStyle w:val="Normal"/>
        <w:numPr>
          <w:ilvl w:val="1"/>
          <w:numId w:val="331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happens when human beings turn forested land into non-forested land due to our activities. It is not a good thing for wildlife because it takes away much of their natural habitat. </w:t>
      </w:r>
      <w:r>
        <w:fldChar w:fldCharType="begin"/>
      </w:r>
      <w:r>
        <w:rPr>
          <w:rStyle w:val="Hyperlink"/>
          <w:sz w:val="20"/>
          <w:szCs w:val="20"/>
          <w:rFonts w:cs="Arial" w:ascii="Arial" w:hAnsi="Arial"/>
        </w:rPr>
        <w:instrText xml:space="preserve"> HYPERLINK "http://wiki.answers.com/Q/What_is_deforestation?altQ=What_is_deforrestation" \l "slide=1"</w:instrText>
      </w:r>
      <w:r>
        <w:rPr>
          <w:rStyle w:val="Hyperlink"/>
          <w:sz w:val="20"/>
          <w:szCs w:val="20"/>
          <w:rFonts w:cs="Arial" w:ascii="Arial" w:hAnsi="Arial"/>
        </w:rPr>
        <w:fldChar w:fldCharType="separate"/>
      </w:r>
      <w:r>
        <w:rPr>
          <w:rStyle w:val="Hyperlink"/>
          <w:rFonts w:cs="Arial" w:ascii="Arial" w:hAnsi="Arial"/>
          <w:sz w:val="20"/>
          <w:szCs w:val="20"/>
        </w:rPr>
        <w:t>http://wiki.answers.com/Q/What_is_deforestation?altQ=What_is_deforrestation#slide=1</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1"/>
          <w:numId w:val="331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implies the long-term or permanent loss of forest cover and its transformation into another land use. </w:t>
      </w:r>
      <w:hyperlink r:id="rId2470">
        <w:r>
          <w:rPr>
            <w:rStyle w:val="Hyperlink"/>
            <w:rFonts w:cs="Arial" w:ascii="Arial" w:hAnsi="Arial"/>
            <w:sz w:val="20"/>
            <w:szCs w:val="20"/>
          </w:rPr>
          <w:t>http://www.globalchange.umich.edu/globalchange2/current/lectures/deforest/deforest.html</w:t>
        </w:r>
      </w:hyperlink>
    </w:p>
    <w:p>
      <w:pPr>
        <w:pStyle w:val="Normal"/>
        <w:numPr>
          <w:ilvl w:val="1"/>
          <w:numId w:val="3319"/>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is when forests, rain forests or a group of trees in the same area are living with animals and many different types of plants, are being chopped of, or mostly burnt for the land use. </w:t>
      </w:r>
      <w:hyperlink r:id="rId2471">
        <w:r>
          <w:rPr>
            <w:rStyle w:val="Hyperlink"/>
            <w:rFonts w:cs="Arial" w:ascii="Arial" w:hAnsi="Arial"/>
            <w:sz w:val="20"/>
            <w:szCs w:val="20"/>
          </w:rPr>
          <w:t>http://abushald.blogspot.com/2008/11/why-is-deforestation-important.html</w:t>
        </w:r>
      </w:hyperlink>
    </w:p>
    <w:p>
      <w:pPr>
        <w:pStyle w:val="Normal"/>
        <w:numPr>
          <w:ilvl w:val="1"/>
          <w:numId w:val="332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is when humans remove or clear large areas of forest lands and related ecosystems for non-forest use. These include clearing for farming purposes, ranching and urban use. In these cases, trees are never re-planted. </w:t>
      </w:r>
      <w:hyperlink r:id="rId2472">
        <w:r>
          <w:rPr>
            <w:rStyle w:val="Hyperlink"/>
            <w:rFonts w:cs="Arial" w:ascii="Arial" w:hAnsi="Arial"/>
            <w:sz w:val="20"/>
            <w:szCs w:val="20"/>
          </w:rPr>
          <w:t>http://eschooltoday.com/forests/what-is-deforestation.html</w:t>
        </w:r>
      </w:hyperlink>
    </w:p>
    <w:p>
      <w:pPr>
        <w:pStyle w:val="Normal"/>
        <w:numPr>
          <w:ilvl w:val="1"/>
          <w:numId w:val="332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is when humans remove or clear large areas of forest lands for non-forest use. These include clearing for farming purposes, ranching and urban use. Inthese cases, trees are never re-planted. </w:t>
      </w:r>
      <w:hyperlink r:id="rId2473">
        <w:r>
          <w:rPr>
            <w:rStyle w:val="Hyperlink"/>
            <w:rFonts w:cs="Arial" w:ascii="Arial" w:hAnsi="Arial"/>
            <w:sz w:val="20"/>
            <w:szCs w:val="20"/>
          </w:rPr>
          <w:t>http://www.meritnation.com/ask-answer/question/what-is-deforestation/forest-society-and-colonialism/6273919</w:t>
        </w:r>
      </w:hyperlink>
      <w:r>
        <w:rPr>
          <w:rFonts w:cs="Arial" w:ascii="Arial" w:hAnsi="Arial"/>
          <w:sz w:val="20"/>
          <w:szCs w:val="20"/>
        </w:rPr>
        <w:t xml:space="preserve"> </w:t>
      </w:r>
    </w:p>
    <w:p>
      <w:pPr>
        <w:pStyle w:val="Normal"/>
        <w:numPr>
          <w:ilvl w:val="1"/>
          <w:numId w:val="332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refers to the loss of forest cover; land that is permanently converted from forest to agricultural land, golf courses, cattle pasture, homes, lakes, or desert. The FAO (Food and Agriculture Organization of the U.N.) defines tropical deforestation as "change of forest with depletion of tree crown cover to less than 10%." Depletion of forest to tree crown cover greater than 10% (say from 100% to 12%) is considered forest degradation. Logging most often falls under the category of forest degradation and thus is not included in deforestation statistics. Therefore forest degradation rates are considerably higher than deforestation rates. For example, according to satellite surveys Indonesia has considerable forest coverage, but millions of hectares are highly degraded by logging and no longer contain their full diversity or original structure. </w:t>
      </w:r>
      <w:hyperlink r:id="rId2474">
        <w:r>
          <w:rPr>
            <w:rStyle w:val="Hyperlink"/>
            <w:rFonts w:cs="Arial" w:ascii="Arial" w:hAnsi="Arial"/>
            <w:sz w:val="20"/>
            <w:szCs w:val="20"/>
          </w:rPr>
          <w:t>http://www.mongabay.com/08define.htm</w:t>
        </w:r>
      </w:hyperlink>
    </w:p>
    <w:p>
      <w:pPr>
        <w:pStyle w:val="Normal"/>
        <w:numPr>
          <w:ilvl w:val="1"/>
          <w:numId w:val="332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Deforestation, clearance or clearing is the removal of a forest or stand of trees where the land is thereafter converted to a non-forest use.[1] Examples of deforestation include conversion of forestland to farms, ranches, or urban use </w:t>
      </w:r>
      <w:hyperlink r:id="rId2475">
        <w:r>
          <w:rPr>
            <w:rStyle w:val="Hyperlink"/>
            <w:rFonts w:cs="Arial" w:ascii="Arial" w:hAnsi="Arial"/>
            <w:sz w:val="20"/>
            <w:szCs w:val="20"/>
          </w:rPr>
          <w:t>http://en.wikipedia.org/wiki/Deforestation</w:t>
        </w:r>
      </w:hyperlink>
    </w:p>
    <w:p>
      <w:pPr>
        <w:pStyle w:val="Normal"/>
        <w:numPr>
          <w:ilvl w:val="1"/>
          <w:numId w:val="332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Destruction of forested habitats for conversion to other uses. </w:t>
      </w:r>
      <w:hyperlink r:id="rId2476">
        <w:r>
          <w:rPr>
            <w:rStyle w:val="Hyperlink"/>
            <w:rFonts w:cs="Arial" w:ascii="Arial" w:hAnsi="Arial"/>
            <w:sz w:val="20"/>
            <w:szCs w:val="20"/>
          </w:rPr>
          <w:t>http://www.northern.edu/natsource/BIRDS/Conser1.htm</w:t>
        </w:r>
      </w:hyperlink>
    </w:p>
    <w:p>
      <w:pPr>
        <w:pStyle w:val="Normal"/>
        <w:numPr>
          <w:ilvl w:val="1"/>
          <w:numId w:val="3325"/>
        </w:numPr>
        <w:tabs>
          <w:tab w:val="clear" w:pos="720"/>
          <w:tab w:val="left" w:pos="564" w:leader="none"/>
        </w:tabs>
        <w:spacing w:before="0" w:after="0"/>
        <w:ind w:hanging="360" w:left="360"/>
        <w:rPr>
          <w:rFonts w:ascii="Arial" w:hAnsi="Arial" w:cs="Arial"/>
          <w:sz w:val="20"/>
          <w:szCs w:val="20"/>
          <w:lang w:val="es-ES"/>
        </w:rPr>
      </w:pPr>
      <w:r>
        <w:rPr>
          <w:rFonts w:cs="Arial" w:ascii="Arial" w:hAnsi="Arial"/>
          <w:sz w:val="20"/>
          <w:szCs w:val="20"/>
          <w:lang w:val="es-ES"/>
        </w:rPr>
        <w:t xml:space="preserve">Eliminacion total de la vegetacion y su reemplazo por usos no forestales de la tierra (Varela 1998). </w:t>
      </w:r>
    </w:p>
    <w:p>
      <w:pPr>
        <w:pStyle w:val="Normal"/>
        <w:numPr>
          <w:ilvl w:val="1"/>
          <w:numId w:val="3326"/>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Forests are removed and the land changed to another kind of land use. </w:t>
      </w:r>
      <w:hyperlink r:id="rId2477">
        <w:r>
          <w:rPr>
            <w:rStyle w:val="Hyperlink"/>
            <w:rFonts w:cs="Arial" w:ascii="Arial" w:hAnsi="Arial"/>
            <w:sz w:val="20"/>
            <w:szCs w:val="20"/>
          </w:rPr>
          <w:t>http://loki.stockton.edu/~epsteinc/deforest.htm</w:t>
        </w:r>
      </w:hyperlink>
    </w:p>
    <w:p>
      <w:pPr>
        <w:pStyle w:val="Normal"/>
        <w:numPr>
          <w:ilvl w:val="1"/>
          <w:numId w:val="332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Large scale cutting of forest; replacement with other plant cover (esp. pasture) </w:t>
      </w:r>
      <w:hyperlink r:id="rId2478">
        <w:r>
          <w:rPr>
            <w:rStyle w:val="Hyperlink"/>
            <w:rFonts w:cs="Arial" w:ascii="Arial" w:hAnsi="Arial"/>
            <w:sz w:val="20"/>
            <w:szCs w:val="20"/>
          </w:rPr>
          <w:t>http://hcd.ucdavis.edu/classes/iad10/enviro.html</w:t>
        </w:r>
      </w:hyperlink>
    </w:p>
    <w:p>
      <w:pPr>
        <w:pStyle w:val="Normal"/>
        <w:numPr>
          <w:ilvl w:val="1"/>
          <w:numId w:val="332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Loss of forest cover which is not replaced by either natural regeneration or replanting of trees (WWF/IUCN 1996).</w:t>
      </w:r>
    </w:p>
    <w:p>
      <w:pPr>
        <w:pStyle w:val="Normal"/>
        <w:numPr>
          <w:ilvl w:val="1"/>
          <w:numId w:val="3329"/>
        </w:numPr>
        <w:tabs>
          <w:tab w:val="clear" w:pos="720"/>
          <w:tab w:val="left" w:pos="564" w:leader="none"/>
        </w:tabs>
        <w:spacing w:before="0" w:after="0"/>
        <w:ind w:hanging="360" w:left="360"/>
        <w:rPr>
          <w:rFonts w:ascii="Arial" w:hAnsi="Arial" w:cs="Arial"/>
          <w:sz w:val="20"/>
          <w:szCs w:val="20"/>
          <w:lang w:val="es-ES"/>
        </w:rPr>
      </w:pPr>
      <w:r>
        <w:rPr>
          <w:rFonts w:cs="Arial" w:ascii="Arial" w:hAnsi="Arial"/>
          <w:sz w:val="20"/>
          <w:szCs w:val="20"/>
          <w:lang w:val="es-ES"/>
        </w:rPr>
        <w:t>Para la delimitacion y cuantificacion de la deforestacion, la ha definido como la remocion temporal o permanente de la cubierta vegetal natural para dedicar otro uso no forestal (Anon. 1995a).</w:t>
      </w:r>
    </w:p>
    <w:p>
      <w:pPr>
        <w:pStyle w:val="Normal"/>
        <w:numPr>
          <w:ilvl w:val="1"/>
          <w:numId w:val="333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Permanent removal of forest cover and withdrawal of land from forest use, whether deliberately or circumstantially </w:t>
      </w:r>
      <w:r>
        <w:fldChar w:fldCharType="begin"/>
      </w:r>
      <w:r>
        <w:rPr>
          <w:rStyle w:val="Hyperlink"/>
          <w:sz w:val="20"/>
          <w:szCs w:val="20"/>
          <w:rFonts w:cs="Arial" w:ascii="Arial" w:hAnsi="Arial"/>
        </w:rPr>
        <w:instrText xml:space="preserve"> HYPERLINK "http://nfdp.ccfm.org/silviterm/silvi_e/silvitermatode.htm" \l "D"</w:instrText>
      </w:r>
      <w:r>
        <w:rPr>
          <w:rStyle w:val="Hyperlink"/>
          <w:sz w:val="20"/>
          <w:szCs w:val="20"/>
          <w:rFonts w:cs="Arial" w:ascii="Arial" w:hAnsi="Arial"/>
        </w:rPr>
        <w:fldChar w:fldCharType="separate"/>
      </w:r>
      <w:r>
        <w:rPr>
          <w:rStyle w:val="Hyperlink"/>
          <w:rFonts w:cs="Arial" w:ascii="Arial" w:hAnsi="Arial"/>
          <w:sz w:val="20"/>
          <w:szCs w:val="20"/>
        </w:rPr>
        <w:t>http://nfdp.ccfm.org/silviterm/silvi_e/silvitermatode.htm#D</w:t>
      </w:r>
      <w:r>
        <w:rPr>
          <w:rStyle w:val="Hyperlink"/>
          <w:sz w:val="20"/>
          <w:szCs w:val="20"/>
          <w:rFonts w:cs="Arial" w:ascii="Arial" w:hAnsi="Arial"/>
        </w:rPr>
        <w:fldChar w:fldCharType="end"/>
      </w:r>
    </w:p>
    <w:p>
      <w:pPr>
        <w:pStyle w:val="Normal"/>
        <w:numPr>
          <w:ilvl w:val="1"/>
          <w:numId w:val="3331"/>
        </w:numPr>
        <w:tabs>
          <w:tab w:val="clear" w:pos="720"/>
          <w:tab w:val="left" w:pos="564" w:leader="none"/>
        </w:tabs>
        <w:spacing w:before="0" w:after="0"/>
        <w:ind w:hanging="360" w:left="360"/>
        <w:rPr>
          <w:rFonts w:ascii="Arial" w:hAnsi="Arial" w:cs="Arial"/>
          <w:sz w:val="20"/>
          <w:szCs w:val="20"/>
          <w:lang w:val="es-ES"/>
        </w:rPr>
      </w:pPr>
      <w:r>
        <w:rPr>
          <w:rFonts w:cs="Arial" w:ascii="Arial" w:hAnsi="Arial"/>
          <w:sz w:val="20"/>
          <w:szCs w:val="20"/>
          <w:lang w:val="es-ES"/>
        </w:rPr>
        <w:t xml:space="preserve">Se considera el cambio de uso del suelo de foresta a no forestal en un periodo determinado. Tambien puede expresarse como la elimiacion completa de areas arbolada a usos del suelo no forestales (Herrera 1998). </w:t>
      </w:r>
    </w:p>
    <w:p>
      <w:pPr>
        <w:pStyle w:val="Normal"/>
        <w:numPr>
          <w:ilvl w:val="1"/>
          <w:numId w:val="333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clearance of all the trees and undergrowth in a forest to make land usable for farming. </w:t>
      </w:r>
      <w:hyperlink r:id="rId2479">
        <w:r>
          <w:rPr>
            <w:rStyle w:val="Hyperlink"/>
            <w:rFonts w:cs="Arial" w:ascii="Arial" w:hAnsi="Arial"/>
            <w:sz w:val="20"/>
            <w:szCs w:val="20"/>
          </w:rPr>
          <w:t>http://www.oxfam.org.uk/coolplanet/glossary.htm</w:t>
        </w:r>
      </w:hyperlink>
    </w:p>
    <w:p>
      <w:pPr>
        <w:pStyle w:val="Normal"/>
        <w:numPr>
          <w:ilvl w:val="1"/>
          <w:numId w:val="333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clearing of forest lands for all forms of agricultural uses (shifting cultivation, permanent agriculture and ranching) and for other land uses such as settlements, other infrastructure and mining. In tropical countries, this entails clearing that reduces tree crown cover to less than 10 percent. As defined here, deforestation does not include other alterations, such as selective logging (unless the forest cover is permanently reduced to less than 10 percent), that can substantially affect forests, forest soil, wildlife and its habitat, and the global carbon cycle. </w:t>
      </w:r>
      <w:hyperlink r:id="rId2480">
        <w:r>
          <w:rPr>
            <w:rStyle w:val="Hyperlink"/>
            <w:rFonts w:cs="Arial" w:ascii="Arial" w:hAnsi="Arial"/>
            <w:sz w:val="20"/>
            <w:szCs w:val="20"/>
          </w:rPr>
          <w:t>http://www.sprl.umich.edu/GCL/wri/forest/deforest.html</w:t>
        </w:r>
      </w:hyperlink>
    </w:p>
    <w:p>
      <w:pPr>
        <w:pStyle w:val="Normal"/>
        <w:numPr>
          <w:ilvl w:val="1"/>
          <w:numId w:val="3334"/>
        </w:numPr>
        <w:tabs>
          <w:tab w:val="clear" w:pos="720"/>
          <w:tab w:val="left" w:pos="564" w:leader="none"/>
        </w:tabs>
        <w:spacing w:before="0" w:after="0"/>
        <w:ind w:hanging="360" w:left="360"/>
        <w:rPr>
          <w:rFonts w:ascii="Arial" w:hAnsi="Arial" w:cs="Arial"/>
          <w:color w:val="000000"/>
          <w:sz w:val="20"/>
          <w:szCs w:val="20"/>
        </w:rPr>
      </w:pPr>
      <w:r>
        <w:rPr>
          <w:rFonts w:cs="Arial" w:ascii="Arial" w:hAnsi="Arial"/>
          <w:color w:val="000000"/>
          <w:sz w:val="20"/>
          <w:szCs w:val="20"/>
        </w:rPr>
        <w:t xml:space="preserve">The clearing of forests and the conversion of land to non-forest uses such as cropland or human settlement. </w:t>
      </w:r>
      <w:hyperlink r:id="rId2481">
        <w:r>
          <w:rPr>
            <w:rStyle w:val="Hyperlink"/>
            <w:rFonts w:cs="Arial" w:ascii="Arial" w:hAnsi="Arial"/>
            <w:sz w:val="20"/>
            <w:szCs w:val="20"/>
          </w:rPr>
          <w:t>https://www.uni-hohenheim.de/i490a/teaching/M4901-430/ws_03_04/reading_materials/New_Neef_Schwarzmeier_Studie.pdf</w:t>
        </w:r>
      </w:hyperlink>
      <w:r>
        <w:rPr>
          <w:rFonts w:cs="Arial" w:ascii="Arial" w:hAnsi="Arial"/>
          <w:color w:val="000000"/>
          <w:sz w:val="20"/>
          <w:szCs w:val="20"/>
        </w:rPr>
        <w:t xml:space="preserve"> </w:t>
      </w:r>
    </w:p>
    <w:p>
      <w:pPr>
        <w:pStyle w:val="Normal"/>
        <w:numPr>
          <w:ilvl w:val="1"/>
          <w:numId w:val="333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clearing of forests and the conversion of land to nonforest uses. </w:t>
      </w:r>
      <w:hyperlink r:id="rId2482">
        <w:r>
          <w:rPr>
            <w:rStyle w:val="Hyperlink"/>
            <w:rFonts w:cs="Arial" w:ascii="Arial" w:hAnsi="Arial"/>
            <w:sz w:val="20"/>
            <w:szCs w:val="20"/>
          </w:rPr>
          <w:t>http://www.wrm.org.uy/actors/WB/1991policy3.html</w:t>
        </w:r>
      </w:hyperlink>
    </w:p>
    <w:p>
      <w:pPr>
        <w:pStyle w:val="Normal"/>
        <w:numPr>
          <w:ilvl w:val="1"/>
          <w:numId w:val="3336"/>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The clearing of</w:t>
      </w:r>
      <w:r>
        <w:rPr>
          <w:rFonts w:cs="Arial" w:ascii="Arial" w:hAnsi="Arial"/>
          <w:b/>
          <w:sz w:val="20"/>
          <w:szCs w:val="20"/>
        </w:rPr>
        <w:t xml:space="preserve"> virgin </w:t>
      </w:r>
      <w:r>
        <w:rPr>
          <w:rFonts w:cs="Arial" w:ascii="Arial" w:hAnsi="Arial"/>
          <w:sz w:val="20"/>
          <w:szCs w:val="20"/>
        </w:rPr>
        <w:t xml:space="preserve">forests, or intentional destruction or removal of trees and other vegetation for agricultural, commercial, housing, or firewood use without replanting (reforesting) and without allowing time for the forest to regenerate itself. Deforestation is one of the major factors contributing to the greenhouse effect and desertification. </w:t>
      </w:r>
      <w:hyperlink r:id="rId2483">
        <w:r>
          <w:rPr>
            <w:rStyle w:val="Hyperlink"/>
            <w:rFonts w:cs="Arial" w:ascii="Arial" w:hAnsi="Arial"/>
            <w:sz w:val="20"/>
            <w:szCs w:val="20"/>
          </w:rPr>
          <w:t>http://www.businessdictionary.com/definition/deforestation.html</w:t>
        </w:r>
      </w:hyperlink>
    </w:p>
    <w:p>
      <w:pPr>
        <w:pStyle w:val="Normal"/>
        <w:numPr>
          <w:ilvl w:val="1"/>
          <w:numId w:val="333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conversion of forest to another land use </w:t>
      </w:r>
      <w:hyperlink r:id="rId2484">
        <w:r>
          <w:rPr>
            <w:rStyle w:val="Hyperlink"/>
            <w:rFonts w:cs="Arial" w:ascii="Arial" w:hAnsi="Arial"/>
            <w:sz w:val="20"/>
            <w:szCs w:val="20"/>
          </w:rPr>
          <w:t>http://www.globalchange.umich.edu/globalchange2/current/lectures/deforest/deforest.html</w:t>
        </w:r>
      </w:hyperlink>
    </w:p>
    <w:p>
      <w:pPr>
        <w:pStyle w:val="Normal"/>
        <w:numPr>
          <w:ilvl w:val="1"/>
          <w:numId w:val="333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conversion of forest to another land use or the long-term reduction of the tree canopy cover below a 10 percent threshold. Deforestation implies the long-term or permanent loss of forest cover and its transformation into another land use. </w:t>
      </w:r>
      <w:hyperlink r:id="rId2485">
        <w:r>
          <w:rPr>
            <w:rStyle w:val="Hyperlink"/>
            <w:rFonts w:cs="Arial" w:ascii="Arial" w:hAnsi="Arial"/>
            <w:sz w:val="20"/>
            <w:szCs w:val="20"/>
          </w:rPr>
          <w:t>http://www.globalchange.umich.edu/globalchange2/current/lectures/deforest/deforest.html</w:t>
        </w:r>
      </w:hyperlink>
      <w:r>
        <w:rPr>
          <w:rFonts w:cs="Arial" w:ascii="Arial" w:hAnsi="Arial"/>
          <w:sz w:val="20"/>
          <w:szCs w:val="20"/>
        </w:rPr>
        <w:t xml:space="preserve"> </w:t>
      </w:r>
    </w:p>
    <w:p>
      <w:pPr>
        <w:pStyle w:val="Normal"/>
        <w:numPr>
          <w:ilvl w:val="1"/>
          <w:numId w:val="3339"/>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conversion of forested to non-forested land. Deforestation can involve the cutting and burning of trees to provide land for agricultural purposes or clearing for residential and industrial uses. . </w:t>
      </w:r>
      <w:hyperlink r:id="rId2486">
        <w:r>
          <w:rPr>
            <w:rStyle w:val="Hyperlink"/>
            <w:rFonts w:cs="Arial" w:ascii="Arial" w:hAnsi="Arial"/>
            <w:sz w:val="20"/>
            <w:szCs w:val="20"/>
          </w:rPr>
          <w:t>http://www.climateservices.com/glossary.htm</w:t>
        </w:r>
      </w:hyperlink>
    </w:p>
    <w:p>
      <w:pPr>
        <w:pStyle w:val="Normal"/>
        <w:numPr>
          <w:ilvl w:val="1"/>
          <w:numId w:val="334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destruction of forest for timber, fuel, charcoal burning, and clearing for agriculture and extractive industries, such as mining, without planting new trees to replace those lost (reafforestation) or working on a cycle that allows the natural forest to regenerate. </w:t>
      </w:r>
      <w:hyperlink r:id="rId2487">
        <w:r>
          <w:rPr>
            <w:rStyle w:val="Hyperlink"/>
            <w:rFonts w:cs="Arial" w:ascii="Arial" w:hAnsi="Arial"/>
            <w:sz w:val="20"/>
            <w:szCs w:val="20"/>
          </w:rPr>
          <w:t>http://ukdb.web.aol.com/hutchinson/encyclopedia/50/M0020550.htm</w:t>
        </w:r>
      </w:hyperlink>
    </w:p>
    <w:p>
      <w:pPr>
        <w:pStyle w:val="Normal"/>
        <w:numPr>
          <w:ilvl w:val="1"/>
          <w:numId w:val="334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destruction of forests, typically to clear land for agriculture or ranching or to provide fuel and timber. </w:t>
      </w:r>
      <w:hyperlink r:id="rId2488">
        <w:r>
          <w:rPr>
            <w:rStyle w:val="Hyperlink"/>
            <w:rFonts w:cs="Arial" w:ascii="Arial" w:hAnsi="Arial"/>
            <w:sz w:val="20"/>
            <w:szCs w:val="20"/>
          </w:rPr>
          <w:t>http://www.quiknet.com/~mathman/csus/Site_Map/Glossary/glossary.htm</w:t>
        </w:r>
      </w:hyperlink>
    </w:p>
    <w:p>
      <w:pPr>
        <w:pStyle w:val="Normal"/>
        <w:numPr>
          <w:ilvl w:val="1"/>
          <w:numId w:val="334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direct, human-induced conversion of forested land to non-forested land (2008). </w:t>
      </w:r>
      <w:hyperlink r:id="rId2489">
        <w:r>
          <w:rPr>
            <w:rStyle w:val="Hyperlink"/>
            <w:rFonts w:cs="Arial" w:ascii="Arial" w:hAnsi="Arial"/>
            <w:sz w:val="20"/>
            <w:szCs w:val="20"/>
          </w:rPr>
          <w:t>http://www.greenpeace.org/raw/content/usa/turning-up-the-heat-global-w.pdf</w:t>
        </w:r>
      </w:hyperlink>
      <w:r>
        <w:rPr>
          <w:rFonts w:cs="Arial" w:ascii="Arial" w:hAnsi="Arial"/>
          <w:sz w:val="20"/>
          <w:szCs w:val="20"/>
        </w:rPr>
        <w:t xml:space="preserve"> </w:t>
      </w:r>
    </w:p>
    <w:p>
      <w:pPr>
        <w:pStyle w:val="Normal"/>
        <w:numPr>
          <w:ilvl w:val="1"/>
          <w:numId w:val="334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felling and clearing of forest cover or tree plantations in order to accommodate agricultural, industrial or urban use. It involves permanent end of forest cover to make that land available for residential, commercial or industrial purpose. </w:t>
      </w:r>
      <w:hyperlink r:id="rId2490">
        <w:r>
          <w:rPr>
            <w:rStyle w:val="Hyperlink"/>
            <w:rFonts w:cs="Arial" w:ascii="Arial" w:hAnsi="Arial"/>
            <w:sz w:val="20"/>
            <w:szCs w:val="20"/>
          </w:rPr>
          <w:t>http://www.conserve-energy-future.com/causes-effects-solutions-of-deforestation.php</w:t>
        </w:r>
      </w:hyperlink>
    </w:p>
    <w:p>
      <w:pPr>
        <w:pStyle w:val="Normal"/>
        <w:numPr>
          <w:ilvl w:val="1"/>
          <w:numId w:val="334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felling of trees without subsequent replanting or regeneration, i.e. the conversion of previously forested land to agricultural, urban or other land uses, which do not have a substantial tree canopy cover (&lt;10 per cent, according to the definition in FAO (2000)).. </w:t>
      </w:r>
      <w:hyperlink r:id="rId2491">
        <w:r>
          <w:rPr>
            <w:rStyle w:val="Hyperlink"/>
            <w:rFonts w:cs="Arial" w:ascii="Arial" w:hAnsi="Arial"/>
            <w:sz w:val="20"/>
            <w:szCs w:val="20"/>
          </w:rPr>
          <w:t>http://forestry.oxfordjournals.org/content/77/1/9.full.pdf</w:t>
        </w:r>
      </w:hyperlink>
      <w:r>
        <w:rPr>
          <w:rFonts w:cs="Arial" w:ascii="Arial" w:hAnsi="Arial"/>
          <w:sz w:val="20"/>
          <w:szCs w:val="20"/>
        </w:rPr>
        <w:t xml:space="preserve"> </w:t>
      </w:r>
    </w:p>
    <w:p>
      <w:pPr>
        <w:pStyle w:val="Normal"/>
        <w:numPr>
          <w:ilvl w:val="1"/>
          <w:numId w:val="334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long-term removal of trees from forested site to permit other site uses. </w:t>
      </w:r>
      <w:hyperlink r:id="rId2492">
        <w:r>
          <w:rPr>
            <w:rStyle w:val="Hyperlink"/>
            <w:rFonts w:cs="Arial" w:ascii="Arial" w:hAnsi="Arial"/>
            <w:sz w:val="20"/>
            <w:szCs w:val="20"/>
          </w:rPr>
          <w:t>http://www.canadian-forests.com/fsc-glossary.html</w:t>
        </w:r>
      </w:hyperlink>
      <w:r>
        <w:rPr>
          <w:rFonts w:cs="Arial" w:ascii="Arial" w:hAnsi="Arial"/>
          <w:sz w:val="20"/>
          <w:szCs w:val="20"/>
        </w:rPr>
        <w:t xml:space="preserve"> and </w:t>
      </w:r>
      <w:r>
        <w:fldChar w:fldCharType="begin"/>
      </w:r>
      <w:r>
        <w:rPr>
          <w:rStyle w:val="Hyperlink"/>
          <w:sz w:val="20"/>
          <w:szCs w:val="20"/>
          <w:rFonts w:cs="Arial" w:ascii="Arial" w:hAnsi="Arial"/>
        </w:rPr>
        <w:instrText xml:space="preserve"> HYPERLINK "http://www.web.net/%7Efscca/standard.htm" \l "anchor88641"</w:instrText>
      </w:r>
      <w:r>
        <w:rPr>
          <w:rStyle w:val="Hyperlink"/>
          <w:sz w:val="20"/>
          <w:szCs w:val="20"/>
          <w:rFonts w:cs="Arial" w:ascii="Arial" w:hAnsi="Arial"/>
        </w:rPr>
        <w:fldChar w:fldCharType="separate"/>
      </w:r>
      <w:r>
        <w:rPr>
          <w:rStyle w:val="Hyperlink"/>
          <w:rFonts w:cs="Arial" w:ascii="Arial" w:hAnsi="Arial"/>
          <w:sz w:val="20"/>
          <w:szCs w:val="20"/>
        </w:rPr>
        <w:t>http://www.web.net/~fscca/standard.htm#anchor88641</w:t>
      </w:r>
      <w:r>
        <w:rPr>
          <w:rStyle w:val="Hyperlink"/>
          <w:sz w:val="20"/>
          <w:szCs w:val="20"/>
          <w:rFonts w:cs="Arial" w:ascii="Arial" w:hAnsi="Arial"/>
        </w:rPr>
        <w:fldChar w:fldCharType="end"/>
      </w:r>
      <w:r>
        <w:rPr>
          <w:rFonts w:cs="Arial" w:ascii="Arial" w:hAnsi="Arial"/>
          <w:sz w:val="20"/>
          <w:szCs w:val="20"/>
        </w:rPr>
        <w:t>. Cutting of trees followed by regeneration is not deforestation. syn: forest clearing disturbance, conversion, or wasteful destruction of forest lands. (AGRO) (Dunster and Dunster 1996).</w:t>
      </w:r>
    </w:p>
    <w:p>
      <w:pPr>
        <w:pStyle w:val="Normal"/>
        <w:numPr>
          <w:ilvl w:val="1"/>
          <w:numId w:val="3346"/>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net loss of forests. A "net loss" of forests occurs when more forest cover is removed than is replaced, leaving the landscape substantially altered. </w:t>
      </w:r>
      <w:hyperlink r:id="rId2493">
        <w:r>
          <w:rPr>
            <w:rStyle w:val="Hyperlink"/>
            <w:rFonts w:cs="Arial" w:ascii="Arial" w:hAnsi="Arial"/>
            <w:sz w:val="20"/>
            <w:szCs w:val="20"/>
          </w:rPr>
          <w:t>http://greenliving.lovetoknow.com/What_is_Deforestation</w:t>
        </w:r>
      </w:hyperlink>
    </w:p>
    <w:p>
      <w:pPr>
        <w:pStyle w:val="Normal"/>
        <w:numPr>
          <w:ilvl w:val="1"/>
          <w:numId w:val="334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 </w:t>
      </w:r>
      <w:r>
        <w:rPr>
          <w:rStyle w:val="Strong"/>
          <w:rFonts w:cs="Arial" w:ascii="Arial" w:hAnsi="Arial"/>
          <w:b w:val="false"/>
          <w:bCs w:val="false"/>
          <w:sz w:val="20"/>
          <w:szCs w:val="20"/>
        </w:rPr>
        <w:t>T</w:t>
      </w:r>
      <w:r>
        <w:rPr>
          <w:rFonts w:cs="Arial" w:ascii="Arial" w:hAnsi="Arial"/>
          <w:sz w:val="20"/>
          <w:szCs w:val="20"/>
        </w:rPr>
        <w:t xml:space="preserve">he permanent clearing of forest areas, preventing regrowth e.g. clearing land for agriculture </w:t>
      </w:r>
      <w:hyperlink r:id="rId2494">
        <w:r>
          <w:rPr>
            <w:rStyle w:val="Hyperlink"/>
            <w:rFonts w:cs="Arial" w:ascii="Arial" w:hAnsi="Arial"/>
            <w:sz w:val="20"/>
            <w:szCs w:val="20"/>
          </w:rPr>
          <w:t>http://www.nafi.com.au/k12/ourforests/glossary.html</w:t>
        </w:r>
      </w:hyperlink>
    </w:p>
    <w:p>
      <w:pPr>
        <w:pStyle w:val="Normal"/>
        <w:numPr>
          <w:ilvl w:val="1"/>
          <w:numId w:val="3348"/>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clearing of forest lands for shifting cultivation, permanent agriculture or settlements; it does not include other alterations such as selective logging. </w:t>
      </w:r>
      <w:r>
        <w:fldChar w:fldCharType="begin"/>
      </w:r>
      <w:r>
        <w:rPr>
          <w:rStyle w:val="Hyperlink"/>
          <w:sz w:val="20"/>
          <w:szCs w:val="20"/>
          <w:rFonts w:cs="Arial" w:ascii="Arial" w:hAnsi="Arial"/>
        </w:rPr>
        <w:instrText xml:space="preserve"> HYPERLINK "http://www.socialwatch.org/indicators/Glossary.htm" \l "Deforestation"</w:instrText>
      </w:r>
      <w:r>
        <w:rPr>
          <w:rStyle w:val="Hyperlink"/>
          <w:sz w:val="20"/>
          <w:szCs w:val="20"/>
          <w:rFonts w:cs="Arial" w:ascii="Arial" w:hAnsi="Arial"/>
        </w:rPr>
        <w:fldChar w:fldCharType="separate"/>
      </w:r>
      <w:r>
        <w:rPr>
          <w:rStyle w:val="Hyperlink"/>
          <w:rFonts w:cs="Arial" w:ascii="Arial" w:hAnsi="Arial"/>
          <w:sz w:val="20"/>
          <w:szCs w:val="20"/>
        </w:rPr>
        <w:t>http://www.socialwatch.org/indicators/Glossary.htm#Deforestation</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1"/>
          <w:numId w:val="3349"/>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destruction of forests and woodlands; it occurs as the forests are converted for agricultural uses. </w:t>
      </w:r>
      <w:hyperlink r:id="rId2495">
        <w:r>
          <w:rPr>
            <w:rStyle w:val="Hyperlink"/>
            <w:rFonts w:cs="Arial" w:ascii="Arial" w:hAnsi="Arial"/>
            <w:sz w:val="20"/>
            <w:szCs w:val="20"/>
          </w:rPr>
          <w:t>http://www.auburn.edu/~hurlbkl/definition.htm</w:t>
        </w:r>
      </w:hyperlink>
    </w:p>
    <w:p>
      <w:pPr>
        <w:pStyle w:val="Normal"/>
        <w:numPr>
          <w:ilvl w:val="1"/>
          <w:numId w:val="335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destruction of forests in order to make the land available for other uses. </w:t>
      </w:r>
      <w:hyperlink r:id="rId2496">
        <w:r>
          <w:rPr>
            <w:rStyle w:val="Hyperlink"/>
            <w:rFonts w:cs="Arial" w:ascii="Arial" w:hAnsi="Arial"/>
            <w:sz w:val="20"/>
            <w:szCs w:val="20"/>
          </w:rPr>
          <w:t>http://www.livescience.com/27692-deforestation.html</w:t>
        </w:r>
      </w:hyperlink>
    </w:p>
    <w:p>
      <w:pPr>
        <w:pStyle w:val="Normal"/>
        <w:numPr>
          <w:ilvl w:val="1"/>
          <w:numId w:val="335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destruction of indigenous forest and woodland. Deforestation thus refers to clearing of original forests, and it includes a range of processes, from a selective removal of valuable timber species to clear cutting followed by burning and creation of pasture and agricultural fields (Keller, 1994). </w:t>
      </w:r>
      <w:hyperlink r:id="rId2497">
        <w:r>
          <w:rPr>
            <w:rStyle w:val="Hyperlink"/>
            <w:rFonts w:cs="Arial" w:ascii="Arial" w:hAnsi="Arial"/>
            <w:sz w:val="20"/>
            <w:szCs w:val="20"/>
          </w:rPr>
          <w:t>http://www.scar.toronto.edu/~97fauche/termassignment.html#</w:t>
        </w:r>
      </w:hyperlink>
      <w:r>
        <w:rPr>
          <w:rFonts w:cs="Arial" w:ascii="Arial" w:hAnsi="Arial"/>
          <w:sz w:val="20"/>
          <w:szCs w:val="20"/>
        </w:rPr>
        <w:t xml:space="preserve"> What is deforestation, the state of deforestation. Keller, M. (1994) Controls on Soil-Atmosphere fluxes of nitrous oxide and methane: effects of tropical deforestation. In </w:t>
      </w:r>
      <w:r>
        <w:rPr>
          <w:rFonts w:cs="Arial" w:ascii="Arial" w:hAnsi="Arial"/>
          <w:sz w:val="20"/>
          <w:szCs w:val="20"/>
          <w:u w:val="single"/>
        </w:rPr>
        <w:t>Climate-Biosphere Interactions</w:t>
      </w:r>
      <w:r>
        <w:rPr>
          <w:rFonts w:cs="Arial" w:ascii="Arial" w:hAnsi="Arial"/>
          <w:sz w:val="20"/>
          <w:szCs w:val="20"/>
        </w:rPr>
        <w:t xml:space="preserve"> Ed. Zepp, R.G. John Wiley and sons, Georgia.</w:t>
      </w:r>
    </w:p>
    <w:p>
      <w:pPr>
        <w:pStyle w:val="Normal"/>
        <w:numPr>
          <w:ilvl w:val="1"/>
          <w:numId w:val="335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destruction of </w:t>
      </w:r>
      <w:r>
        <w:rPr>
          <w:rFonts w:cs="Arial" w:ascii="Arial" w:hAnsi="Arial"/>
          <w:b/>
          <w:sz w:val="20"/>
          <w:szCs w:val="20"/>
        </w:rPr>
        <w:t>indigenous forests and woodlands</w:t>
      </w:r>
      <w:r>
        <w:rPr>
          <w:rFonts w:cs="Arial" w:ascii="Arial" w:hAnsi="Arial"/>
          <w:sz w:val="20"/>
          <w:szCs w:val="20"/>
        </w:rPr>
        <w:t xml:space="preserve">. . </w:t>
      </w:r>
      <w:hyperlink r:id="rId2498">
        <w:r>
          <w:rPr>
            <w:rStyle w:val="Hyperlink"/>
            <w:rFonts w:cs="Arial" w:ascii="Arial" w:hAnsi="Arial"/>
            <w:sz w:val="20"/>
            <w:szCs w:val="20"/>
          </w:rPr>
          <w:t>http://www.globaled.org/issues/152/a.html</w:t>
        </w:r>
      </w:hyperlink>
      <w:r>
        <w:rPr>
          <w:rFonts w:cs="Arial" w:ascii="Arial" w:hAnsi="Arial"/>
          <w:sz w:val="20"/>
          <w:szCs w:val="20"/>
        </w:rPr>
        <w:t xml:space="preserve"> </w:t>
      </w:r>
    </w:p>
    <w:p>
      <w:pPr>
        <w:pStyle w:val="Normal"/>
        <w:numPr>
          <w:ilvl w:val="1"/>
          <w:numId w:val="335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destruction of indigenous forests and woodlands. The term does not include the removal of industrial forests such as plantations of gums or pines. </w:t>
      </w:r>
      <w:hyperlink r:id="rId2499">
        <w:r>
          <w:rPr>
            <w:rStyle w:val="Hyperlink"/>
            <w:rFonts w:cs="Arial" w:ascii="Arial" w:hAnsi="Arial"/>
            <w:sz w:val="20"/>
            <w:szCs w:val="20"/>
          </w:rPr>
          <w:t>http://www.botany.uwc.ac.za/envfacts/facts/deforestation.htm</w:t>
        </w:r>
      </w:hyperlink>
      <w:r>
        <w:rPr>
          <w:rFonts w:cs="Arial" w:ascii="Arial" w:hAnsi="Arial"/>
          <w:sz w:val="20"/>
          <w:szCs w:val="20"/>
        </w:rPr>
        <w:t xml:space="preserve"> </w:t>
      </w:r>
    </w:p>
    <w:p>
      <w:pPr>
        <w:pStyle w:val="Normal"/>
        <w:numPr>
          <w:ilvl w:val="1"/>
          <w:numId w:val="335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permanent removal of forest and undergrowth. </w:t>
      </w:r>
      <w:r>
        <w:fldChar w:fldCharType="begin"/>
      </w:r>
      <w:r>
        <w:rPr>
          <w:rStyle w:val="Hyperlink"/>
          <w:sz w:val="20"/>
          <w:szCs w:val="20"/>
          <w:rFonts w:cs="Arial" w:ascii="Arial" w:hAnsi="Arial"/>
        </w:rPr>
        <w:instrText xml:space="preserve"> HYPERLINK "http://www.gn.apc.org/LivingEarth/RainforestDB/glossary.a-e.html" \l "climax_forest"</w:instrText>
      </w:r>
      <w:r>
        <w:rPr>
          <w:rStyle w:val="Hyperlink"/>
          <w:sz w:val="20"/>
          <w:szCs w:val="20"/>
          <w:rFonts w:cs="Arial" w:ascii="Arial" w:hAnsi="Arial"/>
        </w:rPr>
        <w:fldChar w:fldCharType="separate"/>
      </w:r>
      <w:r>
        <w:rPr>
          <w:rStyle w:val="Hyperlink"/>
          <w:rFonts w:cs="Arial" w:ascii="Arial" w:hAnsi="Arial"/>
          <w:sz w:val="20"/>
          <w:szCs w:val="20"/>
        </w:rPr>
        <w:t>http://www.gn.apc.org/LivingEarth/RainforestDB/glossary.a-e.html#climax_forest</w:t>
      </w:r>
      <w:r>
        <w:rPr>
          <w:rStyle w:val="Hyperlink"/>
          <w:sz w:val="20"/>
          <w:szCs w:val="20"/>
          <w:rFonts w:cs="Arial" w:ascii="Arial" w:hAnsi="Arial"/>
        </w:rPr>
        <w:fldChar w:fldCharType="end"/>
      </w:r>
      <w:r>
        <w:rPr>
          <w:rFonts w:cs="Arial" w:ascii="Arial" w:hAnsi="Arial"/>
          <w:sz w:val="20"/>
          <w:szCs w:val="20"/>
        </w:rPr>
        <w:t xml:space="preserve"> </w:t>
      </w:r>
    </w:p>
    <w:p>
      <w:pPr>
        <w:pStyle w:val="Normal"/>
        <w:numPr>
          <w:ilvl w:val="1"/>
          <w:numId w:val="335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The process of land cover transformation from forest to non-forest (Achard et al. 1998).</w:t>
      </w:r>
    </w:p>
    <w:p>
      <w:pPr>
        <w:pStyle w:val="Normal"/>
        <w:numPr>
          <w:ilvl w:val="1"/>
          <w:numId w:val="3356"/>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removal of a forest or stand of trees where the land is thereafter converted to a nonforest use.[1] Examples of deforestation include conversion of forestland to agriculture or urban use. The term deforestation is often misused to describe any activity where all trees in an area are removed. However in temperate mesic climates, the removal of all trees in an area—in conformance with sustainable forestry practices—is correctly described as regeneration harvest.[2] In temperate mesic climates, natural regeneration of forest stands often will not occur in the absence of disturbance, whether natural or anthropogenic.[3] Furthermore, biodiversity after regeneration harvest often mimics that found after natural disturbance, including biodiversity loss after naturally occurring rainforest destruction.[4][5] </w:t>
      </w:r>
      <w:hyperlink r:id="rId2500">
        <w:r>
          <w:rPr>
            <w:rStyle w:val="Hyperlink"/>
            <w:rFonts w:cs="Arial" w:ascii="Arial" w:hAnsi="Arial"/>
            <w:sz w:val="20"/>
            <w:szCs w:val="20"/>
          </w:rPr>
          <w:t>https://www.princeton.edu/~achaney/tmve/wiki100k/docs/Deforestation.html</w:t>
        </w:r>
      </w:hyperlink>
    </w:p>
    <w:p>
      <w:pPr>
        <w:pStyle w:val="Normal"/>
        <w:numPr>
          <w:ilvl w:val="1"/>
          <w:numId w:val="3357"/>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The removal of a forest stand where the land is put to a non-forest use (Helms 1998).</w:t>
      </w:r>
    </w:p>
    <w:p>
      <w:pPr>
        <w:pStyle w:val="Normal"/>
        <w:numPr>
          <w:ilvl w:val="1"/>
          <w:numId w:val="3358"/>
        </w:numPr>
        <w:tabs>
          <w:tab w:val="clear" w:pos="720"/>
          <w:tab w:val="left" w:pos="564" w:leader="none"/>
        </w:tabs>
        <w:spacing w:before="0" w:after="0"/>
        <w:ind w:hanging="360" w:left="360"/>
        <w:rPr>
          <w:rFonts w:ascii="Arial" w:hAnsi="Arial" w:cs="Arial"/>
          <w:sz w:val="20"/>
          <w:szCs w:val="20"/>
          <w:u w:val="single"/>
        </w:rPr>
      </w:pPr>
      <w:r>
        <w:rPr>
          <w:rFonts w:cs="Arial" w:ascii="Arial" w:hAnsi="Arial"/>
          <w:sz w:val="20"/>
          <w:szCs w:val="20"/>
        </w:rPr>
        <w:t xml:space="preserve">The removal of forest or trees from a land and converting it for nonforest use </w:t>
      </w:r>
      <w:hyperlink r:id="rId2501">
        <w:r>
          <w:rPr>
            <w:rStyle w:val="Hyperlink"/>
            <w:rFonts w:cs="Arial" w:ascii="Arial" w:hAnsi="Arial"/>
            <w:sz w:val="20"/>
            <w:szCs w:val="20"/>
          </w:rPr>
          <w:t>http://www.buzzle.com/articles/causes-and-effects-of-deforestation.html</w:t>
        </w:r>
      </w:hyperlink>
    </w:p>
    <w:p>
      <w:pPr>
        <w:pStyle w:val="Normal"/>
        <w:numPr>
          <w:ilvl w:val="1"/>
          <w:numId w:val="3359"/>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The removal of trees without replacing them with young trees. http://www.minntrees.org/facts/ff17.htm</w:t>
      </w:r>
    </w:p>
    <w:p>
      <w:pPr>
        <w:pStyle w:val="Normal"/>
        <w:numPr>
          <w:ilvl w:val="1"/>
          <w:numId w:val="3360"/>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The temporary or permanent clearance of forest for agriculture or other purposes (Grainger 1993).</w:t>
      </w:r>
    </w:p>
    <w:p>
      <w:pPr>
        <w:pStyle w:val="Normal"/>
        <w:numPr>
          <w:ilvl w:val="1"/>
          <w:numId w:val="3361"/>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The transformation of forested lands by human actions. </w:t>
      </w:r>
      <w:hyperlink r:id="rId2502">
        <w:r>
          <w:rPr>
            <w:rStyle w:val="Hyperlink"/>
            <w:rFonts w:cs="Arial" w:ascii="Arial" w:hAnsi="Arial"/>
            <w:sz w:val="20"/>
            <w:szCs w:val="20"/>
          </w:rPr>
          <w:t>http://www.globalchange.umich.edu/globalchange2/current/lectures/deforest/deforest.html</w:t>
        </w:r>
      </w:hyperlink>
    </w:p>
    <w:p>
      <w:pPr>
        <w:pStyle w:val="Normal"/>
        <w:numPr>
          <w:ilvl w:val="1"/>
          <w:numId w:val="3362"/>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The willful and permanent transition in vegetative cover from that which is clearly "forest" (regardless of the commercial or aesthetic value of the trees) to that which is clearly devoted to other uses - with trees seen as undesirable invaders. On this definition, the clear cutting of portions of a forest with the intention of allowing regeneration of trees does not qualify as deforestation - even though all the trees are removed at a certain time (Daniel W. Bromley, Deforestation: Institutional Causes And Solutions, in World Forests, Society and Environment, Volume I. In press).</w:t>
      </w:r>
    </w:p>
    <w:p>
      <w:pPr>
        <w:pStyle w:val="Normal"/>
        <w:numPr>
          <w:ilvl w:val="1"/>
          <w:numId w:val="3363"/>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To clear an area, other than purely temporarily, of forest. 1) While man is the main deforester, natural agencies (e.g. volcanic eruption, landslides) may also contribute. (2) Clear cutting (even with stump removal), if shortly followed by reforestation is not deforesting. (Ford-Robertson 1971). </w:t>
      </w:r>
    </w:p>
    <w:p>
      <w:pPr>
        <w:pStyle w:val="Normal"/>
        <w:numPr>
          <w:ilvl w:val="1"/>
          <w:numId w:val="3364"/>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Trees being cut down and not being replanted/ </w:t>
      </w:r>
      <w:r>
        <w:fldChar w:fldCharType="begin"/>
      </w:r>
      <w:r>
        <w:rPr>
          <w:rStyle w:val="Hyperlink"/>
          <w:sz w:val="20"/>
          <w:szCs w:val="20"/>
          <w:rFonts w:cs="Arial" w:ascii="Arial" w:hAnsi="Arial"/>
        </w:rPr>
        <w:instrText xml:space="preserve"> HYPERLINK "http://wiki.answers.com/Q/What_is_deforestation_and_deforestation" \l "slide=2"</w:instrText>
      </w:r>
      <w:r>
        <w:rPr>
          <w:rStyle w:val="Hyperlink"/>
          <w:sz w:val="20"/>
          <w:szCs w:val="20"/>
          <w:rFonts w:cs="Arial" w:ascii="Arial" w:hAnsi="Arial"/>
        </w:rPr>
        <w:fldChar w:fldCharType="separate"/>
      </w:r>
      <w:r>
        <w:rPr>
          <w:rStyle w:val="Hyperlink"/>
          <w:rFonts w:cs="Arial" w:ascii="Arial" w:hAnsi="Arial"/>
          <w:sz w:val="20"/>
          <w:szCs w:val="20"/>
        </w:rPr>
        <w:t>http://wiki.answers.com/Q/What_is_deforestation_and_deforestation#slide=2</w:t>
      </w:r>
      <w:r>
        <w:rPr>
          <w:rStyle w:val="Hyperlink"/>
          <w:sz w:val="20"/>
          <w:szCs w:val="20"/>
          <w:rFonts w:cs="Arial" w:ascii="Arial" w:hAnsi="Arial"/>
        </w:rPr>
        <w:fldChar w:fldCharType="end"/>
      </w:r>
    </w:p>
    <w:p>
      <w:pPr>
        <w:pStyle w:val="Normal"/>
        <w:numPr>
          <w:ilvl w:val="1"/>
          <w:numId w:val="3365"/>
        </w:numPr>
        <w:tabs>
          <w:tab w:val="clear" w:pos="720"/>
          <w:tab w:val="left" w:pos="564" w:leader="none"/>
        </w:tabs>
        <w:spacing w:before="0" w:after="0"/>
        <w:ind w:hanging="360" w:left="360"/>
        <w:rPr>
          <w:rFonts w:ascii="Arial" w:hAnsi="Arial" w:cs="Arial"/>
          <w:sz w:val="20"/>
          <w:szCs w:val="20"/>
        </w:rPr>
      </w:pPr>
      <w:r>
        <w:rPr>
          <w:rFonts w:cs="Arial" w:ascii="Arial" w:hAnsi="Arial"/>
          <w:sz w:val="20"/>
          <w:szCs w:val="20"/>
        </w:rPr>
        <w:t xml:space="preserve">Type of "forestry practice" which involves the permanent removal of forests and their undergrowth so that the land can serve another purpose. </w:t>
      </w:r>
      <w:r>
        <w:fldChar w:fldCharType="begin"/>
      </w:r>
      <w:r>
        <w:rPr>
          <w:rStyle w:val="Hyperlink"/>
          <w:sz w:val="20"/>
          <w:szCs w:val="20"/>
          <w:rFonts w:cs="Arial" w:ascii="Arial" w:hAnsi="Arial"/>
        </w:rPr>
        <w:instrText xml:space="preserve"> HYPERLINK "http://www.shsu.edu/%7Echemistry/Glossary/de.html" \l "D"</w:instrText>
      </w:r>
      <w:r>
        <w:rPr>
          <w:rStyle w:val="Hyperlink"/>
          <w:sz w:val="20"/>
          <w:szCs w:val="20"/>
          <w:rFonts w:cs="Arial" w:ascii="Arial" w:hAnsi="Arial"/>
        </w:rPr>
        <w:fldChar w:fldCharType="separate"/>
      </w:r>
      <w:r>
        <w:rPr>
          <w:rStyle w:val="Hyperlink"/>
          <w:rFonts w:cs="Arial" w:ascii="Arial" w:hAnsi="Arial"/>
          <w:sz w:val="20"/>
          <w:szCs w:val="20"/>
        </w:rPr>
        <w:t>http://www.shsu.edu/~chemistry/Glossary/de.html#D</w:t>
      </w:r>
      <w:r>
        <w:rPr>
          <w:rStyle w:val="Hyperlink"/>
          <w:sz w:val="20"/>
          <w:szCs w:val="20"/>
          <w:rFonts w:cs="Arial" w:ascii="Arial" w:hAnsi="Arial"/>
        </w:rPr>
        <w:fldChar w:fldCharType="end"/>
      </w:r>
      <w:r>
        <w:rPr>
          <w:rFonts w:cs="Arial" w:ascii="Arial" w:hAnsi="Arial"/>
          <w:sz w:val="20"/>
          <w:szCs w:val="20"/>
        </w:rPr>
        <w:t xml:space="preserve"> </w:t>
      </w:r>
    </w:p>
    <w:p>
      <w:pPr>
        <w:pStyle w:val="Heading3"/>
        <w:spacing w:before="280" w:after="280"/>
        <w:ind w:hanging="0" w:left="0"/>
        <w:rPr/>
      </w:pPr>
      <w:bookmarkStart w:id="105" w:name="__RefHeading___Toc21527_4115580675"/>
      <w:bookmarkStart w:id="106" w:name="_Toc511285022"/>
      <w:bookmarkEnd w:id="105"/>
      <w:r>
        <w:rPr/>
        <w:t>Other</w:t>
      </w:r>
      <w:bookmarkEnd w:id="106"/>
    </w:p>
    <w:p>
      <w:pPr>
        <w:pStyle w:val="Normal"/>
        <w:numPr>
          <w:ilvl w:val="0"/>
          <w:numId w:val="3366"/>
        </w:numPr>
        <w:spacing w:beforeAutospacing="1" w:after="0"/>
        <w:rPr>
          <w:rFonts w:ascii="Arial" w:hAnsi="Arial" w:cs="Arial"/>
          <w:sz w:val="20"/>
          <w:szCs w:val="20"/>
        </w:rPr>
      </w:pPr>
      <w:r>
        <w:rPr>
          <w:rFonts w:cs="Arial" w:ascii="Arial" w:hAnsi="Arial"/>
          <w:sz w:val="20"/>
          <w:szCs w:val="20"/>
        </w:rPr>
        <w:t>Annual Deforestation</w:t>
      </w:r>
      <w:r>
        <w:rPr>
          <w:rFonts w:cs="Arial" w:ascii="Arial" w:hAnsi="Arial"/>
          <w:b/>
          <w:bCs/>
          <w:sz w:val="20"/>
          <w:szCs w:val="20"/>
        </w:rPr>
        <w:t xml:space="preserve"> -</w:t>
      </w:r>
      <w:r>
        <w:rPr>
          <w:rFonts w:cs="Arial" w:ascii="Arial" w:hAnsi="Arial"/>
          <w:sz w:val="20"/>
          <w:szCs w:val="20"/>
        </w:rPr>
        <w:t xml:space="preserve"> Annual loss of forest land; reflects land degradation </w:t>
      </w:r>
      <w:hyperlink r:id="rId2503">
        <w:r>
          <w:rPr>
            <w:rStyle w:val="Hyperlink"/>
            <w:rFonts w:cs="Arial" w:ascii="Arial" w:hAnsi="Arial"/>
            <w:sz w:val="20"/>
            <w:szCs w:val="20"/>
          </w:rPr>
          <w:t>http://www.uncc.edu/~chamato/glossary.htm</w:t>
        </w:r>
      </w:hyperlink>
    </w:p>
    <w:p>
      <w:pPr>
        <w:pStyle w:val="Normal"/>
        <w:numPr>
          <w:ilvl w:val="0"/>
          <w:numId w:val="3367"/>
        </w:numPr>
        <w:spacing w:before="0" w:after="0"/>
        <w:rPr>
          <w:rFonts w:ascii="Arial" w:hAnsi="Arial" w:cs="Arial"/>
          <w:sz w:val="20"/>
          <w:szCs w:val="20"/>
        </w:rPr>
      </w:pPr>
      <w:r>
        <w:rPr>
          <w:rFonts w:cs="Arial" w:ascii="Arial" w:hAnsi="Arial"/>
          <w:sz w:val="20"/>
          <w:szCs w:val="20"/>
        </w:rPr>
        <w:t xml:space="preserve">Deforestation occurs in a number of ways, both natural and unnatural. </w:t>
      </w:r>
      <w:hyperlink r:id="rId2504">
        <w:r>
          <w:rPr>
            <w:rStyle w:val="Hyperlink"/>
            <w:rFonts w:cs="Arial" w:ascii="Arial" w:hAnsi="Arial"/>
            <w:sz w:val="20"/>
            <w:szCs w:val="20"/>
          </w:rPr>
          <w:t>http://www-pub.naz.edu:9000/~jwitten2/about2.htm</w:t>
        </w:r>
      </w:hyperlink>
      <w:r>
        <w:rPr>
          <w:rFonts w:cs="Arial" w:ascii="Arial" w:hAnsi="Arial"/>
          <w:sz w:val="20"/>
          <w:szCs w:val="20"/>
        </w:rPr>
        <w:t xml:space="preserve"> </w:t>
      </w:r>
    </w:p>
    <w:p>
      <w:pPr>
        <w:pStyle w:val="Normal"/>
        <w:numPr>
          <w:ilvl w:val="0"/>
          <w:numId w:val="3368"/>
        </w:numPr>
        <w:spacing w:before="0" w:after="0"/>
        <w:rPr>
          <w:rFonts w:ascii="Arial" w:hAnsi="Arial" w:cs="Arial"/>
          <w:sz w:val="20"/>
          <w:szCs w:val="20"/>
        </w:rPr>
      </w:pPr>
      <w:r>
        <w:rPr>
          <w:rFonts w:cs="Arial" w:ascii="Arial" w:hAnsi="Arial"/>
          <w:sz w:val="20"/>
          <w:szCs w:val="20"/>
        </w:rPr>
        <w:t xml:space="preserve">Induced land degradation in developing countries that is a direct result of land tenure systems that facilitate property-right acquisition in idle lands. </w:t>
      </w:r>
      <w:hyperlink r:id="rId2505">
        <w:r>
          <w:rPr>
            <w:rStyle w:val="Hyperlink"/>
            <w:rFonts w:cs="Arial" w:ascii="Arial" w:hAnsi="Arial"/>
            <w:sz w:val="20"/>
            <w:szCs w:val="20"/>
          </w:rPr>
          <w:t>http://www.auburn.edu/~hurlbkl/definition.htm</w:t>
        </w:r>
      </w:hyperlink>
      <w:r>
        <w:rPr>
          <w:rFonts w:cs="Arial" w:ascii="Arial" w:hAnsi="Arial"/>
          <w:sz w:val="20"/>
          <w:szCs w:val="20"/>
        </w:rPr>
        <w:t xml:space="preserve"> </w:t>
      </w:r>
    </w:p>
    <w:p>
      <w:pPr>
        <w:pStyle w:val="Normal"/>
        <w:numPr>
          <w:ilvl w:val="0"/>
          <w:numId w:val="3369"/>
        </w:numPr>
        <w:spacing w:before="0" w:after="0"/>
        <w:rPr>
          <w:rFonts w:ascii="Arial" w:hAnsi="Arial" w:cs="Arial"/>
          <w:sz w:val="20"/>
          <w:szCs w:val="20"/>
        </w:rPr>
      </w:pPr>
      <w:r>
        <w:rPr>
          <w:rFonts w:cs="Arial" w:ascii="Arial" w:hAnsi="Arial"/>
          <w:sz w:val="20"/>
          <w:szCs w:val="20"/>
        </w:rPr>
        <w:t xml:space="preserve">Loss of forest. </w:t>
      </w:r>
      <w:hyperlink r:id="rId2506">
        <w:r>
          <w:rPr>
            <w:rStyle w:val="Hyperlink"/>
            <w:rFonts w:cs="Arial" w:ascii="Arial" w:hAnsi="Arial"/>
            <w:sz w:val="20"/>
            <w:szCs w:val="20"/>
          </w:rPr>
          <w:t>http://www.globalchange.org/glossall/glossd-f.htm</w:t>
        </w:r>
      </w:hyperlink>
    </w:p>
    <w:p>
      <w:pPr>
        <w:pStyle w:val="Normal"/>
        <w:numPr>
          <w:ilvl w:val="0"/>
          <w:numId w:val="3370"/>
        </w:numPr>
        <w:spacing w:before="0" w:after="0"/>
        <w:rPr>
          <w:rFonts w:ascii="Arial" w:hAnsi="Arial" w:cs="Arial"/>
          <w:sz w:val="20"/>
          <w:szCs w:val="20"/>
        </w:rPr>
      </w:pPr>
      <w:r>
        <w:rPr>
          <w:rFonts w:cs="Arial" w:ascii="Arial" w:hAnsi="Arial"/>
          <w:sz w:val="20"/>
          <w:szCs w:val="20"/>
        </w:rPr>
        <w:t xml:space="preserve">Simply means to "divest of forests". </w:t>
      </w:r>
      <w:hyperlink r:id="rId2507">
        <w:r>
          <w:rPr>
            <w:rStyle w:val="Hyperlink"/>
            <w:rFonts w:cs="Arial" w:ascii="Arial" w:hAnsi="Arial"/>
            <w:sz w:val="20"/>
            <w:szCs w:val="20"/>
          </w:rPr>
          <w:t>http://www.britell.com/misc/lex.html</w:t>
        </w:r>
      </w:hyperlink>
      <w:r>
        <w:rPr>
          <w:rFonts w:cs="Arial" w:ascii="Arial" w:hAnsi="Arial"/>
          <w:sz w:val="20"/>
          <w:szCs w:val="20"/>
        </w:rPr>
        <w:t xml:space="preserve"> </w:t>
      </w:r>
    </w:p>
    <w:p>
      <w:pPr>
        <w:pStyle w:val="Normal"/>
        <w:numPr>
          <w:ilvl w:val="0"/>
          <w:numId w:val="3371"/>
        </w:numPr>
        <w:spacing w:before="0" w:after="0"/>
        <w:rPr>
          <w:rFonts w:ascii="Arial" w:hAnsi="Arial" w:cs="Arial"/>
          <w:sz w:val="20"/>
          <w:szCs w:val="20"/>
        </w:rPr>
      </w:pPr>
      <w:r>
        <w:rPr>
          <w:rFonts w:cs="Arial" w:ascii="Arial" w:hAnsi="Arial"/>
          <w:sz w:val="20"/>
          <w:szCs w:val="20"/>
        </w:rPr>
        <w:t xml:space="preserve">The direct, human-induced conversion of forested land to non-forested land (2008). </w:t>
      </w:r>
      <w:hyperlink r:id="rId2508">
        <w:r>
          <w:rPr>
            <w:rStyle w:val="Hyperlink"/>
            <w:rFonts w:cs="Arial" w:ascii="Arial" w:hAnsi="Arial"/>
            <w:sz w:val="20"/>
            <w:szCs w:val="20"/>
          </w:rPr>
          <w:t>http://www.greenpeace.org/raw/content/usa/turning-up-the-heat-global-w.pdf</w:t>
        </w:r>
      </w:hyperlink>
      <w:r>
        <w:rPr>
          <w:rFonts w:cs="Arial" w:ascii="Arial" w:hAnsi="Arial"/>
          <w:sz w:val="20"/>
          <w:szCs w:val="20"/>
        </w:rPr>
        <w:t xml:space="preserve"> </w:t>
      </w:r>
    </w:p>
    <w:p>
      <w:pPr>
        <w:pStyle w:val="Normal"/>
        <w:numPr>
          <w:ilvl w:val="0"/>
          <w:numId w:val="3372"/>
        </w:numPr>
        <w:spacing w:before="0" w:after="0"/>
        <w:rPr>
          <w:rFonts w:ascii="Arial" w:hAnsi="Arial" w:cs="Arial"/>
          <w:sz w:val="20"/>
          <w:szCs w:val="20"/>
        </w:rPr>
      </w:pPr>
      <w:r>
        <w:rPr>
          <w:rFonts w:cs="Arial" w:ascii="Arial" w:hAnsi="Arial"/>
          <w:sz w:val="20"/>
          <w:szCs w:val="20"/>
        </w:rPr>
        <w:t xml:space="preserve">Deforestation is the inevitable result of the current social and economic policies being carried out in the name of development </w:t>
      </w:r>
      <w:hyperlink r:id="rId2509">
        <w:r>
          <w:rPr>
            <w:rStyle w:val="Hyperlink"/>
            <w:rFonts w:cs="Arial" w:ascii="Arial" w:hAnsi="Arial"/>
            <w:sz w:val="20"/>
            <w:szCs w:val="20"/>
          </w:rPr>
          <w:t>http://ellerbruch.nmu.edu/classes/cs255f03/cs255students/jedens/P12/deforestation.ppt</w:t>
        </w:r>
      </w:hyperlink>
      <w:r>
        <w:rPr>
          <w:rFonts w:cs="Arial" w:ascii="Arial" w:hAnsi="Arial"/>
          <w:sz w:val="20"/>
          <w:szCs w:val="20"/>
        </w:rPr>
        <w:t xml:space="preserve"> </w:t>
      </w:r>
    </w:p>
    <w:p>
      <w:pPr>
        <w:pStyle w:val="Heading3"/>
        <w:spacing w:before="280" w:after="280"/>
        <w:ind w:hanging="0" w:left="0"/>
        <w:rPr/>
      </w:pPr>
      <w:bookmarkStart w:id="107" w:name="__RefHeading___Toc21529_4115580675"/>
      <w:bookmarkStart w:id="108" w:name="_Toc511285023"/>
      <w:bookmarkEnd w:id="107"/>
      <w:r>
        <w:rPr/>
        <w:t>Summary table</w:t>
      </w:r>
      <w:bookmarkEnd w:id="108"/>
    </w:p>
    <w:tbl>
      <w:tblPr>
        <w:tblW w:w="7260" w:type="dxa"/>
        <w:jc w:val="center"/>
        <w:tblInd w:w="0" w:type="dxa"/>
        <w:tblLayout w:type="fixed"/>
        <w:tblCellMar>
          <w:top w:w="108" w:type="dxa"/>
          <w:left w:w="108" w:type="dxa"/>
          <w:bottom w:w="108" w:type="dxa"/>
          <w:right w:w="108" w:type="dxa"/>
        </w:tblCellMar>
        <w:tblLook w:val="04a0" w:noHBand="0" w:noVBand="1" w:firstColumn="1" w:lastRow="0" w:lastColumn="0" w:firstRow="1"/>
      </w:tblPr>
      <w:tblGrid>
        <w:gridCol w:w="1740"/>
        <w:gridCol w:w="1890"/>
        <w:gridCol w:w="1815"/>
        <w:gridCol w:w="1814"/>
      </w:tblGrid>
      <w:tr>
        <w:trPr>
          <w:tblHeader w:val="true"/>
        </w:trPr>
        <w:tc>
          <w:tcPr>
            <w:tcW w:w="7259" w:type="dxa"/>
            <w:gridSpan w:val="4"/>
            <w:tcBorders>
              <w:top w:val="single" w:sz="6" w:space="0" w:color="000000"/>
              <w:left w:val="single" w:sz="6" w:space="0" w:color="000000"/>
              <w:bottom w:val="single" w:sz="6" w:space="0" w:color="000000"/>
              <w:right w:val="single" w:sz="6" w:space="0" w:color="000000"/>
            </w:tcBorders>
            <w:vAlign w:val="center"/>
          </w:tcPr>
          <w:p>
            <w:pPr>
              <w:pStyle w:val="Normal"/>
              <w:spacing w:before="0" w:after="0"/>
              <w:rPr>
                <w:rFonts w:ascii="Arial" w:hAnsi="Arial" w:cs="Arial"/>
                <w:b/>
                <w:sz w:val="20"/>
                <w:szCs w:val="20"/>
              </w:rPr>
            </w:pPr>
            <w:r>
              <w:rPr>
                <w:rFonts w:cs="Arial" w:ascii="Arial" w:hAnsi="Arial"/>
                <w:b/>
                <w:sz w:val="20"/>
                <w:szCs w:val="20"/>
              </w:rPr>
              <w:t>Table 6 – Listing of national "Deforestation" land definitions by type. Where there is more than one entry per row- there was more than one definition found for that country.</w:t>
            </w:r>
          </w:p>
        </w:tc>
      </w:tr>
      <w:tr>
        <w:trPr>
          <w:tblHeader w:val="true"/>
        </w:trPr>
        <w:tc>
          <w:tcPr>
            <w:tcW w:w="1740" w:type="dxa"/>
            <w:vMerge w:val="restart"/>
            <w:tcBorders>
              <w:left w:val="single" w:sz="6" w:space="0" w:color="000000"/>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Country</w:t>
            </w:r>
          </w:p>
        </w:tc>
        <w:tc>
          <w:tcPr>
            <w:tcW w:w="5519" w:type="dxa"/>
            <w:gridSpan w:val="3"/>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Deforestation defined as:</w:t>
            </w:r>
          </w:p>
        </w:tc>
      </w:tr>
      <w:tr>
        <w:trPr>
          <w:tblHeader w:val="true"/>
        </w:trPr>
        <w:tc>
          <w:tcPr>
            <w:tcW w:w="1740"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b/>
                <w:sz w:val="20"/>
                <w:szCs w:val="20"/>
              </w:rPr>
            </w:pPr>
            <w:r>
              <w:rPr>
                <w:rFonts w:cs="Arial" w:ascii="Arial" w:hAnsi="Arial"/>
                <w:b/>
                <w:sz w:val="20"/>
                <w:szCs w:val="20"/>
              </w:rPr>
            </w:r>
          </w:p>
        </w:tc>
        <w:tc>
          <w:tcPr>
            <w:tcW w:w="1890"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A change in land cover</w:t>
            </w:r>
          </w:p>
        </w:tc>
        <w:tc>
          <w:tcPr>
            <w:tcW w:w="1815"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A change in land use</w:t>
            </w:r>
          </w:p>
        </w:tc>
        <w:tc>
          <w:tcPr>
            <w:tcW w:w="1814"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A change in land cover and use</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Austria</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Bolivia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Bulgaria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Canada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Cyprus</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Fiji</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France</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Ghana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India</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Indonesia</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Italy</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rHeight w:val="264" w:hRule="atLeast"/>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Lithuania</w:t>
            </w:r>
          </w:p>
        </w:tc>
        <w:tc>
          <w:tcPr>
            <w:tcW w:w="1890"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rHeight w:val="264" w:hRule="atLeast"/>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Malaysia</w:t>
            </w:r>
          </w:p>
        </w:tc>
        <w:tc>
          <w:tcPr>
            <w:tcW w:w="1890"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4"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Mexico</w:t>
            </w:r>
          </w:p>
        </w:tc>
        <w:tc>
          <w:tcPr>
            <w:tcW w:w="1890"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Morocco</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Nepal</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Northern Mariana Is.</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Pakistan</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Papua New Guinea</w:t>
            </w:r>
          </w:p>
        </w:tc>
        <w:tc>
          <w:tcPr>
            <w:tcW w:w="189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Philippines</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Romania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Saint Lucia.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South Sudan</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Taiwan (R.O.C.)</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Uganda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Venezuela</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Yemen</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740"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United Nations</w:t>
            </w:r>
          </w:p>
        </w:tc>
        <w:tc>
          <w:tcPr>
            <w:tcW w:w="1890"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1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bl>
    <w:p>
      <w:pPr>
        <w:pStyle w:val="Heading3"/>
        <w:spacing w:before="280" w:after="280"/>
        <w:ind w:hanging="0" w:left="0"/>
        <w:rPr/>
      </w:pPr>
      <w:bookmarkStart w:id="109" w:name="__RefHeading___Toc21531_4115580675"/>
      <w:bookmarkStart w:id="110" w:name="_Toc511285024"/>
      <w:bookmarkEnd w:id="109"/>
      <w:r>
        <w:rPr/>
        <w:t>Questions:</w:t>
      </w:r>
      <w:bookmarkEnd w:id="110"/>
    </w:p>
    <w:p>
      <w:pPr>
        <w:pStyle w:val="Normal"/>
        <w:numPr>
          <w:ilvl w:val="0"/>
          <w:numId w:val="3373"/>
        </w:numPr>
        <w:spacing w:beforeAutospacing="1" w:after="0"/>
        <w:rPr>
          <w:rFonts w:ascii="Arial" w:hAnsi="Arial" w:cs="Arial"/>
          <w:sz w:val="20"/>
          <w:szCs w:val="20"/>
        </w:rPr>
      </w:pPr>
      <w:r>
        <w:rPr>
          <w:rFonts w:cs="Arial" w:ascii="Arial" w:hAnsi="Arial"/>
          <w:sz w:val="20"/>
          <w:szCs w:val="20"/>
        </w:rPr>
        <w:t>Is "deforestation" a change in land cover, land use or both.</w:t>
      </w:r>
    </w:p>
    <w:p>
      <w:pPr>
        <w:pStyle w:val="Normal"/>
        <w:numPr>
          <w:ilvl w:val="0"/>
          <w:numId w:val="3374"/>
        </w:numPr>
        <w:spacing w:before="0" w:after="0"/>
        <w:rPr>
          <w:rFonts w:ascii="Arial" w:hAnsi="Arial" w:cs="Arial"/>
          <w:sz w:val="20"/>
          <w:szCs w:val="20"/>
        </w:rPr>
      </w:pPr>
      <w:r>
        <w:rPr>
          <w:rFonts w:cs="Arial" w:ascii="Arial" w:hAnsi="Arial"/>
          <w:sz w:val="20"/>
          <w:szCs w:val="20"/>
        </w:rPr>
        <w:t>How much canopy has to be removed?</w:t>
      </w:r>
    </w:p>
    <w:p>
      <w:pPr>
        <w:pStyle w:val="Normal"/>
        <w:numPr>
          <w:ilvl w:val="0"/>
          <w:numId w:val="3375"/>
        </w:numPr>
        <w:spacing w:before="0" w:after="0"/>
        <w:rPr>
          <w:rFonts w:ascii="Arial" w:hAnsi="Arial" w:cs="Arial"/>
          <w:sz w:val="20"/>
          <w:szCs w:val="20"/>
        </w:rPr>
      </w:pPr>
      <w:r>
        <w:rPr>
          <w:rFonts w:cs="Arial" w:ascii="Arial" w:hAnsi="Arial"/>
          <w:sz w:val="20"/>
          <w:szCs w:val="20"/>
        </w:rPr>
        <w:t>How long must an area be "deforested?"</w:t>
      </w:r>
    </w:p>
    <w:p>
      <w:pPr>
        <w:pStyle w:val="Normal"/>
        <w:numPr>
          <w:ilvl w:val="0"/>
          <w:numId w:val="3376"/>
        </w:numPr>
        <w:spacing w:before="0" w:after="0"/>
        <w:rPr>
          <w:rFonts w:ascii="Arial" w:hAnsi="Arial" w:cs="Arial"/>
          <w:sz w:val="20"/>
          <w:szCs w:val="20"/>
        </w:rPr>
      </w:pPr>
      <w:r>
        <w:rPr>
          <w:rFonts w:cs="Arial" w:ascii="Arial" w:hAnsi="Arial"/>
          <w:sz w:val="20"/>
          <w:szCs w:val="20"/>
        </w:rPr>
        <w:t>Does "natural" deforestation count as an emission to track?</w:t>
      </w:r>
    </w:p>
    <w:p>
      <w:pPr>
        <w:pStyle w:val="Heading2"/>
        <w:spacing w:before="280" w:after="280"/>
        <w:ind w:hanging="0" w:left="0"/>
        <w:rPr/>
      </w:pPr>
      <w:bookmarkStart w:id="111" w:name="__RefHeading___Toc21533_4115580675"/>
      <w:bookmarkStart w:id="112" w:name="_Toc511285025"/>
      <w:bookmarkEnd w:id="111"/>
      <w:r>
        <w:rPr>
          <w:rStyle w:val="Heading1Char"/>
          <w:b/>
          <w:bCs/>
        </w:rPr>
        <w:t>DEGRADATION</w:t>
      </w:r>
      <w:bookmarkEnd w:id="112"/>
      <w:r>
        <w:rPr>
          <w:rStyle w:val="Heading1Char"/>
          <w:b/>
          <w:bCs/>
        </w:rPr>
        <w:t xml:space="preserve"> </w:t>
      </w:r>
    </w:p>
    <w:p>
      <w:pPr>
        <w:pStyle w:val="Normal"/>
        <w:numPr>
          <w:ilvl w:val="0"/>
          <w:numId w:val="17"/>
        </w:numPr>
        <w:rPr>
          <w:rFonts w:ascii="Arial" w:hAnsi="Arial" w:cs="Arial"/>
          <w:sz w:val="20"/>
          <w:szCs w:val="20"/>
        </w:rPr>
      </w:pPr>
      <w:r>
        <w:rPr>
          <w:rFonts w:cs="Arial" w:ascii="Arial" w:hAnsi="Arial"/>
          <w:b/>
          <w:sz w:val="20"/>
          <w:szCs w:val="20"/>
        </w:rPr>
        <w:t>Degraded forest</w:t>
      </w:r>
      <w:r>
        <w:rPr>
          <w:rFonts w:cs="Arial" w:ascii="Arial" w:hAnsi="Arial"/>
          <w:sz w:val="20"/>
          <w:szCs w:val="20"/>
        </w:rPr>
        <w:t xml:space="preserve"> Dense, evergreen broadleaf forest with closed or partially closed canopy whose integrity has been degraded by logging or other forms of exploitation. Degraded forest can also be immature forest, or forest in various stages of regrowth after disturbance. Trees 10 to 30 m tall. </w:t>
      </w:r>
      <w:hyperlink r:id="rId2510">
        <w:r>
          <w:rPr>
            <w:rStyle w:val="Hyperlink"/>
            <w:rFonts w:cs="Arial" w:ascii="Arial" w:hAnsi="Arial"/>
            <w:sz w:val="20"/>
            <w:szCs w:val="20"/>
          </w:rPr>
          <w:t>https://edcintl.cr.usgs.gov/downloads/sciweb1/shared/wafrica/downloads/documents/Landscapes_of_West_Africa_Atlas_low_resolution_en.pdf</w:t>
        </w:r>
      </w:hyperlink>
    </w:p>
    <w:p>
      <w:pPr>
        <w:pStyle w:val="Normal"/>
        <w:numPr>
          <w:ilvl w:val="0"/>
          <w:numId w:val="17"/>
        </w:numPr>
        <w:rPr>
          <w:rFonts w:ascii="Arial" w:hAnsi="Arial" w:cs="Arial"/>
          <w:sz w:val="20"/>
          <w:szCs w:val="20"/>
        </w:rPr>
      </w:pPr>
      <w:r>
        <w:rPr>
          <w:rFonts w:cs="Arial" w:ascii="Arial" w:hAnsi="Arial"/>
          <w:b/>
          <w:sz w:val="20"/>
          <w:szCs w:val="20"/>
        </w:rPr>
        <w:t>Degraded forest</w:t>
      </w:r>
      <w:r>
        <w:rPr>
          <w:rFonts w:cs="Arial" w:ascii="Arial" w:hAnsi="Arial"/>
          <w:sz w:val="20"/>
          <w:szCs w:val="20"/>
        </w:rPr>
        <w:t xml:space="preserve"> ecosystem from which live trees have been harvested for wood can regenerate, but the sustainability of this type of selective removal of trees depends on the speed of ecosystem recovery against that of harvesting,” she explained. “But when trees are cut completely and the land is converted to other uses, that is deforestation, which causes permanent changes to the ecology.” </w:t>
      </w:r>
      <w:hyperlink r:id="rId2511">
        <w:r>
          <w:rPr>
            <w:rStyle w:val="Hyperlink"/>
            <w:rFonts w:cs="Arial" w:ascii="Arial" w:hAnsi="Arial"/>
            <w:sz w:val="20"/>
            <w:szCs w:val="20"/>
          </w:rPr>
          <w:t>http://blog.worldagroforestry.org/index.php/2013/10/03/unpacking-the-evidence-on-firewood-and-charcoal-in-africa/</w:t>
        </w:r>
      </w:hyperlink>
    </w:p>
    <w:p>
      <w:pPr>
        <w:pStyle w:val="Heading2"/>
        <w:spacing w:before="280" w:after="280"/>
        <w:ind w:hanging="0" w:left="0"/>
        <w:rPr/>
      </w:pPr>
      <w:bookmarkStart w:id="113" w:name="__RefHeading___Toc21535_4115580675"/>
      <w:bookmarkStart w:id="114" w:name="_Toc511285026"/>
      <w:bookmarkEnd w:id="113"/>
      <w:r>
        <w:rPr/>
        <w:t>FORESTATION</w:t>
      </w:r>
      <w:bookmarkEnd w:id="114"/>
    </w:p>
    <w:p>
      <w:pPr>
        <w:pStyle w:val="Normal"/>
        <w:numPr>
          <w:ilvl w:val="0"/>
          <w:numId w:val="3377"/>
        </w:numPr>
        <w:spacing w:beforeAutospacing="1" w:after="0"/>
        <w:rPr>
          <w:rFonts w:ascii="Arial" w:hAnsi="Arial" w:cs="Arial"/>
          <w:sz w:val="20"/>
          <w:szCs w:val="20"/>
          <w:lang w:val="es-ES"/>
        </w:rPr>
      </w:pPr>
      <w:r>
        <w:rPr>
          <w:rFonts w:cs="Arial" w:ascii="Arial" w:hAnsi="Arial"/>
          <w:sz w:val="20"/>
          <w:szCs w:val="20"/>
          <w:lang w:val="es-ES"/>
        </w:rPr>
        <w:t>(Chile) La acción de poblar con especies arbóreas o arbustivas terrenos que carezcan de ellas o que estando cubiertos de vegetación, ésta no sea susceptible de explotación económica, ni mejoramiento mediante manejo (Cerda 1998).</w:t>
      </w:r>
    </w:p>
    <w:p>
      <w:pPr>
        <w:pStyle w:val="Normal"/>
        <w:numPr>
          <w:ilvl w:val="0"/>
          <w:numId w:val="3378"/>
        </w:numPr>
        <w:spacing w:before="0" w:after="0"/>
        <w:rPr>
          <w:rFonts w:ascii="Arial" w:hAnsi="Arial" w:cs="Arial"/>
          <w:sz w:val="20"/>
          <w:szCs w:val="20"/>
        </w:rPr>
      </w:pPr>
      <w:r>
        <w:rPr>
          <w:rFonts w:cs="Arial" w:ascii="Arial" w:hAnsi="Arial"/>
          <w:sz w:val="20"/>
          <w:szCs w:val="20"/>
        </w:rPr>
        <w:t>(North Amer.) (Afforestation, Reforestation) The establishment of forest, naturally or artificially, on an area, whether previously carrying forest or not (Ford-Robertson 1971).</w:t>
      </w:r>
    </w:p>
    <w:p>
      <w:pPr>
        <w:pStyle w:val="Normal"/>
        <w:numPr>
          <w:ilvl w:val="0"/>
          <w:numId w:val="3379"/>
        </w:numPr>
        <w:spacing w:before="0" w:after="0"/>
        <w:rPr>
          <w:rFonts w:ascii="Arial" w:hAnsi="Arial" w:cs="Arial"/>
          <w:sz w:val="20"/>
          <w:szCs w:val="20"/>
        </w:rPr>
      </w:pPr>
      <w:r>
        <w:rPr>
          <w:rFonts w:cs="Arial" w:ascii="Arial" w:hAnsi="Arial"/>
          <w:sz w:val="20"/>
          <w:szCs w:val="20"/>
        </w:rPr>
        <w:t xml:space="preserve">All types of tree planting, whether conversion of open land or after a harvest. </w:t>
      </w:r>
      <w:hyperlink r:id="rId2512">
        <w:r>
          <w:rPr>
            <w:rStyle w:val="Hyperlink"/>
            <w:rFonts w:cs="Arial" w:ascii="Arial" w:hAnsi="Arial"/>
            <w:sz w:val="20"/>
            <w:szCs w:val="20"/>
          </w:rPr>
          <w:t>http://www.state.in.us/dnr/forestry/bmp/glossary.htm</w:t>
        </w:r>
      </w:hyperlink>
    </w:p>
    <w:p>
      <w:pPr>
        <w:pStyle w:val="Normal"/>
        <w:numPr>
          <w:ilvl w:val="0"/>
          <w:numId w:val="3380"/>
        </w:numPr>
        <w:spacing w:before="0" w:after="0"/>
        <w:rPr>
          <w:rFonts w:ascii="Arial" w:hAnsi="Arial" w:cs="Arial"/>
          <w:sz w:val="20"/>
          <w:szCs w:val="20"/>
        </w:rPr>
      </w:pPr>
      <w:r>
        <w:rPr>
          <w:rFonts w:cs="Arial" w:ascii="Arial" w:hAnsi="Arial"/>
          <w:sz w:val="20"/>
          <w:szCs w:val="20"/>
        </w:rPr>
        <w:t xml:space="preserve">The establishment of forest, naturally or artificially, on an area, whether previously carrying forest or not. (3) cf. afforestation, deforestation, reforestation. </w:t>
      </w:r>
      <w:hyperlink r:id="rId2513">
        <w:r>
          <w:rPr>
            <w:rStyle w:val="Hyperlink"/>
            <w:rFonts w:cs="Arial" w:ascii="Arial" w:hAnsi="Arial"/>
            <w:sz w:val="20"/>
            <w:szCs w:val="20"/>
          </w:rPr>
          <w:t>http://nfdp.ccfm.org/silviterm/silvi_e/silvitermetohe.htm#F</w:t>
        </w:r>
      </w:hyperlink>
    </w:p>
    <w:p>
      <w:pPr>
        <w:pStyle w:val="Heading2"/>
        <w:spacing w:before="280" w:after="280"/>
        <w:ind w:hanging="0" w:left="0"/>
        <w:rPr/>
      </w:pPr>
      <w:bookmarkStart w:id="115" w:name="__RefHeading___Toc21537_4115580675"/>
      <w:bookmarkStart w:id="116" w:name="_Toc511285027"/>
      <w:bookmarkEnd w:id="115"/>
      <w:r>
        <w:rPr>
          <w:rStyle w:val="Heading1Char"/>
          <w:b/>
          <w:bCs/>
        </w:rPr>
        <w:t>REFORESTATION</w:t>
      </w:r>
      <w:bookmarkEnd w:id="116"/>
      <w:r>
        <w:rPr>
          <w:rFonts w:cs="Arial"/>
          <w:b/>
          <w:bCs/>
          <w:sz w:val="20"/>
          <w:szCs w:val="20"/>
        </w:rPr>
        <w:t xml:space="preserve"> </w:t>
      </w:r>
    </w:p>
    <w:p>
      <w:pPr>
        <w:pStyle w:val="Normal"/>
        <w:spacing w:before="280" w:after="280"/>
        <w:rPr>
          <w:rFonts w:ascii="Arial" w:hAnsi="Arial" w:cs="Arial"/>
          <w:sz w:val="20"/>
          <w:szCs w:val="20"/>
        </w:rPr>
      </w:pPr>
      <w:r>
        <w:rPr>
          <w:rFonts w:cs="Arial" w:ascii="Arial" w:hAnsi="Arial"/>
          <w:sz w:val="20"/>
          <w:szCs w:val="20"/>
        </w:rPr>
        <w:t xml:space="preserve">Reforestation is sorted by restoration of land cover and land cover and use. Several specified the planting of "crops." </w:t>
      </w:r>
    </w:p>
    <w:p>
      <w:pPr>
        <w:pStyle w:val="Heading3"/>
        <w:spacing w:before="280" w:after="280"/>
        <w:ind w:hanging="0" w:left="0"/>
        <w:rPr/>
      </w:pPr>
      <w:bookmarkStart w:id="117" w:name="__RefHeading___Toc21539_4115580675"/>
      <w:bookmarkStart w:id="118" w:name="_Toc511285028"/>
      <w:bookmarkEnd w:id="117"/>
      <w:r>
        <w:rPr/>
        <w:t>Restoration of Land Cover</w:t>
      </w:r>
      <w:bookmarkEnd w:id="118"/>
    </w:p>
    <w:p>
      <w:pPr>
        <w:pStyle w:val="Normal"/>
        <w:numPr>
          <w:ilvl w:val="0"/>
          <w:numId w:val="13"/>
        </w:numPr>
        <w:spacing w:beforeAutospacing="1" w:after="0"/>
        <w:ind w:hanging="360" w:left="360"/>
        <w:rPr>
          <w:rFonts w:ascii="Arial" w:hAnsi="Arial" w:cs="Arial"/>
          <w:sz w:val="20"/>
          <w:szCs w:val="20"/>
        </w:rPr>
      </w:pPr>
      <w:r>
        <w:rPr>
          <w:rStyle w:val="Strong"/>
          <w:rFonts w:cs="Arial" w:ascii="Arial" w:hAnsi="Arial"/>
          <w:b w:val="false"/>
          <w:bCs w:val="false"/>
          <w:sz w:val="20"/>
          <w:szCs w:val="20"/>
        </w:rPr>
        <w:t xml:space="preserve">(Australia-NSW) </w:t>
      </w:r>
      <w:r>
        <w:rPr>
          <w:rFonts w:cs="Arial" w:ascii="Arial" w:hAnsi="Arial"/>
          <w:sz w:val="20"/>
          <w:szCs w:val="20"/>
        </w:rPr>
        <w:t xml:space="preserve">Replanting of a forest on cleared or destroyed forest areas. </w:t>
      </w:r>
      <w:r>
        <w:fldChar w:fldCharType="begin"/>
      </w:r>
      <w:r>
        <w:rPr>
          <w:rStyle w:val="Hyperlink"/>
          <w:sz w:val="20"/>
          <w:szCs w:val="20"/>
          <w:rFonts w:cs="Arial" w:ascii="Arial" w:hAnsi="Arial"/>
        </w:rPr>
        <w:instrText xml:space="preserve"> HYPERLINK "http://www.forest.nsw.gov.au/education/glossary/default.asp" \l "Ltr_W"</w:instrText>
      </w:r>
      <w:r>
        <w:rPr>
          <w:rStyle w:val="Hyperlink"/>
          <w:sz w:val="20"/>
          <w:szCs w:val="20"/>
          <w:rFonts w:cs="Arial" w:ascii="Arial" w:hAnsi="Arial"/>
        </w:rPr>
        <w:fldChar w:fldCharType="separate"/>
      </w:r>
      <w:r>
        <w:rPr>
          <w:rStyle w:val="Hyperlink"/>
          <w:rFonts w:cs="Arial" w:ascii="Arial" w:hAnsi="Arial"/>
          <w:sz w:val="20"/>
          <w:szCs w:val="20"/>
        </w:rPr>
        <w:t>http://www.forest.nsw.gov.au/education/glossary/default.asp#Ltr_W</w:t>
      </w:r>
      <w:r>
        <w:rPr>
          <w:rStyle w:val="Hyperlink"/>
          <w:sz w:val="20"/>
          <w:szCs w:val="20"/>
          <w:rFonts w:cs="Arial" w:ascii="Arial" w:hAnsi="Arial"/>
        </w:rPr>
        <w:fldChar w:fldCharType="end"/>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(Austria) (Wiederbewaldung): Reforestation areas are temporarily unstocked areas caused by harvesting, wind breaks, natural disasters and so on. These areas have to be reforested artificially (usually within 3 years, under certain circumstances within maximal 8 years) or with methods of natural regeneration (usually within 8 years, under certain circumstances within maximal 11 years). In Austria reforestation has always been recognized as a part of forest management and has never been linked up to land use change. (Austrian Forestry Act (Federal Legal Gazette no. 440/1975, as amended Federal Legal Gazette 231/1977, 142/1978 and 576/1987) From: Weiss Peter weissp@ubavie.gv.at)</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(Brazil) REFLORESTAMENTO always, no matter the previous land use was not a forest and it is the first time this land bears a forest. Currently, reforestation (REFLORESTAMENTO) is the general name of planted forests. From: Erich Schaitza &lt;erich@cnpf.embrapa.br.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(Bulgaria) Reforestation - there is no special definition for "reforestation". It is part of the afforestation activities. Forest Research Institute </w:t>
      </w:r>
      <w:hyperlink r:id="rId2514">
        <w:r>
          <w:rPr>
            <w:rStyle w:val="Hyperlink"/>
            <w:rFonts w:cs="Arial" w:ascii="Arial" w:hAnsi="Arial"/>
            <w:sz w:val="20"/>
            <w:szCs w:val="20"/>
          </w:rPr>
          <w:t>forestin@bulnet.bg</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(Canada - BC) Regeneration (reforestation): The renewal of a tree crop either by natural means (seeded on-site from adjacent stands or deposited by wind, birds, or animals) or by planted seedlings or direct seeding. http://www.for.gov.bc.ca/pab/publctns/westland/gloss.htm</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(Canada - BC) The natural or artificial restocking (i.e., planting, seeding) of an area with forest trees. Also called forest regeneration. [Source: Glossary of Forestry Terms, Province of British Columbia, Ministry of Forests, http://www.for.gov.bc.ca/pab/publctns/glossary/glossary.htm via Igor A. Yakovlev]</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(Canada - Sask.) [reboisement (n.m.)] syn. reafforestation - Successful renewal of a forest crop by planting or direct seeding. [Source: Silvicultural Terms in Canada - Second Edition 1995 From: Mark Johnston &lt;johnston@larix.derm.gov.sk.ca Date: Tue, 16 Jun 1998 17:44:48 -0600]</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(Canada - Sask.) The natural or artificial restocking of an area with trees. [Source: Chapter F-19.1: An Act Respecting the Management of Forest Resources... new provincial legislation on forest management From: Mark Johnston &lt;johnston@larix.derm.gov.sk.ca Date: Tue, 16 Jun 1998 17:44:48 -0600] also </w:t>
      </w:r>
      <w:hyperlink r:id="rId2515">
        <w:r>
          <w:rPr>
            <w:rStyle w:val="Hyperlink"/>
            <w:rFonts w:cs="Arial" w:ascii="Arial" w:hAnsi="Arial"/>
            <w:sz w:val="20"/>
            <w:szCs w:val="20"/>
          </w:rPr>
          <w:t>http://www.studyweb.com/Agriculture/</w:t>
        </w:r>
      </w:hyperlink>
    </w:p>
    <w:p>
      <w:pPr>
        <w:pStyle w:val="Normal"/>
        <w:numPr>
          <w:ilvl w:val="0"/>
          <w:numId w:val="13"/>
        </w:numPr>
        <w:spacing w:before="0" w:after="0"/>
        <w:ind w:hanging="360" w:left="360"/>
        <w:rPr>
          <w:rFonts w:ascii="Arial" w:hAnsi="Arial" w:cs="Arial"/>
          <w:sz w:val="20"/>
          <w:szCs w:val="20"/>
        </w:rPr>
      </w:pPr>
      <w:r>
        <w:rPr>
          <w:rStyle w:val="Strong"/>
          <w:rFonts w:cs="Arial" w:ascii="Arial" w:hAnsi="Arial"/>
          <w:b w:val="false"/>
          <w:bCs w:val="false"/>
          <w:sz w:val="20"/>
          <w:szCs w:val="20"/>
        </w:rPr>
        <w:t>(Canada)</w:t>
      </w:r>
      <w:r>
        <w:rPr>
          <w:rStyle w:val="Strong"/>
          <w:rFonts w:cs="Arial" w:ascii="Arial" w:hAnsi="Arial"/>
          <w:b w:val="false"/>
          <w:sz w:val="20"/>
          <w:szCs w:val="20"/>
        </w:rPr>
        <w:t xml:space="preserve"> -</w:t>
      </w:r>
      <w:r>
        <w:rPr>
          <w:rFonts w:cs="Arial" w:ascii="Arial" w:hAnsi="Arial"/>
          <w:sz w:val="20"/>
          <w:szCs w:val="20"/>
        </w:rPr>
        <w:t xml:space="preserve"> The conversion of non-forested land to forested land through human activities, on land that was forested but that had been converted to non-forested land. </w:t>
      </w:r>
      <w:hyperlink r:id="rId2516">
        <w:r>
          <w:rPr>
            <w:rStyle w:val="Hyperlink"/>
            <w:rFonts w:cs="Arial" w:ascii="Arial" w:hAnsi="Arial"/>
            <w:sz w:val="20"/>
            <w:szCs w:val="20"/>
          </w:rPr>
          <w:t>http://carbon.cfs.nrcan.gc.ca/definitions_e.html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(Canada) The reestablishment of trees on denuded forest land by natural or artificial means, such as planting or seeding. State of Canada's Forests 1996-97. (http://nrcan.gc.ca/cfs/proj/ppiab/sof/sof.html)</w:t>
      </w:r>
    </w:p>
    <w:p>
      <w:pPr>
        <w:pStyle w:val="Normal"/>
        <w:numPr>
          <w:ilvl w:val="0"/>
          <w:numId w:val="13"/>
        </w:numPr>
        <w:spacing w:before="0" w:after="0"/>
        <w:ind w:hanging="360" w:left="360"/>
        <w:rPr>
          <w:rFonts w:ascii="Arial" w:hAnsi="Arial" w:cs="Arial"/>
          <w:sz w:val="20"/>
          <w:szCs w:val="20"/>
          <w:lang w:val="es-ES"/>
        </w:rPr>
      </w:pPr>
      <w:r>
        <w:rPr>
          <w:rFonts w:cs="Arial" w:ascii="Arial" w:hAnsi="Arial"/>
          <w:sz w:val="20"/>
          <w:szCs w:val="20"/>
          <w:lang w:val="es-ES"/>
        </w:rPr>
        <w:t>(Chile) La acción de poblar con especies arbóreas o arbustivas mediante plantación, regeneración manejada o siembra, un terreno que haya sido objeto de explotación extractiva (Cerda 1998).</w:t>
      </w:r>
    </w:p>
    <w:p>
      <w:pPr>
        <w:pStyle w:val="Normal"/>
        <w:numPr>
          <w:ilvl w:val="0"/>
          <w:numId w:val="13"/>
        </w:numPr>
        <w:spacing w:before="0" w:after="0"/>
        <w:ind w:hanging="360" w:left="360"/>
        <w:rPr>
          <w:rFonts w:ascii="Arial" w:hAnsi="Arial" w:cs="Arial"/>
          <w:sz w:val="20"/>
          <w:szCs w:val="20"/>
          <w:lang w:val="es-ES"/>
        </w:rPr>
      </w:pPr>
      <w:r>
        <w:rPr>
          <w:rFonts w:cs="Arial" w:ascii="Arial" w:hAnsi="Arial"/>
          <w:sz w:val="20"/>
          <w:szCs w:val="20"/>
          <w:lang w:val="es-ES"/>
        </w:rPr>
        <w:t xml:space="preserve">(Colombia) Es el establecimiento de árboles para formar bosques, realizado por el hombre. (Decreto 1791 de 1996. Ministerio del medio Ambiente.) "Gerardo Lozano" </w:t>
      </w:r>
      <w:hyperlink r:id="rId2517">
        <w:r>
          <w:rPr>
            <w:rStyle w:val="Hyperlink"/>
            <w:rFonts w:cs="Arial" w:ascii="Arial" w:hAnsi="Arial"/>
            <w:sz w:val="20"/>
            <w:szCs w:val="20"/>
            <w:lang w:val="es-ES"/>
          </w:rPr>
          <w:t>glozano@impsat.net.co</w:t>
        </w:r>
      </w:hyperlink>
      <w:r>
        <w:rPr>
          <w:rFonts w:cs="Arial" w:ascii="Arial" w:hAnsi="Arial"/>
          <w:sz w:val="20"/>
          <w:szCs w:val="20"/>
          <w:lang w:val="es-ES"/>
        </w:rPr>
        <w:t xml:space="preserve"> and María del Pilar Pardo </w:t>
      </w:r>
      <w:hyperlink r:id="rId2518">
        <w:r>
          <w:rPr>
            <w:rStyle w:val="Hyperlink"/>
            <w:rFonts w:cs="Arial" w:ascii="Arial" w:hAnsi="Arial"/>
            <w:sz w:val="20"/>
            <w:szCs w:val="20"/>
            <w:lang w:val="es-ES"/>
          </w:rPr>
          <w:t>mpp@LatinMail.com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lang w:val="es-ES"/>
        </w:rPr>
        <w:t xml:space="preserve">(Cuba) Reforestación: la acción de poblar con especies arbóreas áreas que hayan sido objeto de aprovechamiento previos o arrasadas por incendios y otras causas. </w:t>
      </w:r>
      <w:r>
        <w:rPr>
          <w:rFonts w:cs="Arial" w:ascii="Arial" w:hAnsi="Arial"/>
          <w:sz w:val="20"/>
          <w:szCs w:val="20"/>
        </w:rPr>
        <w:t>Christoph Kleinn &lt;ckleinn@catie.ac.cr</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(Cyprus) Reforestation: the establishment of a forest cover in an area where there was a forest before but due to some reasons (fire, felling etc.) has been removed. A.K. Christou "Forestry Department - Research and Publicity Sector" </w:t>
      </w:r>
      <w:hyperlink r:id="rId2519">
        <w:r>
          <w:rPr>
            <w:rStyle w:val="Hyperlink"/>
            <w:rFonts w:cs="Arial" w:ascii="Arial" w:hAnsi="Arial"/>
            <w:sz w:val="20"/>
            <w:szCs w:val="20"/>
          </w:rPr>
          <w:t>publicity@cytanet.com.cy</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(Denmark) Reforestation forests with a forest-obligation written in the cadastre must be reforested, if not deforestation takes place and that is forbidden without permission from the national forest-authorities. A forest obligation states that the area in principle shall be used for forests purposes forever (so-called 'good and sustainable forestry'). If the owner can give the forest authorities a very good reason - for instance the soil is not suited for forestry - he can have permission to raise the cadastre-note, but normally he shall find another agriculture land of a bigger size to plant with forest, for instance a double size. (From: PMP@sns.dk Date: Tue, 29 Sep 1998 09:31:59 +0100)</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(EU 2013) ‘reforestation’ means any direct human-induced conversion of land that is not forest to forest through planting, seeding and/or the human-induced promotion of natural seed sources, which is confined to land that was forest but ceased to be forest before 1 January 1990, and which has been reconverted to forest in the period after 31 December 1989; </w:t>
      </w:r>
      <w:hyperlink r:id="rId2520">
        <w:r>
          <w:rPr>
            <w:rStyle w:val="Hyperlink"/>
            <w:rFonts w:cs="Arial" w:ascii="Arial" w:hAnsi="Arial"/>
            <w:sz w:val="20"/>
            <w:szCs w:val="20"/>
          </w:rPr>
          <w:t>http://eur-lex.europa.eu/legal-content/EN/TXT/?uri=CELEX:32013D0529</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(EU) The restoration of tree cover, to areas from which trees have recently been removed, by planting, encouragement of natural regeneration, or a combination of these methods </w:t>
      </w:r>
      <w:hyperlink r:id="rId2521">
        <w:r>
          <w:rPr>
            <w:rStyle w:val="Hyperlink"/>
            <w:rFonts w:cs="Arial" w:ascii="Arial" w:hAnsi="Arial"/>
            <w:sz w:val="20"/>
            <w:szCs w:val="20"/>
          </w:rPr>
          <w:t>http://europa.eu.int/comm/dg08/forests/en/en4_6.htm</w:t>
        </w:r>
      </w:hyperlink>
      <w:r>
        <w:rPr>
          <w:rFonts w:cs="Arial" w:ascii="Arial" w:hAnsi="Arial"/>
          <w:sz w:val="20"/>
          <w:szCs w:val="20"/>
        </w:rPr>
        <w:t>.</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(Fiji) Areas where trees have been felled and replanted. Malakai Sevudredre, Conservator of Forests, F.9641/2. 01/06/2000.</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(Ghana) When a degraded or removed forest land is restored to its original forest status. (Osei Kofi, Forestry Dept.- Letter 7 May 99)</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(GM/UNCCD 2008) This process increases the capacity of the land to sequester carbon by replanting forest biomass in areas where forests have been previously harvested. Registration: The formal acceptance by the CDM Executive Board of a validated project as a CDM project activity. </w:t>
      </w:r>
      <w:hyperlink r:id="rId2522">
        <w:r>
          <w:rPr>
            <w:rStyle w:val="Hyperlink"/>
            <w:rFonts w:cs="Arial" w:ascii="Arial" w:hAnsi="Arial"/>
            <w:sz w:val="20"/>
            <w:szCs w:val="20"/>
          </w:rPr>
          <w:t>http://www.global-mechanism.org/dynamic/documents/document_file/final2-viet-nam-climate-change-report---1july08.pdf</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(Indonesia - 2002) The establishment by humans of forest cover on land that was formerly forested. </w:t>
      </w:r>
      <w:hyperlink r:id="rId2523">
        <w:r>
          <w:rPr>
            <w:rStyle w:val="Hyperlink"/>
            <w:rFonts w:cs="Arial" w:ascii="Arial" w:hAnsi="Arial"/>
            <w:sz w:val="20"/>
            <w:szCs w:val="20"/>
          </w:rPr>
          <w:t>http://www.globalforestwatch.org/common/indonesia/sof.indonesia.english.low.pdf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(IPCC - 1997) Forest stands established artificially on lands that have supported forests within the last 50 years </w:t>
      </w:r>
      <w:hyperlink r:id="rId2524">
        <w:r>
          <w:rPr>
            <w:rStyle w:val="Hyperlink"/>
            <w:rFonts w:cs="Arial" w:ascii="Arial" w:hAnsi="Arial"/>
            <w:sz w:val="20"/>
            <w:szCs w:val="20"/>
          </w:rPr>
          <w:t>http://www.grida.no/climate/ipcc/regional/327.htm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(Italy) (ricostituzione boschiva) - A forest activity aimed to restore or improve the forest tree and shrub cover through seeding, planting and 'regeneration coppicing' (in Italian riceppatura, which is a coppicing method for regenerating stumps, for example, after fire). (ISTAT) 'Rimboschimento' (reforestation), also for ex-novo planting in bare lands.From: Vittorio Tosi ISAFA Biometria isafa.biofor@tqs.it and Lorenzo Ciccarese </w:t>
      </w:r>
      <w:hyperlink r:id="rId2525">
        <w:r>
          <w:rPr>
            <w:rStyle w:val="Hyperlink"/>
            <w:rFonts w:cs="Arial" w:ascii="Arial" w:hAnsi="Arial"/>
            <w:sz w:val="20"/>
            <w:szCs w:val="20"/>
          </w:rPr>
          <w:t>ciccarese@anpa.it</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(Kyrgyzstan - New Forest Code (1999)) - The installation of forest plantations on areas previously covered by forest. Source: Irina Yunusova </w:t>
      </w:r>
      <w:hyperlink r:id="rId2526">
        <w:r>
          <w:rPr>
            <w:rStyle w:val="Hyperlink"/>
            <w:rFonts w:cs="Arial" w:ascii="Arial" w:hAnsi="Arial"/>
            <w:sz w:val="20"/>
            <w:szCs w:val="20"/>
          </w:rPr>
          <w:t>irina@lesic.elcat.kg</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(Kyrgyzstan) - An active (with human support) form of afforestation on the territories formerly covered with the forest (lands) Source: Irina Yunusova </w:t>
      </w:r>
      <w:hyperlink r:id="rId2527">
        <w:r>
          <w:rPr>
            <w:rStyle w:val="Hyperlink"/>
            <w:rFonts w:cs="Arial" w:ascii="Arial" w:hAnsi="Arial"/>
            <w:sz w:val="20"/>
            <w:szCs w:val="20"/>
          </w:rPr>
          <w:t>irina@lesic.elcat.kg</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(Kyrgyzstan) (from Russian it is likely to be translated as "forest regeneration") - The process of the creation of the forest generation under the forest cover, at the fellings and forest fires sites, and other areas formerly covered with the forest. Forest regeneration can be natural, artificial and mixed. Source: Irina Yunusova </w:t>
      </w:r>
      <w:hyperlink r:id="rId2528">
        <w:r>
          <w:rPr>
            <w:rStyle w:val="Hyperlink"/>
            <w:rFonts w:cs="Arial" w:ascii="Arial" w:hAnsi="Arial"/>
            <w:sz w:val="20"/>
            <w:szCs w:val="20"/>
          </w:rPr>
          <w:t>irina@lesic.elcat.kg</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(Lithuania) The reestablishment of forest cover on forest land either naturally or artificially. Source: A. Kuliesis, Director of Lithuanain Forest Inventory and Management Institute Email: Sekrtetore </w:t>
      </w:r>
      <w:hyperlink r:id="rId2529">
        <w:r>
          <w:rPr>
            <w:rStyle w:val="Hyperlink"/>
            <w:rFonts w:cs="Arial" w:ascii="Arial" w:hAnsi="Arial"/>
            <w:sz w:val="20"/>
            <w:szCs w:val="20"/>
          </w:rPr>
          <w:t>sek@mp.is.lt</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(Malaysia) - The artificial establishment of forests by direct seeding or planting seedlings or cuttings on lands which previously (within the living memory or within 50 years) carry forests. From: </w:t>
      </w:r>
      <w:hyperlink r:id="rId2530">
        <w:r>
          <w:rPr>
            <w:rStyle w:val="Hyperlink"/>
            <w:rFonts w:cs="Arial" w:ascii="Arial" w:hAnsi="Arial"/>
            <w:sz w:val="20"/>
            <w:szCs w:val="20"/>
          </w:rPr>
          <w:t>hcthang@forestry.gov.my</w:t>
        </w:r>
      </w:hyperlink>
      <w:r>
        <w:rPr>
          <w:rFonts w:cs="Arial" w:ascii="Arial" w:hAnsi="Arial"/>
          <w:sz w:val="20"/>
          <w:szCs w:val="20"/>
        </w:rPr>
        <w:t xml:space="preserve"> (Thang Hooi Chiew), Forestry Department Peninsular Malaysia</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(Morocco) Reforestation (Arabic : I’adat tashjeer/tahreej, French : Reboisement) - Artificial creation (by man) of a forest on an land which has been forested before, but on which the forest has disappeared, using seedlings, vegetative materials or seeds (sowing) Mohammed Ellatifi, </w:t>
      </w:r>
      <w:hyperlink r:id="rId2531">
        <w:r>
          <w:rPr>
            <w:rStyle w:val="Hyperlink"/>
            <w:rFonts w:cs="Arial" w:ascii="Arial" w:hAnsi="Arial"/>
            <w:sz w:val="20"/>
            <w:szCs w:val="20"/>
          </w:rPr>
          <w:t>m.ellatifi@ellatifi.8m.com</w:t>
        </w:r>
      </w:hyperlink>
    </w:p>
    <w:p>
      <w:pPr>
        <w:pStyle w:val="Normal"/>
        <w:numPr>
          <w:ilvl w:val="0"/>
          <w:numId w:val="13"/>
        </w:numPr>
        <w:spacing w:before="0" w:after="0"/>
        <w:ind w:hanging="360" w:left="360"/>
        <w:rPr>
          <w:rFonts w:ascii="Arial" w:hAnsi="Arial" w:cs="Arial"/>
          <w:sz w:val="20"/>
          <w:szCs w:val="20"/>
          <w:lang w:val="es-ES"/>
        </w:rPr>
      </w:pPr>
      <w:r>
        <w:rPr>
          <w:rFonts w:cs="Arial" w:ascii="Arial" w:hAnsi="Arial"/>
          <w:sz w:val="20"/>
          <w:szCs w:val="20"/>
          <w:lang w:val="es-ES"/>
        </w:rPr>
        <w:t>(Nicaragua) Reforestación - Draft.La acción de poblar con especies arbóreas o arbustivas mediante plantación, regeneración manejada o siembra, un terreno que haya sido objeto de aprovechamiento previo o afectado por incendios o fenómenos naturales. www.nicarao.org.ni/ja (see Borrador de la ley, CAPITULO II DEFINICIONES) Harrie &lt;harnic@ibw.com.ni&gt;</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(Northern Mariana Islands) Reforestation - A science and art of establishing a multistorey species of trees beneficial to mankind, wildlife and ecosystem. Source: Estanislao Villagomez </w:t>
      </w:r>
      <w:hyperlink r:id="rId2532">
        <w:r>
          <w:rPr>
            <w:rStyle w:val="Hyperlink"/>
            <w:rFonts w:cs="Arial" w:ascii="Arial" w:hAnsi="Arial"/>
            <w:sz w:val="20"/>
            <w:szCs w:val="20"/>
          </w:rPr>
          <w:t>stanvill@gtepacifica.net</w:t>
        </w:r>
      </w:hyperlink>
      <w:r>
        <w:rPr>
          <w:rFonts w:cs="Arial" w:ascii="Arial" w:hAnsi="Arial"/>
          <w:sz w:val="20"/>
          <w:szCs w:val="20"/>
        </w:rPr>
        <w:t xml:space="preserve"> Division of Agriculture.</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(Pakistan) To restock felled or otherwise cleared woodland. Definition adopted from the British Commonwealth Forest Terminology Part-I, 1953. Source: Mumtaz Ahmad, Section Forest Officer, Pakistan Min. of Environment, Local Government, and Rural Development.</w:t>
      </w:r>
    </w:p>
    <w:p>
      <w:pPr>
        <w:pStyle w:val="Normal"/>
        <w:numPr>
          <w:ilvl w:val="0"/>
          <w:numId w:val="13"/>
        </w:numPr>
        <w:spacing w:before="0" w:after="0"/>
        <w:ind w:hanging="360" w:left="360"/>
        <w:rPr>
          <w:rFonts w:ascii="Arial" w:hAnsi="Arial" w:cs="Arial"/>
          <w:sz w:val="20"/>
          <w:szCs w:val="20"/>
          <w:lang w:val="es-ES"/>
        </w:rPr>
      </w:pPr>
      <w:r>
        <w:rPr>
          <w:rFonts w:cs="Arial" w:ascii="Arial" w:hAnsi="Arial"/>
          <w:sz w:val="20"/>
          <w:szCs w:val="20"/>
          <w:lang w:val="es-ES"/>
        </w:rPr>
        <w:t xml:space="preserve">(Paraguay) Reforestación: La acción de poblar con especies arbóreas mediante plantación, regeneración manejada o siembra, un terreno anteriormente boscoso que haya sido objeto de explotación extractiva. Ley N&amp;deg; 536 - DE FOMENTO A LA FORESTACION Y REFORESTACION. Capítulo I. Artículo 2do. </w:t>
      </w:r>
      <w:hyperlink r:id="rId2533">
        <w:r>
          <w:rPr>
            <w:rStyle w:val="Hyperlink"/>
            <w:rFonts w:cs="Arial" w:ascii="Arial" w:hAnsi="Arial"/>
            <w:sz w:val="20"/>
            <w:szCs w:val="20"/>
            <w:lang w:val="es-ES"/>
          </w:rPr>
          <w:t>cdcdpnvs@venus.pla.net.py</w:t>
        </w:r>
      </w:hyperlink>
      <w:r>
        <w:rPr>
          <w:rFonts w:cs="Arial" w:ascii="Arial" w:hAnsi="Arial"/>
          <w:sz w:val="20"/>
          <w:szCs w:val="20"/>
          <w:lang w:val="es-ES"/>
        </w:rPr>
        <w:t xml:space="preserve"> (Nombre Apellido)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(Philippines) Reforestation - the act of planting trees on bare or open land which is used to be covered with forest growth. </w:t>
      </w:r>
      <w:hyperlink r:id="rId2534">
        <w:r>
          <w:rPr>
            <w:rStyle w:val="Hyperlink"/>
            <w:rFonts w:cs="Arial" w:ascii="Arial" w:hAnsi="Arial"/>
            <w:sz w:val="20"/>
            <w:szCs w:val="20"/>
          </w:rPr>
          <w:t>http://www.nscb.gov.ph/ru12/DEFINE/DEF-ENV.HTM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(Romania) - The act of installation, through artificial methods, of the forest vegetation on lands where forest was recently removed. Sorin Sfirlogea &lt;sorinsf@rosilva.ro National Forests Administration.</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(Russian Federation)Process of establishing of forest cultures on before forested areas. (Forest cultures (specific Russian term) - forest, which was created by seeding or planting). [From: "Igor Yakovlev" yakovlev@mari-el.ru Date: Wed, 10 Jun 1998 02:51:19 -0400 (EDT)]</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(St. Lucia) The planting of forest trees in an area where forest existed before (Source: Michael Andrew, chiefforest@maffe.org)</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(Taiwan, ROC) To reforest in cut-over areas. Source: "&amp;ordf;L&amp;deg;È&amp;sect;&amp;frac12;service" </w:t>
      </w:r>
      <w:hyperlink r:id="rId2535">
        <w:r>
          <w:rPr>
            <w:rStyle w:val="Hyperlink"/>
            <w:rFonts w:cs="Arial" w:ascii="Arial" w:hAnsi="Arial"/>
            <w:sz w:val="20"/>
            <w:szCs w:val="20"/>
          </w:rPr>
          <w:t>service@dns.forest.gov.tw</w:t>
        </w:r>
      </w:hyperlink>
    </w:p>
    <w:p>
      <w:pPr>
        <w:pStyle w:val="Normal"/>
        <w:numPr>
          <w:ilvl w:val="0"/>
          <w:numId w:val="13"/>
        </w:numPr>
        <w:spacing w:before="0" w:after="0"/>
        <w:ind w:hanging="360" w:left="360"/>
        <w:rPr>
          <w:rFonts w:ascii="Arial" w:hAnsi="Arial" w:cs="Arial"/>
          <w:sz w:val="20"/>
          <w:szCs w:val="20"/>
        </w:rPr>
      </w:pPr>
      <w:r>
        <w:rPr>
          <w:rFonts w:cs="Arial" w:ascii="Arial" w:hAnsi="Arial"/>
          <w:bCs/>
          <w:sz w:val="20"/>
          <w:szCs w:val="20"/>
        </w:rPr>
        <w:t xml:space="preserve">(UN-DP 1999) </w:t>
      </w:r>
      <w:r>
        <w:rPr>
          <w:rFonts w:cs="Arial" w:ascii="Arial" w:hAnsi="Arial"/>
          <w:sz w:val="20"/>
          <w:szCs w:val="20"/>
        </w:rPr>
        <w:t xml:space="preserve">Generally refers to planting trees on land that has been cleared of forest within the relatively recent past. May or may not refer to planting trees on land that has just been harvested. </w:t>
      </w:r>
      <w:hyperlink r:id="rId2536">
        <w:r>
          <w:rPr>
            <w:rStyle w:val="Hyperlink"/>
            <w:rFonts w:cs="Arial" w:ascii="Arial" w:hAnsi="Arial"/>
            <w:sz w:val="20"/>
            <w:szCs w:val="20"/>
          </w:rPr>
          <w:t>http://www.profor.info/pdf/InnovatForesFinanc.pdf</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(UN-FAO 1997) - Establishment of a tree crop on forest land (FAO 1997).</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(UN-FAO 2001) - The re-establishment of forest formations after a temporary condition with less than 10% canopy cover due to human-induced or natural perturbations. Explanatory note (extract): The definition of forest clearly states that forests under regeneration are considered as forests even if the canopy cover is temporarily below 10 per cent. Many forest management regimes include clearcutting followed by regeneration, and several natural processes, notably forest fires and windfalls, may lead to a temporary situation with less than 10 per cent canopy cover. In these cases, the area is considered as forest, provided that the re-establishment (i.e., reforestation) to above 10 per cent canopy cover takes place within the relatively near future. </w:t>
      </w:r>
      <w:r>
        <w:rPr>
          <w:rFonts w:cs="Arial" w:ascii="Arial" w:hAnsi="Arial"/>
          <w:sz w:val="20"/>
          <w:szCs w:val="20"/>
          <w:u w:val="single"/>
        </w:rPr>
        <w:t>Food and Agriculture Organization of the United Nations (FAO 2000b)</w:t>
      </w:r>
    </w:p>
    <w:p>
      <w:pPr>
        <w:pStyle w:val="Normal"/>
        <w:numPr>
          <w:ilvl w:val="0"/>
          <w:numId w:val="13"/>
        </w:numPr>
        <w:spacing w:before="0" w:after="0"/>
        <w:ind w:hanging="360" w:left="360"/>
        <w:rPr>
          <w:rFonts w:ascii="Arial" w:hAnsi="Arial" w:cs="Arial"/>
          <w:sz w:val="20"/>
          <w:szCs w:val="20"/>
        </w:rPr>
      </w:pPr>
      <w:r>
        <w:rPr>
          <w:rFonts w:cs="Arial" w:ascii="Arial" w:hAnsi="Arial"/>
          <w:bCs/>
          <w:sz w:val="20"/>
          <w:szCs w:val="20"/>
        </w:rPr>
        <w:t>(UN-FAO 2005) -</w:t>
      </w:r>
      <w:r>
        <w:rPr>
          <w:rFonts w:cs="Arial" w:ascii="Arial" w:hAnsi="Arial"/>
          <w:sz w:val="20"/>
          <w:szCs w:val="20"/>
        </w:rPr>
        <w:t xml:space="preserve"> Establishment of forest plantations on temporarily unstocked lands that are considered as forests </w:t>
      </w:r>
      <w:hyperlink r:id="rId2537">
        <w:r>
          <w:rPr>
            <w:rStyle w:val="Hyperlink"/>
            <w:rFonts w:cs="Arial" w:ascii="Arial" w:hAnsi="Arial"/>
            <w:sz w:val="20"/>
            <w:szCs w:val="20"/>
          </w:rPr>
          <w:t>http://unfccc.int/files/methods_and_science/lulucf/application/pdf/060830_killmann.pdf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(UN-FAO) The establishment of forest, naturally or artificially, on an area previously in forest cover (FAO - IUFRO). From: Graeme Wild </w:t>
      </w:r>
      <w:hyperlink r:id="rId2538">
        <w:r>
          <w:rPr>
            <w:rStyle w:val="Hyperlink"/>
            <w:rFonts w:cs="Arial" w:ascii="Arial" w:hAnsi="Arial"/>
            <w:sz w:val="20"/>
            <w:szCs w:val="20"/>
          </w:rPr>
          <w:t>GraemeW@za.sappi.com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(UNFCCC 2001) “Reforestation” is the direct human-induced conversion of non-forested land to forested land through planting, seeding and/or the human-induced promotion of natural seed sources, on land that was forested but that has been converted to non-forested land. For the first commitment period, reforestation activities will be limited to reforestation occurring on those lands that did not contain forest on 31 December 1989; </w:t>
      </w:r>
      <w:hyperlink r:id="rId2539">
        <w:r>
          <w:rPr>
            <w:rStyle w:val="Hyperlink"/>
            <w:rFonts w:cs="Arial" w:ascii="Arial" w:hAnsi="Arial"/>
            <w:sz w:val="20"/>
            <w:szCs w:val="20"/>
          </w:rPr>
          <w:t>http://www.unfccc.int/resource/docs/cop6secpart/l11r01.pdf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(UN-FRA 2000) Artificial establishment of forest on lands which carried forest before. (UN-ECE/FAO 1997 and FAO 1998)</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(United Kingdom) Re-establishment of a tree crop on forest land (British Commonwealth Terminology) (Ford-Robertson 1971).</w:t>
      </w:r>
    </w:p>
    <w:p>
      <w:pPr>
        <w:pStyle w:val="Normal"/>
        <w:numPr>
          <w:ilvl w:val="0"/>
          <w:numId w:val="13"/>
        </w:numPr>
        <w:spacing w:before="0" w:after="0"/>
        <w:ind w:hanging="360" w:left="360"/>
        <w:rPr>
          <w:rStyle w:val="Hyperlink"/>
          <w:rFonts w:ascii="Arial" w:hAnsi="Arial" w:cs="Arial"/>
          <w:color w:val="auto"/>
          <w:sz w:val="20"/>
          <w:szCs w:val="20"/>
          <w:u w:val="none"/>
        </w:rPr>
      </w:pPr>
      <w:r>
        <w:rPr>
          <w:rFonts w:cs="Arial" w:ascii="Arial" w:hAnsi="Arial"/>
          <w:sz w:val="20"/>
          <w:szCs w:val="20"/>
        </w:rPr>
        <w:t xml:space="preserve">(USA –STATE- Maryland) The creation of a biological community dominated by trees and other woody plants containing at least 100 live trees per acre with at least 50 percent of those trees having the potential of attaining a 2-inch or greater diameter measured at 4.5 feet above the ground, within 7 years, according to procedures set forth in the Washington County Forest Conservation Technical Manual. The term also includes landscaping of areas under an approved landscaping plan establishing a forest at least 35 feet wide and covering 2500 square feet or more of area. </w:t>
      </w:r>
      <w:hyperlink r:id="rId2540">
        <w:r>
          <w:rPr>
            <w:rStyle w:val="Hyperlink"/>
            <w:rFonts w:cs="Arial" w:ascii="Arial" w:hAnsi="Arial"/>
            <w:sz w:val="20"/>
            <w:szCs w:val="20"/>
          </w:rPr>
          <w:t>http://pilot.wash.lib.md.us/washco/forestcn.html</w:t>
        </w:r>
      </w:hyperlink>
    </w:p>
    <w:p>
      <w:pPr>
        <w:pStyle w:val="Normal"/>
        <w:numPr>
          <w:ilvl w:val="0"/>
          <w:numId w:val="13"/>
        </w:numPr>
        <w:spacing w:before="0" w:after="0"/>
        <w:ind w:hanging="360" w:left="360"/>
        <w:rPr>
          <w:rFonts w:ascii="Arial" w:hAnsi="Arial" w:cs="Arial"/>
          <w:sz w:val="20"/>
          <w:szCs w:val="20"/>
        </w:rPr>
      </w:pPr>
      <w:r>
        <w:rPr>
          <w:rStyle w:val="Hyperlink"/>
          <w:rFonts w:cs="Arial" w:ascii="Arial" w:hAnsi="Arial"/>
          <w:color w:val="auto"/>
          <w:sz w:val="20"/>
          <w:szCs w:val="20"/>
          <w:u w:val="none"/>
        </w:rPr>
        <w:t xml:space="preserve">(USA-EIA) </w:t>
      </w:r>
      <w:r>
        <w:rPr>
          <w:rFonts w:cs="Arial" w:ascii="Arial" w:hAnsi="Arial"/>
          <w:sz w:val="20"/>
          <w:szCs w:val="20"/>
        </w:rPr>
        <w:t xml:space="preserve">Replanting of forests on lands that have recently been harvested or otherwise cleared of trees. </w:t>
      </w:r>
      <w:hyperlink r:id="rId2541">
        <w:r>
          <w:rPr>
            <w:rStyle w:val="Hyperlink"/>
            <w:rFonts w:cs="Arial" w:ascii="Arial" w:hAnsi="Arial"/>
            <w:sz w:val="20"/>
            <w:szCs w:val="20"/>
          </w:rPr>
          <w:t>http://www.eia.gov/tools/glossary/index.cfm?id=R</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(USA-FED-DA-FS) The restocking of an area with forest trees, by either natural or artificial means, such as planting (</w:t>
      </w:r>
      <w:hyperlink r:id="rId2542">
        <w:r>
          <w:rPr>
            <w:rStyle w:val="Hyperlink"/>
            <w:rFonts w:cs="Arial" w:ascii="Arial" w:hAnsi="Arial"/>
            <w:sz w:val="20"/>
            <w:szCs w:val="20"/>
          </w:rPr>
          <w:t>http://www.fs.fed.us/land/emterms.html)</w:t>
        </w:r>
      </w:hyperlink>
      <w:r>
        <w:rPr>
          <w:rFonts w:cs="Arial" w:ascii="Arial" w:hAnsi="Arial"/>
          <w:sz w:val="20"/>
          <w:szCs w:val="20"/>
        </w:rPr>
        <w:t>.</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(USA-STATE-Oregon) "Natural reforestation" means restocking a site with self-grown trees resulting from self-seeding or vegetative means. </w:t>
      </w:r>
      <w:hyperlink r:id="rId2543">
        <w:r>
          <w:rPr>
            <w:rStyle w:val="Hyperlink"/>
            <w:rFonts w:cs="Arial" w:ascii="Arial" w:hAnsi="Arial"/>
            <w:sz w:val="20"/>
            <w:szCs w:val="20"/>
          </w:rPr>
          <w:t>http://www.cof.orst.edu/cof/teach/for442/odfdefin.htm</w:t>
        </w:r>
      </w:hyperlink>
    </w:p>
    <w:p>
      <w:pPr>
        <w:pStyle w:val="Normal"/>
        <w:numPr>
          <w:ilvl w:val="0"/>
          <w:numId w:val="13"/>
        </w:numPr>
        <w:spacing w:before="0" w:after="0"/>
        <w:ind w:hanging="360" w:left="360"/>
        <w:rPr>
          <w:rFonts w:ascii="Arial" w:hAnsi="Arial" w:cs="Arial"/>
          <w:sz w:val="20"/>
          <w:szCs w:val="20"/>
          <w:lang w:val="es-ES"/>
        </w:rPr>
      </w:pPr>
      <w:r>
        <w:rPr>
          <w:rFonts w:cs="Arial" w:ascii="Arial" w:hAnsi="Arial"/>
          <w:sz w:val="20"/>
          <w:szCs w:val="20"/>
          <w:lang w:val="es-ES"/>
        </w:rPr>
        <w:t xml:space="preserve">(Venezuela) REFORESTACION: cultivo de árboles, con fines económicos o con fines de protección en áreas donde ya habían existido vegetacón en épocas pasadas. Reglamento de la Ley Forestal de Suelos y Aguas (1977). Areas Naturales Protegidas de Venezuela. Series Aspectos Conceptuales y Metodológicos, DGSPOA/ACM/01, feb 1992. Via </w:t>
      </w:r>
      <w:hyperlink r:id="rId2544">
        <w:r>
          <w:rPr>
            <w:rStyle w:val="Hyperlink"/>
            <w:rFonts w:cs="Arial" w:ascii="Arial" w:hAnsi="Arial"/>
            <w:sz w:val="20"/>
            <w:szCs w:val="20"/>
            <w:lang w:val="es-ES"/>
          </w:rPr>
          <w:t>Profauna@marnr.gov.ve</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(WAF 2004) - The establishment of forest on land previously under a forest land-use. </w:t>
      </w:r>
      <w:hyperlink r:id="rId2545">
        <w:r>
          <w:rPr>
            <w:rStyle w:val="Hyperlink"/>
            <w:rFonts w:cs="Arial" w:ascii="Arial" w:hAnsi="Arial"/>
            <w:sz w:val="20"/>
            <w:szCs w:val="20"/>
          </w:rPr>
          <w:t>http://www.worldagroforestry.org/sea/Publications/files/book/BK0073-04.PDF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(WCMC) - The managed reestablishment of forests on lands that once contained forests. </w:t>
      </w:r>
      <w:hyperlink r:id="rId2546">
        <w:r>
          <w:rPr>
            <w:rStyle w:val="Hyperlink"/>
            <w:rFonts w:cs="Arial" w:ascii="Arial" w:hAnsi="Arial"/>
            <w:sz w:val="20"/>
            <w:szCs w:val="20"/>
          </w:rPr>
          <w:t>http://www.panda.org/downloads/forests/wcmcflrmapping.pdf</w:t>
        </w:r>
      </w:hyperlink>
    </w:p>
    <w:p>
      <w:pPr>
        <w:pStyle w:val="Normal"/>
        <w:numPr>
          <w:ilvl w:val="0"/>
          <w:numId w:val="13"/>
        </w:numPr>
        <w:spacing w:before="0" w:after="0"/>
        <w:ind w:hanging="360" w:left="360"/>
        <w:rPr>
          <w:rFonts w:ascii="Arial" w:hAnsi="Arial" w:cs="Arial"/>
          <w:color w:val="000000"/>
          <w:sz w:val="20"/>
          <w:szCs w:val="20"/>
        </w:rPr>
      </w:pPr>
      <w:r>
        <w:rPr>
          <w:rFonts w:cs="Arial" w:ascii="Arial" w:hAnsi="Arial"/>
          <w:sz w:val="20"/>
          <w:szCs w:val="20"/>
        </w:rPr>
        <w:t xml:space="preserve">(World Bank 1999) The replacement of trees in cut-over forest areas. </w:t>
      </w:r>
      <w:hyperlink r:id="rId2547">
        <w:r>
          <w:rPr>
            <w:rStyle w:val="Hyperlink"/>
            <w:rFonts w:cs="Arial" w:ascii="Arial" w:hAnsi="Arial"/>
            <w:sz w:val="20"/>
            <w:szCs w:val="20"/>
          </w:rPr>
          <w:t>http://www-wds.worldbank.org/servlet/WDSContentServer/WDSP/IB/1999/09/17/000178830_98101901520841/Rendered/INDEX/multi0page.txt</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(World Bank 2000) The replacement or establishment of a tree crop on forestland. . </w:t>
      </w:r>
      <w:hyperlink r:id="rId2548">
        <w:r>
          <w:rPr>
            <w:rStyle w:val="Hyperlink"/>
            <w:rFonts w:cs="Arial" w:ascii="Arial" w:hAnsi="Arial"/>
            <w:sz w:val="20"/>
            <w:szCs w:val="20"/>
          </w:rPr>
          <w:t>http://www.holz.uni-goettingen.de/ek/woodsat/pdf/worldbankforestry.pdf World Bank 2000</w:t>
        </w:r>
      </w:hyperlink>
      <w:r>
        <w:rPr>
          <w:rFonts w:cs="Arial" w:ascii="Arial" w:hAnsi="Arial"/>
          <w:sz w:val="20"/>
          <w:szCs w:val="20"/>
        </w:rPr>
        <w:t>.</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(Yemen) Reforestation (Arabic : I’adat tashjeer/tahreej, French : Reboisement) - Artificial creation (by man) of a forest on an land which has been forested before, but on which the forest has disappeared, using seedlings, vegetative materials or seeds (sowing) Mohammed Ellatifi, </w:t>
      </w:r>
      <w:hyperlink r:id="rId2549">
        <w:r>
          <w:rPr>
            <w:rStyle w:val="Hyperlink"/>
            <w:rFonts w:cs="Arial" w:ascii="Arial" w:hAnsi="Arial"/>
            <w:sz w:val="20"/>
            <w:szCs w:val="20"/>
          </w:rPr>
          <w:t>m.ellatifi@ellatifi.8m.com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A process by which a forest regrown </w:t>
      </w:r>
      <w:hyperlink r:id="rId2550">
        <w:r>
          <w:rPr>
            <w:rStyle w:val="Hyperlink"/>
            <w:rFonts w:cs="Arial" w:ascii="Arial" w:hAnsi="Arial"/>
            <w:sz w:val="20"/>
            <w:szCs w:val="20"/>
          </w:rPr>
          <w:t>http://ifdn.com/teacher/glossary.htm#d</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A sylvicultural system that consists in seeding or planting tree forest stock in a forest area after felling or when species are unreliable for natural regeneration. Lorenzo Ciccarese </w:t>
      </w:r>
      <w:hyperlink r:id="rId2551">
        <w:r>
          <w:rPr>
            <w:rStyle w:val="Hyperlink"/>
            <w:rFonts w:cs="Arial" w:ascii="Arial" w:hAnsi="Arial"/>
            <w:sz w:val="20"/>
            <w:szCs w:val="20"/>
          </w:rPr>
          <w:t>ciccarese@anpa.it</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Artificial (planting, seeding) or natural re-establishment of forest on previously forest or other wooded land. [Source: UN/ECE 1990, via Brita Pajari]</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Conversion of non-forest to forest on lands which had, historically, contained forests but which had been converted to some other use as of 1990. </w:t>
      </w:r>
      <w:hyperlink r:id="rId2552">
        <w:r>
          <w:rPr>
            <w:rStyle w:val="Hyperlink"/>
            <w:rFonts w:cs="Arial" w:ascii="Arial" w:hAnsi="Arial"/>
            <w:sz w:val="20"/>
            <w:szCs w:val="20"/>
          </w:rPr>
          <w:t>http://www.gcrio.org/OnLnDoc/senate_epw990603.html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Establishment of a replacement stand of trees after harvesting operations are complete, based on scientific silvicultural practices that may include natural seeding or suckering, mechanical seeding or planting of seedlings. </w:t>
      </w:r>
      <w:hyperlink r:id="rId2553">
        <w:r>
          <w:rPr>
            <w:rStyle w:val="Hyperlink"/>
            <w:rFonts w:cs="Arial" w:ascii="Arial" w:hAnsi="Arial"/>
            <w:sz w:val="20"/>
            <w:szCs w:val="20"/>
          </w:rPr>
          <w:t>http://www.abforestprod.org/ARglossary.html</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Forest stands established artificially on lands that have supported forests within the last 50 years </w:t>
      </w:r>
      <w:hyperlink r:id="rId2554">
        <w:r>
          <w:rPr>
            <w:rStyle w:val="Hyperlink"/>
            <w:rFonts w:cs="Arial" w:ascii="Arial" w:hAnsi="Arial"/>
            <w:sz w:val="20"/>
            <w:szCs w:val="20"/>
          </w:rPr>
          <w:t>http://www.grida.no/climate/ipcc/tectran/362.htm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Generally refers to planting trees on land that has been cleared of forest within the relatively recent past. May or may not refer to planting trees on land that has just been harvested. . </w:t>
      </w:r>
      <w:hyperlink r:id="rId2555">
        <w:r>
          <w:rPr>
            <w:rStyle w:val="Hyperlink"/>
            <w:rFonts w:cs="Arial" w:ascii="Arial" w:hAnsi="Arial"/>
            <w:sz w:val="20"/>
            <w:szCs w:val="20"/>
          </w:rPr>
          <w:t>http://www.climateservices.com/glossary.htm</w:t>
        </w:r>
      </w:hyperlink>
      <w:r>
        <w:rPr>
          <w:rFonts w:cs="Arial" w:ascii="Arial" w:hAnsi="Arial"/>
          <w:sz w:val="20"/>
          <w:szCs w:val="20"/>
        </w:rPr>
        <w:t xml:space="preserve"> and </w:t>
      </w:r>
      <w:hyperlink r:id="rId2556">
        <w:r>
          <w:rPr>
            <w:rStyle w:val="Hyperlink"/>
            <w:rFonts w:cs="Arial" w:ascii="Arial" w:hAnsi="Arial"/>
            <w:sz w:val="20"/>
            <w:szCs w:val="20"/>
          </w:rPr>
          <w:t>http://www.undp.org/seed/forest/pdf/InnovatForesFinanc.pdf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Planting trees to replace forests which have been harvested or destroyed. </w:t>
      </w:r>
      <w:hyperlink r:id="rId2557">
        <w:r>
          <w:rPr>
            <w:rStyle w:val="Hyperlink"/>
            <w:rFonts w:cs="Arial" w:ascii="Arial" w:hAnsi="Arial"/>
            <w:sz w:val="20"/>
            <w:szCs w:val="20"/>
          </w:rPr>
          <w:t>http://www.oxfam.org.uk/coolplanet/glossary.htm</w:t>
        </w:r>
      </w:hyperlink>
    </w:p>
    <w:p>
      <w:pPr>
        <w:pStyle w:val="Normal"/>
        <w:numPr>
          <w:ilvl w:val="0"/>
          <w:numId w:val="13"/>
        </w:numPr>
        <w:spacing w:before="0" w:after="0"/>
        <w:ind w:hanging="360" w:left="360"/>
        <w:rPr>
          <w:rFonts w:ascii="Arial" w:hAnsi="Arial" w:cs="Arial"/>
          <w:sz w:val="20"/>
          <w:szCs w:val="20"/>
        </w:rPr>
      </w:pPr>
      <w:r>
        <w:rPr>
          <w:rFonts w:eastAsia="Calibri" w:cs="Arial" w:ascii="Arial" w:hAnsi="Arial"/>
          <w:sz w:val="20"/>
          <w:szCs w:val="20"/>
        </w:rPr>
        <w:t xml:space="preserve">Process of re-establishing forests on previously forested lands. </w:t>
      </w:r>
      <w:hyperlink r:id="rId2558">
        <w:r>
          <w:rPr>
            <w:rStyle w:val="Hyperlink"/>
            <w:rFonts w:eastAsia="Calibri" w:cs="Arial" w:ascii="Arial" w:hAnsi="Arial"/>
            <w:sz w:val="20"/>
            <w:szCs w:val="20"/>
          </w:rPr>
          <w:t>http://fiesta.bren.ucsb.edu/~idgec/publications/reports/forest.pdf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Re-afforestation -- (the restoration (replanting) of a forest that had been reduced by fire or cutting) </w:t>
      </w:r>
      <w:hyperlink r:id="rId2559">
        <w:r>
          <w:rPr>
            <w:rStyle w:val="Hyperlink"/>
            <w:rFonts w:cs="Arial" w:ascii="Arial" w:hAnsi="Arial"/>
            <w:sz w:val="20"/>
            <w:szCs w:val="20"/>
          </w:rPr>
          <w:t>http://www.notredame.ac.jp/cgi-bin/wn?reforestation</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Reafforestation - is the restocking of existing forests and woodlands which have been depleted. </w:t>
      </w:r>
      <w:hyperlink r:id="rId2560">
        <w:r>
          <w:rPr>
            <w:rStyle w:val="Hyperlink"/>
            <w:rFonts w:cs="Arial" w:ascii="Arial" w:hAnsi="Arial"/>
            <w:sz w:val="20"/>
            <w:szCs w:val="20"/>
          </w:rPr>
          <w:t>http://www.deltaenviro.org.za/resources/envirofacts/afforestation.html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Reafforestation - The planting of trees on land that was previously under the forest cover, but which has been depleted by habitat destruction or over-exploitation. </w:t>
      </w:r>
      <w:hyperlink r:id="rId2561">
        <w:r>
          <w:rPr>
            <w:rStyle w:val="Hyperlink"/>
            <w:rFonts w:cs="Arial" w:ascii="Arial" w:hAnsi="Arial"/>
            <w:sz w:val="20"/>
            <w:szCs w:val="20"/>
          </w:rPr>
          <w:t>http://education.vsnl.com/deep/</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Reestablishing a forest by planting or seeding an area from which forest vegetation has been removed. </w:t>
      </w:r>
      <w:hyperlink r:id="rId2562">
        <w:r>
          <w:rPr>
            <w:rStyle w:val="Hyperlink"/>
            <w:rFonts w:cs="Arial" w:ascii="Arial" w:hAnsi="Arial"/>
            <w:sz w:val="20"/>
            <w:szCs w:val="20"/>
          </w:rPr>
          <w:t>http://www.ces.ncsu.edu/nreos/forest/woodland/won-26r.html</w:t>
        </w:r>
      </w:hyperlink>
      <w:r>
        <w:rPr>
          <w:rFonts w:cs="Arial" w:ascii="Arial" w:hAnsi="Arial"/>
          <w:sz w:val="20"/>
          <w:szCs w:val="20"/>
        </w:rPr>
        <w:t xml:space="preserve"> and </w:t>
      </w:r>
      <w:hyperlink r:id="rId2563">
        <w:r>
          <w:rPr>
            <w:rStyle w:val="Hyperlink"/>
            <w:rFonts w:cs="Arial" w:ascii="Arial" w:hAnsi="Arial"/>
            <w:sz w:val="20"/>
            <w:szCs w:val="20"/>
          </w:rPr>
          <w:t>http://msucares.com/pubs/pub1250.htm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Reestablishing a forest in an area where trees have been removed. </w:t>
      </w:r>
      <w:hyperlink r:id="rId2564">
        <w:r>
          <w:rPr>
            <w:rStyle w:val="Hyperlink"/>
            <w:rFonts w:cs="Arial" w:ascii="Arial" w:hAnsi="Arial"/>
            <w:sz w:val="20"/>
            <w:szCs w:val="20"/>
          </w:rPr>
          <w:t>http://www.mrsc.org/environment/forest/glossary.htm</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bCs/>
          <w:sz w:val="20"/>
          <w:szCs w:val="20"/>
        </w:rPr>
        <w:t>Re</w:t>
      </w:r>
      <w:r>
        <w:rPr>
          <w:rFonts w:cs="Arial" w:ascii="Arial" w:hAnsi="Arial"/>
          <w:sz w:val="20"/>
          <w:szCs w:val="20"/>
        </w:rPr>
        <w:t xml:space="preserve">establishment of forest formation after a temporary (less than 10 years) period with less than 10% canopy cover due to human induced or natural perturbations. </w:t>
      </w:r>
      <w:r>
        <w:fldChar w:fldCharType="begin"/>
      </w:r>
      <w:r>
        <w:rPr>
          <w:rStyle w:val="Hyperlink"/>
          <w:sz w:val="20"/>
          <w:szCs w:val="20"/>
          <w:rFonts w:cs="Arial" w:ascii="Arial" w:hAnsi="Arial"/>
        </w:rPr>
        <w:instrText xml:space="preserve"> HYPERLINK "http://greenplanet.eolss.net/EolssLogn/mss/C10/E5-03/E5-03-01/E5-03-01-05/E5-03-01-05-TXT.aspx" \l "Glossary"</w:instrText>
      </w:r>
      <w:r>
        <w:rPr>
          <w:rStyle w:val="Hyperlink"/>
          <w:sz w:val="20"/>
          <w:szCs w:val="20"/>
          <w:rFonts w:cs="Arial" w:ascii="Arial" w:hAnsi="Arial"/>
        </w:rPr>
        <w:fldChar w:fldCharType="separate"/>
      </w:r>
      <w:r>
        <w:rPr>
          <w:rStyle w:val="Hyperlink"/>
          <w:rFonts w:cs="Arial" w:ascii="Arial" w:hAnsi="Arial"/>
          <w:sz w:val="20"/>
          <w:szCs w:val="20"/>
        </w:rPr>
        <w:t>http://greenplanet.eolss.net/EolssLogn/mss/C10/E5-03/E5-03-01/E5-03-01-05/E5-03-01-05-TXT.aspx#Glossary</w:t>
      </w:r>
      <w:r>
        <w:rPr>
          <w:rStyle w:val="Hyperlink"/>
          <w:sz w:val="20"/>
          <w:szCs w:val="20"/>
          <w:rFonts w:cs="Arial" w:ascii="Arial" w:hAnsi="Arial"/>
        </w:rPr>
        <w:fldChar w:fldCharType="end"/>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Replacing forests after felling. </w:t>
      </w:r>
      <w:hyperlink r:id="rId2565">
        <w:r>
          <w:rPr>
            <w:rStyle w:val="Hyperlink"/>
            <w:rFonts w:cs="Arial" w:ascii="Arial" w:hAnsi="Arial"/>
            <w:sz w:val="20"/>
            <w:szCs w:val="20"/>
          </w:rPr>
          <w:t>http://www.bugwood.caes.uga.edu/glossary/</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Replacing forests. </w:t>
      </w:r>
      <w:hyperlink r:id="rId2566">
        <w:r>
          <w:rPr>
            <w:rStyle w:val="Hyperlink"/>
            <w:rFonts w:cs="Arial" w:ascii="Arial" w:hAnsi="Arial"/>
            <w:sz w:val="20"/>
            <w:szCs w:val="20"/>
          </w:rPr>
          <w:t>http://www.oznet.ksu.edu/library/MISC2/SB661.PDF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Replanting of forests on lands that have recently been harvested or otherwise cleared of trees. </w:t>
      </w:r>
      <w:hyperlink r:id="rId2567">
        <w:r>
          <w:rPr>
            <w:rStyle w:val="Hyperlink"/>
            <w:rFonts w:cs="Arial" w:ascii="Arial" w:hAnsi="Arial"/>
            <w:sz w:val="20"/>
            <w:szCs w:val="20"/>
          </w:rPr>
          <w:t>http://www.eia.doe.gov/oiaf/1605/ggrpt/glossary.html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Replanting of forests on lands that have recently been harvested. </w:t>
      </w:r>
      <w:hyperlink r:id="rId2568">
        <w:r>
          <w:rPr>
            <w:rStyle w:val="Hyperlink"/>
            <w:rFonts w:cs="Arial" w:ascii="Arial" w:hAnsi="Arial"/>
            <w:sz w:val="20"/>
            <w:szCs w:val="20"/>
          </w:rPr>
          <w:t>http://www.eia.doe.gov/oiaf/1605/vr95rpt/gloss.html</w:t>
        </w:r>
      </w:hyperlink>
      <w:r>
        <w:rPr>
          <w:rFonts w:cs="Arial" w:ascii="Arial" w:hAnsi="Arial"/>
          <w:sz w:val="20"/>
          <w:szCs w:val="20"/>
        </w:rPr>
        <w:t xml:space="preserve">, </w:t>
      </w:r>
      <w:hyperlink r:id="rId2569">
        <w:r>
          <w:rPr>
            <w:rStyle w:val="Hyperlink"/>
            <w:rFonts w:cs="Arial" w:ascii="Arial" w:hAnsi="Arial"/>
            <w:sz w:val="20"/>
            <w:szCs w:val="20"/>
          </w:rPr>
          <w:t>http://www.theadvisorygroup.com/PDF2/publications/Carbon%20Sequestration%20Paper.pdf</w:t>
        </w:r>
      </w:hyperlink>
      <w:r>
        <w:rPr>
          <w:rFonts w:cs="Arial" w:ascii="Arial" w:hAnsi="Arial"/>
          <w:sz w:val="20"/>
          <w:szCs w:val="20"/>
        </w:rPr>
        <w:t xml:space="preserve"> and </w:t>
      </w:r>
      <w:hyperlink r:id="rId2570">
        <w:r>
          <w:rPr>
            <w:rStyle w:val="Hyperlink"/>
            <w:rFonts w:cs="Arial" w:ascii="Arial" w:hAnsi="Arial"/>
            <w:sz w:val="20"/>
            <w:szCs w:val="20"/>
          </w:rPr>
          <w:t>http://www.epa.gov/globalwarming/publications/outreach/general/glossary.pdf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Restocking an area with forest trees. [Source: Timber Harvesting and Engineering Glossary, USFS]</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Restoration of recently cleared forest (WWF/IUCN 1996).</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Revegetation - Re-establishment of non-forest vegetation and restoration of degraded non-forested lands, such as overgrazed native grasslands or cultivated wetlands </w:t>
      </w:r>
      <w:hyperlink r:id="rId2571">
        <w:r>
          <w:rPr>
            <w:rStyle w:val="Hyperlink"/>
            <w:rFonts w:cs="Arial" w:ascii="Arial" w:hAnsi="Arial"/>
            <w:sz w:val="20"/>
            <w:szCs w:val="20"/>
          </w:rPr>
          <w:t>http://www.plant-a-tree-today.org/webcontrol/ShowPicture.asp?Status=ShowLibraryPDF&amp;LiId=40</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act of planting trees on bare or open land which is used to be covered with forest growth. </w:t>
      </w:r>
      <w:hyperlink r:id="rId2572">
        <w:r>
          <w:rPr>
            <w:rStyle w:val="Hyperlink"/>
            <w:rFonts w:cs="Arial" w:ascii="Arial" w:hAnsi="Arial"/>
            <w:sz w:val="20"/>
            <w:szCs w:val="20"/>
          </w:rPr>
          <w:t>http://www.nscb.gov.ph/ru12/DEFINE/DEF-ENV.HTM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The act of renewing forest cover by planting seeds or young trees. [Source: WWWebster Dictionary]</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act of replanting or reseeding a forest area to replace trees removed by harvest or destroyed by fire, wind or disease. </w:t>
      </w:r>
      <w:hyperlink r:id="rId2573">
        <w:r>
          <w:rPr>
            <w:rStyle w:val="Hyperlink"/>
            <w:rFonts w:cs="Arial" w:ascii="Arial" w:hAnsi="Arial"/>
            <w:sz w:val="20"/>
            <w:szCs w:val="20"/>
          </w:rPr>
          <w:t>http://www.idahoforests.org/dict1.htm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creation of a biological community dominated by trees and other woody plants containing at least 100 trees per acre, with at least 50 percent of those trees having the potential of attaining a 2-inch or greater dbh within seven years. </w:t>
      </w:r>
      <w:hyperlink r:id="rId2574">
        <w:r>
          <w:rPr>
            <w:rStyle w:val="Hyperlink"/>
            <w:rFonts w:cs="Arial" w:ascii="Arial" w:hAnsi="Arial"/>
            <w:sz w:val="20"/>
            <w:szCs w:val="20"/>
          </w:rPr>
          <w:t>http://www.ci.rockville.md.us/cityprojects/envguide/eggloss.htm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direct human-induced conversion of non-forested land back to forested land. In the context of the Kyoto Protocol to the UNFCCC, reforestation can take place on land that was historically forested but as of December 31, 1989 was subject to another land-use </w:t>
      </w:r>
      <w:hyperlink r:id="rId2575">
        <w:r>
          <w:rPr>
            <w:rStyle w:val="Hyperlink"/>
            <w:rFonts w:cs="Arial" w:ascii="Arial" w:hAnsi="Arial"/>
            <w:sz w:val="20"/>
            <w:szCs w:val="20"/>
          </w:rPr>
          <w:t>http://www.plant-a-tree-today.org/webcontrol/ShowPicture.asp?Status=ShowLibraryPDF&amp;LiId=40</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establishment of forest in an area where there was forest during the previous 50 years. </w:t>
      </w:r>
      <w:r>
        <w:fldChar w:fldCharType="begin"/>
      </w:r>
      <w:r>
        <w:rPr>
          <w:rStyle w:val="Hyperlink"/>
          <w:sz w:val="20"/>
          <w:szCs w:val="20"/>
          <w:rFonts w:cs="Arial" w:ascii="Arial" w:hAnsi="Arial"/>
        </w:rPr>
        <w:instrText xml:space="preserve"> HYPERLINK "http://greenplanet.eolss.net/EolssLogn/mss/C09/E4-27/E4-27-08/E4-27-08-04/E4-27-08-04-TXT.aspx" \l "Glossary_"</w:instrText>
      </w:r>
      <w:r>
        <w:rPr>
          <w:rStyle w:val="Hyperlink"/>
          <w:sz w:val="20"/>
          <w:szCs w:val="20"/>
          <w:rFonts w:cs="Arial" w:ascii="Arial" w:hAnsi="Arial"/>
        </w:rPr>
        <w:fldChar w:fldCharType="separate"/>
      </w:r>
      <w:r>
        <w:rPr>
          <w:rStyle w:val="Hyperlink"/>
          <w:rFonts w:cs="Arial" w:ascii="Arial" w:hAnsi="Arial"/>
          <w:sz w:val="20"/>
          <w:szCs w:val="20"/>
        </w:rPr>
        <w:t>http://greenplanet.eolss.net/EolssLogn/mss/C09/E4-27/E4-27-08/E4-27-08-04/E4-27-08-04-TXT.aspx#Glossary_</w:t>
      </w:r>
      <w:r>
        <w:rPr>
          <w:rStyle w:val="Hyperlink"/>
          <w:sz w:val="20"/>
          <w:szCs w:val="20"/>
          <w:rFonts w:cs="Arial" w:ascii="Arial" w:hAnsi="Arial"/>
        </w:rPr>
        <w:fldChar w:fldCharType="end"/>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The establishment of plantations] to produce a forest product "crop" on lands that have supported forests within the last 50 years and where the original crop has been replaced with a different one (Brown et al. 1986).</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natural or artificial restocking of an area with forest trees. </w:t>
      </w:r>
      <w:hyperlink r:id="rId2576">
        <w:r>
          <w:rPr>
            <w:rStyle w:val="Hyperlink"/>
            <w:rFonts w:cs="Arial" w:ascii="Arial" w:hAnsi="Arial"/>
            <w:sz w:val="20"/>
            <w:szCs w:val="20"/>
          </w:rPr>
          <w:t>http://www.sfrc.ufl.edu/Class/for3162c/silvterm.pdf</w:t>
        </w:r>
      </w:hyperlink>
      <w:r>
        <w:rPr>
          <w:rFonts w:cs="Arial" w:ascii="Arial" w:hAnsi="Arial"/>
          <w:sz w:val="20"/>
          <w:szCs w:val="20"/>
        </w:rPr>
        <w:t>. Typically, refers to planting (Dunster and Dunster 1996).</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natural or artificial restocking of an area with forest trees, most commonly used in reference to the artificial. The Art and Science of Sustainable Use. 1997. </w:t>
      </w:r>
      <w:hyperlink r:id="rId2577">
        <w:r>
          <w:rPr>
            <w:rStyle w:val="Hyperlink"/>
            <w:rFonts w:cs="Arial" w:ascii="Arial" w:hAnsi="Arial"/>
            <w:sz w:val="20"/>
            <w:szCs w:val="20"/>
          </w:rPr>
          <w:t>http://www.lehigh.edu/~kaf3/books/reporting/glossary.html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natural or artificial restocking of an area with trees. </w:t>
      </w:r>
      <w:hyperlink r:id="rId2578">
        <w:r>
          <w:rPr>
            <w:rStyle w:val="Hyperlink"/>
            <w:rFonts w:cs="Arial" w:ascii="Arial" w:hAnsi="Arial"/>
            <w:sz w:val="20"/>
            <w:szCs w:val="20"/>
          </w:rPr>
          <w:t>www.superiornationalforest.org/july4thstorm1999/Appendix%20B.doc</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planting of trees for re-establishment of a former forest. </w:t>
      </w:r>
      <w:hyperlink r:id="rId2579">
        <w:r>
          <w:rPr>
            <w:rStyle w:val="Hyperlink"/>
            <w:rFonts w:cs="Arial" w:ascii="Arial" w:hAnsi="Arial"/>
            <w:sz w:val="20"/>
            <w:szCs w:val="20"/>
          </w:rPr>
          <w:t>http://www.woodrow.org/teachers/biology/institutes/1992/old_growth.html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The planting of trees on land from which the forest has been removed. [Source: Water Words Dictionary]</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planting of young trees in forests that have been affected by harvest, fire, disease, wind or other factors. . </w:t>
      </w:r>
      <w:hyperlink r:id="rId2580">
        <w:r>
          <w:rPr>
            <w:rStyle w:val="Hyperlink"/>
            <w:rFonts w:cs="Arial" w:ascii="Arial" w:hAnsi="Arial"/>
            <w:sz w:val="20"/>
            <w:szCs w:val="20"/>
          </w:rPr>
          <w:t>http://www.minntrees.org/facts/ff17.htm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re-establishment of a stand of trees by planting or sowing with species native to the locality on previously cleared or poorly forested land. </w:t>
      </w:r>
      <w:hyperlink r:id="rId2581">
        <w:r>
          <w:rPr>
            <w:rStyle w:val="Hyperlink"/>
            <w:rFonts w:cs="Arial" w:ascii="Arial" w:hAnsi="Arial"/>
            <w:sz w:val="20"/>
            <w:szCs w:val="20"/>
          </w:rPr>
          <w:t>http://www.rfa.gov.au/cra/vic/cenhigh/press/glossary.html</w:t>
        </w:r>
      </w:hyperlink>
      <w:r>
        <w:rPr>
          <w:rFonts w:cs="Arial" w:ascii="Arial" w:hAnsi="Arial"/>
          <w:sz w:val="20"/>
          <w:szCs w:val="20"/>
        </w:rPr>
        <w:t xml:space="preserve"> </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The reestablishment of forest cover either naturally (by natural seeding, coppice, or root suckers) or artificially (by direct seeding or planting). Note - reforestation usually maintains the same forest type and is done promptly after the previous stand or forest was removed (Helms 1998).</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re-establishment of trees and understorey plants at a site previously occupied by forest cover. </w:t>
      </w:r>
      <w:hyperlink r:id="rId2582">
        <w:r>
          <w:rPr>
            <w:rStyle w:val="Hyperlink"/>
            <w:rFonts w:cs="Arial" w:ascii="Arial" w:hAnsi="Arial"/>
            <w:sz w:val="20"/>
            <w:szCs w:val="20"/>
          </w:rPr>
          <w:t>http://assets.panda.org/downloads/lowermekongregionaloverview.pdf</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renewal of forest cover by natural regeneration or the planting of seeds or seedlings </w:t>
      </w:r>
      <w:hyperlink r:id="rId2583">
        <w:r>
          <w:rPr>
            <w:rStyle w:val="Hyperlink"/>
            <w:rFonts w:cs="Arial" w:ascii="Arial" w:hAnsi="Arial"/>
            <w:sz w:val="20"/>
            <w:szCs w:val="20"/>
          </w:rPr>
          <w:t>http://www.vanaturally.com/glossary.html</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renewal of forest cover by seeding or planting. </w:t>
      </w:r>
      <w:hyperlink r:id="rId2584">
        <w:r>
          <w:rPr>
            <w:rStyle w:val="Hyperlink"/>
            <w:rFonts w:cs="Arial" w:ascii="Arial" w:hAnsi="Arial"/>
            <w:sz w:val="20"/>
            <w:szCs w:val="20"/>
          </w:rPr>
          <w:t>http://ohia.com/ohia/roadshows/sky/glossary.htm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replacement of trees in cut-over forest areas. </w:t>
      </w:r>
      <w:hyperlink r:id="rId2585">
        <w:r>
          <w:rPr>
            <w:rStyle w:val="Hyperlink"/>
            <w:rFonts w:cs="Arial" w:ascii="Arial" w:hAnsi="Arial"/>
            <w:sz w:val="20"/>
            <w:szCs w:val="20"/>
          </w:rPr>
          <w:t>http://www.wrm.org.uy/actors/WB/1991policy3.htm,</w:t>
        </w:r>
      </w:hyperlink>
      <w:r>
        <w:rPr>
          <w:rFonts w:cs="Arial" w:ascii="Arial" w:hAnsi="Arial"/>
          <w:sz w:val="20"/>
          <w:szCs w:val="20"/>
        </w:rPr>
        <w:t xml:space="preserve"> </w:t>
      </w:r>
      <w:hyperlink r:id="rId2586">
        <w:r>
          <w:rPr>
            <w:rStyle w:val="Hyperlink"/>
            <w:rFonts w:cs="Arial" w:ascii="Arial" w:hAnsi="Arial"/>
            <w:sz w:val="20"/>
            <w:szCs w:val="20"/>
          </w:rPr>
          <w:t>https://www.uni-hohenheim.de/i490a/teaching/M4901-430/ws_03_04/reading_materials/New_Neef_Schwarzmeier_Studie.pdf</w:t>
        </w:r>
      </w:hyperlink>
      <w:r>
        <w:rPr>
          <w:rFonts w:cs="Arial" w:ascii="Arial" w:hAnsi="Arial"/>
          <w:color w:val="000000"/>
          <w:sz w:val="20"/>
          <w:szCs w:val="20"/>
        </w:rPr>
        <w:t xml:space="preserve"> and </w:t>
      </w:r>
      <w:hyperlink r:id="rId2587">
        <w:r>
          <w:rPr>
            <w:rStyle w:val="Hyperlink"/>
            <w:rFonts w:cs="Arial" w:ascii="Arial" w:hAnsi="Arial"/>
            <w:sz w:val="20"/>
            <w:szCs w:val="20"/>
          </w:rPr>
          <w:t>http://www.nap.edu/openbook.php?record_id=1985&amp;page=671</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replanting of trees in an area that was previously forested. </w:t>
      </w:r>
      <w:hyperlink r:id="rId2588">
        <w:r>
          <w:rPr>
            <w:rStyle w:val="Hyperlink"/>
            <w:rFonts w:cs="Arial" w:ascii="Arial" w:hAnsi="Arial"/>
            <w:sz w:val="20"/>
            <w:szCs w:val="20"/>
          </w:rPr>
          <w:t>http://buttecreekwatershed.org/ecr/new/glossary.htm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replanting of trees in areas which have been cleared of woodland. </w:t>
      </w:r>
      <w:hyperlink r:id="rId2589">
        <w:r>
          <w:rPr>
            <w:rStyle w:val="Hyperlink"/>
            <w:rFonts w:cs="Arial" w:ascii="Arial" w:hAnsi="Arial"/>
            <w:sz w:val="20"/>
            <w:szCs w:val="20"/>
          </w:rPr>
          <w:t>http://www.soton.ac.uk/~engenvir/glossary.html#D</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The replanting of trees on previously forested lands. </w:t>
      </w:r>
      <w:hyperlink r:id="rId2590">
        <w:r>
          <w:rPr>
            <w:rStyle w:val="Hyperlink"/>
            <w:rFonts w:cs="Arial" w:ascii="Arial" w:hAnsi="Arial"/>
            <w:sz w:val="20"/>
            <w:szCs w:val="20"/>
          </w:rPr>
          <w:t>http://solstice.crest.org/renewables/SJ/glossary/A.html#AFFORESTATION</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The restocking of felled or otherwise cleared woodland. [Source: British Commonwealth Forest Terminology via Renate Prüller]</w:t>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To re-establish tree cover on a once-forested site. </w:t>
      </w:r>
      <w:r>
        <w:fldChar w:fldCharType="begin"/>
      </w:r>
      <w:r>
        <w:rPr>
          <w:rStyle w:val="Hyperlink"/>
          <w:sz w:val="20"/>
          <w:szCs w:val="20"/>
          <w:rFonts w:cs="Arial" w:ascii="Arial" w:hAnsi="Arial"/>
        </w:rPr>
        <w:instrText xml:space="preserve"> HYPERLINK "http://greenplanet.eolss.net/EolssLogn/mss/C09/E4-27/E4-27-08/E4-27-08-05/E4-27-08-05-TXT.aspx" \l "Glossary_"</w:instrText>
      </w:r>
      <w:r>
        <w:rPr>
          <w:rStyle w:val="Hyperlink"/>
          <w:sz w:val="20"/>
          <w:szCs w:val="20"/>
          <w:rFonts w:cs="Arial" w:ascii="Arial" w:hAnsi="Arial"/>
        </w:rPr>
        <w:fldChar w:fldCharType="separate"/>
      </w:r>
      <w:r>
        <w:rPr>
          <w:rStyle w:val="Hyperlink"/>
          <w:rFonts w:cs="Arial" w:ascii="Arial" w:hAnsi="Arial"/>
          <w:sz w:val="20"/>
          <w:szCs w:val="20"/>
        </w:rPr>
        <w:t>http://greenplanet.eolss.net/EolssLogn/mss/C09/E4-27/E4-27-08/E4-27-08-05/E4-27-08-05-TXT.aspx#Glossary_</w:t>
      </w:r>
      <w:r>
        <w:rPr>
          <w:rStyle w:val="Hyperlink"/>
          <w:sz w:val="20"/>
          <w:szCs w:val="20"/>
          <w:rFonts w:cs="Arial" w:ascii="Arial" w:hAnsi="Arial"/>
        </w:rPr>
        <w:fldChar w:fldCharType="end"/>
      </w:r>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To reestablish trees on a harvested area by planting trees, setting tree seeds, seeding-in from adjacent trees, or sprouts from the stumps or roots of harvested trees </w:t>
      </w:r>
      <w:hyperlink r:id="rId2591">
        <w:r>
          <w:rPr>
            <w:rStyle w:val="Hyperlink"/>
            <w:rFonts w:cs="Arial" w:ascii="Arial" w:hAnsi="Arial"/>
            <w:sz w:val="20"/>
            <w:szCs w:val="20"/>
          </w:rPr>
          <w:t>http://www.timbertax.org/research/aghndbk/glossary.htm</w:t>
        </w:r>
      </w:hyperlink>
    </w:p>
    <w:p>
      <w:pPr>
        <w:pStyle w:val="Normal"/>
        <w:numPr>
          <w:ilvl w:val="0"/>
          <w:numId w:val="13"/>
        </w:numPr>
        <w:spacing w:before="0" w:after="0"/>
        <w:ind w:hanging="360" w:left="360"/>
        <w:rPr>
          <w:rFonts w:ascii="Arial" w:hAnsi="Arial" w:cs="Arial"/>
          <w:sz w:val="20"/>
          <w:szCs w:val="20"/>
        </w:rPr>
      </w:pPr>
      <w:r>
        <w:rPr>
          <w:rFonts w:cs="Arial" w:ascii="Arial" w:hAnsi="Arial"/>
          <w:sz w:val="20"/>
          <w:szCs w:val="20"/>
        </w:rPr>
        <w:t xml:space="preserve">When revegetation is established within the forest areas (Setiadi 1996). Lorenzo Ciccarese </w:t>
      </w:r>
      <w:hyperlink r:id="rId2592">
        <w:r>
          <w:rPr>
            <w:rStyle w:val="Hyperlink"/>
            <w:rFonts w:cs="Arial" w:ascii="Arial" w:hAnsi="Arial"/>
            <w:sz w:val="20"/>
            <w:szCs w:val="20"/>
          </w:rPr>
          <w:t>ciccarese@anpa.it</w:t>
        </w:r>
      </w:hyperlink>
    </w:p>
    <w:p>
      <w:pPr>
        <w:pStyle w:val="Heading3"/>
        <w:spacing w:before="280" w:after="280"/>
        <w:ind w:hanging="0" w:left="0"/>
        <w:rPr/>
      </w:pPr>
      <w:bookmarkStart w:id="119" w:name="__RefHeading___Toc21541_4115580675"/>
      <w:bookmarkEnd w:id="119"/>
      <w:r>
        <w:rPr/>
        <w:t>Restoration of Land Cover and Use</w:t>
      </w:r>
    </w:p>
    <w:p>
      <w:pPr>
        <w:pStyle w:val="Normal"/>
        <w:numPr>
          <w:ilvl w:val="0"/>
          <w:numId w:val="3381"/>
        </w:numPr>
        <w:spacing w:beforeAutospacing="1" w:after="0"/>
        <w:rPr>
          <w:rFonts w:ascii="Arial" w:hAnsi="Arial" w:cs="Arial"/>
          <w:sz w:val="20"/>
          <w:szCs w:val="20"/>
          <w:lang w:val="es-ES"/>
        </w:rPr>
      </w:pPr>
      <w:r>
        <w:rPr>
          <w:rFonts w:cs="Arial" w:ascii="Arial" w:hAnsi="Arial"/>
          <w:sz w:val="20"/>
          <w:szCs w:val="20"/>
          <w:lang w:val="es-ES"/>
        </w:rPr>
        <w:t xml:space="preserve">(Bolivia) REFORESTACIÓN: Tala de un bosque con el propósito de crear tierra arable, para usos agrícolas o ganaderos y aprovechar la madera para la construcción o propósitos industriales. Este proceso elimina los árboles y el sotobosque, alterando todo el ecosistema, con la consecuente perdida de humus del suelo, con las consecuencias de escorrentia superficial por la baja infiltración, perdida de animales y plantas útiles al hombre, y la inestabilidad de las cuencas hidrográficas. A causa de la deforestación no solo se modifica el régimen hidrológico, sino se pueden dar cambios del microclima y extensos daños aguas abajo, por erosión hídrica de la cuenca, así como modificaciones substanciales en la sedimentación estuarina. Source: Luis Castello </w:t>
      </w:r>
      <w:hyperlink r:id="rId2593">
        <w:r>
          <w:rPr>
            <w:rStyle w:val="Hyperlink"/>
            <w:rFonts w:cs="Arial" w:ascii="Arial" w:hAnsi="Arial"/>
            <w:sz w:val="20"/>
            <w:szCs w:val="20"/>
            <w:lang w:val="es-ES"/>
          </w:rPr>
          <w:t>faopaf@caoba.entelnet.bo</w:t>
        </w:r>
      </w:hyperlink>
      <w:r>
        <w:rPr>
          <w:rFonts w:cs="Arial" w:ascii="Arial" w:hAnsi="Arial"/>
          <w:sz w:val="20"/>
          <w:szCs w:val="20"/>
          <w:lang w:val="es-ES"/>
        </w:rPr>
        <w:t xml:space="preserve"> Adjunto sírvase encontrar la versión no oficial y premilinar del Glosario Forestal elaborado por el Proyecto de Apoyo a la Coordinación e Implementación del Plan de Acción Forestal para Bolivia</w:t>
      </w:r>
    </w:p>
    <w:p>
      <w:pPr>
        <w:pStyle w:val="Normal"/>
        <w:numPr>
          <w:ilvl w:val="0"/>
          <w:numId w:val="3382"/>
        </w:numPr>
        <w:spacing w:before="0" w:after="0"/>
        <w:rPr>
          <w:rFonts w:ascii="Arial" w:hAnsi="Arial" w:cs="Arial"/>
          <w:sz w:val="20"/>
          <w:szCs w:val="20"/>
          <w:lang w:val="nb-NO"/>
        </w:rPr>
      </w:pPr>
      <w:r>
        <w:rPr>
          <w:rFonts w:cs="Arial" w:ascii="Arial" w:hAnsi="Arial"/>
          <w:sz w:val="20"/>
          <w:szCs w:val="20"/>
        </w:rPr>
        <w:t xml:space="preserve">(India) Bringing any deforested land under forest cover. [Source: Glossary of Technical Terms, Forest Research Institute, India. </w:t>
      </w:r>
      <w:r>
        <w:rPr>
          <w:rFonts w:cs="Arial" w:ascii="Arial" w:hAnsi="Arial"/>
          <w:sz w:val="20"/>
          <w:szCs w:val="20"/>
          <w:lang w:val="nb-NO"/>
        </w:rPr>
        <w:t>From: "Vivek K. Varma" &lt;v.varma@landfood.unimelb.edu.au Date: Fri, 17 Jul 1998 02:28:29 -0400 (EDT)]</w:t>
      </w:r>
    </w:p>
    <w:p>
      <w:pPr>
        <w:pStyle w:val="Normal"/>
        <w:numPr>
          <w:ilvl w:val="0"/>
          <w:numId w:val="3383"/>
        </w:numPr>
        <w:spacing w:before="0" w:after="0"/>
        <w:rPr>
          <w:rFonts w:ascii="Arial" w:hAnsi="Arial" w:cs="Arial"/>
          <w:sz w:val="20"/>
          <w:szCs w:val="20"/>
        </w:rPr>
      </w:pPr>
      <w:r>
        <w:rPr>
          <w:rFonts w:cs="Arial" w:ascii="Arial" w:hAnsi="Arial"/>
          <w:sz w:val="20"/>
          <w:szCs w:val="20"/>
        </w:rPr>
        <w:t xml:space="preserve">(IPCC - 2003) Deforestation - Conversion of forest to non-forest. For a discussion of the term →forest 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hyperlink r:id="rId2594">
        <w:r>
          <w:rPr>
            <w:rStyle w:val="Hyperlink"/>
            <w:rFonts w:cs="Arial" w:ascii="Arial" w:hAnsi="Arial"/>
            <w:sz w:val="20"/>
            <w:szCs w:val="20"/>
          </w:rPr>
          <w:t>http://www.junkscience.com/draft_AR4/GLOSSARY_SOD_TSU_FINAL.pdf</w:t>
        </w:r>
      </w:hyperlink>
      <w:r>
        <w:rPr>
          <w:rFonts w:cs="Arial" w:ascii="Arial" w:hAnsi="Arial"/>
          <w:sz w:val="20"/>
          <w:szCs w:val="20"/>
        </w:rPr>
        <w:t xml:space="preserve"> )</w:t>
      </w:r>
    </w:p>
    <w:p>
      <w:pPr>
        <w:pStyle w:val="Normal"/>
        <w:numPr>
          <w:ilvl w:val="0"/>
          <w:numId w:val="3384"/>
        </w:numPr>
        <w:spacing w:before="0" w:after="0"/>
        <w:rPr>
          <w:rFonts w:ascii="Arial" w:hAnsi="Arial" w:cs="Arial"/>
          <w:sz w:val="20"/>
          <w:szCs w:val="20"/>
        </w:rPr>
      </w:pPr>
      <w:r>
        <w:rPr>
          <w:rFonts w:cs="Arial" w:ascii="Arial" w:hAnsi="Arial"/>
          <w:sz w:val="20"/>
          <w:szCs w:val="20"/>
        </w:rPr>
        <w:t>(Latvia) A complex of measures to afforest land (area) not covered by forest. Source: "Maksym Polyakov" &lt;mpoliak@pcomp.nauu.kiev.ua</w:t>
      </w:r>
    </w:p>
    <w:p>
      <w:pPr>
        <w:pStyle w:val="Normal"/>
        <w:numPr>
          <w:ilvl w:val="0"/>
          <w:numId w:val="3385"/>
        </w:numPr>
        <w:spacing w:before="0" w:after="0"/>
        <w:rPr>
          <w:rFonts w:ascii="Arial" w:hAnsi="Arial" w:cs="Arial"/>
          <w:sz w:val="20"/>
          <w:szCs w:val="20"/>
        </w:rPr>
      </w:pPr>
      <w:r>
        <w:rPr>
          <w:rFonts w:cs="Arial" w:ascii="Arial" w:hAnsi="Arial"/>
          <w:sz w:val="20"/>
          <w:szCs w:val="20"/>
        </w:rPr>
        <w:t xml:space="preserve">(Thailand) The planting of forests on lands which have historically contained forests but which have since been converted to some other use. The report of Thailand's National Greenhouse Gas Inventory, 1990. "Wilailak Pangtawaong" </w:t>
      </w:r>
      <w:hyperlink r:id="rId2595">
        <w:r>
          <w:rPr>
            <w:rStyle w:val="Hyperlink"/>
            <w:rFonts w:cs="Arial" w:ascii="Arial" w:hAnsi="Arial"/>
            <w:sz w:val="20"/>
            <w:szCs w:val="20"/>
          </w:rPr>
          <w:t>wpangtaw@deqp.go.th</w:t>
        </w:r>
      </w:hyperlink>
    </w:p>
    <w:p>
      <w:pPr>
        <w:pStyle w:val="Normal"/>
        <w:numPr>
          <w:ilvl w:val="0"/>
          <w:numId w:val="3386"/>
        </w:numPr>
        <w:spacing w:before="0" w:after="0"/>
        <w:rPr>
          <w:rFonts w:ascii="Arial" w:hAnsi="Arial" w:cs="Arial"/>
          <w:sz w:val="20"/>
          <w:szCs w:val="20"/>
        </w:rPr>
      </w:pPr>
      <w:r>
        <w:rPr>
          <w:rFonts w:cs="Arial" w:ascii="Arial" w:hAnsi="Arial"/>
          <w:sz w:val="20"/>
          <w:szCs w:val="20"/>
        </w:rPr>
        <w:t>(Ukraine) (Artificial) reforestation -- creation of forest plantations on the lands which were not previously under forest (covered by forest) with the aim of formation economically valuable, high productive and biologically sustainable forest stands. Note that ``forest plantations'' defined as ``forest stands created by planting of seedlings, saplings of trees or shrubs or by sowing of their seeds'', i.e. it here this means only origination of stands, not intensity of management (Polyakov 1998).</w:t>
      </w:r>
    </w:p>
    <w:p>
      <w:pPr>
        <w:pStyle w:val="Normal"/>
        <w:numPr>
          <w:ilvl w:val="0"/>
          <w:numId w:val="3387"/>
        </w:numPr>
        <w:spacing w:before="0" w:after="0"/>
        <w:rPr>
          <w:rFonts w:ascii="Arial" w:hAnsi="Arial" w:cs="Arial"/>
          <w:sz w:val="20"/>
          <w:szCs w:val="20"/>
        </w:rPr>
      </w:pPr>
      <w:r>
        <w:rPr>
          <w:rFonts w:cs="Arial" w:ascii="Arial" w:hAnsi="Arial"/>
          <w:bCs/>
          <w:sz w:val="20"/>
          <w:szCs w:val="20"/>
        </w:rPr>
        <w:t>(UN-EP 2003) -</w:t>
      </w:r>
      <w:r>
        <w:rPr>
          <w:rFonts w:cs="Arial" w:ascii="Arial" w:hAnsi="Arial"/>
          <w:b/>
          <w:bCs/>
          <w:sz w:val="20"/>
          <w:szCs w:val="20"/>
        </w:rPr>
        <w:t xml:space="preserve"> </w:t>
      </w:r>
      <w:r>
        <w:rPr>
          <w:rFonts w:cs="Arial" w:ascii="Arial" w:hAnsi="Arial"/>
          <w:sz w:val="20"/>
          <w:szCs w:val="20"/>
        </w:rPr>
        <w:t xml:space="preserve">Planting of forests on lands that have previously contained forests but that have been converted to some other use. </w:t>
      </w:r>
      <w:hyperlink r:id="rId2596">
        <w:r>
          <w:rPr>
            <w:rStyle w:val="Hyperlink"/>
            <w:rFonts w:cs="Arial" w:ascii="Arial" w:hAnsi="Arial"/>
            <w:sz w:val="20"/>
            <w:szCs w:val="20"/>
          </w:rPr>
          <w:t>http://digitalcommons.unl.edu/cgi/viewcontent.cgi?article=1030&amp;context=usdafsfacpub</w:t>
        </w:r>
      </w:hyperlink>
    </w:p>
    <w:p>
      <w:pPr>
        <w:pStyle w:val="Normal"/>
        <w:numPr>
          <w:ilvl w:val="0"/>
          <w:numId w:val="3388"/>
        </w:numPr>
        <w:spacing w:before="0" w:after="0"/>
        <w:rPr>
          <w:rFonts w:ascii="Arial" w:hAnsi="Arial" w:cs="Arial"/>
          <w:sz w:val="20"/>
          <w:szCs w:val="20"/>
        </w:rPr>
      </w:pPr>
      <w:r>
        <w:rPr>
          <w:rFonts w:cs="Arial" w:ascii="Arial" w:hAnsi="Arial"/>
          <w:sz w:val="20"/>
          <w:szCs w:val="20"/>
        </w:rPr>
        <w:t xml:space="preserve">(USA-STATE-Illinois) "Reforestation" means the natural or artificial restocking with trees on forest land. </w:t>
      </w:r>
      <w:hyperlink r:id="rId2597">
        <w:r>
          <w:rPr>
            <w:rStyle w:val="Hyperlink"/>
            <w:rFonts w:cs="Arial" w:ascii="Arial" w:hAnsi="Arial"/>
            <w:sz w:val="20"/>
            <w:szCs w:val="20"/>
          </w:rPr>
          <w:t>http://dnr.state.il.us/legal/1537.htm</w:t>
        </w:r>
      </w:hyperlink>
      <w:r>
        <w:rPr>
          <w:rFonts w:cs="Arial" w:ascii="Arial" w:hAnsi="Arial"/>
          <w:sz w:val="20"/>
          <w:szCs w:val="20"/>
        </w:rPr>
        <w:t xml:space="preserve"> </w:t>
      </w:r>
    </w:p>
    <w:p>
      <w:pPr>
        <w:pStyle w:val="Normal"/>
        <w:numPr>
          <w:ilvl w:val="0"/>
          <w:numId w:val="3389"/>
        </w:numPr>
        <w:spacing w:before="0" w:after="0"/>
        <w:rPr>
          <w:rFonts w:ascii="Arial" w:hAnsi="Arial" w:cs="Arial"/>
          <w:sz w:val="20"/>
          <w:szCs w:val="20"/>
        </w:rPr>
      </w:pPr>
      <w:r>
        <w:rPr>
          <w:rFonts w:cs="Arial" w:ascii="Arial" w:hAnsi="Arial"/>
          <w:sz w:val="20"/>
          <w:szCs w:val="20"/>
        </w:rPr>
        <w:t xml:space="preserve">(WCMC) Forest restoration - the establishment of forests containing native species with a high ecological integrity. Restoration is defined as the deliberate alteration of ecological patterns and processes for the purpose of recreating some presumed set of natural, predisturbance ecosystem conditions. </w:t>
      </w:r>
      <w:hyperlink r:id="rId2598">
        <w:r>
          <w:rPr>
            <w:rStyle w:val="Hyperlink"/>
            <w:rFonts w:cs="Arial" w:ascii="Arial" w:hAnsi="Arial"/>
            <w:sz w:val="20"/>
            <w:szCs w:val="20"/>
          </w:rPr>
          <w:t>http://www.panda.org/downloads/forests/wcmcflrmapping.pdf</w:t>
        </w:r>
      </w:hyperlink>
    </w:p>
    <w:p>
      <w:pPr>
        <w:pStyle w:val="Normal"/>
        <w:numPr>
          <w:ilvl w:val="0"/>
          <w:numId w:val="3390"/>
        </w:numPr>
        <w:spacing w:before="0" w:after="0"/>
        <w:rPr>
          <w:rFonts w:ascii="Arial" w:hAnsi="Arial" w:cs="Arial"/>
          <w:sz w:val="20"/>
          <w:szCs w:val="20"/>
        </w:rPr>
      </w:pPr>
      <w:r>
        <w:rPr>
          <w:rFonts w:cs="Arial" w:ascii="Arial" w:hAnsi="Arial"/>
          <w:sz w:val="20"/>
          <w:szCs w:val="20"/>
        </w:rPr>
        <w:t>Establishing forests on lands which have, historically, previously contained forests but which have been converted to some other use. This "other use" must have prevailed for at least 20 (or other number to be chosen) years, or, alternatively, the "other use" can be shorter if the land has been counted as "deforested" within a commitment period under the Kyoto Protocol (Schlamadinger 1998).</w:t>
      </w:r>
    </w:p>
    <w:p>
      <w:pPr>
        <w:pStyle w:val="Normal"/>
        <w:numPr>
          <w:ilvl w:val="0"/>
          <w:numId w:val="3391"/>
        </w:numPr>
        <w:spacing w:before="0" w:after="0"/>
        <w:rPr>
          <w:rFonts w:ascii="Arial" w:hAnsi="Arial" w:cs="Arial"/>
          <w:sz w:val="20"/>
          <w:szCs w:val="20"/>
        </w:rPr>
      </w:pPr>
      <w:r>
        <w:rPr>
          <w:rFonts w:cs="Arial" w:ascii="Arial" w:hAnsi="Arial"/>
          <w:sz w:val="20"/>
          <w:szCs w:val="20"/>
        </w:rPr>
        <w:t>Planting of forests on lands which have, historically, previously contained forests but which have been converted to some other use. Replanted forests are included in the category, Changes in Forest and Other Woody Biomass Stocks, in the LUCF module of the emissions inventory calculations (IPCC 1996).</w:t>
      </w:r>
    </w:p>
    <w:p>
      <w:pPr>
        <w:pStyle w:val="Normal"/>
        <w:numPr>
          <w:ilvl w:val="0"/>
          <w:numId w:val="3392"/>
        </w:numPr>
        <w:spacing w:before="0" w:after="0"/>
        <w:rPr>
          <w:rFonts w:ascii="Arial" w:hAnsi="Arial" w:cs="Arial"/>
          <w:sz w:val="20"/>
          <w:szCs w:val="20"/>
        </w:rPr>
      </w:pPr>
      <w:r>
        <w:rPr>
          <w:rFonts w:cs="Arial" w:ascii="Arial" w:hAnsi="Arial"/>
          <w:sz w:val="20"/>
          <w:szCs w:val="20"/>
        </w:rPr>
        <w:t xml:space="preserve">The establishment of a tree crop on forest land following deforestation. </w:t>
      </w:r>
      <w:hyperlink r:id="rId2599">
        <w:r>
          <w:rPr>
            <w:rStyle w:val="Hyperlink"/>
            <w:rFonts w:cs="Arial" w:ascii="Arial" w:hAnsi="Arial"/>
            <w:sz w:val="20"/>
            <w:szCs w:val="20"/>
          </w:rPr>
          <w:t>http://epdweb.engr.wisc.edu/dmc/courses/hazards/BB02-apx1.html</w:t>
        </w:r>
      </w:hyperlink>
    </w:p>
    <w:p>
      <w:pPr>
        <w:pStyle w:val="Normal"/>
        <w:numPr>
          <w:ilvl w:val="0"/>
          <w:numId w:val="3393"/>
        </w:numPr>
        <w:spacing w:before="0" w:after="0"/>
        <w:rPr>
          <w:rFonts w:ascii="Arial" w:hAnsi="Arial" w:cs="Arial"/>
          <w:sz w:val="20"/>
          <w:szCs w:val="20"/>
        </w:rPr>
      </w:pPr>
      <w:r>
        <w:rPr>
          <w:rFonts w:cs="Arial" w:ascii="Arial" w:hAnsi="Arial"/>
          <w:sz w:val="20"/>
          <w:szCs w:val="20"/>
        </w:rPr>
        <w:t xml:space="preserve">The reestablishment and development of a timber crop on forest land. Also, REAFFORESTATION. </w:t>
      </w:r>
      <w:hyperlink r:id="rId2600">
        <w:r>
          <w:rPr>
            <w:rStyle w:val="Hyperlink"/>
            <w:rFonts w:cs="Arial" w:ascii="Arial" w:hAnsi="Arial"/>
            <w:sz w:val="20"/>
            <w:szCs w:val="20"/>
          </w:rPr>
          <w:t>http://www.harcourt.com/dictionary/def/8/5/7/2/8572900.html</w:t>
        </w:r>
      </w:hyperlink>
    </w:p>
    <w:p>
      <w:pPr>
        <w:pStyle w:val="Normal"/>
        <w:numPr>
          <w:ilvl w:val="0"/>
          <w:numId w:val="3394"/>
        </w:numPr>
        <w:spacing w:before="0" w:after="0"/>
        <w:rPr>
          <w:rFonts w:ascii="Arial" w:hAnsi="Arial" w:cs="Arial"/>
          <w:sz w:val="20"/>
          <w:szCs w:val="20"/>
        </w:rPr>
      </w:pPr>
      <w:r>
        <w:rPr>
          <w:rFonts w:cs="Arial" w:ascii="Arial" w:hAnsi="Arial"/>
          <w:sz w:val="20"/>
          <w:szCs w:val="20"/>
        </w:rPr>
        <w:t xml:space="preserve">The restocking of existing forests and woodlands which have been depleted. Source: </w:t>
      </w:r>
      <w:hyperlink r:id="rId2601">
        <w:r>
          <w:rPr>
            <w:rStyle w:val="Hyperlink"/>
            <w:rFonts w:cs="Arial" w:ascii="Arial" w:hAnsi="Arial"/>
            <w:sz w:val="20"/>
            <w:szCs w:val="20"/>
          </w:rPr>
          <w:t>http://www.deltaenviro.org.za/resources/envirofacts/afforestation.html</w:t>
        </w:r>
      </w:hyperlink>
    </w:p>
    <w:p>
      <w:pPr>
        <w:pStyle w:val="Heading3"/>
        <w:spacing w:before="280" w:after="280"/>
        <w:ind w:hanging="0" w:left="0"/>
        <w:rPr/>
      </w:pPr>
      <w:bookmarkStart w:id="120" w:name="__RefHeading___Toc21543_4115580675"/>
      <w:bookmarkStart w:id="121" w:name="_Toc511285029"/>
      <w:bookmarkEnd w:id="120"/>
      <w:r>
        <w:rPr/>
        <w:t>Summary table</w:t>
      </w:r>
      <w:bookmarkEnd w:id="121"/>
    </w:p>
    <w:tbl>
      <w:tblPr>
        <w:tblW w:w="5568" w:type="dxa"/>
        <w:jc w:val="center"/>
        <w:tblInd w:w="0" w:type="dxa"/>
        <w:tblLayout w:type="fixed"/>
        <w:tblCellMar>
          <w:top w:w="108" w:type="dxa"/>
          <w:left w:w="108" w:type="dxa"/>
          <w:bottom w:w="108" w:type="dxa"/>
          <w:right w:w="108" w:type="dxa"/>
        </w:tblCellMar>
        <w:tblLook w:val="04a0" w:noHBand="0" w:noVBand="1" w:firstColumn="1" w:lastRow="0" w:lastColumn="0" w:firstRow="1"/>
      </w:tblPr>
      <w:tblGrid>
        <w:gridCol w:w="1835"/>
        <w:gridCol w:w="1838"/>
        <w:gridCol w:w="1895"/>
      </w:tblGrid>
      <w:tr>
        <w:trPr>
          <w:tblHeader w:val="true"/>
        </w:trPr>
        <w:tc>
          <w:tcPr>
            <w:tcW w:w="5568" w:type="dxa"/>
            <w:gridSpan w:val="3"/>
            <w:tcBorders>
              <w:top w:val="single" w:sz="6" w:space="0" w:color="000000"/>
              <w:left w:val="single" w:sz="6" w:space="0" w:color="000000"/>
              <w:bottom w:val="single" w:sz="6" w:space="0" w:color="000000"/>
              <w:right w:val="single" w:sz="6" w:space="0" w:color="000000"/>
            </w:tcBorders>
            <w:vAlign w:val="center"/>
          </w:tcPr>
          <w:p>
            <w:pPr>
              <w:pStyle w:val="Normal"/>
              <w:spacing w:before="0" w:after="0"/>
              <w:rPr>
                <w:rFonts w:ascii="Arial" w:hAnsi="Arial" w:cs="Arial"/>
                <w:b/>
                <w:sz w:val="20"/>
                <w:szCs w:val="20"/>
              </w:rPr>
            </w:pPr>
            <w:r>
              <w:rPr>
                <w:rFonts w:cs="Arial" w:ascii="Arial" w:hAnsi="Arial"/>
                <w:b/>
                <w:sz w:val="20"/>
                <w:szCs w:val="20"/>
              </w:rPr>
              <w:t>Table 7 – Listing of national "Reforestation" definitions by type. Where there is more than one entry per row- there was more than one definition found for that country.</w:t>
            </w:r>
          </w:p>
        </w:tc>
      </w:tr>
      <w:tr>
        <w:trPr>
          <w:tblHeader w:val="true"/>
        </w:trPr>
        <w:tc>
          <w:tcPr>
            <w:tcW w:w="1835" w:type="dxa"/>
            <w:vMerge w:val="restart"/>
            <w:tcBorders>
              <w:left w:val="single" w:sz="6" w:space="0" w:color="000000"/>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Country</w:t>
            </w:r>
          </w:p>
        </w:tc>
        <w:tc>
          <w:tcPr>
            <w:tcW w:w="3733" w:type="dxa"/>
            <w:gridSpan w:val="2"/>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Reforestation as defined as:</w:t>
            </w:r>
          </w:p>
        </w:tc>
      </w:tr>
      <w:tr>
        <w:trPr>
          <w:tblHeader w:val="true"/>
        </w:trPr>
        <w:tc>
          <w:tcPr>
            <w:tcW w:w="1835"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b/>
                <w:sz w:val="20"/>
                <w:szCs w:val="20"/>
              </w:rPr>
            </w:pPr>
            <w:r>
              <w:rPr>
                <w:rFonts w:cs="Arial" w:ascii="Arial" w:hAnsi="Arial"/>
                <w:b/>
                <w:sz w:val="20"/>
                <w:szCs w:val="20"/>
              </w:rPr>
            </w:r>
          </w:p>
        </w:tc>
        <w:tc>
          <w:tcPr>
            <w:tcW w:w="1838"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A restoration of land cover</w:t>
            </w:r>
          </w:p>
        </w:tc>
        <w:tc>
          <w:tcPr>
            <w:tcW w:w="1895" w:type="dxa"/>
            <w:tcBorders>
              <w:bottom w:val="single" w:sz="6" w:space="0" w:color="000000"/>
              <w:right w:val="single" w:sz="6" w:space="0" w:color="000000"/>
            </w:tcBorders>
            <w:vAlign w:val="center"/>
          </w:tcPr>
          <w:p>
            <w:pPr>
              <w:pStyle w:val="Normal"/>
              <w:spacing w:before="0" w:after="0"/>
              <w:jc w:val="center"/>
              <w:rPr>
                <w:rFonts w:ascii="Arial" w:hAnsi="Arial" w:cs="Arial"/>
                <w:b/>
                <w:sz w:val="20"/>
                <w:szCs w:val="20"/>
              </w:rPr>
            </w:pPr>
            <w:r>
              <w:rPr>
                <w:rFonts w:cs="Arial" w:ascii="Arial" w:hAnsi="Arial"/>
                <w:b/>
                <w:sz w:val="20"/>
                <w:szCs w:val="20"/>
              </w:rPr>
              <w:t>A restoration of land cover and use</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Austria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Bolivia</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Brazil</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Bulgaria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Canada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Chile</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Colombia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Cuba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Cyprus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Denmark</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Fiji</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India</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Indonesia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Italy</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Kyrgyzstan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Latvia</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rHeight w:val="264" w:hRule="atLeast"/>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Lithuania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rHeight w:val="264" w:hRule="atLeast"/>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Malaysia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Morocco</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Nicaragua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Autospacing="1"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Northern Mariana Is.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Pakistan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Paraguay</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Philippines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Romania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Russia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Saint Lucia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Taiwan (R.O.C.)</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Thailand</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Ukraine</w:t>
            </w:r>
          </w:p>
        </w:tc>
        <w:tc>
          <w:tcPr>
            <w:tcW w:w="1838"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95"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United Kingdom</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rHeight w:val="444" w:hRule="atLeast"/>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USA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Venezuela</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Yemen</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r>
        <w:trPr/>
        <w:tc>
          <w:tcPr>
            <w:tcW w:w="1835"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United Nations</w:t>
            </w:r>
          </w:p>
        </w:tc>
        <w:tc>
          <w:tcPr>
            <w:tcW w:w="1838"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Yes</w:t>
            </w:r>
          </w:p>
        </w:tc>
        <w:tc>
          <w:tcPr>
            <w:tcW w:w="1895"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r>
    </w:tbl>
    <w:p>
      <w:pPr>
        <w:pStyle w:val="Heading3"/>
        <w:spacing w:before="280" w:after="280"/>
        <w:ind w:hanging="0" w:left="0"/>
        <w:rPr/>
      </w:pPr>
      <w:bookmarkStart w:id="122" w:name="__RefHeading___Toc21545_4115580675"/>
      <w:bookmarkStart w:id="123" w:name="_Toc511285030"/>
      <w:bookmarkEnd w:id="122"/>
      <w:r>
        <w:rPr/>
        <w:t>Questions:</w:t>
      </w:r>
      <w:bookmarkEnd w:id="123"/>
    </w:p>
    <w:p>
      <w:pPr>
        <w:pStyle w:val="Normal"/>
        <w:numPr>
          <w:ilvl w:val="0"/>
          <w:numId w:val="3395"/>
        </w:numPr>
        <w:spacing w:beforeAutospacing="1" w:after="0"/>
        <w:rPr>
          <w:rFonts w:ascii="Arial" w:hAnsi="Arial" w:cs="Arial"/>
          <w:sz w:val="20"/>
          <w:szCs w:val="20"/>
        </w:rPr>
      </w:pPr>
      <w:r>
        <w:rPr>
          <w:rFonts w:cs="Arial" w:ascii="Arial" w:hAnsi="Arial"/>
          <w:sz w:val="20"/>
          <w:szCs w:val="20"/>
        </w:rPr>
        <w:t>Is reforestation a change in land cover or land use or both?</w:t>
      </w:r>
    </w:p>
    <w:p>
      <w:pPr>
        <w:pStyle w:val="Normal"/>
        <w:numPr>
          <w:ilvl w:val="0"/>
          <w:numId w:val="3396"/>
        </w:numPr>
        <w:spacing w:before="0" w:after="0"/>
        <w:rPr>
          <w:rFonts w:ascii="Arial" w:hAnsi="Arial" w:cs="Arial"/>
          <w:sz w:val="20"/>
          <w:szCs w:val="20"/>
        </w:rPr>
      </w:pPr>
      <w:r>
        <w:rPr>
          <w:rFonts w:cs="Arial" w:ascii="Arial" w:hAnsi="Arial"/>
          <w:sz w:val="20"/>
          <w:szCs w:val="20"/>
        </w:rPr>
        <w:t>If only a change in land cover, should we use the term "regeneration" instead?</w:t>
      </w:r>
    </w:p>
    <w:p>
      <w:pPr>
        <w:pStyle w:val="Normal"/>
        <w:numPr>
          <w:ilvl w:val="0"/>
          <w:numId w:val="3397"/>
        </w:numPr>
        <w:spacing w:before="0" w:after="0"/>
        <w:rPr>
          <w:rFonts w:ascii="Arial" w:hAnsi="Arial" w:cs="Arial"/>
          <w:sz w:val="20"/>
          <w:szCs w:val="20"/>
        </w:rPr>
      </w:pPr>
      <w:r>
        <w:rPr>
          <w:rFonts w:cs="Arial" w:ascii="Arial" w:hAnsi="Arial"/>
          <w:sz w:val="20"/>
          <w:szCs w:val="20"/>
        </w:rPr>
        <w:t>Do we need to track reforestation by natural means as a sink?</w:t>
      </w:r>
    </w:p>
    <w:p>
      <w:pPr>
        <w:pStyle w:val="Normal"/>
        <w:numPr>
          <w:ilvl w:val="0"/>
          <w:numId w:val="3398"/>
        </w:numPr>
        <w:spacing w:before="0" w:after="0"/>
        <w:rPr>
          <w:rFonts w:ascii="Arial" w:hAnsi="Arial" w:cs="Arial"/>
          <w:sz w:val="20"/>
          <w:szCs w:val="20"/>
        </w:rPr>
      </w:pPr>
      <w:r>
        <w:rPr>
          <w:rFonts w:cs="Arial" w:ascii="Arial" w:hAnsi="Arial"/>
          <w:sz w:val="20"/>
          <w:szCs w:val="20"/>
        </w:rPr>
        <w:t>Is natural reforestation considered human-induced?</w:t>
      </w:r>
    </w:p>
    <w:p>
      <w:pPr>
        <w:pStyle w:val="Normal"/>
        <w:numPr>
          <w:ilvl w:val="0"/>
          <w:numId w:val="3399"/>
        </w:numPr>
        <w:spacing w:before="0" w:after="0"/>
        <w:rPr>
          <w:rFonts w:ascii="Arial" w:hAnsi="Arial" w:cs="Arial"/>
          <w:sz w:val="20"/>
          <w:szCs w:val="20"/>
        </w:rPr>
      </w:pPr>
      <w:r>
        <w:rPr>
          <w:rFonts w:cs="Arial" w:ascii="Arial" w:hAnsi="Arial"/>
          <w:sz w:val="20"/>
          <w:szCs w:val="20"/>
        </w:rPr>
        <w:t>If area is planted as a crop - does that mean anything special to the tracking of sinks/emissions?</w:t>
      </w:r>
    </w:p>
    <w:p>
      <w:pPr>
        <w:pStyle w:val="Normal"/>
        <w:numPr>
          <w:ilvl w:val="0"/>
          <w:numId w:val="3400"/>
        </w:numPr>
        <w:spacing w:before="0" w:after="0"/>
        <w:rPr>
          <w:rFonts w:ascii="Arial" w:hAnsi="Arial" w:cs="Arial"/>
          <w:sz w:val="20"/>
          <w:szCs w:val="20"/>
        </w:rPr>
      </w:pPr>
      <w:r>
        <w:rPr>
          <w:rFonts w:cs="Arial" w:ascii="Arial" w:hAnsi="Arial"/>
          <w:sz w:val="20"/>
          <w:szCs w:val="20"/>
        </w:rPr>
        <w:t>What to plant - native or exotics?</w:t>
      </w:r>
    </w:p>
    <w:p>
      <w:pPr>
        <w:pStyle w:val="Heading2"/>
        <w:spacing w:before="280" w:after="280"/>
        <w:ind w:hanging="0" w:left="0"/>
        <w:rPr/>
      </w:pPr>
      <w:bookmarkStart w:id="124" w:name="__RefHeading___Toc21547_4115580675"/>
      <w:bookmarkEnd w:id="124"/>
      <w:r>
        <w:rPr/>
        <w:t> </w:t>
      </w:r>
      <w:bookmarkStart w:id="125" w:name="_Toc511285031"/>
      <w:r>
        <w:rPr/>
        <w:t>REGENERATION</w:t>
      </w:r>
      <w:bookmarkEnd w:id="125"/>
    </w:p>
    <w:p>
      <w:pPr>
        <w:pStyle w:val="Normal"/>
        <w:spacing w:before="280" w:after="280"/>
        <w:rPr>
          <w:rFonts w:ascii="Arial" w:hAnsi="Arial" w:cs="Arial"/>
          <w:sz w:val="20"/>
          <w:szCs w:val="20"/>
        </w:rPr>
      </w:pPr>
      <w:r>
        <w:rPr>
          <w:rFonts w:cs="Arial" w:ascii="Arial" w:hAnsi="Arial"/>
          <w:sz w:val="20"/>
          <w:szCs w:val="20"/>
        </w:rPr>
        <w:t xml:space="preserve">Regenreation is grouped by natural methods and by any method. All implied the restoration of land cover. Some specified the establishment of "crops." </w:t>
      </w:r>
    </w:p>
    <w:p>
      <w:pPr>
        <w:pStyle w:val="Heading3"/>
        <w:spacing w:before="280" w:after="280"/>
        <w:ind w:hanging="0" w:left="0"/>
        <w:rPr/>
      </w:pPr>
      <w:bookmarkStart w:id="126" w:name="__RefHeading___Toc21549_4115580675"/>
      <w:bookmarkStart w:id="127" w:name="_Toc511285032"/>
      <w:bookmarkEnd w:id="126"/>
      <w:r>
        <w:rPr/>
        <w:t>By natural methods only</w:t>
      </w:r>
      <w:bookmarkEnd w:id="127"/>
    </w:p>
    <w:p>
      <w:pPr>
        <w:pStyle w:val="Normal"/>
        <w:numPr>
          <w:ilvl w:val="0"/>
          <w:numId w:val="3401"/>
        </w:numPr>
        <w:spacing w:beforeAutospacing="1" w:after="0"/>
        <w:rPr>
          <w:rFonts w:ascii="Arial" w:hAnsi="Arial" w:cs="Arial"/>
          <w:sz w:val="20"/>
          <w:szCs w:val="20"/>
        </w:rPr>
      </w:pPr>
      <w:r>
        <w:rPr>
          <w:rFonts w:cs="Arial" w:ascii="Arial" w:hAnsi="Arial"/>
          <w:sz w:val="20"/>
          <w:szCs w:val="20"/>
        </w:rPr>
        <w:t>(Natural) Areas that become forested through the ordinary process of forest succession (e.g. occupation of abandoned farm lands or lands laid bare by recent glaciation). Also where forest is being regenerated to the same or similar species as removed from the site. Brinkley 1997.</w:t>
      </w:r>
    </w:p>
    <w:p>
      <w:pPr>
        <w:pStyle w:val="Normal"/>
        <w:numPr>
          <w:ilvl w:val="0"/>
          <w:numId w:val="3402"/>
        </w:numPr>
        <w:spacing w:before="0" w:after="0"/>
        <w:rPr>
          <w:rFonts w:ascii="Arial" w:hAnsi="Arial" w:cs="Arial"/>
          <w:sz w:val="20"/>
          <w:szCs w:val="20"/>
        </w:rPr>
      </w:pPr>
      <w:r>
        <w:rPr>
          <w:rFonts w:cs="Arial" w:ascii="Arial" w:hAnsi="Arial"/>
          <w:sz w:val="20"/>
          <w:szCs w:val="20"/>
        </w:rPr>
        <w:t>(Natural) Regrowth of forest vegetation, in the absence of planting or direct seeding, following any of many kinds of disturbances that were lethal to forest vegetation (e.g. landslide, fire, pest damage, wind, logging, clearing for agriculture) previously growing on the site. Stanley 1998.</w:t>
      </w:r>
    </w:p>
    <w:p>
      <w:pPr>
        <w:pStyle w:val="Normal"/>
        <w:numPr>
          <w:ilvl w:val="0"/>
          <w:numId w:val="3403"/>
        </w:numPr>
        <w:spacing w:before="0" w:after="0"/>
        <w:rPr>
          <w:rFonts w:ascii="Arial" w:hAnsi="Arial" w:cs="Arial"/>
          <w:sz w:val="20"/>
          <w:szCs w:val="20"/>
        </w:rPr>
      </w:pPr>
      <w:r>
        <w:rPr>
          <w:rFonts w:cs="Arial" w:ascii="Arial" w:hAnsi="Arial"/>
          <w:sz w:val="20"/>
          <w:szCs w:val="20"/>
        </w:rPr>
        <w:t>(United Kingdom) (Natural Regeneration) - Plants growing on a site as a result of natural seed fall or suckering. The term is also used to describe the silvicultural practices used to encourage natural seeding and successful growth of the seedlings. [Source: THE UK FORESTRY STANDARD. The Government's Approach to Sustainable Forestry, EDINBURGH: FORESTRY COMMISSION, 1998 http://www.forestry.gov.uk/standard.html and http://www.forestry.gov.uk/standard.pdf From: "Maksym Polyakov" &lt;mpoliak@pcomp.usau.kiev.ua Date: Tue, 23 Jun 1998 21:04:18 +0300 (MSD)]</w:t>
      </w:r>
    </w:p>
    <w:p>
      <w:pPr>
        <w:pStyle w:val="Normal"/>
        <w:numPr>
          <w:ilvl w:val="0"/>
          <w:numId w:val="3404"/>
        </w:numPr>
        <w:spacing w:before="0" w:after="0"/>
        <w:rPr>
          <w:rFonts w:ascii="Arial" w:hAnsi="Arial" w:cs="Arial"/>
          <w:sz w:val="20"/>
          <w:szCs w:val="20"/>
        </w:rPr>
      </w:pPr>
      <w:r>
        <w:rPr>
          <w:rFonts w:cs="Arial" w:ascii="Arial" w:hAnsi="Arial"/>
          <w:sz w:val="20"/>
          <w:szCs w:val="20"/>
        </w:rPr>
        <w:t>All types of natural recovering of forest vegetation on forest lands (without special seeding or planting), the natural one (seeds or coppice) or with the help of men by means of different types of forest activities such as scarification, stripes or gap cuttings, etc. (Yakovlev 1998).</w:t>
      </w:r>
    </w:p>
    <w:p>
      <w:pPr>
        <w:pStyle w:val="Normal"/>
        <w:numPr>
          <w:ilvl w:val="0"/>
          <w:numId w:val="3405"/>
        </w:numPr>
        <w:spacing w:before="0" w:after="0"/>
        <w:rPr>
          <w:rFonts w:ascii="Arial" w:hAnsi="Arial" w:cs="Arial"/>
          <w:sz w:val="20"/>
          <w:szCs w:val="20"/>
        </w:rPr>
      </w:pPr>
      <w:r>
        <w:rPr>
          <w:rFonts w:cs="Arial" w:ascii="Arial" w:hAnsi="Arial"/>
          <w:sz w:val="20"/>
          <w:szCs w:val="20"/>
        </w:rPr>
        <w:t>Process of formation of new generation of forest by natural way (in word-by-word translation) (Yakovlev 1998).</w:t>
      </w:r>
    </w:p>
    <w:p>
      <w:pPr>
        <w:pStyle w:val="Heading3"/>
        <w:spacing w:before="280" w:after="280"/>
        <w:ind w:hanging="0" w:left="0"/>
        <w:rPr/>
      </w:pPr>
      <w:bookmarkStart w:id="128" w:name="__RefHeading___Toc21551_4115580675"/>
      <w:bookmarkStart w:id="129" w:name="_Toc511285033"/>
      <w:bookmarkEnd w:id="128"/>
      <w:r>
        <w:rPr/>
        <w:t>By any method</w:t>
      </w:r>
      <w:bookmarkEnd w:id="129"/>
    </w:p>
    <w:p>
      <w:pPr>
        <w:pStyle w:val="Normal"/>
        <w:numPr>
          <w:ilvl w:val="0"/>
          <w:numId w:val="3406"/>
        </w:numPr>
        <w:spacing w:beforeAutospacing="1" w:after="0"/>
        <w:rPr>
          <w:rFonts w:ascii="Arial" w:hAnsi="Arial" w:cs="Arial"/>
          <w:sz w:val="20"/>
          <w:szCs w:val="20"/>
        </w:rPr>
      </w:pPr>
      <w:r>
        <w:rPr>
          <w:rFonts w:cs="Arial" w:ascii="Arial" w:hAnsi="Arial"/>
          <w:sz w:val="20"/>
          <w:szCs w:val="20"/>
        </w:rPr>
        <w:t>(Canada - Sask.) Renewal of a forest stand (i.e. establishment of new young trees) by natural or artificial means. [Source: the Saskatchewan Long-term Integrated Forest Resource Management Plan March 1995 From: Mark Johnston &lt;johnston@larix.derm.gov.sk.ca Date: Tue, 16 Jun 1998 17:44:48 -0600]</w:t>
      </w:r>
    </w:p>
    <w:p>
      <w:pPr>
        <w:pStyle w:val="Normal"/>
        <w:numPr>
          <w:ilvl w:val="0"/>
          <w:numId w:val="3407"/>
        </w:numPr>
        <w:spacing w:before="0" w:after="0"/>
        <w:rPr>
          <w:rFonts w:ascii="Arial" w:hAnsi="Arial" w:cs="Arial"/>
          <w:sz w:val="20"/>
          <w:szCs w:val="20"/>
        </w:rPr>
      </w:pPr>
      <w:r>
        <w:rPr>
          <w:rFonts w:cs="Arial" w:ascii="Arial" w:hAnsi="Arial"/>
          <w:sz w:val="20"/>
          <w:szCs w:val="20"/>
        </w:rPr>
        <w:t>(Canada) The continuous renewal of a forest stand. Natural regeneration occurs gradually with seeds from adjacent stands or with seeds brought in by wind, birds, or animals. Artificial regeneration involves direct seeding or planting. (http://nrcan.gc.ca/cfs/proj/ppiab/sof/sof.html)</w:t>
      </w:r>
    </w:p>
    <w:p>
      <w:pPr>
        <w:pStyle w:val="Normal"/>
        <w:numPr>
          <w:ilvl w:val="0"/>
          <w:numId w:val="3408"/>
        </w:numPr>
        <w:spacing w:before="0" w:after="0"/>
        <w:rPr>
          <w:rFonts w:ascii="Arial" w:hAnsi="Arial" w:cs="Arial"/>
          <w:sz w:val="20"/>
          <w:szCs w:val="20"/>
        </w:rPr>
      </w:pPr>
      <w:r>
        <w:rPr>
          <w:rFonts w:cs="Arial" w:ascii="Arial" w:hAnsi="Arial"/>
          <w:sz w:val="20"/>
          <w:szCs w:val="20"/>
        </w:rPr>
        <w:t>(Czech Republic) A set of measures resulting in the development of a new generation of forest stand. [Source: Act on Forests and Amendments to Some Acts (the Forest Act) dated 3 November 1995. Ministry of Agriculture of the Czech Republic. Prague, 1996. 58 pp. From: "Maksym Polyakov" &lt;mpoliak@pcomp.usau.kiev.ua Date: Mon, 15 Jun 1998 11:32:47 +0300 (MSD)]</w:t>
      </w:r>
    </w:p>
    <w:p>
      <w:pPr>
        <w:pStyle w:val="Normal"/>
        <w:numPr>
          <w:ilvl w:val="0"/>
          <w:numId w:val="3409"/>
        </w:numPr>
        <w:spacing w:before="0" w:after="0"/>
        <w:rPr>
          <w:rFonts w:ascii="Arial" w:hAnsi="Arial" w:cs="Arial"/>
          <w:sz w:val="20"/>
          <w:szCs w:val="20"/>
        </w:rPr>
      </w:pPr>
      <w:r>
        <w:rPr>
          <w:rFonts w:cs="Arial" w:ascii="Arial" w:hAnsi="Arial"/>
          <w:sz w:val="20"/>
          <w:szCs w:val="20"/>
        </w:rPr>
        <w:t>(Japan) Forest stands established following harvesting artificially or naturally. Definition of Glossary of Agriculture, Forestry and Fishery Statistics, Agriculture and Forestry Statistics Association. From: Masahiro Amano &lt;masahiro@ss.ffpri.affrc.go.jp</w:t>
      </w:r>
    </w:p>
    <w:p>
      <w:pPr>
        <w:pStyle w:val="Normal"/>
        <w:numPr>
          <w:ilvl w:val="0"/>
          <w:numId w:val="3410"/>
        </w:numPr>
        <w:spacing w:before="0" w:after="0"/>
        <w:rPr>
          <w:rFonts w:ascii="Arial" w:hAnsi="Arial" w:cs="Arial"/>
          <w:sz w:val="20"/>
          <w:szCs w:val="20"/>
        </w:rPr>
      </w:pPr>
      <w:r>
        <w:rPr>
          <w:rFonts w:cs="Arial" w:ascii="Arial" w:hAnsi="Arial"/>
          <w:sz w:val="20"/>
          <w:szCs w:val="20"/>
        </w:rPr>
        <w:t>(noun) The young regrowth of forest plants following disturbance or the forest such as timber harvesting or fire. http://www.rfa.gov.au/cra/vic/cenhigh/press/glossary.html</w:t>
      </w:r>
    </w:p>
    <w:p>
      <w:pPr>
        <w:pStyle w:val="Normal"/>
        <w:numPr>
          <w:ilvl w:val="0"/>
          <w:numId w:val="3411"/>
        </w:numPr>
        <w:spacing w:before="0" w:after="0"/>
        <w:rPr>
          <w:rFonts w:ascii="Arial" w:hAnsi="Arial" w:cs="Arial"/>
          <w:sz w:val="20"/>
          <w:szCs w:val="20"/>
        </w:rPr>
      </w:pPr>
      <w:r>
        <w:rPr>
          <w:rFonts w:cs="Arial" w:ascii="Arial" w:hAnsi="Arial"/>
          <w:sz w:val="20"/>
          <w:szCs w:val="20"/>
        </w:rPr>
        <w:t>(United Kingdom) Renewal of woodland through sowing, planting, or natural regeneration. [Source: THE UK FORESTRY STANDARD. The Government's Approach to Sustainable Forestry, EDINBURGH: FORESTRY COMMISSION, 1998 http://www.forestry.gov.uk/standard.html and http://www.forestry.gov.uk/standard.pdf From: "Maksym Polyakov" &lt;mpoliak@pcomp.usau.kiev.ua Date: Tue, 23 Jun 1998 21:04:18 +0300 (MSD)]</w:t>
      </w:r>
    </w:p>
    <w:p>
      <w:pPr>
        <w:pStyle w:val="Normal"/>
        <w:numPr>
          <w:ilvl w:val="0"/>
          <w:numId w:val="3412"/>
        </w:numPr>
        <w:spacing w:before="0" w:after="0"/>
        <w:rPr>
          <w:rFonts w:ascii="Arial" w:hAnsi="Arial" w:cs="Arial"/>
          <w:sz w:val="20"/>
          <w:szCs w:val="20"/>
        </w:rPr>
      </w:pPr>
      <w:r>
        <w:rPr>
          <w:rFonts w:cs="Arial" w:ascii="Arial" w:hAnsi="Arial"/>
          <w:sz w:val="20"/>
          <w:szCs w:val="20"/>
        </w:rPr>
        <w:t>An act or the process of regenerating : the state of being regenerated [Source WWWebster 11 June 1998]</w:t>
      </w:r>
    </w:p>
    <w:p>
      <w:pPr>
        <w:pStyle w:val="Normal"/>
        <w:numPr>
          <w:ilvl w:val="0"/>
          <w:numId w:val="3413"/>
        </w:numPr>
        <w:spacing w:before="0" w:after="0"/>
        <w:rPr>
          <w:rFonts w:ascii="Arial" w:hAnsi="Arial" w:cs="Arial"/>
          <w:sz w:val="20"/>
          <w:szCs w:val="20"/>
        </w:rPr>
      </w:pPr>
      <w:r>
        <w:rPr>
          <w:rFonts w:cs="Arial" w:ascii="Arial" w:hAnsi="Arial"/>
          <w:sz w:val="20"/>
          <w:szCs w:val="20"/>
        </w:rPr>
        <w:t>Establishment and early development of new tree seedlings. In managed forests, regeneration may be natural or artificial (performed through seeding or planting.) (WESTVACO)</w:t>
      </w:r>
    </w:p>
    <w:p>
      <w:pPr>
        <w:pStyle w:val="Normal"/>
        <w:numPr>
          <w:ilvl w:val="0"/>
          <w:numId w:val="3414"/>
        </w:numPr>
        <w:spacing w:before="0" w:after="0"/>
        <w:rPr>
          <w:rFonts w:ascii="Arial" w:hAnsi="Arial" w:cs="Arial"/>
          <w:sz w:val="20"/>
          <w:szCs w:val="20"/>
        </w:rPr>
      </w:pPr>
      <w:r>
        <w:rPr>
          <w:rFonts w:cs="Arial" w:ascii="Arial" w:hAnsi="Arial"/>
          <w:sz w:val="20"/>
          <w:szCs w:val="20"/>
        </w:rPr>
        <w:t>Renewal of a forest crop by natural, artificial or vegetative (regrowth) means. Also the new crop so obtained. The new crop is generally less than 1.3 m high. http://nrcan.gc.ca/cfs/proj/iepb/nfdp/regen/regen_e/s18.htm</w:t>
      </w:r>
    </w:p>
    <w:p>
      <w:pPr>
        <w:pStyle w:val="Normal"/>
        <w:numPr>
          <w:ilvl w:val="0"/>
          <w:numId w:val="3415"/>
        </w:numPr>
        <w:spacing w:before="0" w:after="0"/>
        <w:rPr>
          <w:rFonts w:ascii="Arial" w:hAnsi="Arial" w:cs="Arial"/>
          <w:sz w:val="20"/>
          <w:szCs w:val="20"/>
        </w:rPr>
      </w:pPr>
      <w:r>
        <w:rPr>
          <w:rFonts w:cs="Arial" w:ascii="Arial" w:hAnsi="Arial"/>
          <w:sz w:val="20"/>
          <w:szCs w:val="20"/>
        </w:rPr>
        <w:t>Renewal of a tree crop, either by natural or artificial means. -Young tree crop (17). http://rredc.nrel.gov/biomass/forest/tim_glossary/t_glossary.html#F</w:t>
      </w:r>
    </w:p>
    <w:p>
      <w:pPr>
        <w:pStyle w:val="Normal"/>
        <w:numPr>
          <w:ilvl w:val="0"/>
          <w:numId w:val="3416"/>
        </w:numPr>
        <w:spacing w:before="0" w:after="0"/>
        <w:rPr>
          <w:rFonts w:ascii="Arial" w:hAnsi="Arial" w:cs="Arial"/>
          <w:sz w:val="20"/>
          <w:szCs w:val="20"/>
        </w:rPr>
      </w:pPr>
      <w:r>
        <w:rPr>
          <w:rFonts w:cs="Arial" w:ascii="Arial" w:hAnsi="Arial"/>
          <w:sz w:val="20"/>
          <w:szCs w:val="20"/>
        </w:rPr>
        <w:t>The renewal of a tree crop by either natural or artificial means. The term is also used to refer to the young crop itself (http://www.fs.fed.us/land/emterms.html).</w:t>
      </w:r>
    </w:p>
    <w:p>
      <w:pPr>
        <w:pStyle w:val="Normal"/>
        <w:numPr>
          <w:ilvl w:val="0"/>
          <w:numId w:val="3417"/>
        </w:numPr>
        <w:spacing w:before="0" w:after="0"/>
        <w:rPr>
          <w:rFonts w:ascii="Arial" w:hAnsi="Arial" w:cs="Arial"/>
          <w:sz w:val="20"/>
          <w:szCs w:val="20"/>
        </w:rPr>
      </w:pPr>
      <w:r>
        <w:rPr>
          <w:rFonts w:cs="Arial" w:ascii="Arial" w:hAnsi="Arial"/>
          <w:sz w:val="20"/>
          <w:szCs w:val="20"/>
        </w:rPr>
        <w:t>The renewal of a tree crop through either natural means (seeded on-site from adjacent stands or deposited by wind, birds or animals) or artificial means (by planting seedlings or direct seeding). http://www.interfor.com/glossary/glossary29.html</w:t>
      </w:r>
    </w:p>
    <w:p>
      <w:pPr>
        <w:pStyle w:val="Heading3"/>
        <w:spacing w:before="280" w:after="280"/>
        <w:ind w:hanging="0" w:left="0"/>
        <w:rPr/>
      </w:pPr>
      <w:bookmarkStart w:id="130" w:name="__RefHeading___Toc21553_4115580675"/>
      <w:bookmarkStart w:id="131" w:name="_Toc511285034"/>
      <w:bookmarkEnd w:id="130"/>
      <w:r>
        <w:rPr/>
        <w:t>Questions:</w:t>
      </w:r>
      <w:bookmarkEnd w:id="131"/>
    </w:p>
    <w:p>
      <w:pPr>
        <w:pStyle w:val="Normal"/>
        <w:numPr>
          <w:ilvl w:val="0"/>
          <w:numId w:val="3418"/>
        </w:numPr>
        <w:spacing w:beforeAutospacing="1" w:after="0"/>
        <w:rPr>
          <w:rFonts w:ascii="Arial" w:hAnsi="Arial" w:cs="Arial"/>
          <w:sz w:val="20"/>
          <w:szCs w:val="20"/>
        </w:rPr>
      </w:pPr>
      <w:r>
        <w:rPr>
          <w:rFonts w:cs="Arial" w:ascii="Arial" w:hAnsi="Arial"/>
          <w:sz w:val="20"/>
          <w:szCs w:val="20"/>
        </w:rPr>
        <w:t>When should we use "regeneration" in lieu of "reforestation?"</w:t>
      </w:r>
    </w:p>
    <w:p>
      <w:pPr>
        <w:pStyle w:val="Normal"/>
        <w:numPr>
          <w:ilvl w:val="0"/>
          <w:numId w:val="3419"/>
        </w:numPr>
        <w:spacing w:before="0" w:after="0"/>
        <w:rPr>
          <w:rFonts w:ascii="Arial" w:hAnsi="Arial" w:cs="Arial"/>
          <w:sz w:val="20"/>
          <w:szCs w:val="20"/>
        </w:rPr>
      </w:pPr>
      <w:r>
        <w:rPr>
          <w:rFonts w:cs="Arial" w:ascii="Arial" w:hAnsi="Arial"/>
          <w:sz w:val="20"/>
          <w:szCs w:val="20"/>
        </w:rPr>
        <w:t>When does one consider natural regeneration "human-induced" if ever?</w:t>
      </w:r>
    </w:p>
    <w:p>
      <w:pPr>
        <w:pStyle w:val="Normal"/>
        <w:numPr>
          <w:ilvl w:val="0"/>
          <w:numId w:val="3420"/>
        </w:numPr>
        <w:spacing w:before="0" w:after="0"/>
        <w:rPr>
          <w:rFonts w:ascii="Arial" w:hAnsi="Arial" w:cs="Arial"/>
          <w:sz w:val="20"/>
          <w:szCs w:val="20"/>
        </w:rPr>
      </w:pPr>
      <w:r>
        <w:rPr>
          <w:rFonts w:cs="Arial" w:ascii="Arial" w:hAnsi="Arial"/>
          <w:sz w:val="20"/>
          <w:szCs w:val="20"/>
        </w:rPr>
        <w:t>Does the inclusion of the term "crop" in a definition have any bearing on carbon sink and emission estimates?</w:t>
      </w:r>
    </w:p>
    <w:p>
      <w:pPr>
        <w:pStyle w:val="Heading1"/>
        <w:spacing w:before="280" w:after="280"/>
        <w:ind w:hanging="0" w:left="0"/>
        <w:rPr/>
      </w:pPr>
      <w:bookmarkStart w:id="132" w:name="__RefHeading___Toc21555_4115580675"/>
      <w:bookmarkStart w:id="133" w:name="_Toc511285035"/>
      <w:bookmarkEnd w:id="132"/>
      <w:r>
        <w:rPr/>
        <w:t>OTHER TERMS</w:t>
      </w:r>
      <w:bookmarkEnd w:id="133"/>
    </w:p>
    <w:p>
      <w:pPr>
        <w:pStyle w:val="Normal"/>
        <w:spacing w:before="280" w:after="280"/>
        <w:rPr>
          <w:rFonts w:ascii="Arial" w:hAnsi="Arial" w:cs="Arial"/>
          <w:sz w:val="20"/>
          <w:szCs w:val="20"/>
        </w:rPr>
      </w:pPr>
      <w:r>
        <w:rPr>
          <w:rFonts w:cs="Arial" w:ascii="Arial" w:hAnsi="Arial"/>
          <w:sz w:val="20"/>
          <w:szCs w:val="20"/>
        </w:rPr>
        <w:t xml:space="preserve">There are other terms that one may need to understand. These are some that the RAD team members have offered. </w:t>
      </w:r>
    </w:p>
    <w:p>
      <w:pPr>
        <w:pStyle w:val="Normal"/>
        <w:numPr>
          <w:ilvl w:val="0"/>
          <w:numId w:val="3421"/>
        </w:numPr>
        <w:spacing w:beforeAutospacing="1" w:after="0"/>
        <w:rPr>
          <w:rFonts w:ascii="Arial" w:hAnsi="Arial" w:cs="Arial"/>
          <w:sz w:val="20"/>
          <w:szCs w:val="20"/>
        </w:rPr>
      </w:pPr>
      <w:r>
        <w:rPr>
          <w:rFonts w:cs="Arial" w:ascii="Arial" w:hAnsi="Arial"/>
          <w:sz w:val="20"/>
          <w:szCs w:val="20"/>
        </w:rPr>
        <w:t xml:space="preserve">Assart: To turn woodlands into pasture or cropland. To assart lands within a forest without license is a grave offence. </w:t>
      </w:r>
      <w:hyperlink r:id="rId2602">
        <w:r>
          <w:rPr>
            <w:rStyle w:val="Hyperlink"/>
            <w:rFonts w:cs="Arial" w:ascii="Arial" w:hAnsi="Arial"/>
            <w:sz w:val="20"/>
            <w:szCs w:val="20"/>
          </w:rPr>
          <w:t>http://orb.rhodes.edu/Medieval_Terms.html</w:t>
        </w:r>
      </w:hyperlink>
    </w:p>
    <w:p>
      <w:pPr>
        <w:pStyle w:val="Normal"/>
        <w:numPr>
          <w:ilvl w:val="0"/>
          <w:numId w:val="3422"/>
        </w:numPr>
        <w:spacing w:before="0" w:after="0"/>
        <w:rPr>
          <w:rFonts w:ascii="Arial" w:hAnsi="Arial" w:cs="Arial"/>
          <w:sz w:val="20"/>
          <w:szCs w:val="20"/>
        </w:rPr>
      </w:pPr>
      <w:r>
        <w:rPr>
          <w:rFonts w:cs="Arial" w:ascii="Arial" w:hAnsi="Arial"/>
          <w:sz w:val="20"/>
          <w:szCs w:val="20"/>
        </w:rPr>
        <w:t>(USA-FED-DA-FS 1997) Available other forest land - forest land incapable of growing 20 cubic feet per acre per year (mean annual increment at culmination in fully stocked, natural stands) of industrial wood because of adverse conditions such as sterile soils, dry climate, poor drainage, subalpine sites, steepness, or rockiness. (Waddell and Bassett 1997).</w:t>
      </w:r>
    </w:p>
    <w:p>
      <w:pPr>
        <w:pStyle w:val="Normal"/>
        <w:numPr>
          <w:ilvl w:val="0"/>
          <w:numId w:val="3423"/>
        </w:numPr>
        <w:spacing w:before="0" w:after="0"/>
        <w:rPr>
          <w:rFonts w:ascii="Arial" w:hAnsi="Arial" w:cs="Arial"/>
          <w:sz w:val="20"/>
          <w:szCs w:val="20"/>
        </w:rPr>
      </w:pPr>
      <w:r>
        <w:rPr>
          <w:rFonts w:cs="Arial" w:ascii="Arial" w:hAnsi="Arial"/>
          <w:sz w:val="20"/>
          <w:szCs w:val="20"/>
        </w:rPr>
        <w:t xml:space="preserve">Coafforest, v.t. To convert ground into a forest. </w:t>
      </w:r>
      <w:hyperlink r:id="rId2603">
        <w:r>
          <w:rPr>
            <w:rStyle w:val="Hyperlink"/>
            <w:rFonts w:cs="Arial" w:ascii="Arial" w:hAnsi="Arial"/>
            <w:sz w:val="20"/>
            <w:szCs w:val="20"/>
          </w:rPr>
          <w:t>http://www.christiantech.com/cgi-bin/webster.exe?search_for_cgi-bin/texts/web1828=coafforest</w:t>
        </w:r>
      </w:hyperlink>
    </w:p>
    <w:p>
      <w:pPr>
        <w:pStyle w:val="Normal"/>
        <w:numPr>
          <w:ilvl w:val="0"/>
          <w:numId w:val="3424"/>
        </w:numPr>
        <w:spacing w:before="0" w:after="0"/>
        <w:rPr>
          <w:rFonts w:ascii="Arial" w:hAnsi="Arial" w:cs="Arial"/>
          <w:sz w:val="20"/>
          <w:szCs w:val="20"/>
        </w:rPr>
      </w:pPr>
      <w:r>
        <w:rPr>
          <w:rFonts w:cs="Arial" w:ascii="Arial" w:hAnsi="Arial"/>
          <w:sz w:val="20"/>
          <w:szCs w:val="20"/>
        </w:rPr>
        <w:t xml:space="preserve">(Canada) Commercial forest - Forest land that is able to grow commercial timber within an acceptable time frame. [Canada's State of the Forest Report at </w:t>
      </w:r>
      <w:hyperlink r:id="rId2604">
        <w:r>
          <w:rPr>
            <w:rStyle w:val="Hyperlink"/>
            <w:rFonts w:cs="Arial" w:ascii="Arial" w:hAnsi="Arial"/>
            <w:sz w:val="20"/>
            <w:szCs w:val="20"/>
          </w:rPr>
          <w:t>http://www.nrcan.gc.ca/cfs/proj/ppiab/sof/sof98/spout2.shtml</w:t>
        </w:r>
      </w:hyperlink>
      <w:r>
        <w:rPr>
          <w:rFonts w:cs="Arial" w:ascii="Arial" w:hAnsi="Arial"/>
          <w:sz w:val="20"/>
          <w:szCs w:val="20"/>
        </w:rPr>
        <w:t>]</w:t>
      </w:r>
    </w:p>
    <w:p>
      <w:pPr>
        <w:pStyle w:val="Normal"/>
        <w:numPr>
          <w:ilvl w:val="0"/>
          <w:numId w:val="3425"/>
        </w:numPr>
        <w:spacing w:before="0" w:after="0"/>
        <w:rPr>
          <w:rFonts w:ascii="Arial" w:hAnsi="Arial" w:cs="Arial"/>
          <w:sz w:val="20"/>
          <w:szCs w:val="20"/>
        </w:rPr>
      </w:pPr>
      <w:r>
        <w:rPr>
          <w:rFonts w:cs="Arial" w:ascii="Arial" w:hAnsi="Arial"/>
          <w:sz w:val="20"/>
          <w:szCs w:val="20"/>
        </w:rPr>
        <w:t xml:space="preserve">Coupe – An area within a forest which is harvested and regenerated. It is usually less than half a hectare where management is based on ecosystem sustainability. From: </w:t>
      </w:r>
      <w:r>
        <w:rPr>
          <w:rFonts w:cs="Arial" w:ascii="Arial" w:hAnsi="Arial"/>
          <w:i/>
          <w:iCs/>
          <w:sz w:val="20"/>
          <w:szCs w:val="20"/>
        </w:rPr>
        <w:t>Indigenous Forest Policy</w:t>
      </w:r>
      <w:r>
        <w:rPr>
          <w:rFonts w:cs="Arial" w:ascii="Arial" w:hAnsi="Arial"/>
          <w:sz w:val="20"/>
          <w:szCs w:val="20"/>
        </w:rPr>
        <w:t xml:space="preserve"> (New Zealand Institute of Forestry, July 1998)</w:t>
      </w:r>
    </w:p>
    <w:p>
      <w:pPr>
        <w:pStyle w:val="Normal"/>
        <w:numPr>
          <w:ilvl w:val="0"/>
          <w:numId w:val="3426"/>
        </w:numPr>
        <w:spacing w:before="0" w:after="0"/>
        <w:rPr>
          <w:rFonts w:ascii="Arial" w:hAnsi="Arial" w:cs="Arial"/>
          <w:sz w:val="20"/>
          <w:szCs w:val="20"/>
        </w:rPr>
      </w:pPr>
      <w:r>
        <w:rPr>
          <w:rFonts w:cs="Arial" w:ascii="Arial" w:hAnsi="Arial"/>
          <w:sz w:val="20"/>
          <w:szCs w:val="20"/>
        </w:rPr>
        <w:t>Damaged forest - Forest which is prevented by negative influences from natural development of the ecosystem or prevented from providing the functions of a forest. Damaged forest is forest for reclamation and is a threat to the environment under the terms of regulations on the protection of the environment. [From: Slovenian LAW ON FORESTS - Milan SINKO milan.sinko@UNI-LJ.SI via "Maksym Polyakov" &lt;mpoliak@pcomp.usau.kiev.ua Date: Fri, 12 Jun 1998 16:11:17 +0300 (MSD)]</w:t>
      </w:r>
    </w:p>
    <w:p>
      <w:pPr>
        <w:pStyle w:val="Normal"/>
        <w:numPr>
          <w:ilvl w:val="0"/>
          <w:numId w:val="3427"/>
        </w:numPr>
        <w:spacing w:before="0" w:after="0"/>
        <w:rPr>
          <w:rFonts w:ascii="Arial" w:hAnsi="Arial" w:cs="Arial"/>
          <w:sz w:val="20"/>
          <w:szCs w:val="20"/>
        </w:rPr>
      </w:pPr>
      <w:r>
        <w:rPr>
          <w:rFonts w:cs="Arial" w:ascii="Arial" w:hAnsi="Arial"/>
          <w:sz w:val="20"/>
          <w:szCs w:val="20"/>
        </w:rPr>
        <w:t>Devegetated - having removed the vegetation from an area.</w:t>
      </w:r>
    </w:p>
    <w:p>
      <w:pPr>
        <w:pStyle w:val="Normal"/>
        <w:numPr>
          <w:ilvl w:val="0"/>
          <w:numId w:val="3428"/>
        </w:numPr>
        <w:spacing w:before="0" w:after="0"/>
        <w:rPr>
          <w:rFonts w:ascii="Arial" w:hAnsi="Arial" w:cs="Arial"/>
          <w:sz w:val="20"/>
          <w:szCs w:val="20"/>
        </w:rPr>
      </w:pPr>
      <w:r>
        <w:rPr>
          <w:rFonts w:cs="Arial" w:ascii="Arial" w:hAnsi="Arial"/>
          <w:sz w:val="20"/>
          <w:szCs w:val="20"/>
        </w:rPr>
        <w:t xml:space="preserve">Devegetation - destruction of vegetation (by fire, human impact). </w:t>
      </w:r>
      <w:r>
        <w:fldChar w:fldCharType="begin"/>
      </w:r>
      <w:r>
        <w:rPr>
          <w:rStyle w:val="Hyperlink"/>
          <w:sz w:val="20"/>
          <w:szCs w:val="20"/>
          <w:rFonts w:cs="Arial" w:ascii="Arial" w:hAnsi="Arial"/>
        </w:rPr>
        <w:instrText xml:space="preserve"> HYPERLINK "http://www.nature.nps.gov/nrbib/HTML%20files/33.htm" \l "3259"</w:instrText>
      </w:r>
      <w:r>
        <w:rPr>
          <w:rStyle w:val="Hyperlink"/>
          <w:sz w:val="20"/>
          <w:szCs w:val="20"/>
          <w:rFonts w:cs="Arial" w:ascii="Arial" w:hAnsi="Arial"/>
        </w:rPr>
        <w:fldChar w:fldCharType="separate"/>
      </w:r>
      <w:r>
        <w:rPr>
          <w:rStyle w:val="Hyperlink"/>
          <w:rFonts w:cs="Arial" w:ascii="Arial" w:hAnsi="Arial"/>
          <w:sz w:val="20"/>
          <w:szCs w:val="20"/>
        </w:rPr>
        <w:t>http://www.nature.nps.gov/nrbib/HTML%20files/33.htm#3259</w:t>
      </w:r>
      <w:r>
        <w:rPr>
          <w:rStyle w:val="Hyperlink"/>
          <w:sz w:val="20"/>
          <w:szCs w:val="20"/>
          <w:rFonts w:cs="Arial" w:ascii="Arial" w:hAnsi="Arial"/>
        </w:rPr>
        <w:fldChar w:fldCharType="end"/>
      </w:r>
    </w:p>
    <w:p>
      <w:pPr>
        <w:pStyle w:val="Normal"/>
        <w:numPr>
          <w:ilvl w:val="0"/>
          <w:numId w:val="3429"/>
        </w:numPr>
        <w:spacing w:before="0" w:after="0"/>
        <w:rPr>
          <w:rFonts w:ascii="Arial" w:hAnsi="Arial" w:cs="Arial"/>
          <w:sz w:val="20"/>
          <w:szCs w:val="20"/>
        </w:rPr>
      </w:pPr>
      <w:r>
        <w:rPr>
          <w:rFonts w:cs="Arial" w:ascii="Arial" w:hAnsi="Arial"/>
          <w:sz w:val="20"/>
          <w:szCs w:val="20"/>
        </w:rPr>
        <w:t xml:space="preserve">(UN-FCCC-IPCC) Devegetation - A direct human-induced long-term loss (persisting for X years or more) of at least Y% of vegetation [characterized by cover / volume / carbon stocks] since time T on vegetation types other than forest and not subject to an elected activity under Article 3.4 of the Kyoto Protocol. Vegetation types consist of a minimum area of land of Z hectares with foliar cover of W%. </w:t>
      </w:r>
      <w:hyperlink r:id="rId2605">
        <w:r>
          <w:rPr>
            <w:rStyle w:val="Hyperlink"/>
            <w:rFonts w:cs="Arial" w:ascii="Arial" w:hAnsi="Arial"/>
            <w:sz w:val="20"/>
            <w:szCs w:val="20"/>
          </w:rPr>
          <w:t>http://www.ipcc-nggip.iges.or.jp/public/gpglulucf/gpglulucf_files/Task2/Degradation.pdf</w:t>
        </w:r>
      </w:hyperlink>
      <w:r>
        <w:rPr>
          <w:rFonts w:cs="Arial" w:ascii="Arial" w:hAnsi="Arial"/>
          <w:sz w:val="20"/>
          <w:szCs w:val="20"/>
        </w:rPr>
        <w:t xml:space="preserve"> </w:t>
      </w:r>
    </w:p>
    <w:p>
      <w:pPr>
        <w:pStyle w:val="Normal"/>
        <w:numPr>
          <w:ilvl w:val="0"/>
          <w:numId w:val="3430"/>
        </w:numPr>
        <w:spacing w:before="0" w:after="0"/>
        <w:rPr>
          <w:rFonts w:ascii="Arial" w:hAnsi="Arial" w:cs="Arial"/>
          <w:sz w:val="20"/>
          <w:szCs w:val="20"/>
        </w:rPr>
      </w:pPr>
      <w:r>
        <w:rPr>
          <w:rFonts w:cs="Arial" w:ascii="Arial" w:hAnsi="Arial"/>
          <w:sz w:val="20"/>
          <w:szCs w:val="20"/>
        </w:rPr>
        <w:t xml:space="preserve">Disafforest, v.t. [dis and afforest.] To reduce from the privileges of a forest to the state of common ground; to strip of forest laws and their oppressive privileges. </w:t>
      </w:r>
      <w:hyperlink r:id="rId2606">
        <w:r>
          <w:rPr>
            <w:rStyle w:val="Hyperlink"/>
            <w:rFonts w:cs="Arial" w:ascii="Arial" w:hAnsi="Arial"/>
            <w:sz w:val="20"/>
            <w:szCs w:val="20"/>
          </w:rPr>
          <w:t>http://www.christiantech.com/cgi-bin/webster.exe?search_for_cgi-bin/texts/web1828=disafforest</w:t>
        </w:r>
      </w:hyperlink>
    </w:p>
    <w:p>
      <w:pPr>
        <w:pStyle w:val="Normal"/>
        <w:numPr>
          <w:ilvl w:val="0"/>
          <w:numId w:val="3431"/>
        </w:numPr>
        <w:spacing w:before="0" w:after="0"/>
        <w:rPr>
          <w:rFonts w:ascii="Arial" w:hAnsi="Arial" w:cs="Arial"/>
          <w:sz w:val="20"/>
          <w:szCs w:val="20"/>
        </w:rPr>
      </w:pPr>
      <w:r>
        <w:rPr>
          <w:rFonts w:cs="Arial" w:ascii="Arial" w:hAnsi="Arial"/>
          <w:sz w:val="20"/>
          <w:szCs w:val="20"/>
        </w:rPr>
        <w:t>Disafforested - Stripped of forest privileges http://www.christiantech.com/cgi-bin/webster.exe?search_for_cgi-bin/texts/web1828=afforestation. To remove land from the authority of the Verderers. http://www.hants.org.uk/newforest/bibliog.html</w:t>
      </w:r>
    </w:p>
    <w:p>
      <w:pPr>
        <w:pStyle w:val="Normal"/>
        <w:numPr>
          <w:ilvl w:val="0"/>
          <w:numId w:val="3432"/>
        </w:numPr>
        <w:spacing w:before="0" w:after="0"/>
        <w:rPr>
          <w:rFonts w:ascii="Arial" w:hAnsi="Arial" w:cs="Arial"/>
          <w:sz w:val="20"/>
          <w:szCs w:val="20"/>
        </w:rPr>
      </w:pPr>
      <w:r>
        <w:rPr>
          <w:rFonts w:cs="Arial" w:ascii="Arial" w:hAnsi="Arial"/>
          <w:sz w:val="20"/>
          <w:szCs w:val="20"/>
        </w:rPr>
        <w:t>Disturbance - Any removal of tree cover sufficient to create a site for an even-aged crop of regeneration. Even-aged Of a forest, stand, or forest type in which relatively small age differences exist between individual trees. The differences in age permitted are usually 10 to 20 years. http://nrcan.gc.ca/cfs/proj/iepb/nfdp/regen/regen_e/s18.htm</w:t>
      </w:r>
    </w:p>
    <w:p>
      <w:pPr>
        <w:pStyle w:val="Normal"/>
        <w:numPr>
          <w:ilvl w:val="0"/>
          <w:numId w:val="3433"/>
        </w:numPr>
        <w:spacing w:before="0" w:after="0"/>
        <w:rPr>
          <w:rFonts w:ascii="Arial" w:hAnsi="Arial" w:cs="Arial"/>
          <w:sz w:val="20"/>
          <w:szCs w:val="20"/>
        </w:rPr>
      </w:pPr>
      <w:r>
        <w:rPr>
          <w:rFonts w:cs="Arial" w:ascii="Arial" w:hAnsi="Arial"/>
          <w:sz w:val="20"/>
          <w:szCs w:val="20"/>
        </w:rPr>
        <w:t>Established forest stand – The reaching such a state of forest stand where intensive protection is no longer required after afforestation and the number of individual trees and their distribution throughout the forested area, as well as the composition of the forest tree species, create all the prerequisites required for the establishment of a site suitable forest stand. [Source: Act on Forests and Amendments to Some Acts (the Forest Act) dated 3 November 1995. Ministry of Agriculture of the Czech Republic. Prague, 1996. 58 pp. From: "Maksym Polyakov" &lt;mpoliak@pcomp.usau.kiev.ua Date: Mon, 15 Jun 1998 11:32:47 +0300 (MSD)]</w:t>
      </w:r>
    </w:p>
    <w:p>
      <w:pPr>
        <w:pStyle w:val="Normal"/>
        <w:numPr>
          <w:ilvl w:val="0"/>
          <w:numId w:val="3434"/>
        </w:numPr>
        <w:spacing w:before="0" w:after="0"/>
        <w:rPr>
          <w:rFonts w:ascii="Arial" w:hAnsi="Arial" w:cs="Arial"/>
          <w:sz w:val="20"/>
          <w:szCs w:val="20"/>
        </w:rPr>
      </w:pPr>
      <w:r>
        <w:rPr>
          <w:rFonts w:cs="Arial" w:ascii="Arial" w:hAnsi="Arial"/>
          <w:sz w:val="20"/>
          <w:szCs w:val="20"/>
        </w:rPr>
        <w:t>Forest cultures - Artificially created or planted forest stands. [From: "Maksym Polyakov" mpoliak@pcomp.usau.kiev.ua Date: Thu, 11 Jun 1998 12:06:37 +0300 (MSD)]</w:t>
      </w:r>
    </w:p>
    <w:p>
      <w:pPr>
        <w:pStyle w:val="Normal"/>
        <w:numPr>
          <w:ilvl w:val="0"/>
          <w:numId w:val="3435"/>
        </w:numPr>
        <w:spacing w:before="0" w:after="0"/>
        <w:rPr>
          <w:rFonts w:ascii="Arial" w:hAnsi="Arial" w:cs="Arial"/>
          <w:sz w:val="20"/>
          <w:szCs w:val="20"/>
        </w:rPr>
      </w:pPr>
      <w:r>
        <w:rPr>
          <w:rFonts w:cs="Arial" w:ascii="Arial" w:hAnsi="Arial"/>
          <w:sz w:val="20"/>
          <w:szCs w:val="20"/>
        </w:rPr>
        <w:t>Forest fund - All the lands given to state forestry enterprises plus all the forests under responsibility of other bodies. Or, all the forest lands plus non-forest lands of state forestry enterprises. forest [lands]: covered by forest (tree and shrubs) vegetation; not covered by forest vegetation but required to be afforested (cuttings [places after fellings], burnings, [loose forests], [empty places] etc., forest roads, cuttings [narrow straight road dividing quarters in forest], fire breaks; non-forest [lands]: under buildings connected with forest management, power lines, pipelines, other underground communications, etc.; agricultural lands (arable lands, hayfields, pastures, given for the purposes of forestry [forest management]; wetlands and waters within the parcels of forest fund given for the purposes of forestry.'' [From: ``The Forest Code of Ukraine'' Kiev, 1994, 56p. "Maksym Polyakov" mpoliak@pcomp.usau.kiev.ua Date: Thu, 11 Jun 1998 12:06:37 +0300 (MSD)]</w:t>
      </w:r>
    </w:p>
    <w:p>
      <w:pPr>
        <w:pStyle w:val="Normal"/>
        <w:numPr>
          <w:ilvl w:val="0"/>
          <w:numId w:val="3436"/>
        </w:numPr>
        <w:spacing w:before="0" w:after="0"/>
        <w:rPr>
          <w:rFonts w:ascii="Arial" w:hAnsi="Arial" w:cs="Arial"/>
          <w:sz w:val="20"/>
          <w:szCs w:val="20"/>
        </w:rPr>
      </w:pPr>
      <w:r>
        <w:rPr>
          <w:rFonts w:cs="Arial" w:ascii="Arial" w:hAnsi="Arial"/>
          <w:sz w:val="20"/>
          <w:szCs w:val="20"/>
        </w:rPr>
        <w:t>Forest management – The regeneration, protection, tending and felling of forest stands and other activities securing the fulfillment of forest functions, [Source: Act on Forests and Amendments to Some Acts (the Forest Act) dated 3 November 1995. Ministry of Agriculture of the Czech Republic. Prague, 1996. 58 pp. From: "Maksym Polyakov" &lt;mpoliak@pcomp.usau.kiev.ua Date: Mon, 15 Jun 1998 11:32:47 +0300 (MSD)]</w:t>
      </w:r>
    </w:p>
    <w:p>
      <w:pPr>
        <w:pStyle w:val="Normal"/>
        <w:numPr>
          <w:ilvl w:val="0"/>
          <w:numId w:val="3437"/>
        </w:numPr>
        <w:spacing w:before="0" w:after="0"/>
        <w:rPr>
          <w:rFonts w:ascii="Arial" w:hAnsi="Arial" w:cs="Arial"/>
          <w:sz w:val="20"/>
          <w:szCs w:val="20"/>
        </w:rPr>
      </w:pPr>
      <w:r>
        <w:rPr>
          <w:rFonts w:cs="Arial" w:ascii="Arial" w:hAnsi="Arial"/>
          <w:sz w:val="20"/>
          <w:szCs w:val="20"/>
        </w:rPr>
        <w:t>Natural regeneration - (Romania) -The act of installation, through natural methods, of the forest vegetation. Sorin Sfirlogea &lt;sorinsf@rosilva.ro National Forests Administration.</w:t>
      </w:r>
    </w:p>
    <w:p>
      <w:pPr>
        <w:pStyle w:val="Normal"/>
        <w:numPr>
          <w:ilvl w:val="0"/>
          <w:numId w:val="3438"/>
        </w:numPr>
        <w:spacing w:before="0" w:after="0"/>
        <w:rPr>
          <w:rFonts w:ascii="Arial" w:hAnsi="Arial" w:cs="Arial"/>
          <w:sz w:val="20"/>
          <w:szCs w:val="20"/>
        </w:rPr>
      </w:pPr>
      <w:r>
        <w:rPr>
          <w:rFonts w:cs="Arial" w:ascii="Arial" w:hAnsi="Arial"/>
          <w:sz w:val="20"/>
          <w:szCs w:val="20"/>
        </w:rPr>
        <w:t>Non covered by forest forest lands - Lands designated for forest growing, i.e. felled places, loose forest, `not closed yet young forest cultures'', etc. All these land were potentially needed to be reforested/afforested/reconstructed. [From: ``The Forest Code of Ukraine'' Kiev, 1994, 56p. "Maksym Polyakov" mpoliak@pcomp.usau.kiev.ua Date: Thu, 11 Jun 1998 12:06:37 +0300 (MSD)]</w:t>
      </w:r>
    </w:p>
    <w:p>
      <w:pPr>
        <w:pStyle w:val="Normal"/>
        <w:numPr>
          <w:ilvl w:val="0"/>
          <w:numId w:val="3439"/>
        </w:numPr>
        <w:spacing w:before="0" w:after="0"/>
        <w:rPr>
          <w:rFonts w:ascii="Arial" w:hAnsi="Arial" w:cs="Arial"/>
          <w:sz w:val="20"/>
          <w:szCs w:val="20"/>
        </w:rPr>
      </w:pPr>
      <w:r>
        <w:rPr>
          <w:rFonts w:cs="Arial" w:ascii="Arial" w:hAnsi="Arial"/>
          <w:sz w:val="20"/>
          <w:szCs w:val="20"/>
          <w:u w:val="single"/>
        </w:rPr>
        <w:t xml:space="preserve">(USA-FED-DA-FS) </w:t>
      </w:r>
      <w:r>
        <w:rPr>
          <w:rFonts w:cs="Arial" w:ascii="Arial" w:hAnsi="Arial"/>
          <w:sz w:val="20"/>
          <w:szCs w:val="20"/>
        </w:rPr>
        <w:t>Nonforest land - Land that has never supported forests or formerly was forested and currently is developed for nonforest uses. Included are lands used for agricultural crops, Christmas tree farms, improved pasture, residential areas, city parks, constructed roads, operating railroads and their right-of-way clearings, powerline and pipeline clearings, streams more than 30 feet wide, and 1- to 40-acre areas of water classified by the Bureau of the Census, U.S. Department of Commerce, as land. If intermingled in forest areas, unimproved roads and other nonforest strips must be more than 120 feet wide, and clearings or other areas must be 1 acre or larger to qualify as nonforest land. (Waddell and Bassett 1997).</w:t>
      </w:r>
    </w:p>
    <w:p>
      <w:pPr>
        <w:pStyle w:val="Normal"/>
        <w:numPr>
          <w:ilvl w:val="0"/>
          <w:numId w:val="3440"/>
        </w:numPr>
        <w:spacing w:before="0" w:after="0"/>
        <w:rPr>
          <w:rFonts w:ascii="Arial" w:hAnsi="Arial" w:cs="Arial"/>
          <w:sz w:val="20"/>
          <w:szCs w:val="20"/>
        </w:rPr>
      </w:pPr>
      <w:r>
        <w:rPr>
          <w:rFonts w:cs="Arial" w:ascii="Arial" w:hAnsi="Arial"/>
          <w:sz w:val="20"/>
          <w:szCs w:val="20"/>
        </w:rPr>
        <w:t>(USA-FED-DA-FS) Nonforest land - Land that has never supported forests, and lands formerly forested where use of timber management is precluded by development for other uses. (Note: This includes area used for crops, improved pasture, residential areas, city parks, improved roads of any width and adjoining clearings, powerline clearings of any width, and 1- to 4.5-acre areas of water classified by the Bureau of the Census as land. If intermingled in forest areas, unimproved roads and nonforest strips must be more than 120 feet wide, and clearings, etc., more than 1 acre, to qualify as nonforest land. (Powell et al. 1993).</w:t>
      </w:r>
    </w:p>
    <w:p>
      <w:pPr>
        <w:pStyle w:val="Normal"/>
        <w:numPr>
          <w:ilvl w:val="0"/>
          <w:numId w:val="3441"/>
        </w:numPr>
        <w:spacing w:before="0" w:after="0"/>
        <w:rPr>
          <w:rFonts w:ascii="Arial" w:hAnsi="Arial" w:cs="Arial"/>
          <w:sz w:val="20"/>
          <w:szCs w:val="20"/>
        </w:rPr>
      </w:pPr>
      <w:r>
        <w:rPr>
          <w:rFonts w:cs="Arial" w:ascii="Arial" w:hAnsi="Arial"/>
          <w:sz w:val="20"/>
          <w:szCs w:val="20"/>
        </w:rPr>
        <w:t>(USA-FED-DA-FS) Other forest land - Forest land other than timberland and productive reserved forest land. It includes available and reserved forest land, which is incapable of producing annually 20 cubic feet per acre of industrial wood under natural conditions, because of adverse site conditions, such as sterile soils, dry climate, poor drainage, high elevation, steepness, or rockiness. Urban forest land is also included. (Powell et al. 1993).</w:t>
      </w:r>
    </w:p>
    <w:p>
      <w:pPr>
        <w:pStyle w:val="Normal"/>
        <w:numPr>
          <w:ilvl w:val="0"/>
          <w:numId w:val="3442"/>
        </w:numPr>
        <w:spacing w:before="0" w:after="0"/>
        <w:rPr>
          <w:rFonts w:ascii="Arial" w:hAnsi="Arial" w:cs="Arial"/>
          <w:sz w:val="20"/>
          <w:szCs w:val="20"/>
        </w:rPr>
      </w:pPr>
      <w:r>
        <w:rPr>
          <w:rFonts w:cs="Arial" w:ascii="Arial" w:hAnsi="Arial"/>
          <w:sz w:val="20"/>
          <w:szCs w:val="20"/>
        </w:rPr>
        <w:t xml:space="preserve">(Canada – BC) Production forest - the forest used for production of various commodities, for example timber. [BC's official definition at </w:t>
      </w:r>
      <w:hyperlink r:id="rId2607">
        <w:r>
          <w:rPr>
            <w:rStyle w:val="Hyperlink"/>
            <w:rFonts w:cs="Arial" w:ascii="Arial" w:hAnsi="Arial"/>
            <w:sz w:val="20"/>
            <w:szCs w:val="20"/>
          </w:rPr>
          <w:t>http://www.for.gov.bc.ca/PAB/PUBLCTNS/GLOSSARY/P.htm</w:t>
        </w:r>
      </w:hyperlink>
      <w:r>
        <w:rPr>
          <w:rFonts w:cs="Arial" w:ascii="Arial" w:hAnsi="Arial"/>
          <w:sz w:val="20"/>
          <w:szCs w:val="20"/>
        </w:rPr>
        <w:t>]</w:t>
      </w:r>
    </w:p>
    <w:p>
      <w:pPr>
        <w:pStyle w:val="Normal"/>
        <w:numPr>
          <w:ilvl w:val="0"/>
          <w:numId w:val="3443"/>
        </w:numPr>
        <w:spacing w:before="0" w:after="0"/>
        <w:rPr>
          <w:rFonts w:ascii="Arial" w:hAnsi="Arial" w:cs="Arial"/>
          <w:sz w:val="20"/>
          <w:szCs w:val="20"/>
        </w:rPr>
      </w:pPr>
      <w:r>
        <w:rPr>
          <w:rFonts w:cs="Arial" w:ascii="Arial" w:hAnsi="Arial"/>
          <w:sz w:val="20"/>
          <w:szCs w:val="20"/>
        </w:rPr>
        <w:t xml:space="preserve">(Canada – BC) Productive forest land - forest land that is capable of producing a merchantable stand within a defined period of time. [BC's official definition at </w:t>
      </w:r>
      <w:hyperlink r:id="rId2608">
        <w:r>
          <w:rPr>
            <w:rStyle w:val="Hyperlink"/>
            <w:rFonts w:cs="Arial" w:ascii="Arial" w:hAnsi="Arial"/>
            <w:sz w:val="20"/>
            <w:szCs w:val="20"/>
          </w:rPr>
          <w:t>http://www.for.gov.bc.ca/PAB/PUBLCTNS/GLOSSARY/P.htm</w:t>
        </w:r>
      </w:hyperlink>
      <w:r>
        <w:rPr>
          <w:rFonts w:cs="Arial" w:ascii="Arial" w:hAnsi="Arial"/>
          <w:sz w:val="20"/>
          <w:szCs w:val="20"/>
        </w:rPr>
        <w:t>]</w:t>
      </w:r>
    </w:p>
    <w:p>
      <w:pPr>
        <w:pStyle w:val="Normal"/>
        <w:numPr>
          <w:ilvl w:val="0"/>
          <w:numId w:val="3444"/>
        </w:numPr>
        <w:spacing w:before="0" w:after="0"/>
        <w:rPr>
          <w:rFonts w:ascii="Arial" w:hAnsi="Arial" w:cs="Arial"/>
          <w:sz w:val="20"/>
          <w:szCs w:val="20"/>
        </w:rPr>
      </w:pPr>
      <w:r>
        <w:rPr>
          <w:rFonts w:cs="Arial" w:ascii="Arial" w:hAnsi="Arial"/>
          <w:sz w:val="20"/>
          <w:szCs w:val="20"/>
        </w:rPr>
        <w:t>Productive forest land - Land which has an annual yield capacity of at least 1 m3 wood including bark per hectare under favourable stand conditions. Classification should not be affected if the land is temporarily without trees. More critical factors are the yield capacity and that the land is not utilized for other purposes than wood production. [From: Stein Tomter stein.tomter@tor.nijos.no Date: Mon, 15 Jun 1998 14:50:20 +0200]</w:t>
      </w:r>
    </w:p>
    <w:p>
      <w:pPr>
        <w:pStyle w:val="Normal"/>
        <w:numPr>
          <w:ilvl w:val="0"/>
          <w:numId w:val="3445"/>
        </w:numPr>
        <w:spacing w:before="0" w:after="0"/>
        <w:rPr>
          <w:rFonts w:ascii="Arial" w:hAnsi="Arial" w:cs="Arial"/>
          <w:sz w:val="20"/>
          <w:szCs w:val="20"/>
        </w:rPr>
      </w:pPr>
      <w:r>
        <w:rPr>
          <w:rFonts w:cs="Arial" w:ascii="Arial" w:hAnsi="Arial"/>
          <w:sz w:val="20"/>
          <w:szCs w:val="20"/>
        </w:rPr>
        <w:t>(USA-FED-DA-FS) Productive reserved forest land - Forest land that would otherwise be classified as timberland, except that it is withdrawn from timber utilization by statute or administrative regulation. (Powell et al. 1993).</w:t>
      </w:r>
    </w:p>
    <w:p>
      <w:pPr>
        <w:pStyle w:val="Normal"/>
        <w:numPr>
          <w:ilvl w:val="0"/>
          <w:numId w:val="3446"/>
        </w:numPr>
        <w:spacing w:before="0" w:after="0"/>
        <w:rPr>
          <w:rFonts w:ascii="Arial" w:hAnsi="Arial" w:cs="Arial"/>
          <w:sz w:val="20"/>
          <w:szCs w:val="20"/>
        </w:rPr>
      </w:pPr>
      <w:r>
        <w:rPr>
          <w:rFonts w:cs="Arial" w:ascii="Arial" w:hAnsi="Arial"/>
          <w:sz w:val="20"/>
          <w:szCs w:val="20"/>
        </w:rPr>
        <w:t>Regrowth forest - Native forest containing a substantial proportion of trees that are in the younger growth phase and are actively growing in height and diameter. Regrowth forests may contain scattered individuals or small occurrences of ecologically mature, or old growth, trees. http://www.rfa.gov.au/dfa/other_info/glossary.html</w:t>
      </w:r>
    </w:p>
    <w:p>
      <w:pPr>
        <w:pStyle w:val="Normal"/>
        <w:numPr>
          <w:ilvl w:val="0"/>
          <w:numId w:val="3447"/>
        </w:numPr>
        <w:spacing w:before="0" w:after="0"/>
        <w:rPr>
          <w:rFonts w:ascii="Arial" w:hAnsi="Arial" w:cs="Arial"/>
          <w:sz w:val="20"/>
          <w:szCs w:val="20"/>
        </w:rPr>
      </w:pPr>
      <w:r>
        <w:rPr>
          <w:rFonts w:cs="Arial" w:ascii="Arial" w:hAnsi="Arial"/>
          <w:sz w:val="20"/>
          <w:szCs w:val="20"/>
        </w:rPr>
        <w:t>Renewal - The natural or artificial renewal of any forest product and includes reforestation" [Source: Chapter F-19.1: An Act respecting the management of Forest Resources...aka THE ACT From: Mark Johnston &lt;johnston@larix.derm.gov.sk.ca Date: Tue, 16 Jun 1998 17:44:48 -0600])</w:t>
      </w:r>
    </w:p>
    <w:p>
      <w:pPr>
        <w:pStyle w:val="Normal"/>
        <w:numPr>
          <w:ilvl w:val="0"/>
          <w:numId w:val="3448"/>
        </w:numPr>
        <w:spacing w:before="0" w:after="0"/>
        <w:rPr>
          <w:rFonts w:ascii="Arial" w:hAnsi="Arial" w:cs="Arial"/>
          <w:sz w:val="20"/>
          <w:szCs w:val="20"/>
        </w:rPr>
      </w:pPr>
      <w:r>
        <w:rPr>
          <w:rFonts w:cs="Arial" w:ascii="Arial" w:hAnsi="Arial"/>
          <w:sz w:val="20"/>
          <w:szCs w:val="20"/>
        </w:rPr>
        <w:t xml:space="preserve">(UNFCCC 2001) "Revegetation” is a direct human-induced activity to increase carbon stocks on sites through the establishment of vegetation that covers a minimum area of 0.05 hectares and does not meet the definitions of afforestation and reforestation contained here; </w:t>
      </w:r>
      <w:hyperlink r:id="rId2609">
        <w:r>
          <w:rPr>
            <w:rStyle w:val="Hyperlink"/>
            <w:rFonts w:cs="Arial" w:ascii="Arial" w:hAnsi="Arial"/>
            <w:sz w:val="20"/>
            <w:szCs w:val="20"/>
          </w:rPr>
          <w:t>http://www.unfccc.int/resource/docs/cop6secpart/l11r01.pdf</w:t>
        </w:r>
      </w:hyperlink>
    </w:p>
    <w:p>
      <w:pPr>
        <w:pStyle w:val="Normal"/>
        <w:numPr>
          <w:ilvl w:val="0"/>
          <w:numId w:val="3449"/>
        </w:numPr>
        <w:spacing w:before="0" w:after="0"/>
        <w:rPr>
          <w:rFonts w:ascii="Arial" w:hAnsi="Arial" w:cs="Arial"/>
          <w:sz w:val="20"/>
          <w:szCs w:val="20"/>
        </w:rPr>
      </w:pPr>
      <w:r>
        <w:rPr>
          <w:rFonts w:cs="Arial" w:ascii="Arial" w:hAnsi="Arial"/>
          <w:sz w:val="20"/>
          <w:szCs w:val="20"/>
        </w:rPr>
        <w:t>(USA-FED-DA-FS) Reserved Forest Land - Forest lands that have statutory or administrative restrictions prohibiting the harvest of trees. Examples include land within the wilderness preservation system, research natural areas, National Parks and Monuments, and state parks. In National Forests, reserved forest lands are referred to collectively as "withdrawn forest land" (Powell 1993).</w:t>
      </w:r>
    </w:p>
    <w:p>
      <w:pPr>
        <w:pStyle w:val="Normal"/>
        <w:numPr>
          <w:ilvl w:val="0"/>
          <w:numId w:val="3450"/>
        </w:numPr>
        <w:spacing w:before="0" w:after="0"/>
        <w:rPr>
          <w:rFonts w:ascii="Arial" w:hAnsi="Arial" w:cs="Arial"/>
          <w:sz w:val="20"/>
          <w:szCs w:val="20"/>
        </w:rPr>
      </w:pPr>
      <w:r>
        <w:rPr>
          <w:rFonts w:cs="Arial" w:ascii="Arial" w:hAnsi="Arial"/>
          <w:sz w:val="20"/>
          <w:szCs w:val="20"/>
        </w:rPr>
        <w:t>(USA-FED-DA-FS) Reserved other forest - Forest land incapable of growing 20 cubic feet per acre per year (mean annual increment at culmination in fully stocked, natural stands) of industrial wood that has been dedicated to noncommodity use through statute, ordinance, or administrative order. (Waddell and Bassett 1997).</w:t>
      </w:r>
    </w:p>
    <w:p>
      <w:pPr>
        <w:pStyle w:val="Normal"/>
        <w:numPr>
          <w:ilvl w:val="0"/>
          <w:numId w:val="3451"/>
        </w:numPr>
        <w:spacing w:before="0" w:after="0"/>
        <w:rPr>
          <w:rFonts w:ascii="Arial" w:hAnsi="Arial" w:cs="Arial"/>
          <w:sz w:val="20"/>
          <w:szCs w:val="20"/>
        </w:rPr>
      </w:pPr>
      <w:r>
        <w:rPr>
          <w:rFonts w:cs="Arial" w:ascii="Arial" w:hAnsi="Arial"/>
          <w:sz w:val="20"/>
          <w:szCs w:val="20"/>
        </w:rPr>
        <w:t>(USA-FED-DA-FS) Reserved timberland - Forest land capable of growing 20 cubic feet per acre per year (mean annual increment at culmination in fully stocked, natural stands) of industrial wood that has been dedicated to noncommodity use through statute, ordinance, or administrative order. Plots were not established in reserved areas; tree data therefore were not available to determine the mean annual increment (MAI) for these plots [sic]. Because of this, reserved forest land with an MAI of less than 20 cubic feet per acre per year may be classified as reserved timberland rather than reserved other forest land. (Waddell and Bassett 1997).</w:t>
      </w:r>
    </w:p>
    <w:p>
      <w:pPr>
        <w:pStyle w:val="Normal"/>
        <w:numPr>
          <w:ilvl w:val="0"/>
          <w:numId w:val="3452"/>
        </w:numPr>
        <w:spacing w:before="0" w:after="0"/>
        <w:rPr>
          <w:rFonts w:ascii="Arial" w:hAnsi="Arial" w:cs="Arial"/>
          <w:sz w:val="20"/>
          <w:szCs w:val="20"/>
        </w:rPr>
      </w:pPr>
      <w:r>
        <w:rPr>
          <w:rFonts w:cs="Arial" w:ascii="Arial" w:hAnsi="Arial"/>
          <w:sz w:val="20"/>
          <w:szCs w:val="20"/>
        </w:rPr>
        <w:t xml:space="preserve">Restoration - The recreation of communities of organisms resembling, in structure, function and dynamics, those prior to degradation, and protected from further human degradation </w:t>
      </w:r>
      <w:r>
        <w:fldChar w:fldCharType="begin"/>
      </w:r>
      <w:r>
        <w:rPr>
          <w:rStyle w:val="Hyperlink"/>
          <w:sz w:val="20"/>
          <w:szCs w:val="20"/>
          <w:rFonts w:cs="Arial" w:ascii="Arial" w:hAnsi="Arial"/>
        </w:rPr>
        <w:instrText xml:space="preserve"> HYPERLINK "http://www.greenpeace.org/%7Ecomms/cbio/forp&amp;g.html" \l "annex"</w:instrText>
      </w:r>
      <w:r>
        <w:rPr>
          <w:rStyle w:val="Hyperlink"/>
          <w:sz w:val="20"/>
          <w:szCs w:val="20"/>
          <w:rFonts w:cs="Arial" w:ascii="Arial" w:hAnsi="Arial"/>
        </w:rPr>
        <w:fldChar w:fldCharType="separate"/>
      </w:r>
      <w:r>
        <w:rPr>
          <w:rStyle w:val="Hyperlink"/>
          <w:rFonts w:cs="Arial" w:ascii="Arial" w:hAnsi="Arial"/>
          <w:sz w:val="20"/>
          <w:szCs w:val="20"/>
        </w:rPr>
        <w:t>http://www.greenpeace.org/~comms/cbio/forp&amp;g.html#annex</w:t>
      </w:r>
      <w:r>
        <w:rPr>
          <w:rStyle w:val="Hyperlink"/>
          <w:sz w:val="20"/>
          <w:szCs w:val="20"/>
          <w:rFonts w:cs="Arial" w:ascii="Arial" w:hAnsi="Arial"/>
        </w:rPr>
        <w:fldChar w:fldCharType="end"/>
      </w:r>
    </w:p>
    <w:p>
      <w:pPr>
        <w:pStyle w:val="Normal"/>
        <w:numPr>
          <w:ilvl w:val="0"/>
          <w:numId w:val="3453"/>
        </w:numPr>
        <w:spacing w:before="0" w:after="0"/>
        <w:rPr>
          <w:rFonts w:ascii="Arial" w:hAnsi="Arial" w:cs="Arial"/>
          <w:sz w:val="20"/>
          <w:szCs w:val="20"/>
        </w:rPr>
      </w:pPr>
      <w:r>
        <w:rPr>
          <w:rFonts w:cs="Arial" w:ascii="Arial" w:hAnsi="Arial"/>
          <w:sz w:val="20"/>
          <w:szCs w:val="20"/>
        </w:rPr>
        <w:t xml:space="preserve">Restored forests - Forests planted, seeded, or otherwise restored in such a manner as to emulate the original natural forests of an area. </w:t>
      </w:r>
      <w:hyperlink r:id="rId2610">
        <w:r>
          <w:rPr>
            <w:rStyle w:val="Hyperlink"/>
            <w:rFonts w:cs="Arial" w:ascii="Arial" w:hAnsi="Arial"/>
            <w:sz w:val="20"/>
            <w:szCs w:val="20"/>
          </w:rPr>
          <w:t>http://www.af.nfr.no/andre-doc/alternativ-agenda/Forests.html</w:t>
        </w:r>
      </w:hyperlink>
    </w:p>
    <w:p>
      <w:pPr>
        <w:pStyle w:val="Normal"/>
        <w:numPr>
          <w:ilvl w:val="0"/>
          <w:numId w:val="3454"/>
        </w:numPr>
        <w:spacing w:before="0" w:after="0"/>
        <w:rPr>
          <w:rFonts w:ascii="Arial" w:hAnsi="Arial" w:cs="Arial"/>
          <w:sz w:val="20"/>
          <w:szCs w:val="20"/>
        </w:rPr>
      </w:pPr>
      <w:r>
        <w:rPr>
          <w:rFonts w:cs="Arial" w:ascii="Arial" w:hAnsi="Arial"/>
          <w:sz w:val="20"/>
          <w:szCs w:val="20"/>
        </w:rPr>
        <w:t>Shrubs - Woody perennials which ramify at very soil surface (in contrast to trees-ASH) and have not any main stem at maturity. Shrubbery is an ecosystem dominated by shrubs of a maximum potential hight at maturity of approximately 6 m with a minimum projected crown cover of 20%. Anatoly SHVIDENKO &lt;shvidenk@iiasa.ac.at</w:t>
      </w:r>
    </w:p>
    <w:p>
      <w:pPr>
        <w:pStyle w:val="Normal"/>
        <w:numPr>
          <w:ilvl w:val="0"/>
          <w:numId w:val="3455"/>
        </w:numPr>
        <w:spacing w:before="0" w:after="0"/>
        <w:rPr>
          <w:rFonts w:ascii="Arial" w:hAnsi="Arial" w:cs="Arial"/>
          <w:sz w:val="20"/>
          <w:szCs w:val="20"/>
        </w:rPr>
      </w:pPr>
      <w:r>
        <w:rPr>
          <w:rFonts w:cs="Arial" w:ascii="Arial" w:hAnsi="Arial"/>
          <w:sz w:val="20"/>
          <w:szCs w:val="20"/>
        </w:rPr>
        <w:t>(USA-FED-DA-FS) Timberland - Forest land that is producing or is capable of producing crops of industrial wood, and that is not withdrawn from timber utilization by statute or administrative regulation (Note: Areas qualifying as timberland are capable of producing more than 20 cubic feet per acre per year of industrial wood in natural stands. Currently inaccessible and inoperable areas are included.) (Powell et al. 1993). A subsequent report (Smith et al. 1994) provides the metric equivalent for timberland as 1.4 cubic meters per hectare per year.</w:t>
      </w:r>
    </w:p>
    <w:p>
      <w:pPr>
        <w:pStyle w:val="Normal"/>
        <w:numPr>
          <w:ilvl w:val="0"/>
          <w:numId w:val="3456"/>
        </w:numPr>
        <w:spacing w:before="0" w:after="0"/>
        <w:rPr>
          <w:rFonts w:ascii="Arial" w:hAnsi="Arial" w:cs="Arial"/>
          <w:sz w:val="20"/>
          <w:szCs w:val="20"/>
        </w:rPr>
      </w:pPr>
      <w:r>
        <w:rPr>
          <w:rFonts w:cs="Arial" w:ascii="Arial" w:hAnsi="Arial"/>
          <w:sz w:val="20"/>
          <w:szCs w:val="20"/>
        </w:rPr>
        <w:t xml:space="preserve">Timberland - Forest land capable of growing 20 cubic feet or more per acre per year (mean annual increment at culmination in fully stocked, natural stands) of industrial wood and not in a reserved status through removal of the area from timber utilization by statute, ordinance, or administrative order; and not in a withdrawn status where it is pending consideration for reserved status. (Waddell and Bassett 1997). </w:t>
      </w:r>
    </w:p>
    <w:p>
      <w:pPr>
        <w:pStyle w:val="Normal"/>
        <w:numPr>
          <w:ilvl w:val="0"/>
          <w:numId w:val="3457"/>
        </w:numPr>
        <w:spacing w:before="0" w:after="0"/>
        <w:rPr>
          <w:rFonts w:ascii="Arial" w:hAnsi="Arial" w:cs="Arial"/>
          <w:sz w:val="20"/>
          <w:szCs w:val="20"/>
        </w:rPr>
      </w:pPr>
      <w:r>
        <w:rPr>
          <w:rFonts w:cs="Arial" w:ascii="Arial" w:hAnsi="Arial"/>
          <w:sz w:val="20"/>
          <w:szCs w:val="20"/>
        </w:rPr>
        <w:t>Unproductive forest land - Forest land which is incapable of producing annually 0.6 cubic meters of industrial wood/per acre under natural conditions, because of adverse site conditions, such as sterile soils, dry climate, poor drainage, high elevation, steepness, or rockiness. Urban forest land is also included (Powell et al. 1993).</w:t>
      </w:r>
    </w:p>
    <w:p>
      <w:pPr>
        <w:pStyle w:val="Normal"/>
        <w:numPr>
          <w:ilvl w:val="0"/>
          <w:numId w:val="3458"/>
        </w:numPr>
        <w:spacing w:before="0" w:after="0"/>
        <w:rPr>
          <w:rFonts w:ascii="Arial" w:hAnsi="Arial" w:cs="Arial"/>
          <w:sz w:val="20"/>
          <w:szCs w:val="20"/>
        </w:rPr>
      </w:pPr>
      <w:r>
        <w:rPr>
          <w:rFonts w:cs="Arial" w:ascii="Arial" w:hAnsi="Arial"/>
          <w:sz w:val="20"/>
          <w:szCs w:val="20"/>
        </w:rPr>
        <w:t>Withdrawn timberland - Timberland in National Forests that is being considered for permanent reserved status. Although this land has not been removed from timber utilization by statute, ordinance, or administrative order, it is not being actively managed as timberland. (Waddell and Bassett 1997).</w:t>
      </w:r>
    </w:p>
    <w:p>
      <w:pPr>
        <w:pStyle w:val="Normal"/>
        <w:numPr>
          <w:ilvl w:val="0"/>
          <w:numId w:val="3459"/>
        </w:numPr>
        <w:spacing w:before="0" w:after="0"/>
        <w:rPr>
          <w:rFonts w:ascii="Arial" w:hAnsi="Arial" w:cs="Arial"/>
          <w:sz w:val="20"/>
          <w:szCs w:val="20"/>
        </w:rPr>
      </w:pPr>
      <w:r>
        <w:rPr>
          <w:rFonts w:cs="Arial" w:ascii="Arial" w:hAnsi="Arial"/>
          <w:sz w:val="20"/>
          <w:szCs w:val="20"/>
        </w:rPr>
        <w:t xml:space="preserve">Wooded grasslands (South Africa) - As in (South Africa) Woodlands, but 5-40% canopy cover; grasslands typically less than 6m tall </w:t>
      </w:r>
      <w:hyperlink r:id="rId2611">
        <w:r>
          <w:rPr>
            <w:rStyle w:val="Hyperlink"/>
            <w:rFonts w:cs="Arial" w:ascii="Arial" w:hAnsi="Arial"/>
            <w:sz w:val="20"/>
            <w:szCs w:val="20"/>
          </w:rPr>
          <w:t>http://www.polity.org.za/govdocs/green_papers/forest1.html#t1</w:t>
        </w:r>
      </w:hyperlink>
    </w:p>
    <w:p>
      <w:pPr>
        <w:pStyle w:val="Normal"/>
        <w:numPr>
          <w:ilvl w:val="0"/>
          <w:numId w:val="3460"/>
        </w:numPr>
        <w:spacing w:before="0" w:after="0"/>
        <w:rPr>
          <w:rFonts w:ascii="Arial" w:hAnsi="Arial" w:cs="Arial"/>
          <w:sz w:val="20"/>
          <w:szCs w:val="20"/>
        </w:rPr>
      </w:pPr>
      <w:r>
        <w:rPr>
          <w:rFonts w:cs="Arial" w:ascii="Arial" w:hAnsi="Arial"/>
          <w:sz w:val="20"/>
          <w:szCs w:val="20"/>
        </w:rPr>
        <w:t xml:space="preserve">Inaccessible forest: A forest area is inaccessible if it is located on a slope of more than 100 per cent (45°) or if it is surrounded by steep slopes, landslides, or other physical obstacles. </w:t>
      </w:r>
      <w:hyperlink r:id="rId2612">
        <w:r>
          <w:rPr>
            <w:rStyle w:val="Hyperlink"/>
            <w:rFonts w:cs="Arial" w:ascii="Arial" w:hAnsi="Arial"/>
            <w:sz w:val="20"/>
            <w:szCs w:val="20"/>
          </w:rPr>
          <w:t>http://www.bioone.org/doi/pdf/10.1659/0276-4741(2002)022 per cent5B0085:IONSFR per cent5D2.0.CO per cent3B2</w:t>
        </w:r>
      </w:hyperlink>
      <w:r>
        <w:rPr>
          <w:rFonts w:cs="Arial" w:ascii="Arial" w:hAnsi="Arial"/>
          <w:sz w:val="20"/>
          <w:szCs w:val="20"/>
        </w:rPr>
        <w:t xml:space="preserve"> </w:t>
      </w:r>
    </w:p>
    <w:p>
      <w:pPr>
        <w:pStyle w:val="Heading1"/>
        <w:spacing w:before="280" w:after="280"/>
        <w:ind w:hanging="0" w:left="0"/>
        <w:rPr/>
      </w:pPr>
      <w:bookmarkStart w:id="134" w:name="__RefHeading___Toc21557_4115580675"/>
      <w:bookmarkStart w:id="135" w:name="_Toc511285036"/>
      <w:bookmarkEnd w:id="134"/>
      <w:r>
        <w:rPr/>
        <w:t>DISCUSSION</w:t>
      </w:r>
      <w:bookmarkEnd w:id="135"/>
    </w:p>
    <w:p>
      <w:pPr>
        <w:pStyle w:val="Normal"/>
        <w:spacing w:before="280" w:after="280"/>
        <w:rPr>
          <w:rFonts w:ascii="Arial" w:hAnsi="Arial" w:cs="Arial"/>
          <w:sz w:val="20"/>
          <w:szCs w:val="20"/>
        </w:rPr>
      </w:pPr>
      <w:r>
        <w:rPr>
          <w:rFonts w:cs="Arial" w:ascii="Arial" w:hAnsi="Arial"/>
          <w:sz w:val="20"/>
          <w:szCs w:val="20"/>
        </w:rPr>
        <w:t xml:space="preserve">A decision on whether we are to track land use or land cover changes is key to the interpretation of all the other definitions. The Kyoto protocol speaks of changes in human-induced land use changes. Did the Conference of Parties really mean land use or did they mean land cover? </w:t>
      </w:r>
    </w:p>
    <w:p>
      <w:pPr>
        <w:pStyle w:val="Heading2"/>
        <w:spacing w:before="280" w:after="280"/>
        <w:ind w:hanging="0" w:left="0"/>
        <w:rPr/>
      </w:pPr>
      <w:bookmarkStart w:id="136" w:name="__RefHeading___Toc21559_4115580675"/>
      <w:bookmarkEnd w:id="136"/>
      <w:r>
        <w:rPr>
          <w:rStyle w:val="Heading1Char"/>
          <w:b/>
          <w:bCs/>
        </w:rPr>
        <w:t> </w:t>
      </w:r>
      <w:bookmarkStart w:id="137" w:name="_Toc511285037"/>
      <w:r>
        <w:rPr>
          <w:rStyle w:val="Heading1Char"/>
          <w:b/>
          <w:bCs/>
        </w:rPr>
        <w:t>Illustrations</w:t>
      </w:r>
      <w:bookmarkEnd w:id="137"/>
      <w:r>
        <w:rPr>
          <w:rFonts w:cs="Arial"/>
          <w:sz w:val="20"/>
          <w:szCs w:val="20"/>
        </w:rPr>
        <w:t xml:space="preserve"> </w:t>
        <w:br/>
      </w:r>
    </w:p>
    <w:p>
      <w:pPr>
        <w:pStyle w:val="Normal"/>
        <w:spacing w:before="280" w:after="280"/>
        <w:rPr/>
      </w:pPr>
      <w:r>
        <w:rPr/>
        <w:t xml:space="preserve">To illustrate the difference in classification of actions on forest lands based upon the land cover or land use interpretations consider the following five examples: </w:t>
        <w:br/>
        <w:t> </w:t>
      </w:r>
    </w:p>
    <w:tbl>
      <w:tblPr>
        <w:tblW w:w="6696" w:type="dxa"/>
        <w:jc w:val="center"/>
        <w:tblInd w:w="0" w:type="dxa"/>
        <w:tblLayout w:type="fixed"/>
        <w:tblCellMar>
          <w:top w:w="84" w:type="dxa"/>
          <w:left w:w="84" w:type="dxa"/>
          <w:bottom w:w="84" w:type="dxa"/>
          <w:right w:w="84" w:type="dxa"/>
        </w:tblCellMar>
        <w:tblLook w:val="04a0" w:noHBand="0" w:noVBand="1" w:firstColumn="1" w:lastRow="0" w:lastColumn="0" w:firstRow="1"/>
      </w:tblPr>
      <w:tblGrid>
        <w:gridCol w:w="2209"/>
        <w:gridCol w:w="2344"/>
        <w:gridCol w:w="2143"/>
      </w:tblGrid>
      <w:tr>
        <w:trPr>
          <w:tblHeader w:val="true"/>
        </w:trPr>
        <w:tc>
          <w:tcPr>
            <w:tcW w:w="6696"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Example 1 -Changes based upon a land use approach</w:t>
            </w:r>
          </w:p>
        </w:tc>
      </w:tr>
      <w:tr>
        <w:trPr>
          <w:tblHeader w:val="true"/>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1</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2</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3</w:t>
            </w:r>
          </w:p>
        </w:tc>
      </w:tr>
      <w:tr>
        <w:trPr>
          <w:trHeight w:val="570" w:hRule="atLeast"/>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Trees present- forestry land use</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Trees present- agriculture use</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Trees present- forestry use</w:t>
            </w:r>
          </w:p>
        </w:tc>
      </w:tr>
    </w:tbl>
    <w:p>
      <w:pPr>
        <w:pStyle w:val="Normal"/>
        <w:numPr>
          <w:ilvl w:val="0"/>
          <w:numId w:val="3"/>
        </w:numPr>
        <w:spacing w:before="280" w:after="0"/>
        <w:rPr>
          <w:rFonts w:ascii="Arial" w:hAnsi="Arial" w:cs="Arial"/>
          <w:sz w:val="20"/>
          <w:szCs w:val="20"/>
        </w:rPr>
      </w:pPr>
      <w:r>
        <w:rPr>
          <w:rFonts w:cs="Arial" w:ascii="Arial" w:hAnsi="Arial"/>
          <w:sz w:val="20"/>
          <w:szCs w:val="20"/>
        </w:rPr>
        <w:t xml:space="preserve">If observations are made at periods 1 and 2 and with knowledge of intended use, the process could be termed deforestation even though no forest cover has been removed. </w:t>
      </w:r>
    </w:p>
    <w:p>
      <w:pPr>
        <w:pStyle w:val="Normal"/>
        <w:numPr>
          <w:ilvl w:val="0"/>
          <w:numId w:val="3"/>
        </w:numPr>
        <w:spacing w:before="0" w:after="0"/>
        <w:rPr>
          <w:rFonts w:ascii="Arial" w:hAnsi="Arial" w:cs="Arial"/>
          <w:sz w:val="20"/>
          <w:szCs w:val="20"/>
        </w:rPr>
      </w:pPr>
      <w:r>
        <w:rPr>
          <w:rFonts w:cs="Arial" w:ascii="Arial" w:hAnsi="Arial"/>
          <w:sz w:val="20"/>
          <w:szCs w:val="20"/>
        </w:rPr>
        <w:t xml:space="preserve">If observations are made at periods 2 and 3 and with knowledge of intended use, this could be termed afforestation or reforestation even though no new trees were planted. </w:t>
      </w:r>
    </w:p>
    <w:p>
      <w:pPr>
        <w:pStyle w:val="Normal"/>
        <w:numPr>
          <w:ilvl w:val="0"/>
          <w:numId w:val="3"/>
        </w:numPr>
        <w:spacing w:before="0" w:afterAutospacing="1"/>
        <w:rPr>
          <w:rFonts w:ascii="Arial" w:hAnsi="Arial" w:cs="Arial"/>
          <w:sz w:val="20"/>
          <w:szCs w:val="20"/>
        </w:rPr>
      </w:pPr>
      <w:r>
        <w:rPr>
          <w:rFonts w:cs="Arial" w:ascii="Arial" w:hAnsi="Arial"/>
          <w:sz w:val="20"/>
          <w:szCs w:val="20"/>
        </w:rPr>
        <w:t xml:space="preserve">If observation is made at periods 1 and 3, no changes may be detected. </w:t>
      </w:r>
    </w:p>
    <w:tbl>
      <w:tblPr>
        <w:tblW w:w="6696" w:type="dxa"/>
        <w:jc w:val="center"/>
        <w:tblInd w:w="0" w:type="dxa"/>
        <w:tblLayout w:type="fixed"/>
        <w:tblCellMar>
          <w:top w:w="84" w:type="dxa"/>
          <w:left w:w="84" w:type="dxa"/>
          <w:bottom w:w="84" w:type="dxa"/>
          <w:right w:w="84" w:type="dxa"/>
        </w:tblCellMar>
        <w:tblLook w:val="04a0" w:noHBand="0" w:noVBand="1" w:firstColumn="1" w:lastRow="0" w:lastColumn="0" w:firstRow="1"/>
      </w:tblPr>
      <w:tblGrid>
        <w:gridCol w:w="2209"/>
        <w:gridCol w:w="2344"/>
        <w:gridCol w:w="2143"/>
      </w:tblGrid>
      <w:tr>
        <w:trPr>
          <w:tblHeader w:val="true"/>
        </w:trPr>
        <w:tc>
          <w:tcPr>
            <w:tcW w:w="6696"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Example 2 - Changes based upon a land use approach</w:t>
            </w:r>
          </w:p>
        </w:tc>
      </w:tr>
      <w:tr>
        <w:trPr>
          <w:tblHeader w:val="true"/>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1</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2</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3</w:t>
            </w:r>
          </w:p>
        </w:tc>
      </w:tr>
      <w:tr>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Trees present- forestry land use</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 trees present- forestry land use</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Trees present- forestry use</w:t>
            </w:r>
          </w:p>
        </w:tc>
      </w:tr>
    </w:tbl>
    <w:p>
      <w:pPr>
        <w:pStyle w:val="Normal"/>
        <w:numPr>
          <w:ilvl w:val="0"/>
          <w:numId w:val="4"/>
        </w:numPr>
        <w:spacing w:before="280" w:after="0"/>
        <w:rPr>
          <w:rFonts w:ascii="Arial" w:hAnsi="Arial" w:cs="Arial"/>
          <w:sz w:val="20"/>
          <w:szCs w:val="20"/>
        </w:rPr>
      </w:pPr>
      <w:r>
        <w:rPr>
          <w:rFonts w:cs="Arial" w:ascii="Arial" w:hAnsi="Arial"/>
          <w:sz w:val="20"/>
          <w:szCs w:val="20"/>
        </w:rPr>
        <w:t xml:space="preserve">If observations are made at periods 1 and 2 and with knowledge of intended use, the process may be called timber extraction or harvesting if human-induced, and possibly cover removal in the case of natural occurrences (fire, volcanic eruption, blowdown, etc.). The use of the label deforestation would not be appropriate, as a change in land use was not involved. </w:t>
      </w:r>
    </w:p>
    <w:p>
      <w:pPr>
        <w:pStyle w:val="Normal"/>
        <w:numPr>
          <w:ilvl w:val="0"/>
          <w:numId w:val="4"/>
        </w:numPr>
        <w:spacing w:before="0" w:afterAutospacing="1"/>
        <w:rPr>
          <w:rFonts w:ascii="Arial" w:hAnsi="Arial" w:cs="Arial"/>
          <w:sz w:val="20"/>
          <w:szCs w:val="20"/>
        </w:rPr>
      </w:pPr>
      <w:r>
        <w:rPr>
          <w:rFonts w:cs="Arial" w:ascii="Arial" w:hAnsi="Arial"/>
          <w:sz w:val="20"/>
          <w:szCs w:val="20"/>
        </w:rPr>
        <w:t xml:space="preserve">If observations are made at periods 2 and 3, and with knowledge of intended use, this would be called regeneration. Reforestation may not be an appropriate term, as a change in land use was not involved. </w:t>
      </w:r>
    </w:p>
    <w:tbl>
      <w:tblPr>
        <w:tblW w:w="6696" w:type="dxa"/>
        <w:jc w:val="center"/>
        <w:tblInd w:w="0" w:type="dxa"/>
        <w:tblLayout w:type="fixed"/>
        <w:tblCellMar>
          <w:top w:w="84" w:type="dxa"/>
          <w:left w:w="84" w:type="dxa"/>
          <w:bottom w:w="84" w:type="dxa"/>
          <w:right w:w="84" w:type="dxa"/>
        </w:tblCellMar>
        <w:tblLook w:val="04a0" w:noHBand="0" w:noVBand="1" w:firstColumn="1" w:lastRow="0" w:lastColumn="0" w:firstRow="1"/>
      </w:tblPr>
      <w:tblGrid>
        <w:gridCol w:w="2209"/>
        <w:gridCol w:w="2344"/>
        <w:gridCol w:w="2143"/>
      </w:tblGrid>
      <w:tr>
        <w:trPr>
          <w:tblHeader w:val="true"/>
        </w:trPr>
        <w:tc>
          <w:tcPr>
            <w:tcW w:w="6696"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Example 3 -Changes based on a land cover approach</w:t>
            </w:r>
          </w:p>
        </w:tc>
      </w:tr>
      <w:tr>
        <w:trPr>
          <w:tblHeader w:val="true"/>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1</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2</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3</w:t>
            </w:r>
          </w:p>
        </w:tc>
      </w:tr>
      <w:tr>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Large trees present</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 trees present</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Small trees present</w:t>
            </w:r>
          </w:p>
        </w:tc>
      </w:tr>
    </w:tbl>
    <w:p>
      <w:pPr>
        <w:pStyle w:val="Normal"/>
        <w:numPr>
          <w:ilvl w:val="0"/>
          <w:numId w:val="5"/>
        </w:numPr>
        <w:spacing w:before="280" w:after="0"/>
        <w:rPr>
          <w:rFonts w:ascii="Arial" w:hAnsi="Arial" w:cs="Arial"/>
          <w:sz w:val="20"/>
          <w:szCs w:val="20"/>
        </w:rPr>
      </w:pPr>
      <w:r>
        <w:rPr>
          <w:rFonts w:cs="Arial" w:ascii="Arial" w:hAnsi="Arial"/>
          <w:sz w:val="20"/>
          <w:szCs w:val="20"/>
        </w:rPr>
        <w:t xml:space="preserve">If observations are made at periods 1 and 2 only and with no other information, this could be termed deforestation. However, we do not know if the changes are due to human-induced activities or natural phenomena. </w:t>
      </w:r>
    </w:p>
    <w:p>
      <w:pPr>
        <w:pStyle w:val="Normal"/>
        <w:numPr>
          <w:ilvl w:val="0"/>
          <w:numId w:val="5"/>
        </w:numPr>
        <w:spacing w:before="0" w:after="0"/>
        <w:rPr>
          <w:rFonts w:ascii="Arial" w:hAnsi="Arial" w:cs="Arial"/>
          <w:sz w:val="20"/>
          <w:szCs w:val="20"/>
        </w:rPr>
      </w:pPr>
      <w:r>
        <w:rPr>
          <w:rFonts w:cs="Arial" w:ascii="Arial" w:hAnsi="Arial"/>
          <w:sz w:val="20"/>
          <w:szCs w:val="20"/>
        </w:rPr>
        <w:t xml:space="preserve">If observations are made at periods 2 and 3 only and with no other information, this could be labeled afforestation. </w:t>
      </w:r>
    </w:p>
    <w:p>
      <w:pPr>
        <w:pStyle w:val="Normal"/>
        <w:numPr>
          <w:ilvl w:val="0"/>
          <w:numId w:val="5"/>
        </w:numPr>
        <w:spacing w:before="0" w:after="0"/>
        <w:rPr>
          <w:rFonts w:ascii="Arial" w:hAnsi="Arial" w:cs="Arial"/>
          <w:sz w:val="20"/>
          <w:szCs w:val="20"/>
        </w:rPr>
      </w:pPr>
      <w:r>
        <w:rPr>
          <w:rFonts w:cs="Arial" w:ascii="Arial" w:hAnsi="Arial"/>
          <w:sz w:val="20"/>
          <w:szCs w:val="20"/>
        </w:rPr>
        <w:t xml:space="preserve">If observations are made at periods 1 and 3 only and with no other information, this could be interpreted as forest degradation if remote sensing was the sole source of information. </w:t>
      </w:r>
    </w:p>
    <w:p>
      <w:pPr>
        <w:pStyle w:val="Normal"/>
        <w:numPr>
          <w:ilvl w:val="0"/>
          <w:numId w:val="5"/>
        </w:numPr>
        <w:spacing w:before="0" w:afterAutospacing="1"/>
        <w:rPr>
          <w:rFonts w:ascii="Arial" w:hAnsi="Arial" w:cs="Arial"/>
          <w:sz w:val="20"/>
          <w:szCs w:val="20"/>
        </w:rPr>
      </w:pPr>
      <w:r>
        <w:rPr>
          <w:rFonts w:cs="Arial" w:ascii="Arial" w:hAnsi="Arial"/>
          <w:sz w:val="20"/>
          <w:szCs w:val="20"/>
        </w:rPr>
        <w:t xml:space="preserve">If observations are made at all three periods and with no other information, the change in period 3 could be termed reforestation or regeneration. </w:t>
      </w:r>
    </w:p>
    <w:tbl>
      <w:tblPr>
        <w:tblW w:w="6696" w:type="dxa"/>
        <w:jc w:val="center"/>
        <w:tblInd w:w="0" w:type="dxa"/>
        <w:tblLayout w:type="fixed"/>
        <w:tblCellMar>
          <w:top w:w="84" w:type="dxa"/>
          <w:left w:w="84" w:type="dxa"/>
          <w:bottom w:w="84" w:type="dxa"/>
          <w:right w:w="84" w:type="dxa"/>
        </w:tblCellMar>
        <w:tblLook w:val="04a0" w:noHBand="0" w:noVBand="1" w:firstColumn="1" w:lastRow="0" w:lastColumn="0" w:firstRow="1"/>
      </w:tblPr>
      <w:tblGrid>
        <w:gridCol w:w="2209"/>
        <w:gridCol w:w="2344"/>
        <w:gridCol w:w="2143"/>
      </w:tblGrid>
      <w:tr>
        <w:trPr>
          <w:tblHeader w:val="true"/>
        </w:trPr>
        <w:tc>
          <w:tcPr>
            <w:tcW w:w="6696"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Example 4 - Changes based upon a land cover approach</w:t>
            </w:r>
          </w:p>
        </w:tc>
      </w:tr>
      <w:tr>
        <w:trPr>
          <w:tblHeader w:val="true"/>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1</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2</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3</w:t>
            </w:r>
          </w:p>
        </w:tc>
      </w:tr>
      <w:tr>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 trees present</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Trees present</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No trees present</w:t>
            </w:r>
          </w:p>
        </w:tc>
      </w:tr>
    </w:tbl>
    <w:p>
      <w:pPr>
        <w:pStyle w:val="Normal"/>
        <w:numPr>
          <w:ilvl w:val="0"/>
          <w:numId w:val="6"/>
        </w:numPr>
        <w:spacing w:before="280" w:after="0"/>
        <w:rPr>
          <w:rFonts w:ascii="Arial" w:hAnsi="Arial" w:cs="Arial"/>
          <w:sz w:val="20"/>
          <w:szCs w:val="20"/>
        </w:rPr>
      </w:pPr>
      <w:r>
        <w:rPr>
          <w:rFonts w:cs="Arial" w:ascii="Arial" w:hAnsi="Arial"/>
          <w:sz w:val="20"/>
          <w:szCs w:val="20"/>
        </w:rPr>
        <w:t xml:space="preserve">If observations are made at periods 1 and 2 only, the change could be attributed to afforestation or reforestation - if considered human-induced. </w:t>
      </w:r>
    </w:p>
    <w:p>
      <w:pPr>
        <w:pStyle w:val="Normal"/>
        <w:numPr>
          <w:ilvl w:val="0"/>
          <w:numId w:val="6"/>
        </w:numPr>
        <w:spacing w:before="0" w:after="0"/>
        <w:rPr>
          <w:rFonts w:ascii="Arial" w:hAnsi="Arial" w:cs="Arial"/>
          <w:sz w:val="20"/>
          <w:szCs w:val="20"/>
        </w:rPr>
      </w:pPr>
      <w:r>
        <w:rPr>
          <w:rFonts w:cs="Arial" w:ascii="Arial" w:hAnsi="Arial"/>
          <w:sz w:val="20"/>
          <w:szCs w:val="20"/>
        </w:rPr>
        <w:t xml:space="preserve">If observations are made at periods 2 and 3 only, the change could be termed deforestation - if considered human-induced. </w:t>
      </w:r>
    </w:p>
    <w:p>
      <w:pPr>
        <w:pStyle w:val="Normal"/>
        <w:numPr>
          <w:ilvl w:val="0"/>
          <w:numId w:val="6"/>
        </w:numPr>
        <w:spacing w:before="0" w:afterAutospacing="1"/>
        <w:rPr>
          <w:rFonts w:ascii="Arial" w:hAnsi="Arial" w:cs="Arial"/>
          <w:sz w:val="20"/>
          <w:szCs w:val="20"/>
        </w:rPr>
      </w:pPr>
      <w:r>
        <w:rPr>
          <w:rFonts w:cs="Arial" w:ascii="Arial" w:hAnsi="Arial"/>
          <w:sz w:val="20"/>
          <w:szCs w:val="20"/>
        </w:rPr>
        <w:t xml:space="preserve">If observations are made at periods 1 and 3 only, no change may be noted. Note: The frequency with which observations are made could have a bearing on if changes in growth are detected. For example one could observe the changes in a child on a daily basis. No significant changes in size may be noted from day to day, which could lead one to assume that no changes have taken place. However, if the observations were made on a less frequent basis such as yearly or every 5 years, then changes in growth would be detected. </w:t>
      </w:r>
    </w:p>
    <w:tbl>
      <w:tblPr>
        <w:tblW w:w="6696" w:type="dxa"/>
        <w:jc w:val="center"/>
        <w:tblInd w:w="0" w:type="dxa"/>
        <w:tblLayout w:type="fixed"/>
        <w:tblCellMar>
          <w:top w:w="84" w:type="dxa"/>
          <w:left w:w="84" w:type="dxa"/>
          <w:bottom w:w="84" w:type="dxa"/>
          <w:right w:w="84" w:type="dxa"/>
        </w:tblCellMar>
        <w:tblLook w:val="04a0" w:noHBand="0" w:noVBand="1" w:firstColumn="1" w:lastRow="0" w:lastColumn="0" w:firstRow="1"/>
      </w:tblPr>
      <w:tblGrid>
        <w:gridCol w:w="2209"/>
        <w:gridCol w:w="2344"/>
        <w:gridCol w:w="2143"/>
      </w:tblGrid>
      <w:tr>
        <w:trPr>
          <w:tblHeader w:val="true"/>
        </w:trPr>
        <w:tc>
          <w:tcPr>
            <w:tcW w:w="6696"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Example 5 -Changes based upon a land cover approach</w:t>
            </w:r>
          </w:p>
        </w:tc>
      </w:tr>
      <w:tr>
        <w:trPr>
          <w:tblHeader w:val="true"/>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1</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2</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Period 3</w:t>
            </w:r>
          </w:p>
        </w:tc>
      </w:tr>
      <w:tr>
        <w:trPr/>
        <w:tc>
          <w:tcPr>
            <w:tcW w:w="2209"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Small trees present</w:t>
            </w:r>
          </w:p>
        </w:tc>
        <w:tc>
          <w:tcPr>
            <w:tcW w:w="234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Medium-size trees present</w:t>
            </w:r>
          </w:p>
        </w:tc>
        <w:tc>
          <w:tcPr>
            <w:tcW w:w="2143"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Large trees present</w:t>
            </w:r>
          </w:p>
        </w:tc>
      </w:tr>
    </w:tbl>
    <w:p>
      <w:pPr>
        <w:pStyle w:val="Normal"/>
        <w:numPr>
          <w:ilvl w:val="0"/>
          <w:numId w:val="7"/>
        </w:numPr>
        <w:spacing w:before="280" w:after="0"/>
        <w:rPr>
          <w:rFonts w:ascii="Arial" w:hAnsi="Arial" w:cs="Arial"/>
          <w:sz w:val="20"/>
          <w:szCs w:val="20"/>
        </w:rPr>
      </w:pPr>
      <w:r>
        <w:rPr>
          <w:rFonts w:cs="Arial" w:ascii="Arial" w:hAnsi="Arial"/>
          <w:sz w:val="20"/>
          <w:szCs w:val="20"/>
        </w:rPr>
        <w:t xml:space="preserve">The changes between periods reflect growth. Isn't the increase in biomass as important in carbon sequestration as RAD? Do we need to be discussing forest accretion in addition to RAD? </w:t>
      </w:r>
    </w:p>
    <w:p>
      <w:pPr>
        <w:pStyle w:val="Heading2"/>
        <w:spacing w:before="280" w:after="280"/>
        <w:ind w:hanging="0" w:left="0"/>
        <w:rPr/>
      </w:pPr>
      <w:bookmarkStart w:id="138" w:name="__RefHeading___Toc21561_4115580675"/>
      <w:bookmarkStart w:id="139" w:name="_Toc511285038"/>
      <w:bookmarkEnd w:id="138"/>
      <w:r>
        <w:rPr/>
        <w:t>Basic Needs</w:t>
      </w:r>
      <w:bookmarkEnd w:id="139"/>
      <w:r>
        <w:rPr/>
        <w:t xml:space="preserve"> </w:t>
        <w:br/>
        <w:t> </w:t>
      </w:r>
    </w:p>
    <w:tbl>
      <w:tblPr>
        <w:tblW w:w="8148" w:type="dxa"/>
        <w:jc w:val="center"/>
        <w:tblInd w:w="0" w:type="dxa"/>
        <w:tblLayout w:type="fixed"/>
        <w:tblCellMar>
          <w:top w:w="84" w:type="dxa"/>
          <w:left w:w="84" w:type="dxa"/>
          <w:bottom w:w="84" w:type="dxa"/>
          <w:right w:w="84" w:type="dxa"/>
        </w:tblCellMar>
        <w:tblLook w:val="04a0" w:noHBand="0" w:noVBand="1" w:firstColumn="1" w:lastRow="0" w:lastColumn="0" w:firstRow="1"/>
      </w:tblPr>
      <w:tblGrid>
        <w:gridCol w:w="1874"/>
        <w:gridCol w:w="1874"/>
        <w:gridCol w:w="2200"/>
        <w:gridCol w:w="2199"/>
      </w:tblGrid>
      <w:tr>
        <w:trPr>
          <w:tblHeader w:val="true"/>
        </w:trPr>
        <w:tc>
          <w:tcPr>
            <w:tcW w:w="8147" w:type="dxa"/>
            <w:gridSpan w:val="4"/>
            <w:tcBorders>
              <w:top w:val="single" w:sz="6" w:space="0" w:color="000000"/>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Table 8 - Basic information required for a variety of "forest land" classification schemes</w:t>
            </w:r>
          </w:p>
        </w:tc>
      </w:tr>
      <w:tr>
        <w:trPr>
          <w:tblHeader w:val="true"/>
        </w:trPr>
        <w:tc>
          <w:tcPr>
            <w:tcW w:w="1874"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Administrative Unit Only</w:t>
            </w:r>
          </w:p>
        </w:tc>
        <w:tc>
          <w:tcPr>
            <w:tcW w:w="187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Land Use Only</w:t>
            </w:r>
          </w:p>
        </w:tc>
        <w:tc>
          <w:tcPr>
            <w:tcW w:w="220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Land Cover Only</w:t>
            </w:r>
          </w:p>
        </w:tc>
        <w:tc>
          <w:tcPr>
            <w:tcW w:w="219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Land Use and Cover</w:t>
            </w:r>
          </w:p>
        </w:tc>
      </w:tr>
      <w:tr>
        <w:trPr/>
        <w:tc>
          <w:tcPr>
            <w:tcW w:w="1874"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Location and boundaries</w:t>
            </w:r>
          </w:p>
        </w:tc>
        <w:tc>
          <w:tcPr>
            <w:tcW w:w="187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Location and boundaries</w:t>
            </w:r>
          </w:p>
        </w:tc>
        <w:tc>
          <w:tcPr>
            <w:tcW w:w="220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Location and boundaries</w:t>
            </w:r>
          </w:p>
        </w:tc>
        <w:tc>
          <w:tcPr>
            <w:tcW w:w="219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Location and boundaries</w:t>
            </w:r>
          </w:p>
        </w:tc>
      </w:tr>
      <w:tr>
        <w:trPr/>
        <w:tc>
          <w:tcPr>
            <w:tcW w:w="1874"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7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Owner’s intentions</w:t>
            </w:r>
          </w:p>
        </w:tc>
        <w:tc>
          <w:tcPr>
            <w:tcW w:w="220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219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Owner’s intentions</w:t>
            </w:r>
          </w:p>
        </w:tc>
      </w:tr>
      <w:tr>
        <w:trPr/>
        <w:tc>
          <w:tcPr>
            <w:tcW w:w="1874"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7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220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Existing vegetation type</w:t>
            </w:r>
          </w:p>
        </w:tc>
        <w:tc>
          <w:tcPr>
            <w:tcW w:w="219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Intended vegetation type</w:t>
            </w:r>
          </w:p>
        </w:tc>
      </w:tr>
      <w:tr>
        <w:trPr/>
        <w:tc>
          <w:tcPr>
            <w:tcW w:w="1874"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7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220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Existing vegetation canopy cover</w:t>
            </w:r>
          </w:p>
        </w:tc>
        <w:tc>
          <w:tcPr>
            <w:tcW w:w="219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Intended vegetation canopy cover</w:t>
            </w:r>
          </w:p>
        </w:tc>
      </w:tr>
      <w:tr>
        <w:trPr/>
        <w:tc>
          <w:tcPr>
            <w:tcW w:w="1874" w:type="dxa"/>
            <w:tcBorders>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1874"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r>
          </w:p>
        </w:tc>
        <w:tc>
          <w:tcPr>
            <w:tcW w:w="2200"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Existing vegetation height</w:t>
            </w:r>
          </w:p>
        </w:tc>
        <w:tc>
          <w:tcPr>
            <w:tcW w:w="219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 Intended vegetation height</w:t>
            </w:r>
          </w:p>
        </w:tc>
      </w:tr>
    </w:tbl>
    <w:p>
      <w:pPr>
        <w:pStyle w:val="Normal"/>
        <w:spacing w:before="280" w:after="280"/>
        <w:jc w:val="center"/>
        <w:rPr>
          <w:rFonts w:ascii="Arial" w:hAnsi="Arial" w:cs="Arial"/>
          <w:sz w:val="20"/>
          <w:szCs w:val="20"/>
        </w:rPr>
      </w:pPr>
      <w:r>
        <w:rPr>
          <w:rFonts w:cs="Arial" w:ascii="Arial" w:hAnsi="Arial"/>
          <w:b/>
          <w:bCs/>
          <w:sz w:val="20"/>
          <w:szCs w:val="20"/>
        </w:rPr>
        <w:t> </w:t>
      </w:r>
    </w:p>
    <w:p>
      <w:pPr>
        <w:pStyle w:val="Heading2"/>
        <w:spacing w:before="280" w:after="0"/>
        <w:ind w:hanging="0" w:left="0"/>
        <w:rPr/>
      </w:pPr>
      <w:bookmarkStart w:id="140" w:name="__RefHeading___Toc21563_4115580675"/>
      <w:bookmarkStart w:id="141" w:name="_Toc511285039"/>
      <w:bookmarkEnd w:id="140"/>
      <w:r>
        <w:rPr/>
        <w:t>Implications and Interpretations</w:t>
      </w:r>
      <w:bookmarkEnd w:id="141"/>
    </w:p>
    <w:p>
      <w:pPr>
        <w:pStyle w:val="Heading3"/>
        <w:spacing w:before="280" w:after="280"/>
        <w:ind w:hanging="0" w:left="0"/>
        <w:rPr/>
      </w:pPr>
      <w:bookmarkStart w:id="142" w:name="__RefHeading___Toc21565_4115580675"/>
      <w:bookmarkStart w:id="143" w:name="_Toc511285040"/>
      <w:bookmarkEnd w:id="142"/>
      <w:r>
        <w:rPr/>
        <w:t>From a Land Use Interpretation - If taken literally</w:t>
      </w:r>
      <w:bookmarkEnd w:id="143"/>
    </w:p>
    <w:p>
      <w:pPr>
        <w:pStyle w:val="Normal"/>
        <w:spacing w:before="280" w:after="280"/>
        <w:rPr>
          <w:rFonts w:ascii="Arial" w:hAnsi="Arial" w:cs="Arial"/>
          <w:sz w:val="20"/>
          <w:szCs w:val="20"/>
        </w:rPr>
      </w:pPr>
      <w:r>
        <w:rPr>
          <w:rFonts w:cs="Arial" w:ascii="Arial" w:hAnsi="Arial"/>
          <w:i/>
          <w:iCs/>
          <w:sz w:val="20"/>
          <w:szCs w:val="20"/>
        </w:rPr>
        <w:t>Forest land would be any land used for forestry activities regardless if there were trees present or not. Forestry activities would have to be defined. If forestry activities include soil and water protection, recreation, enhancing scenic values and wildlife habitat, then most any land capable of supporting trees would qualify including urban areas, orchards, agricultural lands.</w:t>
      </w:r>
    </w:p>
    <w:p>
      <w:pPr>
        <w:pStyle w:val="Normal"/>
        <w:spacing w:before="280" w:after="280"/>
        <w:rPr>
          <w:rFonts w:ascii="Arial" w:hAnsi="Arial" w:cs="Arial"/>
          <w:sz w:val="20"/>
          <w:szCs w:val="20"/>
        </w:rPr>
      </w:pPr>
      <w:r>
        <w:rPr>
          <w:rFonts w:cs="Arial" w:ascii="Arial" w:hAnsi="Arial"/>
          <w:i/>
          <w:iCs/>
          <w:sz w:val="20"/>
          <w:szCs w:val="20"/>
        </w:rPr>
        <w:t>Deforestation would be a change of land use from forestry to some other use regardless if the tree cover were removed or not. If protected areas, wilderness and national parks for example are not considered forestry activities, then a change of management or designation of otherwise timber producing lands to these categories would be considered deforestation even though there is not change of biomass or tree cover.</w:t>
      </w:r>
    </w:p>
    <w:p>
      <w:pPr>
        <w:pStyle w:val="Normal"/>
        <w:spacing w:before="280" w:after="280"/>
        <w:rPr>
          <w:rFonts w:ascii="Arial" w:hAnsi="Arial" w:cs="Arial"/>
          <w:sz w:val="20"/>
          <w:szCs w:val="20"/>
        </w:rPr>
      </w:pPr>
      <w:r>
        <w:rPr>
          <w:rFonts w:cs="Arial" w:ascii="Arial" w:hAnsi="Arial"/>
          <w:i/>
          <w:iCs/>
          <w:sz w:val="20"/>
          <w:szCs w:val="20"/>
        </w:rPr>
        <w:t>Reforestation would be the reestablishment of forest use where it previously existed - not necessarily the replacement of tree cover.</w:t>
      </w:r>
    </w:p>
    <w:p>
      <w:pPr>
        <w:pStyle w:val="Normal"/>
        <w:spacing w:before="280" w:after="280"/>
        <w:rPr>
          <w:rFonts w:ascii="Arial" w:hAnsi="Arial" w:cs="Arial"/>
          <w:sz w:val="20"/>
          <w:szCs w:val="20"/>
        </w:rPr>
      </w:pPr>
      <w:r>
        <w:rPr>
          <w:rFonts w:cs="Arial" w:ascii="Arial" w:hAnsi="Arial"/>
          <w:i/>
          <w:iCs/>
          <w:sz w:val="20"/>
          <w:szCs w:val="20"/>
        </w:rPr>
        <w:t>Afforestation would be the designation of land for forestry activities where they had never been carried out before. Again, changes in tree cover may or may not take place.</w:t>
      </w:r>
    </w:p>
    <w:p>
      <w:pPr>
        <w:pStyle w:val="Normal"/>
        <w:spacing w:before="280" w:after="280"/>
        <w:rPr>
          <w:rFonts w:ascii="Arial" w:hAnsi="Arial" w:cs="Arial"/>
          <w:sz w:val="20"/>
          <w:szCs w:val="20"/>
        </w:rPr>
      </w:pPr>
      <w:r>
        <w:rPr>
          <w:rFonts w:cs="Arial" w:ascii="Arial" w:hAnsi="Arial"/>
          <w:i/>
          <w:iCs/>
          <w:sz w:val="20"/>
          <w:szCs w:val="20"/>
        </w:rPr>
        <w:t>Human-induced - All changes in land use would be human induced as they are decisions on how the land is to be utilized.</w:t>
      </w:r>
    </w:p>
    <w:p>
      <w:pPr>
        <w:pStyle w:val="Normal"/>
        <w:spacing w:before="280" w:after="280"/>
        <w:rPr>
          <w:rFonts w:ascii="Arial" w:hAnsi="Arial" w:cs="Arial"/>
          <w:sz w:val="20"/>
          <w:szCs w:val="20"/>
        </w:rPr>
      </w:pPr>
      <w:r>
        <w:rPr>
          <w:rFonts w:cs="Arial" w:ascii="Arial" w:hAnsi="Arial"/>
          <w:i/>
          <w:iCs/>
          <w:sz w:val="20"/>
          <w:szCs w:val="20"/>
        </w:rPr>
        <w:t>Implications -</w:t>
      </w:r>
    </w:p>
    <w:p>
      <w:pPr>
        <w:pStyle w:val="Normal"/>
        <w:numPr>
          <w:ilvl w:val="0"/>
          <w:numId w:val="7"/>
        </w:numPr>
        <w:spacing w:beforeAutospacing="1" w:after="0"/>
        <w:rPr>
          <w:rFonts w:ascii="Arial" w:hAnsi="Arial" w:cs="Arial"/>
          <w:sz w:val="20"/>
          <w:szCs w:val="20"/>
        </w:rPr>
      </w:pPr>
      <w:r>
        <w:rPr>
          <w:rFonts w:cs="Arial" w:ascii="Arial" w:hAnsi="Arial"/>
          <w:sz w:val="20"/>
          <w:szCs w:val="20"/>
        </w:rPr>
        <w:t xml:space="preserve">If changes in biomass (growth, decline) is not to be tracked then a nation could clear cut all its forest lands and still report the lands as forest lands. </w:t>
      </w:r>
    </w:p>
    <w:p>
      <w:pPr>
        <w:pStyle w:val="Normal"/>
        <w:numPr>
          <w:ilvl w:val="0"/>
          <w:numId w:val="7"/>
        </w:numPr>
        <w:spacing w:before="0" w:afterAutospacing="1"/>
        <w:rPr>
          <w:rFonts w:ascii="Arial" w:hAnsi="Arial" w:cs="Arial"/>
          <w:sz w:val="20"/>
          <w:szCs w:val="20"/>
        </w:rPr>
      </w:pPr>
      <w:r>
        <w:rPr>
          <w:rFonts w:cs="Arial" w:ascii="Arial" w:hAnsi="Arial"/>
          <w:sz w:val="20"/>
          <w:szCs w:val="20"/>
        </w:rPr>
        <w:t xml:space="preserve">If change of a designation of forest land to protected, wilderness, or national park is considered a change in land administration or use, and if change in land use is considered deforestation and if deforestation is considered an emission, then a nation may be reluctant to protect or preserve its forest resources. </w:t>
      </w:r>
    </w:p>
    <w:p>
      <w:pPr>
        <w:pStyle w:val="Normal"/>
        <w:spacing w:before="280" w:after="280"/>
        <w:rPr>
          <w:rFonts w:ascii="Arial" w:hAnsi="Arial" w:cs="Arial"/>
          <w:sz w:val="20"/>
          <w:szCs w:val="20"/>
        </w:rPr>
      </w:pPr>
      <w:r>
        <w:rPr>
          <w:rFonts w:cs="Arial" w:ascii="Arial" w:hAnsi="Arial"/>
          <w:i/>
          <w:iCs/>
          <w:sz w:val="20"/>
          <w:szCs w:val="20"/>
        </w:rPr>
        <w:t>Implementation - Land use depends on each individual owner. Very difficult to determine except by the use of questionnaires and on the ground interviews.</w:t>
      </w:r>
    </w:p>
    <w:p>
      <w:pPr>
        <w:pStyle w:val="Heading3"/>
        <w:spacing w:before="280" w:after="280"/>
        <w:ind w:hanging="0" w:left="0"/>
        <w:rPr/>
      </w:pPr>
      <w:bookmarkStart w:id="144" w:name="__RefHeading___Toc21567_4115580675"/>
      <w:bookmarkStart w:id="145" w:name="_Toc511285041"/>
      <w:bookmarkEnd w:id="144"/>
      <w:r>
        <w:rPr/>
        <w:t>From a Land Cover Interpretation - If taken literally</w:t>
      </w:r>
      <w:bookmarkEnd w:id="145"/>
    </w:p>
    <w:p>
      <w:pPr>
        <w:pStyle w:val="Normal"/>
        <w:spacing w:before="280" w:after="280"/>
        <w:rPr>
          <w:rFonts w:ascii="Arial" w:hAnsi="Arial" w:cs="Arial"/>
          <w:sz w:val="20"/>
          <w:szCs w:val="20"/>
        </w:rPr>
      </w:pPr>
      <w:r>
        <w:rPr>
          <w:rFonts w:cs="Arial" w:ascii="Arial" w:hAnsi="Arial"/>
          <w:i/>
          <w:iCs/>
          <w:sz w:val="20"/>
          <w:szCs w:val="20"/>
        </w:rPr>
        <w:t>Forest land would be any land that has tree cover above a certain threshold crown cover percentage. This would include orchards, urban areas, etc.</w:t>
      </w:r>
    </w:p>
    <w:p>
      <w:pPr>
        <w:pStyle w:val="Normal"/>
        <w:spacing w:before="280" w:after="280"/>
        <w:rPr>
          <w:rFonts w:ascii="Arial" w:hAnsi="Arial" w:cs="Arial"/>
          <w:sz w:val="20"/>
          <w:szCs w:val="20"/>
        </w:rPr>
      </w:pPr>
      <w:r>
        <w:rPr>
          <w:rFonts w:cs="Arial" w:ascii="Arial" w:hAnsi="Arial"/>
          <w:i/>
          <w:iCs/>
          <w:sz w:val="20"/>
          <w:szCs w:val="20"/>
        </w:rPr>
        <w:t>Deforestation - the removal of tree cover below the threshold for "forest land" regardless if the reductions permanent or not.</w:t>
      </w:r>
    </w:p>
    <w:p>
      <w:pPr>
        <w:pStyle w:val="Normal"/>
        <w:spacing w:before="280" w:after="280"/>
        <w:rPr>
          <w:rFonts w:ascii="Arial" w:hAnsi="Arial" w:cs="Arial"/>
          <w:sz w:val="20"/>
          <w:szCs w:val="20"/>
        </w:rPr>
      </w:pPr>
      <w:r>
        <w:rPr>
          <w:rFonts w:cs="Arial" w:ascii="Arial" w:hAnsi="Arial"/>
          <w:i/>
          <w:iCs/>
          <w:sz w:val="20"/>
          <w:szCs w:val="20"/>
        </w:rPr>
        <w:t>Reforestation - the restoration of tree cover on areas formerly classed as forest land to at least the threshold canopy cover or greater.</w:t>
      </w:r>
    </w:p>
    <w:p>
      <w:pPr>
        <w:pStyle w:val="Normal"/>
        <w:spacing w:before="280" w:after="280"/>
        <w:rPr>
          <w:rFonts w:ascii="Arial" w:hAnsi="Arial" w:cs="Arial"/>
          <w:sz w:val="20"/>
          <w:szCs w:val="20"/>
        </w:rPr>
      </w:pPr>
      <w:r>
        <w:rPr>
          <w:rFonts w:cs="Arial" w:ascii="Arial" w:hAnsi="Arial"/>
          <w:i/>
          <w:iCs/>
          <w:sz w:val="20"/>
          <w:szCs w:val="20"/>
        </w:rPr>
        <w:t> </w:t>
      </w:r>
      <w:r>
        <w:rPr>
          <w:rFonts w:cs="Arial" w:ascii="Arial" w:hAnsi="Arial"/>
          <w:i/>
          <w:iCs/>
          <w:sz w:val="20"/>
          <w:szCs w:val="20"/>
        </w:rPr>
        <w:t>Afforestation - the establishment of tree cover on areas not formerly classes as forest land with canopy cover equal to or exceeding the threshold for forest land.</w:t>
      </w:r>
    </w:p>
    <w:p>
      <w:pPr>
        <w:pStyle w:val="Normal"/>
        <w:spacing w:before="280" w:after="280"/>
        <w:rPr>
          <w:rFonts w:ascii="Arial" w:hAnsi="Arial" w:cs="Arial"/>
          <w:sz w:val="20"/>
          <w:szCs w:val="20"/>
        </w:rPr>
      </w:pPr>
      <w:r>
        <w:rPr>
          <w:rFonts w:cs="Arial" w:ascii="Arial" w:hAnsi="Arial"/>
          <w:i/>
          <w:iCs/>
          <w:sz w:val="20"/>
          <w:szCs w:val="20"/>
        </w:rPr>
        <w:t>Human-induced - May be difficult to determine from other than on the ground surveys.</w:t>
      </w:r>
    </w:p>
    <w:p>
      <w:pPr>
        <w:pStyle w:val="Normal"/>
        <w:spacing w:before="280" w:after="280"/>
        <w:rPr>
          <w:rFonts w:ascii="Arial" w:hAnsi="Arial" w:cs="Arial"/>
          <w:sz w:val="20"/>
          <w:szCs w:val="20"/>
        </w:rPr>
      </w:pPr>
      <w:r>
        <w:rPr>
          <w:rFonts w:cs="Arial" w:ascii="Arial" w:hAnsi="Arial"/>
          <w:i/>
          <w:iCs/>
          <w:sz w:val="20"/>
          <w:szCs w:val="20"/>
        </w:rPr>
        <w:t>Implications - Deforestation definition may not be politically acceptable. If biomass is not tracked, one could remove the overstory to within the crown cover threshold and be required to report removal as an emission.</w:t>
      </w:r>
    </w:p>
    <w:p>
      <w:pPr>
        <w:pStyle w:val="Normal"/>
        <w:spacing w:before="280" w:after="280"/>
        <w:rPr>
          <w:rFonts w:ascii="Arial" w:hAnsi="Arial" w:cs="Arial"/>
          <w:sz w:val="20"/>
          <w:szCs w:val="20"/>
        </w:rPr>
      </w:pPr>
      <w:r>
        <w:rPr>
          <w:rFonts w:cs="Arial" w:ascii="Arial" w:hAnsi="Arial"/>
          <w:i/>
          <w:iCs/>
          <w:sz w:val="20"/>
          <w:szCs w:val="20"/>
        </w:rPr>
        <w:t>Implementation - Interpretation of land cover may be done from remote sensing depending on sensor and scale. Again, determining if change is human-induced or not may be difficult but not as difficult as determining land use.</w:t>
      </w:r>
      <w:r>
        <w:rPr>
          <w:rFonts w:cs="Arial" w:ascii="Arial" w:hAnsi="Arial"/>
          <w:sz w:val="20"/>
          <w:szCs w:val="20"/>
        </w:rPr>
        <w:t xml:space="preserve"> </w:t>
        <w:br/>
        <w:t> </w:t>
      </w:r>
    </w:p>
    <w:p>
      <w:pPr>
        <w:pStyle w:val="Heading2"/>
        <w:spacing w:before="280" w:after="280"/>
        <w:ind w:hanging="0" w:left="0"/>
        <w:rPr/>
      </w:pPr>
      <w:bookmarkStart w:id="146" w:name="__RefHeading___Toc21569_4115580675"/>
      <w:bookmarkStart w:id="147" w:name="_Toc511285042"/>
      <w:bookmarkEnd w:id="146"/>
      <w:r>
        <w:rPr/>
        <w:t>Summary table</w:t>
      </w:r>
      <w:bookmarkEnd w:id="147"/>
    </w:p>
    <w:tbl>
      <w:tblPr>
        <w:tblW w:w="8844" w:type="dxa"/>
        <w:jc w:val="center"/>
        <w:tblInd w:w="0" w:type="dxa"/>
        <w:tblLayout w:type="fixed"/>
        <w:tblCellMar>
          <w:top w:w="108" w:type="dxa"/>
          <w:left w:w="108" w:type="dxa"/>
          <w:bottom w:w="108" w:type="dxa"/>
          <w:right w:w="108" w:type="dxa"/>
        </w:tblCellMar>
        <w:tblLook w:val="04a0" w:noHBand="0" w:noVBand="1" w:firstColumn="1" w:lastRow="0" w:lastColumn="0" w:firstRow="1"/>
      </w:tblPr>
      <w:tblGrid>
        <w:gridCol w:w="1768"/>
        <w:gridCol w:w="1769"/>
        <w:gridCol w:w="1769"/>
        <w:gridCol w:w="1769"/>
        <w:gridCol w:w="1769"/>
      </w:tblGrid>
      <w:tr>
        <w:trPr>
          <w:tblHeader w:val="true"/>
        </w:trPr>
        <w:tc>
          <w:tcPr>
            <w:tcW w:w="8844" w:type="dxa"/>
            <w:gridSpan w:val="5"/>
            <w:tcBorders>
              <w:top w:val="single" w:sz="6" w:space="0" w:color="000000"/>
              <w:left w:val="single" w:sz="6" w:space="0" w:color="000000"/>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Table 9 - Definitions of deforestation- reforestation- and afforestation by interpretation of "Forest" or "Forest Land"</w:t>
            </w:r>
          </w:p>
        </w:tc>
      </w:tr>
      <w:tr>
        <w:trPr>
          <w:tblHeader w:val="true"/>
        </w:trPr>
        <w:tc>
          <w:tcPr>
            <w:tcW w:w="1768" w:type="dxa"/>
            <w:vMerge w:val="restart"/>
            <w:tcBorders>
              <w:left w:val="single" w:sz="6" w:space="0" w:color="000000"/>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Change action</w:t>
            </w:r>
          </w:p>
        </w:tc>
        <w:tc>
          <w:tcPr>
            <w:tcW w:w="7076" w:type="dxa"/>
            <w:gridSpan w:val="4"/>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Forest or forest land interpreted as:</w:t>
            </w:r>
          </w:p>
        </w:tc>
      </w:tr>
      <w:tr>
        <w:trPr>
          <w:tblHeader w:val="true"/>
        </w:trPr>
        <w:tc>
          <w:tcPr>
            <w:tcW w:w="1768"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sz w:val="20"/>
                <w:szCs w:val="20"/>
              </w:rPr>
            </w:pPr>
            <w:r>
              <w:rPr>
                <w:rFonts w:cs="Arial" w:ascii="Arial" w:hAnsi="Arial"/>
                <w:sz w:val="20"/>
                <w:szCs w:val="20"/>
              </w:rPr>
            </w:r>
          </w:p>
        </w:tc>
        <w:tc>
          <w:tcPr>
            <w:tcW w:w="1769"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An administrative unit</w:t>
            </w:r>
          </w:p>
        </w:tc>
        <w:tc>
          <w:tcPr>
            <w:tcW w:w="1769"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A land cover</w:t>
            </w:r>
          </w:p>
        </w:tc>
        <w:tc>
          <w:tcPr>
            <w:tcW w:w="1769"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A land use</w:t>
            </w:r>
          </w:p>
        </w:tc>
        <w:tc>
          <w:tcPr>
            <w:tcW w:w="1769" w:type="dxa"/>
            <w:tcBorders>
              <w:bottom w:val="single" w:sz="6" w:space="0" w:color="000000"/>
              <w:right w:val="single" w:sz="6" w:space="0" w:color="000000"/>
            </w:tcBorders>
          </w:tcPr>
          <w:p>
            <w:pPr>
              <w:pStyle w:val="Normal"/>
              <w:spacing w:before="0" w:after="0"/>
              <w:jc w:val="center"/>
              <w:rPr>
                <w:rFonts w:ascii="Arial" w:hAnsi="Arial" w:cs="Arial"/>
                <w:sz w:val="20"/>
                <w:szCs w:val="20"/>
              </w:rPr>
            </w:pPr>
            <w:r>
              <w:rPr>
                <w:rFonts w:cs="Arial" w:ascii="Arial" w:hAnsi="Arial"/>
                <w:sz w:val="20"/>
                <w:szCs w:val="20"/>
              </w:rPr>
              <w:t>A combination land cover and use</w:t>
            </w:r>
          </w:p>
        </w:tc>
      </w:tr>
      <w:tr>
        <w:trPr>
          <w:tblHeader w:val="true"/>
        </w:trPr>
        <w:tc>
          <w:tcPr>
            <w:tcW w:w="1768"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sz w:val="20"/>
                <w:szCs w:val="20"/>
              </w:rPr>
            </w:pPr>
            <w:r>
              <w:rPr>
                <w:rFonts w:cs="Arial" w:ascii="Arial" w:hAnsi="Arial"/>
                <w:sz w:val="20"/>
                <w:szCs w:val="20"/>
              </w:rPr>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changing the proclamation of the land to a category other than "Forest"</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reducing the tree cover to below the threshold value for "Forest."</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changing the employment of the land to some other use other than forestry purposes.</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removing tree cover to below the threshold value for "forest cover" and changing the employment of the land to some use other than forestry.</w:t>
            </w:r>
          </w:p>
        </w:tc>
      </w:tr>
      <w:tr>
        <w:trPr>
          <w:tblHeader w:val="true"/>
        </w:trPr>
        <w:tc>
          <w:tcPr>
            <w:tcW w:w="1768"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sz w:val="20"/>
                <w:szCs w:val="20"/>
              </w:rPr>
            </w:pPr>
            <w:r>
              <w:rPr>
                <w:rFonts w:cs="Arial" w:ascii="Arial" w:hAnsi="Arial"/>
                <w:sz w:val="20"/>
                <w:szCs w:val="20"/>
              </w:rPr>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re-proclaiming land previously listed as "Forest" as "Forest."</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re-establishing tree cover where it once existed to meet or exceed the threshold value for "Forest."</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reestablishing use back to forestry purposes.</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re-establishing tree cover where it once existed to meet or exceed the threshold value for "forest cover" and where the land use has been or is currently used for forestry purposes.</w:t>
            </w:r>
          </w:p>
        </w:tc>
      </w:tr>
      <w:tr>
        <w:trPr>
          <w:tblHeader w:val="true"/>
        </w:trPr>
        <w:tc>
          <w:tcPr>
            <w:tcW w:w="1768" w:type="dxa"/>
            <w:vMerge w:val="continue"/>
            <w:tcBorders>
              <w:left w:val="single" w:sz="6" w:space="0" w:color="000000"/>
              <w:bottom w:val="single" w:sz="6" w:space="0" w:color="000000"/>
              <w:right w:val="single" w:sz="6" w:space="0" w:color="000000"/>
            </w:tcBorders>
            <w:tcMar>
              <w:top w:w="0" w:type="dxa"/>
              <w:left w:w="7" w:type="dxa"/>
              <w:bottom w:w="0" w:type="dxa"/>
              <w:right w:w="7" w:type="dxa"/>
            </w:tcMar>
            <w:vAlign w:val="center"/>
          </w:tcPr>
          <w:p>
            <w:pPr>
              <w:pStyle w:val="Normal"/>
              <w:rPr>
                <w:rFonts w:ascii="Arial" w:hAnsi="Arial" w:cs="Arial"/>
                <w:sz w:val="20"/>
                <w:szCs w:val="20"/>
              </w:rPr>
            </w:pPr>
            <w:r>
              <w:rPr>
                <w:rFonts w:cs="Arial" w:ascii="Arial" w:hAnsi="Arial"/>
                <w:sz w:val="20"/>
                <w:szCs w:val="20"/>
              </w:rPr>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proclaiming land as "Forest" where it was not previously (historically) so designated.</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establishing tree cover- where it previously (historically) has not existed- to meet or exceed the threshold value for "Forest."</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establishing forest use where it previously (historically) has not existed.</w:t>
            </w:r>
          </w:p>
        </w:tc>
        <w:tc>
          <w:tcPr>
            <w:tcW w:w="1769" w:type="dxa"/>
            <w:tcBorders>
              <w:bottom w:val="single" w:sz="6" w:space="0" w:color="000000"/>
              <w:right w:val="single" w:sz="6" w:space="0" w:color="000000"/>
            </w:tcBorders>
          </w:tcPr>
          <w:p>
            <w:pPr>
              <w:pStyle w:val="Normal"/>
              <w:spacing w:before="0" w:after="0"/>
              <w:rPr>
                <w:rFonts w:ascii="Arial" w:hAnsi="Arial" w:cs="Arial"/>
                <w:sz w:val="20"/>
                <w:szCs w:val="20"/>
              </w:rPr>
            </w:pPr>
            <w:r>
              <w:rPr>
                <w:rFonts w:cs="Arial" w:ascii="Arial" w:hAnsi="Arial"/>
                <w:sz w:val="20"/>
                <w:szCs w:val="20"/>
              </w:rPr>
              <w:t>The act of establishing tree cover- where it previously (historically) has not existed- to meet or exceed the threshold value for "forest cover-" where the land will be used for forestry purposes- and where it has not been previously (historically) been used for such employment.</w:t>
            </w:r>
          </w:p>
        </w:tc>
      </w:tr>
    </w:tbl>
    <w:p>
      <w:pPr>
        <w:pStyle w:val="Heading2"/>
        <w:spacing w:before="280" w:after="280"/>
        <w:ind w:hanging="0" w:left="0"/>
        <w:rPr/>
      </w:pPr>
      <w:bookmarkStart w:id="148" w:name="__RefHeading___Toc21571_4115580675"/>
      <w:bookmarkStart w:id="149" w:name="_Toc511285043"/>
      <w:bookmarkEnd w:id="148"/>
      <w:r>
        <w:rPr/>
        <w:t>Considerations</w:t>
      </w:r>
      <w:bookmarkEnd w:id="149"/>
    </w:p>
    <w:p>
      <w:pPr>
        <w:pStyle w:val="Normal"/>
        <w:numPr>
          <w:ilvl w:val="0"/>
          <w:numId w:val="3461"/>
        </w:numPr>
        <w:spacing w:beforeAutospacing="1" w:after="0"/>
        <w:rPr>
          <w:rFonts w:ascii="Arial" w:hAnsi="Arial" w:cs="Arial"/>
          <w:sz w:val="20"/>
          <w:szCs w:val="20"/>
        </w:rPr>
      </w:pPr>
      <w:r>
        <w:rPr>
          <w:rFonts w:cs="Arial" w:ascii="Arial" w:hAnsi="Arial"/>
          <w:sz w:val="20"/>
          <w:szCs w:val="20"/>
        </w:rPr>
        <w:t>Use land cover interpretation and definitions and track and report on natural and human-induced biomass changes as well.</w:t>
      </w:r>
    </w:p>
    <w:p>
      <w:pPr>
        <w:pStyle w:val="Normal"/>
        <w:numPr>
          <w:ilvl w:val="0"/>
          <w:numId w:val="3462"/>
        </w:numPr>
        <w:spacing w:before="0" w:after="0"/>
        <w:rPr>
          <w:rFonts w:ascii="Arial" w:hAnsi="Arial" w:cs="Arial"/>
          <w:sz w:val="20"/>
          <w:szCs w:val="20"/>
        </w:rPr>
      </w:pPr>
      <w:r>
        <w:rPr>
          <w:rFonts w:cs="Arial" w:ascii="Arial" w:hAnsi="Arial"/>
          <w:sz w:val="20"/>
          <w:szCs w:val="20"/>
        </w:rPr>
        <w:t>Failing the acceptance of a land cover approach, a nation may use any definition of forest land it chooses, but would have to keep and use the same definition over the reporting periods. However, we would not be able to make country to country comparisons or analyses unless all countries used the same definition.</w:t>
      </w:r>
    </w:p>
    <w:p>
      <w:pPr>
        <w:pStyle w:val="Normal"/>
        <w:numPr>
          <w:ilvl w:val="0"/>
          <w:numId w:val="3463"/>
        </w:numPr>
        <w:spacing w:before="0" w:afterAutospacing="1"/>
        <w:rPr>
          <w:rFonts w:ascii="Arial" w:hAnsi="Arial" w:cs="Arial"/>
          <w:sz w:val="20"/>
          <w:szCs w:val="20"/>
        </w:rPr>
      </w:pPr>
      <w:r>
        <w:rPr>
          <w:rFonts w:cs="Arial" w:ascii="Arial" w:hAnsi="Arial"/>
          <w:sz w:val="20"/>
          <w:szCs w:val="20"/>
        </w:rPr>
        <w:t>Here are some generic, politically-correct definitions of deforestation, reforestation and afforestation applicable to any definition of "forest land."</w:t>
      </w:r>
    </w:p>
    <w:p>
      <w:pPr>
        <w:pStyle w:val="Normal"/>
        <w:numPr>
          <w:ilvl w:val="0"/>
          <w:numId w:val="8"/>
        </w:numPr>
        <w:spacing w:beforeAutospacing="1" w:after="0"/>
        <w:rPr>
          <w:rFonts w:ascii="Arial" w:hAnsi="Arial" w:cs="Arial"/>
          <w:sz w:val="20"/>
          <w:szCs w:val="20"/>
        </w:rPr>
      </w:pPr>
      <w:r>
        <w:rPr>
          <w:rFonts w:cs="Arial" w:ascii="Arial" w:hAnsi="Arial"/>
          <w:i/>
          <w:iCs/>
          <w:sz w:val="20"/>
          <w:szCs w:val="20"/>
        </w:rPr>
        <w:t xml:space="preserve">Deforestation </w:t>
      </w:r>
      <w:r>
        <w:rPr>
          <w:rFonts w:cs="Arial" w:ascii="Arial" w:hAnsi="Arial"/>
          <w:sz w:val="20"/>
          <w:szCs w:val="20"/>
        </w:rPr>
        <w:t xml:space="preserve">– The act or process of changing forest land to non-forest land. </w:t>
      </w:r>
    </w:p>
    <w:p>
      <w:pPr>
        <w:pStyle w:val="Normal"/>
        <w:numPr>
          <w:ilvl w:val="0"/>
          <w:numId w:val="8"/>
        </w:numPr>
        <w:spacing w:before="0" w:after="0"/>
        <w:rPr>
          <w:rFonts w:ascii="Arial" w:hAnsi="Arial" w:cs="Arial"/>
          <w:sz w:val="20"/>
          <w:szCs w:val="20"/>
        </w:rPr>
      </w:pPr>
      <w:r>
        <w:rPr>
          <w:rFonts w:cs="Arial" w:ascii="Arial" w:hAnsi="Arial"/>
          <w:i/>
          <w:iCs/>
          <w:sz w:val="20"/>
          <w:szCs w:val="20"/>
        </w:rPr>
        <w:t>Reforestation – The act or process of changing previously deforested lands back to forest land.</w:t>
      </w:r>
    </w:p>
    <w:p>
      <w:pPr>
        <w:pStyle w:val="Normal"/>
        <w:numPr>
          <w:ilvl w:val="0"/>
          <w:numId w:val="8"/>
        </w:numPr>
        <w:spacing w:before="0" w:after="0"/>
        <w:rPr>
          <w:rFonts w:ascii="Arial" w:hAnsi="Arial" w:cs="Arial"/>
          <w:sz w:val="20"/>
          <w:szCs w:val="20"/>
        </w:rPr>
      </w:pPr>
      <w:r>
        <w:rPr>
          <w:rFonts w:cs="Arial" w:ascii="Arial" w:hAnsi="Arial"/>
          <w:i/>
          <w:iCs/>
          <w:sz w:val="20"/>
          <w:szCs w:val="20"/>
        </w:rPr>
        <w:t>Afforestation – The act or process of creating forest land where it "historically" did not exist.</w:t>
      </w:r>
    </w:p>
    <w:p>
      <w:pPr>
        <w:pStyle w:val="Heading1"/>
        <w:spacing w:before="280" w:after="280"/>
        <w:ind w:hanging="0" w:left="0"/>
        <w:rPr/>
      </w:pPr>
      <w:bookmarkStart w:id="150" w:name="__RefHeading___Toc21573_4115580675"/>
      <w:bookmarkStart w:id="151" w:name="_Toc511285044"/>
      <w:bookmarkEnd w:id="150"/>
      <w:r>
        <w:rPr/>
        <w:t>FINAL QUESTIONS AND OBSERVATIONS</w:t>
      </w:r>
      <w:bookmarkEnd w:id="151"/>
    </w:p>
    <w:p>
      <w:pPr>
        <w:pStyle w:val="Normal"/>
        <w:spacing w:before="280" w:after="280"/>
        <w:rPr>
          <w:rFonts w:ascii="Arial" w:hAnsi="Arial" w:cs="Arial"/>
          <w:sz w:val="20"/>
          <w:szCs w:val="20"/>
        </w:rPr>
      </w:pPr>
      <w:r>
        <w:rPr>
          <w:rFonts w:cs="Arial" w:ascii="Arial" w:hAnsi="Arial"/>
          <w:sz w:val="20"/>
          <w:szCs w:val="20"/>
        </w:rPr>
        <w:t xml:space="preserve">The purpose of this paper is not to come up with final definitions, but to show the breadth of definitions in use. There is a test at the end of this document. Ultimately, all countries should come up with the same answers. In the meantime, we can ponder such things as are natural tree invasions, in the case of afforestation, and natural regeneration, in the case of reforestation, acknowledged or accepted? Do the terms reforestation and afforestation imply that there will be timber crops produced or just tree cover increased? . Do human-induced "afforestation, deforestation, and reforestation" cover all forestry activities that affect carbon emissions and sinks we need to track? What about natural deforestation, afforestation, and reforestation? Do we need other terms to describe other situations - such as the restocking of a recent clearcut area? </w:t>
      </w:r>
    </w:p>
    <w:p>
      <w:pPr>
        <w:pStyle w:val="Normal"/>
        <w:spacing w:before="280" w:after="280"/>
        <w:rPr>
          <w:rFonts w:ascii="Arial" w:hAnsi="Arial" w:cs="Arial"/>
          <w:sz w:val="20"/>
          <w:szCs w:val="20"/>
        </w:rPr>
      </w:pPr>
      <w:r>
        <w:rPr>
          <w:rFonts w:cs="Arial" w:ascii="Arial" w:hAnsi="Arial"/>
          <w:sz w:val="20"/>
          <w:szCs w:val="20"/>
        </w:rPr>
        <w:t xml:space="preserve">If one is speaking of carbon sequestration, the fact that some lands with trees are considered forests and others are considered agricultural lands is unimportant. Rather than getting embroiled with definitions of forests, etc., we may prefer to speak of vegetated, revegetated, and devegetated lands where woody vegetation is the primary interest. Thus, one would include all lands with trees on them (forests, agricultural lands, urban areas, etc) and the changes in that cover. </w:t>
      </w:r>
    </w:p>
    <w:p>
      <w:pPr>
        <w:pStyle w:val="Normal"/>
        <w:spacing w:before="280" w:after="280"/>
        <w:rPr>
          <w:rFonts w:ascii="Arial" w:hAnsi="Arial" w:cs="Arial"/>
          <w:sz w:val="20"/>
          <w:szCs w:val="20"/>
        </w:rPr>
      </w:pPr>
      <w:r>
        <w:rPr>
          <w:rFonts w:cs="Arial" w:ascii="Arial" w:hAnsi="Arial"/>
          <w:sz w:val="20"/>
          <w:szCs w:val="20"/>
        </w:rPr>
        <w:t xml:space="preserve">What is important is the kind, amount (extent and size), and relative permanence of the woody vegetation. The kind and amount can be determined from remote sensing. The relative permanency depends, in part, on the landowners' management objectives. </w:t>
      </w:r>
    </w:p>
    <w:p>
      <w:pPr>
        <w:pStyle w:val="Normal"/>
        <w:spacing w:before="280" w:after="280"/>
        <w:rPr>
          <w:rFonts w:ascii="Arial" w:hAnsi="Arial" w:cs="Arial"/>
          <w:sz w:val="20"/>
          <w:szCs w:val="20"/>
        </w:rPr>
      </w:pPr>
      <w:r>
        <w:rPr>
          <w:rFonts w:cs="Arial" w:ascii="Arial" w:hAnsi="Arial"/>
          <w:sz w:val="20"/>
          <w:szCs w:val="20"/>
        </w:rPr>
        <w:t xml:space="preserve">To determine if an area has been afforested, deforested, or degraded, or vegetated (having established vegetation in or on – WWWebster), revegetated (having provided barren or denuded lands with a new vegetative cover – WWWebster) or devegetated (having removed the vegetation from an area), one must have some indication of what was the prior land and vegetation condition. The location and degree of change is determined by monitoring changes in land and vegetation cover. The interpretation depends on the time interval between observing or reporting periods. For example if an area was clearcut in 1996 and planted in 1997 – one could say the area was deforested in 1997 and reforested in 1998. If the same area were observed again in 1999, is the area now considered forested, reforested, or both? The fact that such estimates are estimates of change and with the estimates of change, the time factor is of importance is often overlooked. </w:t>
      </w:r>
    </w:p>
    <w:p>
      <w:pPr>
        <w:pStyle w:val="Normal"/>
        <w:spacing w:before="280" w:after="280"/>
        <w:rPr>
          <w:rFonts w:ascii="Arial" w:hAnsi="Arial" w:cs="Arial"/>
          <w:sz w:val="20"/>
          <w:szCs w:val="20"/>
        </w:rPr>
      </w:pPr>
      <w:r>
        <w:rPr>
          <w:rFonts w:cs="Arial" w:ascii="Arial" w:hAnsi="Arial"/>
          <w:sz w:val="20"/>
          <w:szCs w:val="20"/>
        </w:rPr>
        <w:t xml:space="preserve">The area of forested land may be easily determined from national inventories or remote sensing projects. If the inventories involve permanent sample sites or if periodic remote sensing coverage is obtained, one can determine which areas have changes in vegetation cover. Again, monitoring is an essential if one is to determine areas of forest degradation, deforestation, reforestation, and afforestation. The results from national forest inventory program which do not have monitoring components should be questioned. </w:t>
      </w:r>
    </w:p>
    <w:p>
      <w:pPr>
        <w:pStyle w:val="Normal"/>
        <w:spacing w:before="280" w:after="280"/>
        <w:rPr>
          <w:rFonts w:ascii="Arial" w:hAnsi="Arial" w:cs="Arial"/>
          <w:sz w:val="20"/>
          <w:szCs w:val="20"/>
        </w:rPr>
      </w:pPr>
      <w:r>
        <w:rPr>
          <w:rFonts w:cs="Arial" w:ascii="Arial" w:hAnsi="Arial"/>
          <w:sz w:val="20"/>
          <w:szCs w:val="20"/>
        </w:rPr>
        <w:t xml:space="preserve">Lastly, most forest inventories, do not look at lands where there are no trees. Consequently statistics on areas suitable for reforestation and afforestation will probably be missing nationally and globally. </w:t>
      </w:r>
    </w:p>
    <w:p>
      <w:pPr>
        <w:pStyle w:val="Heading1"/>
        <w:spacing w:before="280" w:after="280"/>
        <w:ind w:hanging="0" w:left="0"/>
        <w:rPr>
          <w:lang w:val="pt-BR"/>
        </w:rPr>
      </w:pPr>
      <w:bookmarkStart w:id="152" w:name="__RefHeading___Toc21575_4115580675"/>
      <w:bookmarkStart w:id="153" w:name="_Toc511285045"/>
      <w:bookmarkEnd w:id="152"/>
      <w:r>
        <w:rPr>
          <w:lang w:val="pt-BR"/>
        </w:rPr>
        <w:t>REFERENCES</w:t>
      </w:r>
      <w:bookmarkEnd w:id="153"/>
    </w:p>
    <w:p>
      <w:pPr>
        <w:pStyle w:val="Normal"/>
        <w:spacing w:before="280" w:after="280"/>
        <w:ind w:hanging="720" w:left="720"/>
        <w:rPr>
          <w:rFonts w:ascii="Arial" w:hAnsi="Arial" w:cs="Arial"/>
          <w:sz w:val="20"/>
          <w:szCs w:val="20"/>
          <w:lang w:val="pt-BR"/>
        </w:rPr>
      </w:pPr>
      <w:r>
        <w:rPr>
          <w:rFonts w:cs="Arial" w:ascii="Arial" w:hAnsi="Arial"/>
          <w:sz w:val="20"/>
          <w:szCs w:val="20"/>
          <w:lang w:val="pt-BR"/>
        </w:rPr>
        <w:t xml:space="preserve">(RDL) Regio Decreto Legislativo 30 Dicembre 1923, n. 3267. Riordinamento e riforma della legislazione in materia di boschi e terreni montani. </w:t>
      </w:r>
    </w:p>
    <w:p>
      <w:pPr>
        <w:pStyle w:val="Normal"/>
        <w:spacing w:before="280" w:after="280"/>
        <w:ind w:hanging="720" w:left="720"/>
        <w:rPr>
          <w:rFonts w:ascii="Arial" w:hAnsi="Arial" w:cs="Arial"/>
          <w:sz w:val="20"/>
          <w:szCs w:val="20"/>
          <w:lang w:val="pt-BR"/>
        </w:rPr>
      </w:pPr>
      <w:r>
        <w:rPr>
          <w:rFonts w:cs="Arial" w:ascii="Arial" w:hAnsi="Arial"/>
          <w:sz w:val="20"/>
          <w:szCs w:val="20"/>
          <w:lang w:val="pt-BR"/>
        </w:rPr>
        <w:t xml:space="preserve">5-Agency. 1982. Recommended Land Use and Land Cover Terms and Definitions. USGS, BLM, FWS, SCS, USFS. 45 p. Unpublished report. </w:t>
      </w:r>
      <w:hyperlink r:id="rId2613">
        <w:r>
          <w:rPr>
            <w:rStyle w:val="Hyperlink"/>
            <w:rFonts w:cs="Arial" w:ascii="Arial" w:hAnsi="Arial"/>
            <w:sz w:val="20"/>
            <w:szCs w:val="20"/>
            <w:lang w:val="pt-BR"/>
          </w:rPr>
          <w:t>http://home.comcast.net/~gyde/5-agency_paper-2.doc</w:t>
        </w:r>
      </w:hyperlink>
      <w:r>
        <w:rPr>
          <w:rFonts w:cs="Arial" w:ascii="Arial" w:hAnsi="Arial"/>
          <w:sz w:val="20"/>
          <w:szCs w:val="20"/>
          <w:lang w:val="pt-BR"/>
        </w:rPr>
        <w:t xml:space="preserve"> </w:t>
      </w:r>
    </w:p>
    <w:p>
      <w:pPr>
        <w:pStyle w:val="Normal"/>
        <w:spacing w:before="280" w:after="280"/>
        <w:ind w:hanging="720" w:left="720"/>
        <w:rPr>
          <w:rFonts w:ascii="Arial" w:hAnsi="Arial" w:cs="Arial"/>
          <w:sz w:val="20"/>
          <w:szCs w:val="20"/>
        </w:rPr>
      </w:pPr>
      <w:r>
        <w:rPr>
          <w:rFonts w:cs="Arial" w:ascii="Arial" w:hAnsi="Arial"/>
          <w:sz w:val="20"/>
          <w:szCs w:val="20"/>
        </w:rPr>
        <w:t xml:space="preserve">Achard, F. et al. 1998. Identification of Deforestation Hot Spot Areas in the Humid Tropics. TREES Publication Series B. Research Report No. 4. EUR 18079 EN. Brussels, European Commission. 104 p. </w:t>
      </w:r>
    </w:p>
    <w:p>
      <w:pPr>
        <w:pStyle w:val="Normal"/>
        <w:spacing w:before="280" w:after="280"/>
        <w:ind w:hanging="720" w:left="720"/>
        <w:rPr>
          <w:rFonts w:ascii="Arial" w:hAnsi="Arial" w:cs="Arial"/>
          <w:sz w:val="20"/>
          <w:szCs w:val="20"/>
        </w:rPr>
      </w:pPr>
      <w:r>
        <w:rPr>
          <w:rFonts w:cs="Arial" w:ascii="Arial" w:hAnsi="Arial"/>
          <w:sz w:val="20"/>
          <w:szCs w:val="20"/>
        </w:rPr>
        <w:t xml:space="preserve">Anderson, James R.; Hardy, Ernest E.; Roach, John T.; Witmer, Richard E. 1976. A Land Use And Land Cover Classification System For Use With Remote Sensor Data. Geological Survey Professional Paper 964. A revision of the land use classification system as presented in U.S. Geological Survey Circular 671. 41 p. Washington, DC: U.S. Department of the Interior, Geological Survey. </w:t>
      </w:r>
      <w:hyperlink r:id="rId2614">
        <w:r>
          <w:rPr>
            <w:rStyle w:val="Hyperlink"/>
            <w:rFonts w:cs="Arial" w:ascii="Arial" w:hAnsi="Arial"/>
            <w:sz w:val="20"/>
            <w:szCs w:val="20"/>
          </w:rPr>
          <w:t>http://landcover.usgs.gov/pdf/anderson.pdf</w:t>
        </w:r>
      </w:hyperlink>
    </w:p>
    <w:p>
      <w:pPr>
        <w:pStyle w:val="Normal"/>
        <w:spacing w:before="280" w:after="280"/>
        <w:ind w:hanging="720" w:left="720"/>
        <w:rPr>
          <w:rFonts w:ascii="Arial" w:hAnsi="Arial" w:cs="Arial"/>
          <w:sz w:val="20"/>
          <w:szCs w:val="20"/>
        </w:rPr>
      </w:pPr>
      <w:r>
        <w:rPr>
          <w:rFonts w:cs="Arial" w:ascii="Arial" w:hAnsi="Arial"/>
          <w:sz w:val="20"/>
          <w:szCs w:val="20"/>
        </w:rPr>
        <w:t>Anderson, M., P. Bourgeron, M. T. Bryer, R. Crawford, L. Engelking, D. Faber-Langendoen, M. Gallyoun, K. Goodin, D. H. Grossman, S. Landaal, K. Metzler, K. D. Patterson, M. Pyne, M. Reid, L. Sneddon, and A. S. Weakley. 1998. International classification of ecological communities: terrestrial vegetation of the United States. Volume II. The National Vegetation Classification System: list of types. The Nature Conservancy, Arlington, Virginia, USA. 502 p.</w:t>
      </w:r>
    </w:p>
    <w:p>
      <w:pPr>
        <w:pStyle w:val="Normal"/>
        <w:spacing w:before="280" w:after="280"/>
        <w:ind w:hanging="720" w:left="720"/>
        <w:rPr>
          <w:rFonts w:ascii="Arial" w:hAnsi="Arial" w:cs="Arial"/>
          <w:sz w:val="20"/>
          <w:szCs w:val="20"/>
        </w:rPr>
      </w:pPr>
      <w:r>
        <w:rPr>
          <w:rFonts w:cs="Arial" w:ascii="Arial" w:hAnsi="Arial"/>
          <w:sz w:val="20"/>
          <w:szCs w:val="20"/>
        </w:rPr>
        <w:t xml:space="preserve">Anon. 1996. Appendix I – Framework for the global forest resource assessment 2000. </w:t>
      </w:r>
      <w:r>
        <w:rPr>
          <w:rFonts w:cs="Arial" w:ascii="Arial" w:hAnsi="Arial"/>
          <w:sz w:val="20"/>
          <w:szCs w:val="20"/>
          <w:u w:val="single"/>
        </w:rPr>
        <w:t>In</w:t>
      </w:r>
      <w:r>
        <w:rPr>
          <w:rFonts w:cs="Arial" w:ascii="Arial" w:hAnsi="Arial"/>
          <w:sz w:val="20"/>
          <w:szCs w:val="20"/>
        </w:rPr>
        <w:t>: Nyyssönen, Aarne; Ahti, Anne, eds. Proceedings, FAO/ECE meeting of experts on Global Forest Resource Assessment; 10-14 June 1996; Kotka, Finland. Research Papers 620. Helsinki, Finland: Finnish Forest Research Inst.; 106.</w:t>
      </w:r>
    </w:p>
    <w:p>
      <w:pPr>
        <w:pStyle w:val="Normal"/>
        <w:spacing w:before="280" w:after="280"/>
        <w:ind w:hanging="720" w:left="720"/>
        <w:rPr>
          <w:rFonts w:ascii="Arial" w:hAnsi="Arial" w:cs="Arial"/>
          <w:sz w:val="20"/>
          <w:szCs w:val="20"/>
        </w:rPr>
      </w:pPr>
      <w:r>
        <w:rPr>
          <w:rFonts w:cs="Arial" w:ascii="Arial" w:hAnsi="Arial"/>
          <w:sz w:val="20"/>
          <w:szCs w:val="20"/>
        </w:rPr>
        <w:t xml:space="preserve">Apps, M.J.: Price, D.T. 1996. Forest Ecosystems, Forest Management and the Global Carbon Cycle. NATO ASI Series I (Global Environmental Change), vol. I 40, Springer-Verlag Academic publishers, Heidelberg. </w:t>
      </w:r>
    </w:p>
    <w:p>
      <w:pPr>
        <w:pStyle w:val="Normal"/>
        <w:spacing w:before="280" w:after="280"/>
        <w:ind w:hanging="720" w:left="720"/>
        <w:rPr>
          <w:rFonts w:ascii="Arial" w:hAnsi="Arial" w:cs="Arial"/>
          <w:sz w:val="20"/>
          <w:szCs w:val="20"/>
        </w:rPr>
      </w:pPr>
      <w:r>
        <w:rPr>
          <w:rFonts w:cs="Arial" w:ascii="Arial" w:hAnsi="Arial"/>
          <w:sz w:val="20"/>
          <w:szCs w:val="20"/>
        </w:rPr>
        <w:t xml:space="preserve">Asian Development Bank 1995. Asian Development Bank Policy on Forestry 2/8/95. </w:t>
      </w:r>
    </w:p>
    <w:p>
      <w:pPr>
        <w:pStyle w:val="Normal"/>
        <w:spacing w:before="280" w:after="280"/>
        <w:ind w:hanging="720" w:left="720"/>
        <w:rPr>
          <w:rFonts w:ascii="Arial" w:hAnsi="Arial" w:cs="Arial"/>
          <w:sz w:val="20"/>
          <w:szCs w:val="20"/>
        </w:rPr>
      </w:pPr>
      <w:r>
        <w:rPr>
          <w:rFonts w:cs="Arial" w:ascii="Arial" w:hAnsi="Arial"/>
          <w:sz w:val="20"/>
          <w:szCs w:val="20"/>
        </w:rPr>
        <w:t xml:space="preserve">Brinkley 1997? </w:t>
      </w:r>
    </w:p>
    <w:p>
      <w:pPr>
        <w:pStyle w:val="Normal"/>
        <w:spacing w:before="280" w:after="280"/>
        <w:ind w:hanging="720" w:left="720"/>
        <w:rPr>
          <w:rFonts w:ascii="Arial" w:hAnsi="Arial" w:cs="Arial"/>
          <w:sz w:val="20"/>
          <w:szCs w:val="20"/>
        </w:rPr>
      </w:pPr>
      <w:r>
        <w:rPr>
          <w:rFonts w:cs="Arial" w:ascii="Arial" w:hAnsi="Arial"/>
          <w:sz w:val="20"/>
          <w:szCs w:val="20"/>
        </w:rPr>
        <w:t xml:space="preserve">Brown S.; Lugo, A.E.; Chapman, J. 1986. Biomass of tropical tree plantations and its implications for the global carbon budget. Canadian Journal of Forest Research 16: 390-394. </w:t>
      </w:r>
    </w:p>
    <w:p>
      <w:pPr>
        <w:pStyle w:val="Normal"/>
        <w:spacing w:before="280" w:after="280"/>
        <w:ind w:hanging="720" w:left="720"/>
        <w:rPr>
          <w:rFonts w:ascii="Arial" w:hAnsi="Arial" w:cs="Arial"/>
          <w:sz w:val="20"/>
          <w:szCs w:val="20"/>
        </w:rPr>
      </w:pPr>
      <w:r>
        <w:rPr>
          <w:rFonts w:cs="Arial" w:ascii="Arial" w:hAnsi="Arial"/>
          <w:sz w:val="20"/>
          <w:szCs w:val="20"/>
        </w:rPr>
        <w:t xml:space="preserve">Bruening, E.F. n.d. Conservation and Management of Tropical Rainforests. An Integrated Approach to Sustainability. CAB International. Appendix 1: Glossary. </w:t>
      </w:r>
    </w:p>
    <w:p>
      <w:pPr>
        <w:pStyle w:val="Normal"/>
        <w:spacing w:before="280" w:after="280"/>
        <w:ind w:hanging="720" w:left="720"/>
        <w:rPr>
          <w:rFonts w:ascii="Arial" w:hAnsi="Arial" w:cs="Arial"/>
          <w:sz w:val="20"/>
          <w:szCs w:val="20"/>
        </w:rPr>
      </w:pPr>
      <w:r>
        <w:rPr>
          <w:rFonts w:cs="Arial" w:ascii="Arial" w:hAnsi="Arial"/>
          <w:sz w:val="20"/>
          <w:szCs w:val="20"/>
        </w:rPr>
        <w:t xml:space="preserve">Canadian Forest Service. 1997? The State of Canada’s Forests: Learning from History. Natural Resources Canada, Canadian Forest Service. 1996-1997. </w:t>
      </w:r>
    </w:p>
    <w:p>
      <w:pPr>
        <w:pStyle w:val="Normal"/>
        <w:spacing w:before="280" w:after="280"/>
        <w:ind w:hanging="720" w:left="720"/>
        <w:rPr>
          <w:rFonts w:ascii="Arial" w:hAnsi="Arial" w:cs="Arial"/>
          <w:sz w:val="20"/>
          <w:szCs w:val="20"/>
        </w:rPr>
      </w:pPr>
      <w:r>
        <w:rPr>
          <w:rFonts w:cs="Arial" w:ascii="Arial" w:hAnsi="Arial"/>
          <w:sz w:val="20"/>
          <w:szCs w:val="20"/>
        </w:rPr>
        <w:t xml:space="preserve">Cerda, Juan Pablo, 1998. Environmental Impact Assessment Unit, National Environmental Commission of Chile. Tel: + 56 2 240 56 00. Fax: + 56 2 244 12 62. Email: jpcerda@conama.cl </w:t>
      </w:r>
    </w:p>
    <w:p>
      <w:pPr>
        <w:pStyle w:val="Normal"/>
        <w:spacing w:beforeAutospacing="1" w:afterAutospacing="1"/>
        <w:ind w:hanging="720" w:left="720"/>
        <w:rPr>
          <w:rFonts w:ascii="Arial" w:hAnsi="Arial" w:cs="Arial"/>
          <w:sz w:val="20"/>
          <w:szCs w:val="20"/>
        </w:rPr>
      </w:pPr>
      <w:r>
        <w:rPr>
          <w:rFonts w:cs="Arial" w:ascii="Arial" w:hAnsi="Arial"/>
          <w:sz w:val="20"/>
          <w:szCs w:val="20"/>
        </w:rPr>
        <w:t xml:space="preserve">Choudhury, Keya; Jansen, Louisa J.M. (eds.) 1998.Terminology for Integrated Resources Planning and Management. FAO. Rome. 69 p. </w:t>
      </w:r>
      <w:hyperlink r:id="rId2615">
        <w:r>
          <w:rPr>
            <w:rStyle w:val="Hyperlink"/>
            <w:rFonts w:cs="Arial" w:ascii="Arial" w:hAnsi="Arial"/>
            <w:sz w:val="20"/>
            <w:szCs w:val="20"/>
          </w:rPr>
          <w:t>ftp://ftp.fao.org/agl/agll/docs/landglos.pdf</w:t>
        </w:r>
      </w:hyperlink>
      <w:r>
        <w:rPr>
          <w:rFonts w:cs="Arial" w:ascii="Arial" w:hAnsi="Arial"/>
          <w:sz w:val="20"/>
          <w:szCs w:val="20"/>
        </w:rPr>
        <w:t xml:space="preserve"> </w:t>
      </w:r>
    </w:p>
    <w:p>
      <w:pPr>
        <w:pStyle w:val="Normal"/>
        <w:spacing w:before="280" w:after="280"/>
        <w:ind w:hanging="720" w:left="720"/>
        <w:rPr>
          <w:rFonts w:ascii="Arial" w:hAnsi="Arial" w:cs="Arial"/>
          <w:sz w:val="20"/>
          <w:szCs w:val="20"/>
        </w:rPr>
      </w:pPr>
      <w:r>
        <w:rPr>
          <w:rFonts w:cs="Arial" w:ascii="Arial" w:hAnsi="Arial"/>
          <w:sz w:val="20"/>
          <w:szCs w:val="20"/>
        </w:rPr>
        <w:t>Cihlar, Josef; Jansen, Louisa J.M. 2001. From land cover to land use: a methodology for efficient land use mapping over large areas. Professional Geographer 53(2):275-289.</w:t>
      </w:r>
    </w:p>
    <w:p>
      <w:pPr>
        <w:pStyle w:val="Normal"/>
        <w:spacing w:before="280" w:after="280"/>
        <w:ind w:hanging="720" w:left="720"/>
        <w:rPr>
          <w:rFonts w:ascii="Arial" w:hAnsi="Arial" w:cs="Arial"/>
          <w:sz w:val="20"/>
          <w:szCs w:val="20"/>
        </w:rPr>
      </w:pPr>
      <w:r>
        <w:rPr>
          <w:rFonts w:cs="Arial" w:ascii="Arial" w:hAnsi="Arial"/>
          <w:sz w:val="20"/>
          <w:szCs w:val="20"/>
        </w:rPr>
        <w:t xml:space="preserve">Dansereau, P. 1957. Biogeography - an ecological perspective. New York: The Ronald Press. 394 p. </w:t>
      </w:r>
    </w:p>
    <w:p>
      <w:pPr>
        <w:pStyle w:val="Normal"/>
        <w:spacing w:beforeAutospacing="1" w:afterAutospacing="1"/>
        <w:ind w:hanging="720" w:left="720"/>
        <w:rPr>
          <w:rFonts w:ascii="Arial" w:hAnsi="Arial" w:cs="Arial"/>
          <w:sz w:val="20"/>
          <w:szCs w:val="20"/>
          <w:lang w:val="pt-BR"/>
        </w:rPr>
      </w:pPr>
      <w:r>
        <w:rPr>
          <w:rFonts w:cs="Arial" w:ascii="Arial" w:hAnsi="Arial"/>
          <w:sz w:val="20"/>
          <w:szCs w:val="20"/>
          <w:lang w:val="fr-FR"/>
        </w:rPr>
        <w:t xml:space="preserve">de Bie, C.A.J.M. 2000. </w:t>
      </w:r>
      <w:r>
        <w:rPr>
          <w:rFonts w:cs="Arial" w:ascii="Arial" w:hAnsi="Arial"/>
          <w:sz w:val="20"/>
          <w:szCs w:val="20"/>
        </w:rPr>
        <w:t xml:space="preserve">Comparative performance analysis of agro-systems. </w:t>
      </w:r>
      <w:r>
        <w:rPr>
          <w:rFonts w:cs="Arial" w:ascii="Arial" w:hAnsi="Arial"/>
          <w:sz w:val="20"/>
          <w:szCs w:val="20"/>
          <w:lang w:val="pt-BR"/>
        </w:rPr>
        <w:t>ITC dissertation no. 75, 232 p.</w:t>
      </w:r>
    </w:p>
    <w:p>
      <w:pPr>
        <w:pStyle w:val="Normal"/>
        <w:spacing w:before="280" w:after="280"/>
        <w:ind w:hanging="720" w:left="720"/>
        <w:rPr>
          <w:rFonts w:ascii="Arial" w:hAnsi="Arial" w:cs="Arial"/>
          <w:sz w:val="20"/>
          <w:szCs w:val="20"/>
        </w:rPr>
      </w:pPr>
      <w:r>
        <w:rPr>
          <w:rFonts w:cs="Arial" w:ascii="Arial" w:hAnsi="Arial"/>
          <w:sz w:val="20"/>
          <w:szCs w:val="20"/>
          <w:lang w:val="pt-BR"/>
        </w:rPr>
        <w:t xml:space="preserve">Di Gregorio, A.; Jansen, L.J.M. 1997. </w:t>
      </w:r>
      <w:r>
        <w:rPr>
          <w:rFonts w:cs="Arial" w:ascii="Arial" w:hAnsi="Arial"/>
          <w:sz w:val="20"/>
          <w:szCs w:val="20"/>
        </w:rPr>
        <w:t xml:space="preserve">A New Concept For A Land Cover Classification System. Proceedings of the 1st Earth Observation and Environment Information 1997 Conference (EOEI'97), 13-16 October 1997, Alexandria, Egypt. </w:t>
      </w:r>
    </w:p>
    <w:p>
      <w:pPr>
        <w:pStyle w:val="Normal"/>
        <w:spacing w:before="280" w:after="280"/>
        <w:ind w:hanging="720" w:left="720"/>
        <w:rPr>
          <w:rFonts w:ascii="Arial" w:hAnsi="Arial" w:cs="Arial"/>
          <w:sz w:val="20"/>
          <w:szCs w:val="20"/>
        </w:rPr>
      </w:pPr>
      <w:r>
        <w:rPr>
          <w:rFonts w:cs="Arial" w:ascii="Arial" w:hAnsi="Arial"/>
          <w:sz w:val="20"/>
          <w:szCs w:val="20"/>
          <w:lang w:val="es-CR"/>
        </w:rPr>
        <w:t xml:space="preserve">Di Gregorio, A.; Jansen, L.J.M. 1998. </w:t>
      </w:r>
      <w:r>
        <w:rPr>
          <w:rFonts w:cs="Arial" w:ascii="Arial" w:hAnsi="Arial"/>
          <w:sz w:val="20"/>
          <w:szCs w:val="20"/>
        </w:rPr>
        <w:t xml:space="preserve">Land Cover Classification System: Classification Concepts and User Manual. FAO GCP/RAF/287/ITA Africover East Africa Project/AGLS/SDRN, Nairobi/ Rome. </w:t>
      </w:r>
    </w:p>
    <w:p>
      <w:pPr>
        <w:pStyle w:val="Normal"/>
        <w:spacing w:before="280" w:after="280"/>
        <w:ind w:hanging="720" w:left="720"/>
        <w:rPr>
          <w:rFonts w:ascii="Arial" w:hAnsi="Arial" w:cs="Arial"/>
          <w:sz w:val="20"/>
          <w:szCs w:val="20"/>
        </w:rPr>
      </w:pPr>
      <w:r>
        <w:rPr>
          <w:rFonts w:cs="Arial" w:ascii="Arial" w:hAnsi="Arial"/>
          <w:sz w:val="20"/>
          <w:szCs w:val="20"/>
        </w:rPr>
        <w:t xml:space="preserve">Dudley, N. 1992. Forests in trouble. A Review of the status of temperate forests worldwide. WWF. 260 pp. . Definitions used in the Helsinki Process - http://www.mmm.fi/english/minkonf/criteria.htm </w:t>
      </w:r>
    </w:p>
    <w:p>
      <w:pPr>
        <w:pStyle w:val="Normal"/>
        <w:spacing w:before="280" w:after="280"/>
        <w:ind w:hanging="720" w:left="720"/>
        <w:rPr>
          <w:rFonts w:ascii="Arial" w:hAnsi="Arial" w:cs="Arial"/>
          <w:sz w:val="20"/>
          <w:szCs w:val="20"/>
        </w:rPr>
      </w:pPr>
      <w:r>
        <w:rPr>
          <w:rFonts w:cs="Arial" w:ascii="Arial" w:hAnsi="Arial"/>
          <w:sz w:val="20"/>
          <w:szCs w:val="20"/>
        </w:rPr>
        <w:t xml:space="preserve">Dunster, J.; Dunster, K. 1996. Dictionary of Natural Resource Management. UBC Press, Vancouver. 363 pp. CAB International. </w:t>
      </w:r>
    </w:p>
    <w:p>
      <w:pPr>
        <w:pStyle w:val="Normal"/>
        <w:spacing w:before="280" w:after="280"/>
        <w:ind w:hanging="720" w:left="720"/>
        <w:rPr>
          <w:rFonts w:ascii="Arial" w:hAnsi="Arial" w:cs="Arial"/>
          <w:sz w:val="20"/>
          <w:szCs w:val="20"/>
        </w:rPr>
      </w:pPr>
      <w:r>
        <w:rPr>
          <w:rFonts w:cs="Arial" w:ascii="Arial" w:hAnsi="Arial"/>
          <w:sz w:val="20"/>
          <w:szCs w:val="20"/>
        </w:rPr>
        <w:t xml:space="preserve">Empire Forest Association . 1953. British Commonwealth Forest Terminology. Part I. The Empire Forest Association, London. </w:t>
      </w:r>
    </w:p>
    <w:p>
      <w:pPr>
        <w:pStyle w:val="Normal"/>
        <w:spacing w:beforeAutospacing="1" w:afterAutospacing="1"/>
        <w:ind w:hanging="720" w:left="720"/>
        <w:rPr>
          <w:rFonts w:ascii="Arial" w:hAnsi="Arial" w:cs="Arial"/>
          <w:sz w:val="20"/>
          <w:szCs w:val="20"/>
        </w:rPr>
      </w:pPr>
      <w:r>
        <w:rPr>
          <w:rStyle w:val="subtitle1"/>
          <w:rFonts w:cs="Arial" w:ascii="Arial" w:hAnsi="Arial"/>
          <w:sz w:val="20"/>
          <w:szCs w:val="20"/>
        </w:rPr>
        <w:t xml:space="preserve">ERS. 2003. Land use, value, and management: major uses of land (1997). Washington, DC: U.S. Department of Agriculture, Economic Research Service. </w:t>
      </w:r>
      <w:hyperlink r:id="rId2616">
        <w:r>
          <w:rPr>
            <w:rStyle w:val="Hyperlink"/>
            <w:rFonts w:cs="Arial" w:ascii="Arial" w:hAnsi="Arial"/>
            <w:sz w:val="20"/>
            <w:szCs w:val="20"/>
          </w:rPr>
          <w:t>http://www.ers.usda.gov/Briefing/LandUse/majorlandusechapter.htm</w:t>
        </w:r>
      </w:hyperlink>
    </w:p>
    <w:p>
      <w:pPr>
        <w:pStyle w:val="Normal"/>
        <w:spacing w:before="280" w:after="280"/>
        <w:ind w:hanging="720" w:left="720"/>
        <w:rPr>
          <w:rFonts w:ascii="Arial" w:hAnsi="Arial" w:cs="Arial"/>
          <w:sz w:val="20"/>
          <w:szCs w:val="20"/>
        </w:rPr>
      </w:pPr>
      <w:r>
        <w:rPr>
          <w:rFonts w:cs="Arial" w:ascii="Arial" w:hAnsi="Arial"/>
          <w:sz w:val="20"/>
          <w:szCs w:val="20"/>
        </w:rPr>
        <w:t xml:space="preserve">European Communities. 1997a. Study on European Forestry Information and Communication System Reports on Forest Inventory and Survey Systems. Volume 1 - Austria, Belgium, Denmark, Finland, France, Germany, Greece, Iceland, Ireland, Italy, Liechtenstein. Luxembourg: Office for Official Publications of the European Communities. 680 p. </w:t>
      </w:r>
    </w:p>
    <w:p>
      <w:pPr>
        <w:pStyle w:val="Normal"/>
        <w:spacing w:before="280" w:after="280"/>
        <w:ind w:hanging="720" w:left="720"/>
        <w:rPr>
          <w:rFonts w:ascii="Arial" w:hAnsi="Arial" w:cs="Arial"/>
          <w:sz w:val="20"/>
          <w:szCs w:val="20"/>
        </w:rPr>
      </w:pPr>
      <w:r>
        <w:rPr>
          <w:rFonts w:cs="Arial" w:ascii="Arial" w:hAnsi="Arial"/>
          <w:sz w:val="20"/>
          <w:szCs w:val="20"/>
        </w:rPr>
        <w:t xml:space="preserve">European Communities. 1997b. Study on European Forestry Information and Communication System Reports on Forest Inventory and Survey Systems. Volume 2 - Luxembourg, Netherlands, Norway, Portugal, Spain, Sweden, Switzerland, United Kingdom, Czech Republic, Hungary, Poland. Luxembourg: Office for Official Publications of the European Communities. 660 p. </w:t>
      </w:r>
    </w:p>
    <w:p>
      <w:pPr>
        <w:pStyle w:val="Normal"/>
        <w:spacing w:before="280" w:after="280"/>
        <w:ind w:hanging="720" w:left="720"/>
        <w:rPr>
          <w:rFonts w:ascii="Arial" w:hAnsi="Arial" w:cs="Arial"/>
          <w:sz w:val="20"/>
          <w:szCs w:val="20"/>
        </w:rPr>
      </w:pPr>
      <w:r>
        <w:rPr>
          <w:rFonts w:cs="Arial" w:ascii="Arial" w:hAnsi="Arial"/>
          <w:sz w:val="20"/>
          <w:szCs w:val="20"/>
        </w:rPr>
        <w:t xml:space="preserve">FAO. 1995. Forest Resource Assessment 1990. Global Synthesis, Rome 1995. </w:t>
      </w:r>
    </w:p>
    <w:p>
      <w:pPr>
        <w:pStyle w:val="Normal"/>
        <w:spacing w:before="280" w:after="280"/>
        <w:ind w:hanging="720" w:left="720"/>
        <w:rPr>
          <w:rFonts w:ascii="Arial" w:hAnsi="Arial" w:cs="Arial"/>
          <w:sz w:val="20"/>
          <w:szCs w:val="20"/>
        </w:rPr>
      </w:pPr>
      <w:r>
        <w:rPr>
          <w:rFonts w:cs="Arial" w:ascii="Arial" w:hAnsi="Arial"/>
          <w:sz w:val="20"/>
          <w:szCs w:val="20"/>
        </w:rPr>
        <w:t xml:space="preserve">FAO. 1997. State of the World’s Forests 1997. pp. 173-174. ISSN 1020-5705. </w:t>
      </w:r>
    </w:p>
    <w:p>
      <w:pPr>
        <w:pStyle w:val="Normal"/>
        <w:spacing w:before="280" w:after="280"/>
        <w:ind w:hanging="720" w:left="720"/>
        <w:rPr>
          <w:rFonts w:ascii="Arial" w:hAnsi="Arial" w:cs="Arial"/>
          <w:sz w:val="20"/>
          <w:szCs w:val="20"/>
        </w:rPr>
      </w:pPr>
      <w:r>
        <w:rPr>
          <w:rFonts w:cs="Arial" w:ascii="Arial" w:hAnsi="Arial"/>
          <w:sz w:val="20"/>
          <w:szCs w:val="20"/>
        </w:rPr>
        <w:t xml:space="preserve">Ferguson, John Arden. 1916. Farm Forestry. New York: John Wiley &amp; Sons. 333 images. </w:t>
      </w:r>
      <w:hyperlink r:id="rId2617">
        <w:r>
          <w:rPr>
            <w:rStyle w:val="Hyperlink"/>
            <w:rFonts w:cs="Arial" w:ascii="Arial" w:hAnsi="Arial"/>
            <w:sz w:val="20"/>
            <w:szCs w:val="20"/>
          </w:rPr>
          <w:t>http://moa.cit.cornell.edu/dienst/nehbrowse.fly/MOA-JOURNALS2:ferg-0001/5/1:TIFF2GIF:100</w:t>
        </w:r>
      </w:hyperlink>
    </w:p>
    <w:p>
      <w:pPr>
        <w:pStyle w:val="Normal"/>
        <w:spacing w:before="280" w:after="280"/>
        <w:ind w:hanging="720" w:left="720"/>
        <w:rPr>
          <w:rFonts w:ascii="Arial" w:hAnsi="Arial" w:cs="Arial"/>
          <w:sz w:val="20"/>
          <w:szCs w:val="20"/>
        </w:rPr>
      </w:pPr>
      <w:r>
        <w:rPr>
          <w:rFonts w:cs="Arial" w:ascii="Arial" w:hAnsi="Arial"/>
          <w:sz w:val="20"/>
          <w:szCs w:val="20"/>
        </w:rPr>
        <w:t xml:space="preserve">Ford-Robertson, F.C. ed. 1971. Terminology of forest science, technology practice and products (English-language version). The Multilingual Forestry Terminology Series No. 1. Society of American Foresters, Washington D.C. Library of Congress No. 77-138 089. 349 p. </w:t>
      </w:r>
    </w:p>
    <w:p>
      <w:pPr>
        <w:pStyle w:val="Normal"/>
        <w:spacing w:before="280" w:after="280"/>
        <w:ind w:hanging="720" w:left="720"/>
        <w:rPr>
          <w:rFonts w:ascii="Arial" w:hAnsi="Arial" w:cs="Arial"/>
          <w:sz w:val="20"/>
          <w:szCs w:val="20"/>
        </w:rPr>
      </w:pPr>
      <w:r>
        <w:rPr>
          <w:rFonts w:cs="Arial" w:ascii="Arial" w:hAnsi="Arial"/>
          <w:sz w:val="20"/>
          <w:szCs w:val="20"/>
        </w:rPr>
        <w:t xml:space="preserve">Forestry Commission. 1998. A Reference for the Forest Industry. The Forest Industry Council of Great Britain. Edinburgh, Forestry Commission. 76 p. </w:t>
      </w:r>
    </w:p>
    <w:p>
      <w:pPr>
        <w:pStyle w:val="Normal"/>
        <w:spacing w:before="280" w:after="280"/>
        <w:ind w:hanging="720" w:left="720"/>
        <w:rPr>
          <w:rFonts w:ascii="Arial" w:hAnsi="Arial" w:cs="Arial"/>
          <w:sz w:val="20"/>
          <w:szCs w:val="20"/>
        </w:rPr>
      </w:pPr>
      <w:r>
        <w:rPr>
          <w:rFonts w:cs="Arial" w:ascii="Arial" w:hAnsi="Arial"/>
          <w:sz w:val="20"/>
          <w:szCs w:val="20"/>
        </w:rPr>
        <w:t>Fournier A. 1991. Phénologie, croissance et production végétales dans quelques savanes d'Afrique de l'Quest. Paris: Éditions de l'ORSTOM.</w:t>
      </w:r>
    </w:p>
    <w:p>
      <w:pPr>
        <w:pStyle w:val="Normal"/>
        <w:spacing w:before="280" w:after="280"/>
        <w:ind w:hanging="720" w:left="720"/>
        <w:rPr>
          <w:rFonts w:ascii="Arial" w:hAnsi="Arial" w:cs="Arial"/>
          <w:sz w:val="20"/>
          <w:szCs w:val="20"/>
        </w:rPr>
      </w:pPr>
      <w:r>
        <w:rPr>
          <w:rFonts w:cs="Arial" w:ascii="Arial" w:hAnsi="Arial"/>
          <w:sz w:val="20"/>
          <w:szCs w:val="20"/>
        </w:rPr>
        <w:t xml:space="preserve">Gardner-Outlaw, Tom; Engelman, Robert. 1998. Forest Futures: Population, Consumption, and Wood Resources. Reviewer's Draft. Washington, DC: Population Action International. Misc. pagination. </w:t>
      </w:r>
    </w:p>
    <w:p>
      <w:pPr>
        <w:pStyle w:val="Normal"/>
        <w:spacing w:before="280" w:after="280"/>
        <w:ind w:hanging="720" w:left="720"/>
        <w:rPr>
          <w:rStyle w:val="Hyperlink"/>
          <w:rFonts w:ascii="Arial" w:hAnsi="Arial" w:cs="Arial"/>
          <w:sz w:val="20"/>
          <w:szCs w:val="20"/>
        </w:rPr>
      </w:pPr>
      <w:r>
        <w:rPr>
          <w:rFonts w:cs="Arial" w:ascii="Arial" w:hAnsi="Arial"/>
          <w:sz w:val="20"/>
          <w:szCs w:val="20"/>
        </w:rPr>
        <w:t xml:space="preserve">Gifford, John. 1902. Practical forestry. New York: D. Appleton &amp; Co. 322 p. </w:t>
      </w:r>
      <w:hyperlink r:id="rId2618">
        <w:r>
          <w:rPr>
            <w:rStyle w:val="Hyperlink"/>
            <w:rFonts w:cs="Arial" w:ascii="Arial" w:hAnsi="Arial"/>
            <w:sz w:val="20"/>
            <w:szCs w:val="20"/>
          </w:rPr>
          <w:t>http://moa.cit.cornell.edu/dienst/nehbrowse.fly/MOA-JOURNALS2:giff-0001/7/1:TIFF2GIF:100</w:t>
        </w:r>
      </w:hyperlink>
    </w:p>
    <w:p>
      <w:pPr>
        <w:pStyle w:val="Normal"/>
        <w:spacing w:before="280" w:after="280"/>
        <w:ind w:hanging="720" w:left="720"/>
        <w:rPr>
          <w:rFonts w:ascii="Arial" w:hAnsi="Arial" w:cs="Arial"/>
          <w:sz w:val="20"/>
          <w:szCs w:val="20"/>
        </w:rPr>
      </w:pPr>
      <w:r>
        <w:rPr>
          <w:rFonts w:cs="Arial" w:ascii="Arial" w:hAnsi="Arial"/>
          <w:sz w:val="20"/>
          <w:szCs w:val="20"/>
        </w:rPr>
        <w:t xml:space="preserve">Global Observation of Forest and Land Cover Dynamics(GOFC-GOLD). 2009. A source book of methods and Procedures for monitoring and reporting and anthropogenic greenhouse gas emissions and removals caused by deforestation, gains and losses of carbon stocks in forest remaining forest, and forestation. </w:t>
      </w:r>
      <w:hyperlink r:id="rId2619">
        <w:r>
          <w:rPr>
            <w:rStyle w:val="Hyperlink"/>
            <w:rFonts w:cs="Arial" w:ascii="Arial" w:hAnsi="Arial"/>
            <w:sz w:val="20"/>
            <w:szCs w:val="20"/>
          </w:rPr>
          <w:t>http://www.gofc-gold.uni-jena.de/redd/sourcebook/Sourcebook_Version_Nov_2009_cop15-1.pdf</w:t>
        </w:r>
      </w:hyperlink>
      <w:r>
        <w:rPr>
          <w:rFonts w:cs="Arial" w:ascii="Arial" w:hAnsi="Arial"/>
          <w:sz w:val="20"/>
          <w:szCs w:val="20"/>
        </w:rPr>
        <w:t xml:space="preserve"> </w:t>
      </w:r>
    </w:p>
    <w:p>
      <w:pPr>
        <w:pStyle w:val="Normal"/>
        <w:spacing w:before="280" w:after="280"/>
        <w:ind w:hanging="720" w:left="720"/>
        <w:rPr>
          <w:rFonts w:ascii="Arial" w:hAnsi="Arial" w:cs="Arial"/>
          <w:sz w:val="20"/>
          <w:szCs w:val="20"/>
        </w:rPr>
      </w:pPr>
      <w:r>
        <w:rPr>
          <w:rFonts w:cs="Arial" w:ascii="Arial" w:hAnsi="Arial"/>
          <w:sz w:val="20"/>
          <w:szCs w:val="20"/>
        </w:rPr>
        <w:t xml:space="preserve">Grainger A., 1993. Controlling Tropical. Deforestation, Earthscan Publications, London. </w:t>
      </w:r>
    </w:p>
    <w:p>
      <w:pPr>
        <w:pStyle w:val="Normal"/>
        <w:spacing w:before="280" w:after="280"/>
        <w:ind w:hanging="720" w:left="720"/>
        <w:rPr>
          <w:rFonts w:ascii="Arial" w:hAnsi="Arial" w:cs="Arial"/>
          <w:sz w:val="20"/>
          <w:szCs w:val="20"/>
        </w:rPr>
      </w:pPr>
      <w:r>
        <w:rPr>
          <w:rFonts w:cs="Arial" w:ascii="Arial" w:hAnsi="Arial"/>
          <w:sz w:val="20"/>
          <w:szCs w:val="20"/>
        </w:rPr>
        <w:t xml:space="preserve">Grainger A., 1996. Degradation of tropical rain forest in Southeast Asia. In: Eden M.J. and Parry J.T.(eds.). Land Degradation in the Tropics: 61- 75. Pinter, London. </w:t>
      </w:r>
    </w:p>
    <w:p>
      <w:pPr>
        <w:pStyle w:val="Normal"/>
        <w:spacing w:before="280" w:after="280"/>
        <w:ind w:hanging="720" w:left="720"/>
        <w:rPr>
          <w:rFonts w:ascii="Arial" w:hAnsi="Arial" w:cs="Arial"/>
          <w:sz w:val="20"/>
          <w:szCs w:val="20"/>
        </w:rPr>
      </w:pPr>
      <w:r>
        <w:rPr>
          <w:rFonts w:cs="Arial" w:ascii="Arial" w:hAnsi="Arial"/>
          <w:sz w:val="20"/>
          <w:szCs w:val="20"/>
        </w:rPr>
        <w:t xml:space="preserve">Grossman, D.H. et al. 1998. International Classification of Ecological Communities: Terrestrial Vegetation of the United States. Volume I - The National Vegetation Classification System: Development, Status, and Applications. Arlington, VA: The Nature Conservancy. 126 p. </w:t>
      </w:r>
    </w:p>
    <w:p>
      <w:pPr>
        <w:pStyle w:val="Normal"/>
        <w:spacing w:before="280" w:after="280"/>
        <w:ind w:hanging="720" w:left="720"/>
        <w:rPr>
          <w:rFonts w:ascii="Arial" w:hAnsi="Arial" w:cs="Arial"/>
          <w:sz w:val="20"/>
          <w:szCs w:val="20"/>
        </w:rPr>
      </w:pPr>
      <w:r>
        <w:rPr>
          <w:rFonts w:cs="Arial" w:ascii="Arial" w:hAnsi="Arial"/>
          <w:sz w:val="20"/>
          <w:szCs w:val="20"/>
        </w:rPr>
        <w:t xml:space="preserve">Hamilton, Allan. 1991. Field guide to forest trees in Uganda. Makerere University, Kampala. </w:t>
      </w:r>
    </w:p>
    <w:p>
      <w:pPr>
        <w:pStyle w:val="Normal"/>
        <w:spacing w:before="280" w:after="280"/>
        <w:ind w:hanging="720" w:left="720"/>
        <w:rPr>
          <w:rFonts w:ascii="Arial" w:hAnsi="Arial" w:cs="Arial"/>
          <w:sz w:val="20"/>
          <w:szCs w:val="20"/>
        </w:rPr>
      </w:pPr>
      <w:r>
        <w:rPr>
          <w:rFonts w:cs="Arial" w:ascii="Arial" w:hAnsi="Arial"/>
          <w:sz w:val="20"/>
          <w:szCs w:val="20"/>
        </w:rPr>
        <w:t xml:space="preserve">Harrison, R P. 1992. Forests. Flammarion. </w:t>
      </w:r>
    </w:p>
    <w:p>
      <w:pPr>
        <w:pStyle w:val="Normal"/>
        <w:spacing w:before="280" w:after="280"/>
        <w:ind w:hanging="720" w:left="720"/>
        <w:rPr>
          <w:rFonts w:ascii="Arial" w:hAnsi="Arial" w:cs="Arial"/>
          <w:sz w:val="20"/>
          <w:szCs w:val="20"/>
        </w:rPr>
      </w:pPr>
      <w:r>
        <w:rPr>
          <w:rFonts w:cs="Arial" w:ascii="Arial" w:hAnsi="Arial"/>
          <w:sz w:val="20"/>
          <w:szCs w:val="20"/>
        </w:rPr>
        <w:t xml:space="preserve">Helms, John A. ed. 1998. The Dictionary of Forestry. Bethesda, MD: Society of American Foresters. 224 p. </w:t>
      </w:r>
    </w:p>
    <w:p>
      <w:pPr>
        <w:pStyle w:val="Normal"/>
        <w:spacing w:before="280" w:after="280"/>
        <w:ind w:hanging="720" w:left="720"/>
        <w:rPr>
          <w:rFonts w:ascii="Arial" w:hAnsi="Arial" w:cs="Arial"/>
          <w:sz w:val="20"/>
          <w:szCs w:val="20"/>
          <w:lang w:val="es-ES"/>
        </w:rPr>
      </w:pPr>
      <w:r>
        <w:rPr>
          <w:rFonts w:cs="Arial" w:ascii="Arial" w:hAnsi="Arial"/>
          <w:sz w:val="20"/>
          <w:szCs w:val="20"/>
        </w:rPr>
        <w:t xml:space="preserve">Helms, John A. 2002. What do these terms mean? Forest, forestry, forester. </w:t>
      </w:r>
      <w:r>
        <w:rPr>
          <w:rFonts w:cs="Arial" w:ascii="Arial" w:hAnsi="Arial"/>
          <w:sz w:val="20"/>
          <w:szCs w:val="20"/>
          <w:lang w:val="es-ES"/>
        </w:rPr>
        <w:t>Journal of Forestry 100(8):15-19.</w:t>
      </w:r>
    </w:p>
    <w:p>
      <w:pPr>
        <w:pStyle w:val="Normal"/>
        <w:spacing w:before="280" w:after="280"/>
        <w:ind w:hanging="720" w:left="720"/>
        <w:rPr>
          <w:rFonts w:ascii="Arial" w:hAnsi="Arial" w:cs="Arial"/>
          <w:sz w:val="20"/>
          <w:szCs w:val="20"/>
          <w:lang w:val="es-ES"/>
        </w:rPr>
      </w:pPr>
      <w:r>
        <w:rPr>
          <w:rFonts w:cs="Arial" w:ascii="Arial" w:hAnsi="Arial"/>
          <w:sz w:val="20"/>
          <w:szCs w:val="20"/>
          <w:lang w:val="es-ES"/>
        </w:rPr>
        <w:t xml:space="preserve">Herrera, Bernard E. 1998. Diagnostico de la deforestacion en Mexico. Subdireccion de Recursos Naturales, Direccion General Forestal, Unidad del Invenarioéé Nacional de Recursos Naturales. 22 p. </w:t>
      </w:r>
    </w:p>
    <w:p>
      <w:pPr>
        <w:pStyle w:val="Normal"/>
        <w:spacing w:before="0" w:after="120"/>
        <w:ind w:hanging="720" w:left="720"/>
        <w:rPr>
          <w:rFonts w:ascii="Arial" w:hAnsi="Arial" w:cs="Arial"/>
          <w:sz w:val="20"/>
          <w:szCs w:val="20"/>
          <w:lang w:val="es-ES"/>
        </w:rPr>
      </w:pPr>
      <w:r>
        <w:rPr>
          <w:rFonts w:cs="Arial" w:ascii="Arial" w:hAnsi="Arial"/>
          <w:sz w:val="20"/>
          <w:szCs w:val="20"/>
          <w:lang w:val="es-ES"/>
        </w:rPr>
        <w:t>Herrera, Bernard E. 1999. Projecto Planeacion Territorial y Deforestacion Resultados. Secretaria de Medio Ambiente, Recursos Naturtales y Pessca. Unversidad Autonoma. Chapingo. Mexcio DF. Dec. 1999. 34 p.</w:t>
      </w:r>
    </w:p>
    <w:p>
      <w:pPr>
        <w:pStyle w:val="Normal"/>
        <w:spacing w:before="280" w:after="280"/>
        <w:ind w:hanging="720" w:left="720"/>
        <w:rPr>
          <w:rFonts w:ascii="Arial" w:hAnsi="Arial" w:cs="Arial"/>
          <w:sz w:val="20"/>
          <w:szCs w:val="20"/>
          <w:lang w:val="es-CR"/>
        </w:rPr>
      </w:pPr>
      <w:r>
        <w:rPr>
          <w:rFonts w:cs="Arial" w:ascii="Arial" w:hAnsi="Arial"/>
          <w:sz w:val="20"/>
          <w:szCs w:val="20"/>
          <w:lang w:val="es-ES"/>
        </w:rPr>
        <w:t xml:space="preserve">Herrera, Bernard E. et al. n.d. Dinamica de Cambio de la Cubierta Vegetal y Los Usos de Territorio. </w:t>
      </w:r>
      <w:r>
        <w:rPr>
          <w:rFonts w:cs="Arial" w:ascii="Arial" w:hAnsi="Arial"/>
          <w:sz w:val="20"/>
          <w:szCs w:val="20"/>
          <w:lang w:val="es-CR"/>
        </w:rPr>
        <w:t>Documento de Ensayos Methologicos. Misc. pagination.</w:t>
      </w:r>
    </w:p>
    <w:p>
      <w:pPr>
        <w:pStyle w:val="Normal"/>
        <w:spacing w:before="280" w:after="280"/>
        <w:ind w:hanging="720" w:left="720"/>
        <w:rPr>
          <w:rFonts w:ascii="Arial" w:hAnsi="Arial" w:cs="Arial"/>
          <w:sz w:val="20"/>
          <w:szCs w:val="20"/>
        </w:rPr>
      </w:pPr>
      <w:r>
        <w:rPr>
          <w:rFonts w:cs="Arial" w:ascii="Arial" w:hAnsi="Arial"/>
          <w:sz w:val="20"/>
          <w:szCs w:val="20"/>
          <w:lang w:val="es-CR"/>
        </w:rPr>
        <w:t xml:space="preserve">Hibberd, B G. 1991a. </w:t>
      </w:r>
      <w:r>
        <w:rPr>
          <w:rFonts w:cs="Arial" w:ascii="Arial" w:hAnsi="Arial"/>
          <w:sz w:val="20"/>
          <w:szCs w:val="20"/>
        </w:rPr>
        <w:t xml:space="preserve">Forestry practice: 8. Forestry Commission, Handbook 6. HMSO, London. 239 p. </w:t>
      </w:r>
    </w:p>
    <w:p>
      <w:pPr>
        <w:pStyle w:val="Normal"/>
        <w:spacing w:before="280" w:after="280"/>
        <w:ind w:hanging="720" w:left="720"/>
        <w:rPr>
          <w:rFonts w:ascii="Arial" w:hAnsi="Arial" w:cs="Arial"/>
          <w:sz w:val="20"/>
          <w:szCs w:val="20"/>
          <w:lang w:val="es-ES"/>
        </w:rPr>
      </w:pPr>
      <w:r>
        <w:rPr>
          <w:rFonts w:cs="Arial" w:ascii="Arial" w:hAnsi="Arial"/>
          <w:sz w:val="20"/>
          <w:szCs w:val="20"/>
        </w:rPr>
        <w:t xml:space="preserve">Hibberd, B G. 1991b. Forestry practice: 124. Forestry Commission, Handbook 6. </w:t>
      </w:r>
      <w:r>
        <w:rPr>
          <w:rFonts w:cs="Arial" w:ascii="Arial" w:hAnsi="Arial"/>
          <w:sz w:val="20"/>
          <w:szCs w:val="20"/>
          <w:lang w:val="es-ES"/>
        </w:rPr>
        <w:t xml:space="preserve">HMSO, London. 239 p. </w:t>
      </w:r>
    </w:p>
    <w:p>
      <w:pPr>
        <w:pStyle w:val="Normal"/>
        <w:spacing w:beforeAutospacing="1" w:afterAutospacing="1"/>
        <w:ind w:hanging="720" w:left="720"/>
        <w:rPr>
          <w:rFonts w:ascii="Arial" w:hAnsi="Arial" w:cs="Arial"/>
          <w:sz w:val="20"/>
          <w:szCs w:val="20"/>
          <w:lang w:val="es-ES"/>
        </w:rPr>
      </w:pPr>
      <w:r>
        <w:rPr>
          <w:rFonts w:cs="Arial" w:ascii="Arial" w:hAnsi="Arial"/>
          <w:sz w:val="20"/>
          <w:szCs w:val="20"/>
          <w:lang w:val="es-ES"/>
        </w:rPr>
        <w:t>INEGI y SEMARNAP. 1999. Estadisticas del Medio Ambiente, Mexico 1999. Tomo II. Aguascalientes: Instituto Nacional de Estadistica, Geografia y Informatica. 845p.</w:t>
      </w:r>
    </w:p>
    <w:p>
      <w:pPr>
        <w:pStyle w:val="Normal"/>
        <w:spacing w:before="0" w:after="120"/>
        <w:ind w:hanging="720" w:left="720"/>
        <w:rPr>
          <w:rFonts w:ascii="Arial" w:hAnsi="Arial" w:cs="Arial"/>
          <w:sz w:val="20"/>
          <w:szCs w:val="20"/>
          <w:lang w:val="es-ES"/>
        </w:rPr>
      </w:pPr>
      <w:r>
        <w:rPr>
          <w:rFonts w:cs="Arial" w:ascii="Arial" w:hAnsi="Arial"/>
          <w:sz w:val="20"/>
          <w:szCs w:val="20"/>
          <w:lang w:val="es-ES"/>
        </w:rPr>
        <w:t>INEGI. 1995. Estadisticas del Medio Ambiente, Mexico 1994. Aguascalientes: Instituto Nacional de Estadistica, Geografia y Informatica. 447 p. P. 111.</w:t>
      </w:r>
    </w:p>
    <w:p>
      <w:pPr>
        <w:pStyle w:val="Normal"/>
        <w:spacing w:before="0" w:after="120"/>
        <w:ind w:hanging="720" w:left="720"/>
        <w:rPr>
          <w:rFonts w:ascii="Arial" w:hAnsi="Arial" w:cs="Arial"/>
          <w:sz w:val="20"/>
          <w:szCs w:val="20"/>
          <w:lang w:val="es-ES"/>
        </w:rPr>
      </w:pPr>
      <w:r>
        <w:rPr>
          <w:rFonts w:cs="Arial" w:ascii="Arial" w:hAnsi="Arial"/>
          <w:sz w:val="20"/>
          <w:szCs w:val="20"/>
          <w:lang w:val="es-ES"/>
        </w:rPr>
        <w:t xml:space="preserve">INEGI. 1997. Diccionario de datos de Uso de Suelo y Vegetacion 1: 250,000 (Vectorial). 50 p. Aguascalentes: Instituto Nacional de Estadistica, Geograpia e Informatica. </w:t>
      </w:r>
    </w:p>
    <w:p>
      <w:pPr>
        <w:pStyle w:val="Normal"/>
        <w:spacing w:beforeAutospacing="1" w:afterAutospacing="1"/>
        <w:ind w:hanging="720" w:left="720"/>
        <w:rPr>
          <w:rFonts w:ascii="Arial" w:hAnsi="Arial" w:cs="Arial"/>
          <w:sz w:val="20"/>
          <w:szCs w:val="20"/>
          <w:lang w:val="es-ES"/>
        </w:rPr>
      </w:pPr>
      <w:r>
        <w:rPr>
          <w:rFonts w:cs="Arial" w:ascii="Arial" w:hAnsi="Arial"/>
          <w:sz w:val="20"/>
          <w:szCs w:val="20"/>
          <w:lang w:val="es-ES"/>
        </w:rPr>
        <w:t>INEGI. n.d. Anexo 3. Superficies minimas de interpretation para cartografia escala 1:250,000. Aguascalientes: Instituto Nacional de Estadistica, Geografia y Informatica.</w:t>
      </w:r>
    </w:p>
    <w:p>
      <w:pPr>
        <w:pStyle w:val="Normal"/>
        <w:spacing w:before="280" w:after="280"/>
        <w:ind w:hanging="720" w:left="720"/>
        <w:rPr>
          <w:rFonts w:ascii="Arial" w:hAnsi="Arial" w:cs="Arial"/>
          <w:sz w:val="20"/>
          <w:szCs w:val="20"/>
        </w:rPr>
      </w:pPr>
      <w:r>
        <w:rPr>
          <w:rFonts w:cs="Arial" w:ascii="Arial" w:hAnsi="Arial"/>
          <w:sz w:val="20"/>
          <w:szCs w:val="20"/>
          <w:lang w:val="es-ES"/>
        </w:rPr>
        <w:t xml:space="preserve">IPCC. 1996. IPCC Guidelines for National Greenhouse Gas Inventories, Reporting Instructions, Volume 1, Glossary. </w:t>
      </w:r>
      <w:r>
        <w:rPr>
          <w:rFonts w:cs="Arial" w:ascii="Arial" w:hAnsi="Arial"/>
          <w:sz w:val="20"/>
          <w:szCs w:val="20"/>
        </w:rPr>
        <w:t xml:space="preserve">(Revised) Intergovernmental Panel on Climate Change: 1-18. </w:t>
      </w:r>
    </w:p>
    <w:p>
      <w:pPr>
        <w:pStyle w:val="Normal"/>
        <w:spacing w:before="280" w:after="280"/>
        <w:ind w:hanging="720" w:left="720"/>
        <w:rPr>
          <w:rFonts w:ascii="Arial" w:hAnsi="Arial" w:cs="Arial"/>
          <w:sz w:val="20"/>
          <w:szCs w:val="20"/>
        </w:rPr>
      </w:pPr>
      <w:r>
        <w:rPr>
          <w:rFonts w:cs="Arial" w:ascii="Arial" w:hAnsi="Arial"/>
          <w:sz w:val="20"/>
          <w:szCs w:val="20"/>
        </w:rPr>
        <w:t>Irwin, L., J. Beebe, and T. Fleming. 1998. Mapping for Spotted Owls in Washington's Eastside Cascade Range. Eastside Vegetation Mapping Project. NCASI/USDA Cooperative Project (PNW 97-9028-2-CA). 143 pp.</w:t>
      </w:r>
    </w:p>
    <w:p>
      <w:pPr>
        <w:pStyle w:val="Normal"/>
        <w:spacing w:before="280" w:after="280"/>
        <w:ind w:hanging="720" w:left="720"/>
        <w:rPr>
          <w:rFonts w:ascii="Arial" w:hAnsi="Arial" w:cs="Arial"/>
          <w:sz w:val="20"/>
          <w:szCs w:val="20"/>
        </w:rPr>
      </w:pPr>
      <w:r>
        <w:rPr>
          <w:rFonts w:cs="Arial" w:ascii="Arial" w:hAnsi="Arial"/>
          <w:sz w:val="20"/>
          <w:szCs w:val="20"/>
        </w:rPr>
        <w:t xml:space="preserve">ISTAT (1950-1997). Statistiche Forestali. Annuari 1-47. Istituto Nazionale di Statistica. Rome. </w:t>
      </w:r>
    </w:p>
    <w:p>
      <w:pPr>
        <w:pStyle w:val="Normal"/>
        <w:spacing w:before="280" w:after="280"/>
        <w:ind w:hanging="720" w:left="720"/>
        <w:rPr>
          <w:rFonts w:ascii="Arial" w:hAnsi="Arial" w:cs="Arial"/>
          <w:sz w:val="20"/>
          <w:szCs w:val="20"/>
        </w:rPr>
      </w:pPr>
      <w:r>
        <w:rPr>
          <w:rFonts w:cs="Arial" w:ascii="Arial" w:hAnsi="Arial"/>
          <w:sz w:val="20"/>
          <w:szCs w:val="20"/>
        </w:rPr>
        <w:t xml:space="preserve">IUCN and WCMC 1990.Tropical Forests of Asia and the Pacific Rim </w:t>
      </w:r>
    </w:p>
    <w:p>
      <w:pPr>
        <w:pStyle w:val="Normal"/>
        <w:spacing w:before="280" w:after="280"/>
        <w:ind w:hanging="720" w:left="720"/>
        <w:rPr>
          <w:rFonts w:ascii="Arial" w:hAnsi="Arial" w:cs="Arial"/>
          <w:sz w:val="20"/>
          <w:szCs w:val="20"/>
        </w:rPr>
      </w:pPr>
      <w:r>
        <w:rPr>
          <w:rFonts w:cs="Arial" w:ascii="Arial" w:hAnsi="Arial"/>
          <w:sz w:val="20"/>
          <w:szCs w:val="20"/>
        </w:rPr>
        <w:t xml:space="preserve">IUCN, UNEP, WWF. 1991. Caring for the Earth: A strategy for Sustainable Living. p. 126. </w:t>
      </w:r>
    </w:p>
    <w:p>
      <w:pPr>
        <w:pStyle w:val="Normal"/>
        <w:spacing w:before="280" w:after="280"/>
        <w:ind w:hanging="720" w:left="720"/>
        <w:rPr>
          <w:rFonts w:ascii="Arial" w:hAnsi="Arial" w:cs="Arial"/>
          <w:sz w:val="20"/>
          <w:szCs w:val="20"/>
        </w:rPr>
      </w:pPr>
      <w:r>
        <w:rPr>
          <w:rFonts w:cs="Arial" w:ascii="Arial" w:hAnsi="Arial"/>
          <w:sz w:val="20"/>
          <w:szCs w:val="20"/>
        </w:rPr>
        <w:t xml:space="preserve">IUCN. 1997. FAO, cited in "A Global Overview of Forest Protected Areas on the World Heritage List, Working Paper No. 3, Global Theme Study of World Heritage Natural Sites". IUCN, Gland, Switzerland, September 1997, 22 pp + maps. </w:t>
      </w:r>
    </w:p>
    <w:p>
      <w:pPr>
        <w:pStyle w:val="Normal"/>
        <w:spacing w:before="280" w:after="280"/>
        <w:ind w:hanging="720" w:left="720"/>
        <w:rPr>
          <w:rFonts w:ascii="Arial" w:hAnsi="Arial" w:cs="Arial"/>
          <w:sz w:val="20"/>
          <w:szCs w:val="20"/>
        </w:rPr>
      </w:pPr>
      <w:r>
        <w:rPr>
          <w:rFonts w:cs="Arial" w:ascii="Arial" w:hAnsi="Arial"/>
          <w:sz w:val="20"/>
          <w:szCs w:val="20"/>
        </w:rPr>
        <w:t xml:space="preserve">Jansen, L.J.M.; Di Gregorio, A. 1998 The Problems of Current Land Cover Classifications: Development of A New Approach. Proceedings of the Eurostat Seminar on Land Cover and Land Use Information Systems For European Union Policy Needs, 21-23 January 1998, Luxembourg, Luxembourg. </w:t>
      </w:r>
    </w:p>
    <w:p>
      <w:pPr>
        <w:pStyle w:val="Normal"/>
        <w:spacing w:beforeAutospacing="1" w:afterAutospacing="1"/>
        <w:ind w:hanging="720" w:left="720"/>
        <w:rPr>
          <w:rFonts w:ascii="Arial" w:hAnsi="Arial" w:cs="Arial"/>
          <w:sz w:val="20"/>
          <w:szCs w:val="20"/>
        </w:rPr>
      </w:pPr>
      <w:r>
        <w:rPr>
          <w:rFonts w:cs="Arial" w:ascii="Arial" w:hAnsi="Arial"/>
          <w:sz w:val="20"/>
          <w:szCs w:val="20"/>
          <w:lang w:val="es-CR"/>
        </w:rPr>
        <w:t xml:space="preserve">Kalensky, Z.D., Latham, J.S., &amp; Claasen D. van R. 2002. </w:t>
      </w:r>
      <w:r>
        <w:rPr>
          <w:rFonts w:cs="Arial" w:ascii="Arial" w:hAnsi="Arial"/>
          <w:sz w:val="20"/>
          <w:szCs w:val="20"/>
        </w:rPr>
        <w:t>Land Cover Mapping at Global and Regional Levels. Background paper for an Expert Consultation on Strategies for Land Cover Mapping and Monitoring. Artimino, Italy, 6-8 May 2002.</w:t>
      </w:r>
      <w:r>
        <w:rPr>
          <w:rFonts w:cs="Arial" w:ascii="Arial" w:hAnsi="Arial"/>
          <w:b/>
          <w:bCs/>
          <w:sz w:val="20"/>
          <w:szCs w:val="20"/>
        </w:rPr>
        <w:t xml:space="preserve"> </w:t>
      </w:r>
      <w:r>
        <w:rPr>
          <w:rFonts w:cs="Arial" w:ascii="Arial" w:hAnsi="Arial"/>
          <w:sz w:val="20"/>
          <w:szCs w:val="20"/>
        </w:rPr>
        <w:t>FAO and UNEP. 44 p.</w:t>
      </w:r>
    </w:p>
    <w:p>
      <w:pPr>
        <w:pStyle w:val="Normal"/>
        <w:spacing w:before="280" w:after="280"/>
        <w:ind w:hanging="720" w:left="720"/>
        <w:rPr>
          <w:rFonts w:ascii="Arial" w:hAnsi="Arial" w:cs="Arial"/>
          <w:sz w:val="20"/>
          <w:szCs w:val="20"/>
        </w:rPr>
      </w:pPr>
      <w:r>
        <w:rPr>
          <w:rFonts w:cs="Arial" w:ascii="Arial" w:hAnsi="Arial"/>
          <w:sz w:val="20"/>
          <w:szCs w:val="20"/>
        </w:rPr>
        <w:t xml:space="preserve">Kleinn, C 1999. Compilation of Information on Trees Outside the Forest: Regional Special Study for Latin America. Unpublished Project Report to FAO. 48p. + annexes) </w:t>
      </w:r>
    </w:p>
    <w:p>
      <w:pPr>
        <w:pStyle w:val="Normal"/>
        <w:spacing w:before="280" w:after="280"/>
        <w:ind w:hanging="720" w:left="720"/>
        <w:rPr>
          <w:rFonts w:ascii="Arial" w:hAnsi="Arial" w:cs="Arial"/>
          <w:sz w:val="20"/>
          <w:szCs w:val="20"/>
        </w:rPr>
      </w:pPr>
      <w:r>
        <w:rPr>
          <w:rFonts w:cs="Arial" w:ascii="Arial" w:hAnsi="Arial"/>
          <w:sz w:val="20"/>
          <w:szCs w:val="20"/>
        </w:rPr>
        <w:t xml:space="preserve">Koehl, Michael; Paivinen, Risto. 1996. Definition of a system of nomenclature for mapping European forests and for compiling a Pan-European Forest Information System. EUR 16416. Luxembourg: Office of Official Publications of the European Countries. 238 p. </w:t>
      </w:r>
    </w:p>
    <w:p>
      <w:pPr>
        <w:pStyle w:val="Normal"/>
        <w:spacing w:before="280" w:after="280"/>
        <w:ind w:hanging="720" w:left="720"/>
        <w:rPr>
          <w:rFonts w:ascii="Arial" w:hAnsi="Arial" w:cs="Arial"/>
          <w:sz w:val="20"/>
          <w:szCs w:val="20"/>
        </w:rPr>
      </w:pPr>
      <w:r>
        <w:rPr>
          <w:rFonts w:cs="Arial" w:ascii="Arial" w:hAnsi="Arial"/>
          <w:sz w:val="20"/>
          <w:szCs w:val="20"/>
        </w:rPr>
        <w:t xml:space="preserve">Le Goff, J. 1967. Le désert-forêt. In: Forêt. La Grande Encyclopédie, edited by Diderot and D'Alembert, 65-66. </w:t>
      </w:r>
    </w:p>
    <w:p>
      <w:pPr>
        <w:pStyle w:val="Normal"/>
        <w:spacing w:before="280" w:after="280"/>
        <w:ind w:hanging="720" w:left="720"/>
        <w:rPr>
          <w:rFonts w:ascii="Arial" w:hAnsi="Arial" w:cs="Arial"/>
          <w:sz w:val="20"/>
          <w:szCs w:val="20"/>
        </w:rPr>
      </w:pPr>
      <w:r>
        <w:rPr>
          <w:rFonts w:cs="Arial" w:ascii="Arial" w:hAnsi="Arial"/>
          <w:sz w:val="20"/>
          <w:szCs w:val="20"/>
        </w:rPr>
        <w:t>LE PLAY F., 1847, (Ed 1996)</w:t>
      </w:r>
      <w:r>
        <w:rPr>
          <w:rFonts w:cs="Arial" w:ascii="Arial" w:hAnsi="Arial"/>
          <w:i/>
          <w:iCs/>
          <w:sz w:val="20"/>
          <w:szCs w:val="20"/>
        </w:rPr>
        <w:t xml:space="preserve"> - Des forêts, considérées dans leurs rapports avec la constitution physique du globe et l’économie des sociétés</w:t>
      </w:r>
      <w:r>
        <w:rPr>
          <w:rFonts w:cs="Arial" w:ascii="Arial" w:hAnsi="Arial"/>
          <w:sz w:val="20"/>
          <w:szCs w:val="20"/>
        </w:rPr>
        <w:t xml:space="preserve">. - Texte établi par A.Savoye, B. Kalaora, coll. Sociétés, Espaces, Temps, ENS Editions, IDF-SESS - p183. </w:t>
      </w:r>
    </w:p>
    <w:p>
      <w:pPr>
        <w:pStyle w:val="Normal"/>
        <w:spacing w:before="280" w:after="280"/>
        <w:ind w:hanging="720" w:left="720"/>
        <w:rPr>
          <w:rFonts w:ascii="Arial" w:hAnsi="Arial" w:cs="Arial"/>
          <w:sz w:val="20"/>
          <w:szCs w:val="20"/>
        </w:rPr>
      </w:pPr>
      <w:r>
        <w:rPr>
          <w:rFonts w:cs="Arial" w:ascii="Arial" w:hAnsi="Arial"/>
          <w:sz w:val="20"/>
          <w:szCs w:val="20"/>
        </w:rPr>
        <w:t xml:space="preserve">Le Roy. 1967. Des arbres. In: Forêt. La Grande Encyclopédie, edited by Diderot and D'Alembert: 25-26. </w:t>
      </w:r>
    </w:p>
    <w:p>
      <w:pPr>
        <w:pStyle w:val="Normal"/>
        <w:spacing w:before="280" w:after="280"/>
        <w:ind w:hanging="720" w:left="720"/>
        <w:rPr>
          <w:rFonts w:ascii="Arial" w:hAnsi="Arial" w:cs="Arial"/>
          <w:sz w:val="20"/>
          <w:szCs w:val="20"/>
        </w:rPr>
      </w:pPr>
      <w:r>
        <w:rPr>
          <w:rFonts w:cs="Arial" w:ascii="Arial" w:hAnsi="Arial"/>
          <w:sz w:val="20"/>
          <w:szCs w:val="20"/>
        </w:rPr>
        <w:t xml:space="preserve">Lindley, David; Moore, T. Harvey. 1998. Webster's New World Dictionary of Science. </w:t>
      </w:r>
    </w:p>
    <w:p>
      <w:pPr>
        <w:pStyle w:val="Normal"/>
        <w:spacing w:before="280" w:after="280"/>
        <w:ind w:hanging="720" w:left="720"/>
        <w:rPr>
          <w:rFonts w:ascii="Arial" w:hAnsi="Arial" w:cs="Arial"/>
          <w:sz w:val="20"/>
          <w:szCs w:val="20"/>
        </w:rPr>
      </w:pPr>
      <w:r>
        <w:rPr>
          <w:rFonts w:cs="Arial" w:ascii="Arial" w:hAnsi="Arial"/>
          <w:sz w:val="20"/>
          <w:szCs w:val="20"/>
        </w:rPr>
        <w:t xml:space="preserve">Little, Elbert L., Jr. 1979. Checklist of United States trees (native and naturalized). Agric. Handb. 541. Washington, D.C.: U.S. Department of Agriculture. 375 p. </w:t>
      </w:r>
    </w:p>
    <w:p>
      <w:pPr>
        <w:pStyle w:val="Normal"/>
        <w:spacing w:before="280" w:after="280"/>
        <w:ind w:hanging="720" w:left="720"/>
        <w:rPr>
          <w:rFonts w:ascii="Arial" w:hAnsi="Arial" w:cs="Arial"/>
          <w:sz w:val="20"/>
          <w:szCs w:val="20"/>
        </w:rPr>
      </w:pPr>
      <w:r>
        <w:rPr>
          <w:rFonts w:cs="Arial" w:ascii="Arial" w:hAnsi="Arial"/>
          <w:sz w:val="20"/>
          <w:szCs w:val="20"/>
        </w:rPr>
        <w:t xml:space="preserve">Lund, H. Gyde. 1974. The BLM national resource lands forest inventory. In: Frayer, W.E.; Hartman, George B.; Bower, David R. eds. Inventory design and analysis: Proceedings of a workshop; 23-25 July 1974; Fort Collins, CO: Colorado State University; 334-345. </w:t>
      </w:r>
      <w:hyperlink r:id="rId2620">
        <w:r>
          <w:rPr>
            <w:rStyle w:val="Hyperlink"/>
            <w:rFonts w:cs="Arial" w:ascii="Arial" w:hAnsi="Arial"/>
            <w:sz w:val="20"/>
            <w:szCs w:val="20"/>
          </w:rPr>
          <w:t>http://home.comcast.net/~gyde/1974blm_for_inv.pdf</w:t>
        </w:r>
      </w:hyperlink>
      <w:r>
        <w:rPr>
          <w:rFonts w:cs="Arial" w:ascii="Arial" w:hAnsi="Arial"/>
          <w:sz w:val="20"/>
          <w:szCs w:val="20"/>
        </w:rPr>
        <w:t xml:space="preserve">. </w:t>
      </w:r>
    </w:p>
    <w:p>
      <w:pPr>
        <w:pStyle w:val="Normal"/>
        <w:spacing w:before="280" w:after="280"/>
        <w:ind w:hanging="720" w:left="720"/>
        <w:rPr>
          <w:rFonts w:ascii="Arial" w:hAnsi="Arial" w:cs="Arial"/>
          <w:sz w:val="20"/>
          <w:szCs w:val="20"/>
        </w:rPr>
      </w:pPr>
      <w:r>
        <w:rPr>
          <w:rFonts w:cs="Arial" w:ascii="Arial" w:hAnsi="Arial"/>
          <w:sz w:val="20"/>
          <w:szCs w:val="20"/>
        </w:rPr>
        <w:t xml:space="preserve">Lund, H. Gyde. 1984. The United States experience in the field of forest and rangeland inventory. In: Encuentro national sobre inventarios forestales. Memoria; 25-28 July 1984; Chihuahua, Mexico. Publicacion Especial No. 45. Mexico, D.F., Mexico: Subseretaria Forestal; Instituto Nacional de Investigaciones Forestales; 411-435. </w:t>
      </w:r>
      <w:hyperlink r:id="rId2621">
        <w:r>
          <w:rPr>
            <w:rStyle w:val="Hyperlink"/>
            <w:rFonts w:cs="Arial" w:ascii="Arial" w:hAnsi="Arial"/>
            <w:sz w:val="20"/>
            <w:szCs w:val="20"/>
          </w:rPr>
          <w:t>http://home.comcast.net/~gyde/1984us_experiences.doc</w:t>
        </w:r>
      </w:hyperlink>
    </w:p>
    <w:p>
      <w:pPr>
        <w:pStyle w:val="Normal"/>
        <w:spacing w:before="280" w:after="280"/>
        <w:ind w:hanging="720" w:left="720"/>
        <w:rPr>
          <w:rFonts w:ascii="Arial" w:hAnsi="Arial" w:cs="Arial"/>
          <w:sz w:val="20"/>
          <w:szCs w:val="20"/>
          <w:lang w:val="pt-BR"/>
        </w:rPr>
      </w:pPr>
      <w:r>
        <w:rPr>
          <w:rFonts w:cs="Arial" w:ascii="Arial" w:hAnsi="Arial"/>
          <w:sz w:val="20"/>
          <w:szCs w:val="20"/>
        </w:rPr>
        <w:t xml:space="preserve">Lund, H. Gyde; Horak, Francis J.; Garratt, Michael W. 1981. Relationship between canopy cover and tree stocking for classifying forest land. Unpublished Report. Fort Collins, CO: U.S. Department of Agriculture; Forest Service; Rocky Mountain Forest and Range Experiment Station. 6 p. </w:t>
      </w:r>
      <w:hyperlink r:id="rId2622">
        <w:r>
          <w:rPr>
            <w:rStyle w:val="Hyperlink"/>
            <w:rFonts w:cs="Arial" w:ascii="Arial" w:hAnsi="Arial"/>
            <w:sz w:val="20"/>
            <w:szCs w:val="20"/>
          </w:rPr>
          <w:t>http://home.comcast.net/~gyde/1981canopy_stock.doc</w:t>
        </w:r>
      </w:hyperlink>
      <w:r>
        <w:rPr>
          <w:rFonts w:cs="Arial" w:ascii="Arial" w:hAnsi="Arial"/>
          <w:sz w:val="20"/>
          <w:szCs w:val="20"/>
        </w:rPr>
        <w:t xml:space="preserve"> </w:t>
      </w:r>
      <w:r>
        <w:rPr>
          <w:rFonts w:cs="Arial" w:ascii="Arial" w:hAnsi="Arial"/>
          <w:sz w:val="20"/>
          <w:szCs w:val="20"/>
          <w:lang w:val="pt-BR"/>
        </w:rPr>
        <w:t xml:space="preserve">. </w:t>
      </w:r>
    </w:p>
    <w:p>
      <w:pPr>
        <w:pStyle w:val="Normal"/>
        <w:spacing w:before="280" w:after="280"/>
        <w:ind w:hanging="720" w:left="720"/>
        <w:rPr>
          <w:rFonts w:ascii="Arial" w:hAnsi="Arial" w:cs="Arial"/>
          <w:sz w:val="20"/>
          <w:szCs w:val="20"/>
        </w:rPr>
      </w:pPr>
      <w:r>
        <w:rPr>
          <w:rFonts w:cs="Arial" w:ascii="Arial" w:hAnsi="Arial"/>
          <w:sz w:val="20"/>
          <w:szCs w:val="20"/>
          <w:lang w:val="pt-BR"/>
        </w:rPr>
        <w:t xml:space="preserve">MAF, Ministero dell'Agricoltura e delle Foreste. 1988. Inventario Forestale Nazionale 1985. Istituto Sperimentale per l'Assessamento forestale e per l'Alpicoltura. </w:t>
      </w:r>
      <w:r>
        <w:rPr>
          <w:rFonts w:cs="Arial" w:ascii="Arial" w:hAnsi="Arial"/>
          <w:sz w:val="20"/>
          <w:szCs w:val="20"/>
        </w:rPr>
        <w:t xml:space="preserve">2 vols. Rome. </w:t>
      </w:r>
    </w:p>
    <w:p>
      <w:pPr>
        <w:pStyle w:val="Normal"/>
        <w:spacing w:before="280" w:after="280"/>
        <w:ind w:hanging="720" w:left="720"/>
        <w:rPr>
          <w:rFonts w:ascii="Arial" w:hAnsi="Arial" w:cs="Arial"/>
          <w:sz w:val="20"/>
          <w:szCs w:val="20"/>
        </w:rPr>
      </w:pPr>
      <w:r>
        <w:rPr>
          <w:rFonts w:cs="Arial" w:ascii="Arial" w:hAnsi="Arial"/>
          <w:sz w:val="20"/>
          <w:szCs w:val="20"/>
        </w:rPr>
        <w:t>Maini, J.S. 1991. Guiding principles towards a global consensus for the conservation and sustainable development of all types of forests world-wide. Ottawa, Ontario, Canada: Department of Forestry.</w:t>
      </w:r>
    </w:p>
    <w:p>
      <w:pPr>
        <w:pStyle w:val="Normal"/>
        <w:spacing w:before="280" w:after="280"/>
        <w:ind w:hanging="720" w:left="720"/>
        <w:rPr>
          <w:rFonts w:ascii="Arial" w:hAnsi="Arial" w:cs="Arial"/>
          <w:sz w:val="20"/>
          <w:szCs w:val="20"/>
        </w:rPr>
      </w:pPr>
      <w:r>
        <w:rPr>
          <w:rFonts w:cs="Arial" w:ascii="Arial" w:hAnsi="Arial"/>
          <w:sz w:val="20"/>
          <w:szCs w:val="20"/>
        </w:rPr>
        <w:t xml:space="preserve">Makkonen, O. 1974. Forst-sanan alkuperä. Summary: On the origin of the word Forst (Forest). Silva-Fennica 8(1):10-19. The Society of Forestry in Finland, Helsinki. </w:t>
      </w:r>
    </w:p>
    <w:p>
      <w:pPr>
        <w:pStyle w:val="Normal"/>
        <w:spacing w:before="280" w:after="280"/>
        <w:ind w:hanging="720" w:left="720"/>
        <w:rPr>
          <w:rFonts w:ascii="Arial" w:hAnsi="Arial" w:cs="Arial"/>
          <w:sz w:val="20"/>
          <w:szCs w:val="20"/>
        </w:rPr>
      </w:pPr>
      <w:r>
        <w:rPr>
          <w:rFonts w:cs="Arial" w:ascii="Arial" w:hAnsi="Arial"/>
          <w:sz w:val="20"/>
          <w:szCs w:val="20"/>
        </w:rPr>
        <w:t xml:space="preserve">Manwood, John 1598. A Treatise and Discourse of the Lawes of the Forrest. </w:t>
      </w:r>
    </w:p>
    <w:p>
      <w:pPr>
        <w:pStyle w:val="Normal"/>
        <w:spacing w:before="280" w:after="280"/>
        <w:ind w:hanging="720" w:left="720"/>
        <w:rPr>
          <w:rFonts w:ascii="Arial" w:hAnsi="Arial" w:cs="Arial"/>
          <w:sz w:val="20"/>
          <w:szCs w:val="20"/>
        </w:rPr>
      </w:pPr>
      <w:r>
        <w:rPr>
          <w:rFonts w:cs="Arial" w:ascii="Arial" w:hAnsi="Arial"/>
          <w:sz w:val="20"/>
          <w:szCs w:val="20"/>
        </w:rPr>
        <w:t xml:space="preserve">Maser, Chris. 1991. Forest Primeval, The Natural History of Ancient Forest. </w:t>
      </w:r>
    </w:p>
    <w:p>
      <w:pPr>
        <w:pStyle w:val="Normal"/>
        <w:spacing w:before="280" w:after="280"/>
        <w:ind w:hanging="720" w:left="720"/>
        <w:rPr>
          <w:rFonts w:ascii="Arial" w:hAnsi="Arial" w:cs="Arial"/>
          <w:sz w:val="20"/>
          <w:szCs w:val="20"/>
        </w:rPr>
      </w:pPr>
      <w:r>
        <w:rPr>
          <w:rFonts w:cs="Arial" w:ascii="Arial" w:hAnsi="Arial"/>
          <w:sz w:val="20"/>
          <w:szCs w:val="20"/>
        </w:rPr>
        <w:t xml:space="preserve">Meyer, W. B. 1995. Past and present land use and land cover in the USA. Consequences, Spring:25-33. </w:t>
      </w:r>
    </w:p>
    <w:p>
      <w:pPr>
        <w:pStyle w:val="Normal"/>
        <w:spacing w:before="280" w:after="280"/>
        <w:ind w:hanging="720" w:left="720"/>
        <w:rPr>
          <w:rFonts w:ascii="Arial" w:hAnsi="Arial" w:cs="Arial"/>
          <w:sz w:val="20"/>
          <w:szCs w:val="20"/>
        </w:rPr>
      </w:pPr>
      <w:r>
        <w:rPr>
          <w:rFonts w:cs="Arial" w:ascii="Arial" w:hAnsi="Arial"/>
          <w:sz w:val="20"/>
          <w:szCs w:val="20"/>
        </w:rPr>
        <w:t xml:space="preserve">Mintzer, Irving M. (ed), 1992.Confronting Climate Change. Risks, Implications and Responses. New York: Cambridge University Press. </w:t>
      </w:r>
    </w:p>
    <w:p>
      <w:pPr>
        <w:pStyle w:val="Normal"/>
        <w:spacing w:before="280" w:after="280"/>
        <w:ind w:hanging="720" w:left="720"/>
        <w:rPr>
          <w:rFonts w:ascii="Arial" w:hAnsi="Arial" w:cs="Arial"/>
          <w:sz w:val="20"/>
          <w:szCs w:val="20"/>
        </w:rPr>
      </w:pPr>
      <w:r>
        <w:rPr>
          <w:rFonts w:cs="Arial" w:ascii="Arial" w:hAnsi="Arial"/>
          <w:sz w:val="20"/>
          <w:szCs w:val="20"/>
        </w:rPr>
        <w:t xml:space="preserve">Moon, Frederick Franklin; Brown, Nelson Courtlandt. Elements of Forestry. 1914. New York: John Wiley &amp; Sons. 418 images. </w:t>
      </w:r>
      <w:hyperlink r:id="rId2623">
        <w:r>
          <w:rPr>
            <w:rStyle w:val="Hyperlink"/>
            <w:rFonts w:cs="Arial" w:ascii="Arial" w:hAnsi="Arial"/>
            <w:sz w:val="20"/>
            <w:szCs w:val="20"/>
          </w:rPr>
          <w:t>http://moa.cit.cornell.edu/dienst/nehbrowse.fly/MOA-JOURNALS2:moon-0001/7/1:TIFF2GIF:100</w:t>
        </w:r>
      </w:hyperlink>
    </w:p>
    <w:p>
      <w:pPr>
        <w:pStyle w:val="Normal"/>
        <w:spacing w:beforeAutospacing="1" w:afterAutospacing="1"/>
        <w:ind w:hanging="720" w:left="720"/>
        <w:rPr>
          <w:rFonts w:ascii="Arial" w:hAnsi="Arial" w:cs="Arial"/>
          <w:sz w:val="20"/>
          <w:szCs w:val="20"/>
        </w:rPr>
      </w:pPr>
      <w:r>
        <w:rPr>
          <w:rFonts w:cs="Arial" w:ascii="Arial" w:hAnsi="Arial"/>
          <w:sz w:val="20"/>
          <w:szCs w:val="20"/>
          <w:lang w:val="nb-NO"/>
        </w:rPr>
        <w:t xml:space="preserve">Mücher, C.A. et al. 1993. </w:t>
      </w:r>
      <w:r>
        <w:rPr>
          <w:rFonts w:cs="Arial" w:ascii="Arial" w:hAnsi="Arial"/>
          <w:sz w:val="20"/>
          <w:szCs w:val="20"/>
          <w:lang w:val="en-GB"/>
        </w:rPr>
        <w:t xml:space="preserve">Proposal for a global land use classification. 29 p. </w:t>
      </w:r>
      <w:hyperlink r:id="rId2624">
        <w:r>
          <w:rPr>
            <w:rStyle w:val="Hyperlink"/>
            <w:rFonts w:cs="Arial" w:ascii="Arial" w:hAnsi="Arial"/>
            <w:sz w:val="20"/>
            <w:szCs w:val="20"/>
            <w:lang w:val="en-GB"/>
          </w:rPr>
          <w:t>http://www.fao.org/ag/agl/agll/landuse/</w:t>
        </w:r>
      </w:hyperlink>
    </w:p>
    <w:p>
      <w:pPr>
        <w:pStyle w:val="Normal"/>
        <w:spacing w:before="280" w:after="280"/>
        <w:ind w:hanging="720" w:left="720"/>
        <w:rPr>
          <w:rFonts w:ascii="Arial" w:hAnsi="Arial" w:cs="Arial"/>
          <w:sz w:val="20"/>
          <w:szCs w:val="20"/>
        </w:rPr>
      </w:pPr>
      <w:r>
        <w:rPr>
          <w:rFonts w:cs="Arial" w:ascii="Arial" w:hAnsi="Arial"/>
          <w:sz w:val="20"/>
          <w:szCs w:val="20"/>
        </w:rPr>
        <w:t xml:space="preserve">New Society Publishers. 1997. Ecoforestry: The Art and Science of Sustainable Use, New Society Publishers, Gabriola Island, B.C. Canada and Stony Creek, CT, USA </w:t>
      </w:r>
    </w:p>
    <w:p>
      <w:pPr>
        <w:pStyle w:val="Normal"/>
        <w:spacing w:beforeAutospacing="1" w:afterAutospacing="1"/>
        <w:ind w:hanging="720" w:left="720"/>
        <w:rPr>
          <w:rFonts w:ascii="Arial" w:hAnsi="Arial" w:cs="Arial"/>
          <w:sz w:val="20"/>
          <w:szCs w:val="20"/>
        </w:rPr>
      </w:pPr>
      <w:r>
        <w:rPr>
          <w:rFonts w:cs="Arial" w:ascii="Arial" w:hAnsi="Arial"/>
          <w:sz w:val="20"/>
          <w:szCs w:val="20"/>
        </w:rPr>
        <w:t>Nolte, Kenneth 2003. Environmental Conservation: Forests, Rangelands, Parks and Preserves, Wilderness, and Wildlife Chapter 6 Outline. Shasta College.</w:t>
      </w:r>
      <w:r>
        <w:rPr>
          <w:rFonts w:cs="Arial" w:ascii="Arial" w:hAnsi="Arial"/>
          <w:color w:val="008000"/>
          <w:sz w:val="20"/>
          <w:szCs w:val="20"/>
        </w:rPr>
        <w:t xml:space="preserve"> </w:t>
      </w:r>
      <w:hyperlink r:id="rId2625">
        <w:r>
          <w:rPr>
            <w:rStyle w:val="Hyperlink"/>
            <w:rFonts w:cs="Arial" w:ascii="Arial" w:hAnsi="Arial"/>
            <w:sz w:val="20"/>
            <w:szCs w:val="20"/>
          </w:rPr>
          <w:t>http://www3.shastacollege.edu/knolte/Links/ENVR60/Notes/Chpt6.pdf</w:t>
        </w:r>
      </w:hyperlink>
    </w:p>
    <w:p>
      <w:pPr>
        <w:pStyle w:val="Normal"/>
        <w:spacing w:before="280" w:after="280"/>
        <w:ind w:hanging="720" w:left="720"/>
        <w:rPr>
          <w:rFonts w:ascii="Arial" w:hAnsi="Arial" w:cs="Arial"/>
          <w:sz w:val="20"/>
          <w:szCs w:val="20"/>
          <w:lang w:val="fi-FI"/>
        </w:rPr>
      </w:pPr>
      <w:r>
        <w:rPr>
          <w:rFonts w:cs="Arial" w:ascii="Arial" w:hAnsi="Arial"/>
          <w:sz w:val="20"/>
          <w:szCs w:val="20"/>
        </w:rPr>
        <w:t xml:space="preserve">Paivinen, R., Lund, H.G., Poso, S. and Zawila-Niedzwiecki, T. (eds.) IUFRO International Guidelines for Forest Monitoring. 1994 In print to IUFRO World Series. </w:t>
      </w:r>
      <w:r>
        <w:rPr>
          <w:rFonts w:cs="Arial" w:ascii="Arial" w:hAnsi="Arial"/>
          <w:sz w:val="20"/>
          <w:szCs w:val="20"/>
          <w:lang w:val="fi-FI"/>
        </w:rPr>
        <w:t xml:space="preserve">34 p. </w:t>
      </w:r>
    </w:p>
    <w:p>
      <w:pPr>
        <w:pStyle w:val="Normal"/>
        <w:spacing w:before="280" w:after="280"/>
        <w:ind w:hanging="720" w:left="720"/>
        <w:rPr>
          <w:rFonts w:ascii="Arial" w:hAnsi="Arial" w:cs="Arial"/>
          <w:sz w:val="20"/>
          <w:szCs w:val="20"/>
        </w:rPr>
      </w:pPr>
      <w:r>
        <w:rPr>
          <w:rFonts w:cs="Arial" w:ascii="Arial" w:hAnsi="Arial"/>
          <w:sz w:val="20"/>
          <w:szCs w:val="20"/>
          <w:lang w:val="fi-FI"/>
        </w:rPr>
        <w:t xml:space="preserve">Palo, Matti. 1999. No end to deforestation? In: Palo, Matti; Uusivuori, Jussi. </w:t>
      </w:r>
      <w:r>
        <w:rPr>
          <w:rFonts w:cs="Arial" w:ascii="Arial" w:hAnsi="Arial"/>
          <w:sz w:val="20"/>
          <w:szCs w:val="20"/>
        </w:rPr>
        <w:t xml:space="preserve">(eds.) World forests, society and environment. Dordrecht, The Netherlands: Kluwer Academic Publishers; 65-77. </w:t>
      </w:r>
    </w:p>
    <w:p>
      <w:pPr>
        <w:pStyle w:val="Normal"/>
        <w:ind w:hanging="720" w:left="720"/>
        <w:rPr>
          <w:rFonts w:ascii="Arial" w:hAnsi="Arial" w:cs="Arial"/>
          <w:sz w:val="20"/>
          <w:szCs w:val="20"/>
        </w:rPr>
      </w:pPr>
      <w:r>
        <w:rPr>
          <w:rFonts w:cs="Arial" w:ascii="Arial" w:hAnsi="Arial"/>
          <w:sz w:val="20"/>
          <w:szCs w:val="20"/>
        </w:rPr>
        <w:t>Perry C.H.,</w:t>
      </w:r>
      <w:r>
        <w:rPr>
          <w:rFonts w:cs="Arial" w:ascii="Arial" w:hAnsi="Arial"/>
          <w:b/>
          <w:bCs/>
          <w:sz w:val="20"/>
          <w:szCs w:val="20"/>
        </w:rPr>
        <w:t xml:space="preserve"> </w:t>
      </w:r>
      <w:r>
        <w:rPr>
          <w:rFonts w:cs="Arial" w:ascii="Arial" w:hAnsi="Arial"/>
          <w:sz w:val="20"/>
          <w:szCs w:val="20"/>
        </w:rPr>
        <w:t>Woodall C.W. and Schoeneberger M.M. 2005. Inventorying trees in agricultural landscapes: towards an</w:t>
      </w:r>
      <w:r>
        <w:rPr>
          <w:rFonts w:cs="Arial" w:ascii="Arial" w:hAnsi="Arial"/>
          <w:b/>
          <w:bCs/>
          <w:sz w:val="20"/>
          <w:szCs w:val="20"/>
        </w:rPr>
        <w:t xml:space="preserve"> </w:t>
      </w:r>
      <w:r>
        <w:rPr>
          <w:rFonts w:cs="Arial" w:ascii="Arial" w:hAnsi="Arial"/>
          <w:sz w:val="20"/>
          <w:szCs w:val="20"/>
        </w:rPr>
        <w:t>accounting of working trees. In: Brooks K.N. and Ffolliott P.F. (eds) Moving Agroforestry into the Mainstream. Proc.9</w:t>
      </w:r>
      <w:r>
        <w:rPr>
          <w:rFonts w:cs="Arial" w:ascii="Arial" w:hAnsi="Arial"/>
          <w:sz w:val="20"/>
          <w:szCs w:val="20"/>
          <w:vertAlign w:val="superscript"/>
        </w:rPr>
        <w:t>th</w:t>
      </w:r>
      <w:r>
        <w:rPr>
          <w:rFonts w:cs="Arial" w:ascii="Arial" w:hAnsi="Arial"/>
          <w:sz w:val="20"/>
          <w:szCs w:val="20"/>
        </w:rPr>
        <w:t xml:space="preserve"> N. Am. Agroforest. Conf., Rochester, MN. 12-15 June 2005 [CD-ROM]. Dept. Forest Resources, Univ. Minnesota, St. Paul, MN 12 p.</w:t>
      </w:r>
    </w:p>
    <w:p>
      <w:pPr>
        <w:pStyle w:val="Normal"/>
        <w:spacing w:before="280" w:after="280"/>
        <w:ind w:hanging="720" w:left="720"/>
        <w:rPr>
          <w:rFonts w:ascii="Arial" w:hAnsi="Arial" w:cs="Arial"/>
          <w:sz w:val="20"/>
          <w:szCs w:val="20"/>
        </w:rPr>
      </w:pPr>
      <w:r>
        <w:rPr>
          <w:rFonts w:cs="Arial" w:ascii="Arial" w:hAnsi="Arial"/>
          <w:sz w:val="20"/>
          <w:szCs w:val="20"/>
        </w:rPr>
        <w:t xml:space="preserve">Pinchot, Gifford. 1914. The Training of the Forester. Philadelphia: J.B. Lippincott Co. 171 images. </w:t>
      </w:r>
      <w:hyperlink r:id="rId2626">
        <w:r>
          <w:rPr>
            <w:rStyle w:val="Hyperlink"/>
            <w:rFonts w:cs="Arial" w:ascii="Arial" w:hAnsi="Arial"/>
            <w:sz w:val="20"/>
            <w:szCs w:val="20"/>
          </w:rPr>
          <w:t>http://moa.cit.cornell.edu/dienst/nehbrowse.fly/MOA-JOURNALS2:pinc-0001/9/1:TIFF2GIF:100</w:t>
        </w:r>
      </w:hyperlink>
    </w:p>
    <w:p>
      <w:pPr>
        <w:pStyle w:val="Normal"/>
        <w:spacing w:before="280" w:after="280"/>
        <w:ind w:hanging="720" w:left="720"/>
        <w:rPr>
          <w:rFonts w:ascii="Arial" w:hAnsi="Arial" w:cs="Arial"/>
          <w:sz w:val="20"/>
          <w:szCs w:val="20"/>
        </w:rPr>
      </w:pPr>
      <w:r>
        <w:rPr>
          <w:rFonts w:cs="Arial" w:ascii="Arial" w:hAnsi="Arial"/>
          <w:sz w:val="20"/>
          <w:szCs w:val="20"/>
        </w:rPr>
        <w:t xml:space="preserve">Powell, Douglas S., Joanne Faulkner, David R. Darr, Zhiliang Zhu, and Douglas W. MacCleery. 1993. Forest resources of the United States, 1992. General Technical Report RM-234. Fort Collins, CO: U.S. Department of Agriculture, Forest Service, Rocky Mountain Forest and Range Experiment Station. 132 p. </w:t>
      </w:r>
    </w:p>
    <w:p>
      <w:pPr>
        <w:pStyle w:val="Normal"/>
        <w:ind w:hanging="720" w:left="720"/>
        <w:rPr>
          <w:rFonts w:ascii="Arial" w:hAnsi="Arial" w:cs="Arial"/>
          <w:color w:val="000000"/>
          <w:sz w:val="20"/>
          <w:szCs w:val="20"/>
        </w:rPr>
      </w:pPr>
      <w:r>
        <w:rPr>
          <w:rFonts w:cs="Arial" w:ascii="Arial" w:hAnsi="Arial"/>
          <w:sz w:val="20"/>
          <w:szCs w:val="20"/>
        </w:rPr>
        <w:t xml:space="preserve">Prasad, Sri GK. 2007. </w:t>
      </w:r>
      <w:r>
        <w:rPr>
          <w:rFonts w:cs="Arial" w:ascii="Arial" w:hAnsi="Arial"/>
          <w:b/>
          <w:sz w:val="20"/>
          <w:szCs w:val="20"/>
        </w:rPr>
        <w:t>Minutes of the Meeting of the Expert Group on Definition of Forests at MoEF New Delhi, on 30</w:t>
      </w:r>
      <w:r>
        <w:rPr>
          <w:rFonts w:cs="Arial" w:ascii="Arial" w:hAnsi="Arial"/>
          <w:b/>
          <w:sz w:val="20"/>
          <w:szCs w:val="20"/>
          <w:vertAlign w:val="superscript"/>
        </w:rPr>
        <w:t>th</w:t>
      </w:r>
      <w:r>
        <w:rPr>
          <w:rFonts w:cs="Arial" w:ascii="Arial" w:hAnsi="Arial"/>
          <w:b/>
          <w:sz w:val="20"/>
          <w:szCs w:val="20"/>
        </w:rPr>
        <w:t xml:space="preserve"> April and 1</w:t>
      </w:r>
      <w:r>
        <w:rPr>
          <w:rFonts w:cs="Arial" w:ascii="Arial" w:hAnsi="Arial"/>
          <w:b/>
          <w:sz w:val="20"/>
          <w:szCs w:val="20"/>
          <w:vertAlign w:val="superscript"/>
        </w:rPr>
        <w:t>st</w:t>
      </w:r>
      <w:r>
        <w:rPr>
          <w:rFonts w:cs="Arial" w:ascii="Arial" w:hAnsi="Arial"/>
          <w:b/>
          <w:sz w:val="20"/>
          <w:szCs w:val="20"/>
        </w:rPr>
        <w:t xml:space="preserve"> May 2007.</w:t>
      </w:r>
      <w:r>
        <w:rPr>
          <w:rFonts w:cs="Arial" w:ascii="Arial" w:hAnsi="Arial"/>
          <w:sz w:val="20"/>
          <w:szCs w:val="20"/>
        </w:rPr>
        <w:t xml:space="preserve"> 8 p. </w:t>
      </w:r>
      <w:hyperlink r:id="rId2627">
        <w:r>
          <w:rPr>
            <w:rStyle w:val="Hyperlink"/>
            <w:rFonts w:cs="Arial" w:ascii="Arial" w:hAnsi="Arial"/>
            <w:sz w:val="20"/>
            <w:szCs w:val="20"/>
          </w:rPr>
          <w:t>http://envfor.nic.in/divisions/fp/April_May_meet.doc</w:t>
        </w:r>
      </w:hyperlink>
      <w:r>
        <w:rPr>
          <w:rFonts w:cs="Arial" w:ascii="Arial" w:hAnsi="Arial"/>
          <w:color w:val="000000"/>
          <w:sz w:val="20"/>
          <w:szCs w:val="20"/>
        </w:rPr>
        <w:t>.</w:t>
      </w:r>
    </w:p>
    <w:p>
      <w:pPr>
        <w:pStyle w:val="Normal"/>
        <w:spacing w:before="280" w:after="280"/>
        <w:ind w:hanging="720" w:left="720"/>
        <w:rPr>
          <w:rFonts w:ascii="Arial" w:hAnsi="Arial" w:cs="Arial"/>
          <w:sz w:val="20"/>
          <w:szCs w:val="20"/>
        </w:rPr>
      </w:pPr>
      <w:r>
        <w:rPr>
          <w:rFonts w:cs="Arial" w:ascii="Arial" w:hAnsi="Arial"/>
          <w:sz w:val="20"/>
          <w:szCs w:val="20"/>
        </w:rPr>
        <w:t xml:space="preserve">Prüller, R, 1996. Comparative Study on Terminology Related to Forest Resources Assessment. Terms and definitions.. Interim Report April. IUFRO Secretariat. (working document) </w:t>
      </w:r>
    </w:p>
    <w:p>
      <w:pPr>
        <w:pStyle w:val="Normal"/>
        <w:spacing w:before="280" w:after="280"/>
        <w:ind w:hanging="720" w:left="720"/>
        <w:rPr>
          <w:rFonts w:ascii="Arial" w:hAnsi="Arial" w:cs="Arial"/>
          <w:sz w:val="20"/>
          <w:szCs w:val="20"/>
          <w:lang w:val="nb-NO"/>
        </w:rPr>
      </w:pPr>
      <w:r>
        <w:rPr>
          <w:rFonts w:cs="Arial" w:ascii="Arial" w:hAnsi="Arial"/>
          <w:sz w:val="20"/>
          <w:szCs w:val="20"/>
          <w:lang w:val="nb-NO"/>
        </w:rPr>
        <w:t xml:space="preserve">Prüller, Renate. 1998. &lt;Prueller@FORVIE.AC.AT </w:t>
      </w:r>
    </w:p>
    <w:p>
      <w:pPr>
        <w:pStyle w:val="Normal"/>
        <w:spacing w:before="280" w:after="280"/>
        <w:ind w:hanging="720" w:left="720"/>
        <w:rPr>
          <w:rFonts w:ascii="Arial" w:hAnsi="Arial" w:cs="Arial"/>
          <w:sz w:val="20"/>
          <w:szCs w:val="20"/>
          <w:lang w:val="es-CR"/>
        </w:rPr>
      </w:pPr>
      <w:r>
        <w:rPr>
          <w:rFonts w:cs="Arial" w:ascii="Arial" w:hAnsi="Arial"/>
          <w:sz w:val="20"/>
          <w:szCs w:val="20"/>
        </w:rPr>
        <w:t xml:space="preserve">Repetto, Robert ; Gillis, Malcolm. eds. 1988. Public policies and the misuse of forest resources. </w:t>
      </w:r>
      <w:r>
        <w:rPr>
          <w:rFonts w:cs="Arial" w:ascii="Arial" w:hAnsi="Arial"/>
          <w:sz w:val="20"/>
          <w:szCs w:val="20"/>
          <w:lang w:val="es-CR"/>
        </w:rPr>
        <w:t xml:space="preserve">New York, NY. Cambridge University Press. </w:t>
      </w:r>
    </w:p>
    <w:p>
      <w:pPr>
        <w:pStyle w:val="Normal"/>
        <w:spacing w:before="280" w:after="280"/>
        <w:ind w:hanging="720" w:left="720"/>
        <w:rPr>
          <w:rFonts w:ascii="Arial" w:hAnsi="Arial" w:cs="Arial"/>
          <w:sz w:val="20"/>
          <w:szCs w:val="20"/>
          <w:lang w:val="es-CR"/>
        </w:rPr>
      </w:pPr>
      <w:r>
        <w:rPr>
          <w:rFonts w:cs="Arial" w:ascii="Arial" w:hAnsi="Arial"/>
          <w:sz w:val="20"/>
          <w:szCs w:val="20"/>
          <w:lang w:val="es-CR"/>
        </w:rPr>
        <w:t xml:space="preserve">Sasaki, Nophea; Putz, Francis E. 2009. Critical need for new definitions of “forest” and “forest degradation” in global climate change agreements. Conservation Letters xx (2009) 1–7. </w:t>
      </w:r>
      <w:hyperlink r:id="rId2628">
        <w:r>
          <w:rPr>
            <w:rStyle w:val="Hyperlink"/>
            <w:rFonts w:cs="Arial" w:ascii="Arial" w:hAnsi="Arial"/>
            <w:sz w:val="20"/>
            <w:szCs w:val="20"/>
            <w:lang w:val="es-CR"/>
          </w:rPr>
          <w:t>http://www.redd-monitor.org/wordpress/wp-content/uploads/2009/09/2009-Putz-Conservation-Letters-on-REDD.pdf</w:t>
        </w:r>
      </w:hyperlink>
      <w:r>
        <w:rPr>
          <w:rFonts w:cs="Arial" w:ascii="Arial" w:hAnsi="Arial"/>
          <w:sz w:val="20"/>
          <w:szCs w:val="20"/>
          <w:lang w:val="es-CR"/>
        </w:rPr>
        <w:t xml:space="preserve"> </w:t>
      </w:r>
    </w:p>
    <w:p>
      <w:pPr>
        <w:pStyle w:val="Normal"/>
        <w:spacing w:beforeAutospacing="1" w:afterAutospacing="1"/>
        <w:ind w:hanging="720" w:left="720"/>
        <w:rPr>
          <w:rFonts w:ascii="Arial" w:hAnsi="Arial" w:cs="Arial"/>
          <w:sz w:val="20"/>
          <w:szCs w:val="20"/>
        </w:rPr>
      </w:pPr>
      <w:r>
        <w:rPr>
          <w:rFonts w:cs="Arial" w:ascii="Arial" w:hAnsi="Arial"/>
          <w:sz w:val="20"/>
          <w:szCs w:val="20"/>
          <w:lang w:val="es-CR"/>
        </w:rPr>
        <w:t xml:space="preserve">SARH 1994. Invenatrio Nacional Forestal de Gran Vision. Mexico 1991-1992. Reporte Principal. Mexico City: Secretaria de Agricultura y Recursos Hidraulicos, Subscretaria Forestal. </w:t>
      </w:r>
      <w:r>
        <w:rPr>
          <w:rFonts w:cs="Arial" w:ascii="Arial" w:hAnsi="Arial"/>
          <w:sz w:val="20"/>
          <w:szCs w:val="20"/>
        </w:rPr>
        <w:t>53 p.</w:t>
      </w:r>
    </w:p>
    <w:p>
      <w:pPr>
        <w:pStyle w:val="Normal"/>
        <w:spacing w:before="280" w:after="280"/>
        <w:ind w:hanging="720" w:left="720"/>
        <w:rPr>
          <w:rFonts w:ascii="Arial" w:hAnsi="Arial" w:cs="Arial"/>
          <w:sz w:val="20"/>
          <w:szCs w:val="20"/>
        </w:rPr>
      </w:pPr>
      <w:r>
        <w:rPr>
          <w:rFonts w:cs="Arial" w:ascii="Arial" w:hAnsi="Arial"/>
          <w:sz w:val="20"/>
          <w:szCs w:val="20"/>
        </w:rPr>
        <w:t xml:space="preserve">Schlamadinger, Bernhard. 1998. Environmental Sciences Division, Oak Ridge National Laboratory, P.O. Box 2008, Oak Ridge, Tennessee 37831-6335, USA Phone: +1/423-241-4935 Fax: +1/423-574-2232 E-mail: uvu@ornl.gov. http://www.joanneum.ac.at/GORCAM.htm, http://www.joanneum.ac.at/IEA-Bioenergy-TaskXV </w:t>
      </w:r>
    </w:p>
    <w:p>
      <w:pPr>
        <w:pStyle w:val="Normal"/>
        <w:spacing w:before="280" w:after="280"/>
        <w:ind w:hanging="720" w:left="720"/>
        <w:rPr>
          <w:rFonts w:ascii="Arial" w:hAnsi="Arial" w:cs="Arial"/>
          <w:sz w:val="20"/>
          <w:szCs w:val="20"/>
        </w:rPr>
      </w:pPr>
      <w:r>
        <w:rPr>
          <w:rFonts w:cs="Arial" w:ascii="Arial" w:hAnsi="Arial"/>
          <w:sz w:val="20"/>
          <w:szCs w:val="20"/>
        </w:rPr>
        <w:t xml:space="preserve">Senanayake, Ranil. 1998? Harmonization of Forest Terminology for more effective management A discussion paper. Ranil Senanayake &lt;100232.3435@compuserve.com] </w:t>
      </w:r>
    </w:p>
    <w:p>
      <w:pPr>
        <w:pStyle w:val="Normal"/>
        <w:spacing w:before="280" w:after="280"/>
        <w:ind w:hanging="720" w:left="720"/>
        <w:rPr>
          <w:rFonts w:ascii="Arial" w:hAnsi="Arial" w:cs="Arial"/>
          <w:sz w:val="20"/>
          <w:szCs w:val="20"/>
        </w:rPr>
      </w:pPr>
      <w:r>
        <w:rPr>
          <w:rFonts w:cs="Arial" w:ascii="Arial" w:hAnsi="Arial"/>
          <w:sz w:val="20"/>
          <w:szCs w:val="20"/>
        </w:rPr>
        <w:t xml:space="preserve">Setiadi, Y (1996). The status of reforestation research in Indonesia. In: Caring for the forest. Research in a changing world. Congress Report, Volume II: 517-518 . Proceedings of the IUFRO XX World Congress, August 6-12, Tampere, Finland. </w:t>
      </w:r>
    </w:p>
    <w:p>
      <w:pPr>
        <w:pStyle w:val="Normal"/>
        <w:spacing w:before="280" w:after="280"/>
        <w:ind w:hanging="720" w:left="720"/>
        <w:rPr>
          <w:rFonts w:ascii="Arial" w:hAnsi="Arial" w:cs="Arial"/>
          <w:sz w:val="20"/>
          <w:szCs w:val="20"/>
        </w:rPr>
      </w:pPr>
      <w:r>
        <w:rPr>
          <w:rFonts w:cs="Arial" w:ascii="Arial" w:hAnsi="Arial"/>
          <w:sz w:val="20"/>
          <w:szCs w:val="20"/>
        </w:rPr>
        <w:t xml:space="preserve">Smith, W. Brad, Joanne L. Faulkner, Douglas S. Powell. 1994. Forest Statistics of the United States, 1992 METRIC UNITS. General Technical Report NC-168. St. Paul, MI: U.S. Department of Agriculture, Forest Service, North Central Forest Experiment Station. 147 p. </w:t>
      </w:r>
    </w:p>
    <w:p>
      <w:pPr>
        <w:pStyle w:val="Normal"/>
        <w:spacing w:before="280" w:after="280"/>
        <w:ind w:hanging="720" w:left="720"/>
        <w:rPr>
          <w:rFonts w:ascii="Arial" w:hAnsi="Arial" w:cs="Arial"/>
          <w:sz w:val="20"/>
          <w:szCs w:val="20"/>
        </w:rPr>
      </w:pPr>
      <w:r>
        <w:rPr>
          <w:rFonts w:cs="Arial" w:ascii="Arial" w:hAnsi="Arial"/>
          <w:sz w:val="20"/>
          <w:szCs w:val="20"/>
        </w:rPr>
        <w:t xml:space="preserve">South Pacific Forum 1995. Code of Conduct for Logging in Indigenous Forests in Selected South Pacific Countries – South Pacific Forum 13-15 September 1995. </w:t>
      </w:r>
    </w:p>
    <w:p>
      <w:pPr>
        <w:pStyle w:val="Normal"/>
        <w:spacing w:before="280" w:after="280"/>
        <w:ind w:hanging="720" w:left="720"/>
        <w:rPr>
          <w:rFonts w:ascii="Arial" w:hAnsi="Arial" w:cs="Arial"/>
          <w:sz w:val="20"/>
          <w:szCs w:val="20"/>
        </w:rPr>
      </w:pPr>
      <w:r>
        <w:rPr>
          <w:rFonts w:cs="Arial" w:ascii="Arial" w:hAnsi="Arial"/>
          <w:sz w:val="20"/>
          <w:szCs w:val="20"/>
        </w:rPr>
        <w:t xml:space="preserve">South, David. 1998. School of Forestry, Auburn University, AL 36849-5418 USA. Tel: +1-334-844-1022. Fax: 1-334-844-1084. Email: dsouth@forestry.auburn.edu </w:t>
      </w:r>
    </w:p>
    <w:p>
      <w:pPr>
        <w:pStyle w:val="Normal"/>
        <w:spacing w:before="280" w:after="280"/>
        <w:ind w:hanging="720" w:left="720"/>
        <w:rPr>
          <w:rFonts w:ascii="Arial" w:hAnsi="Arial" w:cs="Arial"/>
          <w:sz w:val="20"/>
          <w:szCs w:val="20"/>
        </w:rPr>
      </w:pPr>
      <w:r>
        <w:rPr>
          <w:rFonts w:cs="Arial" w:ascii="Arial" w:hAnsi="Arial"/>
          <w:sz w:val="20"/>
          <w:szCs w:val="20"/>
        </w:rPr>
        <w:t xml:space="preserve">Stanley, William G. 1998. Center for Sustainable Development in the Americas. </w:t>
      </w:r>
    </w:p>
    <w:p>
      <w:pPr>
        <w:pStyle w:val="Normal"/>
        <w:spacing w:before="280" w:after="280"/>
        <w:ind w:hanging="720" w:left="720"/>
        <w:rPr>
          <w:rFonts w:ascii="Arial" w:hAnsi="Arial" w:cs="Arial"/>
          <w:sz w:val="20"/>
          <w:szCs w:val="20"/>
        </w:rPr>
      </w:pPr>
      <w:r>
        <w:rPr>
          <w:rFonts w:cs="Arial" w:ascii="Arial" w:hAnsi="Arial"/>
          <w:sz w:val="20"/>
          <w:szCs w:val="20"/>
        </w:rPr>
        <w:t xml:space="preserve">State Standard of Ukraine, DSTU 2980-95 ``Forest plantations. Terms and definitions'', being in force since 01.01.96. </w:t>
      </w:r>
    </w:p>
    <w:p>
      <w:pPr>
        <w:pStyle w:val="Normal"/>
        <w:spacing w:before="280" w:after="280"/>
        <w:ind w:hanging="720" w:left="720"/>
        <w:rPr>
          <w:rFonts w:ascii="Arial" w:hAnsi="Arial" w:cs="Arial"/>
          <w:sz w:val="20"/>
          <w:szCs w:val="20"/>
        </w:rPr>
      </w:pPr>
      <w:r>
        <w:rPr>
          <w:rFonts w:cs="Arial" w:ascii="Arial" w:hAnsi="Arial"/>
          <w:sz w:val="20"/>
          <w:szCs w:val="20"/>
        </w:rPr>
        <w:t xml:space="preserve">Stern, Kingsley R. 1991 Introductory Plant Biology. 5th Edition. IA: Wm.C.Brown Publishers </w:t>
      </w:r>
    </w:p>
    <w:p>
      <w:pPr>
        <w:pStyle w:val="Normal"/>
        <w:spacing w:beforeAutospacing="1" w:afterAutospacing="1"/>
        <w:ind w:hanging="720" w:left="720"/>
        <w:rPr>
          <w:rFonts w:ascii="Arial" w:hAnsi="Arial" w:cs="Arial"/>
          <w:sz w:val="20"/>
          <w:szCs w:val="20"/>
        </w:rPr>
      </w:pPr>
      <w:r>
        <w:rPr>
          <w:rFonts w:cs="Arial" w:ascii="Arial" w:hAnsi="Arial"/>
          <w:sz w:val="20"/>
          <w:szCs w:val="20"/>
        </w:rPr>
        <w:t xml:space="preserve">Thompson, Mark 1996?. A standard land-cover classification scheme for remote sensing applications in South Africa. </w:t>
      </w:r>
      <w:hyperlink r:id="rId2629">
        <w:r>
          <w:rPr>
            <w:rStyle w:val="Hyperlink"/>
            <w:rFonts w:cs="Arial" w:ascii="Arial" w:hAnsi="Arial"/>
            <w:sz w:val="20"/>
            <w:szCs w:val="20"/>
          </w:rPr>
          <w:t>http://www.nsif.org.za/news/latest_landcover.html</w:t>
        </w:r>
      </w:hyperlink>
      <w:r>
        <w:rPr>
          <w:rFonts w:cs="Arial" w:ascii="Arial" w:hAnsi="Arial"/>
          <w:sz w:val="20"/>
          <w:szCs w:val="20"/>
        </w:rPr>
        <w:t xml:space="preserve"> and </w:t>
      </w:r>
      <w:hyperlink r:id="rId2630">
        <w:r>
          <w:rPr>
            <w:rStyle w:val="Hyperlink"/>
            <w:rFonts w:cs="Arial" w:ascii="Arial" w:hAnsi="Arial"/>
            <w:sz w:val="20"/>
            <w:szCs w:val="20"/>
          </w:rPr>
          <w:t>www.nsif.org.za/news/latest_Landcover.pdf</w:t>
        </w:r>
      </w:hyperlink>
      <w:r>
        <w:rPr>
          <w:rFonts w:cs="Arial" w:ascii="Arial" w:hAnsi="Arial"/>
          <w:sz w:val="20"/>
          <w:szCs w:val="20"/>
        </w:rPr>
        <w:t xml:space="preserve"> </w:t>
      </w:r>
    </w:p>
    <w:p>
      <w:pPr>
        <w:pStyle w:val="Normal"/>
        <w:spacing w:before="280" w:after="280"/>
        <w:ind w:hanging="720" w:left="720"/>
        <w:rPr>
          <w:rFonts w:ascii="Arial" w:hAnsi="Arial" w:cs="Arial"/>
          <w:sz w:val="20"/>
          <w:szCs w:val="20"/>
        </w:rPr>
      </w:pPr>
      <w:r>
        <w:rPr>
          <w:rFonts w:cs="Arial" w:ascii="Arial" w:hAnsi="Arial"/>
          <w:sz w:val="20"/>
          <w:szCs w:val="20"/>
          <w:lang w:val="nb-NO"/>
        </w:rPr>
        <w:t xml:space="preserve">Timberlake and van der Poel, 1979. </w:t>
      </w:r>
      <w:r>
        <w:rPr>
          <w:rFonts w:cs="Arial" w:ascii="Arial" w:hAnsi="Arial"/>
          <w:sz w:val="20"/>
          <w:szCs w:val="20"/>
        </w:rPr>
        <w:t>Glossary of terms used in range ecology, soil conservation, soil science, and land use planning.</w:t>
      </w:r>
    </w:p>
    <w:p>
      <w:pPr>
        <w:pStyle w:val="Normal"/>
        <w:spacing w:before="280" w:after="280"/>
        <w:ind w:hanging="720" w:left="720"/>
        <w:rPr>
          <w:rFonts w:ascii="Arial" w:hAnsi="Arial" w:cs="Arial"/>
          <w:sz w:val="20"/>
          <w:szCs w:val="20"/>
        </w:rPr>
      </w:pPr>
      <w:r>
        <w:rPr>
          <w:rFonts w:cs="Arial" w:ascii="Arial" w:hAnsi="Arial"/>
          <w:sz w:val="20"/>
          <w:szCs w:val="20"/>
        </w:rPr>
        <w:t>TNC-NBS/NPS 1994. 5.0. A Standard National Vegetation Classification System. TNC-NBS/NPS Vegetation Mapping Protocol.</w:t>
      </w:r>
      <w:hyperlink r:id="rId2631">
        <w:r>
          <w:rPr>
            <w:rStyle w:val="Hyperlink"/>
            <w:rFonts w:cs="Arial" w:ascii="Arial" w:hAnsi="Arial"/>
            <w:sz w:val="20"/>
            <w:szCs w:val="20"/>
          </w:rPr>
          <w:t>http://biology.usgs.gov/npsveg/classification.html</w:t>
        </w:r>
      </w:hyperlink>
    </w:p>
    <w:p>
      <w:pPr>
        <w:pStyle w:val="Normal"/>
        <w:spacing w:before="280" w:after="280"/>
        <w:ind w:hanging="720" w:left="720"/>
        <w:rPr>
          <w:rFonts w:ascii="Arial" w:hAnsi="Arial" w:cs="Arial"/>
          <w:sz w:val="20"/>
          <w:szCs w:val="20"/>
        </w:rPr>
      </w:pPr>
      <w:r>
        <w:rPr>
          <w:rFonts w:cs="Arial" w:ascii="Arial" w:hAnsi="Arial"/>
          <w:sz w:val="20"/>
          <w:szCs w:val="20"/>
        </w:rPr>
        <w:t>Traub, Berthold et al. 1998. Effects of Different Definitions on Forest Area Estimation in National Forest Inventories in Europe. Integrated Tools Proceedings, Boise Idaho, 16-20 August. -176-184. http://www.nrs.fs.fed.us/pubs/gtr/gtr_nc212/gtr_nc212_176.pdf</w:t>
      </w:r>
    </w:p>
    <w:p>
      <w:pPr>
        <w:pStyle w:val="Normal"/>
        <w:spacing w:before="280" w:after="280"/>
        <w:ind w:hanging="720" w:left="720"/>
        <w:rPr>
          <w:rFonts w:ascii="Arial" w:hAnsi="Arial" w:cs="Arial"/>
          <w:sz w:val="20"/>
          <w:szCs w:val="20"/>
        </w:rPr>
      </w:pPr>
      <w:r>
        <w:rPr>
          <w:rFonts w:cs="Arial" w:ascii="Arial" w:hAnsi="Arial"/>
          <w:sz w:val="20"/>
          <w:szCs w:val="20"/>
        </w:rPr>
        <w:t xml:space="preserve">Trevett, I.W., 1997. Regional Vegetation Project, SADC appraisal mission for vegetation mapping. Scot Conseil. Final Report. 163 p. </w:t>
      </w:r>
    </w:p>
    <w:p>
      <w:pPr>
        <w:pStyle w:val="Normal"/>
        <w:spacing w:before="280" w:after="280"/>
        <w:ind w:hanging="720" w:left="720"/>
        <w:rPr>
          <w:rFonts w:ascii="Arial" w:hAnsi="Arial" w:cs="Arial"/>
          <w:sz w:val="20"/>
          <w:szCs w:val="20"/>
        </w:rPr>
      </w:pPr>
      <w:r>
        <w:rPr>
          <w:rFonts w:cs="Arial" w:ascii="Arial" w:hAnsi="Arial"/>
          <w:sz w:val="20"/>
          <w:szCs w:val="20"/>
        </w:rPr>
        <w:t xml:space="preserve">Turner, B. L., II, and W. B. Meyer. 1994. Global land use and land cover change: an overview. Pages 3-10 in W. B. Meyer and B. L. Turner II, editors. Changes in land use and land cover: a global perspective. Cambridge University Press, Cambridge, England. </w:t>
      </w:r>
    </w:p>
    <w:p>
      <w:pPr>
        <w:pStyle w:val="Normal"/>
        <w:spacing w:beforeAutospacing="1" w:afterAutospacing="1"/>
        <w:ind w:hanging="720" w:left="720"/>
        <w:rPr>
          <w:rFonts w:ascii="Arial" w:hAnsi="Arial" w:cs="Arial"/>
          <w:sz w:val="20"/>
          <w:szCs w:val="20"/>
          <w:lang w:val="es-CR"/>
        </w:rPr>
      </w:pPr>
      <w:r>
        <w:rPr>
          <w:rFonts w:cs="Arial" w:ascii="Arial" w:hAnsi="Arial"/>
          <w:sz w:val="20"/>
          <w:szCs w:val="20"/>
        </w:rPr>
        <w:t xml:space="preserve">UN/ECE 2000. Forest resources of Europe, CIS, North America, Australia, Japan and New Zealand. UN-ECE/FAO Contribution to the Global Forest Resources Assessment 2000. Geneva Timber and Forest Study Papers, No. 17. Geneva: Timber Section, UN/ECE Trade Division. </w:t>
      </w:r>
      <w:r>
        <w:rPr>
          <w:rFonts w:cs="Arial" w:ascii="Arial" w:hAnsi="Arial"/>
          <w:sz w:val="20"/>
          <w:szCs w:val="20"/>
          <w:lang w:val="es-CR"/>
        </w:rPr>
        <w:t>445 p.</w:t>
      </w:r>
    </w:p>
    <w:p>
      <w:pPr>
        <w:pStyle w:val="Normal"/>
        <w:spacing w:before="280" w:after="280"/>
        <w:ind w:hanging="720" w:left="720"/>
        <w:rPr>
          <w:rFonts w:ascii="Arial" w:hAnsi="Arial" w:cs="Arial"/>
          <w:sz w:val="20"/>
          <w:szCs w:val="20"/>
        </w:rPr>
      </w:pPr>
      <w:r>
        <w:rPr>
          <w:rFonts w:cs="Arial" w:ascii="Arial" w:hAnsi="Arial"/>
          <w:sz w:val="20"/>
          <w:szCs w:val="20"/>
          <w:lang w:val="es-CR"/>
        </w:rPr>
        <w:t xml:space="preserve">UNAM. 2000. Inventario Forestal Nacional 2000-2001. Inform Final a SEMARNAP. Universidad Nacional Autonoma de Mexico. </w:t>
      </w:r>
      <w:r>
        <w:rPr>
          <w:rFonts w:cs="Arial" w:ascii="Arial" w:hAnsi="Arial"/>
          <w:sz w:val="20"/>
          <w:szCs w:val="20"/>
        </w:rPr>
        <w:t>Instituto de Geographia. 266 p.</w:t>
      </w:r>
    </w:p>
    <w:p>
      <w:pPr>
        <w:pStyle w:val="Normal"/>
        <w:spacing w:before="280" w:after="280"/>
        <w:ind w:hanging="720" w:left="720"/>
        <w:rPr>
          <w:rFonts w:ascii="Arial" w:hAnsi="Arial" w:cs="Arial"/>
          <w:sz w:val="20"/>
          <w:szCs w:val="20"/>
        </w:rPr>
      </w:pPr>
      <w:r>
        <w:rPr>
          <w:rFonts w:cs="Arial" w:ascii="Arial" w:hAnsi="Arial"/>
          <w:sz w:val="20"/>
          <w:szCs w:val="20"/>
        </w:rPr>
        <w:t xml:space="preserve">UN-ECE/FAO. 1992. The Forest Resources of the Temperate Zones. The UN-ECE/FAO 1990 Forest Resource Assessment. Volume 1. General Forest Resource Information. UN. New York 1992. 348 p. </w:t>
      </w:r>
    </w:p>
    <w:p>
      <w:pPr>
        <w:pStyle w:val="Normal"/>
        <w:spacing w:before="280" w:after="280"/>
        <w:ind w:hanging="720" w:left="720"/>
        <w:rPr>
          <w:rFonts w:ascii="Arial" w:hAnsi="Arial" w:cs="Arial"/>
          <w:sz w:val="20"/>
          <w:szCs w:val="20"/>
        </w:rPr>
      </w:pPr>
      <w:r>
        <w:rPr>
          <w:rFonts w:cs="Arial" w:ascii="Arial" w:hAnsi="Arial"/>
          <w:sz w:val="20"/>
          <w:szCs w:val="20"/>
        </w:rPr>
        <w:t xml:space="preserve">UN-ECE/FAO. 1997. UN-ECE/FAO Temperate and Boreal Forest Resources Assessment 2000 - Terms and Definitions. GE. 97-22231. Geneva. 13 p. </w:t>
      </w:r>
    </w:p>
    <w:p>
      <w:pPr>
        <w:pStyle w:val="Normal"/>
        <w:spacing w:before="280" w:after="280"/>
        <w:ind w:hanging="720" w:left="720"/>
        <w:rPr>
          <w:rFonts w:ascii="Arial" w:hAnsi="Arial" w:cs="Arial"/>
          <w:sz w:val="20"/>
          <w:szCs w:val="20"/>
        </w:rPr>
      </w:pPr>
      <w:r>
        <w:rPr>
          <w:rFonts w:cs="Arial" w:ascii="Arial" w:hAnsi="Arial"/>
          <w:sz w:val="20"/>
          <w:szCs w:val="20"/>
        </w:rPr>
        <w:t xml:space="preserve">UNESCO (1973). International Classification and Mapping of Vegetation. United Nations Educational, Scientific and Cultural Organization, Paris, France. 93 p. </w:t>
      </w:r>
    </w:p>
    <w:p>
      <w:pPr>
        <w:pStyle w:val="Normal"/>
        <w:spacing w:before="280" w:after="280"/>
        <w:ind w:hanging="720" w:left="720"/>
        <w:rPr>
          <w:rFonts w:ascii="Arial" w:hAnsi="Arial" w:cs="Arial"/>
          <w:sz w:val="20"/>
          <w:szCs w:val="20"/>
        </w:rPr>
      </w:pPr>
      <w:r>
        <w:rPr>
          <w:rFonts w:cs="Arial" w:ascii="Arial" w:hAnsi="Arial"/>
          <w:sz w:val="20"/>
          <w:szCs w:val="20"/>
        </w:rPr>
        <w:t xml:space="preserve">UN-FAO. 1995. Programme for the World Census of Agriculture 2000. FAO Statistical Series No. 5. Rome, Italy.79 p. </w:t>
      </w:r>
    </w:p>
    <w:p>
      <w:pPr>
        <w:pStyle w:val="Normal"/>
        <w:spacing w:before="280" w:after="280"/>
        <w:ind w:hanging="720" w:left="720"/>
        <w:rPr>
          <w:rFonts w:ascii="Arial" w:hAnsi="Arial" w:cs="Arial"/>
          <w:sz w:val="20"/>
          <w:szCs w:val="20"/>
        </w:rPr>
      </w:pPr>
      <w:r>
        <w:rPr>
          <w:rFonts w:cs="Arial" w:ascii="Arial" w:hAnsi="Arial"/>
          <w:sz w:val="20"/>
          <w:szCs w:val="20"/>
        </w:rPr>
        <w:t xml:space="preserve">United Nations. 1996. COMMISSION ON SUSTAINABLE DEVELOPMENT. Ad Hoc Intergovernmental Panel on Forests, Third Session. 8-20 September 1996 E/CN.17/IPF/1996/18 </w:t>
      </w:r>
    </w:p>
    <w:p>
      <w:pPr>
        <w:pStyle w:val="Normal"/>
        <w:spacing w:before="280" w:after="280"/>
        <w:ind w:hanging="720" w:left="720"/>
        <w:rPr>
          <w:rFonts w:ascii="Arial" w:hAnsi="Arial" w:cs="Arial"/>
          <w:sz w:val="20"/>
          <w:szCs w:val="20"/>
        </w:rPr>
      </w:pPr>
      <w:r>
        <w:rPr>
          <w:rFonts w:cs="Arial" w:ascii="Arial" w:hAnsi="Arial"/>
          <w:sz w:val="20"/>
          <w:szCs w:val="20"/>
        </w:rPr>
        <w:t xml:space="preserve">USDA Forest Service. 1972. Forest Survey Handbook. FSH 4809.11 1972. Washington, DC: U.S. Dept. Agriculture, Forest Service. Misc. pagination. </w:t>
      </w:r>
    </w:p>
    <w:p>
      <w:pPr>
        <w:pStyle w:val="Normal"/>
        <w:spacing w:before="280" w:after="280"/>
        <w:ind w:hanging="720" w:left="720"/>
        <w:rPr>
          <w:rFonts w:ascii="Arial" w:hAnsi="Arial" w:cs="Arial"/>
          <w:sz w:val="20"/>
          <w:szCs w:val="20"/>
        </w:rPr>
      </w:pPr>
      <w:r>
        <w:rPr>
          <w:rFonts w:cs="Arial" w:ascii="Arial" w:hAnsi="Arial"/>
          <w:sz w:val="20"/>
          <w:szCs w:val="20"/>
        </w:rPr>
        <w:t xml:space="preserve">USDA Forest Service. 1989. Interim Resource Inventory Glossary. File 1900. Dated 14 June, 1989. Washington, DC: U.S. Department of Agriculture, Forest Service. 96 p. </w:t>
      </w:r>
    </w:p>
    <w:p>
      <w:pPr>
        <w:pStyle w:val="Normal"/>
        <w:spacing w:before="280" w:after="280"/>
        <w:ind w:hanging="720" w:left="720"/>
        <w:rPr>
          <w:rFonts w:ascii="Arial" w:hAnsi="Arial" w:cs="Arial"/>
          <w:sz w:val="20"/>
          <w:szCs w:val="20"/>
        </w:rPr>
      </w:pPr>
      <w:r>
        <w:rPr>
          <w:rFonts w:cs="Arial" w:ascii="Arial" w:hAnsi="Arial"/>
          <w:sz w:val="20"/>
          <w:szCs w:val="20"/>
        </w:rPr>
        <w:t xml:space="preserve">USDA Forest Service. 1997. Guidance for Conserving and Restoring Old-Growth Forest Communities on National Forests in the Southern Region. Report of the Region 8 Old-Growth Team. Atlanta, GA: U.S. Dept. of Agriculture, Forest Service, Region 8. 118 p. </w:t>
      </w:r>
    </w:p>
    <w:p>
      <w:pPr>
        <w:pStyle w:val="Normal"/>
        <w:spacing w:before="280" w:after="280"/>
        <w:ind w:hanging="720" w:left="720"/>
        <w:rPr>
          <w:rFonts w:ascii="Arial" w:hAnsi="Arial" w:cs="Arial"/>
          <w:sz w:val="20"/>
          <w:szCs w:val="20"/>
        </w:rPr>
      </w:pPr>
      <w:r>
        <w:rPr>
          <w:rFonts w:cs="Arial" w:ascii="Arial" w:hAnsi="Arial"/>
          <w:sz w:val="20"/>
          <w:szCs w:val="20"/>
        </w:rPr>
        <w:t xml:space="preserve">USFS. Timber Harvesting and Engineering Glossary, USFS. </w:t>
      </w:r>
    </w:p>
    <w:p>
      <w:pPr>
        <w:pStyle w:val="Normal"/>
        <w:rPr>
          <w:rFonts w:ascii="Arial" w:hAnsi="Arial" w:cs="Arial"/>
          <w:sz w:val="20"/>
          <w:szCs w:val="20"/>
        </w:rPr>
      </w:pPr>
      <w:r>
        <w:rPr>
          <w:rFonts w:cs="Arial" w:ascii="Arial" w:hAnsi="Arial"/>
          <w:bCs/>
          <w:color w:val="231F20"/>
          <w:sz w:val="20"/>
          <w:szCs w:val="20"/>
        </w:rPr>
        <w:t>USFS. 2004</w:t>
      </w:r>
      <w:r>
        <w:rPr>
          <w:rFonts w:cs="Arial" w:ascii="Arial" w:hAnsi="Arial"/>
          <w:b/>
          <w:bCs/>
          <w:color w:val="231F20"/>
          <w:sz w:val="20"/>
          <w:szCs w:val="20"/>
        </w:rPr>
        <w:t xml:space="preserve">. National Report on Sustainable Forests-2003. </w:t>
      </w:r>
      <w:r>
        <w:rPr>
          <w:rFonts w:cs="Arial" w:ascii="Arial" w:hAnsi="Arial"/>
          <w:color w:val="231F20"/>
          <w:sz w:val="20"/>
          <w:szCs w:val="20"/>
        </w:rPr>
        <w:t xml:space="preserve">FS-766. U.S. Washington, DC: U.S. Dept. of Agriculture; Forest Service. </w:t>
      </w:r>
      <w:r>
        <w:rPr>
          <w:rFonts w:cs="Arial" w:ascii="Arial" w:hAnsi="Arial"/>
          <w:sz w:val="20"/>
          <w:szCs w:val="20"/>
        </w:rPr>
        <w:t xml:space="preserve">139 p. </w:t>
      </w:r>
      <w:hyperlink r:id="rId2632">
        <w:r>
          <w:rPr>
            <w:rStyle w:val="Hyperlink"/>
            <w:rFonts w:cs="Arial" w:ascii="Arial" w:hAnsi="Arial"/>
            <w:sz w:val="20"/>
            <w:szCs w:val="20"/>
          </w:rPr>
          <w:t>http://www.fs.fed.us/research/sustain/2003SustainabilityReport/documents/SustainableForests.pdf</w:t>
        </w:r>
      </w:hyperlink>
      <w:r>
        <w:rPr>
          <w:rFonts w:cs="Arial" w:ascii="Arial" w:hAnsi="Arial"/>
          <w:sz w:val="20"/>
          <w:szCs w:val="20"/>
        </w:rPr>
        <w:t xml:space="preserve"> </w:t>
      </w:r>
    </w:p>
    <w:p>
      <w:pPr>
        <w:pStyle w:val="Normal"/>
        <w:spacing w:before="280" w:after="280"/>
        <w:ind w:hanging="720" w:left="720"/>
        <w:rPr>
          <w:rFonts w:ascii="Arial" w:hAnsi="Arial" w:cs="Arial"/>
          <w:sz w:val="20"/>
          <w:szCs w:val="20"/>
          <w:lang w:val="es-ES"/>
        </w:rPr>
      </w:pPr>
      <w:r>
        <w:rPr>
          <w:rFonts w:cs="Arial" w:ascii="Arial" w:hAnsi="Arial"/>
          <w:sz w:val="20"/>
          <w:szCs w:val="20"/>
        </w:rPr>
        <w:t xml:space="preserve">USGS 1952. Rocky Mountain Center Topographic Instructions. Denver, CO: U.S. Department of Interior, Geological Survey. </w:t>
      </w:r>
      <w:r>
        <w:rPr>
          <w:rFonts w:cs="Arial" w:ascii="Arial" w:hAnsi="Arial"/>
          <w:sz w:val="20"/>
          <w:szCs w:val="20"/>
          <w:lang w:val="es-ES"/>
        </w:rPr>
        <w:t xml:space="preserve">Chapter 1 12-2-12-4a and p 91-92. </w:t>
      </w:r>
    </w:p>
    <w:p>
      <w:pPr>
        <w:pStyle w:val="Normal"/>
        <w:spacing w:beforeAutospacing="1" w:afterAutospacing="1"/>
        <w:ind w:hanging="720" w:left="720"/>
        <w:rPr>
          <w:rFonts w:ascii="Arial" w:hAnsi="Arial" w:cs="Arial"/>
          <w:sz w:val="20"/>
          <w:szCs w:val="20"/>
        </w:rPr>
      </w:pPr>
      <w:r>
        <w:rPr>
          <w:rFonts w:cs="Arial" w:ascii="Arial" w:hAnsi="Arial"/>
          <w:sz w:val="20"/>
          <w:szCs w:val="20"/>
          <w:lang w:val="es-ES"/>
        </w:rPr>
        <w:t xml:space="preserve">Varela, Sergio. 1998. Tema: Cifras Sobre Deforestacion en Mexico. Ciclo de Conferencias “Los Recursos Forestales de Mexico, Avances y Perspectivas. </w:t>
      </w:r>
      <w:r>
        <w:rPr>
          <w:rFonts w:cs="Arial" w:ascii="Arial" w:hAnsi="Arial"/>
          <w:sz w:val="20"/>
          <w:szCs w:val="20"/>
        </w:rPr>
        <w:t>SEMARNAP.</w:t>
      </w:r>
    </w:p>
    <w:p>
      <w:pPr>
        <w:pStyle w:val="Normal"/>
        <w:spacing w:before="280" w:after="280"/>
        <w:ind w:hanging="720" w:left="720"/>
        <w:rPr>
          <w:rFonts w:ascii="Arial" w:hAnsi="Arial" w:cs="Arial"/>
          <w:sz w:val="20"/>
          <w:szCs w:val="20"/>
        </w:rPr>
      </w:pPr>
      <w:r>
        <w:rPr>
          <w:rFonts w:cs="Arial" w:ascii="Arial" w:hAnsi="Arial"/>
          <w:sz w:val="20"/>
          <w:szCs w:val="20"/>
        </w:rPr>
        <w:t xml:space="preserve">Waddell, Karen L., Patricia M. Bassett. 1997. Timber Resource Statistics for the North Interior Resource Area of California. Resource Bulletin PNW-RB-222. Portland, OR: U.S. Department of Agriculture, Forest Service, Pacific Northwest Research Station. 49 p. </w:t>
      </w:r>
    </w:p>
    <w:p>
      <w:pPr>
        <w:pStyle w:val="Normal"/>
        <w:rPr>
          <w:rFonts w:ascii="Arial" w:hAnsi="Arial" w:cs="Arial"/>
          <w:sz w:val="20"/>
          <w:szCs w:val="20"/>
        </w:rPr>
      </w:pPr>
      <w:r>
        <w:rPr>
          <w:rFonts w:cs="Arial" w:ascii="Arial" w:hAnsi="Arial"/>
          <w:sz w:val="20"/>
          <w:szCs w:val="20"/>
        </w:rPr>
        <w:t xml:space="preserve">Wallace, Michael B. 1988. </w:t>
      </w:r>
      <w:r>
        <w:rPr>
          <w:rStyle w:val="highlightedsearchterm"/>
          <w:rFonts w:cs="Arial" w:ascii="Arial" w:hAnsi="Arial"/>
          <w:sz w:val="20"/>
          <w:szCs w:val="20"/>
        </w:rPr>
        <w:t>Forest</w:t>
      </w:r>
      <w:r>
        <w:rPr>
          <w:rFonts w:cs="Arial" w:ascii="Arial" w:hAnsi="Arial"/>
          <w:sz w:val="20"/>
          <w:szCs w:val="20"/>
        </w:rPr>
        <w:t xml:space="preserve"> </w:t>
      </w:r>
      <w:r>
        <w:rPr>
          <w:rStyle w:val="highlightedsearchterm"/>
          <w:rFonts w:cs="Arial" w:ascii="Arial" w:hAnsi="Arial"/>
          <w:sz w:val="20"/>
          <w:szCs w:val="20"/>
        </w:rPr>
        <w:t>degradation</w:t>
      </w:r>
      <w:r>
        <w:rPr>
          <w:rFonts w:cs="Arial" w:ascii="Arial" w:hAnsi="Arial"/>
          <w:sz w:val="20"/>
          <w:szCs w:val="20"/>
        </w:rPr>
        <w:t xml:space="preserve"> in Nepal: Institutional context and policy alternatives. Research Report Series No. 6. 46 p. </w:t>
      </w:r>
      <w:hyperlink r:id="rId2633">
        <w:r>
          <w:rPr>
            <w:rStyle w:val="Hyperlink"/>
            <w:rFonts w:cs="Arial" w:ascii="Arial" w:hAnsi="Arial"/>
            <w:sz w:val="20"/>
            <w:szCs w:val="20"/>
          </w:rPr>
          <w:t>http://rmportal.net/tools/biodiversity-support-program/cbnfm/USAID-BDB-cd-2-data/pnabb308-nepal.pdf/attachment_download/file</w:t>
        </w:r>
      </w:hyperlink>
      <w:r>
        <w:rPr>
          <w:rFonts w:cs="Arial" w:ascii="Arial" w:hAnsi="Arial"/>
          <w:sz w:val="20"/>
          <w:szCs w:val="20"/>
        </w:rPr>
        <w:t xml:space="preserve"> </w:t>
      </w:r>
    </w:p>
    <w:p>
      <w:pPr>
        <w:pStyle w:val="Normal"/>
        <w:spacing w:before="280" w:after="280"/>
        <w:ind w:hanging="720" w:left="720"/>
        <w:rPr>
          <w:rFonts w:ascii="Arial" w:hAnsi="Arial" w:cs="Arial"/>
          <w:sz w:val="20"/>
          <w:szCs w:val="20"/>
        </w:rPr>
      </w:pPr>
      <w:r>
        <w:rPr>
          <w:rFonts w:cs="Arial" w:ascii="Arial" w:hAnsi="Arial"/>
          <w:sz w:val="20"/>
          <w:szCs w:val="20"/>
        </w:rPr>
        <w:t>Wardle, Philip, et al. eds. 2003. World forests, society and environment – Executive Summary. Tokyo, Japan: The United Nations University. 53 p.</w:t>
      </w:r>
    </w:p>
    <w:p>
      <w:pPr>
        <w:pStyle w:val="Normal"/>
        <w:spacing w:before="280" w:after="280"/>
        <w:ind w:hanging="720" w:left="720"/>
        <w:rPr>
          <w:rFonts w:ascii="Arial" w:hAnsi="Arial" w:cs="Arial"/>
          <w:sz w:val="20"/>
          <w:szCs w:val="20"/>
        </w:rPr>
      </w:pPr>
      <w:r>
        <w:rPr>
          <w:rFonts w:cs="Arial" w:ascii="Arial" w:hAnsi="Arial"/>
          <w:sz w:val="20"/>
          <w:szCs w:val="20"/>
        </w:rPr>
        <w:t xml:space="preserve">Water Words Dictionary </w:t>
      </w:r>
    </w:p>
    <w:p>
      <w:pPr>
        <w:pStyle w:val="Normal"/>
        <w:spacing w:before="280" w:after="280"/>
        <w:ind w:hanging="720" w:left="720"/>
        <w:rPr>
          <w:rFonts w:ascii="Arial" w:hAnsi="Arial" w:cs="Arial"/>
          <w:sz w:val="20"/>
          <w:szCs w:val="20"/>
        </w:rPr>
      </w:pPr>
      <w:r>
        <w:rPr>
          <w:rFonts w:cs="Arial" w:ascii="Arial" w:hAnsi="Arial"/>
          <w:sz w:val="20"/>
          <w:szCs w:val="20"/>
        </w:rPr>
        <w:t xml:space="preserve">White. F. 1983. The vegetation of Africa, a descriptive memoir to accompany the UNESCO/AETFAT/UNSO vegetation map of Africa. UNESCO, Natural Resour. Res. 20: 1-356. </w:t>
      </w:r>
    </w:p>
    <w:p>
      <w:pPr>
        <w:pStyle w:val="Normal"/>
        <w:spacing w:before="280" w:after="280"/>
        <w:ind w:hanging="720" w:left="720"/>
        <w:rPr>
          <w:rFonts w:ascii="Arial" w:hAnsi="Arial" w:cs="Arial"/>
          <w:sz w:val="20"/>
          <w:szCs w:val="20"/>
        </w:rPr>
      </w:pPr>
      <w:r>
        <w:rPr>
          <w:rFonts w:cs="Arial" w:ascii="Arial" w:hAnsi="Arial"/>
          <w:sz w:val="20"/>
          <w:szCs w:val="20"/>
        </w:rPr>
        <w:t xml:space="preserve">World Bank, 1991. A World Bank Policy Paper: The Forest Sector, The World Bank, Washington, D.C </w:t>
      </w:r>
    </w:p>
    <w:p>
      <w:pPr>
        <w:pStyle w:val="Normal"/>
        <w:spacing w:before="280" w:after="280"/>
        <w:ind w:hanging="720" w:left="720"/>
        <w:rPr>
          <w:rFonts w:ascii="Arial" w:hAnsi="Arial" w:cs="Arial"/>
          <w:sz w:val="20"/>
          <w:szCs w:val="20"/>
        </w:rPr>
      </w:pPr>
      <w:r>
        <w:rPr>
          <w:rFonts w:cs="Arial" w:ascii="Arial" w:hAnsi="Arial"/>
          <w:sz w:val="20"/>
          <w:szCs w:val="20"/>
        </w:rPr>
        <w:t xml:space="preserve">WWF/IUCN 1996. Forests for Life. </w:t>
      </w:r>
    </w:p>
    <w:p>
      <w:pPr>
        <w:pStyle w:val="Normal"/>
        <w:spacing w:before="280" w:after="280"/>
        <w:ind w:hanging="720" w:left="720"/>
        <w:rPr>
          <w:rFonts w:ascii="Arial" w:hAnsi="Arial" w:cs="Arial"/>
          <w:sz w:val="20"/>
          <w:szCs w:val="20"/>
        </w:rPr>
      </w:pPr>
      <w:r>
        <w:rPr>
          <w:rFonts w:cs="Arial" w:ascii="Arial" w:hAnsi="Arial"/>
          <w:sz w:val="20"/>
          <w:szCs w:val="20"/>
        </w:rPr>
        <w:t xml:space="preserve">WWWebster Dictionary. </w:t>
      </w:r>
    </w:p>
    <w:p>
      <w:pPr>
        <w:pStyle w:val="Normal"/>
        <w:spacing w:before="280" w:after="280"/>
        <w:ind w:hanging="720" w:left="720"/>
        <w:rPr>
          <w:rFonts w:ascii="Arial" w:hAnsi="Arial" w:cs="Arial"/>
          <w:sz w:val="20"/>
          <w:szCs w:val="20"/>
        </w:rPr>
      </w:pPr>
      <w:r>
        <w:rPr>
          <w:rFonts w:cs="Arial" w:ascii="Arial" w:hAnsi="Arial"/>
          <w:sz w:val="20"/>
          <w:szCs w:val="20"/>
        </w:rPr>
        <w:t xml:space="preserve">Yakovlev, Igor A., 1998.Assistant Professor Department of Forest Tree Breeding Mari State Technical University, RUSSIA 424000 Ioshkar-Ola, ul. Komsomolskaya, d.155, kv.49. Tel: (8362)-55-21-30. Fax: (8362)-11-08-72, e-mail: yakovlev@mari-el.ru. </w:t>
      </w:r>
      <w:hyperlink r:id="rId2634">
        <w:r>
          <w:rPr>
            <w:rStyle w:val="Hyperlink"/>
            <w:rFonts w:cs="Arial" w:ascii="Arial" w:hAnsi="Arial"/>
            <w:sz w:val="20"/>
            <w:szCs w:val="20"/>
          </w:rPr>
          <w:t>http://members.wbs.net/homepages/p/g/c/pgclub/YAKOPAGE.HTM</w:t>
        </w:r>
      </w:hyperlink>
    </w:p>
    <w:p>
      <w:pPr>
        <w:pStyle w:val="Normal"/>
        <w:spacing w:before="280" w:after="280"/>
        <w:ind w:hanging="720" w:left="720"/>
        <w:rPr>
          <w:rFonts w:ascii="Arial" w:hAnsi="Arial" w:cs="Arial"/>
          <w:sz w:val="20"/>
          <w:szCs w:val="20"/>
        </w:rPr>
      </w:pPr>
      <w:r>
        <w:rPr>
          <w:rFonts w:cs="Arial" w:ascii="Arial" w:hAnsi="Arial"/>
          <w:sz w:val="20"/>
          <w:szCs w:val="20"/>
        </w:rPr>
        <w:t>Zon, Raphael. 1910. The Forest Resources of the World. Bulletin 83. Washington, DC: U.S. Department of Agriculture; Forest Service. 91 p.</w:t>
      </w:r>
    </w:p>
    <w:p>
      <w:pPr>
        <w:pStyle w:val="Normal"/>
        <w:spacing w:before="280" w:after="280"/>
        <w:ind w:hanging="720" w:left="720"/>
        <w:rPr>
          <w:rFonts w:ascii="Arial" w:hAnsi="Arial" w:cs="Arial"/>
          <w:b/>
          <w:sz w:val="20"/>
          <w:szCs w:val="20"/>
        </w:rPr>
      </w:pPr>
      <w:r>
        <w:rPr>
          <w:rFonts w:cs="Arial" w:ascii="Arial" w:hAnsi="Arial"/>
          <w:b/>
          <w:sz w:val="20"/>
          <w:szCs w:val="20"/>
        </w:rPr>
        <w:t>Some additional reading</w:t>
      </w:r>
    </w:p>
    <w:p>
      <w:pPr>
        <w:pStyle w:val="Normal"/>
        <w:ind w:hanging="720" w:left="720"/>
        <w:rPr>
          <w:rFonts w:ascii="Arial" w:hAnsi="Arial" w:cs="Arial"/>
          <w:sz w:val="20"/>
          <w:szCs w:val="20"/>
        </w:rPr>
      </w:pPr>
      <w:r>
        <w:rPr>
          <w:rFonts w:cs="Arial" w:ascii="Arial" w:hAnsi="Arial"/>
          <w:sz w:val="20"/>
          <w:szCs w:val="20"/>
        </w:rPr>
        <w:t>Anon. 2009.</w:t>
      </w:r>
      <w:r>
        <w:rPr>
          <w:rFonts w:cs="Arial" w:ascii="Arial" w:hAnsi="Arial"/>
          <w:b/>
          <w:sz w:val="20"/>
          <w:szCs w:val="20"/>
        </w:rPr>
        <w:t xml:space="preserve"> Judge uses 12,000 words to legally define “a tree”. </w:t>
      </w:r>
      <w:r>
        <w:rPr>
          <w:rFonts w:cs="Arial" w:ascii="Arial" w:hAnsi="Arial"/>
          <w:sz w:val="20"/>
          <w:szCs w:val="20"/>
        </w:rPr>
        <w:t xml:space="preserve">Daily Telegram. 14 Feb. </w:t>
      </w:r>
      <w:hyperlink r:id="rId2635">
        <w:r>
          <w:rPr>
            <w:rStyle w:val="Hyperlink"/>
            <w:rFonts w:cs="Arial" w:ascii="Arial" w:hAnsi="Arial"/>
            <w:sz w:val="20"/>
            <w:szCs w:val="20"/>
          </w:rPr>
          <w:t>http://takecover08.wordpress.com/2009/02/14/judge-use-1200-words-to-legally-define-a-tree/</w:t>
        </w:r>
      </w:hyperlink>
      <w:r>
        <w:rPr>
          <w:rFonts w:cs="Arial" w:ascii="Arial" w:hAnsi="Arial"/>
          <w:sz w:val="20"/>
          <w:szCs w:val="20"/>
        </w:rPr>
        <w:t xml:space="preserve"> </w:t>
      </w:r>
    </w:p>
    <w:p>
      <w:pPr>
        <w:pStyle w:val="Normal"/>
        <w:ind w:hanging="720" w:left="720"/>
        <w:rPr>
          <w:rFonts w:ascii="Arial" w:hAnsi="Arial" w:cs="Arial"/>
          <w:sz w:val="20"/>
          <w:szCs w:val="20"/>
        </w:rPr>
      </w:pPr>
      <w:r>
        <w:rPr>
          <w:rFonts w:cs="Arial" w:ascii="Arial" w:hAnsi="Arial"/>
          <w:iCs/>
          <w:sz w:val="20"/>
          <w:szCs w:val="20"/>
        </w:rPr>
        <w:t>Bennett,</w:t>
      </w:r>
      <w:r>
        <w:rPr>
          <w:rFonts w:cs="Arial" w:ascii="Arial" w:hAnsi="Arial"/>
          <w:sz w:val="20"/>
          <w:szCs w:val="20"/>
        </w:rPr>
        <w:t xml:space="preserve"> </w:t>
      </w:r>
      <w:r>
        <w:rPr>
          <w:rFonts w:cs="Arial" w:ascii="Arial" w:hAnsi="Arial"/>
          <w:iCs/>
          <w:sz w:val="20"/>
          <w:szCs w:val="20"/>
        </w:rPr>
        <w:t xml:space="preserve">Brandon. 2001. </w:t>
      </w:r>
      <w:r>
        <w:rPr>
          <w:rFonts w:cs="Arial" w:ascii="Arial" w:hAnsi="Arial"/>
          <w:b/>
          <w:sz w:val="20"/>
          <w:szCs w:val="20"/>
        </w:rPr>
        <w:t>What is a Forest? On the Vagueness of Certain Geographic Concepts.</w:t>
      </w:r>
      <w:r>
        <w:rPr>
          <w:rFonts w:cs="Arial" w:ascii="Arial" w:hAnsi="Arial"/>
          <w:sz w:val="20"/>
          <w:szCs w:val="20"/>
        </w:rPr>
        <w:t xml:space="preserve"> </w:t>
      </w:r>
      <w:r>
        <w:rPr>
          <w:rFonts w:cs="Arial" w:ascii="Arial" w:hAnsi="Arial"/>
          <w:iCs/>
          <w:sz w:val="20"/>
          <w:szCs w:val="20"/>
        </w:rPr>
        <w:t xml:space="preserve">Topoi </w:t>
      </w:r>
      <w:r>
        <w:rPr>
          <w:rFonts w:cs="Arial" w:ascii="Arial" w:hAnsi="Arial"/>
          <w:bCs/>
          <w:sz w:val="20"/>
          <w:szCs w:val="20"/>
        </w:rPr>
        <w:t>20 (2)</w:t>
      </w:r>
      <w:r>
        <w:rPr>
          <w:rFonts w:cs="Arial" w:ascii="Arial" w:hAnsi="Arial"/>
          <w:sz w:val="20"/>
          <w:szCs w:val="20"/>
        </w:rPr>
        <w:t xml:space="preserve">:189–201. Revised 2002. </w:t>
      </w:r>
      <w:hyperlink r:id="rId2636">
        <w:r>
          <w:rPr>
            <w:rStyle w:val="Hyperlink"/>
            <w:rFonts w:cs="Arial" w:ascii="Arial" w:hAnsi="Arial"/>
            <w:sz w:val="20"/>
            <w:szCs w:val="20"/>
          </w:rPr>
          <w:t>http://citeseerx.ist.psu.edu/viewdoc/download?doi=10.1.1.7.4038&amp;rep=rep1&amp;type=pdf</w:t>
        </w:r>
      </w:hyperlink>
      <w:r>
        <w:rPr>
          <w:rFonts w:cs="Arial" w:ascii="Arial" w:hAnsi="Arial"/>
          <w:color w:val="000000"/>
          <w:sz w:val="20"/>
          <w:szCs w:val="20"/>
        </w:rPr>
        <w:t>.</w:t>
      </w:r>
      <w:r>
        <w:rPr>
          <w:rFonts w:cs="Arial" w:ascii="Arial" w:hAnsi="Arial"/>
          <w:sz w:val="20"/>
          <w:szCs w:val="20"/>
        </w:rPr>
        <w:t xml:space="preserve"> From Brad Smith, USDA Forest Service.</w:t>
      </w:r>
    </w:p>
    <w:p>
      <w:pPr>
        <w:pStyle w:val="Normal"/>
        <w:shd w:val="clear" w:color="auto" w:fill="FFFFFF"/>
        <w:ind w:hanging="720" w:left="720"/>
        <w:rPr>
          <w:rFonts w:ascii="Arial" w:hAnsi="Arial" w:cs="Arial"/>
          <w:bCs/>
          <w:color w:val="000000"/>
          <w:sz w:val="20"/>
          <w:szCs w:val="20"/>
        </w:rPr>
      </w:pPr>
      <w:r>
        <w:rPr>
          <w:rFonts w:cs="Arial" w:ascii="Arial" w:hAnsi="Arial"/>
          <w:bCs/>
          <w:sz w:val="20"/>
          <w:szCs w:val="20"/>
        </w:rPr>
        <w:t xml:space="preserve">Colson, Filip et al. 2009. </w:t>
      </w:r>
      <w:r>
        <w:rPr>
          <w:rFonts w:cs="Arial" w:ascii="Arial" w:hAnsi="Arial"/>
          <w:b/>
          <w:bCs/>
          <w:color w:val="000000"/>
          <w:sz w:val="20"/>
          <w:szCs w:val="20"/>
        </w:rPr>
        <w:t xml:space="preserve">The influence of forest definition on landscape fragmentation assessment in Rondônia, Brazil. </w:t>
      </w:r>
      <w:r>
        <w:rPr>
          <w:rFonts w:cs="Arial" w:ascii="Arial" w:hAnsi="Arial"/>
          <w:bCs/>
          <w:color w:val="000000"/>
          <w:sz w:val="20"/>
          <w:szCs w:val="20"/>
        </w:rPr>
        <w:t xml:space="preserve">Abstract. </w:t>
      </w:r>
      <w:hyperlink r:id="rId2637">
        <w:r>
          <w:rPr>
            <w:rStyle w:val="Hyperlink"/>
            <w:rFonts w:cs="Arial" w:ascii="Arial" w:hAnsi="Arial"/>
            <w:bCs/>
            <w:sz w:val="20"/>
            <w:szCs w:val="20"/>
          </w:rPr>
          <w:t>http://www.citeulike.org/article/4959197</w:t>
        </w:r>
      </w:hyperlink>
      <w:r>
        <w:rPr>
          <w:rFonts w:cs="Arial" w:ascii="Arial" w:hAnsi="Arial"/>
          <w:bCs/>
          <w:color w:val="000000"/>
          <w:sz w:val="20"/>
          <w:szCs w:val="20"/>
        </w:rPr>
        <w:t xml:space="preserve"> </w:t>
      </w:r>
    </w:p>
    <w:p>
      <w:pPr>
        <w:pStyle w:val="Normal"/>
        <w:ind w:hanging="720" w:left="720"/>
        <w:rPr>
          <w:rFonts w:ascii="Arial" w:hAnsi="Arial" w:cs="Arial"/>
          <w:sz w:val="20"/>
          <w:szCs w:val="20"/>
        </w:rPr>
      </w:pPr>
      <w:r>
        <w:rPr>
          <w:rFonts w:cs="Arial" w:ascii="Arial" w:hAnsi="Arial"/>
          <w:sz w:val="20"/>
          <w:szCs w:val="20"/>
        </w:rPr>
        <w:t xml:space="preserve">Cranston, Justice. 2009. </w:t>
      </w:r>
      <w:r>
        <w:rPr>
          <w:rFonts w:cs="Arial" w:ascii="Arial" w:hAnsi="Arial"/>
          <w:b/>
          <w:sz w:val="20"/>
          <w:szCs w:val="20"/>
        </w:rPr>
        <w:t>Palm Developments Ltd v Secretary of State for Communities and Local Government</w:t>
      </w:r>
      <w:r>
        <w:rPr>
          <w:rFonts w:cs="Arial" w:ascii="Arial" w:hAnsi="Arial"/>
          <w:sz w:val="20"/>
          <w:szCs w:val="20"/>
        </w:rPr>
        <w:t xml:space="preserve"> [2009] EWHC 220 (Admin) (13 February 2009). Case No: CO/5568/2008. </w:t>
      </w:r>
      <w:hyperlink r:id="rId2638">
        <w:r>
          <w:rPr>
            <w:rStyle w:val="Hyperlink"/>
            <w:rFonts w:cs="Arial" w:ascii="Arial" w:hAnsi="Arial"/>
            <w:sz w:val="20"/>
            <w:szCs w:val="20"/>
          </w:rPr>
          <w:t>http://www.bailii.org/ew/cases/EWHC/Admin/2009/220.html</w:t>
        </w:r>
      </w:hyperlink>
      <w:r>
        <w:rPr>
          <w:rFonts w:cs="Arial" w:ascii="Arial" w:hAnsi="Arial"/>
          <w:sz w:val="20"/>
          <w:szCs w:val="20"/>
        </w:rPr>
        <w:t xml:space="preserve"> </w:t>
      </w:r>
    </w:p>
    <w:p>
      <w:pPr>
        <w:pStyle w:val="Normal"/>
        <w:ind w:hanging="720" w:left="720"/>
        <w:rPr>
          <w:rFonts w:ascii="Arial" w:hAnsi="Arial" w:cs="Arial"/>
          <w:sz w:val="20"/>
          <w:szCs w:val="20"/>
        </w:rPr>
      </w:pPr>
      <w:r>
        <w:rPr>
          <w:rFonts w:cs="Arial" w:ascii="Arial" w:hAnsi="Arial"/>
          <w:sz w:val="20"/>
          <w:szCs w:val="20"/>
        </w:rPr>
        <w:t xml:space="preserve">Neeff, Till et al. 2006. </w:t>
      </w:r>
      <w:r>
        <w:rPr>
          <w:rFonts w:cs="Arial" w:ascii="Arial" w:hAnsi="Arial"/>
          <w:b/>
          <w:sz w:val="20"/>
          <w:szCs w:val="20"/>
        </w:rPr>
        <w:t>Choosing a forest definition for the Clean Development Mechanism.</w:t>
      </w:r>
      <w:r>
        <w:rPr>
          <w:rFonts w:cs="Arial" w:ascii="Arial" w:hAnsi="Arial"/>
          <w:sz w:val="20"/>
          <w:szCs w:val="20"/>
        </w:rPr>
        <w:t xml:space="preserve"> FAO </w:t>
      </w:r>
      <w:r>
        <w:rPr>
          <w:rFonts w:cs="Arial" w:ascii="Arial" w:hAnsi="Arial"/>
          <w:bCs/>
          <w:sz w:val="20"/>
          <w:szCs w:val="20"/>
        </w:rPr>
        <w:t xml:space="preserve">Forests and Climate Change Working Paper 4. </w:t>
      </w:r>
      <w:r>
        <w:rPr>
          <w:rFonts w:cs="Arial" w:ascii="Arial" w:hAnsi="Arial"/>
          <w:sz w:val="20"/>
          <w:szCs w:val="20"/>
        </w:rPr>
        <w:t xml:space="preserve">22 p. </w:t>
      </w:r>
      <w:hyperlink r:id="rId2639">
        <w:r>
          <w:rPr>
            <w:rStyle w:val="Hyperlink"/>
            <w:rFonts w:cs="Arial" w:ascii="Arial" w:hAnsi="Arial"/>
            <w:bCs/>
            <w:sz w:val="20"/>
            <w:szCs w:val="20"/>
          </w:rPr>
          <w:t>http://www.fao.org/forestry/media/11280/1/0/</w:t>
        </w:r>
      </w:hyperlink>
      <w:r>
        <w:rPr>
          <w:rFonts w:cs="Arial" w:ascii="Arial" w:hAnsi="Arial"/>
          <w:sz w:val="20"/>
          <w:szCs w:val="20"/>
        </w:rPr>
        <w:t xml:space="preserve"> </w:t>
      </w:r>
    </w:p>
    <w:p>
      <w:pPr>
        <w:pStyle w:val="Normal"/>
        <w:ind w:hanging="720" w:left="720"/>
        <w:rPr>
          <w:rStyle w:val="headline"/>
          <w:rFonts w:ascii="Arial" w:hAnsi="Arial" w:cs="Arial"/>
          <w:color w:val="000000"/>
          <w:sz w:val="20"/>
          <w:szCs w:val="20"/>
        </w:rPr>
      </w:pPr>
      <w:r>
        <w:rPr>
          <w:rFonts w:cs="Arial" w:ascii="Arial" w:hAnsi="Arial"/>
          <w:sz w:val="20"/>
          <w:szCs w:val="20"/>
        </w:rPr>
        <w:t xml:space="preserve">Sethi, Nitin 2007. </w:t>
      </w:r>
      <w:r>
        <w:rPr>
          <w:rFonts w:cs="Arial" w:ascii="Arial" w:hAnsi="Arial"/>
          <w:b/>
          <w:sz w:val="20"/>
          <w:szCs w:val="20"/>
        </w:rPr>
        <w:t>Centre to define 'forest' afresh</w:t>
      </w:r>
      <w:r>
        <w:rPr>
          <w:rFonts w:cs="Arial" w:ascii="Arial" w:hAnsi="Arial"/>
          <w:sz w:val="20"/>
          <w:szCs w:val="20"/>
        </w:rPr>
        <w:t xml:space="preserve">. The Times of India. 12 Mar. </w:t>
      </w:r>
      <w:hyperlink r:id="rId2640">
        <w:r>
          <w:rPr>
            <w:rStyle w:val="Hyperlink"/>
            <w:rFonts w:cs="Arial" w:ascii="Arial" w:hAnsi="Arial"/>
            <w:sz w:val="20"/>
            <w:szCs w:val="20"/>
          </w:rPr>
          <w:t>http://timesofindia.indiatimes.com/NEWS/India/Centre_to_define_forest_afresh/articleshow/1749957.cms</w:t>
        </w:r>
      </w:hyperlink>
      <w:r>
        <w:rPr>
          <w:rStyle w:val="headline"/>
          <w:rFonts w:cs="Arial" w:ascii="Arial" w:hAnsi="Arial"/>
          <w:color w:val="000000"/>
          <w:sz w:val="20"/>
          <w:szCs w:val="20"/>
        </w:rPr>
        <w:t xml:space="preserve"> </w:t>
      </w:r>
    </w:p>
    <w:p>
      <w:pPr>
        <w:pStyle w:val="Normal"/>
        <w:ind w:hanging="720" w:left="720"/>
        <w:rPr>
          <w:rFonts w:ascii="Arial" w:hAnsi="Arial" w:cs="Arial"/>
          <w:sz w:val="20"/>
          <w:szCs w:val="20"/>
        </w:rPr>
      </w:pPr>
      <w:r>
        <w:rPr>
          <w:rFonts w:cs="Arial" w:ascii="Arial" w:hAnsi="Arial"/>
          <w:sz w:val="20"/>
          <w:szCs w:val="20"/>
        </w:rPr>
        <w:t xml:space="preserve">Sharma, J.V. n.d. </w:t>
      </w:r>
      <w:r>
        <w:rPr>
          <w:rFonts w:cs="Arial" w:ascii="Arial" w:hAnsi="Arial"/>
          <w:b/>
          <w:sz w:val="20"/>
          <w:szCs w:val="20"/>
        </w:rPr>
        <w:t>Evolving definition(s) of forests in India.</w:t>
      </w:r>
      <w:r>
        <w:rPr>
          <w:rFonts w:cs="Arial" w:ascii="Arial" w:hAnsi="Arial"/>
          <w:sz w:val="20"/>
          <w:szCs w:val="20"/>
        </w:rPr>
        <w:t xml:space="preserve"> 2 p. </w:t>
      </w:r>
      <w:hyperlink r:id="rId2641">
        <w:r>
          <w:rPr>
            <w:rStyle w:val="Hyperlink"/>
            <w:rFonts w:cs="Arial" w:ascii="Arial" w:hAnsi="Arial"/>
            <w:sz w:val="20"/>
            <w:szCs w:val="20"/>
          </w:rPr>
          <w:t>http://envfor.nic.in/divisions/fp/Evo_def.doc</w:t>
        </w:r>
      </w:hyperlink>
      <w:r>
        <w:rPr>
          <w:rFonts w:cs="Arial" w:ascii="Arial" w:hAnsi="Arial"/>
          <w:sz w:val="20"/>
          <w:szCs w:val="20"/>
          <w:lang w:val="nb-NO"/>
        </w:rPr>
        <w:t xml:space="preserve"> </w:t>
      </w:r>
    </w:p>
    <w:p>
      <w:pPr>
        <w:pStyle w:val="Normal"/>
        <w:ind w:hanging="720" w:left="720"/>
        <w:rPr>
          <w:rFonts w:ascii="Arial" w:hAnsi="Arial" w:eastAsia="Arial Unicode MS" w:cs="Arial"/>
          <w:sz w:val="20"/>
          <w:szCs w:val="20"/>
        </w:rPr>
      </w:pPr>
      <w:r>
        <w:rPr>
          <w:rFonts w:eastAsia="Arial Unicode MS" w:cs="Arial" w:ascii="Arial" w:hAnsi="Arial"/>
          <w:sz w:val="20"/>
          <w:szCs w:val="20"/>
        </w:rPr>
        <w:t xml:space="preserve">Smith, W. Brad, tech. coord.; Miles, Patrick D., data coord.; Perry, Charles H., map coord.; Pugh, Scott A., Data CD coord. 2009. </w:t>
      </w:r>
      <w:r>
        <w:rPr>
          <w:rFonts w:eastAsia="Arial Unicode MS" w:cs="Arial" w:ascii="Arial" w:hAnsi="Arial"/>
          <w:b/>
          <w:sz w:val="20"/>
          <w:szCs w:val="20"/>
        </w:rPr>
        <w:t xml:space="preserve">Forest Resources of the United States, 2007. </w:t>
      </w:r>
      <w:r>
        <w:rPr>
          <w:rFonts w:eastAsia="Arial Unicode MS" w:cs="Arial" w:ascii="Arial" w:hAnsi="Arial"/>
          <w:sz w:val="20"/>
          <w:szCs w:val="20"/>
        </w:rPr>
        <w:t xml:space="preserve">Gen. Tech. Rep. WO-78. Washington, DC: U.S. Department of Agriculture, Forest Service, Washington Office. 336 p. </w:t>
      </w:r>
      <w:hyperlink r:id="rId2642">
        <w:r>
          <w:rPr>
            <w:rStyle w:val="Hyperlink"/>
            <w:rFonts w:eastAsia="Arial Unicode MS" w:cs="Arial" w:ascii="Arial" w:hAnsi="Arial"/>
            <w:sz w:val="20"/>
            <w:szCs w:val="20"/>
          </w:rPr>
          <w:t>http://www.fs.fed.us/nrs/pubs/gtr/gtr_wo78.pdf</w:t>
        </w:r>
      </w:hyperlink>
      <w:r>
        <w:rPr>
          <w:rFonts w:eastAsia="Arial Unicode MS" w:cs="Arial" w:ascii="Arial" w:hAnsi="Arial"/>
          <w:sz w:val="20"/>
          <w:szCs w:val="20"/>
        </w:rPr>
        <w:t>.</w:t>
      </w:r>
    </w:p>
    <w:p>
      <w:pPr>
        <w:pStyle w:val="Normal"/>
        <w:ind w:hanging="720" w:left="720"/>
        <w:rPr>
          <w:rFonts w:ascii="Arial" w:hAnsi="Arial" w:eastAsia="Arial Unicode MS" w:cs="Arial"/>
          <w:sz w:val="20"/>
          <w:szCs w:val="20"/>
        </w:rPr>
      </w:pPr>
      <w:r>
        <w:rPr>
          <w:rFonts w:eastAsia="Arial Unicode MS" w:cs="Arial" w:ascii="Arial" w:hAnsi="Arial"/>
          <w:sz w:val="20"/>
          <w:szCs w:val="20"/>
        </w:rPr>
      </w:r>
    </w:p>
    <w:p>
      <w:pPr>
        <w:pStyle w:val="Normal"/>
        <w:ind w:hanging="720" w:left="720"/>
        <w:jc w:val="center"/>
        <w:rPr>
          <w:rFonts w:ascii="Arial" w:hAnsi="Arial" w:eastAsia="Arial Unicode MS" w:cs="Arial"/>
          <w:sz w:val="20"/>
          <w:szCs w:val="20"/>
        </w:rPr>
      </w:pPr>
      <w:r>
        <w:rPr>
          <w:rFonts w:eastAsia="Arial Unicode MS" w:cs="Arial" w:ascii="Arial" w:hAnsi="Arial"/>
          <w:sz w:val="20"/>
          <w:szCs w:val="20"/>
        </w:rPr>
        <w:t>****</w:t>
      </w:r>
    </w:p>
    <w:sectPr>
      <w:footerReference w:type="even" r:id="rId2643"/>
      <w:footerReference w:type="default" r:id="rId2644"/>
      <w:footerReference w:type="first" r:id="rId2645"/>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roman"/>
    <w:pitch w:val="variable"/>
  </w:font>
  <w:font w:name="Consolas">
    <w:charset w:val="01"/>
    <w:family w:val="roman"/>
    <w:pitch w:val="variable"/>
  </w:font>
  <w:font w:name="Tahoma">
    <w:charset w:val="01"/>
    <w:family w:val="roman"/>
    <w:pitch w:val="variable"/>
  </w:font>
  <w:font w:name="Clarendon">
    <w:charset w:val="01"/>
    <w:family w:val="roman"/>
    <w:pitch w:val="variable"/>
  </w:font>
  <w:font w:name="Myriad Pro">
    <w:charset w:val="01"/>
    <w:family w:val="roman"/>
    <w:pitch w:val="variable"/>
  </w:font>
  <w:font w:name="Sylfaen">
    <w:charset w:val="01"/>
    <w:family w:val="roman"/>
    <w:pitch w:val="variable"/>
  </w:font>
  <w:font w:name="Cambria Math">
    <w:charset w:val="01"/>
    <w:family w:val="roman"/>
    <w:pitch w:val="variable"/>
  </w:font>
  <w:font w:name="Arial">
    <w:charset w:val="0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8" name="Cadr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Normal"/>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Cadr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Normal"/>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0" allowOverlap="1" relativeHeight="424">
              <wp:simplePos x="0" y="0"/>
              <wp:positionH relativeFrom="margin">
                <wp:align>center</wp:align>
              </wp:positionH>
              <wp:positionV relativeFrom="paragraph">
                <wp:posOffset>635</wp:posOffset>
              </wp:positionV>
              <wp:extent cx="229235" cy="173990"/>
              <wp:effectExtent l="0" t="0" r="0" b="0"/>
              <wp:wrapSquare wrapText="bothSides"/>
              <wp:docPr id="9" name="Cadre2"/>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p>
                          <w:pPr>
                            <w:pStyle w:val="Normal"/>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txbxContent>
                    </wps:txbx>
                    <wps:bodyPr lIns="0" rIns="0" tIns="0" bIns="0" anchor="t">
                      <a:spAutoFit/>
                    </wps:bodyPr>
                  </wps:wsp>
                </a:graphicData>
              </a:graphic>
            </wp:anchor>
          </w:drawing>
        </mc:Choice>
        <mc:Fallback>
          <w:pict>
            <v:rect id="shape_0" ID="Cadre2" path="m0,0l-2147483645,0l-2147483645,-2147483646l0,-2147483646xe" stroked="f" o:allowincell="f" style="position:absolute;margin-left:260.95pt;margin-top:0.05pt;width:18pt;height:13.65pt;mso-wrap-style:square;v-text-anchor:top;mso-position-horizontal:center;mso-position-horizontal-relative:margin">
              <v:fill o:detectmouseclick="t" on="false"/>
              <v:stroke color="#3465a4" joinstyle="round" endcap="flat"/>
              <v:textbox>
                <w:txbxContent>
                  <w:p>
                    <w:pPr>
                      <w:pStyle w:val="Normal"/>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0" allowOverlap="1" relativeHeight="424">
              <wp:simplePos x="0" y="0"/>
              <wp:positionH relativeFrom="margin">
                <wp:align>center</wp:align>
              </wp:positionH>
              <wp:positionV relativeFrom="paragraph">
                <wp:posOffset>635</wp:posOffset>
              </wp:positionV>
              <wp:extent cx="229235" cy="173990"/>
              <wp:effectExtent l="0" t="0" r="0" b="0"/>
              <wp:wrapSquare wrapText="bothSides"/>
              <wp:docPr id="10" name="Cadre2"/>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p>
                          <w:pPr>
                            <w:pStyle w:val="Normal"/>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txbxContent>
                    </wps:txbx>
                    <wps:bodyPr lIns="0" rIns="0" tIns="0" bIns="0" anchor="t">
                      <a:spAutoFit/>
                    </wps:bodyPr>
                  </wps:wsp>
                </a:graphicData>
              </a:graphic>
            </wp:anchor>
          </w:drawing>
        </mc:Choice>
        <mc:Fallback>
          <w:pict>
            <v:rect id="shape_0" ID="Cadre2" path="m0,0l-2147483645,0l-2147483645,-2147483646l0,-2147483646xe" stroked="f" o:allowincell="f" style="position:absolute;margin-left:260.95pt;margin-top:0.05pt;width:18pt;height:13.65pt;mso-wrap-style:square;v-text-anchor:top;mso-position-horizontal:center;mso-position-horizontal-relative:margin">
              <v:fill o:detectmouseclick="t" on="false"/>
              <v:stroke color="#3465a4" joinstyle="round" endcap="flat"/>
              <v:textbox>
                <w:txbxContent>
                  <w:p>
                    <w:pPr>
                      <w:pStyle w:val="Normal"/>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lowerLetter"/>
      <w:lvlText w:val="%1.%2.%3.%4.%5"/>
      <w:lvlJc w:val="left"/>
      <w:pPr>
        <w:tabs>
          <w:tab w:val="num" w:pos="0"/>
        </w:tabs>
        <w:ind w:left="0" w:hanging="0"/>
      </w:pPr>
      <w:rPr/>
    </w:lvl>
    <w:lvl w:ilvl="5">
      <w:start w:val="1"/>
      <w:pStyle w:val="Heading6"/>
      <w:numFmt w:val="decimal"/>
      <w:lvlText w:val=""/>
      <w:lvlJc w:val="left"/>
      <w:pPr>
        <w:tabs>
          <w:tab w:val="num" w:pos="0"/>
        </w:tabs>
        <w:ind w:left="0" w:hanging="0"/>
      </w:pPr>
      <w:rPr/>
    </w:lvl>
    <w:lvl w:ilvl="6">
      <w:start w:val="1"/>
      <w:pStyle w:val="Heading7"/>
      <w:numFmt w:val="none"/>
      <w:suff w:val="nothing"/>
      <w:lvlText w:val=""/>
      <w:lvlJc w:val="left"/>
      <w:pPr>
        <w:tabs>
          <w:tab w:val="num" w:pos="0"/>
        </w:tabs>
        <w:ind w:left="0" w:hanging="0"/>
      </w:pPr>
      <w:rPr/>
    </w:lvl>
    <w:lvl w:ilvl="7">
      <w:start w:val="1"/>
      <w:pStyle w:val="Heading8"/>
      <w:numFmt w:val="none"/>
      <w:suff w:val="nothing"/>
      <w:lvlText w:val=""/>
      <w:lvlJc w:val="left"/>
      <w:pPr>
        <w:tabs>
          <w:tab w:val="num" w:pos="0"/>
        </w:tabs>
        <w:ind w:left="0" w:hanging="0"/>
      </w:pPr>
      <w:rPr/>
    </w:lvl>
    <w:lvl w:ilvl="8">
      <w:start w:val="1"/>
      <w:pStyle w:val="Heading9"/>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207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5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6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7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8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19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0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1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2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3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4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5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6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7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8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29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0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1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2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3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4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5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6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7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7">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8">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89">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0">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1">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2">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3">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4">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5">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6">
    <w:lvl w:ilvl="0">
      <w:start w:val="1"/>
      <w:numFmt w:val="decimal"/>
      <w:lvlText w:val="%1."/>
      <w:lvlJc w:val="left"/>
      <w:pPr>
        <w:tabs>
          <w:tab w:val="num" w:pos="360"/>
        </w:tabs>
        <w:ind w:left="360" w:hanging="360"/>
      </w:pPr>
      <w:rPr/>
    </w:lvl>
    <w:lvl w:ilvl="1">
      <w:start w:val="1"/>
      <w:numFmt w:val="decimal"/>
      <w:lvlText w:val="%2."/>
      <w:lvlJc w:val="left"/>
      <w:pPr>
        <w:tabs>
          <w:tab w:val="num" w:pos="720"/>
        </w:tabs>
        <w:ind w:left="72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600"/>
        </w:tabs>
        <w:ind w:left="360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5040"/>
        </w:tabs>
        <w:ind w:left="5040" w:hanging="360"/>
      </w:pPr>
      <w:rPr/>
    </w:lvl>
    <w:lvl w:ilvl="8">
      <w:start w:val="1"/>
      <w:numFmt w:val="decimal"/>
      <w:lvlText w:val="%9."/>
      <w:lvlJc w:val="left"/>
      <w:pPr>
        <w:tabs>
          <w:tab w:val="num" w:pos="5760"/>
        </w:tabs>
        <w:ind w:left="5760" w:hanging="360"/>
      </w:pPr>
      <w:rPr/>
    </w:lvl>
  </w:abstractNum>
  <w:abstractNum w:abstractNumId="3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3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3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6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7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5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6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1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1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2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3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4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5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6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7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8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9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0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1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2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3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4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5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6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7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8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9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0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1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2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3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4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5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6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7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7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7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7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7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7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7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7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7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7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9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0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2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3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4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5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7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0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2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8">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49">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0">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1">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2">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3">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4">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5">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6">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7">
    <w:lvl w:ilvl="0">
      <w:start w:val="1"/>
      <w:numFmt w:val="decimal"/>
      <w:lvlText w:val="%1."/>
      <w:lvlJc w:val="left"/>
      <w:pPr>
        <w:tabs>
          <w:tab w:val="num" w:pos="630"/>
        </w:tabs>
        <w:ind w:left="630" w:hanging="360"/>
      </w:pPr>
      <w:rPr>
        <w:sz w:val="20"/>
        <w:szCs w:val="20"/>
        <w:color w:val="auto"/>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58">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59">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0">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1">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2">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3">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4">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5">
    <w:lvl w:ilvl="0">
      <w:start w:val="1"/>
      <w:numFmt w:val="decimal"/>
      <w:lvlText w:val="%1."/>
      <w:lvlJc w:val="left"/>
      <w:pPr>
        <w:tabs>
          <w:tab w:val="num" w:pos="86"/>
        </w:tabs>
        <w:ind w:left="86" w:hanging="360"/>
      </w:pPr>
      <w:rPr/>
    </w:lvl>
    <w:lvl w:ilvl="1">
      <w:start w:val="1"/>
      <w:numFmt w:val="decimal"/>
      <w:lvlText w:val="%2."/>
      <w:lvlJc w:val="left"/>
      <w:pPr>
        <w:tabs>
          <w:tab w:val="num" w:pos="1166"/>
        </w:tabs>
        <w:ind w:left="1166" w:hanging="360"/>
      </w:pPr>
      <w:rPr/>
    </w:lvl>
    <w:lvl w:ilvl="2">
      <w:start w:val="1"/>
      <w:numFmt w:val="decimal"/>
      <w:lvlText w:val="%3."/>
      <w:lvlJc w:val="left"/>
      <w:pPr>
        <w:tabs>
          <w:tab w:val="num" w:pos="1886"/>
        </w:tabs>
        <w:ind w:left="1886" w:hanging="360"/>
      </w:pPr>
      <w:rPr/>
    </w:lvl>
    <w:lvl w:ilvl="3">
      <w:start w:val="1"/>
      <w:numFmt w:val="decimal"/>
      <w:lvlText w:val="%4."/>
      <w:lvlJc w:val="left"/>
      <w:pPr>
        <w:tabs>
          <w:tab w:val="num" w:pos="2606"/>
        </w:tabs>
        <w:ind w:left="2606" w:hanging="360"/>
      </w:pPr>
      <w:rPr/>
    </w:lvl>
    <w:lvl w:ilvl="4">
      <w:start w:val="1"/>
      <w:numFmt w:val="decimal"/>
      <w:lvlText w:val="%5."/>
      <w:lvlJc w:val="left"/>
      <w:pPr>
        <w:tabs>
          <w:tab w:val="num" w:pos="3326"/>
        </w:tabs>
        <w:ind w:left="3326" w:hanging="360"/>
      </w:pPr>
      <w:rPr/>
    </w:lvl>
    <w:lvl w:ilvl="5">
      <w:start w:val="1"/>
      <w:numFmt w:val="decimal"/>
      <w:lvlText w:val="%6."/>
      <w:lvlJc w:val="left"/>
      <w:pPr>
        <w:tabs>
          <w:tab w:val="num" w:pos="4046"/>
        </w:tabs>
        <w:ind w:left="4046" w:hanging="360"/>
      </w:pPr>
      <w:rPr/>
    </w:lvl>
    <w:lvl w:ilvl="6">
      <w:start w:val="1"/>
      <w:numFmt w:val="decimal"/>
      <w:lvlText w:val="%7."/>
      <w:lvlJc w:val="left"/>
      <w:pPr>
        <w:tabs>
          <w:tab w:val="num" w:pos="4766"/>
        </w:tabs>
        <w:ind w:left="4766" w:hanging="360"/>
      </w:pPr>
      <w:rPr/>
    </w:lvl>
    <w:lvl w:ilvl="7">
      <w:start w:val="1"/>
      <w:numFmt w:val="decimal"/>
      <w:lvlText w:val="%8."/>
      <w:lvlJc w:val="left"/>
      <w:pPr>
        <w:tabs>
          <w:tab w:val="num" w:pos="5486"/>
        </w:tabs>
        <w:ind w:left="5486" w:hanging="360"/>
      </w:pPr>
      <w:rPr/>
    </w:lvl>
    <w:lvl w:ilvl="8">
      <w:start w:val="1"/>
      <w:numFmt w:val="decimal"/>
      <w:lvlText w:val="%9."/>
      <w:lvlJc w:val="left"/>
      <w:pPr>
        <w:tabs>
          <w:tab w:val="num" w:pos="6206"/>
        </w:tabs>
        <w:ind w:left="6206" w:hanging="360"/>
      </w:pPr>
      <w:rPr/>
    </w:lvl>
  </w:abstractNum>
  <w:abstractNum w:abstractNumId="126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6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6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6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7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8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0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1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2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4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6">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7">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8">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59">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0">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6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8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9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1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2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3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5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7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8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9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0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1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4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5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7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8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0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1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2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3">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4">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5">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6">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7">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8">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9">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0">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1">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2">
    <w:lvl w:ilvl="0">
      <w:start w:val="1"/>
      <w:numFmt w:val="decimal"/>
      <w:lvlText w:val="%1."/>
      <w:lvlJc w:val="left"/>
      <w:pPr>
        <w:tabs>
          <w:tab w:val="num" w:pos="360"/>
        </w:tabs>
        <w:ind w:left="360" w:hanging="360"/>
      </w:pPr>
      <w:rPr/>
    </w:lvl>
    <w:lvl w:ilvl="1">
      <w:start w:val="1"/>
      <w:numFmt w:val="decimal"/>
      <w:lvlText w:val="%2."/>
      <w:lvlJc w:val="left"/>
      <w:pPr>
        <w:tabs>
          <w:tab w:val="num" w:pos="1284"/>
        </w:tabs>
        <w:ind w:left="1284" w:hanging="564"/>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4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0">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1">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2">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3">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5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2">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3">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4">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5">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6">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7">
    <w:lvl w:ilvl="0">
      <w:start w:val="1"/>
      <w:numFmt w:val="decimal"/>
      <w:lvlText w:val="%1."/>
      <w:lvlJc w:val="left"/>
      <w:pPr>
        <w:tabs>
          <w:tab w:val="num" w:pos="564"/>
        </w:tabs>
        <w:ind w:left="564" w:hanging="564"/>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7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8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5">
    <w:lvl w:ilvl="0">
      <w:start w:val="1"/>
      <w:numFmt w:val="decimal"/>
      <w:lvlText w:val="%1."/>
      <w:lvlJc w:val="left"/>
      <w:pPr>
        <w:tabs>
          <w:tab w:val="num" w:pos="552"/>
        </w:tabs>
        <w:ind w:left="552" w:hanging="552"/>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6">
    <w:lvl w:ilvl="0">
      <w:start w:val="1"/>
      <w:numFmt w:val="decimal"/>
      <w:lvlText w:val="%1."/>
      <w:lvlJc w:val="left"/>
      <w:pPr>
        <w:tabs>
          <w:tab w:val="num" w:pos="552"/>
        </w:tabs>
        <w:ind w:left="552" w:hanging="552"/>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7">
    <w:lvl w:ilvl="0">
      <w:start w:val="1"/>
      <w:numFmt w:val="decimal"/>
      <w:lvlText w:val="%1."/>
      <w:lvlJc w:val="left"/>
      <w:pPr>
        <w:tabs>
          <w:tab w:val="num" w:pos="552"/>
        </w:tabs>
        <w:ind w:left="552" w:hanging="552"/>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9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0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1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1">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2">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7">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8">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9">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40">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8"/>
    <w:lvlOverride w:ilvl="0">
      <w:startOverride w:val="1"/>
    </w:lvlOverride>
  </w:num>
  <w:num w:numId="1742">
    <w:abstractNumId w:val="18"/>
  </w:num>
  <w:num w:numId="1743">
    <w:abstractNumId w:val="18"/>
  </w:num>
  <w:num w:numId="1744">
    <w:abstractNumId w:val="18"/>
  </w:num>
  <w:num w:numId="1745">
    <w:abstractNumId w:val="18"/>
  </w:num>
  <w:num w:numId="1746">
    <w:abstractNumId w:val="18"/>
  </w:num>
  <w:num w:numId="1747">
    <w:abstractNumId w:val="18"/>
  </w:num>
  <w:num w:numId="1748">
    <w:abstractNumId w:val="18"/>
  </w:num>
  <w:num w:numId="1749">
    <w:abstractNumId w:val="18"/>
  </w:num>
  <w:num w:numId="1750">
    <w:abstractNumId w:val="18"/>
  </w:num>
  <w:num w:numId="1751">
    <w:abstractNumId w:val="18"/>
  </w:num>
  <w:num w:numId="1752">
    <w:abstractNumId w:val="29"/>
    <w:lvlOverride w:ilvl="0">
      <w:startOverride w:val="1"/>
    </w:lvlOverride>
  </w:num>
  <w:num w:numId="1753">
    <w:abstractNumId w:val="29"/>
  </w:num>
  <w:num w:numId="1754">
    <w:abstractNumId w:val="29"/>
  </w:num>
  <w:num w:numId="1755">
    <w:abstractNumId w:val="29"/>
  </w:num>
  <w:num w:numId="1756">
    <w:abstractNumId w:val="29"/>
  </w:num>
  <w:num w:numId="1757">
    <w:abstractNumId w:val="29"/>
  </w:num>
  <w:num w:numId="1758">
    <w:abstractNumId w:val="29"/>
  </w:num>
  <w:num w:numId="1759">
    <w:abstractNumId w:val="29"/>
  </w:num>
  <w:num w:numId="1760">
    <w:abstractNumId w:val="29"/>
  </w:num>
  <w:num w:numId="1761">
    <w:abstractNumId w:val="29"/>
  </w:num>
  <w:num w:numId="1762">
    <w:abstractNumId w:val="29"/>
  </w:num>
  <w:num w:numId="1763">
    <w:abstractNumId w:val="29"/>
  </w:num>
  <w:num w:numId="1764">
    <w:abstractNumId w:val="29"/>
  </w:num>
  <w:num w:numId="1765">
    <w:abstractNumId w:val="29"/>
  </w:num>
  <w:num w:numId="1766">
    <w:abstractNumId w:val="29"/>
  </w:num>
  <w:num w:numId="1767">
    <w:abstractNumId w:val="29"/>
  </w:num>
  <w:num w:numId="1768">
    <w:abstractNumId w:val="29"/>
  </w:num>
  <w:num w:numId="1769">
    <w:abstractNumId w:val="29"/>
  </w:num>
  <w:num w:numId="1770">
    <w:abstractNumId w:val="29"/>
  </w:num>
  <w:num w:numId="1771">
    <w:abstractNumId w:val="29"/>
  </w:num>
  <w:num w:numId="1772">
    <w:abstractNumId w:val="29"/>
  </w:num>
  <w:num w:numId="1773">
    <w:abstractNumId w:val="29"/>
  </w:num>
  <w:num w:numId="1774">
    <w:abstractNumId w:val="29"/>
  </w:num>
  <w:num w:numId="1775">
    <w:abstractNumId w:val="29"/>
  </w:num>
  <w:num w:numId="1776">
    <w:abstractNumId w:val="29"/>
  </w:num>
  <w:num w:numId="1777">
    <w:abstractNumId w:val="29"/>
  </w:num>
  <w:num w:numId="1778">
    <w:abstractNumId w:val="29"/>
  </w:num>
  <w:num w:numId="1779">
    <w:abstractNumId w:val="29"/>
  </w:num>
  <w:num w:numId="1780">
    <w:abstractNumId w:val="29"/>
  </w:num>
  <w:num w:numId="1781">
    <w:abstractNumId w:val="29"/>
  </w:num>
  <w:num w:numId="1782">
    <w:abstractNumId w:val="29"/>
  </w:num>
  <w:num w:numId="1783">
    <w:abstractNumId w:val="29"/>
  </w:num>
  <w:num w:numId="1784">
    <w:abstractNumId w:val="29"/>
  </w:num>
  <w:num w:numId="1785">
    <w:abstractNumId w:val="29"/>
  </w:num>
  <w:num w:numId="1786">
    <w:abstractNumId w:val="29"/>
  </w:num>
  <w:num w:numId="1787">
    <w:abstractNumId w:val="29"/>
  </w:num>
  <w:num w:numId="1788">
    <w:abstractNumId w:val="29"/>
  </w:num>
  <w:num w:numId="1789">
    <w:abstractNumId w:val="29"/>
  </w:num>
  <w:num w:numId="1790">
    <w:abstractNumId w:val="29"/>
  </w:num>
  <w:num w:numId="1791">
    <w:abstractNumId w:val="29"/>
  </w:num>
  <w:num w:numId="1792">
    <w:abstractNumId w:val="69"/>
    <w:lvlOverride w:ilvl="0">
      <w:startOverride w:val="1"/>
    </w:lvlOverride>
  </w:num>
  <w:num w:numId="1793">
    <w:abstractNumId w:val="69"/>
  </w:num>
  <w:num w:numId="1794">
    <w:abstractNumId w:val="69"/>
  </w:num>
  <w:num w:numId="1795">
    <w:abstractNumId w:val="69"/>
  </w:num>
  <w:num w:numId="1796">
    <w:abstractNumId w:val="69"/>
  </w:num>
  <w:num w:numId="1797">
    <w:abstractNumId w:val="69"/>
  </w:num>
  <w:num w:numId="1798">
    <w:abstractNumId w:val="69"/>
  </w:num>
  <w:num w:numId="1799">
    <w:abstractNumId w:val="69"/>
  </w:num>
  <w:num w:numId="1800">
    <w:abstractNumId w:val="69"/>
  </w:num>
  <w:num w:numId="1801">
    <w:abstractNumId w:val="69"/>
  </w:num>
  <w:num w:numId="1802">
    <w:abstractNumId w:val="69"/>
  </w:num>
  <w:num w:numId="1803">
    <w:abstractNumId w:val="69"/>
  </w:num>
  <w:num w:numId="1804">
    <w:abstractNumId w:val="69"/>
  </w:num>
  <w:num w:numId="1805">
    <w:abstractNumId w:val="69"/>
  </w:num>
  <w:num w:numId="1806">
    <w:abstractNumId w:val="69"/>
  </w:num>
  <w:num w:numId="1807">
    <w:abstractNumId w:val="69"/>
  </w:num>
  <w:num w:numId="1808">
    <w:abstractNumId w:val="69"/>
  </w:num>
  <w:num w:numId="1809">
    <w:abstractNumId w:val="69"/>
  </w:num>
  <w:num w:numId="1810">
    <w:abstractNumId w:val="69"/>
  </w:num>
  <w:num w:numId="1811">
    <w:abstractNumId w:val="69"/>
  </w:num>
  <w:num w:numId="1812">
    <w:abstractNumId w:val="69"/>
  </w:num>
  <w:num w:numId="1813">
    <w:abstractNumId w:val="69"/>
  </w:num>
  <w:num w:numId="1814">
    <w:abstractNumId w:val="69"/>
  </w:num>
  <w:num w:numId="1815">
    <w:abstractNumId w:val="69"/>
  </w:num>
  <w:num w:numId="1816">
    <w:abstractNumId w:val="69"/>
  </w:num>
  <w:num w:numId="1817">
    <w:abstractNumId w:val="69"/>
  </w:num>
  <w:num w:numId="1818">
    <w:abstractNumId w:val="69"/>
  </w:num>
  <w:num w:numId="1819">
    <w:abstractNumId w:val="69"/>
  </w:num>
  <w:num w:numId="1820">
    <w:abstractNumId w:val="69"/>
  </w:num>
  <w:num w:numId="1821">
    <w:abstractNumId w:val="69"/>
  </w:num>
  <w:num w:numId="1822">
    <w:abstractNumId w:val="69"/>
  </w:num>
  <w:num w:numId="1823">
    <w:abstractNumId w:val="69"/>
  </w:num>
  <w:num w:numId="1824">
    <w:abstractNumId w:val="69"/>
  </w:num>
  <w:num w:numId="1825">
    <w:abstractNumId w:val="69"/>
  </w:num>
  <w:num w:numId="1826">
    <w:abstractNumId w:val="69"/>
  </w:num>
  <w:num w:numId="1827">
    <w:abstractNumId w:val="69"/>
  </w:num>
  <w:num w:numId="1828">
    <w:abstractNumId w:val="69"/>
  </w:num>
  <w:num w:numId="1829">
    <w:abstractNumId w:val="69"/>
  </w:num>
  <w:num w:numId="1830">
    <w:abstractNumId w:val="69"/>
  </w:num>
  <w:num w:numId="1831">
    <w:abstractNumId w:val="69"/>
  </w:num>
  <w:num w:numId="1832">
    <w:abstractNumId w:val="69"/>
  </w:num>
  <w:num w:numId="1833">
    <w:abstractNumId w:val="69"/>
  </w:num>
  <w:num w:numId="1834">
    <w:abstractNumId w:val="69"/>
  </w:num>
  <w:num w:numId="1835">
    <w:abstractNumId w:val="69"/>
  </w:num>
  <w:num w:numId="1836">
    <w:abstractNumId w:val="69"/>
  </w:num>
  <w:num w:numId="1837">
    <w:abstractNumId w:val="69"/>
  </w:num>
  <w:num w:numId="1838">
    <w:abstractNumId w:val="69"/>
  </w:num>
  <w:num w:numId="1839">
    <w:abstractNumId w:val="69"/>
  </w:num>
  <w:num w:numId="1840">
    <w:abstractNumId w:val="69"/>
  </w:num>
  <w:num w:numId="1841">
    <w:abstractNumId w:val="69"/>
  </w:num>
  <w:num w:numId="1842">
    <w:abstractNumId w:val="69"/>
  </w:num>
  <w:num w:numId="1843">
    <w:abstractNumId w:val="69"/>
  </w:num>
  <w:num w:numId="1844">
    <w:abstractNumId w:val="69"/>
  </w:num>
  <w:num w:numId="1845">
    <w:abstractNumId w:val="69"/>
  </w:num>
  <w:num w:numId="1846">
    <w:abstractNumId w:val="69"/>
  </w:num>
  <w:num w:numId="1847">
    <w:abstractNumId w:val="69"/>
  </w:num>
  <w:num w:numId="1848">
    <w:abstractNumId w:val="69"/>
  </w:num>
  <w:num w:numId="1849">
    <w:abstractNumId w:val="69"/>
  </w:num>
  <w:num w:numId="1850">
    <w:abstractNumId w:val="69"/>
  </w:num>
  <w:num w:numId="1851">
    <w:abstractNumId w:val="69"/>
  </w:num>
  <w:num w:numId="1852">
    <w:abstractNumId w:val="69"/>
  </w:num>
  <w:num w:numId="1853">
    <w:abstractNumId w:val="69"/>
  </w:num>
  <w:num w:numId="1854">
    <w:abstractNumId w:val="131"/>
    <w:lvlOverride w:ilvl="0">
      <w:startOverride w:val="1"/>
    </w:lvlOverride>
  </w:num>
  <w:num w:numId="1855">
    <w:abstractNumId w:val="131"/>
  </w:num>
  <w:num w:numId="1856">
    <w:abstractNumId w:val="131"/>
  </w:num>
  <w:num w:numId="1857">
    <w:abstractNumId w:val="131"/>
  </w:num>
  <w:num w:numId="1858">
    <w:abstractNumId w:val="131"/>
  </w:num>
  <w:num w:numId="1859">
    <w:abstractNumId w:val="131"/>
  </w:num>
  <w:num w:numId="1860">
    <w:abstractNumId w:val="131"/>
  </w:num>
  <w:num w:numId="1861">
    <w:abstractNumId w:val="131"/>
  </w:num>
  <w:num w:numId="1862">
    <w:abstractNumId w:val="131"/>
  </w:num>
  <w:num w:numId="1863">
    <w:abstractNumId w:val="131"/>
  </w:num>
  <w:num w:numId="1864">
    <w:abstractNumId w:val="131"/>
  </w:num>
  <w:num w:numId="1865">
    <w:abstractNumId w:val="131"/>
  </w:num>
  <w:num w:numId="1866">
    <w:abstractNumId w:val="131"/>
  </w:num>
  <w:num w:numId="1867">
    <w:abstractNumId w:val="131"/>
  </w:num>
  <w:num w:numId="1868">
    <w:abstractNumId w:val="131"/>
  </w:num>
  <w:num w:numId="1869">
    <w:abstractNumId w:val="131"/>
  </w:num>
  <w:num w:numId="1870">
    <w:abstractNumId w:val="131"/>
  </w:num>
  <w:num w:numId="1871">
    <w:abstractNumId w:val="131"/>
  </w:num>
  <w:num w:numId="1872">
    <w:abstractNumId w:val="131"/>
  </w:num>
  <w:num w:numId="1873">
    <w:abstractNumId w:val="131"/>
  </w:num>
  <w:num w:numId="1874">
    <w:abstractNumId w:val="131"/>
  </w:num>
  <w:num w:numId="1875">
    <w:abstractNumId w:val="152"/>
    <w:lvlOverride w:ilvl="0">
      <w:startOverride w:val="1"/>
    </w:lvlOverride>
  </w:num>
  <w:num w:numId="1876">
    <w:abstractNumId w:val="152"/>
  </w:num>
  <w:num w:numId="1877">
    <w:abstractNumId w:val="152"/>
  </w:num>
  <w:num w:numId="1878">
    <w:abstractNumId w:val="152"/>
  </w:num>
  <w:num w:numId="1879">
    <w:abstractNumId w:val="152"/>
  </w:num>
  <w:num w:numId="1880">
    <w:abstractNumId w:val="152"/>
  </w:num>
  <w:num w:numId="1881">
    <w:abstractNumId w:val="152"/>
  </w:num>
  <w:num w:numId="1882">
    <w:abstractNumId w:val="152"/>
  </w:num>
  <w:num w:numId="1883">
    <w:abstractNumId w:val="152"/>
  </w:num>
  <w:num w:numId="1884">
    <w:abstractNumId w:val="152"/>
  </w:num>
  <w:num w:numId="1885">
    <w:abstractNumId w:val="152"/>
  </w:num>
  <w:num w:numId="1886">
    <w:abstractNumId w:val="152"/>
  </w:num>
  <w:num w:numId="1887">
    <w:abstractNumId w:val="152"/>
  </w:num>
  <w:num w:numId="1888">
    <w:abstractNumId w:val="152"/>
  </w:num>
  <w:num w:numId="1889">
    <w:abstractNumId w:val="152"/>
  </w:num>
  <w:num w:numId="1890">
    <w:abstractNumId w:val="152"/>
  </w:num>
  <w:num w:numId="1891">
    <w:abstractNumId w:val="152"/>
  </w:num>
  <w:num w:numId="1892">
    <w:abstractNumId w:val="152"/>
  </w:num>
  <w:num w:numId="1893">
    <w:abstractNumId w:val="152"/>
  </w:num>
  <w:num w:numId="1894">
    <w:abstractNumId w:val="152"/>
  </w:num>
  <w:num w:numId="1895">
    <w:abstractNumId w:val="152"/>
  </w:num>
  <w:num w:numId="1896">
    <w:abstractNumId w:val="152"/>
  </w:num>
  <w:num w:numId="1897">
    <w:abstractNumId w:val="152"/>
  </w:num>
  <w:num w:numId="1898">
    <w:abstractNumId w:val="152"/>
  </w:num>
  <w:num w:numId="1899">
    <w:abstractNumId w:val="152"/>
  </w:num>
  <w:num w:numId="1900">
    <w:abstractNumId w:val="152"/>
  </w:num>
  <w:num w:numId="1901">
    <w:abstractNumId w:val="152"/>
  </w:num>
  <w:num w:numId="1902">
    <w:abstractNumId w:val="152"/>
  </w:num>
  <w:num w:numId="1903">
    <w:abstractNumId w:val="152"/>
  </w:num>
  <w:num w:numId="1904">
    <w:abstractNumId w:val="152"/>
  </w:num>
  <w:num w:numId="1905">
    <w:abstractNumId w:val="152"/>
  </w:num>
  <w:num w:numId="1906">
    <w:abstractNumId w:val="152"/>
  </w:num>
  <w:num w:numId="1907">
    <w:abstractNumId w:val="152"/>
  </w:num>
  <w:num w:numId="1908">
    <w:abstractNumId w:val="152"/>
  </w:num>
  <w:num w:numId="1909">
    <w:abstractNumId w:val="152"/>
  </w:num>
  <w:num w:numId="1910">
    <w:abstractNumId w:val="152"/>
  </w:num>
  <w:num w:numId="1911">
    <w:abstractNumId w:val="152"/>
  </w:num>
  <w:num w:numId="1912">
    <w:abstractNumId w:val="152"/>
  </w:num>
  <w:num w:numId="1913">
    <w:abstractNumId w:val="152"/>
  </w:num>
  <w:num w:numId="1914">
    <w:abstractNumId w:val="152"/>
  </w:num>
  <w:num w:numId="1915">
    <w:abstractNumId w:val="152"/>
  </w:num>
  <w:num w:numId="1916">
    <w:abstractNumId w:val="152"/>
  </w:num>
  <w:num w:numId="1917">
    <w:abstractNumId w:val="152"/>
  </w:num>
  <w:num w:numId="1918">
    <w:abstractNumId w:val="152"/>
  </w:num>
  <w:num w:numId="1919">
    <w:abstractNumId w:val="152"/>
  </w:num>
  <w:num w:numId="1920">
    <w:abstractNumId w:val="152"/>
  </w:num>
  <w:num w:numId="1921">
    <w:abstractNumId w:val="152"/>
  </w:num>
  <w:num w:numId="1922">
    <w:abstractNumId w:val="152"/>
  </w:num>
  <w:num w:numId="1923">
    <w:abstractNumId w:val="152"/>
  </w:num>
  <w:num w:numId="1924">
    <w:abstractNumId w:val="152"/>
  </w:num>
  <w:num w:numId="1925">
    <w:abstractNumId w:val="152"/>
  </w:num>
  <w:num w:numId="1926">
    <w:abstractNumId w:val="152"/>
  </w:num>
  <w:num w:numId="1927">
    <w:abstractNumId w:val="152"/>
  </w:num>
  <w:num w:numId="1928">
    <w:abstractNumId w:val="152"/>
  </w:num>
  <w:num w:numId="1929">
    <w:abstractNumId w:val="152"/>
  </w:num>
  <w:num w:numId="1930">
    <w:abstractNumId w:val="152"/>
  </w:num>
  <w:num w:numId="1931">
    <w:abstractNumId w:val="152"/>
  </w:num>
  <w:num w:numId="1932">
    <w:abstractNumId w:val="152"/>
  </w:num>
  <w:num w:numId="1933">
    <w:abstractNumId w:val="152"/>
  </w:num>
  <w:num w:numId="1934">
    <w:abstractNumId w:val="152"/>
  </w:num>
  <w:num w:numId="1935">
    <w:abstractNumId w:val="152"/>
  </w:num>
  <w:num w:numId="1936">
    <w:abstractNumId w:val="152"/>
  </w:num>
  <w:num w:numId="1937">
    <w:abstractNumId w:val="152"/>
  </w:num>
  <w:num w:numId="1938">
    <w:abstractNumId w:val="152"/>
  </w:num>
  <w:num w:numId="1939">
    <w:abstractNumId w:val="152"/>
  </w:num>
  <w:num w:numId="1940">
    <w:abstractNumId w:val="152"/>
  </w:num>
  <w:num w:numId="1941">
    <w:abstractNumId w:val="152"/>
  </w:num>
  <w:num w:numId="1942">
    <w:abstractNumId w:val="152"/>
  </w:num>
  <w:num w:numId="1943">
    <w:abstractNumId w:val="152"/>
  </w:num>
  <w:num w:numId="1944">
    <w:abstractNumId w:val="152"/>
  </w:num>
  <w:num w:numId="1945">
    <w:abstractNumId w:val="152"/>
  </w:num>
  <w:num w:numId="1946">
    <w:abstractNumId w:val="152"/>
  </w:num>
  <w:num w:numId="1947">
    <w:abstractNumId w:val="152"/>
  </w:num>
  <w:num w:numId="1948">
    <w:abstractNumId w:val="152"/>
  </w:num>
  <w:num w:numId="1949">
    <w:abstractNumId w:val="152"/>
  </w:num>
  <w:num w:numId="1950">
    <w:abstractNumId w:val="152"/>
  </w:num>
  <w:num w:numId="1951">
    <w:abstractNumId w:val="152"/>
  </w:num>
  <w:num w:numId="1952">
    <w:abstractNumId w:val="152"/>
  </w:num>
  <w:num w:numId="1953">
    <w:abstractNumId w:val="152"/>
  </w:num>
  <w:num w:numId="1954">
    <w:abstractNumId w:val="152"/>
  </w:num>
  <w:num w:numId="1955">
    <w:abstractNumId w:val="152"/>
  </w:num>
  <w:num w:numId="1956">
    <w:abstractNumId w:val="152"/>
  </w:num>
  <w:num w:numId="1957">
    <w:abstractNumId w:val="152"/>
  </w:num>
  <w:num w:numId="1958">
    <w:abstractNumId w:val="152"/>
  </w:num>
  <w:num w:numId="1959">
    <w:abstractNumId w:val="152"/>
  </w:num>
  <w:num w:numId="1960">
    <w:abstractNumId w:val="152"/>
  </w:num>
  <w:num w:numId="1961">
    <w:abstractNumId w:val="152"/>
  </w:num>
  <w:num w:numId="1962">
    <w:abstractNumId w:val="152"/>
  </w:num>
  <w:num w:numId="1963">
    <w:abstractNumId w:val="152"/>
  </w:num>
  <w:num w:numId="1964">
    <w:abstractNumId w:val="152"/>
  </w:num>
  <w:num w:numId="1965">
    <w:abstractNumId w:val="152"/>
  </w:num>
  <w:num w:numId="1966">
    <w:abstractNumId w:val="152"/>
  </w:num>
  <w:num w:numId="1967">
    <w:abstractNumId w:val="152"/>
  </w:num>
  <w:num w:numId="1968">
    <w:abstractNumId w:val="152"/>
  </w:num>
  <w:num w:numId="1969">
    <w:abstractNumId w:val="152"/>
  </w:num>
  <w:num w:numId="1970">
    <w:abstractNumId w:val="152"/>
  </w:num>
  <w:num w:numId="1971">
    <w:abstractNumId w:val="152"/>
  </w:num>
  <w:num w:numId="1972">
    <w:abstractNumId w:val="152"/>
  </w:num>
  <w:num w:numId="1973">
    <w:abstractNumId w:val="152"/>
  </w:num>
  <w:num w:numId="1974">
    <w:abstractNumId w:val="152"/>
  </w:num>
  <w:num w:numId="1975">
    <w:abstractNumId w:val="152"/>
  </w:num>
  <w:num w:numId="1976">
    <w:abstractNumId w:val="152"/>
  </w:num>
  <w:num w:numId="1977">
    <w:abstractNumId w:val="152"/>
  </w:num>
  <w:num w:numId="1978">
    <w:abstractNumId w:val="152"/>
  </w:num>
  <w:num w:numId="1979">
    <w:abstractNumId w:val="152"/>
  </w:num>
  <w:num w:numId="1980">
    <w:abstractNumId w:val="152"/>
  </w:num>
  <w:num w:numId="1981">
    <w:abstractNumId w:val="152"/>
  </w:num>
  <w:num w:numId="1982">
    <w:abstractNumId w:val="152"/>
  </w:num>
  <w:num w:numId="1983">
    <w:abstractNumId w:val="152"/>
  </w:num>
  <w:num w:numId="1984">
    <w:abstractNumId w:val="152"/>
  </w:num>
  <w:num w:numId="1985">
    <w:abstractNumId w:val="152"/>
  </w:num>
  <w:num w:numId="1986">
    <w:abstractNumId w:val="152"/>
  </w:num>
  <w:num w:numId="1987">
    <w:abstractNumId w:val="152"/>
  </w:num>
  <w:num w:numId="1988">
    <w:abstractNumId w:val="152"/>
  </w:num>
  <w:num w:numId="1989">
    <w:abstractNumId w:val="152"/>
  </w:num>
  <w:num w:numId="1990">
    <w:abstractNumId w:val="152"/>
  </w:num>
  <w:num w:numId="1991">
    <w:abstractNumId w:val="152"/>
  </w:num>
  <w:num w:numId="1992">
    <w:abstractNumId w:val="152"/>
  </w:num>
  <w:num w:numId="1993">
    <w:abstractNumId w:val="152"/>
  </w:num>
  <w:num w:numId="1994">
    <w:abstractNumId w:val="152"/>
  </w:num>
  <w:num w:numId="1995">
    <w:abstractNumId w:val="152"/>
  </w:num>
  <w:num w:numId="1996">
    <w:abstractNumId w:val="152"/>
  </w:num>
  <w:num w:numId="1997">
    <w:abstractNumId w:val="152"/>
  </w:num>
  <w:num w:numId="1998">
    <w:abstractNumId w:val="152"/>
  </w:num>
  <w:num w:numId="1999">
    <w:abstractNumId w:val="152"/>
  </w:num>
  <w:num w:numId="2000">
    <w:abstractNumId w:val="152"/>
  </w:num>
  <w:num w:numId="2001">
    <w:abstractNumId w:val="152"/>
  </w:num>
  <w:num w:numId="2002">
    <w:abstractNumId w:val="152"/>
  </w:num>
  <w:num w:numId="2003">
    <w:abstractNumId w:val="152"/>
  </w:num>
  <w:num w:numId="2004">
    <w:abstractNumId w:val="152"/>
  </w:num>
  <w:num w:numId="2005">
    <w:abstractNumId w:val="152"/>
  </w:num>
  <w:num w:numId="2006">
    <w:abstractNumId w:val="152"/>
  </w:num>
  <w:num w:numId="2007">
    <w:abstractNumId w:val="152"/>
  </w:num>
  <w:num w:numId="2008">
    <w:abstractNumId w:val="152"/>
  </w:num>
  <w:num w:numId="2009">
    <w:abstractNumId w:val="152"/>
  </w:num>
  <w:num w:numId="2010">
    <w:abstractNumId w:val="152"/>
  </w:num>
  <w:num w:numId="2011">
    <w:abstractNumId w:val="152"/>
  </w:num>
  <w:num w:numId="2012">
    <w:abstractNumId w:val="152"/>
  </w:num>
  <w:num w:numId="2013">
    <w:abstractNumId w:val="152"/>
  </w:num>
  <w:num w:numId="2014">
    <w:abstractNumId w:val="152"/>
  </w:num>
  <w:num w:numId="2015">
    <w:abstractNumId w:val="152"/>
  </w:num>
  <w:num w:numId="2016">
    <w:abstractNumId w:val="152"/>
  </w:num>
  <w:num w:numId="2017">
    <w:abstractNumId w:val="152"/>
  </w:num>
  <w:num w:numId="2018">
    <w:abstractNumId w:val="152"/>
  </w:num>
  <w:num w:numId="2019">
    <w:abstractNumId w:val="152"/>
  </w:num>
  <w:num w:numId="2020">
    <w:abstractNumId w:val="152"/>
  </w:num>
  <w:num w:numId="2021">
    <w:abstractNumId w:val="152"/>
  </w:num>
  <w:num w:numId="2022">
    <w:abstractNumId w:val="152"/>
  </w:num>
  <w:num w:numId="2023">
    <w:abstractNumId w:val="152"/>
  </w:num>
  <w:num w:numId="2024">
    <w:abstractNumId w:val="152"/>
  </w:num>
  <w:num w:numId="2025">
    <w:abstractNumId w:val="152"/>
  </w:num>
  <w:num w:numId="2026">
    <w:abstractNumId w:val="152"/>
  </w:num>
  <w:num w:numId="2027">
    <w:abstractNumId w:val="152"/>
  </w:num>
  <w:num w:numId="2028">
    <w:abstractNumId w:val="152"/>
  </w:num>
  <w:num w:numId="2029">
    <w:abstractNumId w:val="152"/>
  </w:num>
  <w:num w:numId="2030">
    <w:abstractNumId w:val="152"/>
  </w:num>
  <w:num w:numId="2031">
    <w:abstractNumId w:val="152"/>
  </w:num>
  <w:num w:numId="2032">
    <w:abstractNumId w:val="152"/>
  </w:num>
  <w:num w:numId="2033">
    <w:abstractNumId w:val="152"/>
  </w:num>
  <w:num w:numId="2034">
    <w:abstractNumId w:val="152"/>
  </w:num>
  <w:num w:numId="2035">
    <w:abstractNumId w:val="152"/>
  </w:num>
  <w:num w:numId="2036">
    <w:abstractNumId w:val="152"/>
  </w:num>
  <w:num w:numId="2037">
    <w:abstractNumId w:val="152"/>
  </w:num>
  <w:num w:numId="2038">
    <w:abstractNumId w:val="152"/>
  </w:num>
  <w:num w:numId="2039">
    <w:abstractNumId w:val="152"/>
  </w:num>
  <w:num w:numId="2040">
    <w:abstractNumId w:val="152"/>
  </w:num>
  <w:num w:numId="2041">
    <w:abstractNumId w:val="152"/>
  </w:num>
  <w:num w:numId="2042">
    <w:abstractNumId w:val="152"/>
  </w:num>
  <w:num w:numId="2043">
    <w:abstractNumId w:val="152"/>
  </w:num>
  <w:num w:numId="2044">
    <w:abstractNumId w:val="152"/>
  </w:num>
  <w:num w:numId="2045">
    <w:abstractNumId w:val="152"/>
  </w:num>
  <w:num w:numId="2046">
    <w:abstractNumId w:val="152"/>
  </w:num>
  <w:num w:numId="2047">
    <w:abstractNumId w:val="152"/>
  </w:num>
  <w:num w:numId="2048">
    <w:abstractNumId w:val="152"/>
  </w:num>
  <w:num w:numId="2049">
    <w:abstractNumId w:val="152"/>
  </w:num>
  <w:num w:numId="2050">
    <w:abstractNumId w:val="152"/>
  </w:num>
  <w:num w:numId="2051">
    <w:abstractNumId w:val="152"/>
  </w:num>
  <w:num w:numId="2052">
    <w:abstractNumId w:val="152"/>
  </w:num>
  <w:num w:numId="2053">
    <w:abstractNumId w:val="152"/>
  </w:num>
  <w:num w:numId="2054">
    <w:abstractNumId w:val="152"/>
  </w:num>
  <w:num w:numId="2055">
    <w:abstractNumId w:val="152"/>
  </w:num>
  <w:num w:numId="2056">
    <w:abstractNumId w:val="152"/>
  </w:num>
  <w:num w:numId="2057">
    <w:abstractNumId w:val="152"/>
  </w:num>
  <w:num w:numId="2058">
    <w:abstractNumId w:val="152"/>
  </w:num>
  <w:num w:numId="2059">
    <w:abstractNumId w:val="152"/>
  </w:num>
  <w:num w:numId="2060">
    <w:abstractNumId w:val="152"/>
  </w:num>
  <w:num w:numId="2061">
    <w:abstractNumId w:val="152"/>
  </w:num>
  <w:num w:numId="2062">
    <w:abstractNumId w:val="152"/>
  </w:num>
  <w:num w:numId="2063">
    <w:abstractNumId w:val="152"/>
  </w:num>
  <w:num w:numId="2064">
    <w:abstractNumId w:val="152"/>
  </w:num>
  <w:num w:numId="2065">
    <w:abstractNumId w:val="152"/>
  </w:num>
  <w:num w:numId="2066">
    <w:abstractNumId w:val="152"/>
  </w:num>
  <w:num w:numId="2067">
    <w:abstractNumId w:val="152"/>
  </w:num>
  <w:num w:numId="2068">
    <w:abstractNumId w:val="152"/>
  </w:num>
  <w:num w:numId="2069">
    <w:abstractNumId w:val="152"/>
  </w:num>
  <w:num w:numId="2070">
    <w:abstractNumId w:val="152"/>
  </w:num>
  <w:num w:numId="2071">
    <w:abstractNumId w:val="152"/>
  </w:num>
  <w:num w:numId="2072">
    <w:abstractNumId w:val="152"/>
  </w:num>
  <w:num w:numId="2073">
    <w:abstractNumId w:val="152"/>
  </w:num>
  <w:num w:numId="2074">
    <w:abstractNumId w:val="152"/>
  </w:num>
  <w:num w:numId="2075">
    <w:abstractNumId w:val="152"/>
  </w:num>
  <w:num w:numId="2076">
    <w:abstractNumId w:val="152"/>
  </w:num>
  <w:num w:numId="2077">
    <w:abstractNumId w:val="152"/>
  </w:num>
  <w:num w:numId="2078">
    <w:abstractNumId w:val="152"/>
  </w:num>
  <w:num w:numId="2079">
    <w:abstractNumId w:val="152"/>
  </w:num>
  <w:num w:numId="2080">
    <w:abstractNumId w:val="152"/>
  </w:num>
  <w:num w:numId="2081">
    <w:abstractNumId w:val="152"/>
  </w:num>
  <w:num w:numId="2082">
    <w:abstractNumId w:val="152"/>
  </w:num>
  <w:num w:numId="2083">
    <w:abstractNumId w:val="152"/>
  </w:num>
  <w:num w:numId="2084">
    <w:abstractNumId w:val="152"/>
  </w:num>
  <w:num w:numId="2085">
    <w:abstractNumId w:val="152"/>
  </w:num>
  <w:num w:numId="2086">
    <w:abstractNumId w:val="152"/>
  </w:num>
  <w:num w:numId="2087">
    <w:abstractNumId w:val="152"/>
  </w:num>
  <w:num w:numId="2088">
    <w:abstractNumId w:val="152"/>
  </w:num>
  <w:num w:numId="2089">
    <w:abstractNumId w:val="152"/>
  </w:num>
  <w:num w:numId="2090">
    <w:abstractNumId w:val="152"/>
  </w:num>
  <w:num w:numId="2091">
    <w:abstractNumId w:val="152"/>
  </w:num>
  <w:num w:numId="2092">
    <w:abstractNumId w:val="152"/>
  </w:num>
  <w:num w:numId="2093">
    <w:abstractNumId w:val="152"/>
  </w:num>
  <w:num w:numId="2094">
    <w:abstractNumId w:val="152"/>
  </w:num>
  <w:num w:numId="2095">
    <w:abstractNumId w:val="152"/>
  </w:num>
  <w:num w:numId="2096">
    <w:abstractNumId w:val="152"/>
  </w:num>
  <w:num w:numId="2097">
    <w:abstractNumId w:val="152"/>
  </w:num>
  <w:num w:numId="2098">
    <w:abstractNumId w:val="152"/>
  </w:num>
  <w:num w:numId="2099">
    <w:abstractNumId w:val="152"/>
  </w:num>
  <w:num w:numId="2100">
    <w:abstractNumId w:val="152"/>
  </w:num>
  <w:num w:numId="2101">
    <w:abstractNumId w:val="152"/>
  </w:num>
  <w:num w:numId="2102">
    <w:abstractNumId w:val="152"/>
  </w:num>
  <w:num w:numId="2103">
    <w:abstractNumId w:val="152"/>
  </w:num>
  <w:num w:numId="2104">
    <w:abstractNumId w:val="152"/>
  </w:num>
  <w:num w:numId="2105">
    <w:abstractNumId w:val="152"/>
  </w:num>
  <w:num w:numId="2106">
    <w:abstractNumId w:val="152"/>
  </w:num>
  <w:num w:numId="2107">
    <w:abstractNumId w:val="152"/>
  </w:num>
  <w:num w:numId="2108">
    <w:abstractNumId w:val="152"/>
  </w:num>
  <w:num w:numId="2109">
    <w:abstractNumId w:val="152"/>
  </w:num>
  <w:num w:numId="2110">
    <w:abstractNumId w:val="152"/>
  </w:num>
  <w:num w:numId="2111">
    <w:abstractNumId w:val="152"/>
  </w:num>
  <w:num w:numId="2112">
    <w:abstractNumId w:val="152"/>
  </w:num>
  <w:num w:numId="2113">
    <w:abstractNumId w:val="152"/>
  </w:num>
  <w:num w:numId="2114">
    <w:abstractNumId w:val="152"/>
  </w:num>
  <w:num w:numId="2115">
    <w:abstractNumId w:val="152"/>
  </w:num>
  <w:num w:numId="2116">
    <w:abstractNumId w:val="152"/>
  </w:num>
  <w:num w:numId="2117">
    <w:abstractNumId w:val="152"/>
  </w:num>
  <w:num w:numId="2118">
    <w:abstractNumId w:val="152"/>
  </w:num>
  <w:num w:numId="2119">
    <w:abstractNumId w:val="152"/>
  </w:num>
  <w:num w:numId="2120">
    <w:abstractNumId w:val="397"/>
    <w:lvlOverride w:ilvl="0">
      <w:startOverride w:val="1"/>
    </w:lvlOverride>
  </w:num>
  <w:num w:numId="2121">
    <w:abstractNumId w:val="397"/>
  </w:num>
  <w:num w:numId="2122">
    <w:abstractNumId w:val="397"/>
  </w:num>
  <w:num w:numId="2123">
    <w:abstractNumId w:val="397"/>
  </w:num>
  <w:num w:numId="2124">
    <w:abstractNumId w:val="397"/>
  </w:num>
  <w:num w:numId="2125">
    <w:abstractNumId w:val="397"/>
  </w:num>
  <w:num w:numId="2126">
    <w:abstractNumId w:val="397"/>
  </w:num>
  <w:num w:numId="2127">
    <w:abstractNumId w:val="397"/>
  </w:num>
  <w:num w:numId="2128">
    <w:abstractNumId w:val="397"/>
  </w:num>
  <w:num w:numId="2129">
    <w:abstractNumId w:val="397"/>
  </w:num>
  <w:num w:numId="2130">
    <w:abstractNumId w:val="397"/>
  </w:num>
  <w:num w:numId="2131">
    <w:abstractNumId w:val="397"/>
  </w:num>
  <w:num w:numId="2132">
    <w:abstractNumId w:val="397"/>
  </w:num>
  <w:num w:numId="2133">
    <w:abstractNumId w:val="397"/>
  </w:num>
  <w:num w:numId="2134">
    <w:abstractNumId w:val="397"/>
  </w:num>
  <w:num w:numId="2135">
    <w:abstractNumId w:val="397"/>
  </w:num>
  <w:num w:numId="2136">
    <w:abstractNumId w:val="397"/>
  </w:num>
  <w:num w:numId="2137">
    <w:abstractNumId w:val="397"/>
  </w:num>
  <w:num w:numId="2138">
    <w:abstractNumId w:val="397"/>
  </w:num>
  <w:num w:numId="2139">
    <w:abstractNumId w:val="397"/>
  </w:num>
  <w:num w:numId="2140">
    <w:abstractNumId w:val="397"/>
  </w:num>
  <w:num w:numId="2141">
    <w:abstractNumId w:val="397"/>
  </w:num>
  <w:num w:numId="2142">
    <w:abstractNumId w:val="397"/>
  </w:num>
  <w:num w:numId="2143">
    <w:abstractNumId w:val="397"/>
  </w:num>
  <w:num w:numId="2144">
    <w:abstractNumId w:val="397"/>
  </w:num>
  <w:num w:numId="2145">
    <w:abstractNumId w:val="397"/>
  </w:num>
  <w:num w:numId="2146">
    <w:abstractNumId w:val="397"/>
  </w:num>
  <w:num w:numId="2147">
    <w:abstractNumId w:val="397"/>
  </w:num>
  <w:num w:numId="2148">
    <w:abstractNumId w:val="397"/>
  </w:num>
  <w:num w:numId="2149">
    <w:abstractNumId w:val="397"/>
  </w:num>
  <w:num w:numId="2150">
    <w:abstractNumId w:val="397"/>
  </w:num>
  <w:num w:numId="2151">
    <w:abstractNumId w:val="397"/>
  </w:num>
  <w:num w:numId="2152">
    <w:abstractNumId w:val="397"/>
  </w:num>
  <w:num w:numId="2153">
    <w:abstractNumId w:val="397"/>
  </w:num>
  <w:num w:numId="2154">
    <w:abstractNumId w:val="397"/>
  </w:num>
  <w:num w:numId="2155">
    <w:abstractNumId w:val="397"/>
  </w:num>
  <w:num w:numId="2156">
    <w:abstractNumId w:val="397"/>
  </w:num>
  <w:num w:numId="2157">
    <w:abstractNumId w:val="397"/>
  </w:num>
  <w:num w:numId="2158">
    <w:abstractNumId w:val="397"/>
  </w:num>
  <w:num w:numId="2159">
    <w:abstractNumId w:val="397"/>
  </w:num>
  <w:num w:numId="2160">
    <w:abstractNumId w:val="397"/>
  </w:num>
  <w:num w:numId="2161">
    <w:abstractNumId w:val="397"/>
  </w:num>
  <w:num w:numId="2162">
    <w:abstractNumId w:val="397"/>
  </w:num>
  <w:num w:numId="2163">
    <w:abstractNumId w:val="397"/>
  </w:num>
  <w:num w:numId="2164">
    <w:abstractNumId w:val="397"/>
  </w:num>
  <w:num w:numId="2165">
    <w:abstractNumId w:val="397"/>
  </w:num>
  <w:num w:numId="2166">
    <w:abstractNumId w:val="397"/>
  </w:num>
  <w:num w:numId="2167">
    <w:abstractNumId w:val="397"/>
  </w:num>
  <w:num w:numId="2168">
    <w:abstractNumId w:val="397"/>
  </w:num>
  <w:num w:numId="2169">
    <w:abstractNumId w:val="397"/>
  </w:num>
  <w:num w:numId="2170">
    <w:abstractNumId w:val="397"/>
  </w:num>
  <w:num w:numId="2171">
    <w:abstractNumId w:val="397"/>
  </w:num>
  <w:num w:numId="2172">
    <w:abstractNumId w:val="397"/>
  </w:num>
  <w:num w:numId="2173">
    <w:abstractNumId w:val="397"/>
  </w:num>
  <w:num w:numId="2174">
    <w:abstractNumId w:val="397"/>
  </w:num>
  <w:num w:numId="2175">
    <w:abstractNumId w:val="397"/>
  </w:num>
  <w:num w:numId="2176">
    <w:abstractNumId w:val="397"/>
  </w:num>
  <w:num w:numId="2177">
    <w:abstractNumId w:val="397"/>
  </w:num>
  <w:num w:numId="2178">
    <w:abstractNumId w:val="397"/>
  </w:num>
  <w:num w:numId="2179">
    <w:abstractNumId w:val="397"/>
  </w:num>
  <w:num w:numId="2180">
    <w:abstractNumId w:val="397"/>
  </w:num>
  <w:num w:numId="2181">
    <w:abstractNumId w:val="397"/>
  </w:num>
  <w:num w:numId="2182">
    <w:abstractNumId w:val="397"/>
  </w:num>
  <w:num w:numId="2183">
    <w:abstractNumId w:val="460"/>
    <w:lvlOverride w:ilvl="0">
      <w:startOverride w:val="1"/>
    </w:lvlOverride>
  </w:num>
  <w:num w:numId="2184">
    <w:abstractNumId w:val="460"/>
  </w:num>
  <w:num w:numId="2185">
    <w:abstractNumId w:val="460"/>
  </w:num>
  <w:num w:numId="2186">
    <w:abstractNumId w:val="460"/>
  </w:num>
  <w:num w:numId="2187">
    <w:abstractNumId w:val="460"/>
  </w:num>
  <w:num w:numId="2188">
    <w:abstractNumId w:val="460"/>
  </w:num>
  <w:num w:numId="2189">
    <w:abstractNumId w:val="460"/>
  </w:num>
  <w:num w:numId="2190">
    <w:abstractNumId w:val="460"/>
  </w:num>
  <w:num w:numId="2191">
    <w:abstractNumId w:val="460"/>
  </w:num>
  <w:num w:numId="2192">
    <w:abstractNumId w:val="460"/>
  </w:num>
  <w:num w:numId="2193">
    <w:abstractNumId w:val="460"/>
  </w:num>
  <w:num w:numId="2194">
    <w:abstractNumId w:val="460"/>
  </w:num>
  <w:num w:numId="2195">
    <w:abstractNumId w:val="460"/>
  </w:num>
  <w:num w:numId="2196">
    <w:abstractNumId w:val="460"/>
  </w:num>
  <w:num w:numId="2197">
    <w:abstractNumId w:val="460"/>
  </w:num>
  <w:num w:numId="2198">
    <w:abstractNumId w:val="460"/>
  </w:num>
  <w:num w:numId="2199">
    <w:abstractNumId w:val="460"/>
  </w:num>
  <w:num w:numId="2200">
    <w:abstractNumId w:val="460"/>
  </w:num>
  <w:num w:numId="2201">
    <w:abstractNumId w:val="460"/>
  </w:num>
  <w:num w:numId="2202">
    <w:abstractNumId w:val="460"/>
  </w:num>
  <w:num w:numId="2203">
    <w:abstractNumId w:val="460"/>
  </w:num>
  <w:num w:numId="2204">
    <w:abstractNumId w:val="460"/>
  </w:num>
  <w:num w:numId="2205">
    <w:abstractNumId w:val="460"/>
  </w:num>
  <w:num w:numId="2206">
    <w:abstractNumId w:val="460"/>
  </w:num>
  <w:num w:numId="2207">
    <w:abstractNumId w:val="460"/>
  </w:num>
  <w:num w:numId="2208">
    <w:abstractNumId w:val="485"/>
    <w:lvlOverride w:ilvl="0">
      <w:startOverride w:val="1"/>
    </w:lvlOverride>
  </w:num>
  <w:num w:numId="2209">
    <w:abstractNumId w:val="485"/>
  </w:num>
  <w:num w:numId="2210">
    <w:abstractNumId w:val="485"/>
  </w:num>
  <w:num w:numId="2211">
    <w:abstractNumId w:val="485"/>
  </w:num>
  <w:num w:numId="2212">
    <w:abstractNumId w:val="485"/>
  </w:num>
  <w:num w:numId="2213">
    <w:abstractNumId w:val="485"/>
  </w:num>
  <w:num w:numId="2214">
    <w:abstractNumId w:val="485"/>
  </w:num>
  <w:num w:numId="2215">
    <w:abstractNumId w:val="485"/>
  </w:num>
  <w:num w:numId="2216">
    <w:abstractNumId w:val="485"/>
  </w:num>
  <w:num w:numId="2217">
    <w:abstractNumId w:val="485"/>
  </w:num>
  <w:num w:numId="2218">
    <w:abstractNumId w:val="485"/>
  </w:num>
  <w:num w:numId="2219">
    <w:abstractNumId w:val="485"/>
  </w:num>
  <w:num w:numId="2220">
    <w:abstractNumId w:val="485"/>
  </w:num>
  <w:num w:numId="2221">
    <w:abstractNumId w:val="485"/>
  </w:num>
  <w:num w:numId="2222">
    <w:abstractNumId w:val="485"/>
  </w:num>
  <w:num w:numId="2223">
    <w:abstractNumId w:val="485"/>
  </w:num>
  <w:num w:numId="2224">
    <w:abstractNumId w:val="485"/>
  </w:num>
  <w:num w:numId="2225">
    <w:abstractNumId w:val="485"/>
  </w:num>
  <w:num w:numId="2226">
    <w:abstractNumId w:val="485"/>
  </w:num>
  <w:num w:numId="2227">
    <w:abstractNumId w:val="485"/>
  </w:num>
  <w:num w:numId="2228">
    <w:abstractNumId w:val="485"/>
  </w:num>
  <w:num w:numId="2229">
    <w:abstractNumId w:val="485"/>
  </w:num>
  <w:num w:numId="2230">
    <w:abstractNumId w:val="485"/>
  </w:num>
  <w:num w:numId="2231">
    <w:abstractNumId w:val="485"/>
  </w:num>
  <w:num w:numId="2232">
    <w:abstractNumId w:val="485"/>
  </w:num>
  <w:num w:numId="2233">
    <w:abstractNumId w:val="485"/>
  </w:num>
  <w:num w:numId="2234">
    <w:abstractNumId w:val="485"/>
  </w:num>
  <w:num w:numId="2235">
    <w:abstractNumId w:val="485"/>
  </w:num>
  <w:num w:numId="2236">
    <w:abstractNumId w:val="485"/>
  </w:num>
  <w:num w:numId="2237">
    <w:abstractNumId w:val="485"/>
  </w:num>
  <w:num w:numId="2238">
    <w:abstractNumId w:val="485"/>
  </w:num>
  <w:num w:numId="2239">
    <w:abstractNumId w:val="485"/>
  </w:num>
  <w:num w:numId="2240">
    <w:abstractNumId w:val="485"/>
  </w:num>
  <w:num w:numId="2241">
    <w:abstractNumId w:val="485"/>
  </w:num>
  <w:num w:numId="2242">
    <w:abstractNumId w:val="485"/>
  </w:num>
  <w:num w:numId="2243">
    <w:abstractNumId w:val="485"/>
  </w:num>
  <w:num w:numId="2244">
    <w:abstractNumId w:val="485"/>
  </w:num>
  <w:num w:numId="2245">
    <w:abstractNumId w:val="485"/>
  </w:num>
  <w:num w:numId="2246">
    <w:abstractNumId w:val="485"/>
  </w:num>
  <w:num w:numId="2247">
    <w:abstractNumId w:val="485"/>
  </w:num>
  <w:num w:numId="2248">
    <w:abstractNumId w:val="485"/>
  </w:num>
  <w:num w:numId="2249">
    <w:abstractNumId w:val="485"/>
  </w:num>
  <w:num w:numId="2250">
    <w:abstractNumId w:val="485"/>
  </w:num>
  <w:num w:numId="2251">
    <w:abstractNumId w:val="485"/>
  </w:num>
  <w:num w:numId="2252">
    <w:abstractNumId w:val="485"/>
  </w:num>
  <w:num w:numId="2253">
    <w:abstractNumId w:val="485"/>
  </w:num>
  <w:num w:numId="2254">
    <w:abstractNumId w:val="485"/>
  </w:num>
  <w:num w:numId="2255">
    <w:abstractNumId w:val="485"/>
  </w:num>
  <w:num w:numId="2256">
    <w:abstractNumId w:val="485"/>
  </w:num>
  <w:num w:numId="2257">
    <w:abstractNumId w:val="485"/>
  </w:num>
  <w:num w:numId="2258">
    <w:abstractNumId w:val="485"/>
  </w:num>
  <w:num w:numId="2259">
    <w:abstractNumId w:val="485"/>
  </w:num>
  <w:num w:numId="2260">
    <w:abstractNumId w:val="485"/>
  </w:num>
  <w:num w:numId="2261">
    <w:abstractNumId w:val="538"/>
    <w:lvlOverride w:ilvl="0">
      <w:startOverride w:val="1"/>
    </w:lvlOverride>
  </w:num>
  <w:num w:numId="2262">
    <w:abstractNumId w:val="538"/>
  </w:num>
  <w:num w:numId="2263">
    <w:abstractNumId w:val="538"/>
  </w:num>
  <w:num w:numId="2264">
    <w:abstractNumId w:val="538"/>
  </w:num>
  <w:num w:numId="2265">
    <w:abstractNumId w:val="538"/>
  </w:num>
  <w:num w:numId="2266">
    <w:abstractNumId w:val="538"/>
  </w:num>
  <w:num w:numId="2267">
    <w:abstractNumId w:val="544"/>
    <w:lvlOverride w:ilvl="0">
      <w:startOverride w:val="1"/>
    </w:lvlOverride>
  </w:num>
  <w:num w:numId="2268">
    <w:abstractNumId w:val="544"/>
  </w:num>
  <w:num w:numId="2269">
    <w:abstractNumId w:val="544"/>
  </w:num>
  <w:num w:numId="2270">
    <w:abstractNumId w:val="544"/>
  </w:num>
  <w:num w:numId="2271">
    <w:abstractNumId w:val="544"/>
  </w:num>
  <w:num w:numId="2272">
    <w:abstractNumId w:val="544"/>
  </w:num>
  <w:num w:numId="2273">
    <w:abstractNumId w:val="544"/>
  </w:num>
  <w:num w:numId="2274">
    <w:abstractNumId w:val="544"/>
  </w:num>
  <w:num w:numId="2275">
    <w:abstractNumId w:val="544"/>
  </w:num>
  <w:num w:numId="2276">
    <w:abstractNumId w:val="544"/>
  </w:num>
  <w:num w:numId="2277">
    <w:abstractNumId w:val="544"/>
  </w:num>
  <w:num w:numId="2278">
    <w:abstractNumId w:val="544"/>
  </w:num>
  <w:num w:numId="2279">
    <w:abstractNumId w:val="544"/>
  </w:num>
  <w:num w:numId="2280">
    <w:abstractNumId w:val="544"/>
  </w:num>
  <w:num w:numId="2281">
    <w:abstractNumId w:val="544"/>
  </w:num>
  <w:num w:numId="2282">
    <w:abstractNumId w:val="544"/>
  </w:num>
  <w:num w:numId="2283">
    <w:abstractNumId w:val="544"/>
  </w:num>
  <w:num w:numId="2284">
    <w:abstractNumId w:val="544"/>
  </w:num>
  <w:num w:numId="2285">
    <w:abstractNumId w:val="544"/>
  </w:num>
  <w:num w:numId="2286">
    <w:abstractNumId w:val="544"/>
  </w:num>
  <w:num w:numId="2287">
    <w:abstractNumId w:val="544"/>
  </w:num>
  <w:num w:numId="2288">
    <w:abstractNumId w:val="544"/>
  </w:num>
  <w:num w:numId="2289">
    <w:abstractNumId w:val="566"/>
    <w:lvlOverride w:ilvl="0">
      <w:startOverride w:val="1"/>
    </w:lvlOverride>
  </w:num>
  <w:num w:numId="2290">
    <w:abstractNumId w:val="566"/>
  </w:num>
  <w:num w:numId="2291">
    <w:abstractNumId w:val="566"/>
  </w:num>
  <w:num w:numId="2292">
    <w:abstractNumId w:val="566"/>
  </w:num>
  <w:num w:numId="2293">
    <w:abstractNumId w:val="566"/>
  </w:num>
  <w:num w:numId="2294">
    <w:abstractNumId w:val="566"/>
  </w:num>
  <w:num w:numId="2295">
    <w:abstractNumId w:val="566"/>
  </w:num>
  <w:num w:numId="2296">
    <w:abstractNumId w:val="566"/>
  </w:num>
  <w:num w:numId="2297">
    <w:abstractNumId w:val="566"/>
  </w:num>
  <w:num w:numId="2298">
    <w:abstractNumId w:val="566"/>
  </w:num>
  <w:num w:numId="2299">
    <w:abstractNumId w:val="566"/>
  </w:num>
  <w:num w:numId="2300">
    <w:abstractNumId w:val="566"/>
  </w:num>
  <w:num w:numId="2301">
    <w:abstractNumId w:val="566"/>
  </w:num>
  <w:num w:numId="2302">
    <w:abstractNumId w:val="566"/>
  </w:num>
  <w:num w:numId="2303">
    <w:abstractNumId w:val="566"/>
  </w:num>
  <w:num w:numId="2304">
    <w:abstractNumId w:val="566"/>
  </w:num>
  <w:num w:numId="2305">
    <w:abstractNumId w:val="566"/>
  </w:num>
  <w:num w:numId="2306">
    <w:abstractNumId w:val="566"/>
  </w:num>
  <w:num w:numId="2307">
    <w:abstractNumId w:val="566"/>
  </w:num>
  <w:num w:numId="2308">
    <w:abstractNumId w:val="566"/>
  </w:num>
  <w:num w:numId="2309">
    <w:abstractNumId w:val="566"/>
  </w:num>
  <w:num w:numId="2310">
    <w:abstractNumId w:val="566"/>
  </w:num>
  <w:num w:numId="2311">
    <w:abstractNumId w:val="566"/>
  </w:num>
  <w:num w:numId="2312">
    <w:abstractNumId w:val="566"/>
  </w:num>
  <w:num w:numId="2313">
    <w:abstractNumId w:val="566"/>
  </w:num>
  <w:num w:numId="2314">
    <w:abstractNumId w:val="566"/>
  </w:num>
  <w:num w:numId="2315">
    <w:abstractNumId w:val="566"/>
  </w:num>
  <w:num w:numId="2316">
    <w:abstractNumId w:val="566"/>
  </w:num>
  <w:num w:numId="2317">
    <w:abstractNumId w:val="566"/>
  </w:num>
  <w:num w:numId="2318">
    <w:abstractNumId w:val="566"/>
  </w:num>
  <w:num w:numId="2319">
    <w:abstractNumId w:val="566"/>
  </w:num>
  <w:num w:numId="2320">
    <w:abstractNumId w:val="566"/>
  </w:num>
  <w:num w:numId="2321">
    <w:abstractNumId w:val="566"/>
  </w:num>
  <w:num w:numId="2322">
    <w:abstractNumId w:val="566"/>
  </w:num>
  <w:num w:numId="2323">
    <w:abstractNumId w:val="566"/>
  </w:num>
  <w:num w:numId="2324">
    <w:abstractNumId w:val="566"/>
  </w:num>
  <w:num w:numId="2325">
    <w:abstractNumId w:val="566"/>
  </w:num>
  <w:num w:numId="2326">
    <w:abstractNumId w:val="566"/>
  </w:num>
  <w:num w:numId="2327">
    <w:abstractNumId w:val="566"/>
  </w:num>
  <w:num w:numId="2328">
    <w:abstractNumId w:val="566"/>
  </w:num>
  <w:num w:numId="2329">
    <w:abstractNumId w:val="566"/>
  </w:num>
  <w:num w:numId="2330">
    <w:abstractNumId w:val="566"/>
  </w:num>
  <w:num w:numId="2331">
    <w:abstractNumId w:val="566"/>
  </w:num>
  <w:num w:numId="2332">
    <w:abstractNumId w:val="566"/>
  </w:num>
  <w:num w:numId="2333">
    <w:abstractNumId w:val="566"/>
  </w:num>
  <w:num w:numId="2334">
    <w:abstractNumId w:val="566"/>
  </w:num>
  <w:num w:numId="2335">
    <w:abstractNumId w:val="566"/>
  </w:num>
  <w:num w:numId="2336">
    <w:abstractNumId w:val="566"/>
  </w:num>
  <w:num w:numId="2337">
    <w:abstractNumId w:val="566"/>
  </w:num>
  <w:num w:numId="2338">
    <w:abstractNumId w:val="566"/>
  </w:num>
  <w:num w:numId="2339">
    <w:abstractNumId w:val="566"/>
  </w:num>
  <w:num w:numId="2340">
    <w:abstractNumId w:val="566"/>
  </w:num>
  <w:num w:numId="2341">
    <w:abstractNumId w:val="566"/>
  </w:num>
  <w:num w:numId="2342">
    <w:abstractNumId w:val="566"/>
  </w:num>
  <w:num w:numId="2343">
    <w:abstractNumId w:val="566"/>
  </w:num>
  <w:num w:numId="2344">
    <w:abstractNumId w:val="566"/>
  </w:num>
  <w:num w:numId="2345">
    <w:abstractNumId w:val="566"/>
  </w:num>
  <w:num w:numId="2346">
    <w:abstractNumId w:val="566"/>
  </w:num>
  <w:num w:numId="2347">
    <w:abstractNumId w:val="566"/>
  </w:num>
  <w:num w:numId="2348">
    <w:abstractNumId w:val="566"/>
  </w:num>
  <w:num w:numId="2349">
    <w:abstractNumId w:val="566"/>
  </w:num>
  <w:num w:numId="2350">
    <w:abstractNumId w:val="566"/>
  </w:num>
  <w:num w:numId="2351">
    <w:abstractNumId w:val="566"/>
  </w:num>
  <w:num w:numId="2352">
    <w:abstractNumId w:val="566"/>
  </w:num>
  <w:num w:numId="2353">
    <w:abstractNumId w:val="566"/>
  </w:num>
  <w:num w:numId="2354">
    <w:abstractNumId w:val="566"/>
  </w:num>
  <w:num w:numId="2355">
    <w:abstractNumId w:val="566"/>
  </w:num>
  <w:num w:numId="2356">
    <w:abstractNumId w:val="566"/>
  </w:num>
  <w:num w:numId="2357">
    <w:abstractNumId w:val="566"/>
  </w:num>
  <w:num w:numId="2358">
    <w:abstractNumId w:val="566"/>
  </w:num>
  <w:num w:numId="2359">
    <w:abstractNumId w:val="566"/>
  </w:num>
  <w:num w:numId="2360">
    <w:abstractNumId w:val="566"/>
  </w:num>
  <w:num w:numId="2361">
    <w:abstractNumId w:val="566"/>
  </w:num>
  <w:num w:numId="2362">
    <w:abstractNumId w:val="566"/>
  </w:num>
  <w:num w:numId="2363">
    <w:abstractNumId w:val="566"/>
  </w:num>
  <w:num w:numId="2364">
    <w:abstractNumId w:val="566"/>
  </w:num>
  <w:num w:numId="2365">
    <w:abstractNumId w:val="566"/>
  </w:num>
  <w:num w:numId="2366">
    <w:abstractNumId w:val="566"/>
  </w:num>
  <w:num w:numId="2367">
    <w:abstractNumId w:val="566"/>
  </w:num>
  <w:num w:numId="2368">
    <w:abstractNumId w:val="566"/>
  </w:num>
  <w:num w:numId="2369">
    <w:abstractNumId w:val="566"/>
  </w:num>
  <w:num w:numId="2370">
    <w:abstractNumId w:val="566"/>
  </w:num>
  <w:num w:numId="2371">
    <w:abstractNumId w:val="566"/>
  </w:num>
  <w:num w:numId="2372">
    <w:abstractNumId w:val="566"/>
  </w:num>
  <w:num w:numId="2373">
    <w:abstractNumId w:val="566"/>
  </w:num>
  <w:num w:numId="2374">
    <w:abstractNumId w:val="566"/>
  </w:num>
  <w:num w:numId="2375">
    <w:abstractNumId w:val="566"/>
  </w:num>
  <w:num w:numId="2376">
    <w:abstractNumId w:val="566"/>
  </w:num>
  <w:num w:numId="2377">
    <w:abstractNumId w:val="566"/>
  </w:num>
  <w:num w:numId="2378">
    <w:abstractNumId w:val="566"/>
  </w:num>
  <w:num w:numId="2379">
    <w:abstractNumId w:val="566"/>
  </w:num>
  <w:num w:numId="2380">
    <w:abstractNumId w:val="566"/>
  </w:num>
  <w:num w:numId="2381">
    <w:abstractNumId w:val="566"/>
  </w:num>
  <w:num w:numId="2382">
    <w:abstractNumId w:val="566"/>
  </w:num>
  <w:num w:numId="2383">
    <w:abstractNumId w:val="566"/>
  </w:num>
  <w:num w:numId="2384">
    <w:abstractNumId w:val="566"/>
  </w:num>
  <w:num w:numId="2385">
    <w:abstractNumId w:val="566"/>
  </w:num>
  <w:num w:numId="2386">
    <w:abstractNumId w:val="566"/>
  </w:num>
  <w:num w:numId="2387">
    <w:abstractNumId w:val="566"/>
  </w:num>
  <w:num w:numId="2388">
    <w:abstractNumId w:val="566"/>
  </w:num>
  <w:num w:numId="2389">
    <w:abstractNumId w:val="566"/>
  </w:num>
  <w:num w:numId="2390">
    <w:abstractNumId w:val="566"/>
  </w:num>
  <w:num w:numId="2391">
    <w:abstractNumId w:val="566"/>
  </w:num>
  <w:num w:numId="2392">
    <w:abstractNumId w:val="566"/>
  </w:num>
  <w:num w:numId="2393">
    <w:abstractNumId w:val="566"/>
  </w:num>
  <w:num w:numId="2394">
    <w:abstractNumId w:val="566"/>
  </w:num>
  <w:num w:numId="2395">
    <w:abstractNumId w:val="566"/>
  </w:num>
  <w:num w:numId="2396">
    <w:abstractNumId w:val="673"/>
    <w:lvlOverride w:ilvl="0">
      <w:startOverride w:val="1"/>
    </w:lvlOverride>
  </w:num>
  <w:num w:numId="2397">
    <w:abstractNumId w:val="673"/>
  </w:num>
  <w:num w:numId="2398">
    <w:abstractNumId w:val="673"/>
  </w:num>
  <w:num w:numId="2399">
    <w:abstractNumId w:val="673"/>
  </w:num>
  <w:num w:numId="2400">
    <w:abstractNumId w:val="673"/>
  </w:num>
  <w:num w:numId="2401">
    <w:abstractNumId w:val="673"/>
  </w:num>
  <w:num w:numId="2402">
    <w:abstractNumId w:val="673"/>
  </w:num>
  <w:num w:numId="2403">
    <w:abstractNumId w:val="673"/>
  </w:num>
  <w:num w:numId="2404">
    <w:abstractNumId w:val="673"/>
  </w:num>
  <w:num w:numId="2405">
    <w:abstractNumId w:val="673"/>
  </w:num>
  <w:num w:numId="2406">
    <w:abstractNumId w:val="673"/>
  </w:num>
  <w:num w:numId="2407">
    <w:abstractNumId w:val="673"/>
  </w:num>
  <w:num w:numId="2408">
    <w:abstractNumId w:val="673"/>
  </w:num>
  <w:num w:numId="2409">
    <w:abstractNumId w:val="673"/>
  </w:num>
  <w:num w:numId="2410">
    <w:abstractNumId w:val="673"/>
  </w:num>
  <w:num w:numId="2411">
    <w:abstractNumId w:val="673"/>
  </w:num>
  <w:num w:numId="2412">
    <w:abstractNumId w:val="673"/>
  </w:num>
  <w:num w:numId="2413">
    <w:abstractNumId w:val="673"/>
  </w:num>
  <w:num w:numId="2414">
    <w:abstractNumId w:val="673"/>
  </w:num>
  <w:num w:numId="2415">
    <w:abstractNumId w:val="673"/>
  </w:num>
  <w:num w:numId="2416">
    <w:abstractNumId w:val="673"/>
  </w:num>
  <w:num w:numId="2417">
    <w:abstractNumId w:val="673"/>
  </w:num>
  <w:num w:numId="2418">
    <w:abstractNumId w:val="673"/>
  </w:num>
  <w:num w:numId="2419">
    <w:abstractNumId w:val="673"/>
  </w:num>
  <w:num w:numId="2420">
    <w:abstractNumId w:val="673"/>
  </w:num>
  <w:num w:numId="2421">
    <w:abstractNumId w:val="673"/>
  </w:num>
  <w:num w:numId="2422">
    <w:abstractNumId w:val="673"/>
  </w:num>
  <w:num w:numId="2423">
    <w:abstractNumId w:val="673"/>
  </w:num>
  <w:num w:numId="2424">
    <w:abstractNumId w:val="673"/>
  </w:num>
  <w:num w:numId="2425">
    <w:abstractNumId w:val="673"/>
  </w:num>
  <w:num w:numId="2426">
    <w:abstractNumId w:val="673"/>
  </w:num>
  <w:num w:numId="2427">
    <w:abstractNumId w:val="673"/>
  </w:num>
  <w:num w:numId="2428">
    <w:abstractNumId w:val="673"/>
  </w:num>
  <w:num w:numId="2429">
    <w:abstractNumId w:val="673"/>
  </w:num>
  <w:num w:numId="2430">
    <w:abstractNumId w:val="673"/>
  </w:num>
  <w:num w:numId="2431">
    <w:abstractNumId w:val="673"/>
  </w:num>
  <w:num w:numId="2432">
    <w:abstractNumId w:val="673"/>
  </w:num>
  <w:num w:numId="2433">
    <w:abstractNumId w:val="673"/>
  </w:num>
  <w:num w:numId="2434">
    <w:abstractNumId w:val="673"/>
  </w:num>
  <w:num w:numId="2435">
    <w:abstractNumId w:val="673"/>
  </w:num>
  <w:num w:numId="2436">
    <w:abstractNumId w:val="673"/>
  </w:num>
  <w:num w:numId="2437">
    <w:abstractNumId w:val="673"/>
  </w:num>
  <w:num w:numId="2438">
    <w:abstractNumId w:val="673"/>
  </w:num>
  <w:num w:numId="2439">
    <w:abstractNumId w:val="673"/>
  </w:num>
  <w:num w:numId="2440">
    <w:abstractNumId w:val="673"/>
  </w:num>
  <w:num w:numId="2441">
    <w:abstractNumId w:val="673"/>
  </w:num>
  <w:num w:numId="2442">
    <w:abstractNumId w:val="673"/>
  </w:num>
  <w:num w:numId="2443">
    <w:abstractNumId w:val="673"/>
  </w:num>
  <w:num w:numId="2444">
    <w:abstractNumId w:val="673"/>
  </w:num>
  <w:num w:numId="2445">
    <w:abstractNumId w:val="673"/>
  </w:num>
  <w:num w:numId="2446">
    <w:abstractNumId w:val="673"/>
  </w:num>
  <w:num w:numId="2447">
    <w:abstractNumId w:val="673"/>
  </w:num>
  <w:num w:numId="2448">
    <w:abstractNumId w:val="673"/>
  </w:num>
  <w:num w:numId="2449">
    <w:abstractNumId w:val="673"/>
  </w:num>
  <w:num w:numId="2450">
    <w:abstractNumId w:val="673"/>
  </w:num>
  <w:num w:numId="2451">
    <w:abstractNumId w:val="673"/>
  </w:num>
  <w:num w:numId="2452">
    <w:abstractNumId w:val="673"/>
  </w:num>
  <w:num w:numId="2453">
    <w:abstractNumId w:val="673"/>
  </w:num>
  <w:num w:numId="2454">
    <w:abstractNumId w:val="673"/>
  </w:num>
  <w:num w:numId="2455">
    <w:abstractNumId w:val="673"/>
  </w:num>
  <w:num w:numId="2456">
    <w:abstractNumId w:val="673"/>
  </w:num>
  <w:num w:numId="2457">
    <w:abstractNumId w:val="673"/>
  </w:num>
  <w:num w:numId="2458">
    <w:abstractNumId w:val="673"/>
  </w:num>
  <w:num w:numId="2459">
    <w:abstractNumId w:val="673"/>
  </w:num>
  <w:num w:numId="2460">
    <w:abstractNumId w:val="673"/>
  </w:num>
  <w:num w:numId="2461">
    <w:abstractNumId w:val="673"/>
  </w:num>
  <w:num w:numId="2462">
    <w:abstractNumId w:val="673"/>
  </w:num>
  <w:num w:numId="2463">
    <w:abstractNumId w:val="673"/>
  </w:num>
  <w:num w:numId="2464">
    <w:abstractNumId w:val="673"/>
  </w:num>
  <w:num w:numId="2465">
    <w:abstractNumId w:val="673"/>
  </w:num>
  <w:num w:numId="2466">
    <w:abstractNumId w:val="673"/>
  </w:num>
  <w:num w:numId="2467">
    <w:abstractNumId w:val="673"/>
  </w:num>
  <w:num w:numId="2468">
    <w:abstractNumId w:val="673"/>
  </w:num>
  <w:num w:numId="2469">
    <w:abstractNumId w:val="673"/>
  </w:num>
  <w:num w:numId="2470">
    <w:abstractNumId w:val="673"/>
  </w:num>
  <w:num w:numId="2471">
    <w:abstractNumId w:val="673"/>
  </w:num>
  <w:num w:numId="2472">
    <w:abstractNumId w:val="673"/>
  </w:num>
  <w:num w:numId="2473">
    <w:abstractNumId w:val="673"/>
  </w:num>
  <w:num w:numId="2474">
    <w:abstractNumId w:val="673"/>
  </w:num>
  <w:num w:numId="2475">
    <w:abstractNumId w:val="673"/>
  </w:num>
  <w:num w:numId="2476">
    <w:abstractNumId w:val="673"/>
  </w:num>
  <w:num w:numId="2477">
    <w:abstractNumId w:val="673"/>
  </w:num>
  <w:num w:numId="2478">
    <w:abstractNumId w:val="673"/>
  </w:num>
  <w:num w:numId="2479">
    <w:abstractNumId w:val="673"/>
  </w:num>
  <w:num w:numId="2480">
    <w:abstractNumId w:val="673"/>
  </w:num>
  <w:num w:numId="2481">
    <w:abstractNumId w:val="673"/>
  </w:num>
  <w:num w:numId="2482">
    <w:abstractNumId w:val="673"/>
  </w:num>
  <w:num w:numId="2483">
    <w:abstractNumId w:val="673"/>
  </w:num>
  <w:num w:numId="2484">
    <w:abstractNumId w:val="673"/>
  </w:num>
  <w:num w:numId="2485">
    <w:abstractNumId w:val="673"/>
  </w:num>
  <w:num w:numId="2486">
    <w:abstractNumId w:val="673"/>
  </w:num>
  <w:num w:numId="2487">
    <w:abstractNumId w:val="673"/>
  </w:num>
  <w:num w:numId="2488">
    <w:abstractNumId w:val="673"/>
  </w:num>
  <w:num w:numId="2489">
    <w:abstractNumId w:val="673"/>
  </w:num>
  <w:num w:numId="2490">
    <w:abstractNumId w:val="673"/>
  </w:num>
  <w:num w:numId="2491">
    <w:abstractNumId w:val="673"/>
  </w:num>
  <w:num w:numId="2492">
    <w:abstractNumId w:val="673"/>
  </w:num>
  <w:num w:numId="2493">
    <w:abstractNumId w:val="673"/>
  </w:num>
  <w:num w:numId="2494">
    <w:abstractNumId w:val="673"/>
  </w:num>
  <w:num w:numId="2495">
    <w:abstractNumId w:val="673"/>
  </w:num>
  <w:num w:numId="2496">
    <w:abstractNumId w:val="673"/>
  </w:num>
  <w:num w:numId="2497">
    <w:abstractNumId w:val="673"/>
  </w:num>
  <w:num w:numId="2498">
    <w:abstractNumId w:val="673"/>
  </w:num>
  <w:num w:numId="2499">
    <w:abstractNumId w:val="673"/>
  </w:num>
  <w:num w:numId="2500">
    <w:abstractNumId w:val="673"/>
  </w:num>
  <w:num w:numId="2501">
    <w:abstractNumId w:val="673"/>
  </w:num>
  <w:num w:numId="2502">
    <w:abstractNumId w:val="673"/>
  </w:num>
  <w:num w:numId="2503">
    <w:abstractNumId w:val="673"/>
  </w:num>
  <w:num w:numId="2504">
    <w:abstractNumId w:val="673"/>
  </w:num>
  <w:num w:numId="2505">
    <w:abstractNumId w:val="673"/>
  </w:num>
  <w:num w:numId="2506">
    <w:abstractNumId w:val="673"/>
  </w:num>
  <w:num w:numId="2507">
    <w:abstractNumId w:val="673"/>
  </w:num>
  <w:num w:numId="2508">
    <w:abstractNumId w:val="673"/>
  </w:num>
  <w:num w:numId="2509">
    <w:abstractNumId w:val="673"/>
  </w:num>
  <w:num w:numId="2510">
    <w:abstractNumId w:val="673"/>
  </w:num>
  <w:num w:numId="2511">
    <w:abstractNumId w:val="788"/>
    <w:lvlOverride w:ilvl="0">
      <w:startOverride w:val="1"/>
    </w:lvlOverride>
  </w:num>
  <w:num w:numId="2512">
    <w:abstractNumId w:val="788"/>
  </w:num>
  <w:num w:numId="2513">
    <w:abstractNumId w:val="788"/>
  </w:num>
  <w:num w:numId="2514">
    <w:abstractNumId w:val="788"/>
  </w:num>
  <w:num w:numId="2515">
    <w:abstractNumId w:val="788"/>
  </w:num>
  <w:num w:numId="2516">
    <w:abstractNumId w:val="788"/>
  </w:num>
  <w:num w:numId="2517">
    <w:abstractNumId w:val="788"/>
  </w:num>
  <w:num w:numId="2518">
    <w:abstractNumId w:val="788"/>
  </w:num>
  <w:num w:numId="2519">
    <w:abstractNumId w:val="788"/>
  </w:num>
  <w:num w:numId="2520">
    <w:abstractNumId w:val="788"/>
  </w:num>
  <w:num w:numId="2521">
    <w:abstractNumId w:val="788"/>
  </w:num>
  <w:num w:numId="2522">
    <w:abstractNumId w:val="788"/>
  </w:num>
  <w:num w:numId="2523">
    <w:abstractNumId w:val="788"/>
  </w:num>
  <w:num w:numId="2524">
    <w:abstractNumId w:val="788"/>
  </w:num>
  <w:num w:numId="2525">
    <w:abstractNumId w:val="788"/>
  </w:num>
  <w:num w:numId="2526">
    <w:abstractNumId w:val="788"/>
  </w:num>
  <w:num w:numId="2527">
    <w:abstractNumId w:val="788"/>
  </w:num>
  <w:num w:numId="2528">
    <w:abstractNumId w:val="788"/>
  </w:num>
  <w:num w:numId="2529">
    <w:abstractNumId w:val="806"/>
    <w:lvlOverride w:ilvl="0">
      <w:startOverride w:val="1"/>
    </w:lvlOverride>
  </w:num>
  <w:num w:numId="2530">
    <w:abstractNumId w:val="806"/>
  </w:num>
  <w:num w:numId="2531">
    <w:abstractNumId w:val="806"/>
  </w:num>
  <w:num w:numId="2532">
    <w:abstractNumId w:val="806"/>
  </w:num>
  <w:num w:numId="2533">
    <w:abstractNumId w:val="810"/>
    <w:lvlOverride w:ilvl="0">
      <w:startOverride w:val="1"/>
    </w:lvlOverride>
  </w:num>
  <w:num w:numId="2534">
    <w:abstractNumId w:val="810"/>
  </w:num>
  <w:num w:numId="2535">
    <w:abstractNumId w:val="810"/>
  </w:num>
  <w:num w:numId="2536">
    <w:abstractNumId w:val="810"/>
  </w:num>
  <w:num w:numId="2537">
    <w:abstractNumId w:val="810"/>
  </w:num>
  <w:num w:numId="2538">
    <w:abstractNumId w:val="810"/>
  </w:num>
  <w:num w:numId="2539">
    <w:abstractNumId w:val="810"/>
  </w:num>
  <w:num w:numId="2540">
    <w:abstractNumId w:val="810"/>
  </w:num>
  <w:num w:numId="2541">
    <w:abstractNumId w:val="810"/>
  </w:num>
  <w:num w:numId="2542">
    <w:abstractNumId w:val="810"/>
  </w:num>
  <w:num w:numId="2543">
    <w:abstractNumId w:val="810"/>
  </w:num>
  <w:num w:numId="2544">
    <w:abstractNumId w:val="810"/>
  </w:num>
  <w:num w:numId="2545">
    <w:abstractNumId w:val="810"/>
  </w:num>
  <w:num w:numId="2546">
    <w:abstractNumId w:val="810"/>
  </w:num>
  <w:num w:numId="2547">
    <w:abstractNumId w:val="810"/>
  </w:num>
  <w:num w:numId="2548">
    <w:abstractNumId w:val="810"/>
  </w:num>
  <w:num w:numId="2549">
    <w:abstractNumId w:val="810"/>
  </w:num>
  <w:num w:numId="2550">
    <w:abstractNumId w:val="810"/>
  </w:num>
  <w:num w:numId="2551">
    <w:abstractNumId w:val="810"/>
  </w:num>
  <w:num w:numId="2552">
    <w:abstractNumId w:val="810"/>
  </w:num>
  <w:num w:numId="2553">
    <w:abstractNumId w:val="810"/>
  </w:num>
  <w:num w:numId="2554">
    <w:abstractNumId w:val="810"/>
  </w:num>
  <w:num w:numId="2555">
    <w:abstractNumId w:val="810"/>
  </w:num>
  <w:num w:numId="2556">
    <w:abstractNumId w:val="810"/>
  </w:num>
  <w:num w:numId="2557">
    <w:abstractNumId w:val="810"/>
  </w:num>
  <w:num w:numId="2558">
    <w:abstractNumId w:val="810"/>
  </w:num>
  <w:num w:numId="2559">
    <w:abstractNumId w:val="810"/>
  </w:num>
  <w:num w:numId="2560">
    <w:abstractNumId w:val="810"/>
  </w:num>
  <w:num w:numId="2561">
    <w:abstractNumId w:val="810"/>
  </w:num>
  <w:num w:numId="2562">
    <w:abstractNumId w:val="810"/>
  </w:num>
  <w:num w:numId="2563">
    <w:abstractNumId w:val="810"/>
  </w:num>
  <w:num w:numId="2564">
    <w:abstractNumId w:val="810"/>
  </w:num>
  <w:num w:numId="2565">
    <w:abstractNumId w:val="810"/>
  </w:num>
  <w:num w:numId="2566">
    <w:abstractNumId w:val="810"/>
  </w:num>
  <w:num w:numId="2567">
    <w:abstractNumId w:val="810"/>
  </w:num>
  <w:num w:numId="2568">
    <w:abstractNumId w:val="810"/>
  </w:num>
  <w:num w:numId="2569">
    <w:abstractNumId w:val="810"/>
  </w:num>
  <w:num w:numId="2570">
    <w:abstractNumId w:val="810"/>
  </w:num>
  <w:num w:numId="2571">
    <w:abstractNumId w:val="810"/>
  </w:num>
  <w:num w:numId="2572">
    <w:abstractNumId w:val="810"/>
  </w:num>
  <w:num w:numId="2573">
    <w:abstractNumId w:val="810"/>
  </w:num>
  <w:num w:numId="2574">
    <w:abstractNumId w:val="810"/>
  </w:num>
  <w:num w:numId="2575">
    <w:abstractNumId w:val="810"/>
  </w:num>
  <w:num w:numId="2576">
    <w:abstractNumId w:val="810"/>
  </w:num>
  <w:num w:numId="2577">
    <w:abstractNumId w:val="810"/>
  </w:num>
  <w:num w:numId="2578">
    <w:abstractNumId w:val="810"/>
  </w:num>
  <w:num w:numId="2579">
    <w:abstractNumId w:val="810"/>
  </w:num>
  <w:num w:numId="2580">
    <w:abstractNumId w:val="810"/>
  </w:num>
  <w:num w:numId="2581">
    <w:abstractNumId w:val="810"/>
  </w:num>
  <w:num w:numId="2582">
    <w:abstractNumId w:val="810"/>
  </w:num>
  <w:num w:numId="2583">
    <w:abstractNumId w:val="810"/>
  </w:num>
  <w:num w:numId="2584">
    <w:abstractNumId w:val="810"/>
  </w:num>
  <w:num w:numId="2585">
    <w:abstractNumId w:val="810"/>
  </w:num>
  <w:num w:numId="2586">
    <w:abstractNumId w:val="810"/>
  </w:num>
  <w:num w:numId="2587">
    <w:abstractNumId w:val="810"/>
  </w:num>
  <w:num w:numId="2588">
    <w:abstractNumId w:val="810"/>
  </w:num>
  <w:num w:numId="2589">
    <w:abstractNumId w:val="810"/>
  </w:num>
  <w:num w:numId="2590">
    <w:abstractNumId w:val="810"/>
  </w:num>
  <w:num w:numId="2591">
    <w:abstractNumId w:val="810"/>
  </w:num>
  <w:num w:numId="2592">
    <w:abstractNumId w:val="810"/>
  </w:num>
  <w:num w:numId="2593">
    <w:abstractNumId w:val="810"/>
  </w:num>
  <w:num w:numId="2594">
    <w:abstractNumId w:val="810"/>
  </w:num>
  <w:num w:numId="2595">
    <w:abstractNumId w:val="810"/>
  </w:num>
  <w:num w:numId="2596">
    <w:abstractNumId w:val="810"/>
  </w:num>
  <w:num w:numId="2597">
    <w:abstractNumId w:val="810"/>
  </w:num>
  <w:num w:numId="2598">
    <w:abstractNumId w:val="810"/>
  </w:num>
  <w:num w:numId="2599">
    <w:abstractNumId w:val="810"/>
  </w:num>
  <w:num w:numId="2600">
    <w:abstractNumId w:val="810"/>
  </w:num>
  <w:num w:numId="2601">
    <w:abstractNumId w:val="810"/>
  </w:num>
  <w:num w:numId="2602">
    <w:abstractNumId w:val="810"/>
  </w:num>
  <w:num w:numId="2603">
    <w:abstractNumId w:val="810"/>
  </w:num>
  <w:num w:numId="2604">
    <w:abstractNumId w:val="810"/>
  </w:num>
  <w:num w:numId="2605">
    <w:abstractNumId w:val="810"/>
  </w:num>
  <w:num w:numId="2606">
    <w:abstractNumId w:val="810"/>
  </w:num>
  <w:num w:numId="2607">
    <w:abstractNumId w:val="810"/>
  </w:num>
  <w:num w:numId="2608">
    <w:abstractNumId w:val="810"/>
  </w:num>
  <w:num w:numId="2609">
    <w:abstractNumId w:val="810"/>
  </w:num>
  <w:num w:numId="2610">
    <w:abstractNumId w:val="810"/>
  </w:num>
  <w:num w:numId="2611">
    <w:abstractNumId w:val="810"/>
  </w:num>
  <w:num w:numId="2612">
    <w:abstractNumId w:val="810"/>
  </w:num>
  <w:num w:numId="2613">
    <w:abstractNumId w:val="810"/>
  </w:num>
  <w:num w:numId="2614">
    <w:abstractNumId w:val="810"/>
  </w:num>
  <w:num w:numId="2615">
    <w:abstractNumId w:val="810"/>
  </w:num>
  <w:num w:numId="2616">
    <w:abstractNumId w:val="810"/>
  </w:num>
  <w:num w:numId="2617">
    <w:abstractNumId w:val="810"/>
  </w:num>
  <w:num w:numId="2618">
    <w:abstractNumId w:val="810"/>
  </w:num>
  <w:num w:numId="2619">
    <w:abstractNumId w:val="810"/>
  </w:num>
  <w:num w:numId="2620">
    <w:abstractNumId w:val="810"/>
  </w:num>
  <w:num w:numId="2621">
    <w:abstractNumId w:val="810"/>
  </w:num>
  <w:num w:numId="2622">
    <w:abstractNumId w:val="810"/>
  </w:num>
  <w:num w:numId="2623">
    <w:abstractNumId w:val="810"/>
  </w:num>
  <w:num w:numId="2624">
    <w:abstractNumId w:val="810"/>
  </w:num>
  <w:num w:numId="2625">
    <w:abstractNumId w:val="810"/>
  </w:num>
  <w:num w:numId="2626">
    <w:abstractNumId w:val="810"/>
  </w:num>
  <w:num w:numId="2627">
    <w:abstractNumId w:val="810"/>
  </w:num>
  <w:num w:numId="2628">
    <w:abstractNumId w:val="810"/>
  </w:num>
  <w:num w:numId="2629">
    <w:abstractNumId w:val="810"/>
  </w:num>
  <w:num w:numId="2630">
    <w:abstractNumId w:val="810"/>
  </w:num>
  <w:num w:numId="2631">
    <w:abstractNumId w:val="810"/>
  </w:num>
  <w:num w:numId="2632">
    <w:abstractNumId w:val="810"/>
  </w:num>
  <w:num w:numId="2633">
    <w:abstractNumId w:val="810"/>
  </w:num>
  <w:num w:numId="2634">
    <w:abstractNumId w:val="810"/>
  </w:num>
  <w:num w:numId="2635">
    <w:abstractNumId w:val="810"/>
  </w:num>
  <w:num w:numId="2636">
    <w:abstractNumId w:val="810"/>
  </w:num>
  <w:num w:numId="2637">
    <w:abstractNumId w:val="810"/>
  </w:num>
  <w:num w:numId="2638">
    <w:abstractNumId w:val="810"/>
  </w:num>
  <w:num w:numId="2639">
    <w:abstractNumId w:val="810"/>
  </w:num>
  <w:num w:numId="2640">
    <w:abstractNumId w:val="810"/>
  </w:num>
  <w:num w:numId="2641">
    <w:abstractNumId w:val="810"/>
  </w:num>
  <w:num w:numId="2642">
    <w:abstractNumId w:val="810"/>
  </w:num>
  <w:num w:numId="2643">
    <w:abstractNumId w:val="810"/>
  </w:num>
  <w:num w:numId="2644">
    <w:abstractNumId w:val="810"/>
  </w:num>
  <w:num w:numId="2645">
    <w:abstractNumId w:val="810"/>
  </w:num>
  <w:num w:numId="2646">
    <w:abstractNumId w:val="810"/>
  </w:num>
  <w:num w:numId="2647">
    <w:abstractNumId w:val="810"/>
  </w:num>
  <w:num w:numId="2648">
    <w:abstractNumId w:val="810"/>
  </w:num>
  <w:num w:numId="2649">
    <w:abstractNumId w:val="810"/>
  </w:num>
  <w:num w:numId="2650">
    <w:abstractNumId w:val="810"/>
  </w:num>
  <w:num w:numId="2651">
    <w:abstractNumId w:val="810"/>
  </w:num>
  <w:num w:numId="2652">
    <w:abstractNumId w:val="810"/>
  </w:num>
  <w:num w:numId="2653">
    <w:abstractNumId w:val="810"/>
  </w:num>
  <w:num w:numId="2654">
    <w:abstractNumId w:val="810"/>
  </w:num>
  <w:num w:numId="2655">
    <w:abstractNumId w:val="810"/>
  </w:num>
  <w:num w:numId="2656">
    <w:abstractNumId w:val="810"/>
  </w:num>
  <w:num w:numId="2657">
    <w:abstractNumId w:val="810"/>
  </w:num>
  <w:num w:numId="2658">
    <w:abstractNumId w:val="810"/>
  </w:num>
  <w:num w:numId="2659">
    <w:abstractNumId w:val="810"/>
  </w:num>
  <w:num w:numId="2660">
    <w:abstractNumId w:val="810"/>
  </w:num>
  <w:num w:numId="2661">
    <w:abstractNumId w:val="810"/>
  </w:num>
  <w:num w:numId="2662">
    <w:abstractNumId w:val="810"/>
  </w:num>
  <w:num w:numId="2663">
    <w:abstractNumId w:val="810"/>
  </w:num>
  <w:num w:numId="2664">
    <w:abstractNumId w:val="810"/>
  </w:num>
  <w:num w:numId="2665">
    <w:abstractNumId w:val="810"/>
  </w:num>
  <w:num w:numId="2666">
    <w:abstractNumId w:val="810"/>
  </w:num>
  <w:num w:numId="2667">
    <w:abstractNumId w:val="810"/>
  </w:num>
  <w:num w:numId="2668">
    <w:abstractNumId w:val="810"/>
  </w:num>
  <w:num w:numId="2669">
    <w:abstractNumId w:val="810"/>
  </w:num>
  <w:num w:numId="2670">
    <w:abstractNumId w:val="810"/>
  </w:num>
  <w:num w:numId="2671">
    <w:abstractNumId w:val="810"/>
  </w:num>
  <w:num w:numId="2672">
    <w:abstractNumId w:val="810"/>
  </w:num>
  <w:num w:numId="2673">
    <w:abstractNumId w:val="810"/>
  </w:num>
  <w:num w:numId="2674">
    <w:abstractNumId w:val="810"/>
  </w:num>
  <w:num w:numId="2675">
    <w:abstractNumId w:val="810"/>
  </w:num>
  <w:num w:numId="2676">
    <w:abstractNumId w:val="810"/>
  </w:num>
  <w:num w:numId="2677">
    <w:abstractNumId w:val="810"/>
  </w:num>
  <w:num w:numId="2678">
    <w:abstractNumId w:val="810"/>
  </w:num>
  <w:num w:numId="2679">
    <w:abstractNumId w:val="810"/>
  </w:num>
  <w:num w:numId="2680">
    <w:abstractNumId w:val="810"/>
  </w:num>
  <w:num w:numId="2681">
    <w:abstractNumId w:val="810"/>
  </w:num>
  <w:num w:numId="2682">
    <w:abstractNumId w:val="810"/>
  </w:num>
  <w:num w:numId="2683">
    <w:abstractNumId w:val="810"/>
  </w:num>
  <w:num w:numId="2684">
    <w:abstractNumId w:val="810"/>
  </w:num>
  <w:num w:numId="2685">
    <w:abstractNumId w:val="810"/>
  </w:num>
  <w:num w:numId="2686">
    <w:abstractNumId w:val="810"/>
  </w:num>
  <w:num w:numId="2687">
    <w:abstractNumId w:val="810"/>
  </w:num>
  <w:num w:numId="2688">
    <w:abstractNumId w:val="810"/>
  </w:num>
  <w:num w:numId="2689">
    <w:abstractNumId w:val="810"/>
  </w:num>
  <w:num w:numId="2690">
    <w:abstractNumId w:val="810"/>
  </w:num>
  <w:num w:numId="2691">
    <w:abstractNumId w:val="810"/>
  </w:num>
  <w:num w:numId="2692">
    <w:abstractNumId w:val="810"/>
  </w:num>
  <w:num w:numId="2693">
    <w:abstractNumId w:val="810"/>
  </w:num>
  <w:num w:numId="2694">
    <w:abstractNumId w:val="810"/>
  </w:num>
  <w:num w:numId="2695">
    <w:abstractNumId w:val="810"/>
  </w:num>
  <w:num w:numId="2696">
    <w:abstractNumId w:val="810"/>
  </w:num>
  <w:num w:numId="2697">
    <w:abstractNumId w:val="810"/>
  </w:num>
  <w:num w:numId="2698">
    <w:abstractNumId w:val="810"/>
  </w:num>
  <w:num w:numId="2699">
    <w:abstractNumId w:val="810"/>
  </w:num>
  <w:num w:numId="2700">
    <w:abstractNumId w:val="810"/>
  </w:num>
  <w:num w:numId="2701">
    <w:abstractNumId w:val="810"/>
  </w:num>
  <w:num w:numId="2702">
    <w:abstractNumId w:val="810"/>
  </w:num>
  <w:num w:numId="2703">
    <w:abstractNumId w:val="810"/>
  </w:num>
  <w:num w:numId="2704">
    <w:abstractNumId w:val="810"/>
  </w:num>
  <w:num w:numId="2705">
    <w:abstractNumId w:val="810"/>
  </w:num>
  <w:num w:numId="2706">
    <w:abstractNumId w:val="810"/>
  </w:num>
  <w:num w:numId="2707">
    <w:abstractNumId w:val="810"/>
  </w:num>
  <w:num w:numId="2708">
    <w:abstractNumId w:val="810"/>
  </w:num>
  <w:num w:numId="2709">
    <w:abstractNumId w:val="810"/>
  </w:num>
  <w:num w:numId="2710">
    <w:abstractNumId w:val="810"/>
  </w:num>
  <w:num w:numId="2711">
    <w:abstractNumId w:val="810"/>
  </w:num>
  <w:num w:numId="2712">
    <w:abstractNumId w:val="810"/>
  </w:num>
  <w:num w:numId="2713">
    <w:abstractNumId w:val="810"/>
  </w:num>
  <w:num w:numId="2714">
    <w:abstractNumId w:val="810"/>
  </w:num>
  <w:num w:numId="2715">
    <w:abstractNumId w:val="810"/>
  </w:num>
  <w:num w:numId="2716">
    <w:abstractNumId w:val="810"/>
  </w:num>
  <w:num w:numId="2717">
    <w:abstractNumId w:val="810"/>
  </w:num>
  <w:num w:numId="2718">
    <w:abstractNumId w:val="810"/>
  </w:num>
  <w:num w:numId="2719">
    <w:abstractNumId w:val="810"/>
  </w:num>
  <w:num w:numId="2720">
    <w:abstractNumId w:val="810"/>
  </w:num>
  <w:num w:numId="2721">
    <w:abstractNumId w:val="810"/>
  </w:num>
  <w:num w:numId="2722">
    <w:abstractNumId w:val="810"/>
  </w:num>
  <w:num w:numId="2723">
    <w:abstractNumId w:val="810"/>
  </w:num>
  <w:num w:numId="2724">
    <w:abstractNumId w:val="810"/>
  </w:num>
  <w:num w:numId="2725">
    <w:abstractNumId w:val="810"/>
  </w:num>
  <w:num w:numId="2726">
    <w:abstractNumId w:val="810"/>
  </w:num>
  <w:num w:numId="2727">
    <w:abstractNumId w:val="810"/>
  </w:num>
  <w:num w:numId="2728">
    <w:abstractNumId w:val="810"/>
  </w:num>
  <w:num w:numId="2729">
    <w:abstractNumId w:val="810"/>
  </w:num>
  <w:num w:numId="2730">
    <w:abstractNumId w:val="810"/>
  </w:num>
  <w:num w:numId="2731">
    <w:abstractNumId w:val="810"/>
  </w:num>
  <w:num w:numId="2732">
    <w:abstractNumId w:val="810"/>
  </w:num>
  <w:num w:numId="2733">
    <w:abstractNumId w:val="810"/>
  </w:num>
  <w:num w:numId="2734">
    <w:abstractNumId w:val="810"/>
  </w:num>
  <w:num w:numId="2735">
    <w:abstractNumId w:val="810"/>
  </w:num>
  <w:num w:numId="2736">
    <w:abstractNumId w:val="810"/>
  </w:num>
  <w:num w:numId="2737">
    <w:abstractNumId w:val="810"/>
  </w:num>
  <w:num w:numId="2738">
    <w:abstractNumId w:val="810"/>
  </w:num>
  <w:num w:numId="2739">
    <w:abstractNumId w:val="810"/>
  </w:num>
  <w:num w:numId="2740">
    <w:abstractNumId w:val="810"/>
  </w:num>
  <w:num w:numId="2741">
    <w:abstractNumId w:val="810"/>
  </w:num>
  <w:num w:numId="2742">
    <w:abstractNumId w:val="810"/>
  </w:num>
  <w:num w:numId="2743">
    <w:abstractNumId w:val="810"/>
  </w:num>
  <w:num w:numId="2744">
    <w:abstractNumId w:val="810"/>
  </w:num>
  <w:num w:numId="2745">
    <w:abstractNumId w:val="810"/>
  </w:num>
  <w:num w:numId="2746">
    <w:abstractNumId w:val="810"/>
  </w:num>
  <w:num w:numId="2747">
    <w:abstractNumId w:val="810"/>
  </w:num>
  <w:num w:numId="2748">
    <w:abstractNumId w:val="810"/>
  </w:num>
  <w:num w:numId="2749">
    <w:abstractNumId w:val="810"/>
  </w:num>
  <w:num w:numId="2750">
    <w:abstractNumId w:val="810"/>
  </w:num>
  <w:num w:numId="2751">
    <w:abstractNumId w:val="810"/>
  </w:num>
  <w:num w:numId="2752">
    <w:abstractNumId w:val="810"/>
  </w:num>
  <w:num w:numId="2753">
    <w:abstractNumId w:val="810"/>
  </w:num>
  <w:num w:numId="2754">
    <w:abstractNumId w:val="810"/>
  </w:num>
  <w:num w:numId="2755">
    <w:abstractNumId w:val="810"/>
  </w:num>
  <w:num w:numId="2756">
    <w:abstractNumId w:val="810"/>
  </w:num>
  <w:num w:numId="2757">
    <w:abstractNumId w:val="810"/>
  </w:num>
  <w:num w:numId="2758">
    <w:abstractNumId w:val="810"/>
  </w:num>
  <w:num w:numId="2759">
    <w:abstractNumId w:val="810"/>
  </w:num>
  <w:num w:numId="2760">
    <w:abstractNumId w:val="810"/>
  </w:num>
  <w:num w:numId="2761">
    <w:abstractNumId w:val="810"/>
  </w:num>
  <w:num w:numId="2762">
    <w:abstractNumId w:val="810"/>
  </w:num>
  <w:num w:numId="2763">
    <w:abstractNumId w:val="810"/>
  </w:num>
  <w:num w:numId="2764">
    <w:abstractNumId w:val="810"/>
  </w:num>
  <w:num w:numId="2765">
    <w:abstractNumId w:val="810"/>
  </w:num>
  <w:num w:numId="2766">
    <w:abstractNumId w:val="810"/>
  </w:num>
  <w:num w:numId="2767">
    <w:abstractNumId w:val="810"/>
  </w:num>
  <w:num w:numId="2768">
    <w:abstractNumId w:val="810"/>
  </w:num>
  <w:num w:numId="2769">
    <w:abstractNumId w:val="810"/>
  </w:num>
  <w:num w:numId="2770">
    <w:abstractNumId w:val="810"/>
  </w:num>
  <w:num w:numId="2771">
    <w:abstractNumId w:val="810"/>
  </w:num>
  <w:num w:numId="2772">
    <w:abstractNumId w:val="810"/>
  </w:num>
  <w:num w:numId="2773">
    <w:abstractNumId w:val="810"/>
  </w:num>
  <w:num w:numId="2774">
    <w:abstractNumId w:val="810"/>
  </w:num>
  <w:num w:numId="2775">
    <w:abstractNumId w:val="810"/>
  </w:num>
  <w:num w:numId="2776">
    <w:abstractNumId w:val="810"/>
  </w:num>
  <w:num w:numId="2777">
    <w:abstractNumId w:val="810"/>
  </w:num>
  <w:num w:numId="2778">
    <w:abstractNumId w:val="810"/>
  </w:num>
  <w:num w:numId="2779">
    <w:abstractNumId w:val="810"/>
  </w:num>
  <w:num w:numId="2780">
    <w:abstractNumId w:val="810"/>
  </w:num>
  <w:num w:numId="2781">
    <w:abstractNumId w:val="810"/>
  </w:num>
  <w:num w:numId="2782">
    <w:abstractNumId w:val="810"/>
  </w:num>
  <w:num w:numId="2783">
    <w:abstractNumId w:val="810"/>
  </w:num>
  <w:num w:numId="2784">
    <w:abstractNumId w:val="810"/>
  </w:num>
  <w:num w:numId="2785">
    <w:abstractNumId w:val="810"/>
  </w:num>
  <w:num w:numId="2786">
    <w:abstractNumId w:val="810"/>
  </w:num>
  <w:num w:numId="2787">
    <w:abstractNumId w:val="810"/>
  </w:num>
  <w:num w:numId="2788">
    <w:abstractNumId w:val="810"/>
  </w:num>
  <w:num w:numId="2789">
    <w:abstractNumId w:val="810"/>
  </w:num>
  <w:num w:numId="2790">
    <w:abstractNumId w:val="810"/>
  </w:num>
  <w:num w:numId="2791">
    <w:abstractNumId w:val="810"/>
  </w:num>
  <w:num w:numId="2792">
    <w:abstractNumId w:val="810"/>
  </w:num>
  <w:num w:numId="2793">
    <w:abstractNumId w:val="810"/>
  </w:num>
  <w:num w:numId="2794">
    <w:abstractNumId w:val="1071"/>
    <w:lvlOverride w:ilvl="0">
      <w:startOverride w:val="1"/>
    </w:lvlOverride>
  </w:num>
  <w:num w:numId="2795">
    <w:abstractNumId w:val="1071"/>
  </w:num>
  <w:num w:numId="2796">
    <w:abstractNumId w:val="1071"/>
  </w:num>
  <w:num w:numId="2797">
    <w:abstractNumId w:val="1071"/>
  </w:num>
  <w:num w:numId="2798">
    <w:abstractNumId w:val="1075"/>
    <w:lvlOverride w:ilvl="0">
      <w:startOverride w:val="1"/>
    </w:lvlOverride>
  </w:num>
  <w:num w:numId="2799">
    <w:abstractNumId w:val="1075"/>
  </w:num>
  <w:num w:numId="2800">
    <w:abstractNumId w:val="1077"/>
    <w:lvlOverride w:ilvl="0">
      <w:startOverride w:val="1"/>
    </w:lvlOverride>
  </w:num>
  <w:num w:numId="2801">
    <w:abstractNumId w:val="1077"/>
  </w:num>
  <w:num w:numId="2802">
    <w:abstractNumId w:val="1077"/>
  </w:num>
  <w:num w:numId="2803">
    <w:abstractNumId w:val="1077"/>
  </w:num>
  <w:num w:numId="2804">
    <w:abstractNumId w:val="1077"/>
  </w:num>
  <w:num w:numId="2805">
    <w:abstractNumId w:val="1077"/>
  </w:num>
  <w:num w:numId="2806">
    <w:abstractNumId w:val="1077"/>
  </w:num>
  <w:num w:numId="2807">
    <w:abstractNumId w:val="1077"/>
  </w:num>
  <w:num w:numId="2808">
    <w:abstractNumId w:val="1077"/>
  </w:num>
  <w:num w:numId="2809">
    <w:abstractNumId w:val="1077"/>
  </w:num>
  <w:num w:numId="2810">
    <w:abstractNumId w:val="1077"/>
  </w:num>
  <w:num w:numId="2811">
    <w:abstractNumId w:val="1077"/>
  </w:num>
  <w:num w:numId="2812">
    <w:abstractNumId w:val="1077"/>
  </w:num>
  <w:num w:numId="2813">
    <w:abstractNumId w:val="1077"/>
  </w:num>
  <w:num w:numId="2814">
    <w:abstractNumId w:val="1077"/>
  </w:num>
  <w:num w:numId="2815">
    <w:abstractNumId w:val="1077"/>
  </w:num>
  <w:num w:numId="2816">
    <w:abstractNumId w:val="1077"/>
  </w:num>
  <w:num w:numId="2817">
    <w:abstractNumId w:val="1077"/>
  </w:num>
  <w:num w:numId="2818">
    <w:abstractNumId w:val="1077"/>
  </w:num>
  <w:num w:numId="2819">
    <w:abstractNumId w:val="1077"/>
  </w:num>
  <w:num w:numId="2820">
    <w:abstractNumId w:val="1077"/>
  </w:num>
  <w:num w:numId="2821">
    <w:abstractNumId w:val="1077"/>
  </w:num>
  <w:num w:numId="2822">
    <w:abstractNumId w:val="1077"/>
  </w:num>
  <w:num w:numId="2823">
    <w:abstractNumId w:val="1077"/>
  </w:num>
  <w:num w:numId="2824">
    <w:abstractNumId w:val="1077"/>
  </w:num>
  <w:num w:numId="2825">
    <w:abstractNumId w:val="1077"/>
  </w:num>
  <w:num w:numId="2826">
    <w:abstractNumId w:val="1077"/>
  </w:num>
  <w:num w:numId="2827">
    <w:abstractNumId w:val="1077"/>
  </w:num>
  <w:num w:numId="2828">
    <w:abstractNumId w:val="1077"/>
  </w:num>
  <w:num w:numId="2829">
    <w:abstractNumId w:val="1077"/>
  </w:num>
  <w:num w:numId="2830">
    <w:abstractNumId w:val="1077"/>
  </w:num>
  <w:num w:numId="2831">
    <w:abstractNumId w:val="1077"/>
  </w:num>
  <w:num w:numId="2832">
    <w:abstractNumId w:val="1077"/>
  </w:num>
  <w:num w:numId="2833">
    <w:abstractNumId w:val="1077"/>
  </w:num>
  <w:num w:numId="2834">
    <w:abstractNumId w:val="1077"/>
  </w:num>
  <w:num w:numId="2835">
    <w:abstractNumId w:val="1077"/>
  </w:num>
  <w:num w:numId="2836">
    <w:abstractNumId w:val="1077"/>
  </w:num>
  <w:num w:numId="2837">
    <w:abstractNumId w:val="1077"/>
  </w:num>
  <w:num w:numId="2838">
    <w:abstractNumId w:val="1077"/>
  </w:num>
  <w:num w:numId="2839">
    <w:abstractNumId w:val="1077"/>
  </w:num>
  <w:num w:numId="2840">
    <w:abstractNumId w:val="1077"/>
  </w:num>
  <w:num w:numId="2841">
    <w:abstractNumId w:val="1077"/>
  </w:num>
  <w:num w:numId="2842">
    <w:abstractNumId w:val="1077"/>
  </w:num>
  <w:num w:numId="2843">
    <w:abstractNumId w:val="1077"/>
  </w:num>
  <w:num w:numId="2844">
    <w:abstractNumId w:val="1077"/>
  </w:num>
  <w:num w:numId="2845">
    <w:abstractNumId w:val="1077"/>
  </w:num>
  <w:num w:numId="2846">
    <w:abstractNumId w:val="1077"/>
  </w:num>
  <w:num w:numId="2847">
    <w:abstractNumId w:val="1077"/>
  </w:num>
  <w:num w:numId="2848">
    <w:abstractNumId w:val="1077"/>
  </w:num>
  <w:num w:numId="2849">
    <w:abstractNumId w:val="1077"/>
  </w:num>
  <w:num w:numId="2850">
    <w:abstractNumId w:val="1077"/>
  </w:num>
  <w:num w:numId="2851">
    <w:abstractNumId w:val="1077"/>
  </w:num>
  <w:num w:numId="2852">
    <w:abstractNumId w:val="1077"/>
  </w:num>
  <w:num w:numId="2853">
    <w:abstractNumId w:val="1077"/>
  </w:num>
  <w:num w:numId="2854">
    <w:abstractNumId w:val="1077"/>
  </w:num>
  <w:num w:numId="2855">
    <w:abstractNumId w:val="1077"/>
  </w:num>
  <w:num w:numId="2856">
    <w:abstractNumId w:val="1077"/>
  </w:num>
  <w:num w:numId="2857">
    <w:abstractNumId w:val="1077"/>
  </w:num>
  <w:num w:numId="2858">
    <w:abstractNumId w:val="1077"/>
  </w:num>
  <w:num w:numId="2859">
    <w:abstractNumId w:val="1077"/>
  </w:num>
  <w:num w:numId="2860">
    <w:abstractNumId w:val="1077"/>
  </w:num>
  <w:num w:numId="2861">
    <w:abstractNumId w:val="1077"/>
  </w:num>
  <w:num w:numId="2862">
    <w:abstractNumId w:val="1077"/>
  </w:num>
  <w:num w:numId="2863">
    <w:abstractNumId w:val="1077"/>
  </w:num>
  <w:num w:numId="2864">
    <w:abstractNumId w:val="1077"/>
  </w:num>
  <w:num w:numId="2865">
    <w:abstractNumId w:val="1077"/>
  </w:num>
  <w:num w:numId="2866">
    <w:abstractNumId w:val="1077"/>
  </w:num>
  <w:num w:numId="2867">
    <w:abstractNumId w:val="1077"/>
  </w:num>
  <w:num w:numId="2868">
    <w:abstractNumId w:val="1077"/>
  </w:num>
  <w:num w:numId="2869">
    <w:abstractNumId w:val="1077"/>
  </w:num>
  <w:num w:numId="2870">
    <w:abstractNumId w:val="1077"/>
  </w:num>
  <w:num w:numId="2871">
    <w:abstractNumId w:val="1077"/>
  </w:num>
  <w:num w:numId="2872">
    <w:abstractNumId w:val="1077"/>
  </w:num>
  <w:num w:numId="2873">
    <w:abstractNumId w:val="1077"/>
  </w:num>
  <w:num w:numId="2874">
    <w:abstractNumId w:val="1077"/>
  </w:num>
  <w:num w:numId="2875">
    <w:abstractNumId w:val="1077"/>
  </w:num>
  <w:num w:numId="2876">
    <w:abstractNumId w:val="1077"/>
  </w:num>
  <w:num w:numId="2877">
    <w:abstractNumId w:val="1077"/>
  </w:num>
  <w:num w:numId="2878">
    <w:abstractNumId w:val="1077"/>
  </w:num>
  <w:num w:numId="2879">
    <w:abstractNumId w:val="1077"/>
  </w:num>
  <w:num w:numId="2880">
    <w:abstractNumId w:val="1077"/>
  </w:num>
  <w:num w:numId="2881">
    <w:abstractNumId w:val="1077"/>
  </w:num>
  <w:num w:numId="2882">
    <w:abstractNumId w:val="1077"/>
  </w:num>
  <w:num w:numId="2883">
    <w:abstractNumId w:val="1077"/>
  </w:num>
  <w:num w:numId="2884">
    <w:abstractNumId w:val="1077"/>
  </w:num>
  <w:num w:numId="2885">
    <w:abstractNumId w:val="1077"/>
  </w:num>
  <w:num w:numId="2886">
    <w:abstractNumId w:val="1077"/>
  </w:num>
  <w:num w:numId="2887">
    <w:abstractNumId w:val="1077"/>
  </w:num>
  <w:num w:numId="2888">
    <w:abstractNumId w:val="1077"/>
  </w:num>
  <w:num w:numId="2889">
    <w:abstractNumId w:val="1077"/>
  </w:num>
  <w:num w:numId="2890">
    <w:abstractNumId w:val="1077"/>
  </w:num>
  <w:num w:numId="2891">
    <w:abstractNumId w:val="1077"/>
  </w:num>
  <w:num w:numId="2892">
    <w:abstractNumId w:val="1077"/>
  </w:num>
  <w:num w:numId="2893">
    <w:abstractNumId w:val="1077"/>
  </w:num>
  <w:num w:numId="2894">
    <w:abstractNumId w:val="1077"/>
  </w:num>
  <w:num w:numId="2895">
    <w:abstractNumId w:val="1077"/>
  </w:num>
  <w:num w:numId="2896">
    <w:abstractNumId w:val="1077"/>
  </w:num>
  <w:num w:numId="2897">
    <w:abstractNumId w:val="1077"/>
  </w:num>
  <w:num w:numId="2898">
    <w:abstractNumId w:val="1077"/>
  </w:num>
  <w:num w:numId="2899">
    <w:abstractNumId w:val="1077"/>
  </w:num>
  <w:num w:numId="2900">
    <w:abstractNumId w:val="1077"/>
  </w:num>
  <w:num w:numId="2901">
    <w:abstractNumId w:val="1077"/>
  </w:num>
  <w:num w:numId="2902">
    <w:abstractNumId w:val="1077"/>
  </w:num>
  <w:num w:numId="2903">
    <w:abstractNumId w:val="1077"/>
  </w:num>
  <w:num w:numId="2904">
    <w:abstractNumId w:val="1077"/>
  </w:num>
  <w:num w:numId="2905">
    <w:abstractNumId w:val="1077"/>
  </w:num>
  <w:num w:numId="2906">
    <w:abstractNumId w:val="1077"/>
  </w:num>
  <w:num w:numId="2907">
    <w:abstractNumId w:val="1077"/>
  </w:num>
  <w:num w:numId="2908">
    <w:abstractNumId w:val="1077"/>
  </w:num>
  <w:num w:numId="2909">
    <w:abstractNumId w:val="1077"/>
  </w:num>
  <w:num w:numId="2910">
    <w:abstractNumId w:val="1077"/>
  </w:num>
  <w:num w:numId="2911">
    <w:abstractNumId w:val="1077"/>
  </w:num>
  <w:num w:numId="2912">
    <w:abstractNumId w:val="1077"/>
  </w:num>
  <w:num w:numId="2913">
    <w:abstractNumId w:val="1077"/>
  </w:num>
  <w:num w:numId="2914">
    <w:abstractNumId w:val="1077"/>
  </w:num>
  <w:num w:numId="2915">
    <w:abstractNumId w:val="1077"/>
  </w:num>
  <w:num w:numId="2916">
    <w:abstractNumId w:val="1077"/>
  </w:num>
  <w:num w:numId="2917">
    <w:abstractNumId w:val="1077"/>
  </w:num>
  <w:num w:numId="2918">
    <w:abstractNumId w:val="1077"/>
  </w:num>
  <w:num w:numId="2919">
    <w:abstractNumId w:val="1077"/>
  </w:num>
  <w:num w:numId="2920">
    <w:abstractNumId w:val="1077"/>
  </w:num>
  <w:num w:numId="2921">
    <w:abstractNumId w:val="1077"/>
  </w:num>
  <w:num w:numId="2922">
    <w:abstractNumId w:val="1077"/>
  </w:num>
  <w:num w:numId="2923">
    <w:abstractNumId w:val="1077"/>
  </w:num>
  <w:num w:numId="2924">
    <w:abstractNumId w:val="1077"/>
  </w:num>
  <w:num w:numId="2925">
    <w:abstractNumId w:val="1077"/>
  </w:num>
  <w:num w:numId="2926">
    <w:abstractNumId w:val="1077"/>
  </w:num>
  <w:num w:numId="2927">
    <w:abstractNumId w:val="1077"/>
  </w:num>
  <w:num w:numId="2928">
    <w:abstractNumId w:val="1077"/>
  </w:num>
  <w:num w:numId="2929">
    <w:abstractNumId w:val="1077"/>
  </w:num>
  <w:num w:numId="2930">
    <w:abstractNumId w:val="1077"/>
  </w:num>
  <w:num w:numId="2931">
    <w:abstractNumId w:val="1077"/>
  </w:num>
  <w:num w:numId="2932">
    <w:abstractNumId w:val="1077"/>
  </w:num>
  <w:num w:numId="2933">
    <w:abstractNumId w:val="1077"/>
  </w:num>
  <w:num w:numId="2934">
    <w:abstractNumId w:val="1077"/>
  </w:num>
  <w:num w:numId="2935">
    <w:abstractNumId w:val="1077"/>
  </w:num>
  <w:num w:numId="2936">
    <w:abstractNumId w:val="1077"/>
  </w:num>
  <w:num w:numId="2937">
    <w:abstractNumId w:val="1077"/>
  </w:num>
  <w:num w:numId="2938">
    <w:abstractNumId w:val="1077"/>
  </w:num>
  <w:num w:numId="2939">
    <w:abstractNumId w:val="1077"/>
  </w:num>
  <w:num w:numId="2940">
    <w:abstractNumId w:val="1077"/>
  </w:num>
  <w:num w:numId="2941">
    <w:abstractNumId w:val="1077"/>
  </w:num>
  <w:num w:numId="2942">
    <w:abstractNumId w:val="1077"/>
  </w:num>
  <w:num w:numId="2943">
    <w:abstractNumId w:val="1077"/>
  </w:num>
  <w:num w:numId="2944">
    <w:abstractNumId w:val="1077"/>
  </w:num>
  <w:num w:numId="2945">
    <w:abstractNumId w:val="1077"/>
  </w:num>
  <w:num w:numId="2946">
    <w:abstractNumId w:val="1077"/>
  </w:num>
  <w:num w:numId="2947">
    <w:abstractNumId w:val="1077"/>
  </w:num>
  <w:num w:numId="2948">
    <w:abstractNumId w:val="1077"/>
  </w:num>
  <w:num w:numId="2949">
    <w:abstractNumId w:val="1077"/>
  </w:num>
  <w:num w:numId="2950">
    <w:abstractNumId w:val="1077"/>
  </w:num>
  <w:num w:numId="2951">
    <w:abstractNumId w:val="1077"/>
  </w:num>
  <w:num w:numId="2952">
    <w:abstractNumId w:val="1077"/>
  </w:num>
  <w:num w:numId="2953">
    <w:abstractNumId w:val="1077"/>
  </w:num>
  <w:num w:numId="2954">
    <w:abstractNumId w:val="1077"/>
  </w:num>
  <w:num w:numId="2955">
    <w:abstractNumId w:val="1077"/>
  </w:num>
  <w:num w:numId="2956">
    <w:abstractNumId w:val="1077"/>
  </w:num>
  <w:num w:numId="2957">
    <w:abstractNumId w:val="1077"/>
  </w:num>
  <w:num w:numId="2958">
    <w:abstractNumId w:val="1077"/>
  </w:num>
  <w:num w:numId="2959">
    <w:abstractNumId w:val="1077"/>
  </w:num>
  <w:num w:numId="2960">
    <w:abstractNumId w:val="1077"/>
  </w:num>
  <w:num w:numId="2961">
    <w:abstractNumId w:val="1077"/>
  </w:num>
  <w:num w:numId="2962">
    <w:abstractNumId w:val="1077"/>
  </w:num>
  <w:num w:numId="2963">
    <w:abstractNumId w:val="1077"/>
  </w:num>
  <w:num w:numId="2964">
    <w:abstractNumId w:val="1077"/>
  </w:num>
  <w:num w:numId="2965">
    <w:abstractNumId w:val="1077"/>
  </w:num>
  <w:num w:numId="2966">
    <w:abstractNumId w:val="1077"/>
  </w:num>
  <w:num w:numId="2967">
    <w:abstractNumId w:val="1077"/>
  </w:num>
  <w:num w:numId="2968">
    <w:abstractNumId w:val="1077"/>
  </w:num>
  <w:num w:numId="2969">
    <w:abstractNumId w:val="1077"/>
  </w:num>
  <w:num w:numId="2970">
    <w:abstractNumId w:val="1077"/>
  </w:num>
  <w:num w:numId="2971">
    <w:abstractNumId w:val="1077"/>
  </w:num>
  <w:num w:numId="2972">
    <w:abstractNumId w:val="1077"/>
  </w:num>
  <w:num w:numId="2973">
    <w:abstractNumId w:val="1077"/>
  </w:num>
  <w:num w:numId="2974">
    <w:abstractNumId w:val="1077"/>
  </w:num>
  <w:num w:numId="2975">
    <w:abstractNumId w:val="1077"/>
  </w:num>
  <w:num w:numId="2976">
    <w:abstractNumId w:val="1077"/>
  </w:num>
  <w:num w:numId="2977">
    <w:abstractNumId w:val="1077"/>
  </w:num>
  <w:num w:numId="2978">
    <w:abstractNumId w:val="1077"/>
  </w:num>
  <w:num w:numId="2979">
    <w:abstractNumId w:val="1077"/>
  </w:num>
  <w:num w:numId="2980">
    <w:abstractNumId w:val="1077"/>
  </w:num>
  <w:num w:numId="2981">
    <w:abstractNumId w:val="1258"/>
    <w:lvlOverride w:ilvl="0">
      <w:startOverride w:val="1"/>
    </w:lvlOverride>
  </w:num>
  <w:num w:numId="2982">
    <w:abstractNumId w:val="1258"/>
  </w:num>
  <w:num w:numId="2983">
    <w:abstractNumId w:val="1258"/>
  </w:num>
  <w:num w:numId="2984">
    <w:abstractNumId w:val="1258"/>
  </w:num>
  <w:num w:numId="2985">
    <w:abstractNumId w:val="1258"/>
  </w:num>
  <w:num w:numId="2986">
    <w:abstractNumId w:val="1258"/>
  </w:num>
  <w:num w:numId="2987">
    <w:abstractNumId w:val="1258"/>
  </w:num>
  <w:num w:numId="2988">
    <w:abstractNumId w:val="1258"/>
  </w:num>
  <w:num w:numId="2989">
    <w:abstractNumId w:val="1266"/>
    <w:lvlOverride w:ilvl="0">
      <w:startOverride w:val="1"/>
    </w:lvlOverride>
  </w:num>
  <w:num w:numId="2990">
    <w:abstractNumId w:val="1266"/>
  </w:num>
  <w:num w:numId="2991">
    <w:abstractNumId w:val="1266"/>
  </w:num>
  <w:num w:numId="2992">
    <w:abstractNumId w:val="1266"/>
  </w:num>
  <w:num w:numId="2993">
    <w:abstractNumId w:val="1266"/>
  </w:num>
  <w:num w:numId="2994">
    <w:abstractNumId w:val="1266"/>
  </w:num>
  <w:num w:numId="2995">
    <w:abstractNumId w:val="1266"/>
  </w:num>
  <w:num w:numId="2996">
    <w:abstractNumId w:val="1266"/>
  </w:num>
  <w:num w:numId="2997">
    <w:abstractNumId w:val="1266"/>
  </w:num>
  <w:num w:numId="2998">
    <w:abstractNumId w:val="1266"/>
  </w:num>
  <w:num w:numId="2999">
    <w:abstractNumId w:val="1266"/>
  </w:num>
  <w:num w:numId="3000">
    <w:abstractNumId w:val="1266"/>
  </w:num>
  <w:num w:numId="3001">
    <w:abstractNumId w:val="1266"/>
  </w:num>
  <w:num w:numId="3002">
    <w:abstractNumId w:val="1266"/>
  </w:num>
  <w:num w:numId="3003">
    <w:abstractNumId w:val="1266"/>
  </w:num>
  <w:num w:numId="3004">
    <w:abstractNumId w:val="1266"/>
  </w:num>
  <w:num w:numId="3005">
    <w:abstractNumId w:val="1266"/>
  </w:num>
  <w:num w:numId="3006">
    <w:abstractNumId w:val="1266"/>
  </w:num>
  <w:num w:numId="3007">
    <w:abstractNumId w:val="1266"/>
  </w:num>
  <w:num w:numId="3008">
    <w:abstractNumId w:val="1266"/>
  </w:num>
  <w:num w:numId="3009">
    <w:abstractNumId w:val="1266"/>
  </w:num>
  <w:num w:numId="3010">
    <w:abstractNumId w:val="1287"/>
    <w:lvlOverride w:ilvl="0">
      <w:startOverride w:val="1"/>
    </w:lvlOverride>
  </w:num>
  <w:num w:numId="3011">
    <w:abstractNumId w:val="1287"/>
  </w:num>
  <w:num w:numId="3012">
    <w:abstractNumId w:val="1287"/>
  </w:num>
  <w:num w:numId="3013">
    <w:abstractNumId w:val="1287"/>
  </w:num>
  <w:num w:numId="3014">
    <w:abstractNumId w:val="1287"/>
  </w:num>
  <w:num w:numId="3015">
    <w:abstractNumId w:val="1287"/>
  </w:num>
  <w:num w:numId="3016">
    <w:abstractNumId w:val="1287"/>
  </w:num>
  <w:num w:numId="3017">
    <w:abstractNumId w:val="1294"/>
    <w:lvlOverride w:ilvl="0">
      <w:startOverride w:val="1"/>
    </w:lvlOverride>
  </w:num>
  <w:num w:numId="3018">
    <w:abstractNumId w:val="1294"/>
  </w:num>
  <w:num w:numId="3019">
    <w:abstractNumId w:val="1294"/>
  </w:num>
  <w:num w:numId="3020">
    <w:abstractNumId w:val="1294"/>
  </w:num>
  <w:num w:numId="3021">
    <w:abstractNumId w:val="1294"/>
  </w:num>
  <w:num w:numId="3022">
    <w:abstractNumId w:val="1294"/>
  </w:num>
  <w:num w:numId="3023">
    <w:abstractNumId w:val="1294"/>
  </w:num>
  <w:num w:numId="3024">
    <w:abstractNumId w:val="1294"/>
  </w:num>
  <w:num w:numId="3025">
    <w:abstractNumId w:val="1294"/>
  </w:num>
  <w:num w:numId="3026">
    <w:abstractNumId w:val="1294"/>
  </w:num>
  <w:num w:numId="3027">
    <w:abstractNumId w:val="1294"/>
  </w:num>
  <w:num w:numId="3028">
    <w:abstractNumId w:val="1294"/>
  </w:num>
  <w:num w:numId="3029">
    <w:abstractNumId w:val="1294"/>
  </w:num>
  <w:num w:numId="3030">
    <w:abstractNumId w:val="1307"/>
    <w:lvlOverride w:ilvl="0">
      <w:startOverride w:val="1"/>
    </w:lvlOverride>
  </w:num>
  <w:num w:numId="3031">
    <w:abstractNumId w:val="1307"/>
  </w:num>
  <w:num w:numId="3032">
    <w:abstractNumId w:val="1307"/>
  </w:num>
  <w:num w:numId="3033">
    <w:abstractNumId w:val="1307"/>
  </w:num>
  <w:num w:numId="3034">
    <w:abstractNumId w:val="1307"/>
  </w:num>
  <w:num w:numId="3035">
    <w:abstractNumId w:val="1307"/>
  </w:num>
  <w:num w:numId="3036">
    <w:abstractNumId w:val="1307"/>
  </w:num>
  <w:num w:numId="3037">
    <w:abstractNumId w:val="1307"/>
  </w:num>
  <w:num w:numId="3038">
    <w:abstractNumId w:val="1307"/>
  </w:num>
  <w:num w:numId="3039">
    <w:abstractNumId w:val="1307"/>
  </w:num>
  <w:num w:numId="3040">
    <w:abstractNumId w:val="1307"/>
  </w:num>
  <w:num w:numId="3041">
    <w:abstractNumId w:val="1307"/>
  </w:num>
  <w:num w:numId="3042">
    <w:abstractNumId w:val="1307"/>
  </w:num>
  <w:num w:numId="3043">
    <w:abstractNumId w:val="1307"/>
  </w:num>
  <w:num w:numId="3044">
    <w:abstractNumId w:val="1307"/>
  </w:num>
  <w:num w:numId="3045">
    <w:abstractNumId w:val="1307"/>
  </w:num>
  <w:num w:numId="3046">
    <w:abstractNumId w:val="1307"/>
  </w:num>
  <w:num w:numId="3047">
    <w:abstractNumId w:val="1307"/>
  </w:num>
  <w:num w:numId="3048">
    <w:abstractNumId w:val="1307"/>
  </w:num>
  <w:num w:numId="3049">
    <w:abstractNumId w:val="1307"/>
  </w:num>
  <w:num w:numId="3050">
    <w:abstractNumId w:val="1307"/>
  </w:num>
  <w:num w:numId="3051">
    <w:abstractNumId w:val="1307"/>
  </w:num>
  <w:num w:numId="3052">
    <w:abstractNumId w:val="1307"/>
  </w:num>
  <w:num w:numId="3053">
    <w:abstractNumId w:val="1307"/>
  </w:num>
  <w:num w:numId="3054">
    <w:abstractNumId w:val="1307"/>
  </w:num>
  <w:num w:numId="3055">
    <w:abstractNumId w:val="1307"/>
  </w:num>
  <w:num w:numId="3056">
    <w:abstractNumId w:val="1307"/>
  </w:num>
  <w:num w:numId="3057">
    <w:abstractNumId w:val="1307"/>
  </w:num>
  <w:num w:numId="3058">
    <w:abstractNumId w:val="1307"/>
  </w:num>
  <w:num w:numId="3059">
    <w:abstractNumId w:val="1336"/>
    <w:lvlOverride w:ilvl="0">
      <w:startOverride w:val="1"/>
    </w:lvlOverride>
  </w:num>
  <w:num w:numId="3060">
    <w:abstractNumId w:val="1336"/>
  </w:num>
  <w:num w:numId="3061">
    <w:abstractNumId w:val="1336"/>
  </w:num>
  <w:num w:numId="3062">
    <w:abstractNumId w:val="1339"/>
    <w:lvlOverride w:ilvl="0">
      <w:startOverride w:val="1"/>
    </w:lvlOverride>
  </w:num>
  <w:num w:numId="3063">
    <w:abstractNumId w:val="1339"/>
  </w:num>
  <w:num w:numId="3064">
    <w:abstractNumId w:val="1339"/>
  </w:num>
  <w:num w:numId="3065">
    <w:abstractNumId w:val="1339"/>
  </w:num>
  <w:num w:numId="3066">
    <w:abstractNumId w:val="1339"/>
  </w:num>
  <w:num w:numId="3067">
    <w:abstractNumId w:val="1339"/>
  </w:num>
  <w:num w:numId="3068">
    <w:abstractNumId w:val="1339"/>
  </w:num>
  <w:num w:numId="3069">
    <w:abstractNumId w:val="1339"/>
  </w:num>
  <w:num w:numId="3070">
    <w:abstractNumId w:val="1339"/>
  </w:num>
  <w:num w:numId="3071">
    <w:abstractNumId w:val="1339"/>
  </w:num>
  <w:num w:numId="3072">
    <w:abstractNumId w:val="1339"/>
  </w:num>
  <w:num w:numId="3073">
    <w:abstractNumId w:val="1339"/>
  </w:num>
  <w:num w:numId="3074">
    <w:abstractNumId w:val="1339"/>
  </w:num>
  <w:num w:numId="3075">
    <w:abstractNumId w:val="1339"/>
  </w:num>
  <w:num w:numId="3076">
    <w:abstractNumId w:val="1339"/>
  </w:num>
  <w:num w:numId="3077">
    <w:abstractNumId w:val="1339"/>
  </w:num>
  <w:num w:numId="3078">
    <w:abstractNumId w:val="1339"/>
  </w:num>
  <w:num w:numId="3079">
    <w:abstractNumId w:val="1356"/>
    <w:lvlOverride w:ilvl="0">
      <w:startOverride w:val="1"/>
    </w:lvlOverride>
  </w:num>
  <w:num w:numId="3080">
    <w:abstractNumId w:val="1356"/>
  </w:num>
  <w:num w:numId="3081">
    <w:abstractNumId w:val="1356"/>
  </w:num>
  <w:num w:numId="3082">
    <w:abstractNumId w:val="1356"/>
  </w:num>
  <w:num w:numId="3083">
    <w:abstractNumId w:val="1356"/>
  </w:num>
  <w:num w:numId="3084">
    <w:abstractNumId w:val="1361"/>
    <w:lvlOverride w:ilvl="0">
      <w:startOverride w:val="1"/>
    </w:lvlOverride>
  </w:num>
  <w:num w:numId="3085">
    <w:abstractNumId w:val="1361"/>
  </w:num>
  <w:num w:numId="3086">
    <w:abstractNumId w:val="1363"/>
    <w:lvlOverride w:ilvl="0">
      <w:startOverride w:val="1"/>
    </w:lvlOverride>
  </w:num>
  <w:num w:numId="3087">
    <w:abstractNumId w:val="1363"/>
  </w:num>
  <w:num w:numId="3088">
    <w:abstractNumId w:val="1363"/>
  </w:num>
  <w:num w:numId="3089">
    <w:abstractNumId w:val="1363"/>
  </w:num>
  <w:num w:numId="3090">
    <w:abstractNumId w:val="1363"/>
  </w:num>
  <w:num w:numId="3091">
    <w:abstractNumId w:val="1363"/>
  </w:num>
  <w:num w:numId="3092">
    <w:abstractNumId w:val="1363"/>
  </w:num>
  <w:num w:numId="3093">
    <w:abstractNumId w:val="1363"/>
  </w:num>
  <w:num w:numId="3094">
    <w:abstractNumId w:val="1363"/>
  </w:num>
  <w:num w:numId="3095">
    <w:abstractNumId w:val="1363"/>
  </w:num>
  <w:num w:numId="3096">
    <w:abstractNumId w:val="1363"/>
  </w:num>
  <w:num w:numId="3097">
    <w:abstractNumId w:val="1363"/>
  </w:num>
  <w:num w:numId="3098">
    <w:abstractNumId w:val="1363"/>
  </w:num>
  <w:num w:numId="3099">
    <w:abstractNumId w:val="1363"/>
  </w:num>
  <w:num w:numId="3100">
    <w:abstractNumId w:val="1363"/>
  </w:num>
  <w:num w:numId="3101">
    <w:abstractNumId w:val="1363"/>
  </w:num>
  <w:num w:numId="3102">
    <w:abstractNumId w:val="1363"/>
  </w:num>
  <w:num w:numId="3103">
    <w:abstractNumId w:val="1363"/>
  </w:num>
  <w:num w:numId="3104">
    <w:abstractNumId w:val="1363"/>
  </w:num>
  <w:num w:numId="3105">
    <w:abstractNumId w:val="1363"/>
  </w:num>
  <w:num w:numId="3106">
    <w:abstractNumId w:val="1363"/>
  </w:num>
  <w:num w:numId="3107">
    <w:abstractNumId w:val="1363"/>
  </w:num>
  <w:num w:numId="3108">
    <w:abstractNumId w:val="1363"/>
  </w:num>
  <w:num w:numId="3109">
    <w:abstractNumId w:val="1363"/>
  </w:num>
  <w:num w:numId="3110">
    <w:abstractNumId w:val="1363"/>
  </w:num>
  <w:num w:numId="3111">
    <w:abstractNumId w:val="1363"/>
  </w:num>
  <w:num w:numId="3112">
    <w:abstractNumId w:val="1363"/>
  </w:num>
  <w:num w:numId="3113">
    <w:abstractNumId w:val="1363"/>
  </w:num>
  <w:num w:numId="3114">
    <w:abstractNumId w:val="1363"/>
  </w:num>
  <w:num w:numId="3115">
    <w:abstractNumId w:val="1363"/>
  </w:num>
  <w:num w:numId="3116">
    <w:abstractNumId w:val="1363"/>
  </w:num>
  <w:num w:numId="3117">
    <w:abstractNumId w:val="1363"/>
  </w:num>
  <w:num w:numId="3118">
    <w:abstractNumId w:val="1363"/>
  </w:num>
  <w:num w:numId="3119">
    <w:abstractNumId w:val="1363"/>
  </w:num>
  <w:num w:numId="3120">
    <w:abstractNumId w:val="1363"/>
  </w:num>
  <w:num w:numId="3121">
    <w:abstractNumId w:val="1363"/>
  </w:num>
  <w:num w:numId="3122">
    <w:abstractNumId w:val="1363"/>
  </w:num>
  <w:num w:numId="3123">
    <w:abstractNumId w:val="1363"/>
  </w:num>
  <w:num w:numId="3124">
    <w:abstractNumId w:val="1363"/>
  </w:num>
  <w:num w:numId="3125">
    <w:abstractNumId w:val="1363"/>
  </w:num>
  <w:num w:numId="3126">
    <w:abstractNumId w:val="1363"/>
  </w:num>
  <w:num w:numId="3127">
    <w:abstractNumId w:val="1363"/>
  </w:num>
  <w:num w:numId="3128">
    <w:abstractNumId w:val="1363"/>
  </w:num>
  <w:num w:numId="3129">
    <w:abstractNumId w:val="1363"/>
  </w:num>
  <w:num w:numId="3130">
    <w:abstractNumId w:val="1363"/>
  </w:num>
  <w:num w:numId="3131">
    <w:abstractNumId w:val="1363"/>
  </w:num>
  <w:num w:numId="3132">
    <w:abstractNumId w:val="1363"/>
  </w:num>
  <w:num w:numId="3133">
    <w:abstractNumId w:val="1363"/>
  </w:num>
  <w:num w:numId="3134">
    <w:abstractNumId w:val="1363"/>
  </w:num>
  <w:num w:numId="3135">
    <w:abstractNumId w:val="1363"/>
  </w:num>
  <w:num w:numId="3136">
    <w:abstractNumId w:val="1363"/>
  </w:num>
  <w:num w:numId="3137">
    <w:abstractNumId w:val="1363"/>
  </w:num>
  <w:num w:numId="3138">
    <w:abstractNumId w:val="1363"/>
  </w:num>
  <w:num w:numId="3139">
    <w:abstractNumId w:val="1363"/>
  </w:num>
  <w:num w:numId="3140">
    <w:abstractNumId w:val="1363"/>
  </w:num>
  <w:num w:numId="3141">
    <w:abstractNumId w:val="1363"/>
  </w:num>
  <w:num w:numId="3142">
    <w:abstractNumId w:val="1363"/>
  </w:num>
  <w:num w:numId="3143">
    <w:abstractNumId w:val="1363"/>
  </w:num>
  <w:num w:numId="3144">
    <w:abstractNumId w:val="1363"/>
  </w:num>
  <w:num w:numId="3145">
    <w:abstractNumId w:val="1363"/>
  </w:num>
  <w:num w:numId="3146">
    <w:abstractNumId w:val="1363"/>
  </w:num>
  <w:num w:numId="3147">
    <w:abstractNumId w:val="1363"/>
  </w:num>
  <w:num w:numId="3148">
    <w:abstractNumId w:val="1363"/>
  </w:num>
  <w:num w:numId="3149">
    <w:abstractNumId w:val="1363"/>
  </w:num>
  <w:num w:numId="3150">
    <w:abstractNumId w:val="1363"/>
  </w:num>
  <w:num w:numId="3151">
    <w:abstractNumId w:val="1363"/>
  </w:num>
  <w:num w:numId="3152">
    <w:abstractNumId w:val="1363"/>
  </w:num>
  <w:num w:numId="3153">
    <w:abstractNumId w:val="1363"/>
  </w:num>
  <w:num w:numId="3154">
    <w:abstractNumId w:val="1363"/>
  </w:num>
  <w:num w:numId="3155">
    <w:abstractNumId w:val="1363"/>
  </w:num>
  <w:num w:numId="3156">
    <w:abstractNumId w:val="1363"/>
  </w:num>
  <w:num w:numId="3157">
    <w:abstractNumId w:val="1363"/>
  </w:num>
  <w:num w:numId="3158">
    <w:abstractNumId w:val="1363"/>
  </w:num>
  <w:num w:numId="3159">
    <w:abstractNumId w:val="1363"/>
  </w:num>
  <w:num w:numId="3160">
    <w:abstractNumId w:val="1363"/>
  </w:num>
  <w:num w:numId="3161">
    <w:abstractNumId w:val="1363"/>
  </w:num>
  <w:num w:numId="3162">
    <w:abstractNumId w:val="1363"/>
  </w:num>
  <w:num w:numId="3163">
    <w:abstractNumId w:val="1363"/>
  </w:num>
  <w:num w:numId="3164">
    <w:abstractNumId w:val="1363"/>
  </w:num>
  <w:num w:numId="3165">
    <w:abstractNumId w:val="1363"/>
  </w:num>
  <w:num w:numId="3166">
    <w:abstractNumId w:val="1363"/>
  </w:num>
  <w:num w:numId="3167">
    <w:abstractNumId w:val="1363"/>
  </w:num>
  <w:num w:numId="3168">
    <w:abstractNumId w:val="1363"/>
  </w:num>
  <w:num w:numId="3169">
    <w:abstractNumId w:val="1363"/>
  </w:num>
  <w:num w:numId="3170">
    <w:abstractNumId w:val="1363"/>
  </w:num>
  <w:num w:numId="3171">
    <w:abstractNumId w:val="1363"/>
  </w:num>
  <w:num w:numId="3172">
    <w:abstractNumId w:val="1363"/>
  </w:num>
  <w:num w:numId="3173">
    <w:abstractNumId w:val="1363"/>
  </w:num>
  <w:num w:numId="3174">
    <w:abstractNumId w:val="1363"/>
  </w:num>
  <w:num w:numId="3175">
    <w:abstractNumId w:val="1363"/>
  </w:num>
  <w:num w:numId="3176">
    <w:abstractNumId w:val="1363"/>
  </w:num>
  <w:num w:numId="3177">
    <w:abstractNumId w:val="1363"/>
  </w:num>
  <w:num w:numId="3178">
    <w:abstractNumId w:val="1363"/>
  </w:num>
  <w:num w:numId="3179">
    <w:abstractNumId w:val="1363"/>
  </w:num>
  <w:num w:numId="3180">
    <w:abstractNumId w:val="1363"/>
  </w:num>
  <w:num w:numId="3181">
    <w:abstractNumId w:val="1363"/>
  </w:num>
  <w:num w:numId="3182">
    <w:abstractNumId w:val="1363"/>
  </w:num>
  <w:num w:numId="3183">
    <w:abstractNumId w:val="1363"/>
  </w:num>
  <w:num w:numId="3184">
    <w:abstractNumId w:val="1363"/>
  </w:num>
  <w:num w:numId="3185">
    <w:abstractNumId w:val="1363"/>
  </w:num>
  <w:num w:numId="3186">
    <w:abstractNumId w:val="1363"/>
  </w:num>
  <w:num w:numId="3187">
    <w:abstractNumId w:val="1363"/>
  </w:num>
  <w:num w:numId="3188">
    <w:abstractNumId w:val="1363"/>
  </w:num>
  <w:num w:numId="3189">
    <w:abstractNumId w:val="1363"/>
  </w:num>
  <w:num w:numId="3190">
    <w:abstractNumId w:val="1363"/>
  </w:num>
  <w:num w:numId="3191">
    <w:abstractNumId w:val="1363"/>
  </w:num>
  <w:num w:numId="3192">
    <w:abstractNumId w:val="1363"/>
  </w:num>
  <w:num w:numId="3193">
    <w:abstractNumId w:val="1363"/>
  </w:num>
  <w:num w:numId="3194">
    <w:abstractNumId w:val="1363"/>
  </w:num>
  <w:num w:numId="3195">
    <w:abstractNumId w:val="1363"/>
  </w:num>
  <w:num w:numId="3196">
    <w:abstractNumId w:val="1363"/>
  </w:num>
  <w:num w:numId="3197">
    <w:abstractNumId w:val="1363"/>
  </w:num>
  <w:num w:numId="3198">
    <w:abstractNumId w:val="1363"/>
  </w:num>
  <w:num w:numId="3199">
    <w:abstractNumId w:val="1363"/>
  </w:num>
  <w:num w:numId="3200">
    <w:abstractNumId w:val="1363"/>
  </w:num>
  <w:num w:numId="3201">
    <w:abstractNumId w:val="1363"/>
  </w:num>
  <w:num w:numId="3202">
    <w:abstractNumId w:val="1363"/>
  </w:num>
  <w:num w:numId="3203">
    <w:abstractNumId w:val="1363"/>
  </w:num>
  <w:num w:numId="3204">
    <w:abstractNumId w:val="1363"/>
  </w:num>
  <w:num w:numId="3205">
    <w:abstractNumId w:val="1363"/>
  </w:num>
  <w:num w:numId="3206">
    <w:abstractNumId w:val="1363"/>
  </w:num>
  <w:num w:numId="3207">
    <w:abstractNumId w:val="1363"/>
  </w:num>
  <w:num w:numId="3208">
    <w:abstractNumId w:val="1363"/>
  </w:num>
  <w:num w:numId="3209">
    <w:abstractNumId w:val="1363"/>
  </w:num>
  <w:num w:numId="3210">
    <w:abstractNumId w:val="1363"/>
  </w:num>
  <w:num w:numId="3211">
    <w:abstractNumId w:val="1363"/>
  </w:num>
  <w:num w:numId="3212">
    <w:abstractNumId w:val="1363"/>
  </w:num>
  <w:num w:numId="3213">
    <w:abstractNumId w:val="1363"/>
  </w:num>
  <w:num w:numId="3214">
    <w:abstractNumId w:val="1363"/>
  </w:num>
  <w:num w:numId="3215">
    <w:abstractNumId w:val="1363"/>
  </w:num>
  <w:num w:numId="3216">
    <w:abstractNumId w:val="1363"/>
  </w:num>
  <w:num w:numId="3217">
    <w:abstractNumId w:val="1363"/>
  </w:num>
  <w:num w:numId="3218">
    <w:abstractNumId w:val="1363"/>
  </w:num>
  <w:num w:numId="3219">
    <w:abstractNumId w:val="1363"/>
  </w:num>
  <w:num w:numId="3220">
    <w:abstractNumId w:val="1363"/>
  </w:num>
  <w:num w:numId="3221">
    <w:abstractNumId w:val="1363"/>
  </w:num>
  <w:num w:numId="3222">
    <w:abstractNumId w:val="1363"/>
  </w:num>
  <w:num w:numId="3223">
    <w:abstractNumId w:val="1363"/>
  </w:num>
  <w:num w:numId="3224">
    <w:abstractNumId w:val="1363"/>
  </w:num>
  <w:num w:numId="3225">
    <w:abstractNumId w:val="1363"/>
  </w:num>
  <w:num w:numId="3226">
    <w:abstractNumId w:val="1363"/>
  </w:num>
  <w:num w:numId="3227">
    <w:abstractNumId w:val="1363"/>
  </w:num>
  <w:num w:numId="3228">
    <w:abstractNumId w:val="1363"/>
  </w:num>
  <w:num w:numId="3229">
    <w:abstractNumId w:val="1363"/>
  </w:num>
  <w:num w:numId="3230">
    <w:abstractNumId w:val="1363"/>
  </w:num>
  <w:num w:numId="3231">
    <w:abstractNumId w:val="1363"/>
  </w:num>
  <w:num w:numId="3232">
    <w:abstractNumId w:val="1363"/>
  </w:num>
  <w:num w:numId="3233">
    <w:abstractNumId w:val="1363"/>
  </w:num>
  <w:num w:numId="3234">
    <w:abstractNumId w:val="1363"/>
  </w:num>
  <w:num w:numId="3235">
    <w:abstractNumId w:val="1363"/>
  </w:num>
  <w:num w:numId="3236">
    <w:abstractNumId w:val="1363"/>
  </w:num>
  <w:num w:numId="3237">
    <w:abstractNumId w:val="1363"/>
  </w:num>
  <w:num w:numId="3238">
    <w:abstractNumId w:val="1363"/>
  </w:num>
  <w:num w:numId="3239">
    <w:abstractNumId w:val="1363"/>
  </w:num>
  <w:num w:numId="3240">
    <w:abstractNumId w:val="1363"/>
  </w:num>
  <w:num w:numId="3241">
    <w:abstractNumId w:val="1363"/>
  </w:num>
  <w:num w:numId="3242">
    <w:abstractNumId w:val="1363"/>
  </w:num>
  <w:num w:numId="3243">
    <w:abstractNumId w:val="1363"/>
  </w:num>
  <w:num w:numId="3244">
    <w:abstractNumId w:val="1363"/>
  </w:num>
  <w:num w:numId="3245">
    <w:abstractNumId w:val="1363"/>
  </w:num>
  <w:num w:numId="3246">
    <w:abstractNumId w:val="1363"/>
  </w:num>
  <w:num w:numId="3247">
    <w:abstractNumId w:val="1363"/>
  </w:num>
  <w:num w:numId="3248">
    <w:abstractNumId w:val="1363"/>
  </w:num>
  <w:num w:numId="3249">
    <w:abstractNumId w:val="1363"/>
  </w:num>
  <w:num w:numId="3250">
    <w:abstractNumId w:val="1363"/>
  </w:num>
  <w:num w:numId="3251">
    <w:abstractNumId w:val="1363"/>
  </w:num>
  <w:num w:numId="3252">
    <w:abstractNumId w:val="1363"/>
  </w:num>
  <w:num w:numId="3253">
    <w:abstractNumId w:val="1363"/>
  </w:num>
  <w:num w:numId="3254">
    <w:abstractNumId w:val="1363"/>
  </w:num>
  <w:num w:numId="3255">
    <w:abstractNumId w:val="1363"/>
  </w:num>
  <w:num w:numId="3256">
    <w:abstractNumId w:val="1363"/>
  </w:num>
  <w:num w:numId="3257">
    <w:abstractNumId w:val="1363"/>
  </w:num>
  <w:num w:numId="3258">
    <w:abstractNumId w:val="1535"/>
    <w:lvlOverride w:ilvl="0">
      <w:startOverride w:val="1"/>
    </w:lvlOverride>
  </w:num>
  <w:num w:numId="3259">
    <w:abstractNumId w:val="1535"/>
  </w:num>
  <w:num w:numId="3260">
    <w:abstractNumId w:val="1535"/>
  </w:num>
  <w:num w:numId="3261">
    <w:abstractNumId w:val="1535"/>
  </w:num>
  <w:num w:numId="3262">
    <w:abstractNumId w:val="1535"/>
  </w:num>
  <w:num w:numId="3263">
    <w:abstractNumId w:val="1535"/>
  </w:num>
  <w:num w:numId="3264">
    <w:abstractNumId w:val="1535"/>
  </w:num>
  <w:num w:numId="3265">
    <w:abstractNumId w:val="1535"/>
  </w:num>
  <w:num w:numId="3266">
    <w:abstractNumId w:val="1535"/>
  </w:num>
  <w:num w:numId="3267">
    <w:abstractNumId w:val="1535"/>
  </w:num>
  <w:num w:numId="3268">
    <w:abstractNumId w:val="1535"/>
  </w:num>
  <w:num w:numId="3269">
    <w:abstractNumId w:val="1535"/>
  </w:num>
  <w:num w:numId="3270">
    <w:abstractNumId w:val="1535"/>
  </w:num>
  <w:num w:numId="3271">
    <w:abstractNumId w:val="1535"/>
  </w:num>
  <w:num w:numId="3272">
    <w:abstractNumId w:val="1535"/>
  </w:num>
  <w:num w:numId="3273">
    <w:abstractNumId w:val="1535"/>
  </w:num>
  <w:num w:numId="3274">
    <w:abstractNumId w:val="1535"/>
  </w:num>
  <w:num w:numId="3275">
    <w:abstractNumId w:val="1535"/>
  </w:num>
  <w:num w:numId="3276">
    <w:abstractNumId w:val="1535"/>
  </w:num>
  <w:num w:numId="3277">
    <w:abstractNumId w:val="1535"/>
  </w:num>
  <w:num w:numId="3278">
    <w:abstractNumId w:val="1535"/>
  </w:num>
  <w:num w:numId="3279">
    <w:abstractNumId w:val="1535"/>
  </w:num>
  <w:num w:numId="3280">
    <w:abstractNumId w:val="1363"/>
  </w:num>
  <w:num w:numId="3281">
    <w:abstractNumId w:val="1363"/>
  </w:num>
  <w:num w:numId="3282">
    <w:abstractNumId w:val="1363"/>
  </w:num>
  <w:num w:numId="3283">
    <w:abstractNumId w:val="1363"/>
  </w:num>
  <w:num w:numId="3284">
    <w:abstractNumId w:val="1363"/>
  </w:num>
  <w:num w:numId="3285">
    <w:abstractNumId w:val="1363"/>
  </w:num>
  <w:num w:numId="3286">
    <w:abstractNumId w:val="1363"/>
  </w:num>
  <w:num w:numId="3287">
    <w:abstractNumId w:val="1363"/>
  </w:num>
  <w:num w:numId="3288">
    <w:abstractNumId w:val="1363"/>
  </w:num>
  <w:num w:numId="3289">
    <w:abstractNumId w:val="1363"/>
  </w:num>
  <w:num w:numId="3290">
    <w:abstractNumId w:val="1363"/>
  </w:num>
  <w:num w:numId="3291">
    <w:abstractNumId w:val="1363"/>
  </w:num>
  <w:num w:numId="3292">
    <w:abstractNumId w:val="1363"/>
  </w:num>
  <w:num w:numId="3293">
    <w:abstractNumId w:val="1363"/>
  </w:num>
  <w:num w:numId="3294">
    <w:abstractNumId w:val="1363"/>
  </w:num>
  <w:num w:numId="3295">
    <w:abstractNumId w:val="1363"/>
  </w:num>
  <w:num w:numId="3296">
    <w:abstractNumId w:val="1363"/>
  </w:num>
  <w:num w:numId="3297">
    <w:abstractNumId w:val="1363"/>
  </w:num>
  <w:num w:numId="3298">
    <w:abstractNumId w:val="1363"/>
  </w:num>
  <w:num w:numId="3299">
    <w:abstractNumId w:val="1363"/>
  </w:num>
  <w:num w:numId="3300">
    <w:abstractNumId w:val="1363"/>
  </w:num>
  <w:num w:numId="3301">
    <w:abstractNumId w:val="1363"/>
  </w:num>
  <w:num w:numId="3302">
    <w:abstractNumId w:val="1363"/>
  </w:num>
  <w:num w:numId="3303">
    <w:abstractNumId w:val="1363"/>
  </w:num>
  <w:num w:numId="3304">
    <w:abstractNumId w:val="1363"/>
  </w:num>
  <w:num w:numId="3305">
    <w:abstractNumId w:val="1363"/>
  </w:num>
  <w:num w:numId="3306">
    <w:abstractNumId w:val="1363"/>
  </w:num>
  <w:num w:numId="3307">
    <w:abstractNumId w:val="1363"/>
  </w:num>
  <w:num w:numId="3308">
    <w:abstractNumId w:val="1363"/>
  </w:num>
  <w:num w:numId="3309">
    <w:abstractNumId w:val="1363"/>
  </w:num>
  <w:num w:numId="3310">
    <w:abstractNumId w:val="1363"/>
  </w:num>
  <w:num w:numId="3311">
    <w:abstractNumId w:val="1363"/>
  </w:num>
  <w:num w:numId="3312">
    <w:abstractNumId w:val="1363"/>
  </w:num>
  <w:num w:numId="3313">
    <w:abstractNumId w:val="1363"/>
  </w:num>
  <w:num w:numId="3314">
    <w:abstractNumId w:val="1363"/>
  </w:num>
  <w:num w:numId="3315">
    <w:abstractNumId w:val="1363"/>
  </w:num>
  <w:num w:numId="3316">
    <w:abstractNumId w:val="1363"/>
  </w:num>
  <w:num w:numId="3317">
    <w:abstractNumId w:val="1363"/>
  </w:num>
  <w:num w:numId="3318">
    <w:abstractNumId w:val="1363"/>
  </w:num>
  <w:num w:numId="3319">
    <w:abstractNumId w:val="1363"/>
  </w:num>
  <w:num w:numId="3320">
    <w:abstractNumId w:val="1363"/>
  </w:num>
  <w:num w:numId="3321">
    <w:abstractNumId w:val="1363"/>
  </w:num>
  <w:num w:numId="3322">
    <w:abstractNumId w:val="1363"/>
  </w:num>
  <w:num w:numId="3323">
    <w:abstractNumId w:val="1363"/>
  </w:num>
  <w:num w:numId="3324">
    <w:abstractNumId w:val="1363"/>
  </w:num>
  <w:num w:numId="3325">
    <w:abstractNumId w:val="1363"/>
  </w:num>
  <w:num w:numId="3326">
    <w:abstractNumId w:val="1363"/>
  </w:num>
  <w:num w:numId="3327">
    <w:abstractNumId w:val="1363"/>
  </w:num>
  <w:num w:numId="3328">
    <w:abstractNumId w:val="1363"/>
  </w:num>
  <w:num w:numId="3329">
    <w:abstractNumId w:val="1363"/>
  </w:num>
  <w:num w:numId="3330">
    <w:abstractNumId w:val="1363"/>
  </w:num>
  <w:num w:numId="3331">
    <w:abstractNumId w:val="1363"/>
  </w:num>
  <w:num w:numId="3332">
    <w:abstractNumId w:val="1363"/>
  </w:num>
  <w:num w:numId="3333">
    <w:abstractNumId w:val="1363"/>
  </w:num>
  <w:num w:numId="3334">
    <w:abstractNumId w:val="1363"/>
  </w:num>
  <w:num w:numId="3335">
    <w:abstractNumId w:val="1363"/>
  </w:num>
  <w:num w:numId="3336">
    <w:abstractNumId w:val="1363"/>
  </w:num>
  <w:num w:numId="3337">
    <w:abstractNumId w:val="1363"/>
  </w:num>
  <w:num w:numId="3338">
    <w:abstractNumId w:val="1363"/>
  </w:num>
  <w:num w:numId="3339">
    <w:abstractNumId w:val="1363"/>
  </w:num>
  <w:num w:numId="3340">
    <w:abstractNumId w:val="1363"/>
  </w:num>
  <w:num w:numId="3341">
    <w:abstractNumId w:val="1363"/>
  </w:num>
  <w:num w:numId="3342">
    <w:abstractNumId w:val="1363"/>
  </w:num>
  <w:num w:numId="3343">
    <w:abstractNumId w:val="1363"/>
  </w:num>
  <w:num w:numId="3344">
    <w:abstractNumId w:val="1363"/>
  </w:num>
  <w:num w:numId="3345">
    <w:abstractNumId w:val="1363"/>
  </w:num>
  <w:num w:numId="3346">
    <w:abstractNumId w:val="1363"/>
  </w:num>
  <w:num w:numId="3347">
    <w:abstractNumId w:val="1363"/>
  </w:num>
  <w:num w:numId="3348">
    <w:abstractNumId w:val="1363"/>
  </w:num>
  <w:num w:numId="3349">
    <w:abstractNumId w:val="1363"/>
  </w:num>
  <w:num w:numId="3350">
    <w:abstractNumId w:val="1363"/>
  </w:num>
  <w:num w:numId="3351">
    <w:abstractNumId w:val="1363"/>
  </w:num>
  <w:num w:numId="3352">
    <w:abstractNumId w:val="1363"/>
  </w:num>
  <w:num w:numId="3353">
    <w:abstractNumId w:val="1363"/>
  </w:num>
  <w:num w:numId="3354">
    <w:abstractNumId w:val="1363"/>
  </w:num>
  <w:num w:numId="3355">
    <w:abstractNumId w:val="1363"/>
  </w:num>
  <w:num w:numId="3356">
    <w:abstractNumId w:val="1363"/>
  </w:num>
  <w:num w:numId="3357">
    <w:abstractNumId w:val="1363"/>
  </w:num>
  <w:num w:numId="3358">
    <w:abstractNumId w:val="1363"/>
  </w:num>
  <w:num w:numId="3359">
    <w:abstractNumId w:val="1363"/>
  </w:num>
  <w:num w:numId="3360">
    <w:abstractNumId w:val="1363"/>
  </w:num>
  <w:num w:numId="3361">
    <w:abstractNumId w:val="1363"/>
  </w:num>
  <w:num w:numId="3362">
    <w:abstractNumId w:val="1363"/>
  </w:num>
  <w:num w:numId="3363">
    <w:abstractNumId w:val="1363"/>
  </w:num>
  <w:num w:numId="3364">
    <w:abstractNumId w:val="1363"/>
  </w:num>
  <w:num w:numId="3365">
    <w:abstractNumId w:val="1363"/>
  </w:num>
  <w:num w:numId="3366">
    <w:abstractNumId w:val="1643"/>
    <w:lvlOverride w:ilvl="0">
      <w:startOverride w:val="1"/>
    </w:lvlOverride>
  </w:num>
  <w:num w:numId="3367">
    <w:abstractNumId w:val="1643"/>
  </w:num>
  <w:num w:numId="3368">
    <w:abstractNumId w:val="1643"/>
  </w:num>
  <w:num w:numId="3369">
    <w:abstractNumId w:val="1643"/>
  </w:num>
  <w:num w:numId="3370">
    <w:abstractNumId w:val="1643"/>
  </w:num>
  <w:num w:numId="3371">
    <w:abstractNumId w:val="1643"/>
  </w:num>
  <w:num w:numId="3372">
    <w:abstractNumId w:val="1643"/>
  </w:num>
  <w:num w:numId="3373">
    <w:abstractNumId w:val="1650"/>
    <w:lvlOverride w:ilvl="0">
      <w:startOverride w:val="1"/>
    </w:lvlOverride>
  </w:num>
  <w:num w:numId="3374">
    <w:abstractNumId w:val="1650"/>
  </w:num>
  <w:num w:numId="3375">
    <w:abstractNumId w:val="1650"/>
  </w:num>
  <w:num w:numId="3376">
    <w:abstractNumId w:val="1650"/>
  </w:num>
  <w:num w:numId="3377">
    <w:abstractNumId w:val="1654"/>
    <w:lvlOverride w:ilvl="0">
      <w:startOverride w:val="1"/>
    </w:lvlOverride>
  </w:num>
  <w:num w:numId="3378">
    <w:abstractNumId w:val="1654"/>
  </w:num>
  <w:num w:numId="3379">
    <w:abstractNumId w:val="1654"/>
  </w:num>
  <w:num w:numId="3380">
    <w:abstractNumId w:val="1654"/>
  </w:num>
  <w:num w:numId="3381">
    <w:abstractNumId w:val="1658"/>
    <w:lvlOverride w:ilvl="0">
      <w:startOverride w:val="1"/>
    </w:lvlOverride>
  </w:num>
  <w:num w:numId="3382">
    <w:abstractNumId w:val="1658"/>
  </w:num>
  <w:num w:numId="3383">
    <w:abstractNumId w:val="1658"/>
  </w:num>
  <w:num w:numId="3384">
    <w:abstractNumId w:val="1658"/>
  </w:num>
  <w:num w:numId="3385">
    <w:abstractNumId w:val="1658"/>
  </w:num>
  <w:num w:numId="3386">
    <w:abstractNumId w:val="1658"/>
  </w:num>
  <w:num w:numId="3387">
    <w:abstractNumId w:val="1658"/>
  </w:num>
  <w:num w:numId="3388">
    <w:abstractNumId w:val="1658"/>
  </w:num>
  <w:num w:numId="3389">
    <w:abstractNumId w:val="1658"/>
  </w:num>
  <w:num w:numId="3390">
    <w:abstractNumId w:val="1658"/>
  </w:num>
  <w:num w:numId="3391">
    <w:abstractNumId w:val="1658"/>
  </w:num>
  <w:num w:numId="3392">
    <w:abstractNumId w:val="1658"/>
  </w:num>
  <w:num w:numId="3393">
    <w:abstractNumId w:val="1658"/>
  </w:num>
  <w:num w:numId="3394">
    <w:abstractNumId w:val="1658"/>
  </w:num>
  <w:num w:numId="3395">
    <w:abstractNumId w:val="1672"/>
    <w:lvlOverride w:ilvl="0">
      <w:startOverride w:val="1"/>
    </w:lvlOverride>
  </w:num>
  <w:num w:numId="3396">
    <w:abstractNumId w:val="1672"/>
  </w:num>
  <w:num w:numId="3397">
    <w:abstractNumId w:val="1672"/>
  </w:num>
  <w:num w:numId="3398">
    <w:abstractNumId w:val="1672"/>
  </w:num>
  <w:num w:numId="3399">
    <w:abstractNumId w:val="1672"/>
  </w:num>
  <w:num w:numId="3400">
    <w:abstractNumId w:val="1672"/>
  </w:num>
  <w:num w:numId="3401">
    <w:abstractNumId w:val="1678"/>
    <w:lvlOverride w:ilvl="0">
      <w:startOverride w:val="1"/>
    </w:lvlOverride>
  </w:num>
  <w:num w:numId="3402">
    <w:abstractNumId w:val="1678"/>
  </w:num>
  <w:num w:numId="3403">
    <w:abstractNumId w:val="1678"/>
  </w:num>
  <w:num w:numId="3404">
    <w:abstractNumId w:val="1678"/>
  </w:num>
  <w:num w:numId="3405">
    <w:abstractNumId w:val="1678"/>
  </w:num>
  <w:num w:numId="3406">
    <w:abstractNumId w:val="1683"/>
    <w:lvlOverride w:ilvl="0">
      <w:startOverride w:val="1"/>
    </w:lvlOverride>
  </w:num>
  <w:num w:numId="3407">
    <w:abstractNumId w:val="1683"/>
  </w:num>
  <w:num w:numId="3408">
    <w:abstractNumId w:val="1683"/>
  </w:num>
  <w:num w:numId="3409">
    <w:abstractNumId w:val="1683"/>
  </w:num>
  <w:num w:numId="3410">
    <w:abstractNumId w:val="1683"/>
  </w:num>
  <w:num w:numId="3411">
    <w:abstractNumId w:val="1683"/>
  </w:num>
  <w:num w:numId="3412">
    <w:abstractNumId w:val="1683"/>
  </w:num>
  <w:num w:numId="3413">
    <w:abstractNumId w:val="1683"/>
  </w:num>
  <w:num w:numId="3414">
    <w:abstractNumId w:val="1683"/>
  </w:num>
  <w:num w:numId="3415">
    <w:abstractNumId w:val="1683"/>
  </w:num>
  <w:num w:numId="3416">
    <w:abstractNumId w:val="1683"/>
  </w:num>
  <w:num w:numId="3417">
    <w:abstractNumId w:val="1683"/>
  </w:num>
  <w:num w:numId="3418">
    <w:abstractNumId w:val="1695"/>
    <w:lvlOverride w:ilvl="0">
      <w:startOverride w:val="1"/>
    </w:lvlOverride>
  </w:num>
  <w:num w:numId="3419">
    <w:abstractNumId w:val="1695"/>
  </w:num>
  <w:num w:numId="3420">
    <w:abstractNumId w:val="1695"/>
  </w:num>
  <w:num w:numId="3421">
    <w:abstractNumId w:val="1698"/>
    <w:lvlOverride w:ilvl="0">
      <w:startOverride w:val="1"/>
    </w:lvlOverride>
  </w:num>
  <w:num w:numId="3422">
    <w:abstractNumId w:val="1698"/>
  </w:num>
  <w:num w:numId="3423">
    <w:abstractNumId w:val="1698"/>
  </w:num>
  <w:num w:numId="3424">
    <w:abstractNumId w:val="1698"/>
  </w:num>
  <w:num w:numId="3425">
    <w:abstractNumId w:val="1698"/>
  </w:num>
  <w:num w:numId="3426">
    <w:abstractNumId w:val="1698"/>
  </w:num>
  <w:num w:numId="3427">
    <w:abstractNumId w:val="1698"/>
  </w:num>
  <w:num w:numId="3428">
    <w:abstractNumId w:val="1698"/>
  </w:num>
  <w:num w:numId="3429">
    <w:abstractNumId w:val="1698"/>
  </w:num>
  <w:num w:numId="3430">
    <w:abstractNumId w:val="1698"/>
  </w:num>
  <w:num w:numId="3431">
    <w:abstractNumId w:val="1698"/>
  </w:num>
  <w:num w:numId="3432">
    <w:abstractNumId w:val="1698"/>
  </w:num>
  <w:num w:numId="3433">
    <w:abstractNumId w:val="1698"/>
  </w:num>
  <w:num w:numId="3434">
    <w:abstractNumId w:val="1698"/>
  </w:num>
  <w:num w:numId="3435">
    <w:abstractNumId w:val="1698"/>
  </w:num>
  <w:num w:numId="3436">
    <w:abstractNumId w:val="1698"/>
  </w:num>
  <w:num w:numId="3437">
    <w:abstractNumId w:val="1698"/>
  </w:num>
  <w:num w:numId="3438">
    <w:abstractNumId w:val="1698"/>
  </w:num>
  <w:num w:numId="3439">
    <w:abstractNumId w:val="1698"/>
  </w:num>
  <w:num w:numId="3440">
    <w:abstractNumId w:val="1698"/>
  </w:num>
  <w:num w:numId="3441">
    <w:abstractNumId w:val="1698"/>
  </w:num>
  <w:num w:numId="3442">
    <w:abstractNumId w:val="1698"/>
  </w:num>
  <w:num w:numId="3443">
    <w:abstractNumId w:val="1698"/>
  </w:num>
  <w:num w:numId="3444">
    <w:abstractNumId w:val="1698"/>
  </w:num>
  <w:num w:numId="3445">
    <w:abstractNumId w:val="1698"/>
  </w:num>
  <w:num w:numId="3446">
    <w:abstractNumId w:val="1698"/>
  </w:num>
  <w:num w:numId="3447">
    <w:abstractNumId w:val="1698"/>
  </w:num>
  <w:num w:numId="3448">
    <w:abstractNumId w:val="1698"/>
  </w:num>
  <w:num w:numId="3449">
    <w:abstractNumId w:val="1698"/>
  </w:num>
  <w:num w:numId="3450">
    <w:abstractNumId w:val="1698"/>
  </w:num>
  <w:num w:numId="3451">
    <w:abstractNumId w:val="1698"/>
  </w:num>
  <w:num w:numId="3452">
    <w:abstractNumId w:val="1698"/>
  </w:num>
  <w:num w:numId="3453">
    <w:abstractNumId w:val="1698"/>
  </w:num>
  <w:num w:numId="3454">
    <w:abstractNumId w:val="1698"/>
  </w:num>
  <w:num w:numId="3455">
    <w:abstractNumId w:val="1698"/>
  </w:num>
  <w:num w:numId="3456">
    <w:abstractNumId w:val="1698"/>
  </w:num>
  <w:num w:numId="3457">
    <w:abstractNumId w:val="1698"/>
  </w:num>
  <w:num w:numId="3458">
    <w:abstractNumId w:val="1698"/>
  </w:num>
  <w:num w:numId="3459">
    <w:abstractNumId w:val="1698"/>
  </w:num>
  <w:num w:numId="3460">
    <w:abstractNumId w:val="1698"/>
  </w:num>
  <w:num w:numId="3461">
    <w:abstractNumId w:val="1738"/>
    <w:lvlOverride w:ilvl="0">
      <w:startOverride w:val="1"/>
    </w:lvlOverride>
  </w:num>
  <w:num w:numId="3462">
    <w:abstractNumId w:val="1738"/>
  </w:num>
  <w:num w:numId="3463">
    <w:abstractNumId w:val="1738"/>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page number"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link w:val="Heading1Char"/>
    <w:qFormat/>
    <w:rsid w:val="005f5e64"/>
    <w:pPr>
      <w:numPr>
        <w:ilvl w:val="0"/>
        <w:numId w:val="1"/>
      </w:numPr>
      <w:spacing w:beforeAutospacing="1" w:afterAutospacing="1"/>
      <w:outlineLvl w:val="0"/>
    </w:pPr>
    <w:rPr>
      <w:rFonts w:ascii="Arial" w:hAnsi="Arial"/>
      <w:b/>
      <w:bCs/>
      <w:kern w:val="2"/>
      <w:sz w:val="28"/>
      <w:szCs w:val="48"/>
    </w:rPr>
  </w:style>
  <w:style w:type="paragraph" w:styleId="Heading2">
    <w:name w:val="Heading 2"/>
    <w:basedOn w:val="Normal"/>
    <w:link w:val="Heading2Char"/>
    <w:qFormat/>
    <w:rsid w:val="005f5e64"/>
    <w:pPr>
      <w:numPr>
        <w:ilvl w:val="1"/>
        <w:numId w:val="1"/>
      </w:numPr>
      <w:spacing w:beforeAutospacing="1" w:afterAutospacing="1"/>
      <w:outlineLvl w:val="1"/>
    </w:pPr>
    <w:rPr>
      <w:rFonts w:ascii="Arial" w:hAnsi="Arial"/>
      <w:b/>
      <w:bCs/>
      <w:szCs w:val="36"/>
    </w:rPr>
  </w:style>
  <w:style w:type="paragraph" w:styleId="Heading3">
    <w:name w:val="Heading 3"/>
    <w:basedOn w:val="Normal"/>
    <w:link w:val="Heading3Char"/>
    <w:qFormat/>
    <w:rsid w:val="005f5e64"/>
    <w:pPr>
      <w:numPr>
        <w:ilvl w:val="2"/>
        <w:numId w:val="1"/>
      </w:numPr>
      <w:spacing w:beforeAutospacing="1" w:afterAutospacing="1"/>
      <w:outlineLvl w:val="2"/>
    </w:pPr>
    <w:rPr>
      <w:rFonts w:ascii="Arial" w:hAnsi="Arial"/>
      <w:b/>
      <w:bCs/>
      <w:sz w:val="20"/>
      <w:szCs w:val="27"/>
    </w:rPr>
  </w:style>
  <w:style w:type="paragraph" w:styleId="Heading4">
    <w:name w:val="Heading 4"/>
    <w:autoRedefine/>
    <w:qFormat/>
    <w:pPr>
      <w:widowControl/>
      <w:numPr>
        <w:ilvl w:val="3"/>
        <w:numId w:val="1"/>
      </w:numPr>
      <w:suppressAutoHyphens w:val="true"/>
      <w:bidi w:val="0"/>
      <w:spacing w:before="120" w:after="120"/>
      <w:jc w:val="left"/>
      <w:outlineLvl w:val="3"/>
    </w:pPr>
    <w:rPr>
      <w:rFonts w:ascii="Liberation Sans" w:hAnsi="Liberation Sans" w:eastAsia="Noto Sans CJK SC" w:cs="Noto Sans Devanagari"/>
      <w:b/>
      <w:bCs/>
      <w:i/>
      <w:iCs/>
      <w:color w:val="auto"/>
      <w:kern w:val="0"/>
      <w:sz w:val="26"/>
      <w:szCs w:val="26"/>
      <w:lang w:val="en-US" w:eastAsia="en-US" w:bidi="ar-SA"/>
    </w:rPr>
  </w:style>
  <w:style w:type="paragraph" w:styleId="Heading5">
    <w:name w:val="Heading 5"/>
    <w:qFormat/>
    <w:pPr>
      <w:widowControl/>
      <w:numPr>
        <w:ilvl w:val="4"/>
        <w:numId w:val="1"/>
      </w:numPr>
      <w:suppressAutoHyphens w:val="true"/>
      <w:bidi w:val="0"/>
      <w:spacing w:before="120" w:after="60"/>
      <w:jc w:val="left"/>
      <w:outlineLvl w:val="4"/>
    </w:pPr>
    <w:rPr>
      <w:rFonts w:ascii="Liberation Sans" w:hAnsi="Liberation Sans" w:eastAsia="Noto Sans CJK SC" w:cs="Noto Sans Devanagari"/>
      <w:b/>
      <w:bCs/>
      <w:color w:val="auto"/>
      <w:kern w:val="0"/>
      <w:sz w:val="24"/>
      <w:szCs w:val="24"/>
      <w:lang w:val="en-US" w:eastAsia="en-US" w:bidi="ar-SA"/>
    </w:rPr>
  </w:style>
  <w:style w:type="paragraph" w:styleId="Heading6">
    <w:name w:val="Heading 6"/>
    <w:qFormat/>
    <w:pPr>
      <w:widowControl/>
      <w:numPr>
        <w:ilvl w:val="5"/>
        <w:numId w:val="1"/>
      </w:numPr>
      <w:suppressAutoHyphens w:val="true"/>
      <w:bidi w:val="0"/>
      <w:spacing w:before="60" w:after="60"/>
      <w:jc w:val="left"/>
      <w:outlineLvl w:val="5"/>
    </w:pPr>
    <w:rPr>
      <w:rFonts w:ascii="Liberation Sans" w:hAnsi="Liberation Sans" w:eastAsia="Noto Sans CJK SC" w:cs="Noto Sans Devanagari"/>
      <w:b/>
      <w:bCs/>
      <w:i/>
      <w:iCs/>
      <w:color w:val="auto"/>
      <w:kern w:val="0"/>
      <w:sz w:val="24"/>
      <w:szCs w:val="24"/>
      <w:lang w:val="en-US" w:eastAsia="en-US" w:bidi="ar-SA"/>
    </w:rPr>
  </w:style>
  <w:style w:type="paragraph" w:styleId="Heading7">
    <w:name w:val="Heading 7"/>
    <w:qFormat/>
    <w:pPr>
      <w:widowControl/>
      <w:numPr>
        <w:ilvl w:val="6"/>
        <w:numId w:val="1"/>
      </w:numPr>
      <w:suppressAutoHyphens w:val="true"/>
      <w:bidi w:val="0"/>
      <w:spacing w:before="60" w:after="60"/>
      <w:jc w:val="left"/>
      <w:outlineLvl w:val="6"/>
    </w:pPr>
    <w:rPr>
      <w:rFonts w:ascii="Liberation Sans" w:hAnsi="Liberation Sans" w:eastAsia="Noto Sans CJK SC" w:cs="Noto Sans Devanagari"/>
      <w:b/>
      <w:bCs/>
      <w:color w:val="auto"/>
      <w:kern w:val="0"/>
      <w:sz w:val="20"/>
      <w:szCs w:val="20"/>
      <w:lang w:val="en-US" w:eastAsia="en-US" w:bidi="ar-SA"/>
    </w:rPr>
  </w:style>
  <w:style w:type="paragraph" w:styleId="Heading8">
    <w:name w:val="Heading 8"/>
    <w:qFormat/>
    <w:pPr>
      <w:widowControl/>
      <w:numPr>
        <w:ilvl w:val="7"/>
        <w:numId w:val="1"/>
      </w:numPr>
      <w:suppressAutoHyphens w:val="true"/>
      <w:bidi w:val="0"/>
      <w:spacing w:before="60" w:after="60"/>
      <w:jc w:val="left"/>
      <w:outlineLvl w:val="7"/>
    </w:pPr>
    <w:rPr>
      <w:rFonts w:ascii="Liberation Sans" w:hAnsi="Liberation Sans" w:eastAsia="Noto Sans CJK SC" w:cs="Noto Sans Devanagari"/>
      <w:b/>
      <w:bCs/>
      <w:i/>
      <w:iCs/>
      <w:color w:val="auto"/>
      <w:kern w:val="0"/>
      <w:sz w:val="20"/>
      <w:szCs w:val="20"/>
      <w:lang w:val="en-US" w:eastAsia="en-US" w:bidi="ar-SA"/>
    </w:rPr>
  </w:style>
  <w:style w:type="paragraph" w:styleId="Heading9">
    <w:name w:val="Heading 9"/>
    <w:qFormat/>
    <w:pPr>
      <w:widowControl/>
      <w:numPr>
        <w:ilvl w:val="8"/>
        <w:numId w:val="1"/>
      </w:numPr>
      <w:suppressAutoHyphens w:val="true"/>
      <w:bidi w:val="0"/>
      <w:spacing w:before="60" w:after="60"/>
      <w:jc w:val="left"/>
      <w:outlineLvl w:val="8"/>
    </w:pPr>
    <w:rPr>
      <w:rFonts w:ascii="Liberation Sans" w:hAnsi="Liberation Sans" w:eastAsia="Noto Sans CJK SC" w:cs="Noto Sans Devanagari"/>
      <w:b/>
      <w:bCs/>
      <w:color w:val="auto"/>
      <w:kern w:val="0"/>
      <w:sz w:val="18"/>
      <w:szCs w:val="18"/>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Heading1Char" w:customStyle="1">
    <w:name w:val="Heading 1 Char"/>
    <w:qFormat/>
    <w:locked/>
    <w:rsid w:val="005f5e64"/>
    <w:rPr>
      <w:rFonts w:ascii="Arial" w:hAnsi="Arial"/>
      <w:b/>
      <w:bCs/>
      <w:kern w:val="2"/>
      <w:sz w:val="28"/>
      <w:szCs w:val="48"/>
    </w:rPr>
  </w:style>
  <w:style w:type="character" w:styleId="Heading2Char" w:customStyle="1">
    <w:name w:val="Heading 2 Char"/>
    <w:qFormat/>
    <w:locked/>
    <w:rsid w:val="005f5e64"/>
    <w:rPr>
      <w:rFonts w:ascii="Arial" w:hAnsi="Arial"/>
      <w:b/>
      <w:bCs/>
      <w:sz w:val="24"/>
      <w:szCs w:val="36"/>
    </w:rPr>
  </w:style>
  <w:style w:type="character" w:styleId="Heading3Char" w:customStyle="1">
    <w:name w:val="Heading 3 Char"/>
    <w:qFormat/>
    <w:locked/>
    <w:rsid w:val="005f5e64"/>
    <w:rPr>
      <w:rFonts w:ascii="Arial" w:hAnsi="Arial"/>
      <w:b/>
      <w:bCs/>
      <w:szCs w:val="27"/>
    </w:rPr>
  </w:style>
  <w:style w:type="character" w:styleId="CommentTextChar" w:customStyle="1">
    <w:name w:val="Comment Text Char"/>
    <w:basedOn w:val="DefaultParagraphFont"/>
    <w:qFormat/>
    <w:locked/>
    <w:rPr/>
  </w:style>
  <w:style w:type="character" w:styleId="HeaderChar" w:customStyle="1">
    <w:name w:val="Header Char"/>
    <w:uiPriority w:val="99"/>
    <w:qFormat/>
    <w:locked/>
    <w:rPr>
      <w:rFonts w:ascii="Calibri" w:hAnsi="Calibri" w:eastAsia="Calibri" w:cs="Times New Roman"/>
      <w:sz w:val="22"/>
      <w:szCs w:val="22"/>
    </w:rPr>
  </w:style>
  <w:style w:type="character" w:styleId="FooterChar" w:customStyle="1">
    <w:name w:val="Footer Char"/>
    <w:uiPriority w:val="99"/>
    <w:qFormat/>
    <w:locked/>
    <w:rPr>
      <w:sz w:val="24"/>
      <w:szCs w:val="24"/>
    </w:rPr>
  </w:style>
  <w:style w:type="character" w:styleId="BodyTextIndentChar" w:customStyle="1">
    <w:name w:val="Body Text Indent Char"/>
    <w:qFormat/>
    <w:locked/>
    <w:rPr>
      <w:sz w:val="24"/>
      <w:szCs w:val="24"/>
    </w:rPr>
  </w:style>
  <w:style w:type="character" w:styleId="BodyTextIndent2Char" w:customStyle="1">
    <w:name w:val="Body Text Indent 2 Char"/>
    <w:qFormat/>
    <w:locked/>
    <w:rPr>
      <w:sz w:val="24"/>
      <w:szCs w:val="24"/>
    </w:rPr>
  </w:style>
  <w:style w:type="character" w:styleId="BodyTextIndent3Char" w:customStyle="1">
    <w:name w:val="Body Text Indent 3 Char"/>
    <w:qFormat/>
    <w:locked/>
    <w:rPr>
      <w:sz w:val="16"/>
      <w:szCs w:val="16"/>
    </w:rPr>
  </w:style>
  <w:style w:type="character" w:styleId="PlainTextChar" w:customStyle="1">
    <w:name w:val="Plain Text Char"/>
    <w:qFormat/>
    <w:locked/>
    <w:rPr>
      <w:rFonts w:ascii="Consolas" w:hAnsi="Consolas" w:cs="Consolas"/>
      <w:sz w:val="21"/>
      <w:szCs w:val="21"/>
    </w:rPr>
  </w:style>
  <w:style w:type="character" w:styleId="BalloonTextChar" w:customStyle="1">
    <w:name w:val="Balloon Text Char"/>
    <w:qFormat/>
    <w:locked/>
    <w:rPr>
      <w:rFonts w:ascii="Tahoma" w:hAnsi="Tahoma" w:cs="Tahoma"/>
      <w:sz w:val="16"/>
      <w:szCs w:val="16"/>
    </w:rPr>
  </w:style>
  <w:style w:type="character" w:styleId="articleheadline" w:customStyle="1">
    <w:name w:val="articleheadline"/>
    <w:basedOn w:val="DefaultParagraphFont"/>
    <w:qFormat/>
    <w:rPr/>
  </w:style>
  <w:style w:type="character" w:styleId="goohl1" w:customStyle="1">
    <w:name w:val="goohl1"/>
    <w:basedOn w:val="DefaultParagraphFont"/>
    <w:qFormat/>
    <w:rPr/>
  </w:style>
  <w:style w:type="character" w:styleId="epabodytext1" w:customStyle="1">
    <w:name w:val="epabodytext1"/>
    <w:basedOn w:val="DefaultParagraphFont"/>
    <w:qFormat/>
    <w:rPr/>
  </w:style>
  <w:style w:type="character" w:styleId="style7style4style31" w:customStyle="1">
    <w:name w:val="style7style4style31"/>
    <w:basedOn w:val="DefaultParagraphFont"/>
    <w:qFormat/>
    <w:rPr/>
  </w:style>
  <w:style w:type="character" w:styleId="subtitle1" w:customStyle="1">
    <w:name w:val="subtitle1"/>
    <w:basedOn w:val="DefaultParagraphFont"/>
    <w:qFormat/>
    <w:rPr/>
  </w:style>
  <w:style w:type="character" w:styleId="msochangeprop" w:customStyle="1">
    <w:name w:val="msochangeprop"/>
    <w:basedOn w:val="DefaultParagraphFont"/>
    <w:qFormat/>
    <w:rPr/>
  </w:style>
  <w:style w:type="character" w:styleId="msoins" w:customStyle="1">
    <w:name w:val="msoins"/>
    <w:basedOn w:val="DefaultParagraphFont"/>
    <w:qFormat/>
    <w:rPr/>
  </w:style>
  <w:style w:type="character" w:styleId="style11" w:customStyle="1">
    <w:name w:val="style1"/>
    <w:basedOn w:val="DefaultParagraphFont"/>
    <w:qFormat/>
    <w:rPr/>
  </w:style>
  <w:style w:type="character" w:styleId="normal1" w:customStyle="1">
    <w:name w:val="normal1"/>
    <w:basedOn w:val="DefaultParagraphFont"/>
    <w:qFormat/>
    <w:rPr/>
  </w:style>
  <w:style w:type="character" w:styleId="boldbodytext" w:customStyle="1">
    <w:name w:val="bold_body_text"/>
    <w:basedOn w:val="DefaultParagraphFont"/>
    <w:qFormat/>
    <w:rPr/>
  </w:style>
  <w:style w:type="character" w:styleId="notes" w:customStyle="1">
    <w:name w:val="notes"/>
    <w:basedOn w:val="DefaultParagraphFont"/>
    <w:qFormat/>
    <w:rPr/>
  </w:style>
  <w:style w:type="character" w:styleId="textogrande" w:customStyle="1">
    <w:name w:val="textogrande"/>
    <w:basedOn w:val="DefaultParagraphFont"/>
    <w:qFormat/>
    <w:rPr/>
  </w:style>
  <w:style w:type="character" w:styleId="ilh" w:customStyle="1">
    <w:name w:val="ilh"/>
    <w:basedOn w:val="DefaultParagraphFont"/>
    <w:qFormat/>
    <w:rPr/>
  </w:style>
  <w:style w:type="character" w:styleId="stdfont" w:customStyle="1">
    <w:name w:val="stdfont"/>
    <w:basedOn w:val="DefaultParagraphFont"/>
    <w:qFormat/>
    <w:rPr/>
  </w:style>
  <w:style w:type="character" w:styleId="subscript" w:customStyle="1">
    <w:name w:val="subscript"/>
    <w:basedOn w:val="DefaultParagraphFont"/>
    <w:qFormat/>
    <w:rPr/>
  </w:style>
  <w:style w:type="character" w:styleId="A0" w:customStyle="1">
    <w:name w:val="A0"/>
    <w:qFormat/>
    <w:rPr>
      <w:rFonts w:ascii="Clarendon" w:hAnsi="Clarendon" w:cs="Clarendon"/>
      <w:color w:val="000000"/>
      <w:sz w:val="20"/>
      <w:szCs w:val="20"/>
    </w:rPr>
  </w:style>
  <w:style w:type="character" w:styleId="highlightedsearchterm" w:customStyle="1">
    <w:name w:val="highlightedsearchterm"/>
    <w:basedOn w:val="DefaultParagraphFont"/>
    <w:qFormat/>
    <w:rPr/>
  </w:style>
  <w:style w:type="character" w:styleId="headline" w:customStyle="1">
    <w:name w:val="headline"/>
    <w:basedOn w:val="DefaultParagraphFont"/>
    <w:qFormat/>
    <w:rPr/>
  </w:style>
  <w:style w:type="character" w:styleId="apple-style-span" w:customStyle="1">
    <w:name w:val="apple-style-span"/>
    <w:basedOn w:val="DefaultParagraphFont"/>
    <w:qFormat/>
    <w:rPr/>
  </w:style>
  <w:style w:type="character" w:styleId="apple-converted-space" w:customStyle="1">
    <w:name w:val="apple-converted-space"/>
    <w:basedOn w:val="DefaultParagraphFont"/>
    <w:qFormat/>
    <w:rPr/>
  </w:style>
  <w:style w:type="character" w:styleId="A1" w:customStyle="1">
    <w:name w:val="A1"/>
    <w:uiPriority w:val="99"/>
    <w:qFormat/>
    <w:rPr>
      <w:rFonts w:ascii="Myriad Pro" w:hAnsi="Myriad Pro" w:cs="Myriad Pro"/>
      <w:color w:val="221E1F"/>
      <w:sz w:val="19"/>
      <w:szCs w:val="19"/>
    </w:rPr>
  </w:style>
  <w:style w:type="character" w:styleId="goohl0" w:customStyle="1">
    <w:name w:val="goohl0"/>
    <w:basedOn w:val="DefaultParagraphFont"/>
    <w:qFormat/>
    <w:rPr/>
  </w:style>
  <w:style w:type="character" w:styleId="Emphasis">
    <w:name w:val="Emphasis"/>
    <w:qFormat/>
    <w:rPr>
      <w:i/>
      <w:iCs/>
    </w:rPr>
  </w:style>
  <w:style w:type="character" w:styleId="Strong">
    <w:name w:val="Strong"/>
    <w:uiPriority w:val="22"/>
    <w:qFormat/>
    <w:rPr>
      <w:b/>
      <w:bCs/>
    </w:rPr>
  </w:style>
  <w:style w:type="character" w:styleId="PageNumber">
    <w:name w:val="Page Number"/>
    <w:basedOn w:val="DefaultParagraphFont"/>
    <w:uiPriority w:val="99"/>
    <w:rPr/>
  </w:style>
  <w:style w:type="character" w:styleId="Sautdindex">
    <w:name w:val="Saut d'index"/>
    <w:qFormat/>
    <w:rPr/>
  </w:style>
  <w:style w:type="character" w:styleId="Caractresdenumrotation">
    <w:name w:val="Caractères de numérotation"/>
    <w:qFormat/>
    <w:rPr/>
  </w:style>
  <w:style w:type="character" w:styleId="LineNumber">
    <w:name w:val="Line Numbe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ome.comcast.net/%7Egyde/cv.html" TargetMode="External"/><Relationship Id="rId3" Type="http://schemas.openxmlformats.org/officeDocument/2006/relationships/hyperlink" Target="mailto:gklund@att.net" TargetMode="External"/><Relationship Id="rId4" Type="http://schemas.openxmlformats.org/officeDocument/2006/relationships/hyperlink" Target="https://www.researchgate.net/publication/280921152_Definitions_of_agroforestry_farm_forestry_forest_health_sustainable_forest_management_urban_forests_grassland_pasture_rangeland_cropland_agricultural_land_shrubland_wetlands_and_related_terms?showFulltext=1&amp;linkId=55cb386908aebc967dfc8022" TargetMode="External"/><Relationship Id="rId5" Type="http://schemas.openxmlformats.org/officeDocument/2006/relationships/hyperlink" Target="https://www.researchgate.net/publication/282154930_DEFINITION_OF_LOW_FOREST_COVER_%28LFC%29?showFulltext=1&amp;linkId=5605538408ae5e8e3f3223af" TargetMode="External"/><Relationship Id="rId6" Type="http://schemas.openxmlformats.org/officeDocument/2006/relationships/hyperlink" Target="https://www.researchgate.net/publication/282218033_DEFINITIONS_OF_FOREST_DEFORESTATION_AFFORESTATION_AND_REFORESTATION?showFulltext=1&amp;linkId=5608098908ae5e8e3f3a87c0" TargetMode="External"/><Relationship Id="rId7" Type="http://schemas.openxmlformats.org/officeDocument/2006/relationships/hyperlink" Target="http://glossary.eea.europa.eu/EEAGlossary/L/land" TargetMode="External"/><Relationship Id="rId8" Type="http://schemas.openxmlformats.org/officeDocument/2006/relationships/hyperlink" Target="http://www.fao.org/nr/lada/index.php?option=com_docman&amp;task=doc_download&amp;gid=15&amp;Itemid=157" TargetMode="External"/><Relationship Id="rId9" Type="http://schemas.openxmlformats.org/officeDocument/2006/relationships/hyperlink" Target="http://www.rri.wvu.edu/WebBook/Briassoulis/contents.htm" TargetMode="External"/><Relationship Id="rId10" Type="http://schemas.openxmlformats.org/officeDocument/2006/relationships/hyperlink" Target="http://www.fao.org/nr/lada/index.php?option=com_docman&amp;task=doc_download&amp;gid=15&amp;Itemid=157" TargetMode="External"/><Relationship Id="rId11" Type="http://schemas.openxmlformats.org/officeDocument/2006/relationships/hyperlink" Target="http://ifdc.nres.uiuc.edu/publications/pdf/forestresources02/pg81-86.pdf" TargetMode="External"/><Relationship Id="rId12" Type="http://schemas.openxmlformats.org/officeDocument/2006/relationships/hyperlink" Target="http://www.ecs.co.sz/seap/env_articles_policy_pliwgr_intro.htm" TargetMode="External"/><Relationship Id="rId13" Type="http://schemas.openxmlformats.org/officeDocument/2006/relationships/hyperlink" Target="http://www.pamagic.org/DataStds/Current/DataStandards_LandUse_05-22-02.pdf" TargetMode="External"/><Relationship Id="rId14" Type="http://schemas.openxmlformats.org/officeDocument/2006/relationships/hyperlink" Target="http://www.itc.nl/%7Erossiter/teach/glossary.html" TargetMode="External"/><Relationship Id="rId15" Type="http://schemas.openxmlformats.org/officeDocument/2006/relationships/hyperlink" Target="http://www.css.cornell.edu/landeval/glossary.htm" TargetMode="External"/><Relationship Id="rId16" Type="http://schemas.openxmlformats.org/officeDocument/2006/relationships/hyperlink" Target="http://www-markinfo.slu.se/eng/soildes/ago/agodef.html" TargetMode="External"/><Relationship Id="rId17" Type="http://schemas.openxmlformats.org/officeDocument/2006/relationships/hyperlink" Target="http://www.p2pays.org/ref%5C04%5C03686/ch4-8.html" TargetMode="External"/><Relationship Id="rId18" Type="http://schemas.openxmlformats.org/officeDocument/2006/relationships/hyperlink" Target="ftp://ftp-fc.sc.egov.usda.gov/NCGC/products/nri/2004range/chapter6.pdf" TargetMode="External"/><Relationship Id="rId19" Type="http://schemas.openxmlformats.org/officeDocument/2006/relationships/hyperlink" Target="http://www.allcountries.org/uscensus/383_land_cover_use_by_state.html" TargetMode="External"/><Relationship Id="rId20" Type="http://schemas.openxmlformats.org/officeDocument/2006/relationships/hyperlink" Target="http://soer.justice.tas.gov.au/2003/glossary/141/index.php" TargetMode="External"/><Relationship Id="rId21" Type="http://schemas.openxmlformats.org/officeDocument/2006/relationships/hyperlink" Target="http://soer.justice.tas.gov.au/2003/lan/2/issue/38/ataglance.php" TargetMode="External"/><Relationship Id="rId22" Type="http://schemas.openxmlformats.org/officeDocument/2006/relationships/hyperlink" Target="http://www.environment.gov.au/soe/2001/land/glossary.html" TargetMode="External"/><Relationship Id="rId23" Type="http://schemas.openxmlformats.org/officeDocument/2006/relationships/hyperlink" Target="http://glossary.eea.europa.eu/EEAGlossary/L/land_cover" TargetMode="External"/><Relationship Id="rId24" Type="http://schemas.openxmlformats.org/officeDocument/2006/relationships/hyperlink" Target="http://ec.europa.eu/agriculture/publi/landscape/gloss.htm" TargetMode="External"/><Relationship Id="rId25" Type="http://schemas.openxmlformats.org/officeDocument/2006/relationships/hyperlink" Target="http://dx.doi.org/10.5716/WP16079.PDF" TargetMode="External"/><Relationship Id="rId26" Type="http://schemas.openxmlformats.org/officeDocument/2006/relationships/hyperlink" Target="http://stats.oecd.org/glossary/detail.asp?ID=6489" TargetMode="External"/><Relationship Id="rId27" Type="http://schemas.openxmlformats.org/officeDocument/2006/relationships/hyperlink" Target="http://www.eapap.unep.org/lc/cd/html/training/module1.html" TargetMode="External"/><Relationship Id="rId28" Type="http://schemas.openxmlformats.org/officeDocument/2006/relationships/hyperlink" Target="http://www.rrcap.unep.org/lc/cd/html/training/module1.html" TargetMode="External"/><Relationship Id="rId29" Type="http://schemas.openxmlformats.org/officeDocument/2006/relationships/hyperlink" Target="http://www.epa.gov/urban/glossary.htm" TargetMode="External"/><Relationship Id="rId30" Type="http://schemas.openxmlformats.org/officeDocument/2006/relationships/hyperlink" Target="http://www.epa.gov/indicators/roe/html/roeGlossL.htm" TargetMode="External"/><Relationship Id="rId31" Type="http://schemas.openxmlformats.org/officeDocument/2006/relationships/hyperlink" Target="http://eobglossary.gsfc.nasa.gov/Library/glossary.php3?mode=alpha&amp;seg=l&amp;segend=n" TargetMode="External"/><Relationship Id="rId32" Type="http://schemas.openxmlformats.org/officeDocument/2006/relationships/hyperlink" Target="ftp://ftp-fc.sc.egov.usda.gov/NCGC/products/nri/2004range/chapter6.pdf" TargetMode="External"/><Relationship Id="rId33" Type="http://schemas.openxmlformats.org/officeDocument/2006/relationships/hyperlink" Target="http://199.156.157.191/nri/blcu.htm" TargetMode="External"/><Relationship Id="rId34" Type="http://schemas.openxmlformats.org/officeDocument/2006/relationships/hyperlink" Target="http://www.wv.nrcs.usda.gov/nri/blcu.htm" TargetMode="External"/><Relationship Id="rId35" Type="http://schemas.openxmlformats.org/officeDocument/2006/relationships/hyperlink" Target="http://biology.usgs.gov/s+t/SNT/noframe/lu106.htm" TargetMode="External"/><Relationship Id="rId36" Type="http://schemas.openxmlformats.org/officeDocument/2006/relationships/hyperlink" Target="http://envfor.nic.in/nfc/s-git.pdf" TargetMode="External"/><Relationship Id="rId37" Type="http://schemas.openxmlformats.org/officeDocument/2006/relationships/hyperlink" Target="http://ma.caudillweb.com/proxy/Document.782.aspx" TargetMode="External"/><Relationship Id="rId38" Type="http://schemas.openxmlformats.org/officeDocument/2006/relationships/hyperlink" Target="http://ceos.cnes.fr:8100/cdrom-00b/ceos1/science/glossary/glossl.htm" TargetMode="External"/><Relationship Id="rId39" Type="http://schemas.openxmlformats.org/officeDocument/2006/relationships/hyperlink" Target="http://www.rri.wvu.edu/WebBook/Briassoulis/contents.htm" TargetMode="External"/><Relationship Id="rId40" Type="http://schemas.openxmlformats.org/officeDocument/2006/relationships/hyperlink" Target="http://www.utsa.edu/lrsg/teaching/es6973/project/jayar1.pdf" TargetMode="External"/><Relationship Id="rId41" Type="http://schemas.openxmlformats.org/officeDocument/2006/relationships/hyperlink" Target="http://www.cara.psu.edu/tools/glossary.asp" TargetMode="External"/><Relationship Id="rId42" Type="http://schemas.openxmlformats.org/officeDocument/2006/relationships/hyperlink" Target="http://ww2.iai.int/eblw1.htm" TargetMode="External"/><Relationship Id="rId43" Type="http://schemas.openxmlformats.org/officeDocument/2006/relationships/hyperlink" Target="http://www.idg.suny.edu/HO%20submit%20SensitiveSens%2012%2017Porro.htm" TargetMode="External"/><Relationship Id="rId44" Type="http://schemas.openxmlformats.org/officeDocument/2006/relationships/hyperlink" Target="http://www.glcn-lccs.org/index.php?name=Content&amp;pa=showpage&amp;pid=2" TargetMode="External"/><Relationship Id="rId45" Type="http://schemas.openxmlformats.org/officeDocument/2006/relationships/hyperlink" Target="http://www.ipcc.ch/pub/SPM_SRLULUCF.pdf" TargetMode="External"/><Relationship Id="rId46" Type="http://schemas.openxmlformats.org/officeDocument/2006/relationships/hyperlink" Target="http://www.bib.fsagx.ac.be/coste21/glossary.html" TargetMode="External"/><Relationship Id="rId47" Type="http://schemas.openxmlformats.org/officeDocument/2006/relationships/hyperlink" Target="http://www.greenfacts.org/glossary/jkl/land-use.htm" TargetMode="External"/><Relationship Id="rId48" Type="http://schemas.openxmlformats.org/officeDocument/2006/relationships/hyperlink" Target="http://www.greenfacts.org/glossary/jkl/land-cover.htm" TargetMode="External"/><Relationship Id="rId49" Type="http://schemas.openxmlformats.org/officeDocument/2006/relationships/hyperlink" Target="http://www.aag.org/hdgc/www/intro/glossary/glossary.html" TargetMode="External"/><Relationship Id="rId50" Type="http://schemas.openxmlformats.org/officeDocument/2006/relationships/hyperlink" Target="http://hosting.soonet.ca/eliris/remotesensing/bl130lec6.html" TargetMode="External"/><Relationship Id="rId51" Type="http://schemas.openxmlformats.org/officeDocument/2006/relationships/hyperlink" Target="http://www.pamagic.org/DataStds/Current/DataStandards_LandUse_05-22-02.pdf" TargetMode="External"/><Relationship Id="rId52" Type="http://schemas.openxmlformats.org/officeDocument/2006/relationships/hyperlink" Target="http://surf.tstc.edu/%7Ercozby/GPS/ap_terms.htm" TargetMode="External"/><Relationship Id="rId53" Type="http://schemas.openxmlformats.org/officeDocument/2006/relationships/hyperlink" Target="http://www.aag.org/hdgc/www/intro/glossary/glossary.html" TargetMode="External"/><Relationship Id="rId54" Type="http://schemas.openxmlformats.org/officeDocument/2006/relationships/hyperlink" Target="http://biology.usgs.gov/s+t/SNT/noframe/lu106.htm" TargetMode="External"/><Relationship Id="rId55" Type="http://schemas.openxmlformats.org/officeDocument/2006/relationships/hyperlink" Target="http://glossary.eea.europa.eu/EEAGlossary/L/land_use" TargetMode="External"/><Relationship Id="rId56" Type="http://schemas.openxmlformats.org/officeDocument/2006/relationships/hyperlink" Target="http://ec.europa.eu/agriculture/publi/landscape/gloss.htm" TargetMode="External"/><Relationship Id="rId57" Type="http://schemas.openxmlformats.org/officeDocument/2006/relationships/hyperlink" Target="http://europa.eu.int/comm/agriculture/publi/landscape/gloss.htm" TargetMode="External"/><Relationship Id="rId58" Type="http://schemas.openxmlformats.org/officeDocument/2006/relationships/hyperlink" Target="http://circa.europa.eu/irc/dsis/coded/info/data/coded/en/gl009961.htm" TargetMode="External"/><Relationship Id="rId59" Type="http://schemas.openxmlformats.org/officeDocument/2006/relationships/hyperlink" Target="http://www.junkscience.com/draft_AR4/GLOSSARY_SOD_TSU_FINAL.pdf" TargetMode="External"/><Relationship Id="rId60" Type="http://schemas.openxmlformats.org/officeDocument/2006/relationships/hyperlink" Target="http://www.bib.fsagx.ac.be/coste21/glossary.html" TargetMode="External"/><Relationship Id="rId61" Type="http://schemas.openxmlformats.org/officeDocument/2006/relationships/hyperlink" Target="http://www.ipcc.ch/pub/SPM_SRLULUCF.pdf" TargetMode="External"/><Relationship Id="rId62" Type="http://schemas.openxmlformats.org/officeDocument/2006/relationships/hyperlink" Target="http://www.bib.fsagx.ac.be/coste21/glossary.html" TargetMode="External"/><Relationship Id="rId63" Type="http://schemas.openxmlformats.org/officeDocument/2006/relationships/hyperlink" Target="http://www.ipcc.ch/pub/SPM_SRLULUCF.pdf" TargetMode="External"/><Relationship Id="rId64" Type="http://schemas.openxmlformats.org/officeDocument/2006/relationships/hyperlink" Target="http://stats.oecd.org/glossary/detail.asp?ID=6493" TargetMode="External"/><Relationship Id="rId65" Type="http://schemas.openxmlformats.org/officeDocument/2006/relationships/hyperlink" Target="http://www.grida.no/climate/ipcc_tar/wg1/518.htm" TargetMode="External"/><Relationship Id="rId66" Type="http://schemas.openxmlformats.org/officeDocument/2006/relationships/hyperlink" Target="http://www.fao.org/es/ess/census/PROGwca2010/glossary_r7.pdf" TargetMode="External"/><Relationship Id="rId67" Type="http://schemas.openxmlformats.org/officeDocument/2006/relationships/hyperlink" Target="http://www.fhwa.dot.gov/planning/glossary/glossary_listing.cfm?TitleStart=L" TargetMode="External"/><Relationship Id="rId68" Type="http://schemas.openxmlformats.org/officeDocument/2006/relationships/hyperlink" Target="http://www.eia.gov/tools/glossary/index.cfm?id=L" TargetMode="External"/><Relationship Id="rId69" Type="http://schemas.openxmlformats.org/officeDocument/2006/relationships/hyperlink" Target="http://www.epa.gov/urban/glossary.htm" TargetMode="External"/><Relationship Id="rId70" Type="http://schemas.openxmlformats.org/officeDocument/2006/relationships/hyperlink" Target="http://www.epa.gov/indicators/roe/html/roeGlossL.htm" TargetMode="External"/><Relationship Id="rId71" Type="http://schemas.openxmlformats.org/officeDocument/2006/relationships/hyperlink" Target="ftp://ftp-fc.sc.egov.usda.gov/NCGC/products/nri/2004range/chapter6.pdf" TargetMode="External"/><Relationship Id="rId72" Type="http://schemas.openxmlformats.org/officeDocument/2006/relationships/hyperlink" Target="http://199.156.157.191/nri/blcu.htm" TargetMode="External"/><Relationship Id="rId73" Type="http://schemas.openxmlformats.org/officeDocument/2006/relationships/hyperlink" Target="http://www.wv.nrcs.usda.gov/nri/blcu.htm" TargetMode="External"/><Relationship Id="rId74" Type="http://schemas.openxmlformats.org/officeDocument/2006/relationships/hyperlink" Target="http://ohia.com/ohia/roadshows/sky/glossary.htm" TargetMode="External"/><Relationship Id="rId75" Type="http://schemas.openxmlformats.org/officeDocument/2006/relationships/hyperlink" Target="http://www.pamagic.org/DataStds/Current/DataStandards_LandUse_05-22-02.pdf" TargetMode="External"/><Relationship Id="rId76" Type="http://schemas.openxmlformats.org/officeDocument/2006/relationships/hyperlink" Target="http://www.enviroliteracy.org/landuse.html" TargetMode="External"/><Relationship Id="rId77" Type="http://schemas.openxmlformats.org/officeDocument/2006/relationships/hyperlink" Target="http://www.glenelg-hopkins.vic.gov.au/catchmentprofile/glossary.asp" TargetMode="External"/><Relationship Id="rId78" Type="http://schemas.openxmlformats.org/officeDocument/2006/relationships/hyperlink" Target="http://www.nmlites.org/standards/socialstudies/glossary.html" TargetMode="External"/><Relationship Id="rId79" Type="http://schemas.openxmlformats.org/officeDocument/2006/relationships/hyperlink" Target="http://www.wocat.org/ftp/ISCOmap.pdf" TargetMode="External"/><Relationship Id="rId80" Type="http://schemas.openxmlformats.org/officeDocument/2006/relationships/hyperlink" Target="http://www.idg.suny.edu/HO%20submit%20SensitiveSens%2012%2017Porro.htm" TargetMode="External"/><Relationship Id="rId81" Type="http://schemas.openxmlformats.org/officeDocument/2006/relationships/hyperlink" Target="http://www.rri.wvu.edu/WebBook/Briassoulis/contents.htm" TargetMode="External"/><Relationship Id="rId82" Type="http://schemas.openxmlformats.org/officeDocument/2006/relationships/hyperlink" Target="http://www.glcn-lccs.org/index.php?name=Content&amp;pa=showpage&amp;pid=2" TargetMode="External"/><Relationship Id="rId83" Type="http://schemas.openxmlformats.org/officeDocument/2006/relationships/hyperlink" Target="http://www.utsa.edu/lrsg/teaching/es6973/project/jayar1.pdf" TargetMode="External"/><Relationship Id="rId84" Type="http://schemas.openxmlformats.org/officeDocument/2006/relationships/hyperlink" Target="http://www.nscb.gov.ph/ru12/DEFINE/DEF-ENV.HTM" TargetMode="External"/><Relationship Id="rId85" Type="http://schemas.openxmlformats.org/officeDocument/2006/relationships/hyperlink" Target="http://www.cara.psu.edu/tools/glossary.asp" TargetMode="External"/><Relationship Id="rId86" Type="http://schemas.openxmlformats.org/officeDocument/2006/relationships/hyperlink" Target="http://dnr.state.il.us/mines/lrd/guides/farm6.htm" TargetMode="External"/><Relationship Id="rId87" Type="http://schemas.openxmlformats.org/officeDocument/2006/relationships/hyperlink" Target="http://cfpm.org/caves/CAVESWiki/Glossary" TargetMode="External"/><Relationship Id="rId88" Type="http://schemas.openxmlformats.org/officeDocument/2006/relationships/hyperlink" Target="http://ceos.cnes.fr:8100/cdrom-00b/ceos1/science/glossary/glossl.htm" TargetMode="External"/><Relationship Id="rId89" Type="http://schemas.openxmlformats.org/officeDocument/2006/relationships/hyperlink" Target="http://www.nscb.gov.ph/peenra/Publications/Compendium/glossary.PDF" TargetMode="External"/><Relationship Id="rId90" Type="http://schemas.openxmlformats.org/officeDocument/2006/relationships/hyperlink" Target="http://anmf.web1000.com/BIBLIOGRAPHY%20ON%20AFRICA%20MOUNTAINS.html" TargetMode="External"/><Relationship Id="rId91" Type="http://schemas.openxmlformats.org/officeDocument/2006/relationships/hyperlink" Target="http://www.aag.org/hdgc/www/intro/glossary/glossary.html" TargetMode="External"/><Relationship Id="rId92" Type="http://schemas.openxmlformats.org/officeDocument/2006/relationships/hyperlink" Target="http://www.greenfacts.org/glossary/jkl/land-cover.htm" TargetMode="External"/><Relationship Id="rId93" Type="http://schemas.openxmlformats.org/officeDocument/2006/relationships/hyperlink" Target="http://www.greenfacts.org/glossary/jkl/land-use.htm" TargetMode="External"/><Relationship Id="rId94" Type="http://schemas.openxmlformats.org/officeDocument/2006/relationships/hyperlink" Target="http://ma.caudillweb.com/proxy/Document.782.aspx" TargetMode="External"/><Relationship Id="rId95" Type="http://schemas.openxmlformats.org/officeDocument/2006/relationships/hyperlink" Target="http://surf.tstc.edu/%7Ercozby/GPS/ap_terms.htm" TargetMode="External"/><Relationship Id="rId96" Type="http://schemas.openxmlformats.org/officeDocument/2006/relationships/hyperlink" Target="http://hosting.soonet.ca/eliris/remotesensing/bl130lec6.html" TargetMode="External"/><Relationship Id="rId97" Type="http://schemas.openxmlformats.org/officeDocument/2006/relationships/hyperlink" Target="http://en.mimi.hu/environment/land_use.html" TargetMode="External"/><Relationship Id="rId98" Type="http://schemas.openxmlformats.org/officeDocument/2006/relationships/hyperlink" Target="http://www.abag.ca.gov/bayarea/sfep/reports/soe/soegloss.htm" TargetMode="External"/><Relationship Id="rId99" Type="http://schemas.openxmlformats.org/officeDocument/2006/relationships/hyperlink" Target="http://www.planning.arizona.edu/projects/proj_azcity_glossary.doc" TargetMode="External"/><Relationship Id="rId100" Type="http://schemas.openxmlformats.org/officeDocument/2006/relationships/image" Target="media/image1.png"/><Relationship Id="rId101" Type="http://schemas.openxmlformats.org/officeDocument/2006/relationships/image" Target="media/image1.png"/><Relationship Id="rId102" Type="http://schemas.openxmlformats.org/officeDocument/2006/relationships/image" Target="media/image1.png"/><Relationship Id="rId103" Type="http://schemas.openxmlformats.org/officeDocument/2006/relationships/image" Target="media/image1.png"/><Relationship Id="rId104" Type="http://schemas.openxmlformats.org/officeDocument/2006/relationships/image" Target="media/image1.png"/><Relationship Id="rId105" Type="http://schemas.openxmlformats.org/officeDocument/2006/relationships/image" Target="media/image1.png"/><Relationship Id="rId106" Type="http://schemas.openxmlformats.org/officeDocument/2006/relationships/hyperlink" Target="http://www.grida.no/climate/ipcc_tar/wg1/518.htm" TargetMode="External"/><Relationship Id="rId107" Type="http://schemas.openxmlformats.org/officeDocument/2006/relationships/hyperlink" Target="http://www.aag.org/hdgc/www/intro/glossary/glossary.html" TargetMode="External"/><Relationship Id="rId108" Type="http://schemas.openxmlformats.org/officeDocument/2006/relationships/hyperlink" Target="http://www.bartleby.com/61/69/F0256900.html" TargetMode="External"/><Relationship Id="rId109" Type="http://schemas.openxmlformats.org/officeDocument/2006/relationships/hyperlink" Target="http://www.europarl.eu.int/workingpapers/forest/eurfo124_en.htm" TargetMode="External"/><Relationship Id="rId110" Type="http://schemas.openxmlformats.org/officeDocument/2006/relationships/hyperlink" Target="http://www.ashdownforest.org/html/conservation.html" TargetMode="External"/><Relationship Id="rId111" Type="http://schemas.openxmlformats.org/officeDocument/2006/relationships/hyperlink" Target="http://www.wychwoodproject.org/templates/history.htm" TargetMode="External"/><Relationship Id="rId112" Type="http://schemas.openxmlformats.org/officeDocument/2006/relationships/hyperlink" Target="http://www.ecobooks.com/forests.htm" TargetMode="External"/><Relationship Id="rId113" Type="http://schemas.openxmlformats.org/officeDocument/2006/relationships/hyperlink" Target="http://forum.wordreference.com/showthread.php?t=186539" TargetMode="External"/><Relationship Id="rId114" Type="http://schemas.openxmlformats.org/officeDocument/2006/relationships/hyperlink" Target="http://www.wrm.org.uy/bulletin/174/viewpoint.html" TargetMode="External"/><Relationship Id="rId115" Type="http://schemas.openxmlformats.org/officeDocument/2006/relationships/hyperlink" Target="mailto:Smith_Brad/wo@fs.fed.us%29%5D" TargetMode="External"/><Relationship Id="rId116" Type="http://schemas.openxmlformats.org/officeDocument/2006/relationships/hyperlink" Target="http://www.ncasi-nerc.org/projects/evmp/vcst/" TargetMode="External"/><Relationship Id="rId117" Type="http://schemas.openxmlformats.org/officeDocument/2006/relationships/hyperlink" Target="http://ruralsystemguide.com/Appendices/GlossF.html" TargetMode="External"/><Relationship Id="rId118" Type="http://schemas.openxmlformats.org/officeDocument/2006/relationships/hyperlink" Target="https://howlingpixel.com/wiki/Outline_of_forestry" TargetMode="External"/><Relationship Id="rId119" Type="http://schemas.openxmlformats.org/officeDocument/2006/relationships/hyperlink" Target="https://www.for.gov.bc.ca/hfd/library/documents/bib106996.pdf" TargetMode="External"/><Relationship Id="rId120" Type="http://schemas.openxmlformats.org/officeDocument/2006/relationships/hyperlink" Target="http://www.ceres.org/conference/notes/sustainable_forestry.htm" TargetMode="External"/><Relationship Id="rId121" Type="http://schemas.openxmlformats.org/officeDocument/2006/relationships/hyperlink" Target="http://www.dictionary.com/cgi-bin/dict.pl?term=forest" TargetMode="External"/><Relationship Id="rId122" Type="http://schemas.openxmlformats.org/officeDocument/2006/relationships/hyperlink" Target="http://dspace.wbpublibnet.gov.in/dspace/bitstream/10689/10100/4/Chapter%201_1%20-%20125p.pdf" TargetMode="External"/><Relationship Id="rId123" Type="http://schemas.openxmlformats.org/officeDocument/2006/relationships/hyperlink" Target="http://www.biology-online.org/dictionary/Large" TargetMode="External"/><Relationship Id="rId124" Type="http://schemas.openxmlformats.org/officeDocument/2006/relationships/hyperlink" Target="http://www.biology-online.org/dictionary/Precinct" TargetMode="External"/><Relationship Id="rId125" Type="http://schemas.openxmlformats.org/officeDocument/2006/relationships/hyperlink" Target="http://www.biology-online.org/dictionary/Waste" TargetMode="External"/><Relationship Id="rId126" Type="http://schemas.openxmlformats.org/officeDocument/2006/relationships/hyperlink" Target="http://www.biology-online.org/dictionary/Woody" TargetMode="External"/><Relationship Id="rId127" Type="http://schemas.openxmlformats.org/officeDocument/2006/relationships/hyperlink" Target="http://www.biology-online.org/dictionary/Sovereign" TargetMode="External"/><Relationship Id="rId128" Type="http://schemas.openxmlformats.org/officeDocument/2006/relationships/hyperlink" Target="http://www.biology-online.org/dictionary/Set" TargetMode="External"/><Relationship Id="rId129" Type="http://schemas.openxmlformats.org/officeDocument/2006/relationships/hyperlink" Target="http://www.biology-online.org/dictionary/Keeping" TargetMode="External"/><Relationship Id="rId130" Type="http://schemas.openxmlformats.org/officeDocument/2006/relationships/hyperlink" Target="http://www.biology-online.org/dictionary/Game" TargetMode="External"/><Relationship Id="rId131" Type="http://schemas.openxmlformats.org/officeDocument/2006/relationships/hyperlink" Target="http://www.biology-online.org/dictionary/His" TargetMode="External"/><Relationship Id="rId132" Type="http://schemas.openxmlformats.org/officeDocument/2006/relationships/hyperlink" Target="http://www.biology-online.org/dictionary/Use" TargetMode="External"/><Relationship Id="rId133" Type="http://schemas.openxmlformats.org/officeDocument/2006/relationships/hyperlink" Target="http://www.biology-online.org/dictionary/But" TargetMode="External"/><Relationship Id="rId134" Type="http://schemas.openxmlformats.org/officeDocument/2006/relationships/hyperlink" Target="http://www.biology-online.org/dictionary/Limits" TargetMode="External"/><Relationship Id="rId135" Type="http://schemas.openxmlformats.org/officeDocument/2006/relationships/hyperlink" Target="http://www.biology-online.org/dictionary/Laws" TargetMode="External"/><Relationship Id="rId136" Type="http://schemas.openxmlformats.org/officeDocument/2006/relationships/hyperlink" Target="http://www.biology-online.org/dictionary/Officers" TargetMode="External"/><Relationship Id="rId137" Type="http://schemas.openxmlformats.org/officeDocument/2006/relationships/hyperlink" Target="http://www.biology-online.org/dictionary/Own" TargetMode="External"/><Relationship Id="rId138" Type="http://schemas.openxmlformats.org/officeDocument/2006/relationships/hyperlink" Target="http://www.biology-online.org/dictionary/Forest" TargetMode="External"/><Relationship Id="rId139" Type="http://schemas.openxmlformats.org/officeDocument/2006/relationships/hyperlink" Target="http://www.foresthistory.org/ASPNET/Publications/CCCforestry/contents.htm" TargetMode="External"/><Relationship Id="rId140" Type="http://schemas.openxmlformats.org/officeDocument/2006/relationships/hyperlink" Target="http://fwie.fw.vt.edu/rhgiles/appendices/glossf.htm" TargetMode="External"/><Relationship Id="rId141" Type="http://schemas.openxmlformats.org/officeDocument/2006/relationships/hyperlink" Target="http://www.yourdictionary.com/forest" TargetMode="External"/><Relationship Id="rId142" Type="http://schemas.openxmlformats.org/officeDocument/2006/relationships/hyperlink" Target="http://www.alaska.net/%7Ewinter/bouvier1856_f_all.html" TargetMode="External"/><Relationship Id="rId143" Type="http://schemas.openxmlformats.org/officeDocument/2006/relationships/hyperlink" Target="http://www.molluscsoftasmania.net/Portfolio/Grove_1998_NatureConservationSourcebookForForestryProfessionals.pdf" TargetMode="External"/><Relationship Id="rId144" Type="http://schemas.openxmlformats.org/officeDocument/2006/relationships/hyperlink" Target="http://ext.msstate.edu/pubs/pub1250.htm" TargetMode="External"/><Relationship Id="rId145" Type="http://schemas.openxmlformats.org/officeDocument/2006/relationships/hyperlink" Target="http://www.tnw.org.uk/Note17.html" TargetMode="External"/><Relationship Id="rId146" Type="http://schemas.openxmlformats.org/officeDocument/2006/relationships/hyperlink" Target="http://explanation-guide.info/meaning/Hunting.html" TargetMode="External"/><Relationship Id="rId147" Type="http://schemas.openxmlformats.org/officeDocument/2006/relationships/hyperlink" Target="http://explanation-guide.info/meaning/Forest.htm" TargetMode="External"/><Relationship Id="rId148" Type="http://schemas.openxmlformats.org/officeDocument/2006/relationships/hyperlink" Target="http://en.wikipedia.org/wiki/Forest" TargetMode="External"/><Relationship Id="rId149" Type="http://schemas.openxmlformats.org/officeDocument/2006/relationships/hyperlink" Target="http://info.sjc.ox.ac.uk/forests/glossary.htm" TargetMode="External"/><Relationship Id="rId150" Type="http://schemas.openxmlformats.org/officeDocument/2006/relationships/hyperlink" Target="http://www.deanverderers.org.uk/glossary.html" TargetMode="External"/><Relationship Id="rId151" Type="http://schemas.openxmlformats.org/officeDocument/2006/relationships/hyperlink" Target="http://www.allwords.com/query.asp" TargetMode="External"/><Relationship Id="rId152" Type="http://schemas.openxmlformats.org/officeDocument/2006/relationships/hyperlink" Target="http://fscus.org/html/standards_policies/us_regional_standards/archives/ozark_ouachita4.html" TargetMode="External"/><Relationship Id="rId153" Type="http://schemas.openxmlformats.org/officeDocument/2006/relationships/hyperlink" Target="http://www.dorsetcoppicegroup.co.uk/resources/Dorset_Coppice_Group_Glossary.pdf" TargetMode="External"/><Relationship Id="rId154" Type="http://schemas.openxmlformats.org/officeDocument/2006/relationships/hyperlink" Target="http://www.bwf.org/laws/FSAO_15.html" TargetMode="External"/><Relationship Id="rId155" Type="http://schemas.openxmlformats.org/officeDocument/2006/relationships/hyperlink" Target="http://www.birdlist.org/cam/themes/Volume_I_s.pdf" TargetMode="External"/><Relationship Id="rId156" Type="http://schemas.openxmlformats.org/officeDocument/2006/relationships/hyperlink" Target="http://www.geery.com/Norfork_MUC.htm" TargetMode="External"/><Relationship Id="rId157" Type="http://schemas.openxmlformats.org/officeDocument/2006/relationships/hyperlink" Target="https://www.uni-hohenheim.de/i490a/teaching/M4901-430/ws_03_04/reading_materials/New_Neef_Schwarzmeier_Studie.pdf" TargetMode="External"/><Relationship Id="rId158" Type="http://schemas.openxmlformats.org/officeDocument/2006/relationships/hyperlink" Target="http://www.forestry.utoronto.ca/ac_staff/emeritus/My%20Webs/english.htm" TargetMode="External"/><Relationship Id="rId159" Type="http://schemas.openxmlformats.org/officeDocument/2006/relationships/hyperlink" Target="http://www.pbs.org/earthonedge/glossary.html" TargetMode="External"/><Relationship Id="rId160" Type="http://schemas.openxmlformats.org/officeDocument/2006/relationships/hyperlink" Target="http://www.nalms.org/glossary/lkword_f.htm" TargetMode="External"/><Relationship Id="rId161" Type="http://schemas.openxmlformats.org/officeDocument/2006/relationships/hyperlink" Target="https://www.uni-hohenheim.de/i490a/teaching/M4901-430/ws_03_04/reading_materials/New_Neef_Schwarzmeier_Studie.pdf" TargetMode="External"/><Relationship Id="rId162" Type="http://schemas.openxmlformats.org/officeDocument/2006/relationships/hyperlink" Target="http://www.forestcarbonportal.com/resource/critical-need-new-definitions-forest-and-forest-degradation-global-climate-change-agreement" TargetMode="External"/><Relationship Id="rId163" Type="http://schemas.openxmlformats.org/officeDocument/2006/relationships/hyperlink" Target="http://icaci.org/files/documents/ICC_proceedings/ICC2013/_extendedAbstract/131_proceeding.pdf" TargetMode="External"/><Relationship Id="rId164" Type="http://schemas.openxmlformats.org/officeDocument/2006/relationships/hyperlink" Target="http://home.comcast.net/~gyde/5-agency_paper-2.doc" TargetMode="External"/><Relationship Id="rId165" Type="http://schemas.openxmlformats.org/officeDocument/2006/relationships/hyperlink" Target="http://home.comcast.net/~gyde/5-agency_paper-2.doc" TargetMode="External"/><Relationship Id="rId166" Type="http://schemas.openxmlformats.org/officeDocument/2006/relationships/hyperlink" Target="http://www.safnet.org/aboutforestry/world.cfm" TargetMode="External"/><Relationship Id="rId167" Type="http://schemas.openxmlformats.org/officeDocument/2006/relationships/hyperlink" Target="http://www.biology-online.org/dictionary/Large" TargetMode="External"/><Relationship Id="rId168" Type="http://schemas.openxmlformats.org/officeDocument/2006/relationships/hyperlink" Target="http://www.biology-online.org/dictionary/Tract" TargetMode="External"/><Relationship Id="rId169" Type="http://schemas.openxmlformats.org/officeDocument/2006/relationships/hyperlink" Target="http://www.biology-online.org/dictionary/Land" TargetMode="External"/><Relationship Id="rId170" Type="http://schemas.openxmlformats.org/officeDocument/2006/relationships/hyperlink" Target="http://www.biology-online.org/dictionary/Forest" TargetMode="External"/><Relationship Id="rId171" Type="http://schemas.openxmlformats.org/officeDocument/2006/relationships/hyperlink" Target="http://home.comcast.net/~gyde/5-agency_paper-2.doc" TargetMode="External"/><Relationship Id="rId172" Type="http://schemas.openxmlformats.org/officeDocument/2006/relationships/hyperlink" Target="http://www.forest.ru/eng/old-growth/eu-definition.html" TargetMode="External"/><Relationship Id="rId173" Type="http://schemas.openxmlformats.org/officeDocument/2006/relationships/hyperlink" Target="http://www.1000friendsofflorida.org/PUBS/stmarksGreen/apend2.asp" TargetMode="External"/><Relationship Id="rId174" Type="http://schemas.openxmlformats.org/officeDocument/2006/relationships/hyperlink" Target="http://content.alterra.wur.nl/Internet/webdocs/ilri-publicaties/publicaties/Pub36/Proceeding%20of%20the%20workshop%20leeg-h3.pdf" TargetMode="External"/><Relationship Id="rId175" Type="http://schemas.openxmlformats.org/officeDocument/2006/relationships/hyperlink" Target="http://www.marinreleaf.org/" TargetMode="External"/><Relationship Id="rId176" Type="http://schemas.openxmlformats.org/officeDocument/2006/relationships/hyperlink" Target="http://europe.mtnforum.org/rs/econfreports/MountainPeopleForestsAndTrees.pdf" TargetMode="External"/><Relationship Id="rId177" Type="http://schemas.openxmlformats.org/officeDocument/2006/relationships/hyperlink" Target="http://www.landhelp.info/FramifyGlossary.php" TargetMode="External"/><Relationship Id="rId178" Type="http://schemas.openxmlformats.org/officeDocument/2006/relationships/hyperlink" Target="http://www.sfrc.ufl.edu/Extension/ssfor11.htm" TargetMode="External"/><Relationship Id="rId179" Type="http://schemas.openxmlformats.org/officeDocument/2006/relationships/hyperlink" Target="http://curis.ku.dk/ws/files/13035957/Christian_Gamborg.pdf" TargetMode="External"/><Relationship Id="rId180" Type="http://schemas.openxmlformats.org/officeDocument/2006/relationships/hyperlink" Target="http://fwie.fw.vt.edu/rhgiles/appendices/glossf.htm" TargetMode="External"/><Relationship Id="rId181" Type="http://schemas.openxmlformats.org/officeDocument/2006/relationships/hyperlink" Target="http://www.pauldonahue.net/for_InkaNatura_guides/environmental_glossary.pdf" TargetMode="External"/><Relationship Id="rId182" Type="http://schemas.openxmlformats.org/officeDocument/2006/relationships/hyperlink" Target="http://155.187.10.12/glossary/croft.html" TargetMode="External"/><Relationship Id="rId183" Type="http://schemas.openxmlformats.org/officeDocument/2006/relationships/hyperlink" Target="http://www.atlanticeurope.com/geography/GeographyGlossary.html" TargetMode="External"/><Relationship Id="rId184" Type="http://schemas.openxmlformats.org/officeDocument/2006/relationships/hyperlink" Target="http://www.si.edu/crc/ep/forest/bin-pdf/Glossary.pdf" TargetMode="External"/><Relationship Id="rId185" Type="http://schemas.openxmlformats.org/officeDocument/2006/relationships/hyperlink" Target="http://www.foresthistory.org/ASPNET/Publications/CCCforestry/contents.htm" TargetMode="External"/><Relationship Id="rId186" Type="http://schemas.openxmlformats.org/officeDocument/2006/relationships/hyperlink" Target="http://www.minntrees.org/facts/ff17.htm" TargetMode="External"/><Relationship Id="rId187" Type="http://schemas.openxmlformats.org/officeDocument/2006/relationships/hyperlink" Target="http://edugreen.teri.res.in/explore/forestry/what.htm" TargetMode="External"/><Relationship Id="rId188" Type="http://schemas.openxmlformats.org/officeDocument/2006/relationships/hyperlink" Target="http://www.un.org/esa/socdev/unpfii/documents/6session_crp6.doc" TargetMode="External"/><Relationship Id="rId189" Type="http://schemas.openxmlformats.org/officeDocument/2006/relationships/hyperlink" Target="http://www.kyagr.com/enviro_out/pesticide/pdf/302KAR28.pdf" TargetMode="External"/><Relationship Id="rId190" Type="http://schemas.openxmlformats.org/officeDocument/2006/relationships/hyperlink" Target="http://www.bugwood.caes.uga.edu/glossary/" TargetMode="External"/><Relationship Id="rId191" Type="http://schemas.openxmlformats.org/officeDocument/2006/relationships/hyperlink" Target="http://www.worldagroforestrycentre.org/sea/AgroModels/DBases/af/" TargetMode="External"/><Relationship Id="rId192" Type="http://schemas.openxmlformats.org/officeDocument/2006/relationships/hyperlink" Target="http://www.thealmightyguru.com/Pointless/NatureDefinitions.html" TargetMode="External"/><Relationship Id="rId193" Type="http://schemas.openxmlformats.org/officeDocument/2006/relationships/hyperlink" Target="http://www.answers.com/topic/forest" TargetMode="External"/><Relationship Id="rId194" Type="http://schemas.openxmlformats.org/officeDocument/2006/relationships/hyperlink" Target="http://www.dorsetcoppicegroup.co.uk/resources/Dorset_Coppice_Group_Glossary.pdf" TargetMode="External"/><Relationship Id="rId195" Type="http://schemas.openxmlformats.org/officeDocument/2006/relationships/hyperlink" Target="http://mojavedesert.net/glossary/forest.html" TargetMode="External"/><Relationship Id="rId196" Type="http://schemas.openxmlformats.org/officeDocument/2006/relationships/hyperlink" Target="http://members.tripod.com/%7Enefpc/clearcut.htm" TargetMode="External"/><Relationship Id="rId197" Type="http://schemas.openxmlformats.org/officeDocument/2006/relationships/hyperlink" Target="http://www.zamsoc.org/wp-content/uploads/2012/02/Dry-Forests-Report-Full-document.pdf" TargetMode="External"/><Relationship Id="rId198" Type="http://schemas.openxmlformats.org/officeDocument/2006/relationships/hyperlink" Target="http://www.planetpals.com/habitats.html" TargetMode="External"/><Relationship Id="rId199" Type="http://schemas.openxmlformats.org/officeDocument/2006/relationships/hyperlink" Target="http://www.genesisny.net/Commodity/Timber/Timberglos.html" TargetMode="External"/><Relationship Id="rId200" Type="http://schemas.openxmlformats.org/officeDocument/2006/relationships/hyperlink" Target="http://en.wikipedia.org/wiki/Forest" TargetMode="External"/><Relationship Id="rId201" Type="http://schemas.openxmlformats.org/officeDocument/2006/relationships/hyperlink" Target="http://www.reference.com/browse/wiki/Tree" TargetMode="External"/><Relationship Id="rId202" Type="http://schemas.openxmlformats.org/officeDocument/2006/relationships/hyperlink" Target="http://www.reference.com/browse/wiki/Forest" TargetMode="External"/><Relationship Id="rId203" Type="http://schemas.openxmlformats.org/officeDocument/2006/relationships/hyperlink" Target="http://crosword911.com/forest.jsp?=aHR0cDovL2VuLndpa2lwZWRpYS5vcmcvd2lraS9Gb3Jlc3Q" TargetMode="External"/><Relationship Id="rId204" Type="http://schemas.openxmlformats.org/officeDocument/2006/relationships/hyperlink" Target="http://en.wikipedia.org/wiki/Forest" TargetMode="External"/><Relationship Id="rId205" Type="http://schemas.openxmlformats.org/officeDocument/2006/relationships/hyperlink" Target="http://www.chesco.com/%7Etreeman/words/words-f.html" TargetMode="External"/><Relationship Id="rId206" Type="http://schemas.openxmlformats.org/officeDocument/2006/relationships/hyperlink" Target="http://figueresonline.com/csdafinal/English/publications/cdm/glossary.html" TargetMode="External"/><Relationship Id="rId207" Type="http://schemas.openxmlformats.org/officeDocument/2006/relationships/hyperlink" Target="http://www.metla.fi/silvafennica/full/sf42/sf422247.pdf" TargetMode="External"/><Relationship Id="rId208" Type="http://schemas.openxmlformats.org/officeDocument/2006/relationships/hyperlink" Target="http://www.foreignword.com/Tools/dictsrch_aff.asp?menu=Y&amp;query=forest&amp;src=BP&amp;srcbox=18&amp;go=Translate&amp;trg=AG" TargetMode="External"/><Relationship Id="rId209" Type="http://schemas.openxmlformats.org/officeDocument/2006/relationships/hyperlink" Target="http://www.cup.cam.ac.uk/esl/dictionary/default.asp?String=forest*1%2B0&amp;ACT=SELECT" TargetMode="External"/><Relationship Id="rId210" Type="http://schemas.openxmlformats.org/officeDocument/2006/relationships/hyperlink" Target="http://www.cup.cam.ac.uk/elt/dictionary/default.asp?String=forest*1%2B0&amp;ACT=SELECT" TargetMode="External"/><Relationship Id="rId211" Type="http://schemas.openxmlformats.org/officeDocument/2006/relationships/hyperlink" Target="http://machaut.uchicago.edu/cgi-bin/WEDT1.sh?word=forest&amp;searchtype=default&amp;constraint=1" TargetMode="External"/><Relationship Id="rId212" Type="http://schemas.openxmlformats.org/officeDocument/2006/relationships/hyperlink" Target="http://www.wordsmyth.net/cgi-bin/simplesearch.cgi?matchent=forest&amp;matchtype=exact&amp;matchid=-1&amp;retall=1" TargetMode="External"/><Relationship Id="rId213" Type="http://schemas.openxmlformats.org/officeDocument/2006/relationships/hyperlink" Target="http://www.europe.apnet.com/inscight/12031996/forest1.htm" TargetMode="External"/><Relationship Id="rId214" Type="http://schemas.openxmlformats.org/officeDocument/2006/relationships/hyperlink" Target="http://www.harcourt.com/dictionary/def/4/1/0/7/4107300.html" TargetMode="External"/><Relationship Id="rId215" Type="http://schemas.openxmlformats.org/officeDocument/2006/relationships/hyperlink" Target="http://entomology.cornell.edu/cals/entomology/extension/outreach/upload/Daley_TeacherResource_Forest.pdf" TargetMode="External"/><Relationship Id="rId216" Type="http://schemas.openxmlformats.org/officeDocument/2006/relationships/hyperlink" Target="http://www.zmt-bremen.de/files/Downlods/marine_glossary.pdf" TargetMode="External"/><Relationship Id="rId217" Type="http://schemas.openxmlformats.org/officeDocument/2006/relationships/hyperlink" Target="http://www.3datlas.com/list_gl.html" TargetMode="External"/><Relationship Id="rId218" Type="http://schemas.openxmlformats.org/officeDocument/2006/relationships/hyperlink" Target="http://www.linguistics.ruhr-uni-bochum.de:8099/cgi-bin/search.sh?tmpl=tmpls&amp;itmpl=tmpls&amp;form=forest" TargetMode="External"/><Relationship Id="rId219" Type="http://schemas.openxmlformats.org/officeDocument/2006/relationships/hyperlink" Target="http://nhd.heinle.com/nhd-bin/searchNHD.pl" TargetMode="External"/><Relationship Id="rId220" Type="http://schemas.openxmlformats.org/officeDocument/2006/relationships/hyperlink" Target="http://scstsenvis.nic.in/envis/SDNPnewsletter.htm" TargetMode="External"/><Relationship Id="rId221" Type="http://schemas.openxmlformats.org/officeDocument/2006/relationships/hyperlink" Target="http://www.lpb.org/programs/forestseries/pforser_glossary.pdf" TargetMode="External"/><Relationship Id="rId222" Type="http://schemas.openxmlformats.org/officeDocument/2006/relationships/hyperlink" Target="http://www.mpl.ird.fr/crea/taller-colombia/FAO/AGLL/pdfdocs/landglos.pdf" TargetMode="External"/><Relationship Id="rId223" Type="http://schemas.openxmlformats.org/officeDocument/2006/relationships/hyperlink" Target="http://www.iapad.org/publications/ppgis/landglossary.pdf" TargetMode="External"/><Relationship Id="rId224" Type="http://schemas.openxmlformats.org/officeDocument/2006/relationships/hyperlink" Target="http://dictionary.reverso.net/english-definition/forest%20reserve" TargetMode="External"/><Relationship Id="rId225" Type="http://schemas.openxmlformats.org/officeDocument/2006/relationships/hyperlink" Target="http://www.abanet.org/environ/committees/forest/Public%20Service%20Project%20UZ%20Forest.DOC" TargetMode="External"/><Relationship Id="rId226" Type="http://schemas.openxmlformats.org/officeDocument/2006/relationships/hyperlink" Target="http://www.lucs.lu.se/LUCS/020/LUCS.020.pdf" TargetMode="External"/><Relationship Id="rId227" Type="http://schemas.openxmlformats.org/officeDocument/2006/relationships/hyperlink" Target="http://www.globalff.org/Feature_Articles/Previous_Articles/pre-defo.htm" TargetMode="External"/><Relationship Id="rId228" Type="http://schemas.openxmlformats.org/officeDocument/2006/relationships/hyperlink" Target="http://www.geocities.com/atlas/word/gff_deforest.html" TargetMode="External"/><Relationship Id="rId229" Type="http://schemas.openxmlformats.org/officeDocument/2006/relationships/hyperlink" Target="http://hassam.hubpages.com/hub/Types-Of-Forests" TargetMode="External"/><Relationship Id="rId230" Type="http://schemas.openxmlformats.org/officeDocument/2006/relationships/hyperlink" Target="http://wings.ucdavis.edu/Book/Atmosphere/beginner/deforestation-01.html" TargetMode="External"/><Relationship Id="rId231" Type="http://schemas.openxmlformats.org/officeDocument/2006/relationships/hyperlink" Target="http://www.morcd.org/totorcd/Forestry%20Terms.htm" TargetMode="External"/><Relationship Id="rId232" Type="http://schemas.openxmlformats.org/officeDocument/2006/relationships/hyperlink" Target="http://www.inwoodlands.org/" TargetMode="External"/><Relationship Id="rId233" Type="http://schemas.openxmlformats.org/officeDocument/2006/relationships/hyperlink" Target="http://agebb.missouri.edu/mfgc/contest/glossary.htm" TargetMode="External"/><Relationship Id="rId234" Type="http://schemas.openxmlformats.org/officeDocument/2006/relationships/hyperlink" Target="http://www.fnr.purdue.edu/inwood/glossary.html" TargetMode="External"/><Relationship Id="rId235" Type="http://schemas.openxmlformats.org/officeDocument/2006/relationships/hyperlink" Target="http://www.ag.iastate.edu/departments/forestry/ext/dictionary.html" TargetMode="External"/><Relationship Id="rId236" Type="http://schemas.openxmlformats.org/officeDocument/2006/relationships/hyperlink" Target="http://muextension.missouri.edu/xplor/agguides/forestry/g05054.htm" TargetMode="External"/><Relationship Id="rId237" Type="http://schemas.openxmlformats.org/officeDocument/2006/relationships/hyperlink" Target="http://www.washingtonforests.com/glossary.html" TargetMode="External"/><Relationship Id="rId238" Type="http://schemas.openxmlformats.org/officeDocument/2006/relationships/hyperlink" Target="http://www.idahoforests.org/dict1.htm" TargetMode="External"/><Relationship Id="rId239" Type="http://schemas.openxmlformats.org/officeDocument/2006/relationships/hyperlink" Target="http://ext.msstate.edu/pubs/pub1250.htm" TargetMode="External"/><Relationship Id="rId240" Type="http://schemas.openxmlformats.org/officeDocument/2006/relationships/hyperlink" Target="http://msucares.com/pubs/pub1250.htm" TargetMode="External"/><Relationship Id="rId241" Type="http://schemas.openxmlformats.org/officeDocument/2006/relationships/hyperlink" Target="http://research.yale.edu/gisf/assets/pdf/tfd/IFIR_report.pdf" TargetMode="External"/><Relationship Id="rId242" Type="http://schemas.openxmlformats.org/officeDocument/2006/relationships/hyperlink" Target="http://www.cofi.org/factbook98/seven/7-4.htm" TargetMode="External"/><Relationship Id="rId243" Type="http://schemas.openxmlformats.org/officeDocument/2006/relationships/hyperlink" Target="http://www.chesco.com/%7Etreeman/words/words-f.html" TargetMode="External"/><Relationship Id="rId244" Type="http://schemas.openxmlformats.org/officeDocument/2006/relationships/hyperlink" Target="http://www.yourdictionary.com/forest" TargetMode="External"/><Relationship Id="rId245" Type="http://schemas.openxmlformats.org/officeDocument/2006/relationships/hyperlink" Target="http://pittsford.monroe.edu/jefferson/calfieri/maps&amp;globes/Glossary.html" TargetMode="External"/><Relationship Id="rId246" Type="http://schemas.openxmlformats.org/officeDocument/2006/relationships/hyperlink" Target="http://www.mcwdn.org/MAPS&amp;GLOBES/Glossary.html" TargetMode="External"/><Relationship Id="rId247" Type="http://schemas.openxmlformats.org/officeDocument/2006/relationships/hyperlink" Target="http://www.wordsmyth.net/cgi-bin/simplesearch.cgi?matchent=forestland&amp;matchtype=exact&amp;matchid=-1&amp;retall=1" TargetMode="External"/><Relationship Id="rId248" Type="http://schemas.openxmlformats.org/officeDocument/2006/relationships/hyperlink" Target="http://www.planning.org/guidebookhtm/chapter_three.htm" TargetMode="External"/><Relationship Id="rId249" Type="http://schemas.openxmlformats.org/officeDocument/2006/relationships/hyperlink" Target="http://targetstudy.com/nature/habitats/forests/" TargetMode="External"/><Relationship Id="rId250" Type="http://schemas.openxmlformats.org/officeDocument/2006/relationships/hyperlink" Target="http://oaspub.epa.gov/trs/trs_proc_qry.org_info?P_REG_AUTH_ID=999&amp;P_LIST_OPTION_CD=ORG%20" TargetMode="External"/><Relationship Id="rId251" Type="http://schemas.openxmlformats.org/officeDocument/2006/relationships/hyperlink" Target="http://oaspub.epa.gov/trs/trs_proc_qry.org_info?P_REG_AUTH_ID=1&amp;P_DATA_ID=11660&amp;P_VERSION=1&amp;P_LIST_OPTION_CD=INFO%20" TargetMode="External"/><Relationship Id="rId252" Type="http://schemas.openxmlformats.org/officeDocument/2006/relationships/hyperlink" Target="http://oaspub.epa.gov/trs/termdis$term_wh.queryview?p_cs_item_identifier=26293%20" TargetMode="External"/><Relationship Id="rId253" Type="http://schemas.openxmlformats.org/officeDocument/2006/relationships/hyperlink" Target="http://oaspub.epa.gov/trs/trs_proc_qry.alphabet?p_term_nm=F" TargetMode="External"/><Relationship Id="rId254" Type="http://schemas.openxmlformats.org/officeDocument/2006/relationships/hyperlink" Target="http://sedac.ciesin.org/guides/lu/glossary.jsp" TargetMode="External"/><Relationship Id="rId255" Type="http://schemas.openxmlformats.org/officeDocument/2006/relationships/hyperlink" Target="http://envfor.nic.in/nfc/s-git.pdf" TargetMode="External"/><Relationship Id="rId256" Type="http://schemas.openxmlformats.org/officeDocument/2006/relationships/hyperlink" Target="http://sapiens.revues.org/734" TargetMode="External"/><Relationship Id="rId257" Type="http://schemas.openxmlformats.org/officeDocument/2006/relationships/hyperlink" Target="http://www.inhs.uiuc.edu/chf/pub/virtualbird/glossary.html" TargetMode="External"/><Relationship Id="rId258" Type="http://schemas.openxmlformats.org/officeDocument/2006/relationships/hyperlink" Target="http://www.forestry.ubc.ca/concert/ashton.html" TargetMode="External"/><Relationship Id="rId259" Type="http://schemas.openxmlformats.org/officeDocument/2006/relationships/hyperlink" Target="http://www.enchantedlearning.com/subjects/plants/glossary/indexf.shtml" TargetMode="External"/><Relationship Id="rId260" Type="http://schemas.openxmlformats.org/officeDocument/2006/relationships/hyperlink" Target="http://www.forestry.sa.gov.au/pdf/glossary.pdf" TargetMode="External"/><Relationship Id="rId261" Type="http://schemas.openxmlformats.org/officeDocument/2006/relationships/hyperlink" Target="http://ohia.com/ohia/roadshows/sky/glossary.htm" TargetMode="External"/><Relationship Id="rId262" Type="http://schemas.openxmlformats.org/officeDocument/2006/relationships/hyperlink" Target="http://ehe.nmsu.edu/directory/esource/Powerpoint/HORT%20302-02a%20Definitions%20&amp;%20Tools.ppt" TargetMode="External"/><Relationship Id="rId263" Type="http://schemas.openxmlformats.org/officeDocument/2006/relationships/hyperlink" Target="http://dspace.wbpublibnet.gov.in/dspace/bitstream/10689/10100/4/Chapter%201_1%20-%20125p.pdf" TargetMode="External"/><Relationship Id="rId264" Type="http://schemas.openxmlformats.org/officeDocument/2006/relationships/hyperlink" Target="http://en.wikipedia.org/wiki/Tree" TargetMode="External"/><Relationship Id="rId265" Type="http://schemas.openxmlformats.org/officeDocument/2006/relationships/hyperlink" Target="http://explanation-guide.info/meaning/Forest.htm" TargetMode="External"/><Relationship Id="rId266" Type="http://schemas.openxmlformats.org/officeDocument/2006/relationships/hyperlink" Target="http://en.wikipedia.org/wiki/Forest" TargetMode="External"/><Relationship Id="rId267" Type="http://schemas.openxmlformats.org/officeDocument/2006/relationships/hyperlink" Target="http://www.mepred.eu/_docs/Triangel1.4.pdf" TargetMode="External"/><Relationship Id="rId268" Type="http://schemas.openxmlformats.org/officeDocument/2006/relationships/hyperlink" Target="http://www.sandiegozoo.org/wildideas/glossary_e-f.html" TargetMode="External"/><Relationship Id="rId269" Type="http://schemas.openxmlformats.org/officeDocument/2006/relationships/hyperlink" Target="http://www.foresthistory.org/ASPNET/Publications/CCCforestry/contents.htm" TargetMode="External"/><Relationship Id="rId270" Type="http://schemas.openxmlformats.org/officeDocument/2006/relationships/hyperlink" Target="http://www.evergreentheatre.com/forests.htm" TargetMode="External"/><Relationship Id="rId271" Type="http://schemas.openxmlformats.org/officeDocument/2006/relationships/hyperlink" Target="http://nfdp.ccfm.org/silviterm/silvi_e/silvitermetohe.htm" TargetMode="External"/><Relationship Id="rId272" Type="http://schemas.openxmlformats.org/officeDocument/2006/relationships/hyperlink" Target="http://figueresonline.com/csdafinal/English/publications/cdm/glossary.html" TargetMode="External"/><Relationship Id="rId273" Type="http://schemas.openxmlformats.org/officeDocument/2006/relationships/hyperlink" Target="http://forestinfo.org/sust.htm" TargetMode="External"/><Relationship Id="rId274" Type="http://schemas.openxmlformats.org/officeDocument/2006/relationships/hyperlink" Target="http://www.museum.state.il.us/muslink/forest/htmls/intro_def.html" TargetMode="External"/><Relationship Id="rId275" Type="http://schemas.openxmlformats.org/officeDocument/2006/relationships/hyperlink" Target="http://www.fscus.org/html/about_fsc/who_we_are/glossary_of_terms.html" TargetMode="External"/><Relationship Id="rId276" Type="http://schemas.openxmlformats.org/officeDocument/2006/relationships/hyperlink" Target="http://www.taxbar.com/tr/jaggers.htm" TargetMode="External"/><Relationship Id="rId277" Type="http://schemas.openxmlformats.org/officeDocument/2006/relationships/hyperlink" Target="http://www.britell.com/lex.html" TargetMode="External"/><Relationship Id="rId278" Type="http://schemas.openxmlformats.org/officeDocument/2006/relationships/hyperlink" Target="http://www.for.nau.edu/courses/for250/Definitions/Definitions.html" TargetMode="External"/><Relationship Id="rId279" Type="http://schemas.openxmlformats.org/officeDocument/2006/relationships/hyperlink" Target="http://www.christiantech.com/cgi-bin/webster.exe?search_for_cgi-bin_texts_web1828=forest" TargetMode="External"/><Relationship Id="rId280" Type="http://schemas.openxmlformats.org/officeDocument/2006/relationships/hyperlink" Target="http://machaut.uchicago.edu/cgi-bin/WEBSTER.sh?WORD=forest" TargetMode="External"/><Relationship Id="rId281" Type="http://schemas.openxmlformats.org/officeDocument/2006/relationships/hyperlink" Target="http://www.graylab.ac.uk/cgi-bin/omd?forest" TargetMode="External"/><Relationship Id="rId282" Type="http://schemas.openxmlformats.org/officeDocument/2006/relationships/hyperlink" Target="http://www.forestcouncil.org/fv/fv103/article6.html" TargetMode="External"/><Relationship Id="rId283" Type="http://schemas.openxmlformats.org/officeDocument/2006/relationships/hyperlink" Target="http://www.cbnrm.net/pdf/mutanga_e_001_forestmgmt.pdf" TargetMode="External"/><Relationship Id="rId284" Type="http://schemas.openxmlformats.org/officeDocument/2006/relationships/hyperlink" Target="http://www.panda.org/forests4life/whatisforest.htm" TargetMode="External"/><Relationship Id="rId285" Type="http://schemas.openxmlformats.org/officeDocument/2006/relationships/hyperlink" Target="http://www.logos.it/pls/dictionary/new_dictionary.dic.main" TargetMode="External"/><Relationship Id="rId286" Type="http://schemas.openxmlformats.org/officeDocument/2006/relationships/hyperlink" Target="http://crossword911.com/forest.html" TargetMode="External"/><Relationship Id="rId287" Type="http://schemas.openxmlformats.org/officeDocument/2006/relationships/hyperlink" Target="http://pubs.usgs.gov/wri/wri024301/pdf/wri02-4301.pdf" TargetMode="External"/><Relationship Id="rId288" Type="http://schemas.openxmlformats.org/officeDocument/2006/relationships/hyperlink" Target="http://www.gap.uidaho.edu/handbook/LandCoverMapping/UNESCO/default.htm" TargetMode="External"/><Relationship Id="rId289" Type="http://schemas.openxmlformats.org/officeDocument/2006/relationships/hyperlink" Target="http://www.cast.uark.edu/cast/projects/gap/landcover/foti.html" TargetMode="External"/><Relationship Id="rId290" Type="http://schemas.openxmlformats.org/officeDocument/2006/relationships/hyperlink" Target="http://home.comcast.net/%7Egyde/africover.html" TargetMode="External"/><Relationship Id="rId291" Type="http://schemas.openxmlformats.org/officeDocument/2006/relationships/hyperlink" Target="http://sedac.ciesin.org/guides/lu/glossary.jsp" TargetMode="External"/><Relationship Id="rId292" Type="http://schemas.openxmlformats.org/officeDocument/2006/relationships/hyperlink" Target="http://www.millenniumassessment.org/documents/document.290.aspx.pdf" TargetMode="External"/><Relationship Id="rId293" Type="http://schemas.openxmlformats.org/officeDocument/2006/relationships/hyperlink" Target="http://www.allwords.com/query.asp" TargetMode="External"/><Relationship Id="rId294" Type="http://schemas.openxmlformats.org/officeDocument/2006/relationships/hyperlink" Target="http://www.gisdevelopment.net/aars/acrs/1995/ts6/ts6003pf.htm" TargetMode="External"/><Relationship Id="rId295" Type="http://schemas.openxmlformats.org/officeDocument/2006/relationships/hyperlink" Target="http://ewg.gecp.virginia.edu/ewg_forest_us/general/glossary.htm" TargetMode="External"/><Relationship Id="rId296" Type="http://schemas.openxmlformats.org/officeDocument/2006/relationships/hyperlink" Target="http://www.fs.fed.us/ne/delaware/ilpin/ilpin.descript.txt" TargetMode="External"/><Relationship Id="rId297" Type="http://schemas.openxmlformats.org/officeDocument/2006/relationships/hyperlink" Target="http://www.savannas.org.uk/savdef.htm" TargetMode="External"/><Relationship Id="rId298" Type="http://schemas.openxmlformats.org/officeDocument/2006/relationships/hyperlink" Target="http://hss.ulb.uni-bonn.de/2007/1280/1280.pdf" TargetMode="External"/><Relationship Id="rId299" Type="http://schemas.openxmlformats.org/officeDocument/2006/relationships/hyperlink" Target="http://www.enchantedlearning.com/subjects/butterfly/glossary/indexf.shtml" TargetMode="External"/><Relationship Id="rId300" Type="http://schemas.openxmlformats.org/officeDocument/2006/relationships/hyperlink" Target="http://www.ZoomDinosaurs.com/subjects/rainforest/" TargetMode="External"/><Relationship Id="rId301" Type="http://schemas.openxmlformats.org/officeDocument/2006/relationships/hyperlink" Target="http://crossword911.com/forest.html" TargetMode="External"/><Relationship Id="rId302" Type="http://schemas.openxmlformats.org/officeDocument/2006/relationships/hyperlink" Target="http://www.Colorado.Edu/INSTAAR/TEAML/atlas/chapters/definitions.html" TargetMode="External"/><Relationship Id="rId303" Type="http://schemas.openxmlformats.org/officeDocument/2006/relationships/hyperlink" Target="http://www.arcticatlas.org/glossary/index" TargetMode="External"/><Relationship Id="rId304" Type="http://schemas.openxmlformats.org/officeDocument/2006/relationships/hyperlink" Target="http://www.geog.ouc.bc.ca/conted/onlinecourses/enviroglos/f.html" TargetMode="External"/><Relationship Id="rId305" Type="http://schemas.openxmlformats.org/officeDocument/2006/relationships/hyperlink" Target="http://www.physicalgeography.net/physgeoglos/f.html" TargetMode="External"/><Relationship Id="rId306" Type="http://schemas.openxmlformats.org/officeDocument/2006/relationships/hyperlink" Target="http://info.sjc.ox.ac.uk/forests/glossary.htm" TargetMode="External"/><Relationship Id="rId307" Type="http://schemas.openxmlformats.org/officeDocument/2006/relationships/hyperlink" Target="http://www.suzano.com.br/docs/recursos/maneucal/glossar.html" TargetMode="External"/><Relationship Id="rId308" Type="http://schemas.openxmlformats.org/officeDocument/2006/relationships/hyperlink" Target="http://www.suzano.com.br/docs/recursos/maneucal/glossar.html" TargetMode="External"/><Relationship Id="rId309" Type="http://schemas.openxmlformats.org/officeDocument/2006/relationships/hyperlink" Target="http://www.fish.washington.edu/naturemapping/wildlife/1cls9.html" TargetMode="External"/><Relationship Id="rId310" Type="http://schemas.openxmlformats.org/officeDocument/2006/relationships/hyperlink" Target="http://www.nature.com/news/2009/090819/full/news.2009.842.html" TargetMode="External"/><Relationship Id="rId311" Type="http://schemas.openxmlformats.org/officeDocument/2006/relationships/hyperlink" Target="http://www.cis.rit.edu/DocumentLibrary/admin/uploads/CIS000209.pdf" TargetMode="External"/><Relationship Id="rId312" Type="http://schemas.openxmlformats.org/officeDocument/2006/relationships/hyperlink" Target="http://icaci.org/files/documents/ICC_proceedings/ICC2013/_extendedAbstract/131_proceeding.pdf" TargetMode="External"/><Relationship Id="rId313" Type="http://schemas.openxmlformats.org/officeDocument/2006/relationships/hyperlink" Target="http://www.cambridge.org/aus/catalogue/catalogue.asp?isbn=9780521834520&amp;ss=exc" TargetMode="External"/><Relationship Id="rId314" Type="http://schemas.openxmlformats.org/officeDocument/2006/relationships/hyperlink" Target="http://www.fw.vt.edu/zedaker/3364/ecolterms.html" TargetMode="External"/><Relationship Id="rId315" Type="http://schemas.openxmlformats.org/officeDocument/2006/relationships/hyperlink" Target="http://www.mckone.org/tfrrung.html" TargetMode="External"/><Relationship Id="rId316" Type="http://schemas.openxmlformats.org/officeDocument/2006/relationships/hyperlink" Target="http://192.83.171.71/newcrons/navig/en/theme8/milieu/10fo/notmeth.htm" TargetMode="External"/><Relationship Id="rId317" Type="http://schemas.openxmlformats.org/officeDocument/2006/relationships/hyperlink" Target="http://www.geog.umd.edu/tropical/per80v141README" TargetMode="External"/><Relationship Id="rId318" Type="http://schemas.openxmlformats.org/officeDocument/2006/relationships/hyperlink" Target="http://ma.caudillweb.com/proxy/Document.782.aspx" TargetMode="External"/><Relationship Id="rId319" Type="http://schemas.openxmlformats.org/officeDocument/2006/relationships/hyperlink" Target="http://www.esd.ornl.gov/projects/qen/veg.html" TargetMode="External"/><Relationship Id="rId320" Type="http://schemas.openxmlformats.org/officeDocument/2006/relationships/hyperlink" Target="http://www.notredame.ac.jp/cgi-bin/wn?forest" TargetMode="External"/><Relationship Id="rId321" Type="http://schemas.openxmlformats.org/officeDocument/2006/relationships/hyperlink" Target="http://www.museum.state.il.us/muslink/forest/htmls/intro_def.html" TargetMode="External"/><Relationship Id="rId322" Type="http://schemas.openxmlformats.org/officeDocument/2006/relationships/hyperlink" Target="http://www.iea.org.uk/books/envindicators.htm" TargetMode="External"/><Relationship Id="rId323" Type="http://schemas.openxmlformats.org/officeDocument/2006/relationships/hyperlink" Target="http://www.conservation.org/osiris/Documents/DNPI%20Green%20Review%20on%20REDD+.pdf" TargetMode="External"/><Relationship Id="rId324" Type="http://schemas.openxmlformats.org/officeDocument/2006/relationships/hyperlink" Target="http://www.fs.fed.us/research/publications/forest_production_for_tropical_america/appendix_d.pdf" TargetMode="External"/><Relationship Id="rId325" Type="http://schemas.openxmlformats.org/officeDocument/2006/relationships/hyperlink" Target="http://www.gap.uidaho.edu/handbook/LandCoverAssessment/Appendix5/default.htm" TargetMode="External"/><Relationship Id="rId326" Type="http://schemas.openxmlformats.org/officeDocument/2006/relationships/hyperlink" Target="http://www.fw.vt.edu/zedaker/3364/ecolterms.html" TargetMode="External"/><Relationship Id="rId327" Type="http://schemas.openxmlformats.org/officeDocument/2006/relationships/hyperlink" Target="http://www.fw.vt.edu/zedaker/3364/ecolterms.html" TargetMode="External"/><Relationship Id="rId328" Type="http://schemas.openxmlformats.org/officeDocument/2006/relationships/hyperlink" Target="http://figueresonline.com/csdafinal/English/publications/cdm/glossary.html" TargetMode="External"/><Relationship Id="rId329" Type="http://schemas.openxmlformats.org/officeDocument/2006/relationships/hyperlink" Target="http://ccel.wheaton.edu/pager.cgi?file=e/easton/ebd/ebd/T0001300.html&amp;from=T0001374&amp;up=e/easton/ebd/ebd.html" TargetMode="External"/><Relationship Id="rId330" Type="http://schemas.openxmlformats.org/officeDocument/2006/relationships/hyperlink" Target="http://www.botany.uwc.ac.za/envfacts/facts/deforestation.htm" TargetMode="External"/><Relationship Id="rId331" Type="http://schemas.openxmlformats.org/officeDocument/2006/relationships/hyperlink" Target="http://www.globaled.org/issues/152/a.html" TargetMode="External"/><Relationship Id="rId332" Type="http://schemas.openxmlformats.org/officeDocument/2006/relationships/hyperlink" Target="http://www.wildlifetrust.org.uk/suffolk/redgrave/glossary.htm" TargetMode="External"/><Relationship Id="rId333" Type="http://schemas.openxmlformats.org/officeDocument/2006/relationships/hyperlink" Target="http://www.aces.edu/waterquality/glossary/glossary_results.php3?rowid=2008" TargetMode="External"/><Relationship Id="rId334" Type="http://schemas.openxmlformats.org/officeDocument/2006/relationships/hyperlink" Target="http://www.rmrs.nau.edu/publications/rm_gtr_295/glossary.html" TargetMode="External"/><Relationship Id="rId335" Type="http://schemas.openxmlformats.org/officeDocument/2006/relationships/hyperlink" Target="http://www.arcticatlas.org/glossary/index" TargetMode="External"/><Relationship Id="rId336" Type="http://schemas.openxmlformats.org/officeDocument/2006/relationships/hyperlink" Target="http://www.biology-online.org/dictionary/United" TargetMode="External"/><Relationship Id="rId337" Type="http://schemas.openxmlformats.org/officeDocument/2006/relationships/hyperlink" Target="http://www.biology-online.org/dictionary/States" TargetMode="External"/><Relationship Id="rId338" Type="http://schemas.openxmlformats.org/officeDocument/2006/relationships/hyperlink" Target="http://www.biology-online.org/dictionary/Wood" TargetMode="External"/><Relationship Id="rId339" Type="http://schemas.openxmlformats.org/officeDocument/2006/relationships/hyperlink" Target="http://www.biology-online.org/dictionary/Native" TargetMode="External"/><Relationship Id="rId340" Type="http://schemas.openxmlformats.org/officeDocument/2006/relationships/hyperlink" Target="http://www.biology-online.org/dictionary/Growth" TargetMode="External"/><Relationship Id="rId341" Type="http://schemas.openxmlformats.org/officeDocument/2006/relationships/hyperlink" Target="http://www.biology-online.org/dictionary/Tract" TargetMode="External"/><Relationship Id="rId342" Type="http://schemas.openxmlformats.org/officeDocument/2006/relationships/hyperlink" Target="http://www.biology-online.org/dictionary/Woodland" TargetMode="External"/><Relationship Id="rId343" Type="http://schemas.openxmlformats.org/officeDocument/2006/relationships/hyperlink" Target="http://www.biology-online.org/dictionary/Forest" TargetMode="External"/><Relationship Id="rId344" Type="http://schemas.openxmlformats.org/officeDocument/2006/relationships/hyperlink" Target="http://www.wilderness.org.au/projects/Forests/forbkgnd.html" TargetMode="External"/><Relationship Id="rId345" Type="http://schemas.openxmlformats.org/officeDocument/2006/relationships/hyperlink" Target="http://www.wilderness.org.au/projects/Forests/forbkgnd.html" TargetMode="External"/><Relationship Id="rId346" Type="http://schemas.openxmlformats.org/officeDocument/2006/relationships/hyperlink" Target="http://www.wilderness.org.au/projects/Forests/forbkgnd.html" TargetMode="External"/><Relationship Id="rId347" Type="http://schemas.openxmlformats.org/officeDocument/2006/relationships/hyperlink" Target="http://library.advanced.org/17456/main1.html" TargetMode="External"/><Relationship Id="rId348" Type="http://schemas.openxmlformats.org/officeDocument/2006/relationships/hyperlink" Target="http://www.pbs.org/earthonedge/ecosystems/forests1.html" TargetMode="External"/><Relationship Id="rId349" Type="http://schemas.openxmlformats.org/officeDocument/2006/relationships/hyperlink" Target="http://www.wvgazette.com/static/series/mining/reports/EIS/VIII.Glossary.pdf" TargetMode="External"/><Relationship Id="rId350" Type="http://schemas.openxmlformats.org/officeDocument/2006/relationships/hyperlink" Target="http://www.uncg.edu/bio/ConBio105/info/glossary2.htm" TargetMode="External"/><Relationship Id="rId351" Type="http://schemas.openxmlformats.org/officeDocument/2006/relationships/hyperlink" Target="http://www.usangu.org/reports/landres.pdf" TargetMode="External"/><Relationship Id="rId352" Type="http://schemas.openxmlformats.org/officeDocument/2006/relationships/hyperlink" Target="http://ag.arizona.edu/arec/pubs/rmg/2._Rangeland_Management_/4Terms.pdf" TargetMode="External"/><Relationship Id="rId353" Type="http://schemas.openxmlformats.org/officeDocument/2006/relationships/hyperlink" Target="http://www.agroselviter.unito.it/range/docs/4Terms.pdf" TargetMode="External"/><Relationship Id="rId354" Type="http://schemas.openxmlformats.org/officeDocument/2006/relationships/hyperlink" Target="http://ag.arizona.edu/AREC/pubs/rmg/2._Rangeland_Management_/4Terms.pdf" TargetMode="External"/><Relationship Id="rId355" Type="http://schemas.openxmlformats.org/officeDocument/2006/relationships/hyperlink" Target="http://dictionary.kids.net.au/word/forest" TargetMode="External"/><Relationship Id="rId356" Type="http://schemas.openxmlformats.org/officeDocument/2006/relationships/hyperlink" Target="http://www.scrabblefinder.com/word/forest/" TargetMode="External"/><Relationship Id="rId357" Type="http://schemas.openxmlformats.org/officeDocument/2006/relationships/hyperlink" Target="http://src.doc.ic.ac.uk/packages/Project-Gutenberg/etext99/world97.txt" TargetMode="External"/><Relationship Id="rId358" Type="http://schemas.openxmlformats.org/officeDocument/2006/relationships/hyperlink" Target="http://rmmcweb.cr.usgs.gov/public/mrgb/mrgblulcdefs.html" TargetMode="External"/><Relationship Id="rId359" Type="http://schemas.openxmlformats.org/officeDocument/2006/relationships/hyperlink" Target="http://www.cei-bois.org/files/FINAL_-_BoA_-_EN_-_2011_text_and_cover.pdf" TargetMode="External"/><Relationship Id="rId360" Type="http://schemas.openxmlformats.org/officeDocument/2006/relationships/hyperlink" Target="http://scholar.lib.vt.edu/theses/available/etd-61998-142359/unrestricted/part2_b.pdf" TargetMode="External"/><Relationship Id="rId361" Type="http://schemas.openxmlformats.org/officeDocument/2006/relationships/hyperlink" Target="http://www.geodan.nl/ec_lu/public/index.htm" TargetMode="External"/><Relationship Id="rId362" Type="http://schemas.openxmlformats.org/officeDocument/2006/relationships/hyperlink" Target="http://www.nrdc.org/sitings/fslook.html" TargetMode="External"/><Relationship Id="rId363" Type="http://schemas.openxmlformats.org/officeDocument/2006/relationships/hyperlink" Target="http://www.nrdc.org/sitings/lookup/teraa.html" TargetMode="External"/><Relationship Id="rId364" Type="http://schemas.openxmlformats.org/officeDocument/2006/relationships/hyperlink" Target="http://www.nrdc.org/reference/glossary/f.asp" TargetMode="External"/><Relationship Id="rId365" Type="http://schemas.openxmlformats.org/officeDocument/2006/relationships/hyperlink" Target="http://www.panda.org/resources/factsheets/forests/frame.htm?31defor.htm" TargetMode="External"/><Relationship Id="rId366" Type="http://schemas.openxmlformats.org/officeDocument/2006/relationships/hyperlink" Target="http://abe.msstate.edu/csd-tc/p3-g2/intro.htm" TargetMode="External"/><Relationship Id="rId367" Type="http://schemas.openxmlformats.org/officeDocument/2006/relationships/hyperlink" Target="http://www.forestry.utoronto.ca/ac_staff/emeritus/My%20Webs/english.htm" TargetMode="External"/><Relationship Id="rId368" Type="http://schemas.openxmlformats.org/officeDocument/2006/relationships/hyperlink" Target="http://www.newberry.org/k12maps/glossary/index.html" TargetMode="External"/><Relationship Id="rId369" Type="http://schemas.openxmlformats.org/officeDocument/2006/relationships/hyperlink" Target="http://crossword911.com/forest.html" TargetMode="External"/><Relationship Id="rId370" Type="http://schemas.openxmlformats.org/officeDocument/2006/relationships/hyperlink" Target="http://www.esd.ornl.gov/projects/qen/adams3.html" TargetMode="External"/><Relationship Id="rId371" Type="http://schemas.openxmlformats.org/officeDocument/2006/relationships/hyperlink" Target="http://www.rsgis.msu.edu/pdf/lclu/MIRIS_2_definitions.pdf" TargetMode="External"/><Relationship Id="rId372" Type="http://schemas.openxmlformats.org/officeDocument/2006/relationships/hyperlink" Target="http://www.redd-monitor.org/wordpress/wp-content/uploads/2009/09/2009-Putz-Conservation-Letters-on-REDD.pdf" TargetMode="External"/><Relationship Id="rId373" Type="http://schemas.openxmlformats.org/officeDocument/2006/relationships/hyperlink" Target="http://www.Colorado.Edu/INSTAAR/TEAML/atlas/chapters/definitions.html" TargetMode="External"/><Relationship Id="rId374" Type="http://schemas.openxmlformats.org/officeDocument/2006/relationships/hyperlink" Target="http://www.arcticatlas.org/glossary/index" TargetMode="External"/><Relationship Id="rId375" Type="http://schemas.openxmlformats.org/officeDocument/2006/relationships/hyperlink" Target="http://www.fsc-uk.demon.co.uk/Appendices.html" TargetMode="External"/><Relationship Id="rId376" Type="http://schemas.openxmlformats.org/officeDocument/2006/relationships/hyperlink" Target="http://dictionary.kids.net.au/word/forest" TargetMode="External"/><Relationship Id="rId377" Type="http://schemas.openxmlformats.org/officeDocument/2006/relationships/hyperlink" Target="http://www.scrabblefinder.com/word/forest/" TargetMode="External"/><Relationship Id="rId378" Type="http://schemas.openxmlformats.org/officeDocument/2006/relationships/hyperlink" Target="http://www.wordsmyth.net/cgi-bin/simplesearch.cgi?matchent=forest&amp;matchtype=exact&amp;matchid=-1&amp;retall=1" TargetMode="External"/><Relationship Id="rId379" Type="http://schemas.openxmlformats.org/officeDocument/2006/relationships/hyperlink" Target="http://ewg.gecp.virginia.edu/ewg_forest_us/general/glossary.htm" TargetMode="External"/><Relationship Id="rId380" Type="http://schemas.openxmlformats.org/officeDocument/2006/relationships/hyperlink" Target="http://hermes.richmond.edu/urbanforests/glossary.html" TargetMode="External"/><Relationship Id="rId381" Type="http://schemas.openxmlformats.org/officeDocument/2006/relationships/hyperlink" Target="http://www.gvm.sai.jrc.it/glc2000/march2002/GLC2000-LCCS_global-legend280502.doc" TargetMode="External"/><Relationship Id="rId382" Type="http://schemas.openxmlformats.org/officeDocument/2006/relationships/hyperlink" Target="mailto:100232.3435@compuserve.com" TargetMode="External"/><Relationship Id="rId383" Type="http://schemas.openxmlformats.org/officeDocument/2006/relationships/hyperlink" Target="http://www.epa.gov/nerlesd1/land-sci/pdf/trend.pdf" TargetMode="External"/><Relationship Id="rId384" Type="http://schemas.openxmlformats.org/officeDocument/2006/relationships/hyperlink" Target="http://europe.mtnforum.org/rs/econfreports/MountainPeopleForestsAndTrees.pdf" TargetMode="External"/><Relationship Id="rId385" Type="http://schemas.openxmlformats.org/officeDocument/2006/relationships/hyperlink" Target="http://web.uccs.edu/geogenvs/ges100-online/Chapt11.doc" TargetMode="External"/><Relationship Id="rId386" Type="http://schemas.openxmlformats.org/officeDocument/2006/relationships/hyperlink" Target="http://www.greatplains.org/resource/biodiver/gpclass/IC2.HTM" TargetMode="External"/><Relationship Id="rId387" Type="http://schemas.openxmlformats.org/officeDocument/2006/relationships/hyperlink" Target="http://www.cws-scf.ec.gc.ca/fff/GLOSS_E.HTM" TargetMode="External"/><Relationship Id="rId388" Type="http://schemas.openxmlformats.org/officeDocument/2006/relationships/hyperlink" Target="http://eyesontheforest.or.id/index.php?option=com_docman&amp;task=doc_download&amp;gid=5" TargetMode="External"/><Relationship Id="rId389" Type="http://schemas.openxmlformats.org/officeDocument/2006/relationships/hyperlink" Target="http://www.ids.ac.uk/eldis/forests/forpap.htm" TargetMode="External"/><Relationship Id="rId390" Type="http://schemas.openxmlformats.org/officeDocument/2006/relationships/hyperlink" Target="http://birds.cornell.edu/bfl/definitions.html" TargetMode="External"/><Relationship Id="rId391" Type="http://schemas.openxmlformats.org/officeDocument/2006/relationships/hyperlink" Target="http://www.notredame.ac.jp/cgi-bin/wn?forest" TargetMode="External"/><Relationship Id="rId392" Type="http://schemas.openxmlformats.org/officeDocument/2006/relationships/hyperlink" Target="http://gis.esri.com/library/userconf/proc02/pap0811/p0811.htm" TargetMode="External"/><Relationship Id="rId393" Type="http://schemas.openxmlformats.org/officeDocument/2006/relationships/hyperlink" Target="http://www.worldagroforestry.org/downloads/publications/PDFs/WP16263.PDF" TargetMode="External"/><Relationship Id="rId394" Type="http://schemas.openxmlformats.org/officeDocument/2006/relationships/hyperlink" Target="https://www.alec.org/model-policy/the-right-to-practice-forestry-act/" TargetMode="External"/><Relationship Id="rId395" Type="http://schemas.openxmlformats.org/officeDocument/2006/relationships/hyperlink" Target="http://home.comcast.net/~gyde/5-agency_paper-2.doc" TargetMode="External"/><Relationship Id="rId396" Type="http://schemas.openxmlformats.org/officeDocument/2006/relationships/hyperlink" Target="http://home.comcast.net/~gyde/5-agency_paper-2.doc" TargetMode="External"/><Relationship Id="rId397" Type="http://schemas.openxmlformats.org/officeDocument/2006/relationships/hyperlink" Target="http://goatconnection.com/articles/publish/article_86.shtml" TargetMode="External"/><Relationship Id="rId398" Type="http://schemas.openxmlformats.org/officeDocument/2006/relationships/hyperlink" Target="http://www.pfb.com/resources/ag-information/glossary-of-ag-terms-F.html" TargetMode="External"/><Relationship Id="rId399" Type="http://schemas.openxmlformats.org/officeDocument/2006/relationships/hyperlink" Target="http://www.dictionary.com/cgi-bin/dict.pl?term=forestland" TargetMode="External"/><Relationship Id="rId400" Type="http://schemas.openxmlformats.org/officeDocument/2006/relationships/hyperlink" Target="http://www.eresourcesystems.com/Help/Glossary/glossary.html" TargetMode="External"/><Relationship Id="rId401" Type="http://schemas.openxmlformats.org/officeDocument/2006/relationships/hyperlink" Target="http://www.mrsc.org/mc/rcw/RCW%20%2076%20%20TITLE/RCW%20%2076%20.%2009%20%20CHAPTER/RCW%20%2076%20.%2009%20.020.htm" TargetMode="External"/><Relationship Id="rId402" Type="http://schemas.openxmlformats.org/officeDocument/2006/relationships/hyperlink" Target="http://fwie.fw.vt.edu/rhgiles/appendices/glossf.htm" TargetMode="External"/><Relationship Id="rId403" Type="http://schemas.openxmlformats.org/officeDocument/2006/relationships/hyperlink" Target="http://www.genesisny.net/Commodity/Timber/Timberglos.html" TargetMode="External"/><Relationship Id="rId404" Type="http://schemas.openxmlformats.org/officeDocument/2006/relationships/hyperlink" Target="http://www.safc.org/resources/glossary.htm" TargetMode="External"/><Relationship Id="rId405" Type="http://schemas.openxmlformats.org/officeDocument/2006/relationships/hyperlink" Target="http://nfdp.ccfm.org/silviterm/silvi_e/silvitermetohe.htm" TargetMode="External"/><Relationship Id="rId406" Type="http://schemas.openxmlformats.org/officeDocument/2006/relationships/hyperlink" Target="http://dspace.wbpublibnet.gov.in/dspace/bitstream/10689/10100/4/Chapter%201_1%20-%20125p.pdf" TargetMode="External"/><Relationship Id="rId407" Type="http://schemas.openxmlformats.org/officeDocument/2006/relationships/hyperlink" Target="http://www.environmental-auditing.org/LinkClick.aspx?fileticket=fbx%2FbAIVeFU%3D&amp;tabid=128&amp;mid=568" TargetMode="External"/><Relationship Id="rId408" Type="http://schemas.openxmlformats.org/officeDocument/2006/relationships/hyperlink" Target="http://www.bicusa.org/bicusa/issues/misc_resources/585.php" TargetMode="External"/><Relationship Id="rId409" Type="http://schemas.openxmlformats.org/officeDocument/2006/relationships/hyperlink" Target="https://www.forestasyst.org/glossary.html" TargetMode="External"/><Relationship Id="rId410" Type="http://schemas.openxmlformats.org/officeDocument/2006/relationships/hyperlink" Target="http://www.rook.org/earl/bwca/lists/glossary/" TargetMode="External"/><Relationship Id="rId411" Type="http://schemas.openxmlformats.org/officeDocument/2006/relationships/hyperlink" Target="http://sedac.ciesin.columbia.edu/tg/guide_frame.jsp?rd=LU&amp;ds=1" TargetMode="External"/><Relationship Id="rId412" Type="http://schemas.openxmlformats.org/officeDocument/2006/relationships/hyperlink" Target="http://www.grida.no/baltic/related/balans_landcover_classification_methodology_ver2.pdf" TargetMode="External"/><Relationship Id="rId413" Type="http://schemas.openxmlformats.org/officeDocument/2006/relationships/hyperlink" Target="http://www.gcrio.org/CONSEQUENCES/spring95/Land.html" TargetMode="External"/><Relationship Id="rId414" Type="http://schemas.openxmlformats.org/officeDocument/2006/relationships/hyperlink" Target="http://www.mrsc.org/mc/rcw/RCW%20%2084%20%20TITLE/RCW%20%2084%20.%2033%20%20CHAPTER/RCW%20%2084%20.%2033%20.035.htm" TargetMode="External"/><Relationship Id="rId415" Type="http://schemas.openxmlformats.org/officeDocument/2006/relationships/hyperlink" Target="http://www.ancienttrees.org/fulltext.php" TargetMode="External"/><Relationship Id="rId416" Type="http://schemas.openxmlformats.org/officeDocument/2006/relationships/hyperlink" Target="http://www.idahoforests.org/dict1.htm" TargetMode="External"/><Relationship Id="rId417" Type="http://schemas.openxmlformats.org/officeDocument/2006/relationships/hyperlink" Target="http://www.ilea.org/birdsey/glossary.html" TargetMode="External"/><Relationship Id="rId418" Type="http://schemas.openxmlformats.org/officeDocument/2006/relationships/hyperlink" Target="http://maps.vcgi.org/indicators/metadata/cntyfrst.html" TargetMode="External"/><Relationship Id="rId419" Type="http://schemas.openxmlformats.org/officeDocument/2006/relationships/hyperlink" Target="http://fwie.fw.vt.edu/rhgiles/appendices/glossf.htm" TargetMode="External"/><Relationship Id="rId420" Type="http://schemas.openxmlformats.org/officeDocument/2006/relationships/hyperlink" Target="http://www.pfmt.org/glossary/f.htm" TargetMode="External"/><Relationship Id="rId421" Type="http://schemas.openxmlformats.org/officeDocument/2006/relationships/hyperlink" Target="http://www.for.msu.edu/%7Ekpw/glossary.htm" TargetMode="External"/><Relationship Id="rId422" Type="http://schemas.openxmlformats.org/officeDocument/2006/relationships/hyperlink" Target="http://www.wvgazette.com/static/series/mining/reports/EIS/VIII.Glossary.pdf" TargetMode="External"/><Relationship Id="rId423" Type="http://schemas.openxmlformats.org/officeDocument/2006/relationships/hyperlink" Target="http://www.geocities.com/rboutilier000/wildlif1.html" TargetMode="External"/><Relationship Id="rId424" Type="http://schemas.openxmlformats.org/officeDocument/2006/relationships/hyperlink" Target="http://www.lwvwa.org/forest/dynamic/glossary.htm" TargetMode="External"/><Relationship Id="rId425" Type="http://schemas.openxmlformats.org/officeDocument/2006/relationships/hyperlink" Target="http://eurodic.ip.lu/cgi-bin/edicbin/expert.pl%29" TargetMode="External"/><Relationship Id="rId426" Type="http://schemas.openxmlformats.org/officeDocument/2006/relationships/hyperlink" Target="http://www.m-w.com/cgi-bin/dictionary?book=Dictionary&amp;va=forestland" TargetMode="External"/><Relationship Id="rId427" Type="http://schemas.openxmlformats.org/officeDocument/2006/relationships/hyperlink" Target="http://www.ciel.org/forestglossary.pdf" TargetMode="External"/><Relationship Id="rId428" Type="http://schemas.openxmlformats.org/officeDocument/2006/relationships/hyperlink" Target="http://www.forestmeister.com/highlights.html" TargetMode="External"/><Relationship Id="rId429" Type="http://schemas.openxmlformats.org/officeDocument/2006/relationships/hyperlink" Target="http://www.planning.org/guidebookhtm/chapter_three.htm" TargetMode="External"/><Relationship Id="rId430" Type="http://schemas.openxmlformats.org/officeDocument/2006/relationships/hyperlink" Target="http://www.forages.css.orst.edu/Topics/Pastures/Grazing/Terminology/grazterm_body.html" TargetMode="External"/><Relationship Id="rId431" Type="http://schemas.openxmlformats.org/officeDocument/2006/relationships/hyperlink" Target="http://www.agry.purdue.edu/ext/forages/rotational/glossary.html" TargetMode="External"/><Relationship Id="rId432" Type="http://schemas.openxmlformats.org/officeDocument/2006/relationships/hyperlink" Target="http://www.crops.org/cropgloss/index.php" TargetMode="External"/><Relationship Id="rId433" Type="http://schemas.openxmlformats.org/officeDocument/2006/relationships/hyperlink" Target="http://fwie.fw.vt.edu/rhgiles/appendices/glossf.htm" TargetMode="External"/><Relationship Id="rId434" Type="http://schemas.openxmlformats.org/officeDocument/2006/relationships/hyperlink" Target="http://www.inac.gc.ca/building/forests/forest_j.html" TargetMode="External"/><Relationship Id="rId435" Type="http://schemas.openxmlformats.org/officeDocument/2006/relationships/hyperlink" Target="http://www.pacificforest.org/about/glossary.html" TargetMode="External"/><Relationship Id="rId436" Type="http://schemas.openxmlformats.org/officeDocument/2006/relationships/hyperlink" Target="http://www.socrates.lv-hrc.nevada.edu/fia/dab/core1-7/appendix7_12_00.doc" TargetMode="External"/><Relationship Id="rId437" Type="http://schemas.openxmlformats.org/officeDocument/2006/relationships/hyperlink" Target="http://www.nationalaglawcenter.org/glossary/" TargetMode="External"/><Relationship Id="rId438" Type="http://schemas.openxmlformats.org/officeDocument/2006/relationships/hyperlink" Target="http://www.forestmeister.com/laws/ch61.html" TargetMode="External"/><Relationship Id="rId439" Type="http://schemas.openxmlformats.org/officeDocument/2006/relationships/hyperlink" Target="http://www.streamnet.org/pub-ed/ff/Glossary/glossaryforest.html" TargetMode="External"/><Relationship Id="rId440" Type="http://schemas.openxmlformats.org/officeDocument/2006/relationships/hyperlink" Target="http://extension.usu.edu/forestry/UtahForests/Trees_ForestryTerms.htm" TargetMode="External"/><Relationship Id="rId441" Type="http://schemas.openxmlformats.org/officeDocument/2006/relationships/hyperlink" Target="http://www.forestry.utoronto.ca/ac_staff/emeritus/My%20Webs/english.htm" TargetMode="External"/><Relationship Id="rId442" Type="http://schemas.openxmlformats.org/officeDocument/2006/relationships/hyperlink" Target="http://www.osmre.gov/pdf/022399a.txt" TargetMode="External"/><Relationship Id="rId443" Type="http://schemas.openxmlformats.org/officeDocument/2006/relationships/hyperlink" Target="http://www.wvgazette.com/static/series/mining/reports/EIS/VIII.Glossary.pdf" TargetMode="External"/><Relationship Id="rId444" Type="http://schemas.openxmlformats.org/officeDocument/2006/relationships/hyperlink" Target="http://www.epa.gov/region3/mtntop/pdf/VIII.Glossary.pdf" TargetMode="External"/><Relationship Id="rId445" Type="http://schemas.openxmlformats.org/officeDocument/2006/relationships/hyperlink" Target="http://www.oneworld.org/cse/html/cmp/climate/ew/art20001124_5.htm" TargetMode="External"/><Relationship Id="rId446" Type="http://schemas.openxmlformats.org/officeDocument/2006/relationships/hyperlink" Target="http://www4.gu.edu.au:8080/adt-root/uploads/approved/adt-QGU20060303.132137/public/03Main.pdf" TargetMode="External"/><Relationship Id="rId447" Type="http://schemas.openxmlformats.org/officeDocument/2006/relationships/hyperlink" Target="http://www.sustainableforests.net/C&amp;I_workshops/Glossary%20as%20990101.htm" TargetMode="External"/><Relationship Id="rId448" Type="http://schemas.openxmlformats.org/officeDocument/2006/relationships/hyperlink" Target="http://www.wec.ufl.edu/coop/gap/moreinfo.htm" TargetMode="External"/><Relationship Id="rId449" Type="http://schemas.openxmlformats.org/officeDocument/2006/relationships/hyperlink" Target="http://ext.msstate.edu/pubs/pub1250.htm" TargetMode="External"/><Relationship Id="rId450" Type="http://schemas.openxmlformats.org/officeDocument/2006/relationships/hyperlink" Target="http://msucares.com/pubs/pub1250.htm" TargetMode="External"/><Relationship Id="rId451" Type="http://schemas.openxmlformats.org/officeDocument/2006/relationships/hyperlink" Target="http://www.oznet.ksu.edu/library/MISC2/SB661.PDF" TargetMode="External"/><Relationship Id="rId452" Type="http://schemas.openxmlformats.org/officeDocument/2006/relationships/hyperlink" Target="http://mff.dsisd.net/Environment/EcologyForests.htm" TargetMode="External"/><Relationship Id="rId453" Type="http://schemas.openxmlformats.org/officeDocument/2006/relationships/hyperlink" Target="http://www.wrm.org.uy/english/bulletin/bull16.htm" TargetMode="External"/><Relationship Id="rId454" Type="http://schemas.openxmlformats.org/officeDocument/2006/relationships/hyperlink" Target="http://forum.wordreference.com/showthread.php?t=186539" TargetMode="External"/><Relationship Id="rId455" Type="http://schemas.openxmlformats.org/officeDocument/2006/relationships/hyperlink" Target="http://www.google.com/search?client=safari&amp;rls=en&amp;q=forest+facts&amp;ie=UTF-8&amp;oe=UTF-8" TargetMode="External"/><Relationship Id="rId456" Type="http://schemas.openxmlformats.org/officeDocument/2006/relationships/hyperlink" Target="http://www.chesco.com/%7Etreeman/words/words-t.html" TargetMode="External"/><Relationship Id="rId457" Type="http://schemas.openxmlformats.org/officeDocument/2006/relationships/hyperlink" Target="mailto:ciccarese@anpa.it" TargetMode="External"/><Relationship Id="rId458" Type="http://schemas.openxmlformats.org/officeDocument/2006/relationships/hyperlink" Target="http://ewg.gecp.virginia.edu/ewg_forest_us/general/glossary.htm" TargetMode="External"/><Relationship Id="rId459" Type="http://schemas.openxmlformats.org/officeDocument/2006/relationships/hyperlink" Target="http://tropenbos.nl.php5.server34.firstfind.nl/tbi_publications/documents/Mirjam2.PDF" TargetMode="External"/><Relationship Id="rId460" Type="http://schemas.openxmlformats.org/officeDocument/2006/relationships/hyperlink" Target="http://www.battle1066.com/g118.html" TargetMode="External"/><Relationship Id="rId461" Type="http://schemas.openxmlformats.org/officeDocument/2006/relationships/hyperlink" Target="http://ext.nrs.wsu.edu/publications/pdf/wildlife/misc0198.pdf" TargetMode="External"/><Relationship Id="rId462" Type="http://schemas.openxmlformats.org/officeDocument/2006/relationships/hyperlink" Target="http://www.chesco.com/%7Etreeman/words/words-t.html" TargetMode="External"/><Relationship Id="rId463" Type="http://schemas.openxmlformats.org/officeDocument/2006/relationships/hyperlink" Target="http://www.scribd.com/WorldBankPublications/d/16060052-Forest-Law-and-Sustainable-Development-Addressing-Contemporary-Challenges-Through-Legal-Reform" TargetMode="External"/><Relationship Id="rId464" Type="http://schemas.openxmlformats.org/officeDocument/2006/relationships/hyperlink" Target="http://www.britell.com/lex.html" TargetMode="External"/><Relationship Id="rId465" Type="http://schemas.openxmlformats.org/officeDocument/2006/relationships/hyperlink" Target="http://www.gsu.edu/%7Emstnrhx/ecogloss.htm" TargetMode="External"/><Relationship Id="rId466" Type="http://schemas.openxmlformats.org/officeDocument/2006/relationships/hyperlink" Target="http://www.reservenaturelle.fr/upload/cahier74bis.pdf" TargetMode="External"/><Relationship Id="rId467" Type="http://schemas.openxmlformats.org/officeDocument/2006/relationships/hyperlink" Target="http://www.americanforests.org/discover-forests/forest-facts/" TargetMode="External"/><Relationship Id="rId468" Type="http://schemas.openxmlformats.org/officeDocument/2006/relationships/hyperlink" Target="http://www.planetpals.com/habitats.html" TargetMode="External"/><Relationship Id="rId469" Type="http://schemas.openxmlformats.org/officeDocument/2006/relationships/hyperlink" Target="http://www.kaieteurnewsonline.com/2011/02/01/real-or-imaginary-rates-of-deforestation/" TargetMode="External"/><Relationship Id="rId470" Type="http://schemas.openxmlformats.org/officeDocument/2006/relationships/hyperlink" Target="http://www.tamu.edu/classes/rang/rknight/rlem102/lecture3/rangeland-definitions.pdf" TargetMode="External"/><Relationship Id="rId471" Type="http://schemas.openxmlformats.org/officeDocument/2006/relationships/hyperlink" Target="http://www.zoology.wisc.edu/courses/220/readings/Hardin/Hardin_population.pdf" TargetMode="External"/><Relationship Id="rId472" Type="http://schemas.openxmlformats.org/officeDocument/2006/relationships/hyperlink" Target="http://www.v-c-s.org/docs/Program%20Definitions,%20Consultation%202011.pdf" TargetMode="External"/><Relationship Id="rId473" Type="http://schemas.openxmlformats.org/officeDocument/2006/relationships/hyperlink" Target="http://www.asb.cgiar.org/pdfwebdocs/ASBPB13.pdf" TargetMode="External"/><Relationship Id="rId474" Type="http://schemas.openxmlformats.org/officeDocument/2006/relationships/hyperlink" Target="http://figueresonline.com/csdafinal/English/publications/cdm/glossary.html" TargetMode="External"/><Relationship Id="rId475" Type="http://schemas.openxmlformats.org/officeDocument/2006/relationships/hyperlink" Target="http://carpe.umd.edu/resources/Documents/THE_FORESTS_OF_THE_CONGO_BASIN_State_of_the_Forest_2006.pdf" TargetMode="External"/><Relationship Id="rId476" Type="http://schemas.openxmlformats.org/officeDocument/2006/relationships/hyperlink" Target="http://www.fao.org/ag/agl/agll/landuse/clsys/Europecenral.htm" TargetMode="External"/><Relationship Id="rId477" Type="http://schemas.openxmlformats.org/officeDocument/2006/relationships/hyperlink" Target="http://www.nationmaster.com/country/gr-greece/env-environment" TargetMode="External"/><Relationship Id="rId478" Type="http://schemas.openxmlformats.org/officeDocument/2006/relationships/hyperlink" Target="mailto:Omnia.Moussa@fao.org" TargetMode="External"/><Relationship Id="rId479" Type="http://schemas.openxmlformats.org/officeDocument/2006/relationships/hyperlink" Target="http://www.esa.int/esaEO/SEM5N3TRJHG_index_0.html" TargetMode="External"/><Relationship Id="rId480" Type="http://schemas.openxmlformats.org/officeDocument/2006/relationships/hyperlink" Target="http://epp.eurostat.cec.eu.int/cache/ITY_OFFPUB/KS-CD-04-001-8/EN/KS-CD-04-001-8-EN.PDF" TargetMode="External"/><Relationship Id="rId481" Type="http://schemas.openxmlformats.org/officeDocument/2006/relationships/hyperlink" Target="http://euobserver.com/9/29410" TargetMode="External"/><Relationship Id="rId482" Type="http://schemas.openxmlformats.org/officeDocument/2006/relationships/hyperlink" Target="http://www.tropenbos.org/file.php/4/forests-dec21-final-web.pdf" TargetMode="External"/><Relationship Id="rId483" Type="http://schemas.openxmlformats.org/officeDocument/2006/relationships/hyperlink" Target="http://ec.europa.eu/agriculture/analysis/external/supply-wood/full_text_en.pdf" TargetMode="External"/><Relationship Id="rId484" Type="http://schemas.openxmlformats.org/officeDocument/2006/relationships/hyperlink" Target="http://ec.europa.eu/agriculture/envir/report/en/lex_en/report_en.htm" TargetMode="External"/><Relationship Id="rId485" Type="http://schemas.openxmlformats.org/officeDocument/2006/relationships/hyperlink" Target="http://www-tem.jrc.it/PDF_publis/2003/Stibig_EUR_2003_full.pdf" TargetMode="External"/><Relationship Id="rId486" Type="http://schemas.openxmlformats.org/officeDocument/2006/relationships/hyperlink" Target="http://europa.eu.int/comm/dg08/forests/en/en4_6.htm" TargetMode="External"/><Relationship Id="rId487" Type="http://schemas.openxmlformats.org/officeDocument/2006/relationships/hyperlink" Target="http://europa.eu.int/comm/development/body/publications/forests/en/en4_6.htm" TargetMode="External"/><Relationship Id="rId488" Type="http://schemas.openxmlformats.org/officeDocument/2006/relationships/hyperlink" Target="http://europa.eu.int/eur-lex/en/lif/dat/1993/en_393R0926.html" TargetMode="External"/><Relationship Id="rId489" Type="http://schemas.openxmlformats.org/officeDocument/2006/relationships/hyperlink" Target="http://iaspub.epa.gov/trs/trs_proc_qry.org_info?P_REG_AUTH_ID=999&amp;P_LIST_OPTION_CD=ORG" TargetMode="External"/><Relationship Id="rId490" Type="http://schemas.openxmlformats.org/officeDocument/2006/relationships/hyperlink" Target="http://iaspub.epa.gov/trs/trs_proc_qry.org_info?P_REG_AUTH_ID=1&amp;P_DATA_ID=11660&amp;P_VERSION=1&amp;P_LIST_OPTION_CD=INFO" TargetMode="External"/><Relationship Id="rId491" Type="http://schemas.openxmlformats.org/officeDocument/2006/relationships/hyperlink" Target="http://iaspub.epa.gov/trs/trs_proc_qry.navigate_term?p_term_id=26293&amp;p_term_cd=TERMDIS" TargetMode="External"/><Relationship Id="rId492" Type="http://schemas.openxmlformats.org/officeDocument/2006/relationships/hyperlink" Target="http://www.epa.gov/trs" TargetMode="External"/><Relationship Id="rId493" Type="http://schemas.openxmlformats.org/officeDocument/2006/relationships/hyperlink" Target="http://glossary.eea.eu.int/EEAGlossary/F/forest" TargetMode="External"/><Relationship Id="rId494" Type="http://schemas.openxmlformats.org/officeDocument/2006/relationships/hyperlink" Target="http://www.efi.int/files/attachments/publications/tr_18.pdf" TargetMode="External"/><Relationship Id="rId495" Type="http://schemas.openxmlformats.org/officeDocument/2006/relationships/hyperlink" Target="http://www.fsc.org/fileadmin/web-data/public/document_center/Current_consultations/Report_P_C_Review_Workshop_2011-06-25_26_Final.pdf" TargetMode="External"/><Relationship Id="rId496" Type="http://schemas.openxmlformats.org/officeDocument/2006/relationships/hyperlink" Target="http://www.glcn.org/downs/pub/ppts/FRA-GLCN_india/Antonio%20DiGregorio/Review%20of%20LCCS.pdf" TargetMode="External"/><Relationship Id="rId497" Type="http://schemas.openxmlformats.org/officeDocument/2006/relationships/hyperlink" Target="mailto:yvetogo@hotmail.com" TargetMode="External"/><Relationship Id="rId498" Type="http://schemas.openxmlformats.org/officeDocument/2006/relationships/hyperlink" Target="https://www.imf.org/external/np/seminars/eng/2013/caribbean/pdf/approach.pdf" TargetMode="External"/><Relationship Id="rId499" Type="http://schemas.openxmlformats.org/officeDocument/2006/relationships/hyperlink" Target="http://dx.doi.org/10.5716/WP16079.PDF" TargetMode="External"/><Relationship Id="rId500" Type="http://schemas.openxmlformats.org/officeDocument/2006/relationships/hyperlink" Target="http://www.icsu-scope.org/downloadpubs/scope56/Chapter04.html" TargetMode="External"/><Relationship Id="rId501" Type="http://schemas.openxmlformats.org/officeDocument/2006/relationships/hyperlink" Target="http://www.eapap.unep.org/lc/cd/html/training/module1.html" TargetMode="External"/><Relationship Id="rId502" Type="http://schemas.openxmlformats.org/officeDocument/2006/relationships/hyperlink" Target="http://www.indexmundi.com/facts/greece/forest-area" TargetMode="External"/><Relationship Id="rId503" Type="http://schemas.openxmlformats.org/officeDocument/2006/relationships/hyperlink" Target="http://www.grida.no/climate/ipcc/regional/327.htm" TargetMode="External"/><Relationship Id="rId504" Type="http://schemas.openxmlformats.org/officeDocument/2006/relationships/hyperlink" Target="http://www.unep.ch/ipcc/pub/syrgloss.pdf" TargetMode="External"/><Relationship Id="rId505" Type="http://schemas.openxmlformats.org/officeDocument/2006/relationships/hyperlink" Target="http://www.junkscience.com/draft_AR4/GLOSSARY_SOD_TSU_FINAL.pdf" TargetMode="External"/><Relationship Id="rId506" Type="http://schemas.openxmlformats.org/officeDocument/2006/relationships/hyperlink" Target="http://bookshop.europa.eu/is-bin/INTERSHOP.enfinity/WFS/EU-Bookshop-Site/en_GB/-/EUR/ViewPDFFile-OpenPDFFile?FileName=LBNA24300ENC_002.pdf&amp;SKU=LBNA24300ENC_PDF" TargetMode="External"/><Relationship Id="rId507" Type="http://schemas.openxmlformats.org/officeDocument/2006/relationships/hyperlink" Target="http://figueresonline.com/csdafinal/English/publications/cdm/glossary.html" TargetMode="External"/><Relationship Id="rId508" Type="http://schemas.openxmlformats.org/officeDocument/2006/relationships/hyperlink" Target="http://cmsdata.iucn.org/downloads/forestcover.pdf" TargetMode="External"/><Relationship Id="rId509" Type="http://schemas.openxmlformats.org/officeDocument/2006/relationships/hyperlink" Target="http://www.millenniumassessment.org/documents/document.774.aspx.pdf" TargetMode="External"/><Relationship Id="rId510" Type="http://schemas.openxmlformats.org/officeDocument/2006/relationships/hyperlink" Target="http://www.nationmaster.com/graph/env_for_are_of_lan_are-environment-forest-area-of-land" TargetMode="External"/><Relationship Id="rId511" Type="http://schemas.openxmlformats.org/officeDocument/2006/relationships/hyperlink" Target="mailto:Omnia.Moussa@fao.org" TargetMode="External"/><Relationship Id="rId512" Type="http://schemas.openxmlformats.org/officeDocument/2006/relationships/hyperlink" Target="http://stats.oecd.org/glossary/detail.asp?ID=6459" TargetMode="External"/><Relationship Id="rId513" Type="http://schemas.openxmlformats.org/officeDocument/2006/relationships/hyperlink" Target="http://cfa.juice-e.co.uk/Example%20paper/Example%20paper.htm" TargetMode="External"/><Relationship Id="rId514" Type="http://schemas.openxmlformats.org/officeDocument/2006/relationships/hyperlink" Target="http://www.metla.fi/eu/cost/e4/coste4.pdf" TargetMode="External"/><Relationship Id="rId515" Type="http://schemas.openxmlformats.org/officeDocument/2006/relationships/hyperlink" Target="http://www.metla.fi/eu/cost/e4/coste4.pdf" TargetMode="External"/><Relationship Id="rId516" Type="http://schemas.openxmlformats.org/officeDocument/2006/relationships/hyperlink" Target="http://www.mosus.net/documents/MOSUS_Forestry%20sector.pdf" TargetMode="External"/><Relationship Id="rId517" Type="http://schemas.openxmlformats.org/officeDocument/2006/relationships/hyperlink" Target="http://www.gvm.sai.jrc.it/Forest/statistics.htm" TargetMode="External"/><Relationship Id="rId518" Type="http://schemas.openxmlformats.org/officeDocument/2006/relationships/hyperlink" Target="http://www.equitybd.org/documents/cts_eng.pdf" TargetMode="External"/><Relationship Id="rId519" Type="http://schemas.openxmlformats.org/officeDocument/2006/relationships/hyperlink" Target="http://www.millenniumassessment.org/documents/document.290.aspx.pdf" TargetMode="External"/><Relationship Id="rId520" Type="http://schemas.openxmlformats.org/officeDocument/2006/relationships/hyperlink" Target="http://www.unccd.int/actionprogrammes/asia/national/2000/yemen-eng.pdf" TargetMode="External"/><Relationship Id="rId521" Type="http://schemas.openxmlformats.org/officeDocument/2006/relationships/hyperlink" Target="http://figueresonline.com/csdafinal/English/publications/cdm/glossary.html" TargetMode="External"/><Relationship Id="rId522" Type="http://schemas.openxmlformats.org/officeDocument/2006/relationships/hyperlink" Target="http://www.unep.org/dewa/Portals/67/pdf/Nile_Basin.pdf" TargetMode="External"/><Relationship Id="rId523" Type="http://schemas.openxmlformats.org/officeDocument/2006/relationships/hyperlink" Target="http://www.eapap.unep.org/lc/cd/html/training/module1.html" TargetMode="External"/><Relationship Id="rId524" Type="http://schemas.openxmlformats.org/officeDocument/2006/relationships/hyperlink" Target="ftp://ftp.fao.org/docrep/fao/009/j9345e/j9345e00.pdf" TargetMode="External"/><Relationship Id="rId525" Type="http://schemas.openxmlformats.org/officeDocument/2006/relationships/hyperlink" Target="http://www.rrcap.unep.org/lc/cd/html/16thacrs.html" TargetMode="External"/><Relationship Id="rId526" Type="http://schemas.openxmlformats.org/officeDocument/2006/relationships/hyperlink" Target="http://www.grida.no/climate/ipcc_tar/wg2/689.htm" TargetMode="External"/><Relationship Id="rId527" Type="http://schemas.openxmlformats.org/officeDocument/2006/relationships/hyperlink" Target="http://www.grida.no/climate/ipcc/regional/327.htm" TargetMode="External"/><Relationship Id="rId528" Type="http://schemas.openxmlformats.org/officeDocument/2006/relationships/hyperlink" Target="http://home.comcast.net/~gyde/1993annex3iufro.pdf" TargetMode="External"/><Relationship Id="rId529" Type="http://schemas.openxmlformats.org/officeDocument/2006/relationships/hyperlink" Target="http://www.fao.org/docrep/015/an053e/an053e00.pdf" TargetMode="External"/><Relationship Id="rId530" Type="http://schemas.openxmlformats.org/officeDocument/2006/relationships/hyperlink" Target="http://www.dse.de/zel/landinfo/pas/tk247_lup_eth/forest_inventory.pdf" TargetMode="External"/><Relationship Id="rId531" Type="http://schemas.openxmlformats.org/officeDocument/2006/relationships/hyperlink" Target="http://www.fao.org/legal/legstud/frmdocrep/41_AK476E.pdf" TargetMode="External"/><Relationship Id="rId532" Type="http://schemas.openxmlformats.org/officeDocument/2006/relationships/hyperlink" Target="http://www.fao.org/docrep/007/t0830e/T0830E04.htm" TargetMode="External"/><Relationship Id="rId533" Type="http://schemas.openxmlformats.org/officeDocument/2006/relationships/hyperlink" Target="http://figueresonline.com/csdafinal/English/publications/cdm/glossary.html" TargetMode="External"/><Relationship Id="rId534" Type="http://schemas.openxmlformats.org/officeDocument/2006/relationships/hyperlink" Target="http://figueresonline.com/csdafinal/English/publications/cdm/glossary.html" TargetMode="External"/><Relationship Id="rId535" Type="http://schemas.openxmlformats.org/officeDocument/2006/relationships/hyperlink" Target="http://figueresonline.com/csdafinal/English/publications/cdm/glossary.html" TargetMode="External"/><Relationship Id="rId536" Type="http://schemas.openxmlformats.org/officeDocument/2006/relationships/hyperlink" Target="http://faov02.fao.org:70/0gopher_root%3A%5Bfao.fra%5Ddef_uk.txt" TargetMode="External"/><Relationship Id="rId537" Type="http://schemas.openxmlformats.org/officeDocument/2006/relationships/hyperlink" Target="http://www.ids.ac.uk/eldis/forests/forpap.htm" TargetMode="External"/><Relationship Id="rId538" Type="http://schemas.openxmlformats.org/officeDocument/2006/relationships/hyperlink" Target="http://europe.mtnforum.org/rs/econfreports/MountainPeopleForestsAndTrees.pdf" TargetMode="External"/><Relationship Id="rId539" Type="http://schemas.openxmlformats.org/officeDocument/2006/relationships/hyperlink" Target="http://www.fao.org/docrep/field/385907.htm" TargetMode="External"/><Relationship Id="rId540" Type="http://schemas.openxmlformats.org/officeDocument/2006/relationships/hyperlink" Target="http://www.fao.org/es/ess/census/PROGwca2010/glossary_r7.pdf" TargetMode="External"/><Relationship Id="rId541" Type="http://schemas.openxmlformats.org/officeDocument/2006/relationships/hyperlink" Target="http://www.fao.org/docrep/013/i1757e/i1757e13.pdf" TargetMode="External"/><Relationship Id="rId542" Type="http://schemas.openxmlformats.org/officeDocument/2006/relationships/hyperlink" Target="http://www.fao.org/es/ess/census/12ch5.asp" TargetMode="External"/><Relationship Id="rId543" Type="http://schemas.openxmlformats.org/officeDocument/2006/relationships/hyperlink" Target="http://earthobservatory.nasa.gov/Features/Deforestation/printall.php" TargetMode="External"/><Relationship Id="rId544" Type="http://schemas.openxmlformats.org/officeDocument/2006/relationships/hyperlink" Target="http://www.fao.org/uploads/media/glc-share-doc.pdf" TargetMode="External"/><Relationship Id="rId545" Type="http://schemas.openxmlformats.org/officeDocument/2006/relationships/hyperlink" Target="http://www.fao.org/3/a-i4498e.pdf" TargetMode="External"/><Relationship Id="rId546" Type="http://schemas.openxmlformats.org/officeDocument/2006/relationships/hyperlink" Target="http://ddp-ext.worldbank.org/ext/ddpreports/viewSourceNotes?DIMENSION_NAME=WDI_Series&amp;HIERARCHY=Topic&amp;cubeId=7" TargetMode="External"/><Relationship Id="rId547" Type="http://schemas.openxmlformats.org/officeDocument/2006/relationships/hyperlink" Target="mailto:GraemeW@za.sappi.com" TargetMode="External"/><Relationship Id="rId548" Type="http://schemas.openxmlformats.org/officeDocument/2006/relationships/hyperlink" Target="http://glossary.eea.europa.eu/" TargetMode="External"/><Relationship Id="rId549" Type="http://schemas.openxmlformats.org/officeDocument/2006/relationships/hyperlink" Target="http://www.fao.org/docrep/012/i1594e/i1594e00.pdf" TargetMode="External"/><Relationship Id="rId550" Type="http://schemas.openxmlformats.org/officeDocument/2006/relationships/hyperlink" Target="http://cdm.unfccc.int/DNA" TargetMode="External"/><Relationship Id="rId551" Type="http://schemas.openxmlformats.org/officeDocument/2006/relationships/hyperlink" Target="http://www.snvworld.org/en/regions/asia/ourwork/Documents/SNV_UnderstandingREDD.pdf" TargetMode="External"/><Relationship Id="rId552" Type="http://schemas.openxmlformats.org/officeDocument/2006/relationships/hyperlink" Target="http://www.worldgrowth.org/assets/file/WG%20Forestry_Development_Final%20Report.pdf" TargetMode="External"/><Relationship Id="rId553" Type="http://schemas.openxmlformats.org/officeDocument/2006/relationships/hyperlink" Target="http://postconflict.unep.ch/liberia/displacement/documents/UNHCR_IUCN_Forest_Management_Refugee_Returnee_Situations.pdf" TargetMode="External"/><Relationship Id="rId554" Type="http://schemas.openxmlformats.org/officeDocument/2006/relationships/hyperlink" Target="http://www.ipcc.ch/pub/tar/wg1/518.htm" TargetMode="External"/><Relationship Id="rId555" Type="http://schemas.openxmlformats.org/officeDocument/2006/relationships/hyperlink" Target="http://www.pnl.gov/aisu/pubs/eemw/papers/ipccreports/workinggroup2/689.htm" TargetMode="External"/><Relationship Id="rId556" Type="http://schemas.openxmlformats.org/officeDocument/2006/relationships/hyperlink" Target="http://stats.oecd.org/glossary/detail.asp?ID=6459" TargetMode="External"/><Relationship Id="rId557" Type="http://schemas.openxmlformats.org/officeDocument/2006/relationships/hyperlink" Target="http://www.un.org/Depts/unsd/enviro/q2001land.pdf" TargetMode="External"/><Relationship Id="rId558" Type="http://schemas.openxmlformats.org/officeDocument/2006/relationships/hyperlink" Target="http://esa.un.org/unsd/envmnt/gesform.asp?getitem=539" TargetMode="External"/><Relationship Id="rId559" Type="http://schemas.openxmlformats.org/officeDocument/2006/relationships/hyperlink" Target="http://www.worldagroforestry.org/sea/Publications/files/book/BK0073-04.PDF" TargetMode="External"/><Relationship Id="rId560" Type="http://schemas.openxmlformats.org/officeDocument/2006/relationships/hyperlink" Target="http://www.wcmc.org.uk/forest/data/cdrom2/text2.htm" TargetMode="External"/><Relationship Id="rId561" Type="http://schemas.openxmlformats.org/officeDocument/2006/relationships/hyperlink" Target="http://www.holz.uni-goettingen.de/ek/woodsat/pdf/worldbankforestry.pdf" TargetMode="External"/><Relationship Id="rId562" Type="http://schemas.openxmlformats.org/officeDocument/2006/relationships/hyperlink" Target="http://www.holz.uni-goettingen.de/ek/woodsat/pdf/worldbankforestry.pdf" TargetMode="External"/><Relationship Id="rId563" Type="http://schemas.openxmlformats.org/officeDocument/2006/relationships/hyperlink" Target="http://www.holz.uni-goettingen.de/ek/woodsat/pdf/worldbankforestry.pdf" TargetMode="External"/><Relationship Id="rId564" Type="http://schemas.openxmlformats.org/officeDocument/2006/relationships/hyperlink" Target="http://www.sasi.group.shef.ac.uk/worldmapper/display.php?selected=106" TargetMode="External"/><Relationship Id="rId565" Type="http://schemas.openxmlformats.org/officeDocument/2006/relationships/hyperlink" Target="http://siteresources.worldbank.org/EXTARD/Resources/336681-1215724937571/eBook.pdf" TargetMode="External"/><Relationship Id="rId566" Type="http://schemas.openxmlformats.org/officeDocument/2006/relationships/hyperlink" Target="http://data.worldbank.org/indicator/AG.LND.FRST.ZS" TargetMode="External"/><Relationship Id="rId567" Type="http://schemas.openxmlformats.org/officeDocument/2006/relationships/hyperlink" Target="http://www.iucn.org/themes/fcp/activities/publications/worldbankdraftdefinitions.pdf" TargetMode="External"/><Relationship Id="rId568" Type="http://schemas.openxmlformats.org/officeDocument/2006/relationships/hyperlink" Target="http://earthtrends.wri.org/pdf_library/country_profiles/for_cou_188.pdf" TargetMode="External"/><Relationship Id="rId569" Type="http://schemas.openxmlformats.org/officeDocument/2006/relationships/hyperlink" Target="http://pdf.wri.org/indoforest_glossary.pdf" TargetMode="External"/><Relationship Id="rId570" Type="http://schemas.openxmlformats.org/officeDocument/2006/relationships/hyperlink" Target="http://pdf.wri.org/page_forests.pdf" TargetMode="External"/><Relationship Id="rId571" Type="http://schemas.openxmlformats.org/officeDocument/2006/relationships/hyperlink" Target="http://earthtrends.wri.org/pdf_library/country_profiles/for_cou_188.pdf" TargetMode="External"/><Relationship Id="rId572" Type="http://schemas.openxmlformats.org/officeDocument/2006/relationships/hyperlink" Target="http://cdm.unfccc.int/Reference/Guidclarif/glos_CDM_v04.pdf" TargetMode="External"/><Relationship Id="rId573" Type="http://schemas.openxmlformats.org/officeDocument/2006/relationships/hyperlink" Target="http://eur-lex.europa.eu/legal-content/EN/TXT/?uri=CELEX:32013D0529" TargetMode="External"/><Relationship Id="rId574" Type="http://schemas.openxmlformats.org/officeDocument/2006/relationships/hyperlink" Target="http://land.copernicus.eu/pan-european/high-resolution-layers/forests" TargetMode="External"/><Relationship Id="rId575" Type="http://schemas.openxmlformats.org/officeDocument/2006/relationships/hyperlink" Target="http://epp.eurostat.ec.europa.eu/cache/ITY_OFFPUB/KS-74-06-823/EN/KS-74-06-823-EN.PDF" TargetMode="External"/><Relationship Id="rId576" Type="http://schemas.openxmlformats.org/officeDocument/2006/relationships/hyperlink" Target="http://www.v-c-s.org/docs/AFOLU%20Guidance%20Document.pdf" TargetMode="External"/><Relationship Id="rId577" Type="http://schemas.openxmlformats.org/officeDocument/2006/relationships/hyperlink" Target="http://www.sesrtcic.org/SUBFILES/SUBJDEF.HTM" TargetMode="External"/><Relationship Id="rId578" Type="http://schemas.openxmlformats.org/officeDocument/2006/relationships/hyperlink" Target="http://www.cde.unibe.ch/University/pdf/Feu_CP_Vol6(3)_Foener_et_al_edited_00A.pdf" TargetMode="External"/><Relationship Id="rId579" Type="http://schemas.openxmlformats.org/officeDocument/2006/relationships/hyperlink" Target="http://www.efi.int/files/attachments/publications/ir_06.pdf" TargetMode="External"/><Relationship Id="rId580" Type="http://schemas.openxmlformats.org/officeDocument/2006/relationships/hyperlink" Target="http://epp.eurostat.ec.europa.eu/cache/ITY_OFFPUB/KS-BE-02-003/EN/KS-BE-02-003-EN.PDF" TargetMode="External"/><Relationship Id="rId581" Type="http://schemas.openxmlformats.org/officeDocument/2006/relationships/hyperlink" Target="http://www.un.org/Pubs/CyberSchoolBus/infonation/e_terms.htm" TargetMode="External"/><Relationship Id="rId582" Type="http://schemas.openxmlformats.org/officeDocument/2006/relationships/hyperlink" Target="http://www.google.com/url?sa=t&amp;source=web&amp;cd=51&amp;ved=0CBgQFjAAODI&amp;url=http%3A%2F%2Fwww.iucnael.org%2Fen%2Fdocuments%2Fdoc_download%2F560-lesniewska-definition-of-forests-in-international-environmental-law.html&amp;rct=j&amp;q=forest%20definition&amp;ei=AqRmTpnYOsbe0QHf17yJBw&amp;usg=AFQjCNGm0ZOpKMree20-X8hkABhetZUfiw" TargetMode="External"/><Relationship Id="rId583" Type="http://schemas.openxmlformats.org/officeDocument/2006/relationships/hyperlink" Target="http://www.undp.kz/infobase/glossary_sector.html?glos_id%5B%5D=42" TargetMode="External"/><Relationship Id="rId584" Type="http://schemas.openxmlformats.org/officeDocument/2006/relationships/hyperlink" Target="http://www.unep.org/geo/geo4/report/Glossary.pdf" TargetMode="External"/><Relationship Id="rId585" Type="http://schemas.openxmlformats.org/officeDocument/2006/relationships/hyperlink" Target="http://www.worldgrowth.org/assets/file/WG%20Forestry_Development_Final%20Report.pdf" TargetMode="External"/><Relationship Id="rId586" Type="http://schemas.openxmlformats.org/officeDocument/2006/relationships/hyperlink" Target="http://www.grida.no/baltic/related/balans_landcover_classification_methodology_ver2.pdf" TargetMode="External"/><Relationship Id="rId587" Type="http://schemas.openxmlformats.org/officeDocument/2006/relationships/hyperlink" Target="http://www.fao.org/documents/show_cdr.asp?url_file=/docrep/007/ad906t/AD906T05.htm" TargetMode="External"/><Relationship Id="rId588" Type="http://schemas.openxmlformats.org/officeDocument/2006/relationships/hyperlink" Target="http://www.fao.org/3/a-ad906t.pdf" TargetMode="External"/><Relationship Id="rId589" Type="http://schemas.openxmlformats.org/officeDocument/2006/relationships/hyperlink" Target="http://www.fao.org/3/a-ad907t.pdf" TargetMode="External"/><Relationship Id="rId590" Type="http://schemas.openxmlformats.org/officeDocument/2006/relationships/hyperlink" Target="http://www.fao.org/legal/legstud/frmdocrep/41_AK476E.pdf" TargetMode="External"/><Relationship Id="rId591" Type="http://schemas.openxmlformats.org/officeDocument/2006/relationships/hyperlink" Target="http://www.wcslc.edu/pers_pages/r-ford/LUCC/unit2/background2.html" TargetMode="External"/><Relationship Id="rId592" Type="http://schemas.openxmlformats.org/officeDocument/2006/relationships/hyperlink" Target="http://resweb.llu.edu/rford/docs/VGD/LUCC/background2.html" TargetMode="External"/><Relationship Id="rId593" Type="http://schemas.openxmlformats.org/officeDocument/2006/relationships/hyperlink" Target="http://www.mmm.fi/english/minkonf/criteria.htm" TargetMode="External"/><Relationship Id="rId594" Type="http://schemas.openxmlformats.org/officeDocument/2006/relationships/hyperlink" Target="http://www.archive.org/stream/forestresourcesa034883mbp/forestresourcesa034883mbp_djvu.txt" TargetMode="External"/><Relationship Id="rId595" Type="http://schemas.openxmlformats.org/officeDocument/2006/relationships/hyperlink" Target="http://www.fao.org/waicent/faosat/agricult/landuse-e.htm" TargetMode="External"/><Relationship Id="rId596" Type="http://schemas.openxmlformats.org/officeDocument/2006/relationships/hyperlink" Target="http://faostat.fao.org/site/379/DesktopDefault.aspx?PageID=379" TargetMode="External"/><Relationship Id="rId597" Type="http://schemas.openxmlformats.org/officeDocument/2006/relationships/hyperlink" Target="http://www.fao.org/forestry/foris/webview/forestry2/index.jsp?siteId=4261&amp;sitetreeId=13629&amp;langId=1&amp;geoId=0" TargetMode="External"/><Relationship Id="rId598" Type="http://schemas.openxmlformats.org/officeDocument/2006/relationships/hyperlink" Target="http://www.fao.org/es/ess/census/PROGwca2010/chapter11_r7.pdf" TargetMode="External"/><Relationship Id="rId599" Type="http://schemas.openxmlformats.org/officeDocument/2006/relationships/hyperlink" Target="ftp://ftp.fao.org/docrep/fao/009/j9345e/j9345e00.pdf" TargetMode="External"/><Relationship Id="rId600" Type="http://schemas.openxmlformats.org/officeDocument/2006/relationships/hyperlink" Target="http://faostat.fao.org/site/379/default.aspx" TargetMode="External"/><Relationship Id="rId601" Type="http://schemas.openxmlformats.org/officeDocument/2006/relationships/hyperlink" Target="http://www.fao.org/forestry/foris/pdf/fra/2010/North-and-Central-America/United-States-Virgin-Islands-2010-224.doc" TargetMode="External"/><Relationship Id="rId602" Type="http://schemas.openxmlformats.org/officeDocument/2006/relationships/hyperlink" Target="http://www.fao.org/docrep/014/am665e/am665e00.pdf" TargetMode="External"/><Relationship Id="rId603" Type="http://schemas.openxmlformats.org/officeDocument/2006/relationships/hyperlink" Target="http://www.fao.org/DOCREP/005/Y4357E/y4357e20.htm" TargetMode="External"/><Relationship Id="rId604" Type="http://schemas.openxmlformats.org/officeDocument/2006/relationships/hyperlink" Target="http://www.fao.org/docrep/017/ap862e/ap862e00.pdf" TargetMode="External"/><Relationship Id="rId605" Type="http://schemas.openxmlformats.org/officeDocument/2006/relationships/hyperlink" Target="http://www.un.org/Depts/unsd/enviro/q2001land.pdf" TargetMode="External"/><Relationship Id="rId606" Type="http://schemas.openxmlformats.org/officeDocument/2006/relationships/hyperlink" Target="http://www.unfccc.int/resource/docs/cop6secpart/l11r01.pdf" TargetMode="External"/><Relationship Id="rId607" Type="http://schemas.openxmlformats.org/officeDocument/2006/relationships/hyperlink" Target="ftp://ftp.fao.org/docrep/fao/009/j9345e/j9345e00.pdf" TargetMode="External"/><Relationship Id="rId608" Type="http://schemas.openxmlformats.org/officeDocument/2006/relationships/hyperlink" Target="http://epress.anu.edu.au/green_carbon/pdf/imp_carbon_policy.pdf" TargetMode="External"/><Relationship Id="rId609" Type="http://schemas.openxmlformats.org/officeDocument/2006/relationships/hyperlink" Target="http://www.ipcc-nggip.iges.or.jp/public/gpglulucf/gpglulucf_files/Chp2/Chp2_Land_Areas.pdf" TargetMode="External"/><Relationship Id="rId610" Type="http://schemas.openxmlformats.org/officeDocument/2006/relationships/hyperlink" Target="http://www.tradingeconomics.com/greece/forest-area-percent-of-land-area-wb-data.html" TargetMode="External"/><Relationship Id="rId611" Type="http://schemas.openxmlformats.org/officeDocument/2006/relationships/hyperlink" Target="http://www.afforum.org/index.php?option=com_docman&amp;task=doc_download&amp;gid=43&amp;Itemid=b" TargetMode="External"/><Relationship Id="rId612" Type="http://schemas.openxmlformats.org/officeDocument/2006/relationships/hyperlink" Target="http://lucy.ukc.ac.uk/sonja/rf/ukpr/Report134.htm" TargetMode="External"/><Relationship Id="rId613" Type="http://schemas.openxmlformats.org/officeDocument/2006/relationships/hyperlink" Target="http://thuvienkhcnvl.dyndns.org/tailieukhcn/data/TieuChuantoanvan/ISO14000/ISO_TR_14061_1998.pdf" TargetMode="External"/><Relationship Id="rId614" Type="http://schemas.openxmlformats.org/officeDocument/2006/relationships/hyperlink" Target="http://www.oas.org/dsd/publications/unit/oea66e/ch01.htm" TargetMode="External"/><Relationship Id="rId615" Type="http://schemas.openxmlformats.org/officeDocument/2006/relationships/hyperlink" Target="http://www.metla.fi/eu/cost/e4/coste4.pdf" TargetMode="External"/><Relationship Id="rId616" Type="http://schemas.openxmlformats.org/officeDocument/2006/relationships/hyperlink" Target="http://www.wwf.gr/en/index.php?option=com_content&amp;view=category&amp;layout=blog&amp;id=113&amp;Itemid=131" TargetMode="External"/><Relationship Id="rId617" Type="http://schemas.openxmlformats.org/officeDocument/2006/relationships/hyperlink" Target="http://www.ghgprotocol.org/sites/default/files/ghgp/standards_supporting/GHG%20Assessment%20Guideline%20Volume%20II%20Aboveground%20Biomass_0.pdf" TargetMode="External"/><Relationship Id="rId618" Type="http://schemas.openxmlformats.org/officeDocument/2006/relationships/hyperlink" Target="http://www.nature-ic.am/res/pdfs/legislation/general/Forest%20Code%20of%20RA.pdf" TargetMode="External"/><Relationship Id="rId619" Type="http://schemas.openxmlformats.org/officeDocument/2006/relationships/hyperlink" Target="http://www.fire.uni-Freiburg.de/iffn/iffn_26/IFFN_26.pdf%20" TargetMode="External"/><Relationship Id="rId620" Type="http://schemas.openxmlformats.org/officeDocument/2006/relationships/hyperlink" Target="mailto:iucnbd@citechco.net" TargetMode="External"/><Relationship Id="rId621" Type="http://schemas.openxmlformats.org/officeDocument/2006/relationships/hyperlink" Target="http://www.ihmsaw.org/resourcefiles/1260066650.pdf" TargetMode="External"/><Relationship Id="rId622" Type="http://schemas.openxmlformats.org/officeDocument/2006/relationships/hyperlink" Target="http://www.fao.org/docrep/007/ad103e/AD103E07.htm" TargetMode="External"/><Relationship Id="rId623" Type="http://schemas.openxmlformats.org/officeDocument/2006/relationships/hyperlink" Target="http://www.nec.gov.bt/clearance/EA%20Guidelines/clearance-guideline_forestry.PDF" TargetMode="External"/><Relationship Id="rId624" Type="http://schemas.openxmlformats.org/officeDocument/2006/relationships/hyperlink" Target="http://www.asianlii.org/bt/legis/laws/fancaob1995409/" TargetMode="External"/><Relationship Id="rId625" Type="http://schemas.openxmlformats.org/officeDocument/2006/relationships/hyperlink" Target="http://www.oag.gov.bt/images/acts/Forest%20and%20Nature%20Conservation%20Act.pdf" TargetMode="External"/><Relationship Id="rId626" Type="http://schemas.openxmlformats.org/officeDocument/2006/relationships/hyperlink" Target="mailto:forestin@bulnet.bg" TargetMode="External"/><Relationship Id="rId627" Type="http://schemas.openxmlformats.org/officeDocument/2006/relationships/hyperlink" Target="http://www.fris.sk/Phare/Projects/ManagementOfForestInEurope/PDF/annex2.pdf" TargetMode="External"/><Relationship Id="rId628" Type="http://schemas.openxmlformats.org/officeDocument/2006/relationships/hyperlink" Target="http://www.itto.int/direct/topics/topics_pdf_download/topics_id=2648&amp;no=1&amp;disp=inline%20%20" TargetMode="External"/><Relationship Id="rId629" Type="http://schemas.openxmlformats.org/officeDocument/2006/relationships/hyperlink" Target="http://www.riddac.org/document/pdf/rca-loiforets.pdf" TargetMode="External"/><Relationship Id="rId630" Type="http://schemas.openxmlformats.org/officeDocument/2006/relationships/hyperlink" Target="http://www.fris.sk/Phare/Projects/ManagementOfForestInEurope/PDF/annex2.pdf" TargetMode="External"/><Relationship Id="rId631" Type="http://schemas.openxmlformats.org/officeDocument/2006/relationships/hyperlink" Target="http://www2.dmu.dk/1_viden/2_publikationer/3_arbrapporter/rapporter/ar211.pdf" TargetMode="External"/><Relationship Id="rId632" Type="http://schemas.openxmlformats.org/officeDocument/2006/relationships/hyperlink" Target="https://www.riigiteataja.ee/en/eli/504092017014/consolide" TargetMode="External"/><Relationship Id="rId633" Type="http://schemas.openxmlformats.org/officeDocument/2006/relationships/hyperlink" Target="http://www.pfmp-farmsos.org/Docs/forest%20proclamation_english.pdf" TargetMode="External"/><Relationship Id="rId634" Type="http://schemas.openxmlformats.org/officeDocument/2006/relationships/hyperlink" Target="http://www.fao.org/docrep/005/y2328e/y2328e03.htm" TargetMode="External"/><Relationship Id="rId635" Type="http://schemas.openxmlformats.org/officeDocument/2006/relationships/hyperlink" Target="http://books.google.com/books?pg=RA6-PA56&amp;lpg=RA6-PA56&amp;dq=%22forest%20means%22&amp;sig=0C-6Qq9owihmR0j54aj8YA7qI30&amp;ei=aQhXS92fHJCXtgfdlpW0BA&amp;ct=result&amp;id=RiETAAAAYAAJ&amp;ots=6GPnEMMlVl&amp;output=text" TargetMode="External"/><Relationship Id="rId636" Type="http://schemas.openxmlformats.org/officeDocument/2006/relationships/hyperlink" Target="http://www.itto.int/direct/topics/topics_pdf_download/topics_id=39100000&amp;no=1&amp;disp=inline" TargetMode="External"/><Relationship Id="rId637" Type="http://schemas.openxmlformats.org/officeDocument/2006/relationships/hyperlink" Target="http://www.ielrc.org/content/e4701.pdf" TargetMode="External"/><Relationship Id="rId638" Type="http://schemas.openxmlformats.org/officeDocument/2006/relationships/hyperlink" Target="http://www.thehindu.com/2009/05/12/stories/2009051252140500.htm" TargetMode="External"/><Relationship Id="rId639" Type="http://schemas.openxmlformats.org/officeDocument/2006/relationships/hyperlink" Target="http://moef.nic.in/divisions/fp/April_May_meet.doc" TargetMode="External"/><Relationship Id="rId640" Type="http://schemas.openxmlformats.org/officeDocument/2006/relationships/hyperlink" Target="http://www.mtnforum.org/sites/default/files/pub/4946.pdf" TargetMode="External"/><Relationship Id="rId641" Type="http://schemas.openxmlformats.org/officeDocument/2006/relationships/hyperlink" Target="http://moef.nic.in/divisions/fp/April_May_meet.doc" TargetMode="External"/><Relationship Id="rId642" Type="http://schemas.openxmlformats.org/officeDocument/2006/relationships/hyperlink" Target="http://mospi.nic.in/mospi_new/upload/nad10_2008_karnataka_final.pdf" TargetMode="External"/><Relationship Id="rId643" Type="http://schemas.openxmlformats.org/officeDocument/2006/relationships/hyperlink" Target="http://www.newindianexpress.com/nation/MoEF-Asks-States-to-Identify-Deemed-Forest-Areas/2014/08/26/article2398873.ece" TargetMode="External"/><Relationship Id="rId644" Type="http://schemas.openxmlformats.org/officeDocument/2006/relationships/hyperlink" Target="http://www.krishiworld.com/html/land_utilisation6.html" TargetMode="External"/><Relationship Id="rId645" Type="http://schemas.openxmlformats.org/officeDocument/2006/relationships/hyperlink" Target="mailto:tpsingh@teri.res.in" TargetMode="External"/><Relationship Id="rId646" Type="http://schemas.openxmlformats.org/officeDocument/2006/relationships/hyperlink" Target="http://www.jica.go.jp/project/indonesia/0065045I0/activities/pdf/output1_2_1_fulltext.pdf" TargetMode="External"/><Relationship Id="rId647" Type="http://schemas.openxmlformats.org/officeDocument/2006/relationships/hyperlink" Target="http://www.insideindonesia.org/edition-98/fighting-over-the-land-and-forest" TargetMode="External"/><Relationship Id="rId648" Type="http://schemas.openxmlformats.org/officeDocument/2006/relationships/hyperlink" Target="http://www.itto.int/direct/topics/topics_pdf_download/topics_id=2648&amp;no=1&amp;disp=inline" TargetMode="External"/><Relationship Id="rId649" Type="http://schemas.openxmlformats.org/officeDocument/2006/relationships/hyperlink" Target="http://www.fire.uni-freiburg.de/iffn/country/id/id_25.htm" TargetMode="External"/><Relationship Id="rId650" Type="http://schemas.openxmlformats.org/officeDocument/2006/relationships/hyperlink" Target="mailto:GilS@kkl.org.il" TargetMode="External"/><Relationship Id="rId651" Type="http://schemas.openxmlformats.org/officeDocument/2006/relationships/hyperlink" Target="mailto:ciccarese@anpa.it" TargetMode="External"/><Relationship Id="rId652" Type="http://schemas.openxmlformats.org/officeDocument/2006/relationships/hyperlink" Target="http://freeafrica.tripod.com/ogiekland/book/Chapter06.htm%23ActForest" TargetMode="External"/><Relationship Id="rId653" Type="http://schemas.openxmlformats.org/officeDocument/2006/relationships/hyperlink" Target="http://environment.yale.edu/tfd/uploads/TFD_ILCF_Kenya_BackgroundPaper.pdf" TargetMode="External"/><Relationship Id="rId654" Type="http://schemas.openxmlformats.org/officeDocument/2006/relationships/hyperlink" Target="http://formin.finland.fi/public/download.aspx?ID=15959&amp;GUID=%7B88EFD0B8-9F47-4528-A24F-66DDE0CFE370%7D" TargetMode="External"/><Relationship Id="rId655" Type="http://schemas.openxmlformats.org/officeDocument/2006/relationships/hyperlink" Target="http://www.fankenya.org/downloads/ForestsAct2005.pdf" TargetMode="External"/><Relationship Id="rId656" Type="http://schemas.openxmlformats.org/officeDocument/2006/relationships/hyperlink" Target="http://www.kenyaforestservice.org/documents/ForestConservationandManagementActNo34of2016.pdf" TargetMode="External"/><Relationship Id="rId657" Type="http://schemas.openxmlformats.org/officeDocument/2006/relationships/hyperlink" Target="http://www.gazetazyrtare.com/e-gov/index.php?option=com_content&amp;task=view&amp;id=244&amp;Itemid=28&amp;lang=en" TargetMode="External"/><Relationship Id="rId658" Type="http://schemas.openxmlformats.org/officeDocument/2006/relationships/hyperlink" Target="http://www.iges.or.jp/fc/ir98-3-24.PDF" TargetMode="External"/><Relationship Id="rId659" Type="http://schemas.openxmlformats.org/officeDocument/2006/relationships/hyperlink" Target="http://www.iges.or.jp/fc/ir98-3-24.PDF" TargetMode="External"/><Relationship Id="rId660" Type="http://schemas.openxmlformats.org/officeDocument/2006/relationships/hyperlink" Target="http://www.iufro.org/download/file/5574/4510/61300-jundola01_pdf/" TargetMode="External"/><Relationship Id="rId661" Type="http://schemas.openxmlformats.org/officeDocument/2006/relationships/hyperlink" Target="http://darwin.defra.gov.uk/documents/13008/3153/13-008%20AR1%20Ann%201%20CF_Manual_LFRfinal.pdf" TargetMode="External"/><Relationship Id="rId662" Type="http://schemas.openxmlformats.org/officeDocument/2006/relationships/hyperlink" Target="http://darwin.defra.gov.uk/documents/13008/3153/13-008%20AR1%20Ann%201%20CF_Manual_LFRfinal.pdf" TargetMode="External"/><Relationship Id="rId663" Type="http://schemas.openxmlformats.org/officeDocument/2006/relationships/hyperlink" Target="http://darwin.defra.gov.uk/documents/13008/3153/13-008%20AR1%20Ann%201%20CF_Manual_LFRfinal.pdf" TargetMode="External"/><Relationship Id="rId664" Type="http://schemas.openxmlformats.org/officeDocument/2006/relationships/hyperlink" Target="http://www.blc-burma.org/html/Myanmar%20Law/lr_e_ml92_08.html" TargetMode="External"/><Relationship Id="rId665" Type="http://schemas.openxmlformats.org/officeDocument/2006/relationships/hyperlink" Target="https://laws.parliament.na/cms_documents/forest-f6867dc9d1.pdf" TargetMode="External"/><Relationship Id="rId666" Type="http://schemas.openxmlformats.org/officeDocument/2006/relationships/hyperlink" Target="http://nwfp.gov.pk/nwfpgov/Gov/Details.php?id=76" TargetMode="External"/><Relationship Id="rId667" Type="http://schemas.openxmlformats.org/officeDocument/2006/relationships/hyperlink" Target="http://bdlaws.gov.bd/print_sections.php?id=289&amp;vol=&amp;sections_id=11690" TargetMode="External"/><Relationship Id="rId668" Type="http://schemas.openxmlformats.org/officeDocument/2006/relationships/hyperlink" Target="http://www.cda.gov.pk/cda-latest/documents/docs/ICT-Zoning-regulations-1992.pdf" TargetMode="External"/><Relationship Id="rId669" Type="http://schemas.openxmlformats.org/officeDocument/2006/relationships/hyperlink" Target="http://bim.aseanbiodiversity.org/elib/reference/download.php?refNo=00541&amp;fileId=541" TargetMode="External"/><Relationship Id="rId670" Type="http://schemas.openxmlformats.org/officeDocument/2006/relationships/hyperlink" Target="http://www.cifor.org/publications/pdf_files/Books/Bchokkalingam0605-02.pdf" TargetMode="External"/><Relationship Id="rId671" Type="http://schemas.openxmlformats.org/officeDocument/2006/relationships/hyperlink" Target="http://www.napocor.gov.ph/WMD%20WEBPAGE/mandates/memorandum/mo%2096-27.htm" TargetMode="External"/><Relationship Id="rId672" Type="http://schemas.openxmlformats.org/officeDocument/2006/relationships/hyperlink" Target="http://www.apforgen.org/National%20status%20reports.pdf%20" TargetMode="External"/><Relationship Id="rId673" Type="http://schemas.openxmlformats.org/officeDocument/2006/relationships/hyperlink" Target="http://www.fris.sk/Phare/Projects/ManagementOfForestInEurope/PDF/annex2.pdf" TargetMode="External"/><Relationship Id="rId674" Type="http://schemas.openxmlformats.org/officeDocument/2006/relationships/hyperlink" Target="http://www.metla.fi/eu/cost/e43/minutes/wg1-min-florence.pdf" TargetMode="External"/><Relationship Id="rId675" Type="http://schemas.openxmlformats.org/officeDocument/2006/relationships/hyperlink" Target="http://www.iufro.org/download/file/5574/4510/61300-jundola01_pdf/" TargetMode="External"/><Relationship Id="rId676" Type="http://schemas.openxmlformats.org/officeDocument/2006/relationships/hyperlink" Target="http://www.fris.sk/Phare/Projects/ManagementOfForestInEurope/PDF/annex2.pdf" TargetMode="External"/><Relationship Id="rId677" Type="http://schemas.openxmlformats.org/officeDocument/2006/relationships/hyperlink" Target="http://www.efi.int/files/attachments/publications/annex_1_to_efi_technical_report_88__2013.pdf" TargetMode="External"/><Relationship Id="rId678" Type="http://schemas.openxmlformats.org/officeDocument/2006/relationships/hyperlink" Target="http://www.gurtong.net/Governance/ConstitutionLaws/LawsofSouthSudan/tabid/342/Default.aspx" TargetMode="External"/><Relationship Id="rId679" Type="http://schemas.openxmlformats.org/officeDocument/2006/relationships/hyperlink" Target="http://www.fao.org/ag/agl/agll/landuse/clsys/Srilanka.htm" TargetMode="External"/><Relationship Id="rId680" Type="http://schemas.openxmlformats.org/officeDocument/2006/relationships/hyperlink" Target="mailto:chiefforest@maffe.org" TargetMode="External"/><Relationship Id="rId681" Type="http://schemas.openxmlformats.org/officeDocument/2006/relationships/hyperlink" Target="http://www.burmalibrary.org/docs11/Forest-Law-1992.pdf" TargetMode="External"/><Relationship Id="rId682" Type="http://schemas.openxmlformats.org/officeDocument/2006/relationships/hyperlink" Target="http://law.moj.gov.tw/PDAENG/NewsContent.aspx?msgid=2429" TargetMode="External"/><Relationship Id="rId683" Type="http://schemas.openxmlformats.org/officeDocument/2006/relationships/hyperlink" Target="http://chiayi.forest.gov.tw/ct.asp?xItem=34177&amp;CtNode=3036&amp;mp=341" TargetMode="External"/><Relationship Id="rId684" Type="http://schemas.openxmlformats.org/officeDocument/2006/relationships/hyperlink" Target="http://www.forest.go.th/act/forest/fr3_e.htm" TargetMode="External"/><Relationship Id="rId685" Type="http://schemas.openxmlformats.org/officeDocument/2006/relationships/hyperlink" Target="http://enviroscope.iges.or.jp/modules/envirolib/upload/1504/attach/ir98-3-12.pdf" TargetMode="External"/><Relationship Id="rId686" Type="http://schemas.openxmlformats.org/officeDocument/2006/relationships/hyperlink" Target="mailto:fforskt@ku.ac.th" TargetMode="External"/><Relationship Id="rId687" Type="http://schemas.openxmlformats.org/officeDocument/2006/relationships/hyperlink" Target="http://www9.ocn.ne.jp/~aslan/pgazpape.pdf" TargetMode="External"/><Relationship Id="rId688" Type="http://schemas.openxmlformats.org/officeDocument/2006/relationships/hyperlink" Target="http://eprints.lse.ac.uk/4743/1/The_Political_Ecology_of_the_Ecosystem_Approach_for_Forests(LSERO).pdf" TargetMode="External"/><Relationship Id="rId689" Type="http://schemas.openxmlformats.org/officeDocument/2006/relationships/hyperlink" Target="http://personal.lse.ac.uk/FORSYTHT/Political%20Ecology%20of%20Ecosystem%20Approach.pdf" TargetMode="External"/><Relationship Id="rId690" Type="http://schemas.openxmlformats.org/officeDocument/2006/relationships/hyperlink" Target="mailto:fforskt@ku.ac.th" TargetMode="External"/><Relationship Id="rId691" Type="http://schemas.openxmlformats.org/officeDocument/2006/relationships/hyperlink" Target="http://www.farmersrights.org/pdf/asia/Thailand/Thailand-commforestdraft96.pdf" TargetMode="External"/><Relationship Id="rId692" Type="http://schemas.openxmlformats.org/officeDocument/2006/relationships/hyperlink" Target="mailto:jpbarton@xtra.co.nz" TargetMode="External"/><Relationship Id="rId693" Type="http://schemas.openxmlformats.org/officeDocument/2006/relationships/hyperlink" Target="http://www.sawlog.ug/downloads/The%20Uganda%20Forestry%20policy.pdf" TargetMode="External"/><Relationship Id="rId694" Type="http://schemas.openxmlformats.org/officeDocument/2006/relationships/hyperlink" Target="http://www.envsec.org/publications/fact_finding_study_illegal_logging_eng_feb_11.pdf" TargetMode="External"/><Relationship Id="rId695" Type="http://schemas.openxmlformats.org/officeDocument/2006/relationships/hyperlink" Target="http://machaut.uchicago.edu/cgi-bin/WEBSTER.sh?WORD=forest" TargetMode="External"/><Relationship Id="rId696" Type="http://schemas.openxmlformats.org/officeDocument/2006/relationships/hyperlink" Target="http://www.graylab.ac.uk/cgi-bin/omd?forest" TargetMode="External"/><Relationship Id="rId697" Type="http://schemas.openxmlformats.org/officeDocument/2006/relationships/hyperlink" Target="http://www.dictionary.com/cgi-bin/dict.pl?term=forest" TargetMode="External"/><Relationship Id="rId698" Type="http://schemas.openxmlformats.org/officeDocument/2006/relationships/hyperlink" Target="http://www.planning.detr.gov.uk/luc15/annex_b.htm" TargetMode="External"/><Relationship Id="rId699" Type="http://schemas.openxmlformats.org/officeDocument/2006/relationships/hyperlink" Target="http://www.christiantech.com/cgi-bin/webster.exe?search_for_cgi-bin_texts_web1828=forest" TargetMode="External"/><Relationship Id="rId700" Type="http://schemas.openxmlformats.org/officeDocument/2006/relationships/hyperlink" Target="https://definitions.uslegal.com/n/national-forest-lands/" TargetMode="External"/><Relationship Id="rId701" Type="http://schemas.openxmlformats.org/officeDocument/2006/relationships/hyperlink" Target="http://www.fs.fed.us/database/lar/lardefn.htm" TargetMode="External"/><Relationship Id="rId702" Type="http://schemas.openxmlformats.org/officeDocument/2006/relationships/hyperlink" Target="http://www.fs.fed.us/land/staff/lar/definitions_of_terms.htm" TargetMode="External"/><Relationship Id="rId703" Type="http://schemas.openxmlformats.org/officeDocument/2006/relationships/hyperlink" Target="http://www.iufro.org/download/file/7408/5123/Uzekistan_pdf/" TargetMode="External"/><Relationship Id="rId704" Type="http://schemas.openxmlformats.org/officeDocument/2006/relationships/hyperlink" Target="http://www.thecommonwealth.org/Shared_ASP_Files/UploadedFiles/42862479-BC6A-481C-ADEB-50432C31A072_ForestsAct1967.pdf" TargetMode="External"/><Relationship Id="rId705" Type="http://schemas.openxmlformats.org/officeDocument/2006/relationships/hyperlink" Target="http://cdm.unfccc.int/DNA/index.html" TargetMode="External"/><Relationship Id="rId706" Type="http://schemas.openxmlformats.org/officeDocument/2006/relationships/hyperlink" Target="https://cdm.unfccc.int/DNA/bak/allCountriesARInfos.html" TargetMode="External"/><Relationship Id="rId707" Type="http://schemas.openxmlformats.org/officeDocument/2006/relationships/hyperlink" Target="http://www.environmental-auditing.org/LinkClick.aspx?fileticket=fbx%2FbAIVeFU%3D&amp;tabid=128&amp;mid=568" TargetMode="External"/><Relationship Id="rId708" Type="http://schemas.openxmlformats.org/officeDocument/2006/relationships/hyperlink" Target="http://www.profor.info/profor/sites/profor.info/files/Annex%208%20-%20SQA%20Albania_E.pdf" TargetMode="External"/><Relationship Id="rId709" Type="http://schemas.openxmlformats.org/officeDocument/2006/relationships/hyperlink" Target="http://www.efi.int/files/attachments/publications/annex_1_to_efi_technical_report_88__2013.pdf" TargetMode="External"/><Relationship Id="rId710" Type="http://schemas.openxmlformats.org/officeDocument/2006/relationships/hyperlink" Target="http://faolex.fao.org/faolex1/" TargetMode="External"/><Relationship Id="rId711" Type="http://schemas.openxmlformats.org/officeDocument/2006/relationships/hyperlink" Target="http://www.fris.sk/Phare/Projects/ManagementOfForestInEurope/PDF/annex2.pdf" TargetMode="External"/><Relationship Id="rId712" Type="http://schemas.openxmlformats.org/officeDocument/2006/relationships/hyperlink" Target="http://www.fris.sk/Phare/Projects/ManagementOfForestInEurope/PDF/annex2.pdf" TargetMode="External"/><Relationship Id="rId713" Type="http://schemas.openxmlformats.org/officeDocument/2006/relationships/hyperlink" Target="http://www.fao.org/forestry/fo/country/index.jsp?lang_id=1&amp;geo_id=109" TargetMode="External"/><Relationship Id="rId714" Type="http://schemas.openxmlformats.org/officeDocument/2006/relationships/hyperlink" Target="http://www.fs.fed.us/research/sustain/2003SustainabilityReport/documents/SustainableForests.pdf" TargetMode="External"/><Relationship Id="rId715" Type="http://schemas.openxmlformats.org/officeDocument/2006/relationships/hyperlink" Target="https://cdm.unfccc.int/DNA/bak/allCountriesARInfos.html" TargetMode="External"/><Relationship Id="rId716" Type="http://schemas.openxmlformats.org/officeDocument/2006/relationships/hyperlink" Target="http://www.greenspace.it/index.php?option=com_docman&amp;task=doc_download&amp;gid=16&amp;Itemid=336&amp;lang=it" TargetMode="External"/><Relationship Id="rId717" Type="http://schemas.openxmlformats.org/officeDocument/2006/relationships/hyperlink" Target="https://www.researchgate.net/post/Which_conditions_are_used_to_define_an_ecosystem_as_a_woodland?ch=reg&amp;cp=re221_b1m_p32&amp;pli=1&amp;loginT=TIy9Igbuj555qN69cnuPm4x7mnABAv97" TargetMode="External"/><Relationship Id="rId718" Type="http://schemas.openxmlformats.org/officeDocument/2006/relationships/hyperlink" Target="mailto:milarr@sagyp.mecon.ar" TargetMode="External"/><Relationship Id="rId719" Type="http://schemas.openxmlformats.org/officeDocument/2006/relationships/hyperlink" Target="mailto:milarr@sagyp.mecon.ar" TargetMode="External"/><Relationship Id="rId720" Type="http://schemas.openxmlformats.org/officeDocument/2006/relationships/hyperlink" Target="mailto:FREC@FREENET.AM" TargetMode="External"/><Relationship Id="rId721" Type="http://schemas.openxmlformats.org/officeDocument/2006/relationships/hyperlink" Target="http://www.myenvironment.net.au/index.php/me/content/download/5678/33263/file/Uniting%20Church%20report.pdf" TargetMode="External"/><Relationship Id="rId722" Type="http://schemas.openxmlformats.org/officeDocument/2006/relationships/hyperlink" Target="http://www.myenvironment.net.au/index.php/me/content/download/5678/33263/file/Uniting%20Church%20report.pdf" TargetMode="External"/><Relationship Id="rId723" Type="http://schemas.openxmlformats.org/officeDocument/2006/relationships/hyperlink" Target="http://www.brs.gov.au/nfi/forestinfo/summary.html%20%20%20" TargetMode="External"/><Relationship Id="rId724" Type="http://schemas.openxmlformats.org/officeDocument/2006/relationships/hyperlink" Target="http://www.oecd.org/officialdocuments/publicdisplaydocumentpdf/?cote=OCDE/GD(96)5&amp;docLanguage=En" TargetMode="External"/><Relationship Id="rId725" Type="http://schemas.openxmlformats.org/officeDocument/2006/relationships/hyperlink" Target="http://adl.brs.gov.au/data/warehouse/pe_brs90000003841/sofr2008Full_11a.pdf" TargetMode="External"/><Relationship Id="rId726" Type="http://schemas.openxmlformats.org/officeDocument/2006/relationships/hyperlink" Target="http://www.fs.fed.us/research/sustain/2003SustainabilityReport/documents/SustainableForests.pdf" TargetMode="External"/><Relationship Id="rId727" Type="http://schemas.openxmlformats.org/officeDocument/2006/relationships/hyperlink" Target="http://www.myenvironment.net.au/index.php/me/content/download/5678/33263/file/Uniting%20Church%20report.pdf" TargetMode="External"/><Relationship Id="rId728" Type="http://schemas.openxmlformats.org/officeDocument/2006/relationships/hyperlink" Target="http://www.myenvironment.net.au/index.php/me/content/download/5678/33263/file/Uniting%20Church%20report.pdf" TargetMode="External"/><Relationship Id="rId729" Type="http://schemas.openxmlformats.org/officeDocument/2006/relationships/hyperlink" Target="http://adl.brs.gov.au/data/warehouse/brsShop/data/callitris.pdf" TargetMode="External"/><Relationship Id="rId730" Type="http://schemas.openxmlformats.org/officeDocument/2006/relationships/hyperlink" Target="http://wwwdocs.fce.unsw.edu.au/fce/Research/ResearchMicrosites/CAER/WorkingPaperSeries/WPS0705.pdf" TargetMode="External"/><Relationship Id="rId731" Type="http://schemas.openxmlformats.org/officeDocument/2006/relationships/hyperlink" Target="http://unfccc.int/files/national_reports/initial_reports_under_the_kyoto_protocol/application/pdf/kyoto_target_web.pdf" TargetMode="External"/><Relationship Id="rId732" Type="http://schemas.openxmlformats.org/officeDocument/2006/relationships/hyperlink" Target="http://www.daff.gov.au/rfa/glossary" TargetMode="External"/><Relationship Id="rId733" Type="http://schemas.openxmlformats.org/officeDocument/2006/relationships/hyperlink" Target="http://greensmps.org.au/webfm_send/266" TargetMode="External"/><Relationship Id="rId734" Type="http://schemas.openxmlformats.org/officeDocument/2006/relationships/hyperlink" Target="http://www.climatechange.gov.au/government/initiatives/unfccc/submissions/~/media/submissions/international/forest-management-unfccc-submission-feb11.pdf" TargetMode="External"/><Relationship Id="rId735" Type="http://schemas.openxmlformats.org/officeDocument/2006/relationships/hyperlink" Target="http://www.rfa.gov.au/documents/janis/janis011.html" TargetMode="External"/><Relationship Id="rId736" Type="http://schemas.openxmlformats.org/officeDocument/2006/relationships/hyperlink" Target="http://www.rfa.gov.au/dfa/other_info/glossary.html" TargetMode="External"/><Relationship Id="rId737" Type="http://schemas.openxmlformats.org/officeDocument/2006/relationships/hyperlink" Target="http://www.rfa.gov.au/rfa/national/dfa/other/glossary.html" TargetMode="External"/><Relationship Id="rId738" Type="http://schemas.openxmlformats.org/officeDocument/2006/relationships/hyperlink" Target="http://www.rfa.gov.au/rfa/vic/east/raa/esfm/gloss1.html" TargetMode="External"/><Relationship Id="rId739" Type="http://schemas.openxmlformats.org/officeDocument/2006/relationships/hyperlink" Target="http://www.nfn.org.au/kyoto/gp9.html" TargetMode="External"/><Relationship Id="rId740" Type="http://schemas.openxmlformats.org/officeDocument/2006/relationships/hyperlink" Target="http://www.metla.fi/eu/cost/e43/minutes/wg1-min-florence.pdf" TargetMode="External"/><Relationship Id="rId741" Type="http://schemas.openxmlformats.org/officeDocument/2006/relationships/hyperlink" Target="http://www.efi.int/files/attachments/publications/annex_1_to_efi_technical_report_88__2013.pdf" TargetMode="External"/><Relationship Id="rId742" Type="http://schemas.openxmlformats.org/officeDocument/2006/relationships/hyperlink" Target="http://unfccc.int/files/national_reports/initial_reports_under_the_kyoto_protocol/application/pdf/at-initial-report-200611-corr.pdf" TargetMode="External"/><Relationship Id="rId743" Type="http://schemas.openxmlformats.org/officeDocument/2006/relationships/hyperlink" Target="http://afoludata.jrc.ec.europa.eu/metaed/project_collection/JRC_54744_Mascaref_Full_Report_for_print.pdf" TargetMode="External"/><Relationship Id="rId744" Type="http://schemas.openxmlformats.org/officeDocument/2006/relationships/hyperlink" Target="http://cdm.unfccc.int/DNA/index.html" TargetMode="External"/><Relationship Id="rId745" Type="http://schemas.openxmlformats.org/officeDocument/2006/relationships/hyperlink" Target="https://cdm.unfccc.int/DNA/bak/allCountriesARInfos.html" TargetMode="External"/><Relationship Id="rId746" Type="http://schemas.openxmlformats.org/officeDocument/2006/relationships/hyperlink" Target="ftp://ftp.fao.org/docrep/fao/010/aj009E/aj009E00.pdf" TargetMode="External"/><Relationship Id="rId747" Type="http://schemas.openxmlformats.org/officeDocument/2006/relationships/hyperlink" Target="http://www.bahamasforestry.com/docs/ForestryAct2010.pdf" TargetMode="External"/><Relationship Id="rId748" Type="http://schemas.openxmlformats.org/officeDocument/2006/relationships/hyperlink" Target="http://www.tradingeconomics.com/bahamas/forest-area-percent-of-land-area-wb-data.html" TargetMode="External"/><Relationship Id="rId749" Type="http://schemas.openxmlformats.org/officeDocument/2006/relationships/hyperlink" Target="http://bahamasforestry.com/glossary.php" TargetMode="External"/><Relationship Id="rId750" Type="http://schemas.openxmlformats.org/officeDocument/2006/relationships/hyperlink" Target="http://www.efi.int/files/attachments/publications/annex_1_to_efi_technical_report_88__2013.pdf" TargetMode="External"/><Relationship Id="rId751" Type="http://schemas.openxmlformats.org/officeDocument/2006/relationships/hyperlink" Target="http://www.efi.int/files/attachments/publications/annex_1_to_efi_technical_report_88__2013.pdf" TargetMode="External"/><Relationship Id="rId752" Type="http://schemas.openxmlformats.org/officeDocument/2006/relationships/hyperlink" Target="http://www.efi.int/files/attachments/publications/annex_1_to_efi_technical_report_88__2013.pdf" TargetMode="External"/><Relationship Id="rId753" Type="http://schemas.openxmlformats.org/officeDocument/2006/relationships/hyperlink" Target="http://www.ymparisto.fi/download.asp?contentid=25582&amp;lan=en" TargetMode="External"/><Relationship Id="rId754" Type="http://schemas.openxmlformats.org/officeDocument/2006/relationships/hyperlink" Target="http://afoludata.jrc.ec.europa.eu/metaed/project_collection/JRC_54744_Mascaref_Full_Report_for_print.pdf" TargetMode="External"/><Relationship Id="rId755" Type="http://schemas.openxmlformats.org/officeDocument/2006/relationships/hyperlink" Target="http://afoludata.jrc.ec.europa.eu/metaed/project_collection/JRC_54744_Mascaref_Full_Report_for_print.pdf" TargetMode="External"/><Relationship Id="rId756" Type="http://schemas.openxmlformats.org/officeDocument/2006/relationships/hyperlink" Target="http://unfccc.int/files/national_reports/initial_reports_under_the_kyoto_protocol/application/x-zip-compressed/bel_ir_report_22dec.zip" TargetMode="External"/><Relationship Id="rId757" Type="http://schemas.openxmlformats.org/officeDocument/2006/relationships/hyperlink" Target="http://cdm.unfccc.int/DNA/index.html" TargetMode="External"/><Relationship Id="rId758" Type="http://schemas.openxmlformats.org/officeDocument/2006/relationships/hyperlink" Target="https://cdm.unfccc.int/DNA/bak/allCountriesARInfos.html" TargetMode="External"/><Relationship Id="rId759" Type="http://schemas.openxmlformats.org/officeDocument/2006/relationships/hyperlink" Target="http://cdm.unfccc.int/DNA/index.html" TargetMode="External"/><Relationship Id="rId760" Type="http://schemas.openxmlformats.org/officeDocument/2006/relationships/hyperlink" Target="https://cdm.unfccc.int/DNA/bak/allCountriesARInfos.html" TargetMode="External"/><Relationship Id="rId761" Type="http://schemas.openxmlformats.org/officeDocument/2006/relationships/hyperlink" Target="mailto:faopaf@caoba.entelnet.bo" TargetMode="External"/><Relationship Id="rId762" Type="http://schemas.openxmlformats.org/officeDocument/2006/relationships/hyperlink" Target="mailto:faopaf@caoba.entelnet.bo" TargetMode="External"/><Relationship Id="rId763" Type="http://schemas.openxmlformats.org/officeDocument/2006/relationships/hyperlink" Target="http://www.fris.sk/Phare/Projects/ManagementOfForestInEurope/PDF/annex2.pdf" TargetMode="External"/><Relationship Id="rId764" Type="http://schemas.openxmlformats.org/officeDocument/2006/relationships/hyperlink" Target="http://www.iufro.org/download/file/5579/4508/61300-zidlochovice03_pdf/" TargetMode="External"/><Relationship Id="rId765" Type="http://schemas.openxmlformats.org/officeDocument/2006/relationships/hyperlink" Target="https://cdm.unfccc.int/DNA/bak/allCountriesARInfos.html" TargetMode="External"/><Relationship Id="rId766" Type="http://schemas.openxmlformats.org/officeDocument/2006/relationships/hyperlink" Target="http://www.nature.com/news/2009/090819/full/news.2009.842.html" TargetMode="External"/><Relationship Id="rId767" Type="http://schemas.openxmlformats.org/officeDocument/2006/relationships/hyperlink" Target="http://www.environmental-auditing.org/LinkClick.aspx?fileticket=fbx%2FbAIVeFU%3D&amp;tabid=128&amp;mid=568" TargetMode="External"/><Relationship Id="rId768" Type="http://schemas.openxmlformats.org/officeDocument/2006/relationships/hyperlink" Target="https://unfccc.int/files/land_use_and_climate_change/redd_web_platform/application/pdf/redd_20141113_unredd_frel.pdf" TargetMode="External"/><Relationship Id="rId769" Type="http://schemas.openxmlformats.org/officeDocument/2006/relationships/hyperlink" Target="http://redd.unfccc.int/files/20140606_submission_frel_brazil.pdf" TargetMode="External"/><Relationship Id="rId770" Type="http://schemas.openxmlformats.org/officeDocument/2006/relationships/hyperlink" Target="http://www.iufro.org/download/file/5574/4510/61300-jundola01_pdf/" TargetMode="External"/><Relationship Id="rId771" Type="http://schemas.openxmlformats.org/officeDocument/2006/relationships/hyperlink" Target="http://unfccc.int/files/national_reports/initial_reports_under_the_kyoto_protocol/application/msword/initial_report-bulgaria.doc" TargetMode="External"/><Relationship Id="rId772" Type="http://schemas.openxmlformats.org/officeDocument/2006/relationships/hyperlink" Target="http://unfccc.int/files/national_reports/initial_reports_under_the_kyoto_protocol/application/msword/initial_report-bulgaria.doc" TargetMode="External"/><Relationship Id="rId773" Type="http://schemas.openxmlformats.org/officeDocument/2006/relationships/hyperlink" Target="http://afoludata.jrc.ec.europa.eu/metaed/project_collection/JRC_54744_Mascaref_Full_Report_for_print.pdf" TargetMode="External"/><Relationship Id="rId774" Type="http://schemas.openxmlformats.org/officeDocument/2006/relationships/hyperlink" Target="http://www.efi.int/files/attachments/publications/annex_1_to_efi_technical_report_88__2013.pdf" TargetMode="External"/><Relationship Id="rId775" Type="http://schemas.openxmlformats.org/officeDocument/2006/relationships/hyperlink" Target="mailto:forestin@bulnet.bg" TargetMode="External"/><Relationship Id="rId776" Type="http://schemas.openxmlformats.org/officeDocument/2006/relationships/hyperlink" Target="http://www.fris.sk/Phare/Projects/ManagementOfForestInEurope/PDF/annex2.pdf" TargetMode="External"/><Relationship Id="rId777" Type="http://schemas.openxmlformats.org/officeDocument/2006/relationships/hyperlink" Target="https://cdm.unfccc.int/DNA/bak/allCountriesARInfos.html" TargetMode="External"/><Relationship Id="rId778" Type="http://schemas.openxmlformats.org/officeDocument/2006/relationships/hyperlink" Target="http://cdm.unfccc.int/DNA/index.html" TargetMode="External"/><Relationship Id="rId779" Type="http://schemas.openxmlformats.org/officeDocument/2006/relationships/hyperlink" Target="http://enviroscope.iges.or.jp/modules/envirolib/upload/3196/attach/cambodia&apos;s_redd.pdf" TargetMode="External"/><Relationship Id="rId780" Type="http://schemas.openxmlformats.org/officeDocument/2006/relationships/hyperlink" Target="http://ekh.unep.org/files/SEF%20II%20Report%20-%20Cambodia.pdf" TargetMode="External"/><Relationship Id="rId781" Type="http://schemas.openxmlformats.org/officeDocument/2006/relationships/hyperlink" Target="http://www.communitycarbonforestry.org/NewPublications/ESP%20article%20CAMERON.pdf" TargetMode="External"/><Relationship Id="rId782" Type="http://schemas.openxmlformats.org/officeDocument/2006/relationships/hyperlink" Target="http://ftp.geog.ucl.ac.be/TDARprojets/SSTCt310006/telsat/raster-t.html" TargetMode="External"/><Relationship Id="rId783" Type="http://schemas.openxmlformats.org/officeDocument/2006/relationships/hyperlink" Target="http://www2.worldbank.org/hm/hmlandpolicy/0248.html" TargetMode="External"/><Relationship Id="rId784" Type="http://schemas.openxmlformats.org/officeDocument/2006/relationships/hyperlink" Target="http://www.fs.fed.us/research/sustain/2003SustainabilityReport/documents/SustainableForests.pdf" TargetMode="External"/><Relationship Id="rId785" Type="http://schemas.openxmlformats.org/officeDocument/2006/relationships/hyperlink" Target="http://unfccc.int/files/national_reports/initial_reports_under_the_kyoto_protocol/application/pdf/initial_report_of_canada.pdf" TargetMode="External"/><Relationship Id="rId786" Type="http://schemas.openxmlformats.org/officeDocument/2006/relationships/hyperlink" Target="http://nfdp.ccfm.org/glossary_e.php" TargetMode="External"/><Relationship Id="rId787" Type="http://schemas.openxmlformats.org/officeDocument/2006/relationships/hyperlink" Target="http://nfdp.ccfm.org/terms/terms_e.php?letter=f" TargetMode="External"/><Relationship Id="rId788" Type="http://schemas.openxmlformats.org/officeDocument/2006/relationships/hyperlink" Target="http://carbon.cfs.nrcan.gc.ca/definitions_e.html" TargetMode="External"/><Relationship Id="rId789" Type="http://schemas.openxmlformats.org/officeDocument/2006/relationships/hyperlink" Target="http://www.pfc.cfs.nrcan.gc.ca/landscape/inventory/terms/haddon/glossary.html" TargetMode="External"/><Relationship Id="rId790" Type="http://schemas.openxmlformats.org/officeDocument/2006/relationships/hyperlink" Target="http://www.seaturtle.org/mtrg/projects/cayman/Cayman_NBAP.pdf" TargetMode="External"/><Relationship Id="rId791" Type="http://schemas.openxmlformats.org/officeDocument/2006/relationships/hyperlink" Target="http://derechoambiental.udp.cl/wp-content/uploads/2009/08/chile-case-cdm-ar-projects-as-published-by-iucn.pdf" TargetMode="External"/><Relationship Id="rId792" Type="http://schemas.openxmlformats.org/officeDocument/2006/relationships/hyperlink" Target="http://www.fao.org/docrep/005/y2328e/y2328e03.htm" TargetMode="External"/><Relationship Id="rId793" Type="http://schemas.openxmlformats.org/officeDocument/2006/relationships/hyperlink" Target="http://www.fs.fed.us/research/sustain/2003SustainabilityReport/documents/SustainableForests.pdf" TargetMode="External"/><Relationship Id="rId794" Type="http://schemas.openxmlformats.org/officeDocument/2006/relationships/hyperlink" Target="http://www.conaf.cl/cms/editorweb/transparencia/potestades/Ley-20283_bn.pdf" TargetMode="External"/><Relationship Id="rId795" Type="http://schemas.openxmlformats.org/officeDocument/2006/relationships/hyperlink" Target="http://redd.unfccc.int/files/2016_submission_frel_chile_english.pdf" TargetMode="External"/><Relationship Id="rId796" Type="http://schemas.openxmlformats.org/officeDocument/2006/relationships/hyperlink" Target="http://cdm.unfccc.int/filestorage/R/1/J/R1JCI978BD2ENFKQLP34SXZ5YVH0OW/PDD%20SIF%20CHILE.pdf?t=TnV8bHo4cGE3fDBiE0-069vqmcR6RdUAKaoS" TargetMode="External"/><Relationship Id="rId797" Type="http://schemas.openxmlformats.org/officeDocument/2006/relationships/hyperlink" Target="https://cdm.unfccc.int/DNA/DNA/allCountriesARInfos.html" TargetMode="External"/><Relationship Id="rId798" Type="http://schemas.openxmlformats.org/officeDocument/2006/relationships/hyperlink" Target="mailto:pgonzale@infor.cl" TargetMode="External"/><Relationship Id="rId799" Type="http://schemas.openxmlformats.org/officeDocument/2006/relationships/hyperlink" Target="http://www.fao.org/forestry/fo/country/index.jsp?lang_id=1&amp;geo_id=102" TargetMode="External"/><Relationship Id="rId800" Type="http://schemas.openxmlformats.org/officeDocument/2006/relationships/hyperlink" Target="http://www.fs.fed.us/research/sustain/2003SustainabilityReport/documents/SustainableForests.pdf" TargetMode="External"/><Relationship Id="rId801" Type="http://schemas.openxmlformats.org/officeDocument/2006/relationships/hyperlink" Target="http://www.forest.gov.tw/ct.asp?xItem=21160&amp;CtNode=1870&amp;mp=3" TargetMode="External"/><Relationship Id="rId802" Type="http://schemas.openxmlformats.org/officeDocument/2006/relationships/hyperlink" Target="http://cdm.unfccc.int/DNA/index.html" TargetMode="External"/><Relationship Id="rId803" Type="http://schemas.openxmlformats.org/officeDocument/2006/relationships/hyperlink" Target="http://www.environmental-auditing.org/LinkClick.aspx?fileticket=fbx%2FbAIVeFU%3D&amp;tabid=128&amp;mid=568" TargetMode="External"/><Relationship Id="rId804" Type="http://schemas.openxmlformats.org/officeDocument/2006/relationships/hyperlink" Target="http://www.portalforestal.com/informacion/noticias/3965-la-cobertura-forestal-de-china-alcanza-el-2036-por-ciento-del-territorio.html" TargetMode="External"/><Relationship Id="rId805" Type="http://schemas.openxmlformats.org/officeDocument/2006/relationships/hyperlink" Target="mailto:Zhengyq@rif.forestry.ac.cn." TargetMode="External"/><Relationship Id="rId806" Type="http://schemas.openxmlformats.org/officeDocument/2006/relationships/hyperlink" Target="http://cdm.unfccc.int/DNA/index.html" TargetMode="External"/><Relationship Id="rId807" Type="http://schemas.openxmlformats.org/officeDocument/2006/relationships/hyperlink" Target="https://cdm.unfccc.int/DNA/DNA/allCountriesARInfos.html" TargetMode="External"/><Relationship Id="rId808" Type="http://schemas.openxmlformats.org/officeDocument/2006/relationships/hyperlink" Target="http://www.fao.org/forestry/fo/country/index.jsp?lang_id=1&amp;geo_id=12" TargetMode="External"/><Relationship Id="rId809" Type="http://schemas.openxmlformats.org/officeDocument/2006/relationships/hyperlink" Target="http://redd.unfccc.int/files/2016_submission_frel_republicofcongo.pdf" TargetMode="External"/><Relationship Id="rId810" Type="http://schemas.openxmlformats.org/officeDocument/2006/relationships/hyperlink" Target="http://www.fao.org/forestry/fo/country/index.jsp?lang_id=1&amp;geo_id=172" TargetMode="External"/><Relationship Id="rId811" Type="http://schemas.openxmlformats.org/officeDocument/2006/relationships/hyperlink" Target="http://wiki.awf.forst.uni-goettingen.de/wiki/index.php/Forest_Definition" TargetMode="External"/><Relationship Id="rId812" Type="http://schemas.openxmlformats.org/officeDocument/2006/relationships/hyperlink" Target="http://web.idrc.ca/en/ev-43425-201-1-DO_TOPIC.html" TargetMode="External"/><Relationship Id="rId813" Type="http://schemas.openxmlformats.org/officeDocument/2006/relationships/hyperlink" Target="mailto:coseform@sol.racsa.co.cr" TargetMode="External"/><Relationship Id="rId814" Type="http://schemas.openxmlformats.org/officeDocument/2006/relationships/hyperlink" Target="mailto:coseform@sol.racsa.co.cr" TargetMode="External"/><Relationship Id="rId815" Type="http://schemas.openxmlformats.org/officeDocument/2006/relationships/hyperlink" Target="http://web.idrc.ca/en/ev-43425-201-1-DO_TOPIC.html" TargetMode="External"/><Relationship Id="rId816" Type="http://schemas.openxmlformats.org/officeDocument/2006/relationships/hyperlink" Target="http://cdm.unfccc.int/DNA/index.html" TargetMode="External"/><Relationship Id="rId817" Type="http://schemas.openxmlformats.org/officeDocument/2006/relationships/hyperlink" Target="https://cdm.unfccc.int/DNA/DNA/allCountriesARInfos.html" TargetMode="External"/><Relationship Id="rId818" Type="http://schemas.openxmlformats.org/officeDocument/2006/relationships/hyperlink" Target="http://www.un-redd.org/FRELPublication/tabid/794487/Default.aspx" TargetMode="External"/><Relationship Id="rId819" Type="http://schemas.openxmlformats.org/officeDocument/2006/relationships/hyperlink" Target="http://theredddesk.org/countries/costa-rica/legal-frameworks" TargetMode="External"/><Relationship Id="rId820" Type="http://schemas.openxmlformats.org/officeDocument/2006/relationships/hyperlink" Target="http://redd.unfccc.int/files/2016_submission_frel_costa_rica.pdf" TargetMode="External"/><Relationship Id="rId821" Type="http://schemas.openxmlformats.org/officeDocument/2006/relationships/hyperlink" Target="http://cdm.unfccc.int/DNA/index.html" TargetMode="External"/><Relationship Id="rId822" Type="http://schemas.openxmlformats.org/officeDocument/2006/relationships/hyperlink" Target="https://cdm.unfccc.int/DNA/DNA/allCountriesARInfos.html" TargetMode="External"/><Relationship Id="rId823" Type="http://schemas.openxmlformats.org/officeDocument/2006/relationships/hyperlink" Target="http://unfccc.int/files/national_reports/initial_reports_under_the_kyoto_protocol/application/pdf/27-08-08_initial_report_croatia.pdf" TargetMode="External"/><Relationship Id="rId824" Type="http://schemas.openxmlformats.org/officeDocument/2006/relationships/hyperlink" Target="http://www.fao.org/docrep/013/al485E/al485e.pdf" TargetMode="External"/><Relationship Id="rId825" Type="http://schemas.openxmlformats.org/officeDocument/2006/relationships/hyperlink" Target="http://www.efi.int/files/attachments/publications/annex_1_to_efi_technical_report_88__2013.pdf" TargetMode="External"/><Relationship Id="rId826" Type="http://schemas.openxmlformats.org/officeDocument/2006/relationships/hyperlink" Target="mailto:npuentes@eco.upr.edu.cu" TargetMode="External"/><Relationship Id="rId827" Type="http://schemas.openxmlformats.org/officeDocument/2006/relationships/hyperlink" Target="mailto:publicity@cytanet.com.cy" TargetMode="External"/><Relationship Id="rId828" Type="http://schemas.openxmlformats.org/officeDocument/2006/relationships/hyperlink" Target="http://www.efi.int/files/attachments/publications/annex_1_to_efi_technical_report_88__2013.pdf" TargetMode="External"/><Relationship Id="rId829" Type="http://schemas.openxmlformats.org/officeDocument/2006/relationships/hyperlink" Target="http://www.efi.int/files/attachments/publications/annex_1_to_efi_technical_report_88__2013.pdf" TargetMode="External"/><Relationship Id="rId830" Type="http://schemas.openxmlformats.org/officeDocument/2006/relationships/hyperlink" Target="http://www.efi.int/files/attachments/publications/annex_1_to_efi_technical_report_88__2013.pdf" TargetMode="External"/><Relationship Id="rId831" Type="http://schemas.openxmlformats.org/officeDocument/2006/relationships/hyperlink" Target="http://unfccc.int/files/national_reports/initial_reports_under_the_kyoto_protocol/application/pdf/initial_report_aau_unfccc_cze.pdf" TargetMode="External"/><Relationship Id="rId832" Type="http://schemas.openxmlformats.org/officeDocument/2006/relationships/hyperlink" Target="http://afoludata.jrc.ec.europa.eu/metaed/project_collection/JRC_54744_Mascaref_Full_Report_for_print.pdf" TargetMode="External"/><Relationship Id="rId833" Type="http://schemas.openxmlformats.org/officeDocument/2006/relationships/hyperlink" Target="http://www.metla.fi/eu/cost/e43/minutes/wg1-min-florence.pdf" TargetMode="External"/><Relationship Id="rId834" Type="http://schemas.openxmlformats.org/officeDocument/2006/relationships/hyperlink" Target="http://cdm.unfccc.int/DNA/cdf/files/2008/1111_DRC.pdf" TargetMode="External"/><Relationship Id="rId835" Type="http://schemas.openxmlformats.org/officeDocument/2006/relationships/hyperlink" Target="https://cdm.unfccc.int/DNA/DNA/allCountriesARInfos.html" TargetMode="External"/><Relationship Id="rId836" Type="http://schemas.openxmlformats.org/officeDocument/2006/relationships/hyperlink" Target="http://www.mappingforrights.org/files/Rights%20and%20mapping%20in%20DRC%20%20-%20FINAL.pdf" TargetMode="External"/><Relationship Id="rId837" Type="http://schemas.openxmlformats.org/officeDocument/2006/relationships/hyperlink" Target="http://en.itst.dk/spectrum-equipment/Auctions-and-calls-for-tenders/800-mhz/filarkiv/800MHz%20consultation%20document.pdf" TargetMode="External"/><Relationship Id="rId838" Type="http://schemas.openxmlformats.org/officeDocument/2006/relationships/hyperlink" Target="http://afoludata.jrc.ec.europa.eu/metaed/project_collection/JRC_54744_Mascaref_Full_Report_for_print.pdf" TargetMode="External"/><Relationship Id="rId839" Type="http://schemas.openxmlformats.org/officeDocument/2006/relationships/hyperlink" Target="http://afoludata.jrc.ec.europa.eu/metaed/project_collection/JRC_54744_Mascaref_Full_Report_for_print.pdf" TargetMode="External"/><Relationship Id="rId840" Type="http://schemas.openxmlformats.org/officeDocument/2006/relationships/hyperlink" Target="http://www.mst.dk/rules/Ministerial%20Orders%20no%20longer%20in%20force/Chemicals%20not%20in%20force/05030500.doc" TargetMode="External"/><Relationship Id="rId841" Type="http://schemas.openxmlformats.org/officeDocument/2006/relationships/hyperlink" Target="http://www.fao.org/forestry/fo/country/index.jsp?lang_id=1&amp;geo_id=12" TargetMode="External"/><Relationship Id="rId842" Type="http://schemas.openxmlformats.org/officeDocument/2006/relationships/hyperlink" Target="http://cdm.unfccc.int/DNA/index.html" TargetMode="External"/><Relationship Id="rId843" Type="http://schemas.openxmlformats.org/officeDocument/2006/relationships/hyperlink" Target="http://www.fao.org/forestry/fo/country/index.jsp?lang_id=1&amp;geo_id=187" TargetMode="External"/><Relationship Id="rId844" Type="http://schemas.openxmlformats.org/officeDocument/2006/relationships/hyperlink" Target="https://cdm.unfccc.int/DNA/DNA/allCountriesARInfos.html" TargetMode="External"/><Relationship Id="rId845" Type="http://schemas.openxmlformats.org/officeDocument/2006/relationships/hyperlink" Target="http://redd.unfccc.int/files/submission_frel_ecuador.pdf" TargetMode="External"/><Relationship Id="rId846" Type="http://schemas.openxmlformats.org/officeDocument/2006/relationships/hyperlink" Target="http://www.egyptchm.org/chm/implementation/pdf/arid_lands.pdf" TargetMode="External"/><Relationship Id="rId847" Type="http://schemas.openxmlformats.org/officeDocument/2006/relationships/hyperlink" Target="https://cdm.unfccc.int/DNA/DNA/allCountriesARInfos.html" TargetMode="External"/><Relationship Id="rId848" Type="http://schemas.openxmlformats.org/officeDocument/2006/relationships/hyperlink" Target="http://www.fao.org/forestry/fo/country/index.jsp?lang_id=1&amp;geo_id=62" TargetMode="External"/><Relationship Id="rId849" Type="http://schemas.openxmlformats.org/officeDocument/2006/relationships/hyperlink" Target="mailto:Sulev@ekm.envir.ee" TargetMode="External"/><Relationship Id="rId850" Type="http://schemas.openxmlformats.org/officeDocument/2006/relationships/hyperlink" Target="http://www.envir.ee/metsaamet/english/acts/forestact.htm" TargetMode="External"/><Relationship Id="rId851" Type="http://schemas.openxmlformats.org/officeDocument/2006/relationships/hyperlink" Target="http://www.keskkonnainfo.ee/publications/16285_PDF.pdf" TargetMode="External"/><Relationship Id="rId852" Type="http://schemas.openxmlformats.org/officeDocument/2006/relationships/hyperlink" Target="http://unfccc.int/files/national_reports/initial_reports_under_the_kyoto_protocol/application/msword/aau_report_estonia_24_10_unfccc.doc" TargetMode="External"/><Relationship Id="rId853" Type="http://schemas.openxmlformats.org/officeDocument/2006/relationships/hyperlink" Target="http://stud.epsilon.slu.se/1798/1/Link_M_100910.pdf" TargetMode="External"/><Relationship Id="rId854" Type="http://schemas.openxmlformats.org/officeDocument/2006/relationships/hyperlink" Target="http://afoludata.jrc.ec.europa.eu/metaed/project_collection/JRC_54744_Mascaref_Full_Report_for_print.pdf" TargetMode="External"/><Relationship Id="rId855" Type="http://schemas.openxmlformats.org/officeDocument/2006/relationships/hyperlink" Target="http://www.efi.int/files/attachments/publications/annex_1_to_efi_technical_report_88__2013.pdf" TargetMode="External"/><Relationship Id="rId856" Type="http://schemas.openxmlformats.org/officeDocument/2006/relationships/hyperlink" Target="http://www.environmental-auditing.org/LinkClick.aspx?fileticket=fbx%2FbAIVeFU%3D&amp;tabid=128&amp;mid=568" TargetMode="External"/><Relationship Id="rId857" Type="http://schemas.openxmlformats.org/officeDocument/2006/relationships/hyperlink" Target="mailto:Sulev@ekm.envir.ee" TargetMode="External"/><Relationship Id="rId858" Type="http://schemas.openxmlformats.org/officeDocument/2006/relationships/hyperlink" Target="http://www.fris.sk/Phare/Projects/ManagementOfForestInEurope/PDF/annex2.pdf" TargetMode="External"/><Relationship Id="rId859" Type="http://schemas.openxmlformats.org/officeDocument/2006/relationships/hyperlink" Target="mailto:Sulev@ekm.envir.ee" TargetMode="External"/><Relationship Id="rId860" Type="http://schemas.openxmlformats.org/officeDocument/2006/relationships/hyperlink" Target="mailto:Sulev@ekm.envir.ee" TargetMode="External"/><Relationship Id="rId861" Type="http://schemas.openxmlformats.org/officeDocument/2006/relationships/hyperlink" Target="http://cdm.unfccc.int/filestorage/L/4/Q/L4QB30W8C5RYZMT6UKOFX1PV9GNIHS/Annex%205%20Legal%20aspects.pdf?t=OXR8bHpqZnlvfDByMiF2MIecUaf9gjv8IjJT" TargetMode="External"/><Relationship Id="rId862" Type="http://schemas.openxmlformats.org/officeDocument/2006/relationships/hyperlink" Target="http://cdm.unfccc.int/DNA/index.html" TargetMode="External"/><Relationship Id="rId863" Type="http://schemas.openxmlformats.org/officeDocument/2006/relationships/hyperlink" Target="http://www.pfmp-farmsos.org/Docs/forest%20proclamation_english.pdf" TargetMode="External"/><Relationship Id="rId864" Type="http://schemas.openxmlformats.org/officeDocument/2006/relationships/hyperlink" Target="http://redd.unfccc.int/files/2016_submission_frel_ethiopia.pdf" TargetMode="External"/><Relationship Id="rId865" Type="http://schemas.openxmlformats.org/officeDocument/2006/relationships/hyperlink" Target="http://redd.unfccc.int/files/ethiopia_frel_3.2_final_modified_submission.pdf" TargetMode="External"/><Relationship Id="rId866" Type="http://schemas.openxmlformats.org/officeDocument/2006/relationships/hyperlink" Target="http://cdm.unfccc.int/filestorage/L/4/Q/L4QB30W8C5RYZMT6UKOFX1PV9GNIHS/Annex%205%20Legal%20aspects.pdf?t=OXR8bHpqZnlvfDByMiF2MIecUaf9gjv8IjJT" TargetMode="External"/><Relationship Id="rId867" Type="http://schemas.openxmlformats.org/officeDocument/2006/relationships/hyperlink" Target="http://database.v-c-s.org/sites/v-c-s.org/files/CCB_PROJ_DESC_1340_13OCT2015.pdf" TargetMode="External"/><Relationship Id="rId868" Type="http://schemas.openxmlformats.org/officeDocument/2006/relationships/hyperlink" Target="http://www.climate-standards.org/projects/files/ethiopia/Ethiopia_Humbo_CCBA_PDD_June_6.pdf" TargetMode="External"/><Relationship Id="rId869" Type="http://schemas.openxmlformats.org/officeDocument/2006/relationships/hyperlink" Target="http://geodata.rrcap.unep.org/all_reports/PECCO_Draft_30dec2010.docx" TargetMode="External"/><Relationship Id="rId870" Type="http://schemas.openxmlformats.org/officeDocument/2006/relationships/hyperlink" Target="http://www.cbd.int/doc/world/fj/fj-nr-04-en.pdf" TargetMode="External"/><Relationship Id="rId871" Type="http://schemas.openxmlformats.org/officeDocument/2006/relationships/hyperlink" Target="http://www.parliament.gov.fj/wp-content/uploads/2017/03/Bill-No-13-Forest.pdf" TargetMode="External"/><Relationship Id="rId872" Type="http://schemas.openxmlformats.org/officeDocument/2006/relationships/hyperlink" Target="http://unfccc.int/files/national_reports/initial_reports_under_the_kyoto_protocol/application/x-zip-compressed/fin_ir_report_22dec.zip" TargetMode="External"/><Relationship Id="rId873" Type="http://schemas.openxmlformats.org/officeDocument/2006/relationships/hyperlink" Target="http://afoludata.jrc.ec.europa.eu/metaed/project_collection/JRC_54744_Mascaref_Full_Report_for_print.pdf" TargetMode="External"/><Relationship Id="rId874" Type="http://schemas.openxmlformats.org/officeDocument/2006/relationships/hyperlink" Target="http://icaci.org/documents/ICC_proceedings/ICC2011/Oral%20Presentations%20PDF/A3-Data%20integration/CO-028.pdf" TargetMode="External"/><Relationship Id="rId875" Type="http://schemas.openxmlformats.org/officeDocument/2006/relationships/hyperlink" Target="http://unfccc.int/files/national_reports/initial_reports_under_the_kyoto_protocol/application/pdf/rapport_initial_de_la_france_kyoto_quantite_attribue_ccnuc..pdf" TargetMode="External"/><Relationship Id="rId876" Type="http://schemas.openxmlformats.org/officeDocument/2006/relationships/hyperlink" Target="http://afoludata.jrc.ec.europa.eu/metaed/project_collection/JRC_54744_Mascaref_Full_Report_for_print.pd" TargetMode="External"/><Relationship Id="rId877" Type="http://schemas.openxmlformats.org/officeDocument/2006/relationships/hyperlink" Target="http://afoludata.jrc.ec.europa.eu/metaed/project_collection/JRC_54744_Mascaref_Full_Report_for_print.pdf" TargetMode="External"/><Relationship Id="rId878" Type="http://schemas.openxmlformats.org/officeDocument/2006/relationships/hyperlink" Target="http://www.efi.int/files/attachments/publications/annex_1_to_efi_technical_report_88__2013.pdf" TargetMode="External"/><Relationship Id="rId879" Type="http://schemas.openxmlformats.org/officeDocument/2006/relationships/hyperlink" Target="http://www.fao.org/forestry/fo/country/index.jsp?lang_id=1&amp;geo_id=112" TargetMode="External"/><Relationship Id="rId880" Type="http://schemas.openxmlformats.org/officeDocument/2006/relationships/hyperlink" Target="mailto:forestry.dept@gamtel.gm" TargetMode="External"/><Relationship Id="rId881" Type="http://schemas.openxmlformats.org/officeDocument/2006/relationships/hyperlink" Target="http://extwprlegs1.fao.org/docs/pdf/gam19052.pdf" TargetMode="External"/><Relationship Id="rId882" Type="http://schemas.openxmlformats.org/officeDocument/2006/relationships/hyperlink" Target="mailto:kattimet@geo.net.ge" TargetMode="External"/><Relationship Id="rId883" Type="http://schemas.openxmlformats.org/officeDocument/2006/relationships/hyperlink" Target="http://www.efi.int/files/attachments/publications/annex_1_to_efi_technical_report_88__2013.pdf" TargetMode="External"/><Relationship Id="rId884" Type="http://schemas.openxmlformats.org/officeDocument/2006/relationships/hyperlink" Target="http://www.unece.org/fileadmin/DAM/env/pp/compliance/C2009-35/Communication/Annex_1_ACCCC200835_GeorgianForestCode.doc" TargetMode="External"/><Relationship Id="rId885" Type="http://schemas.openxmlformats.org/officeDocument/2006/relationships/hyperlink" Target="http://www.efi.int/files/attachments/publications/annex_1_to_efi_technical_report_88__2013.pdf" TargetMode="External"/><Relationship Id="rId886" Type="http://schemas.openxmlformats.org/officeDocument/2006/relationships/hyperlink" Target="http://www.fao.org/legal/legstud/ls88/ls88e.pdf" TargetMode="External"/><Relationship Id="rId887" Type="http://schemas.openxmlformats.org/officeDocument/2006/relationships/hyperlink" Target="http://unfccc.int/files/national_reports/initial_reports_under_the_kyoto_protocol/application/pdf/ec_assigned_amount_report_en.pdf" TargetMode="External"/><Relationship Id="rId888" Type="http://schemas.openxmlformats.org/officeDocument/2006/relationships/hyperlink" Target="http://www.nature.com/news/2009/090819/full/news.2009.842.html" TargetMode="External"/><Relationship Id="rId889" Type="http://schemas.openxmlformats.org/officeDocument/2006/relationships/hyperlink" Target="http://lambda.qsensei.com/content/b7spn" TargetMode="External"/><Relationship Id="rId890" Type="http://schemas.openxmlformats.org/officeDocument/2006/relationships/hyperlink" Target="http://www.ymparisto.fi/download.asp?contentid=25582&amp;lan=en" TargetMode="External"/><Relationship Id="rId891" Type="http://schemas.openxmlformats.org/officeDocument/2006/relationships/hyperlink" Target="http://tempus.marstu.net/presentations/mouflis1(eng)_s2.pdf" TargetMode="External"/><Relationship Id="rId892" Type="http://schemas.openxmlformats.org/officeDocument/2006/relationships/hyperlink" Target="http://unfccc.int/files/national_reports/initial_reports_under_the_kyoto_protocol/application/msword/greece_-_initial_report.doc" TargetMode="External"/><Relationship Id="rId893" Type="http://schemas.openxmlformats.org/officeDocument/2006/relationships/hyperlink" Target="http://www.ec-gis.org/Workshops/12ec-gis/presentations/Plenary%20room/THU_Nat_SDI_2/palaskas.pdf" TargetMode="External"/><Relationship Id="rId894" Type="http://schemas.openxmlformats.org/officeDocument/2006/relationships/hyperlink" Target="http://www.isprs.org/proceedings/XXXVI/4-C42/Papers/13_Automated%20classification%20IC%20I%20-%20Forest/OBIA2006_Mallinis_et_al.pdf" TargetMode="External"/><Relationship Id="rId895" Type="http://schemas.openxmlformats.org/officeDocument/2006/relationships/hyperlink" Target="http://afoludata.jrc.ec.europa.eu/metaed/project_collection/JRC_54744_Mascaref_Full_Report_for_print.pdf" TargetMode="External"/><Relationship Id="rId896" Type="http://schemas.openxmlformats.org/officeDocument/2006/relationships/hyperlink" Target="mailto:chryssyp@survey.ntua.gr" TargetMode="External"/><Relationship Id="rId897" Type="http://schemas.openxmlformats.org/officeDocument/2006/relationships/hyperlink" Target="http://www.lasy.gov.pl/dokumenty/in_english/files/forest_and_forestry_in_eu-pdf/at_download/file" TargetMode="External"/><Relationship Id="rId898" Type="http://schemas.openxmlformats.org/officeDocument/2006/relationships/hyperlink" Target="http://bookshop.europa.eu/is-bin/INTERSHOP.enfinity/WFS/EU-Bookshop-Site/en_GB/-/EUR/ViewPDFFile-OpenPDFFile?FileName=LBNA24300ENC_002.pdf&amp;SKU=LBNA24300ENC_PDF" TargetMode="External"/><Relationship Id="rId899" Type="http://schemas.openxmlformats.org/officeDocument/2006/relationships/hyperlink" Target="http://cdm.unfccc.int/DNA/index.html" TargetMode="External"/><Relationship Id="rId900" Type="http://schemas.openxmlformats.org/officeDocument/2006/relationships/hyperlink" Target="https://cdm.unfccc.int/DNA/DNA/allCountriesARInfos.html" TargetMode="External"/><Relationship Id="rId901" Type="http://schemas.openxmlformats.org/officeDocument/2006/relationships/hyperlink" Target="http://www.fao.org/forestry/fo/country/index.jsp?lang_id=1&amp;geo_id=67" TargetMode="External"/><Relationship Id="rId902" Type="http://schemas.openxmlformats.org/officeDocument/2006/relationships/hyperlink" Target="https://www.forestry.gov.gy/wp-content/uploads/2016/07/Forests-Act-2009.pdf" TargetMode="External"/><Relationship Id="rId903" Type="http://schemas.openxmlformats.org/officeDocument/2006/relationships/hyperlink" Target="http://www.forestry.gov.gy/Downloads/Guyana_MRVS_Interim_Measures_Report_16_March_2011.pdf" TargetMode="External"/><Relationship Id="rId904" Type="http://schemas.openxmlformats.org/officeDocument/2006/relationships/hyperlink" Target="http://redd.unfccc.int/files/guyanas_proposal_for_reference_level_for_redd__-_final_sept_2015.pdf" TargetMode="External"/><Relationship Id="rId905" Type="http://schemas.openxmlformats.org/officeDocument/2006/relationships/hyperlink" Target="https://cdm.unfccc.int/DNA/DNA/allCountriesARInfos.html" TargetMode="External"/><Relationship Id="rId906" Type="http://schemas.openxmlformats.org/officeDocument/2006/relationships/hyperlink" Target="http://unfccc.int/files/national_reports/initial_reports_under_the_kyoto_protocol/application/pdf/hungaryaareport_v4fin.pdf" TargetMode="External"/><Relationship Id="rId907" Type="http://schemas.openxmlformats.org/officeDocument/2006/relationships/hyperlink" Target="http://www.efi.int/files/attachments/publications/annex_1_to_efi_technical_report_88__2013.pdf" TargetMode="External"/><Relationship Id="rId908" Type="http://schemas.openxmlformats.org/officeDocument/2006/relationships/hyperlink" Target="http://www.efi.int/files/attachments/publications/annex_1_to_efi_technical_report_88__2013.pdf" TargetMode="External"/><Relationship Id="rId909" Type="http://schemas.openxmlformats.org/officeDocument/2006/relationships/hyperlink" Target="http://afoludata.jrc.ec.europa.eu/metaed/project_collection/JRC_54744_Mascaref_Full_Report_for_print.pdf" TargetMode="External"/><Relationship Id="rId910" Type="http://schemas.openxmlformats.org/officeDocument/2006/relationships/hyperlink" Target="http://www.fao.org/forestry/foris/webview/forestry2/index.jsp?siteId=5081&amp;sitetreeId=18927&amp;langId=1&amp;geoId=0" TargetMode="External"/><Relationship Id="rId911" Type="http://schemas.openxmlformats.org/officeDocument/2006/relationships/hyperlink" Target="http://www.metla.fi/eu/cost/e43/minutes/wg1-min-florence.pdf" TargetMode="External"/><Relationship Id="rId912" Type="http://schemas.openxmlformats.org/officeDocument/2006/relationships/hyperlink" Target="http://unfccc.int/files/national_reports/initial_reports_under_the_kyoto_protocol/application/msword/initial_report_-_iceland.doc" TargetMode="External"/><Relationship Id="rId913" Type="http://schemas.openxmlformats.org/officeDocument/2006/relationships/hyperlink" Target="http://groa.rala.is/Kortavefsja/ICELAND_NIR_2010.pdf" TargetMode="External"/><Relationship Id="rId914" Type="http://schemas.openxmlformats.org/officeDocument/2006/relationships/hyperlink" Target="http://www.efi.int/files/attachments/publications/annex_1_to_efi_technical_report_88__2013.pdf" TargetMode="External"/><Relationship Id="rId915" Type="http://schemas.openxmlformats.org/officeDocument/2006/relationships/hyperlink" Target="http://www.efi.int/files/attachments/publications/annex_1_to_efi_technical_report_88__2013.pdf" TargetMode="External"/><Relationship Id="rId916" Type="http://schemas.openxmlformats.org/officeDocument/2006/relationships/hyperlink" Target="mailto:throstur@simnet.is" TargetMode="External"/><Relationship Id="rId917" Type="http://schemas.openxmlformats.org/officeDocument/2006/relationships/hyperlink" Target="http://www.mtnforum.org/sites/default/files/pub/4946.pdf" TargetMode="External"/><Relationship Id="rId918" Type="http://schemas.openxmlformats.org/officeDocument/2006/relationships/hyperlink" Target="http://iasc2008.glos.ac.uk/conference%20papers/papers/P/Patnaik_130901.pdf" TargetMode="External"/><Relationship Id="rId919" Type="http://schemas.openxmlformats.org/officeDocument/2006/relationships/hyperlink" Target="mailto:tpsingh@teri.res.in" TargetMode="External"/><Relationship Id="rId920" Type="http://schemas.openxmlformats.org/officeDocument/2006/relationships/hyperlink" Target="http://www.itto.int/direct/topics/topics_pdf_download/topics_id=39100000&amp;no=1&amp;disp=inline" TargetMode="External"/><Relationship Id="rId921" Type="http://schemas.openxmlformats.org/officeDocument/2006/relationships/hyperlink" Target="http://cdm.unfccc.int/DNA/index.html" TargetMode="External"/><Relationship Id="rId922" Type="http://schemas.openxmlformats.org/officeDocument/2006/relationships/hyperlink" Target="http://www.mtnforum.org/sites/default/files/pub/4946.pdf" TargetMode="External"/><Relationship Id="rId923" Type="http://schemas.openxmlformats.org/officeDocument/2006/relationships/hyperlink" Target="http://mospi.nic.in/mospi_new/upload/nad10_2008_karnataka_final.pdf" TargetMode="External"/><Relationship Id="rId924" Type="http://schemas.openxmlformats.org/officeDocument/2006/relationships/hyperlink" Target="http://moef.gov.in/nfc/s-git.pdf" TargetMode="External"/><Relationship Id="rId925" Type="http://schemas.openxmlformats.org/officeDocument/2006/relationships/hyperlink" Target="http://www.thestatesman.net/index.php?option=com_content&amp;view=article&amp;id=382252&amp;catid=52" TargetMode="External"/><Relationship Id="rId926" Type="http://schemas.openxmlformats.org/officeDocument/2006/relationships/hyperlink" Target="http://europe.mtnforum.org/rs/econfreports/MountainPeopleForestsAndTrees.pdf" TargetMode="External"/><Relationship Id="rId927" Type="http://schemas.openxmlformats.org/officeDocument/2006/relationships/hyperlink" Target="http://www.globalforestwatch.org/common/indonesia/sof.indonesia.english.low.pdf" TargetMode="External"/><Relationship Id="rId928" Type="http://schemas.openxmlformats.org/officeDocument/2006/relationships/hyperlink" Target="http://www.freewebs.com/irwantoforester/definition2.html" TargetMode="External"/><Relationship Id="rId929" Type="http://schemas.openxmlformats.org/officeDocument/2006/relationships/hyperlink" Target="http://www.forestcarbonpartnership.org/fcp/sites/forestcarbonpartnership.org/files/Documents/PDF/IFCA_Consolidation_report_REDD_Indonesia_0.pdf" TargetMode="External"/><Relationship Id="rId930" Type="http://schemas.openxmlformats.org/officeDocument/2006/relationships/hyperlink" Target="http://www.environmental-auditing.org/LinkClick.aspx?fileticket=fbx%2FbAIVeFU%3D&amp;tabid=128&amp;mid=568" TargetMode="External"/><Relationship Id="rId931" Type="http://schemas.openxmlformats.org/officeDocument/2006/relationships/hyperlink" Target="http://www.communitycarbonforestry.org/NewPublications/ESP%20article%20CAMERON.pdf" TargetMode="External"/><Relationship Id="rId932" Type="http://schemas.openxmlformats.org/officeDocument/2006/relationships/hyperlink" Target="https://cdm.unfccc.int/DNA/DNA/allCountriesARInfos.html" TargetMode="External"/><Relationship Id="rId933" Type="http://schemas.openxmlformats.org/officeDocument/2006/relationships/hyperlink" Target="http://www2.bonet.co.id/dephut/41-99-1.htm" TargetMode="External"/><Relationship Id="rId934" Type="http://schemas.openxmlformats.org/officeDocument/2006/relationships/hyperlink" Target="http://redd.unfccc.int/files/national_frel_for_redd__in_indonesia_2015.pdf" TargetMode="External"/><Relationship Id="rId935" Type="http://schemas.openxmlformats.org/officeDocument/2006/relationships/hyperlink" Target="http://redd.unfccc.int/files/national_frel_for_redd__in_indonesia_2015.pdf" TargetMode="External"/><Relationship Id="rId936" Type="http://schemas.openxmlformats.org/officeDocument/2006/relationships/hyperlink" Target="mailto:zobeiri@nrf.ut.ac.ir" TargetMode="External"/><Relationship Id="rId937" Type="http://schemas.openxmlformats.org/officeDocument/2006/relationships/hyperlink" Target="http://neda.net/faro/forestry1.htm" TargetMode="External"/><Relationship Id="rId938" Type="http://schemas.openxmlformats.org/officeDocument/2006/relationships/hyperlink" Target="http://www.ymparisto.fi/download.asp?contentid=25582&amp;lan=en" TargetMode="External"/><Relationship Id="rId939" Type="http://schemas.openxmlformats.org/officeDocument/2006/relationships/hyperlink" Target="http://unfccc.int/files/national_reports/initial_reports_under_the_kyoto_protocol/application/x-zip-compressed/fin_ir_report_22dec.zip" TargetMode="External"/><Relationship Id="rId940" Type="http://schemas.openxmlformats.org/officeDocument/2006/relationships/hyperlink" Target="http://afoludata.jrc.ec.europa.eu/metaed/project_collection/JRC_54744_Mascaref_Full_Report_for_print.pdf" TargetMode="External"/><Relationship Id="rId941" Type="http://schemas.openxmlformats.org/officeDocument/2006/relationships/hyperlink" Target="http://www.efi.int/files/attachments/publications/annex_1_to_efi_technical_report_88__2013.pdf" TargetMode="External"/><Relationship Id="rId942" Type="http://schemas.openxmlformats.org/officeDocument/2006/relationships/hyperlink" Target="mailto:GilS@kkl.org.il" TargetMode="External"/><Relationship Id="rId943" Type="http://schemas.openxmlformats.org/officeDocument/2006/relationships/hyperlink" Target="mailto:GilS@kkl.org.il" TargetMode="External"/><Relationship Id="rId944" Type="http://schemas.openxmlformats.org/officeDocument/2006/relationships/hyperlink" Target="mailto:ciccarese@anpa.it" TargetMode="External"/><Relationship Id="rId945" Type="http://schemas.openxmlformats.org/officeDocument/2006/relationships/hyperlink" Target="mailto:ciccarese@anpa.it" TargetMode="External"/><Relationship Id="rId946" Type="http://schemas.openxmlformats.org/officeDocument/2006/relationships/hyperlink" Target="http://unfccc.int/files/national_reports/initial_reports_under_the_kyoto_protocol/application/pdf/aa-report-notificato.pdf" TargetMode="External"/><Relationship Id="rId947" Type="http://schemas.openxmlformats.org/officeDocument/2006/relationships/hyperlink" Target="http://www.efi.int/files/attachments/publications/annex_1_to_efi_technical_report_88__2013.pdf" TargetMode="External"/><Relationship Id="rId948" Type="http://schemas.openxmlformats.org/officeDocument/2006/relationships/hyperlink" Target="http://afoludata.jrc.ec.europa.eu/metaed/project_collection/JRC_54744_Mascaref_Full_Report_for_print.pdf" TargetMode="External"/><Relationship Id="rId949" Type="http://schemas.openxmlformats.org/officeDocument/2006/relationships/hyperlink" Target="http://www.fao.org/ag/agl/agll/landuse/clsys/Jamaica.htm" TargetMode="External"/><Relationship Id="rId950" Type="http://schemas.openxmlformats.org/officeDocument/2006/relationships/hyperlink" Target="mailto:forestman@cwjamaica.com" TargetMode="External"/><Relationship Id="rId951" Type="http://schemas.openxmlformats.org/officeDocument/2006/relationships/hyperlink" Target="http://www.iufro.org/download/file/5574/4510/61300-jundola01_pdf/" TargetMode="External"/><Relationship Id="rId952" Type="http://schemas.openxmlformats.org/officeDocument/2006/relationships/hyperlink" Target="http://www.fs.fed.us/research/sustain/2003SustainabilityReport/documents/SustainableForests.pdf" TargetMode="External"/><Relationship Id="rId953" Type="http://schemas.openxmlformats.org/officeDocument/2006/relationships/hyperlink" Target="http://www.kalro.org:8080/repository/bitstream/0/5057/1/REPRINT%20COLLECTION%2063%20Split%2035.pdf" TargetMode="External"/><Relationship Id="rId954" Type="http://schemas.openxmlformats.org/officeDocument/2006/relationships/hyperlink" Target="http://cmsdata.iucn.org/downloads/forestcover.pdf" TargetMode="External"/><Relationship Id="rId955" Type="http://schemas.openxmlformats.org/officeDocument/2006/relationships/hyperlink" Target="http://www.fankenya.org/downloads/ForestsAct2005.pdf" TargetMode="External"/><Relationship Id="rId956" Type="http://schemas.openxmlformats.org/officeDocument/2006/relationships/hyperlink" Target="http://formin.finland.fi/public/download.aspx?ID=15959&amp;GUID=%7B88EFD0B8-9F47-4528-A24F-66DDE0CFE370%7D" TargetMode="External"/><Relationship Id="rId957" Type="http://schemas.openxmlformats.org/officeDocument/2006/relationships/hyperlink" Target="http://www.kenyaforestservice.org/documents/ForestConservationandManagementActNo34of2016.pdf" TargetMode="External"/><Relationship Id="rId958" Type="http://schemas.openxmlformats.org/officeDocument/2006/relationships/hyperlink" Target="http://cdm.unfccc.int/DNA/index.html" TargetMode="External"/><Relationship Id="rId959" Type="http://schemas.openxmlformats.org/officeDocument/2006/relationships/hyperlink" Target="http://www.sprep.org/att/irc/ecopies/countries/kiribati/115.pdf" TargetMode="External"/><Relationship Id="rId960" Type="http://schemas.openxmlformats.org/officeDocument/2006/relationships/hyperlink" Target="http://www.fao.org/forestry/fo/country/index.jsp?lang_id=1&amp;geo_id=114" TargetMode="External"/><Relationship Id="rId961" Type="http://schemas.openxmlformats.org/officeDocument/2006/relationships/hyperlink" Target="http://cdm.unfccc.int/DNA/index.html" TargetMode="External"/><Relationship Id="rId962" Type="http://schemas.openxmlformats.org/officeDocument/2006/relationships/hyperlink" Target="http://www.efi.int/files/attachments/publications/annex_1_to_efi_technical_report_88__2013.pdf" TargetMode="External"/><Relationship Id="rId963" Type="http://schemas.openxmlformats.org/officeDocument/2006/relationships/hyperlink" Target="mailto:irina@lesic.elcat.kg" TargetMode="External"/><Relationship Id="rId964" Type="http://schemas.openxmlformats.org/officeDocument/2006/relationships/hyperlink" Target="http://kirfor.ucentralasia.org/bitcache/833d526f022370574cea70a841a6474fef581009?vid=610&amp;disposition=attachment&amp;op=download" TargetMode="External"/><Relationship Id="rId965" Type="http://schemas.openxmlformats.org/officeDocument/2006/relationships/hyperlink" Target="http://cdm.unfccc.int/DNA/index.html" TargetMode="External"/><Relationship Id="rId966" Type="http://schemas.openxmlformats.org/officeDocument/2006/relationships/hyperlink" Target="https://cdm.unfccc.int/DNA/DNA/allCountriesARInfos.html" TargetMode="External"/><Relationship Id="rId967" Type="http://schemas.openxmlformats.org/officeDocument/2006/relationships/hyperlink" Target="http://www.forestcarbonpartnership.org/fcp/sites/forestcarbonpartnership.org/files/Documents/PDF/Sep2010/Final_R-PPdraft3-09-10_submission_with_annexes.pdf" TargetMode="External"/><Relationship Id="rId968" Type="http://schemas.openxmlformats.org/officeDocument/2006/relationships/hyperlink" Target="http://www.fao.org/forestry/fo/country/index.jsp?lang_id=1&amp;geo_id=39" TargetMode="External"/><Relationship Id="rId969" Type="http://schemas.openxmlformats.org/officeDocument/2006/relationships/hyperlink" Target="http://cdm.unfccc.int/DNA/index.html" TargetMode="External"/><Relationship Id="rId970" Type="http://schemas.openxmlformats.org/officeDocument/2006/relationships/hyperlink" Target="https://cdm.unfccc.int/DNA/DNA/allCountriesARInfos.html" TargetMode="External"/><Relationship Id="rId971" Type="http://schemas.openxmlformats.org/officeDocument/2006/relationships/hyperlink" Target="http://www.recoftc.org/site/uploads/content/pdf/ASFN%20v10%20-web%20version%20(compressed)_139.pdf" TargetMode="External"/><Relationship Id="rId972" Type="http://schemas.openxmlformats.org/officeDocument/2006/relationships/hyperlink" Target="http://www.dof.maf.gov.la/docs/Lao_FIP_Investment%20Plan%20Master_2nd%20draft-for-public%20review.pdf" TargetMode="External"/><Relationship Id="rId973" Type="http://schemas.openxmlformats.org/officeDocument/2006/relationships/hyperlink" Target="http://www.uncclearn.org/sites/default/files/inventory/fao13102015_4.pdf" TargetMode="External"/><Relationship Id="rId974" Type="http://schemas.openxmlformats.org/officeDocument/2006/relationships/hyperlink" Target="http://www.iufro.org/download/file/5574/4510/61300-jundola01_pdf/" TargetMode="External"/><Relationship Id="rId975" Type="http://schemas.openxmlformats.org/officeDocument/2006/relationships/hyperlink" Target="http://www.fao.org/docrep/article/WFC/XII/0504-C3.htm" TargetMode="External"/><Relationship Id="rId976" Type="http://schemas.openxmlformats.org/officeDocument/2006/relationships/hyperlink" Target="http://www.efi.int/files/attachments/publications/annex_1_to_efi_technical_report_88__2013.pdf" TargetMode="External"/><Relationship Id="rId977" Type="http://schemas.openxmlformats.org/officeDocument/2006/relationships/hyperlink" Target="http://www.iufro.org/download/file/5574/4510/61300-jundola01_pdf/" TargetMode="External"/><Relationship Id="rId978" Type="http://schemas.openxmlformats.org/officeDocument/2006/relationships/hyperlink" Target="http://unfccc.int/files/national_reports/initial_reports_under_the_kyoto_protocol/application/pdf/latvia_aa_report__unfccc.pdf" TargetMode="External"/><Relationship Id="rId979" Type="http://schemas.openxmlformats.org/officeDocument/2006/relationships/hyperlink" Target="http://circa.europa.eu/Public/irc/dsis/pip/library?l=/environmental_expenditur/country_studies/projects_awarded_2005/lv_296_forestpdf/_EN_1.0_&amp;a=d" TargetMode="External"/><Relationship Id="rId980" Type="http://schemas.openxmlformats.org/officeDocument/2006/relationships/hyperlink" Target="http://circa.europa.eu/Public/irc/dsis/pip/library?l=/environmental_expenditur/country_studies/projects_awarded_2005/lv_296_forestpdf/_EN_1.0_&amp;a=d" TargetMode="External"/><Relationship Id="rId981" Type="http://schemas.openxmlformats.org/officeDocument/2006/relationships/hyperlink" Target="http://afoludata.jrc.ec.europa.eu/metaed/project_collection/JRC_54744_Mascaref_Full_Report_for_print.pdf" TargetMode="External"/><Relationship Id="rId982" Type="http://schemas.openxmlformats.org/officeDocument/2006/relationships/hyperlink" Target="http://www.metla.fi/eu/cost/e43/minutes/wg1-min-florence.pdf" TargetMode="External"/><Relationship Id="rId983" Type="http://schemas.openxmlformats.org/officeDocument/2006/relationships/hyperlink" Target="http://www.capeaction.org.za/uploads/BD_in_SEA_manual.pdf" TargetMode="External"/><Relationship Id="rId984" Type="http://schemas.openxmlformats.org/officeDocument/2006/relationships/hyperlink" Target="http://www.efi.int/files/attachments/publications/annex_1_to_efi_technical_report_88__2013.pdf" TargetMode="External"/><Relationship Id="rId985" Type="http://schemas.openxmlformats.org/officeDocument/2006/relationships/hyperlink" Target="http://afoludata.jrc.ec.europa.eu/metaed/project_collection/JRC_54744_Mascaref_Full_Report_for_print.pdf" TargetMode="External"/><Relationship Id="rId986" Type="http://schemas.openxmlformats.org/officeDocument/2006/relationships/hyperlink" Target="http://sapiens.revues.org/734" TargetMode="External"/><Relationship Id="rId987" Type="http://schemas.openxmlformats.org/officeDocument/2006/relationships/hyperlink" Target="http://www.efi.int/files/attachments/publications/annex_1_to_efi_technical_report_88__2013.pdf" TargetMode="External"/><Relationship Id="rId988" Type="http://schemas.openxmlformats.org/officeDocument/2006/relationships/hyperlink" Target="http://unfccc.int/files/national_reports/initial_reports_under_the_kyoto_protocol/application/pdf/mev_initial_report_0612.pdf" TargetMode="External"/><Relationship Id="rId989" Type="http://schemas.openxmlformats.org/officeDocument/2006/relationships/hyperlink" Target="http://afoludata.jrc.ec.europa.eu/metaed/project_collection/JRC_54744_Mascaref_Full_Report_for_print.pdf" TargetMode="External"/><Relationship Id="rId990" Type="http://schemas.openxmlformats.org/officeDocument/2006/relationships/hyperlink" Target="http://www.foper.org/download/alumni/todorov_thesis.pdf" TargetMode="External"/><Relationship Id="rId991" Type="http://schemas.openxmlformats.org/officeDocument/2006/relationships/hyperlink" Target="http://cdm.unfccc.int/DNA/index.html" TargetMode="External"/><Relationship Id="rId992" Type="http://schemas.openxmlformats.org/officeDocument/2006/relationships/hyperlink" Target="https://cdm.unfccc.int/DNA/DNA/allCountriesARInfos.html" TargetMode="External"/><Relationship Id="rId993" Type="http://schemas.openxmlformats.org/officeDocument/2006/relationships/hyperlink" Target="http://www.fao.org/forestry/fo/country/index.jsp?lang_id=1&amp;geo_id=39" TargetMode="External"/><Relationship Id="rId994" Type="http://schemas.openxmlformats.org/officeDocument/2006/relationships/hyperlink" Target="https://cdm.unfccc.int/DNA/DNA/allCountriesARInfos.html" TargetMode="External"/><Relationship Id="rId995" Type="http://schemas.openxmlformats.org/officeDocument/2006/relationships/hyperlink" Target="http://www.environmental-auditing.org/LinkClick.aspx?fileticket=fbx%2FbAIVeFU%3D&amp;tabid=128&amp;mid=568" TargetMode="External"/><Relationship Id="rId996" Type="http://schemas.openxmlformats.org/officeDocument/2006/relationships/hyperlink" Target="http://redd.unfccc.int/files/modified_submission_malaysia_frel_final.pdf" TargetMode="External"/><Relationship Id="rId997" Type="http://schemas.openxmlformats.org/officeDocument/2006/relationships/hyperlink" Target="http://www.fao.org/forestry/fo/country/index.jsp?lang_id=1&amp;geo_id=68" TargetMode="External"/><Relationship Id="rId998" Type="http://schemas.openxmlformats.org/officeDocument/2006/relationships/hyperlink" Target="http://cdm.unfccc.int/DNA/index.html" TargetMode="External"/><Relationship Id="rId999" Type="http://schemas.openxmlformats.org/officeDocument/2006/relationships/hyperlink" Target="https://cdm.unfccc.int/DNA/DNA/allCountriesARInfos.html" TargetMode="External"/><Relationship Id="rId1000" Type="http://schemas.openxmlformats.org/officeDocument/2006/relationships/hyperlink" Target="http://www.un.org/esa/forests/pdf/aheg/aheg1/Mali_E.pdf" TargetMode="External"/><Relationship Id="rId1001" Type="http://schemas.openxmlformats.org/officeDocument/2006/relationships/hyperlink" Target="http://www.intnet.mu/iels/Forest_act_1983.htm" TargetMode="External"/><Relationship Id="rId1002" Type="http://schemas.openxmlformats.org/officeDocument/2006/relationships/hyperlink" Target="http://www.fs.fed.us/research/sustain/2003SustainabilityReport/documents/SustainableForests.pdf" TargetMode="External"/><Relationship Id="rId1003" Type="http://schemas.openxmlformats.org/officeDocument/2006/relationships/hyperlink" Target="http://www.seawaterfoundation.org/pdf_archives/Attachment%2016%20-%20Report%20to%20UN%20on%20Mexico%20Seawater%20Forestry%20Project.pdf" TargetMode="External"/><Relationship Id="rId1004" Type="http://schemas.openxmlformats.org/officeDocument/2006/relationships/hyperlink" Target="http://cdm.unfccc.int/DNA/index.html" TargetMode="External"/><Relationship Id="rId1005" Type="http://schemas.openxmlformats.org/officeDocument/2006/relationships/hyperlink" Target="https://cdm.unfccc.int/DNA/DNA/allCountriesARInfos.html" TargetMode="External"/><Relationship Id="rId1006" Type="http://schemas.openxmlformats.org/officeDocument/2006/relationships/hyperlink" Target="http://www.istf-bethesda.org/specialreports/mendoza/Mendoza-eng.pdf" TargetMode="External"/><Relationship Id="rId1007" Type="http://schemas.openxmlformats.org/officeDocument/2006/relationships/hyperlink" Target="http://www.semarnap.gob.mx/indices/tematico/bosques/introduccion.htm" TargetMode="External"/><Relationship Id="rId1008" Type="http://schemas.openxmlformats.org/officeDocument/2006/relationships/hyperlink" Target="mailto:varelah@servidor.unam.mx" TargetMode="External"/><Relationship Id="rId1009" Type="http://schemas.openxmlformats.org/officeDocument/2006/relationships/hyperlink" Target="http://www.efi.int/files/attachments/publications/annex_1_to_efi_technical_report_88__2013.pdf" TargetMode="External"/><Relationship Id="rId1010" Type="http://schemas.openxmlformats.org/officeDocument/2006/relationships/hyperlink" Target="https://cdm.unfccc.int/DNA/DNA/allCountriesARInfos.html" TargetMode="External"/><Relationship Id="rId1011" Type="http://schemas.openxmlformats.org/officeDocument/2006/relationships/hyperlink" Target="http://unfccc.int/files/national_reports/initial_reports_under_the_kyoto_protocol/application/msword/protocole_de_kyoto_rapport_initial_complt.doc" TargetMode="External"/><Relationship Id="rId1012" Type="http://schemas.openxmlformats.org/officeDocument/2006/relationships/hyperlink" Target="http://cdm.unfccc.int/DNA/index.htm" TargetMode="External"/><Relationship Id="rId1013" Type="http://schemas.openxmlformats.org/officeDocument/2006/relationships/hyperlink" Target="https://cdm.unfccc.int/DNA/DNA/allCountriesARInfos.html" TargetMode="External"/><Relationship Id="rId1014" Type="http://schemas.openxmlformats.org/officeDocument/2006/relationships/hyperlink" Target="http://www.unece.org/fileadmin/DAM/publications/timber/QL_SoEF_Montenegro_final.pdf" TargetMode="External"/><Relationship Id="rId1015" Type="http://schemas.openxmlformats.org/officeDocument/2006/relationships/hyperlink" Target="http://cdm.unfccc.int/DNA/index.html" TargetMode="External"/><Relationship Id="rId1016" Type="http://schemas.openxmlformats.org/officeDocument/2006/relationships/hyperlink" Target="https://cdm.unfccc.int/DNA/DNA/allCountriesARInfos.html" TargetMode="External"/><Relationship Id="rId1017" Type="http://schemas.openxmlformats.org/officeDocument/2006/relationships/hyperlink" Target="mailto:m.ellatifi@ellatifi.8m.com" TargetMode="External"/><Relationship Id="rId1018" Type="http://schemas.openxmlformats.org/officeDocument/2006/relationships/hyperlink" Target="http://cdm.unfccc.int/DNA/index.html" TargetMode="External"/><Relationship Id="rId1019" Type="http://schemas.openxmlformats.org/officeDocument/2006/relationships/hyperlink" Target="https://cdm.unfccc.int/DNA/DNA/allCountriesARInfos.html" TargetMode="External"/><Relationship Id="rId1020" Type="http://schemas.openxmlformats.org/officeDocument/2006/relationships/hyperlink" Target="mailto:chakanga@forestry.met.gov.na" TargetMode="External"/><Relationship Id="rId1021" Type="http://schemas.openxmlformats.org/officeDocument/2006/relationships/hyperlink" Target="http://www.mawf.gov.na/Documents/Forest%20Research%20Strategy.pdf" TargetMode="External"/><Relationship Id="rId1022" Type="http://schemas.openxmlformats.org/officeDocument/2006/relationships/hyperlink" Target="http://rmportal.net/tools/biodiversity-support-program/cbnfm/USAID-BDB-cd-2-data/pnabb308-nepal.pdf/attachment_download/file" TargetMode="External"/><Relationship Id="rId1023" Type="http://schemas.openxmlformats.org/officeDocument/2006/relationships/hyperlink" Target="http://www.biodiv-nepal.gov.np/dofchapter.html" TargetMode="External"/><Relationship Id="rId1024" Type="http://schemas.openxmlformats.org/officeDocument/2006/relationships/hyperlink" Target="http://www.recoftc.org/site/fileadmin/docs/Country_profile/forest_act_combined.pdf" TargetMode="External"/><Relationship Id="rId1025" Type="http://schemas.openxmlformats.org/officeDocument/2006/relationships/hyperlink" Target="http://eprints.usq.edu.au/568/1/Livelihood_Paper-Final.pdf" TargetMode="External"/><Relationship Id="rId1026" Type="http://schemas.openxmlformats.org/officeDocument/2006/relationships/hyperlink" Target="http://www.efi.int/files/attachments/publications/annex_1_to_efi_technical_report_88__2013.pdf" TargetMode="External"/><Relationship Id="rId1027" Type="http://schemas.openxmlformats.org/officeDocument/2006/relationships/hyperlink" Target="http://www.efi.int/files/attachments/publications/annex_1_to_efi_technical_report_88__2013.pdf" TargetMode="External"/><Relationship Id="rId1028" Type="http://schemas.openxmlformats.org/officeDocument/2006/relationships/hyperlink" Target="http://afoludata.jrc.ec.europa.eu/metaed/project_collection/JRC_54744_Mascaref_Full_Report_for_print.pdf" TargetMode="External"/><Relationship Id="rId1029" Type="http://schemas.openxmlformats.org/officeDocument/2006/relationships/hyperlink" Target="http://www.fs.fed.us/research/sustain/2003SustainabilityReport/documents/SustainableForests.pdf" TargetMode="External"/><Relationship Id="rId1030" Type="http://schemas.openxmlformats.org/officeDocument/2006/relationships/hyperlink" Target="http://unfccc.int/files/national_reports/application/pdf/new_zealands_initial_report_under_the_kyoto_protocol.pdf" TargetMode="External"/><Relationship Id="rId1031" Type="http://schemas.openxmlformats.org/officeDocument/2006/relationships/hyperlink" Target="http://cdm.unfccc.int/DNA/index.html" TargetMode="External"/><Relationship Id="rId1032" Type="http://schemas.openxmlformats.org/officeDocument/2006/relationships/hyperlink" Target="https://cdm.unfccc.int/DNA/DNA/allCountriesARInfos.html" TargetMode="External"/><Relationship Id="rId1033" Type="http://schemas.openxmlformats.org/officeDocument/2006/relationships/hyperlink" Target="mailto:harnic@ibw.com.ni" TargetMode="External"/><Relationship Id="rId1034" Type="http://schemas.openxmlformats.org/officeDocument/2006/relationships/hyperlink" Target="http://cdm.unfccc.int/DNA/index.html" TargetMode="External"/><Relationship Id="rId1035" Type="http://schemas.openxmlformats.org/officeDocument/2006/relationships/hyperlink" Target="https://cdm.unfccc.int/DNA/DNA/allCountriesARInfos.html" TargetMode="External"/><Relationship Id="rId1036" Type="http://schemas.openxmlformats.org/officeDocument/2006/relationships/hyperlink" Target="https://s3.amazonaws.com/CCBA/Projects/Niger_Acacia_Senegal_Plantation_Project/CDM_Niger_Acacia_Senegal_Plantation_Project_PDD.pdf" TargetMode="External"/><Relationship Id="rId1037" Type="http://schemas.openxmlformats.org/officeDocument/2006/relationships/hyperlink" Target="http://www.redd-monitor.org/2009/09/08/redd-will-fail-with-the-current-definition-of-forest/" TargetMode="External"/><Relationship Id="rId1038" Type="http://schemas.openxmlformats.org/officeDocument/2006/relationships/hyperlink" Target="mailto:stanvill@gtepacifica.net" TargetMode="External"/><Relationship Id="rId1039" Type="http://schemas.openxmlformats.org/officeDocument/2006/relationships/hyperlink" Target="mailto:stanvill@gtepacifica.net" TargetMode="External"/><Relationship Id="rId1040" Type="http://schemas.openxmlformats.org/officeDocument/2006/relationships/hyperlink" Target="http://unfccc.int/files/national_reports/initial_reports_under_the_kyoto_protocol/application/x-zip-compressed/nor_ir_report_22dec.zip" TargetMode="External"/><Relationship Id="rId1041" Type="http://schemas.openxmlformats.org/officeDocument/2006/relationships/hyperlink" Target="http://www.klif.no/publikasjoner/2639/ta2639.pdf" TargetMode="External"/><Relationship Id="rId1042" Type="http://schemas.openxmlformats.org/officeDocument/2006/relationships/hyperlink" Target="http://cdm.unfccc.int/DNA/index.html" TargetMode="External"/><Relationship Id="rId1043" Type="http://schemas.openxmlformats.org/officeDocument/2006/relationships/hyperlink" Target="http://www.intercooperation.org.pk/uploads/CDM-FINAL%20report.pdf" TargetMode="External"/><Relationship Id="rId1044" Type="http://schemas.openxmlformats.org/officeDocument/2006/relationships/hyperlink" Target="https://cdm.unfccc.int/DNA/DNA/allCountriesARInfos.html" TargetMode="External"/><Relationship Id="rId1045" Type="http://schemas.openxmlformats.org/officeDocument/2006/relationships/hyperlink" Target="http://cdm.unfccc.int/DNA/index.html" TargetMode="External"/><Relationship Id="rId1046" Type="http://schemas.openxmlformats.org/officeDocument/2006/relationships/hyperlink" Target="https://cdm.unfccc.int/DNA/DNA/allCountriesARInfos.html" TargetMode="External"/><Relationship Id="rId1047" Type="http://schemas.openxmlformats.org/officeDocument/2006/relationships/hyperlink" Target="http://cdm.unfccc.int/DNA/index.html" TargetMode="External"/><Relationship Id="rId1048" Type="http://schemas.openxmlformats.org/officeDocument/2006/relationships/hyperlink" Target="https://cdm.unfccc.int/DNA/DNA/allCountriesARInfos.html" TargetMode="External"/><Relationship Id="rId1049" Type="http://schemas.openxmlformats.org/officeDocument/2006/relationships/hyperlink" Target="http://cdm.unfccc.int/DNA/index.html" TargetMode="External"/><Relationship Id="rId1050" Type="http://schemas.openxmlformats.org/officeDocument/2006/relationships/hyperlink" Target="https://cdm.unfccc.int/DNA/DNA/allCountriesARInfos.html" TargetMode="External"/><Relationship Id="rId1051" Type="http://schemas.openxmlformats.org/officeDocument/2006/relationships/hyperlink" Target="http://www.asb.cgiar.org/PDFwebdocs/REALU%20I-Peru%20Report-.pdf" TargetMode="External"/><Relationship Id="rId1052" Type="http://schemas.openxmlformats.org/officeDocument/2006/relationships/hyperlink" Target="http://redd.unfccc.int/files/2015_submission_frel_peru_en.pdf" TargetMode="External"/><Relationship Id="rId1053" Type="http://schemas.openxmlformats.org/officeDocument/2006/relationships/hyperlink" Target="http://redd.unfccc.int/files/2015_submission_frel_peru_en.pdf" TargetMode="External"/><Relationship Id="rId1054" Type="http://schemas.openxmlformats.org/officeDocument/2006/relationships/hyperlink" Target="http://redd.unfccc.int/files/2015_submission_frel_peru_en.pdf" TargetMode="External"/><Relationship Id="rId1055" Type="http://schemas.openxmlformats.org/officeDocument/2006/relationships/hyperlink" Target="http://www.nscb.gov.ph/glossary/AGRI.ASP" TargetMode="External"/><Relationship Id="rId1056" Type="http://schemas.openxmlformats.org/officeDocument/2006/relationships/hyperlink" Target="http://cdm.unfccc.int/DNA/index.html" TargetMode="External"/><Relationship Id="rId1057" Type="http://schemas.openxmlformats.org/officeDocument/2006/relationships/hyperlink" Target="https://cdm.unfccc.int/DNA/DNA/allCountriesARInfos.html" TargetMode="External"/><Relationship Id="rId1058" Type="http://schemas.openxmlformats.org/officeDocument/2006/relationships/hyperlink" Target="http://www.indigenousclimate.org/index.php?option=com_docman&amp;task=doc_download&amp;gid=85&amp;Itemid=&amp;lang=en" TargetMode="External"/><Relationship Id="rId1059" Type="http://schemas.openxmlformats.org/officeDocument/2006/relationships/hyperlink" Target="http://www.haribon.org.ph/attachments/article/425/Forest%20Resources%20Bill_HB3638%20with%20primer.pdf" TargetMode="External"/><Relationship Id="rId1060" Type="http://schemas.openxmlformats.org/officeDocument/2006/relationships/hyperlink" Target="http://www.nscb.gov.ph/ru12/DEFINE/DEF-ENV.HTM" TargetMode="External"/><Relationship Id="rId1061" Type="http://schemas.openxmlformats.org/officeDocument/2006/relationships/hyperlink" Target="http://www.nscb.gov.ph/glossary/enr.htm" TargetMode="External"/><Relationship Id="rId1062" Type="http://schemas.openxmlformats.org/officeDocument/2006/relationships/hyperlink" Target="http://law.upd.edu.ph/plj/images/files/PLJ%20volume%2066/PLJ%20volume%2066%20first%20quarter%20-05-%20Antonio%20G.M.%20La%20Vi&#241;a%20-%20Conservation%20and%20Democratization.pdf" TargetMode="External"/><Relationship Id="rId1063" Type="http://schemas.openxmlformats.org/officeDocument/2006/relationships/hyperlink" Target="http://afoludata.jrc.ec.europa.eu/metaed/project_collection/JRC_54744_Mascaref_Full_Report_for_print.pdf" TargetMode="External"/><Relationship Id="rId1064" Type="http://schemas.openxmlformats.org/officeDocument/2006/relationships/hyperlink" Target="http://www.fris.sk/Phare/Projects/ManagementOfForestInEurope/PDF/annex2.pdf" TargetMode="External"/><Relationship Id="rId1065" Type="http://schemas.openxmlformats.org/officeDocument/2006/relationships/hyperlink" Target="http://icaci.org/documents/ICC_proceedings/ICC2011/Oral%20Presentations%20PDF/A3-Data%20integration/CO-028.pdf" TargetMode="External"/><Relationship Id="rId1066" Type="http://schemas.openxmlformats.org/officeDocument/2006/relationships/hyperlink" Target="http://icaci.org/documents/ICC_proceedings/ICC2011/Oral%20Presentations%20PDF/A3-Data%20integration/CO-028.pdf" TargetMode="External"/><Relationship Id="rId1067" Type="http://schemas.openxmlformats.org/officeDocument/2006/relationships/hyperlink" Target="http://www.efi.int/files/attachments/publications/annex_1_to_efi_technical_report_88__2013.pdf" TargetMode="External"/><Relationship Id="rId1068" Type="http://schemas.openxmlformats.org/officeDocument/2006/relationships/hyperlink" Target="http://unfccc.int/files/national_reports/initial_reports_under_the_kyoto_protocol/application/pdf/pt_initialreportkp.pdf" TargetMode="External"/><Relationship Id="rId1069" Type="http://schemas.openxmlformats.org/officeDocument/2006/relationships/hyperlink" Target="http://afoludata.jrc.ec.europa.eu/metaed/project_collection/JRC_54744_Mascaref_Full_Report_for_print.pdf" TargetMode="External"/><Relationship Id="rId1070" Type="http://schemas.openxmlformats.org/officeDocument/2006/relationships/hyperlink" Target="http://www.efi.int/files/attachments/publications/annex_1_to_efi_technical_report_88__2013.pdf" TargetMode="External"/><Relationship Id="rId1071" Type="http://schemas.openxmlformats.org/officeDocument/2006/relationships/hyperlink" Target="http://www.fao.org/docrep/w7170E/w7170e0f.htm" TargetMode="External"/><Relationship Id="rId1072" Type="http://schemas.openxmlformats.org/officeDocument/2006/relationships/hyperlink" Target="http://www.fris.sk/Phare/Projects/ManagementOfForestInEurope/PDF/annex2.pdf" TargetMode="External"/><Relationship Id="rId1073" Type="http://schemas.openxmlformats.org/officeDocument/2006/relationships/hyperlink" Target="http://www.efi.int/files/attachments/publications/annex_1_to_efi_technical_report_88__2013.pdf" TargetMode="External"/><Relationship Id="rId1074" Type="http://schemas.openxmlformats.org/officeDocument/2006/relationships/hyperlink" Target="http://www.unece.org/fileadmin/DAM/timber/fra/pdf/chp1_tot.pdf" TargetMode="External"/><Relationship Id="rId1075" Type="http://schemas.openxmlformats.org/officeDocument/2006/relationships/hyperlink" Target="http://www.fs.fed.us/research/sustain/2003SustainabilityReport/documents/SustainableForests.pdf" TargetMode="External"/><Relationship Id="rId1076" Type="http://schemas.openxmlformats.org/officeDocument/2006/relationships/hyperlink" Target="http://unfccc.int/files/national_reports/initial_reports_under_the_kyoto_protocol/application/pdf/initial_report_russia.pdf" TargetMode="External"/><Relationship Id="rId1077" Type="http://schemas.openxmlformats.org/officeDocument/2006/relationships/hyperlink" Target="http://cdm.unfccc.int/DNA/index.html" TargetMode="External"/><Relationship Id="rId1078" Type="http://schemas.openxmlformats.org/officeDocument/2006/relationships/hyperlink" Target="https://cdm.unfccc.int/DNA/DNA/allCountriesARInfos.html" TargetMode="External"/><Relationship Id="rId1079" Type="http://schemas.openxmlformats.org/officeDocument/2006/relationships/hyperlink" Target="http://www.itc.nl/library/papers_2006/general/westinga_for.pdf" TargetMode="External"/><Relationship Id="rId1080" Type="http://schemas.openxmlformats.org/officeDocument/2006/relationships/hyperlink" Target="http://www.agit.at/php_files/myagit/papers/2010/8163.pdf" TargetMode="External"/><Relationship Id="rId1081" Type="http://schemas.openxmlformats.org/officeDocument/2006/relationships/hyperlink" Target="http://rnra.rw/uploads/media/Forestry_Sector_Strategic_Plan.pdf" TargetMode="External"/><Relationship Id="rId1082" Type="http://schemas.openxmlformats.org/officeDocument/2006/relationships/hyperlink" Target="http://www.gsdi.org/gsdiconf/gsdi14/papers/29.pdf" TargetMode="External"/><Relationship Id="rId1083" Type="http://schemas.openxmlformats.org/officeDocument/2006/relationships/hyperlink" Target="http://cdm.unfccc.int/DNA/index.html" TargetMode="External"/><Relationship Id="rId1084" Type="http://schemas.openxmlformats.org/officeDocument/2006/relationships/hyperlink" Target="http://www.efi.int/files/attachments/publications/annex_1_to_efi_technical_report_88__2013.pdf" TargetMode="External"/><Relationship Id="rId1085" Type="http://schemas.openxmlformats.org/officeDocument/2006/relationships/hyperlink" Target="http://www.efi.int/files/attachments/publications/annex_1_to_efi_technical_report_88__2013.pdf" TargetMode="External"/><Relationship Id="rId1086" Type="http://schemas.openxmlformats.org/officeDocument/2006/relationships/hyperlink" Target="http://www.iufro.org/download/file/5574/4510/61300-jundola01_pdf/" TargetMode="External"/><Relationship Id="rId1087" Type="http://schemas.openxmlformats.org/officeDocument/2006/relationships/hyperlink" Target="http://unfccc.int/files/national_reports/initial_reports_under_the_kyoto_protocol/application/msword/initial_report-slovenia.doc" TargetMode="External"/><Relationship Id="rId1088" Type="http://schemas.openxmlformats.org/officeDocument/2006/relationships/hyperlink" Target="http://bookshop.europa.eu/is-bin/INTERSHOP.enfinity/WFS/EU-Bookshop-Site/en_GB/-/EUR/ViewPDFFile-OpenPDFFile?FileName=LBNA24300ENC_002.pdf&amp;SKU=LBNA24300ENC_PDF" TargetMode="External"/><Relationship Id="rId1089" Type="http://schemas.openxmlformats.org/officeDocument/2006/relationships/hyperlink" Target="http://afoludata.jrc.ec.europa.eu/metaed/project_collection/JRC_54744_Mascaref_Full_Report_for_print.pdf" TargetMode="External"/><Relationship Id="rId1090" Type="http://schemas.openxmlformats.org/officeDocument/2006/relationships/hyperlink" Target="http://www.efi.int/files/attachments/publications/annex_1_to_efi_technical_report_88__2013.pdf" TargetMode="External"/><Relationship Id="rId1091" Type="http://schemas.openxmlformats.org/officeDocument/2006/relationships/hyperlink" Target="http://eur-lex.europa.eu/legal-content/EN/TXT/?uri=CELEX:32013D0529" TargetMode="External"/><Relationship Id="rId1092" Type="http://schemas.openxmlformats.org/officeDocument/2006/relationships/hyperlink" Target="http://www.fris.sk/Phare/Projects/ManagementOfForestInEurope/PDF/annex2.pdf" TargetMode="External"/><Relationship Id="rId1093" Type="http://schemas.openxmlformats.org/officeDocument/2006/relationships/hyperlink" Target="http://www.sac.co.za/geoinfo/field_guide.htm" TargetMode="External"/><Relationship Id="rId1094" Type="http://schemas.openxmlformats.org/officeDocument/2006/relationships/hyperlink" Target="http://www.oceandocs.net/bitstream/1834/560/1/case%20study.pdf" TargetMode="External"/><Relationship Id="rId1095" Type="http://schemas.openxmlformats.org/officeDocument/2006/relationships/hyperlink" Target="http://www.ext.grida.no/soesa/nsoer/resource/wetland/inventory_classif.htm" TargetMode="External"/><Relationship Id="rId1096" Type="http://schemas.openxmlformats.org/officeDocument/2006/relationships/hyperlink" Target="http://www.environmental-auditing.org/LinkClick.aspx?fileticket=fbx%2FbAIVeFU%3D&amp;tabid=128&amp;mid=568" TargetMode="External"/><Relationship Id="rId1097" Type="http://schemas.openxmlformats.org/officeDocument/2006/relationships/hyperlink" Target="http://www.fao.org/docrep/005/y4001e/Y4001E06a.htm" TargetMode="External"/><Relationship Id="rId1098" Type="http://schemas.openxmlformats.org/officeDocument/2006/relationships/hyperlink" Target="http://cdm.unfccc.int/DNA/index.html" TargetMode="External"/><Relationship Id="rId1099" Type="http://schemas.openxmlformats.org/officeDocument/2006/relationships/hyperlink" Target="https://cdm.unfccc.int/DNA/DNA/allCountriesARInfos.html" TargetMode="External"/><Relationship Id="rId1100" Type="http://schemas.openxmlformats.org/officeDocument/2006/relationships/hyperlink" Target="http://www.polity.org.za/govdocs/white_papers/forestry.html" TargetMode="External"/><Relationship Id="rId1101" Type="http://schemas.openxmlformats.org/officeDocument/2006/relationships/hyperlink" Target="http://www.dwaf.gov.za/Forestry/Forestry%20Policy/October%202001%20draft%20Protocol.doc" TargetMode="External"/><Relationship Id="rId1102" Type="http://schemas.openxmlformats.org/officeDocument/2006/relationships/hyperlink" Target="http://www.efi.int/files/attachments/publications/annex_1_to_efi_technical_report_88__2013.pdf" TargetMode="External"/><Relationship Id="rId1103" Type="http://schemas.openxmlformats.org/officeDocument/2006/relationships/hyperlink" Target="http://afoludata.jrc.ec.europa.eu/metaed/project_collection/JRC_54744_Mascaref_Full_Report_for_print.pdf" TargetMode="External"/><Relationship Id="rId1104" Type="http://schemas.openxmlformats.org/officeDocument/2006/relationships/hyperlink" Target="http://afoludata.jrc.ec.europa.eu/metaed/project_collection/JRC_54744_Mascaref_Full_Report_for_print.pdf" TargetMode="External"/><Relationship Id="rId1105" Type="http://schemas.openxmlformats.org/officeDocument/2006/relationships/hyperlink" Target="http://afoludata.jrc.ec.europa.eu/metaed/project_collection/JRC_54744_Mascaref_Full_Report_for_print.pdf" TargetMode="External"/><Relationship Id="rId1106" Type="http://schemas.openxmlformats.org/officeDocument/2006/relationships/hyperlink" Target="http://cdm.unfccc.int/DNA/index.html" TargetMode="External"/><Relationship Id="rId1107" Type="http://schemas.openxmlformats.org/officeDocument/2006/relationships/hyperlink" Target="http://www.forestcarbonasia.org/wp-content/uploads/2011/06/Sri-Lanka-Country-Report-final-02.06.2011.pdf" TargetMode="External"/><Relationship Id="rId1108" Type="http://schemas.openxmlformats.org/officeDocument/2006/relationships/hyperlink" Target="mailto:chiefforest@maffe.org" TargetMode="External"/><Relationship Id="rId1109" Type="http://schemas.openxmlformats.org/officeDocument/2006/relationships/hyperlink" Target="mailto:chiefforest@maffe.org" TargetMode="External"/><Relationship Id="rId1110" Type="http://schemas.openxmlformats.org/officeDocument/2006/relationships/hyperlink" Target="http://postconflict.unep.ch/publications/sudan/09_forests.pdf" TargetMode="External"/><Relationship Id="rId1111" Type="http://schemas.openxmlformats.org/officeDocument/2006/relationships/hyperlink" Target="http://www.sntc.org.sz/documents/ForestPreservationAct.do" TargetMode="External"/><Relationship Id="rId1112" Type="http://schemas.openxmlformats.org/officeDocument/2006/relationships/hyperlink" Target="https://scholar.sun.ac.za/bitstream/handle/10019.1/1174/Dlamini.pdf?sequence=1" TargetMode="External"/><Relationship Id="rId1113" Type="http://schemas.openxmlformats.org/officeDocument/2006/relationships/hyperlink" Target="http://unfccc.int/files/national_reports/initial_reports_under_the_kyoto_protocol/application/msword/initial_report_under_the_kyoto_protocol_-_sweden_unfccc_sign.doc" TargetMode="External"/><Relationship Id="rId1114" Type="http://schemas.openxmlformats.org/officeDocument/2006/relationships/hyperlink" Target="http://afoludata.jrc.ec.europa.eu/metaed/project_collection/JRC_54744_Mascaref_Full_Report_for_print.pdf" TargetMode="External"/><Relationship Id="rId1115" Type="http://schemas.openxmlformats.org/officeDocument/2006/relationships/hyperlink" Target="http://www.efi.int/files/attachments/publications/annex_1_to_efi_technical_report_88__2013.pdf" TargetMode="External"/><Relationship Id="rId1116" Type="http://schemas.openxmlformats.org/officeDocument/2006/relationships/hyperlink" Target="http://afoludata.jrc.ec.europa.eu/metaed/project_collection/JRC_54744_Mascaref_Full_Report_for_print.pdf" TargetMode="External"/><Relationship Id="rId1117" Type="http://schemas.openxmlformats.org/officeDocument/2006/relationships/hyperlink" Target="http://www.efi.int/files/attachments/publications/annex_1_to_efi_technical_report_88__2013.pdf" TargetMode="External"/><Relationship Id="rId1118" Type="http://schemas.openxmlformats.org/officeDocument/2006/relationships/hyperlink" Target="http://www.fao.org/legal/legstud/frmdocrep/41_AK476E.pdf" TargetMode="External"/><Relationship Id="rId1119" Type="http://schemas.openxmlformats.org/officeDocument/2006/relationships/hyperlink" Target="mailto:service@dns.forest.gov.tw" TargetMode="External"/><Relationship Id="rId1120" Type="http://schemas.openxmlformats.org/officeDocument/2006/relationships/hyperlink" Target="http://www.grida.no/prog/cee/enrin/htmls/tadjik/soe/forest/forest1.htm" TargetMode="External"/><Relationship Id="rId1121" Type="http://schemas.openxmlformats.org/officeDocument/2006/relationships/hyperlink" Target="http://naturalresources-centralasia.org/assets/files/Forestry%20sector%20analysis%20of%20the%20republic%20of%20Tajikistan%20eng.pdf" TargetMode="External"/><Relationship Id="rId1122" Type="http://schemas.openxmlformats.org/officeDocument/2006/relationships/hyperlink" Target="http://www.unep-wcmc.org/forest/restoration/docs/TanzaniaFLR.PDF" TargetMode="External"/><Relationship Id="rId1123" Type="http://schemas.openxmlformats.org/officeDocument/2006/relationships/hyperlink" Target="http://www.bunge.go.tz/Polis/PAMS/Docs/14-2002.pdf" TargetMode="External"/><Relationship Id="rId1124" Type="http://schemas.openxmlformats.org/officeDocument/2006/relationships/hyperlink" Target="http://www.climate-standards.org/projects/files/tanzania/ufp_mfp_combined_validation_VCS_PDD-1.pdf" TargetMode="External"/><Relationship Id="rId1125" Type="http://schemas.openxmlformats.org/officeDocument/2006/relationships/hyperlink" Target="http://www.climate-standards.org/projects/files/tanzania/ufp_mfp_combined_validation_VCS_PDD-1.pdf" TargetMode="External"/><Relationship Id="rId1126" Type="http://schemas.openxmlformats.org/officeDocument/2006/relationships/hyperlink" Target="https://cdm.unfccc.int/DNA/DNA/allCountriesARInfos.html" TargetMode="External"/><Relationship Id="rId1127" Type="http://schemas.openxmlformats.org/officeDocument/2006/relationships/hyperlink" Target="http://www.landcoalition.org/sites/default/files/legacy/legacypdf/08_gtz_land_tenure_systems.pdf" TargetMode="External"/><Relationship Id="rId1128" Type="http://schemas.openxmlformats.org/officeDocument/2006/relationships/hyperlink" Target="https://cdm.unfccc.int/DNA/DNA/allCountriesARInfos.html" TargetMode="External"/><Relationship Id="rId1129" Type="http://schemas.openxmlformats.org/officeDocument/2006/relationships/hyperlink" Target="mailto:fforskt@ku.ac.th" TargetMode="External"/><Relationship Id="rId1130" Type="http://schemas.openxmlformats.org/officeDocument/2006/relationships/hyperlink" Target="http://cdm.unfccc.int/DNA/index.html" TargetMode="External"/><Relationship Id="rId1131" Type="http://schemas.openxmlformats.org/officeDocument/2006/relationships/hyperlink" Target="https://cdm.unfccc.int/DNA/DNA/allCountriesARInfos.html" TargetMode="External"/><Relationship Id="rId1132" Type="http://schemas.openxmlformats.org/officeDocument/2006/relationships/hyperlink" Target="http://cdm.unfccc.int/DNA/index.html" TargetMode="External"/><Relationship Id="rId1133" Type="http://schemas.openxmlformats.org/officeDocument/2006/relationships/hyperlink" Target="https://cdm.unfccc.int/DNA/DNA/allCountriesARInfos.html" TargetMode="External"/><Relationship Id="rId1134" Type="http://schemas.openxmlformats.org/officeDocument/2006/relationships/hyperlink" Target="http://www.fao.org/forestry/16407-0c0665eddd86a68c9fbbe87cdde52501c.pdf" TargetMode="External"/><Relationship Id="rId1135" Type="http://schemas.openxmlformats.org/officeDocument/2006/relationships/hyperlink" Target="http://turkeyforest.com/files/forest_report_18.02.2011_with_font_14_&amp;_navigation_--property_rights_in_turkish_forests_-_final_version.pdf" TargetMode="External"/><Relationship Id="rId1136" Type="http://schemas.openxmlformats.org/officeDocument/2006/relationships/hyperlink" Target="http://turkeyforest.com/" TargetMode="External"/><Relationship Id="rId1137" Type="http://schemas.openxmlformats.org/officeDocument/2006/relationships/hyperlink" Target="http://web.ogm.gov.tr/languages/English/dokumanlar/dgf6831law.pdf" TargetMode="External"/><Relationship Id="rId1138" Type="http://schemas.openxmlformats.org/officeDocument/2006/relationships/hyperlink" Target="http://www.elo.org/UserFiles/File/GR_GIRAUD.doc" TargetMode="External"/><Relationship Id="rId1139" Type="http://schemas.openxmlformats.org/officeDocument/2006/relationships/hyperlink" Target="http://faolex.fao.org/docs/texts/tur20346.doc" TargetMode="External"/><Relationship Id="rId1140" Type="http://schemas.openxmlformats.org/officeDocument/2006/relationships/hyperlink" Target="http://turkeyforest.com/files/forest_report_18.02.2011_with_font_14_&amp;_navigation_--property_rights_in_turkish_forests_-_final_version.pdf" TargetMode="External"/><Relationship Id="rId1141" Type="http://schemas.openxmlformats.org/officeDocument/2006/relationships/hyperlink" Target="http://turkeyforest.com/" TargetMode="External"/><Relationship Id="rId1142" Type="http://schemas.openxmlformats.org/officeDocument/2006/relationships/hyperlink" Target="http://turkeyforest.com/files/forest_report_18.02.2011_with_font_14_&amp;_navigation_--property_rights_in_turkish_forests_-_final_version.pdf" TargetMode="External"/><Relationship Id="rId1143" Type="http://schemas.openxmlformats.org/officeDocument/2006/relationships/hyperlink" Target="http://turkeyforest.com/" TargetMode="External"/><Relationship Id="rId1144" Type="http://schemas.openxmlformats.org/officeDocument/2006/relationships/hyperlink" Target="http://www.sayistay.gov.tr/english_tca/Performance/ProtectionOfForests.pdf" TargetMode="External"/><Relationship Id="rId1145" Type="http://schemas.openxmlformats.org/officeDocument/2006/relationships/hyperlink" Target="http://www.sayistay.gov.tr/english_tca/Performance/ProtectionOfForests.pdf" TargetMode="External"/><Relationship Id="rId1146" Type="http://schemas.openxmlformats.org/officeDocument/2006/relationships/hyperlink" Target="http://web.ogm.gov.tr/languages/English/dokumanlar/Publications/stateofforests.pdf" TargetMode="External"/><Relationship Id="rId1147" Type="http://schemas.openxmlformats.org/officeDocument/2006/relationships/hyperlink" Target="http://web.ogm.gov.tr/diger/forestandclimate/Dokumanlar/reports/ProposalforTurkey&apos;sPost-2012NegotiatiForestry.pdf" TargetMode="External"/><Relationship Id="rId1148" Type="http://schemas.openxmlformats.org/officeDocument/2006/relationships/hyperlink" Target="http://scialert.net/qredirect.php?doi=ijar.2007.22.32&amp;linkid=pdf" TargetMode="External"/><Relationship Id="rId1149" Type="http://schemas.openxmlformats.org/officeDocument/2006/relationships/hyperlink" Target="http://www.efi.int/files/attachments/publications/annex_1_to_efi_technical_report_88__2013.pdf" TargetMode="External"/><Relationship Id="rId1150" Type="http://schemas.openxmlformats.org/officeDocument/2006/relationships/hyperlink" Target="http://web.ogm.gov.tr/Dkmanlar/istatistikler/Ormancilik-Istatistikleri_2011.pdf" TargetMode="External"/><Relationship Id="rId1151" Type="http://schemas.openxmlformats.org/officeDocument/2006/relationships/hyperlink" Target="http://www.nemaug.org/regulations/forestry_tree_planting_act.pdf" TargetMode="External"/><Relationship Id="rId1152" Type="http://schemas.openxmlformats.org/officeDocument/2006/relationships/hyperlink" Target="http://cdm.unfccc.int/DNA/index.html" TargetMode="External"/><Relationship Id="rId1153" Type="http://schemas.openxmlformats.org/officeDocument/2006/relationships/hyperlink" Target="http://www.envalert.org/docs/Inventoryofcriticalissuesinforestry.pdf" TargetMode="External"/><Relationship Id="rId1154" Type="http://schemas.openxmlformats.org/officeDocument/2006/relationships/hyperlink" Target="http://www.fao.org/3/a-i7849e.pdf" TargetMode="External"/><Relationship Id="rId1155" Type="http://schemas.openxmlformats.org/officeDocument/2006/relationships/hyperlink" Target="http://www.greenresources.no/Portals/0/Carbon/KFP%20CCBA%20PDD%20Version%204.pdf" TargetMode="External"/><Relationship Id="rId1156" Type="http://schemas.openxmlformats.org/officeDocument/2006/relationships/hyperlink" Target="http://unfccc.int/files/national_reports/initial_reports_under_the_kyoto_protocol/application/pdf/ukraine_aa_report.pdf" TargetMode="External"/><Relationship Id="rId1157" Type="http://schemas.openxmlformats.org/officeDocument/2006/relationships/hyperlink" Target="http://www.efi.int/files/attachments/publications/annex_1_to_efi_technical_report_88__2013.pdf" TargetMode="External"/><Relationship Id="rId1158" Type="http://schemas.openxmlformats.org/officeDocument/2006/relationships/hyperlink" Target="http://unfccc.int/files/national_reports/initial_reports_under_the_kyoto_protocol/application/pdf/report_final.pdf" TargetMode="External"/><Relationship Id="rId1159" Type="http://schemas.openxmlformats.org/officeDocument/2006/relationships/hyperlink" Target="http://www.communities.gov.uk/documents/planningandbuilding/pdf/144275.pdf" TargetMode="External"/><Relationship Id="rId1160" Type="http://schemas.openxmlformats.org/officeDocument/2006/relationships/hyperlink" Target="http://afoludata.jrc.ec.europa.eu/metaed/project_collection/JRC_54744_Mascaref_Full_Report_for_print.pdf" TargetMode="External"/><Relationship Id="rId1161" Type="http://schemas.openxmlformats.org/officeDocument/2006/relationships/hyperlink" Target="http://www.efi.int/files/attachments/publications/annex_1_to_efi_technical_report_88__2013.pdf" TargetMode="External"/><Relationship Id="rId1162" Type="http://schemas.openxmlformats.org/officeDocument/2006/relationships/hyperlink" Target="http://www.efi.int/files/attachments/publications/annex_1_to_efi_technical_report_88__2013.pdf" TargetMode="External"/><Relationship Id="rId1163" Type="http://schemas.openxmlformats.org/officeDocument/2006/relationships/hyperlink" Target="http://www.forestresearch.gov.uk/fr/INFD-5V8E8R" TargetMode="External"/><Relationship Id="rId1164" Type="http://schemas.openxmlformats.org/officeDocument/2006/relationships/hyperlink" Target="http://www.forestry.gov.uk/forestry/hcou-4ubj75" TargetMode="External"/><Relationship Id="rId1165" Type="http://schemas.openxmlformats.org/officeDocument/2006/relationships/hyperlink" Target="http://www.fs.fed.us/research/sustain/2003SustainabilityReport/documents/SustainableForests.pdf" TargetMode="External"/><Relationship Id="rId1166" Type="http://schemas.openxmlformats.org/officeDocument/2006/relationships/hyperlink" Target="http://cdm.unfccc.int/DNA/index.html" TargetMode="External"/><Relationship Id="rId1167" Type="http://schemas.openxmlformats.org/officeDocument/2006/relationships/hyperlink" Target="https://cdm.unfccc.int/DNA/DNA/allCountriesARInfos.html" TargetMode="External"/><Relationship Id="rId1168" Type="http://schemas.openxmlformats.org/officeDocument/2006/relationships/hyperlink" Target="http://www.fs.fed.us/research/sustain/2003SustainabilityReport/documents/SustainableForests.pdf" TargetMode="External"/><Relationship Id="rId1169" Type="http://schemas.openxmlformats.org/officeDocument/2006/relationships/hyperlink" Target="http://home.comcast.net/~gyde/5-agency_paper-2.doc" TargetMode="External"/><Relationship Id="rId1170" Type="http://schemas.openxmlformats.org/officeDocument/2006/relationships/hyperlink" Target="http://memory.loc.gov/cgi-bin/query/r?ammem/gmd:@field%28NUMBER+@band%28g3701gm+gct00008%29%29" TargetMode="External"/><Relationship Id="rId1171" Type="http://schemas.openxmlformats.org/officeDocument/2006/relationships/hyperlink" Target="http://www.gcrio.org/CONSEQUENCES/spring95/Land.html" TargetMode="External"/><Relationship Id="rId1172" Type="http://schemas.openxmlformats.org/officeDocument/2006/relationships/hyperlink" Target="http://delta.geol.uno.edu/coastal/research/bump/usace_method.html" TargetMode="External"/><Relationship Id="rId1173" Type="http://schemas.openxmlformats.org/officeDocument/2006/relationships/hyperlink" Target="http://ir.library.oregonstate.edu/xmlui/bitstream/handle/1957/6265/terms%20used%20in%20forestry%20%5Bocr%5D.pdf?sequence=1" TargetMode="External"/><Relationship Id="rId1174" Type="http://schemas.openxmlformats.org/officeDocument/2006/relationships/hyperlink" Target="http://www.fs.fed.us/psw/publications/documents/psw_gtr145/psw_gtr145.pdf" TargetMode="External"/><Relationship Id="rId1175" Type="http://schemas.openxmlformats.org/officeDocument/2006/relationships/hyperlink" Target="http://nsscnt.nssc.nrcs.usda.gov/nfm/apxframe.htm" TargetMode="External"/><Relationship Id="rId1176" Type="http://schemas.openxmlformats.org/officeDocument/2006/relationships/hyperlink" Target="http://www.statlab.iastate.edu/soils/nssh/622.htm" TargetMode="External"/><Relationship Id="rId1177" Type="http://schemas.openxmlformats.org/officeDocument/2006/relationships/hyperlink" Target="http://www.csc.noaa.gov/crs/lca/ccap.html" TargetMode="External"/><Relationship Id="rId1178" Type="http://schemas.openxmlformats.org/officeDocument/2006/relationships/hyperlink" Target="http://www.csc.noaa.gov/crs/lca/oldscheme.html" TargetMode="External"/><Relationship Id="rId1179" Type="http://schemas.openxmlformats.org/officeDocument/2006/relationships/hyperlink" Target="http://www.blm.gov/pgdata/etc/medialib/blm/co/programs/land_use_planning/rmp/white_river/documents/rmpa-2.Par.82091.File.dat/07_WRFO_RMPA-EIS_Chapter%206_Aug2012.pdf" TargetMode="External"/><Relationship Id="rId1180" Type="http://schemas.openxmlformats.org/officeDocument/2006/relationships/hyperlink" Target="https://www.fws.gov/northeast/planning/ESV/PDF/(18)%20%20%20GLOSSARY.pdf" TargetMode="External"/><Relationship Id="rId1181" Type="http://schemas.openxmlformats.org/officeDocument/2006/relationships/hyperlink" Target="http://science.nature.nps.gov/im/units/netn/inventory/docs/Inventory%20Reports/Land_Cover_Change_FINAL_20091203.pdf" TargetMode="External"/><Relationship Id="rId1182" Type="http://schemas.openxmlformats.org/officeDocument/2006/relationships/hyperlink" Target="http://www.usaid.gov/locations/latin_america_caribbean/environment/docs/section_118/Jamaica_2008_FAA_118_and_119_FINAL.pdf" TargetMode="External"/><Relationship Id="rId1183" Type="http://schemas.openxmlformats.org/officeDocument/2006/relationships/hyperlink" Target="http://a257.g.akamaitech.net/7/257/2422/14mar20010800/edocket.access.gpo.gov/cfr_2002/julqtr/pdf/40cfr171.2.pdf" TargetMode="External"/><Relationship Id="rId1184" Type="http://schemas.openxmlformats.org/officeDocument/2006/relationships/hyperlink" Target="http://www.epa.gov/mrlc/Implmnt_plan.htm" TargetMode="External"/><Relationship Id="rId1185" Type="http://schemas.openxmlformats.org/officeDocument/2006/relationships/hyperlink" Target="http://oaspub.epa.gov/trs/trs_proc_qry.alphabet?p_term_nm=F" TargetMode="External"/><Relationship Id="rId1186" Type="http://schemas.openxmlformats.org/officeDocument/2006/relationships/hyperlink" Target="http://www.epa.gov/nerlesd1/land-sci/table1.htm" TargetMode="External"/><Relationship Id="rId1187" Type="http://schemas.openxmlformats.org/officeDocument/2006/relationships/hyperlink" Target="http://biology.usgs.gov/fgdc.veg/standards/appendix3.htm" TargetMode="External"/><Relationship Id="rId1188" Type="http://schemas.openxmlformats.org/officeDocument/2006/relationships/hyperlink" Target="http://www.forestguild.org/climate_change/Pinon-Juniper.pdf" TargetMode="External"/><Relationship Id="rId1189" Type="http://schemas.openxmlformats.org/officeDocument/2006/relationships/hyperlink" Target="http://www.fgdc.gov/fgdc.html" TargetMode="External"/><Relationship Id="rId1190" Type="http://schemas.openxmlformats.org/officeDocument/2006/relationships/hyperlink" Target="http://www.dictionary.com/cgi-bin/dict.pl?term=forest" TargetMode="External"/><Relationship Id="rId1191" Type="http://schemas.openxmlformats.org/officeDocument/2006/relationships/hyperlink" Target="http://vathena.arc.nasa.gov/curric/land/wetland/gloss.html" TargetMode="External"/><Relationship Id="rId1192" Type="http://schemas.openxmlformats.org/officeDocument/2006/relationships/hyperlink" Target="http://cn.china.cn/2011images/vanuatu/NFP_Comprehensive_June_2011.pdf" TargetMode="External"/><Relationship Id="rId1193" Type="http://schemas.openxmlformats.org/officeDocument/2006/relationships/hyperlink" Target="http://cn.china.cn/2011images/vanuatu/NFP_Comprehensive_June_2011.pdf" TargetMode="External"/><Relationship Id="rId1194" Type="http://schemas.openxmlformats.org/officeDocument/2006/relationships/hyperlink" Target="http://cn.china.cn/2011images/vanuatu/NFP_Comprehensive_June_2011.pdf" TargetMode="External"/><Relationship Id="rId1195" Type="http://schemas.openxmlformats.org/officeDocument/2006/relationships/hyperlink" Target="mailto:Profauna@marnr.gov.ve" TargetMode="External"/><Relationship Id="rId1196" Type="http://schemas.openxmlformats.org/officeDocument/2006/relationships/hyperlink" Target="mailto:Profauna@marnr.gov.ve" TargetMode="External"/><Relationship Id="rId1197" Type="http://schemas.openxmlformats.org/officeDocument/2006/relationships/hyperlink" Target="http://www.fao.org/forestry/fo/country/index.jsp?lang_id=1&amp;geo_id=214" TargetMode="External"/><Relationship Id="rId1198" Type="http://schemas.openxmlformats.org/officeDocument/2006/relationships/hyperlink" Target="http://cdm.unfccc.int/DNA/index.html" TargetMode="External"/><Relationship Id="rId1199" Type="http://schemas.openxmlformats.org/officeDocument/2006/relationships/hyperlink" Target="https://cdm.unfccc.int/DNA/DNA/allCountriesARInfos.html" TargetMode="External"/><Relationship Id="rId1200" Type="http://schemas.openxmlformats.org/officeDocument/2006/relationships/hyperlink" Target="http://www.asb.cgiar.org/PDFwebdocs/REALU-Final%20Report%20-%20Vietnam.pdf" TargetMode="External"/><Relationship Id="rId1201" Type="http://schemas.openxmlformats.org/officeDocument/2006/relationships/hyperlink" Target="http://rps.uvi.edu/CES/vivegzon.htm" TargetMode="External"/><Relationship Id="rId1202" Type="http://schemas.openxmlformats.org/officeDocument/2006/relationships/hyperlink" Target="http://cdm.unfccc.int/DNA/index.html" TargetMode="External"/><Relationship Id="rId1203" Type="http://schemas.openxmlformats.org/officeDocument/2006/relationships/hyperlink" Target="https://cdm.unfccc.int/DNA/DNA/allCountriesARInfos.html" TargetMode="External"/><Relationship Id="rId1204" Type="http://schemas.openxmlformats.org/officeDocument/2006/relationships/hyperlink" Target="mailto:m.ellatifi@ellatifi.8m.com" TargetMode="External"/><Relationship Id="rId1205" Type="http://schemas.openxmlformats.org/officeDocument/2006/relationships/hyperlink" Target="http://ageconsearch.umn.edu/bitstream/18021/1/dp020002.pdf" TargetMode="External"/><Relationship Id="rId1206" Type="http://schemas.openxmlformats.org/officeDocument/2006/relationships/hyperlink" Target="mailto:vegris@harare.iafrica.com" TargetMode="External"/><Relationship Id="rId1207" Type="http://schemas.openxmlformats.org/officeDocument/2006/relationships/hyperlink" Target="http://www.botany.hawaii.edu/basch/uhnpscesu/pdfs/sam/Cole1988AS.pdf" TargetMode="External"/><Relationship Id="rId1208" Type="http://schemas.openxmlformats.org/officeDocument/2006/relationships/hyperlink" Target="http://www.tradingeconomics.com/antigua-and-barbuda/forest-area-percent-of-land-area-wb-data.html" TargetMode="External"/><Relationship Id="rId1209" Type="http://schemas.openxmlformats.org/officeDocument/2006/relationships/hyperlink" Target="http://www.nature-ic.am/res/pdfs/legislation/general/Forest%20Code%20of%20RA.pdf" TargetMode="External"/><Relationship Id="rId1210" Type="http://schemas.openxmlformats.org/officeDocument/2006/relationships/hyperlink" Target="http://www.rfa.gov.au/nfps/gloss.html" TargetMode="External"/><Relationship Id="rId1211" Type="http://schemas.openxmlformats.org/officeDocument/2006/relationships/hyperlink" Target="mailto:weissp@ubavie.gv.at" TargetMode="External"/><Relationship Id="rId1212" Type="http://schemas.openxmlformats.org/officeDocument/2006/relationships/hyperlink" Target="http://www.tradingeconomics.com/barbados/forest-area-sq-km-wb-data.html" TargetMode="External"/><Relationship Id="rId1213" Type="http://schemas.openxmlformats.org/officeDocument/2006/relationships/hyperlink" Target="http://unfccc.int/files/national_reports/initial_reports_under_the_kyoto_protocol/application/pdf/initial_report_belarus_english_1.pdf" TargetMode="External"/><Relationship Id="rId1214" Type="http://schemas.openxmlformats.org/officeDocument/2006/relationships/hyperlink" Target="http://extwprlegs1.fao.org/docs/pdf/bhu2744.pdf" TargetMode="External"/><Relationship Id="rId1215" Type="http://schemas.openxmlformats.org/officeDocument/2006/relationships/hyperlink" Target="http://www.fao.org/docrep/005/y2328e/y2328e03.htm" TargetMode="External"/><Relationship Id="rId1216" Type="http://schemas.openxmlformats.org/officeDocument/2006/relationships/hyperlink" Target="mailto:faopaf@caoba.entelnet.bo" TargetMode="External"/><Relationship Id="rId1217" Type="http://schemas.openxmlformats.org/officeDocument/2006/relationships/hyperlink" Target="http://www.fris.sk/Phare/Projects/ManagementOfForestInEurope/PDF/annex2.pdf" TargetMode="External"/><Relationship Id="rId1218" Type="http://schemas.openxmlformats.org/officeDocument/2006/relationships/hyperlink" Target="http://www.iufro.org/download/file/5574/4510/61300-jundola01_pdf/" TargetMode="External"/><Relationship Id="rId1219" Type="http://schemas.openxmlformats.org/officeDocument/2006/relationships/hyperlink" Target="http://www.efi.int/files/attachments/publications/annex_1_to_efi_technical_report_88__2013.pdf" TargetMode="External"/><Relationship Id="rId1220" Type="http://schemas.openxmlformats.org/officeDocument/2006/relationships/hyperlink" Target="http://unfccc.int/files/national_reports/initial_reports_under_the_kyoto_protocol/application/msword/initial_report-bulgaria.doc" TargetMode="External"/><Relationship Id="rId1221" Type="http://schemas.openxmlformats.org/officeDocument/2006/relationships/hyperlink" Target="http://www.cedc-info.org/English/qtzcfg/8c09d4969ce4d2be/" TargetMode="External"/><Relationship Id="rId1222" Type="http://schemas.openxmlformats.org/officeDocument/2006/relationships/hyperlink" Target="http://files.forestsnetwork.org/Chapter4.pdf" TargetMode="External"/><Relationship Id="rId1223" Type="http://schemas.openxmlformats.org/officeDocument/2006/relationships/hyperlink" Target="http://www.ainc-inac.gc.ca/pr/pub/bldg/frst/glss_e.html" TargetMode="External"/><Relationship Id="rId1224" Type="http://schemas.openxmlformats.org/officeDocument/2006/relationships/hyperlink" Target="http://nfdp.ccfm.org/terms/terms_e.php?letter=f" TargetMode="External"/><Relationship Id="rId1225" Type="http://schemas.openxmlformats.org/officeDocument/2006/relationships/hyperlink" Target="http://www.pfc.cfs.nrcan.gc.ca/landscape/inventory/terms/363_ch2.pdf" TargetMode="External"/><Relationship Id="rId1226" Type="http://schemas.openxmlformats.org/officeDocument/2006/relationships/hyperlink" Target="http://www.pfc.cfs.nrcan.gc.ca/landscape/inventory/terms/haddon/glossary.html" TargetMode="External"/><Relationship Id="rId1227" Type="http://schemas.openxmlformats.org/officeDocument/2006/relationships/hyperlink" Target="http://redd.unfccc.int/files/20.10.15col__frel_english_clean_numbers.pdf" TargetMode="External"/><Relationship Id="rId1228" Type="http://schemas.openxmlformats.org/officeDocument/2006/relationships/hyperlink" Target="http://www.nortonrose.com/files/forest-carbon-rights-in-redd-countries-a-snapshot-of-africa-pdf-994-kb-32479.pdf" TargetMode="External"/><Relationship Id="rId1229" Type="http://schemas.openxmlformats.org/officeDocument/2006/relationships/hyperlink" Target="http://www.efi.int/files/attachments/publications/annex_1_to_efi_technical_report_88__2013.pdf" TargetMode="External"/><Relationship Id="rId1230" Type="http://schemas.openxmlformats.org/officeDocument/2006/relationships/hyperlink" Target="http://www.efi.int/files/attachments/publications/annex_1_to_efi_technical_report_88__2013.pdf" TargetMode="External"/><Relationship Id="rId1231" Type="http://schemas.openxmlformats.org/officeDocument/2006/relationships/hyperlink" Target="http://www.uhul.cz/images/ke_stazeni/legislativa_jazyky/Lesni_zakon_en.pdf" TargetMode="External"/><Relationship Id="rId1232" Type="http://schemas.openxmlformats.org/officeDocument/2006/relationships/hyperlink" Target="http://www.efi.int/files/attachments/publications/annex_1_to_efi_technical_report_88__2013.pdf" TargetMode="External"/><Relationship Id="rId1233" Type="http://schemas.openxmlformats.org/officeDocument/2006/relationships/hyperlink" Target="http://www.carpathianconvention.org/NR/rdonlyres/7D98EFF7-133E-4B26-9488-EBF73ACD26B5/0/Report1_ForestResources.pdf" TargetMode="External"/><Relationship Id="rId1234" Type="http://schemas.openxmlformats.org/officeDocument/2006/relationships/hyperlink" Target="http://www.fris.sk/Phare/Projects/ManagementOfForestInEurope/PDF/annex2.pdf" TargetMode="External"/><Relationship Id="rId1235" Type="http://schemas.openxmlformats.org/officeDocument/2006/relationships/hyperlink" Target="http://www.efi.int/files/attachments/publications/annex_1_to_efi_technical_report_88__2013.pdf" TargetMode="External"/><Relationship Id="rId1236" Type="http://schemas.openxmlformats.org/officeDocument/2006/relationships/hyperlink" Target="http://www-sydsvenskskogsvetenskap.slu.se/Grundutbildning/Masterk/2002/Estonia/forest.html" TargetMode="External"/><Relationship Id="rId1237" Type="http://schemas.openxmlformats.org/officeDocument/2006/relationships/hyperlink" Target="http://www.efi.int/files/attachments/publications/annex_1_to_efi_technical_report_88__2013.pdf" TargetMode="External"/><Relationship Id="rId1238" Type="http://schemas.openxmlformats.org/officeDocument/2006/relationships/hyperlink" Target="https://www.riigiteataja.ee/en/eli/504092017014/consolide" TargetMode="External"/><Relationship Id="rId1239" Type="http://schemas.openxmlformats.org/officeDocument/2006/relationships/hyperlink" Target="http://www.fris.sk/Phare/Projects/ManagementOfForestInEurope/PDF/annex2.pdf" TargetMode="External"/><Relationship Id="rId1240" Type="http://schemas.openxmlformats.org/officeDocument/2006/relationships/hyperlink" Target="http://www.parliament.gov.fj/wp-content/uploads/2017/03/Bill-No-13-Forest.pdf" TargetMode="External"/><Relationship Id="rId1241" Type="http://schemas.openxmlformats.org/officeDocument/2006/relationships/hyperlink" Target="http://www.efi.int/files/attachments/publications/annex_1_to_efi_technical_report_88__2013.pdf" TargetMode="External"/><Relationship Id="rId1242" Type="http://schemas.openxmlformats.org/officeDocument/2006/relationships/hyperlink" Target="http://www6.nancy.inra.fr/lef_eng/LEF-Data-Group/Tools/Glossary/" TargetMode="External"/><Relationship Id="rId1243" Type="http://schemas.openxmlformats.org/officeDocument/2006/relationships/hyperlink" Target="http://www.efi.int/files/attachments/publications/annex_1_to_efi_technical_report_88__2013.pdf" TargetMode="External"/><Relationship Id="rId1244" Type="http://schemas.openxmlformats.org/officeDocument/2006/relationships/hyperlink" Target="http://www.landconsult.de/markus/foram/home/forrev2.html" TargetMode="External"/><Relationship Id="rId1245" Type="http://schemas.openxmlformats.org/officeDocument/2006/relationships/hyperlink" Target="http://www.efi.int/files/attachments/publications/annex_1_to_efi_technical_report_88__2013.pdf" TargetMode="External"/><Relationship Id="rId1246" Type="http://schemas.openxmlformats.org/officeDocument/2006/relationships/hyperlink" Target="http://cdm.unfccc.int/DNA/index.html%20" TargetMode="External"/><Relationship Id="rId1247" Type="http://schemas.openxmlformats.org/officeDocument/2006/relationships/hyperlink" Target="http://bookshop.europa.eu/is-bin/INTERSHOP.enfinity/WFS/EU-Bookshop-Site/en_GB/-/EUR/ViewPDFFile-OpenPDFFile?FileName=LBNA24300ENC_002.pdf&amp;SKU=LBNA24300ENC_PDF" TargetMode="External"/><Relationship Id="rId1248" Type="http://schemas.openxmlformats.org/officeDocument/2006/relationships/hyperlink" Target="http://www.efi.int/files/attachments/publications/annex_1_to_efi_technical_report_88__2013.pdf" TargetMode="External"/><Relationship Id="rId1249" Type="http://schemas.openxmlformats.org/officeDocument/2006/relationships/hyperlink" Target="http://www.efi.int/files/attachments/publications/ir_06.pdf" TargetMode="External"/><Relationship Id="rId1250" Type="http://schemas.openxmlformats.org/officeDocument/2006/relationships/hyperlink" Target="http://www.rainforestcoalition.org/TinyMceFiles/2008-presentations/Grassi_Berlin%20March%2016-18%202008.pdf" TargetMode="External"/><Relationship Id="rId1251" Type="http://schemas.openxmlformats.org/officeDocument/2006/relationships/hyperlink" Target="http://www.efi.int/files/attachments/publications/annex_1_to_efi_technical_report_88__2013.pdf" TargetMode="External"/><Relationship Id="rId1252" Type="http://schemas.openxmlformats.org/officeDocument/2006/relationships/hyperlink" Target="http://www.fris.sk/Phare/Projects/ManagementOfForestInEurope/PDF/annex2.pdf" TargetMode="External"/><Relationship Id="rId1253" Type="http://schemas.openxmlformats.org/officeDocument/2006/relationships/hyperlink" Target="http://www.fris.sk/Phare/Projects/ManagementOfForestInEurope/PDF/annex2.pdf" TargetMode="External"/><Relationship Id="rId1254" Type="http://schemas.openxmlformats.org/officeDocument/2006/relationships/hyperlink" Target="http://groa.rala.is/Kortavefsja/ICELAND_NIR_2010.pdf" TargetMode="External"/><Relationship Id="rId1255" Type="http://schemas.openxmlformats.org/officeDocument/2006/relationships/hyperlink" Target="https://tribal.nic.in/FRA/data/FRARulesBook.pdf" TargetMode="External"/><Relationship Id="rId1256" Type="http://schemas.openxmlformats.org/officeDocument/2006/relationships/hyperlink" Target="http://europe.mtnforum.org/rs/econfreports/MountainPeopleForestsAndTrees.pdf" TargetMode="External"/><Relationship Id="rId1257" Type="http://schemas.openxmlformats.org/officeDocument/2006/relationships/hyperlink" Target="http://www.efi.int/files/attachments/publications/annex_1_to_efi_technical_report_88__2013.pdf" TargetMode="External"/><Relationship Id="rId1258" Type="http://schemas.openxmlformats.org/officeDocument/2006/relationships/hyperlink" Target="mailto:Konohira@cc.tuat.ac.jp" TargetMode="External"/><Relationship Id="rId1259" Type="http://schemas.openxmlformats.org/officeDocument/2006/relationships/hyperlink" Target="http://unfccc.int/files/national_reports/initial_reports_under_the_kyoto_protocol/application/pdf/aarepjpn_4.1e.pdf" TargetMode="External"/><Relationship Id="rId1260" Type="http://schemas.openxmlformats.org/officeDocument/2006/relationships/hyperlink" Target="mailto:masahiro@ss.ffpri.affrc.go.jp" TargetMode="External"/><Relationship Id="rId1261" Type="http://schemas.openxmlformats.org/officeDocument/2006/relationships/hyperlink" Target="http://www.donorplatform.org/load/5971" TargetMode="External"/><Relationship Id="rId1262" Type="http://schemas.openxmlformats.org/officeDocument/2006/relationships/hyperlink" Target="http://www.kenyaforestservice.org/documents/ForestConservationandManagementActNo34of2016.pdf" TargetMode="External"/><Relationship Id="rId1263" Type="http://schemas.openxmlformats.org/officeDocument/2006/relationships/hyperlink" Target="mailto:koochangd@hotmail.com" TargetMode="External"/><Relationship Id="rId1264" Type="http://schemas.openxmlformats.org/officeDocument/2006/relationships/hyperlink" Target="http://www.fao.org/3/a-i5444e.pdf" TargetMode="External"/><Relationship Id="rId1265" Type="http://schemas.openxmlformats.org/officeDocument/2006/relationships/hyperlink" Target="http://www.libertas-institut.com/de/Mittel-Osteuropa/Forest%20Code.pdf" TargetMode="External"/><Relationship Id="rId1266" Type="http://schemas.openxmlformats.org/officeDocument/2006/relationships/hyperlink" Target="mailto:irina@lesic.elcat.kg" TargetMode="External"/><Relationship Id="rId1267" Type="http://schemas.openxmlformats.org/officeDocument/2006/relationships/hyperlink" Target="mailto:irina@lesic.elcat.kg" TargetMode="External"/><Relationship Id="rId1268" Type="http://schemas.openxmlformats.org/officeDocument/2006/relationships/hyperlink" Target="http://www.fao.org/docrep/article/WFC/XII/0504-C3.htm" TargetMode="External"/><Relationship Id="rId1269" Type="http://schemas.openxmlformats.org/officeDocument/2006/relationships/hyperlink" Target="http://www.fris.sk/Phare/Projects/ManagementOfForestInEurope/PDF/annex2.pdf" TargetMode="External"/><Relationship Id="rId1270" Type="http://schemas.openxmlformats.org/officeDocument/2006/relationships/hyperlink" Target="mailto:mpoliak@pcomp.nauu.kiev.ua" TargetMode="External"/><Relationship Id="rId1271" Type="http://schemas.openxmlformats.org/officeDocument/2006/relationships/hyperlink" Target="http://www.fris.sk/Phare/Projects/ManagementOfForestInEurope/PDF/annex2.pdf" TargetMode="External"/><Relationship Id="rId1272" Type="http://schemas.openxmlformats.org/officeDocument/2006/relationships/hyperlink" Target="http://www.tradingeconomics.com/lebanon/forest-area-percent-of-land-area-wb-data.html" TargetMode="External"/><Relationship Id="rId1273" Type="http://schemas.openxmlformats.org/officeDocument/2006/relationships/hyperlink" Target="http://www.fao.org/forestry/16151-05fd47b845599b5d3a594a9b0240dacff.pdf" TargetMode="External"/><Relationship Id="rId1274" Type="http://schemas.openxmlformats.org/officeDocument/2006/relationships/hyperlink" Target="http://www.forestcarbonpartnership.org/fcp/sites/forestcarbonpartnership.org/files/Documents/PDF/May2011/Liberia%20R-PP%20revised%20draft%20for%20presubmission%2017-03-11.pdf" TargetMode="External"/><Relationship Id="rId1275" Type="http://schemas.openxmlformats.org/officeDocument/2006/relationships/hyperlink" Target="http://unfccc.int/files/national_reports/initial_reports_under_the_kyoto_protocol/application/pdf/initial-report-lie.pdf" TargetMode="External"/><Relationship Id="rId1276" Type="http://schemas.openxmlformats.org/officeDocument/2006/relationships/hyperlink" Target="http://www.seniejitrakai.lt/law-on-the-amendment" TargetMode="External"/><Relationship Id="rId1277" Type="http://schemas.openxmlformats.org/officeDocument/2006/relationships/hyperlink" Target="http://unfccc.int/files/national_reports/initial_reports_under_the_kyoto_protocol/application/pdf/initial_report_lithuania.pdf" TargetMode="External"/><Relationship Id="rId1278" Type="http://schemas.openxmlformats.org/officeDocument/2006/relationships/hyperlink" Target="http://www.efi.int/files/attachments/publications/annex_1_to_efi_technical_report_88__2013.pdf" TargetMode="External"/><Relationship Id="rId1279" Type="http://schemas.openxmlformats.org/officeDocument/2006/relationships/hyperlink" Target="http://www.fris.sk/Phare/Projects/ManagementOfForestInEurope/PDF/annex2.pdf" TargetMode="External"/><Relationship Id="rId1280" Type="http://schemas.openxmlformats.org/officeDocument/2006/relationships/hyperlink" Target="mailto:sek@mp.is.lt" TargetMode="External"/><Relationship Id="rId1281" Type="http://schemas.openxmlformats.org/officeDocument/2006/relationships/hyperlink" Target="mailto:sek@mp.is.lt" TargetMode="External"/><Relationship Id="rId1282" Type="http://schemas.openxmlformats.org/officeDocument/2006/relationships/hyperlink" Target="http://www.fris.sk/Phare/Projects/ManagementOfForestInEurope/PDF/annex2.pdf" TargetMode="External"/><Relationship Id="rId1283" Type="http://schemas.openxmlformats.org/officeDocument/2006/relationships/hyperlink" Target="http://www.efi.int/files/attachments/publications/annex_1_to_efi_technical_report_88__2013.pdf" TargetMode="External"/><Relationship Id="rId1284" Type="http://schemas.openxmlformats.org/officeDocument/2006/relationships/hyperlink" Target="http://www.fris.sk/Phare/Projects/ManagementOfForestInEurope/PDF/annex2.pdf" TargetMode="External"/><Relationship Id="rId1285" Type="http://schemas.openxmlformats.org/officeDocument/2006/relationships/hyperlink" Target="http://www.fris.sk/Phare/Projects/ManagementOfForestInEurope/PDF/annex2.pdf" TargetMode="External"/><Relationship Id="rId1286" Type="http://schemas.openxmlformats.org/officeDocument/2006/relationships/hyperlink" Target="http://www.efi.int/files/attachments/publications/annex_1_to_efi_technical_report_88__2013.pdf" TargetMode="External"/><Relationship Id="rId1287" Type="http://schemas.openxmlformats.org/officeDocument/2006/relationships/hyperlink" Target="http://redd.unfccc.int/files/frel_mexico_modified.pdf" TargetMode="External"/><Relationship Id="rId1288" Type="http://schemas.openxmlformats.org/officeDocument/2006/relationships/hyperlink" Target="mailto:m.ellatifi@ellatifi.8m.com" TargetMode="External"/><Relationship Id="rId1289" Type="http://schemas.openxmlformats.org/officeDocument/2006/relationships/hyperlink" Target="http://www.bioone.org/doi/pdf/10.1659/0276-4741(2002)022%5B0085:IONSFR%5D2.0.CO%3B2" TargetMode="External"/><Relationship Id="rId1290" Type="http://schemas.openxmlformats.org/officeDocument/2006/relationships/hyperlink" Target="http://www.fao.org/forestry/fo/country/index.jsp?lang_id=1&amp;geo_id=35" TargetMode="External"/><Relationship Id="rId1291" Type="http://schemas.openxmlformats.org/officeDocument/2006/relationships/hyperlink" Target="http://unfccc.int/files/national_reports/initial_reports_under_the_kyoto_protocol/application/pdf/initial_report_final_191206.pdf" TargetMode="External"/><Relationship Id="rId1292" Type="http://schemas.openxmlformats.org/officeDocument/2006/relationships/hyperlink" Target="http://www.cbd.int/doc/world/us/us-nr-vfe-en.pdf" TargetMode="External"/><Relationship Id="rId1293" Type="http://schemas.openxmlformats.org/officeDocument/2006/relationships/hyperlink" Target="http://unfccc.int/files/national_reports/application/pdf/new_zealands_initial_report_under_the_kyoto_protocol.pdf" TargetMode="External"/><Relationship Id="rId1294" Type="http://schemas.openxmlformats.org/officeDocument/2006/relationships/hyperlink" Target="http://www.maf.govt.nz/portals/0/documents/forestry/forestry-ets/2011-ETS-look-up-tables-guide.pdf" TargetMode="External"/><Relationship Id="rId1295" Type="http://schemas.openxmlformats.org/officeDocument/2006/relationships/hyperlink" Target="http://www.environment.govt.nz/footprint/glossary.html" TargetMode="External"/><Relationship Id="rId1296" Type="http://schemas.openxmlformats.org/officeDocument/2006/relationships/hyperlink" Target="http://www.efi.int/files/attachments/publications/annex_1_to_efi_technical_report_88__2013.pdf" TargetMode="External"/><Relationship Id="rId1297" Type="http://schemas.openxmlformats.org/officeDocument/2006/relationships/hyperlink" Target="http://odin.dep.no/ld/engelsk/dep/020001-200002/index-dok000-b-n-a.html" TargetMode="External"/><Relationship Id="rId1298" Type="http://schemas.openxmlformats.org/officeDocument/2006/relationships/hyperlink" Target="http://redd.unfccc.int/files/2016_submission_frel_paraguay_es.pdf" TargetMode="External"/><Relationship Id="rId1299" Type="http://schemas.openxmlformats.org/officeDocument/2006/relationships/hyperlink" Target="http://www.mef.gob.pe/DGCP/Documentacion/fondos/PERU_USA/convenio_dinat.pdf" TargetMode="External"/><Relationship Id="rId1300" Type="http://schemas.openxmlformats.org/officeDocument/2006/relationships/hyperlink" Target="http://www.chanrobles.com/pd705.htm" TargetMode="External"/><Relationship Id="rId1301" Type="http://schemas.openxmlformats.org/officeDocument/2006/relationships/hyperlink" Target="http://sunsite.nus.edu.sg/apcel/dbase/filipino/primary/phdfor.html" TargetMode="External"/><Relationship Id="rId1302" Type="http://schemas.openxmlformats.org/officeDocument/2006/relationships/hyperlink" Target="http://unfccc.int/files/national_reports/initial_reports_under_the_kyoto_protocol/application/pdf/raport_aau_eng_22-12-06.pdf" TargetMode="External"/><Relationship Id="rId1303" Type="http://schemas.openxmlformats.org/officeDocument/2006/relationships/hyperlink" Target="http://www.efi.int/files/attachments/publications/annex_1_to_efi_technical_report_88__2013.pdf" TargetMode="External"/><Relationship Id="rId1304" Type="http://schemas.openxmlformats.org/officeDocument/2006/relationships/hyperlink" Target="http://www.stat.gov.pl/gus/definicje_ENG_HTML.htm?id=ANG-3369.htm" TargetMode="External"/><Relationship Id="rId1305" Type="http://schemas.openxmlformats.org/officeDocument/2006/relationships/hyperlink" Target="http://icaci.org/documents/ICC_proceedings/ICC2011/Oral%20Presentations%20PDF/A3-Data%20integration/CO-028.pdf" TargetMode="External"/><Relationship Id="rId1306" Type="http://schemas.openxmlformats.org/officeDocument/2006/relationships/hyperlink" Target="http://unfccc.int/files/national_reports/initial_reports_under_the_kyoto_protocol/application/pdf/romanias_initial_report_under_the_kyoto_protocol.pdf" TargetMode="External"/><Relationship Id="rId1307" Type="http://schemas.openxmlformats.org/officeDocument/2006/relationships/hyperlink" Target="http://www.fris.sk/Phare/Projects/ManagementOfForestInEurope/PDF/annex2.pdf" TargetMode="External"/><Relationship Id="rId1308" Type="http://schemas.openxmlformats.org/officeDocument/2006/relationships/hyperlink" Target="http://www.efi.int/files/attachments/publications/annex_1_to_efi_technical_report_88__2013.pdf" TargetMode="External"/><Relationship Id="rId1309" Type="http://schemas.openxmlformats.org/officeDocument/2006/relationships/hyperlink" Target="http://www.fire.uni-freiburg.de/iffn/iffn_24/iffn24.pdf" TargetMode="External"/><Relationship Id="rId1310" Type="http://schemas.openxmlformats.org/officeDocument/2006/relationships/hyperlink" Target="http://www-wds.worldbank.org/external/default/WDSContentServer/WDSP/IB/2014/08/14/000470435_20140814100003/Rendered/INDEX/PAD10410PAD0GE040Box385296B00OUO090.txt" TargetMode="External"/><Relationship Id="rId1311" Type="http://schemas.openxmlformats.org/officeDocument/2006/relationships/hyperlink" Target="http://knoema.com/WBWDIGDF2015Feb/world-development-indicators-wdi-february-2015" TargetMode="External"/><Relationship Id="rId1312" Type="http://schemas.openxmlformats.org/officeDocument/2006/relationships/hyperlink" Target="http://www.unece.org/trade/timber/docs/dp/dp-40.pdf" TargetMode="External"/><Relationship Id="rId1313" Type="http://schemas.openxmlformats.org/officeDocument/2006/relationships/hyperlink" Target="http://www.efi.int/files/attachments/publications/annex_1_to_efi_technical_report_88__2013.pdf" TargetMode="External"/><Relationship Id="rId1314" Type="http://schemas.openxmlformats.org/officeDocument/2006/relationships/hyperlink" Target="http://www.tradingeconomics.com/seychelles/forest-area-sq-km-wb-data.html" TargetMode="External"/><Relationship Id="rId1315" Type="http://schemas.openxmlformats.org/officeDocument/2006/relationships/hyperlink" Target="http://unfccc.int/files/national_reports/initial_reports_under_the_kyoto_protocol/application/pdf/svk-_aaus-initial-_report-october-2006.pdf" TargetMode="External"/><Relationship Id="rId1316" Type="http://schemas.openxmlformats.org/officeDocument/2006/relationships/hyperlink" Target="http://www.fris.sk/Phare/Projects/ManagementOfForestInEurope/PDF/annex2.pdf" TargetMode="External"/><Relationship Id="rId1317" Type="http://schemas.openxmlformats.org/officeDocument/2006/relationships/hyperlink" Target="http://bookshop.europa.eu/is-bin/INTERSHOP.enfinity/WFS/EU-Bookshop-Site/en_GB/-/EUR/ViewPDFFile-OpenPDFFile?FileName=LBNA24300ENC_002.pdf&amp;SKU=LBNA24300ENC_PDF" TargetMode="External"/><Relationship Id="rId1318" Type="http://schemas.openxmlformats.org/officeDocument/2006/relationships/hyperlink" Target="http://www.efi.int/files/attachments/publications/annex_1_to_efi_technical_report_88__2013.pdf" TargetMode="External"/><Relationship Id="rId1319" Type="http://schemas.openxmlformats.org/officeDocument/2006/relationships/hyperlink" Target="http://www.efi.int/files/attachments/publications/annex_1_to_efi_technical_report_88__2013.pdf" TargetMode="External"/><Relationship Id="rId1320" Type="http://schemas.openxmlformats.org/officeDocument/2006/relationships/hyperlink" Target="http://www.metla.fi/eu/cost/e43/minutes/wg1-min-florence.pdf" TargetMode="External"/><Relationship Id="rId1321" Type="http://schemas.openxmlformats.org/officeDocument/2006/relationships/hyperlink" Target="http://www.fris.sk/Phare/Projects/ManagementOfForestInEurope/PDF/annex2.pdf" TargetMode="External"/><Relationship Id="rId1322" Type="http://schemas.openxmlformats.org/officeDocument/2006/relationships/hyperlink" Target="http://www.parliament.gov.sb/files/legislation/Bills/2004/The%20Forests%20Bill%202004.pdf" TargetMode="External"/><Relationship Id="rId1323" Type="http://schemas.openxmlformats.org/officeDocument/2006/relationships/hyperlink" Target="http://www.nda.agric.za/doaDev/sideMenu/ForestryWeb/webapp/ResourceCentre/Documents/Policy,_Legislation,_Legal_Proceducers_&amp;_Act/Third_draft_KIP_on_forestry_and_poverty_1Feb.pdf" TargetMode="External"/><Relationship Id="rId1324" Type="http://schemas.openxmlformats.org/officeDocument/2006/relationships/hyperlink" Target="http://www.dwaf.gov.za/Forestry/Forestry%20Policy/October%202001%20draft%20Protocol.doc" TargetMode="External"/><Relationship Id="rId1325" Type="http://schemas.openxmlformats.org/officeDocument/2006/relationships/hyperlink" Target="http://www-markinfo.slu.se/eng/soildes/ago/agodef.html" TargetMode="External"/><Relationship Id="rId1326" Type="http://schemas.openxmlformats.org/officeDocument/2006/relationships/hyperlink" Target="http://www.svo.se/eng/englaw.htm" TargetMode="External"/><Relationship Id="rId1327" Type="http://schemas.openxmlformats.org/officeDocument/2006/relationships/hyperlink" Target="https://www.admin.ch/opc/en/classified-compilation/19910255/index.html" TargetMode="External"/><Relationship Id="rId1328" Type="http://schemas.openxmlformats.org/officeDocument/2006/relationships/hyperlink" Target="mailto:service@dns.forest.gov.tw" TargetMode="External"/><Relationship Id="rId1329" Type="http://schemas.openxmlformats.org/officeDocument/2006/relationships/hyperlink" Target="http://faolex.fao.org/docs/texts/taj19369.doc" TargetMode="External"/><Relationship Id="rId1330" Type="http://schemas.openxmlformats.org/officeDocument/2006/relationships/hyperlink" Target="http://www.parliament.go.tz/Polis/PAMS/Docs/14-2002.pdf" TargetMode="External"/><Relationship Id="rId1331" Type="http://schemas.openxmlformats.org/officeDocument/2006/relationships/hyperlink" Target="http://www.environment.go.ke/wp-content/uploads/2016/07/Kenya-NFP-draft-doc-2016-07-12-small-v2-1.pdf" TargetMode="External"/><Relationship Id="rId1332" Type="http://schemas.openxmlformats.org/officeDocument/2006/relationships/hyperlink" Target="mailto:yilmazersin@hotmail.com" TargetMode="External"/><Relationship Id="rId1333" Type="http://schemas.openxmlformats.org/officeDocument/2006/relationships/hyperlink" Target="http://uk-air.defra.gov.uk/reports/cat07/1010151419_ukghgi-90-08_main_chapters_Issue3_r.pdf" TargetMode="External"/><Relationship Id="rId1334" Type="http://schemas.openxmlformats.org/officeDocument/2006/relationships/hyperlink" Target="http://uk-air.defra.gov.uk/reports/cat07/1010151419_ukghgi-90-08_main_chapters_Issue3_r.pdf" TargetMode="External"/><Relationship Id="rId1335" Type="http://schemas.openxmlformats.org/officeDocument/2006/relationships/hyperlink" Target="http://home.comcast.net/~gyde/5-agency_paper-2.doc" TargetMode="External"/><Relationship Id="rId1336" Type="http://schemas.openxmlformats.org/officeDocument/2006/relationships/hyperlink" Target="http://www.allcountries.org/uscensus/383_land_cover_use_by_state.html" TargetMode="External"/><Relationship Id="rId1337" Type="http://schemas.openxmlformats.org/officeDocument/2006/relationships/hyperlink" Target="http://www.cnie.org/nle/AgGlossary/letter-f.html" TargetMode="External"/><Relationship Id="rId1338" Type="http://schemas.openxmlformats.org/officeDocument/2006/relationships/hyperlink" Target="http://agriculture.house.gov/glossary/forestland.htm" TargetMode="External"/><Relationship Id="rId1339" Type="http://schemas.openxmlformats.org/officeDocument/2006/relationships/hyperlink" Target="http://www.cbd.int/doc/world/us/us-nr-vfe-en.pdf" TargetMode="External"/><Relationship Id="rId1340" Type="http://schemas.openxmlformats.org/officeDocument/2006/relationships/hyperlink" Target="http://home.comcast.net/~gyde/5-agency_paper-2.doc" TargetMode="External"/><Relationship Id="rId1341" Type="http://schemas.openxmlformats.org/officeDocument/2006/relationships/hyperlink" Target="http://www.fs.fed.us/land/sustain_dev/sd/criter2.htm" TargetMode="External"/><Relationship Id="rId1342" Type="http://schemas.openxmlformats.org/officeDocument/2006/relationships/hyperlink" Target="http://www.srsfia.usfs.msstate.edu/wo/review.htm" TargetMode="External"/><Relationship Id="rId1343" Type="http://schemas.openxmlformats.org/officeDocument/2006/relationships/hyperlink" Target="http://socrates.lv-hrc.nevada.edu/fia/ab/issues/pending/glossary/Glossary_5_30_06.pdf" TargetMode="External"/><Relationship Id="rId1344" Type="http://schemas.openxmlformats.org/officeDocument/2006/relationships/hyperlink" Target="http://www.fs.fed.us/nrs/pubs/gtr/gtr_wo78.pdf" TargetMode="External"/><Relationship Id="rId1345" Type="http://schemas.openxmlformats.org/officeDocument/2006/relationships/hyperlink" Target="http://www.srsfia.usfs.msstate.edu/scripts/ew.htm" TargetMode="External"/><Relationship Id="rId1346" Type="http://schemas.openxmlformats.org/officeDocument/2006/relationships/hyperlink" Target="http://www.fsa.usda.gov/dafp/cepd/epb/pdf/ECP_Final_PEIS_0303/15_Glossary.pdf" TargetMode="External"/><Relationship Id="rId1347" Type="http://schemas.openxmlformats.org/officeDocument/2006/relationships/hyperlink" Target="http://www.ftc.nrcs.usda.gov/doc/nri/72.html" TargetMode="External"/><Relationship Id="rId1348" Type="http://schemas.openxmlformats.org/officeDocument/2006/relationships/hyperlink" Target="http://soils.usda.gov/technical/handbook/contents/part622.html" TargetMode="External"/><Relationship Id="rId1349" Type="http://schemas.openxmlformats.org/officeDocument/2006/relationships/hyperlink" Target="ftp://ftp-fc.sc.egov.usda.gov/NCGC/products/nri/2004range/appendixd.pdf" TargetMode="External"/><Relationship Id="rId1350" Type="http://schemas.openxmlformats.org/officeDocument/2006/relationships/hyperlink" Target="http://www.nh.nrcs.usda.gov/NRI/Publications/NRIglossary.pdf" TargetMode="External"/><Relationship Id="rId1351" Type="http://schemas.openxmlformats.org/officeDocument/2006/relationships/hyperlink" Target="http://www.ftc.nrcs.usda.gov/doc/npph/glossary/56.html" TargetMode="External"/><Relationship Id="rId1352" Type="http://schemas.openxmlformats.org/officeDocument/2006/relationships/hyperlink" Target="http://home.comcast.net/~gyde/5-agency_paper-2.doc" TargetMode="External"/><Relationship Id="rId1353" Type="http://schemas.openxmlformats.org/officeDocument/2006/relationships/hyperlink" Target="http://farm.fic.niu.edu/foe2/report/foeglos.html" TargetMode="External"/><Relationship Id="rId1354" Type="http://schemas.openxmlformats.org/officeDocument/2006/relationships/hyperlink" Target="http://208.55.71.155/cae/foe2/report/foeglos.html" TargetMode="External"/><Relationship Id="rId1355" Type="http://schemas.openxmlformats.org/officeDocument/2006/relationships/hyperlink" Target="http://thorpe.ou.edu/codes/grandronde/ch620.html" TargetMode="External"/><Relationship Id="rId1356" Type="http://schemas.openxmlformats.org/officeDocument/2006/relationships/hyperlink" Target="http://home.comcast.net/~gyde/5-agency_paper-2.doc" TargetMode="External"/><Relationship Id="rId1357" Type="http://schemas.openxmlformats.org/officeDocument/2006/relationships/hyperlink" Target="http://www.blm.gov/narsc/blmannual/annual98/stewardship.html" TargetMode="External"/><Relationship Id="rId1358" Type="http://schemas.openxmlformats.org/officeDocument/2006/relationships/hyperlink" Target="http://www.pinedalermp.com/documents/PinedaleGlossaryJanuaryMSA.pdf" TargetMode="External"/><Relationship Id="rId1359" Type="http://schemas.openxmlformats.org/officeDocument/2006/relationships/hyperlink" Target="http://www.blm.gov/nhp/efoia/wo/fy03/im2003-035attach1.pdf" TargetMode="External"/><Relationship Id="rId1360" Type="http://schemas.openxmlformats.org/officeDocument/2006/relationships/hyperlink" Target="http://www.or.blm.gov/coosbay/rmp/glossary.html" TargetMode="External"/><Relationship Id="rId1361" Type="http://schemas.openxmlformats.org/officeDocument/2006/relationships/hyperlink" Target="http://www.streamnet.org/ff/Glossary/glossaryforest.html" TargetMode="External"/><Relationship Id="rId1362" Type="http://schemas.openxmlformats.org/officeDocument/2006/relationships/hyperlink" Target="http://web.ead.anl.gov/rmpweb/application/rmp_browse.cfm?rmpid=28&amp;idref=27602" TargetMode="External"/><Relationship Id="rId1363" Type="http://schemas.openxmlformats.org/officeDocument/2006/relationships/hyperlink" Target="http://www.or.blm.gov/Medford/medford/glossary.html" TargetMode="External"/><Relationship Id="rId1364" Type="http://schemas.openxmlformats.org/officeDocument/2006/relationships/hyperlink" Target="http://home.comcast.net/~gyde/5-agency_paper-2.doc" TargetMode="External"/><Relationship Id="rId1365" Type="http://schemas.openxmlformats.org/officeDocument/2006/relationships/hyperlink" Target="http://mapping.usgs.gov/pub/ti/LULC/lulcpp964/lulcpp964.txt" TargetMode="External"/><Relationship Id="rId1366" Type="http://schemas.openxmlformats.org/officeDocument/2006/relationships/hyperlink" Target="http://www.pwrc.usgs.gov/brd/DefLandTerms.htm" TargetMode="External"/><Relationship Id="rId1367" Type="http://schemas.openxmlformats.org/officeDocument/2006/relationships/hyperlink" Target="http://www.osmre.gov/stateregs/wyregschap1.txt" TargetMode="External"/><Relationship Id="rId1368" Type="http://schemas.openxmlformats.org/officeDocument/2006/relationships/hyperlink" Target="http://www.osmre.gov/mountaintop.htm" TargetMode="External"/><Relationship Id="rId1369" Type="http://schemas.openxmlformats.org/officeDocument/2006/relationships/hyperlink" Target="http://www.wvgazette.com/static/series/mining/reports/EIS/VIII.Glossary.pdf" TargetMode="External"/><Relationship Id="rId1370" Type="http://schemas.openxmlformats.org/officeDocument/2006/relationships/hyperlink" Target="http://www.eren.doe.gov/biopower/glossary.html" TargetMode="External"/><Relationship Id="rId1371" Type="http://schemas.openxmlformats.org/officeDocument/2006/relationships/hyperlink" Target="http://www.eia.doe.gov/oiaf/1605/pdf/EIA1605_Instructions_10-23-07.pdf" TargetMode="External"/><Relationship Id="rId1372" Type="http://schemas.openxmlformats.org/officeDocument/2006/relationships/hyperlink" Target="http://www.hq.nasa.gov/iwgsdi/Forest_Land.html" TargetMode="External"/><Relationship Id="rId1373" Type="http://schemas.openxmlformats.org/officeDocument/2006/relationships/hyperlink" Target="http://www.hq.nasa.gov/iwgsdi/Land_Ecosystems.html" TargetMode="External"/><Relationship Id="rId1374" Type="http://schemas.openxmlformats.org/officeDocument/2006/relationships/hyperlink" Target="http://www.hq.nasa.gov/iwgsdi/FW_SDI_Env_Endow.html" TargetMode="External"/><Relationship Id="rId1375" Type="http://schemas.openxmlformats.org/officeDocument/2006/relationships/hyperlink" Target="http://cn.china.cn/2011images/vanuatu/NFP_Comprehensive_June_2011.pdf" TargetMode="External"/><Relationship Id="rId1376" Type="http://schemas.openxmlformats.org/officeDocument/2006/relationships/hyperlink" Target="http://coombs.anu.edu.au/~vern/luat/english/Law-forest-protect.txt%20ORDER%20NO.%2058-LCT/HDNN8%20DATED%2019-8-1991" TargetMode="External"/><Relationship Id="rId1377" Type="http://schemas.openxmlformats.org/officeDocument/2006/relationships/hyperlink" Target="http://coombs.anu.edu.au/%7Evern/luat/english/Law-land-law.txt" TargetMode="External"/><Relationship Id="rId1378" Type="http://schemas.openxmlformats.org/officeDocument/2006/relationships/hyperlink" Target="http://redd.unfccc.int/files/2016_submission_frel_viet_nam.pdf" TargetMode="External"/><Relationship Id="rId1379" Type="http://schemas.openxmlformats.org/officeDocument/2006/relationships/hyperlink" Target="http://redd.unfccc.int/files/2016_submission_frel_zambia.pdf" TargetMode="External"/><Relationship Id="rId1380" Type="http://schemas.openxmlformats.org/officeDocument/2006/relationships/hyperlink" Target="http://www.parliament.gov.zm/sites/default/files/documents/acts/The%20Forest%20Act%202015.pdf" TargetMode="External"/><Relationship Id="rId1381" Type="http://schemas.openxmlformats.org/officeDocument/2006/relationships/hyperlink" Target="http://www.parliament.gov.zm/sites/default/files/documents/acts/The%20Forest%20Act%202015.pdf" TargetMode="External"/><Relationship Id="rId1382" Type="http://schemas.openxmlformats.org/officeDocument/2006/relationships/hyperlink" Target="http://www.enpi-fleg.org/fileadmin/ufs/04.%20Program%20Information/4.02%20Program%20Components/4.02.01%20General/4.02.01.Azerbaijan/4.02.01.Forest_Code_ENG.pdf" TargetMode="External"/><Relationship Id="rId1383" Type="http://schemas.openxmlformats.org/officeDocument/2006/relationships/hyperlink" Target="http://www.enpi-fleg.az/index/leg/Forest%20Code%20in%20English.pdf" TargetMode="External"/><Relationship Id="rId1384" Type="http://schemas.openxmlformats.org/officeDocument/2006/relationships/hyperlink" Target="http://www.mlmupc.gov.kh/mlm/docout.php?ID=396" TargetMode="External"/><Relationship Id="rId1385" Type="http://schemas.openxmlformats.org/officeDocument/2006/relationships/hyperlink" Target="http://www.wisc.edu/ltc/news82a1.html" TargetMode="External"/><Relationship Id="rId1386" Type="http://schemas.openxmlformats.org/officeDocument/2006/relationships/hyperlink" Target="http://befac.net/pdf/t127.pdf" TargetMode="External"/><Relationship Id="rId1387" Type="http://schemas.openxmlformats.org/officeDocument/2006/relationships/hyperlink" Target="http://derechoambiental.udp.cl/wp-content/uploads/2009/08/chile-case-cdm-ar-projects-as-published-by-iucn.pdf" TargetMode="External"/><Relationship Id="rId1388" Type="http://schemas.openxmlformats.org/officeDocument/2006/relationships/hyperlink" Target="http://www.natura2000.gov.si/uploads/tx_library/Diaci_Virgin_forests_and_forest_reserves__Cost_E4_.pdf" TargetMode="External"/><Relationship Id="rId1389" Type="http://schemas.openxmlformats.org/officeDocument/2006/relationships/hyperlink" Target="http://www.metla.fi/eu/cost/e43/minutes/wg1-min-florence.pdf" TargetMode="External"/><Relationship Id="rId1390" Type="http://schemas.openxmlformats.org/officeDocument/2006/relationships/hyperlink" Target="https://www.riigiteataja.ee/en/eli/504092017014/consolide" TargetMode="External"/><Relationship Id="rId1391" Type="http://schemas.openxmlformats.org/officeDocument/2006/relationships/hyperlink" Target="http://www.efi.int/files/attachments/publications/annex_1_to_efi_technical_report_88__2013.pdf" TargetMode="External"/><Relationship Id="rId1392" Type="http://schemas.openxmlformats.org/officeDocument/2006/relationships/hyperlink" Target="http://www.oikotechnics.org/greek_legislation.html" TargetMode="External"/><Relationship Id="rId1393" Type="http://schemas.openxmlformats.org/officeDocument/2006/relationships/hyperlink" Target="http://www.oikotechnics.org/greek_legislation.html" TargetMode="External"/><Relationship Id="rId1394" Type="http://schemas.openxmlformats.org/officeDocument/2006/relationships/hyperlink" Target="http://www.unccd.int/cop/reports/lac/national/2000/grenada-eng.pdf" TargetMode="External"/><Relationship Id="rId1395" Type="http://schemas.openxmlformats.org/officeDocument/2006/relationships/hyperlink" Target="http://www.fire.uni-freiburg.de/iffn/country/id/id_25.htm" TargetMode="External"/><Relationship Id="rId1396" Type="http://schemas.openxmlformats.org/officeDocument/2006/relationships/hyperlink" Target="http://www.nwpg.gov.za/esds/links/Act84%20-%20National%20Forests%20.htm" TargetMode="External"/><Relationship Id="rId1397" Type="http://schemas.openxmlformats.org/officeDocument/2006/relationships/hyperlink" Target="http://faolex.fao.org/docs/texts/kaz41426E.doc%20" TargetMode="External"/><Relationship Id="rId1398" Type="http://schemas.openxmlformats.org/officeDocument/2006/relationships/hyperlink" Target="http://www.libertas-institut.com/de/Mittel-Osteuropa/Forest%20Code.pdf" TargetMode="External"/><Relationship Id="rId1399" Type="http://schemas.openxmlformats.org/officeDocument/2006/relationships/hyperlink" Target="http://www.iufro.org/download/file/5574/4510/61300-jundola01_pdf/" TargetMode="External"/><Relationship Id="rId1400" Type="http://schemas.openxmlformats.org/officeDocument/2006/relationships/hyperlink" Target="http://www.sdiliberia.org/sites/default/files/documents/So%20Who%20Owns%20the%20Forest_full%20report.pdf" TargetMode="External"/><Relationship Id="rId1401" Type="http://schemas.openxmlformats.org/officeDocument/2006/relationships/hyperlink" Target="http://www.onlinenigeria.com/links/adv.asp?blurb=70" TargetMode="External"/><Relationship Id="rId1402" Type="http://schemas.openxmlformats.org/officeDocument/2006/relationships/hyperlink" Target="mailto:cdcdpnvs@venus.pla.net.py" TargetMode="External"/><Relationship Id="rId1403" Type="http://schemas.openxmlformats.org/officeDocument/2006/relationships/hyperlink" Target="mailto:tjohnson@swift-elap.com.ph" TargetMode="External"/><Relationship Id="rId1404" Type="http://schemas.openxmlformats.org/officeDocument/2006/relationships/hyperlink" Target="http://bucharest.usembassy.gov/InfoA/new05.htm" TargetMode="External"/><Relationship Id="rId1405" Type="http://schemas.openxmlformats.org/officeDocument/2006/relationships/hyperlink" Target="http://wenku.baidu.com/view/d74f09d349649b6648d747c8.html" TargetMode="External"/><Relationship Id="rId1406" Type="http://schemas.openxmlformats.org/officeDocument/2006/relationships/hyperlink" Target="mailto:yelena.gordeeva@uhasselt.be" TargetMode="External"/><Relationship Id="rId1407" Type="http://schemas.openxmlformats.org/officeDocument/2006/relationships/hyperlink" Target="http://www.fire.uni-freiburg.de/GlobalNetworks/BalticRegion/ForestCode-3rdReading-061108-eng.pdf" TargetMode="External"/><Relationship Id="rId1408" Type="http://schemas.openxmlformats.org/officeDocument/2006/relationships/hyperlink" Target="http://www.fao.org/legal/prs-ol/lpo%2084.pdf" TargetMode="External"/><Relationship Id="rId1409" Type="http://schemas.openxmlformats.org/officeDocument/2006/relationships/hyperlink" Target="http://www.nwpg.gov.za/esds/links/Act84%20-%20National%20Forests%20.htm" TargetMode="External"/><Relationship Id="rId1410" Type="http://schemas.openxmlformats.org/officeDocument/2006/relationships/hyperlink" Target="http://www.info.gov.za/view/DownloadFileAction?id=70636" TargetMode="External"/><Relationship Id="rId1411" Type="http://schemas.openxmlformats.org/officeDocument/2006/relationships/hyperlink" Target="http://www.tropenbos.org/file.php/243/proceedings_cli-preparatory-workshop_final.pdf" TargetMode="External"/><Relationship Id="rId1412" Type="http://schemas.openxmlformats.org/officeDocument/2006/relationships/hyperlink" Target="http://www.terraper.org/English_part/hot_issues/comfor_bill-people_s.htm" TargetMode="External"/><Relationship Id="rId1413" Type="http://schemas.openxmlformats.org/officeDocument/2006/relationships/hyperlink" Target="http://www.tonga-energy.to/wp-content/uploads/2009/12/Draft-Tonga-Natl-Forest-Policy-5Aug2008.pdf" TargetMode="External"/><Relationship Id="rId1414" Type="http://schemas.openxmlformats.org/officeDocument/2006/relationships/hyperlink" Target="http://idbdocs.iadb.org/wsdocs/getdocument.aspx?docnum=36486064" TargetMode="External"/><Relationship Id="rId1415" Type="http://schemas.openxmlformats.org/officeDocument/2006/relationships/hyperlink" Target="http://faolex.fao.org/docs/texts/tur20346.doc" TargetMode="External"/><Relationship Id="rId1416" Type="http://schemas.openxmlformats.org/officeDocument/2006/relationships/hyperlink" Target="http://www.sayistay.gov.tr/english_tca/Performance/ProtectionOfForests.pdf" TargetMode="External"/><Relationship Id="rId1417" Type="http://schemas.openxmlformats.org/officeDocument/2006/relationships/hyperlink" Target="http://www.sayistay.gov.tr/english_tca/Performance/ProtectionOfForests.pdf" TargetMode="External"/><Relationship Id="rId1418" Type="http://schemas.openxmlformats.org/officeDocument/2006/relationships/hyperlink" Target="http://web.ogm.gov.tr/languages/English/dokumanlar/Publications/stateofforests.pdf" TargetMode="External"/><Relationship Id="rId1419" Type="http://schemas.openxmlformats.org/officeDocument/2006/relationships/hyperlink" Target="http://www.envsec.org/publications/fact_finding_study_illegal_logging_eng_feb_11.pdf" TargetMode="External"/><Relationship Id="rId1420" Type="http://schemas.openxmlformats.org/officeDocument/2006/relationships/hyperlink" Target="http://www.woodlander.co.uk/cgi-bin/viewrecordsalpha.asp?letter=F" TargetMode="External"/><Relationship Id="rId1421" Type="http://schemas.openxmlformats.org/officeDocument/2006/relationships/hyperlink" Target="mailto:Hutton.lhutton@nass.usdalgov" TargetMode="External"/><Relationship Id="rId1422" Type="http://schemas.openxmlformats.org/officeDocument/2006/relationships/hyperlink" Target="http://www.statlab.iastate.edu/soils/nssh/622.htm" TargetMode="External"/><Relationship Id="rId1423" Type="http://schemas.openxmlformats.org/officeDocument/2006/relationships/hyperlink" Target="http://www.plant-materials.nrcs.usda.gov/pubs/idpmctn280101.pdf" TargetMode="External"/><Relationship Id="rId1424" Type="http://schemas.openxmlformats.org/officeDocument/2006/relationships/hyperlink" Target="http://codes.lp.findlaw.com/uscode/25/33/3103" TargetMode="External"/><Relationship Id="rId1425" Type="http://schemas.openxmlformats.org/officeDocument/2006/relationships/hyperlink" Target="http://www.blm.gov/nstc/library/pdf/1734-7.pdf" TargetMode="External"/><Relationship Id="rId1426" Type="http://schemas.openxmlformats.org/officeDocument/2006/relationships/hyperlink" Target="http://www.blm.gov/nstc/library/pdf/samplveg.pdf" TargetMode="External"/><Relationship Id="rId1427" Type="http://schemas.openxmlformats.org/officeDocument/2006/relationships/hyperlink" Target="http://www.blm.gov/nstc/library/pdf/utilstudies.pdf" TargetMode="External"/><Relationship Id="rId1428" Type="http://schemas.openxmlformats.org/officeDocument/2006/relationships/hyperlink" Target="http://www.epa.gov/globalwarming/publications/outreach/general/glossary.pdf" TargetMode="External"/><Relationship Id="rId1429" Type="http://schemas.openxmlformats.org/officeDocument/2006/relationships/hyperlink" Target="http://www.gcrio.org/OnLnDoc/pdf/2002-inventory.pdf" TargetMode="External"/><Relationship Id="rId1430" Type="http://schemas.openxmlformats.org/officeDocument/2006/relationships/hyperlink" Target="http://iaspub.epa.gov/trs/trs_proc_qry.org_info?P_REG_AUTH_ID=9&amp;P_LIST_OPTION_CD=ORG" TargetMode="External"/><Relationship Id="rId1431" Type="http://schemas.openxmlformats.org/officeDocument/2006/relationships/hyperlink" Target="http://iaspub.epa.gov/trs/trs_proc_qry.org_info?P_REG_AUTH_ID=1&amp;P_DATA_ID=20023&amp;P_VERSION=1&amp;P_LIST_OPTION_CD=INFO" TargetMode="External"/><Relationship Id="rId1432" Type="http://schemas.openxmlformats.org/officeDocument/2006/relationships/hyperlink" Target="http://iaspub.epa.gov/trs/trs_proc_qry.navigate_term?p_term_id=291342&amp;p_term_cd=TERMDIS" TargetMode="External"/><Relationship Id="rId1433" Type="http://schemas.openxmlformats.org/officeDocument/2006/relationships/hyperlink" Target="http://www.epa.gov/trs" TargetMode="External"/><Relationship Id="rId1434" Type="http://schemas.openxmlformats.org/officeDocument/2006/relationships/hyperlink" Target="http://www.asb.cgiar.org/PDFwebdocs/REALU-Final%20Report%20-%20Vietnam.pdf" TargetMode="External"/><Relationship Id="rId1435" Type="http://schemas.openxmlformats.org/officeDocument/2006/relationships/hyperlink" Target="http://www.bclaws.ca/Recon/document/freeside/--%20f%20--/forest%20act%20%20rsbc%201996%20%20c.%20157/00_act/96157_01.xml" TargetMode="External"/><Relationship Id="rId1436" Type="http://schemas.openxmlformats.org/officeDocument/2006/relationships/hyperlink" Target="http://www.for.gov.bc.ca/RIC/Pubs/teVeg/VRI-PhotoInterp/photo-03.htm" TargetMode="External"/><Relationship Id="rId1437" Type="http://schemas.openxmlformats.org/officeDocument/2006/relationships/hyperlink" Target="http://www.babineefmpp.com/glossary/F.html" TargetMode="External"/><Relationship Id="rId1438" Type="http://schemas.openxmlformats.org/officeDocument/2006/relationships/hyperlink" Target="http://www.for.gov.bc.ca/pab/publctns/westland/gloss.htm" TargetMode="External"/><Relationship Id="rId1439" Type="http://schemas.openxmlformats.org/officeDocument/2006/relationships/hyperlink" Target="http://www.for.gov.bc.ca/hfp/Planning/RPGLOSS/F.htm" TargetMode="External"/><Relationship Id="rId1440" Type="http://schemas.openxmlformats.org/officeDocument/2006/relationships/hyperlink" Target="http://www.saiindia.gov.in/english/home/public_folder/Professional_Practices_Group/State_Local_Manual/PUDUCHERRY_MANUAL/Wad%20Manual/Forest.pdf" TargetMode="External"/><Relationship Id="rId1441" Type="http://schemas.openxmlformats.org/officeDocument/2006/relationships/hyperlink" Target="http://www.docstoc.com/docs/20991283/GOVERNMENT-OF-HIMACHAL-PRADESH-FOREST-DEPARTMENT" TargetMode="External"/><Relationship Id="rId1442" Type="http://schemas.openxmlformats.org/officeDocument/2006/relationships/hyperlink" Target="http://www.hpforest.nic.in/FireRulesEng.pdf" TargetMode="External"/><Relationship Id="rId1443" Type="http://schemas.openxmlformats.org/officeDocument/2006/relationships/hyperlink" Target="http://www.ielrc.org/content/e7805.pdf" TargetMode="External"/><Relationship Id="rId1444" Type="http://schemas.openxmlformats.org/officeDocument/2006/relationships/hyperlink" Target="http://www.forest.mizoram.gov.in/index.php?option=com_content&amp;task=view&amp;id=127" TargetMode="External"/><Relationship Id="rId1445" Type="http://schemas.openxmlformats.org/officeDocument/2006/relationships/hyperlink" Target="http://74.125.93.132/search?q=cache:bwzUkrDvEFsJ:www.papuaweb.org/dlib/lap/sullivan/perdasi-perdasus/forestry.rtf+%22forest+means%22&amp;cd=215&amp;hl=en&amp;ct=clnk&amp;gl=us&amp;client=safari" TargetMode="External"/><Relationship Id="rId1446" Type="http://schemas.openxmlformats.org/officeDocument/2006/relationships/hyperlink" Target="http://www.forestserviceni.gov.uk/forest-service-bye-laws.pdf" TargetMode="External"/><Relationship Id="rId1447" Type="http://schemas.openxmlformats.org/officeDocument/2006/relationships/hyperlink" Target="http://www.Colorado.Edu/INSTAAR/TEAML/atlas/chapters/definitions.html" TargetMode="External"/><Relationship Id="rId1448" Type="http://schemas.openxmlformats.org/officeDocument/2006/relationships/hyperlink" Target="http://www.law.cornell.edu/uscode/16/usc_sec_16_00004503---b000-.html" TargetMode="External"/><Relationship Id="rId1449" Type="http://schemas.openxmlformats.org/officeDocument/2006/relationships/hyperlink" Target="http://dnr.state.il.us/LEGAL/ADOPTED/1537.pdf" TargetMode="External"/><Relationship Id="rId1450" Type="http://schemas.openxmlformats.org/officeDocument/2006/relationships/hyperlink" Target="http://msucares.com/pubs/publications/p1250.pdf" TargetMode="External"/><Relationship Id="rId1451" Type="http://schemas.openxmlformats.org/officeDocument/2006/relationships/hyperlink" Target="http://landru.leg.state.or.us/ors/308.html" TargetMode="External"/><Relationship Id="rId1452" Type="http://schemas.openxmlformats.org/officeDocument/2006/relationships/hyperlink" Target="http://www.odf.state.or.us/Landbase/MgtRule.htm" TargetMode="External"/><Relationship Id="rId1453" Type="http://schemas.openxmlformats.org/officeDocument/2006/relationships/hyperlink" Target="http://folio.legis.state.wi.us/cgi-bin/om_isapi.dll?clientID=171211&amp;advquery=forest&amp;headingswithhits=on&amp;infobase=stats.nfo&amp;record=%7BD%7D&amp;recordswithhits=on&amp;zz=" TargetMode="External"/><Relationship Id="rId1454" Type="http://schemas.openxmlformats.org/officeDocument/2006/relationships/hyperlink" Target="http://155.187.10.12/glossary/fl-nsw.html" TargetMode="External"/><Relationship Id="rId1455" Type="http://schemas.openxmlformats.org/officeDocument/2006/relationships/hyperlink" Target="http://www.dlwc.nsw.gov.au/care/veg/pdfs/clearing_vegtypes_mar02.pdf" TargetMode="External"/><Relationship Id="rId1456" Type="http://schemas.openxmlformats.org/officeDocument/2006/relationships/hyperlink" Target="http://www.nrm.qld.gov.au/slats/final9799.html" TargetMode="External"/><Relationship Id="rId1457" Type="http://schemas.openxmlformats.org/officeDocument/2006/relationships/hyperlink" Target="http://www.atlas.sa.gov.au/atlas1986/2ENVIRONMENT_RESOURCES/5VEGETATION.cfm" TargetMode="External"/><Relationship Id="rId1458" Type="http://schemas.openxmlformats.org/officeDocument/2006/relationships/hyperlink" Target="http://www.delm.tas.gov.au/pluc/glossy.html" TargetMode="External"/><Relationship Id="rId1459" Type="http://schemas.openxmlformats.org/officeDocument/2006/relationships/hyperlink" Target="http://www.dpiw.tas.gov.au/inter.nsf/Attachments/LJEM-6K32GF/$FILE/Glossary,%20Appendices,%20Index.pdf" TargetMode="External"/><Relationship Id="rId1460" Type="http://schemas.openxmlformats.org/officeDocument/2006/relationships/hyperlink" Target="http://www.workplacetransformations.com/Forestry%20Scam%20Erica%206-426.htm" TargetMode="External"/><Relationship Id="rId1461" Type="http://schemas.openxmlformats.org/officeDocument/2006/relationships/hyperlink" Target="http://www.rfa.gov.au/rfa/tas/raa/envher/volumes1-4/gloss.html" TargetMode="External"/><Relationship Id="rId1462" Type="http://schemas.openxmlformats.org/officeDocument/2006/relationships/hyperlink" Target="http://mrw.wallonie.be/cgi/dgrne/sibw/eunis.glo.pl?WORD=forest" TargetMode="External"/><Relationship Id="rId1463" Type="http://schemas.openxmlformats.org/officeDocument/2006/relationships/hyperlink" Target="mailto:H.Lecomte@mrw.wallonie.be" TargetMode="External"/><Relationship Id="rId1464" Type="http://schemas.openxmlformats.org/officeDocument/2006/relationships/hyperlink" Target="mailto:hebert.j@fsagx.ac.be" TargetMode="External"/><Relationship Id="rId1465" Type="http://schemas.openxmlformats.org/officeDocument/2006/relationships/hyperlink" Target="http://www3.gov.ab.ca/srd/forests/fmd/directives/fa.html" TargetMode="External"/><Relationship Id="rId1466" Type="http://schemas.openxmlformats.org/officeDocument/2006/relationships/hyperlink" Target="http://www.qp.alberta.ca/1266.cfm?page=F22.cfm&amp;leg_type=Acts&amp;isbncln=9780779784318" TargetMode="External"/><Relationship Id="rId1467" Type="http://schemas.openxmlformats.org/officeDocument/2006/relationships/hyperlink" Target="http://www.for.gov.bc.ca/hfd/library/documents/glossary/Glossary.pdf" TargetMode="External"/><Relationship Id="rId1468" Type="http://schemas.openxmlformats.org/officeDocument/2006/relationships/hyperlink" Target="http://www.gov.ns.ca/just/regulations/regs/for8297.htm" TargetMode="External"/><Relationship Id="rId1469" Type="http://schemas.openxmlformats.org/officeDocument/2006/relationships/hyperlink" Target="http://www.gov.ns.ca/just/regulations/regs/fofire.htm" TargetMode="External"/><Relationship Id="rId1470" Type="http://schemas.openxmlformats.org/officeDocument/2006/relationships/hyperlink" Target="https://nslegislature.ca/sites/default/files/legc/statutes/forests.htm" TargetMode="External"/><Relationship Id="rId1471" Type="http://schemas.openxmlformats.org/officeDocument/2006/relationships/hyperlink" Target="http://www.ontarionature.org/pdf/Significant_Woodlands_Guidelines(Draft%20Aug%202004).pdf" TargetMode="External"/><Relationship Id="rId1472" Type="http://schemas.openxmlformats.org/officeDocument/2006/relationships/hyperlink" Target="http://www.mnr.gov.on.ca/stdprodconsume/groups/lr/@mnr/@forests/documents/document/mnr_e000254.pdf" TargetMode="External"/><Relationship Id="rId1473" Type="http://schemas.openxmlformats.org/officeDocument/2006/relationships/hyperlink" Target="http://www.mnr.gov.on.ca/stdprodconsume/groups/lr/@mnr/@forests/documents/document/mnr_e000254.pdf" TargetMode="External"/><Relationship Id="rId1474" Type="http://schemas.openxmlformats.org/officeDocument/2006/relationships/hyperlink" Target="http://www.mnr.gov.on.ca/stdprodconsume/groups@mnr/@forests/documents/document/stdprod_0899387.pdf" TargetMode="External"/><Relationship Id="rId1475" Type="http://schemas.openxmlformats.org/officeDocument/2006/relationships/hyperlink" Target="http://www.region.halton.on.ca/ppw/OfficialPlan/definitions/cont1.htm" TargetMode="External"/><Relationship Id="rId1476" Type="http://schemas.openxmlformats.org/officeDocument/2006/relationships/hyperlink" Target="http://www.qp.gov.sk.ca/documents/English/Statutes/Statutes/P22-1.pdf" TargetMode="External"/><Relationship Id="rId1477" Type="http://schemas.openxmlformats.org/officeDocument/2006/relationships/hyperlink" Target="https://www.nabu.de/imperia/md/content/nabude/international/131118-nabu-forest_status_report_kafa_biosphere_reserve.pdf" TargetMode="External"/><Relationship Id="rId1478" Type="http://schemas.openxmlformats.org/officeDocument/2006/relationships/hyperlink" Target="http://www.geog.cam.ac.uk/research/projects/harda/reports/B4-ELDFReport.pdf" TargetMode="External"/><Relationship Id="rId1479" Type="http://schemas.openxmlformats.org/officeDocument/2006/relationships/hyperlink" Target="mailto:nkumar@bom6.vsnl.net.in" TargetMode="External"/><Relationship Id="rId1480" Type="http://schemas.openxmlformats.org/officeDocument/2006/relationships/hyperlink" Target="http://www.thestatesman.net/index.php?option=com_content&amp;view=article&amp;id=382252&amp;catid=52" TargetMode="External"/><Relationship Id="rId1481" Type="http://schemas.openxmlformats.org/officeDocument/2006/relationships/hyperlink" Target="http://www.resgeom.slu.se/swe/Publikationer/VisaPub.cfm?1080" TargetMode="External"/><Relationship Id="rId1482" Type="http://schemas.openxmlformats.org/officeDocument/2006/relationships/hyperlink" Target="http://www.cartoplus.co.uk/halton/text/app_5_glossary.htm" TargetMode="External"/><Relationship Id="rId1483" Type="http://schemas.openxmlformats.org/officeDocument/2006/relationships/hyperlink" Target="http://www.forestry.gov.uk/forestry/HCOU-4X2K5J" TargetMode="External"/><Relationship Id="rId1484" Type="http://schemas.openxmlformats.org/officeDocument/2006/relationships/hyperlink" Target="http://www.srs.fs.fed.us/sustain/report/appendix/glossary.htm" TargetMode="External"/><Relationship Id="rId1485" Type="http://schemas.openxmlformats.org/officeDocument/2006/relationships/hyperlink" Target="http://yosemite.epa.gov/r10/water.nsf/NPDES+Permits/Sewage+S825/$FILE/503-032007.pdf" TargetMode="External"/><Relationship Id="rId1486" Type="http://schemas.openxmlformats.org/officeDocument/2006/relationships/hyperlink" Target="https://sonoraninstitute.org/files/pdf/santa-cruz-river-riparian-vegetation-map-final-report-10162008.pdf" TargetMode="External"/><Relationship Id="rId1487" Type="http://schemas.openxmlformats.org/officeDocument/2006/relationships/hyperlink" Target="mailto:jim.grant@mail.state.ar.us" TargetMode="External"/><Relationship Id="rId1488" Type="http://schemas.openxmlformats.org/officeDocument/2006/relationships/hyperlink" Target="http://www.fire.ca.gov/CDFBOFDB/pdfs/Role%20of%20RPF_2002%20ygeditfinal_.pdf" TargetMode="External"/><Relationship Id="rId1489" Type="http://schemas.openxmlformats.org/officeDocument/2006/relationships/hyperlink" Target="http://farm.fic.niu.edu/fic/laws/state/ct12107.html" TargetMode="External"/><Relationship Id="rId1490" Type="http://schemas.openxmlformats.org/officeDocument/2006/relationships/hyperlink" Target="http://www.caao.com/M39FORESTLAND.pdf" TargetMode="External"/><Relationship Id="rId1491" Type="http://schemas.openxmlformats.org/officeDocument/2006/relationships/hyperlink" Target="http://www.coventryct.org/index.aspx?NID=146" TargetMode="External"/><Relationship Id="rId1492" Type="http://schemas.openxmlformats.org/officeDocument/2006/relationships/hyperlink" Target="http://www.cga.ct.gov/2011/pub/chap451a.htm" TargetMode="External"/><Relationship Id="rId1493" Type="http://schemas.openxmlformats.org/officeDocument/2006/relationships/hyperlink" Target="http://search.cga.state.ct.us/dtsearch_lpa.asp?cmd=getdoc&amp;DocId=20782&amp;Index=I%3A%5Czindex%5C1991&amp;HitCount=8&amp;hits=2ab+382+38b+47c+4e2+878+987+e6e+&amp;hc=79519&amp;req=his&amp;Item=2138" TargetMode="External"/><Relationship Id="rId1494" Type="http://schemas.openxmlformats.org/officeDocument/2006/relationships/hyperlink" Target="http://www.wilmingtonnc.gov/Portals/0/documents/Development%20Services/Plans%20and%20Documents/LDC/Art%2015%20-%20Definitions.pdf" TargetMode="External"/><Relationship Id="rId1495" Type="http://schemas.openxmlformats.org/officeDocument/2006/relationships/hyperlink" Target="http://www.dot.state.fl.us/surveyingandmapping/Manuals/fluccmanual.pdf" TargetMode="External"/><Relationship Id="rId1496" Type="http://schemas.openxmlformats.org/officeDocument/2006/relationships/hyperlink" Target="http://edis.ifas.ufl.edu/fr063%20Florida%202009" TargetMode="External"/><Relationship Id="rId1497" Type="http://schemas.openxmlformats.org/officeDocument/2006/relationships/hyperlink" Target="http://www.state.hi.us/dlnr/dofaw/rules/Chap106.pdf" TargetMode="External"/><Relationship Id="rId1498" Type="http://schemas.openxmlformats.org/officeDocument/2006/relationships/hyperlink" Target="http://www.fs.fed.us/psw/publications/documents/psw_gtr076/psw_gtr076.pdf" TargetMode="External"/><Relationship Id="rId1499" Type="http://schemas.openxmlformats.org/officeDocument/2006/relationships/hyperlink" Target="http://www.kauaigov.org/finance/RPA/tfde.htm" TargetMode="External"/><Relationship Id="rId1500" Type="http://schemas.openxmlformats.org/officeDocument/2006/relationships/hyperlink" Target="http://www.fs.fed.us/im/directives/field/r1/fsm/3400/3400_zero_code.rtf" TargetMode="External"/><Relationship Id="rId1501" Type="http://schemas.openxmlformats.org/officeDocument/2006/relationships/hyperlink" Target="http://www.agr.state.il.us/gis/stats/landcover/mainpages/glossary.htm" TargetMode="External"/><Relationship Id="rId1502" Type="http://schemas.openxmlformats.org/officeDocument/2006/relationships/hyperlink" Target="http://www.gurnee.il.us/municipal_code/pdf_chapters/chapter45.pdf" TargetMode="External"/><Relationship Id="rId1503" Type="http://schemas.openxmlformats.org/officeDocument/2006/relationships/hyperlink" Target="http://dnr.state.il.us/orep/inrin/ctap/sumrepo/glossary.htm" TargetMode="External"/><Relationship Id="rId1504" Type="http://schemas.openxmlformats.org/officeDocument/2006/relationships/hyperlink" Target="http://www.legis.state.ia.us/IACODE/1999SUPPLEMENT/161A/42.html" TargetMode="External"/><Relationship Id="rId1505" Type="http://schemas.openxmlformats.org/officeDocument/2006/relationships/hyperlink" Target="http://www.legis.state.ia.us/Rules/2003/iac/027iac/2710/2710.pdf" TargetMode="External"/><Relationship Id="rId1506" Type="http://schemas.openxmlformats.org/officeDocument/2006/relationships/hyperlink" Target="http://www.legis.state.ia.us/GA/77GA/Legislation/HF/02300/HF02351/Current.html" TargetMode="External"/><Relationship Id="rId1507" Type="http://schemas.openxmlformats.org/officeDocument/2006/relationships/hyperlink" Target="http://www.surfacemining.ky.gov/Publications/NonCoalRegs/405KAR5_001_Definitions_091203.pdf" TargetMode="External"/><Relationship Id="rId1508" Type="http://schemas.openxmlformats.org/officeDocument/2006/relationships/hyperlink" Target="http://www.lrc.state.ky.us/kar/302/028/010.htm" TargetMode="External"/><Relationship Id="rId1509" Type="http://schemas.openxmlformats.org/officeDocument/2006/relationships/hyperlink" Target="mailto:Steve.Kull@mail.state.ky.us" TargetMode="External"/><Relationship Id="rId1510" Type="http://schemas.openxmlformats.org/officeDocument/2006/relationships/hyperlink" Target="http://www.memun.org/resources/public/html/TAXDATA/PropertyTaxBull/bulletin4.htm" TargetMode="External"/><Relationship Id="rId1511" Type="http://schemas.openxmlformats.org/officeDocument/2006/relationships/hyperlink" Target="http://www.dnr.state.md.us/download/reforest.pdf" TargetMode="External"/><Relationship Id="rId1512" Type="http://schemas.openxmlformats.org/officeDocument/2006/relationships/hyperlink" Target="http://www.sha.state.md.us/businesswithsha/bizStdsSpecs/oed/reforestationLawSum/reforestlaw.asp" TargetMode="External"/><Relationship Id="rId1513" Type="http://schemas.openxmlformats.org/officeDocument/2006/relationships/hyperlink" Target="http://pilot.wash.lib.md.us/washco/forestcn.html" TargetMode="External"/><Relationship Id="rId1514" Type="http://schemas.openxmlformats.org/officeDocument/2006/relationships/hyperlink" Target="http://www.dnr.state.md.us/forests/landplanning/fca.html" TargetMode="External"/><Relationship Id="rId1515" Type="http://schemas.openxmlformats.org/officeDocument/2006/relationships/hyperlink" Target="http://www.dnr.state.md.us/Forests/Education/gloss.html" TargetMode="External"/><Relationship Id="rId1516" Type="http://schemas.openxmlformats.org/officeDocument/2006/relationships/hyperlink" Target="http://www.pfmt.org/glossary/f.htm" TargetMode="External"/><Relationship Id="rId1517" Type="http://schemas.openxmlformats.org/officeDocument/2006/relationships/hyperlink" Target="http://www.dnr.state.md.us/forests/gloss.html" TargetMode="External"/><Relationship Id="rId1518" Type="http://schemas.openxmlformats.org/officeDocument/2006/relationships/hyperlink" Target="http://www.rockvillemd.gov/zoning/glossary.htm" TargetMode="External"/><Relationship Id="rId1519" Type="http://schemas.openxmlformats.org/officeDocument/2006/relationships/hyperlink" Target="http://www.deq.state.mi.us/documents/deq-swq-biosolids-Part%2024.doc" TargetMode="External"/><Relationship Id="rId1520" Type="http://schemas.openxmlformats.org/officeDocument/2006/relationships/hyperlink" Target="http://www.rsgis.msu.edu/pdf/lclu/MIRIS_2_definitions.pdf" TargetMode="External"/><Relationship Id="rId1521" Type="http://schemas.openxmlformats.org/officeDocument/2006/relationships/hyperlink" Target="http://www.alpenalib.org/Alpena%20Library/Chapter6_Land-Use.PDF" TargetMode="External"/><Relationship Id="rId1522" Type="http://schemas.openxmlformats.org/officeDocument/2006/relationships/hyperlink" Target="http://www.revisor.leg.state.mn.us/stats/88/01.html" TargetMode="External"/><Relationship Id="rId1523" Type="http://schemas.openxmlformats.org/officeDocument/2006/relationships/hyperlink" Target="http://deli.dnr.state.mn.us/metadata/tables/lusatra3_tab.html" TargetMode="External"/><Relationship Id="rId1524" Type="http://schemas.openxmlformats.org/officeDocument/2006/relationships/hyperlink" Target="http://www.lmic.state.mn.us/projects/aboutlanduse.html" TargetMode="External"/><Relationship Id="rId1525" Type="http://schemas.openxmlformats.org/officeDocument/2006/relationships/hyperlink" Target="http://msucares.com/pubs/publications/p1250.pdf" TargetMode="External"/><Relationship Id="rId1526" Type="http://schemas.openxmlformats.org/officeDocument/2006/relationships/hyperlink" Target="mailto:hoffmm@mail.conservation.state.mo.us" TargetMode="External"/><Relationship Id="rId1527" Type="http://schemas.openxmlformats.org/officeDocument/2006/relationships/hyperlink" Target="http://mdc4.mdc.mo.gov/Documents/13183.doc" TargetMode="External"/><Relationship Id="rId1528" Type="http://schemas.openxmlformats.org/officeDocument/2006/relationships/hyperlink" Target="http://mdc4.mdc.mo.gov/Documents/13183.doc" TargetMode="External"/><Relationship Id="rId1529" Type="http://schemas.openxmlformats.org/officeDocument/2006/relationships/hyperlink" Target="http://www.deq.state.mt.us/dir/Legal/Chapters/CH50-08.pdf" TargetMode="External"/><Relationship Id="rId1530" Type="http://schemas.openxmlformats.org/officeDocument/2006/relationships/hyperlink" Target="http://data.opi.state.mt.us/bills/mca/15/44/15-44-102.htm" TargetMode="External"/><Relationship Id="rId1531" Type="http://schemas.openxmlformats.org/officeDocument/2006/relationships/hyperlink" Target="http://www.state.nj.us/dep/gis/digidownload/metadata/lulc02/anderson2002.html" TargetMode="External"/><Relationship Id="rId1532" Type="http://schemas.openxmlformats.org/officeDocument/2006/relationships/hyperlink" Target="http://www.state.nj.us/dep/parksandforests/fire/docs/conservation_and_development.pdf" TargetMode="External"/><Relationship Id="rId1533" Type="http://schemas.openxmlformats.org/officeDocument/2006/relationships/hyperlink" Target="http://www.emnrd.state.nm.us/FD/documents/19204_Amended_6-14-07.pdf" TargetMode="External"/><Relationship Id="rId1534" Type="http://schemas.openxmlformats.org/officeDocument/2006/relationships/hyperlink" Target="http://www.conwaygreene.com/lpbin21/lpext.dll/Test/NMACRaw/1/51fd0/571dd/572c0/572d3?fn=document-frame.htm&amp;f=templates" TargetMode="External"/><Relationship Id="rId1535" Type="http://schemas.openxmlformats.org/officeDocument/2006/relationships/hyperlink" Target="mailto:David.R.Brown@ncmail.net" TargetMode="External"/><Relationship Id="rId1536" Type="http://schemas.openxmlformats.org/officeDocument/2006/relationships/hyperlink" Target="http://www.state.nd.us/lr/cencode/T57C57.pdf" TargetMode="External"/><Relationship Id="rId1537" Type="http://schemas.openxmlformats.org/officeDocument/2006/relationships/hyperlink" Target="http://www.dnr.state.oh.us/odnr/relm/remsen/landuse/class4.html" TargetMode="External"/><Relationship Id="rId1538" Type="http://schemas.openxmlformats.org/officeDocument/2006/relationships/hyperlink" Target="http://www.leg.state.or.us/ors/477.html" TargetMode="External"/><Relationship Id="rId1539" Type="http://schemas.openxmlformats.org/officeDocument/2006/relationships/hyperlink" Target="http://www.portlandonline.com/shared/cfm/image.cfm?id=106047" TargetMode="External"/><Relationship Id="rId1540" Type="http://schemas.openxmlformats.org/officeDocument/2006/relationships/hyperlink" Target="http://farm.fic.niu.edu/fic/laws/state/pa72.html" TargetMode="External"/><Relationship Id="rId1541" Type="http://schemas.openxmlformats.org/officeDocument/2006/relationships/hyperlink" Target="http://county.centreconnect.org/planning/compplan/draft/forest.pdf" TargetMode="External"/><Relationship Id="rId1542" Type="http://schemas.openxmlformats.org/officeDocument/2006/relationships/hyperlink" Target="http://www.dem.ri.gov/pubs/regs/regs/agric/ffosimp.pdf" TargetMode="External"/><Relationship Id="rId1543" Type="http://schemas.openxmlformats.org/officeDocument/2006/relationships/hyperlink" Target="http://www.state.sc.us/forest/lawpro.htm" TargetMode="External"/><Relationship Id="rId1544" Type="http://schemas.openxmlformats.org/officeDocument/2006/relationships/hyperlink" Target="http://capitol.tlc.state.tx.us/cgi-bin/cqcgi?CQ_SESSION_KEY=XMYTLGTJBKOU&amp;CQ_QUERY_HANDLE=123988&amp;CQ_CUR_DOCUMENT=14&amp;CQ_TLO_DOC_TEXT=YES" TargetMode="External"/><Relationship Id="rId1545" Type="http://schemas.openxmlformats.org/officeDocument/2006/relationships/hyperlink" Target="http://www.capitol.state.tx.us/statutes/nr/nr0015200.html" TargetMode="External"/><Relationship Id="rId1546" Type="http://schemas.openxmlformats.org/officeDocument/2006/relationships/hyperlink" Target="http://www.statutes.legis.state.tx.us/Docs/NR/htm/NR.152.htm" TargetMode="External"/><Relationship Id="rId1547" Type="http://schemas.openxmlformats.org/officeDocument/2006/relationships/hyperlink" Target="http://www.dir.state.tx.us/tgic/pubs/lulc-report.pdf" TargetMode="External"/><Relationship Id="rId1548" Type="http://schemas.openxmlformats.org/officeDocument/2006/relationships/hyperlink" Target="http://www.capitol.state.tx.us/tlo/74R/billtext/SB00977H.HTM" TargetMode="External"/><Relationship Id="rId1549" Type="http://schemas.openxmlformats.org/officeDocument/2006/relationships/hyperlink" Target="http://www.statutes.legis.state.tx.us/Docs/NR/htm/NR.152.htm" TargetMode="External"/><Relationship Id="rId1550" Type="http://schemas.openxmlformats.org/officeDocument/2006/relationships/hyperlink" Target="http://capitol.tlc.state.tx.us/cgi-bin/cqcgi?CQ_SESSION_KEY=XMYTLGTJBKOU&amp;CQ_QUERY_HANDLE=123988&amp;CQ_CUR_DOCUMENT=14&amp;CQ_TLO_DOC_TEXT=YES" TargetMode="External"/><Relationship Id="rId1551" Type="http://schemas.openxmlformats.org/officeDocument/2006/relationships/hyperlink" Target="http://www.statutes.legis.state.tx.us/Docs/NR/htm/NR.152.htm" TargetMode="External"/><Relationship Id="rId1552" Type="http://schemas.openxmlformats.org/officeDocument/2006/relationships/hyperlink" Target="http://www.tpwd.state.tx.us/conserve/whap/appendices.htm" TargetMode="External"/><Relationship Id="rId1553" Type="http://schemas.openxmlformats.org/officeDocument/2006/relationships/hyperlink" Target="http://www.tgic.state.tx.us/tgic/documents/plans/lulc-report.pdf" TargetMode="External"/><Relationship Id="rId1554" Type="http://schemas.openxmlformats.org/officeDocument/2006/relationships/hyperlink" Target="http://www.ulct.org/resources/ordinance_codes/tremonton/tremzong.html" TargetMode="External"/><Relationship Id="rId1555" Type="http://schemas.openxmlformats.org/officeDocument/2006/relationships/hyperlink" Target="http://rps.uvi.edu/CES/vivegzon.htm" TargetMode="External"/><Relationship Id="rId1556" Type="http://schemas.openxmlformats.org/officeDocument/2006/relationships/hyperlink" Target="http://www.state.va.us/dcr/dnh/ncglossary.htm" TargetMode="External"/><Relationship Id="rId1557" Type="http://schemas.openxmlformats.org/officeDocument/2006/relationships/hyperlink" Target="mailto:starrj@dof.state.va.us" TargetMode="External"/><Relationship Id="rId1558" Type="http://schemas.openxmlformats.org/officeDocument/2006/relationships/hyperlink" Target="http://gypsymoth.ento.vt.edu/vagm/VDACS_CostShare02.pdf" TargetMode="External"/><Relationship Id="rId1559" Type="http://schemas.openxmlformats.org/officeDocument/2006/relationships/hyperlink" Target="http://www.efsec.wa.gov/oplarchive/DEIS/TOC/glossary.pdf" TargetMode="External"/><Relationship Id="rId1560" Type="http://schemas.openxmlformats.org/officeDocument/2006/relationships/hyperlink" Target="http://www.legis.state.wv.us/scripts/as_web.exe?Command=search&amp;file=total2&amp;request=forest+definition&amp;MaxHits=10&amp;NumLines=1" TargetMode="External"/><Relationship Id="rId1561" Type="http://schemas.openxmlformats.org/officeDocument/2006/relationships/hyperlink" Target="http://docs.legis.wisconsin.gov/statutes/statutes/77/VI/81" TargetMode="External"/><Relationship Id="rId1562" Type="http://schemas.openxmlformats.org/officeDocument/2006/relationships/hyperlink" Target="mailto:HPICKE@state.wy.us" TargetMode="External"/><Relationship Id="rId1563" Type="http://schemas.openxmlformats.org/officeDocument/2006/relationships/hyperlink" Target="http://www.forestrytas.com.au/forestrytas/pdf_files/sustainable_forest_management/sfm_2003/glossary.pdf" TargetMode="External"/><Relationship Id="rId1564" Type="http://schemas.openxmlformats.org/officeDocument/2006/relationships/hyperlink" Target="http://www.dse.vic.gov.au/dse/nrenfor.nsf/FID/-9A9762E4B40E608F4A256AB1000306D0?OpenDocument" TargetMode="External"/><Relationship Id="rId1565" Type="http://schemas.openxmlformats.org/officeDocument/2006/relationships/hyperlink" Target="http://www.dse.vic.gov.au/dse/nrenfor.nsf/FID/-9A9762E4B40E608F4A256AB1000306D0?OpenDocument" TargetMode="External"/><Relationship Id="rId1566" Type="http://schemas.openxmlformats.org/officeDocument/2006/relationships/hyperlink" Target="http://www.swp.bc.ca/myw/html/21_Glossary.htm" TargetMode="External"/><Relationship Id="rId1567" Type="http://schemas.openxmlformats.org/officeDocument/2006/relationships/hyperlink" Target="http://www.for.gov.bc.ca/tasb/legsregs/forest/foract/part2.htm" TargetMode="External"/><Relationship Id="rId1568" Type="http://schemas.openxmlformats.org/officeDocument/2006/relationships/hyperlink" Target="http://www.for.gov.bc.ca/pab/publctns/glossary/glossary.htm" TargetMode="External"/><Relationship Id="rId1569" Type="http://schemas.openxmlformats.org/officeDocument/2006/relationships/hyperlink" Target="http://web2.gov.mb.ca/laws/statutes/ccsm/f150e.php" TargetMode="External"/><Relationship Id="rId1570" Type="http://schemas.openxmlformats.org/officeDocument/2006/relationships/hyperlink" Target="http://www.gnb.ca/public/fire-feu/prevent-e.asp" TargetMode="External"/><Relationship Id="rId1571" Type="http://schemas.openxmlformats.org/officeDocument/2006/relationships/hyperlink" Target="http://www.gov.ns.ca/just/regulations/regs/for8297.htm" TargetMode="External"/><Relationship Id="rId1572" Type="http://schemas.openxmlformats.org/officeDocument/2006/relationships/hyperlink" Target="http://www.gov.ns.ca/just/regulations/regs/fofire.htm" TargetMode="External"/><Relationship Id="rId1573" Type="http://schemas.openxmlformats.org/officeDocument/2006/relationships/hyperlink" Target="https://nslegislature.ca/sites/default/files/legc/statutes/forests.htm" TargetMode="External"/><Relationship Id="rId1574" Type="http://schemas.openxmlformats.org/officeDocument/2006/relationships/hyperlink" Target="http://www.mnr.gov.on.ca/stdprodconsume/groups/lr/@mnr/@forests/documents/document/mnr_e000254.pdf" TargetMode="External"/><Relationship Id="rId1575" Type="http://schemas.openxmlformats.org/officeDocument/2006/relationships/hyperlink" Target="http://www.gov.pe.ca/law/statutes/pdf/f-14.pdf" TargetMode="External"/><Relationship Id="rId1576" Type="http://schemas.openxmlformats.org/officeDocument/2006/relationships/hyperlink" Target="http://www.emr.gov.yk.ca/forestry/pdf/yukon-forestry-handbook-2017.pdf" TargetMode="External"/><Relationship Id="rId1577" Type="http://schemas.openxmlformats.org/officeDocument/2006/relationships/hyperlink" Target="http://www.kerenvis.nic.in/legislation/Microsoft%20Word%20-%20Act2003.pdf" TargetMode="External"/><Relationship Id="rId1578" Type="http://schemas.openxmlformats.org/officeDocument/2006/relationships/hyperlink" Target="http://www.cbd.int/doc/world/us/us-nr-vfe-en.pdf" TargetMode="External"/><Relationship Id="rId1579" Type="http://schemas.openxmlformats.org/officeDocument/2006/relationships/hyperlink" Target="http://www.epa.gov/region3/mtntop/pdf/VIII.Glossary.pdf" TargetMode="External"/><Relationship Id="rId1580" Type="http://schemas.openxmlformats.org/officeDocument/2006/relationships/hyperlink" Target="http://www.epa.gov/region3/mtntop/pdf/VIII.Glossary.pdf" TargetMode="External"/><Relationship Id="rId1581" Type="http://schemas.openxmlformats.org/officeDocument/2006/relationships/hyperlink" Target="http://farm.fic.niu.edu/fic/laws/state/al40.html" TargetMode="External"/><Relationship Id="rId1582" Type="http://schemas.openxmlformats.org/officeDocument/2006/relationships/hyperlink" Target="http://touchngo.com/lglcntr/akstats/Statutes/Title41/Chapter17/Section950.htm" TargetMode="External"/><Relationship Id="rId1583" Type="http://schemas.openxmlformats.org/officeDocument/2006/relationships/hyperlink" Target="mailto:jim.grant@mail.state.ar.us" TargetMode="External"/><Relationship Id="rId1584" Type="http://schemas.openxmlformats.org/officeDocument/2006/relationships/hyperlink" Target="http://www.forestry.state.ar.us/bmp/glossary.html" TargetMode="External"/><Relationship Id="rId1585" Type="http://schemas.openxmlformats.org/officeDocument/2006/relationships/hyperlink" Target="http://ceres.ca.gov/foreststeward/pdf/CFIPguide.pdf" TargetMode="External"/><Relationship Id="rId1586" Type="http://schemas.openxmlformats.org/officeDocument/2006/relationships/hyperlink" Target="http://www.energy.ca.gov/global_climate_change/documents/SB_812_20020909_chapter.pdf" TargetMode="External"/><Relationship Id="rId1587" Type="http://schemas.openxmlformats.org/officeDocument/2006/relationships/hyperlink" Target="http://www.arb.ca.gov/bluebook/bb03/HS/42801.htm" TargetMode="External"/><Relationship Id="rId1588" Type="http://schemas.openxmlformats.org/officeDocument/2006/relationships/hyperlink" Target="http://mendolafco.org/lafcopp/lafcopandp2002.html" TargetMode="External"/><Relationship Id="rId1589" Type="http://schemas.openxmlformats.org/officeDocument/2006/relationships/hyperlink" Target="http://www.palmerfoundation.org/Legal_CO.htm" TargetMode="External"/><Relationship Id="rId1590" Type="http://schemas.openxmlformats.org/officeDocument/2006/relationships/hyperlink" Target="http://www.dot.state.fl.us/surveyingandmapping/Manuals/fluccmanual.pdf" TargetMode="External"/><Relationship Id="rId1591" Type="http://schemas.openxmlformats.org/officeDocument/2006/relationships/hyperlink" Target="http://www.myflorida.com/dor/tips/tip98a115.html" TargetMode="External"/><Relationship Id="rId1592" Type="http://schemas.openxmlformats.org/officeDocument/2006/relationships/hyperlink" Target="http://election.dos.state.fl.us/laws/98laws/ch_98-294.pdf" TargetMode="External"/><Relationship Id="rId1593" Type="http://schemas.openxmlformats.org/officeDocument/2006/relationships/hyperlink" Target="http://www.co.hernando.fl.us/pa/greenbelt.htm" TargetMode="External"/><Relationship Id="rId1594" Type="http://schemas.openxmlformats.org/officeDocument/2006/relationships/hyperlink" Target="http://www.fs.fed.us/pnw/pubs/rb156.pdf" TargetMode="External"/><Relationship Id="rId1595" Type="http://schemas.openxmlformats.org/officeDocument/2006/relationships/hyperlink" Target="http://www2.state.id.us/tax/propertytax/PTpdfs/revisedforestlanddesign.pdf" TargetMode="External"/><Relationship Id="rId1596" Type="http://schemas.openxmlformats.org/officeDocument/2006/relationships/hyperlink" Target="https://adminrules.idaho.gov/rules/current/20/0201.pdf" TargetMode="External"/><Relationship Id="rId1597" Type="http://schemas.openxmlformats.org/officeDocument/2006/relationships/hyperlink" Target="http://www3.state.id.us/oasis/2005/H0126.html" TargetMode="External"/><Relationship Id="rId1598" Type="http://schemas.openxmlformats.org/officeDocument/2006/relationships/hyperlink" Target="http://www3.state.id.us/cgi-bin/newidst?sctid=630170001.K" TargetMode="External"/><Relationship Id="rId1599" Type="http://schemas.openxmlformats.org/officeDocument/2006/relationships/hyperlink" Target="http://www.legis.state.il.us/ilcs/ch525/ch525act40.htm" TargetMode="External"/><Relationship Id="rId1600" Type="http://schemas.openxmlformats.org/officeDocument/2006/relationships/hyperlink" Target="http://www.legis.state.il.us/commission/jcar/admincode/017/017015370000010R.html" TargetMode="External"/><Relationship Id="rId1601" Type="http://schemas.openxmlformats.org/officeDocument/2006/relationships/hyperlink" Target="http://dnr.state.il.us/legal/1537.pdf" TargetMode="External"/><Relationship Id="rId1602" Type="http://schemas.openxmlformats.org/officeDocument/2006/relationships/hyperlink" Target="http://dnr.state.il.us/legal/62-1701.htm" TargetMode="External"/><Relationship Id="rId1603" Type="http://schemas.openxmlformats.org/officeDocument/2006/relationships/hyperlink" Target="http://dnr.state.il.us/mines/lrd/guides/citrec7.htm" TargetMode="External"/><Relationship Id="rId1604" Type="http://schemas.openxmlformats.org/officeDocument/2006/relationships/hyperlink" Target="http://www.legis.state.ia.us/IACODE/1999SUPPLEMENT/161A/42.html" TargetMode="External"/><Relationship Id="rId1605" Type="http://schemas.openxmlformats.org/officeDocument/2006/relationships/hyperlink" Target="http://www.lrc.state.ky.us/kar/405/030/010.htm" TargetMode="External"/><Relationship Id="rId1606" Type="http://schemas.openxmlformats.org/officeDocument/2006/relationships/hyperlink" Target="http://janus.state.me.us/legis/statutes/17/title17sec3853-D.html" TargetMode="External"/><Relationship Id="rId1607" Type="http://schemas.openxmlformats.org/officeDocument/2006/relationships/hyperlink" Target="http://janus.state.me.us/legis/statutes/36/title36sec573.html" TargetMode="External"/><Relationship Id="rId1608" Type="http://schemas.openxmlformats.org/officeDocument/2006/relationships/hyperlink" Target="http://www.state.me.us/revenue/propertytax/Bulletins/Tax%20Bulletin%2019.htm" TargetMode="External"/><Relationship Id="rId1609" Type="http://schemas.openxmlformats.org/officeDocument/2006/relationships/hyperlink" Target="http://www.google.com/search?q=cache:www.memun.org/municipal_resources/Public_files/TAXDATA/HTML/PropertyTaxBull/html/bulletin19.htm" TargetMode="External"/><Relationship Id="rId1610" Type="http://schemas.openxmlformats.org/officeDocument/2006/relationships/hyperlink" Target="http://www.actonmaine.com/warrant/2003/warrant.pdf" TargetMode="External"/><Relationship Id="rId1611" Type="http://schemas.openxmlformats.org/officeDocument/2006/relationships/hyperlink" Target="http://ia700309.us.archive.org/35/items/landuseclassific209mary/landuseclassific209mary.pdf" TargetMode="External"/><Relationship Id="rId1612" Type="http://schemas.openxmlformats.org/officeDocument/2006/relationships/hyperlink" Target="http://www.dnr.state.md.us/download/reforest.pdf" TargetMode="External"/><Relationship Id="rId1613" Type="http://schemas.openxmlformats.org/officeDocument/2006/relationships/hyperlink" Target="http://www.mde.state.md.us/assets/document/sedimentStormwater/MDEFHOESManualDraft063005_glossary.pdf" TargetMode="External"/><Relationship Id="rId1614" Type="http://schemas.openxmlformats.org/officeDocument/2006/relationships/hyperlink" Target="http://ia700309.us.archive.org/35/items/landuseclassific209mary/landuseclassific209mary.pdf" TargetMode="External"/><Relationship Id="rId1615" Type="http://schemas.openxmlformats.org/officeDocument/2006/relationships/hyperlink" Target="http://www.town-eastonmd.com/Planning/fco/fco_a002.pdf" TargetMode="External"/><Relationship Id="rId1616" Type="http://schemas.openxmlformats.org/officeDocument/2006/relationships/hyperlink" Target="http://www.rockvillemd.gov/e-gov/rec-parks/ForestConservationManual.pdf" TargetMode="External"/><Relationship Id="rId1617" Type="http://schemas.openxmlformats.org/officeDocument/2006/relationships/hyperlink" Target="http://www.ci.rockville.md.us/cityprojects/envguide/eggloss.htm" TargetMode="External"/><Relationship Id="rId1618" Type="http://schemas.openxmlformats.org/officeDocument/2006/relationships/hyperlink" Target="http://www.state.ma.us/dem/regs/304011c.htm" TargetMode="External"/><Relationship Id="rId1619" Type="http://schemas.openxmlformats.org/officeDocument/2006/relationships/hyperlink" Target="http://www.daviesand.com/Laws/Chapter_61/Ch61_Regs/" TargetMode="External"/><Relationship Id="rId1620" Type="http://schemas.openxmlformats.org/officeDocument/2006/relationships/hyperlink" Target="http://www.dnr.state.mi.us/www/law/law_book/statutes/code/part501.html" TargetMode="External"/><Relationship Id="rId1621" Type="http://schemas.openxmlformats.org/officeDocument/2006/relationships/hyperlink" Target="http://www.michigan.gov/dnr/0,1607,7-153-10367_11851-24039--,00.html" TargetMode="External"/><Relationship Id="rId1622" Type="http://schemas.openxmlformats.org/officeDocument/2006/relationships/hyperlink" Target="http://www.michiganlegislature.org/law/getObject.asp?objName=324-51101&amp;objType=section&amp;highlight=forest" TargetMode="External"/><Relationship Id="rId1623" Type="http://schemas.openxmlformats.org/officeDocument/2006/relationships/hyperlink" Target="https://www.legislature.mi.gov/(S(tirvdsukrupau3mkfduqnn55))/documents/mcl/pdf/mcl-chap320.pdf" TargetMode="External"/><Relationship Id="rId1624" Type="http://schemas.openxmlformats.org/officeDocument/2006/relationships/hyperlink" Target="https://www.revisor.mn.gov/statutes/?id=88.01" TargetMode="External"/><Relationship Id="rId1625" Type="http://schemas.openxmlformats.org/officeDocument/2006/relationships/hyperlink" Target="http://www.revisor.leg.state.mn.us/stats/89/51.html" TargetMode="External"/><Relationship Id="rId1626" Type="http://schemas.openxmlformats.org/officeDocument/2006/relationships/hyperlink" Target="http://data.opi.mt.gov/bills/1997/Bills/Senate/SB0100_ENR.htm" TargetMode="External"/><Relationship Id="rId1627" Type="http://schemas.openxmlformats.org/officeDocument/2006/relationships/hyperlink" Target="http://data.opi.state.mt.us/bills/mca/15/44/15-44-102.htm" TargetMode="External"/><Relationship Id="rId1628" Type="http://schemas.openxmlformats.org/officeDocument/2006/relationships/hyperlink" Target="http://www.leg.state.nv.us/NRS/NRS-527.html" TargetMode="External"/><Relationship Id="rId1629" Type="http://schemas.openxmlformats.org/officeDocument/2006/relationships/hyperlink" Target="http://www.state.nv.us/cnr/ndwp/dict-1/WORD_F.htm" TargetMode="External"/><Relationship Id="rId1630" Type="http://schemas.openxmlformats.org/officeDocument/2006/relationships/hyperlink" Target="http://www.nalms.org/glossary/lkword_f.htm" TargetMode="External"/><Relationship Id="rId1631" Type="http://schemas.openxmlformats.org/officeDocument/2006/relationships/hyperlink" Target="http://www.dcnr.nv.gov/nrp/y-tr1nrp.pdf" TargetMode="External"/><Relationship Id="rId1632" Type="http://schemas.openxmlformats.org/officeDocument/2006/relationships/hyperlink" Target="http://www.safc.org/resources/glossary.htm" TargetMode="External"/><Relationship Id="rId1633" Type="http://schemas.openxmlformats.org/officeDocument/2006/relationships/hyperlink" Target="http://www.dec.state.ny.us/website/regs/199.htm" TargetMode="External"/><Relationship Id="rId1634" Type="http://schemas.openxmlformats.org/officeDocument/2006/relationships/hyperlink" Target="http://www.cals.ncsu.edu/wq/LandPreservationNotebook/statutes/nc/presentusevalue.htm" TargetMode="External"/><Relationship Id="rId1635" Type="http://schemas.openxmlformats.org/officeDocument/2006/relationships/hyperlink" Target="http://www.cals.ncsu.edu/wq/LandPreservationNotebook/statutes/nc/presentusevalue.htm" TargetMode="External"/><Relationship Id="rId1636" Type="http://schemas.openxmlformats.org/officeDocument/2006/relationships/hyperlink" Target="http://www.co.forsyth.nc.us/tax/defermnt.htm" TargetMode="External"/><Relationship Id="rId1637" Type="http://schemas.openxmlformats.org/officeDocument/2006/relationships/hyperlink" Target="http://www.lincolncounty.org/County/Departments/Tax/LandUseValueQualifications.htm" TargetMode="External"/><Relationship Id="rId1638" Type="http://schemas.openxmlformats.org/officeDocument/2006/relationships/hyperlink" Target="http://www.co.anson.nc.us/assessor/defermnt.htm" TargetMode="External"/><Relationship Id="rId1639" Type="http://schemas.openxmlformats.org/officeDocument/2006/relationships/hyperlink" Target="http://www.co.chatham.nc.us/dept/tax/web/Listing.htm" TargetMode="External"/><Relationship Id="rId1640" Type="http://schemas.openxmlformats.org/officeDocument/2006/relationships/hyperlink" Target="http://www.ohiodnr.com/forestry/rules/pdf/3-10-01.pdf" TargetMode="External"/><Relationship Id="rId1641" Type="http://schemas.openxmlformats.org/officeDocument/2006/relationships/hyperlink" Target="http://auditor.cuyahoga.oh.us/auditor/appraisal/forestland.htm" TargetMode="External"/><Relationship Id="rId1642" Type="http://schemas.openxmlformats.org/officeDocument/2006/relationships/hyperlink" Target="http://www.lsb.state.ok.us/2003-04SB/sb606_cs.rtf" TargetMode="External"/><Relationship Id="rId1643" Type="http://schemas.openxmlformats.org/officeDocument/2006/relationships/hyperlink" Target="http://oklegal.onenet.net/oklegal-cgi/isearch" TargetMode="External"/><Relationship Id="rId1644" Type="http://schemas.openxmlformats.org/officeDocument/2006/relationships/hyperlink" Target="http://arcweb.sos.state.or.us/rules/OARS_600/OAR_629/629_022.html" TargetMode="External"/><Relationship Id="rId1645" Type="http://schemas.openxmlformats.org/officeDocument/2006/relationships/hyperlink" Target="http://www.savinggraves-us.org/or/laws/308a.htm" TargetMode="External"/><Relationship Id="rId1646" Type="http://schemas.openxmlformats.org/officeDocument/2006/relationships/hyperlink" Target="http://www.leg.state.or.us/ors/321.html" TargetMode="External"/><Relationship Id="rId1647" Type="http://schemas.openxmlformats.org/officeDocument/2006/relationships/hyperlink" Target="http://www.leg.state.or.us/99reg/measures/sb1100.dir/sb1151.en.html" TargetMode="External"/><Relationship Id="rId1648" Type="http://schemas.openxmlformats.org/officeDocument/2006/relationships/hyperlink" Target="http://rredc.nrel.gov/biomass/states/bio_glossary/glossary.html" TargetMode="External"/><Relationship Id="rId1649" Type="http://schemas.openxmlformats.org/officeDocument/2006/relationships/hyperlink" Target="http://159.121.125.11/forasst/Library/Pub/UrbanFP.pdf" TargetMode="External"/><Relationship Id="rId1650" Type="http://schemas.openxmlformats.org/officeDocument/2006/relationships/hyperlink" Target="http://www.cof.orst.edu/cof/teach/for442/odfdefin.htm" TargetMode="External"/><Relationship Id="rId1651" Type="http://schemas.openxmlformats.org/officeDocument/2006/relationships/hyperlink" Target="http://arcweb.sos.state.or.us/rules/OARS_600/OAR_629/629_600.html" TargetMode="External"/><Relationship Id="rId1652" Type="http://schemas.openxmlformats.org/officeDocument/2006/relationships/hyperlink" Target="http://www.law.utexas.edu/dawson/nuisance/or_nuis.htm" TargetMode="External"/><Relationship Id="rId1653" Type="http://schemas.openxmlformats.org/officeDocument/2006/relationships/hyperlink" Target="http://www.co.klamath.or.us/ComDevelopment/Planning/GOAL4.pdf" TargetMode="External"/><Relationship Id="rId1654" Type="http://schemas.openxmlformats.org/officeDocument/2006/relationships/hyperlink" Target="http://www2.co.multnomah.or.us/Community_Services/LUT-Planning/urban/CRGNSAPlan/PartII/NSAMP_PII_C2Forest.htm" TargetMode="External"/><Relationship Id="rId1655" Type="http://schemas.openxmlformats.org/officeDocument/2006/relationships/hyperlink" Target="http://www.pacode.com/secure/data/025/0088.html" TargetMode="External"/><Relationship Id="rId1656" Type="http://schemas.openxmlformats.org/officeDocument/2006/relationships/hyperlink" Target="http://www.state.ri.us/dem/pubs/regs/regs/forest/altgrant.pdf" TargetMode="External"/><Relationship Id="rId1657" Type="http://schemas.openxmlformats.org/officeDocument/2006/relationships/hyperlink" Target="http://rredc.nrel.gov/biomass/doe/rbep/ri_wd_waste/one.html" TargetMode="External"/><Relationship Id="rId1658" Type="http://schemas.openxmlformats.org/officeDocument/2006/relationships/hyperlink" Target="http://farm.fic.niu.edu/fic/laws/state/ri44271.html" TargetMode="External"/><Relationship Id="rId1659" Type="http://schemas.openxmlformats.org/officeDocument/2006/relationships/hyperlink" Target="http://www.state.ri.us/dem/pubs/regs/regs/agric/ffosimp.pdf" TargetMode="External"/><Relationship Id="rId1660" Type="http://schemas.openxmlformats.org/officeDocument/2006/relationships/hyperlink" Target="http://www.scstatehouse.gov/code/t48c029.htm" TargetMode="External"/><Relationship Id="rId1661" Type="http://schemas.openxmlformats.org/officeDocument/2006/relationships/hyperlink" Target="http://www.lpitr.state.sc.us/code/t48c029.htm" TargetMode="External"/><Relationship Id="rId1662" Type="http://schemas.openxmlformats.org/officeDocument/2006/relationships/hyperlink" Target="mailto:Greg.Josten@state.sd.us" TargetMode="External"/><Relationship Id="rId1663" Type="http://schemas.openxmlformats.org/officeDocument/2006/relationships/hyperlink" Target="http://farm.fic.niu.edu/fic/laws/state/tn675100.html" TargetMode="External"/><Relationship Id="rId1664" Type="http://schemas.openxmlformats.org/officeDocument/2006/relationships/hyperlink" Target="http://www.padctn.com/greenbelt_law.htm" TargetMode="External"/><Relationship Id="rId1665" Type="http://schemas.openxmlformats.org/officeDocument/2006/relationships/hyperlink" Target="http://www.capitol.state.tx.us/statutes/nr/nr0015200.html" TargetMode="External"/><Relationship Id="rId1666" Type="http://schemas.openxmlformats.org/officeDocument/2006/relationships/hyperlink" Target="http://www.tpwd.state.tx.us/texaswater/rivers/riddellcriminaltrespass.phtml" TargetMode="External"/><Relationship Id="rId1667" Type="http://schemas.openxmlformats.org/officeDocument/2006/relationships/hyperlink" Target="http://farm.fic.niu.edu/fic/laws/state/vt323751.html" TargetMode="External"/><Relationship Id="rId1668" Type="http://schemas.openxmlformats.org/officeDocument/2006/relationships/hyperlink" Target="http://www.leg.state.vt.us/statutes/fullchapter.cfm?Title=24&amp;Chapter=075" TargetMode="External"/><Relationship Id="rId1669" Type="http://schemas.openxmlformats.org/officeDocument/2006/relationships/hyperlink" Target="http://www.dof.virginia.gov/gis/dwnld-vaforest2000-faq.shtml" TargetMode="External"/><Relationship Id="rId1670" Type="http://schemas.openxmlformats.org/officeDocument/2006/relationships/hyperlink" Target="http://www.albemarle.org/department.asp?department=finance&amp;relpage=3309" TargetMode="External"/><Relationship Id="rId1671" Type="http://schemas.openxmlformats.org/officeDocument/2006/relationships/hyperlink" Target="http://www.co.loudoun.va.us/finserv/landuse2.htm" TargetMode="External"/><Relationship Id="rId1672" Type="http://schemas.openxmlformats.org/officeDocument/2006/relationships/hyperlink" Target="http://www.gmaboards.wa.gov/eastern/ew_decisions/ew1996/96-1-0017,ellensburg,orderoncomplianceandinvalidity.htm" TargetMode="External"/><Relationship Id="rId1673" Type="http://schemas.openxmlformats.org/officeDocument/2006/relationships/hyperlink" Target="http://www.gmaboards.wa.gov/eastern/ew_decisions/ew1996/96-1-0017,ellensburg,orderoncomplianceandinvalidity.htm" TargetMode="External"/><Relationship Id="rId1674" Type="http://schemas.openxmlformats.org/officeDocument/2006/relationships/hyperlink" Target="http://www.leg.wa.gov/sl/2001-02/5497-s_sl.pdf" TargetMode="External"/><Relationship Id="rId1675" Type="http://schemas.openxmlformats.org/officeDocument/2006/relationships/hyperlink" Target="http://app.leg.wa.gov/rcw/default.aspx?cite=76.09.020" TargetMode="External"/><Relationship Id="rId1676" Type="http://schemas.openxmlformats.org/officeDocument/2006/relationships/hyperlink" Target="http://farm.fic.niu.edu/fic/laws/state/wa8434.html" TargetMode="External"/><Relationship Id="rId1677" Type="http://schemas.openxmlformats.org/officeDocument/2006/relationships/hyperlink" Target="http://www.sanjuancounty.org/assessor/dfl.html" TargetMode="External"/><Relationship Id="rId1678" Type="http://schemas.openxmlformats.org/officeDocument/2006/relationships/hyperlink" Target="http://www.ci.bainbridge-isl.wa.us/documents/CompPlan2004_Glossary.pdf" TargetMode="External"/><Relationship Id="rId1679" Type="http://schemas.openxmlformats.org/officeDocument/2006/relationships/hyperlink" Target="http://www.co.san-juan.wa.us/assessor/current.aspx" TargetMode="External"/><Relationship Id="rId1680" Type="http://schemas.openxmlformats.org/officeDocument/2006/relationships/hyperlink" Target="http://www.co.san-juan.wa.us/assessor/default.asp?page=dfl" TargetMode="External"/><Relationship Id="rId1681" Type="http://schemas.openxmlformats.org/officeDocument/2006/relationships/hyperlink" Target="http://www.co.stevens.wa.us/assessor/Current%20Land%20Use/PDF%20docs/continuance.PDF" TargetMode="External"/><Relationship Id="rId1682" Type="http://schemas.openxmlformats.org/officeDocument/2006/relationships/hyperlink" Target="http://www.wra.org/pdf/government/landuse/Proposal_Shoreland_Changes2003.pdf" TargetMode="External"/><Relationship Id="rId1683" Type="http://schemas.openxmlformats.org/officeDocument/2006/relationships/hyperlink" Target="http://www.osmre.gov/stateregs/wyregschap1.txt" TargetMode="External"/><Relationship Id="rId1684" Type="http://schemas.openxmlformats.org/officeDocument/2006/relationships/hyperlink" Target="http://74.125.93.132/search?q=cache:bwzUkrDvEFsJ:www.papuaweb.org/dlib/lap/sullivan/perdasi-perdasus/forestry.rtf+%22forest+means%22&amp;cd=215&amp;hl=en&amp;ct=clnk&amp;gl=us&amp;client=safari" TargetMode="External"/><Relationship Id="rId1685" Type="http://schemas.openxmlformats.org/officeDocument/2006/relationships/hyperlink" Target="http://wenku.baidu.com/view/d74f09d349649b6648d747c8.html" TargetMode="External"/><Relationship Id="rId1686" Type="http://schemas.openxmlformats.org/officeDocument/2006/relationships/hyperlink" Target="http://www.climatechange.ca.gov/publications/legislation/SB_812.PDF" TargetMode="External"/><Relationship Id="rId1687" Type="http://schemas.openxmlformats.org/officeDocument/2006/relationships/hyperlink" Target="http://caselaw.lp.findlaw.com/cacodes/prc/4789-4789.7.html" TargetMode="External"/><Relationship Id="rId1688" Type="http://schemas.openxmlformats.org/officeDocument/2006/relationships/hyperlink" Target="http://www.legis.state.ga.us/legis/2003_04/fulltext/sb356.htm" TargetMode="External"/><Relationship Id="rId1689" Type="http://schemas.openxmlformats.org/officeDocument/2006/relationships/hyperlink" Target="https://adminrules.idaho.gov/rules/current/20/0201.pdf" TargetMode="External"/><Relationship Id="rId1690" Type="http://schemas.openxmlformats.org/officeDocument/2006/relationships/hyperlink" Target="http://www.state.in.us/legislative/ic/1999/title6/ar1.1/ch6.html" TargetMode="External"/><Relationship Id="rId1691" Type="http://schemas.openxmlformats.org/officeDocument/2006/relationships/hyperlink" Target="http://www.revisor.leg.state.mn.us:81/SEARCH/BASIS/mnstat/public/www/DDW?W%3DTEXT+PH+IS+%27forest+means%27+ORDER+BY+SORT_KEY/Ascend%26M%3D1%26K%3D88.01%26R%3DY%26U%3D20%26PCU%3D1" TargetMode="External"/><Relationship Id="rId1692" Type="http://schemas.openxmlformats.org/officeDocument/2006/relationships/hyperlink" Target="http://www.dnrc.state.mt.us/forestry/classifi.htm" TargetMode="External"/><Relationship Id="rId1693" Type="http://schemas.openxmlformats.org/officeDocument/2006/relationships/hyperlink" Target="http://www.discoveringmontana.com/racicot/eo/21-22-23Background.htm" TargetMode="External"/><Relationship Id="rId1694" Type="http://schemas.openxmlformats.org/officeDocument/2006/relationships/hyperlink" Target="mailto:ghergenr@unlnotes.unl.edu" TargetMode="External"/><Relationship Id="rId1695" Type="http://schemas.openxmlformats.org/officeDocument/2006/relationships/hyperlink" Target="http://www.gencourt.state.nh.us/rsa/html/XIX-A/227-G/227-G-2.htm" TargetMode="External"/><Relationship Id="rId1696" Type="http://schemas.openxmlformats.org/officeDocument/2006/relationships/hyperlink" Target="http://www.judiciary.state.nj.us/criminal/charges/arson2.htm" TargetMode="External"/><Relationship Id="rId1697" Type="http://schemas.openxmlformats.org/officeDocument/2006/relationships/hyperlink" Target="http://assembly.state.ny.us/cgi-bin/claws?law=37&amp;art=12" TargetMode="External"/><Relationship Id="rId1698" Type="http://schemas.openxmlformats.org/officeDocument/2006/relationships/hyperlink" Target="http://www.legis.nd.gov/cencode/t57c57.pdf" TargetMode="External"/><Relationship Id="rId1699" Type="http://schemas.openxmlformats.org/officeDocument/2006/relationships/hyperlink" Target="http://www.leg.state.or.us/ors/526.html" TargetMode="External"/><Relationship Id="rId1700" Type="http://schemas.openxmlformats.org/officeDocument/2006/relationships/hyperlink" Target="http://www.co.yamhill.or.us/assessor/bin/forest.htm" TargetMode="External"/><Relationship Id="rId1701" Type="http://schemas.openxmlformats.org/officeDocument/2006/relationships/hyperlink" Target="http://www.bartleby.com/61/52/T0335200.html" TargetMode="External"/><Relationship Id="rId1702" Type="http://schemas.openxmlformats.org/officeDocument/2006/relationships/hyperlink" Target="http://www.bartleby.com/61/roots/IE87.html/" TargetMode="External"/><Relationship Id="rId1703" Type="http://schemas.openxmlformats.org/officeDocument/2006/relationships/hyperlink" Target="http://europa.eu.int/comm/dg08/forests/en/en4_6.htm" TargetMode="External"/><Relationship Id="rId1704" Type="http://schemas.openxmlformats.org/officeDocument/2006/relationships/hyperlink" Target="mailto:laynec@candw.ag" TargetMode="External"/><Relationship Id="rId1705" Type="http://schemas.openxmlformats.org/officeDocument/2006/relationships/hyperlink" Target="mailto:milarr@sagyp.mecon.ar" TargetMode="External"/><Relationship Id="rId1706" Type="http://schemas.openxmlformats.org/officeDocument/2006/relationships/hyperlink" Target="http://www.fpa.tas.gov.au/__data/assets/pdf_file/0019/58114/A_guide_to_planning_approvals_for_forestry_in_Tasmania_Nov_2011.pdf" TargetMode="External"/><Relationship Id="rId1707" Type="http://schemas.openxmlformats.org/officeDocument/2006/relationships/hyperlink" Target="http://155.187.10.12/glossary/fl-aust.html" TargetMode="External"/><Relationship Id="rId1708" Type="http://schemas.openxmlformats.org/officeDocument/2006/relationships/hyperlink" Target="http://www.penrithcity.nsw.gov.au/PCC/tree.htm" TargetMode="External"/><Relationship Id="rId1709" Type="http://schemas.openxmlformats.org/officeDocument/2006/relationships/hyperlink" Target="http://155.187.10.12/glossary/fl-nsw.html" TargetMode="External"/><Relationship Id="rId1710" Type="http://schemas.openxmlformats.org/officeDocument/2006/relationships/hyperlink" Target="https://www.legislation.qld.gov.au/view/whole/html/inforce/2016-07-01/act-1959-058" TargetMode="External"/><Relationship Id="rId1711" Type="http://schemas.openxmlformats.org/officeDocument/2006/relationships/hyperlink" Target="http://www.dse.vic.gov.au/dse/nrenfor.nsf/FID/-9A9762E4B40E608F4A256AB1000306D0?OpenDocument" TargetMode="External"/><Relationship Id="rId1712" Type="http://schemas.openxmlformats.org/officeDocument/2006/relationships/hyperlink" Target="http://www.bahamasforestry.com/docs/ForestryAct2010.pdf" TargetMode="External"/><Relationship Id="rId1713" Type="http://schemas.openxmlformats.org/officeDocument/2006/relationships/hyperlink" Target="http://www.belizeaudubon.org/new_site/wp-content/uploads/2014/10/Forest_Act_213.pdf" TargetMode="External"/><Relationship Id="rId1714" Type="http://schemas.openxmlformats.org/officeDocument/2006/relationships/hyperlink" Target="http://mrw.wallonie.be/cgi/dgrne/sibw/eunis.glo.pl?WORD=tree" TargetMode="External"/><Relationship Id="rId1715" Type="http://schemas.openxmlformats.org/officeDocument/2006/relationships/hyperlink" Target="http://extwprlegs1.fao.org/docs/pdf/bhu2744.pdf" TargetMode="External"/><Relationship Id="rId1716" Type="http://schemas.openxmlformats.org/officeDocument/2006/relationships/hyperlink" Target="mailto:faopaf@caoba.entelnet.bo" TargetMode="External"/><Relationship Id="rId1717" Type="http://schemas.openxmlformats.org/officeDocument/2006/relationships/hyperlink" Target="http://www.mewt.gov.bw/uploads/files/forest_act.pdf" TargetMode="External"/><Relationship Id="rId1718" Type="http://schemas.openxmlformats.org/officeDocument/2006/relationships/hyperlink" Target="http://www.pfc.cfs.nrcan.gc.ca/landscape/inventory/terms/haddon/glossary.html" TargetMode="External"/><Relationship Id="rId1719" Type="http://schemas.openxmlformats.org/officeDocument/2006/relationships/hyperlink" Target="http://www.agric.gov.ab.ca/agdex/100/3400600.html" TargetMode="External"/><Relationship Id="rId1720" Type="http://schemas.openxmlformats.org/officeDocument/2006/relationships/hyperlink" Target="http://www.civicinfo.bc.ca/Local_Content/legal-information/622.doc" TargetMode="External"/><Relationship Id="rId1721" Type="http://schemas.openxmlformats.org/officeDocument/2006/relationships/hyperlink" Target="http://www.calgary.ca/docgallery/BU/cityclerks/23M2002.pdf" TargetMode="External"/><Relationship Id="rId1722" Type="http://schemas.openxmlformats.org/officeDocument/2006/relationships/hyperlink" Target="http://www.city.guelph.on.ca/uploaddocuments/d2169+Tree.pdf" TargetMode="External"/><Relationship Id="rId1723" Type="http://schemas.openxmlformats.org/officeDocument/2006/relationships/hyperlink" Target="http://www.region.halton.on.ca/PPW/archives/by-79-83.pdf" TargetMode="External"/><Relationship Id="rId1724" Type="http://schemas.openxmlformats.org/officeDocument/2006/relationships/hyperlink" Target="http://www.region.york.on.ca/Services/Forestry/Tree+By-Law/default+tree+by+law.htm" TargetMode="External"/><Relationship Id="rId1725" Type="http://schemas.openxmlformats.org/officeDocument/2006/relationships/hyperlink" Target="http://www.county.simcoe.on.ca/services/forestry/bylaw.shtml" TargetMode="External"/><Relationship Id="rId1726" Type="http://schemas.openxmlformats.org/officeDocument/2006/relationships/hyperlink" Target="http://www.city.stratford.on.ca/documents/bylaws/by_law_5_2003.pdf" TargetMode="External"/><Relationship Id="rId1727" Type="http://schemas.openxmlformats.org/officeDocument/2006/relationships/hyperlink" Target="http://www.conaf.cl/cms/editorweb/transparencia/potestades/Ley-20283_bn.pdf" TargetMode="External"/><Relationship Id="rId1728" Type="http://schemas.openxmlformats.org/officeDocument/2006/relationships/hyperlink" Target="mailto:npuentes@eco.upr.edu.cu" TargetMode="External"/><Relationship Id="rId1729" Type="http://schemas.openxmlformats.org/officeDocument/2006/relationships/hyperlink" Target="mailto:publicity@cytanet.com.cy" TargetMode="External"/><Relationship Id="rId1730" Type="http://schemas.openxmlformats.org/officeDocument/2006/relationships/hyperlink" Target="http://cdm.unfccc.int/filestorage/L/4/Q/L4QB30W8C5RYZMT6UKOFX1PV9GNIHS/Annex%205%20Legal%20aspects.pdf?t=OXR8bHpqZnlvfDByMiF2MIecUaf9gjv8IjJT" TargetMode="External"/><Relationship Id="rId1731" Type="http://schemas.openxmlformats.org/officeDocument/2006/relationships/hyperlink" Target="http://www.pfmp-farmsos.org/Docs/forest%20proclamation_english.pdf" TargetMode="External"/><Relationship Id="rId1732" Type="http://schemas.openxmlformats.org/officeDocument/2006/relationships/hyperlink" Target="http://www.dse.de/zel/landinfo/pas/tk247_lup_eth/forest_inventory.pdf" TargetMode="External"/><Relationship Id="rId1733" Type="http://schemas.openxmlformats.org/officeDocument/2006/relationships/hyperlink" Target="http://iaspub.epa.gov/trs/trs_proc_qry.org_info?P_REG_AUTH_ID=999&amp;P_LIST_OPTION_CD=ORG" TargetMode="External"/><Relationship Id="rId1734" Type="http://schemas.openxmlformats.org/officeDocument/2006/relationships/hyperlink" Target="http://iaspub.epa.gov/trs/trs_proc_qry.org_info?P_REG_AUTH_ID=1&amp;P_DATA_ID=11660&amp;P_VERSION=1&amp;P_LIST_OPTION_CD=INFO" TargetMode="External"/><Relationship Id="rId1735" Type="http://schemas.openxmlformats.org/officeDocument/2006/relationships/hyperlink" Target="http://iaspub.epa.gov/trs/trs_proc_qry.navigate_term?p_term_id=26862&amp;p_term_cd=TERMDIS" TargetMode="External"/><Relationship Id="rId1736" Type="http://schemas.openxmlformats.org/officeDocument/2006/relationships/hyperlink" Target="http://www.epa.gov/trs" TargetMode="External"/><Relationship Id="rId1737" Type="http://schemas.openxmlformats.org/officeDocument/2006/relationships/hyperlink" Target="http://www.paclii.org/fj/legis/consol_act_OK/fa98/" TargetMode="External"/><Relationship Id="rId1738" Type="http://schemas.openxmlformats.org/officeDocument/2006/relationships/hyperlink" Target="http://extwprlegs1.fao.org/docs/pdf/gam19052.pdf" TargetMode="External"/><Relationship Id="rId1739" Type="http://schemas.openxmlformats.org/officeDocument/2006/relationships/hyperlink" Target="http://extwprlegs1.fao.org/docs/pdf/gam19052.pdf" TargetMode="External"/><Relationship Id="rId1740" Type="http://schemas.openxmlformats.org/officeDocument/2006/relationships/hyperlink" Target="http://extwprlegs1.fao.org/docs/pdf/gam19052.pdf" TargetMode="External"/><Relationship Id="rId1741" Type="http://schemas.openxmlformats.org/officeDocument/2006/relationships/hyperlink" Target="http://dx.doi.org/10.5716/WP16079.PDF" TargetMode="External"/><Relationship Id="rId1742" Type="http://schemas.openxmlformats.org/officeDocument/2006/relationships/hyperlink" Target="http://envfor.nic.in/legis/forest/forest4.html" TargetMode="External"/><Relationship Id="rId1743" Type="http://schemas.openxmlformats.org/officeDocument/2006/relationships/hyperlink" Target="http://extwprlegs1.fao.org/docs/pdf/ind3171.pdf" TargetMode="External"/><Relationship Id="rId1744" Type="http://schemas.openxmlformats.org/officeDocument/2006/relationships/hyperlink" Target="http://nbaindia.org/uploaded/Biodiversityindia/Legal/3.%20Indian%20forest%20act.pdf" TargetMode="External"/><Relationship Id="rId1745" Type="http://schemas.openxmlformats.org/officeDocument/2006/relationships/hyperlink" Target="http://www.forests.ap.gov.in/apforest_act_1967.pdf" TargetMode="External"/><Relationship Id="rId1746" Type="http://schemas.openxmlformats.org/officeDocument/2006/relationships/hyperlink" Target="http://www.kerala.gov.in/law_reforms/12_treegroth.pdf" TargetMode="External"/><Relationship Id="rId1747" Type="http://schemas.openxmlformats.org/officeDocument/2006/relationships/hyperlink" Target="http://banajata.org/pdf/state-level/chattisgarh.pdf" TargetMode="External"/><Relationship Id="rId1748" Type="http://schemas.openxmlformats.org/officeDocument/2006/relationships/hyperlink" Target="http://www.forest.mizoram.gov.in/index.php?option=com_content&amp;task=view&amp;id=127" TargetMode="External"/><Relationship Id="rId1749" Type="http://schemas.openxmlformats.org/officeDocument/2006/relationships/hyperlink" Target="https://www.forests.tn.gov.in/tnforest/app/webroot/img/document/legislations/01_Tamilnadu%20Forest%20Act%201882.pdf" TargetMode="External"/><Relationship Id="rId1750" Type="http://schemas.openxmlformats.org/officeDocument/2006/relationships/hyperlink" Target="http://www.saiindia.gov.in/english/home/public_folder/Professional_Practices_Group/State_Local_Manual/PUDUCHERRY_MANUAL/Wad%20Manual/Forest.pdf" TargetMode="External"/><Relationship Id="rId1751" Type="http://schemas.openxmlformats.org/officeDocument/2006/relationships/hyperlink" Target="http://moef.gov.in/nfc/s-git.pdf" TargetMode="External"/><Relationship Id="rId1752" Type="http://schemas.openxmlformats.org/officeDocument/2006/relationships/hyperlink" Target="http://moef.gov.in/nfc/s-git.pdf" TargetMode="External"/><Relationship Id="rId1753" Type="http://schemas.openxmlformats.org/officeDocument/2006/relationships/hyperlink" Target="https://www.agriculture.gov.ie/media/migration/forestry/forestrythelaw/ForestryAct2014240517.pdf" TargetMode="External"/><Relationship Id="rId1754" Type="http://schemas.openxmlformats.org/officeDocument/2006/relationships/hyperlink" Target="http://formin.finland.fi/public/download.aspx?ID=15959&amp;GUID=%7B88EFD0B8-9F47-4528-A24F-66DDE0CFE370%7D" TargetMode="External"/><Relationship Id="rId1755" Type="http://schemas.openxmlformats.org/officeDocument/2006/relationships/hyperlink" Target="mailto:GilS@kkl.org.il" TargetMode="External"/><Relationship Id="rId1756" Type="http://schemas.openxmlformats.org/officeDocument/2006/relationships/hyperlink" Target="mailto:irina@lesic.elcat.kg" TargetMode="External"/><Relationship Id="rId1757" Type="http://schemas.openxmlformats.org/officeDocument/2006/relationships/hyperlink" Target="mailto:sek@mp.is.lt" TargetMode="External"/><Relationship Id="rId1758" Type="http://schemas.openxmlformats.org/officeDocument/2006/relationships/hyperlink" Target="mailto:hcthang@forestry.gov.my" TargetMode="External"/><Relationship Id="rId1759" Type="http://schemas.openxmlformats.org/officeDocument/2006/relationships/hyperlink" Target="http://extwprlegs1.fao.org/docs/pdf/mal3252.pdf" TargetMode="External"/><Relationship Id="rId1760" Type="http://schemas.openxmlformats.org/officeDocument/2006/relationships/hyperlink" Target="http://www.intnet.mu/iels/Forest_act_1983.htm" TargetMode="External"/><Relationship Id="rId1761" Type="http://schemas.openxmlformats.org/officeDocument/2006/relationships/hyperlink" Target="mailto:m.ellatifi@ellatifi.8m.com" TargetMode="External"/><Relationship Id="rId1762" Type="http://schemas.openxmlformats.org/officeDocument/2006/relationships/hyperlink" Target="http://sunsite.nus.edu.sg/apcel/dbase/myanmar/primary/myafor.html" TargetMode="External"/><Relationship Id="rId1763" Type="http://schemas.openxmlformats.org/officeDocument/2006/relationships/hyperlink" Target="http://www.nalms.org/glossary/lkword_t.htm" TargetMode="External"/><Relationship Id="rId1764" Type="http://schemas.openxmlformats.org/officeDocument/2006/relationships/hyperlink" Target="http://www.maf.govt.nz/portals/0/documents/forestry/forestry-ets/2011-ETS-look-up-tables-guide.pdf" TargetMode="External"/><Relationship Id="rId1765" Type="http://schemas.openxmlformats.org/officeDocument/2006/relationships/hyperlink" Target="mailto:stanvill@gtepacifica.net" TargetMode="External"/><Relationship Id="rId1766" Type="http://schemas.openxmlformats.org/officeDocument/2006/relationships/hyperlink" Target="http://www.biology-online.org/dictionary/Woody" TargetMode="External"/><Relationship Id="rId1767" Type="http://schemas.openxmlformats.org/officeDocument/2006/relationships/hyperlink" Target="http://www.biology-online.org/dictionary/Plant" TargetMode="External"/><Relationship Id="rId1768" Type="http://schemas.openxmlformats.org/officeDocument/2006/relationships/hyperlink" Target="http://www.biology-online.org/dictionary/Least" TargetMode="External"/><Relationship Id="rId1769" Type="http://schemas.openxmlformats.org/officeDocument/2006/relationships/hyperlink" Target="http://www.biology-online.org/dictionary/Metres" TargetMode="External"/><Relationship Id="rId1770" Type="http://schemas.openxmlformats.org/officeDocument/2006/relationships/hyperlink" Target="http://www.biology-online.org/dictionary/High" TargetMode="External"/><Relationship Id="rId1771" Type="http://schemas.openxmlformats.org/officeDocument/2006/relationships/hyperlink" Target="http://www.biology-online.org/dictionary/Main" TargetMode="External"/><Relationship Id="rId1772" Type="http://schemas.openxmlformats.org/officeDocument/2006/relationships/hyperlink" Target="http://www.biology-online.org/dictionary/Stem" TargetMode="External"/><Relationship Id="rId1773" Type="http://schemas.openxmlformats.org/officeDocument/2006/relationships/hyperlink" Target="http://www.biology-online.org/dictionary/Part" TargetMode="External"/><Relationship Id="rId1774" Type="http://schemas.openxmlformats.org/officeDocument/2006/relationships/hyperlink" Target="http://www.biology-online.org/dictionary/Tree" TargetMode="External"/><Relationship Id="rId1775" Type="http://schemas.openxmlformats.org/officeDocument/2006/relationships/hyperlink" Target="http://www.fstcu.org/national/seychell/vegtypes.htm" TargetMode="External"/><Relationship Id="rId1776" Type="http://schemas.openxmlformats.org/officeDocument/2006/relationships/hyperlink" Target="http://www.parliament.gov.sb/files/legislation/Bills/2004/The%20Forests%20Bill%202004.pdf" TargetMode="External"/><Relationship Id="rId1777" Type="http://schemas.openxmlformats.org/officeDocument/2006/relationships/hyperlink" Target="mailto:chiefforest@maffe.org" TargetMode="External"/><Relationship Id="rId1778" Type="http://schemas.openxmlformats.org/officeDocument/2006/relationships/hyperlink" Target="http://www.sntc.org.sz/documents/ForestPreservationAct.do" TargetMode="External"/><Relationship Id="rId1779" Type="http://schemas.openxmlformats.org/officeDocument/2006/relationships/hyperlink" Target="http://www.sntc.org.sz/legislat/sntcact1.html" TargetMode="External"/><Relationship Id="rId1780" Type="http://schemas.openxmlformats.org/officeDocument/2006/relationships/hyperlink" Target="mailto:service@dns.forest.gov.tw" TargetMode="External"/><Relationship Id="rId1781" Type="http://schemas.openxmlformats.org/officeDocument/2006/relationships/hyperlink" Target="http://www.parliament.go.tz/Polis/PAMS/Docs/14-2002.pdf" TargetMode="External"/><Relationship Id="rId1782" Type="http://schemas.openxmlformats.org/officeDocument/2006/relationships/hyperlink" Target="mailto:jpbarton@xtra.co.nz" TargetMode="External"/><Relationship Id="rId1783" Type="http://schemas.openxmlformats.org/officeDocument/2006/relationships/hyperlink" Target="mailto:yilmazersin@hotmail.com" TargetMode="External"/><Relationship Id="rId1784" Type="http://schemas.openxmlformats.org/officeDocument/2006/relationships/hyperlink" Target="http://www.eapap.unep.org/lc/cd/html/training/module1.html" TargetMode="External"/><Relationship Id="rId1785" Type="http://schemas.openxmlformats.org/officeDocument/2006/relationships/hyperlink" Target="http://unfccc.int/files/methods_and_science/lulucf/application/pdf/060830_killmann.pdf" TargetMode="External"/><Relationship Id="rId1786" Type="http://schemas.openxmlformats.org/officeDocument/2006/relationships/hyperlink" Target="http://www.forestry.cov.uk/website/foreststats./sources.html" TargetMode="External"/><Relationship Id="rId1787" Type="http://schemas.openxmlformats.org/officeDocument/2006/relationships/hyperlink" Target="http://www.bailii.org/ew/cases/EWHC/Admin/2009/220.html" TargetMode="External"/><Relationship Id="rId1788" Type="http://schemas.openxmlformats.org/officeDocument/2006/relationships/hyperlink" Target="http://www.u-net.com/trees/p4.htm" TargetMode="External"/><Relationship Id="rId1789" Type="http://schemas.openxmlformats.org/officeDocument/2006/relationships/hyperlink" Target="http://www.woodlander.co.uk/cgi-bin/viewrecordsalpha.asp?page=2&amp;letter=t" TargetMode="External"/><Relationship Id="rId1790" Type="http://schemas.openxmlformats.org/officeDocument/2006/relationships/hyperlink" Target="http://govinfo.library.unt.edu/ota/Ota_4/DATA/1984/8426.PDF" TargetMode="External"/><Relationship Id="rId1791" Type="http://schemas.openxmlformats.org/officeDocument/2006/relationships/hyperlink" Target="http://memory.loc.gov/cgi-bin/query/r?ammem/gmd:@field%28NUMBER+@band%28g3701gm+gct00008%29%29" TargetMode="External"/><Relationship Id="rId1792" Type="http://schemas.openxmlformats.org/officeDocument/2006/relationships/hyperlink" Target="http://www.srsfia.usfs.msstate.edu/scripts/ew.htm" TargetMode="External"/><Relationship Id="rId1793" Type="http://schemas.openxmlformats.org/officeDocument/2006/relationships/hyperlink" Target="http://www.gcrio.org/OnLnDoc/senate_epw990603.html" TargetMode="External"/><Relationship Id="rId1794" Type="http://schemas.openxmlformats.org/officeDocument/2006/relationships/hyperlink" Target="http://fia.fs.fed.us/tools-data/docs/default.asp" TargetMode="External"/><Relationship Id="rId1795" Type="http://schemas.openxmlformats.org/officeDocument/2006/relationships/hyperlink" Target="http://www.ftc.nrcs.usda.gov/doc/nri/72.html" TargetMode="External"/><Relationship Id="rId1796" Type="http://schemas.openxmlformats.org/officeDocument/2006/relationships/hyperlink" Target="http://nsscnt.nssc.nrcs.usda.gov/nfm/apxframe.htm" TargetMode="External"/><Relationship Id="rId1797" Type="http://schemas.openxmlformats.org/officeDocument/2006/relationships/hyperlink" Target="http://www.statlab.iastate.edu/soils/nssh/622.htm" TargetMode="External"/><Relationship Id="rId1798" Type="http://schemas.openxmlformats.org/officeDocument/2006/relationships/hyperlink" Target="http://www.epa.gov/fedrgstr/EPA-IMPACT/2003/August/Day-11/i20345.htm" TargetMode="External"/><Relationship Id="rId1799" Type="http://schemas.openxmlformats.org/officeDocument/2006/relationships/hyperlink" Target="http://biology.usgs.gov/fgdc.veg/standards/appendix3.htm" TargetMode="External"/><Relationship Id="rId1800" Type="http://schemas.openxmlformats.org/officeDocument/2006/relationships/hyperlink" Target="http://www.fgdc.gov/standards/projects/FGDC-standards-projects/vegetation/index_html" TargetMode="External"/><Relationship Id="rId1801" Type="http://schemas.openxmlformats.org/officeDocument/2006/relationships/hyperlink" Target="http://www.csc.noaa.gov/crs/lca/tech_cls.html" TargetMode="External"/><Relationship Id="rId1802" Type="http://schemas.openxmlformats.org/officeDocument/2006/relationships/hyperlink" Target="http://www.townofbourne.com/Town%20Offices/Bylaws/Chapter5.htm" TargetMode="External"/><Relationship Id="rId1803" Type="http://schemas.openxmlformats.org/officeDocument/2006/relationships/hyperlink" Target="http://www.tempe.gov/tdsi/Planning/CPTED/cpted3.htm" TargetMode="External"/><Relationship Id="rId1804" Type="http://schemas.openxmlformats.org/officeDocument/2006/relationships/hyperlink" Target="mailto:jim.grant@mail.state.ar.us" TargetMode="External"/><Relationship Id="rId1805" Type="http://schemas.openxmlformats.org/officeDocument/2006/relationships/hyperlink" Target="http://mississauga.ca/CORPSVCS/clerk/bylaws/tree_residentinfo.PDF" TargetMode="External"/><Relationship Id="rId1806" Type="http://schemas.openxmlformats.org/officeDocument/2006/relationships/hyperlink" Target="http://www.fs.fed.us/psw/publications/documents/psw_gtr076/psw_gtr076.pdf" TargetMode="External"/><Relationship Id="rId1807" Type="http://schemas.openxmlformats.org/officeDocument/2006/relationships/hyperlink" Target="http://www.legis.state.il.us/ilcs/ch225/ch225act740.htm" TargetMode="External"/><Relationship Id="rId1808" Type="http://schemas.openxmlformats.org/officeDocument/2006/relationships/hyperlink" Target="http://www.city.bloomington.in.us/code/TITLE12/Chapter_12_24_TREES/12_24_010_Definitions_.html" TargetMode="External"/><Relationship Id="rId1809" Type="http://schemas.openxmlformats.org/officeDocument/2006/relationships/hyperlink" Target="http://www2.legis.state.ia.us/wais/bin/waisgate?WAISdocID=4782917490+0+0+0&amp;WAISaction=retrieve" TargetMode="External"/><Relationship Id="rId1810" Type="http://schemas.openxmlformats.org/officeDocument/2006/relationships/hyperlink" Target="mailto:Steve.Kull@mail.state.ky.us" TargetMode="External"/><Relationship Id="rId1811" Type="http://schemas.openxmlformats.org/officeDocument/2006/relationships/hyperlink" Target="http://pilot.wash.lib.md.us/washco/forestcn.html" TargetMode="External"/><Relationship Id="rId1812" Type="http://schemas.openxmlformats.org/officeDocument/2006/relationships/hyperlink" Target="http://www.town-eastonmd.com/Planning/fco/fco_a002.pdf" TargetMode="External"/><Relationship Id="rId1813" Type="http://schemas.openxmlformats.org/officeDocument/2006/relationships/hyperlink" Target="http://www.laytonsville.md.us/tree_ordinance.htm" TargetMode="External"/><Relationship Id="rId1814" Type="http://schemas.openxmlformats.org/officeDocument/2006/relationships/hyperlink" Target="http://www.ci.rockville.md.us/cityprojects/envguide/eggloss.htm" TargetMode="External"/><Relationship Id="rId1815" Type="http://schemas.openxmlformats.org/officeDocument/2006/relationships/hyperlink" Target="http://mff.dsisd.net/PDF/0-IntroStuff/4-Glossary.pdf" TargetMode="External"/><Relationship Id="rId1816" Type="http://schemas.openxmlformats.org/officeDocument/2006/relationships/hyperlink" Target="http://www.state.nv.us/cnr/ndwp/dict-1/WORD_T.htm" TargetMode="External"/><Relationship Id="rId1817" Type="http://schemas.openxmlformats.org/officeDocument/2006/relationships/hyperlink" Target="http://www.nalms.org/glossary/lkword_f.htm" TargetMode="External"/><Relationship Id="rId1818" Type="http://schemas.openxmlformats.org/officeDocument/2006/relationships/hyperlink" Target="http://www.conwaygreene.com/lpbin21/lpext.dll/Test/NMACRaw/1/51fd0/571dd/572c0/572d3?fn=document-frame.htm&amp;f=templates&amp;2.0" TargetMode="External"/><Relationship Id="rId1819" Type="http://schemas.openxmlformats.org/officeDocument/2006/relationships/hyperlink" Target="http://www.ci.canby.or.us/municipalcode/Title12%20StreetsSidewalks&amp;PublicPlaced/12.32TreeRegulations.htm" TargetMode="External"/><Relationship Id="rId1820" Type="http://schemas.openxmlformats.org/officeDocument/2006/relationships/hyperlink" Target="mailto:Greg.Josten@state.sd.us" TargetMode="External"/><Relationship Id="rId1821" Type="http://schemas.openxmlformats.org/officeDocument/2006/relationships/hyperlink" Target="mailto:starrj@dof.state.va.us" TargetMode="External"/><Relationship Id="rId1822" Type="http://schemas.openxmlformats.org/officeDocument/2006/relationships/hyperlink" Target="mailto:starrj@dof.state.va.us" TargetMode="External"/><Relationship Id="rId1823" Type="http://schemas.openxmlformats.org/officeDocument/2006/relationships/hyperlink" Target="http://app.leg.wa.gov/RCW/default.aspx?cite=76.09.020" TargetMode="External"/><Relationship Id="rId1824" Type="http://schemas.openxmlformats.org/officeDocument/2006/relationships/hyperlink" Target="http://www.legis.state.wi.us/rsb/code/nr/nr037.pdf" TargetMode="External"/><Relationship Id="rId1825" Type="http://schemas.openxmlformats.org/officeDocument/2006/relationships/hyperlink" Target="mailto:Profauna@marnr.gov.ve" TargetMode="External"/><Relationship Id="rId1826" Type="http://schemas.openxmlformats.org/officeDocument/2006/relationships/hyperlink" Target="http://www.wcmc.org.uk/forest/data/cdrom2/text2.htm" TargetMode="External"/><Relationship Id="rId1827" Type="http://schemas.openxmlformats.org/officeDocument/2006/relationships/hyperlink" Target="mailto:m.ellatifi@ellatifi.8m.com" TargetMode="External"/><Relationship Id="rId1828" Type="http://schemas.openxmlformats.org/officeDocument/2006/relationships/hyperlink" Target="http://www.parliament.gov.zm/sites/default/files/documents/acts/The%20Forest%20Act%202015.pdf" TargetMode="External"/><Relationship Id="rId1829" Type="http://schemas.openxmlformats.org/officeDocument/2006/relationships/hyperlink" Target="http://en.wikipedia.org/wiki/Perennial" TargetMode="External"/><Relationship Id="rId1830" Type="http://schemas.openxmlformats.org/officeDocument/2006/relationships/hyperlink" Target="http://en.wikipedia.org/wiki/Plant" TargetMode="External"/><Relationship Id="rId1831" Type="http://schemas.openxmlformats.org/officeDocument/2006/relationships/hyperlink" Target="http://en.wikipedia.org/wiki/Tree" TargetMode="External"/><Relationship Id="rId1832" Type="http://schemas.openxmlformats.org/officeDocument/2006/relationships/hyperlink" Target="http://explanation-guide.info/meaning/Perennial.html" TargetMode="External"/><Relationship Id="rId1833" Type="http://schemas.openxmlformats.org/officeDocument/2006/relationships/hyperlink" Target="http://explanation-guide.info/meaning/Plant.html" TargetMode="External"/><Relationship Id="rId1834" Type="http://schemas.openxmlformats.org/officeDocument/2006/relationships/hyperlink" Target="http://explanation-guide.info/meaning/Landscaping.html" TargetMode="External"/><Relationship Id="rId1835" Type="http://schemas.openxmlformats.org/officeDocument/2006/relationships/hyperlink" Target="http://explanation-guide.info/meaning/Tree.html" TargetMode="External"/><Relationship Id="rId1836" Type="http://schemas.openxmlformats.org/officeDocument/2006/relationships/hyperlink" Target="http://en.wikipedia.org/wiki/Tree" TargetMode="External"/><Relationship Id="rId1837" Type="http://schemas.openxmlformats.org/officeDocument/2006/relationships/hyperlink" Target="http://ag.arizona.edu/arec/pubs/rmg/2._Rangeland_Management_/4Terms.pdf" TargetMode="External"/><Relationship Id="rId1838" Type="http://schemas.openxmlformats.org/officeDocument/2006/relationships/hyperlink" Target="http://www.agroselviter.unito.it/range/docs/4Terms.pdf" TargetMode="External"/><Relationship Id="rId1839" Type="http://schemas.openxmlformats.org/officeDocument/2006/relationships/hyperlink" Target="https://extension.usu.edu/rangelands/htm/intro-rangelands/range-terms" TargetMode="External"/><Relationship Id="rId1840" Type="http://schemas.openxmlformats.org/officeDocument/2006/relationships/hyperlink" Target="http://www.geog.ouc.bc.ca/conted/onlinecourses/enviroglos/t.html" TargetMode="External"/><Relationship Id="rId1841" Type="http://schemas.openxmlformats.org/officeDocument/2006/relationships/hyperlink" Target="http://www.physicalgeography.net/physgeoglos/anchor122359" TargetMode="External"/><Relationship Id="rId1842" Type="http://schemas.openxmlformats.org/officeDocument/2006/relationships/hyperlink" Target="http://www.naturedetectives.org.uk/NR/rdonlyres/D5E0AFFC-D1FD-447E-9E1B-2EE0F61EB1C8/0/2927Woodlandmaths.pdf" TargetMode="External"/><Relationship Id="rId1843" Type="http://schemas.openxmlformats.org/officeDocument/2006/relationships/hyperlink" Target="http://www.privateforestry.org.au/glos_o-z.htm" TargetMode="External"/><Relationship Id="rId1844" Type="http://schemas.openxmlformats.org/officeDocument/2006/relationships/hyperlink" Target="http://www.botany.com/16.tr.html" TargetMode="External"/><Relationship Id="rId1845" Type="http://schemas.openxmlformats.org/officeDocument/2006/relationships/hyperlink" Target="http://www.wordsmyth.net/cgi-bin/simplesearch.cgi?matchent=trees&amp;matchtype=exact&amp;matchid=-1&amp;retall=1&amp;template=wordsmyth&amp;senses=1" TargetMode="External"/><Relationship Id="rId1846" Type="http://schemas.openxmlformats.org/officeDocument/2006/relationships/hyperlink" Target="http://www.dictionary.com/cgi-bin/dict.pl?term=tree" TargetMode="External"/><Relationship Id="rId1847" Type="http://schemas.openxmlformats.org/officeDocument/2006/relationships/hyperlink" Target="http://www.fix.net/%7Eggoven/trees.html" TargetMode="External"/><Relationship Id="rId1848" Type="http://schemas.openxmlformats.org/officeDocument/2006/relationships/hyperlink" Target="http://www.optonline.com/comptons/ceo/04851_A.html" TargetMode="External"/><Relationship Id="rId1849" Type="http://schemas.openxmlformats.org/officeDocument/2006/relationships/hyperlink" Target="http://www.dictionary.com/cgi-bin/dict.pl?term=tree" TargetMode="External"/><Relationship Id="rId1850" Type="http://schemas.openxmlformats.org/officeDocument/2006/relationships/hyperlink" Target="http://www.landhelp.info/FramifyGlossary.php" TargetMode="External"/><Relationship Id="rId1851" Type="http://schemas.openxmlformats.org/officeDocument/2006/relationships/hyperlink" Target="http://www.enchantedlearning.com/subjects/plants/glossary/indext.shtml" TargetMode="External"/><Relationship Id="rId1852" Type="http://schemas.openxmlformats.org/officeDocument/2006/relationships/hyperlink" Target="http://www.LittleExplorers.com/Tisfor.shtml" TargetMode="External"/><Relationship Id="rId1853" Type="http://schemas.openxmlformats.org/officeDocument/2006/relationships/hyperlink" Target="http://www.m-w.com/cgi-bin/dictionary?book=Dictionary&amp;va=tree" TargetMode="External"/><Relationship Id="rId1854" Type="http://schemas.openxmlformats.org/officeDocument/2006/relationships/hyperlink" Target="http://www.orgler.ws/huxley/Huxley%20Tree%20Ordinance%202001.htm" TargetMode="External"/><Relationship Id="rId1855" Type="http://schemas.openxmlformats.org/officeDocument/2006/relationships/hyperlink" Target="http://www.cup.cam.ac.uk/elt/dictionary/default.asp?String=tree*1%2B0&amp;ACT=SELECT" TargetMode="External"/><Relationship Id="rId1856" Type="http://schemas.openxmlformats.org/officeDocument/2006/relationships/hyperlink" Target="http://www.linguistics.ruhr-uni-bochum.de:8099/cgi-bin/search.sh?tmpl=tmpls&amp;itmpl=tmpls&amp;form=tree" TargetMode="External"/><Relationship Id="rId1857" Type="http://schemas.openxmlformats.org/officeDocument/2006/relationships/hyperlink" Target="http://www.workinghumor.com/dictionary/index.php?s=tree&amp;B1=Search%21" TargetMode="External"/><Relationship Id="rId1858" Type="http://schemas.openxmlformats.org/officeDocument/2006/relationships/hyperlink" Target="http://woodmagic.forprod.vt.edu/Kids/glossary/" TargetMode="External"/><Relationship Id="rId1859" Type="http://schemas.openxmlformats.org/officeDocument/2006/relationships/hyperlink" Target="http://www.foreignword.com/Tools/dictsrch_aff.asp?menu=Y&amp;query=forest&amp;src=BP&amp;srcbox=18&amp;go=Translate&amp;trg=AG" TargetMode="External"/><Relationship Id="rId1860" Type="http://schemas.openxmlformats.org/officeDocument/2006/relationships/hyperlink" Target="http://www.m-w.com/cgi-bin/dictionary?book=Dictionary&amp;va=tree" TargetMode="External"/><Relationship Id="rId1861" Type="http://schemas.openxmlformats.org/officeDocument/2006/relationships/hyperlink" Target="http://www.anzlic.org.au/icsm/topo/tddsect3.htm" TargetMode="External"/><Relationship Id="rId1862" Type="http://schemas.openxmlformats.org/officeDocument/2006/relationships/hyperlink" Target="http://www.blm.gov/nstc/library/pdf/1734-6.pdf" TargetMode="External"/><Relationship Id="rId1863" Type="http://schemas.openxmlformats.org/officeDocument/2006/relationships/hyperlink" Target="http://www.habitat-restoration.com/paeglos.htm" TargetMode="External"/><Relationship Id="rId1864" Type="http://schemas.openxmlformats.org/officeDocument/2006/relationships/hyperlink" Target="http://www.tropicalforages.info/key/Forages/Media/Html/Glossary.htm" TargetMode="External"/><Relationship Id="rId1865" Type="http://schemas.openxmlformats.org/officeDocument/2006/relationships/hyperlink" Target="http://biotech.icmb.utexas.edu/search/dict-search.phtml?title=tree" TargetMode="External"/><Relationship Id="rId1866" Type="http://schemas.openxmlformats.org/officeDocument/2006/relationships/hyperlink" Target="http://www.graylab.ac.uk/cgi-bin/omd?tree" TargetMode="External"/><Relationship Id="rId1867" Type="http://schemas.openxmlformats.org/officeDocument/2006/relationships/hyperlink" Target="http://fwie.fw.vt.edu/rhgiles/appendices/glosst.htm" TargetMode="External"/><Relationship Id="rId1868" Type="http://schemas.openxmlformats.org/officeDocument/2006/relationships/hyperlink" Target="http://ext.msstate.edu/pubs/pub1250.htm" TargetMode="External"/><Relationship Id="rId1869" Type="http://schemas.openxmlformats.org/officeDocument/2006/relationships/hyperlink" Target="http://ruralsystemguide.com/Appendices/GlossF.html" TargetMode="External"/><Relationship Id="rId1870" Type="http://schemas.openxmlformats.org/officeDocument/2006/relationships/hyperlink" Target="http://64.77.121.89/T-U-V-W-X.html" TargetMode="External"/><Relationship Id="rId1871" Type="http://schemas.openxmlformats.org/officeDocument/2006/relationships/hyperlink" Target="http://www.worldagroforestrycentre.org/sea/AgroModels/DBases/af/" TargetMode="External"/><Relationship Id="rId1872" Type="http://schemas.openxmlformats.org/officeDocument/2006/relationships/hyperlink" Target="http://www.bugwood.caes.uga.edu/glossary/" TargetMode="External"/><Relationship Id="rId1873" Type="http://schemas.openxmlformats.org/officeDocument/2006/relationships/hyperlink" Target="http://www.worldagroforestrycentre.org/InformationResources/T-V.asp" TargetMode="External"/><Relationship Id="rId1874" Type="http://schemas.openxmlformats.org/officeDocument/2006/relationships/hyperlink" Target="http://www.reference.com/browse/wiki/Trunk_%28botany%29" TargetMode="External"/><Relationship Id="rId1875" Type="http://schemas.openxmlformats.org/officeDocument/2006/relationships/hyperlink" Target="http://www.reference.com/browse/wiki/Apical_dominance" TargetMode="External"/><Relationship Id="rId1876" Type="http://schemas.openxmlformats.org/officeDocument/2006/relationships/hyperlink" Target="http://www.reference.com/browse/wiki/Tree" TargetMode="External"/><Relationship Id="rId1877" Type="http://schemas.openxmlformats.org/officeDocument/2006/relationships/hyperlink" Target="http://www.bugwood.caes.uga.edu/glossary/" TargetMode="External"/><Relationship Id="rId1878" Type="http://schemas.openxmlformats.org/officeDocument/2006/relationships/hyperlink" Target="http://www.worldagroforestrycentre.org/InformationResources/T-V.asp" TargetMode="External"/><Relationship Id="rId1879" Type="http://schemas.openxmlformats.org/officeDocument/2006/relationships/hyperlink" Target="http://www.rook.org/earl/bwca/lists/glossary/" TargetMode="External"/><Relationship Id="rId1880" Type="http://schemas.openxmlformats.org/officeDocument/2006/relationships/hyperlink" Target="http://www.aces.edu/waterquality/glossary/glossary_results.php3?rowid=5326" TargetMode="External"/><Relationship Id="rId1881" Type="http://schemas.openxmlformats.org/officeDocument/2006/relationships/hyperlink" Target="http://www.boldweb.com/greenweb/glossary.htm" TargetMode="External"/><Relationship Id="rId1882" Type="http://schemas.openxmlformats.org/officeDocument/2006/relationships/hyperlink" Target="http://www.tnw.org.uk/Note17.html" TargetMode="External"/><Relationship Id="rId1883" Type="http://schemas.openxmlformats.org/officeDocument/2006/relationships/hyperlink" Target="http://endeavor.des.ucdavis.edu/cnps/intro.html" TargetMode="External"/><Relationship Id="rId1884" Type="http://schemas.openxmlformats.org/officeDocument/2006/relationships/hyperlink" Target="http://www.inwoodlands.org/" TargetMode="External"/><Relationship Id="rId1885" Type="http://schemas.openxmlformats.org/officeDocument/2006/relationships/hyperlink" Target="http://www.fnr.purdue.edu/inwood/glossary.html" TargetMode="External"/><Relationship Id="rId1886" Type="http://schemas.openxmlformats.org/officeDocument/2006/relationships/hyperlink" Target="http://www.gardenweb.com/glossary/tree" TargetMode="External"/><Relationship Id="rId1887" Type="http://schemas.openxmlformats.org/officeDocument/2006/relationships/hyperlink" Target="http://www.graylab.ac.uk/cgi-bin/omd?trees" TargetMode="External"/><Relationship Id="rId1888" Type="http://schemas.openxmlformats.org/officeDocument/2006/relationships/hyperlink" Target="http://envfor.nic.in/nfc/s-git.pdf" TargetMode="External"/><Relationship Id="rId1889" Type="http://schemas.openxmlformats.org/officeDocument/2006/relationships/hyperlink" Target="http://www.botany.com/16.tr.html" TargetMode="External"/><Relationship Id="rId1890" Type="http://schemas.openxmlformats.org/officeDocument/2006/relationships/hyperlink" Target="http://www.harcourt.com/dictionary/def/1/0/5/7/10579900.html" TargetMode="External"/><Relationship Id="rId1891" Type="http://schemas.openxmlformats.org/officeDocument/2006/relationships/hyperlink" Target="https://secure.finishlinestudios.com/users/www_cityofbaraboo_com/files/code/chapters/43/Chapter26.doc" TargetMode="External"/><Relationship Id="rId1892" Type="http://schemas.openxmlformats.org/officeDocument/2006/relationships/hyperlink" Target="http://www.wordsmyth.net/cgi-bin/simplesearch.cgi?matchent=trees&amp;matchtype=exact&amp;matchid=-1&amp;retall=1&amp;template=wordsmyth&amp;senses=1" TargetMode="External"/><Relationship Id="rId1893" Type="http://schemas.openxmlformats.org/officeDocument/2006/relationships/hyperlink" Target="http://machaut.uchicago.edu/cgi-bin/WEBSTER.sh?WORD=tree" TargetMode="External"/><Relationship Id="rId1894" Type="http://schemas.openxmlformats.org/officeDocument/2006/relationships/hyperlink" Target="http://www.eastgr.org/citycode/IIIPARKS/35.html" TargetMode="External"/><Relationship Id="rId1895" Type="http://schemas.openxmlformats.org/officeDocument/2006/relationships/hyperlink" Target="http://www.ucmp.berkeley.edu/glossary/gloss8botany.html" TargetMode="External"/><Relationship Id="rId1896" Type="http://schemas.openxmlformats.org/officeDocument/2006/relationships/hyperlink" Target="http://www.goaforest.com/regulation/body_preservoftrees2.htm" TargetMode="External"/><Relationship Id="rId1897" Type="http://schemas.openxmlformats.org/officeDocument/2006/relationships/hyperlink" Target="mailto:j.palmer@nrint.co.uk" TargetMode="External"/><Relationship Id="rId1898" Type="http://schemas.openxmlformats.org/officeDocument/2006/relationships/hyperlink" Target="http://crossword911.com/tree.html" TargetMode="External"/><Relationship Id="rId1899" Type="http://schemas.openxmlformats.org/officeDocument/2006/relationships/hyperlink" Target="http://www.globalff.org/Feature_Articles/Previous_Articles/pre-defo.htm" TargetMode="External"/><Relationship Id="rId1900" Type="http://schemas.openxmlformats.org/officeDocument/2006/relationships/hyperlink" Target="http://www.geocities.com/atlas/word/gff_deforest.html" TargetMode="External"/><Relationship Id="rId1901" Type="http://schemas.openxmlformats.org/officeDocument/2006/relationships/hyperlink" Target="http://www.cof.orst.edu/cof/teach/for442/odfdefin.htm" TargetMode="External"/><Relationship Id="rId1902" Type="http://schemas.openxmlformats.org/officeDocument/2006/relationships/hyperlink" Target="http://fiesta.bren.ucsb.edu/~idgec/publications/reports/forest.pdf" TargetMode="External"/><Relationship Id="rId1903" Type="http://schemas.openxmlformats.org/officeDocument/2006/relationships/hyperlink" Target="http://www.encyclopedia.com/articles/13034.html" TargetMode="External"/><Relationship Id="rId1904" Type="http://schemas.openxmlformats.org/officeDocument/2006/relationships/hyperlink" Target="http://crossword911.com/tree.html" TargetMode="External"/><Relationship Id="rId1905" Type="http://schemas.openxmlformats.org/officeDocument/2006/relationships/hyperlink" Target="http://www.socrates.lv-hrc.nevada.edu/fia/dab/core1-7/appendix7_12_00.doc" TargetMode="External"/><Relationship Id="rId1906" Type="http://schemas.openxmlformats.org/officeDocument/2006/relationships/hyperlink" Target="http://www.chesco.com/%7Etreeman/words/words-t.html" TargetMode="External"/><Relationship Id="rId1907" Type="http://schemas.openxmlformats.org/officeDocument/2006/relationships/hyperlink" Target="http://www.ucmp.berkeley.edu/glossary/gloss5ecol.html" TargetMode="External"/><Relationship Id="rId1908" Type="http://schemas.openxmlformats.org/officeDocument/2006/relationships/hyperlink" Target="http://www.allwords.com/query.asp" TargetMode="External"/><Relationship Id="rId1909" Type="http://schemas.openxmlformats.org/officeDocument/2006/relationships/hyperlink" Target="http://www.christiantech.com/cgi-bin/webster.exe?search_for_cgi-bin_texts_web1828=tree" TargetMode="External"/><Relationship Id="rId1910" Type="http://schemas.openxmlformats.org/officeDocument/2006/relationships/hyperlink" Target="http://www.guiaverde.com/arboles/glosario.htm" TargetMode="External"/><Relationship Id="rId1911" Type="http://schemas.openxmlformats.org/officeDocument/2006/relationships/hyperlink" Target="http://www.anzlic.org.au/icsm/topo/tddsect4.htm" TargetMode="External"/><Relationship Id="rId1912" Type="http://schemas.openxmlformats.org/officeDocument/2006/relationships/hyperlink" Target="http://birdcare.com/bin/showdict?tree+layer" TargetMode="External"/><Relationship Id="rId1913" Type="http://schemas.openxmlformats.org/officeDocument/2006/relationships/hyperlink" Target="http://code.municipalworld.com/kitchener/690.pdf" TargetMode="External"/><Relationship Id="rId1914" Type="http://schemas.openxmlformats.org/officeDocument/2006/relationships/hyperlink" Target="http://www.newrichmond.org/treeord.pdf" TargetMode="External"/><Relationship Id="rId1915" Type="http://schemas.openxmlformats.org/officeDocument/2006/relationships/hyperlink" Target="https://www.thoughtco.com/worlds-smallest-tree-species-1343503?utm_campaign=wilat&amp;utm_medium=email&amp;utm_source=cn_nl&amp;utm_content=9497194&amp;utm_term" TargetMode="External"/><Relationship Id="rId1916" Type="http://schemas.openxmlformats.org/officeDocument/2006/relationships/hyperlink" Target="http://unfccc.int/files/methods_and_science/lulucf/application/pdf/060830_killmann.pdf" TargetMode="External"/><Relationship Id="rId1917" Type="http://schemas.openxmlformats.org/officeDocument/2006/relationships/hyperlink" Target="http://www.blm.gov/nstc/library/pdf/samplveg.pdf" TargetMode="External"/><Relationship Id="rId1918" Type="http://schemas.openxmlformats.org/officeDocument/2006/relationships/hyperlink" Target="http://www.blm.gov/nstc/library/pdf/utilstudies.pdf" TargetMode="External"/><Relationship Id="rId1919" Type="http://schemas.openxmlformats.org/officeDocument/2006/relationships/hyperlink" Target="http://www.blm.gov/nstc/library/pdf/1734-7.pdf" TargetMode="External"/><Relationship Id="rId1920" Type="http://schemas.openxmlformats.org/officeDocument/2006/relationships/hyperlink" Target="http://www.alienexplorer.com/ecology/e17.html" TargetMode="External"/><Relationship Id="rId1921" Type="http://schemas.openxmlformats.org/officeDocument/2006/relationships/hyperlink" Target="http://www.eresourcesystems.com/Help/Glossary/glossary.html" TargetMode="External"/><Relationship Id="rId1922" Type="http://schemas.openxmlformats.org/officeDocument/2006/relationships/hyperlink" Target="http://bpc.iserver.net/cgi-bin/hilite.pl/codes/scottsva/_DATA/TITLE17/Chapter_17_44__GENERAL_AND_SPECIAL/17_44_080_Tree_protection_regu.html" TargetMode="External"/><Relationship Id="rId1923" Type="http://schemas.openxmlformats.org/officeDocument/2006/relationships/hyperlink" Target="http://www.gap.uidaho.edu/handbook/LandCoverMapping/UNESCO/default.htm" TargetMode="External"/><Relationship Id="rId1924" Type="http://schemas.openxmlformats.org/officeDocument/2006/relationships/hyperlink" Target="http://corssword911.com/tree.html" TargetMode="External"/><Relationship Id="rId1925" Type="http://schemas.openxmlformats.org/officeDocument/2006/relationships/hyperlink" Target="http://www.pfmt.org/glossary/t.htm" TargetMode="External"/><Relationship Id="rId1926" Type="http://schemas.openxmlformats.org/officeDocument/2006/relationships/hyperlink" Target="http://www.google.com/search?q=cache:www.iversonsoftware.com/business/plant/Tree.htm" TargetMode="External"/><Relationship Id="rId1927" Type="http://schemas.openxmlformats.org/officeDocument/2006/relationships/hyperlink" Target="http://www.saiindia.gov.in/english/home/public_folder/Professional_Practices_Group/State_Local_Manual/PUDUCHERRY_MANUAL/Wad%20Manual/Forest.pdf" TargetMode="External"/><Relationship Id="rId1928" Type="http://schemas.openxmlformats.org/officeDocument/2006/relationships/hyperlink" Target="http://www.lars.cl/biblioteca/Coura_Samuel.pdf" TargetMode="External"/><Relationship Id="rId1929" Type="http://schemas.openxmlformats.org/officeDocument/2006/relationships/hyperlink" Target="http://www.belizeaudubon.org/new_site/wp-content/uploads/2014/10/Forest_Act_213.pdf" TargetMode="External"/><Relationship Id="rId1930" Type="http://schemas.openxmlformats.org/officeDocument/2006/relationships/hyperlink" Target="http://www.qp.alberta.ca/1266.cfm?page=F22.cfm&amp;leg_type=Acts&amp;isbncln=9780779784318" TargetMode="External"/><Relationship Id="rId1931" Type="http://schemas.openxmlformats.org/officeDocument/2006/relationships/hyperlink" Target="https://www.forests.tn.gov.in/tnforest/app/webroot/img/document/legislations/01_Tamilnadu%20Forest%20Act%201882.pdf" TargetMode="External"/><Relationship Id="rId1932" Type="http://schemas.openxmlformats.org/officeDocument/2006/relationships/hyperlink" Target="https://www.agriculture.gov.ie/media/migration/forestry/forestrythelaw/ForestryAct2014240517.pdf" TargetMode="External"/><Relationship Id="rId1933" Type="http://schemas.openxmlformats.org/officeDocument/2006/relationships/hyperlink" Target="http://www.parliament.go.tz/Polis/PAMS/Docs/14-2002.pdf" TargetMode="External"/><Relationship Id="rId1934" Type="http://schemas.openxmlformats.org/officeDocument/2006/relationships/hyperlink" Target="http://www2.austlii.edu.au/~graham/AsianLII/Thai_Translation/National%20Reserve%20Forest%20Act.pdf" TargetMode="External"/><Relationship Id="rId1935" Type="http://schemas.openxmlformats.org/officeDocument/2006/relationships/hyperlink" Target="mailto:laynec@candw.ag" TargetMode="External"/><Relationship Id="rId1936" Type="http://schemas.openxmlformats.org/officeDocument/2006/relationships/hyperlink" Target="mailto:Fady@xnet.com.lb" TargetMode="External"/><Relationship Id="rId1937" Type="http://schemas.openxmlformats.org/officeDocument/2006/relationships/hyperlink" Target="http://www.cbd.int/doc/world/us/us-nr-vfe-en.pdf" TargetMode="External"/><Relationship Id="rId1938" Type="http://schemas.openxmlformats.org/officeDocument/2006/relationships/hyperlink" Target="http://www.cbd.int/doc/world/us/us-nr-vfe-en.pdf" TargetMode="External"/><Relationship Id="rId1939" Type="http://schemas.openxmlformats.org/officeDocument/2006/relationships/hyperlink" Target="http://eur-lex.europa.eu/legal-content/EN/TXT/?uri=CELEX:32013D0529" TargetMode="External"/><Relationship Id="rId1940" Type="http://schemas.openxmlformats.org/officeDocument/2006/relationships/hyperlink" Target="http://eur-lex.europa.eu/legal-content/EN/TXT/?uri=CELEX:32013D0529" TargetMode="External"/><Relationship Id="rId1941" Type="http://schemas.openxmlformats.org/officeDocument/2006/relationships/hyperlink" Target="http://eur-lex.europa.eu/legal-content/EN/TXT/?uri=CELEX:32013D0529" TargetMode="External"/><Relationship Id="rId1942" Type="http://schemas.openxmlformats.org/officeDocument/2006/relationships/hyperlink" Target="http://www.cbd.int/doc/world/us/us-nr-vfe-en.pdf" TargetMode="External"/><Relationship Id="rId1943" Type="http://schemas.openxmlformats.org/officeDocument/2006/relationships/hyperlink" Target="http://www.fao.org/forestry/fo/country/index.jsp?lang_id=1&amp;geo_id=102" TargetMode="External"/><Relationship Id="rId1944" Type="http://schemas.openxmlformats.org/officeDocument/2006/relationships/hyperlink" Target="http://www.cbd.int/doc/world/us/us-nr-vfe-en.pdf" TargetMode="External"/><Relationship Id="rId1945" Type="http://schemas.openxmlformats.org/officeDocument/2006/relationships/hyperlink" Target="http://eur-lex.europa.eu/legal-content/EN/TXT/?uri=CELEX:32013D0529" TargetMode="External"/><Relationship Id="rId1946" Type="http://schemas.openxmlformats.org/officeDocument/2006/relationships/hyperlink" Target="http://eur-lex.europa.eu/legal-content/EN/TXT/?uri=CELEX:32013D0529" TargetMode="External"/><Relationship Id="rId1947" Type="http://schemas.openxmlformats.org/officeDocument/2006/relationships/hyperlink" Target="http://eur-lex.europa.eu/legal-content/EN/TXT/?uri=CELEX:32013D0529" TargetMode="External"/><Relationship Id="rId1948" Type="http://schemas.openxmlformats.org/officeDocument/2006/relationships/hyperlink" Target="mailto:nhamza@inf.fr" TargetMode="External"/><Relationship Id="rId1949" Type="http://schemas.openxmlformats.org/officeDocument/2006/relationships/hyperlink" Target="http://eur-lex.europa.eu/legal-content/EN/TXT/?uri=CELEX:32013D0529" TargetMode="External"/><Relationship Id="rId1950" Type="http://schemas.openxmlformats.org/officeDocument/2006/relationships/hyperlink" Target="http://eur-lex.europa.eu/legal-content/EN/TXT/?uri=CELEX:32013D0529" TargetMode="External"/><Relationship Id="rId1951" Type="http://schemas.openxmlformats.org/officeDocument/2006/relationships/hyperlink" Target="http://eur-lex.europa.eu/legal-content/EN/TXT/?uri=CELEX:32013D0529" TargetMode="External"/><Relationship Id="rId1952" Type="http://schemas.openxmlformats.org/officeDocument/2006/relationships/hyperlink" Target="http://eur-lex.europa.eu/legal-content/EN/TXT/?uri=CELEX:32013D0529" TargetMode="External"/><Relationship Id="rId1953" Type="http://schemas.openxmlformats.org/officeDocument/2006/relationships/hyperlink" Target="http://eur-lex.europa.eu/legal-content/EN/TXT/?uri=CELEX:32013D0529" TargetMode="External"/><Relationship Id="rId1954" Type="http://schemas.openxmlformats.org/officeDocument/2006/relationships/hyperlink" Target="http://eur-lex.europa.eu/legal-content/EN/TXT/?uri=CELEX:32013D0529" TargetMode="External"/><Relationship Id="rId1955" Type="http://schemas.openxmlformats.org/officeDocument/2006/relationships/hyperlink" Target="http://eur-lex.europa.eu/legal-content/EN/TXT/?uri=CELEX:32013D0529" TargetMode="External"/><Relationship Id="rId1956" Type="http://schemas.openxmlformats.org/officeDocument/2006/relationships/hyperlink" Target="http://eur-lex.europa.eu/legal-content/EN/TXT/?uri=CELEX:32013D0529" TargetMode="External"/><Relationship Id="rId1957" Type="http://schemas.openxmlformats.org/officeDocument/2006/relationships/hyperlink" Target="http://eur-lex.europa.eu/legal-content/EN/TXT/?uri=CELEX:32013D0529" TargetMode="External"/><Relationship Id="rId1958" Type="http://schemas.openxmlformats.org/officeDocument/2006/relationships/hyperlink" Target="http://www.cbd.int/doc/world/us/us-nr-vfe-en.pdf" TargetMode="External"/><Relationship Id="rId1959" Type="http://schemas.openxmlformats.org/officeDocument/2006/relationships/hyperlink" Target="http://eur-lex.europa.eu/legal-content/EN/TXT/?uri=CELEX:32013D0529" TargetMode="External"/><Relationship Id="rId1960" Type="http://schemas.openxmlformats.org/officeDocument/2006/relationships/hyperlink" Target="http://eur-lex.europa.eu/legal-content/EN/TXT/?uri=CELEX:32013D0529" TargetMode="External"/><Relationship Id="rId1961" Type="http://schemas.openxmlformats.org/officeDocument/2006/relationships/hyperlink" Target="http://eur-lex.europa.eu/legal-content/EN/TXT/?uri=CELEX:32013D0529" TargetMode="External"/><Relationship Id="rId1962" Type="http://schemas.openxmlformats.org/officeDocument/2006/relationships/hyperlink" Target="http://www.cbd.int/doc/world/us/us-nr-vfe-en.pdf" TargetMode="External"/><Relationship Id="rId1963" Type="http://schemas.openxmlformats.org/officeDocument/2006/relationships/hyperlink" Target="http://eur-lex.europa.eu/legal-content/EN/TXT/?uri=CELEX:32013D0529" TargetMode="External"/><Relationship Id="rId1964" Type="http://schemas.openxmlformats.org/officeDocument/2006/relationships/hyperlink" Target="http://eur-lex.europa.eu/legal-content/EN/TXT/?uri=CELEX:32013D0529" TargetMode="External"/><Relationship Id="rId1965" Type="http://schemas.openxmlformats.org/officeDocument/2006/relationships/hyperlink" Target="http://eur-lex.europa.eu/legal-content/EN/TXT/?uri=CELEX:32013D0529" TargetMode="External"/><Relationship Id="rId1966" Type="http://schemas.openxmlformats.org/officeDocument/2006/relationships/hyperlink" Target="http://eur-lex.europa.eu/legal-content/EN/TXT/?uri=CELEX:32013D0529" TargetMode="External"/><Relationship Id="rId1967" Type="http://schemas.openxmlformats.org/officeDocument/2006/relationships/hyperlink" Target="http://www.cbd.int/doc/world/us/us-nr-vfe-en.pdf" TargetMode="External"/><Relationship Id="rId1968" Type="http://schemas.openxmlformats.org/officeDocument/2006/relationships/hyperlink" Target="http://www.dlwc.nsw.gov.au/care/veg/pdfs/clearing_vegtypes_mar02.pdf" TargetMode="External"/><Relationship Id="rId1969" Type="http://schemas.openxmlformats.org/officeDocument/2006/relationships/hyperlink" Target="http://www.atlas.sa.gov.au/atlas1986/2ENVIRONMENT_RESOURCES/5VEGETATION.cfm" TargetMode="External"/><Relationship Id="rId1970" Type="http://schemas.openxmlformats.org/officeDocument/2006/relationships/hyperlink" Target="http://www.dpiw.tas.gov.au/inter.nsf/Attachments/LJEM-6K32GF/$FILE/Glossary,%20Appendices,%20Index.pdf" TargetMode="External"/><Relationship Id="rId1971" Type="http://schemas.openxmlformats.org/officeDocument/2006/relationships/hyperlink" Target="http://data.daff.gov.au/forestsaustralia/_pubs/sofr2008reduced.pdf" TargetMode="External"/><Relationship Id="rId1972" Type="http://schemas.openxmlformats.org/officeDocument/2006/relationships/hyperlink" Target="http://www.rfa.gov.au/documents/janis/janis011.html" TargetMode="External"/><Relationship Id="rId1973" Type="http://schemas.openxmlformats.org/officeDocument/2006/relationships/hyperlink" Target="mailto:Karol.Andrzejewski@affa.gov.au" TargetMode="External"/><Relationship Id="rId1974" Type="http://schemas.openxmlformats.org/officeDocument/2006/relationships/hyperlink" Target="mailto:weissp@ubavie.gv.at" TargetMode="External"/><Relationship Id="rId1975" Type="http://schemas.openxmlformats.org/officeDocument/2006/relationships/hyperlink" Target="http://www.fao.org/ag/agl/agll/landuse/clsys/Canada2.htm" TargetMode="External"/><Relationship Id="rId1976" Type="http://schemas.openxmlformats.org/officeDocument/2006/relationships/hyperlink" Target="http://www.ontarionature.org/pdf/Significant_Woodlands_Guidelines(Draft%20Aug%202004).pdf" TargetMode="External"/><Relationship Id="rId1977" Type="http://schemas.openxmlformats.org/officeDocument/2006/relationships/hyperlink" Target="http://www.peelregion.ca/planning/officialplan/pdfs/P-09-02%20ROPA%2021%20Appendix%20I%20January%2027%202009%20-%202.pdf" TargetMode="External"/><Relationship Id="rId1978" Type="http://schemas.openxmlformats.org/officeDocument/2006/relationships/hyperlink" Target="http://europa.eu.int/comm/dg08/forests/en/en4_6.htm" TargetMode="External"/><Relationship Id="rId1979" Type="http://schemas.openxmlformats.org/officeDocument/2006/relationships/hyperlink" Target="http://europa.eu.int/comm/development/body/publications/forests/en/en4_6.htm" TargetMode="External"/><Relationship Id="rId1980" Type="http://schemas.openxmlformats.org/officeDocument/2006/relationships/hyperlink" Target="http://ec.europa.eu/agriculture/envir/report/en/lex_en/report_en.htm" TargetMode="External"/><Relationship Id="rId1981" Type="http://schemas.openxmlformats.org/officeDocument/2006/relationships/hyperlink" Target="http://ec.europa.eu/agriculture/envir/report/en/lex_en/report_en.htm" TargetMode="External"/><Relationship Id="rId1982" Type="http://schemas.openxmlformats.org/officeDocument/2006/relationships/hyperlink" Target="http://www6.nancy.inra.fr/lef_eng/LEF-Data-Group/Tools/Glossary" TargetMode="External"/><Relationship Id="rId1983" Type="http://schemas.openxmlformats.org/officeDocument/2006/relationships/hyperlink" Target="http://www.icsu-scope.org/downloadpubs/scope56/Chapter04.html" TargetMode="External"/><Relationship Id="rId1984" Type="http://schemas.openxmlformats.org/officeDocument/2006/relationships/hyperlink" Target="http://formin.finland.fi/public/download.aspx?ID=15959&amp;GUID=%7B88EFD0B8-9F47-4528-A24F-66DDE0CFE370%7D" TargetMode="External"/><Relationship Id="rId1985" Type="http://schemas.openxmlformats.org/officeDocument/2006/relationships/hyperlink" Target="http://www.maweb.org/documents/document.290.aspx.pdf" TargetMode="External"/><Relationship Id="rId1986" Type="http://schemas.openxmlformats.org/officeDocument/2006/relationships/hyperlink" Target="http://www.africa-insites.com/zambia/travel/General/vegetati.htm" TargetMode="External"/><Relationship Id="rId1987" Type="http://schemas.openxmlformats.org/officeDocument/2006/relationships/hyperlink" Target="http://www.nasda-hq.org/NASDA_NASS/docs/EDUCATIO/REFERENC/TERMS___/TERMSDEF.PDF" TargetMode="External"/><Relationship Id="rId1988" Type="http://schemas.openxmlformats.org/officeDocument/2006/relationships/hyperlink" Target="http://www.devon-cc.gov.uk/biodiversity/oakwood.html" TargetMode="External"/><Relationship Id="rId1989" Type="http://schemas.openxmlformats.org/officeDocument/2006/relationships/hyperlink" Target="http://content.alterra.wur.nl/Internet/webdocs/ilri-publicaties/publicaties/Pub36/Proceeding%20of%20the%20workshop%20leeg-h3.pdf" TargetMode="External"/><Relationship Id="rId1990" Type="http://schemas.openxmlformats.org/officeDocument/2006/relationships/hyperlink" Target="http://www.sac.co.za/geoinfo/field_guide.htm" TargetMode="External"/><Relationship Id="rId1991" Type="http://schemas.openxmlformats.org/officeDocument/2006/relationships/hyperlink" Target="http://www.fao.org/ag/agl/agll/landuse/clsys/Usambara.htm" TargetMode="External"/><Relationship Id="rId1992" Type="http://schemas.openxmlformats.org/officeDocument/2006/relationships/hyperlink" Target="http://www.landcoalition.org/sites/default/files/legacy/legacypdf/08_gtz_land_tenure_systems.pdf" TargetMode="External"/><Relationship Id="rId1993" Type="http://schemas.openxmlformats.org/officeDocument/2006/relationships/hyperlink" Target="http://cdm.unfccc.int/UserManagement/FileStorage/SDRN4ZBQ7XGTGK2W2TH9Y83L11ANG7" TargetMode="External"/><Relationship Id="rId1994" Type="http://schemas.openxmlformats.org/officeDocument/2006/relationships/hyperlink" Target="http://www.fao.org/3/a-i7849e.pdf" TargetMode="External"/><Relationship Id="rId1995" Type="http://schemas.openxmlformats.org/officeDocument/2006/relationships/hyperlink" Target="http://www.forestry.gov.uk/website/foreststats.nsf/byunique/sources.html" TargetMode="External"/><Relationship Id="rId1996" Type="http://schemas.openxmlformats.org/officeDocument/2006/relationships/hyperlink" Target="http://www.highweald.org/downloads/publications/1068-rother-district-ancient-woodland-inventory/file.html" TargetMode="External"/><Relationship Id="rId1997" Type="http://schemas.openxmlformats.org/officeDocument/2006/relationships/hyperlink" Target="http://www.highweald.org/downloads/publications/1068-rother-district-ancient-woodland-inventory/file.html" TargetMode="External"/><Relationship Id="rId1998" Type="http://schemas.openxmlformats.org/officeDocument/2006/relationships/hyperlink" Target="http://www2.halton.gov.uk/pdfs/environment/planning/haltonudpappendices" TargetMode="External"/><Relationship Id="rId1999" Type="http://schemas.openxmlformats.org/officeDocument/2006/relationships/hyperlink" Target="http://www.unccd.int/actionprogrammes/asia/national/2000/yemen-eng.pdf" TargetMode="External"/><Relationship Id="rId2000" Type="http://schemas.openxmlformats.org/officeDocument/2006/relationships/hyperlink" Target="http://www.unep.org/geo/geo4/report/Glossary.pdf" TargetMode="External"/><Relationship Id="rId2001" Type="http://schemas.openxmlformats.org/officeDocument/2006/relationships/hyperlink" Target="http://www.fao.org/3/a-i7849e.pdf" TargetMode="External"/><Relationship Id="rId2002" Type="http://schemas.openxmlformats.org/officeDocument/2006/relationships/hyperlink" Target="http://home.comcast.net/~gyde/1993annex3iufro.pdf" TargetMode="External"/><Relationship Id="rId2003" Type="http://schemas.openxmlformats.org/officeDocument/2006/relationships/hyperlink" Target="http://www.maweb.org/documents/document.290.aspx.pdf" TargetMode="External"/><Relationship Id="rId2004" Type="http://schemas.openxmlformats.org/officeDocument/2006/relationships/hyperlink" Target="http://www.fao.org/forestry/foris/webview/forestry2/index.jsp?siteId=4261&amp;sitetreeId=13629&amp;langId=1&amp;geoId=0" TargetMode="External"/><Relationship Id="rId2005" Type="http://schemas.openxmlformats.org/officeDocument/2006/relationships/hyperlink" Target="http://www.fao.org/forestry/foris/webview/forestry2/index.jsp?siteId=4261&amp;sitetreeId=13629&amp;langId=1&amp;geoId=0" TargetMode="External"/><Relationship Id="rId2006" Type="http://schemas.openxmlformats.org/officeDocument/2006/relationships/hyperlink" Target="http://www.fao.org/docrep/017/ap862e/ap862e00.pdf" TargetMode="External"/><Relationship Id="rId2007" Type="http://schemas.openxmlformats.org/officeDocument/2006/relationships/hyperlink" Target="http://www.fao.org/es/ess/census/PROGwca2010/chapter11_r7.pdf" TargetMode="External"/><Relationship Id="rId2008" Type="http://schemas.openxmlformats.org/officeDocument/2006/relationships/hyperlink" Target="http://www.fao.org/es/ess/census/12ch5.asp" TargetMode="External"/><Relationship Id="rId2009" Type="http://schemas.openxmlformats.org/officeDocument/2006/relationships/hyperlink" Target="http://www.fao.org/forestry/foris/pdf/fra/2010/North-and-Central-America/United-States-Virgin-Islands-2010-224.doc" TargetMode="External"/><Relationship Id="rId2010" Type="http://schemas.openxmlformats.org/officeDocument/2006/relationships/hyperlink" Target="http://postconflict.unep.ch/liberia/displacement/documents/UNHCR_IUCN_Forest_Management_Refugee_Returnee_Situations.pdf" TargetMode="External"/><Relationship Id="rId2011" Type="http://schemas.openxmlformats.org/officeDocument/2006/relationships/hyperlink" Target="http://www.forestry.gov.uk/forestry/HCOU-4X2K5J" TargetMode="External"/><Relationship Id="rId2012" Type="http://schemas.openxmlformats.org/officeDocument/2006/relationships/hyperlink" Target="http://www.communities.gov.uk/documents/planningandbuilding/pdf/144275.pdf" TargetMode="External"/><Relationship Id="rId2013" Type="http://schemas.openxmlformats.org/officeDocument/2006/relationships/hyperlink" Target="http://www.forestry.gov.uk/website/ForestStats2006.nsf/byunique/glossary.html" TargetMode="External"/><Relationship Id="rId2014" Type="http://schemas.openxmlformats.org/officeDocument/2006/relationships/hyperlink" Target="http://www.census.gov/prod/2/agr/92area/aca11.pdf" TargetMode="External"/><Relationship Id="rId2015" Type="http://schemas.openxmlformats.org/officeDocument/2006/relationships/hyperlink" Target="http://www.census.gov/prod/ac97/ac97a-11.pdf" TargetMode="External"/><Relationship Id="rId2016" Type="http://schemas.openxmlformats.org/officeDocument/2006/relationships/hyperlink" Target="http://www.csc.noaa.gov/crs/lca/proto2.html" TargetMode="External"/><Relationship Id="rId2017" Type="http://schemas.openxmlformats.org/officeDocument/2006/relationships/hyperlink" Target="http://conbio.rice.edu/nae/docs/assessment.html" TargetMode="External"/><Relationship Id="rId2018" Type="http://schemas.openxmlformats.org/officeDocument/2006/relationships/hyperlink" Target="http://www.blm.gov/nhp/efoia/wo/fy03/im2003-035attach1.pdf" TargetMode="External"/><Relationship Id="rId2019" Type="http://schemas.openxmlformats.org/officeDocument/2006/relationships/hyperlink" Target="http://mcmcweb.er.usgs.gov/phil/gis.html" TargetMode="External"/><Relationship Id="rId2020" Type="http://schemas.openxmlformats.org/officeDocument/2006/relationships/hyperlink" Target="https://edcintl.cr.usgs.gov/downloads/sciweb1/shared/wafrica/downloads/documents/Landscapes_of_West_Africa_Atlas_low_resolution_en.pdf" TargetMode="External"/><Relationship Id="rId2021" Type="http://schemas.openxmlformats.org/officeDocument/2006/relationships/hyperlink" Target="http://www.osmre.gov/mountaintop.htm" TargetMode="External"/><Relationship Id="rId2022" Type="http://schemas.openxmlformats.org/officeDocument/2006/relationships/hyperlink" Target="http://www.forestguild.org/climate_change/Pinon-Juniper.pdf" TargetMode="External"/><Relationship Id="rId2023" Type="http://schemas.openxmlformats.org/officeDocument/2006/relationships/hyperlink" Target="http://www.fgdc.gov/fgdc.html" TargetMode="External"/><Relationship Id="rId2024" Type="http://schemas.openxmlformats.org/officeDocument/2006/relationships/hyperlink" Target="https://sonoraninstitute.org/files/pdf/santa-cruz-river-riparian-vegetation-map-final-report-10162008.pdf" TargetMode="External"/><Relationship Id="rId2025" Type="http://schemas.openxmlformats.org/officeDocument/2006/relationships/hyperlink" Target="http://www.fs.fed.us/psw/publications/documents/psw_gtr076/psw_gtr076.pdf" TargetMode="External"/><Relationship Id="rId2026" Type="http://schemas.openxmlformats.org/officeDocument/2006/relationships/hyperlink" Target="http://www.gurnee.il.us/municipal_code/pdf_chapters/chapter45.pdf" TargetMode="External"/><Relationship Id="rId2027" Type="http://schemas.openxmlformats.org/officeDocument/2006/relationships/hyperlink" Target="http://www.in.gov/ibtr/files/07-004-02-1-5-00184.pdf" TargetMode="External"/><Relationship Id="rId2028" Type="http://schemas.openxmlformats.org/officeDocument/2006/relationships/hyperlink" Target="http://www.kdwp.state.ks.us/PDF/EnvSrvs/docs/ESSsbjEvalTrrstrlHbts04.pdf" TargetMode="External"/><Relationship Id="rId2029" Type="http://schemas.openxmlformats.org/officeDocument/2006/relationships/hyperlink" Target="http://www.dcnr.nv.gov/nrp/y-tr1nrp.pdf" TargetMode="External"/><Relationship Id="rId2030" Type="http://schemas.openxmlformats.org/officeDocument/2006/relationships/hyperlink" Target="http://www.ci.norman.ok.us/planning/greenbelt/pdf_files/GreenDreams.pdf" TargetMode="External"/><Relationship Id="rId2031" Type="http://schemas.openxmlformats.org/officeDocument/2006/relationships/hyperlink" Target="http://www.portlandonline.com/shared/cfm/image.cfm?id=106047" TargetMode="External"/><Relationship Id="rId2032" Type="http://schemas.openxmlformats.org/officeDocument/2006/relationships/hyperlink" Target="http://www.texasep.org/html/wld/wld_4hab.html" TargetMode="External"/><Relationship Id="rId2033" Type="http://schemas.openxmlformats.org/officeDocument/2006/relationships/hyperlink" Target="http://rps.uvi.edu/CES/vivegzon.htm" TargetMode="External"/><Relationship Id="rId2034" Type="http://schemas.openxmlformats.org/officeDocument/2006/relationships/hyperlink" Target="http://state.vipnet.org/dof/glo.htm" TargetMode="External"/><Relationship Id="rId2035" Type="http://schemas.openxmlformats.org/officeDocument/2006/relationships/hyperlink" Target="http://www.srs.fs.fed.us/sustain/report/appendix/glossary.htm" TargetMode="External"/><Relationship Id="rId2036" Type="http://schemas.openxmlformats.org/officeDocument/2006/relationships/hyperlink" Target="http://www.panda.org/downloads/forests/wcmcflrmapping.pdf" TargetMode="External"/><Relationship Id="rId2037" Type="http://schemas.openxmlformats.org/officeDocument/2006/relationships/hyperlink" Target="http://www.parliament.gov.zm/sites/default/files/documents/acts/The%20Forest%20Act%202015.pdf" TargetMode="External"/><Relationship Id="rId2038" Type="http://schemas.openxmlformats.org/officeDocument/2006/relationships/hyperlink" Target="http://ageconsearch.umn.edu/bitstream/18021/1/dp020002.pdf" TargetMode="External"/><Relationship Id="rId2039" Type="http://schemas.openxmlformats.org/officeDocument/2006/relationships/hyperlink" Target="http://www.montpellier.inra.fr/safe/publications/communications/Orlando/Policy%20support%20for%20Agroforestry%20in%20the%20European%20Union.pdf" TargetMode="External"/><Relationship Id="rId2040" Type="http://schemas.openxmlformats.org/officeDocument/2006/relationships/hyperlink" Target="http://members.aol.com/artgumbus/glossary.html" TargetMode="External"/><Relationship Id="rId2041" Type="http://schemas.openxmlformats.org/officeDocument/2006/relationships/hyperlink" Target="http://www.mhhe.com/biosci/pae/glossary/glossaryw.mhtml" TargetMode="External"/><Relationship Id="rId2042" Type="http://schemas.openxmlformats.org/officeDocument/2006/relationships/hyperlink" Target="http://www.sfrc.ufl.edu/Extension/ssfor11.htm" TargetMode="External"/><Relationship Id="rId2043" Type="http://schemas.openxmlformats.org/officeDocument/2006/relationships/hyperlink" Target="http://www.for.nau.edu/courses/for250/Definitions/Definitions.html" TargetMode="External"/><Relationship Id="rId2044" Type="http://schemas.openxmlformats.org/officeDocument/2006/relationships/hyperlink" Target="http://www.forestry.sa.gov.au/pdf/glossary.pdf" TargetMode="External"/><Relationship Id="rId2045" Type="http://schemas.openxmlformats.org/officeDocument/2006/relationships/hyperlink" Target="http://www.midcoast.com/%7Ewpl/mvlt/nri/glossary.html" TargetMode="External"/><Relationship Id="rId2046" Type="http://schemas.openxmlformats.org/officeDocument/2006/relationships/hyperlink" Target="http://www.ifdn.com/teacher/glossary.htm" TargetMode="External"/><Relationship Id="rId2047" Type="http://schemas.openxmlformats.org/officeDocument/2006/relationships/hyperlink" Target="http://155.187.10.12/glossary/fl-nsw.html" TargetMode="External"/><Relationship Id="rId2048" Type="http://schemas.openxmlformats.org/officeDocument/2006/relationships/hyperlink" Target="http://www.thamesriver.on.ca/ONHS/final_report/Glossary.pdf" TargetMode="External"/><Relationship Id="rId2049" Type="http://schemas.openxmlformats.org/officeDocument/2006/relationships/hyperlink" Target="https://onlinelibrary.wiley.com/doi/pdf/10.1111/j.1365-2494.2010.00780.x" TargetMode="External"/><Relationship Id="rId2050" Type="http://schemas.openxmlformats.org/officeDocument/2006/relationships/hyperlink" Target="http://www.fnr.purdue.edu/inwood/glossary.html" TargetMode="External"/><Relationship Id="rId2051" Type="http://schemas.openxmlformats.org/officeDocument/2006/relationships/hyperlink" Target="http://www.kalro.org:8080/repository/bitstream/0/5057/1/REPRINT%20COLLECTION%2063%20Split%2035.pdf" TargetMode="External"/><Relationship Id="rId2052" Type="http://schemas.openxmlformats.org/officeDocument/2006/relationships/hyperlink" Target="http://www.michigandnr.com/publications/pdfs/huntingwildlifehabitat/Landowners_Guide/Introduction/Glossary.htm" TargetMode="External"/><Relationship Id="rId2053" Type="http://schemas.openxmlformats.org/officeDocument/2006/relationships/hyperlink" Target="http://mojavedesert.net/glossary/forest.html" TargetMode="External"/><Relationship Id="rId2054" Type="http://schemas.openxmlformats.org/officeDocument/2006/relationships/hyperlink" Target="http://www.rmrs.nau.edu/publications/rm_gtr_295/glossary.html" TargetMode="External"/><Relationship Id="rId2055" Type="http://schemas.openxmlformats.org/officeDocument/2006/relationships/hyperlink" Target="http://glossary.gardenweb.com/glossary/area.html" TargetMode="External"/><Relationship Id="rId2056" Type="http://schemas.openxmlformats.org/officeDocument/2006/relationships/hyperlink" Target="http://glossary.gardenweb.com/glossary/cover.html" TargetMode="External"/><Relationship Id="rId2057" Type="http://schemas.openxmlformats.org/officeDocument/2006/relationships/hyperlink" Target="http://glossary.gardenweb.com/glossary/tree.html" TargetMode="External"/><Relationship Id="rId2058" Type="http://schemas.openxmlformats.org/officeDocument/2006/relationships/hyperlink" Target="http://glossary.gardenweb.com/glossary/woodland.html" TargetMode="External"/><Relationship Id="rId2059" Type="http://schemas.openxmlformats.org/officeDocument/2006/relationships/hyperlink" Target="http://www.becominghuman.org/resources/glossary.php?mode=definition&amp;termID=268" TargetMode="External"/><Relationship Id="rId2060" Type="http://schemas.openxmlformats.org/officeDocument/2006/relationships/hyperlink" Target="http://www.worldagroforestrycentre.org/InformationResources/T-V.asp" TargetMode="External"/><Relationship Id="rId2061" Type="http://schemas.openxmlformats.org/officeDocument/2006/relationships/hyperlink" Target="http://gisdasc.kgs.ukans.edu/metadata/landcover.html" TargetMode="External"/><Relationship Id="rId2062" Type="http://schemas.openxmlformats.org/officeDocument/2006/relationships/hyperlink" Target="http://info.sjc.ox.ac.uk/forests/glossary.htm" TargetMode="External"/><Relationship Id="rId2063" Type="http://schemas.openxmlformats.org/officeDocument/2006/relationships/hyperlink" Target="http://www.newberry.org/k12maps/glossary/index.html" TargetMode="External"/><Relationship Id="rId2064" Type="http://schemas.openxmlformats.org/officeDocument/2006/relationships/hyperlink" Target="http://www.wrm.org.uy/actors/WB/1991policy3.html" TargetMode="External"/><Relationship Id="rId2065" Type="http://schemas.openxmlformats.org/officeDocument/2006/relationships/hyperlink" Target="https://www.uni-hohenheim.de/i490a/teaching/M4901-430/ws_03_04/reading_materials/New_Neef_Schwarzmeier_Studie.pdf" TargetMode="External"/><Relationship Id="rId2066" Type="http://schemas.openxmlformats.org/officeDocument/2006/relationships/hyperlink" Target="http://www.gap.uidaho.edu/handbook/LandCoverMapping/UNESCO/" TargetMode="External"/><Relationship Id="rId2067" Type="http://schemas.openxmlformats.org/officeDocument/2006/relationships/hyperlink" Target="http://www.nafi.com.au/k12/ourforests/glossary.html" TargetMode="External"/><Relationship Id="rId2068" Type="http://schemas.openxmlformats.org/officeDocument/2006/relationships/hyperlink" Target="http://mirror.globe-germany.de/sda-bin/wt/ghp/tg+L%28en%29+P%28landcover/MUCglossary-full" TargetMode="External"/><Relationship Id="rId2069" Type="http://schemas.openxmlformats.org/officeDocument/2006/relationships/hyperlink" Target="http://www.geery.com/Norfork_MUC.htm" TargetMode="External"/><Relationship Id="rId2070" Type="http://schemas.openxmlformats.org/officeDocument/2006/relationships/hyperlink" Target="http://mcmcweb.er.usgs.gov/phil/rbradford-paper.pdf" TargetMode="External"/><Relationship Id="rId2071" Type="http://schemas.openxmlformats.org/officeDocument/2006/relationships/hyperlink" Target="http://www.or.blm.gov/Medford/medford/glossary.html" TargetMode="External"/><Relationship Id="rId2072" Type="http://schemas.openxmlformats.org/officeDocument/2006/relationships/hyperlink" Target="http://www.streamnet.org/pub-ed/ff/Glossary/glossaryforest.html" TargetMode="External"/><Relationship Id="rId2073" Type="http://schemas.openxmlformats.org/officeDocument/2006/relationships/hyperlink" Target="http://www.streamnet.org/pub-ed/ff/Glossary/glossaryforest.html" TargetMode="External"/><Relationship Id="rId2074" Type="http://schemas.openxmlformats.org/officeDocument/2006/relationships/hyperlink" Target="http://www.globaled.org/issues/152/a.html" TargetMode="External"/><Relationship Id="rId2075" Type="http://schemas.openxmlformats.org/officeDocument/2006/relationships/hyperlink" Target="http://www.botany.uwc.ac.za/envfacts/facts/deforestation.htm" TargetMode="External"/><Relationship Id="rId2076" Type="http://schemas.openxmlformats.org/officeDocument/2006/relationships/hyperlink" Target="http://explanation-guide.info/meaning/Ecology.html" TargetMode="External"/><Relationship Id="rId2077" Type="http://schemas.openxmlformats.org/officeDocument/2006/relationships/hyperlink" Target="http://explanation-guide.info/meaning/Woodland.html" TargetMode="External"/><Relationship Id="rId2078" Type="http://schemas.openxmlformats.org/officeDocument/2006/relationships/hyperlink" Target="http://explanation-guide.info/meaning/Canopy.html" TargetMode="External"/><Relationship Id="rId2079" Type="http://schemas.openxmlformats.org/officeDocument/2006/relationships/hyperlink" Target="http://explanation-guide.info/meaning/Savanna.html" TargetMode="External"/><Relationship Id="rId2080" Type="http://schemas.openxmlformats.org/officeDocument/2006/relationships/hyperlink" Target="http://explanation-guide.info/meaning/Forest.html" TargetMode="External"/><Relationship Id="rId2081" Type="http://schemas.openxmlformats.org/officeDocument/2006/relationships/hyperlink" Target="http://www.arcticatlas.org/glossary/index" TargetMode="External"/><Relationship Id="rId2082" Type="http://schemas.openxmlformats.org/officeDocument/2006/relationships/hyperlink" Target="http://agglossary.uaex.edu/viewWGlossary1.asp" TargetMode="External"/><Relationship Id="rId2083" Type="http://schemas.openxmlformats.org/officeDocument/2006/relationships/hyperlink" Target="http://www.taxbar.com/tr/jaggers.htm" TargetMode="External"/><Relationship Id="rId2084" Type="http://schemas.openxmlformats.org/officeDocument/2006/relationships/hyperlink" Target="http://www.co.hunterdon.nj.us/depts/taxboard/farmland.htm" TargetMode="External"/><Relationship Id="rId2085" Type="http://schemas.openxmlformats.org/officeDocument/2006/relationships/hyperlink" Target="http://www.anzlic.org.au/icsm/topo/tddsect3.htm" TargetMode="External"/><Relationship Id="rId2086" Type="http://schemas.openxmlformats.org/officeDocument/2006/relationships/hyperlink" Target="http://www.usangu.org/reports/landres.pdf" TargetMode="External"/><Relationship Id="rId2087" Type="http://schemas.openxmlformats.org/officeDocument/2006/relationships/hyperlink" Target="http://www.tnw.org.uk/Note17.html" TargetMode="External"/><Relationship Id="rId2088" Type="http://schemas.openxmlformats.org/officeDocument/2006/relationships/hyperlink" Target="http://src.doc.ic.ac.uk/packages/Project-Gutenberg/etext99/world97.txt" TargetMode="External"/><Relationship Id="rId2089" Type="http://schemas.openxmlformats.org/officeDocument/2006/relationships/hyperlink" Target="http://www.esd.ornl.gov/projects/qen/adams3.html" TargetMode="External"/><Relationship Id="rId2090" Type="http://schemas.openxmlformats.org/officeDocument/2006/relationships/hyperlink" Target="http://www.birdlist.org/cam/themes/Volume_I_s.pdf" TargetMode="External"/><Relationship Id="rId2091" Type="http://schemas.openxmlformats.org/officeDocument/2006/relationships/hyperlink" Target="http://www.tgic.state.tx.us/tgic/documents/plans/lulc-report.pdf" TargetMode="External"/><Relationship Id="rId2092" Type="http://schemas.openxmlformats.org/officeDocument/2006/relationships/hyperlink" Target="http://www.cws-scf.ec.gc.ca/fff/GLOSS_E.HTM" TargetMode="External"/><Relationship Id="rId2093" Type="http://schemas.openxmlformats.org/officeDocument/2006/relationships/hyperlink" Target="http://www.wec.ufl.edu/coop/gap/moreinfo.htm" TargetMode="External"/><Relationship Id="rId2094" Type="http://schemas.openxmlformats.org/officeDocument/2006/relationships/hyperlink" Target="http://192.83.171.71/newcrons/navig/en/theme8/milieu/10fo/notmeth.htm" TargetMode="External"/><Relationship Id="rId2095" Type="http://schemas.openxmlformats.org/officeDocument/2006/relationships/hyperlink" Target="http://www.ukwas.org.uk/standard/certification_standard/glossary.html" TargetMode="External"/><Relationship Id="rId2096" Type="http://schemas.openxmlformats.org/officeDocument/2006/relationships/hyperlink" Target="http://www.fsc-uk.demon.co.uk/Appendices.html" TargetMode="External"/><Relationship Id="rId2097" Type="http://schemas.openxmlformats.org/officeDocument/2006/relationships/hyperlink" Target="http://www.conservation.state.mo.us/landown/wild/guide/" TargetMode="External"/><Relationship Id="rId2098" Type="http://schemas.openxmlformats.org/officeDocument/2006/relationships/hyperlink" Target="http://www.fs.fed.us/research/publications/forest_production_for_tropical_america/appendix_d.pdf" TargetMode="External"/><Relationship Id="rId2099" Type="http://schemas.openxmlformats.org/officeDocument/2006/relationships/hyperlink" Target="http://www.arcticatlas.org/glossary/index" TargetMode="External"/><Relationship Id="rId2100" Type="http://schemas.openxmlformats.org/officeDocument/2006/relationships/hyperlink" Target="http://www.goaforest.com/regulation/body_preservoftrees2.htm" TargetMode="External"/><Relationship Id="rId2101" Type="http://schemas.openxmlformats.org/officeDocument/2006/relationships/hyperlink" Target="http://home.gdbc.gov.bc.ca/TRIM/IDM_Project_Riparian_Zone_specs.pdf" TargetMode="External"/><Relationship Id="rId2102" Type="http://schemas.openxmlformats.org/officeDocument/2006/relationships/hyperlink" Target="http://www.tpesp.es/informe/HTMNF/COMPENDI/CHAP8.HTM" TargetMode="External"/><Relationship Id="rId2103" Type="http://schemas.openxmlformats.org/officeDocument/2006/relationships/hyperlink" Target="http://192.83.171.71/newcrons/navig/en/theme8/milieu/10fo/notmeth.htm" TargetMode="External"/><Relationship Id="rId2104" Type="http://schemas.openxmlformats.org/officeDocument/2006/relationships/hyperlink" Target="http://www.millenniumassessment.org/documents/document.290.aspx.pdf" TargetMode="External"/><Relationship Id="rId2105" Type="http://schemas.openxmlformats.org/officeDocument/2006/relationships/hyperlink" Target="https://www.researchgate.net/publication/229505636_The_impact_of_shrub_encroachment_on_savanna_bird_diversity_from_local_to_regional_scale" TargetMode="External"/><Relationship Id="rId2106" Type="http://schemas.openxmlformats.org/officeDocument/2006/relationships/hyperlink" Target="https://www.researchgate.net/publication/229505636_The_impact_of_shrub_encroachment_on_savanna_bird_diversity_from_local_to_regional_scale" TargetMode="External"/><Relationship Id="rId2107" Type="http://schemas.openxmlformats.org/officeDocument/2006/relationships/hyperlink" Target="http://www.savannas.org.uk/savdef.htm" TargetMode="External"/><Relationship Id="rId2108" Type="http://schemas.openxmlformats.org/officeDocument/2006/relationships/hyperlink" Target="http://web.uccs.edu/geogenvs/ges100-online/Chapt11.doc" TargetMode="External"/><Relationship Id="rId2109" Type="http://schemas.openxmlformats.org/officeDocument/2006/relationships/hyperlink" Target="http://www.scopenvironment.org/downloadpubs/scope56/Chapter04.html" TargetMode="External"/><Relationship Id="rId2110" Type="http://schemas.openxmlformats.org/officeDocument/2006/relationships/hyperlink" Target="http://content.alterra.wur.nl/Internet/webdocs/ilri-publicaties/publicaties/Pub36/Proceeding%20of%20the%20workshop%20leeg-h3.pdf" TargetMode="External"/><Relationship Id="rId2111" Type="http://schemas.openxmlformats.org/officeDocument/2006/relationships/hyperlink" Target="https://wrangle.org/biome/woodland-savanna" TargetMode="External"/><Relationship Id="rId2112" Type="http://schemas.openxmlformats.org/officeDocument/2006/relationships/hyperlink" Target="http://www.nap.edu/openbook.php?record_id=1985&amp;page=674" TargetMode="External"/><Relationship Id="rId2113" Type="http://schemas.openxmlformats.org/officeDocument/2006/relationships/hyperlink" Target="http://www.fnr.purdue.edu/inwood/glossary.html" TargetMode="External"/><Relationship Id="rId2114" Type="http://schemas.openxmlformats.org/officeDocument/2006/relationships/hyperlink" Target="http://www.forestry.sa.gov.au/pdf/glossary.pdf" TargetMode="External"/><Relationship Id="rId2115" Type="http://schemas.openxmlformats.org/officeDocument/2006/relationships/hyperlink" Target="http://www.fsc-uk.demon.co.uk/Appendices.html" TargetMode="External"/><Relationship Id="rId2116" Type="http://schemas.openxmlformats.org/officeDocument/2006/relationships/hyperlink" Target="http://www.dos.state.ny.us/cstl/Final_Draft_HTML/Tech_Report_HTM/Land_Cover/Appendices1_LC.htm" TargetMode="External"/><Relationship Id="rId2117" Type="http://schemas.openxmlformats.org/officeDocument/2006/relationships/hyperlink" Target="http://www.hgac.cog.tx.us/resources/wq/crp/lcmethod_rev3.pdf" TargetMode="External"/><Relationship Id="rId2118" Type="http://schemas.openxmlformats.org/officeDocument/2006/relationships/hyperlink" Target="http://www.asiaforestnetwork.org/pub/pub29.pdf" TargetMode="External"/><Relationship Id="rId2119" Type="http://schemas.openxmlformats.org/officeDocument/2006/relationships/hyperlink" Target="http://www.cbd.int/doc/world/fj/fj-nr-04-en.pdf" TargetMode="External"/><Relationship Id="rId2120" Type="http://schemas.openxmlformats.org/officeDocument/2006/relationships/hyperlink" Target="http://www.r5.fs.fed.us/sixrivers/publications/feis/appedix/g.pdf" TargetMode="External"/><Relationship Id="rId2121" Type="http://schemas.openxmlformats.org/officeDocument/2006/relationships/hyperlink" Target="http://legacy.ca.gov/pub_docs/CCRISP_ResourceAssessmentMethodologyCaseStudies.pdf" TargetMode="External"/><Relationship Id="rId2122" Type="http://schemas.openxmlformats.org/officeDocument/2006/relationships/hyperlink" Target="http://www.eman-rese.ca/eman/ecotools/protocols/terrestrial/vegetation/glossary.html" TargetMode="External"/><Relationship Id="rId2123" Type="http://schemas.openxmlformats.org/officeDocument/2006/relationships/hyperlink" Target="http://www.babineefmpp.com/glossary/N.html" TargetMode="External"/><Relationship Id="rId2124" Type="http://schemas.openxmlformats.org/officeDocument/2006/relationships/hyperlink" Target="http://www.swp.bc.ca/myw/html/21_Glossary.htm" TargetMode="External"/><Relationship Id="rId2125" Type="http://schemas.openxmlformats.org/officeDocument/2006/relationships/hyperlink" Target="http://ifdc.nres.uiuc.edu/publications/pdf/forestresources02/pg81-86.pdf" TargetMode="External"/><Relationship Id="rId2126" Type="http://schemas.openxmlformats.org/officeDocument/2006/relationships/hyperlink" Target="http://www.deq.state.or.us/wq/TMDLs/Umatilla/UmatillaTMDLAppxA-1.pdf" TargetMode="External"/><Relationship Id="rId2127" Type="http://schemas.openxmlformats.org/officeDocument/2006/relationships/hyperlink" Target="http://www.privateforestry.org.au/glos_a-g.htm" TargetMode="External"/><Relationship Id="rId2128" Type="http://schemas.openxmlformats.org/officeDocument/2006/relationships/hyperlink" Target="http://www.privateforestry.org.au/glos_o-z.htm" TargetMode="External"/><Relationship Id="rId2129" Type="http://schemas.openxmlformats.org/officeDocument/2006/relationships/hyperlink" Target="http://www.privateforestry.org.au/glos_o-z.htm" TargetMode="External"/><Relationship Id="rId2130" Type="http://schemas.openxmlformats.org/officeDocument/2006/relationships/hyperlink" Target="http://216.239.39.100/search?q=cache:iFF2UlzBb4kC:socrates.lv-hrc.nevada.edu/fia/dab/core1-6/appendix7_12_00.doc+%22stand+density%22++definition+glossary&amp;hl=en&amp;ie=UTF-8" TargetMode="External"/><Relationship Id="rId2131" Type="http://schemas.openxmlformats.org/officeDocument/2006/relationships/hyperlink" Target="http://www.campbellgroup.com/timber_invest/glossary.htm" TargetMode="External"/><Relationship Id="rId2132" Type="http://schemas.openxmlformats.org/officeDocument/2006/relationships/hyperlink" Target="http://www.crcd.org/voloak.html" TargetMode="External"/><Relationship Id="rId2133" Type="http://schemas.openxmlformats.org/officeDocument/2006/relationships/hyperlink" Target="mailto:m.ellatifi@ellatifi.8m.com" TargetMode="External"/><Relationship Id="rId2134" Type="http://schemas.openxmlformats.org/officeDocument/2006/relationships/hyperlink" Target="mailto:m.ellatifi@ellatifi.8m.com" TargetMode="External"/><Relationship Id="rId2135" Type="http://schemas.openxmlformats.org/officeDocument/2006/relationships/hyperlink" Target="http://www.ncfcnfr.net/glossary.html" TargetMode="External"/><Relationship Id="rId2136" Type="http://schemas.openxmlformats.org/officeDocument/2006/relationships/hyperlink" Target="http://www.forestinfo.org/Discover/glossary.htm" TargetMode="External"/><Relationship Id="rId2137" Type="http://schemas.openxmlformats.org/officeDocument/2006/relationships/hyperlink" Target="http://ifdn.com/teacher/glossary.htm" TargetMode="External"/><Relationship Id="rId2138" Type="http://schemas.openxmlformats.org/officeDocument/2006/relationships/hyperlink" Target="http://nhd.heinle.com/nhd-bin/searchNHD.pl" TargetMode="External"/><Relationship Id="rId2139" Type="http://schemas.openxmlformats.org/officeDocument/2006/relationships/hyperlink" Target="http://www.nasda-hq.org/NASDA_NASS/docs/EDUCATIO/REFERENC/TERMS___/TERMSDEF.PDF" TargetMode="External"/><Relationship Id="rId2140" Type="http://schemas.openxmlformats.org/officeDocument/2006/relationships/hyperlink" Target="http://www.tnw.org.uk/Note17.html" TargetMode="External"/><Relationship Id="rId2141" Type="http://schemas.openxmlformats.org/officeDocument/2006/relationships/hyperlink" Target="http://www.newberry.org/k12maps/glossary/index.html" TargetMode="External"/><Relationship Id="rId2142" Type="http://schemas.openxmlformats.org/officeDocument/2006/relationships/hyperlink" Target="http://dictionary.cambridge.org/define.asp?key=grove*1+0" TargetMode="External"/><Relationship Id="rId2143" Type="http://schemas.openxmlformats.org/officeDocument/2006/relationships/hyperlink" Target="http://www.lovett-pinetum.org/2whatis.htm" TargetMode="External"/><Relationship Id="rId2144" Type="http://schemas.openxmlformats.org/officeDocument/2006/relationships/hyperlink" Target="http://www.notredame.ac.jp/cgi-bin/wn?grove" TargetMode="External"/><Relationship Id="rId2145" Type="http://schemas.openxmlformats.org/officeDocument/2006/relationships/hyperlink" Target="http://www.notredame.ac.jp/cgi-bin/wn?grove" TargetMode="External"/><Relationship Id="rId2146" Type="http://schemas.openxmlformats.org/officeDocument/2006/relationships/hyperlink" Target="http://www.wordsmyth.net/cgi-bin/simplesearch.cgi?matchent=grove&amp;matchtype=exact&amp;matchid=-1&amp;retall=1" TargetMode="External"/><Relationship Id="rId2147" Type="http://schemas.openxmlformats.org/officeDocument/2006/relationships/hyperlink" Target="http://www.wordsmyth.net/cgi-bin/simplesearch.cgi?matchent=grove&amp;matchtype=exact&amp;matchid=-1&amp;retall=1" TargetMode="External"/><Relationship Id="rId2148" Type="http://schemas.openxmlformats.org/officeDocument/2006/relationships/hyperlink" Target="http://www.graylab.ac.uk/cgi-bin/omd?grove" TargetMode="External"/><Relationship Id="rId2149" Type="http://schemas.openxmlformats.org/officeDocument/2006/relationships/hyperlink" Target="http://www.fgdc.gov/standards/documents/standards/vegetation/vegclass.pdf" TargetMode="External"/><Relationship Id="rId2150" Type="http://schemas.openxmlformats.org/officeDocument/2006/relationships/hyperlink" Target="http://www.copper-beech.com/glossary.html" TargetMode="External"/><Relationship Id="rId2151" Type="http://schemas.openxmlformats.org/officeDocument/2006/relationships/hyperlink" Target="http://www.uhul.cz/images/ke_stazeni/legislativa_jazyky/Lesni_zakon_en.pdf" TargetMode="External"/><Relationship Id="rId2152" Type="http://schemas.openxmlformats.org/officeDocument/2006/relationships/hyperlink" Target="http://www.odf.state.or.us/DIVISIONS/management/state_forests/sfplan/eorfmp95-final/A_gloss.pdf" TargetMode="External"/><Relationship Id="rId2153" Type="http://schemas.openxmlformats.org/officeDocument/2006/relationships/hyperlink" Target="http://www.epa.gov/OWOW/NPS/MMGI/Chapter3/ch3-3.html" TargetMode="External"/><Relationship Id="rId2154" Type="http://schemas.openxmlformats.org/officeDocument/2006/relationships/hyperlink" Target="http://www.fs.fed.us/r4/wcnf/projects/decisions/bear_hodges2/glossary,.pdf" TargetMode="External"/><Relationship Id="rId2155" Type="http://schemas.openxmlformats.org/officeDocument/2006/relationships/hyperlink" Target="http://www.maf.govt.nz/statistics/primaryindustries/forestry/forest-resources/national-exotic-forest-2000/nappendix1.htm" TargetMode="External"/><Relationship Id="rId2156" Type="http://schemas.openxmlformats.org/officeDocument/2006/relationships/hyperlink" Target="http://www.fnr.purdue.edu/inwood/glossary.html" TargetMode="External"/><Relationship Id="rId2157" Type="http://schemas.openxmlformats.org/officeDocument/2006/relationships/hyperlink" Target="http://www.privateforestry.org.au/glos_o-z.htm" TargetMode="External"/><Relationship Id="rId2158" Type="http://schemas.openxmlformats.org/officeDocument/2006/relationships/hyperlink" Target="http://www.harcourt.com/dictionary/def/4/1/0/8/4108500.html" TargetMode="External"/><Relationship Id="rId2159" Type="http://schemas.openxmlformats.org/officeDocument/2006/relationships/hyperlink" Target="http://depts.clemson.edu/extfor/publications/fortp19/definitions.htm" TargetMode="External"/><Relationship Id="rId2160" Type="http://schemas.openxmlformats.org/officeDocument/2006/relationships/hyperlink" Target="http://www.tnw.org.uk/Note17.html" TargetMode="External"/><Relationship Id="rId2161" Type="http://schemas.openxmlformats.org/officeDocument/2006/relationships/hyperlink" Target="http://ashland.or.us/Files/Fire%20city%20Plan%202002.htm" TargetMode="External"/><Relationship Id="rId2162" Type="http://schemas.openxmlformats.org/officeDocument/2006/relationships/hyperlink" Target="http://fwie.fw.vt.edu/rhgiles/appendices/glosss.htm" TargetMode="External"/><Relationship Id="rId2163" Type="http://schemas.openxmlformats.org/officeDocument/2006/relationships/hyperlink" Target="http://www.ifdn.com/teacher/glossary.htm" TargetMode="External"/><Relationship Id="rId2164" Type="http://schemas.openxmlformats.org/officeDocument/2006/relationships/hyperlink" Target="http://www.borealcentre.ca/glossary.html" TargetMode="External"/><Relationship Id="rId2165" Type="http://schemas.openxmlformats.org/officeDocument/2006/relationships/hyperlink" Target="http://www.eresourcesystems.com/Help/Glossary/glossary.html" TargetMode="External"/><Relationship Id="rId2166" Type="http://schemas.openxmlformats.org/officeDocument/2006/relationships/hyperlink" Target="http://fwie.fw.vt.edu/rhgiles/appendices/glosss.htm" TargetMode="External"/><Relationship Id="rId2167" Type="http://schemas.openxmlformats.org/officeDocument/2006/relationships/hyperlink" Target="http://www.dnr.state.mi.us/wildlife/Landowners_Guide/Introduction/Glossary.htm" TargetMode="External"/><Relationship Id="rId2168" Type="http://schemas.openxmlformats.org/officeDocument/2006/relationships/hyperlink" Target="http://www.forestenterprises.co.nz/cfi/investmentstructure.htm" TargetMode="External"/><Relationship Id="rId2169" Type="http://schemas.openxmlformats.org/officeDocument/2006/relationships/hyperlink" Target="http://www.timbervest.net/faqs_and_glossary/glossary.htm" TargetMode="External"/><Relationship Id="rId2170" Type="http://schemas.openxmlformats.org/officeDocument/2006/relationships/hyperlink" Target="http://fscus.org/html/standards_policies/us_regional_standards/archives/ozark_ouachita4.html" TargetMode="External"/><Relationship Id="rId2171" Type="http://schemas.openxmlformats.org/officeDocument/2006/relationships/hyperlink" Target="http://www.woodlands.co.uk/book/appendices.pdf" TargetMode="External"/><Relationship Id="rId2172" Type="http://schemas.openxmlformats.org/officeDocument/2006/relationships/hyperlink" Target="http://www.eman-rese.ca/eman/ecotools/protocols/terrestrial/vegetation/glossary.html" TargetMode="External"/><Relationship Id="rId2173" Type="http://schemas.openxmlformats.org/officeDocument/2006/relationships/hyperlink" Target="mailto:mpoliak@pcomp.usau.kiev.ua" TargetMode="External"/><Relationship Id="rId2174" Type="http://schemas.openxmlformats.org/officeDocument/2006/relationships/hyperlink" Target="http://www.forestry.sa.gov.au/pdf/glossary.pdf" TargetMode="External"/><Relationship Id="rId2175" Type="http://schemas.openxmlformats.org/officeDocument/2006/relationships/hyperlink" Target="http://www.angelfire.com/on3/wildberks/Glossary.htm" TargetMode="External"/><Relationship Id="rId2176" Type="http://schemas.openxmlformats.org/officeDocument/2006/relationships/hyperlink" Target="http://www.unb.ca/web/forestry/centers/cwru/soe/gloss.htm" TargetMode="External"/><Relationship Id="rId2177" Type="http://schemas.openxmlformats.org/officeDocument/2006/relationships/hyperlink" Target="http://www.carbonpositive.net/viewarticle.aspx?articleID=44" TargetMode="External"/><Relationship Id="rId2178" Type="http://schemas.openxmlformats.org/officeDocument/2006/relationships/hyperlink" Target="http://orb.rhodes.edu/Medieval_Terms.html" TargetMode="External"/><Relationship Id="rId2179" Type="http://schemas.openxmlformats.org/officeDocument/2006/relationships/hyperlink" Target="http://info.sjc.ox.ac.uk/forests/glossary.htm" TargetMode="External"/><Relationship Id="rId2180" Type="http://schemas.openxmlformats.org/officeDocument/2006/relationships/hyperlink" Target="http://www.hants.org.uk/newforest/bibliog.html" TargetMode="External"/><Relationship Id="rId2181" Type="http://schemas.openxmlformats.org/officeDocument/2006/relationships/hyperlink" Target="mailto:faopaf@caoba.entelnet.bo" TargetMode="External"/><Relationship Id="rId2182" Type="http://schemas.openxmlformats.org/officeDocument/2006/relationships/hyperlink" Target="mailto:forestin@bulnet.bg" TargetMode="External"/><Relationship Id="rId2183" Type="http://schemas.openxmlformats.org/officeDocument/2006/relationships/hyperlink" Target="http://www.indexmundi.com/cape_verde/environment_current_issues.html" TargetMode="External"/><Relationship Id="rId2184" Type="http://schemas.openxmlformats.org/officeDocument/2006/relationships/hyperlink" Target="http://www.cinar.gr/delfi" TargetMode="External"/><Relationship Id="rId2185" Type="http://schemas.openxmlformats.org/officeDocument/2006/relationships/hyperlink" Target="http://www.for.gov.bc.ca/pab/publctns/westland/gloss.htm" TargetMode="External"/><Relationship Id="rId2186" Type="http://schemas.openxmlformats.org/officeDocument/2006/relationships/hyperlink" Target="http://carbon.cfs.nrcan.gc.ca/definitions_e.html" TargetMode="External"/><Relationship Id="rId2187" Type="http://schemas.openxmlformats.org/officeDocument/2006/relationships/hyperlink" Target="mailto:publicity@cytanet.com.cy" TargetMode="External"/><Relationship Id="rId2188" Type="http://schemas.openxmlformats.org/officeDocument/2006/relationships/hyperlink" Target="http://www.uhul.cz/images/ke_stazeni/legislativa_jazyky/Lesni_zakon_en.pdf" TargetMode="External"/><Relationship Id="rId2189" Type="http://schemas.openxmlformats.org/officeDocument/2006/relationships/hyperlink" Target="http://ec.europa.eu/agriculture/publi/enlarge/gloss_en.pdf" TargetMode="External"/><Relationship Id="rId2190" Type="http://schemas.openxmlformats.org/officeDocument/2006/relationships/hyperlink" Target="http://europa.eu.int/comm/dg08/forests/en/en4_6.htm" TargetMode="External"/><Relationship Id="rId2191" Type="http://schemas.openxmlformats.org/officeDocument/2006/relationships/hyperlink" Target="http://www.global-mechanism.org/dynamic/documents/document_file/final2-viet-nam-climate-change-report---1july08.pdf" TargetMode="External"/><Relationship Id="rId2192" Type="http://schemas.openxmlformats.org/officeDocument/2006/relationships/hyperlink" Target="http://www.globalforestwatch.org/common/indonesia/sof.indonesia.english.low.pdf" TargetMode="External"/><Relationship Id="rId2193" Type="http://schemas.openxmlformats.org/officeDocument/2006/relationships/hyperlink" Target="http://www.junkscience.com/draft_AR4/GLOSSARY_SOD_TSU_FINAL.pdf" TargetMode="External"/><Relationship Id="rId2194" Type="http://schemas.openxmlformats.org/officeDocument/2006/relationships/hyperlink" Target="http://www.grida.no/climate/ipcc/regional/327.htm" TargetMode="External"/><Relationship Id="rId2195" Type="http://schemas.openxmlformats.org/officeDocument/2006/relationships/hyperlink" Target="mailto:irina@lesic.elcat.kg" TargetMode="External"/><Relationship Id="rId2196" Type="http://schemas.openxmlformats.org/officeDocument/2006/relationships/hyperlink" Target="mailto:mpoliak@pcomp.nauu.kiev.ua" TargetMode="External"/><Relationship Id="rId2197" Type="http://schemas.openxmlformats.org/officeDocument/2006/relationships/hyperlink" Target="mailto:sek@mp.is.lt" TargetMode="External"/><Relationship Id="rId2198" Type="http://schemas.openxmlformats.org/officeDocument/2006/relationships/hyperlink" Target="mailto:m.ellatifi@ellatifi.8m.com" TargetMode="External"/><Relationship Id="rId2199" Type="http://schemas.openxmlformats.org/officeDocument/2006/relationships/hyperlink" Target="mailto:stanvill@gtepacifica.net" TargetMode="External"/><Relationship Id="rId2200" Type="http://schemas.openxmlformats.org/officeDocument/2006/relationships/hyperlink" Target="mailto:cdcdpnvs@venus.pla.net.py" TargetMode="External"/><Relationship Id="rId2201" Type="http://schemas.openxmlformats.org/officeDocument/2006/relationships/hyperlink" Target="mailto:mpoliak@pcomp.usau.kiev.ua" TargetMode="External"/><Relationship Id="rId2202" Type="http://schemas.openxmlformats.org/officeDocument/2006/relationships/hyperlink" Target="http://www.un.org.vn/undp/projects/profor/pdffiles/trexler.pdf" TargetMode="External"/><Relationship Id="rId2203" Type="http://schemas.openxmlformats.org/officeDocument/2006/relationships/hyperlink" Target="http://www.profor.info/pdf/InnovatForesFinanc.pdf" TargetMode="External"/><Relationship Id="rId2204" Type="http://schemas.openxmlformats.org/officeDocument/2006/relationships/hyperlink" Target="http://digitalcommons.unl.edu/cgi/viewcontent.cgi?article=1030&amp;context=usdafsfacpub" TargetMode="External"/><Relationship Id="rId2205" Type="http://schemas.openxmlformats.org/officeDocument/2006/relationships/hyperlink" Target="http://www.unfccc.int/resource/docs/cop6secpart/l11r01.pdf" TargetMode="External"/><Relationship Id="rId2206" Type="http://schemas.openxmlformats.org/officeDocument/2006/relationships/hyperlink" Target="http://pilot.wash.lib.md.us/washco/forestcn.html" TargetMode="External"/><Relationship Id="rId2207" Type="http://schemas.openxmlformats.org/officeDocument/2006/relationships/hyperlink" Target="mailto:Profauna@marnr.gov.ve" TargetMode="External"/><Relationship Id="rId2208" Type="http://schemas.openxmlformats.org/officeDocument/2006/relationships/hyperlink" Target="http://www.worldagroforestry.org/sea/Publications/files/book/BK0073-04.PDF" TargetMode="External"/><Relationship Id="rId2209" Type="http://schemas.openxmlformats.org/officeDocument/2006/relationships/hyperlink" Target="http://www.holz.uni-goettingen.de/ek/woodsat/pdf/worldbankforestry.pdf" TargetMode="External"/><Relationship Id="rId2210" Type="http://schemas.openxmlformats.org/officeDocument/2006/relationships/hyperlink" Target="mailto:m.ellatifi@ellatifi.8m.com" TargetMode="External"/><Relationship Id="rId2211" Type="http://schemas.openxmlformats.org/officeDocument/2006/relationships/hyperlink" Target="http://www.deltaenviro.org.za/resources/envirofacts/afforestation.html" TargetMode="External"/><Relationship Id="rId2212" Type="http://schemas.openxmlformats.org/officeDocument/2006/relationships/hyperlink" Target="mailto:ciccarese@anpa.it" TargetMode="External"/><Relationship Id="rId2213" Type="http://schemas.openxmlformats.org/officeDocument/2006/relationships/hyperlink" Target="http://www.grida.no/climate/ipcc/tectran/362.htm" TargetMode="External"/><Relationship Id="rId2214" Type="http://schemas.openxmlformats.org/officeDocument/2006/relationships/hyperlink" Target="http://www.bugwood.caes.uga.edu/glossary/" TargetMode="External"/><Relationship Id="rId2215" Type="http://schemas.openxmlformats.org/officeDocument/2006/relationships/hyperlink" Target="http://www.lehigh.edu/%7Ekaf3/books/reporting/glossary.html" TargetMode="External"/><Relationship Id="rId2216" Type="http://schemas.openxmlformats.org/officeDocument/2006/relationships/hyperlink" Target="http://www.gcrio.org/OnLnDoc/senate_epw990603.html" TargetMode="External"/><Relationship Id="rId2217" Type="http://schemas.openxmlformats.org/officeDocument/2006/relationships/hyperlink" Target="mailto:ciccarese@anpa.it" TargetMode="External"/><Relationship Id="rId2218" Type="http://schemas.openxmlformats.org/officeDocument/2006/relationships/hyperlink" Target="http://www.plant-a-tree-today.org/webcontrol/ShowPicture.asp?Status=ShowLibraryPDF&amp;LiId=40" TargetMode="External"/><Relationship Id="rId2219" Type="http://schemas.openxmlformats.org/officeDocument/2006/relationships/hyperlink" Target="http://info.sjc.ox.ac.uk/forests/glossary.htm" TargetMode="External"/><Relationship Id="rId2220" Type="http://schemas.openxmlformats.org/officeDocument/2006/relationships/hyperlink" Target="http://epdweb.engr.wisc.edu/dmc/courses/hazards/BB02-apx1.html" TargetMode="External"/><Relationship Id="rId2221" Type="http://schemas.openxmlformats.org/officeDocument/2006/relationships/hyperlink" Target="http://www.usask.ca/agriculture/caedac/dbases/glossary.htm" TargetMode="External"/><Relationship Id="rId2222" Type="http://schemas.openxmlformats.org/officeDocument/2006/relationships/hyperlink" Target="http://www.undp.org/seed/forest/pdf/InnovatForesFinanc.pdf" TargetMode="External"/><Relationship Id="rId2223" Type="http://schemas.openxmlformats.org/officeDocument/2006/relationships/hyperlink" Target="http://www.forestry.gov.uk/forestry/hcou-4ubj75" TargetMode="External"/><Relationship Id="rId2224" Type="http://schemas.openxmlformats.org/officeDocument/2006/relationships/hyperlink" Target="http://www.eia.doe.gov/oiaf/1605/vr95rpt/gloss.html" TargetMode="External"/><Relationship Id="rId2225" Type="http://schemas.openxmlformats.org/officeDocument/2006/relationships/hyperlink" Target="http://www.epa.gov/globalwarming/publications/outreach/general/glossary.pdf" TargetMode="External"/><Relationship Id="rId2226" Type="http://schemas.openxmlformats.org/officeDocument/2006/relationships/hyperlink" Target="http://www.theadvisorygroup.com/PDF2/publications/Carbon%20Sequestration%20Paper.pdf" TargetMode="External"/><Relationship Id="rId2227" Type="http://schemas.openxmlformats.org/officeDocument/2006/relationships/hyperlink" Target="http://www.sfrc.ufl.edu/Extension/ssfor11.htm" TargetMode="External"/><Relationship Id="rId2228" Type="http://schemas.openxmlformats.org/officeDocument/2006/relationships/hyperlink" Target="http://www.rona.unep.org/action/ap1.htm" TargetMode="External"/><Relationship Id="rId2229" Type="http://schemas.openxmlformats.org/officeDocument/2006/relationships/hyperlink" Target="http://fiesta.bren.ucsb.edu/~idgec/publications/reports/forest.pdf" TargetMode="External"/><Relationship Id="rId2230" Type="http://schemas.openxmlformats.org/officeDocument/2006/relationships/hyperlink" Target="http://www.graylab.ac.uk/cgi-bin/omd?afforestation" TargetMode="External"/><Relationship Id="rId2231" Type="http://schemas.openxmlformats.org/officeDocument/2006/relationships/hyperlink" Target="http://harp.gsfc.nasa.gov/v0ims/glossary.of.terms.html" TargetMode="External"/><Relationship Id="rId2232" Type="http://schemas.openxmlformats.org/officeDocument/2006/relationships/hyperlink" Target="http://www.windows.umich.edu/glossary/glossary_afforestation.html" TargetMode="External"/><Relationship Id="rId2233" Type="http://schemas.openxmlformats.org/officeDocument/2006/relationships/hyperlink" Target="http://www.doc.mmu.ac.uk/aric/diction.html" TargetMode="External"/><Relationship Id="rId2234" Type="http://schemas.openxmlformats.org/officeDocument/2006/relationships/hyperlink" Target="http://www.ci.rockville.md.us/cityprojects/envguide/eggloss.htm" TargetMode="External"/><Relationship Id="rId2235" Type="http://schemas.openxmlformats.org/officeDocument/2006/relationships/hyperlink" Target="http://europa.eu.int/comm/development/forests/en/en4_6.htm" TargetMode="External"/><Relationship Id="rId2236" Type="http://schemas.openxmlformats.org/officeDocument/2006/relationships/hyperlink" Target="http://www.dnr.state.md.us/criticalarea/glossary.html" TargetMode="External"/><Relationship Id="rId2237" Type="http://schemas.openxmlformats.org/officeDocument/2006/relationships/hyperlink" Target="http://biology.usgs.gov/s+t/SNT/noframe/zy198.htm" TargetMode="External"/><Relationship Id="rId2238" Type="http://schemas.openxmlformats.org/officeDocument/2006/relationships/hyperlink" Target="http://www.globalchange.org/glossall/glossa-c.htm" TargetMode="External"/><Relationship Id="rId2239" Type="http://schemas.openxmlformats.org/officeDocument/2006/relationships/hyperlink" Target="http://www.forestry.sa.gov.au/pdf/glossary.pdf" TargetMode="External"/><Relationship Id="rId2240" Type="http://schemas.openxmlformats.org/officeDocument/2006/relationships/hyperlink" Target="http://www.bugwood.caes.uga.edu/glossary/" TargetMode="External"/><Relationship Id="rId2241" Type="http://schemas.openxmlformats.org/officeDocument/2006/relationships/hyperlink" Target="http://www.dnr.state.md.us/criticalarea/glossary.html" TargetMode="External"/><Relationship Id="rId2242" Type="http://schemas.openxmlformats.org/officeDocument/2006/relationships/hyperlink" Target="http://www.deltaenviro.org.za/resources/envirofacts/afforestation.html" TargetMode="External"/><Relationship Id="rId2243" Type="http://schemas.openxmlformats.org/officeDocument/2006/relationships/hyperlink" Target="http://www.wrm.org.uy/actors/WB/1991policy3.html" TargetMode="External"/><Relationship Id="rId2244" Type="http://schemas.openxmlformats.org/officeDocument/2006/relationships/hyperlink" Target="http://www.climateservices.com/glossary.htm" TargetMode="External"/><Relationship Id="rId2245" Type="http://schemas.openxmlformats.org/officeDocument/2006/relationships/hyperlink" Target="http://www.harcourt.com/dictionary/def/2/6/7/5/267500.html" TargetMode="External"/><Relationship Id="rId2246" Type="http://schemas.openxmlformats.org/officeDocument/2006/relationships/hyperlink" Target="http://www.geocities.com/RainForest/Andes/7292/Terms.html" TargetMode="External"/><Relationship Id="rId2247" Type="http://schemas.openxmlformats.org/officeDocument/2006/relationships/hyperlink" Target="http://www.allwords.com/query.asp" TargetMode="External"/><Relationship Id="rId2248" Type="http://schemas.openxmlformats.org/officeDocument/2006/relationships/hyperlink" Target="mailto:ciccarese@anpa.it" TargetMode="External"/><Relationship Id="rId2249" Type="http://schemas.openxmlformats.org/officeDocument/2006/relationships/hyperlink" Target="mailto:weissp@ubavie.gv.at" TargetMode="External"/><Relationship Id="rId2250" Type="http://schemas.openxmlformats.org/officeDocument/2006/relationships/hyperlink" Target="mailto:ciccarese@anpa.it" TargetMode="External"/><Relationship Id="rId2251" Type="http://schemas.openxmlformats.org/officeDocument/2006/relationships/hyperlink" Target="http://epdweb.engr.wisc.edu/dmc/courses/hazards/BB02-apx1.html" TargetMode="External"/><Relationship Id="rId2252" Type="http://schemas.openxmlformats.org/officeDocument/2006/relationships/hyperlink" Target="http://dnr.state.il.us/legal/1537.htm" TargetMode="External"/><Relationship Id="rId2253" Type="http://schemas.openxmlformats.org/officeDocument/2006/relationships/hyperlink" Target="http://www.cgiar.org/cifor/publications/occpaper/occpaper9.html" TargetMode="External"/><Relationship Id="rId2254" Type="http://schemas.openxmlformats.org/officeDocument/2006/relationships/hyperlink" Target="http://info.sjc.ox.ac.uk/forests/glossary.htm" TargetMode="External"/><Relationship Id="rId2255" Type="http://schemas.openxmlformats.org/officeDocument/2006/relationships/hyperlink" Target="http://www.hants.gov.uk/newforest/bibliog.html" TargetMode="External"/><Relationship Id="rId2256" Type="http://schemas.openxmlformats.org/officeDocument/2006/relationships/hyperlink" Target="http://unfcccbali.org/unfccc/component/option,com_glossary/Itemid,100/func,display/letter,D/catid,31/page,1/" TargetMode="External"/><Relationship Id="rId2257" Type="http://schemas.openxmlformats.org/officeDocument/2006/relationships/hyperlink" Target="mailto:faopaf@caoba.entelnet.bo" TargetMode="External"/><Relationship Id="rId2258" Type="http://schemas.openxmlformats.org/officeDocument/2006/relationships/hyperlink" Target="mailto:forestin@bulnet.bg" TargetMode="External"/><Relationship Id="rId2259" Type="http://schemas.openxmlformats.org/officeDocument/2006/relationships/hyperlink" Target="http://carbon.cfs.nrcan.gc.ca/definitions_e.html" TargetMode="External"/><Relationship Id="rId2260" Type="http://schemas.openxmlformats.org/officeDocument/2006/relationships/hyperlink" Target="http://environment.nelson.com/glossary.html" TargetMode="External"/><Relationship Id="rId2261" Type="http://schemas.openxmlformats.org/officeDocument/2006/relationships/hyperlink" Target="http://www.indexmundi.com/cape_verde/environment_current_issues.html" TargetMode="External"/><Relationship Id="rId2262" Type="http://schemas.openxmlformats.org/officeDocument/2006/relationships/hyperlink" Target="http://ec.europa.eu/environment/forests/deforestation.htm" TargetMode="External"/><Relationship Id="rId2263" Type="http://schemas.openxmlformats.org/officeDocument/2006/relationships/hyperlink" Target="http://europa.eu.int/comm/dg08/forests/en/en4_6.htm" TargetMode="External"/><Relationship Id="rId2264" Type="http://schemas.openxmlformats.org/officeDocument/2006/relationships/hyperlink" Target="mailto:michel.godron@libertysurf.fr" TargetMode="External"/><Relationship Id="rId2265" Type="http://schemas.openxmlformats.org/officeDocument/2006/relationships/hyperlink" Target="http://dx.doi.org/10.5716/WP16079.PDF" TargetMode="External"/><Relationship Id="rId2266" Type="http://schemas.openxmlformats.org/officeDocument/2006/relationships/hyperlink" Target="http://redd.unfccc.int/files/national_frel_for_redd__in_indonesia_2015.pdf" TargetMode="External"/><Relationship Id="rId2267" Type="http://schemas.openxmlformats.org/officeDocument/2006/relationships/hyperlink" Target="https://www.elaw.org/system/files/REDD_PERMENHUT_P-30-2009_BILINGUAL.pdf" TargetMode="External"/><Relationship Id="rId2268" Type="http://schemas.openxmlformats.org/officeDocument/2006/relationships/hyperlink" Target="http://redd.unfccc.int/files/national_frel_for_redd__in_indonesia_2015.pdf" TargetMode="External"/><Relationship Id="rId2269" Type="http://schemas.openxmlformats.org/officeDocument/2006/relationships/hyperlink" Target="http://www.junkscience.com/draft_AR4/GLOSSARY_SOD_TSU_FINAL.pdf" TargetMode="External"/><Relationship Id="rId2270" Type="http://schemas.openxmlformats.org/officeDocument/2006/relationships/hyperlink" Target="http://formin.finland.fi/public/download.aspx?ID=15959&amp;GUID=%7B88EFD0B8-9F47-4528-A24F-66DDE0CFE370%7D" TargetMode="External"/><Relationship Id="rId2271" Type="http://schemas.openxmlformats.org/officeDocument/2006/relationships/hyperlink" Target="http://redd.unfccc.int/files/frel_mexico_modified.pdf" TargetMode="External"/><Relationship Id="rId2272" Type="http://schemas.openxmlformats.org/officeDocument/2006/relationships/hyperlink" Target="mailto:m.ellatifi@ellatifi.8m.com" TargetMode="External"/><Relationship Id="rId2273" Type="http://schemas.openxmlformats.org/officeDocument/2006/relationships/hyperlink" Target="mailto:stanvill@gtepacifica.net" TargetMode="External"/><Relationship Id="rId2274" Type="http://schemas.openxmlformats.org/officeDocument/2006/relationships/hyperlink" Target="http://www.nscb.gov.ph/ru12/DEFINE/DEF-ENV.HTM" TargetMode="External"/><Relationship Id="rId2275" Type="http://schemas.openxmlformats.org/officeDocument/2006/relationships/hyperlink" Target="http://www.nscb.gov.ph/ru12/DEFINE/DEF-ENV.HTM" TargetMode="External"/><Relationship Id="rId2276" Type="http://schemas.openxmlformats.org/officeDocument/2006/relationships/hyperlink" Target="mailto:chiefforest@maffe.org" TargetMode="External"/><Relationship Id="rId2277" Type="http://schemas.openxmlformats.org/officeDocument/2006/relationships/hyperlink" Target="mailto:service@dns.forest.gov.tw" TargetMode="External"/><Relationship Id="rId2278" Type="http://schemas.openxmlformats.org/officeDocument/2006/relationships/hyperlink" Target="mailto:viskanic@imul.com" TargetMode="External"/><Relationship Id="rId2279" Type="http://schemas.openxmlformats.org/officeDocument/2006/relationships/hyperlink" Target="http://www.un.org.vn/undp/projects/profor/pdffiles/trexler.pdf" TargetMode="External"/><Relationship Id="rId2280" Type="http://schemas.openxmlformats.org/officeDocument/2006/relationships/hyperlink" Target="http://www.profor.info/pdf/InnovatForesFinanc.pdf" TargetMode="External"/><Relationship Id="rId2281" Type="http://schemas.openxmlformats.org/officeDocument/2006/relationships/hyperlink" Target="http://www.nyo.unep.org/action/ap1.htm" TargetMode="External"/><Relationship Id="rId2282" Type="http://schemas.openxmlformats.org/officeDocument/2006/relationships/hyperlink" Target="http://unfcccbali.org/unfccc/component/option,com_glossary/Itemid,100/func,display/letter,D/catid,31/page,1/" TargetMode="External"/><Relationship Id="rId2283" Type="http://schemas.openxmlformats.org/officeDocument/2006/relationships/hyperlink" Target="http://europa.eu.int/comm/development/forests/en/en4_6.htm" TargetMode="External"/><Relationship Id="rId2284" Type="http://schemas.openxmlformats.org/officeDocument/2006/relationships/hyperlink" Target="ftp://ftp.fao.org/docrep/fao/009/j9345e/j9345e00.pdf" TargetMode="External"/><Relationship Id="rId2285" Type="http://schemas.openxmlformats.org/officeDocument/2006/relationships/hyperlink" Target="http://www.unfccc.int/resource/docs/cop6secpart/l11r01.pdf" TargetMode="External"/><Relationship Id="rId2286" Type="http://schemas.openxmlformats.org/officeDocument/2006/relationships/hyperlink" Target="http://www.iop.org/EJ/article/1748-9326/3/2/025011/erl8_2_025011.pdf?request-id=dc893ad1-7028-4e4a-a91d-c44bc540a975" TargetMode="External"/><Relationship Id="rId2287" Type="http://schemas.openxmlformats.org/officeDocument/2006/relationships/hyperlink" Target="http://postconflict.unep.ch/liberia/displacement/documents/UNHCR_IUCN_Forest_Management_Refugee_Returnee_Situations.pdf%20UNHCR%202005" TargetMode="External"/><Relationship Id="rId2288" Type="http://schemas.openxmlformats.org/officeDocument/2006/relationships/hyperlink" Target="http://www.eia.gov/tools/glossary/index.cfm?id=D" TargetMode="External"/><Relationship Id="rId2289" Type="http://schemas.openxmlformats.org/officeDocument/2006/relationships/hyperlink" Target="http://homeguides.sfgate.com/deforestation-effects-global-scale-78864.html" TargetMode="External"/><Relationship Id="rId2290" Type="http://schemas.openxmlformats.org/officeDocument/2006/relationships/hyperlink" Target="mailto:Profauna@marnr.gov.ve" TargetMode="External"/><Relationship Id="rId2291" Type="http://schemas.openxmlformats.org/officeDocument/2006/relationships/hyperlink" Target="http://www.holz.uni-goettingen.de/ek/woodsat/pdf/worldbankforestry.pdf" TargetMode="External"/><Relationship Id="rId2292" Type="http://schemas.openxmlformats.org/officeDocument/2006/relationships/hyperlink" Target="mailto:m.ellatifi@ellatifi.8m.com" TargetMode="External"/><Relationship Id="rId2293" Type="http://schemas.openxmlformats.org/officeDocument/2006/relationships/hyperlink" Target="http://www.sprl.umich.edu/GCL/notes2/Deforestation.pdf" TargetMode="External"/><Relationship Id="rId2294" Type="http://schemas.openxmlformats.org/officeDocument/2006/relationships/hyperlink" Target="http://science.howstuffworks.com/environmental/conservation/issues/what-is-deforestation.htm" TargetMode="External"/><Relationship Id="rId2295" Type="http://schemas.openxmlformats.org/officeDocument/2006/relationships/hyperlink" Target="http://cbmjournal.springeropen.com/articles/10.1186/s13021-016-0054-9" TargetMode="External"/><Relationship Id="rId2296" Type="http://schemas.openxmlformats.org/officeDocument/2006/relationships/hyperlink" Target="http://www.spcforests.org/Library/usestatus/usestatus.htm" TargetMode="External"/><Relationship Id="rId2297" Type="http://schemas.openxmlformats.org/officeDocument/2006/relationships/hyperlink" Target="http://www.oldhamagenda21.demon.co.uk/Plan/Glossary.htm" TargetMode="External"/><Relationship Id="rId2298" Type="http://schemas.openxmlformats.org/officeDocument/2006/relationships/hyperlink" Target="http://www.ran.org/kids_action/glossary.html" TargetMode="External"/><Relationship Id="rId2299" Type="http://schemas.openxmlformats.org/officeDocument/2006/relationships/hyperlink" Target="http://www.schools.wafa.org.au/terms.htm" TargetMode="External"/><Relationship Id="rId2300" Type="http://schemas.openxmlformats.org/officeDocument/2006/relationships/hyperlink" Target="http://www.gardenweb.com/glossary/deforestation" TargetMode="External"/><Relationship Id="rId2301" Type="http://schemas.openxmlformats.org/officeDocument/2006/relationships/hyperlink" Target="http://www.isabelperez.com/select/forest.htm" TargetMode="External"/><Relationship Id="rId2302" Type="http://schemas.openxmlformats.org/officeDocument/2006/relationships/hyperlink" Target="http://www.wisegeek.com/what-is-hard-deforestation.htm" TargetMode="External"/><Relationship Id="rId2303" Type="http://schemas.openxmlformats.org/officeDocument/2006/relationships/hyperlink" Target="http://www.trfic.msu.edu/data_portal/Landsat7doc/defor_fact.html" TargetMode="External"/><Relationship Id="rId2304" Type="http://schemas.openxmlformats.org/officeDocument/2006/relationships/hyperlink" Target="http://www.globaled.org/issues/152/a.html" TargetMode="External"/><Relationship Id="rId2305" Type="http://schemas.openxmlformats.org/officeDocument/2006/relationships/hyperlink" Target="http://www.globaled.org/issues/152/a.html" TargetMode="External"/><Relationship Id="rId2306" Type="http://schemas.openxmlformats.org/officeDocument/2006/relationships/hyperlink" Target="http://curiosity.discovery.com/question/deforestation-biggest-threat-biodiversity" TargetMode="External"/><Relationship Id="rId2307" Type="http://schemas.openxmlformats.org/officeDocument/2006/relationships/hyperlink" Target="http://www.s-cool.co.uk/a-level/biology/ecological-concepts/revise-it/human-effects-on-the-environment" TargetMode="External"/><Relationship Id="rId2308" Type="http://schemas.openxmlformats.org/officeDocument/2006/relationships/hyperlink" Target="http://eschooltoday.com/forests/what-is-deforestation.html" TargetMode="External"/><Relationship Id="rId2309" Type="http://schemas.openxmlformats.org/officeDocument/2006/relationships/hyperlink" Target="http://answers.ask.com/Science/Other/what_is_deforestation" TargetMode="External"/><Relationship Id="rId2310" Type="http://schemas.openxmlformats.org/officeDocument/2006/relationships/hyperlink" Target="http://www.hq.nasa.gov/iwgsdi/ISS_SDI_Land_Use.html" TargetMode="External"/><Relationship Id="rId2311" Type="http://schemas.openxmlformats.org/officeDocument/2006/relationships/hyperlink" Target="http://www.unredd.net/index.php?option=com_docman&amp;task=doc_download&amp;gid=7437&amp;Itemid=53" TargetMode="External"/><Relationship Id="rId2312" Type="http://schemas.openxmlformats.org/officeDocument/2006/relationships/hyperlink" Target="http://www.climnet.org/CAN_2008_sep_LCA_REDD.pdf" TargetMode="External"/><Relationship Id="rId2313" Type="http://schemas.openxmlformats.org/officeDocument/2006/relationships/hyperlink" Target="http://www.notredame.ac.jp/cgi-bin/wn?deforestation" TargetMode="External"/><Relationship Id="rId2314" Type="http://schemas.openxmlformats.org/officeDocument/2006/relationships/hyperlink" Target="http://p5uni.ii.pw.edu.pl/infterra/" TargetMode="External"/><Relationship Id="rId2315" Type="http://schemas.openxmlformats.org/officeDocument/2006/relationships/hyperlink" Target="http://www.oznet.ksu.edu/library/MISC2/SB661.PDF" TargetMode="External"/><Relationship Id="rId2316" Type="http://schemas.openxmlformats.org/officeDocument/2006/relationships/hyperlink" Target="http://wings.ucdavis.edu/Book/Atmosphere/beginner/deforestation-01.html" TargetMode="External"/><Relationship Id="rId2317" Type="http://schemas.openxmlformats.org/officeDocument/2006/relationships/hyperlink" Target="http://www.wrm.org.uy/oldsite/deforestation/Africa/Gambia.html" TargetMode="External"/><Relationship Id="rId2318" Type="http://schemas.openxmlformats.org/officeDocument/2006/relationships/hyperlink" Target="http://www.undp.org.vn/undp/docs/2002/DevGlossary.pdf" TargetMode="External"/><Relationship Id="rId2319" Type="http://schemas.openxmlformats.org/officeDocument/2006/relationships/hyperlink" Target="http://www.hq.nasa.gov/iwgsdi/ISS_SDI_Land_Use.html" TargetMode="External"/><Relationship Id="rId2320" Type="http://schemas.openxmlformats.org/officeDocument/2006/relationships/hyperlink" Target="http://www.globalchange.org/glossall/glossa-c.htm" TargetMode="External"/><Relationship Id="rId2321" Type="http://schemas.openxmlformats.org/officeDocument/2006/relationships/hyperlink" Target="http://www.oup-usa.org/reference/globalchange/amazonia.html" TargetMode="External"/><Relationship Id="rId2322" Type="http://schemas.openxmlformats.org/officeDocument/2006/relationships/hyperlink" Target="http://www.chevron.com/COMMUNITY/EDUCATION/GREENHOUSE/GLOSSARY.SHTML" TargetMode="External"/><Relationship Id="rId2323" Type="http://schemas.openxmlformats.org/officeDocument/2006/relationships/hyperlink" Target="http://www.cifor.cgiar.org/publications/pdf_files/SPubs/SP-LStock-n.pdf" TargetMode="External"/><Relationship Id="rId2324" Type="http://schemas.openxmlformats.org/officeDocument/2006/relationships/hyperlink" Target="http://www.soton.ac.uk/%7Eengenvir/glossary.html" TargetMode="External"/><Relationship Id="rId2325" Type="http://schemas.openxmlformats.org/officeDocument/2006/relationships/hyperlink" Target="http://www.cifor.org/publications/html/occpaper9/chapter6.html" TargetMode="External"/><Relationship Id="rId2326" Type="http://schemas.openxmlformats.org/officeDocument/2006/relationships/hyperlink" Target="http://www.fs.fed.us/institute/cifor/cifor_260.html" TargetMode="External"/><Relationship Id="rId2327" Type="http://schemas.openxmlformats.org/officeDocument/2006/relationships/hyperlink" Target="http://www.gsu.edu/%7Emstnrhx/ecogloss.htm" TargetMode="External"/><Relationship Id="rId2328" Type="http://schemas.openxmlformats.org/officeDocument/2006/relationships/hyperlink" Target="http://ecology.org/biod/library/glos_index.html" TargetMode="External"/><Relationship Id="rId2329" Type="http://schemas.openxmlformats.org/officeDocument/2006/relationships/hyperlink" Target="http://www.npwrc.usgs.gov/resource/literatr/avian/avian.htm" TargetMode="External"/><Relationship Id="rId2330" Type="http://schemas.openxmlformats.org/officeDocument/2006/relationships/hyperlink" Target="http://www.gsu.edu/%7Emstnrhx/ecogloss.htm" TargetMode="External"/><Relationship Id="rId2331" Type="http://schemas.openxmlformats.org/officeDocument/2006/relationships/hyperlink" Target="http://www.geog.ouc.bc.ca/physgeog/physgeoglos/d.html" TargetMode="External"/><Relationship Id="rId2332" Type="http://schemas.openxmlformats.org/officeDocument/2006/relationships/hyperlink" Target="http://www.physicalgeography.net/physgeoglos/d.html" TargetMode="External"/><Relationship Id="rId2333" Type="http://schemas.openxmlformats.org/officeDocument/2006/relationships/hyperlink" Target="http://www.geog.psu.edu/courses/geog103/SUSDEV1.html" TargetMode="External"/><Relationship Id="rId2334" Type="http://schemas.openxmlformats.org/officeDocument/2006/relationships/hyperlink" Target="http://en.wikipedia.org/wiki/Tree" TargetMode="External"/><Relationship Id="rId2335" Type="http://schemas.openxmlformats.org/officeDocument/2006/relationships/hyperlink" Target="http://en.wikipedia.org/wiki/Human" TargetMode="External"/><Relationship Id="rId2336" Type="http://schemas.openxmlformats.org/officeDocument/2006/relationships/hyperlink" Target="http://en.wikipedia.org/wiki/Deforestation" TargetMode="External"/><Relationship Id="rId2337" Type="http://schemas.openxmlformats.org/officeDocument/2006/relationships/hyperlink" Target="http://school.discovery.com/lessonplans/programs/geo_mexico/" TargetMode="External"/><Relationship Id="rId2338" Type="http://schemas.openxmlformats.org/officeDocument/2006/relationships/hyperlink" Target="http://oald8.oxfordlearnersdictionaries.com/dictionary/deforestation" TargetMode="External"/><Relationship Id="rId2339" Type="http://schemas.openxmlformats.org/officeDocument/2006/relationships/hyperlink" Target="http://www.createqrcodes.org/deforestation-and-the-environment.html" TargetMode="External"/><Relationship Id="rId2340" Type="http://schemas.openxmlformats.org/officeDocument/2006/relationships/hyperlink" Target="http://www.epa.gov/ceisweb1/ceishome/atlas/ohiolandchange/ohiolandchangeglossary.html" TargetMode="External"/><Relationship Id="rId2341" Type="http://schemas.openxmlformats.org/officeDocument/2006/relationships/hyperlink" Target="http://www.merriam-webster.com/dictionary/deforestation" TargetMode="External"/><Relationship Id="rId2342" Type="http://schemas.openxmlformats.org/officeDocument/2006/relationships/hyperlink" Target="http://www.m-w.com/cgi-bin/dictionary?book=Dictionary&amp;va=deforestation" TargetMode="External"/><Relationship Id="rId2343" Type="http://schemas.openxmlformats.org/officeDocument/2006/relationships/hyperlink" Target="http://www.aloha.net/%7Eani/glossary.html" TargetMode="External"/><Relationship Id="rId2344" Type="http://schemas.openxmlformats.org/officeDocument/2006/relationships/hyperlink" Target="http://www.ask.com/question/what-is-deforestation" TargetMode="External"/><Relationship Id="rId2345" Type="http://schemas.openxmlformats.org/officeDocument/2006/relationships/hyperlink" Target="http://www.wfmz.com/weather/What-is-deforestation/180118" TargetMode="External"/><Relationship Id="rId2346" Type="http://schemas.openxmlformats.org/officeDocument/2006/relationships/hyperlink" Target="http://epdweb.engr.wisc.edu/dmc/courses/hazards/BB02-apx1.html" TargetMode="External"/><Relationship Id="rId2347" Type="http://schemas.openxmlformats.org/officeDocument/2006/relationships/hyperlink" Target="http://www.cobeconet.com/resources/worldbank/glossary.html" TargetMode="External"/><Relationship Id="rId2348" Type="http://schemas.openxmlformats.org/officeDocument/2006/relationships/hyperlink" Target="http://www.ask.com/question/what-is-deforestation" TargetMode="External"/><Relationship Id="rId2349" Type="http://schemas.openxmlformats.org/officeDocument/2006/relationships/hyperlink" Target="http://lifestyle.iloveindia.com/lounge/what-is-deforestation-11731.html" TargetMode="External"/><Relationship Id="rId2350" Type="http://schemas.openxmlformats.org/officeDocument/2006/relationships/hyperlink" Target="http://www.unisdr.org/unisdr/glossaire.htm" TargetMode="External"/><Relationship Id="rId2351" Type="http://schemas.openxmlformats.org/officeDocument/2006/relationships/hyperlink" Target="http://www.reliefweb.int/library/mcda/refman/glossary.html" TargetMode="External"/><Relationship Id="rId2352" Type="http://schemas.openxmlformats.org/officeDocument/2006/relationships/hyperlink" Target="http://info.live58.org/why-should-i-care-about-deforestation/" TargetMode="External"/><Relationship Id="rId2353" Type="http://schemas.openxmlformats.org/officeDocument/2006/relationships/hyperlink" Target="http://www.pachamama.org/effects-of-deforestation" TargetMode="External"/><Relationship Id="rId2354" Type="http://schemas.openxmlformats.org/officeDocument/2006/relationships/hyperlink" Target="http://www.usask.ca/agriculture/caedac/dbases/glossary.htm" TargetMode="External"/><Relationship Id="rId2355" Type="http://schemas.openxmlformats.org/officeDocument/2006/relationships/hyperlink" Target="http://www.undp.org/seed/forest/pdf/InnovatForesFinanc.pdf" TargetMode="External"/><Relationship Id="rId2356" Type="http://schemas.openxmlformats.org/officeDocument/2006/relationships/hyperlink" Target="http://www.theblackvault.com/documents/ota/Ota_4/DATA/1984/8426.PDF" TargetMode="External"/><Relationship Id="rId2357" Type="http://schemas.openxmlformats.org/officeDocument/2006/relationships/hyperlink" Target="http://www.nap.edu/openbook.php?record_id=1985&amp;page=663" TargetMode="External"/><Relationship Id="rId2358" Type="http://schemas.openxmlformats.org/officeDocument/2006/relationships/hyperlink" Target="http://ellerbruch.nmu.edu/classes/cs255f03/cs255students/jedens/P12/deforestation.ppt" TargetMode="External"/><Relationship Id="rId2359" Type="http://schemas.openxmlformats.org/officeDocument/2006/relationships/hyperlink" Target="http://environment.nationalgeographic.com/environment/global-warming/deforestation-overview.html" TargetMode="External"/><Relationship Id="rId2360" Type="http://schemas.openxmlformats.org/officeDocument/2006/relationships/hyperlink" Target="http://gradestack.com/CBSE-Class-9/What-is-Deforestation-/14919-2955-3388-study-wtw" TargetMode="External"/><Relationship Id="rId2361" Type="http://schemas.openxmlformats.org/officeDocument/2006/relationships/hyperlink" Target="http://www.britannica.com/" TargetMode="External"/><Relationship Id="rId2362" Type="http://schemas.openxmlformats.org/officeDocument/2006/relationships/hyperlink" Target="http://www.rss.chalmers.se/gem/Education/RSES-2003/final_report_group_1.pdf" TargetMode="External"/><Relationship Id="rId2363" Type="http://schemas.openxmlformats.org/officeDocument/2006/relationships/hyperlink" Target="http://dictionary.cambridge.org/define.asp?key=deforestation*1+0" TargetMode="External"/><Relationship Id="rId2364" Type="http://schemas.openxmlformats.org/officeDocument/2006/relationships/hyperlink" Target="http://www.spcforests.org/Library/usestatus/usestatus.htm" TargetMode="External"/><Relationship Id="rId2365" Type="http://schemas.openxmlformats.org/officeDocument/2006/relationships/hyperlink" Target="http://europa.eu.int/comm/development/forests/en/en4_6.htm" TargetMode="External"/><Relationship Id="rId2366" Type="http://schemas.openxmlformats.org/officeDocument/2006/relationships/hyperlink" Target="http://www.ocdsb.edu.on.ca/WOODSweb/geomatics/English/glossary.html" TargetMode="External"/><Relationship Id="rId2367" Type="http://schemas.openxmlformats.org/officeDocument/2006/relationships/hyperlink" Target="http://www.kgv.edu.hk/eden/glossary.php" TargetMode="External"/><Relationship Id="rId2368" Type="http://schemas.openxmlformats.org/officeDocument/2006/relationships/hyperlink" Target="http://dictionary.cambridge.org/define.asp?key=deforestation*1+0" TargetMode="External"/><Relationship Id="rId2369" Type="http://schemas.openxmlformats.org/officeDocument/2006/relationships/hyperlink" Target="http://www.ficus.usf.edu/docs/guide_issues/glossary/D.htm" TargetMode="External"/><Relationship Id="rId2370" Type="http://schemas.openxmlformats.org/officeDocument/2006/relationships/hyperlink" Target="http://www.icons.umd.edu/resource/glossary.htm" TargetMode="External"/><Relationship Id="rId2371" Type="http://schemas.openxmlformats.org/officeDocument/2006/relationships/hyperlink" Target="http://www.cia.gov/cia/publications/factbook/docs/notes.html" TargetMode="External"/><Relationship Id="rId2372" Type="http://schemas.openxmlformats.org/officeDocument/2006/relationships/hyperlink" Target="http://www.spcforests.org/Library/usestatus/usestatus.htm" TargetMode="External"/><Relationship Id="rId2373" Type="http://schemas.openxmlformats.org/officeDocument/2006/relationships/hyperlink" Target="http://www.uiowa.edu/%7Eafricart/teachers/glossary/GlD.html" TargetMode="External"/><Relationship Id="rId2374" Type="http://schemas.openxmlformats.org/officeDocument/2006/relationships/hyperlink" Target="http://www.nationalgeographic.com/wildworld/glossary.html" TargetMode="External"/><Relationship Id="rId2375" Type="http://schemas.openxmlformats.org/officeDocument/2006/relationships/hyperlink" Target="http://www.internet.ve/wildlife/glosario.htm" TargetMode="External"/><Relationship Id="rId2376" Type="http://schemas.openxmlformats.org/officeDocument/2006/relationships/hyperlink" Target="http://www.lfc.edu/academics/biology/westley/adam2.htm" TargetMode="External"/><Relationship Id="rId2377" Type="http://schemas.openxmlformats.org/officeDocument/2006/relationships/hyperlink" Target="http://www.globalchange.umich.edu/globalchange2/current/lectures/deforest/deforest.html" TargetMode="External"/><Relationship Id="rId2378" Type="http://schemas.openxmlformats.org/officeDocument/2006/relationships/hyperlink" Target="http://www.prb.org/pubs/lessons/5billion/glossary.htm" TargetMode="External"/><Relationship Id="rId2379" Type="http://schemas.openxmlformats.org/officeDocument/2006/relationships/hyperlink" Target="http://www.lehigh.edu/%7Ekaf3/books/reporting/glossary.html" TargetMode="External"/><Relationship Id="rId2380" Type="http://schemas.openxmlformats.org/officeDocument/2006/relationships/hyperlink" Target="http://www.theforestproject.co.uk/why-take-action/deforestation" TargetMode="External"/><Relationship Id="rId2381" Type="http://schemas.openxmlformats.org/officeDocument/2006/relationships/hyperlink" Target="http://environment.about.com/od/biodiversityconservation/f/deforestation-overview.htm" TargetMode="External"/><Relationship Id="rId2382" Type="http://schemas.openxmlformats.org/officeDocument/2006/relationships/hyperlink" Target="http://www.abf90.dial.pipex.com/bco6.htm" TargetMode="External"/><Relationship Id="rId2383" Type="http://schemas.openxmlformats.org/officeDocument/2006/relationships/hyperlink" Target="http://www.eia.doe.gov/oiaf/1605/ggrpt/glossary.html" TargetMode="External"/><Relationship Id="rId2384" Type="http://schemas.openxmlformats.org/officeDocument/2006/relationships/hyperlink" Target="http://www.theadvisorygroup.com/PDF2/publications/Carbon%20Sequestration%20Paper.pdf" TargetMode="External"/><Relationship Id="rId2385" Type="http://schemas.openxmlformats.org/officeDocument/2006/relationships/hyperlink" Target="http://www.nafi.com.au/k12/ourforests/glossary.html" TargetMode="External"/><Relationship Id="rId2386" Type="http://schemas.openxmlformats.org/officeDocument/2006/relationships/hyperlink" Target="http://ps.ucdavis.edu/classes/ire001/env/deforest.htm" TargetMode="External"/><Relationship Id="rId2387" Type="http://schemas.openxmlformats.org/officeDocument/2006/relationships/hyperlink" Target="http://www.panda.org/resources/factsheets/forests/frame.htm?31defor.htm" TargetMode="External"/><Relationship Id="rId2388" Type="http://schemas.openxmlformats.org/officeDocument/2006/relationships/hyperlink" Target="http://abe.msstate.edu/csd-tc/p3-g2/intro.htm" TargetMode="External"/><Relationship Id="rId2389" Type="http://schemas.openxmlformats.org/officeDocument/2006/relationships/hyperlink" Target="http://anmf.web1000.com/BIBLIOGRAPHY%20ON%20AFRICA%20MOUNTAINS.html" TargetMode="External"/><Relationship Id="rId2390" Type="http://schemas.openxmlformats.org/officeDocument/2006/relationships/hyperlink" Target="http://www.sovereignty.net/p/land/gba-gloss.htm" TargetMode="External"/><Relationship Id="rId2391" Type="http://schemas.openxmlformats.org/officeDocument/2006/relationships/hyperlink" Target="http://collections.ic.gc.ca/abnature/glossary.htm" TargetMode="External"/><Relationship Id="rId2392" Type="http://schemas.openxmlformats.org/officeDocument/2006/relationships/hyperlink" Target="http://www.bsrsi.msu.edu/rfrc/deforestation.html" TargetMode="External"/><Relationship Id="rId2393" Type="http://schemas.openxmlformats.org/officeDocument/2006/relationships/hyperlink" Target="http://ohia.com/ohia/roadshows/sky/glossary.htm" TargetMode="External"/><Relationship Id="rId2394" Type="http://schemas.openxmlformats.org/officeDocument/2006/relationships/hyperlink" Target="http://www.europe.apnet.com/inscight/12031996/defores1.htm" TargetMode="External"/><Relationship Id="rId2395" Type="http://schemas.openxmlformats.org/officeDocument/2006/relationships/hyperlink" Target="http://www.harcourt.com/dictionary/def/2/8/3/7/2837200.html" TargetMode="External"/><Relationship Id="rId2396" Type="http://schemas.openxmlformats.org/officeDocument/2006/relationships/hyperlink" Target="http://www.sandiegozoo.org/wildideas/glossary_c-d.html" TargetMode="External"/><Relationship Id="rId2397" Type="http://schemas.openxmlformats.org/officeDocument/2006/relationships/hyperlink" Target="http://wwf.panda.org/about_our_earth/about_forests/deforestation/" TargetMode="External"/><Relationship Id="rId2398" Type="http://schemas.openxmlformats.org/officeDocument/2006/relationships/hyperlink" Target="http://www.faculty.rsu.edu/%7Efelwell/glossary/body.htm" TargetMode="External"/><Relationship Id="rId2399" Type="http://schemas.openxmlformats.org/officeDocument/2006/relationships/hyperlink" Target="http://www.epa.nsw.gov.au/soe/95/28.htm" TargetMode="External"/><Relationship Id="rId2400" Type="http://schemas.openxmlformats.org/officeDocument/2006/relationships/hyperlink" Target="http://environment.jbpub.com/mckinney/interactive_glossary_showterm.cfm?term=deforestation%20" TargetMode="External"/><Relationship Id="rId2401" Type="http://schemas.openxmlformats.org/officeDocument/2006/relationships/hyperlink" Target="http://library.thinkquest.org/26634/sitemapf.htm" TargetMode="External"/><Relationship Id="rId2402" Type="http://schemas.openxmlformats.org/officeDocument/2006/relationships/hyperlink" Target="http://search.nap.edu/nap-cgi/morehits.cgi?file=840-846.htm&amp;term=forest&amp;isbn=0309043867&amp;display" TargetMode="External"/><Relationship Id="rId2403" Type="http://schemas.openxmlformats.org/officeDocument/2006/relationships/hyperlink" Target="http://harp.gsfc.nasa.gov/v0ims/glossary.of.terms.html" TargetMode="External"/><Relationship Id="rId2404" Type="http://schemas.openxmlformats.org/officeDocument/2006/relationships/hyperlink" Target="http://cdiac.esd.ornl.gov/cdiac/glossary.html" TargetMode="External"/><Relationship Id="rId2405" Type="http://schemas.openxmlformats.org/officeDocument/2006/relationships/hyperlink" Target="http://www.eia.doe.gov/oiaf/1605/95report/glossary.html" TargetMode="External"/><Relationship Id="rId2406" Type="http://schemas.openxmlformats.org/officeDocument/2006/relationships/hyperlink" Target="http://books.nap.edu/openbook.php?record_id=1605&amp;page=843" TargetMode="External"/><Relationship Id="rId2407" Type="http://schemas.openxmlformats.org/officeDocument/2006/relationships/hyperlink" Target="http://www.cleantechindia.com/climatechange/glossary.htm" TargetMode="External"/><Relationship Id="rId2408" Type="http://schemas.openxmlformats.org/officeDocument/2006/relationships/hyperlink" Target="http://www.eia.doe.gov/oiaf/1605/vr95rpt/gloss.html" TargetMode="External"/><Relationship Id="rId2409" Type="http://schemas.openxmlformats.org/officeDocument/2006/relationships/hyperlink" Target="http://www.eia.doe.gov/oiaf/1605/gg98rpt/glossary.html" TargetMode="External"/><Relationship Id="rId2410" Type="http://schemas.openxmlformats.org/officeDocument/2006/relationships/hyperlink" Target="http://www.hwwa.de/Projekte/Forsch_Schwerpunkte/FS/Klimapolitik/PDFDokumente/Michaelowa,%20Koch%20%282001%29.pdf" TargetMode="External"/><Relationship Id="rId2411" Type="http://schemas.openxmlformats.org/officeDocument/2006/relationships/hyperlink" Target="http://www.sitesalive.com/admin/glossary/sectD.html" TargetMode="External"/><Relationship Id="rId2412" Type="http://schemas.openxmlformats.org/officeDocument/2006/relationships/hyperlink" Target="http://www.lpb.org/programs/forest/glossary.html" TargetMode="External"/><Relationship Id="rId2413" Type="http://schemas.openxmlformats.org/officeDocument/2006/relationships/hyperlink" Target="http://www.harcourtcollege.com/geography/regionalatlas/glossary.html" TargetMode="External"/><Relationship Id="rId2414" Type="http://schemas.openxmlformats.org/officeDocument/2006/relationships/hyperlink" Target="http://www-pub.naz.edu:9000/~jborsos9/deforestation.htm" TargetMode="External"/><Relationship Id="rId2415" Type="http://schemas.openxmlformats.org/officeDocument/2006/relationships/hyperlink" Target="http://www.life123.com/home-garden/green-living/energy-consumption/what-is-deforestation.shtml?fcsource=dell" TargetMode="External"/><Relationship Id="rId2416" Type="http://schemas.openxmlformats.org/officeDocument/2006/relationships/hyperlink" Target="http://www.notredame.ac.jp/cgi-bin/wn?cmd=wn&amp;word=deforestation" TargetMode="External"/><Relationship Id="rId2417" Type="http://schemas.openxmlformats.org/officeDocument/2006/relationships/hyperlink" Target="http://www.minntrees.org/asp/default.asp?PageID=59" TargetMode="External"/><Relationship Id="rId2418" Type="http://schemas.openxmlformats.org/officeDocument/2006/relationships/hyperlink" Target="http://www.notredame.ac.jp/cgi-bin/wn?deforestation" TargetMode="External"/><Relationship Id="rId2419" Type="http://schemas.openxmlformats.org/officeDocument/2006/relationships/hyperlink" Target="http://info.live58.org/why-should-i-care-about-deforestation/" TargetMode="External"/><Relationship Id="rId2420" Type="http://schemas.openxmlformats.org/officeDocument/2006/relationships/hyperlink" Target="http://www.africanculturalcenter.org/10_0glossary.html" TargetMode="External"/><Relationship Id="rId2421" Type="http://schemas.openxmlformats.org/officeDocument/2006/relationships/hyperlink" Target="http://answers.ask.com/Science/Other/what_is_deforestation" TargetMode="External"/><Relationship Id="rId2422" Type="http://schemas.openxmlformats.org/officeDocument/2006/relationships/hyperlink" Target="http://www.geocities.com/RainForest/Andes/7292/Terms.html" TargetMode="External"/><Relationship Id="rId2423" Type="http://schemas.openxmlformats.org/officeDocument/2006/relationships/hyperlink" Target="http://www.mso.anu.edu.au/%7Eralph/OPTED/v003/wb1913_d.html" TargetMode="External"/><Relationship Id="rId2424" Type="http://schemas.openxmlformats.org/officeDocument/2006/relationships/hyperlink" Target="http://www.dictionary.com/cgi-bin/dict.pl?term=deforestation" TargetMode="External"/><Relationship Id="rId2425" Type="http://schemas.openxmlformats.org/officeDocument/2006/relationships/hyperlink" Target="http://nhd.heinle.com/nhd-bin/searchNHD.pl" TargetMode="External"/><Relationship Id="rId2426" Type="http://schemas.openxmlformats.org/officeDocument/2006/relationships/hyperlink" Target="http://www.chias.org/www/edu/cse/owpglo.html" TargetMode="External"/><Relationship Id="rId2427" Type="http://schemas.openxmlformats.org/officeDocument/2006/relationships/hyperlink" Target="http://kids.ran.org/kidscorner/rainforests/wordup.html" TargetMode="External"/><Relationship Id="rId2428" Type="http://schemas.openxmlformats.org/officeDocument/2006/relationships/hyperlink" Target="http://www.gisdevelopment.net/application/gii/planning/giipl0015a.htm" TargetMode="External"/><Relationship Id="rId2429" Type="http://schemas.openxmlformats.org/officeDocument/2006/relationships/hyperlink" Target="http://eur-lex.europa.eu/legal-content/EN/TXT/?uri=CELEX:32013D0529" TargetMode="External"/><Relationship Id="rId2430" Type="http://schemas.openxmlformats.org/officeDocument/2006/relationships/hyperlink" Target="mailto:ciccarese@anpa.it" TargetMode="External"/><Relationship Id="rId2431" Type="http://schemas.openxmlformats.org/officeDocument/2006/relationships/hyperlink" Target="http://ches.ing.ula.ve/GAIA/gis/maps/CaseStudies/explain/caseT.exp" TargetMode="External"/><Relationship Id="rId2432" Type="http://schemas.openxmlformats.org/officeDocument/2006/relationships/hyperlink" Target="http://fiesta.bren.ucsb.edu/~idgec/publications/reports/forest.pdf" TargetMode="External"/><Relationship Id="rId2433" Type="http://schemas.openxmlformats.org/officeDocument/2006/relationships/hyperlink" Target="mailto:ciccarese@anpa.it" TargetMode="External"/><Relationship Id="rId2434" Type="http://schemas.openxmlformats.org/officeDocument/2006/relationships/hyperlink" Target="http://www.fs.fed.us/institute/cifor/cifor_260.html" TargetMode="External"/><Relationship Id="rId2435" Type="http://schemas.openxmlformats.org/officeDocument/2006/relationships/hyperlink" Target="http://www.greenhouse.gov.au/ncas/files/strategic/glossary.html" TargetMode="External"/><Relationship Id="rId2436" Type="http://schemas.openxmlformats.org/officeDocument/2006/relationships/hyperlink" Target="http://www.wws.princeton.edu/cgi-bin/byteserv.prl/%7Eota/disk1/1992/9217/921713.PDF" TargetMode="External"/><Relationship Id="rId2437" Type="http://schemas.openxmlformats.org/officeDocument/2006/relationships/hyperlink" Target="http://www.auburn.edu/%7Ehurlbkl/definition.htm" TargetMode="External"/><Relationship Id="rId2438" Type="http://schemas.openxmlformats.org/officeDocument/2006/relationships/hyperlink" Target="http://www.peopleandplanet.net/section.php?section=1&amp;topic=8&amp;PHPSESSID=1a9faae006a4efebfebe57431f0ca5ac" TargetMode="External"/><Relationship Id="rId2439" Type="http://schemas.openxmlformats.org/officeDocument/2006/relationships/hyperlink" Target="http://www.nafi.com.au/k12/ourforests/glossary.html" TargetMode="External"/><Relationship Id="rId2440" Type="http://schemas.openxmlformats.org/officeDocument/2006/relationships/hyperlink" Target="http://www.fieldtripearth.org/qa_article.xml?id=28" TargetMode="External"/><Relationship Id="rId2441" Type="http://schemas.openxmlformats.org/officeDocument/2006/relationships/hyperlink" Target="http://www.undp.org/gef/workshop/glossary.htm" TargetMode="External"/><Relationship Id="rId2442" Type="http://schemas.openxmlformats.org/officeDocument/2006/relationships/hyperlink" Target="http://www.pfmt.org/glossary/d.htm" TargetMode="External"/><Relationship Id="rId2443" Type="http://schemas.openxmlformats.org/officeDocument/2006/relationships/hyperlink" Target="http://earthobservatory.nasa.gov:81/Library/glossary.php3?mode=alpha&amp;seg=d" TargetMode="External"/><Relationship Id="rId2444" Type="http://schemas.openxmlformats.org/officeDocument/2006/relationships/hyperlink" Target="http://www.epa.gov/globalwarming/publications/outreach/general/glossary.pdf" TargetMode="External"/><Relationship Id="rId2445" Type="http://schemas.openxmlformats.org/officeDocument/2006/relationships/hyperlink" Target="http://www.doc.mmu.ac.uk/aric/diction.html" TargetMode="External"/><Relationship Id="rId2446" Type="http://schemas.openxmlformats.org/officeDocument/2006/relationships/hyperlink" Target="http://nfdp.ccfm.org/silviterm/silvi_e/silvitermatode.htm" TargetMode="External"/><Relationship Id="rId2447" Type="http://schemas.openxmlformats.org/officeDocument/2006/relationships/hyperlink" Target="https://www.nrcan.gc.ca/forests/inventory/13419" TargetMode="External"/><Relationship Id="rId2448" Type="http://schemas.openxmlformats.org/officeDocument/2006/relationships/hyperlink" Target="http://nrcan.gc.ca/cfs/proj/ppiab/sof/sof.html" TargetMode="External"/><Relationship Id="rId2449" Type="http://schemas.openxmlformats.org/officeDocument/2006/relationships/hyperlink" Target="mailto:publicity@cytanet.com.cy" TargetMode="External"/><Relationship Id="rId2450" Type="http://schemas.openxmlformats.org/officeDocument/2006/relationships/hyperlink" Target="http://www.globalforestwatch.org/common/indonesia/sof.indonesia.english.low.pdf" TargetMode="External"/><Relationship Id="rId2451" Type="http://schemas.openxmlformats.org/officeDocument/2006/relationships/hyperlink" Target="mailto:sek@mp.is.lt" TargetMode="External"/><Relationship Id="rId2452" Type="http://schemas.openxmlformats.org/officeDocument/2006/relationships/hyperlink" Target="http://www.unep-wcmc.org/forest/restoration/docs/TanzaniaFLR.PDF" TargetMode="External"/><Relationship Id="rId2453" Type="http://schemas.openxmlformats.org/officeDocument/2006/relationships/hyperlink" Target="http://www.nscb.gov.ph/peenra/Publications/Compendium/glossary.PDF" TargetMode="External"/><Relationship Id="rId2454" Type="http://schemas.openxmlformats.org/officeDocument/2006/relationships/hyperlink" Target="http://digitalcommons.unl.edu/cgi/viewcontent.cgi?article=1030&amp;context=usdafsfacpub" TargetMode="External"/><Relationship Id="rId2455" Type="http://schemas.openxmlformats.org/officeDocument/2006/relationships/hyperlink" Target="http://unfcccbali.org/unfccc/component/option,com_glossary/Itemid,100/func,display/letter,D/catid,31/page,1/" TargetMode="External"/><Relationship Id="rId2456" Type="http://schemas.openxmlformats.org/officeDocument/2006/relationships/hyperlink" Target="ftp://ftp.fao.org/docrep/fao/009/j9345e/j9345e00.pdf" TargetMode="External"/><Relationship Id="rId2457" Type="http://schemas.openxmlformats.org/officeDocument/2006/relationships/hyperlink" Target="http://www.fao.org/forestry/foris/webview/forestry2/index.jsp?siteId=4261&amp;sitetreeId=13629&amp;langId=1&amp;geoId=0" TargetMode="External"/><Relationship Id="rId2458" Type="http://schemas.openxmlformats.org/officeDocument/2006/relationships/hyperlink" Target="http://unfcccbali.org/unfccc/component/option,com_glossary/Itemid,100/func,display/letter,D/catid,31/page,1/" TargetMode="External"/><Relationship Id="rId2459" Type="http://schemas.openxmlformats.org/officeDocument/2006/relationships/hyperlink" Target="http://unfcccbali.org/unfccc/component/option,com_glossary/Itemid,100/func,display/letter,D/catid,31/page,1/" TargetMode="External"/><Relationship Id="rId2460" Type="http://schemas.openxmlformats.org/officeDocument/2006/relationships/hyperlink" Target="http://www.wrm.org.uy/actors/WB/1994policy.html" TargetMode="External"/><Relationship Id="rId2461" Type="http://schemas.openxmlformats.org/officeDocument/2006/relationships/hyperlink" Target="http://govinfo.library.unt.edu/ota/Ota_4/DATA/1984/8426.PDF" TargetMode="External"/><Relationship Id="rId2462" Type="http://schemas.openxmlformats.org/officeDocument/2006/relationships/hyperlink" Target="http://www.worldagroforestry.org/sea/Publications/files/book/BK0073-04.PDF" TargetMode="External"/><Relationship Id="rId2463" Type="http://schemas.openxmlformats.org/officeDocument/2006/relationships/hyperlink" Target="http://www.fnfp.gc.ca/rep99/gloss-e.htm" TargetMode="External"/><Relationship Id="rId2464" Type="http://schemas.openxmlformats.org/officeDocument/2006/relationships/hyperlink" Target="http://www.for.gov.bc.ca/pab/publctns/glossary/glossary.txt" TargetMode="External"/><Relationship Id="rId2465" Type="http://schemas.openxmlformats.org/officeDocument/2006/relationships/hyperlink" Target="http://typhoon.sdsu.edu/nasa_lcluc/forest.html" TargetMode="External"/><Relationship Id="rId2466" Type="http://schemas.openxmlformats.org/officeDocument/2006/relationships/hyperlink" Target="http://unfcccbali.org/unfccc/component/option,com_glossary/Itemid,100/func,display/letter,D/catid,31/page,1/" TargetMode="External"/><Relationship Id="rId2467" Type="http://schemas.openxmlformats.org/officeDocument/2006/relationships/hyperlink" Target="http://www.schools.wafa.org.au/terms.htm" TargetMode="External"/><Relationship Id="rId2468" Type="http://schemas.openxmlformats.org/officeDocument/2006/relationships/hyperlink" Target="http://www.wisegeek.com/what-is-hard-deforestation.htm" TargetMode="External"/><Relationship Id="rId2469" Type="http://schemas.openxmlformats.org/officeDocument/2006/relationships/hyperlink" Target="http://www.sprl.umich.edu/GCL/notes2/Deforestation.pdf" TargetMode="External"/><Relationship Id="rId2470" Type="http://schemas.openxmlformats.org/officeDocument/2006/relationships/hyperlink" Target="http://www.globalchange.umich.edu/globalchange2/current/lectures/deforest/deforest.html" TargetMode="External"/><Relationship Id="rId2471" Type="http://schemas.openxmlformats.org/officeDocument/2006/relationships/hyperlink" Target="http://abushald.blogspot.com/2008/11/why-is-deforestation-important.html" TargetMode="External"/><Relationship Id="rId2472" Type="http://schemas.openxmlformats.org/officeDocument/2006/relationships/hyperlink" Target="http://eschooltoday.com/forests/what-is-deforestation.html" TargetMode="External"/><Relationship Id="rId2473" Type="http://schemas.openxmlformats.org/officeDocument/2006/relationships/hyperlink" Target="http://www.meritnation.com/ask-answer/question/what-is-deforestation/forest-society-and-colonialism/6273919" TargetMode="External"/><Relationship Id="rId2474" Type="http://schemas.openxmlformats.org/officeDocument/2006/relationships/hyperlink" Target="http://www.mongabay.com/08define.htm" TargetMode="External"/><Relationship Id="rId2475" Type="http://schemas.openxmlformats.org/officeDocument/2006/relationships/hyperlink" Target="http://en.wikipedia.org/wiki/Deforestation" TargetMode="External"/><Relationship Id="rId2476" Type="http://schemas.openxmlformats.org/officeDocument/2006/relationships/hyperlink" Target="http://www.northern.edu/natsource/BIRDS/Conser1.htm" TargetMode="External"/><Relationship Id="rId2477" Type="http://schemas.openxmlformats.org/officeDocument/2006/relationships/hyperlink" Target="http://loki.stockton.edu/%7Eepsteinc/deforest.htm" TargetMode="External"/><Relationship Id="rId2478" Type="http://schemas.openxmlformats.org/officeDocument/2006/relationships/hyperlink" Target="http://hcd.ucdavis.edu/classes/iad10/enviro.html" TargetMode="External"/><Relationship Id="rId2479" Type="http://schemas.openxmlformats.org/officeDocument/2006/relationships/hyperlink" Target="http://www.oxfam.org.uk/coolplanet/glossary.htm" TargetMode="External"/><Relationship Id="rId2480" Type="http://schemas.openxmlformats.org/officeDocument/2006/relationships/hyperlink" Target="http://www.sprl.umich.edu/GCL/wri/forest/deforest.html" TargetMode="External"/><Relationship Id="rId2481" Type="http://schemas.openxmlformats.org/officeDocument/2006/relationships/hyperlink" Target="https://www.uni-hohenheim.de/i490a/teaching/M4901-430/ws_03_04/reading_materials/New_Neef_Schwarzmeier_Studie.pdf" TargetMode="External"/><Relationship Id="rId2482" Type="http://schemas.openxmlformats.org/officeDocument/2006/relationships/hyperlink" Target="http://www.wrm.org.uy/actors/WB/1991policy3.html" TargetMode="External"/><Relationship Id="rId2483" Type="http://schemas.openxmlformats.org/officeDocument/2006/relationships/hyperlink" Target="http://www.businessdictionary.com/definition/deforestation.html" TargetMode="External"/><Relationship Id="rId2484" Type="http://schemas.openxmlformats.org/officeDocument/2006/relationships/hyperlink" Target="http://www.globalchange.umich.edu/globalchange2/current/lectures/deforest/deforest.html" TargetMode="External"/><Relationship Id="rId2485" Type="http://schemas.openxmlformats.org/officeDocument/2006/relationships/hyperlink" Target="http://www.globalchange.umich.edu/globalchange2/current/lectures/deforest/deforest.html" TargetMode="External"/><Relationship Id="rId2486" Type="http://schemas.openxmlformats.org/officeDocument/2006/relationships/hyperlink" Target="http://www.climateservices.com/glossary.htm" TargetMode="External"/><Relationship Id="rId2487" Type="http://schemas.openxmlformats.org/officeDocument/2006/relationships/hyperlink" Target="http://ukdb.web.aol.com/hutchinson/encyclopedia/50/M0020550.htm" TargetMode="External"/><Relationship Id="rId2488" Type="http://schemas.openxmlformats.org/officeDocument/2006/relationships/hyperlink" Target="http://www.quiknet.com/%7Emathman/csus/Site_Map/Glossary/glossary.htm" TargetMode="External"/><Relationship Id="rId2489" Type="http://schemas.openxmlformats.org/officeDocument/2006/relationships/hyperlink" Target="http://www.greenpeace.org/raw/content/usa/turning-up-the-heat-global-w.pdf" TargetMode="External"/><Relationship Id="rId2490" Type="http://schemas.openxmlformats.org/officeDocument/2006/relationships/hyperlink" Target="http://www.conserve-energy-future.com/causes-effects-solutions-of-deforestation.php" TargetMode="External"/><Relationship Id="rId2491" Type="http://schemas.openxmlformats.org/officeDocument/2006/relationships/hyperlink" Target="http://forestry.oxfordjournals.org/content/77/1/9.full.pdf" TargetMode="External"/><Relationship Id="rId2492" Type="http://schemas.openxmlformats.org/officeDocument/2006/relationships/hyperlink" Target="http://www.canadian-forests.com/fsc-glossary.html" TargetMode="External"/><Relationship Id="rId2493" Type="http://schemas.openxmlformats.org/officeDocument/2006/relationships/hyperlink" Target="http://greenliving.lovetoknow.com/What_is_Deforestation" TargetMode="External"/><Relationship Id="rId2494" Type="http://schemas.openxmlformats.org/officeDocument/2006/relationships/hyperlink" Target="http://www.nafi.com.au/k12/ourforests/glossary.html" TargetMode="External"/><Relationship Id="rId2495" Type="http://schemas.openxmlformats.org/officeDocument/2006/relationships/hyperlink" Target="http://www.auburn.edu/%7Ehurlbkl/definition.htm" TargetMode="External"/><Relationship Id="rId2496" Type="http://schemas.openxmlformats.org/officeDocument/2006/relationships/hyperlink" Target="http://www.livescience.com/27692-deforestation.html" TargetMode="External"/><Relationship Id="rId2497" Type="http://schemas.openxmlformats.org/officeDocument/2006/relationships/hyperlink" Target="http://www.scar.toronto.edu/%7E97fauche/termassignment.html" TargetMode="External"/><Relationship Id="rId2498" Type="http://schemas.openxmlformats.org/officeDocument/2006/relationships/hyperlink" Target="http://www.globaled.org/issues/152/a.html" TargetMode="External"/><Relationship Id="rId2499" Type="http://schemas.openxmlformats.org/officeDocument/2006/relationships/hyperlink" Target="http://www.botany.uwc.ac.za/envfacts/facts/deforestation.htm" TargetMode="External"/><Relationship Id="rId2500" Type="http://schemas.openxmlformats.org/officeDocument/2006/relationships/hyperlink" Target="https://www.princeton.edu/~achaney/tmve/wiki100k/docs/Deforestation.html" TargetMode="External"/><Relationship Id="rId2501" Type="http://schemas.openxmlformats.org/officeDocument/2006/relationships/hyperlink" Target="http://www.buzzle.com/articles/causes-and-effects-of-deforestation.html" TargetMode="External"/><Relationship Id="rId2502" Type="http://schemas.openxmlformats.org/officeDocument/2006/relationships/hyperlink" Target="http://www.globalchange.umich.edu/globalchange2/current/lectures/deforest/deforest.html" TargetMode="External"/><Relationship Id="rId2503" Type="http://schemas.openxmlformats.org/officeDocument/2006/relationships/hyperlink" Target="http://www.uncc.edu/%7Echamato/glossary.htm" TargetMode="External"/><Relationship Id="rId2504" Type="http://schemas.openxmlformats.org/officeDocument/2006/relationships/hyperlink" Target="http://www-pub.naz.edu:9000/~jwitten2/about2.htm" TargetMode="External"/><Relationship Id="rId2505" Type="http://schemas.openxmlformats.org/officeDocument/2006/relationships/hyperlink" Target="http://www.auburn.edu/%7Ehurlbkl/definition.htm" TargetMode="External"/><Relationship Id="rId2506" Type="http://schemas.openxmlformats.org/officeDocument/2006/relationships/hyperlink" Target="http://www.globalchange.org/glossall/glossd-f.htm" TargetMode="External"/><Relationship Id="rId2507" Type="http://schemas.openxmlformats.org/officeDocument/2006/relationships/hyperlink" Target="http://www.britell.com/misc/lex.html" TargetMode="External"/><Relationship Id="rId2508" Type="http://schemas.openxmlformats.org/officeDocument/2006/relationships/hyperlink" Target="http://www.greenpeace.org/raw/content/usa/turning-up-the-heat-global-w.pdf" TargetMode="External"/><Relationship Id="rId2509" Type="http://schemas.openxmlformats.org/officeDocument/2006/relationships/hyperlink" Target="http://ellerbruch.nmu.edu/classes/cs255f03/cs255students/jedens/P12/deforestation.ppt" TargetMode="External"/><Relationship Id="rId2510" Type="http://schemas.openxmlformats.org/officeDocument/2006/relationships/hyperlink" Target="https://edcintl.cr.usgs.gov/downloads/sciweb1/shared/wafrica/downloads/documents/Landscapes_of_West_Africa_Atlas_low_resolution_en.pdf" TargetMode="External"/><Relationship Id="rId2511" Type="http://schemas.openxmlformats.org/officeDocument/2006/relationships/hyperlink" Target="http://blog.worldagroforestry.org/index.php/2013/10/03/unpacking-the-evidence-on-firewood-and-charcoal-in-africa/" TargetMode="External"/><Relationship Id="rId2512" Type="http://schemas.openxmlformats.org/officeDocument/2006/relationships/hyperlink" Target="http://www.state.in.us/dnr/forestry/bmp/glossary.htm" TargetMode="External"/><Relationship Id="rId2513" Type="http://schemas.openxmlformats.org/officeDocument/2006/relationships/hyperlink" Target="http://nfdp.ccfm.org/silviterm/silvi_e/silvitermetohe.htm" TargetMode="External"/><Relationship Id="rId2514" Type="http://schemas.openxmlformats.org/officeDocument/2006/relationships/hyperlink" Target="mailto:forestin@bulnet.bg" TargetMode="External"/><Relationship Id="rId2515" Type="http://schemas.openxmlformats.org/officeDocument/2006/relationships/hyperlink" Target="http://www.studyweb.com/Agriculture/" TargetMode="External"/><Relationship Id="rId2516" Type="http://schemas.openxmlformats.org/officeDocument/2006/relationships/hyperlink" Target="http://carbon.cfs.nrcan.gc.ca/definitions_e.html" TargetMode="External"/><Relationship Id="rId2517" Type="http://schemas.openxmlformats.org/officeDocument/2006/relationships/hyperlink" Target="mailto:glozano@impsat.net.co" TargetMode="External"/><Relationship Id="rId2518" Type="http://schemas.openxmlformats.org/officeDocument/2006/relationships/hyperlink" Target="mailto:mpp@LatinMail.com" TargetMode="External"/><Relationship Id="rId2519" Type="http://schemas.openxmlformats.org/officeDocument/2006/relationships/hyperlink" Target="mailto:publicity@cytanet.com.cy" TargetMode="External"/><Relationship Id="rId2520" Type="http://schemas.openxmlformats.org/officeDocument/2006/relationships/hyperlink" Target="http://eur-lex.europa.eu/legal-content/EN/TXT/?uri=CELEX:32013D0529" TargetMode="External"/><Relationship Id="rId2521" Type="http://schemas.openxmlformats.org/officeDocument/2006/relationships/hyperlink" Target="http://europa.eu.int/comm/dg08/forests/en/en4_6.htm" TargetMode="External"/><Relationship Id="rId2522" Type="http://schemas.openxmlformats.org/officeDocument/2006/relationships/hyperlink" Target="http://www.global-mechanism.org/dynamic/documents/document_file/final2-viet-nam-climate-change-report---1july08.pdf" TargetMode="External"/><Relationship Id="rId2523" Type="http://schemas.openxmlformats.org/officeDocument/2006/relationships/hyperlink" Target="http://www.globalforestwatch.org/common/indonesia/sof.indonesia.english.low.pdf" TargetMode="External"/><Relationship Id="rId2524" Type="http://schemas.openxmlformats.org/officeDocument/2006/relationships/hyperlink" Target="http://www.grida.no/climate/ipcc/regional/327.htm" TargetMode="External"/><Relationship Id="rId2525" Type="http://schemas.openxmlformats.org/officeDocument/2006/relationships/hyperlink" Target="mailto:ciccarese@anpa.it" TargetMode="External"/><Relationship Id="rId2526" Type="http://schemas.openxmlformats.org/officeDocument/2006/relationships/hyperlink" Target="mailto:irina@lesic.elcat.kg" TargetMode="External"/><Relationship Id="rId2527" Type="http://schemas.openxmlformats.org/officeDocument/2006/relationships/hyperlink" Target="mailto:irina@lesic.elcat.kg" TargetMode="External"/><Relationship Id="rId2528" Type="http://schemas.openxmlformats.org/officeDocument/2006/relationships/hyperlink" Target="mailto:irina@lesic.elcat.kg" TargetMode="External"/><Relationship Id="rId2529" Type="http://schemas.openxmlformats.org/officeDocument/2006/relationships/hyperlink" Target="mailto:sek@mp.is.lt" TargetMode="External"/><Relationship Id="rId2530" Type="http://schemas.openxmlformats.org/officeDocument/2006/relationships/hyperlink" Target="mailto:hcthang@forestry.gov.my" TargetMode="External"/><Relationship Id="rId2531" Type="http://schemas.openxmlformats.org/officeDocument/2006/relationships/hyperlink" Target="mailto:m.ellatifi@ellatifi.8m.com" TargetMode="External"/><Relationship Id="rId2532" Type="http://schemas.openxmlformats.org/officeDocument/2006/relationships/hyperlink" Target="mailto:stanvill@gtepacifica.net" TargetMode="External"/><Relationship Id="rId2533" Type="http://schemas.openxmlformats.org/officeDocument/2006/relationships/hyperlink" Target="mailto:cdcdpnvs@venus.pla.net.py" TargetMode="External"/><Relationship Id="rId2534" Type="http://schemas.openxmlformats.org/officeDocument/2006/relationships/hyperlink" Target="http://www.nscb.gov.ph/ru12/DEFINE/DEF-ENV.HTM" TargetMode="External"/><Relationship Id="rId2535" Type="http://schemas.openxmlformats.org/officeDocument/2006/relationships/hyperlink" Target="mailto:service@dns.forest.gov.tw" TargetMode="External"/><Relationship Id="rId2536" Type="http://schemas.openxmlformats.org/officeDocument/2006/relationships/hyperlink" Target="http://www.profor.info/pdf/InnovatForesFinanc.pdf" TargetMode="External"/><Relationship Id="rId2537" Type="http://schemas.openxmlformats.org/officeDocument/2006/relationships/hyperlink" Target="http://unfccc.int/files/methods_and_science/lulucf/application/pdf/060830_killmann.pdf" TargetMode="External"/><Relationship Id="rId2538" Type="http://schemas.openxmlformats.org/officeDocument/2006/relationships/hyperlink" Target="mailto:GraemeW@za.sappi.com" TargetMode="External"/><Relationship Id="rId2539" Type="http://schemas.openxmlformats.org/officeDocument/2006/relationships/hyperlink" Target="http://www.unfccc.int/resource/docs/cop6secpart/l11r01.pdf" TargetMode="External"/><Relationship Id="rId2540" Type="http://schemas.openxmlformats.org/officeDocument/2006/relationships/hyperlink" Target="http://pilot.wash.lib.md.us/washco/forestcn.html" TargetMode="External"/><Relationship Id="rId2541" Type="http://schemas.openxmlformats.org/officeDocument/2006/relationships/hyperlink" Target="http://www.eia.gov/tools/glossary/index.cfm?id=R" TargetMode="External"/><Relationship Id="rId2542" Type="http://schemas.openxmlformats.org/officeDocument/2006/relationships/hyperlink" Target="http://www.fs.fed.us/land/emterms.html%29" TargetMode="External"/><Relationship Id="rId2543" Type="http://schemas.openxmlformats.org/officeDocument/2006/relationships/hyperlink" Target="http://www.cof.orst.edu/cof/teach/for442/odfdefin.htm" TargetMode="External"/><Relationship Id="rId2544" Type="http://schemas.openxmlformats.org/officeDocument/2006/relationships/hyperlink" Target="mailto:Profauna@marnr.gov.ve" TargetMode="External"/><Relationship Id="rId2545" Type="http://schemas.openxmlformats.org/officeDocument/2006/relationships/hyperlink" Target="http://www.worldagroforestry.org/sea/Publications/files/book/BK0073-04.PDF" TargetMode="External"/><Relationship Id="rId2546" Type="http://schemas.openxmlformats.org/officeDocument/2006/relationships/hyperlink" Target="http://www.panda.org/downloads/forests/wcmcflrmapping.pdf" TargetMode="External"/><Relationship Id="rId2547" Type="http://schemas.openxmlformats.org/officeDocument/2006/relationships/hyperlink" Target="http://www-wds.worldbank.org/servlet/WDSContentServer/WDSP/IB/1999/09/17/000178830_98101901520841/Rendered/INDEX/multi0page.txt" TargetMode="External"/><Relationship Id="rId2548" Type="http://schemas.openxmlformats.org/officeDocument/2006/relationships/hyperlink" Target="http://www.holz.uni-goettingen.de/ek/woodsat/pdf/worldbankforestry.pdf%20World%20Bank%202000" TargetMode="External"/><Relationship Id="rId2549" Type="http://schemas.openxmlformats.org/officeDocument/2006/relationships/hyperlink" Target="mailto:m.ellatifi@ellatifi.8m.com" TargetMode="External"/><Relationship Id="rId2550" Type="http://schemas.openxmlformats.org/officeDocument/2006/relationships/hyperlink" Target="http://ifdn.com/teacher/glossary.htm" TargetMode="External"/><Relationship Id="rId2551" Type="http://schemas.openxmlformats.org/officeDocument/2006/relationships/hyperlink" Target="mailto:ciccarese@anpa.it" TargetMode="External"/><Relationship Id="rId2552" Type="http://schemas.openxmlformats.org/officeDocument/2006/relationships/hyperlink" Target="http://www.gcrio.org/OnLnDoc/senate_epw990603.html" TargetMode="External"/><Relationship Id="rId2553" Type="http://schemas.openxmlformats.org/officeDocument/2006/relationships/hyperlink" Target="http://www.abforestprod.org/ARglossary.html" TargetMode="External"/><Relationship Id="rId2554" Type="http://schemas.openxmlformats.org/officeDocument/2006/relationships/hyperlink" Target="http://www.grida.no/climate/ipcc/tectran/362.htm" TargetMode="External"/><Relationship Id="rId2555" Type="http://schemas.openxmlformats.org/officeDocument/2006/relationships/hyperlink" Target="http://www.climateservices.com/glossary.htm" TargetMode="External"/><Relationship Id="rId2556" Type="http://schemas.openxmlformats.org/officeDocument/2006/relationships/hyperlink" Target="http://www.undp.org/seed/forest/pdf/InnovatForesFinanc.pdf" TargetMode="External"/><Relationship Id="rId2557" Type="http://schemas.openxmlformats.org/officeDocument/2006/relationships/hyperlink" Target="http://www.oxfam.org.uk/coolplanet/glossary.htm" TargetMode="External"/><Relationship Id="rId2558" Type="http://schemas.openxmlformats.org/officeDocument/2006/relationships/hyperlink" Target="http://fiesta.bren.ucsb.edu/~idgec/publications/reports/forest.pdf" TargetMode="External"/><Relationship Id="rId2559" Type="http://schemas.openxmlformats.org/officeDocument/2006/relationships/hyperlink" Target="http://www.notredame.ac.jp/cgi-bin/wn?reforestation" TargetMode="External"/><Relationship Id="rId2560" Type="http://schemas.openxmlformats.org/officeDocument/2006/relationships/hyperlink" Target="http://www.deltaenviro.org.za/resources/envirofacts/afforestation.html" TargetMode="External"/><Relationship Id="rId2561" Type="http://schemas.openxmlformats.org/officeDocument/2006/relationships/hyperlink" Target="http://education.vsnl.com/deep/" TargetMode="External"/><Relationship Id="rId2562" Type="http://schemas.openxmlformats.org/officeDocument/2006/relationships/hyperlink" Target="http://www.ces.ncsu.edu/nreos/forest/woodland/won-26r.html" TargetMode="External"/><Relationship Id="rId2563" Type="http://schemas.openxmlformats.org/officeDocument/2006/relationships/hyperlink" Target="http://msucares.com/pubs/pub1250.htm" TargetMode="External"/><Relationship Id="rId2564" Type="http://schemas.openxmlformats.org/officeDocument/2006/relationships/hyperlink" Target="http://www.mrsc.org/environment/forest/glossary.htm" TargetMode="External"/><Relationship Id="rId2565" Type="http://schemas.openxmlformats.org/officeDocument/2006/relationships/hyperlink" Target="http://www.bugwood.caes.uga.edu/glossary/" TargetMode="External"/><Relationship Id="rId2566" Type="http://schemas.openxmlformats.org/officeDocument/2006/relationships/hyperlink" Target="http://www.oznet.ksu.edu/library/MISC2/SB661.PDF" TargetMode="External"/><Relationship Id="rId2567" Type="http://schemas.openxmlformats.org/officeDocument/2006/relationships/hyperlink" Target="http://www.eia.doe.gov/oiaf/1605/ggrpt/glossary.html" TargetMode="External"/><Relationship Id="rId2568" Type="http://schemas.openxmlformats.org/officeDocument/2006/relationships/hyperlink" Target="http://www.eia.doe.gov/oiaf/1605/vr95rpt/gloss.html" TargetMode="External"/><Relationship Id="rId2569" Type="http://schemas.openxmlformats.org/officeDocument/2006/relationships/hyperlink" Target="http://www.theadvisorygroup.com/PDF2/publications/Carbon%20Sequestration%20Paper.pdf" TargetMode="External"/><Relationship Id="rId2570" Type="http://schemas.openxmlformats.org/officeDocument/2006/relationships/hyperlink" Target="http://www.epa.gov/globalwarming/publications/outreach/general/glossary.pdf" TargetMode="External"/><Relationship Id="rId2571" Type="http://schemas.openxmlformats.org/officeDocument/2006/relationships/hyperlink" Target="http://www.plant-a-tree-today.org/webcontrol/ShowPicture.asp?Status=ShowLibraryPDF&amp;LiId=40" TargetMode="External"/><Relationship Id="rId2572" Type="http://schemas.openxmlformats.org/officeDocument/2006/relationships/hyperlink" Target="http://www.nscb.gov.ph/ru12/DEFINE/DEF-ENV.HTM" TargetMode="External"/><Relationship Id="rId2573" Type="http://schemas.openxmlformats.org/officeDocument/2006/relationships/hyperlink" Target="http://www.idahoforests.org/dict1.htm" TargetMode="External"/><Relationship Id="rId2574" Type="http://schemas.openxmlformats.org/officeDocument/2006/relationships/hyperlink" Target="http://www.ci.rockville.md.us/cityprojects/envguide/eggloss.htm" TargetMode="External"/><Relationship Id="rId2575" Type="http://schemas.openxmlformats.org/officeDocument/2006/relationships/hyperlink" Target="http://www.plant-a-tree-today.org/webcontrol/ShowPicture.asp?Status=ShowLibraryPDF&amp;LiId=40" TargetMode="External"/><Relationship Id="rId2576" Type="http://schemas.openxmlformats.org/officeDocument/2006/relationships/hyperlink" Target="http://www.sfrc.ufl.edu/Class/for3162c/silvterm.pdf" TargetMode="External"/><Relationship Id="rId2577" Type="http://schemas.openxmlformats.org/officeDocument/2006/relationships/hyperlink" Target="http://www.lehigh.edu/%7Ekaf3/books/reporting/glossary.html" TargetMode="External"/><Relationship Id="rId2578" Type="http://schemas.openxmlformats.org/officeDocument/2006/relationships/hyperlink" Target="http://www.superiornationalforest.org/july4thstorm1999/Appendix%20B.doc" TargetMode="External"/><Relationship Id="rId2579" Type="http://schemas.openxmlformats.org/officeDocument/2006/relationships/hyperlink" Target="http://www.woodrow.org/teachers/biology/institutes/1992/old_growth.html" TargetMode="External"/><Relationship Id="rId2580" Type="http://schemas.openxmlformats.org/officeDocument/2006/relationships/hyperlink" Target="http://www.minntrees.org/facts/ff17.htm" TargetMode="External"/><Relationship Id="rId2581" Type="http://schemas.openxmlformats.org/officeDocument/2006/relationships/hyperlink" Target="http://www.rfa.gov.au/cra/vic/cenhigh/press/glossary.html" TargetMode="External"/><Relationship Id="rId2582" Type="http://schemas.openxmlformats.org/officeDocument/2006/relationships/hyperlink" Target="http://assets.panda.org/downloads/lowermekongregionaloverview.pdf" TargetMode="External"/><Relationship Id="rId2583" Type="http://schemas.openxmlformats.org/officeDocument/2006/relationships/hyperlink" Target="http://www.vanaturally.com/glossary.html" TargetMode="External"/><Relationship Id="rId2584" Type="http://schemas.openxmlformats.org/officeDocument/2006/relationships/hyperlink" Target="http://ohia.com/ohia/roadshows/sky/glossary.htm" TargetMode="External"/><Relationship Id="rId2585" Type="http://schemas.openxmlformats.org/officeDocument/2006/relationships/hyperlink" Target="http://www.wrm.org.uy/actors/WB/1991policy3.htm," TargetMode="External"/><Relationship Id="rId2586" Type="http://schemas.openxmlformats.org/officeDocument/2006/relationships/hyperlink" Target="https://www.uni-hohenheim.de/i490a/teaching/M4901-430/ws_03_04/reading_materials/New_Neef_Schwarzmeier_Studie.pdf" TargetMode="External"/><Relationship Id="rId2587" Type="http://schemas.openxmlformats.org/officeDocument/2006/relationships/hyperlink" Target="http://www.nap.edu/openbook.php?record_id=1985&amp;page=671" TargetMode="External"/><Relationship Id="rId2588" Type="http://schemas.openxmlformats.org/officeDocument/2006/relationships/hyperlink" Target="http://buttecreekwatershed.org/ecr/new/glossary.htm" TargetMode="External"/><Relationship Id="rId2589" Type="http://schemas.openxmlformats.org/officeDocument/2006/relationships/hyperlink" Target="http://www.soton.ac.uk/%7Eengenvir/glossary.html" TargetMode="External"/><Relationship Id="rId2590" Type="http://schemas.openxmlformats.org/officeDocument/2006/relationships/hyperlink" Target="http://solstice.crest.org/renewables/SJ/glossary/A.html" TargetMode="External"/><Relationship Id="rId2591" Type="http://schemas.openxmlformats.org/officeDocument/2006/relationships/hyperlink" Target="http://www.timbertax.org/research/aghndbk/glossary.htm" TargetMode="External"/><Relationship Id="rId2592" Type="http://schemas.openxmlformats.org/officeDocument/2006/relationships/hyperlink" Target="mailto:ciccarese@anpa.it" TargetMode="External"/><Relationship Id="rId2593" Type="http://schemas.openxmlformats.org/officeDocument/2006/relationships/hyperlink" Target="mailto:faopaf@caoba.entelnet.bo" TargetMode="External"/><Relationship Id="rId2594" Type="http://schemas.openxmlformats.org/officeDocument/2006/relationships/hyperlink" Target="http://www.junkscience.com/draft_AR4/GLOSSARY_SOD_TSU_FINAL.pdf" TargetMode="External"/><Relationship Id="rId2595" Type="http://schemas.openxmlformats.org/officeDocument/2006/relationships/hyperlink" Target="mailto:wpangtaw@deqp.go.th" TargetMode="External"/><Relationship Id="rId2596" Type="http://schemas.openxmlformats.org/officeDocument/2006/relationships/hyperlink" Target="http://digitalcommons.unl.edu/cgi/viewcontent.cgi?article=1030&amp;context=usdafsfacpub" TargetMode="External"/><Relationship Id="rId2597" Type="http://schemas.openxmlformats.org/officeDocument/2006/relationships/hyperlink" Target="http://dnr.state.il.us/legal/1537.htm" TargetMode="External"/><Relationship Id="rId2598" Type="http://schemas.openxmlformats.org/officeDocument/2006/relationships/hyperlink" Target="http://www.panda.org/downloads/forests/wcmcflrmapping.pdf" TargetMode="External"/><Relationship Id="rId2599" Type="http://schemas.openxmlformats.org/officeDocument/2006/relationships/hyperlink" Target="http://epdweb.engr.wisc.edu/dmc/courses/hazards/BB02-apx1.html" TargetMode="External"/><Relationship Id="rId2600" Type="http://schemas.openxmlformats.org/officeDocument/2006/relationships/hyperlink" Target="http://www.harcourt.com/dictionary/def/8/5/7/2/8572900.html" TargetMode="External"/><Relationship Id="rId2601" Type="http://schemas.openxmlformats.org/officeDocument/2006/relationships/hyperlink" Target="http://www.deltaenviro.org.za/resources/envirofacts/afforestation.html" TargetMode="External"/><Relationship Id="rId2602" Type="http://schemas.openxmlformats.org/officeDocument/2006/relationships/hyperlink" Target="http://orb.rhodes.edu/Medieval_Terms.html" TargetMode="External"/><Relationship Id="rId2603" Type="http://schemas.openxmlformats.org/officeDocument/2006/relationships/hyperlink" Target="http://www.christiantech.com/cgi-bin/webster.exe?search_for_cgi-bin/texts/web1828=coafforest" TargetMode="External"/><Relationship Id="rId2604" Type="http://schemas.openxmlformats.org/officeDocument/2006/relationships/hyperlink" Target="http://www.nrcan.gc.ca/cfs/proj/ppiab/sof/sof98/spout2.shtml" TargetMode="External"/><Relationship Id="rId2605" Type="http://schemas.openxmlformats.org/officeDocument/2006/relationships/hyperlink" Target="http://www.ipcc-nggip.iges.or.jp/public/gpglulucf/gpglulucf_files/Task2/Degradation.pdf" TargetMode="External"/><Relationship Id="rId2606" Type="http://schemas.openxmlformats.org/officeDocument/2006/relationships/hyperlink" Target="http://www.christiantech.com/cgi-bin/webster.exe?search_for_cgi-bin/texts/web1828=disafforest" TargetMode="External"/><Relationship Id="rId2607" Type="http://schemas.openxmlformats.org/officeDocument/2006/relationships/hyperlink" Target="http://www.for.gov.bc.ca/PAB/PUBLCTNS/GLOSSARY/P.htm" TargetMode="External"/><Relationship Id="rId2608" Type="http://schemas.openxmlformats.org/officeDocument/2006/relationships/hyperlink" Target="http://www.for.gov.bc.ca/PAB/PUBLCTNS/GLOSSARY/P.htm" TargetMode="External"/><Relationship Id="rId2609" Type="http://schemas.openxmlformats.org/officeDocument/2006/relationships/hyperlink" Target="http://www.unfccc.int/resource/docs/cop6secpart/l11r01.pdf" TargetMode="External"/><Relationship Id="rId2610" Type="http://schemas.openxmlformats.org/officeDocument/2006/relationships/hyperlink" Target="http://www.af.nfr.no/andre-doc/alternativ-agenda/Forests.html" TargetMode="External"/><Relationship Id="rId2611" Type="http://schemas.openxmlformats.org/officeDocument/2006/relationships/hyperlink" Target="http://www.polity.org.za/govdocs/green_papers/forest1.html" TargetMode="External"/><Relationship Id="rId2612" Type="http://schemas.openxmlformats.org/officeDocument/2006/relationships/hyperlink" Target="http://www.bioone.org/doi/pdf/10.1659/0276-4741(2002)022%5B0085:IONSFR%5D2.0.CO%3B2" TargetMode="External"/><Relationship Id="rId2613" Type="http://schemas.openxmlformats.org/officeDocument/2006/relationships/hyperlink" Target="http://home.comcast.net/~gyde/5-agency_paper-2.doc" TargetMode="External"/><Relationship Id="rId2614" Type="http://schemas.openxmlformats.org/officeDocument/2006/relationships/hyperlink" Target="http://landcover.usgs.gov/pdf/anderson.pdf" TargetMode="External"/><Relationship Id="rId2615" Type="http://schemas.openxmlformats.org/officeDocument/2006/relationships/hyperlink" Target="ftp://ftp.fao.org/agl/agll/docs/landglos.pdf" TargetMode="External"/><Relationship Id="rId2616" Type="http://schemas.openxmlformats.org/officeDocument/2006/relationships/hyperlink" Target="http://www.ers.usda.gov/Briefing/LandUse/majorlandusechapter.htm" TargetMode="External"/><Relationship Id="rId2617" Type="http://schemas.openxmlformats.org/officeDocument/2006/relationships/hyperlink" Target="http://moa.cit.cornell.edu/dienst/nehbrowse.fly/MOA-JOURNALS2:ferg-0001/5/1:TIFF2GIF:100" TargetMode="External"/><Relationship Id="rId2618" Type="http://schemas.openxmlformats.org/officeDocument/2006/relationships/hyperlink" Target="http://moa.cit.cornell.edu/dienst/nehbrowse.fly/MOA-JOURNALS2:giff-0001/7/1:TIFF2GIF:100" TargetMode="External"/><Relationship Id="rId2619" Type="http://schemas.openxmlformats.org/officeDocument/2006/relationships/hyperlink" Target="http://www.gofc-gold.uni-jena.de/redd/sourcebook/Sourcebook_Version_Nov_2009_cop15-1.pdf" TargetMode="External"/><Relationship Id="rId2620" Type="http://schemas.openxmlformats.org/officeDocument/2006/relationships/hyperlink" Target="http://home.comcast.net/~gyde/1974blm_for_inv.pdf" TargetMode="External"/><Relationship Id="rId2621" Type="http://schemas.openxmlformats.org/officeDocument/2006/relationships/hyperlink" Target="http://home.comcast.net/~gyde/1984us_experiences.doc" TargetMode="External"/><Relationship Id="rId2622" Type="http://schemas.openxmlformats.org/officeDocument/2006/relationships/hyperlink" Target="http://home.comcast.net/~gyde/1981canopy_stock.doc" TargetMode="External"/><Relationship Id="rId2623" Type="http://schemas.openxmlformats.org/officeDocument/2006/relationships/hyperlink" Target="http://moa.cit.cornell.edu/dienst/nehbrowse.fly/MOA-JOURNALS2:moon-0001/7/1:TIFF2GIF:100" TargetMode="External"/><Relationship Id="rId2624" Type="http://schemas.openxmlformats.org/officeDocument/2006/relationships/hyperlink" Target="http://www.fao.org/ag/agl/agll/landuse/" TargetMode="External"/><Relationship Id="rId2625" Type="http://schemas.openxmlformats.org/officeDocument/2006/relationships/hyperlink" Target="http://www3.shastacollege.edu/knolte/Links/ENVR60/Notes/Chpt6.pdf" TargetMode="External"/><Relationship Id="rId2626" Type="http://schemas.openxmlformats.org/officeDocument/2006/relationships/hyperlink" Target="http://moa.cit.cornell.edu/dienst/nehbrowse.fly/MOA-JOURNALS2:pinc-0001/9/1:TIFF2GIF:100" TargetMode="External"/><Relationship Id="rId2627" Type="http://schemas.openxmlformats.org/officeDocument/2006/relationships/hyperlink" Target="http://envfor.nic.in/divisions/fp/April_May_meet.doc" TargetMode="External"/><Relationship Id="rId2628" Type="http://schemas.openxmlformats.org/officeDocument/2006/relationships/hyperlink" Target="http://www.redd-monitor.org/wordpress/wp-content/uploads/2009/09/2009-Putz-Conservation-Letters-on-REDD.pdf" TargetMode="External"/><Relationship Id="rId2629" Type="http://schemas.openxmlformats.org/officeDocument/2006/relationships/hyperlink" Target="http://www.nsif.org.za/news/latest_landcover.html" TargetMode="External"/><Relationship Id="rId2630" Type="http://schemas.openxmlformats.org/officeDocument/2006/relationships/hyperlink" Target="http://www.nsif.org.za/news/latest_Landcover.pdf" TargetMode="External"/><Relationship Id="rId2631" Type="http://schemas.openxmlformats.org/officeDocument/2006/relationships/hyperlink" Target="http://biology.usgs.gov/npsveg/classification.html" TargetMode="External"/><Relationship Id="rId2632" Type="http://schemas.openxmlformats.org/officeDocument/2006/relationships/hyperlink" Target="http://www.fs.fed.us/research/sustain/2003SustainabilityReport/documents/SustainableForests.pdf" TargetMode="External"/><Relationship Id="rId2633" Type="http://schemas.openxmlformats.org/officeDocument/2006/relationships/hyperlink" Target="http://rmportal.net/tools/biodiversity-support-program/cbnfm/USAID-BDB-cd-2-data/pnabb308-nepal.pdf/attachment_download/file" TargetMode="External"/><Relationship Id="rId2634" Type="http://schemas.openxmlformats.org/officeDocument/2006/relationships/hyperlink" Target="http://members.wbs.net/homepages/p/g/c/pgclub/YAKOPAGE.HTM" TargetMode="External"/><Relationship Id="rId2635" Type="http://schemas.openxmlformats.org/officeDocument/2006/relationships/hyperlink" Target="http://takecover08.wordpress.com/2009/02/14/judge-use-1200-words-to-legally-define-a-tree/" TargetMode="External"/><Relationship Id="rId2636" Type="http://schemas.openxmlformats.org/officeDocument/2006/relationships/hyperlink" Target="http://citeseerx.ist.psu.edu/viewdoc/download?doi=10.1.1.7.4038&amp;rep=rep1&amp;type=pdf" TargetMode="External"/><Relationship Id="rId2637" Type="http://schemas.openxmlformats.org/officeDocument/2006/relationships/hyperlink" Target="http://www.citeulike.org/article/4959197" TargetMode="External"/><Relationship Id="rId2638" Type="http://schemas.openxmlformats.org/officeDocument/2006/relationships/hyperlink" Target="http://www.bailii.org/ew/cases/EWHC/Admin/2009/220.html" TargetMode="External"/><Relationship Id="rId2639" Type="http://schemas.openxmlformats.org/officeDocument/2006/relationships/hyperlink" Target="http://www.fao.org/forestry/media/11280/1/0/" TargetMode="External"/><Relationship Id="rId2640" Type="http://schemas.openxmlformats.org/officeDocument/2006/relationships/hyperlink" Target="http://timesofindia.indiatimes.com/NEWS/India/Centre_to_define_forest_afresh/articleshow/1749957.cms" TargetMode="External"/><Relationship Id="rId2641" Type="http://schemas.openxmlformats.org/officeDocument/2006/relationships/hyperlink" Target="http://envfor.nic.in/divisions/fp/Evo_def.doc" TargetMode="External"/><Relationship Id="rId2642" Type="http://schemas.openxmlformats.org/officeDocument/2006/relationships/hyperlink" Target="http://www.fs.fed.us/nrs/pubs/gtr/gtr_wo78.pdf" TargetMode="External"/><Relationship Id="rId2643" Type="http://schemas.openxmlformats.org/officeDocument/2006/relationships/footer" Target="footer1.xml"/><Relationship Id="rId2644" Type="http://schemas.openxmlformats.org/officeDocument/2006/relationships/footer" Target="footer2.xml"/><Relationship Id="rId2645" Type="http://schemas.openxmlformats.org/officeDocument/2006/relationships/footer" Target="footer3.xml"/><Relationship Id="rId2646" Type="http://schemas.openxmlformats.org/officeDocument/2006/relationships/numbering" Target="numbering.xml"/><Relationship Id="rId2647" Type="http://schemas.openxmlformats.org/officeDocument/2006/relationships/fontTable" Target="fontTable.xml"/><Relationship Id="rId2648" Type="http://schemas.openxmlformats.org/officeDocument/2006/relationships/settings" Target="settings.xml"/><Relationship Id="rId2649" Type="http://schemas.openxmlformats.org/officeDocument/2006/relationships/theme" Target="theme/theme1.xml"/><Relationship Id="rId26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b:Tag>GOS09</b:Tag>
    <b:SourceType>Report</b:SourceType>
    <b:Guid>{6CCB3F12-D036-4806-AD76-E8519E637A67}</b:Guid>
    <b:Author>
      <b:Author>
        <b:Corporate>GOSS</b:Corporate>
      </b:Author>
    </b:Author>
    <b:Title>Forests Bill, 2009</b:Title>
    <b:Year>2009</b:Year>
    <b:City>Juba</b:City>
    <b:Pages>43</b:Pages>
    <b:YearAccessed>2017</b:YearAccessed>
    <b:MonthAccessed>March</b:MonthAccessed>
    <b:DayAccessed>6</b:DayAccessed>
    <b:RefOrder>3</b:RefOrder>
  </b:Source>
</b:Sources>
</file>

<file path=customXml/itemProps1.xml><?xml version="1.0" encoding="utf-8"?>
<ds:datastoreItem xmlns:ds="http://schemas.openxmlformats.org/officeDocument/2006/customXml" ds:itemID="{F337BFA5-80D3-44AD-AEEE-1598C0F26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Application>LibreOffice/24.2.7.2$Linux_X86_64 LibreOffice_project/420$Build-2</Application>
  <AppVersion>15.0000</AppVersion>
  <Pages>211</Pages>
  <Words>146238</Words>
  <Characters>925875</Characters>
  <CharactersWithSpaces>1064864</CharactersWithSpaces>
  <Paragraphs>5363</Paragraphs>
  <Company>Forest Information Services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2018-02-14T17:26:00Z</dcterms:created>
  <dc:creator>Herluf Gyde Lund III</dc:creator>
  <dc:description/>
  <dc:language>fr-FR</dc:language>
  <cp:lastModifiedBy/>
  <cp:lastPrinted>2016-06-20T13:17:00Z</cp:lastPrinted>
  <dcterms:modified xsi:type="dcterms:W3CDTF">2026-05-19T14:03:46Z</dcterms:modified>
  <cp:revision>53</cp:revision>
  <dc:subject/>
  <dc:title>DEFINITIONS OF FOREST, DEFORESTATION, AFFORESTATION, AND REFORESTATION</dc:title>
</cp:coreProperties>
</file>

<file path=docProps/custom.xml><?xml version="1.0" encoding="utf-8"?>
<Properties xmlns="http://schemas.openxmlformats.org/officeDocument/2006/custom-properties" xmlns:vt="http://schemas.openxmlformats.org/officeDocument/2006/docPropsVTypes"/>
</file>