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1F0A" w:rsidRPr="00F11F0A" w:rsidRDefault="00F11F0A" w:rsidP="00F11F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F11F0A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Cookie Policy di Onde Sonore </w:t>
      </w:r>
      <w:r w:rsidRPr="00F11F0A">
        <w:rPr>
          <w:rFonts w:ascii="Times New Roman" w:eastAsia="Times New Roman" w:hAnsi="Times New Roman" w:cs="Times New Roman"/>
          <w:sz w:val="36"/>
          <w:szCs w:val="36"/>
          <w:lang w:eastAsia="it-IT"/>
        </w:rPr>
        <w:t xml:space="preserve">Istituto Statale di Istruzione Superiore "G.D. </w:t>
      </w:r>
      <w:proofErr w:type="spellStart"/>
      <w:r w:rsidRPr="00F11F0A">
        <w:rPr>
          <w:rFonts w:ascii="Times New Roman" w:eastAsia="Times New Roman" w:hAnsi="Times New Roman" w:cs="Times New Roman"/>
          <w:sz w:val="36"/>
          <w:szCs w:val="36"/>
          <w:lang w:eastAsia="it-IT"/>
        </w:rPr>
        <w:t>Romagnosi</w:t>
      </w:r>
      <w:proofErr w:type="spellEnd"/>
      <w:r w:rsidRPr="00F11F0A">
        <w:rPr>
          <w:rFonts w:ascii="Times New Roman" w:eastAsia="Times New Roman" w:hAnsi="Times New Roman" w:cs="Times New Roman"/>
          <w:sz w:val="36"/>
          <w:szCs w:val="36"/>
          <w:lang w:eastAsia="it-IT"/>
        </w:rPr>
        <w:t>"</w:t>
      </w:r>
    </w:p>
    <w:p w:rsidR="00F11F0A" w:rsidRPr="00F11F0A" w:rsidRDefault="00F11F0A" w:rsidP="00F11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11F0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Ultimo aggiornamento:</w:t>
      </w:r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2 novembre 2025</w:t>
      </w:r>
    </w:p>
    <w:p w:rsidR="00F11F0A" w:rsidRPr="00F11F0A" w:rsidRDefault="00F11F0A" w:rsidP="00F11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presente documento descrive le modalità di utilizzo dei cookie da parte del sito web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Onde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Sonore </w:t>
      </w:r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gramEnd"/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di seguito “il Sito”). L’uso dei cookie avviene nel rispetto del </w:t>
      </w:r>
      <w:r w:rsidRPr="00F11F0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Regolamento (UE) 2016/679 (GDPR)</w:t>
      </w:r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della normativa italiana vigente in materia di protezione dei dati personali.</w:t>
      </w:r>
    </w:p>
    <w:p w:rsidR="00F11F0A" w:rsidRPr="00F11F0A" w:rsidRDefault="00F11F0A" w:rsidP="00F11F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5" style="width:0;height:1.5pt" o:hralign="center" o:hrstd="t" o:hr="t" fillcolor="#a0a0a0" stroked="f"/>
        </w:pict>
      </w:r>
    </w:p>
    <w:p w:rsidR="00F11F0A" w:rsidRPr="00F11F0A" w:rsidRDefault="00F11F0A" w:rsidP="00F11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F11F0A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1. Cosa sono i cookie</w:t>
      </w:r>
    </w:p>
    <w:p w:rsidR="00F11F0A" w:rsidRPr="00F11F0A" w:rsidRDefault="00F11F0A" w:rsidP="00F11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t>I cookie sono piccoli file di testo che i siti web visitati inviano al browser dell’utente, dove vengono memorizzati per essere poi ritrasmessi agli stessi siti in occasione di visite successive.</w:t>
      </w:r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Servono per migliorare l’esperienza di navigazione, permettere il funzionamento tecnico del sito e raccogliere informazioni in forma aggregata sull’utilizzo dei contenuti.</w:t>
      </w:r>
    </w:p>
    <w:p w:rsidR="00F11F0A" w:rsidRPr="00F11F0A" w:rsidRDefault="00F11F0A" w:rsidP="00F11F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6" style="width:0;height:1.5pt" o:hralign="center" o:hrstd="t" o:hr="t" fillcolor="#a0a0a0" stroked="f"/>
        </w:pict>
      </w:r>
    </w:p>
    <w:p w:rsidR="00F11F0A" w:rsidRPr="00F11F0A" w:rsidRDefault="00F11F0A" w:rsidP="00F11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F11F0A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2. Tipologie di cookie utilizzate</w:t>
      </w:r>
    </w:p>
    <w:p w:rsidR="00F11F0A" w:rsidRPr="00F11F0A" w:rsidRDefault="00F11F0A" w:rsidP="00F11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Sito utilizza </w:t>
      </w:r>
      <w:r w:rsidRPr="00F11F0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esclusivamente cookie tecnici e analitici anonimi</w:t>
      </w:r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t>, indispensabili per il corretto funzionamento delle pagine e per fini statistici interni.</w:t>
      </w:r>
    </w:p>
    <w:p w:rsidR="00F11F0A" w:rsidRPr="00F11F0A" w:rsidRDefault="00F11F0A" w:rsidP="00F11F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11F0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Cookie tecnici:</w:t>
      </w:r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necessari per la navigazione e per garantire il funzionamento dei servizi richiesti (es. mantenimento della sessione utente).</w:t>
      </w:r>
    </w:p>
    <w:p w:rsidR="00F11F0A" w:rsidRPr="00F11F0A" w:rsidRDefault="00F11F0A" w:rsidP="00F11F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11F0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Cookie analitici anonimi:</w:t>
      </w:r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raccolgono informazioni aggregate e anonime sull’uso del sito (numero di visite, pagine più visitate, tempo di permanenza). Non consentono l’identificazione personale dell’utente.</w:t>
      </w:r>
    </w:p>
    <w:p w:rsidR="00F11F0A" w:rsidRPr="00F11F0A" w:rsidRDefault="00F11F0A" w:rsidP="00F11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Non vengono utilizzati </w:t>
      </w:r>
      <w:r w:rsidRPr="00F11F0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cookie di </w:t>
      </w:r>
      <w:proofErr w:type="spellStart"/>
      <w:r w:rsidRPr="00F11F0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profilazione</w:t>
      </w:r>
      <w:proofErr w:type="spellEnd"/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 </w:t>
      </w:r>
      <w:r w:rsidRPr="00F11F0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cookie di terze parti</w:t>
      </w:r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F11F0A" w:rsidRPr="00F11F0A" w:rsidRDefault="00F11F0A" w:rsidP="00F11F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7" style="width:0;height:1.5pt" o:hralign="center" o:hrstd="t" o:hr="t" fillcolor="#a0a0a0" stroked="f"/>
        </w:pict>
      </w:r>
    </w:p>
    <w:p w:rsidR="00F11F0A" w:rsidRPr="00F11F0A" w:rsidRDefault="00F11F0A" w:rsidP="00F11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F11F0A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3. Gestione dei cookie</w:t>
      </w:r>
    </w:p>
    <w:p w:rsidR="00F11F0A" w:rsidRPr="00F11F0A" w:rsidRDefault="00F11F0A" w:rsidP="00F11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t>L’utente può gestire o disabilitare i cookie modificando le impostazioni del proprio browser.</w:t>
      </w:r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Ecco alcuni link utili:</w:t>
      </w:r>
    </w:p>
    <w:p w:rsidR="00F11F0A" w:rsidRPr="00F11F0A" w:rsidRDefault="00F11F0A" w:rsidP="00F11F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Google </w:t>
      </w:r>
      <w:proofErr w:type="spellStart"/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t>Chrome</w:t>
      </w:r>
      <w:proofErr w:type="spellEnd"/>
    </w:p>
    <w:p w:rsidR="00F11F0A" w:rsidRPr="00F11F0A" w:rsidRDefault="00F11F0A" w:rsidP="00F11F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hyperlink r:id="rId5" w:tgtFrame="_new" w:history="1">
        <w:proofErr w:type="spellStart"/>
        <w:r w:rsidRPr="00F11F0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it-IT"/>
          </w:rPr>
          <w:t>Mozilla</w:t>
        </w:r>
        <w:proofErr w:type="spellEnd"/>
        <w:r w:rsidRPr="00F11F0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it-IT"/>
          </w:rPr>
          <w:t xml:space="preserve"> </w:t>
        </w:r>
        <w:proofErr w:type="spellStart"/>
        <w:r w:rsidRPr="00F11F0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it-IT"/>
          </w:rPr>
          <w:t>Firefox</w:t>
        </w:r>
        <w:proofErr w:type="spellEnd"/>
      </w:hyperlink>
    </w:p>
    <w:p w:rsidR="00F11F0A" w:rsidRPr="00F11F0A" w:rsidRDefault="00F11F0A" w:rsidP="00F11F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t>Apple Safari</w:t>
      </w:r>
    </w:p>
    <w:p w:rsidR="00F11F0A" w:rsidRPr="00F11F0A" w:rsidRDefault="00F11F0A" w:rsidP="00F11F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Microsoft </w:t>
      </w:r>
      <w:proofErr w:type="spellStart"/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t>Edge</w:t>
      </w:r>
      <w:proofErr w:type="spellEnd"/>
    </w:p>
    <w:p w:rsidR="00F11F0A" w:rsidRPr="00F11F0A" w:rsidRDefault="00F11F0A" w:rsidP="00F11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t>Disabilitando i cookie tecnici, alcune funzionalità del sito potrebbero non essere disponibili o non funzionare correttamente.</w:t>
      </w:r>
    </w:p>
    <w:p w:rsidR="00F11F0A" w:rsidRPr="00F11F0A" w:rsidRDefault="00F11F0A" w:rsidP="00F11F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8" style="width:0;height:1.5pt" o:hralign="center" o:hrstd="t" o:hr="t" fillcolor="#a0a0a0" stroked="f"/>
        </w:pict>
      </w:r>
    </w:p>
    <w:p w:rsidR="00F11F0A" w:rsidRPr="00F11F0A" w:rsidRDefault="00F11F0A" w:rsidP="00F11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F11F0A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lastRenderedPageBreak/>
        <w:t>4. Titolare del trattamento</w:t>
      </w:r>
    </w:p>
    <w:p w:rsidR="00F11F0A" w:rsidRPr="00F11F0A" w:rsidRDefault="00F11F0A" w:rsidP="00F11F0A">
      <w:pPr>
        <w:pStyle w:val="NormaleWeb"/>
        <w:shd w:val="clear" w:color="auto" w:fill="DDDDDD"/>
        <w:spacing w:before="0" w:beforeAutospacing="0"/>
        <w:rPr>
          <w:rFonts w:ascii="Roboto" w:hAnsi="Roboto"/>
          <w:color w:val="000000"/>
          <w:sz w:val="20"/>
          <w:szCs w:val="20"/>
        </w:rPr>
      </w:pPr>
      <w:r>
        <w:rPr>
          <w:b/>
          <w:bCs/>
        </w:rPr>
        <w:t xml:space="preserve">Onde Sonore </w:t>
      </w:r>
      <w:r w:rsidRPr="00F11F0A">
        <w:br/>
        <w:t xml:space="preserve">Sede: </w:t>
      </w:r>
      <w:r w:rsidRPr="00F11F0A">
        <w:rPr>
          <w:rFonts w:ascii="Roboto" w:hAnsi="Roboto"/>
          <w:b/>
          <w:bCs/>
          <w:color w:val="000000"/>
          <w:sz w:val="20"/>
          <w:szCs w:val="20"/>
        </w:rPr>
        <w:t xml:space="preserve">Istituto Statale di Istruzione Superiore "G.D. </w:t>
      </w:r>
      <w:proofErr w:type="spellStart"/>
      <w:r w:rsidRPr="00F11F0A">
        <w:rPr>
          <w:rFonts w:ascii="Roboto" w:hAnsi="Roboto"/>
          <w:b/>
          <w:bCs/>
          <w:color w:val="000000"/>
          <w:sz w:val="20"/>
          <w:szCs w:val="20"/>
        </w:rPr>
        <w:t>Romagnosi</w:t>
      </w:r>
      <w:proofErr w:type="spellEnd"/>
      <w:r w:rsidRPr="00F11F0A">
        <w:rPr>
          <w:rFonts w:ascii="Roboto" w:hAnsi="Roboto"/>
          <w:b/>
          <w:bCs/>
          <w:color w:val="000000"/>
          <w:sz w:val="20"/>
          <w:szCs w:val="20"/>
        </w:rPr>
        <w:t>"</w:t>
      </w:r>
      <w:r>
        <w:rPr>
          <w:rFonts w:ascii="Roboto" w:hAnsi="Roboto"/>
          <w:b/>
          <w:bCs/>
          <w:color w:val="000000"/>
          <w:sz w:val="20"/>
          <w:szCs w:val="20"/>
        </w:rPr>
        <w:t xml:space="preserve"> </w:t>
      </w:r>
      <w:r w:rsidRPr="00F11F0A">
        <w:rPr>
          <w:rFonts w:ascii="Roboto" w:hAnsi="Roboto"/>
          <w:color w:val="000000"/>
          <w:sz w:val="20"/>
          <w:szCs w:val="20"/>
        </w:rPr>
        <w:t> Via Carducci, 5 – 22036 Erba (CO)</w:t>
      </w:r>
      <w:bookmarkStart w:id="0" w:name="_GoBack"/>
      <w:bookmarkEnd w:id="0"/>
    </w:p>
    <w:p w:rsidR="00F11F0A" w:rsidRPr="00F11F0A" w:rsidRDefault="00F11F0A" w:rsidP="00F11F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9" style="width:0;height:1.5pt" o:hralign="center" o:hrstd="t" o:hr="t" fillcolor="#a0a0a0" stroked="f"/>
        </w:pict>
      </w:r>
    </w:p>
    <w:p w:rsidR="00F11F0A" w:rsidRPr="00F11F0A" w:rsidRDefault="00F11F0A" w:rsidP="00F11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F11F0A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5. Aggiornamenti </w:t>
      </w:r>
      <w:proofErr w:type="gramStart"/>
      <w:r w:rsidRPr="00F11F0A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della cookie</w:t>
      </w:r>
      <w:proofErr w:type="gramEnd"/>
      <w:r w:rsidRPr="00F11F0A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policy</w:t>
      </w:r>
    </w:p>
    <w:p w:rsidR="00F11F0A" w:rsidRPr="00F11F0A" w:rsidRDefault="00F11F0A" w:rsidP="00F11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t>La presente informativa può essere aggiornata periodicamente. Gli utenti sono invitati a consultarla regolarmente per verificare eventuali modifiche.</w:t>
      </w:r>
    </w:p>
    <w:p w:rsidR="00F11F0A" w:rsidRPr="00F11F0A" w:rsidRDefault="00F11F0A" w:rsidP="00F11F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0" style="width:0;height:1.5pt" o:hralign="center" o:hrstd="t" o:hr="t" fillcolor="#a0a0a0" stroked="f"/>
        </w:pict>
      </w:r>
    </w:p>
    <w:p w:rsidR="00F11F0A" w:rsidRPr="00F11F0A" w:rsidRDefault="00F11F0A" w:rsidP="00F11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F11F0A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6. Riferimenti normativi</w:t>
      </w:r>
    </w:p>
    <w:p w:rsidR="00F11F0A" w:rsidRPr="00F11F0A" w:rsidRDefault="00F11F0A" w:rsidP="00F11F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t>Regolamento (UE) 2016/679 (GDPR)</w:t>
      </w:r>
    </w:p>
    <w:p w:rsidR="00F11F0A" w:rsidRPr="00F11F0A" w:rsidRDefault="00F11F0A" w:rsidP="00F11F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Direttiva 2002/58/CE (“Direttiva </w:t>
      </w:r>
      <w:proofErr w:type="spellStart"/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t>ePrivacy</w:t>
      </w:r>
      <w:proofErr w:type="spellEnd"/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t>”)</w:t>
      </w:r>
    </w:p>
    <w:p w:rsidR="00F11F0A" w:rsidRPr="00F11F0A" w:rsidRDefault="00F11F0A" w:rsidP="00F11F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t>D.Lgs.</w:t>
      </w:r>
      <w:proofErr w:type="spellEnd"/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196/2003 e </w:t>
      </w:r>
      <w:proofErr w:type="spellStart"/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t>s.m.i.</w:t>
      </w:r>
      <w:proofErr w:type="spellEnd"/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(“Codice Privacy”)</w:t>
      </w:r>
    </w:p>
    <w:p w:rsidR="00F11F0A" w:rsidRPr="00F11F0A" w:rsidRDefault="00F11F0A" w:rsidP="00F11F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11F0A">
        <w:rPr>
          <w:rFonts w:ascii="Times New Roman" w:eastAsia="Times New Roman" w:hAnsi="Times New Roman" w:cs="Times New Roman"/>
          <w:sz w:val="24"/>
          <w:szCs w:val="24"/>
          <w:lang w:eastAsia="it-IT"/>
        </w:rPr>
        <w:t>Linee guida del Garante Privacy italiano sui cookie e altri strumenti di tracciamento</w:t>
      </w:r>
    </w:p>
    <w:p w:rsidR="00A9190F" w:rsidRDefault="00A9190F"/>
    <w:sectPr w:rsidR="00A9190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DD589B"/>
    <w:multiLevelType w:val="multilevel"/>
    <w:tmpl w:val="07CC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D8153F"/>
    <w:multiLevelType w:val="multilevel"/>
    <w:tmpl w:val="888C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1E191F"/>
    <w:multiLevelType w:val="multilevel"/>
    <w:tmpl w:val="FC18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E6492F"/>
    <w:multiLevelType w:val="multilevel"/>
    <w:tmpl w:val="BC6E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F0A"/>
    <w:rsid w:val="00A9190F"/>
    <w:rsid w:val="00F11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539F8"/>
  <w15:chartTrackingRefBased/>
  <w15:docId w15:val="{D3C79037-7100-4182-AE44-CA58BAD74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F11F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F11F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F11F0A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11F0A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unhideWhenUsed/>
    <w:rsid w:val="00F11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F11F0A"/>
    <w:rPr>
      <w:b/>
      <w:bCs/>
    </w:rPr>
  </w:style>
  <w:style w:type="character" w:styleId="Collegamentoipertestuale">
    <w:name w:val="Hyperlink"/>
    <w:basedOn w:val="Carpredefinitoparagrafo"/>
    <w:uiPriority w:val="99"/>
    <w:semiHidden/>
    <w:unhideWhenUsed/>
    <w:rsid w:val="00F11F0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5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mozilla.org/it/kb/Attivare%20e%20disattivare%20i%20cooki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Schenker Italiana S.p.a.</Company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</cp:revision>
  <cp:lastPrinted>2025-11-02T19:56:00Z</cp:lastPrinted>
  <dcterms:created xsi:type="dcterms:W3CDTF">2025-11-02T19:53:00Z</dcterms:created>
  <dcterms:modified xsi:type="dcterms:W3CDTF">2025-11-02T19:57:00Z</dcterms:modified>
</cp:coreProperties>
</file>