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sz w:val="72"/>
          <w:szCs w:val="72"/>
          <w:lang w:eastAsia="en-US"/>
        </w:rPr>
        <w:id w:val="113259124"/>
        <w:docPartObj>
          <w:docPartGallery w:val="Cover Pages"/>
          <w:docPartUnique/>
        </w:docPartObj>
      </w:sdtPr>
      <w:sdtEndPr>
        <w:rPr>
          <w:rStyle w:val="Content1"/>
          <w:b/>
          <w:iCs/>
          <w:color w:val="808080"/>
          <w:sz w:val="32"/>
          <w:szCs w:val="32"/>
        </w:rPr>
      </w:sdtEndPr>
      <w:sdtContent>
        <w:p w14:paraId="6EC6FE0A" w14:textId="08BE6F46" w:rsidR="007E1538" w:rsidRPr="00950B11" w:rsidRDefault="007E1538" w:rsidP="00950B11">
          <w:pPr>
            <w:pStyle w:val="NoSpacing"/>
            <w:jc w:val="center"/>
            <w:rPr>
              <w:rFonts w:asciiTheme="majorHAnsi" w:eastAsiaTheme="majorEastAsia" w:hAnsiTheme="majorHAnsi" w:cstheme="majorBidi"/>
              <w:sz w:val="40"/>
              <w:szCs w:val="72"/>
            </w:rPr>
          </w:pPr>
        </w:p>
        <w:p w14:paraId="6EC6FE0B" w14:textId="48EA477A" w:rsidR="00F23772" w:rsidRDefault="00862CC3">
          <w:pPr>
            <w:pStyle w:val="NoSpacing"/>
            <w:rPr>
              <w:rFonts w:asciiTheme="majorHAnsi" w:eastAsiaTheme="majorEastAsia" w:hAnsiTheme="majorHAnsi" w:cstheme="majorBidi"/>
              <w:sz w:val="72"/>
              <w:szCs w:val="72"/>
            </w:rPr>
          </w:pPr>
          <w:r>
            <w:rPr>
              <w:rFonts w:asciiTheme="majorHAnsi" w:eastAsiaTheme="majorEastAsia" w:hAnsiTheme="majorHAnsi" w:cstheme="majorBidi"/>
              <w:noProof/>
              <w:sz w:val="36"/>
              <w:szCs w:val="36"/>
            </w:rPr>
            <w:drawing>
              <wp:anchor distT="0" distB="0" distL="114300" distR="114300" simplePos="0" relativeHeight="251658241" behindDoc="1" locked="0" layoutInCell="1" allowOverlap="1" wp14:anchorId="7D29B08A" wp14:editId="674813F6">
                <wp:simplePos x="0" y="0"/>
                <wp:positionH relativeFrom="column">
                  <wp:posOffset>3954780</wp:posOffset>
                </wp:positionH>
                <wp:positionV relativeFrom="paragraph">
                  <wp:posOffset>121285</wp:posOffset>
                </wp:positionV>
                <wp:extent cx="2529840" cy="2529840"/>
                <wp:effectExtent l="0" t="0" r="3810" b="3810"/>
                <wp:wrapTight wrapText="bothSides">
                  <wp:wrapPolygon edited="0">
                    <wp:start x="10084" y="0"/>
                    <wp:lineTo x="8133" y="488"/>
                    <wp:lineTo x="3578" y="2277"/>
                    <wp:lineTo x="3578" y="2928"/>
                    <wp:lineTo x="1464" y="5530"/>
                    <wp:lineTo x="325" y="8133"/>
                    <wp:lineTo x="0" y="10735"/>
                    <wp:lineTo x="325" y="13337"/>
                    <wp:lineTo x="1464" y="15940"/>
                    <wp:lineTo x="3416" y="18542"/>
                    <wp:lineTo x="3578" y="19193"/>
                    <wp:lineTo x="8620" y="21145"/>
                    <wp:lineTo x="10084" y="21470"/>
                    <wp:lineTo x="11386" y="21470"/>
                    <wp:lineTo x="13012" y="21145"/>
                    <wp:lineTo x="17892" y="19193"/>
                    <wp:lineTo x="18054" y="18542"/>
                    <wp:lineTo x="20169" y="15940"/>
                    <wp:lineTo x="21145" y="13337"/>
                    <wp:lineTo x="21470" y="10735"/>
                    <wp:lineTo x="21145" y="8133"/>
                    <wp:lineTo x="20006" y="5530"/>
                    <wp:lineTo x="17892" y="2928"/>
                    <wp:lineTo x="18054" y="2277"/>
                    <wp:lineTo x="13337" y="488"/>
                    <wp:lineTo x="11386" y="0"/>
                    <wp:lineTo x="10084" y="0"/>
                  </wp:wrapPolygon>
                </wp:wrapTight>
                <wp:docPr id="44703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3502" name="Picture 44703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9840" cy="2529840"/>
                        </a:xfrm>
                        <a:prstGeom prst="rect">
                          <a:avLst/>
                        </a:prstGeom>
                      </pic:spPr>
                    </pic:pic>
                  </a:graphicData>
                </a:graphic>
                <wp14:sizeRelH relativeFrom="page">
                  <wp14:pctWidth>0</wp14:pctWidth>
                </wp14:sizeRelH>
                <wp14:sizeRelV relativeFrom="page">
                  <wp14:pctHeight>0</wp14:pctHeight>
                </wp14:sizeRelV>
              </wp:anchor>
            </w:drawing>
          </w:r>
          <w:r w:rsidR="00A250E9">
            <w:rPr>
              <w:noProof/>
            </w:rPr>
            <mc:AlternateContent>
              <mc:Choice Requires="wps">
                <w:drawing>
                  <wp:anchor distT="0" distB="0" distL="114300" distR="114300" simplePos="0" relativeHeight="251658240" behindDoc="0" locked="0" layoutInCell="0" allowOverlap="1" wp14:anchorId="6EC70079" wp14:editId="09B6D5B0">
                    <wp:simplePos x="0" y="0"/>
                    <wp:positionH relativeFrom="page">
                      <wp:align>center</wp:align>
                    </wp:positionH>
                    <wp:positionV relativeFrom="page">
                      <wp:align>bottom</wp:align>
                    </wp:positionV>
                    <wp:extent cx="8147685" cy="393065"/>
                    <wp:effectExtent l="0" t="0" r="0" b="762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7685" cy="393065"/>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FF438E0" id="Rectangle 2" o:spid="_x0000_s1026" style="position:absolute;margin-left:0;margin-top:0;width:641.55pt;height:30.95pt;z-index:251658240;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" o:allowincell="f" fillcolor="#4bacc6 [3208]" strokecolor="#4f81bd [3204]">
                    <w10:wrap anchorx="page" anchory="page"/>
                  </v:rect>
                </w:pict>
              </mc:Fallback>
            </mc:AlternateContent>
          </w:r>
        </w:p>
        <w:p w14:paraId="6D80E145" w14:textId="77777777" w:rsidR="00804FC0" w:rsidRDefault="00804FC0">
          <w:pPr>
            <w:pStyle w:val="NoSpacing"/>
            <w:rPr>
              <w:rFonts w:asciiTheme="majorHAnsi" w:eastAsiaTheme="majorEastAsia" w:hAnsiTheme="majorHAnsi" w:cstheme="majorBidi"/>
              <w:b/>
              <w:bCs/>
              <w:sz w:val="72"/>
              <w:szCs w:val="72"/>
            </w:rPr>
          </w:pPr>
          <w:proofErr w:type="spellStart"/>
          <w:r w:rsidRPr="00804FC0">
            <w:rPr>
              <w:rFonts w:asciiTheme="majorHAnsi" w:eastAsiaTheme="majorEastAsia" w:hAnsiTheme="majorHAnsi" w:cstheme="majorBidi"/>
              <w:b/>
              <w:bCs/>
              <w:sz w:val="72"/>
              <w:szCs w:val="72"/>
            </w:rPr>
            <w:t>Unitra</w:t>
          </w:r>
          <w:proofErr w:type="spellEnd"/>
          <w:r w:rsidRPr="00804FC0">
            <w:rPr>
              <w:rFonts w:asciiTheme="majorHAnsi" w:eastAsiaTheme="majorEastAsia" w:hAnsiTheme="majorHAnsi" w:cstheme="majorBidi"/>
              <w:b/>
              <w:bCs/>
              <w:sz w:val="72"/>
              <w:szCs w:val="72"/>
            </w:rPr>
            <w:t> Maritime Manila Inc.</w:t>
          </w:r>
        </w:p>
        <w:p w14:paraId="34D9CB2D" w14:textId="77777777" w:rsidR="003614E8" w:rsidRPr="003614E8" w:rsidRDefault="003614E8" w:rsidP="003614E8">
          <w:pPr>
            <w:pStyle w:val="NoSpacing"/>
            <w:rPr>
              <w:rFonts w:asciiTheme="majorHAnsi" w:eastAsiaTheme="majorEastAsia" w:hAnsiTheme="majorHAnsi" w:cstheme="majorBidi"/>
              <w:sz w:val="36"/>
              <w:szCs w:val="36"/>
              <w:lang w:val="en-PH"/>
            </w:rPr>
          </w:pPr>
          <w:r w:rsidRPr="003614E8">
            <w:rPr>
              <w:rFonts w:asciiTheme="majorHAnsi" w:eastAsiaTheme="majorEastAsia" w:hAnsiTheme="majorHAnsi" w:cstheme="majorBidi"/>
              <w:sz w:val="36"/>
              <w:szCs w:val="36"/>
              <w:lang w:val="en-PH"/>
            </w:rPr>
            <w:t>Software Test Plan for the UMMI PDS Crew Management System</w:t>
          </w:r>
        </w:p>
        <w:p w14:paraId="6EC6FE0E" w14:textId="589C438D" w:rsidR="00F23772" w:rsidRDefault="00F23772" w:rsidP="003614E8">
          <w:pPr>
            <w:pStyle w:val="NoSpacing"/>
            <w:ind w:left="720"/>
            <w:rPr>
              <w:rFonts w:asciiTheme="majorHAnsi" w:eastAsiaTheme="majorEastAsia" w:hAnsiTheme="majorHAnsi" w:cstheme="majorBidi"/>
              <w:sz w:val="36"/>
              <w:szCs w:val="36"/>
            </w:rPr>
          </w:pPr>
        </w:p>
        <w:p w14:paraId="6EC6FE13" w14:textId="77777777" w:rsidR="00F23772" w:rsidRDefault="00E54E33"/>
      </w:sdtContent>
    </w:sdt>
    <w:p w14:paraId="6EC6FE14" w14:textId="77777777" w:rsidR="008A7359" w:rsidRDefault="008A7359" w:rsidP="008A7359"/>
    <w:p w14:paraId="6EC6FE15" w14:textId="77777777" w:rsidR="00E433FA" w:rsidRDefault="00E433FA" w:rsidP="008A7359"/>
    <w:p w14:paraId="6EC6FE1C" w14:textId="77777777" w:rsidR="00914DF0" w:rsidRDefault="00914DF0" w:rsidP="008A7359"/>
    <w:p w14:paraId="6EC6FE1D" w14:textId="77777777" w:rsidR="00E433FA" w:rsidRDefault="00E433FA" w:rsidP="008A7359"/>
    <w:p w14:paraId="6EC6FE1E" w14:textId="77777777" w:rsidR="008A7359" w:rsidRDefault="008A7359" w:rsidP="008A7359"/>
    <w:p w14:paraId="6EC6FE1F" w14:textId="77777777" w:rsidR="008A7359" w:rsidRDefault="008A7359" w:rsidP="008A7359"/>
    <w:p w14:paraId="4769F68F" w14:textId="77777777" w:rsidR="00862CC3" w:rsidRDefault="00862CC3" w:rsidP="008A7359"/>
    <w:p w14:paraId="63B40B28" w14:textId="77777777" w:rsidR="00862CC3" w:rsidRDefault="00862CC3" w:rsidP="008A7359"/>
    <w:p w14:paraId="04BF1398" w14:textId="77777777" w:rsidR="00862CC3" w:rsidRDefault="00862CC3" w:rsidP="008A7359"/>
    <w:p w14:paraId="1FE39BD3" w14:textId="77777777" w:rsidR="00862CC3" w:rsidRDefault="00862CC3" w:rsidP="008A7359"/>
    <w:p w14:paraId="4894C87A" w14:textId="77777777" w:rsidR="00862CC3" w:rsidRDefault="00862CC3" w:rsidP="008A7359"/>
    <w:p w14:paraId="20579F09" w14:textId="77777777" w:rsidR="00862CC3" w:rsidRDefault="00862CC3" w:rsidP="008A7359"/>
    <w:p w14:paraId="3D4B8C43" w14:textId="77777777" w:rsidR="00862CC3" w:rsidRDefault="00862CC3" w:rsidP="008A7359"/>
    <w:p w14:paraId="343127A4" w14:textId="77777777" w:rsidR="00862CC3" w:rsidRDefault="00862CC3" w:rsidP="008A7359"/>
    <w:p w14:paraId="6EC6FE20" w14:textId="77777777" w:rsidR="008A7359" w:rsidRDefault="00A66E55" w:rsidP="00914DF0">
      <w:pPr>
        <w:spacing w:after="0"/>
        <w:ind w:left="0"/>
      </w:pPr>
      <w:r w:rsidRPr="00E433FA">
        <w:rPr>
          <w:b/>
        </w:rPr>
        <w:t>Version:</w:t>
      </w:r>
      <w:r>
        <w:t xml:space="preserve"> </w:t>
      </w:r>
      <w:r w:rsidR="00F73D0D">
        <w:t>1.0</w:t>
      </w:r>
    </w:p>
    <w:p w14:paraId="6EC6FE21" w14:textId="631FBDC1" w:rsidR="008A7359" w:rsidRDefault="00552141" w:rsidP="00914DF0">
      <w:pPr>
        <w:spacing w:after="0"/>
        <w:ind w:left="0"/>
      </w:pPr>
      <w:r w:rsidRPr="00E433FA">
        <w:rPr>
          <w:b/>
        </w:rPr>
        <w:t>Created:</w:t>
      </w:r>
      <w:r>
        <w:t xml:space="preserve"> </w:t>
      </w:r>
    </w:p>
    <w:p w14:paraId="6EC6FE22" w14:textId="2FB366F5" w:rsidR="008A7359" w:rsidRPr="007D7688" w:rsidRDefault="00F23772" w:rsidP="00914DF0">
      <w:pPr>
        <w:spacing w:after="0"/>
        <w:ind w:left="0"/>
        <w:rPr>
          <w:lang w:val="en-PH"/>
        </w:rPr>
      </w:pPr>
      <w:r w:rsidRPr="00E433FA">
        <w:rPr>
          <w:b/>
        </w:rPr>
        <w:t xml:space="preserve">Last </w:t>
      </w:r>
      <w:r w:rsidR="008A7359" w:rsidRPr="00E433FA">
        <w:rPr>
          <w:b/>
        </w:rPr>
        <w:t>Updated:</w:t>
      </w:r>
      <w:r w:rsidR="008A7359">
        <w:t xml:space="preserve"> </w:t>
      </w:r>
      <w:r w:rsidR="007D7688" w:rsidRPr="007D7688">
        <w:rPr>
          <w:lang w:val="en-PH"/>
        </w:rPr>
        <w:t>October 12, 2026</w:t>
      </w:r>
    </w:p>
    <w:p w14:paraId="08D3D3F2" w14:textId="77777777" w:rsidR="007D7688" w:rsidRPr="007D7688" w:rsidRDefault="008A7359" w:rsidP="007D7688">
      <w:pPr>
        <w:spacing w:after="0"/>
        <w:ind w:left="0"/>
        <w:rPr>
          <w:lang w:val="en-PH"/>
        </w:rPr>
      </w:pPr>
      <w:r w:rsidRPr="00E433FA">
        <w:rPr>
          <w:b/>
        </w:rPr>
        <w:t>Status:</w:t>
      </w:r>
      <w:r>
        <w:t xml:space="preserve"> </w:t>
      </w:r>
      <w:r w:rsidR="007D7688" w:rsidRPr="007D7688">
        <w:rPr>
          <w:lang w:val="en-PH"/>
        </w:rPr>
        <w:t>REVISED FOR REVIEW</w:t>
      </w:r>
    </w:p>
    <w:p w14:paraId="6EC6FE23" w14:textId="417696E6" w:rsidR="008A7359" w:rsidRPr="00E433FA" w:rsidRDefault="00F23772" w:rsidP="00914DF0">
      <w:pPr>
        <w:spacing w:after="0"/>
        <w:ind w:left="0"/>
        <w:rPr>
          <w:color w:val="FF0000"/>
        </w:rPr>
      </w:pPr>
      <w:r>
        <w:rPr>
          <w:b/>
        </w:rPr>
        <w:t xml:space="preserve"> </w:t>
      </w:r>
    </w:p>
    <w:p w14:paraId="6EC6FE24" w14:textId="4D6F26BF" w:rsidR="008A7359" w:rsidRDefault="008A7359" w:rsidP="008A7359">
      <w:r>
        <w:br w:type="page"/>
      </w:r>
    </w:p>
    <w:p w14:paraId="6EC6FE25" w14:textId="77777777" w:rsidR="00F23772" w:rsidRDefault="00F23772" w:rsidP="008A7359"/>
    <w:p w14:paraId="6EC6FE26" w14:textId="77777777" w:rsidR="008A7359" w:rsidRPr="00F23772" w:rsidRDefault="008A7359" w:rsidP="008A7359">
      <w:pPr>
        <w:rPr>
          <w:b/>
          <w:sz w:val="28"/>
        </w:rPr>
      </w:pPr>
      <w:r w:rsidRPr="00F23772">
        <w:rPr>
          <w:b/>
          <w:sz w:val="28"/>
        </w:rPr>
        <w:t>Revision and Signoff Sheet</w:t>
      </w:r>
    </w:p>
    <w:p w14:paraId="6EC6FE27" w14:textId="49B2C52F" w:rsidR="008A7359" w:rsidRPr="00822F43" w:rsidRDefault="008A7359" w:rsidP="008A7359">
      <w:pPr>
        <w:pStyle w:val="BodyText"/>
      </w:pPr>
      <w:r w:rsidRPr="00F23772">
        <w:rPr>
          <w:b/>
        </w:rPr>
        <w:t>Document History</w:t>
      </w:r>
      <w:r w:rsidR="00F23772">
        <w:t xml:space="preserve"> </w:t>
      </w:r>
    </w:p>
    <w:tbl>
      <w:tblPr>
        <w:tblW w:w="9090"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1170"/>
        <w:gridCol w:w="2700"/>
        <w:gridCol w:w="4230"/>
      </w:tblGrid>
      <w:tr w:rsidR="008A7359" w:rsidRPr="00822F43" w14:paraId="6EC6FE2C" w14:textId="77777777" w:rsidTr="00321BEC">
        <w:trPr>
          <w:trHeight w:val="806"/>
        </w:trPr>
        <w:tc>
          <w:tcPr>
            <w:tcW w:w="990" w:type="dxa"/>
            <w:shd w:val="clear" w:color="auto" w:fill="8DB3E2" w:themeFill="text2" w:themeFillTint="66"/>
            <w:vAlign w:val="center"/>
          </w:tcPr>
          <w:p w14:paraId="6EC6FE28" w14:textId="77777777" w:rsidR="008A7359" w:rsidRPr="00C978B4" w:rsidRDefault="008A7359" w:rsidP="00321BEC">
            <w:pPr>
              <w:pStyle w:val="Tableheading"/>
              <w:spacing w:after="0" w:line="240" w:lineRule="auto"/>
              <w:ind w:left="0"/>
              <w:jc w:val="center"/>
            </w:pPr>
            <w:r w:rsidRPr="00C978B4">
              <w:t>Version</w:t>
            </w:r>
          </w:p>
        </w:tc>
        <w:tc>
          <w:tcPr>
            <w:tcW w:w="1170" w:type="dxa"/>
            <w:shd w:val="clear" w:color="auto" w:fill="8DB3E2" w:themeFill="text2" w:themeFillTint="66"/>
            <w:vAlign w:val="center"/>
          </w:tcPr>
          <w:p w14:paraId="6EC6FE29" w14:textId="77777777" w:rsidR="008A7359" w:rsidRPr="00C978B4" w:rsidRDefault="008A7359" w:rsidP="00321BEC">
            <w:pPr>
              <w:pStyle w:val="Tableheading"/>
              <w:spacing w:after="0" w:line="240" w:lineRule="auto"/>
              <w:ind w:left="0"/>
              <w:jc w:val="center"/>
            </w:pPr>
            <w:r w:rsidRPr="00C978B4">
              <w:t>Date</w:t>
            </w:r>
          </w:p>
        </w:tc>
        <w:tc>
          <w:tcPr>
            <w:tcW w:w="2700" w:type="dxa"/>
            <w:shd w:val="clear" w:color="auto" w:fill="8DB3E2" w:themeFill="text2" w:themeFillTint="66"/>
            <w:vAlign w:val="center"/>
          </w:tcPr>
          <w:p w14:paraId="6EC6FE2A" w14:textId="77777777" w:rsidR="008A7359" w:rsidRPr="00C978B4" w:rsidRDefault="008A7359" w:rsidP="00321BEC">
            <w:pPr>
              <w:pStyle w:val="Tableheading"/>
              <w:spacing w:after="0" w:line="240" w:lineRule="auto"/>
              <w:ind w:left="0"/>
              <w:jc w:val="center"/>
            </w:pPr>
            <w:r w:rsidRPr="00C978B4">
              <w:t>Author</w:t>
            </w:r>
          </w:p>
        </w:tc>
        <w:tc>
          <w:tcPr>
            <w:tcW w:w="4230" w:type="dxa"/>
            <w:shd w:val="clear" w:color="auto" w:fill="8DB3E2" w:themeFill="text2" w:themeFillTint="66"/>
            <w:vAlign w:val="center"/>
          </w:tcPr>
          <w:p w14:paraId="6EC6FE2B" w14:textId="77777777" w:rsidR="008A7359" w:rsidRPr="00C978B4" w:rsidRDefault="008A7359" w:rsidP="00321BEC">
            <w:pPr>
              <w:pStyle w:val="Tableheading"/>
              <w:spacing w:after="0" w:line="240" w:lineRule="auto"/>
              <w:ind w:left="0"/>
              <w:jc w:val="center"/>
            </w:pPr>
            <w:r w:rsidRPr="00C978B4">
              <w:t>Description of Change</w:t>
            </w:r>
          </w:p>
        </w:tc>
      </w:tr>
      <w:tr w:rsidR="008A7359" w:rsidRPr="00822F43" w14:paraId="6EC6FE31" w14:textId="77777777" w:rsidTr="00321BEC">
        <w:trPr>
          <w:trHeight w:val="463"/>
        </w:trPr>
        <w:tc>
          <w:tcPr>
            <w:tcW w:w="990" w:type="dxa"/>
            <w:vAlign w:val="center"/>
          </w:tcPr>
          <w:p w14:paraId="6EC6FE2D" w14:textId="77777777" w:rsidR="008A7359" w:rsidRPr="0065646B" w:rsidRDefault="008A7359" w:rsidP="00321BEC">
            <w:pPr>
              <w:pStyle w:val="Tableheading"/>
              <w:spacing w:after="0" w:line="240" w:lineRule="auto"/>
              <w:ind w:left="0"/>
              <w:jc w:val="center"/>
              <w:rPr>
                <w:b w:val="0"/>
              </w:rPr>
            </w:pPr>
            <w:r w:rsidRPr="0065646B">
              <w:rPr>
                <w:b w:val="0"/>
              </w:rPr>
              <w:t>1</w:t>
            </w:r>
          </w:p>
        </w:tc>
        <w:tc>
          <w:tcPr>
            <w:tcW w:w="1170" w:type="dxa"/>
            <w:vAlign w:val="center"/>
          </w:tcPr>
          <w:p w14:paraId="6EC6FE2E" w14:textId="2CA703D1" w:rsidR="008A7359" w:rsidRPr="0065646B" w:rsidRDefault="00552141" w:rsidP="0065646B">
            <w:pPr>
              <w:pStyle w:val="Tableheading"/>
              <w:spacing w:after="0" w:line="240" w:lineRule="auto"/>
              <w:ind w:left="0"/>
              <w:jc w:val="center"/>
              <w:rPr>
                <w:b w:val="0"/>
              </w:rPr>
            </w:pPr>
            <w:r w:rsidRPr="0065646B">
              <w:rPr>
                <w:b w:val="0"/>
              </w:rPr>
              <w:t>0</w:t>
            </w:r>
            <w:r w:rsidR="005C1234">
              <w:rPr>
                <w:b w:val="0"/>
              </w:rPr>
              <w:t>8</w:t>
            </w:r>
            <w:r w:rsidR="00F73D0D" w:rsidRPr="0065646B">
              <w:rPr>
                <w:b w:val="0"/>
              </w:rPr>
              <w:t>/</w:t>
            </w:r>
            <w:r w:rsidR="005C1234">
              <w:rPr>
                <w:b w:val="0"/>
              </w:rPr>
              <w:t>09</w:t>
            </w:r>
            <w:r w:rsidR="008A7359" w:rsidRPr="0065646B">
              <w:rPr>
                <w:b w:val="0"/>
              </w:rPr>
              <w:t>/20</w:t>
            </w:r>
            <w:r w:rsidR="00E9543A">
              <w:rPr>
                <w:b w:val="0"/>
              </w:rPr>
              <w:t>26</w:t>
            </w:r>
          </w:p>
        </w:tc>
        <w:tc>
          <w:tcPr>
            <w:tcW w:w="2700" w:type="dxa"/>
            <w:vAlign w:val="center"/>
          </w:tcPr>
          <w:p w14:paraId="6EC6FE2F" w14:textId="5C548479" w:rsidR="008A7359" w:rsidRPr="0065646B" w:rsidRDefault="00293AC7" w:rsidP="00321BEC">
            <w:pPr>
              <w:pStyle w:val="Tableheading"/>
              <w:spacing w:after="0" w:line="240" w:lineRule="auto"/>
              <w:ind w:left="0"/>
              <w:rPr>
                <w:b w:val="0"/>
              </w:rPr>
            </w:pPr>
            <w:proofErr w:type="spellStart"/>
            <w:r w:rsidRPr="00293AC7">
              <w:rPr>
                <w:b w:val="0"/>
              </w:rPr>
              <w:t>ByteMe</w:t>
            </w:r>
            <w:proofErr w:type="spellEnd"/>
            <w:r w:rsidRPr="00293AC7">
              <w:rPr>
                <w:b w:val="0"/>
              </w:rPr>
              <w:t xml:space="preserve"> Project Team</w:t>
            </w:r>
          </w:p>
        </w:tc>
        <w:tc>
          <w:tcPr>
            <w:tcW w:w="4230" w:type="dxa"/>
            <w:vAlign w:val="center"/>
          </w:tcPr>
          <w:p w14:paraId="6EC6FE30" w14:textId="07C40B76" w:rsidR="008A7359" w:rsidRPr="0065646B" w:rsidRDefault="005C1234" w:rsidP="00321BEC">
            <w:pPr>
              <w:pStyle w:val="Tableheading"/>
              <w:spacing w:after="0" w:line="240" w:lineRule="auto"/>
              <w:ind w:left="0"/>
              <w:rPr>
                <w:b w:val="0"/>
              </w:rPr>
            </w:pPr>
            <w:r w:rsidRPr="005C1234">
              <w:rPr>
                <w:b w:val="0"/>
              </w:rPr>
              <w:t>Initial draft from current SRS; scope and clarification controls added.</w:t>
            </w:r>
          </w:p>
        </w:tc>
      </w:tr>
      <w:tr w:rsidR="008A7359" w:rsidRPr="00822F43" w14:paraId="6EC6FE36" w14:textId="77777777" w:rsidTr="00321BEC">
        <w:trPr>
          <w:trHeight w:val="463"/>
        </w:trPr>
        <w:tc>
          <w:tcPr>
            <w:tcW w:w="990" w:type="dxa"/>
            <w:vAlign w:val="center"/>
          </w:tcPr>
          <w:p w14:paraId="6EC6FE32" w14:textId="77777777" w:rsidR="008A7359" w:rsidRPr="004A6387" w:rsidRDefault="00115B0F" w:rsidP="00321BEC">
            <w:pPr>
              <w:pStyle w:val="Tableheading"/>
              <w:spacing w:after="0" w:line="240" w:lineRule="auto"/>
              <w:ind w:left="0"/>
              <w:jc w:val="center"/>
              <w:rPr>
                <w:b w:val="0"/>
              </w:rPr>
            </w:pPr>
            <w:r w:rsidRPr="004A6387">
              <w:rPr>
                <w:b w:val="0"/>
              </w:rPr>
              <w:t>2</w:t>
            </w:r>
          </w:p>
        </w:tc>
        <w:tc>
          <w:tcPr>
            <w:tcW w:w="1170" w:type="dxa"/>
            <w:vAlign w:val="center"/>
          </w:tcPr>
          <w:p w14:paraId="6EC6FE33" w14:textId="573E18D2" w:rsidR="008A7359" w:rsidRDefault="635F2C6A" w:rsidP="00321BEC">
            <w:pPr>
              <w:pStyle w:val="Tableheading"/>
              <w:spacing w:after="0" w:line="240" w:lineRule="auto"/>
              <w:ind w:left="0"/>
              <w:jc w:val="center"/>
            </w:pPr>
            <w:r>
              <w:rPr>
                <w:b w:val="0"/>
                <w:bCs w:val="0"/>
              </w:rPr>
              <w:t>12/10</w:t>
            </w:r>
            <w:r w:rsidR="00115B0F" w:rsidRPr="0065646B">
              <w:rPr>
                <w:b w:val="0"/>
              </w:rPr>
              <w:t>/20</w:t>
            </w:r>
            <w:r w:rsidR="00E9543A">
              <w:rPr>
                <w:b w:val="0"/>
              </w:rPr>
              <w:t>26</w:t>
            </w:r>
          </w:p>
        </w:tc>
        <w:tc>
          <w:tcPr>
            <w:tcW w:w="2700" w:type="dxa"/>
            <w:vAlign w:val="center"/>
          </w:tcPr>
          <w:p w14:paraId="6EC6FE34" w14:textId="0A71605A" w:rsidR="008A7359" w:rsidRPr="00115B0F" w:rsidRDefault="635F2C6A" w:rsidP="00321BEC">
            <w:pPr>
              <w:pStyle w:val="Tableheading"/>
              <w:spacing w:after="0" w:line="240" w:lineRule="auto"/>
              <w:ind w:left="0"/>
              <w:rPr>
                <w:b w:val="0"/>
              </w:rPr>
            </w:pPr>
            <w:proofErr w:type="spellStart"/>
            <w:r>
              <w:rPr>
                <w:b w:val="0"/>
                <w:bCs w:val="0"/>
              </w:rPr>
              <w:t>ByteMe</w:t>
            </w:r>
            <w:proofErr w:type="spellEnd"/>
            <w:r>
              <w:rPr>
                <w:b w:val="0"/>
                <w:bCs w:val="0"/>
              </w:rPr>
              <w:t xml:space="preserve"> Project Team</w:t>
            </w:r>
          </w:p>
        </w:tc>
        <w:tc>
          <w:tcPr>
            <w:tcW w:w="4230" w:type="dxa"/>
            <w:vAlign w:val="center"/>
          </w:tcPr>
          <w:p w14:paraId="6EC6FE35" w14:textId="49A1790D" w:rsidR="008A7359" w:rsidRPr="00115B0F" w:rsidRDefault="635F2C6A" w:rsidP="00321BEC">
            <w:pPr>
              <w:pStyle w:val="Tableheading"/>
              <w:spacing w:after="0" w:line="240" w:lineRule="auto"/>
              <w:ind w:left="0"/>
            </w:pPr>
            <w:r>
              <w:rPr>
                <w:b w:val="0"/>
                <w:bCs w:val="0"/>
              </w:rPr>
              <w:t>Finalization after implementation of ccl and AI</w:t>
            </w:r>
          </w:p>
        </w:tc>
      </w:tr>
      <w:tr w:rsidR="008A7359" w:rsidRPr="00822F43" w14:paraId="6EC6FE3B" w14:textId="77777777" w:rsidTr="00321BEC">
        <w:trPr>
          <w:trHeight w:val="463"/>
        </w:trPr>
        <w:tc>
          <w:tcPr>
            <w:tcW w:w="990" w:type="dxa"/>
            <w:vAlign w:val="center"/>
          </w:tcPr>
          <w:p w14:paraId="6EC6FE37" w14:textId="77777777" w:rsidR="008A7359" w:rsidRDefault="008A7359" w:rsidP="00321BEC">
            <w:pPr>
              <w:pStyle w:val="Tableheading"/>
              <w:spacing w:after="0" w:line="240" w:lineRule="auto"/>
              <w:ind w:left="0"/>
              <w:jc w:val="center"/>
            </w:pPr>
          </w:p>
        </w:tc>
        <w:tc>
          <w:tcPr>
            <w:tcW w:w="1170" w:type="dxa"/>
            <w:vAlign w:val="center"/>
          </w:tcPr>
          <w:p w14:paraId="6EC6FE38" w14:textId="77777777" w:rsidR="008A7359" w:rsidRDefault="008A7359" w:rsidP="00321BEC">
            <w:pPr>
              <w:pStyle w:val="Tableheading"/>
              <w:spacing w:after="0" w:line="240" w:lineRule="auto"/>
              <w:ind w:left="0"/>
              <w:jc w:val="center"/>
            </w:pPr>
          </w:p>
        </w:tc>
        <w:tc>
          <w:tcPr>
            <w:tcW w:w="2700" w:type="dxa"/>
            <w:vAlign w:val="center"/>
          </w:tcPr>
          <w:p w14:paraId="6EC6FE39" w14:textId="77777777" w:rsidR="008A7359" w:rsidRDefault="008A7359" w:rsidP="00321BEC">
            <w:pPr>
              <w:pStyle w:val="Tableheading"/>
              <w:spacing w:after="0" w:line="240" w:lineRule="auto"/>
              <w:ind w:left="0"/>
            </w:pPr>
          </w:p>
        </w:tc>
        <w:tc>
          <w:tcPr>
            <w:tcW w:w="4230" w:type="dxa"/>
            <w:vAlign w:val="center"/>
          </w:tcPr>
          <w:p w14:paraId="6EC6FE3A" w14:textId="77777777" w:rsidR="008A7359" w:rsidRDefault="008A7359" w:rsidP="00321BEC">
            <w:pPr>
              <w:pStyle w:val="Tableheading"/>
              <w:spacing w:after="0" w:line="240" w:lineRule="auto"/>
              <w:ind w:left="0"/>
            </w:pPr>
          </w:p>
        </w:tc>
      </w:tr>
    </w:tbl>
    <w:p w14:paraId="6EC6FE3C" w14:textId="77777777" w:rsidR="008A7359" w:rsidRPr="00822F43" w:rsidRDefault="008A7359" w:rsidP="008A7359">
      <w:pPr>
        <w:pStyle w:val="BodyText"/>
      </w:pPr>
    </w:p>
    <w:p w14:paraId="6EC6FE3D" w14:textId="74E947DC" w:rsidR="008A7359" w:rsidRPr="00552141" w:rsidRDefault="008A7359" w:rsidP="008A7359">
      <w:pPr>
        <w:pStyle w:val="BodyText"/>
        <w:rPr>
          <w:color w:val="FF0000"/>
        </w:rPr>
      </w:pPr>
      <w:r w:rsidRPr="00F23772">
        <w:rPr>
          <w:b/>
        </w:rPr>
        <w:t>Approvers List</w:t>
      </w:r>
      <w:r w:rsidR="00F23772">
        <w:t xml:space="preserve"> </w:t>
      </w:r>
    </w:p>
    <w:tbl>
      <w:tblPr>
        <w:tblW w:w="9090"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0"/>
        <w:gridCol w:w="3420"/>
        <w:gridCol w:w="1620"/>
        <w:gridCol w:w="1620"/>
      </w:tblGrid>
      <w:tr w:rsidR="008A7359" w:rsidRPr="00822F43" w14:paraId="6EC6FE42" w14:textId="77777777" w:rsidTr="00321BEC">
        <w:tc>
          <w:tcPr>
            <w:tcW w:w="2430" w:type="dxa"/>
            <w:shd w:val="clear" w:color="auto" w:fill="8DB3E2" w:themeFill="text2" w:themeFillTint="66"/>
            <w:vAlign w:val="center"/>
          </w:tcPr>
          <w:p w14:paraId="6EC6FE3E" w14:textId="77777777" w:rsidR="008A7359" w:rsidRPr="00C978B4" w:rsidRDefault="008A7359" w:rsidP="00321BEC">
            <w:pPr>
              <w:pStyle w:val="BodyText"/>
              <w:spacing w:after="0" w:line="240" w:lineRule="auto"/>
              <w:ind w:left="144"/>
              <w:jc w:val="center"/>
            </w:pPr>
            <w:r w:rsidRPr="00C978B4">
              <w:t>Name</w:t>
            </w:r>
          </w:p>
        </w:tc>
        <w:tc>
          <w:tcPr>
            <w:tcW w:w="3420" w:type="dxa"/>
            <w:shd w:val="clear" w:color="auto" w:fill="8DB3E2" w:themeFill="text2" w:themeFillTint="66"/>
            <w:vAlign w:val="center"/>
          </w:tcPr>
          <w:p w14:paraId="6EC6FE3F" w14:textId="77777777" w:rsidR="008A7359" w:rsidRPr="00C978B4" w:rsidRDefault="008A7359" w:rsidP="00321BEC">
            <w:pPr>
              <w:pStyle w:val="BodyText"/>
              <w:spacing w:after="0" w:line="240" w:lineRule="auto"/>
              <w:ind w:left="144"/>
              <w:jc w:val="center"/>
            </w:pPr>
            <w:r w:rsidRPr="00C978B4">
              <w:t>Role</w:t>
            </w:r>
          </w:p>
        </w:tc>
        <w:tc>
          <w:tcPr>
            <w:tcW w:w="1620" w:type="dxa"/>
            <w:shd w:val="clear" w:color="auto" w:fill="8DB3E2" w:themeFill="text2" w:themeFillTint="66"/>
            <w:vAlign w:val="center"/>
          </w:tcPr>
          <w:p w14:paraId="6EC6FE40" w14:textId="77777777" w:rsidR="008A7359" w:rsidRPr="00C978B4" w:rsidRDefault="008A7359" w:rsidP="00321BEC">
            <w:pPr>
              <w:pStyle w:val="BodyText"/>
              <w:spacing w:after="0" w:line="240" w:lineRule="auto"/>
              <w:ind w:left="144"/>
              <w:jc w:val="center"/>
            </w:pPr>
            <w:r w:rsidRPr="00C978B4">
              <w:t>Approve</w:t>
            </w:r>
            <w:r>
              <w:t>r / Reviewer</w:t>
            </w:r>
          </w:p>
        </w:tc>
        <w:tc>
          <w:tcPr>
            <w:tcW w:w="1620" w:type="dxa"/>
            <w:shd w:val="clear" w:color="auto" w:fill="8DB3E2" w:themeFill="text2" w:themeFillTint="66"/>
            <w:vAlign w:val="center"/>
          </w:tcPr>
          <w:p w14:paraId="6EC6FE41" w14:textId="77777777" w:rsidR="008A7359" w:rsidRPr="00C978B4" w:rsidRDefault="008A7359" w:rsidP="00321BEC">
            <w:pPr>
              <w:pStyle w:val="BodyText"/>
              <w:spacing w:after="0" w:line="240" w:lineRule="auto"/>
              <w:ind w:left="144"/>
              <w:jc w:val="center"/>
            </w:pPr>
            <w:r w:rsidRPr="00C978B4">
              <w:t xml:space="preserve">Approval </w:t>
            </w:r>
            <w:r>
              <w:t xml:space="preserve">/ Review </w:t>
            </w:r>
            <w:r w:rsidRPr="00C978B4">
              <w:t>Date</w:t>
            </w:r>
          </w:p>
        </w:tc>
      </w:tr>
      <w:tr w:rsidR="008A7359" w:rsidRPr="00822F43" w14:paraId="6EC6FE47" w14:textId="77777777" w:rsidTr="00321BEC">
        <w:trPr>
          <w:trHeight w:val="144"/>
        </w:trPr>
        <w:tc>
          <w:tcPr>
            <w:tcW w:w="2430" w:type="dxa"/>
            <w:vAlign w:val="center"/>
          </w:tcPr>
          <w:p w14:paraId="6EC6FE43" w14:textId="5AC4C771" w:rsidR="008A7359" w:rsidRPr="004665F7" w:rsidRDefault="00171A30" w:rsidP="00321BEC">
            <w:pPr>
              <w:pStyle w:val="Tableheading"/>
              <w:spacing w:after="0"/>
              <w:ind w:left="144"/>
            </w:pPr>
            <w:r>
              <w:t>Jeross Reilan R. Perez</w:t>
            </w:r>
          </w:p>
        </w:tc>
        <w:tc>
          <w:tcPr>
            <w:tcW w:w="3420" w:type="dxa"/>
            <w:vAlign w:val="center"/>
          </w:tcPr>
          <w:p w14:paraId="6EC6FE44" w14:textId="634D0654" w:rsidR="008A7359" w:rsidRPr="004665F7" w:rsidRDefault="002F1E66" w:rsidP="00321BEC">
            <w:pPr>
              <w:pStyle w:val="Tableheading"/>
              <w:spacing w:after="0"/>
              <w:ind w:left="144"/>
            </w:pPr>
            <w:r w:rsidRPr="00297511">
              <w:t>QA/Test Lead</w:t>
            </w:r>
          </w:p>
        </w:tc>
        <w:tc>
          <w:tcPr>
            <w:tcW w:w="1620" w:type="dxa"/>
            <w:vAlign w:val="center"/>
          </w:tcPr>
          <w:p w14:paraId="6EC6FE45" w14:textId="4678E7AF" w:rsidR="008A7359" w:rsidRPr="004665F7" w:rsidRDefault="002F2608" w:rsidP="00321BEC">
            <w:pPr>
              <w:pStyle w:val="BodyText"/>
              <w:spacing w:after="0"/>
              <w:ind w:left="144"/>
              <w:jc w:val="left"/>
            </w:pPr>
            <w:r w:rsidRPr="00297511">
              <w:t>Reviewer</w:t>
            </w:r>
          </w:p>
        </w:tc>
        <w:tc>
          <w:tcPr>
            <w:tcW w:w="1620" w:type="dxa"/>
            <w:vAlign w:val="center"/>
          </w:tcPr>
          <w:p w14:paraId="6EC6FE46" w14:textId="77777777" w:rsidR="008A7359" w:rsidRPr="004665F7" w:rsidRDefault="008A7359" w:rsidP="00321BEC">
            <w:pPr>
              <w:pStyle w:val="BodyText"/>
              <w:spacing w:after="0"/>
              <w:ind w:left="144"/>
              <w:jc w:val="center"/>
            </w:pPr>
          </w:p>
        </w:tc>
      </w:tr>
      <w:tr w:rsidR="008A7359" w:rsidRPr="00822F43" w14:paraId="6EC6FE4C" w14:textId="77777777" w:rsidTr="00321BEC">
        <w:trPr>
          <w:trHeight w:val="144"/>
        </w:trPr>
        <w:tc>
          <w:tcPr>
            <w:tcW w:w="2430" w:type="dxa"/>
            <w:vAlign w:val="center"/>
          </w:tcPr>
          <w:p w14:paraId="6EC6FE48" w14:textId="5C40EB3A" w:rsidR="008A7359" w:rsidRPr="004665F7" w:rsidRDefault="002F1E66" w:rsidP="00321BEC">
            <w:pPr>
              <w:pStyle w:val="Tableheading"/>
              <w:spacing w:after="0"/>
              <w:ind w:left="144"/>
            </w:pPr>
            <w:r>
              <w:t>Ryan Elijah S. Luar</w:t>
            </w:r>
          </w:p>
        </w:tc>
        <w:tc>
          <w:tcPr>
            <w:tcW w:w="3420" w:type="dxa"/>
            <w:vAlign w:val="center"/>
          </w:tcPr>
          <w:p w14:paraId="6EC6FE49" w14:textId="08187B06" w:rsidR="008A7359" w:rsidRPr="004665F7" w:rsidRDefault="002F1E66" w:rsidP="00321BEC">
            <w:pPr>
              <w:pStyle w:val="Tableheading"/>
              <w:spacing w:after="0"/>
              <w:ind w:left="144"/>
            </w:pPr>
            <w:proofErr w:type="spellStart"/>
            <w:r>
              <w:t>ByteMe</w:t>
            </w:r>
            <w:proofErr w:type="spellEnd"/>
            <w:r>
              <w:t xml:space="preserve"> Representative</w:t>
            </w:r>
          </w:p>
        </w:tc>
        <w:tc>
          <w:tcPr>
            <w:tcW w:w="1620" w:type="dxa"/>
            <w:vAlign w:val="center"/>
          </w:tcPr>
          <w:p w14:paraId="6EC6FE4A" w14:textId="45DBF883" w:rsidR="008A7359" w:rsidRPr="004665F7" w:rsidRDefault="002F2608" w:rsidP="00321BEC">
            <w:pPr>
              <w:pStyle w:val="BodyText"/>
              <w:spacing w:after="0"/>
              <w:ind w:left="144"/>
              <w:jc w:val="left"/>
            </w:pPr>
            <w:r w:rsidRPr="00297511">
              <w:t>Reviewer</w:t>
            </w:r>
          </w:p>
        </w:tc>
        <w:tc>
          <w:tcPr>
            <w:tcW w:w="1620" w:type="dxa"/>
            <w:vAlign w:val="center"/>
          </w:tcPr>
          <w:p w14:paraId="6EC6FE4B" w14:textId="77777777" w:rsidR="008A7359" w:rsidRPr="004665F7" w:rsidRDefault="008A7359" w:rsidP="00321BEC">
            <w:pPr>
              <w:pStyle w:val="BodyText"/>
              <w:spacing w:after="0"/>
              <w:ind w:left="144"/>
              <w:jc w:val="center"/>
            </w:pPr>
          </w:p>
        </w:tc>
      </w:tr>
      <w:tr w:rsidR="008A7359" w:rsidRPr="00822F43" w14:paraId="6EC6FE51" w14:textId="77777777" w:rsidTr="00321BEC">
        <w:trPr>
          <w:trHeight w:val="144"/>
        </w:trPr>
        <w:tc>
          <w:tcPr>
            <w:tcW w:w="2430" w:type="dxa"/>
            <w:vAlign w:val="center"/>
          </w:tcPr>
          <w:p w14:paraId="6EC6FE4D" w14:textId="1D78299B" w:rsidR="008A7359" w:rsidRPr="00A00979" w:rsidRDefault="00852DB0" w:rsidP="00321BEC">
            <w:pPr>
              <w:pStyle w:val="Tableheading"/>
              <w:spacing w:after="0"/>
              <w:ind w:left="144"/>
            </w:pPr>
            <w:r>
              <w:t>Mrs. Rhea-Luz R. Valbuena</w:t>
            </w:r>
          </w:p>
        </w:tc>
        <w:tc>
          <w:tcPr>
            <w:tcW w:w="3420" w:type="dxa"/>
            <w:vAlign w:val="center"/>
          </w:tcPr>
          <w:p w14:paraId="6EC6FE4E" w14:textId="534C2352" w:rsidR="008A7359" w:rsidRPr="00A00979" w:rsidRDefault="004A7C60" w:rsidP="00321BEC">
            <w:pPr>
              <w:pStyle w:val="Tableheading"/>
              <w:spacing w:after="0"/>
              <w:ind w:left="144"/>
            </w:pPr>
            <w:r w:rsidRPr="00297511">
              <w:t>Instructor/Adviser</w:t>
            </w:r>
          </w:p>
        </w:tc>
        <w:tc>
          <w:tcPr>
            <w:tcW w:w="1620" w:type="dxa"/>
            <w:vAlign w:val="center"/>
          </w:tcPr>
          <w:p w14:paraId="6EC6FE4F" w14:textId="660F189A" w:rsidR="008A7359" w:rsidRPr="004665F7" w:rsidRDefault="00A568E8" w:rsidP="00321BEC">
            <w:pPr>
              <w:pStyle w:val="BodyText"/>
              <w:spacing w:after="0"/>
              <w:ind w:left="144"/>
              <w:jc w:val="left"/>
            </w:pPr>
            <w:r w:rsidRPr="00297511">
              <w:t>Approver</w:t>
            </w:r>
          </w:p>
        </w:tc>
        <w:tc>
          <w:tcPr>
            <w:tcW w:w="1620" w:type="dxa"/>
            <w:vAlign w:val="center"/>
          </w:tcPr>
          <w:p w14:paraId="6EC6FE50" w14:textId="77777777" w:rsidR="008A7359" w:rsidRPr="004665F7" w:rsidRDefault="008A7359" w:rsidP="00321BEC">
            <w:pPr>
              <w:pStyle w:val="BodyText"/>
              <w:spacing w:after="0"/>
              <w:ind w:left="144"/>
              <w:jc w:val="center"/>
            </w:pPr>
          </w:p>
        </w:tc>
      </w:tr>
      <w:tr w:rsidR="008A7359" w:rsidRPr="00822F43" w14:paraId="6EC6FE56" w14:textId="77777777" w:rsidTr="00321BEC">
        <w:trPr>
          <w:trHeight w:val="144"/>
        </w:trPr>
        <w:tc>
          <w:tcPr>
            <w:tcW w:w="2430" w:type="dxa"/>
            <w:vAlign w:val="center"/>
          </w:tcPr>
          <w:p w14:paraId="6EC6FE52" w14:textId="77777777" w:rsidR="008A7359" w:rsidRDefault="008A7359" w:rsidP="00321BEC">
            <w:pPr>
              <w:pStyle w:val="Tableheading"/>
              <w:spacing w:after="0"/>
              <w:ind w:left="144"/>
            </w:pPr>
          </w:p>
        </w:tc>
        <w:tc>
          <w:tcPr>
            <w:tcW w:w="3420" w:type="dxa"/>
            <w:vAlign w:val="center"/>
          </w:tcPr>
          <w:p w14:paraId="6EC6FE53" w14:textId="77777777" w:rsidR="008A7359" w:rsidRDefault="008A7359" w:rsidP="00321BEC">
            <w:pPr>
              <w:pStyle w:val="Tableheading"/>
              <w:spacing w:after="0"/>
              <w:ind w:left="144"/>
            </w:pPr>
          </w:p>
        </w:tc>
        <w:tc>
          <w:tcPr>
            <w:tcW w:w="1620" w:type="dxa"/>
            <w:vAlign w:val="center"/>
          </w:tcPr>
          <w:p w14:paraId="6EC6FE54" w14:textId="77777777" w:rsidR="008A7359" w:rsidRDefault="008A7359" w:rsidP="00321BEC">
            <w:pPr>
              <w:pStyle w:val="BodyText"/>
              <w:spacing w:after="0"/>
              <w:ind w:left="144"/>
              <w:jc w:val="left"/>
            </w:pPr>
          </w:p>
        </w:tc>
        <w:tc>
          <w:tcPr>
            <w:tcW w:w="1620" w:type="dxa"/>
            <w:vAlign w:val="center"/>
          </w:tcPr>
          <w:p w14:paraId="6EC6FE55" w14:textId="77777777" w:rsidR="008A7359" w:rsidRPr="004665F7" w:rsidRDefault="008A7359" w:rsidP="00321BEC">
            <w:pPr>
              <w:pStyle w:val="BodyText"/>
              <w:spacing w:after="0"/>
              <w:ind w:left="144"/>
              <w:jc w:val="center"/>
            </w:pPr>
          </w:p>
        </w:tc>
      </w:tr>
      <w:tr w:rsidR="008A7359" w:rsidRPr="00822F43" w14:paraId="6EC6FE5B" w14:textId="77777777" w:rsidTr="00321BEC">
        <w:trPr>
          <w:trHeight w:val="144"/>
        </w:trPr>
        <w:tc>
          <w:tcPr>
            <w:tcW w:w="2430" w:type="dxa"/>
            <w:vAlign w:val="center"/>
          </w:tcPr>
          <w:p w14:paraId="6EC6FE57" w14:textId="77777777" w:rsidR="008A7359" w:rsidRDefault="008A7359" w:rsidP="00321BEC">
            <w:pPr>
              <w:pStyle w:val="Tableheading"/>
              <w:spacing w:after="0"/>
              <w:ind w:left="144"/>
            </w:pPr>
          </w:p>
        </w:tc>
        <w:tc>
          <w:tcPr>
            <w:tcW w:w="3420" w:type="dxa"/>
            <w:vAlign w:val="center"/>
          </w:tcPr>
          <w:p w14:paraId="6EC6FE58" w14:textId="77777777" w:rsidR="008A7359" w:rsidRDefault="008A7359" w:rsidP="00321BEC">
            <w:pPr>
              <w:pStyle w:val="Tableheading"/>
              <w:spacing w:after="0"/>
              <w:ind w:left="144"/>
            </w:pPr>
          </w:p>
        </w:tc>
        <w:tc>
          <w:tcPr>
            <w:tcW w:w="1620" w:type="dxa"/>
            <w:vAlign w:val="center"/>
          </w:tcPr>
          <w:p w14:paraId="6EC6FE59" w14:textId="77777777" w:rsidR="008A7359" w:rsidRDefault="008A7359" w:rsidP="00321BEC">
            <w:pPr>
              <w:pStyle w:val="BodyText"/>
              <w:spacing w:after="0"/>
              <w:ind w:left="144"/>
              <w:jc w:val="left"/>
            </w:pPr>
          </w:p>
        </w:tc>
        <w:tc>
          <w:tcPr>
            <w:tcW w:w="1620" w:type="dxa"/>
            <w:vAlign w:val="center"/>
          </w:tcPr>
          <w:p w14:paraId="6EC6FE5A" w14:textId="77777777" w:rsidR="008A7359" w:rsidRPr="004665F7" w:rsidRDefault="008A7359" w:rsidP="00321BEC">
            <w:pPr>
              <w:pStyle w:val="BodyText"/>
              <w:spacing w:after="0"/>
              <w:ind w:left="144"/>
              <w:jc w:val="center"/>
            </w:pPr>
          </w:p>
        </w:tc>
      </w:tr>
      <w:tr w:rsidR="008A7359" w:rsidRPr="00822F43" w14:paraId="6EC6FE60" w14:textId="77777777" w:rsidTr="00321BEC">
        <w:trPr>
          <w:trHeight w:val="144"/>
        </w:trPr>
        <w:tc>
          <w:tcPr>
            <w:tcW w:w="2430" w:type="dxa"/>
            <w:vAlign w:val="center"/>
          </w:tcPr>
          <w:p w14:paraId="6EC6FE5C" w14:textId="77777777" w:rsidR="008A7359" w:rsidRDefault="008A7359" w:rsidP="00321BEC">
            <w:pPr>
              <w:pStyle w:val="Tableheading"/>
              <w:spacing w:after="0"/>
              <w:ind w:left="144"/>
            </w:pPr>
          </w:p>
        </w:tc>
        <w:tc>
          <w:tcPr>
            <w:tcW w:w="3420" w:type="dxa"/>
            <w:vAlign w:val="center"/>
          </w:tcPr>
          <w:p w14:paraId="6EC6FE5D" w14:textId="77777777" w:rsidR="008A7359" w:rsidRPr="00A00979" w:rsidRDefault="008A7359" w:rsidP="00321BEC">
            <w:pPr>
              <w:pStyle w:val="Tableheading"/>
              <w:spacing w:after="0"/>
              <w:ind w:left="144"/>
            </w:pPr>
          </w:p>
        </w:tc>
        <w:tc>
          <w:tcPr>
            <w:tcW w:w="1620" w:type="dxa"/>
            <w:vAlign w:val="center"/>
          </w:tcPr>
          <w:p w14:paraId="6EC6FE5E" w14:textId="77777777" w:rsidR="008A7359" w:rsidRPr="004665F7" w:rsidRDefault="008A7359" w:rsidP="00321BEC">
            <w:pPr>
              <w:pStyle w:val="BodyText"/>
              <w:spacing w:after="0"/>
              <w:ind w:left="144"/>
              <w:jc w:val="left"/>
            </w:pPr>
          </w:p>
        </w:tc>
        <w:tc>
          <w:tcPr>
            <w:tcW w:w="1620" w:type="dxa"/>
            <w:vAlign w:val="center"/>
          </w:tcPr>
          <w:p w14:paraId="6EC6FE5F" w14:textId="77777777" w:rsidR="008A7359" w:rsidRPr="004665F7" w:rsidRDefault="008A7359" w:rsidP="00321BEC">
            <w:pPr>
              <w:pStyle w:val="BodyText"/>
              <w:spacing w:after="0"/>
              <w:ind w:left="144"/>
              <w:jc w:val="center"/>
            </w:pPr>
          </w:p>
        </w:tc>
      </w:tr>
      <w:tr w:rsidR="008A7359" w:rsidRPr="00822F43" w14:paraId="6EC6FE65" w14:textId="77777777" w:rsidTr="00321BEC">
        <w:trPr>
          <w:trHeight w:val="144"/>
        </w:trPr>
        <w:tc>
          <w:tcPr>
            <w:tcW w:w="2430" w:type="dxa"/>
            <w:vAlign w:val="center"/>
          </w:tcPr>
          <w:p w14:paraId="6EC6FE61" w14:textId="77777777" w:rsidR="008A7359" w:rsidRDefault="008A7359" w:rsidP="00321BEC">
            <w:pPr>
              <w:pStyle w:val="Tableheading"/>
              <w:spacing w:after="0"/>
              <w:ind w:left="144"/>
            </w:pPr>
          </w:p>
        </w:tc>
        <w:tc>
          <w:tcPr>
            <w:tcW w:w="3420" w:type="dxa"/>
            <w:vAlign w:val="center"/>
          </w:tcPr>
          <w:p w14:paraId="6EC6FE62" w14:textId="77777777" w:rsidR="008A7359" w:rsidRDefault="008A7359" w:rsidP="00321BEC">
            <w:pPr>
              <w:pStyle w:val="Tableheading"/>
              <w:spacing w:after="0"/>
              <w:ind w:left="144"/>
            </w:pPr>
          </w:p>
        </w:tc>
        <w:tc>
          <w:tcPr>
            <w:tcW w:w="1620" w:type="dxa"/>
            <w:vAlign w:val="center"/>
          </w:tcPr>
          <w:p w14:paraId="6EC6FE63" w14:textId="77777777" w:rsidR="008A7359" w:rsidRDefault="008A7359" w:rsidP="00321BEC">
            <w:pPr>
              <w:pStyle w:val="BodyText"/>
              <w:spacing w:after="0"/>
              <w:ind w:left="144"/>
              <w:jc w:val="left"/>
            </w:pPr>
          </w:p>
        </w:tc>
        <w:tc>
          <w:tcPr>
            <w:tcW w:w="1620" w:type="dxa"/>
            <w:vAlign w:val="center"/>
          </w:tcPr>
          <w:p w14:paraId="6EC6FE64" w14:textId="77777777" w:rsidR="008A7359" w:rsidRPr="004665F7" w:rsidRDefault="008A7359" w:rsidP="00321BEC">
            <w:pPr>
              <w:pStyle w:val="BodyText"/>
              <w:spacing w:after="0"/>
              <w:ind w:left="144"/>
              <w:jc w:val="center"/>
            </w:pPr>
          </w:p>
        </w:tc>
      </w:tr>
    </w:tbl>
    <w:p w14:paraId="6EC6FE66" w14:textId="77777777" w:rsidR="008A7359" w:rsidRDefault="008A7359" w:rsidP="008A7359">
      <w:pPr>
        <w:pStyle w:val="BodyText"/>
        <w:rPr>
          <w:highlight w:val="yellow"/>
        </w:rPr>
      </w:pPr>
    </w:p>
    <w:p w14:paraId="6EC6FE67" w14:textId="7641612F" w:rsidR="00EE7655" w:rsidRPr="00552141" w:rsidRDefault="00EE7655" w:rsidP="00EE7655">
      <w:pPr>
        <w:pStyle w:val="BodyText"/>
        <w:rPr>
          <w:color w:val="FF0000"/>
        </w:rPr>
      </w:pPr>
      <w:r w:rsidRPr="00F23772">
        <w:rPr>
          <w:b/>
        </w:rPr>
        <w:t>Reference Documents</w:t>
      </w: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0"/>
        <w:gridCol w:w="1901"/>
        <w:gridCol w:w="5611"/>
      </w:tblGrid>
      <w:tr w:rsidR="00EE7655" w:rsidRPr="00822F43" w14:paraId="6EC6FE6B" w14:textId="77777777" w:rsidTr="00EE7655">
        <w:tc>
          <w:tcPr>
            <w:tcW w:w="470" w:type="dxa"/>
            <w:shd w:val="clear" w:color="auto" w:fill="CCCCCC"/>
          </w:tcPr>
          <w:p w14:paraId="6EC6FE68" w14:textId="77777777" w:rsidR="00EE7655" w:rsidRPr="00822F43" w:rsidRDefault="00EE7655" w:rsidP="000440E3">
            <w:pPr>
              <w:pStyle w:val="BodyText"/>
              <w:ind w:left="0"/>
              <w:jc w:val="center"/>
              <w:rPr>
                <w:rFonts w:cs="Arial"/>
                <w:b/>
                <w:sz w:val="20"/>
              </w:rPr>
            </w:pPr>
            <w:r w:rsidRPr="00822F43">
              <w:rPr>
                <w:rFonts w:cs="Arial"/>
                <w:b/>
                <w:sz w:val="20"/>
              </w:rPr>
              <w:t>Version</w:t>
            </w:r>
          </w:p>
        </w:tc>
        <w:tc>
          <w:tcPr>
            <w:tcW w:w="2172" w:type="dxa"/>
            <w:shd w:val="clear" w:color="auto" w:fill="CCCCCC"/>
          </w:tcPr>
          <w:p w14:paraId="6EC6FE69" w14:textId="77777777" w:rsidR="00EE7655" w:rsidRPr="00822F43" w:rsidRDefault="00EE7655" w:rsidP="000440E3">
            <w:pPr>
              <w:pStyle w:val="BodyText"/>
              <w:ind w:left="-7"/>
              <w:jc w:val="center"/>
              <w:rPr>
                <w:rFonts w:cs="Arial"/>
                <w:b/>
                <w:sz w:val="20"/>
              </w:rPr>
            </w:pPr>
            <w:r w:rsidRPr="00822F43">
              <w:rPr>
                <w:rFonts w:cs="Arial"/>
                <w:b/>
                <w:sz w:val="20"/>
              </w:rPr>
              <w:t>Date</w:t>
            </w:r>
          </w:p>
        </w:tc>
        <w:tc>
          <w:tcPr>
            <w:tcW w:w="6556" w:type="dxa"/>
            <w:shd w:val="clear" w:color="auto" w:fill="CCCCCC"/>
          </w:tcPr>
          <w:p w14:paraId="6EC6FE6A" w14:textId="77777777" w:rsidR="00EE7655" w:rsidRPr="00822F43" w:rsidRDefault="00EE7655" w:rsidP="000440E3">
            <w:pPr>
              <w:pStyle w:val="BodyText"/>
              <w:ind w:left="0"/>
              <w:jc w:val="center"/>
              <w:rPr>
                <w:rFonts w:cs="Arial"/>
                <w:b/>
                <w:sz w:val="20"/>
              </w:rPr>
            </w:pPr>
            <w:r w:rsidRPr="00822F43">
              <w:rPr>
                <w:rFonts w:cs="Arial"/>
                <w:b/>
                <w:sz w:val="20"/>
              </w:rPr>
              <w:t>Document Name</w:t>
            </w:r>
          </w:p>
        </w:tc>
      </w:tr>
      <w:tr w:rsidR="00EE7655" w:rsidRPr="00822F43" w14:paraId="6EC6FE6F" w14:textId="77777777" w:rsidTr="00EE7655">
        <w:tc>
          <w:tcPr>
            <w:tcW w:w="470" w:type="dxa"/>
          </w:tcPr>
          <w:p w14:paraId="6EC6FE6C" w14:textId="77777777" w:rsidR="00EE7655" w:rsidRPr="00984D5A" w:rsidRDefault="00634B57" w:rsidP="000440E3">
            <w:pPr>
              <w:pStyle w:val="Tableheading"/>
              <w:rPr>
                <w:rFonts w:asciiTheme="minorHAnsi" w:hAnsiTheme="minorHAnsi" w:cs="Arial"/>
                <w:b w:val="0"/>
                <w:sz w:val="20"/>
              </w:rPr>
            </w:pPr>
            <w:r>
              <w:rPr>
                <w:rFonts w:asciiTheme="minorHAnsi" w:hAnsiTheme="minorHAnsi" w:cs="Arial"/>
                <w:b w:val="0"/>
                <w:sz w:val="20"/>
              </w:rPr>
              <w:t>1.0</w:t>
            </w:r>
          </w:p>
        </w:tc>
        <w:tc>
          <w:tcPr>
            <w:tcW w:w="2172" w:type="dxa"/>
          </w:tcPr>
          <w:p w14:paraId="6EC6FE6D" w14:textId="77777777" w:rsidR="00EE7655" w:rsidRPr="00984D5A" w:rsidRDefault="00EE7655" w:rsidP="000440E3">
            <w:pPr>
              <w:pStyle w:val="Tableheading"/>
              <w:rPr>
                <w:rFonts w:asciiTheme="minorHAnsi" w:hAnsiTheme="minorHAnsi" w:cs="Arial"/>
                <w:b w:val="0"/>
                <w:sz w:val="20"/>
              </w:rPr>
            </w:pPr>
          </w:p>
        </w:tc>
        <w:tc>
          <w:tcPr>
            <w:tcW w:w="6556" w:type="dxa"/>
          </w:tcPr>
          <w:p w14:paraId="6EC6FE6E" w14:textId="7FFC1363" w:rsidR="00EE7655" w:rsidRPr="00984D5A" w:rsidRDefault="001F7A93" w:rsidP="001F7A93">
            <w:pPr>
              <w:pStyle w:val="BodyText"/>
              <w:ind w:left="0"/>
              <w:rPr>
                <w:rFonts w:cs="Arial"/>
                <w:sz w:val="20"/>
              </w:rPr>
            </w:pPr>
            <w:proofErr w:type="spellStart"/>
            <w:r w:rsidRPr="001F7A93">
              <w:rPr>
                <w:rFonts w:cs="Arial"/>
                <w:sz w:val="20"/>
              </w:rPr>
              <w:t>ByteMe</w:t>
            </w:r>
            <w:proofErr w:type="spellEnd"/>
            <w:r w:rsidRPr="001F7A93">
              <w:rPr>
                <w:rFonts w:cs="Arial"/>
                <w:sz w:val="20"/>
              </w:rPr>
              <w:t xml:space="preserve"> SRS - UMMI</w:t>
            </w:r>
          </w:p>
        </w:tc>
      </w:tr>
      <w:tr w:rsidR="00EE7655" w:rsidRPr="00984D5A" w14:paraId="6EC6FE73" w14:textId="77777777" w:rsidTr="00EE7655">
        <w:tc>
          <w:tcPr>
            <w:tcW w:w="470" w:type="dxa"/>
            <w:tcBorders>
              <w:top w:val="single" w:sz="4" w:space="0" w:color="auto"/>
              <w:left w:val="single" w:sz="4" w:space="0" w:color="auto"/>
              <w:bottom w:val="single" w:sz="4" w:space="0" w:color="auto"/>
              <w:right w:val="single" w:sz="4" w:space="0" w:color="auto"/>
            </w:tcBorders>
          </w:tcPr>
          <w:p w14:paraId="6EC6FE70" w14:textId="77777777" w:rsidR="00EE7655" w:rsidRPr="00984D5A" w:rsidRDefault="00EE7655" w:rsidP="000440E3">
            <w:pPr>
              <w:pStyle w:val="Tableheading"/>
              <w:rPr>
                <w:rFonts w:asciiTheme="minorHAnsi" w:hAnsiTheme="minorHAnsi" w:cs="Arial"/>
                <w:b w:val="0"/>
                <w:sz w:val="20"/>
              </w:rPr>
            </w:pPr>
          </w:p>
        </w:tc>
        <w:tc>
          <w:tcPr>
            <w:tcW w:w="2172" w:type="dxa"/>
            <w:tcBorders>
              <w:top w:val="single" w:sz="4" w:space="0" w:color="auto"/>
              <w:left w:val="single" w:sz="4" w:space="0" w:color="auto"/>
              <w:bottom w:val="single" w:sz="4" w:space="0" w:color="auto"/>
              <w:right w:val="single" w:sz="4" w:space="0" w:color="auto"/>
            </w:tcBorders>
          </w:tcPr>
          <w:p w14:paraId="6EC6FE71" w14:textId="77777777" w:rsidR="00EE7655" w:rsidRPr="00984D5A" w:rsidRDefault="00EE7655" w:rsidP="000440E3">
            <w:pPr>
              <w:pStyle w:val="Tableheading"/>
              <w:rPr>
                <w:rFonts w:asciiTheme="minorHAnsi" w:hAnsiTheme="minorHAnsi" w:cs="Arial"/>
                <w:b w:val="0"/>
                <w:sz w:val="20"/>
              </w:rPr>
            </w:pPr>
          </w:p>
        </w:tc>
        <w:tc>
          <w:tcPr>
            <w:tcW w:w="6556" w:type="dxa"/>
            <w:tcBorders>
              <w:top w:val="single" w:sz="4" w:space="0" w:color="auto"/>
              <w:left w:val="single" w:sz="4" w:space="0" w:color="auto"/>
              <w:bottom w:val="single" w:sz="4" w:space="0" w:color="auto"/>
              <w:right w:val="single" w:sz="4" w:space="0" w:color="auto"/>
            </w:tcBorders>
          </w:tcPr>
          <w:p w14:paraId="6EC6FE72" w14:textId="7F898B78" w:rsidR="00EE7655" w:rsidRPr="00984D5A" w:rsidRDefault="009376D2" w:rsidP="009376D2">
            <w:pPr>
              <w:pStyle w:val="BodyText"/>
              <w:ind w:left="0"/>
              <w:rPr>
                <w:rFonts w:cs="Arial"/>
                <w:sz w:val="20"/>
              </w:rPr>
            </w:pPr>
            <w:r w:rsidRPr="009376D2">
              <w:rPr>
                <w:rFonts w:cs="Arial"/>
                <w:sz w:val="20"/>
              </w:rPr>
              <w:t>TEST PLAN UMMI WITH RTM.xlsx</w:t>
            </w:r>
          </w:p>
        </w:tc>
      </w:tr>
    </w:tbl>
    <w:p w14:paraId="6EC6FE74" w14:textId="77777777" w:rsidR="00EE7655" w:rsidRDefault="00EE7655" w:rsidP="008A7359">
      <w:pPr>
        <w:pStyle w:val="BodyText"/>
        <w:rPr>
          <w:highlight w:val="yellow"/>
        </w:rPr>
      </w:pPr>
    </w:p>
    <w:p w14:paraId="6EC6FE75" w14:textId="77777777" w:rsidR="008A7359" w:rsidRPr="001B2ECA" w:rsidRDefault="008A7359" w:rsidP="008A7359">
      <w:r>
        <w:br w:type="page"/>
      </w:r>
    </w:p>
    <w:sdt>
      <w:sdtPr>
        <w:rPr>
          <w:rFonts w:asciiTheme="minorHAnsi" w:eastAsiaTheme="minorEastAsia" w:hAnsiTheme="minorHAnsi" w:cstheme="minorBidi"/>
          <w:b w:val="0"/>
          <w:color w:val="auto"/>
          <w:sz w:val="22"/>
          <w:szCs w:val="22"/>
        </w:rPr>
        <w:id w:val="8799518"/>
        <w:docPartObj>
          <w:docPartGallery w:val="Table of Contents"/>
          <w:docPartUnique/>
        </w:docPartObj>
      </w:sdtPr>
      <w:sdtEndPr>
        <w:rPr>
          <w:bCs w:val="0"/>
        </w:rPr>
      </w:sdtEndPr>
      <w:sdtContent>
        <w:p w14:paraId="6EC6FE76" w14:textId="77777777" w:rsidR="008A7359" w:rsidRDefault="008A7359" w:rsidP="008A7359">
          <w:pPr>
            <w:pStyle w:val="TOCHeading"/>
            <w:ind w:firstLine="810"/>
          </w:pPr>
          <w:r>
            <w:t>Table of Contents</w:t>
          </w:r>
        </w:p>
        <w:p w14:paraId="6EC6FE77" w14:textId="77777777" w:rsidR="00914DF0" w:rsidRPr="00914DF0" w:rsidRDefault="00914DF0" w:rsidP="00914DF0"/>
        <w:p w14:paraId="6EC6FE78" w14:textId="77777777" w:rsidR="00B35271" w:rsidRDefault="007124CF">
          <w:pPr>
            <w:pStyle w:val="TOC1"/>
            <w:rPr>
              <w:rFonts w:eastAsiaTheme="minorEastAsia"/>
              <w:noProof/>
            </w:rPr>
          </w:pPr>
          <w:r>
            <w:fldChar w:fldCharType="begin"/>
          </w:r>
          <w:r w:rsidR="008A7359">
            <w:instrText xml:space="preserve"> TOC \o "1-4" \h \z \u </w:instrText>
          </w:r>
          <w:r>
            <w:fldChar w:fldCharType="separate"/>
          </w:r>
          <w:hyperlink w:anchor="_Toc365563154" w:history="1">
            <w:r w:rsidR="00B35271" w:rsidRPr="00E03392">
              <w:rPr>
                <w:rStyle w:val="Hyperlink"/>
                <w:noProof/>
              </w:rPr>
              <w:t>1.</w:t>
            </w:r>
            <w:r w:rsidR="00B35271">
              <w:rPr>
                <w:rFonts w:eastAsiaTheme="minorEastAsia"/>
                <w:noProof/>
              </w:rPr>
              <w:tab/>
            </w:r>
            <w:r w:rsidR="00B35271" w:rsidRPr="00E03392">
              <w:rPr>
                <w:rStyle w:val="Hyperlink"/>
                <w:noProof/>
              </w:rPr>
              <w:t>INTRODUCTION</w:t>
            </w:r>
            <w:r w:rsidR="00B35271">
              <w:rPr>
                <w:noProof/>
                <w:webHidden/>
              </w:rPr>
              <w:tab/>
            </w:r>
            <w:r>
              <w:rPr>
                <w:noProof/>
                <w:webHidden/>
              </w:rPr>
              <w:fldChar w:fldCharType="begin"/>
            </w:r>
            <w:r w:rsidR="00B35271">
              <w:rPr>
                <w:noProof/>
                <w:webHidden/>
              </w:rPr>
              <w:instrText xml:space="preserve"> PAGEREF _Toc365563154 \h </w:instrText>
            </w:r>
            <w:r>
              <w:rPr>
                <w:noProof/>
                <w:webHidden/>
              </w:rPr>
            </w:r>
            <w:r>
              <w:rPr>
                <w:noProof/>
                <w:webHidden/>
              </w:rPr>
              <w:fldChar w:fldCharType="separate"/>
            </w:r>
            <w:r w:rsidR="00B35271">
              <w:rPr>
                <w:noProof/>
                <w:webHidden/>
              </w:rPr>
              <w:t>5</w:t>
            </w:r>
            <w:r>
              <w:rPr>
                <w:noProof/>
                <w:webHidden/>
              </w:rPr>
              <w:fldChar w:fldCharType="end"/>
            </w:r>
          </w:hyperlink>
        </w:p>
        <w:p w14:paraId="6EC6FE79" w14:textId="77777777" w:rsidR="00B35271" w:rsidRDefault="00B35271">
          <w:pPr>
            <w:pStyle w:val="TOC2"/>
            <w:rPr>
              <w:rFonts w:eastAsiaTheme="minorEastAsia"/>
              <w:noProof/>
            </w:rPr>
          </w:pPr>
          <w:hyperlink w:anchor="_Toc365563155" w:history="1">
            <w:r w:rsidRPr="00E03392">
              <w:rPr>
                <w:rStyle w:val="Hyperlink"/>
                <w:noProof/>
              </w:rPr>
              <w:t>1.1.</w:t>
            </w:r>
            <w:r>
              <w:rPr>
                <w:rFonts w:eastAsiaTheme="minorEastAsia"/>
                <w:noProof/>
              </w:rPr>
              <w:tab/>
            </w:r>
            <w:r w:rsidRPr="00E03392">
              <w:rPr>
                <w:rStyle w:val="Hyperlink"/>
                <w:noProof/>
              </w:rPr>
              <w:t>Purpose</w:t>
            </w:r>
            <w:r>
              <w:rPr>
                <w:noProof/>
                <w:webHidden/>
              </w:rPr>
              <w:tab/>
            </w:r>
            <w:r w:rsidR="007124CF">
              <w:rPr>
                <w:noProof/>
                <w:webHidden/>
              </w:rPr>
              <w:fldChar w:fldCharType="begin"/>
            </w:r>
            <w:r>
              <w:rPr>
                <w:noProof/>
                <w:webHidden/>
              </w:rPr>
              <w:instrText xml:space="preserve"> PAGEREF _Toc365563155 \h </w:instrText>
            </w:r>
            <w:r w:rsidR="007124CF">
              <w:rPr>
                <w:noProof/>
                <w:webHidden/>
              </w:rPr>
            </w:r>
            <w:r w:rsidR="007124CF">
              <w:rPr>
                <w:noProof/>
                <w:webHidden/>
              </w:rPr>
              <w:fldChar w:fldCharType="separate"/>
            </w:r>
            <w:r>
              <w:rPr>
                <w:noProof/>
                <w:webHidden/>
              </w:rPr>
              <w:t>5</w:t>
            </w:r>
            <w:r w:rsidR="007124CF">
              <w:rPr>
                <w:noProof/>
                <w:webHidden/>
              </w:rPr>
              <w:fldChar w:fldCharType="end"/>
            </w:r>
          </w:hyperlink>
        </w:p>
        <w:p w14:paraId="6EC6FE7A" w14:textId="77777777" w:rsidR="00B35271" w:rsidRDefault="00B35271">
          <w:pPr>
            <w:pStyle w:val="TOC2"/>
            <w:rPr>
              <w:rFonts w:eastAsiaTheme="minorEastAsia"/>
              <w:noProof/>
            </w:rPr>
          </w:pPr>
          <w:hyperlink w:anchor="_Toc365563156" w:history="1">
            <w:r w:rsidRPr="00E03392">
              <w:rPr>
                <w:rStyle w:val="Hyperlink"/>
                <w:noProof/>
              </w:rPr>
              <w:t>1.2.</w:t>
            </w:r>
            <w:r>
              <w:rPr>
                <w:rFonts w:eastAsiaTheme="minorEastAsia"/>
                <w:noProof/>
              </w:rPr>
              <w:tab/>
            </w:r>
            <w:r w:rsidRPr="00E03392">
              <w:rPr>
                <w:rStyle w:val="Hyperlink"/>
                <w:noProof/>
              </w:rPr>
              <w:t>Project Overview</w:t>
            </w:r>
            <w:r>
              <w:rPr>
                <w:noProof/>
                <w:webHidden/>
              </w:rPr>
              <w:tab/>
            </w:r>
            <w:r w:rsidR="007124CF">
              <w:rPr>
                <w:noProof/>
                <w:webHidden/>
              </w:rPr>
              <w:fldChar w:fldCharType="begin"/>
            </w:r>
            <w:r>
              <w:rPr>
                <w:noProof/>
                <w:webHidden/>
              </w:rPr>
              <w:instrText xml:space="preserve"> PAGEREF _Toc365563156 \h </w:instrText>
            </w:r>
            <w:r w:rsidR="007124CF">
              <w:rPr>
                <w:noProof/>
                <w:webHidden/>
              </w:rPr>
            </w:r>
            <w:r w:rsidR="007124CF">
              <w:rPr>
                <w:noProof/>
                <w:webHidden/>
              </w:rPr>
              <w:fldChar w:fldCharType="separate"/>
            </w:r>
            <w:r>
              <w:rPr>
                <w:noProof/>
                <w:webHidden/>
              </w:rPr>
              <w:t>5</w:t>
            </w:r>
            <w:r w:rsidR="007124CF">
              <w:rPr>
                <w:noProof/>
                <w:webHidden/>
              </w:rPr>
              <w:fldChar w:fldCharType="end"/>
            </w:r>
          </w:hyperlink>
        </w:p>
        <w:p w14:paraId="6EC6FE7B" w14:textId="77777777" w:rsidR="00B35271" w:rsidRDefault="00B35271">
          <w:pPr>
            <w:pStyle w:val="TOC2"/>
            <w:rPr>
              <w:rFonts w:eastAsiaTheme="minorEastAsia"/>
              <w:noProof/>
            </w:rPr>
          </w:pPr>
          <w:hyperlink w:anchor="_Toc365563157" w:history="1">
            <w:r w:rsidRPr="00E03392">
              <w:rPr>
                <w:rStyle w:val="Hyperlink"/>
                <w:noProof/>
              </w:rPr>
              <w:t>1.3.</w:t>
            </w:r>
            <w:r>
              <w:rPr>
                <w:rFonts w:eastAsiaTheme="minorEastAsia"/>
                <w:noProof/>
              </w:rPr>
              <w:tab/>
            </w:r>
            <w:r w:rsidRPr="00E03392">
              <w:rPr>
                <w:rStyle w:val="Hyperlink"/>
                <w:noProof/>
              </w:rPr>
              <w:t>Audience</w:t>
            </w:r>
            <w:r>
              <w:rPr>
                <w:noProof/>
                <w:webHidden/>
              </w:rPr>
              <w:tab/>
            </w:r>
            <w:r w:rsidR="007124CF">
              <w:rPr>
                <w:noProof/>
                <w:webHidden/>
              </w:rPr>
              <w:fldChar w:fldCharType="begin"/>
            </w:r>
            <w:r>
              <w:rPr>
                <w:noProof/>
                <w:webHidden/>
              </w:rPr>
              <w:instrText xml:space="preserve"> PAGEREF _Toc365563157 \h </w:instrText>
            </w:r>
            <w:r w:rsidR="007124CF">
              <w:rPr>
                <w:noProof/>
                <w:webHidden/>
              </w:rPr>
            </w:r>
            <w:r w:rsidR="007124CF">
              <w:rPr>
                <w:noProof/>
                <w:webHidden/>
              </w:rPr>
              <w:fldChar w:fldCharType="separate"/>
            </w:r>
            <w:r>
              <w:rPr>
                <w:noProof/>
                <w:webHidden/>
              </w:rPr>
              <w:t>5</w:t>
            </w:r>
            <w:r w:rsidR="007124CF">
              <w:rPr>
                <w:noProof/>
                <w:webHidden/>
              </w:rPr>
              <w:fldChar w:fldCharType="end"/>
            </w:r>
          </w:hyperlink>
        </w:p>
        <w:p w14:paraId="6EC6FE7C" w14:textId="77777777" w:rsidR="00B35271" w:rsidRDefault="00B35271">
          <w:pPr>
            <w:pStyle w:val="TOC1"/>
            <w:rPr>
              <w:rFonts w:eastAsiaTheme="minorEastAsia"/>
              <w:noProof/>
            </w:rPr>
          </w:pPr>
          <w:hyperlink w:anchor="_Toc365563158" w:history="1">
            <w:r w:rsidRPr="00E03392">
              <w:rPr>
                <w:rStyle w:val="Hyperlink"/>
                <w:noProof/>
              </w:rPr>
              <w:t>2.</w:t>
            </w:r>
            <w:r>
              <w:rPr>
                <w:rFonts w:eastAsiaTheme="minorEastAsia"/>
                <w:noProof/>
              </w:rPr>
              <w:tab/>
            </w:r>
            <w:r w:rsidRPr="00E03392">
              <w:rPr>
                <w:rStyle w:val="Hyperlink"/>
                <w:noProof/>
              </w:rPr>
              <w:t>TEST STRATEGY</w:t>
            </w:r>
            <w:r>
              <w:rPr>
                <w:noProof/>
                <w:webHidden/>
              </w:rPr>
              <w:tab/>
            </w:r>
            <w:r w:rsidR="007124CF">
              <w:rPr>
                <w:noProof/>
                <w:webHidden/>
              </w:rPr>
              <w:fldChar w:fldCharType="begin"/>
            </w:r>
            <w:r>
              <w:rPr>
                <w:noProof/>
                <w:webHidden/>
              </w:rPr>
              <w:instrText xml:space="preserve"> PAGEREF _Toc365563158 \h </w:instrText>
            </w:r>
            <w:r w:rsidR="007124CF">
              <w:rPr>
                <w:noProof/>
                <w:webHidden/>
              </w:rPr>
            </w:r>
            <w:r w:rsidR="007124CF">
              <w:rPr>
                <w:noProof/>
                <w:webHidden/>
              </w:rPr>
              <w:fldChar w:fldCharType="separate"/>
            </w:r>
            <w:r>
              <w:rPr>
                <w:noProof/>
                <w:webHidden/>
              </w:rPr>
              <w:t>5</w:t>
            </w:r>
            <w:r w:rsidR="007124CF">
              <w:rPr>
                <w:noProof/>
                <w:webHidden/>
              </w:rPr>
              <w:fldChar w:fldCharType="end"/>
            </w:r>
          </w:hyperlink>
        </w:p>
        <w:p w14:paraId="6EC6FE7D" w14:textId="77777777" w:rsidR="00B35271" w:rsidRDefault="00B35271">
          <w:pPr>
            <w:pStyle w:val="TOC2"/>
            <w:rPr>
              <w:rFonts w:eastAsiaTheme="minorEastAsia"/>
              <w:noProof/>
            </w:rPr>
          </w:pPr>
          <w:hyperlink w:anchor="_Toc365563159" w:history="1">
            <w:r w:rsidRPr="00E03392">
              <w:rPr>
                <w:rStyle w:val="Hyperlink"/>
                <w:noProof/>
              </w:rPr>
              <w:t>2.1.</w:t>
            </w:r>
            <w:r>
              <w:rPr>
                <w:rFonts w:eastAsiaTheme="minorEastAsia"/>
                <w:noProof/>
              </w:rPr>
              <w:tab/>
            </w:r>
            <w:r w:rsidRPr="00E03392">
              <w:rPr>
                <w:rStyle w:val="Hyperlink"/>
                <w:noProof/>
              </w:rPr>
              <w:t>Test Objectives</w:t>
            </w:r>
            <w:r>
              <w:rPr>
                <w:noProof/>
                <w:webHidden/>
              </w:rPr>
              <w:tab/>
            </w:r>
            <w:r w:rsidR="007124CF">
              <w:rPr>
                <w:noProof/>
                <w:webHidden/>
              </w:rPr>
              <w:fldChar w:fldCharType="begin"/>
            </w:r>
            <w:r>
              <w:rPr>
                <w:noProof/>
                <w:webHidden/>
              </w:rPr>
              <w:instrText xml:space="preserve"> PAGEREF _Toc365563159 \h </w:instrText>
            </w:r>
            <w:r w:rsidR="007124CF">
              <w:rPr>
                <w:noProof/>
                <w:webHidden/>
              </w:rPr>
            </w:r>
            <w:r w:rsidR="007124CF">
              <w:rPr>
                <w:noProof/>
                <w:webHidden/>
              </w:rPr>
              <w:fldChar w:fldCharType="separate"/>
            </w:r>
            <w:r>
              <w:rPr>
                <w:noProof/>
                <w:webHidden/>
              </w:rPr>
              <w:t>5</w:t>
            </w:r>
            <w:r w:rsidR="007124CF">
              <w:rPr>
                <w:noProof/>
                <w:webHidden/>
              </w:rPr>
              <w:fldChar w:fldCharType="end"/>
            </w:r>
          </w:hyperlink>
        </w:p>
        <w:p w14:paraId="6EC6FE7E" w14:textId="77777777" w:rsidR="00B35271" w:rsidRDefault="00B35271">
          <w:pPr>
            <w:pStyle w:val="TOC2"/>
            <w:rPr>
              <w:rFonts w:eastAsiaTheme="minorEastAsia"/>
              <w:noProof/>
            </w:rPr>
          </w:pPr>
          <w:hyperlink w:anchor="_Toc365563160" w:history="1">
            <w:r w:rsidRPr="00E03392">
              <w:rPr>
                <w:rStyle w:val="Hyperlink"/>
                <w:noProof/>
              </w:rPr>
              <w:t>2.2.</w:t>
            </w:r>
            <w:r>
              <w:rPr>
                <w:rFonts w:eastAsiaTheme="minorEastAsia"/>
                <w:noProof/>
              </w:rPr>
              <w:tab/>
            </w:r>
            <w:r w:rsidRPr="00E03392">
              <w:rPr>
                <w:rStyle w:val="Hyperlink"/>
                <w:noProof/>
              </w:rPr>
              <w:t>Test Assumptions</w:t>
            </w:r>
            <w:r>
              <w:rPr>
                <w:noProof/>
                <w:webHidden/>
              </w:rPr>
              <w:tab/>
            </w:r>
            <w:r w:rsidR="007124CF">
              <w:rPr>
                <w:noProof/>
                <w:webHidden/>
              </w:rPr>
              <w:fldChar w:fldCharType="begin"/>
            </w:r>
            <w:r>
              <w:rPr>
                <w:noProof/>
                <w:webHidden/>
              </w:rPr>
              <w:instrText xml:space="preserve"> PAGEREF _Toc365563160 \h </w:instrText>
            </w:r>
            <w:r w:rsidR="007124CF">
              <w:rPr>
                <w:noProof/>
                <w:webHidden/>
              </w:rPr>
            </w:r>
            <w:r w:rsidR="007124CF">
              <w:rPr>
                <w:noProof/>
                <w:webHidden/>
              </w:rPr>
              <w:fldChar w:fldCharType="separate"/>
            </w:r>
            <w:r>
              <w:rPr>
                <w:noProof/>
                <w:webHidden/>
              </w:rPr>
              <w:t>6</w:t>
            </w:r>
            <w:r w:rsidR="007124CF">
              <w:rPr>
                <w:noProof/>
                <w:webHidden/>
              </w:rPr>
              <w:fldChar w:fldCharType="end"/>
            </w:r>
          </w:hyperlink>
        </w:p>
        <w:p w14:paraId="6EC6FE7F" w14:textId="77777777" w:rsidR="00B35271" w:rsidRDefault="00B35271">
          <w:pPr>
            <w:pStyle w:val="TOC2"/>
            <w:rPr>
              <w:rFonts w:eastAsiaTheme="minorEastAsia"/>
              <w:noProof/>
            </w:rPr>
          </w:pPr>
          <w:hyperlink w:anchor="_Toc365563161" w:history="1">
            <w:r w:rsidRPr="00E03392">
              <w:rPr>
                <w:rStyle w:val="Hyperlink"/>
                <w:noProof/>
              </w:rPr>
              <w:t>2.3.</w:t>
            </w:r>
            <w:r>
              <w:rPr>
                <w:rFonts w:eastAsiaTheme="minorEastAsia"/>
                <w:noProof/>
              </w:rPr>
              <w:tab/>
            </w:r>
            <w:r w:rsidRPr="00E03392">
              <w:rPr>
                <w:rStyle w:val="Hyperlink"/>
                <w:noProof/>
              </w:rPr>
              <w:t>Test Principles</w:t>
            </w:r>
            <w:r>
              <w:rPr>
                <w:noProof/>
                <w:webHidden/>
              </w:rPr>
              <w:tab/>
            </w:r>
            <w:r w:rsidR="007124CF">
              <w:rPr>
                <w:noProof/>
                <w:webHidden/>
              </w:rPr>
              <w:fldChar w:fldCharType="begin"/>
            </w:r>
            <w:r>
              <w:rPr>
                <w:noProof/>
                <w:webHidden/>
              </w:rPr>
              <w:instrText xml:space="preserve"> PAGEREF _Toc365563161 \h </w:instrText>
            </w:r>
            <w:r w:rsidR="007124CF">
              <w:rPr>
                <w:noProof/>
                <w:webHidden/>
              </w:rPr>
            </w:r>
            <w:r w:rsidR="007124CF">
              <w:rPr>
                <w:noProof/>
                <w:webHidden/>
              </w:rPr>
              <w:fldChar w:fldCharType="separate"/>
            </w:r>
            <w:r>
              <w:rPr>
                <w:noProof/>
                <w:webHidden/>
              </w:rPr>
              <w:t>7</w:t>
            </w:r>
            <w:r w:rsidR="007124CF">
              <w:rPr>
                <w:noProof/>
                <w:webHidden/>
              </w:rPr>
              <w:fldChar w:fldCharType="end"/>
            </w:r>
          </w:hyperlink>
        </w:p>
        <w:p w14:paraId="6EC6FE80" w14:textId="77777777" w:rsidR="00B35271" w:rsidRDefault="00B35271">
          <w:pPr>
            <w:pStyle w:val="TOC2"/>
            <w:rPr>
              <w:rFonts w:eastAsiaTheme="minorEastAsia"/>
              <w:noProof/>
            </w:rPr>
          </w:pPr>
          <w:hyperlink w:anchor="_Toc365563162" w:history="1">
            <w:r w:rsidRPr="00E03392">
              <w:rPr>
                <w:rStyle w:val="Hyperlink"/>
                <w:noProof/>
              </w:rPr>
              <w:t>2.4.</w:t>
            </w:r>
            <w:r>
              <w:rPr>
                <w:rFonts w:eastAsiaTheme="minorEastAsia"/>
                <w:noProof/>
              </w:rPr>
              <w:tab/>
            </w:r>
            <w:r w:rsidRPr="00E03392">
              <w:rPr>
                <w:rStyle w:val="Hyperlink"/>
                <w:noProof/>
              </w:rPr>
              <w:t>Data Approach</w:t>
            </w:r>
            <w:r>
              <w:rPr>
                <w:noProof/>
                <w:webHidden/>
              </w:rPr>
              <w:tab/>
            </w:r>
            <w:r w:rsidR="007124CF">
              <w:rPr>
                <w:noProof/>
                <w:webHidden/>
              </w:rPr>
              <w:fldChar w:fldCharType="begin"/>
            </w:r>
            <w:r>
              <w:rPr>
                <w:noProof/>
                <w:webHidden/>
              </w:rPr>
              <w:instrText xml:space="preserve"> PAGEREF _Toc365563162 \h </w:instrText>
            </w:r>
            <w:r w:rsidR="007124CF">
              <w:rPr>
                <w:noProof/>
                <w:webHidden/>
              </w:rPr>
            </w:r>
            <w:r w:rsidR="007124CF">
              <w:rPr>
                <w:noProof/>
                <w:webHidden/>
              </w:rPr>
              <w:fldChar w:fldCharType="separate"/>
            </w:r>
            <w:r>
              <w:rPr>
                <w:noProof/>
                <w:webHidden/>
              </w:rPr>
              <w:t>7</w:t>
            </w:r>
            <w:r w:rsidR="007124CF">
              <w:rPr>
                <w:noProof/>
                <w:webHidden/>
              </w:rPr>
              <w:fldChar w:fldCharType="end"/>
            </w:r>
          </w:hyperlink>
        </w:p>
        <w:p w14:paraId="6EC6FE81" w14:textId="77777777" w:rsidR="00B35271" w:rsidRDefault="00B35271">
          <w:pPr>
            <w:pStyle w:val="TOC2"/>
            <w:rPr>
              <w:rFonts w:eastAsiaTheme="minorEastAsia"/>
              <w:noProof/>
            </w:rPr>
          </w:pPr>
          <w:hyperlink w:anchor="_Toc365563163" w:history="1">
            <w:r w:rsidRPr="00E03392">
              <w:rPr>
                <w:rStyle w:val="Hyperlink"/>
                <w:noProof/>
              </w:rPr>
              <w:t>2.5.</w:t>
            </w:r>
            <w:r>
              <w:rPr>
                <w:rFonts w:eastAsiaTheme="minorEastAsia"/>
                <w:noProof/>
              </w:rPr>
              <w:tab/>
            </w:r>
            <w:r w:rsidRPr="00E03392">
              <w:rPr>
                <w:rStyle w:val="Hyperlink"/>
                <w:noProof/>
              </w:rPr>
              <w:t>Scope and Levels of Testing</w:t>
            </w:r>
            <w:r>
              <w:rPr>
                <w:noProof/>
                <w:webHidden/>
              </w:rPr>
              <w:tab/>
            </w:r>
            <w:r w:rsidR="007124CF">
              <w:rPr>
                <w:noProof/>
                <w:webHidden/>
              </w:rPr>
              <w:fldChar w:fldCharType="begin"/>
            </w:r>
            <w:r>
              <w:rPr>
                <w:noProof/>
                <w:webHidden/>
              </w:rPr>
              <w:instrText xml:space="preserve"> PAGEREF _Toc365563163 \h </w:instrText>
            </w:r>
            <w:r w:rsidR="007124CF">
              <w:rPr>
                <w:noProof/>
                <w:webHidden/>
              </w:rPr>
            </w:r>
            <w:r w:rsidR="007124CF">
              <w:rPr>
                <w:noProof/>
                <w:webHidden/>
              </w:rPr>
              <w:fldChar w:fldCharType="separate"/>
            </w:r>
            <w:r>
              <w:rPr>
                <w:noProof/>
                <w:webHidden/>
              </w:rPr>
              <w:t>7</w:t>
            </w:r>
            <w:r w:rsidR="007124CF">
              <w:rPr>
                <w:noProof/>
                <w:webHidden/>
              </w:rPr>
              <w:fldChar w:fldCharType="end"/>
            </w:r>
          </w:hyperlink>
        </w:p>
        <w:p w14:paraId="6EC6FE82" w14:textId="77777777" w:rsidR="00B35271" w:rsidRDefault="00B35271">
          <w:pPr>
            <w:pStyle w:val="TOC3"/>
            <w:rPr>
              <w:rFonts w:eastAsiaTheme="minorEastAsia"/>
              <w:noProof/>
            </w:rPr>
          </w:pPr>
          <w:hyperlink w:anchor="_Toc365563164" w:history="1">
            <w:r w:rsidRPr="00E03392">
              <w:rPr>
                <w:rStyle w:val="Hyperlink"/>
                <w:noProof/>
              </w:rPr>
              <w:t>2.5.1.</w:t>
            </w:r>
            <w:r>
              <w:rPr>
                <w:rFonts w:eastAsiaTheme="minorEastAsia"/>
                <w:noProof/>
              </w:rPr>
              <w:tab/>
            </w:r>
            <w:r w:rsidRPr="00E03392">
              <w:rPr>
                <w:rStyle w:val="Hyperlink"/>
                <w:noProof/>
              </w:rPr>
              <w:t>Exploratory</w:t>
            </w:r>
            <w:r>
              <w:rPr>
                <w:noProof/>
                <w:webHidden/>
              </w:rPr>
              <w:tab/>
            </w:r>
            <w:r w:rsidR="007124CF">
              <w:rPr>
                <w:noProof/>
                <w:webHidden/>
              </w:rPr>
              <w:fldChar w:fldCharType="begin"/>
            </w:r>
            <w:r>
              <w:rPr>
                <w:noProof/>
                <w:webHidden/>
              </w:rPr>
              <w:instrText xml:space="preserve"> PAGEREF _Toc365563164 \h </w:instrText>
            </w:r>
            <w:r w:rsidR="007124CF">
              <w:rPr>
                <w:noProof/>
                <w:webHidden/>
              </w:rPr>
            </w:r>
            <w:r w:rsidR="007124CF">
              <w:rPr>
                <w:noProof/>
                <w:webHidden/>
              </w:rPr>
              <w:fldChar w:fldCharType="separate"/>
            </w:r>
            <w:r>
              <w:rPr>
                <w:noProof/>
                <w:webHidden/>
              </w:rPr>
              <w:t>7</w:t>
            </w:r>
            <w:r w:rsidR="007124CF">
              <w:rPr>
                <w:noProof/>
                <w:webHidden/>
              </w:rPr>
              <w:fldChar w:fldCharType="end"/>
            </w:r>
          </w:hyperlink>
        </w:p>
        <w:p w14:paraId="6EC6FE83" w14:textId="77777777" w:rsidR="00B35271" w:rsidRDefault="00B35271">
          <w:pPr>
            <w:pStyle w:val="TOC3"/>
            <w:rPr>
              <w:rFonts w:eastAsiaTheme="minorEastAsia"/>
              <w:noProof/>
            </w:rPr>
          </w:pPr>
          <w:hyperlink w:anchor="_Toc365563165" w:history="1">
            <w:r w:rsidRPr="00E03392">
              <w:rPr>
                <w:rStyle w:val="Hyperlink"/>
                <w:noProof/>
              </w:rPr>
              <w:t>2.5.2.</w:t>
            </w:r>
            <w:r>
              <w:rPr>
                <w:rFonts w:eastAsiaTheme="minorEastAsia"/>
                <w:noProof/>
              </w:rPr>
              <w:tab/>
            </w:r>
            <w:r w:rsidRPr="00E03392">
              <w:rPr>
                <w:rStyle w:val="Hyperlink"/>
                <w:noProof/>
              </w:rPr>
              <w:t>Functional Test</w:t>
            </w:r>
            <w:r>
              <w:rPr>
                <w:noProof/>
                <w:webHidden/>
              </w:rPr>
              <w:tab/>
            </w:r>
            <w:r w:rsidR="007124CF">
              <w:rPr>
                <w:noProof/>
                <w:webHidden/>
              </w:rPr>
              <w:fldChar w:fldCharType="begin"/>
            </w:r>
            <w:r>
              <w:rPr>
                <w:noProof/>
                <w:webHidden/>
              </w:rPr>
              <w:instrText xml:space="preserve"> PAGEREF _Toc365563165 \h </w:instrText>
            </w:r>
            <w:r w:rsidR="007124CF">
              <w:rPr>
                <w:noProof/>
                <w:webHidden/>
              </w:rPr>
            </w:r>
            <w:r w:rsidR="007124CF">
              <w:rPr>
                <w:noProof/>
                <w:webHidden/>
              </w:rPr>
              <w:fldChar w:fldCharType="separate"/>
            </w:r>
            <w:r>
              <w:rPr>
                <w:noProof/>
                <w:webHidden/>
              </w:rPr>
              <w:t>8</w:t>
            </w:r>
            <w:r w:rsidR="007124CF">
              <w:rPr>
                <w:noProof/>
                <w:webHidden/>
              </w:rPr>
              <w:fldChar w:fldCharType="end"/>
            </w:r>
          </w:hyperlink>
        </w:p>
        <w:p w14:paraId="6EC6FE84" w14:textId="77777777" w:rsidR="00B35271" w:rsidRDefault="00B35271">
          <w:pPr>
            <w:pStyle w:val="TOC4"/>
            <w:rPr>
              <w:rFonts w:eastAsiaTheme="minorEastAsia"/>
              <w:noProof/>
            </w:rPr>
          </w:pPr>
          <w:hyperlink w:anchor="_Toc365563166" w:history="1">
            <w:r w:rsidRPr="00E03392">
              <w:rPr>
                <w:rStyle w:val="Hyperlink"/>
                <w:noProof/>
              </w:rPr>
              <w:t>TEST ACCEPTANCE CRITERIA</w:t>
            </w:r>
            <w:r>
              <w:rPr>
                <w:noProof/>
                <w:webHidden/>
              </w:rPr>
              <w:tab/>
            </w:r>
            <w:r w:rsidR="007124CF">
              <w:rPr>
                <w:noProof/>
                <w:webHidden/>
              </w:rPr>
              <w:fldChar w:fldCharType="begin"/>
            </w:r>
            <w:r>
              <w:rPr>
                <w:noProof/>
                <w:webHidden/>
              </w:rPr>
              <w:instrText xml:space="preserve"> PAGEREF _Toc365563166 \h </w:instrText>
            </w:r>
            <w:r w:rsidR="007124CF">
              <w:rPr>
                <w:noProof/>
                <w:webHidden/>
              </w:rPr>
            </w:r>
            <w:r w:rsidR="007124CF">
              <w:rPr>
                <w:noProof/>
                <w:webHidden/>
              </w:rPr>
              <w:fldChar w:fldCharType="separate"/>
            </w:r>
            <w:r>
              <w:rPr>
                <w:noProof/>
                <w:webHidden/>
              </w:rPr>
              <w:t>8</w:t>
            </w:r>
            <w:r w:rsidR="007124CF">
              <w:rPr>
                <w:noProof/>
                <w:webHidden/>
              </w:rPr>
              <w:fldChar w:fldCharType="end"/>
            </w:r>
          </w:hyperlink>
        </w:p>
        <w:p w14:paraId="6EC6FE85" w14:textId="77777777" w:rsidR="00B35271" w:rsidRDefault="00B35271">
          <w:pPr>
            <w:pStyle w:val="TOC4"/>
            <w:rPr>
              <w:rFonts w:eastAsiaTheme="minorEastAsia"/>
              <w:noProof/>
            </w:rPr>
          </w:pPr>
          <w:hyperlink w:anchor="_Toc365563167" w:history="1">
            <w:r w:rsidRPr="00E03392">
              <w:rPr>
                <w:rStyle w:val="Hyperlink"/>
                <w:noProof/>
              </w:rPr>
              <w:t>TEST DELIVERABLES</w:t>
            </w:r>
            <w:r>
              <w:rPr>
                <w:noProof/>
                <w:webHidden/>
              </w:rPr>
              <w:tab/>
            </w:r>
            <w:r w:rsidR="007124CF">
              <w:rPr>
                <w:noProof/>
                <w:webHidden/>
              </w:rPr>
              <w:fldChar w:fldCharType="begin"/>
            </w:r>
            <w:r>
              <w:rPr>
                <w:noProof/>
                <w:webHidden/>
              </w:rPr>
              <w:instrText xml:space="preserve"> PAGEREF _Toc365563167 \h </w:instrText>
            </w:r>
            <w:r w:rsidR="007124CF">
              <w:rPr>
                <w:noProof/>
                <w:webHidden/>
              </w:rPr>
            </w:r>
            <w:r w:rsidR="007124CF">
              <w:rPr>
                <w:noProof/>
                <w:webHidden/>
              </w:rPr>
              <w:fldChar w:fldCharType="separate"/>
            </w:r>
            <w:r>
              <w:rPr>
                <w:noProof/>
                <w:webHidden/>
              </w:rPr>
              <w:t>8</w:t>
            </w:r>
            <w:r w:rsidR="007124CF">
              <w:rPr>
                <w:noProof/>
                <w:webHidden/>
              </w:rPr>
              <w:fldChar w:fldCharType="end"/>
            </w:r>
          </w:hyperlink>
        </w:p>
        <w:p w14:paraId="6EC6FE86" w14:textId="77777777" w:rsidR="00B35271" w:rsidRDefault="00B35271">
          <w:pPr>
            <w:pStyle w:val="TOC4"/>
            <w:rPr>
              <w:rFonts w:eastAsiaTheme="minorEastAsia"/>
              <w:noProof/>
            </w:rPr>
          </w:pPr>
          <w:hyperlink w:anchor="_Toc365563168" w:history="1">
            <w:r w:rsidRPr="00E03392">
              <w:rPr>
                <w:rStyle w:val="Hyperlink"/>
                <w:noProof/>
              </w:rPr>
              <w:t>MILESTONE LIST</w:t>
            </w:r>
            <w:r>
              <w:rPr>
                <w:noProof/>
                <w:webHidden/>
              </w:rPr>
              <w:tab/>
            </w:r>
            <w:r w:rsidR="007124CF">
              <w:rPr>
                <w:noProof/>
                <w:webHidden/>
              </w:rPr>
              <w:fldChar w:fldCharType="begin"/>
            </w:r>
            <w:r>
              <w:rPr>
                <w:noProof/>
                <w:webHidden/>
              </w:rPr>
              <w:instrText xml:space="preserve"> PAGEREF _Toc365563168 \h </w:instrText>
            </w:r>
            <w:r w:rsidR="007124CF">
              <w:rPr>
                <w:noProof/>
                <w:webHidden/>
              </w:rPr>
            </w:r>
            <w:r w:rsidR="007124CF">
              <w:rPr>
                <w:noProof/>
                <w:webHidden/>
              </w:rPr>
              <w:fldChar w:fldCharType="separate"/>
            </w:r>
            <w:r>
              <w:rPr>
                <w:noProof/>
                <w:webHidden/>
              </w:rPr>
              <w:t>9</w:t>
            </w:r>
            <w:r w:rsidR="007124CF">
              <w:rPr>
                <w:noProof/>
                <w:webHidden/>
              </w:rPr>
              <w:fldChar w:fldCharType="end"/>
            </w:r>
          </w:hyperlink>
        </w:p>
        <w:p w14:paraId="6EC6FE87" w14:textId="77777777" w:rsidR="00B35271" w:rsidRDefault="00B35271">
          <w:pPr>
            <w:pStyle w:val="TOC3"/>
            <w:rPr>
              <w:rFonts w:eastAsiaTheme="minorEastAsia"/>
              <w:noProof/>
            </w:rPr>
          </w:pPr>
          <w:hyperlink w:anchor="_Toc365563169" w:history="1">
            <w:r w:rsidRPr="00E03392">
              <w:rPr>
                <w:rStyle w:val="Hyperlink"/>
                <w:noProof/>
              </w:rPr>
              <w:t>2.5.3.</w:t>
            </w:r>
            <w:r>
              <w:rPr>
                <w:rFonts w:eastAsiaTheme="minorEastAsia"/>
                <w:noProof/>
              </w:rPr>
              <w:tab/>
            </w:r>
            <w:r w:rsidRPr="00E03392">
              <w:rPr>
                <w:rStyle w:val="Hyperlink"/>
                <w:noProof/>
              </w:rPr>
              <w:t>User Acceptance Test (UAT)</w:t>
            </w:r>
            <w:r>
              <w:rPr>
                <w:noProof/>
                <w:webHidden/>
              </w:rPr>
              <w:tab/>
            </w:r>
            <w:r w:rsidR="007124CF">
              <w:rPr>
                <w:noProof/>
                <w:webHidden/>
              </w:rPr>
              <w:fldChar w:fldCharType="begin"/>
            </w:r>
            <w:r>
              <w:rPr>
                <w:noProof/>
                <w:webHidden/>
              </w:rPr>
              <w:instrText xml:space="preserve"> PAGEREF _Toc365563169 \h </w:instrText>
            </w:r>
            <w:r w:rsidR="007124CF">
              <w:rPr>
                <w:noProof/>
                <w:webHidden/>
              </w:rPr>
            </w:r>
            <w:r w:rsidR="007124CF">
              <w:rPr>
                <w:noProof/>
                <w:webHidden/>
              </w:rPr>
              <w:fldChar w:fldCharType="separate"/>
            </w:r>
            <w:r>
              <w:rPr>
                <w:noProof/>
                <w:webHidden/>
              </w:rPr>
              <w:t>9</w:t>
            </w:r>
            <w:r w:rsidR="007124CF">
              <w:rPr>
                <w:noProof/>
                <w:webHidden/>
              </w:rPr>
              <w:fldChar w:fldCharType="end"/>
            </w:r>
          </w:hyperlink>
        </w:p>
        <w:p w14:paraId="6EC6FE88" w14:textId="77777777" w:rsidR="00B35271" w:rsidRDefault="00B35271">
          <w:pPr>
            <w:pStyle w:val="TOC4"/>
            <w:rPr>
              <w:rFonts w:eastAsiaTheme="minorEastAsia"/>
              <w:noProof/>
            </w:rPr>
          </w:pPr>
          <w:hyperlink w:anchor="_Toc365563170" w:history="1">
            <w:r w:rsidRPr="00E03392">
              <w:rPr>
                <w:rStyle w:val="Hyperlink"/>
                <w:noProof/>
              </w:rPr>
              <w:t>TEST DELIVERABLES</w:t>
            </w:r>
            <w:r>
              <w:rPr>
                <w:noProof/>
                <w:webHidden/>
              </w:rPr>
              <w:tab/>
            </w:r>
            <w:r w:rsidR="007124CF">
              <w:rPr>
                <w:noProof/>
                <w:webHidden/>
              </w:rPr>
              <w:fldChar w:fldCharType="begin"/>
            </w:r>
            <w:r>
              <w:rPr>
                <w:noProof/>
                <w:webHidden/>
              </w:rPr>
              <w:instrText xml:space="preserve"> PAGEREF _Toc365563170 \h </w:instrText>
            </w:r>
            <w:r w:rsidR="007124CF">
              <w:rPr>
                <w:noProof/>
                <w:webHidden/>
              </w:rPr>
            </w:r>
            <w:r w:rsidR="007124CF">
              <w:rPr>
                <w:noProof/>
                <w:webHidden/>
              </w:rPr>
              <w:fldChar w:fldCharType="separate"/>
            </w:r>
            <w:r>
              <w:rPr>
                <w:noProof/>
                <w:webHidden/>
              </w:rPr>
              <w:t>9</w:t>
            </w:r>
            <w:r w:rsidR="007124CF">
              <w:rPr>
                <w:noProof/>
                <w:webHidden/>
              </w:rPr>
              <w:fldChar w:fldCharType="end"/>
            </w:r>
          </w:hyperlink>
        </w:p>
        <w:p w14:paraId="6EC6FE89" w14:textId="77777777" w:rsidR="00B35271" w:rsidRDefault="00B35271">
          <w:pPr>
            <w:pStyle w:val="TOC2"/>
            <w:rPr>
              <w:rFonts w:eastAsiaTheme="minorEastAsia"/>
              <w:noProof/>
            </w:rPr>
          </w:pPr>
          <w:hyperlink w:anchor="_Toc365563171" w:history="1">
            <w:r w:rsidRPr="00E03392">
              <w:rPr>
                <w:rStyle w:val="Hyperlink"/>
                <w:noProof/>
              </w:rPr>
              <w:t>2.6.</w:t>
            </w:r>
            <w:r>
              <w:rPr>
                <w:rFonts w:eastAsiaTheme="minorEastAsia"/>
                <w:noProof/>
              </w:rPr>
              <w:tab/>
            </w:r>
            <w:r w:rsidRPr="00E03392">
              <w:rPr>
                <w:rStyle w:val="Hyperlink"/>
                <w:noProof/>
              </w:rPr>
              <w:t>Test Effort Estimate</w:t>
            </w:r>
            <w:r>
              <w:rPr>
                <w:noProof/>
                <w:webHidden/>
              </w:rPr>
              <w:tab/>
            </w:r>
            <w:r w:rsidR="007124CF">
              <w:rPr>
                <w:noProof/>
                <w:webHidden/>
              </w:rPr>
              <w:fldChar w:fldCharType="begin"/>
            </w:r>
            <w:r>
              <w:rPr>
                <w:noProof/>
                <w:webHidden/>
              </w:rPr>
              <w:instrText xml:space="preserve"> PAGEREF _Toc365563171 \h </w:instrText>
            </w:r>
            <w:r w:rsidR="007124CF">
              <w:rPr>
                <w:noProof/>
                <w:webHidden/>
              </w:rPr>
            </w:r>
            <w:r w:rsidR="007124CF">
              <w:rPr>
                <w:noProof/>
                <w:webHidden/>
              </w:rPr>
              <w:fldChar w:fldCharType="separate"/>
            </w:r>
            <w:r>
              <w:rPr>
                <w:noProof/>
                <w:webHidden/>
              </w:rPr>
              <w:t>10</w:t>
            </w:r>
            <w:r w:rsidR="007124CF">
              <w:rPr>
                <w:noProof/>
                <w:webHidden/>
              </w:rPr>
              <w:fldChar w:fldCharType="end"/>
            </w:r>
          </w:hyperlink>
        </w:p>
        <w:p w14:paraId="6EC6FE8A" w14:textId="77777777" w:rsidR="00B35271" w:rsidRDefault="00B35271">
          <w:pPr>
            <w:pStyle w:val="TOC1"/>
            <w:rPr>
              <w:rFonts w:eastAsiaTheme="minorEastAsia"/>
              <w:noProof/>
            </w:rPr>
          </w:pPr>
          <w:hyperlink w:anchor="_Toc365563172" w:history="1">
            <w:r w:rsidRPr="00E03392">
              <w:rPr>
                <w:rStyle w:val="Hyperlink"/>
                <w:noProof/>
              </w:rPr>
              <w:t>3.</w:t>
            </w:r>
            <w:r>
              <w:rPr>
                <w:rFonts w:eastAsiaTheme="minorEastAsia"/>
                <w:noProof/>
              </w:rPr>
              <w:tab/>
            </w:r>
            <w:r w:rsidRPr="00E03392">
              <w:rPr>
                <w:rStyle w:val="Hyperlink"/>
                <w:noProof/>
              </w:rPr>
              <w:t>EXECUTION STRATEGY</w:t>
            </w:r>
            <w:r>
              <w:rPr>
                <w:noProof/>
                <w:webHidden/>
              </w:rPr>
              <w:tab/>
            </w:r>
            <w:r w:rsidR="007124CF">
              <w:rPr>
                <w:noProof/>
                <w:webHidden/>
              </w:rPr>
              <w:fldChar w:fldCharType="begin"/>
            </w:r>
            <w:r>
              <w:rPr>
                <w:noProof/>
                <w:webHidden/>
              </w:rPr>
              <w:instrText xml:space="preserve"> PAGEREF _Toc365563172 \h </w:instrText>
            </w:r>
            <w:r w:rsidR="007124CF">
              <w:rPr>
                <w:noProof/>
                <w:webHidden/>
              </w:rPr>
            </w:r>
            <w:r w:rsidR="007124CF">
              <w:rPr>
                <w:noProof/>
                <w:webHidden/>
              </w:rPr>
              <w:fldChar w:fldCharType="separate"/>
            </w:r>
            <w:r>
              <w:rPr>
                <w:noProof/>
                <w:webHidden/>
              </w:rPr>
              <w:t>10</w:t>
            </w:r>
            <w:r w:rsidR="007124CF">
              <w:rPr>
                <w:noProof/>
                <w:webHidden/>
              </w:rPr>
              <w:fldChar w:fldCharType="end"/>
            </w:r>
          </w:hyperlink>
        </w:p>
        <w:p w14:paraId="6EC6FE8B" w14:textId="77777777" w:rsidR="00B35271" w:rsidRDefault="00B35271">
          <w:pPr>
            <w:pStyle w:val="TOC2"/>
            <w:rPr>
              <w:rFonts w:eastAsiaTheme="minorEastAsia"/>
              <w:noProof/>
            </w:rPr>
          </w:pPr>
          <w:hyperlink w:anchor="_Toc365563173" w:history="1">
            <w:r w:rsidRPr="00E03392">
              <w:rPr>
                <w:rStyle w:val="Hyperlink"/>
                <w:noProof/>
              </w:rPr>
              <w:t>3.1.</w:t>
            </w:r>
            <w:r>
              <w:rPr>
                <w:rFonts w:eastAsiaTheme="minorEastAsia"/>
                <w:noProof/>
              </w:rPr>
              <w:tab/>
            </w:r>
            <w:r w:rsidRPr="00E03392">
              <w:rPr>
                <w:rStyle w:val="Hyperlink"/>
                <w:noProof/>
              </w:rPr>
              <w:t>Entry and Exit Criteria</w:t>
            </w:r>
            <w:r>
              <w:rPr>
                <w:noProof/>
                <w:webHidden/>
              </w:rPr>
              <w:tab/>
            </w:r>
            <w:r w:rsidR="007124CF">
              <w:rPr>
                <w:noProof/>
                <w:webHidden/>
              </w:rPr>
              <w:fldChar w:fldCharType="begin"/>
            </w:r>
            <w:r>
              <w:rPr>
                <w:noProof/>
                <w:webHidden/>
              </w:rPr>
              <w:instrText xml:space="preserve"> PAGEREF _Toc365563173 \h </w:instrText>
            </w:r>
            <w:r w:rsidR="007124CF">
              <w:rPr>
                <w:noProof/>
                <w:webHidden/>
              </w:rPr>
            </w:r>
            <w:r w:rsidR="007124CF">
              <w:rPr>
                <w:noProof/>
                <w:webHidden/>
              </w:rPr>
              <w:fldChar w:fldCharType="separate"/>
            </w:r>
            <w:r>
              <w:rPr>
                <w:noProof/>
                <w:webHidden/>
              </w:rPr>
              <w:t>10</w:t>
            </w:r>
            <w:r w:rsidR="007124CF">
              <w:rPr>
                <w:noProof/>
                <w:webHidden/>
              </w:rPr>
              <w:fldChar w:fldCharType="end"/>
            </w:r>
          </w:hyperlink>
        </w:p>
        <w:p w14:paraId="6EC6FE8C" w14:textId="77777777" w:rsidR="00B35271" w:rsidRDefault="00B35271">
          <w:pPr>
            <w:pStyle w:val="TOC2"/>
            <w:rPr>
              <w:rFonts w:eastAsiaTheme="minorEastAsia"/>
              <w:noProof/>
            </w:rPr>
          </w:pPr>
          <w:hyperlink w:anchor="_Toc365563174" w:history="1">
            <w:r w:rsidRPr="00E03392">
              <w:rPr>
                <w:rStyle w:val="Hyperlink"/>
                <w:noProof/>
              </w:rPr>
              <w:t>3.2.</w:t>
            </w:r>
            <w:r>
              <w:rPr>
                <w:rFonts w:eastAsiaTheme="minorEastAsia"/>
                <w:noProof/>
              </w:rPr>
              <w:tab/>
            </w:r>
            <w:r w:rsidRPr="00E03392">
              <w:rPr>
                <w:rStyle w:val="Hyperlink"/>
                <w:noProof/>
              </w:rPr>
              <w:t>Test Cycles</w:t>
            </w:r>
            <w:r>
              <w:rPr>
                <w:noProof/>
                <w:webHidden/>
              </w:rPr>
              <w:tab/>
            </w:r>
            <w:r w:rsidR="007124CF">
              <w:rPr>
                <w:noProof/>
                <w:webHidden/>
              </w:rPr>
              <w:fldChar w:fldCharType="begin"/>
            </w:r>
            <w:r>
              <w:rPr>
                <w:noProof/>
                <w:webHidden/>
              </w:rPr>
              <w:instrText xml:space="preserve"> PAGEREF _Toc365563174 \h </w:instrText>
            </w:r>
            <w:r w:rsidR="007124CF">
              <w:rPr>
                <w:noProof/>
                <w:webHidden/>
              </w:rPr>
            </w:r>
            <w:r w:rsidR="007124CF">
              <w:rPr>
                <w:noProof/>
                <w:webHidden/>
              </w:rPr>
              <w:fldChar w:fldCharType="separate"/>
            </w:r>
            <w:r>
              <w:rPr>
                <w:noProof/>
                <w:webHidden/>
              </w:rPr>
              <w:t>11</w:t>
            </w:r>
            <w:r w:rsidR="007124CF">
              <w:rPr>
                <w:noProof/>
                <w:webHidden/>
              </w:rPr>
              <w:fldChar w:fldCharType="end"/>
            </w:r>
          </w:hyperlink>
        </w:p>
        <w:p w14:paraId="6EC6FE8D" w14:textId="77777777" w:rsidR="00B35271" w:rsidRDefault="00B35271">
          <w:pPr>
            <w:pStyle w:val="TOC2"/>
            <w:rPr>
              <w:rFonts w:eastAsiaTheme="minorEastAsia"/>
              <w:noProof/>
            </w:rPr>
          </w:pPr>
          <w:hyperlink w:anchor="_Toc365563175" w:history="1">
            <w:r w:rsidRPr="00E03392">
              <w:rPr>
                <w:rStyle w:val="Hyperlink"/>
                <w:noProof/>
              </w:rPr>
              <w:t>3.3.</w:t>
            </w:r>
            <w:r>
              <w:rPr>
                <w:rFonts w:eastAsiaTheme="minorEastAsia"/>
                <w:noProof/>
              </w:rPr>
              <w:tab/>
            </w:r>
            <w:r w:rsidRPr="00E03392">
              <w:rPr>
                <w:rStyle w:val="Hyperlink"/>
                <w:noProof/>
              </w:rPr>
              <w:t>Validation and Defect Management</w:t>
            </w:r>
            <w:r>
              <w:rPr>
                <w:noProof/>
                <w:webHidden/>
              </w:rPr>
              <w:tab/>
            </w:r>
            <w:r w:rsidR="007124CF">
              <w:rPr>
                <w:noProof/>
                <w:webHidden/>
              </w:rPr>
              <w:fldChar w:fldCharType="begin"/>
            </w:r>
            <w:r>
              <w:rPr>
                <w:noProof/>
                <w:webHidden/>
              </w:rPr>
              <w:instrText xml:space="preserve"> PAGEREF _Toc365563175 \h </w:instrText>
            </w:r>
            <w:r w:rsidR="007124CF">
              <w:rPr>
                <w:noProof/>
                <w:webHidden/>
              </w:rPr>
            </w:r>
            <w:r w:rsidR="007124CF">
              <w:rPr>
                <w:noProof/>
                <w:webHidden/>
              </w:rPr>
              <w:fldChar w:fldCharType="separate"/>
            </w:r>
            <w:r>
              <w:rPr>
                <w:noProof/>
                <w:webHidden/>
              </w:rPr>
              <w:t>11</w:t>
            </w:r>
            <w:r w:rsidR="007124CF">
              <w:rPr>
                <w:noProof/>
                <w:webHidden/>
              </w:rPr>
              <w:fldChar w:fldCharType="end"/>
            </w:r>
          </w:hyperlink>
        </w:p>
        <w:p w14:paraId="6EC6FE8E" w14:textId="77777777" w:rsidR="00B35271" w:rsidRDefault="00B35271">
          <w:pPr>
            <w:pStyle w:val="TOC2"/>
            <w:rPr>
              <w:rFonts w:eastAsiaTheme="minorEastAsia"/>
              <w:noProof/>
            </w:rPr>
          </w:pPr>
          <w:hyperlink w:anchor="_Toc365563176" w:history="1">
            <w:r w:rsidRPr="00E03392">
              <w:rPr>
                <w:rStyle w:val="Hyperlink"/>
                <w:noProof/>
              </w:rPr>
              <w:t>3.4.</w:t>
            </w:r>
            <w:r>
              <w:rPr>
                <w:rFonts w:eastAsiaTheme="minorEastAsia"/>
                <w:noProof/>
              </w:rPr>
              <w:tab/>
            </w:r>
            <w:r w:rsidRPr="00E03392">
              <w:rPr>
                <w:rStyle w:val="Hyperlink"/>
                <w:noProof/>
              </w:rPr>
              <w:t>Test Metrics</w:t>
            </w:r>
            <w:r>
              <w:rPr>
                <w:noProof/>
                <w:webHidden/>
              </w:rPr>
              <w:tab/>
            </w:r>
            <w:r w:rsidR="007124CF">
              <w:rPr>
                <w:noProof/>
                <w:webHidden/>
              </w:rPr>
              <w:fldChar w:fldCharType="begin"/>
            </w:r>
            <w:r>
              <w:rPr>
                <w:noProof/>
                <w:webHidden/>
              </w:rPr>
              <w:instrText xml:space="preserve"> PAGEREF _Toc365563176 \h </w:instrText>
            </w:r>
            <w:r w:rsidR="007124CF">
              <w:rPr>
                <w:noProof/>
                <w:webHidden/>
              </w:rPr>
            </w:r>
            <w:r w:rsidR="007124CF">
              <w:rPr>
                <w:noProof/>
                <w:webHidden/>
              </w:rPr>
              <w:fldChar w:fldCharType="separate"/>
            </w:r>
            <w:r>
              <w:rPr>
                <w:noProof/>
                <w:webHidden/>
              </w:rPr>
              <w:t>12</w:t>
            </w:r>
            <w:r w:rsidR="007124CF">
              <w:rPr>
                <w:noProof/>
                <w:webHidden/>
              </w:rPr>
              <w:fldChar w:fldCharType="end"/>
            </w:r>
          </w:hyperlink>
        </w:p>
        <w:p w14:paraId="6EC6FE8F" w14:textId="77777777" w:rsidR="00B35271" w:rsidRDefault="00B35271">
          <w:pPr>
            <w:pStyle w:val="TOC2"/>
            <w:rPr>
              <w:rFonts w:eastAsiaTheme="minorEastAsia"/>
              <w:noProof/>
            </w:rPr>
          </w:pPr>
          <w:hyperlink w:anchor="_Toc365563177" w:history="1">
            <w:r w:rsidRPr="00E03392">
              <w:rPr>
                <w:rStyle w:val="Hyperlink"/>
                <w:noProof/>
              </w:rPr>
              <w:t>3.5.</w:t>
            </w:r>
            <w:r>
              <w:rPr>
                <w:rFonts w:eastAsiaTheme="minorEastAsia"/>
                <w:noProof/>
              </w:rPr>
              <w:tab/>
            </w:r>
            <w:r w:rsidRPr="00E03392">
              <w:rPr>
                <w:rStyle w:val="Hyperlink"/>
                <w:noProof/>
              </w:rPr>
              <w:t>Defect tracking &amp; Reporting</w:t>
            </w:r>
            <w:r>
              <w:rPr>
                <w:noProof/>
                <w:webHidden/>
              </w:rPr>
              <w:tab/>
            </w:r>
            <w:r w:rsidR="007124CF">
              <w:rPr>
                <w:noProof/>
                <w:webHidden/>
              </w:rPr>
              <w:fldChar w:fldCharType="begin"/>
            </w:r>
            <w:r>
              <w:rPr>
                <w:noProof/>
                <w:webHidden/>
              </w:rPr>
              <w:instrText xml:space="preserve"> PAGEREF _Toc365563177 \h </w:instrText>
            </w:r>
            <w:r w:rsidR="007124CF">
              <w:rPr>
                <w:noProof/>
                <w:webHidden/>
              </w:rPr>
            </w:r>
            <w:r w:rsidR="007124CF">
              <w:rPr>
                <w:noProof/>
                <w:webHidden/>
              </w:rPr>
              <w:fldChar w:fldCharType="separate"/>
            </w:r>
            <w:r>
              <w:rPr>
                <w:noProof/>
                <w:webHidden/>
              </w:rPr>
              <w:t>13</w:t>
            </w:r>
            <w:r w:rsidR="007124CF">
              <w:rPr>
                <w:noProof/>
                <w:webHidden/>
              </w:rPr>
              <w:fldChar w:fldCharType="end"/>
            </w:r>
          </w:hyperlink>
        </w:p>
        <w:p w14:paraId="6EC6FE90" w14:textId="77777777" w:rsidR="00B35271" w:rsidRDefault="00B35271">
          <w:pPr>
            <w:pStyle w:val="TOC1"/>
            <w:rPr>
              <w:rFonts w:eastAsiaTheme="minorEastAsia"/>
              <w:noProof/>
            </w:rPr>
          </w:pPr>
          <w:hyperlink w:anchor="_Toc365563178" w:history="1">
            <w:r w:rsidRPr="00E03392">
              <w:rPr>
                <w:rStyle w:val="Hyperlink"/>
                <w:noProof/>
              </w:rPr>
              <w:t>4.</w:t>
            </w:r>
            <w:r>
              <w:rPr>
                <w:rFonts w:eastAsiaTheme="minorEastAsia"/>
                <w:noProof/>
              </w:rPr>
              <w:tab/>
            </w:r>
            <w:r w:rsidRPr="00E03392">
              <w:rPr>
                <w:rStyle w:val="Hyperlink"/>
                <w:noProof/>
              </w:rPr>
              <w:t>TEST MANAGEMENT PROCESS</w:t>
            </w:r>
            <w:r>
              <w:rPr>
                <w:noProof/>
                <w:webHidden/>
              </w:rPr>
              <w:tab/>
            </w:r>
            <w:r w:rsidR="007124CF">
              <w:rPr>
                <w:noProof/>
                <w:webHidden/>
              </w:rPr>
              <w:fldChar w:fldCharType="begin"/>
            </w:r>
            <w:r>
              <w:rPr>
                <w:noProof/>
                <w:webHidden/>
              </w:rPr>
              <w:instrText xml:space="preserve"> PAGEREF _Toc365563178 \h </w:instrText>
            </w:r>
            <w:r w:rsidR="007124CF">
              <w:rPr>
                <w:noProof/>
                <w:webHidden/>
              </w:rPr>
            </w:r>
            <w:r w:rsidR="007124CF">
              <w:rPr>
                <w:noProof/>
                <w:webHidden/>
              </w:rPr>
              <w:fldChar w:fldCharType="separate"/>
            </w:r>
            <w:r>
              <w:rPr>
                <w:noProof/>
                <w:webHidden/>
              </w:rPr>
              <w:t>13</w:t>
            </w:r>
            <w:r w:rsidR="007124CF">
              <w:rPr>
                <w:noProof/>
                <w:webHidden/>
              </w:rPr>
              <w:fldChar w:fldCharType="end"/>
            </w:r>
          </w:hyperlink>
        </w:p>
        <w:p w14:paraId="6EC6FE91" w14:textId="77777777" w:rsidR="00B35271" w:rsidRDefault="00B35271">
          <w:pPr>
            <w:pStyle w:val="TOC2"/>
            <w:rPr>
              <w:rFonts w:eastAsiaTheme="minorEastAsia"/>
              <w:noProof/>
            </w:rPr>
          </w:pPr>
          <w:hyperlink w:anchor="_Toc365563179" w:history="1">
            <w:r w:rsidRPr="00E03392">
              <w:rPr>
                <w:rStyle w:val="Hyperlink"/>
                <w:noProof/>
              </w:rPr>
              <w:t>4.1.</w:t>
            </w:r>
            <w:r>
              <w:rPr>
                <w:rFonts w:eastAsiaTheme="minorEastAsia"/>
                <w:noProof/>
              </w:rPr>
              <w:tab/>
            </w:r>
            <w:r w:rsidRPr="00E03392">
              <w:rPr>
                <w:rStyle w:val="Hyperlink"/>
                <w:noProof/>
              </w:rPr>
              <w:t>Test Management Tool</w:t>
            </w:r>
            <w:r>
              <w:rPr>
                <w:noProof/>
                <w:webHidden/>
              </w:rPr>
              <w:tab/>
            </w:r>
            <w:r w:rsidR="007124CF">
              <w:rPr>
                <w:noProof/>
                <w:webHidden/>
              </w:rPr>
              <w:fldChar w:fldCharType="begin"/>
            </w:r>
            <w:r>
              <w:rPr>
                <w:noProof/>
                <w:webHidden/>
              </w:rPr>
              <w:instrText xml:space="preserve"> PAGEREF _Toc365563179 \h </w:instrText>
            </w:r>
            <w:r w:rsidR="007124CF">
              <w:rPr>
                <w:noProof/>
                <w:webHidden/>
              </w:rPr>
            </w:r>
            <w:r w:rsidR="007124CF">
              <w:rPr>
                <w:noProof/>
                <w:webHidden/>
              </w:rPr>
              <w:fldChar w:fldCharType="separate"/>
            </w:r>
            <w:r>
              <w:rPr>
                <w:noProof/>
                <w:webHidden/>
              </w:rPr>
              <w:t>13</w:t>
            </w:r>
            <w:r w:rsidR="007124CF">
              <w:rPr>
                <w:noProof/>
                <w:webHidden/>
              </w:rPr>
              <w:fldChar w:fldCharType="end"/>
            </w:r>
          </w:hyperlink>
        </w:p>
        <w:p w14:paraId="6EC6FE92" w14:textId="77777777" w:rsidR="00B35271" w:rsidRDefault="00B35271">
          <w:pPr>
            <w:pStyle w:val="TOC2"/>
            <w:rPr>
              <w:rFonts w:eastAsiaTheme="minorEastAsia"/>
              <w:noProof/>
            </w:rPr>
          </w:pPr>
          <w:hyperlink w:anchor="_Toc365563180" w:history="1">
            <w:r w:rsidRPr="00E03392">
              <w:rPr>
                <w:rStyle w:val="Hyperlink"/>
                <w:noProof/>
              </w:rPr>
              <w:t>4.2.</w:t>
            </w:r>
            <w:r>
              <w:rPr>
                <w:rFonts w:eastAsiaTheme="minorEastAsia"/>
                <w:noProof/>
              </w:rPr>
              <w:tab/>
            </w:r>
            <w:r w:rsidRPr="00E03392">
              <w:rPr>
                <w:rStyle w:val="Hyperlink"/>
                <w:noProof/>
              </w:rPr>
              <w:t>Test Design Process</w:t>
            </w:r>
            <w:r>
              <w:rPr>
                <w:noProof/>
                <w:webHidden/>
              </w:rPr>
              <w:tab/>
            </w:r>
            <w:r w:rsidR="007124CF">
              <w:rPr>
                <w:noProof/>
                <w:webHidden/>
              </w:rPr>
              <w:fldChar w:fldCharType="begin"/>
            </w:r>
            <w:r>
              <w:rPr>
                <w:noProof/>
                <w:webHidden/>
              </w:rPr>
              <w:instrText xml:space="preserve"> PAGEREF _Toc365563180 \h </w:instrText>
            </w:r>
            <w:r w:rsidR="007124CF">
              <w:rPr>
                <w:noProof/>
                <w:webHidden/>
              </w:rPr>
            </w:r>
            <w:r w:rsidR="007124CF">
              <w:rPr>
                <w:noProof/>
                <w:webHidden/>
              </w:rPr>
              <w:fldChar w:fldCharType="separate"/>
            </w:r>
            <w:r>
              <w:rPr>
                <w:noProof/>
                <w:webHidden/>
              </w:rPr>
              <w:t>14</w:t>
            </w:r>
            <w:r w:rsidR="007124CF">
              <w:rPr>
                <w:noProof/>
                <w:webHidden/>
              </w:rPr>
              <w:fldChar w:fldCharType="end"/>
            </w:r>
          </w:hyperlink>
        </w:p>
        <w:p w14:paraId="6EC6FE93" w14:textId="77777777" w:rsidR="00B35271" w:rsidRDefault="00B35271">
          <w:pPr>
            <w:pStyle w:val="TOC2"/>
            <w:rPr>
              <w:rFonts w:eastAsiaTheme="minorEastAsia"/>
              <w:noProof/>
            </w:rPr>
          </w:pPr>
          <w:hyperlink w:anchor="_Toc365563181" w:history="1">
            <w:r w:rsidRPr="00E03392">
              <w:rPr>
                <w:rStyle w:val="Hyperlink"/>
                <w:noProof/>
              </w:rPr>
              <w:t>4.3.</w:t>
            </w:r>
            <w:r>
              <w:rPr>
                <w:rFonts w:eastAsiaTheme="minorEastAsia"/>
                <w:noProof/>
              </w:rPr>
              <w:tab/>
            </w:r>
            <w:r w:rsidRPr="00E03392">
              <w:rPr>
                <w:rStyle w:val="Hyperlink"/>
                <w:noProof/>
              </w:rPr>
              <w:t>Test Execution Process</w:t>
            </w:r>
            <w:r>
              <w:rPr>
                <w:noProof/>
                <w:webHidden/>
              </w:rPr>
              <w:tab/>
            </w:r>
            <w:r w:rsidR="007124CF">
              <w:rPr>
                <w:noProof/>
                <w:webHidden/>
              </w:rPr>
              <w:fldChar w:fldCharType="begin"/>
            </w:r>
            <w:r>
              <w:rPr>
                <w:noProof/>
                <w:webHidden/>
              </w:rPr>
              <w:instrText xml:space="preserve"> PAGEREF _Toc365563181 \h </w:instrText>
            </w:r>
            <w:r w:rsidR="007124CF">
              <w:rPr>
                <w:noProof/>
                <w:webHidden/>
              </w:rPr>
            </w:r>
            <w:r w:rsidR="007124CF">
              <w:rPr>
                <w:noProof/>
                <w:webHidden/>
              </w:rPr>
              <w:fldChar w:fldCharType="separate"/>
            </w:r>
            <w:r>
              <w:rPr>
                <w:noProof/>
                <w:webHidden/>
              </w:rPr>
              <w:t>15</w:t>
            </w:r>
            <w:r w:rsidR="007124CF">
              <w:rPr>
                <w:noProof/>
                <w:webHidden/>
              </w:rPr>
              <w:fldChar w:fldCharType="end"/>
            </w:r>
          </w:hyperlink>
        </w:p>
        <w:p w14:paraId="6EC6FE94" w14:textId="77777777" w:rsidR="00B35271" w:rsidRDefault="00B35271">
          <w:pPr>
            <w:pStyle w:val="TOC2"/>
            <w:rPr>
              <w:rFonts w:eastAsiaTheme="minorEastAsia"/>
              <w:noProof/>
            </w:rPr>
          </w:pPr>
          <w:hyperlink w:anchor="_Toc365563182" w:history="1">
            <w:r w:rsidRPr="00E03392">
              <w:rPr>
                <w:rStyle w:val="Hyperlink"/>
                <w:noProof/>
              </w:rPr>
              <w:t>4.4.</w:t>
            </w:r>
            <w:r>
              <w:rPr>
                <w:rFonts w:eastAsiaTheme="minorEastAsia"/>
                <w:noProof/>
              </w:rPr>
              <w:tab/>
            </w:r>
            <w:r w:rsidRPr="00E03392">
              <w:rPr>
                <w:rStyle w:val="Hyperlink"/>
                <w:noProof/>
              </w:rPr>
              <w:t>Test Risks and Mitigation Factors</w:t>
            </w:r>
            <w:r>
              <w:rPr>
                <w:noProof/>
                <w:webHidden/>
              </w:rPr>
              <w:tab/>
            </w:r>
            <w:r w:rsidR="007124CF">
              <w:rPr>
                <w:noProof/>
                <w:webHidden/>
              </w:rPr>
              <w:fldChar w:fldCharType="begin"/>
            </w:r>
            <w:r>
              <w:rPr>
                <w:noProof/>
                <w:webHidden/>
              </w:rPr>
              <w:instrText xml:space="preserve"> PAGEREF _Toc365563182 \h </w:instrText>
            </w:r>
            <w:r w:rsidR="007124CF">
              <w:rPr>
                <w:noProof/>
                <w:webHidden/>
              </w:rPr>
            </w:r>
            <w:r w:rsidR="007124CF">
              <w:rPr>
                <w:noProof/>
                <w:webHidden/>
              </w:rPr>
              <w:fldChar w:fldCharType="separate"/>
            </w:r>
            <w:r>
              <w:rPr>
                <w:noProof/>
                <w:webHidden/>
              </w:rPr>
              <w:t>16</w:t>
            </w:r>
            <w:r w:rsidR="007124CF">
              <w:rPr>
                <w:noProof/>
                <w:webHidden/>
              </w:rPr>
              <w:fldChar w:fldCharType="end"/>
            </w:r>
          </w:hyperlink>
        </w:p>
        <w:p w14:paraId="6EC6FE95" w14:textId="77777777" w:rsidR="00B35271" w:rsidRDefault="00B35271">
          <w:pPr>
            <w:pStyle w:val="TOC2"/>
            <w:rPr>
              <w:rFonts w:eastAsiaTheme="minorEastAsia"/>
              <w:noProof/>
            </w:rPr>
          </w:pPr>
          <w:hyperlink w:anchor="_Toc365563183" w:history="1">
            <w:r w:rsidRPr="00E03392">
              <w:rPr>
                <w:rStyle w:val="Hyperlink"/>
                <w:noProof/>
              </w:rPr>
              <w:t>4.1.</w:t>
            </w:r>
            <w:r>
              <w:rPr>
                <w:rFonts w:eastAsiaTheme="minorEastAsia"/>
                <w:noProof/>
              </w:rPr>
              <w:tab/>
            </w:r>
            <w:r w:rsidRPr="00E03392">
              <w:rPr>
                <w:rStyle w:val="Hyperlink"/>
                <w:noProof/>
              </w:rPr>
              <w:t>Communications Plan and Team Roster</w:t>
            </w:r>
            <w:r>
              <w:rPr>
                <w:noProof/>
                <w:webHidden/>
              </w:rPr>
              <w:tab/>
            </w:r>
            <w:r w:rsidR="007124CF">
              <w:rPr>
                <w:noProof/>
                <w:webHidden/>
              </w:rPr>
              <w:fldChar w:fldCharType="begin"/>
            </w:r>
            <w:r>
              <w:rPr>
                <w:noProof/>
                <w:webHidden/>
              </w:rPr>
              <w:instrText xml:space="preserve"> PAGEREF _Toc365563183 \h </w:instrText>
            </w:r>
            <w:r w:rsidR="007124CF">
              <w:rPr>
                <w:noProof/>
                <w:webHidden/>
              </w:rPr>
            </w:r>
            <w:r w:rsidR="007124CF">
              <w:rPr>
                <w:noProof/>
                <w:webHidden/>
              </w:rPr>
              <w:fldChar w:fldCharType="separate"/>
            </w:r>
            <w:r>
              <w:rPr>
                <w:noProof/>
                <w:webHidden/>
              </w:rPr>
              <w:t>17</w:t>
            </w:r>
            <w:r w:rsidR="007124CF">
              <w:rPr>
                <w:noProof/>
                <w:webHidden/>
              </w:rPr>
              <w:fldChar w:fldCharType="end"/>
            </w:r>
          </w:hyperlink>
        </w:p>
        <w:p w14:paraId="6EC6FE96" w14:textId="77777777" w:rsidR="00B35271" w:rsidRDefault="00B35271">
          <w:pPr>
            <w:pStyle w:val="TOC2"/>
            <w:rPr>
              <w:rFonts w:eastAsiaTheme="minorEastAsia"/>
              <w:noProof/>
            </w:rPr>
          </w:pPr>
          <w:hyperlink w:anchor="_Toc365563184" w:history="1">
            <w:r w:rsidRPr="00E03392">
              <w:rPr>
                <w:rStyle w:val="Hyperlink"/>
                <w:noProof/>
              </w:rPr>
              <w:t>4.2.</w:t>
            </w:r>
            <w:r>
              <w:rPr>
                <w:rFonts w:eastAsiaTheme="minorEastAsia"/>
                <w:noProof/>
              </w:rPr>
              <w:tab/>
            </w:r>
            <w:r w:rsidRPr="00E03392">
              <w:rPr>
                <w:rStyle w:val="Hyperlink"/>
                <w:noProof/>
              </w:rPr>
              <w:t>Role Expectations</w:t>
            </w:r>
            <w:r>
              <w:rPr>
                <w:noProof/>
                <w:webHidden/>
              </w:rPr>
              <w:tab/>
            </w:r>
            <w:r w:rsidR="007124CF">
              <w:rPr>
                <w:noProof/>
                <w:webHidden/>
              </w:rPr>
              <w:fldChar w:fldCharType="begin"/>
            </w:r>
            <w:r>
              <w:rPr>
                <w:noProof/>
                <w:webHidden/>
              </w:rPr>
              <w:instrText xml:space="preserve"> PAGEREF _Toc365563184 \h </w:instrText>
            </w:r>
            <w:r w:rsidR="007124CF">
              <w:rPr>
                <w:noProof/>
                <w:webHidden/>
              </w:rPr>
            </w:r>
            <w:r w:rsidR="007124CF">
              <w:rPr>
                <w:noProof/>
                <w:webHidden/>
              </w:rPr>
              <w:fldChar w:fldCharType="separate"/>
            </w:r>
            <w:r>
              <w:rPr>
                <w:noProof/>
                <w:webHidden/>
              </w:rPr>
              <w:t>17</w:t>
            </w:r>
            <w:r w:rsidR="007124CF">
              <w:rPr>
                <w:noProof/>
                <w:webHidden/>
              </w:rPr>
              <w:fldChar w:fldCharType="end"/>
            </w:r>
          </w:hyperlink>
        </w:p>
        <w:p w14:paraId="6EC6FE97" w14:textId="77777777" w:rsidR="00B35271" w:rsidRDefault="00B35271">
          <w:pPr>
            <w:pStyle w:val="TOC3"/>
            <w:rPr>
              <w:rFonts w:eastAsiaTheme="minorEastAsia"/>
              <w:noProof/>
            </w:rPr>
          </w:pPr>
          <w:hyperlink w:anchor="_Toc365563185" w:history="1">
            <w:r w:rsidRPr="00E03392">
              <w:rPr>
                <w:rStyle w:val="Hyperlink"/>
                <w:noProof/>
              </w:rPr>
              <w:t>4.2.1.</w:t>
            </w:r>
            <w:r>
              <w:rPr>
                <w:rFonts w:eastAsiaTheme="minorEastAsia"/>
                <w:noProof/>
              </w:rPr>
              <w:tab/>
            </w:r>
            <w:r w:rsidRPr="00E03392">
              <w:rPr>
                <w:rStyle w:val="Hyperlink"/>
                <w:noProof/>
              </w:rPr>
              <w:t>Project Management</w:t>
            </w:r>
            <w:r>
              <w:rPr>
                <w:noProof/>
                <w:webHidden/>
              </w:rPr>
              <w:tab/>
            </w:r>
            <w:r w:rsidR="007124CF">
              <w:rPr>
                <w:noProof/>
                <w:webHidden/>
              </w:rPr>
              <w:fldChar w:fldCharType="begin"/>
            </w:r>
            <w:r>
              <w:rPr>
                <w:noProof/>
                <w:webHidden/>
              </w:rPr>
              <w:instrText xml:space="preserve"> PAGEREF _Toc365563185 \h </w:instrText>
            </w:r>
            <w:r w:rsidR="007124CF">
              <w:rPr>
                <w:noProof/>
                <w:webHidden/>
              </w:rPr>
            </w:r>
            <w:r w:rsidR="007124CF">
              <w:rPr>
                <w:noProof/>
                <w:webHidden/>
              </w:rPr>
              <w:fldChar w:fldCharType="separate"/>
            </w:r>
            <w:r>
              <w:rPr>
                <w:noProof/>
                <w:webHidden/>
              </w:rPr>
              <w:t>18</w:t>
            </w:r>
            <w:r w:rsidR="007124CF">
              <w:rPr>
                <w:noProof/>
                <w:webHidden/>
              </w:rPr>
              <w:fldChar w:fldCharType="end"/>
            </w:r>
          </w:hyperlink>
        </w:p>
        <w:p w14:paraId="6EC6FE98" w14:textId="77777777" w:rsidR="00B35271" w:rsidRDefault="00B35271">
          <w:pPr>
            <w:pStyle w:val="TOC3"/>
            <w:rPr>
              <w:rFonts w:eastAsiaTheme="minorEastAsia"/>
              <w:noProof/>
            </w:rPr>
          </w:pPr>
          <w:hyperlink w:anchor="_Toc365563186" w:history="1">
            <w:r w:rsidRPr="00E03392">
              <w:rPr>
                <w:rStyle w:val="Hyperlink"/>
                <w:noProof/>
              </w:rPr>
              <w:t>4.2.2.</w:t>
            </w:r>
            <w:r>
              <w:rPr>
                <w:rFonts w:eastAsiaTheme="minorEastAsia"/>
                <w:noProof/>
              </w:rPr>
              <w:tab/>
            </w:r>
            <w:r w:rsidRPr="00E03392">
              <w:rPr>
                <w:rStyle w:val="Hyperlink"/>
                <w:noProof/>
              </w:rPr>
              <w:t>Test Planning (Test Lead)</w:t>
            </w:r>
            <w:r>
              <w:rPr>
                <w:noProof/>
                <w:webHidden/>
              </w:rPr>
              <w:tab/>
            </w:r>
            <w:r w:rsidR="007124CF">
              <w:rPr>
                <w:noProof/>
                <w:webHidden/>
              </w:rPr>
              <w:fldChar w:fldCharType="begin"/>
            </w:r>
            <w:r>
              <w:rPr>
                <w:noProof/>
                <w:webHidden/>
              </w:rPr>
              <w:instrText xml:space="preserve"> PAGEREF _Toc365563186 \h </w:instrText>
            </w:r>
            <w:r w:rsidR="007124CF">
              <w:rPr>
                <w:noProof/>
                <w:webHidden/>
              </w:rPr>
            </w:r>
            <w:r w:rsidR="007124CF">
              <w:rPr>
                <w:noProof/>
                <w:webHidden/>
              </w:rPr>
              <w:fldChar w:fldCharType="separate"/>
            </w:r>
            <w:r>
              <w:rPr>
                <w:noProof/>
                <w:webHidden/>
              </w:rPr>
              <w:t>18</w:t>
            </w:r>
            <w:r w:rsidR="007124CF">
              <w:rPr>
                <w:noProof/>
                <w:webHidden/>
              </w:rPr>
              <w:fldChar w:fldCharType="end"/>
            </w:r>
          </w:hyperlink>
        </w:p>
        <w:p w14:paraId="6EC6FE99" w14:textId="77777777" w:rsidR="00B35271" w:rsidRDefault="00B35271">
          <w:pPr>
            <w:pStyle w:val="TOC3"/>
            <w:rPr>
              <w:rFonts w:eastAsiaTheme="minorEastAsia"/>
              <w:noProof/>
            </w:rPr>
          </w:pPr>
          <w:hyperlink w:anchor="_Toc365563187" w:history="1">
            <w:r w:rsidRPr="00E03392">
              <w:rPr>
                <w:rStyle w:val="Hyperlink"/>
                <w:noProof/>
              </w:rPr>
              <w:t>4.2.3.</w:t>
            </w:r>
            <w:r>
              <w:rPr>
                <w:rFonts w:eastAsiaTheme="minorEastAsia"/>
                <w:noProof/>
              </w:rPr>
              <w:tab/>
            </w:r>
            <w:r w:rsidRPr="00E03392">
              <w:rPr>
                <w:rStyle w:val="Hyperlink"/>
                <w:noProof/>
              </w:rPr>
              <w:t>Test Team</w:t>
            </w:r>
            <w:r>
              <w:rPr>
                <w:noProof/>
                <w:webHidden/>
              </w:rPr>
              <w:tab/>
            </w:r>
            <w:r w:rsidR="007124CF">
              <w:rPr>
                <w:noProof/>
                <w:webHidden/>
              </w:rPr>
              <w:fldChar w:fldCharType="begin"/>
            </w:r>
            <w:r>
              <w:rPr>
                <w:noProof/>
                <w:webHidden/>
              </w:rPr>
              <w:instrText xml:space="preserve"> PAGEREF _Toc365563187 \h </w:instrText>
            </w:r>
            <w:r w:rsidR="007124CF">
              <w:rPr>
                <w:noProof/>
                <w:webHidden/>
              </w:rPr>
            </w:r>
            <w:r w:rsidR="007124CF">
              <w:rPr>
                <w:noProof/>
                <w:webHidden/>
              </w:rPr>
              <w:fldChar w:fldCharType="separate"/>
            </w:r>
            <w:r>
              <w:rPr>
                <w:noProof/>
                <w:webHidden/>
              </w:rPr>
              <w:t>18</w:t>
            </w:r>
            <w:r w:rsidR="007124CF">
              <w:rPr>
                <w:noProof/>
                <w:webHidden/>
              </w:rPr>
              <w:fldChar w:fldCharType="end"/>
            </w:r>
          </w:hyperlink>
        </w:p>
        <w:p w14:paraId="6EC6FE9A" w14:textId="77777777" w:rsidR="00B35271" w:rsidRDefault="00B35271">
          <w:pPr>
            <w:pStyle w:val="TOC3"/>
            <w:rPr>
              <w:rFonts w:eastAsiaTheme="minorEastAsia"/>
              <w:noProof/>
            </w:rPr>
          </w:pPr>
          <w:hyperlink w:anchor="_Toc365563188" w:history="1">
            <w:r w:rsidRPr="00E03392">
              <w:rPr>
                <w:rStyle w:val="Hyperlink"/>
                <w:noProof/>
              </w:rPr>
              <w:t>4.2.4.</w:t>
            </w:r>
            <w:r>
              <w:rPr>
                <w:rFonts w:eastAsiaTheme="minorEastAsia"/>
                <w:noProof/>
              </w:rPr>
              <w:tab/>
            </w:r>
            <w:r w:rsidRPr="00E03392">
              <w:rPr>
                <w:rStyle w:val="Hyperlink"/>
                <w:noProof/>
              </w:rPr>
              <w:t>Test Lead</w:t>
            </w:r>
            <w:r>
              <w:rPr>
                <w:noProof/>
                <w:webHidden/>
              </w:rPr>
              <w:tab/>
            </w:r>
            <w:r w:rsidR="007124CF">
              <w:rPr>
                <w:noProof/>
                <w:webHidden/>
              </w:rPr>
              <w:fldChar w:fldCharType="begin"/>
            </w:r>
            <w:r>
              <w:rPr>
                <w:noProof/>
                <w:webHidden/>
              </w:rPr>
              <w:instrText xml:space="preserve"> PAGEREF _Toc365563188 \h </w:instrText>
            </w:r>
            <w:r w:rsidR="007124CF">
              <w:rPr>
                <w:noProof/>
                <w:webHidden/>
              </w:rPr>
            </w:r>
            <w:r w:rsidR="007124CF">
              <w:rPr>
                <w:noProof/>
                <w:webHidden/>
              </w:rPr>
              <w:fldChar w:fldCharType="separate"/>
            </w:r>
            <w:r>
              <w:rPr>
                <w:noProof/>
                <w:webHidden/>
              </w:rPr>
              <w:t>18</w:t>
            </w:r>
            <w:r w:rsidR="007124CF">
              <w:rPr>
                <w:noProof/>
                <w:webHidden/>
              </w:rPr>
              <w:fldChar w:fldCharType="end"/>
            </w:r>
          </w:hyperlink>
        </w:p>
        <w:p w14:paraId="6EC6FE9B" w14:textId="77777777" w:rsidR="00B35271" w:rsidRDefault="00B35271">
          <w:pPr>
            <w:pStyle w:val="TOC3"/>
            <w:rPr>
              <w:rFonts w:eastAsiaTheme="minorEastAsia"/>
              <w:noProof/>
            </w:rPr>
          </w:pPr>
          <w:hyperlink w:anchor="_Toc365563189" w:history="1">
            <w:r w:rsidRPr="00E03392">
              <w:rPr>
                <w:rStyle w:val="Hyperlink"/>
                <w:noProof/>
              </w:rPr>
              <w:t>4.2.5.</w:t>
            </w:r>
            <w:r>
              <w:rPr>
                <w:rFonts w:eastAsiaTheme="minorEastAsia"/>
                <w:noProof/>
              </w:rPr>
              <w:tab/>
            </w:r>
            <w:r w:rsidRPr="00E03392">
              <w:rPr>
                <w:rStyle w:val="Hyperlink"/>
                <w:noProof/>
              </w:rPr>
              <w:t>Development Team</w:t>
            </w:r>
            <w:r>
              <w:rPr>
                <w:noProof/>
                <w:webHidden/>
              </w:rPr>
              <w:tab/>
            </w:r>
            <w:r w:rsidR="007124CF">
              <w:rPr>
                <w:noProof/>
                <w:webHidden/>
              </w:rPr>
              <w:fldChar w:fldCharType="begin"/>
            </w:r>
            <w:r>
              <w:rPr>
                <w:noProof/>
                <w:webHidden/>
              </w:rPr>
              <w:instrText xml:space="preserve"> PAGEREF _Toc365563189 \h </w:instrText>
            </w:r>
            <w:r w:rsidR="007124CF">
              <w:rPr>
                <w:noProof/>
                <w:webHidden/>
              </w:rPr>
            </w:r>
            <w:r w:rsidR="007124CF">
              <w:rPr>
                <w:noProof/>
                <w:webHidden/>
              </w:rPr>
              <w:fldChar w:fldCharType="separate"/>
            </w:r>
            <w:r>
              <w:rPr>
                <w:noProof/>
                <w:webHidden/>
              </w:rPr>
              <w:t>18</w:t>
            </w:r>
            <w:r w:rsidR="007124CF">
              <w:rPr>
                <w:noProof/>
                <w:webHidden/>
              </w:rPr>
              <w:fldChar w:fldCharType="end"/>
            </w:r>
          </w:hyperlink>
        </w:p>
        <w:p w14:paraId="6EC6FE9C" w14:textId="77777777" w:rsidR="00B35271" w:rsidRDefault="00B35271">
          <w:pPr>
            <w:pStyle w:val="TOC1"/>
            <w:rPr>
              <w:rFonts w:eastAsiaTheme="minorEastAsia"/>
              <w:noProof/>
            </w:rPr>
          </w:pPr>
          <w:hyperlink w:anchor="_Toc365563190" w:history="1">
            <w:r w:rsidRPr="00E03392">
              <w:rPr>
                <w:rStyle w:val="Hyperlink"/>
                <w:noProof/>
              </w:rPr>
              <w:t>5.</w:t>
            </w:r>
            <w:r>
              <w:rPr>
                <w:rFonts w:eastAsiaTheme="minorEastAsia"/>
                <w:noProof/>
              </w:rPr>
              <w:tab/>
            </w:r>
            <w:r w:rsidRPr="00E03392">
              <w:rPr>
                <w:rStyle w:val="Hyperlink"/>
                <w:noProof/>
              </w:rPr>
              <w:t>TEST ENVIRONMENT</w:t>
            </w:r>
            <w:r>
              <w:rPr>
                <w:noProof/>
                <w:webHidden/>
              </w:rPr>
              <w:tab/>
            </w:r>
            <w:r w:rsidR="007124CF">
              <w:rPr>
                <w:noProof/>
                <w:webHidden/>
              </w:rPr>
              <w:fldChar w:fldCharType="begin"/>
            </w:r>
            <w:r>
              <w:rPr>
                <w:noProof/>
                <w:webHidden/>
              </w:rPr>
              <w:instrText xml:space="preserve"> PAGEREF _Toc365563190 \h </w:instrText>
            </w:r>
            <w:r w:rsidR="007124CF">
              <w:rPr>
                <w:noProof/>
                <w:webHidden/>
              </w:rPr>
            </w:r>
            <w:r w:rsidR="007124CF">
              <w:rPr>
                <w:noProof/>
                <w:webHidden/>
              </w:rPr>
              <w:fldChar w:fldCharType="separate"/>
            </w:r>
            <w:r>
              <w:rPr>
                <w:noProof/>
                <w:webHidden/>
              </w:rPr>
              <w:t>19</w:t>
            </w:r>
            <w:r w:rsidR="007124CF">
              <w:rPr>
                <w:noProof/>
                <w:webHidden/>
              </w:rPr>
              <w:fldChar w:fldCharType="end"/>
            </w:r>
          </w:hyperlink>
        </w:p>
        <w:p w14:paraId="6EC6FE9D" w14:textId="77777777" w:rsidR="008A7359" w:rsidRDefault="007124CF" w:rsidP="008A7359">
          <w:r>
            <w:fldChar w:fldCharType="end"/>
          </w:r>
        </w:p>
      </w:sdtContent>
    </w:sdt>
    <w:p w14:paraId="6EC6FE9E" w14:textId="77777777" w:rsidR="008A7359" w:rsidRDefault="008A7359" w:rsidP="008A7359">
      <w:pPr>
        <w:rPr>
          <w:rFonts w:asciiTheme="majorHAnsi" w:eastAsiaTheme="majorEastAsia" w:hAnsiTheme="majorHAnsi" w:cstheme="majorBidi"/>
          <w:color w:val="365F91" w:themeColor="accent1" w:themeShade="BF"/>
          <w:sz w:val="28"/>
          <w:szCs w:val="28"/>
        </w:rPr>
      </w:pPr>
      <w:r>
        <w:br w:type="page"/>
      </w:r>
    </w:p>
    <w:p w14:paraId="6EC6FE9F" w14:textId="77777777" w:rsidR="008A7359" w:rsidRPr="000917BD" w:rsidRDefault="008A7359" w:rsidP="008A7359">
      <w:pPr>
        <w:pStyle w:val="Heading1"/>
      </w:pPr>
      <w:bookmarkStart w:id="0" w:name="_Toc365563154"/>
      <w:r w:rsidRPr="000917BD">
        <w:lastRenderedPageBreak/>
        <w:t>INTRODUCTION</w:t>
      </w:r>
      <w:bookmarkEnd w:id="0"/>
    </w:p>
    <w:p w14:paraId="6EC6FEA0" w14:textId="77777777" w:rsidR="008A7359" w:rsidRDefault="008A7359" w:rsidP="008A7359">
      <w:pPr>
        <w:pStyle w:val="Heading2"/>
      </w:pPr>
      <w:bookmarkStart w:id="1" w:name="_Toc365563155"/>
      <w:bookmarkStart w:id="2" w:name="_Toc403900768"/>
      <w:bookmarkStart w:id="3" w:name="_Toc403905466"/>
      <w:bookmarkStart w:id="4" w:name="_Toc403908181"/>
      <w:bookmarkStart w:id="5" w:name="_Toc403910077"/>
      <w:bookmarkStart w:id="6" w:name="_Toc403911443"/>
      <w:bookmarkStart w:id="7" w:name="_Toc403912951"/>
      <w:r>
        <w:t>Purpose</w:t>
      </w:r>
      <w:bookmarkEnd w:id="1"/>
    </w:p>
    <w:p w14:paraId="49A37E69" w14:textId="77777777" w:rsidR="005123CC" w:rsidRDefault="005123CC" w:rsidP="005123CC">
      <w:bookmarkStart w:id="8" w:name="_Toc365563156"/>
      <w:bookmarkEnd w:id="2"/>
      <w:bookmarkEnd w:id="3"/>
      <w:bookmarkEnd w:id="4"/>
      <w:bookmarkEnd w:id="5"/>
      <w:bookmarkEnd w:id="6"/>
      <w:bookmarkEnd w:id="7"/>
      <w:r>
        <w:t xml:space="preserve">This plan defines the scope, approach, responsibilities, environment, evidence and completion criteria for testing the UMMI PDS Crew Management Module. This revision aligns the plan with the current SRS and </w:t>
      </w:r>
      <w:proofErr w:type="gramStart"/>
      <w:r>
        <w:t>completed</w:t>
      </w:r>
      <w:proofErr w:type="gramEnd"/>
      <w:r>
        <w:t xml:space="preserve"> Cycle 1 and Cycle 2 work, while retaining unresolved acceptance decisions and </w:t>
      </w:r>
      <w:proofErr w:type="gramStart"/>
      <w:r>
        <w:t>release</w:t>
      </w:r>
      <w:proofErr w:type="gramEnd"/>
      <w:r>
        <w:t xml:space="preserve"> risks.</w:t>
      </w:r>
    </w:p>
    <w:p w14:paraId="6EC6FEA5" w14:textId="77777777" w:rsidR="008A7359" w:rsidRDefault="008A7359" w:rsidP="008A7359">
      <w:pPr>
        <w:pStyle w:val="Heading2"/>
      </w:pPr>
      <w:r w:rsidRPr="00B93E72">
        <w:t xml:space="preserve">Project </w:t>
      </w:r>
      <w:r>
        <w:t>Overview</w:t>
      </w:r>
      <w:bookmarkEnd w:id="8"/>
    </w:p>
    <w:p w14:paraId="4F648911" w14:textId="77777777" w:rsidR="005123CC" w:rsidRPr="007D0EF4" w:rsidRDefault="005123CC" w:rsidP="005123CC">
      <w:bookmarkStart w:id="9" w:name="_Toc365563157"/>
      <w:r w:rsidRPr="001F77B7">
        <w:t>The module extends the PDS System with crew search, profile viewing, protected documents, sea-service calculations, applicant processing, encoding links, reporting, Crew Change Lists and AI-assisted encoding. The SRS specifies ASP.NET Web Forms, .NET Framework 4.8, VB.NET, MySQL 8.0 and Azure App Service. Testing was performed on Azure staging; deployment fingerprints were captured, but no live commit marker was exposed.</w:t>
      </w:r>
    </w:p>
    <w:p w14:paraId="6EC6FEA8" w14:textId="77777777" w:rsidR="008A7359" w:rsidRDefault="008A7359" w:rsidP="008A7359">
      <w:pPr>
        <w:pStyle w:val="Heading2"/>
      </w:pPr>
      <w:r>
        <w:t>Audience</w:t>
      </w:r>
      <w:bookmarkEnd w:id="9"/>
    </w:p>
    <w:p w14:paraId="223A6417" w14:textId="77777777" w:rsidR="004B7352" w:rsidRDefault="004B7352" w:rsidP="002457F8">
      <w:pPr>
        <w:pStyle w:val="ListParagraph"/>
        <w:numPr>
          <w:ilvl w:val="0"/>
          <w:numId w:val="43"/>
        </w:numPr>
      </w:pPr>
      <w:proofErr w:type="spellStart"/>
      <w:r>
        <w:t>ByteMe</w:t>
      </w:r>
      <w:proofErr w:type="spellEnd"/>
      <w:r>
        <w:t xml:space="preserve"> project team and project lead: plan resources, delivery and testing work.</w:t>
      </w:r>
    </w:p>
    <w:p w14:paraId="351E8479" w14:textId="77777777" w:rsidR="004B7352" w:rsidRDefault="004B7352" w:rsidP="002457F8">
      <w:pPr>
        <w:pStyle w:val="ListParagraph"/>
        <w:numPr>
          <w:ilvl w:val="0"/>
          <w:numId w:val="43"/>
        </w:numPr>
      </w:pPr>
      <w:r>
        <w:t>UMMI stakeholders and UAT participants: review business coverage and acceptance decisions.</w:t>
      </w:r>
    </w:p>
    <w:p w14:paraId="6ECCDFAF" w14:textId="77777777" w:rsidR="004B7352" w:rsidRDefault="004B7352" w:rsidP="002457F8">
      <w:pPr>
        <w:pStyle w:val="ListParagraph"/>
        <w:numPr>
          <w:ilvl w:val="0"/>
          <w:numId w:val="43"/>
        </w:numPr>
      </w:pPr>
      <w:r>
        <w:t>Technical and development team: prepare builds, investigate defects and support the environment.</w:t>
      </w:r>
    </w:p>
    <w:p w14:paraId="44AE3296" w14:textId="77777777" w:rsidR="001F77B7" w:rsidRDefault="004B7352" w:rsidP="002457F8">
      <w:pPr>
        <w:pStyle w:val="ListParagraph"/>
        <w:numPr>
          <w:ilvl w:val="0"/>
          <w:numId w:val="43"/>
        </w:numPr>
      </w:pPr>
      <w:proofErr w:type="gramStart"/>
      <w:r>
        <w:t>Business/requirements reviewers</w:t>
      </w:r>
      <w:proofErr w:type="gramEnd"/>
      <w:r>
        <w:t xml:space="preserve"> and instructors/evaluators: review traceability, evidence and completeness.</w:t>
      </w:r>
    </w:p>
    <w:p w14:paraId="6EC6FEAE" w14:textId="5677BAB9" w:rsidR="008A7359" w:rsidRDefault="008A7359" w:rsidP="008A7359">
      <w:pPr>
        <w:pStyle w:val="Heading1"/>
      </w:pPr>
      <w:bookmarkStart w:id="10" w:name="_Toc365563158"/>
      <w:r>
        <w:t>TEST STRATEGY</w:t>
      </w:r>
      <w:bookmarkEnd w:id="10"/>
    </w:p>
    <w:p w14:paraId="3B2F7910" w14:textId="507791BF" w:rsidR="00E9543A" w:rsidRDefault="008A7359" w:rsidP="006E7722">
      <w:pPr>
        <w:pStyle w:val="Heading2"/>
      </w:pPr>
      <w:bookmarkStart w:id="11" w:name="_Toc365563159"/>
      <w:r>
        <w:t>Test Objectives</w:t>
      </w:r>
      <w:bookmarkEnd w:id="11"/>
    </w:p>
    <w:p w14:paraId="601B4939" w14:textId="77777777" w:rsidR="006E249E" w:rsidRDefault="006E249E" w:rsidP="006E7722">
      <w:pPr>
        <w:pStyle w:val="ListParagraph"/>
        <w:numPr>
          <w:ilvl w:val="0"/>
          <w:numId w:val="42"/>
        </w:numPr>
      </w:pPr>
      <w:r>
        <w:t>Verify that each agreed in-scope requirement is covered by traceable tests and measurable expected results.</w:t>
      </w:r>
    </w:p>
    <w:p w14:paraId="11D5001A" w14:textId="77777777" w:rsidR="006E249E" w:rsidRDefault="006E249E" w:rsidP="006E7722">
      <w:pPr>
        <w:pStyle w:val="ListParagraph"/>
        <w:numPr>
          <w:ilvl w:val="0"/>
          <w:numId w:val="42"/>
        </w:numPr>
      </w:pPr>
      <w:r>
        <w:t>Prioritize unauthorized disclosure, incorrect records, invalid applicant access, hiring/status changes and report accuracy.</w:t>
      </w:r>
    </w:p>
    <w:p w14:paraId="3371AA9B" w14:textId="77777777" w:rsidR="006E249E" w:rsidRDefault="006E249E" w:rsidP="006E7722">
      <w:pPr>
        <w:pStyle w:val="ListParagraph"/>
        <w:numPr>
          <w:ilvl w:val="0"/>
          <w:numId w:val="42"/>
        </w:numPr>
      </w:pPr>
      <w:r>
        <w:t>Verify complete workflows and affected PDS interfaces, then retest fixes and run targeted regression checks.</w:t>
      </w:r>
    </w:p>
    <w:p w14:paraId="2AAAC8E3" w14:textId="77777777" w:rsidR="006E249E" w:rsidRDefault="006E249E" w:rsidP="006E7722">
      <w:pPr>
        <w:pStyle w:val="ListParagraph"/>
        <w:numPr>
          <w:ilvl w:val="0"/>
          <w:numId w:val="42"/>
        </w:numPr>
      </w:pPr>
      <w:r>
        <w:t xml:space="preserve">Report coverage, results, defects and residual risks accurately, without treating unexecuted tests as passed. </w:t>
      </w:r>
    </w:p>
    <w:p w14:paraId="6EC6FEB5" w14:textId="77777777" w:rsidR="008A7359" w:rsidRDefault="008A7359" w:rsidP="008A7359">
      <w:pPr>
        <w:pStyle w:val="Heading2"/>
      </w:pPr>
      <w:bookmarkStart w:id="12" w:name="_Toc365563160"/>
      <w:r w:rsidRPr="009B0ABF">
        <w:t>Test Assumptions</w:t>
      </w:r>
      <w:bookmarkEnd w:id="12"/>
    </w:p>
    <w:p w14:paraId="2BAAEB85" w14:textId="0EE4B38E" w:rsidR="008A2550" w:rsidRPr="00B9690C" w:rsidRDefault="008A2550" w:rsidP="00B9690C">
      <w:pPr>
        <w:rPr>
          <w:b/>
        </w:rPr>
      </w:pPr>
      <w:r w:rsidRPr="00B9690C">
        <w:rPr>
          <w:b/>
        </w:rPr>
        <w:t>Key Assumptions</w:t>
      </w:r>
    </w:p>
    <w:p w14:paraId="2B1E0C1B" w14:textId="77777777" w:rsidR="005123CC" w:rsidRPr="002C5927" w:rsidRDefault="005123CC" w:rsidP="005123CC">
      <w:pPr>
        <w:pStyle w:val="ListParagraph"/>
        <w:numPr>
          <w:ilvl w:val="0"/>
          <w:numId w:val="14"/>
        </w:numPr>
        <w:rPr>
          <w:bCs/>
        </w:rPr>
      </w:pPr>
      <w:r w:rsidRPr="002C5927">
        <w:rPr>
          <w:bCs/>
        </w:rPr>
        <w:lastRenderedPageBreak/>
        <w:t>The QA lead reviews these conditions before each new run. Completed execution is documented in the workbook and evidence records; approvals, component-test evidence and operational arrangements remain pending where not confirmed.</w:t>
      </w:r>
    </w:p>
    <w:p w14:paraId="42B1EA46" w14:textId="12E86831" w:rsidR="008A2550" w:rsidRPr="00B9690C" w:rsidRDefault="008A2550" w:rsidP="00B9690C">
      <w:pPr>
        <w:rPr>
          <w:b/>
        </w:rPr>
      </w:pPr>
      <w:r w:rsidRPr="00B9690C">
        <w:rPr>
          <w:b/>
        </w:rPr>
        <w:t>General</w:t>
      </w:r>
    </w:p>
    <w:p w14:paraId="79D0BA12" w14:textId="77777777" w:rsidR="008A2550" w:rsidRPr="00B9690C" w:rsidRDefault="008A2550" w:rsidP="00B9690C">
      <w:pPr>
        <w:pStyle w:val="ListParagraph"/>
        <w:numPr>
          <w:ilvl w:val="0"/>
          <w:numId w:val="14"/>
        </w:numPr>
        <w:rPr>
          <w:bCs/>
        </w:rPr>
      </w:pPr>
      <w:r w:rsidRPr="00B9690C">
        <w:rPr>
          <w:bCs/>
        </w:rPr>
        <w:t>The project team provides a versioned SRS and resolves expected behavior for the selected test batch before its cases are approved.</w:t>
      </w:r>
    </w:p>
    <w:p w14:paraId="577F3874" w14:textId="77777777" w:rsidR="005123CC" w:rsidRPr="00B9690C" w:rsidRDefault="005123CC" w:rsidP="005123CC">
      <w:pPr>
        <w:pStyle w:val="ListParagraph"/>
        <w:numPr>
          <w:ilvl w:val="0"/>
          <w:numId w:val="14"/>
        </w:numPr>
        <w:rPr>
          <w:bCs/>
        </w:rPr>
      </w:pPr>
      <w:r w:rsidRPr="00B9690C">
        <w:rPr>
          <w:bCs/>
        </w:rPr>
        <w:t>The development team provides staging builds and identifies changes for retest. QA records available release details and live fingerprints; missing component-test evidence or an embedded build/commit identifier is documented as an evidence limitation.</w:t>
      </w:r>
    </w:p>
    <w:p w14:paraId="46A593FB" w14:textId="77777777" w:rsidR="005123CC" w:rsidRPr="00B9690C" w:rsidRDefault="005123CC" w:rsidP="005123CC">
      <w:pPr>
        <w:pStyle w:val="ListParagraph"/>
        <w:numPr>
          <w:ilvl w:val="0"/>
          <w:numId w:val="14"/>
        </w:numPr>
        <w:rPr>
          <w:bCs/>
        </w:rPr>
      </w:pPr>
      <w:r w:rsidRPr="00B9690C">
        <w:rPr>
          <w:bCs/>
        </w:rPr>
        <w:t>Developers and requirements reviewers support clarification, defect triage and retesting. Owner assignments are maintained in the project records; response-time commitments require confirmation rather than assumption.</w:t>
      </w:r>
    </w:p>
    <w:p w14:paraId="592AD5DB" w14:textId="77777777" w:rsidR="008A2550" w:rsidRPr="00B9690C" w:rsidRDefault="008A2550" w:rsidP="00B9690C">
      <w:pPr>
        <w:pStyle w:val="ListParagraph"/>
        <w:numPr>
          <w:ilvl w:val="0"/>
          <w:numId w:val="14"/>
        </w:numPr>
        <w:rPr>
          <w:bCs/>
        </w:rPr>
      </w:pPr>
      <w:r w:rsidRPr="00B9690C">
        <w:rPr>
          <w:bCs/>
        </w:rPr>
        <w:t>QA prepares test cases, data and traceability. The QA lead and designated requirements reviewer review the selected cases before execution.</w:t>
      </w:r>
    </w:p>
    <w:p w14:paraId="5B5B0BF2" w14:textId="77777777" w:rsidR="008A2550" w:rsidRPr="00B9690C" w:rsidRDefault="008A2550" w:rsidP="00B9690C">
      <w:pPr>
        <w:pStyle w:val="ListParagraph"/>
        <w:numPr>
          <w:ilvl w:val="0"/>
          <w:numId w:val="14"/>
        </w:numPr>
        <w:rPr>
          <w:bCs/>
        </w:rPr>
      </w:pPr>
      <w:r w:rsidRPr="00B9690C">
        <w:rPr>
          <w:bCs/>
        </w:rPr>
        <w:t>The technical team prepares an isolated test environment, accounts, permissions, logs and a repeatable data-reset procedure. Availability and access are checked, not assumed.</w:t>
      </w:r>
    </w:p>
    <w:p w14:paraId="4EE63780" w14:textId="77777777" w:rsidR="008A2550" w:rsidRPr="00B9690C" w:rsidRDefault="008A2550" w:rsidP="00B9690C">
      <w:pPr>
        <w:pStyle w:val="ListParagraph"/>
        <w:numPr>
          <w:ilvl w:val="0"/>
          <w:numId w:val="14"/>
        </w:numPr>
        <w:rPr>
          <w:bCs/>
        </w:rPr>
      </w:pPr>
      <w:r w:rsidRPr="00B9690C">
        <w:rPr>
          <w:bCs/>
        </w:rPr>
        <w:t>The team gives QA notice of deployments and configuration changes so affected evidence can be identified and tests rerun.</w:t>
      </w:r>
    </w:p>
    <w:p w14:paraId="75D1BE71" w14:textId="77777777" w:rsidR="00C67821" w:rsidRDefault="00C67821" w:rsidP="00B9690C">
      <w:pPr>
        <w:pStyle w:val="ListParagraph"/>
        <w:numPr>
          <w:ilvl w:val="0"/>
          <w:numId w:val="14"/>
        </w:numPr>
        <w:rPr>
          <w:bCs/>
        </w:rPr>
      </w:pPr>
      <w:r w:rsidRPr="00C67821">
        <w:rPr>
          <w:bCs/>
        </w:rPr>
        <w:t>QA TEST PLAN UMMI WITH RTM.xlsx contains the test cases, requirements traceability, Cycle 1 and Cycle 2 outcomes, tester assignments, defect register and Evidence worksheet. The deliverables package contains indexed screenshots, traces, exports and execution reports. Cycle 1 is supported by recorded workbook results and observations; no screenshots or external execution logs were found in the reviewed Cycle 1 records. Cycle 2 artifacts support their respective executions and are not presented as historical Cycle 1 evidence. Documented evidence and caption limitations remain visible.</w:t>
      </w:r>
    </w:p>
    <w:p w14:paraId="2CEC4861" w14:textId="18B86A46" w:rsidR="008A2550" w:rsidRPr="00B9690C" w:rsidRDefault="008A2550" w:rsidP="00B9690C">
      <w:pPr>
        <w:pStyle w:val="ListParagraph"/>
        <w:numPr>
          <w:ilvl w:val="0"/>
          <w:numId w:val="14"/>
        </w:numPr>
        <w:rPr>
          <w:bCs/>
        </w:rPr>
      </w:pPr>
      <w:r w:rsidRPr="00B9690C">
        <w:rPr>
          <w:bCs/>
        </w:rPr>
        <w:t>UMMI nominates reviewers and approvers, provides workflow orientation where needed, and agrees review/UAT availability.</w:t>
      </w:r>
    </w:p>
    <w:p w14:paraId="7FA16BE7" w14:textId="77777777" w:rsidR="005123CC" w:rsidRPr="00B9690C" w:rsidRDefault="005123CC" w:rsidP="005123CC">
      <w:pPr>
        <w:pStyle w:val="ListParagraph"/>
        <w:numPr>
          <w:ilvl w:val="0"/>
          <w:numId w:val="14"/>
        </w:numPr>
        <w:rPr>
          <w:bCs/>
        </w:rPr>
      </w:pPr>
      <w:r w:rsidRPr="00B9690C">
        <w:rPr>
          <w:bCs/>
        </w:rPr>
        <w:t>Cycle 1 and Cycle 2 testing and focused retests have been performed. UAT remains a separate business-user activity. Additional execution is required for open defects and unverified coverage before the applicable acceptance and release gates can be satisfied.</w:t>
      </w:r>
    </w:p>
    <w:p w14:paraId="6EB585BC" w14:textId="77777777" w:rsidR="008A2550" w:rsidRPr="00B9690C" w:rsidRDefault="008A2550" w:rsidP="00B9690C">
      <w:pPr>
        <w:pStyle w:val="ListParagraph"/>
        <w:numPr>
          <w:ilvl w:val="0"/>
          <w:numId w:val="14"/>
        </w:numPr>
        <w:rPr>
          <w:bCs/>
        </w:rPr>
      </w:pPr>
      <w:r w:rsidRPr="00B9690C">
        <w:rPr>
          <w:bCs/>
        </w:rPr>
        <w:t>No live crew records or production changes are required for this plan. Only synthetic or appropriately anonymized data is used.</w:t>
      </w:r>
    </w:p>
    <w:p w14:paraId="44D87136" w14:textId="77777777" w:rsidR="005123CC" w:rsidRPr="00B9690C" w:rsidRDefault="005123CC" w:rsidP="005123CC">
      <w:pPr>
        <w:pStyle w:val="ListParagraph"/>
        <w:numPr>
          <w:ilvl w:val="0"/>
          <w:numId w:val="14"/>
        </w:numPr>
        <w:rPr>
          <w:bCs/>
        </w:rPr>
      </w:pPr>
      <w:r w:rsidRPr="00B9690C">
        <w:rPr>
          <w:bCs/>
        </w:rPr>
        <w:t>Performance and security checks were executed with documented scope limits. The 100-user load run ended after 5 minutes 39 seconds under Azure Free F1 quota constraints; full-duration capacity acceptance remains limited. Credential-row inspection and provider assurance also retain evidence gaps.</w:t>
      </w:r>
    </w:p>
    <w:p w14:paraId="6C166C9D" w14:textId="70182EBB" w:rsidR="008A2550" w:rsidRPr="00B9690C" w:rsidRDefault="008A2550" w:rsidP="00B9690C">
      <w:pPr>
        <w:rPr>
          <w:b/>
        </w:rPr>
      </w:pPr>
      <w:r w:rsidRPr="00B9690C">
        <w:rPr>
          <w:b/>
        </w:rPr>
        <w:t>Functional Testing</w:t>
      </w:r>
    </w:p>
    <w:p w14:paraId="7492441D" w14:textId="77777777" w:rsidR="008A2550" w:rsidRPr="008A2550" w:rsidRDefault="008A2550" w:rsidP="008A2550">
      <w:pPr>
        <w:pStyle w:val="ListParagraph"/>
        <w:numPr>
          <w:ilvl w:val="0"/>
          <w:numId w:val="14"/>
        </w:numPr>
        <w:rPr>
          <w:bCs/>
        </w:rPr>
      </w:pPr>
      <w:r w:rsidRPr="008A2550">
        <w:rPr>
          <w:bCs/>
        </w:rPr>
        <w:t>Reference data and role/permission accounts are prepared before execution, including independently checked expected calculations and record counts.</w:t>
      </w:r>
    </w:p>
    <w:p w14:paraId="26307184" w14:textId="77777777" w:rsidR="00626BF5" w:rsidRDefault="00626BF5" w:rsidP="008A2550">
      <w:pPr>
        <w:pStyle w:val="ListParagraph"/>
        <w:numPr>
          <w:ilvl w:val="0"/>
          <w:numId w:val="14"/>
        </w:numPr>
        <w:rPr>
          <w:bCs/>
        </w:rPr>
      </w:pPr>
      <w:r w:rsidRPr="00626BF5">
        <w:rPr>
          <w:bCs/>
        </w:rPr>
        <w:lastRenderedPageBreak/>
        <w:t>Testing proceeds by ready requirement batch. Crew Change List and AI-assisted encoding workflows were included in Cycle 2 testing and targeted regression. Remaining gaps are recorded against specific cases and assertions, including BMI classification boundaries, exact invitation-expiry equality, transaction rollback, and documented technical assurance limitations. These gaps do not mean that the entire CCL or AI module remains untested.</w:t>
      </w:r>
    </w:p>
    <w:p w14:paraId="423E243C" w14:textId="77777777" w:rsidR="008A2550" w:rsidRPr="008A2550" w:rsidRDefault="008A2550" w:rsidP="008A2550">
      <w:pPr>
        <w:pStyle w:val="ListParagraph"/>
        <w:numPr>
          <w:ilvl w:val="0"/>
          <w:numId w:val="14"/>
        </w:numPr>
        <w:rPr>
          <w:bCs/>
        </w:rPr>
      </w:pPr>
      <w:r w:rsidRPr="008A2550">
        <w:rPr>
          <w:bCs/>
        </w:rPr>
        <w:t>Current code behavior is implementation evidence, not automatic approval of an SRS deviation. Conflicts are resolved by the requirements owner.</w:t>
      </w:r>
    </w:p>
    <w:p w14:paraId="6500D72E" w14:textId="77777777" w:rsidR="008A2550" w:rsidRPr="008A2550" w:rsidRDefault="008A2550" w:rsidP="008A2550">
      <w:pPr>
        <w:pStyle w:val="ListParagraph"/>
        <w:numPr>
          <w:ilvl w:val="0"/>
          <w:numId w:val="14"/>
        </w:numPr>
        <w:rPr>
          <w:bCs/>
        </w:rPr>
      </w:pPr>
      <w:r w:rsidRPr="008A2550">
        <w:rPr>
          <w:bCs/>
        </w:rPr>
        <w:t>A correct screen is not sufficient proof of saved data. Authorized database, report and audit-log checks are used when required by the expected result.</w:t>
      </w:r>
    </w:p>
    <w:p w14:paraId="6C4BE131" w14:textId="77777777" w:rsidR="008A2550" w:rsidRPr="008A2550" w:rsidRDefault="008A2550" w:rsidP="008A2550">
      <w:pPr>
        <w:pStyle w:val="ListParagraph"/>
        <w:ind w:left="1350"/>
        <w:rPr>
          <w:b/>
        </w:rPr>
      </w:pPr>
    </w:p>
    <w:p w14:paraId="69A48E6D" w14:textId="77777777" w:rsidR="008A2550" w:rsidRPr="00B9690C" w:rsidRDefault="008A2550" w:rsidP="00B9690C">
      <w:pPr>
        <w:rPr>
          <w:b/>
        </w:rPr>
      </w:pPr>
      <w:r w:rsidRPr="00B9690C">
        <w:rPr>
          <w:b/>
        </w:rPr>
        <w:t>UAT</w:t>
      </w:r>
    </w:p>
    <w:p w14:paraId="68F8DEE9" w14:textId="77777777" w:rsidR="008A2550" w:rsidRPr="008A2550" w:rsidRDefault="008A2550" w:rsidP="008A2550">
      <w:pPr>
        <w:pStyle w:val="ListParagraph"/>
        <w:numPr>
          <w:ilvl w:val="0"/>
          <w:numId w:val="14"/>
        </w:numPr>
        <w:rPr>
          <w:bCs/>
        </w:rPr>
      </w:pPr>
      <w:r w:rsidRPr="008A2550">
        <w:rPr>
          <w:bCs/>
        </w:rPr>
        <w:t>Designated UMMI business users perform or directly review representative acceptance tasks, with QA facilitating, recording evidence and tracking issues.</w:t>
      </w:r>
    </w:p>
    <w:p w14:paraId="2E8C7F64" w14:textId="77777777" w:rsidR="008A2550" w:rsidRPr="008A2550" w:rsidRDefault="008A2550" w:rsidP="008A2550">
      <w:pPr>
        <w:pStyle w:val="ListParagraph"/>
        <w:numPr>
          <w:ilvl w:val="0"/>
          <w:numId w:val="14"/>
        </w:numPr>
        <w:rPr>
          <w:bCs/>
        </w:rPr>
      </w:pPr>
      <w:r w:rsidRPr="008A2550">
        <w:rPr>
          <w:bCs/>
        </w:rPr>
        <w:t>UAT starts only when the agreed entry gate is met. The designated UMMI approver records the acceptance decision and any explicitly accepted residual risks.</w:t>
      </w:r>
    </w:p>
    <w:p w14:paraId="6EC6FED2" w14:textId="77777777" w:rsidR="008A7359" w:rsidRDefault="008A7359" w:rsidP="008A7359">
      <w:pPr>
        <w:pStyle w:val="ListParagraph"/>
        <w:ind w:left="1350"/>
      </w:pPr>
    </w:p>
    <w:p w14:paraId="6EC6FED3" w14:textId="77777777" w:rsidR="008A7359" w:rsidRDefault="008A7359" w:rsidP="008A7359">
      <w:pPr>
        <w:pStyle w:val="Heading2"/>
      </w:pPr>
      <w:bookmarkStart w:id="13" w:name="_Toc365563161"/>
      <w:r>
        <w:t>Test Principles</w:t>
      </w:r>
      <w:bookmarkEnd w:id="13"/>
    </w:p>
    <w:p w14:paraId="46942FAD" w14:textId="77777777" w:rsidR="008A7359" w:rsidRDefault="008A7359" w:rsidP="008A7359">
      <w:pPr>
        <w:pStyle w:val="ListParagraph"/>
        <w:numPr>
          <w:ilvl w:val="0"/>
          <w:numId w:val="4"/>
        </w:numPr>
      </w:pPr>
      <w:r>
        <w:t>Testing will be focused on meeting the business objectives, cost efficiency, and quality.</w:t>
      </w:r>
    </w:p>
    <w:p w14:paraId="3DF5DD6F" w14:textId="77777777" w:rsidR="00906C98" w:rsidRDefault="00906C98" w:rsidP="00906C98">
      <w:pPr>
        <w:pStyle w:val="ListParagraph"/>
        <w:numPr>
          <w:ilvl w:val="0"/>
          <w:numId w:val="4"/>
        </w:numPr>
      </w:pPr>
      <w:r>
        <w:t>Use consistent, repeatable and measurable tests linked to agreed requirements and use cases.</w:t>
      </w:r>
    </w:p>
    <w:p w14:paraId="1C3CC025" w14:textId="77777777" w:rsidR="00906C98" w:rsidRDefault="00906C98" w:rsidP="00906C98">
      <w:pPr>
        <w:pStyle w:val="ListParagraph"/>
        <w:numPr>
          <w:ilvl w:val="0"/>
          <w:numId w:val="4"/>
        </w:numPr>
      </w:pPr>
      <w:r>
        <w:t>Prioritize business risk, especially private data, vessel isolation, access control and record integrity.</w:t>
      </w:r>
    </w:p>
    <w:p w14:paraId="61A41698" w14:textId="77777777" w:rsidR="005123CC" w:rsidRDefault="005123CC" w:rsidP="005123CC">
      <w:pPr>
        <w:pStyle w:val="ListParagraph"/>
        <w:numPr>
          <w:ilvl w:val="0"/>
          <w:numId w:val="4"/>
        </w:numPr>
      </w:pPr>
      <w:r>
        <w:t xml:space="preserve">QA performed system, </w:t>
      </w:r>
      <w:proofErr w:type="gramStart"/>
      <w:r>
        <w:t>connected-workflow</w:t>
      </w:r>
      <w:proofErr w:type="gramEnd"/>
      <w:r>
        <w:t xml:space="preserve"> and integration checks, followed by </w:t>
      </w:r>
      <w:proofErr w:type="gramStart"/>
      <w:r>
        <w:t>fix</w:t>
      </w:r>
      <w:proofErr w:type="gramEnd"/>
      <w:r>
        <w:t xml:space="preserve"> retesting and affected regression. Developer </w:t>
      </w:r>
      <w:proofErr w:type="gramStart"/>
      <w:r>
        <w:t>component-test</w:t>
      </w:r>
      <w:proofErr w:type="gramEnd"/>
      <w:r>
        <w:t xml:space="preserve"> evidence and business-user UAT are separate evidence categories and are not inferred from a successful browser run.</w:t>
      </w:r>
    </w:p>
    <w:p w14:paraId="6F03A62C" w14:textId="77777777" w:rsidR="00906C98" w:rsidRDefault="00906C98" w:rsidP="00906C98">
      <w:pPr>
        <w:pStyle w:val="ListParagraph"/>
        <w:numPr>
          <w:ilvl w:val="0"/>
          <w:numId w:val="4"/>
        </w:numPr>
      </w:pPr>
      <w:r>
        <w:t>Cover successful, alternate, denied-access, boundary and state-transition outcomes.</w:t>
      </w:r>
    </w:p>
    <w:p w14:paraId="7A0AE7D5" w14:textId="77777777" w:rsidR="00906C98" w:rsidRDefault="00906C98" w:rsidP="00906C98">
      <w:pPr>
        <w:pStyle w:val="ListParagraph"/>
        <w:numPr>
          <w:ilvl w:val="0"/>
          <w:numId w:val="4"/>
        </w:numPr>
      </w:pPr>
      <w:r>
        <w:t>Combine scripted checks with charter-based exploratory testing and retain reproducible evidence.</w:t>
      </w:r>
    </w:p>
    <w:p w14:paraId="0F6CCE58" w14:textId="77777777" w:rsidR="00906C98" w:rsidRDefault="00906C98" w:rsidP="00906C98">
      <w:pPr>
        <w:pStyle w:val="ListParagraph"/>
        <w:numPr>
          <w:ilvl w:val="0"/>
          <w:numId w:val="4"/>
        </w:numPr>
      </w:pPr>
      <w:r>
        <w:t xml:space="preserve">Retest the specific fix and run regression across affected dependencies. Never count blocked or unexecuted cases as passed. </w:t>
      </w:r>
    </w:p>
    <w:p w14:paraId="6EC6FEDC" w14:textId="79D9D784" w:rsidR="008A7359" w:rsidRDefault="008A7359" w:rsidP="008A7359">
      <w:pPr>
        <w:pStyle w:val="Heading2"/>
      </w:pPr>
      <w:bookmarkStart w:id="14" w:name="_Toc365563162"/>
      <w:r>
        <w:t>Data Approach</w:t>
      </w:r>
      <w:bookmarkEnd w:id="14"/>
      <w:r>
        <w:t xml:space="preserve"> </w:t>
      </w:r>
    </w:p>
    <w:p w14:paraId="0A44E9D3" w14:textId="77777777" w:rsidR="00781C6B" w:rsidRDefault="008F62F7" w:rsidP="00781C6B">
      <w:pPr>
        <w:pStyle w:val="ListParagraph"/>
        <w:numPr>
          <w:ilvl w:val="0"/>
          <w:numId w:val="44"/>
        </w:numPr>
      </w:pPr>
      <w:r w:rsidRPr="008F62F7">
        <w:t>Use</w:t>
      </w:r>
      <w:bookmarkStart w:id="15" w:name="_Toc365563163"/>
      <w:r w:rsidR="00781C6B">
        <w:t xml:space="preserve"> dummy or appropriately anonymized records in the isolated staging database, consistent with SRS Sections 2.3 and 5.</w:t>
      </w:r>
    </w:p>
    <w:p w14:paraId="10CAF8A1" w14:textId="77777777" w:rsidR="00781C6B" w:rsidRDefault="00781C6B" w:rsidP="00781C6B">
      <w:pPr>
        <w:pStyle w:val="ListParagraph"/>
        <w:numPr>
          <w:ilvl w:val="0"/>
          <w:numId w:val="44"/>
        </w:numPr>
      </w:pPr>
      <w:r>
        <w:t>Prepare a versioned, resettable dataset and independently checked expected values before execution. Assign a technical reset owner.</w:t>
      </w:r>
    </w:p>
    <w:p w14:paraId="55B0FC13" w14:textId="77777777" w:rsidR="00781C6B" w:rsidRDefault="00781C6B" w:rsidP="00781C6B">
      <w:pPr>
        <w:pStyle w:val="ListParagraph"/>
        <w:numPr>
          <w:ilvl w:val="0"/>
          <w:numId w:val="44"/>
        </w:numPr>
      </w:pPr>
      <w:r>
        <w:t>Include valid, invalid, missing, duplicate and boundary inputs, permission variants, vessel assignments and supported lifecycle states.</w:t>
      </w:r>
    </w:p>
    <w:p w14:paraId="01C3389A" w14:textId="77777777" w:rsidR="005123CC" w:rsidRDefault="005123CC" w:rsidP="005123CC">
      <w:pPr>
        <w:pStyle w:val="ListParagraph"/>
        <w:numPr>
          <w:ilvl w:val="0"/>
          <w:numId w:val="44"/>
        </w:numPr>
      </w:pPr>
      <w:r>
        <w:t>Record the build fingerprint, dataset and execution time for date-sensitive tests. Use Philippine Time (UTC+8) for the operational expectation and capture database/server time separately. A matching UTC result does not establish compliance with a Philippine-date requirement.</w:t>
      </w:r>
    </w:p>
    <w:p w14:paraId="395F1B4D" w14:textId="77777777" w:rsidR="00781C6B" w:rsidRDefault="00781C6B" w:rsidP="00781C6B">
      <w:pPr>
        <w:pStyle w:val="ListParagraph"/>
        <w:numPr>
          <w:ilvl w:val="0"/>
          <w:numId w:val="44"/>
        </w:numPr>
      </w:pPr>
      <w:r>
        <w:lastRenderedPageBreak/>
        <w:t>Keep identifiable personnel data, passwords and active access links out of exported evidence. Restrict access to the evidence location.</w:t>
      </w:r>
    </w:p>
    <w:p w14:paraId="10A72B06" w14:textId="77777777" w:rsidR="008A7359" w:rsidRPr="00C34663" w:rsidRDefault="00781C6B" w:rsidP="00781C6B">
      <w:pPr>
        <w:pStyle w:val="ListParagraph"/>
        <w:numPr>
          <w:ilvl w:val="0"/>
          <w:numId w:val="44"/>
        </w:numPr>
      </w:pPr>
      <w:r>
        <w:t>Verify saved changes and relevant logs through approved access. Archive evidence before resetting test records.</w:t>
      </w:r>
      <w:bookmarkEnd w:id="15"/>
    </w:p>
    <w:p w14:paraId="077AAA0C" w14:textId="776CA5EB" w:rsidR="005123CC" w:rsidRPr="00C34663" w:rsidRDefault="005123CC" w:rsidP="005123CC">
      <w:pPr>
        <w:pStyle w:val="Heading2"/>
      </w:pPr>
      <w:bookmarkStart w:id="16" w:name="_Toc365563164"/>
      <w:r>
        <w:t>Scope and Levels of Testing</w:t>
      </w:r>
    </w:p>
    <w:p w14:paraId="6EC6FEDF" w14:textId="77777777" w:rsidR="008A7359" w:rsidRPr="00C34663" w:rsidRDefault="00A642F2" w:rsidP="008A7359">
      <w:pPr>
        <w:pStyle w:val="Heading3"/>
      </w:pPr>
      <w:r w:rsidRPr="00C34663">
        <w:t>Exploratory</w:t>
      </w:r>
      <w:bookmarkEnd w:id="16"/>
    </w:p>
    <w:p w14:paraId="48FE291B" w14:textId="77777777" w:rsidR="008A7359" w:rsidRPr="00C34663" w:rsidRDefault="008A7359" w:rsidP="008A7359">
      <w:pPr>
        <w:tabs>
          <w:tab w:val="left" w:pos="1710"/>
        </w:tabs>
        <w:ind w:left="1710"/>
      </w:pPr>
      <w:r w:rsidRPr="00C34663">
        <w:rPr>
          <w:b/>
          <w:u w:val="single"/>
        </w:rPr>
        <w:t>PURPOSE</w:t>
      </w:r>
      <w:r w:rsidRPr="00C34663">
        <w:t xml:space="preserve">: </w:t>
      </w:r>
      <w:r w:rsidR="00E73F75" w:rsidRPr="00E73F75">
        <w:t>Find workflow, navigation, feedback and data-display issues beyond scripted scenarios.</w:t>
      </w:r>
    </w:p>
    <w:p w14:paraId="597BDA3B" w14:textId="77777777" w:rsidR="00E73F75" w:rsidRDefault="008A7359" w:rsidP="00E73F75">
      <w:pPr>
        <w:tabs>
          <w:tab w:val="left" w:pos="1710"/>
        </w:tabs>
        <w:ind w:left="1710"/>
      </w:pPr>
      <w:r w:rsidRPr="00C34663">
        <w:rPr>
          <w:b/>
          <w:u w:val="single"/>
        </w:rPr>
        <w:t>SCOPE</w:t>
      </w:r>
      <w:r w:rsidR="00E73F75" w:rsidRPr="00C34663">
        <w:t xml:space="preserve">: </w:t>
      </w:r>
      <w:r w:rsidR="00E73F75">
        <w:t>Explore the ready Crew Management interfaces and their connected workflows. This includes:</w:t>
      </w:r>
    </w:p>
    <w:p w14:paraId="7F6FF913" w14:textId="77777777" w:rsidR="00E73F75" w:rsidRDefault="00E73F75" w:rsidP="00E73F75">
      <w:pPr>
        <w:pStyle w:val="ListParagraph"/>
        <w:numPr>
          <w:ilvl w:val="0"/>
          <w:numId w:val="45"/>
        </w:numPr>
        <w:tabs>
          <w:tab w:val="left" w:pos="1710"/>
        </w:tabs>
      </w:pPr>
      <w:r>
        <w:t>Crew Search and Applicant Pool navigation, filtering, empty results and profile access.</w:t>
      </w:r>
    </w:p>
    <w:p w14:paraId="05B34079" w14:textId="77777777" w:rsidR="00E73F75" w:rsidRDefault="00E73F75" w:rsidP="00E73F75">
      <w:pPr>
        <w:pStyle w:val="ListParagraph"/>
        <w:numPr>
          <w:ilvl w:val="0"/>
          <w:numId w:val="45"/>
        </w:numPr>
        <w:tabs>
          <w:tab w:val="left" w:pos="1710"/>
        </w:tabs>
      </w:pPr>
      <w:r>
        <w:t>Profile sections, document tabs and scanned-document viewing, data labels and warning messages.</w:t>
      </w:r>
    </w:p>
    <w:p w14:paraId="48BD0B18" w14:textId="77777777" w:rsidR="00E73F75" w:rsidRDefault="00E73F75" w:rsidP="00E73F75">
      <w:pPr>
        <w:pStyle w:val="ListParagraph"/>
        <w:numPr>
          <w:ilvl w:val="0"/>
          <w:numId w:val="45"/>
        </w:numPr>
        <w:tabs>
          <w:tab w:val="left" w:pos="1710"/>
        </w:tabs>
      </w:pPr>
      <w:r>
        <w:t>Applicant entry and encoding-link forms, validation feedback, confirmation/cancellation and email-client handoff.</w:t>
      </w:r>
    </w:p>
    <w:p w14:paraId="175F66D9" w14:textId="77777777" w:rsidR="00E73F75" w:rsidRDefault="00E73F75" w:rsidP="00E73F75">
      <w:pPr>
        <w:pStyle w:val="ListParagraph"/>
        <w:numPr>
          <w:ilvl w:val="0"/>
          <w:numId w:val="45"/>
        </w:numPr>
        <w:tabs>
          <w:tab w:val="left" w:pos="1710"/>
        </w:tabs>
      </w:pPr>
      <w:r>
        <w:t>Role-based visibility, denied actions, report entry points and Releasing Checklist configuration.</w:t>
      </w:r>
    </w:p>
    <w:p w14:paraId="41F93F1D" w14:textId="77777777" w:rsidR="005123CC" w:rsidRDefault="005123CC" w:rsidP="005123CC">
      <w:pPr>
        <w:pStyle w:val="ListParagraph"/>
        <w:numPr>
          <w:ilvl w:val="0"/>
          <w:numId w:val="45"/>
        </w:numPr>
        <w:tabs>
          <w:tab w:val="left" w:pos="1710"/>
        </w:tabs>
      </w:pPr>
      <w:r>
        <w:t>CCL and AI review workflows are now included where requirements and fixtures support valid execution. Cover nomination and scheduling, AI Apply/Replace/Edit/Reject decisions, manual fallback, source documents and retention behavior; retain specific unexecuted or limited assertions in the coverage register.</w:t>
      </w:r>
    </w:p>
    <w:p w14:paraId="11F722CA" w14:textId="77777777" w:rsidR="008A7359" w:rsidRDefault="008A7359" w:rsidP="00CB7FC2">
      <w:pPr>
        <w:ind w:left="1710"/>
      </w:pPr>
      <w:r w:rsidRPr="0063202F">
        <w:rPr>
          <w:b/>
          <w:u w:val="single"/>
        </w:rPr>
        <w:t>TESTERS</w:t>
      </w:r>
      <w:r w:rsidRPr="00C34663">
        <w:t xml:space="preserve">: </w:t>
      </w:r>
      <w:r w:rsidR="000B40CF" w:rsidRPr="000B40CF">
        <w:t>QA testers; developers or business representatives may join guided sessions when their domain knowledge is needed.</w:t>
      </w:r>
    </w:p>
    <w:p w14:paraId="50FE5E66" w14:textId="77777777" w:rsidR="000B40CF" w:rsidRPr="00260D72" w:rsidRDefault="000B40CF" w:rsidP="00CB7FC2">
      <w:pPr>
        <w:ind w:left="1710"/>
        <w:rPr>
          <w:bCs/>
        </w:rPr>
      </w:pPr>
      <w:r w:rsidRPr="0063202F">
        <w:rPr>
          <w:b/>
          <w:u w:val="single"/>
        </w:rPr>
        <w:t>METHOD</w:t>
      </w:r>
      <w:r>
        <w:rPr>
          <w:b/>
          <w:u w:val="single"/>
        </w:rPr>
        <w:t>:</w:t>
      </w:r>
      <w:r w:rsidR="00260D72">
        <w:rPr>
          <w:b/>
          <w:u w:val="single"/>
        </w:rPr>
        <w:t xml:space="preserve"> </w:t>
      </w:r>
      <w:r w:rsidR="00260D72" w:rsidRPr="00260D72">
        <w:rPr>
          <w:bCs/>
        </w:rPr>
        <w:t>Use short feature charters and time-boxed sessions. Vary roles, data and action order; record build, role, dataset, observations, coverage and reproducible defects. Convert important discoveries into regression cases.</w:t>
      </w:r>
    </w:p>
    <w:p w14:paraId="49783FAD" w14:textId="77777777" w:rsidR="008A7359" w:rsidRPr="00C34663" w:rsidRDefault="008A7359" w:rsidP="008A7359">
      <w:pPr>
        <w:ind w:left="1710"/>
      </w:pPr>
      <w:r w:rsidRPr="00C34663">
        <w:rPr>
          <w:b/>
          <w:u w:val="single"/>
        </w:rPr>
        <w:t>TIMING</w:t>
      </w:r>
      <w:r w:rsidRPr="00C34663">
        <w:t xml:space="preserve">: </w:t>
      </w:r>
      <w:r w:rsidR="00260D72" w:rsidRPr="00260D72">
        <w:t xml:space="preserve">After the </w:t>
      </w:r>
      <w:proofErr w:type="gramStart"/>
      <w:r w:rsidR="00260D72" w:rsidRPr="00260D72">
        <w:t>build</w:t>
      </w:r>
      <w:proofErr w:type="gramEnd"/>
      <w:r w:rsidR="00260D72" w:rsidRPr="00260D72">
        <w:t xml:space="preserve"> passes smoke checks, and alongside functional testing when changes or findings justify further exploration.</w:t>
      </w:r>
    </w:p>
    <w:p w14:paraId="6EC6FEE5" w14:textId="77777777" w:rsidR="008A7359" w:rsidRPr="00C34663" w:rsidRDefault="008A7359" w:rsidP="008A7359">
      <w:pPr>
        <w:pStyle w:val="Heading3"/>
      </w:pPr>
      <w:bookmarkStart w:id="17" w:name="_Toc365563165"/>
      <w:r w:rsidRPr="00C34663">
        <w:t>Functional Test</w:t>
      </w:r>
      <w:bookmarkEnd w:id="17"/>
    </w:p>
    <w:p w14:paraId="0BE29C80" w14:textId="77777777" w:rsidR="00525BE7" w:rsidRPr="00C34663" w:rsidRDefault="008A7359" w:rsidP="008A7359">
      <w:pPr>
        <w:tabs>
          <w:tab w:val="left" w:pos="1710"/>
        </w:tabs>
        <w:ind w:left="1710"/>
      </w:pPr>
      <w:r w:rsidRPr="00C34663">
        <w:rPr>
          <w:b/>
          <w:u w:val="single"/>
        </w:rPr>
        <w:t>PURPOSE</w:t>
      </w:r>
      <w:proofErr w:type="gramStart"/>
      <w:r w:rsidRPr="00C34663">
        <w:rPr>
          <w:b/>
          <w:u w:val="single"/>
        </w:rPr>
        <w:t xml:space="preserve">: </w:t>
      </w:r>
      <w:r w:rsidRPr="00C34663">
        <w:t xml:space="preserve"> </w:t>
      </w:r>
      <w:r w:rsidR="00204D71" w:rsidRPr="00204D71">
        <w:t>Check</w:t>
      </w:r>
      <w:proofErr w:type="gramEnd"/>
      <w:r w:rsidR="00204D71" w:rsidRPr="00204D71">
        <w:t xml:space="preserve"> observable behavior against agreed FRs and use cases, including successful, alternate, invalid-input and denied-access scenarios.</w:t>
      </w:r>
    </w:p>
    <w:p w14:paraId="0F9A9C37" w14:textId="77777777" w:rsidR="005123CC" w:rsidRPr="002200A9" w:rsidRDefault="005123CC" w:rsidP="005123CC">
      <w:pPr>
        <w:tabs>
          <w:tab w:val="left" w:pos="1710"/>
        </w:tabs>
        <w:ind w:left="1710"/>
        <w:rPr>
          <w:color w:val="EE0000"/>
        </w:rPr>
      </w:pPr>
      <w:r w:rsidRPr="00C34663">
        <w:rPr>
          <w:b/>
          <w:u w:val="single"/>
        </w:rPr>
        <w:t>Scope:</w:t>
      </w:r>
      <w:r w:rsidRPr="00C34663">
        <w:t xml:space="preserve"> </w:t>
      </w:r>
      <w:r w:rsidRPr="002200A9">
        <w:rPr>
          <w:color w:val="EE0000"/>
        </w:rPr>
        <w:t>The embedded functional-scope workbook has been updated for UMMI modules. Detailed case IDs, requirement mappings and outcomes are maintained in the QA workbook. Missing or partial coverage remains visible.</w:t>
      </w:r>
    </w:p>
    <w:bookmarkStart w:id="18" w:name="_MON_1426081865"/>
    <w:bookmarkEnd w:id="18"/>
    <w:p w14:paraId="3967A8EC" w14:textId="77777777" w:rsidR="008A7359" w:rsidRDefault="005123CC" w:rsidP="008A7359">
      <w:pPr>
        <w:tabs>
          <w:tab w:val="left" w:pos="1710"/>
        </w:tabs>
        <w:ind w:left="1710"/>
      </w:pPr>
      <w:r w:rsidRPr="00C34663">
        <w:object w:dxaOrig="2556" w:dyaOrig="1600" w14:anchorId="2542B9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in;height:43.5pt" o:ole="">
            <v:imagedata r:id="rId13" o:title=""/>
          </v:shape>
          <o:OLEObject Type="Embed" ProgID="Excel.Sheet.12" ShapeID="_x0000_i1028" DrawAspect="Icon" ObjectID="_1853311983" r:id="rId14"/>
        </w:object>
      </w:r>
    </w:p>
    <w:p w14:paraId="58C82F63" w14:textId="77777777" w:rsidR="008A7359" w:rsidRDefault="008A7359" w:rsidP="008A7359">
      <w:pPr>
        <w:ind w:left="1710"/>
      </w:pPr>
      <w:r>
        <w:rPr>
          <w:b/>
          <w:u w:val="single"/>
        </w:rPr>
        <w:t>TESTERS</w:t>
      </w:r>
      <w:r>
        <w:t xml:space="preserve">: </w:t>
      </w:r>
      <w:r w:rsidR="00382130" w:rsidRPr="00382130">
        <w:t>QA testers execute and record results. Developers supply component-test evidence and support technical verification; the requirements owner resolves expected behavior.</w:t>
      </w:r>
    </w:p>
    <w:p w14:paraId="12CED803" w14:textId="77777777" w:rsidR="005123CC" w:rsidRDefault="005123CC" w:rsidP="005123CC">
      <w:pPr>
        <w:ind w:left="1710"/>
      </w:pPr>
      <w:r>
        <w:rPr>
          <w:b/>
          <w:u w:val="single"/>
        </w:rPr>
        <w:t>METHOD</w:t>
      </w:r>
      <w:r>
        <w:t xml:space="preserve">: </w:t>
      </w:r>
      <w:r w:rsidRPr="00382130">
        <w:t>Execute reviewed cases using Playwright in Google Chrome and recorded manual or SQL checks where appropriate. Use isolated accounts, prepared fixtures and independent expectations. Retain screenshots, traces, exports and authorized database/audit verification for persistent changes and access-denial behavior.</w:t>
      </w:r>
    </w:p>
    <w:p w14:paraId="2441A5E9" w14:textId="77777777" w:rsidR="008A7359" w:rsidRDefault="008A7359" w:rsidP="008A7359">
      <w:pPr>
        <w:ind w:left="1710"/>
      </w:pPr>
      <w:r>
        <w:rPr>
          <w:b/>
          <w:u w:val="single"/>
        </w:rPr>
        <w:t>TIMING</w:t>
      </w:r>
      <w:r>
        <w:t xml:space="preserve">: </w:t>
      </w:r>
      <w:r w:rsidR="009B64B2" w:rsidRPr="009B64B2">
        <w:t xml:space="preserve">As each feature meets entry criteria. Follow component/feature checks with connected workflows and regression after </w:t>
      </w:r>
      <w:r w:rsidR="00CA5013" w:rsidRPr="009B64B2">
        <w:t>fixes.</w:t>
      </w:r>
    </w:p>
    <w:p w14:paraId="0586A5AD" w14:textId="77777777" w:rsidR="009B64B2" w:rsidRDefault="009B64B2" w:rsidP="009B64B2">
      <w:pPr>
        <w:ind w:left="1710"/>
      </w:pPr>
      <w:r>
        <w:t>Apply equivalence partitions to inputs; boundary values to pagination, dates and warning thresholds; decision tables to role plus permission plus vessel/status combinations; and state-transition tests to applicant and link lifecycles. Confirm and Cancel need separate outcomes. Use authorized direct-request checks to verify server enforcement even when the interface hides an action.</w:t>
      </w:r>
    </w:p>
    <w:p w14:paraId="198EA302" w14:textId="77777777" w:rsidR="005123CC" w:rsidRDefault="005123CC" w:rsidP="005123CC">
      <w:pPr>
        <w:ind w:left="1710"/>
      </w:pPr>
      <w:bookmarkStart w:id="19" w:name="_Toc324424123"/>
      <w:bookmarkStart w:id="20" w:name="_Toc365563166"/>
      <w:r>
        <w:t>Priority 1 covers access restrictions, vessel isolation, private files, applicant sessions, link expiry, hiring and data integrity. Priority 2 covers search, warnings, calculations, exports and audit completeness. Priority 3 covers lower-impact display behavior. Per-user feature settings remain within the role baseline; the approved Super-Admin bypass applies to Crew Search and Applicant Pool.</w:t>
      </w:r>
    </w:p>
    <w:p w14:paraId="6EC6FEED" w14:textId="77777777" w:rsidR="00F04686" w:rsidRPr="00C34663" w:rsidRDefault="00F04686" w:rsidP="00F04686">
      <w:pPr>
        <w:pStyle w:val="Heading4"/>
        <w:keepLines w:val="0"/>
        <w:numPr>
          <w:ilvl w:val="3"/>
          <w:numId w:val="0"/>
        </w:numPr>
        <w:spacing w:before="240" w:after="60" w:line="240" w:lineRule="auto"/>
        <w:ind w:left="2520" w:hanging="810"/>
        <w:jc w:val="left"/>
        <w:rPr>
          <w:rFonts w:asciiTheme="minorHAnsi" w:eastAsiaTheme="minorHAnsi" w:hAnsiTheme="minorHAnsi" w:cstheme="minorBidi"/>
          <w:bCs w:val="0"/>
          <w:i w:val="0"/>
          <w:iCs w:val="0"/>
          <w:color w:val="auto"/>
          <w:u w:val="single"/>
        </w:rPr>
      </w:pPr>
      <w:r w:rsidRPr="00C34663">
        <w:rPr>
          <w:rFonts w:asciiTheme="minorHAnsi" w:eastAsiaTheme="minorHAnsi" w:hAnsiTheme="minorHAnsi" w:cstheme="minorBidi"/>
          <w:bCs w:val="0"/>
          <w:i w:val="0"/>
          <w:iCs w:val="0"/>
          <w:color w:val="auto"/>
          <w:u w:val="single"/>
        </w:rPr>
        <w:t>TEST ACCEPTANCE C</w:t>
      </w:r>
      <w:bookmarkEnd w:id="19"/>
      <w:r w:rsidRPr="00C34663">
        <w:rPr>
          <w:rFonts w:asciiTheme="minorHAnsi" w:eastAsiaTheme="minorHAnsi" w:hAnsiTheme="minorHAnsi" w:cstheme="minorBidi"/>
          <w:bCs w:val="0"/>
          <w:i w:val="0"/>
          <w:iCs w:val="0"/>
          <w:color w:val="auto"/>
          <w:u w:val="single"/>
        </w:rPr>
        <w:t>RITERIA</w:t>
      </w:r>
      <w:bookmarkEnd w:id="20"/>
    </w:p>
    <w:p w14:paraId="6237ADE8" w14:textId="77777777" w:rsidR="008819F7" w:rsidRDefault="008819F7" w:rsidP="008819F7">
      <w:pPr>
        <w:pStyle w:val="ListParagraph"/>
        <w:numPr>
          <w:ilvl w:val="0"/>
          <w:numId w:val="46"/>
        </w:numPr>
        <w:jc w:val="left"/>
      </w:pPr>
      <w:r>
        <w:t>The FRs and use cases for the selected batch have agreed expected behavior before case design is finalized.</w:t>
      </w:r>
    </w:p>
    <w:p w14:paraId="0D1776C0" w14:textId="77777777" w:rsidR="008819F7" w:rsidRDefault="008819F7" w:rsidP="008819F7">
      <w:pPr>
        <w:pStyle w:val="ListParagraph"/>
        <w:numPr>
          <w:ilvl w:val="0"/>
          <w:numId w:val="46"/>
        </w:numPr>
        <w:jc w:val="left"/>
      </w:pPr>
      <w:r>
        <w:t>The selected functional cases and expected results are reviewed and signed off by the designated reviewers before execution.</w:t>
      </w:r>
    </w:p>
    <w:p w14:paraId="58335294" w14:textId="77777777" w:rsidR="008819F7" w:rsidRDefault="008819F7" w:rsidP="008819F7">
      <w:pPr>
        <w:pStyle w:val="ListParagraph"/>
        <w:numPr>
          <w:ilvl w:val="0"/>
          <w:numId w:val="46"/>
        </w:numPr>
        <w:jc w:val="left"/>
      </w:pPr>
      <w:r>
        <w:t>Development for the selected batch is complete and relevant component checks have passed, with results shared. Any missing evidence requires an explicit readiness decision, not an assumed pass.</w:t>
      </w:r>
    </w:p>
    <w:p w14:paraId="43F3E5C3" w14:textId="77777777" w:rsidR="008819F7" w:rsidRDefault="008819F7" w:rsidP="008819F7">
      <w:pPr>
        <w:pStyle w:val="ListParagraph"/>
        <w:numPr>
          <w:ilvl w:val="0"/>
          <w:numId w:val="46"/>
        </w:numPr>
        <w:jc w:val="left"/>
      </w:pPr>
      <w:r>
        <w:t>The test environment is installed, configured and accessible, with the required accounts/data and a passing smoke check.</w:t>
      </w:r>
    </w:p>
    <w:p w14:paraId="7EC23630" w14:textId="77777777" w:rsidR="005123CC" w:rsidRDefault="005123CC" w:rsidP="005123CC">
      <w:pPr>
        <w:ind w:left="1800"/>
        <w:jc w:val="left"/>
      </w:pPr>
      <w:bookmarkStart w:id="21" w:name="_Toc365563167"/>
      <w:r>
        <w:t>Apply the Entry and Exit Criteria in this plan. A missing required feature remains a coverage gap or defect; it cannot be removed merely to improve the pass rate.</w:t>
      </w:r>
    </w:p>
    <w:p w14:paraId="6EC6FEF5" w14:textId="6D5B7029" w:rsidR="00216415" w:rsidRPr="00237ECD" w:rsidRDefault="00216415" w:rsidP="00237ECD">
      <w:pPr>
        <w:pStyle w:val="Heading4"/>
        <w:keepLines w:val="0"/>
        <w:numPr>
          <w:ilvl w:val="3"/>
          <w:numId w:val="0"/>
        </w:numPr>
        <w:spacing w:before="240" w:after="60" w:line="240" w:lineRule="auto"/>
        <w:ind w:left="990" w:firstLine="720"/>
        <w:jc w:val="left"/>
        <w:rPr>
          <w:rFonts w:asciiTheme="minorHAnsi" w:eastAsiaTheme="minorHAnsi" w:hAnsiTheme="minorHAnsi" w:cstheme="minorBidi"/>
          <w:bCs w:val="0"/>
          <w:i w:val="0"/>
          <w:iCs w:val="0"/>
          <w:color w:val="auto"/>
          <w:u w:val="single"/>
        </w:rPr>
      </w:pPr>
      <w:r>
        <w:rPr>
          <w:rFonts w:asciiTheme="minorHAnsi" w:eastAsiaTheme="minorHAnsi" w:hAnsiTheme="minorHAnsi" w:cstheme="minorBidi"/>
          <w:bCs w:val="0"/>
          <w:i w:val="0"/>
          <w:iCs w:val="0"/>
          <w:color w:val="auto"/>
          <w:u w:val="single"/>
        </w:rPr>
        <w:t>TEST DELIVERABLES</w:t>
      </w:r>
      <w:bookmarkEnd w:id="21"/>
      <w:r>
        <w:rPr>
          <w:rFonts w:asciiTheme="minorHAnsi" w:eastAsiaTheme="minorHAnsi" w:hAnsiTheme="minorHAnsi" w:cstheme="minorBidi"/>
          <w:bCs w:val="0"/>
          <w:i w:val="0"/>
          <w:iCs w:val="0"/>
          <w:color w:val="auto"/>
          <w:u w:val="single"/>
        </w:rPr>
        <w:t xml:space="preserve"> </w:t>
      </w:r>
    </w:p>
    <w:tbl>
      <w:tblPr>
        <w:tblStyle w:val="TableGrid"/>
        <w:tblW w:w="0" w:type="auto"/>
        <w:tblInd w:w="1818" w:type="dxa"/>
        <w:tblLook w:val="04A0" w:firstRow="1" w:lastRow="0" w:firstColumn="1" w:lastColumn="0" w:noHBand="0" w:noVBand="1"/>
      </w:tblPr>
      <w:tblGrid>
        <w:gridCol w:w="701"/>
        <w:gridCol w:w="3240"/>
        <w:gridCol w:w="1182"/>
        <w:gridCol w:w="3129"/>
      </w:tblGrid>
      <w:tr w:rsidR="005123CC" w:rsidRPr="001776A2" w14:paraId="0F560BD4" w14:textId="77777777" w:rsidTr="00F74E6D">
        <w:trPr>
          <w:cantSplit/>
          <w:tblHeader/>
        </w:trPr>
        <w:tc>
          <w:tcPr>
            <w:tcW w:w="701" w:type="dxa"/>
          </w:tcPr>
          <w:p w14:paraId="6EF94D60" w14:textId="77777777" w:rsidR="005123CC" w:rsidRPr="001776A2" w:rsidRDefault="005123CC" w:rsidP="00F74E6D">
            <w:pPr>
              <w:keepNext/>
              <w:ind w:left="0"/>
              <w:jc w:val="center"/>
              <w:rPr>
                <w:b/>
              </w:rPr>
            </w:pPr>
            <w:r w:rsidRPr="001776A2">
              <w:rPr>
                <w:b/>
              </w:rPr>
              <w:t>No.</w:t>
            </w:r>
          </w:p>
        </w:tc>
        <w:tc>
          <w:tcPr>
            <w:tcW w:w="3240" w:type="dxa"/>
          </w:tcPr>
          <w:p w14:paraId="6D1A3FFA" w14:textId="77777777" w:rsidR="005123CC" w:rsidRPr="001776A2" w:rsidRDefault="005123CC" w:rsidP="00F74E6D">
            <w:pPr>
              <w:keepNext/>
              <w:ind w:left="0"/>
              <w:jc w:val="center"/>
              <w:rPr>
                <w:b/>
              </w:rPr>
            </w:pPr>
            <w:r w:rsidRPr="001776A2">
              <w:rPr>
                <w:b/>
              </w:rPr>
              <w:t>Deliverable Name</w:t>
            </w:r>
          </w:p>
        </w:tc>
        <w:tc>
          <w:tcPr>
            <w:tcW w:w="1182" w:type="dxa"/>
          </w:tcPr>
          <w:p w14:paraId="23154D70" w14:textId="77777777" w:rsidR="005123CC" w:rsidRPr="001776A2" w:rsidRDefault="005123CC" w:rsidP="00F74E6D">
            <w:pPr>
              <w:keepNext/>
              <w:ind w:left="0"/>
              <w:jc w:val="center"/>
              <w:rPr>
                <w:b/>
              </w:rPr>
            </w:pPr>
            <w:r w:rsidRPr="001776A2">
              <w:rPr>
                <w:b/>
              </w:rPr>
              <w:t>Author</w:t>
            </w:r>
          </w:p>
        </w:tc>
        <w:tc>
          <w:tcPr>
            <w:tcW w:w="3129" w:type="dxa"/>
          </w:tcPr>
          <w:p w14:paraId="03487FA8" w14:textId="77777777" w:rsidR="005123CC" w:rsidRPr="001776A2" w:rsidRDefault="005123CC" w:rsidP="00F74E6D">
            <w:pPr>
              <w:keepNext/>
              <w:ind w:left="0"/>
              <w:jc w:val="center"/>
              <w:rPr>
                <w:b/>
              </w:rPr>
            </w:pPr>
            <w:r w:rsidRPr="001776A2">
              <w:rPr>
                <w:b/>
              </w:rPr>
              <w:t>Reviewer</w:t>
            </w:r>
          </w:p>
        </w:tc>
      </w:tr>
      <w:tr w:rsidR="005123CC" w:rsidRPr="001776A2" w14:paraId="660E471C" w14:textId="77777777" w:rsidTr="00F74E6D">
        <w:trPr>
          <w:cantSplit/>
        </w:trPr>
        <w:tc>
          <w:tcPr>
            <w:tcW w:w="701" w:type="dxa"/>
            <w:vAlign w:val="center"/>
          </w:tcPr>
          <w:p w14:paraId="7310758B" w14:textId="77777777" w:rsidR="005123CC" w:rsidRPr="001776A2" w:rsidRDefault="005123CC" w:rsidP="00F74E6D">
            <w:pPr>
              <w:ind w:left="0"/>
            </w:pPr>
            <w:r>
              <w:rPr>
                <w:rFonts w:ascii="Cambria" w:hAnsi="Cambria" w:cs="Arial"/>
                <w:color w:val="222222"/>
                <w:sz w:val="19"/>
                <w:szCs w:val="19"/>
              </w:rPr>
              <w:t>1</w:t>
            </w:r>
          </w:p>
        </w:tc>
        <w:tc>
          <w:tcPr>
            <w:tcW w:w="3240" w:type="dxa"/>
            <w:vAlign w:val="center"/>
          </w:tcPr>
          <w:p w14:paraId="597A48CF" w14:textId="77777777" w:rsidR="005123CC" w:rsidRPr="002630AF" w:rsidRDefault="005123CC" w:rsidP="00F74E6D">
            <w:pPr>
              <w:ind w:left="0"/>
              <w:rPr>
                <w:rFonts w:ascii="Arial" w:hAnsi="Arial" w:cs="Arial"/>
              </w:rPr>
            </w:pPr>
            <w:r w:rsidRPr="002630AF">
              <w:rPr>
                <w:rFonts w:ascii="Arial" w:hAnsi="Arial" w:cs="Arial"/>
                <w:color w:val="222222"/>
                <w:sz w:val="19"/>
                <w:szCs w:val="19"/>
              </w:rPr>
              <w:t>Test Plan and scope/clarification register</w:t>
            </w:r>
          </w:p>
        </w:tc>
        <w:tc>
          <w:tcPr>
            <w:tcW w:w="1182" w:type="dxa"/>
            <w:vAlign w:val="center"/>
          </w:tcPr>
          <w:p w14:paraId="43481C05" w14:textId="77777777" w:rsidR="005123CC" w:rsidRPr="002630AF" w:rsidRDefault="005123CC" w:rsidP="00F74E6D">
            <w:pPr>
              <w:ind w:left="0"/>
              <w:rPr>
                <w:rFonts w:ascii="Arial" w:hAnsi="Arial" w:cs="Arial"/>
              </w:rPr>
            </w:pPr>
            <w:r w:rsidRPr="002630AF">
              <w:rPr>
                <w:rFonts w:ascii="Arial" w:hAnsi="Arial" w:cs="Arial"/>
                <w:color w:val="222222"/>
                <w:sz w:val="19"/>
                <w:szCs w:val="19"/>
              </w:rPr>
              <w:t>QA Lead</w:t>
            </w:r>
          </w:p>
        </w:tc>
        <w:tc>
          <w:tcPr>
            <w:tcW w:w="3129" w:type="dxa"/>
            <w:vAlign w:val="center"/>
          </w:tcPr>
          <w:p w14:paraId="4067B818" w14:textId="77777777" w:rsidR="005123CC" w:rsidRPr="002630AF" w:rsidRDefault="005123CC" w:rsidP="00F74E6D">
            <w:pPr>
              <w:ind w:left="0"/>
              <w:rPr>
                <w:rFonts w:ascii="Arial" w:hAnsi="Arial" w:cs="Arial"/>
              </w:rPr>
            </w:pPr>
            <w:r w:rsidRPr="002630AF">
              <w:rPr>
                <w:rFonts w:ascii="Arial" w:hAnsi="Arial" w:cs="Arial"/>
                <w:color w:val="222222"/>
                <w:sz w:val="19"/>
                <w:szCs w:val="19"/>
              </w:rPr>
              <w:t>Project Lead / Requirements Owner</w:t>
            </w:r>
          </w:p>
        </w:tc>
      </w:tr>
      <w:tr w:rsidR="005123CC" w:rsidRPr="001776A2" w14:paraId="5129F9B2" w14:textId="77777777" w:rsidTr="00F74E6D">
        <w:trPr>
          <w:cantSplit/>
        </w:trPr>
        <w:tc>
          <w:tcPr>
            <w:tcW w:w="701" w:type="dxa"/>
            <w:vAlign w:val="center"/>
          </w:tcPr>
          <w:p w14:paraId="4CCAE792" w14:textId="77777777" w:rsidR="005123CC" w:rsidRPr="001776A2" w:rsidRDefault="005123CC" w:rsidP="00F74E6D">
            <w:pPr>
              <w:ind w:left="0"/>
            </w:pPr>
            <w:r>
              <w:rPr>
                <w:rFonts w:ascii="Cambria" w:hAnsi="Cambria" w:cs="Arial"/>
                <w:color w:val="222222"/>
                <w:sz w:val="19"/>
                <w:szCs w:val="19"/>
              </w:rPr>
              <w:t>2</w:t>
            </w:r>
          </w:p>
        </w:tc>
        <w:tc>
          <w:tcPr>
            <w:tcW w:w="3240" w:type="dxa"/>
            <w:vAlign w:val="center"/>
          </w:tcPr>
          <w:p w14:paraId="1F22A32F" w14:textId="77777777" w:rsidR="005123CC" w:rsidRPr="002630AF" w:rsidRDefault="005123CC" w:rsidP="00F74E6D">
            <w:pPr>
              <w:ind w:left="0"/>
              <w:rPr>
                <w:rFonts w:ascii="Arial" w:hAnsi="Arial" w:cs="Arial"/>
              </w:rPr>
            </w:pPr>
            <w:r w:rsidRPr="002630AF">
              <w:rPr>
                <w:rFonts w:ascii="Arial" w:hAnsi="Arial" w:cs="Arial"/>
                <w:color w:val="222222"/>
                <w:sz w:val="19"/>
                <w:szCs w:val="19"/>
              </w:rPr>
              <w:t>Functional Test Cases, traceability and execution results</w:t>
            </w:r>
          </w:p>
        </w:tc>
        <w:tc>
          <w:tcPr>
            <w:tcW w:w="1182" w:type="dxa"/>
            <w:vAlign w:val="center"/>
          </w:tcPr>
          <w:p w14:paraId="0EDAFF12" w14:textId="77777777" w:rsidR="005123CC" w:rsidRPr="002630AF" w:rsidRDefault="005123CC" w:rsidP="00F74E6D">
            <w:pPr>
              <w:ind w:left="0"/>
              <w:rPr>
                <w:rFonts w:ascii="Arial" w:hAnsi="Arial" w:cs="Arial"/>
              </w:rPr>
            </w:pPr>
            <w:r w:rsidRPr="002630AF">
              <w:rPr>
                <w:rFonts w:ascii="Arial" w:hAnsi="Arial" w:cs="Arial"/>
                <w:color w:val="222222"/>
                <w:sz w:val="19"/>
                <w:szCs w:val="19"/>
              </w:rPr>
              <w:t>QA Team</w:t>
            </w:r>
          </w:p>
        </w:tc>
        <w:tc>
          <w:tcPr>
            <w:tcW w:w="3129" w:type="dxa"/>
            <w:vAlign w:val="center"/>
          </w:tcPr>
          <w:p w14:paraId="02780379" w14:textId="77777777" w:rsidR="005123CC" w:rsidRPr="002630AF" w:rsidRDefault="005123CC" w:rsidP="00F74E6D">
            <w:pPr>
              <w:ind w:left="0"/>
              <w:rPr>
                <w:rFonts w:ascii="Arial" w:hAnsi="Arial" w:cs="Arial"/>
              </w:rPr>
            </w:pPr>
            <w:r w:rsidRPr="002630AF">
              <w:rPr>
                <w:rFonts w:ascii="Arial" w:hAnsi="Arial" w:cs="Arial"/>
                <w:color w:val="222222"/>
                <w:sz w:val="19"/>
                <w:szCs w:val="19"/>
              </w:rPr>
              <w:t>QA Lead / Requirements Owner</w:t>
            </w:r>
          </w:p>
        </w:tc>
      </w:tr>
      <w:tr w:rsidR="005123CC" w:rsidRPr="001776A2" w14:paraId="3077CC75" w14:textId="77777777" w:rsidTr="00F74E6D">
        <w:trPr>
          <w:cantSplit/>
        </w:trPr>
        <w:tc>
          <w:tcPr>
            <w:tcW w:w="701" w:type="dxa"/>
            <w:vAlign w:val="center"/>
          </w:tcPr>
          <w:p w14:paraId="525CF91B" w14:textId="77777777" w:rsidR="005123CC" w:rsidRPr="001776A2" w:rsidRDefault="005123CC" w:rsidP="00F74E6D">
            <w:pPr>
              <w:ind w:left="0"/>
            </w:pPr>
            <w:r>
              <w:rPr>
                <w:rFonts w:ascii="Cambria" w:hAnsi="Cambria" w:cs="Arial"/>
                <w:color w:val="222222"/>
                <w:sz w:val="19"/>
                <w:szCs w:val="19"/>
              </w:rPr>
              <w:lastRenderedPageBreak/>
              <w:t>3</w:t>
            </w:r>
          </w:p>
        </w:tc>
        <w:tc>
          <w:tcPr>
            <w:tcW w:w="3240" w:type="dxa"/>
            <w:vAlign w:val="center"/>
          </w:tcPr>
          <w:p w14:paraId="53CD70AD" w14:textId="77777777" w:rsidR="005123CC" w:rsidRPr="002630AF" w:rsidRDefault="005123CC" w:rsidP="00F74E6D">
            <w:pPr>
              <w:ind w:left="0"/>
              <w:rPr>
                <w:rFonts w:ascii="Arial" w:hAnsi="Arial" w:cs="Arial"/>
              </w:rPr>
            </w:pPr>
            <w:r w:rsidRPr="002630AF">
              <w:rPr>
                <w:rFonts w:ascii="Arial" w:hAnsi="Arial" w:cs="Arial"/>
                <w:color w:val="222222"/>
                <w:sz w:val="19"/>
                <w:szCs w:val="19"/>
              </w:rPr>
              <w:t>Logging Defects in UMMI module with evidence</w:t>
            </w:r>
          </w:p>
        </w:tc>
        <w:tc>
          <w:tcPr>
            <w:tcW w:w="1182" w:type="dxa"/>
            <w:vAlign w:val="center"/>
          </w:tcPr>
          <w:p w14:paraId="0B687DF5" w14:textId="77777777" w:rsidR="005123CC" w:rsidRPr="002630AF" w:rsidRDefault="005123CC" w:rsidP="00F74E6D">
            <w:pPr>
              <w:ind w:left="0"/>
              <w:rPr>
                <w:rFonts w:ascii="Arial" w:hAnsi="Arial" w:cs="Arial"/>
              </w:rPr>
            </w:pPr>
            <w:r w:rsidRPr="002630AF">
              <w:rPr>
                <w:rFonts w:ascii="Arial" w:hAnsi="Arial" w:cs="Arial"/>
                <w:color w:val="222222"/>
                <w:sz w:val="19"/>
                <w:szCs w:val="19"/>
              </w:rPr>
              <w:t>QA Team</w:t>
            </w:r>
          </w:p>
        </w:tc>
        <w:tc>
          <w:tcPr>
            <w:tcW w:w="3129" w:type="dxa"/>
            <w:vAlign w:val="center"/>
          </w:tcPr>
          <w:p w14:paraId="42B4E311" w14:textId="77777777" w:rsidR="005123CC" w:rsidRPr="002630AF" w:rsidRDefault="005123CC" w:rsidP="00F74E6D">
            <w:pPr>
              <w:ind w:left="0"/>
              <w:rPr>
                <w:rFonts w:ascii="Arial" w:hAnsi="Arial" w:cs="Arial"/>
              </w:rPr>
            </w:pPr>
            <w:r w:rsidRPr="002630AF">
              <w:rPr>
                <w:rFonts w:ascii="Arial" w:hAnsi="Arial" w:cs="Arial"/>
                <w:color w:val="222222"/>
                <w:sz w:val="19"/>
                <w:szCs w:val="19"/>
              </w:rPr>
              <w:t>QA Lead / Development Lead</w:t>
            </w:r>
          </w:p>
        </w:tc>
      </w:tr>
      <w:tr w:rsidR="005123CC" w:rsidRPr="001776A2" w14:paraId="7F12BF88" w14:textId="77777777" w:rsidTr="00F74E6D">
        <w:trPr>
          <w:cantSplit/>
        </w:trPr>
        <w:tc>
          <w:tcPr>
            <w:tcW w:w="701" w:type="dxa"/>
            <w:vAlign w:val="center"/>
          </w:tcPr>
          <w:p w14:paraId="7EEB70B4" w14:textId="77777777" w:rsidR="005123CC" w:rsidRPr="001776A2" w:rsidRDefault="005123CC" w:rsidP="00F74E6D">
            <w:pPr>
              <w:ind w:left="0"/>
            </w:pPr>
            <w:r>
              <w:rPr>
                <w:rFonts w:ascii="Cambria" w:hAnsi="Cambria" w:cs="Arial"/>
                <w:color w:val="222222"/>
                <w:sz w:val="19"/>
                <w:szCs w:val="19"/>
              </w:rPr>
              <w:t>4</w:t>
            </w:r>
          </w:p>
        </w:tc>
        <w:tc>
          <w:tcPr>
            <w:tcW w:w="3240" w:type="dxa"/>
            <w:vAlign w:val="center"/>
          </w:tcPr>
          <w:p w14:paraId="294F9F2E" w14:textId="77777777" w:rsidR="005123CC" w:rsidRPr="002630AF" w:rsidRDefault="005123CC" w:rsidP="00F74E6D">
            <w:pPr>
              <w:ind w:left="0"/>
              <w:rPr>
                <w:rFonts w:ascii="Arial" w:hAnsi="Arial" w:cs="Arial"/>
              </w:rPr>
            </w:pPr>
            <w:r w:rsidRPr="002630AF">
              <w:rPr>
                <w:rFonts w:ascii="Arial" w:hAnsi="Arial" w:cs="Arial"/>
                <w:color w:val="222222"/>
                <w:sz w:val="19"/>
                <w:szCs w:val="19"/>
              </w:rPr>
              <w:t>Daily / Weekly Status Report</w:t>
            </w:r>
          </w:p>
        </w:tc>
        <w:tc>
          <w:tcPr>
            <w:tcW w:w="1182" w:type="dxa"/>
            <w:vAlign w:val="center"/>
          </w:tcPr>
          <w:p w14:paraId="6E9A6FDD" w14:textId="77777777" w:rsidR="005123CC" w:rsidRPr="002630AF" w:rsidRDefault="005123CC" w:rsidP="00F74E6D">
            <w:pPr>
              <w:ind w:left="0"/>
              <w:rPr>
                <w:rFonts w:ascii="Arial" w:hAnsi="Arial" w:cs="Arial"/>
              </w:rPr>
            </w:pPr>
            <w:r w:rsidRPr="002630AF">
              <w:rPr>
                <w:rFonts w:ascii="Arial" w:hAnsi="Arial" w:cs="Arial"/>
                <w:color w:val="222222"/>
                <w:sz w:val="19"/>
                <w:szCs w:val="19"/>
              </w:rPr>
              <w:t>QA Lead</w:t>
            </w:r>
          </w:p>
        </w:tc>
        <w:tc>
          <w:tcPr>
            <w:tcW w:w="3129" w:type="dxa"/>
            <w:vAlign w:val="center"/>
          </w:tcPr>
          <w:p w14:paraId="35C26E6B" w14:textId="77777777" w:rsidR="005123CC" w:rsidRPr="002630AF" w:rsidRDefault="005123CC" w:rsidP="00F74E6D">
            <w:pPr>
              <w:ind w:left="0"/>
              <w:rPr>
                <w:rFonts w:ascii="Arial" w:hAnsi="Arial" w:cs="Arial"/>
              </w:rPr>
            </w:pPr>
            <w:r w:rsidRPr="002630AF">
              <w:rPr>
                <w:rFonts w:ascii="Arial" w:hAnsi="Arial" w:cs="Arial"/>
                <w:color w:val="222222"/>
                <w:sz w:val="19"/>
                <w:szCs w:val="19"/>
              </w:rPr>
              <w:t>Project Lead</w:t>
            </w:r>
          </w:p>
        </w:tc>
      </w:tr>
      <w:tr w:rsidR="005123CC" w:rsidRPr="001776A2" w14:paraId="5B090D56" w14:textId="77777777" w:rsidTr="00F74E6D">
        <w:trPr>
          <w:cantSplit/>
        </w:trPr>
        <w:tc>
          <w:tcPr>
            <w:tcW w:w="701" w:type="dxa"/>
            <w:vAlign w:val="center"/>
          </w:tcPr>
          <w:p w14:paraId="0D4ABB3F" w14:textId="77777777" w:rsidR="005123CC" w:rsidRPr="001776A2" w:rsidRDefault="005123CC" w:rsidP="00F74E6D">
            <w:pPr>
              <w:ind w:left="0"/>
            </w:pPr>
            <w:r>
              <w:rPr>
                <w:rFonts w:ascii="Cambria" w:hAnsi="Cambria" w:cs="Arial"/>
                <w:color w:val="222222"/>
                <w:sz w:val="19"/>
                <w:szCs w:val="19"/>
              </w:rPr>
              <w:t>5</w:t>
            </w:r>
          </w:p>
        </w:tc>
        <w:tc>
          <w:tcPr>
            <w:tcW w:w="3240" w:type="dxa"/>
            <w:vAlign w:val="center"/>
          </w:tcPr>
          <w:p w14:paraId="06FE16AA" w14:textId="77777777" w:rsidR="005123CC" w:rsidRPr="002630AF" w:rsidRDefault="005123CC" w:rsidP="00F74E6D">
            <w:pPr>
              <w:ind w:left="0"/>
              <w:rPr>
                <w:rFonts w:ascii="Arial" w:hAnsi="Arial" w:cs="Arial"/>
              </w:rPr>
            </w:pPr>
            <w:r w:rsidRPr="002630AF">
              <w:rPr>
                <w:rFonts w:ascii="Arial" w:hAnsi="Arial" w:cs="Arial"/>
                <w:color w:val="222222"/>
                <w:sz w:val="19"/>
                <w:szCs w:val="19"/>
              </w:rPr>
              <w:t>Test Closure Report</w:t>
            </w:r>
          </w:p>
        </w:tc>
        <w:tc>
          <w:tcPr>
            <w:tcW w:w="1182" w:type="dxa"/>
            <w:vAlign w:val="center"/>
          </w:tcPr>
          <w:p w14:paraId="5CB822C4" w14:textId="77777777" w:rsidR="005123CC" w:rsidRPr="002630AF" w:rsidRDefault="005123CC" w:rsidP="00F74E6D">
            <w:pPr>
              <w:ind w:left="0"/>
              <w:rPr>
                <w:rFonts w:ascii="Arial" w:hAnsi="Arial" w:cs="Arial"/>
              </w:rPr>
            </w:pPr>
            <w:r w:rsidRPr="002630AF">
              <w:rPr>
                <w:rFonts w:ascii="Arial" w:hAnsi="Arial" w:cs="Arial"/>
                <w:color w:val="222222"/>
                <w:sz w:val="19"/>
                <w:szCs w:val="19"/>
              </w:rPr>
              <w:t>QA Lead</w:t>
            </w:r>
          </w:p>
        </w:tc>
        <w:tc>
          <w:tcPr>
            <w:tcW w:w="3129" w:type="dxa"/>
            <w:vAlign w:val="center"/>
          </w:tcPr>
          <w:p w14:paraId="1F1A9D16" w14:textId="77777777" w:rsidR="005123CC" w:rsidRPr="002630AF" w:rsidRDefault="005123CC" w:rsidP="00F74E6D">
            <w:pPr>
              <w:ind w:left="0"/>
              <w:rPr>
                <w:rFonts w:ascii="Arial" w:hAnsi="Arial" w:cs="Arial"/>
              </w:rPr>
            </w:pPr>
            <w:r w:rsidRPr="002630AF">
              <w:rPr>
                <w:rFonts w:ascii="Arial" w:hAnsi="Arial" w:cs="Arial"/>
                <w:color w:val="222222"/>
                <w:sz w:val="19"/>
                <w:szCs w:val="19"/>
              </w:rPr>
              <w:t>Project Lead / UMMI Approver</w:t>
            </w:r>
          </w:p>
        </w:tc>
      </w:tr>
    </w:tbl>
    <w:p w14:paraId="6EC6FF14" w14:textId="77777777" w:rsidR="00216415" w:rsidRPr="001776A2" w:rsidRDefault="00216415" w:rsidP="00216415"/>
    <w:p w14:paraId="6EC6FF15" w14:textId="77777777" w:rsidR="000C4808" w:rsidRPr="001776A2" w:rsidRDefault="00C84632" w:rsidP="00C84632">
      <w:pPr>
        <w:pStyle w:val="Heading4"/>
        <w:keepLines w:val="0"/>
        <w:numPr>
          <w:ilvl w:val="3"/>
          <w:numId w:val="0"/>
        </w:numPr>
        <w:spacing w:before="240" w:after="60" w:line="240" w:lineRule="auto"/>
        <w:ind w:left="990" w:firstLine="720"/>
        <w:jc w:val="left"/>
        <w:rPr>
          <w:rFonts w:asciiTheme="minorHAnsi" w:eastAsiaTheme="minorHAnsi" w:hAnsiTheme="minorHAnsi" w:cstheme="minorBidi"/>
          <w:bCs w:val="0"/>
          <w:i w:val="0"/>
          <w:iCs w:val="0"/>
          <w:color w:val="auto"/>
          <w:u w:val="single"/>
        </w:rPr>
      </w:pPr>
      <w:bookmarkStart w:id="22" w:name="_Toc365563168"/>
      <w:r w:rsidRPr="001776A2">
        <w:rPr>
          <w:rFonts w:asciiTheme="minorHAnsi" w:eastAsiaTheme="minorHAnsi" w:hAnsiTheme="minorHAnsi" w:cstheme="minorBidi"/>
          <w:bCs w:val="0"/>
          <w:i w:val="0"/>
          <w:iCs w:val="0"/>
          <w:color w:val="auto"/>
          <w:u w:val="single"/>
        </w:rPr>
        <w:t>MILESTONE LIST</w:t>
      </w:r>
      <w:bookmarkEnd w:id="22"/>
    </w:p>
    <w:p w14:paraId="3E45ECE0" w14:textId="77777777" w:rsidR="005123CC" w:rsidRPr="009C5258" w:rsidRDefault="005123CC" w:rsidP="005123CC">
      <w:pPr>
        <w:ind w:left="1260" w:firstLine="450"/>
        <w:rPr>
          <w:color w:val="000000" w:themeColor="text1"/>
          <w:szCs w:val="18"/>
        </w:rPr>
      </w:pPr>
      <w:r w:rsidRPr="001776A2">
        <w:rPr>
          <w:color w:val="000000" w:themeColor="text1"/>
          <w:szCs w:val="18"/>
        </w:rPr>
        <w:t>The original planning sequence has progressed through two cycles and focused retests. The embedded schedule now refers to the execution records instead of unrelated template dates. UAT, remaining assertions and final closure require explicit scheduling and approval.</w:t>
      </w:r>
    </w:p>
    <w:p w14:paraId="1B9D2245" w14:textId="77777777" w:rsidR="009C5258" w:rsidRPr="009C5258" w:rsidRDefault="009C5258" w:rsidP="009C5258">
      <w:pPr>
        <w:pStyle w:val="ListParagraph"/>
        <w:numPr>
          <w:ilvl w:val="0"/>
          <w:numId w:val="47"/>
        </w:numPr>
        <w:rPr>
          <w:color w:val="000000" w:themeColor="text1"/>
          <w:szCs w:val="18"/>
        </w:rPr>
      </w:pPr>
      <w:r w:rsidRPr="009C5258">
        <w:rPr>
          <w:color w:val="000000" w:themeColor="text1"/>
          <w:szCs w:val="18"/>
        </w:rPr>
        <w:t>Dates may change if the environment, accounts, data or builds are not ready.</w:t>
      </w:r>
    </w:p>
    <w:p w14:paraId="7638832F" w14:textId="77777777" w:rsidR="005123CC" w:rsidRPr="009C5258" w:rsidRDefault="005123CC" w:rsidP="005123CC">
      <w:pPr>
        <w:pStyle w:val="ListParagraph"/>
        <w:numPr>
          <w:ilvl w:val="0"/>
          <w:numId w:val="47"/>
        </w:numPr>
        <w:rPr>
          <w:color w:val="000000" w:themeColor="text1"/>
          <w:szCs w:val="18"/>
        </w:rPr>
      </w:pPr>
      <w:r w:rsidRPr="009C5258">
        <w:rPr>
          <w:color w:val="000000" w:themeColor="text1"/>
          <w:szCs w:val="18"/>
        </w:rPr>
        <w:t xml:space="preserve">CCL and AI requirements are included in the current baseline. Further changes require impact analysis and </w:t>
      </w:r>
      <w:proofErr w:type="gramStart"/>
      <w:r w:rsidRPr="009C5258">
        <w:rPr>
          <w:color w:val="000000" w:themeColor="text1"/>
          <w:szCs w:val="18"/>
        </w:rPr>
        <w:t>affected</w:t>
      </w:r>
      <w:proofErr w:type="gramEnd"/>
      <w:r w:rsidRPr="009C5258">
        <w:rPr>
          <w:color w:val="000000" w:themeColor="text1"/>
          <w:szCs w:val="18"/>
        </w:rPr>
        <w:t xml:space="preserve"> regression. Record specific pending decisions, including BMI boundary evaluation and expiry equality, rather than treating all AI or CCL scope as unspecified.</w:t>
      </w:r>
    </w:p>
    <w:p w14:paraId="710DA545" w14:textId="77777777" w:rsidR="00C84632" w:rsidRPr="001776A2" w:rsidRDefault="009C5258" w:rsidP="009C5258">
      <w:pPr>
        <w:pStyle w:val="ListParagraph"/>
        <w:numPr>
          <w:ilvl w:val="0"/>
          <w:numId w:val="47"/>
        </w:numPr>
      </w:pPr>
      <w:r w:rsidRPr="009C5258">
        <w:rPr>
          <w:color w:val="000000" w:themeColor="text1"/>
          <w:szCs w:val="18"/>
        </w:rPr>
        <w:t>Defect resolution, shared PDS dependencies and reviewer availability may affect milestone completion.</w:t>
      </w:r>
    </w:p>
    <w:bookmarkStart w:id="23" w:name="_MON_1439303832"/>
    <w:bookmarkEnd w:id="23"/>
    <w:p w14:paraId="338A4A5E" w14:textId="77777777" w:rsidR="000C4808" w:rsidRPr="0053377B" w:rsidRDefault="005123CC" w:rsidP="00D956EF">
      <w:pPr>
        <w:ind w:left="1710"/>
      </w:pPr>
      <w:r>
        <w:object w:dxaOrig="2556" w:dyaOrig="1600" w14:anchorId="090274C2">
          <v:shape id="_x0000_i1029" type="#_x0000_t75" style="width:79.5pt;height:50.25pt" o:ole="">
            <v:imagedata r:id="rId15" o:title=""/>
          </v:shape>
          <o:OLEObject Type="Embed" ProgID="Excel.Sheet.12" ShapeID="_x0000_i1029" DrawAspect="Icon" ObjectID="_1853311984" r:id="rId16"/>
        </w:object>
      </w:r>
    </w:p>
    <w:p w14:paraId="6EC6FF1F" w14:textId="77777777" w:rsidR="008A7359" w:rsidRDefault="008A7359" w:rsidP="008A7359">
      <w:pPr>
        <w:pStyle w:val="Heading3"/>
      </w:pPr>
      <w:bookmarkStart w:id="24" w:name="_Toc365563169"/>
      <w:r>
        <w:t>User Acceptance Test (UAT)</w:t>
      </w:r>
      <w:bookmarkEnd w:id="24"/>
      <w:r>
        <w:t xml:space="preserve"> </w:t>
      </w:r>
    </w:p>
    <w:p w14:paraId="49E52552" w14:textId="77777777" w:rsidR="008A7359" w:rsidRDefault="008A7359" w:rsidP="008A7359">
      <w:pPr>
        <w:ind w:left="1710"/>
      </w:pPr>
      <w:r>
        <w:rPr>
          <w:b/>
          <w:u w:val="single"/>
        </w:rPr>
        <w:t>PURPOSE</w:t>
      </w:r>
      <w:r w:rsidRPr="000F4AD4">
        <w:t>:</w:t>
      </w:r>
      <w:r w:rsidR="006049FF">
        <w:t xml:space="preserve"> </w:t>
      </w:r>
      <w:r w:rsidR="006049FF" w:rsidRPr="006049FF">
        <w:t>Confirm that agreed workflows meet UMMI business needs before release consideration</w:t>
      </w:r>
      <w:r w:rsidRPr="00B37645">
        <w:t>.</w:t>
      </w:r>
    </w:p>
    <w:p w14:paraId="76D58B8F" w14:textId="77777777" w:rsidR="005123CC" w:rsidRPr="006049FF" w:rsidRDefault="005123CC" w:rsidP="005123CC">
      <w:pPr>
        <w:ind w:left="1710"/>
        <w:rPr>
          <w:bCs/>
        </w:rPr>
      </w:pPr>
      <w:r>
        <w:rPr>
          <w:b/>
          <w:u w:val="single"/>
        </w:rPr>
        <w:t xml:space="preserve">SCOPE: </w:t>
      </w:r>
      <w:r w:rsidRPr="006049FF">
        <w:rPr>
          <w:bCs/>
        </w:rPr>
        <w:t>Business acceptance of the agreed release batch, including crew lookup, profiles, protected documents, applicants, reports, role-sensitive access, CCL operations and AI-assisted review/manual fallback. Outstanding requirements and technical evidence limits must be resolved or expressly accepted for the proposed UAT scope.</w:t>
      </w:r>
    </w:p>
    <w:p w14:paraId="7957E5CE" w14:textId="77777777" w:rsidR="00581434" w:rsidRDefault="008A7359" w:rsidP="008A7359">
      <w:pPr>
        <w:ind w:left="1710"/>
        <w:rPr>
          <w:b/>
          <w:u w:val="single"/>
        </w:rPr>
      </w:pPr>
      <w:r>
        <w:rPr>
          <w:b/>
          <w:u w:val="single"/>
        </w:rPr>
        <w:t>TESTERS</w:t>
      </w:r>
      <w:r>
        <w:t xml:space="preserve">: </w:t>
      </w:r>
      <w:r w:rsidR="00581434" w:rsidRPr="00581434">
        <w:t>UMMI Manning/PDS Documentation representatives and other relevant business users designated by UMMI. QA facilitates and records outcomes; the actual participants are TBD.</w:t>
      </w:r>
      <w:r w:rsidR="00581434" w:rsidRPr="00581434">
        <w:rPr>
          <w:b/>
          <w:u w:val="single"/>
        </w:rPr>
        <w:t xml:space="preserve"> </w:t>
      </w:r>
    </w:p>
    <w:p w14:paraId="3C180F97" w14:textId="77777777" w:rsidR="005123CC" w:rsidRPr="001776A2" w:rsidRDefault="005123CC" w:rsidP="005123CC">
      <w:pPr>
        <w:ind w:left="1710"/>
      </w:pPr>
      <w:r>
        <w:rPr>
          <w:b/>
          <w:u w:val="single"/>
        </w:rPr>
        <w:t>METHOD</w:t>
      </w:r>
      <w:r>
        <w:t xml:space="preserve">: </w:t>
      </w:r>
      <w:r w:rsidRPr="00581434">
        <w:t>UMMI representatives perform or review representative tasks for crew lookup, document access, applicant processing, reports, CCL and AI review. QA supplies isolated data and records feedback. Completed QA execution does not substitute for business-user acceptance or signed approval.</w:t>
      </w:r>
    </w:p>
    <w:p w14:paraId="021AE229" w14:textId="77777777" w:rsidR="00B7446B" w:rsidRPr="001776A2" w:rsidRDefault="008A7359" w:rsidP="00B7446B">
      <w:pPr>
        <w:ind w:left="1710"/>
      </w:pPr>
      <w:r w:rsidRPr="001776A2">
        <w:rPr>
          <w:b/>
          <w:u w:val="single"/>
        </w:rPr>
        <w:t>TIMING</w:t>
      </w:r>
      <w:r w:rsidRPr="001776A2">
        <w:t xml:space="preserve">: </w:t>
      </w:r>
      <w:r w:rsidR="00581434" w:rsidRPr="00581434">
        <w:t>After the applicable functional, integration, security and performance gates are met. UAT feedback is logged, triaged and retested where it affects accepted behavior.</w:t>
      </w:r>
    </w:p>
    <w:p w14:paraId="6EC6FF24" w14:textId="77777777" w:rsidR="00B7446B" w:rsidRPr="001776A2" w:rsidRDefault="00B7446B" w:rsidP="00B7446B">
      <w:pPr>
        <w:pStyle w:val="Heading4"/>
        <w:keepLines w:val="0"/>
        <w:numPr>
          <w:ilvl w:val="3"/>
          <w:numId w:val="0"/>
        </w:numPr>
        <w:spacing w:before="240" w:after="60" w:line="240" w:lineRule="auto"/>
        <w:ind w:left="990" w:firstLine="720"/>
        <w:jc w:val="left"/>
        <w:rPr>
          <w:rFonts w:asciiTheme="minorHAnsi" w:eastAsiaTheme="minorHAnsi" w:hAnsiTheme="minorHAnsi" w:cstheme="minorBidi"/>
          <w:bCs w:val="0"/>
          <w:i w:val="0"/>
          <w:iCs w:val="0"/>
          <w:color w:val="auto"/>
          <w:u w:val="single"/>
        </w:rPr>
      </w:pPr>
      <w:bookmarkStart w:id="25" w:name="_Toc365563170"/>
      <w:r w:rsidRPr="001776A2">
        <w:rPr>
          <w:rFonts w:asciiTheme="minorHAnsi" w:eastAsiaTheme="minorHAnsi" w:hAnsiTheme="minorHAnsi" w:cstheme="minorBidi"/>
          <w:bCs w:val="0"/>
          <w:i w:val="0"/>
          <w:iCs w:val="0"/>
          <w:color w:val="auto"/>
          <w:u w:val="single"/>
        </w:rPr>
        <w:lastRenderedPageBreak/>
        <w:t>TEST DELIVERABLES</w:t>
      </w:r>
      <w:bookmarkEnd w:id="25"/>
      <w:r w:rsidRPr="001776A2">
        <w:rPr>
          <w:rFonts w:asciiTheme="minorHAnsi" w:eastAsiaTheme="minorHAnsi" w:hAnsiTheme="minorHAnsi" w:cstheme="minorBidi"/>
          <w:bCs w:val="0"/>
          <w:i w:val="0"/>
          <w:iCs w:val="0"/>
          <w:color w:val="auto"/>
          <w:u w:val="single"/>
        </w:rPr>
        <w:t xml:space="preserve"> </w:t>
      </w:r>
    </w:p>
    <w:tbl>
      <w:tblPr>
        <w:tblStyle w:val="TableGrid"/>
        <w:tblW w:w="0" w:type="auto"/>
        <w:tblInd w:w="1818" w:type="dxa"/>
        <w:tblLook w:val="04A0" w:firstRow="1" w:lastRow="0" w:firstColumn="1" w:lastColumn="0" w:noHBand="0" w:noVBand="1"/>
      </w:tblPr>
      <w:tblGrid>
        <w:gridCol w:w="701"/>
        <w:gridCol w:w="3246"/>
        <w:gridCol w:w="2122"/>
        <w:gridCol w:w="2183"/>
      </w:tblGrid>
      <w:tr w:rsidR="0049206A" w:rsidRPr="001776A2" w14:paraId="20FBCB2E" w14:textId="77777777" w:rsidTr="00F74E6D">
        <w:trPr>
          <w:cantSplit/>
          <w:tblHeader/>
        </w:trPr>
        <w:tc>
          <w:tcPr>
            <w:tcW w:w="701" w:type="dxa"/>
          </w:tcPr>
          <w:p w14:paraId="39848A0C" w14:textId="77777777" w:rsidR="0049206A" w:rsidRPr="001776A2" w:rsidRDefault="0049206A" w:rsidP="00F74E6D">
            <w:pPr>
              <w:keepNext/>
              <w:ind w:left="0"/>
              <w:jc w:val="center"/>
              <w:rPr>
                <w:b/>
              </w:rPr>
            </w:pPr>
            <w:r w:rsidRPr="001776A2">
              <w:rPr>
                <w:b/>
              </w:rPr>
              <w:t>No.</w:t>
            </w:r>
          </w:p>
        </w:tc>
        <w:tc>
          <w:tcPr>
            <w:tcW w:w="3246" w:type="dxa"/>
          </w:tcPr>
          <w:p w14:paraId="2CB0C7AD" w14:textId="77777777" w:rsidR="0049206A" w:rsidRPr="001776A2" w:rsidRDefault="0049206A" w:rsidP="00F74E6D">
            <w:pPr>
              <w:keepNext/>
              <w:ind w:left="0"/>
              <w:jc w:val="center"/>
              <w:rPr>
                <w:b/>
              </w:rPr>
            </w:pPr>
            <w:r w:rsidRPr="001776A2">
              <w:rPr>
                <w:b/>
              </w:rPr>
              <w:t>Deliverable Name</w:t>
            </w:r>
          </w:p>
        </w:tc>
        <w:tc>
          <w:tcPr>
            <w:tcW w:w="2122" w:type="dxa"/>
          </w:tcPr>
          <w:p w14:paraId="14E8FF1B" w14:textId="77777777" w:rsidR="0049206A" w:rsidRPr="001776A2" w:rsidRDefault="0049206A" w:rsidP="00F74E6D">
            <w:pPr>
              <w:keepNext/>
              <w:ind w:left="0"/>
              <w:jc w:val="center"/>
              <w:rPr>
                <w:b/>
              </w:rPr>
            </w:pPr>
            <w:r w:rsidRPr="001776A2">
              <w:rPr>
                <w:b/>
              </w:rPr>
              <w:t>Author</w:t>
            </w:r>
          </w:p>
        </w:tc>
        <w:tc>
          <w:tcPr>
            <w:tcW w:w="2183" w:type="dxa"/>
          </w:tcPr>
          <w:p w14:paraId="498F7EAF" w14:textId="77777777" w:rsidR="0049206A" w:rsidRPr="001776A2" w:rsidRDefault="0049206A" w:rsidP="00F74E6D">
            <w:pPr>
              <w:keepNext/>
              <w:ind w:left="0"/>
              <w:jc w:val="center"/>
              <w:rPr>
                <w:b/>
              </w:rPr>
            </w:pPr>
            <w:r w:rsidRPr="001776A2">
              <w:rPr>
                <w:b/>
              </w:rPr>
              <w:t>Reviewer</w:t>
            </w:r>
          </w:p>
        </w:tc>
      </w:tr>
      <w:tr w:rsidR="0049206A" w14:paraId="3C9AD5F4" w14:textId="77777777" w:rsidTr="00F74E6D">
        <w:trPr>
          <w:cantSplit/>
        </w:trPr>
        <w:tc>
          <w:tcPr>
            <w:tcW w:w="701" w:type="dxa"/>
            <w:vAlign w:val="center"/>
          </w:tcPr>
          <w:p w14:paraId="76AE61C0" w14:textId="77777777" w:rsidR="0049206A" w:rsidRPr="001E0403" w:rsidRDefault="0049206A" w:rsidP="00F74E6D">
            <w:pPr>
              <w:ind w:left="0"/>
              <w:rPr>
                <w:rFonts w:cstheme="minorHAnsi"/>
              </w:rPr>
            </w:pPr>
            <w:r w:rsidRPr="001E0403">
              <w:rPr>
                <w:rFonts w:cstheme="minorHAnsi"/>
                <w:color w:val="222222"/>
                <w:sz w:val="19"/>
                <w:szCs w:val="19"/>
              </w:rPr>
              <w:t>1</w:t>
            </w:r>
          </w:p>
        </w:tc>
        <w:tc>
          <w:tcPr>
            <w:tcW w:w="3246" w:type="dxa"/>
            <w:vAlign w:val="center"/>
          </w:tcPr>
          <w:p w14:paraId="1AE8EBE1" w14:textId="77777777" w:rsidR="0049206A" w:rsidRPr="001E0403" w:rsidRDefault="0049206A" w:rsidP="00F74E6D">
            <w:pPr>
              <w:ind w:left="0"/>
              <w:rPr>
                <w:rFonts w:cstheme="minorHAnsi"/>
              </w:rPr>
            </w:pPr>
            <w:r w:rsidRPr="001E0403">
              <w:rPr>
                <w:rFonts w:cstheme="minorHAnsi"/>
                <w:color w:val="222222"/>
                <w:sz w:val="19"/>
                <w:szCs w:val="19"/>
              </w:rPr>
              <w:t>UAT Test Cases and prepared business scenarios</w:t>
            </w:r>
          </w:p>
        </w:tc>
        <w:tc>
          <w:tcPr>
            <w:tcW w:w="2122" w:type="dxa"/>
            <w:vAlign w:val="center"/>
          </w:tcPr>
          <w:p w14:paraId="74ADC438" w14:textId="77777777" w:rsidR="0049206A" w:rsidRPr="001E0403" w:rsidRDefault="0049206A" w:rsidP="00F74E6D">
            <w:pPr>
              <w:ind w:left="0"/>
              <w:jc w:val="left"/>
              <w:rPr>
                <w:rFonts w:cstheme="minorHAnsi"/>
              </w:rPr>
            </w:pPr>
            <w:r w:rsidRPr="001E0403">
              <w:rPr>
                <w:rFonts w:cstheme="minorHAnsi"/>
                <w:color w:val="222222"/>
                <w:sz w:val="19"/>
                <w:szCs w:val="19"/>
              </w:rPr>
              <w:t>QA / UMMI Users</w:t>
            </w:r>
          </w:p>
        </w:tc>
        <w:tc>
          <w:tcPr>
            <w:tcW w:w="2183" w:type="dxa"/>
            <w:vAlign w:val="center"/>
          </w:tcPr>
          <w:p w14:paraId="494D7C00" w14:textId="77777777" w:rsidR="0049206A" w:rsidRPr="001E0403" w:rsidRDefault="0049206A" w:rsidP="00F74E6D">
            <w:pPr>
              <w:ind w:left="0"/>
              <w:jc w:val="left"/>
              <w:rPr>
                <w:rFonts w:cstheme="minorHAnsi"/>
              </w:rPr>
            </w:pPr>
            <w:r w:rsidRPr="001E0403">
              <w:rPr>
                <w:rFonts w:cstheme="minorHAnsi"/>
                <w:color w:val="222222"/>
                <w:sz w:val="19"/>
                <w:szCs w:val="19"/>
              </w:rPr>
              <w:t>Requirements Owner</w:t>
            </w:r>
          </w:p>
        </w:tc>
      </w:tr>
      <w:tr w:rsidR="0049206A" w14:paraId="13FF38E3" w14:textId="77777777" w:rsidTr="00F74E6D">
        <w:trPr>
          <w:cantSplit/>
        </w:trPr>
        <w:tc>
          <w:tcPr>
            <w:tcW w:w="701" w:type="dxa"/>
            <w:vAlign w:val="center"/>
          </w:tcPr>
          <w:p w14:paraId="1B0ED632" w14:textId="77777777" w:rsidR="0049206A" w:rsidRPr="001E0403" w:rsidRDefault="0049206A" w:rsidP="00F74E6D">
            <w:pPr>
              <w:ind w:left="0"/>
              <w:rPr>
                <w:rFonts w:cstheme="minorHAnsi"/>
              </w:rPr>
            </w:pPr>
            <w:r w:rsidRPr="001E0403">
              <w:rPr>
                <w:rFonts w:cstheme="minorHAnsi"/>
                <w:color w:val="222222"/>
                <w:sz w:val="19"/>
                <w:szCs w:val="19"/>
              </w:rPr>
              <w:t>2</w:t>
            </w:r>
          </w:p>
        </w:tc>
        <w:tc>
          <w:tcPr>
            <w:tcW w:w="3246" w:type="dxa"/>
            <w:vAlign w:val="center"/>
          </w:tcPr>
          <w:p w14:paraId="233C0CDD" w14:textId="77777777" w:rsidR="0049206A" w:rsidRPr="001E0403" w:rsidRDefault="0049206A" w:rsidP="00F74E6D">
            <w:pPr>
              <w:ind w:left="0"/>
              <w:rPr>
                <w:rFonts w:cstheme="minorHAnsi"/>
              </w:rPr>
            </w:pPr>
            <w:r w:rsidRPr="001E0403">
              <w:rPr>
                <w:rFonts w:cstheme="minorHAnsi"/>
                <w:color w:val="222222"/>
                <w:sz w:val="19"/>
                <w:szCs w:val="19"/>
              </w:rPr>
              <w:t>UAT execution results, evidence and feedback</w:t>
            </w:r>
          </w:p>
        </w:tc>
        <w:tc>
          <w:tcPr>
            <w:tcW w:w="2122" w:type="dxa"/>
            <w:vAlign w:val="center"/>
          </w:tcPr>
          <w:p w14:paraId="51C645D0" w14:textId="77777777" w:rsidR="0049206A" w:rsidRPr="001E0403" w:rsidRDefault="0049206A" w:rsidP="00F74E6D">
            <w:pPr>
              <w:ind w:left="0"/>
              <w:jc w:val="left"/>
              <w:rPr>
                <w:rFonts w:cstheme="minorHAnsi"/>
              </w:rPr>
            </w:pPr>
            <w:r w:rsidRPr="001E0403">
              <w:rPr>
                <w:rFonts w:cstheme="minorHAnsi"/>
                <w:color w:val="222222"/>
                <w:sz w:val="19"/>
                <w:szCs w:val="19"/>
              </w:rPr>
              <w:t>UMMI Users / QA</w:t>
            </w:r>
          </w:p>
        </w:tc>
        <w:tc>
          <w:tcPr>
            <w:tcW w:w="2183" w:type="dxa"/>
            <w:vAlign w:val="center"/>
          </w:tcPr>
          <w:p w14:paraId="3E711A00" w14:textId="77777777" w:rsidR="0049206A" w:rsidRPr="001E0403" w:rsidRDefault="0049206A" w:rsidP="00F74E6D">
            <w:pPr>
              <w:ind w:left="0"/>
              <w:jc w:val="left"/>
              <w:rPr>
                <w:rFonts w:cstheme="minorHAnsi"/>
              </w:rPr>
            </w:pPr>
            <w:r w:rsidRPr="001E0403">
              <w:rPr>
                <w:rFonts w:cstheme="minorHAnsi"/>
                <w:color w:val="222222"/>
                <w:sz w:val="19"/>
                <w:szCs w:val="19"/>
              </w:rPr>
              <w:t>QA Lead / UMMI Approver</w:t>
            </w:r>
          </w:p>
        </w:tc>
      </w:tr>
      <w:tr w:rsidR="0049206A" w14:paraId="7278EFB7" w14:textId="77777777" w:rsidTr="00F74E6D">
        <w:trPr>
          <w:cantSplit/>
        </w:trPr>
        <w:tc>
          <w:tcPr>
            <w:tcW w:w="701" w:type="dxa"/>
            <w:vAlign w:val="center"/>
          </w:tcPr>
          <w:p w14:paraId="4136097F" w14:textId="77777777" w:rsidR="0049206A" w:rsidRPr="001E0403" w:rsidRDefault="0049206A" w:rsidP="00F74E6D">
            <w:pPr>
              <w:ind w:left="0"/>
              <w:rPr>
                <w:rFonts w:cstheme="minorHAnsi"/>
              </w:rPr>
            </w:pPr>
            <w:r w:rsidRPr="001E0403">
              <w:rPr>
                <w:rFonts w:cstheme="minorHAnsi"/>
                <w:color w:val="222222"/>
                <w:sz w:val="19"/>
                <w:szCs w:val="19"/>
              </w:rPr>
              <w:t>3</w:t>
            </w:r>
          </w:p>
        </w:tc>
        <w:tc>
          <w:tcPr>
            <w:tcW w:w="3246" w:type="dxa"/>
            <w:vAlign w:val="center"/>
          </w:tcPr>
          <w:p w14:paraId="51172D58" w14:textId="77777777" w:rsidR="0049206A" w:rsidRPr="001E0403" w:rsidRDefault="0049206A" w:rsidP="00F74E6D">
            <w:pPr>
              <w:ind w:left="0"/>
              <w:rPr>
                <w:rFonts w:cstheme="minorHAnsi"/>
              </w:rPr>
            </w:pPr>
            <w:r w:rsidRPr="001E0403">
              <w:rPr>
                <w:rFonts w:cstheme="minorHAnsi"/>
                <w:color w:val="222222"/>
                <w:sz w:val="19"/>
                <w:szCs w:val="19"/>
              </w:rPr>
              <w:t>UAT issue register and acceptance decision</w:t>
            </w:r>
          </w:p>
        </w:tc>
        <w:tc>
          <w:tcPr>
            <w:tcW w:w="2122" w:type="dxa"/>
            <w:vAlign w:val="center"/>
          </w:tcPr>
          <w:p w14:paraId="01336B81" w14:textId="77777777" w:rsidR="0049206A" w:rsidRPr="001E0403" w:rsidRDefault="0049206A" w:rsidP="00F74E6D">
            <w:pPr>
              <w:ind w:left="0"/>
              <w:jc w:val="left"/>
              <w:rPr>
                <w:rFonts w:cstheme="minorHAnsi"/>
              </w:rPr>
            </w:pPr>
            <w:r w:rsidRPr="001E0403">
              <w:rPr>
                <w:rFonts w:cstheme="minorHAnsi"/>
                <w:color w:val="222222"/>
                <w:sz w:val="19"/>
                <w:szCs w:val="19"/>
              </w:rPr>
              <w:t>QA Lead / UMMI Approver</w:t>
            </w:r>
          </w:p>
        </w:tc>
        <w:tc>
          <w:tcPr>
            <w:tcW w:w="2183" w:type="dxa"/>
            <w:vAlign w:val="center"/>
          </w:tcPr>
          <w:p w14:paraId="2CAFE1DF" w14:textId="77777777" w:rsidR="0049206A" w:rsidRPr="001E0403" w:rsidRDefault="0049206A" w:rsidP="00F74E6D">
            <w:pPr>
              <w:ind w:left="0"/>
              <w:jc w:val="left"/>
              <w:rPr>
                <w:rFonts w:cstheme="minorHAnsi"/>
              </w:rPr>
            </w:pPr>
            <w:r w:rsidRPr="001E0403">
              <w:rPr>
                <w:rFonts w:cstheme="minorHAnsi"/>
                <w:color w:val="222222"/>
                <w:sz w:val="19"/>
                <w:szCs w:val="19"/>
              </w:rPr>
              <w:t>Project Lead</w:t>
            </w:r>
          </w:p>
        </w:tc>
      </w:tr>
    </w:tbl>
    <w:p w14:paraId="6EC6FF25" w14:textId="77777777" w:rsidR="00B7446B" w:rsidRPr="001776A2" w:rsidRDefault="00B7446B" w:rsidP="00B7446B"/>
    <w:p w14:paraId="6EC6FF30" w14:textId="77777777" w:rsidR="00B7446B" w:rsidRPr="00DA42A3" w:rsidRDefault="00B7446B" w:rsidP="008A7359">
      <w:pPr>
        <w:ind w:left="1710"/>
      </w:pPr>
    </w:p>
    <w:p w14:paraId="6EC6FF31" w14:textId="77777777" w:rsidR="000440E3" w:rsidRDefault="000440E3" w:rsidP="000440E3">
      <w:pPr>
        <w:pStyle w:val="ListParagraph"/>
        <w:ind w:left="1350"/>
      </w:pPr>
    </w:p>
    <w:p w14:paraId="6EC6FF32" w14:textId="77777777" w:rsidR="008A7359" w:rsidRDefault="008A7359" w:rsidP="008A7359">
      <w:pPr>
        <w:pStyle w:val="Heading2"/>
      </w:pPr>
      <w:bookmarkStart w:id="26" w:name="_Toc365563171"/>
      <w:r>
        <w:t>Test Effort Estimate</w:t>
      </w:r>
      <w:bookmarkEnd w:id="26"/>
    </w:p>
    <w:p w14:paraId="7671CA9C" w14:textId="77777777" w:rsidR="0049206A" w:rsidRPr="004D3D9D" w:rsidRDefault="0049206A" w:rsidP="0049206A">
      <w:pPr>
        <w:rPr>
          <w:color w:val="FF0000"/>
        </w:rPr>
      </w:pPr>
      <w:r w:rsidRPr="004D3D9D">
        <w:rPr>
          <w:color w:val="FF0000"/>
        </w:rPr>
        <w:t>The embedded effort workbook lists UMMI QA activities. Actual person-hours and approved remaining-work estimates were not baselined in the available records; unsupported template totals have been removed. Reconcile effort with the team activity log before reporting hours or staffing commitments.</w:t>
      </w:r>
    </w:p>
    <w:bookmarkStart w:id="27" w:name="_MON_1439304298"/>
    <w:bookmarkEnd w:id="27"/>
    <w:p w14:paraId="0676B10C" w14:textId="77777777" w:rsidR="008A7359" w:rsidRDefault="0049206A" w:rsidP="0049206A">
      <w:r w:rsidRPr="00D14ACB">
        <w:object w:dxaOrig="2556" w:dyaOrig="1600" w14:anchorId="3358F312">
          <v:shape id="_x0000_i1030" type="#_x0000_t75" style="width:79.5pt;height:50.25pt" o:ole="">
            <v:imagedata r:id="rId17" o:title=""/>
          </v:shape>
          <o:OLEObject Type="Embed" ProgID="Excel.Sheet.12" ShapeID="_x0000_i1030" DrawAspect="Icon" ObjectID="_1853311985" r:id="rId18"/>
        </w:object>
      </w:r>
    </w:p>
    <w:p w14:paraId="1272BBE8" w14:textId="77777777" w:rsidR="0049206A" w:rsidRDefault="0049206A" w:rsidP="0049206A">
      <w:bookmarkStart w:id="28" w:name="_Toc365563172"/>
      <w:r w:rsidRPr="005741F6">
        <w:rPr>
          <w:i/>
        </w:rPr>
        <w:t xml:space="preserve">Effort and schedule records refer to the </w:t>
      </w:r>
      <w:proofErr w:type="spellStart"/>
      <w:r w:rsidRPr="005741F6">
        <w:rPr>
          <w:i/>
        </w:rPr>
        <w:t>ByteMe</w:t>
      </w:r>
      <w:proofErr w:type="spellEnd"/>
      <w:r w:rsidRPr="005741F6">
        <w:rPr>
          <w:i/>
        </w:rPr>
        <w:t xml:space="preserve"> QA team. Pending UAT, remaining assertions and closure work require agreed owners and dates; no production-support effort or duration is assumed.</w:t>
      </w:r>
    </w:p>
    <w:p w14:paraId="6EC6FF36" w14:textId="77777777" w:rsidR="008A7359" w:rsidRPr="00D37708" w:rsidRDefault="008A7359" w:rsidP="008A7359">
      <w:pPr>
        <w:pStyle w:val="Heading1"/>
      </w:pPr>
      <w:r>
        <w:t>EXECUTION STRATEGY</w:t>
      </w:r>
      <w:bookmarkEnd w:id="28"/>
    </w:p>
    <w:p w14:paraId="6EC6FF37" w14:textId="77777777" w:rsidR="008A7359" w:rsidRDefault="008A7359" w:rsidP="008A7359">
      <w:pPr>
        <w:pStyle w:val="Heading2"/>
      </w:pPr>
      <w:bookmarkStart w:id="29" w:name="_Toc365563173"/>
      <w:r>
        <w:t>Entry and Exit Criteria</w:t>
      </w:r>
      <w:bookmarkEnd w:id="29"/>
    </w:p>
    <w:p w14:paraId="7F04FB49" w14:textId="77777777" w:rsidR="008378C4" w:rsidRDefault="008378C4" w:rsidP="008378C4">
      <w:pPr>
        <w:pStyle w:val="ListParagraph"/>
        <w:numPr>
          <w:ilvl w:val="0"/>
          <w:numId w:val="6"/>
        </w:numPr>
      </w:pPr>
      <w:r>
        <w:t>A versioned SRS batch and its use cases are available; scope and expected outcomes for that batch are agreed.</w:t>
      </w:r>
    </w:p>
    <w:p w14:paraId="7D292650" w14:textId="77777777" w:rsidR="008378C4" w:rsidRDefault="008378C4" w:rsidP="008378C4">
      <w:pPr>
        <w:pStyle w:val="ListParagraph"/>
        <w:numPr>
          <w:ilvl w:val="0"/>
          <w:numId w:val="6"/>
        </w:numPr>
      </w:pPr>
      <w:r>
        <w:t>Dependencies and unresolved items are recorded. Design may continue for unaffected functions while changes are pending.</w:t>
      </w:r>
    </w:p>
    <w:p w14:paraId="2EAFC293" w14:textId="77777777" w:rsidR="001F575F" w:rsidRDefault="001F575F" w:rsidP="001F575F">
      <w:pPr>
        <w:pStyle w:val="ListParagraph"/>
        <w:numPr>
          <w:ilvl w:val="0"/>
          <w:numId w:val="6"/>
        </w:numPr>
      </w:pPr>
      <w:r>
        <w:t>The selected cases and expected results have been reviewed, with requirement references and prepared data.</w:t>
      </w:r>
    </w:p>
    <w:p w14:paraId="27C85074" w14:textId="77777777" w:rsidR="001F575F" w:rsidRDefault="001F575F" w:rsidP="001F575F">
      <w:pPr>
        <w:pStyle w:val="ListParagraph"/>
        <w:numPr>
          <w:ilvl w:val="0"/>
          <w:numId w:val="6"/>
        </w:numPr>
      </w:pPr>
      <w:r>
        <w:t>An identifiable build is deployed to staging; relevant component-test evidence and release notes are available, or any evidence limitation is explicitly recorded.</w:t>
      </w:r>
    </w:p>
    <w:p w14:paraId="4AC33DD1" w14:textId="77777777" w:rsidR="001F575F" w:rsidRDefault="001F575F" w:rsidP="001F575F">
      <w:pPr>
        <w:pStyle w:val="ListParagraph"/>
        <w:numPr>
          <w:ilvl w:val="0"/>
          <w:numId w:val="6"/>
        </w:numPr>
      </w:pPr>
      <w:r>
        <w:t>Required accounts, permissions, data, report services, logs and tools are accessible. The environment is isolated from production and passes a documented smoke check.</w:t>
      </w:r>
    </w:p>
    <w:p w14:paraId="3F27664C" w14:textId="77777777" w:rsidR="001F575F" w:rsidRDefault="001F575F" w:rsidP="001F575F">
      <w:pPr>
        <w:pStyle w:val="ListParagraph"/>
        <w:numPr>
          <w:ilvl w:val="0"/>
          <w:numId w:val="6"/>
        </w:numPr>
      </w:pPr>
      <w:r>
        <w:t>Blockers that prevent trustworthy execution of the batch are resolved. Affected ambiguous cases remain blocked pending clarification.</w:t>
      </w:r>
    </w:p>
    <w:p w14:paraId="658C569C" w14:textId="77777777" w:rsidR="0049206A" w:rsidRDefault="0049206A" w:rsidP="0049206A">
      <w:pPr>
        <w:pStyle w:val="ListParagraph"/>
        <w:numPr>
          <w:ilvl w:val="0"/>
          <w:numId w:val="6"/>
        </w:numPr>
      </w:pPr>
      <w:r>
        <w:lastRenderedPageBreak/>
        <w:t>Before further execution, confirm the selected batch has reviewed requirements, prepared cases, approved isolated data, accessible accounts and a passing smoke check. Existing cycle evidence is retained; unresolved prerequisites block only the affected assertions.</w:t>
      </w:r>
    </w:p>
    <w:p w14:paraId="53E3992E" w14:textId="77777777" w:rsidR="0049206A" w:rsidRDefault="0049206A" w:rsidP="0049206A">
      <w:pPr>
        <w:pStyle w:val="ListParagraph"/>
        <w:numPr>
          <w:ilvl w:val="0"/>
          <w:numId w:val="6"/>
        </w:numPr>
      </w:pPr>
      <w:r>
        <w:t>For each new cycle or focused retest, identify the selected suite, deployed fingerprint, fixture state and known limitations. Review impacted dependencies and explicitly document any omitted, blocked or deferred coverage.</w:t>
      </w:r>
    </w:p>
    <w:tbl>
      <w:tblPr>
        <w:tblStyle w:val="TableGrid"/>
        <w:tblW w:w="0" w:type="auto"/>
        <w:tblInd w:w="990" w:type="dxa"/>
        <w:tblLook w:val="06A0" w:firstRow="1" w:lastRow="0" w:firstColumn="1" w:lastColumn="0" w:noHBand="1" w:noVBand="1"/>
      </w:tblPr>
      <w:tblGrid>
        <w:gridCol w:w="2833"/>
        <w:gridCol w:w="1701"/>
        <w:gridCol w:w="1701"/>
        <w:gridCol w:w="2845"/>
      </w:tblGrid>
      <w:tr w:rsidR="0049206A" w:rsidRPr="00062084" w14:paraId="36812F1A" w14:textId="77777777" w:rsidTr="00F74E6D">
        <w:trPr>
          <w:trHeight w:val="170"/>
        </w:trPr>
        <w:tc>
          <w:tcPr>
            <w:tcW w:w="2833" w:type="dxa"/>
            <w:shd w:val="clear" w:color="auto" w:fill="8DB3E2" w:themeFill="text2" w:themeFillTint="66"/>
            <w:vAlign w:val="center"/>
          </w:tcPr>
          <w:p w14:paraId="07D7D2D4" w14:textId="77777777" w:rsidR="0049206A" w:rsidRPr="00062084" w:rsidRDefault="0049206A" w:rsidP="00F74E6D">
            <w:pPr>
              <w:ind w:left="0"/>
              <w:jc w:val="center"/>
              <w:rPr>
                <w:b/>
              </w:rPr>
            </w:pPr>
            <w:r w:rsidRPr="00062084">
              <w:rPr>
                <w:b/>
              </w:rPr>
              <w:t>Exit Cr</w:t>
            </w:r>
            <w:r>
              <w:rPr>
                <w:b/>
              </w:rPr>
              <w:t>i</w:t>
            </w:r>
            <w:r w:rsidRPr="00062084">
              <w:rPr>
                <w:b/>
              </w:rPr>
              <w:t>teria</w:t>
            </w:r>
          </w:p>
        </w:tc>
        <w:tc>
          <w:tcPr>
            <w:tcW w:w="1701" w:type="dxa"/>
            <w:shd w:val="clear" w:color="auto" w:fill="8DB3E2" w:themeFill="text2" w:themeFillTint="66"/>
            <w:vAlign w:val="center"/>
          </w:tcPr>
          <w:p w14:paraId="7DBFB35A" w14:textId="77777777" w:rsidR="0049206A" w:rsidRPr="00062084" w:rsidRDefault="0049206A" w:rsidP="00F74E6D">
            <w:pPr>
              <w:ind w:left="0"/>
              <w:jc w:val="center"/>
              <w:rPr>
                <w:b/>
              </w:rPr>
            </w:pPr>
            <w:r w:rsidRPr="00062084">
              <w:rPr>
                <w:b/>
              </w:rPr>
              <w:t>Test Team</w:t>
            </w:r>
          </w:p>
        </w:tc>
        <w:tc>
          <w:tcPr>
            <w:tcW w:w="1701" w:type="dxa"/>
            <w:tcBorders>
              <w:bottom w:val="single" w:sz="4" w:space="0" w:color="auto"/>
            </w:tcBorders>
            <w:shd w:val="clear" w:color="auto" w:fill="8DB3E2" w:themeFill="text2" w:themeFillTint="66"/>
            <w:vAlign w:val="center"/>
          </w:tcPr>
          <w:p w14:paraId="3E508792" w14:textId="77777777" w:rsidR="0049206A" w:rsidRPr="00062084" w:rsidRDefault="0049206A" w:rsidP="00F74E6D">
            <w:pPr>
              <w:ind w:left="0"/>
              <w:jc w:val="center"/>
              <w:rPr>
                <w:b/>
              </w:rPr>
            </w:pPr>
            <w:r w:rsidRPr="00062084">
              <w:rPr>
                <w:b/>
              </w:rPr>
              <w:t>Technical Team</w:t>
            </w:r>
          </w:p>
        </w:tc>
        <w:tc>
          <w:tcPr>
            <w:tcW w:w="2845" w:type="dxa"/>
            <w:shd w:val="clear" w:color="auto" w:fill="8DB3E2" w:themeFill="text2" w:themeFillTint="66"/>
            <w:vAlign w:val="center"/>
          </w:tcPr>
          <w:p w14:paraId="326DB9E4" w14:textId="77777777" w:rsidR="0049206A" w:rsidRPr="00062084" w:rsidRDefault="0049206A" w:rsidP="00F74E6D">
            <w:pPr>
              <w:ind w:left="0"/>
              <w:jc w:val="center"/>
              <w:rPr>
                <w:b/>
              </w:rPr>
            </w:pPr>
            <w:r>
              <w:rPr>
                <w:b/>
              </w:rPr>
              <w:t>Notes</w:t>
            </w:r>
          </w:p>
        </w:tc>
      </w:tr>
      <w:tr w:rsidR="0049206A" w14:paraId="763F1281" w14:textId="77777777" w:rsidTr="00F74E6D">
        <w:trPr>
          <w:trHeight w:val="504"/>
        </w:trPr>
        <w:tc>
          <w:tcPr>
            <w:tcW w:w="2833" w:type="dxa"/>
            <w:vAlign w:val="center"/>
          </w:tcPr>
          <w:p w14:paraId="14F8D908" w14:textId="77777777" w:rsidR="0049206A" w:rsidRPr="00B14E37" w:rsidRDefault="0049206A" w:rsidP="00F74E6D">
            <w:pPr>
              <w:ind w:left="144"/>
              <w:jc w:val="left"/>
            </w:pPr>
            <w:r>
              <w:rPr>
                <w:rFonts w:ascii="Cambria" w:hAnsi="Cambria" w:cs="Arial"/>
                <w:color w:val="222222"/>
                <w:sz w:val="19"/>
                <w:szCs w:val="19"/>
              </w:rPr>
              <w:t>100% of the approved cycle suite executed</w:t>
            </w:r>
          </w:p>
        </w:tc>
        <w:tc>
          <w:tcPr>
            <w:tcW w:w="1701" w:type="dxa"/>
            <w:vAlign w:val="center"/>
          </w:tcPr>
          <w:p w14:paraId="29AAC08E" w14:textId="77777777" w:rsidR="0049206A" w:rsidRDefault="0049206A" w:rsidP="00F74E6D">
            <w:pPr>
              <w:ind w:left="0"/>
              <w:jc w:val="left"/>
            </w:pPr>
            <w:r>
              <w:rPr>
                <w:rFonts w:ascii="Cambria" w:hAnsi="Cambria" w:cs="Arial"/>
                <w:color w:val="222222"/>
                <w:sz w:val="19"/>
                <w:szCs w:val="19"/>
              </w:rPr>
              <w:t>Verify run statuses</w:t>
            </w:r>
          </w:p>
        </w:tc>
        <w:tc>
          <w:tcPr>
            <w:tcW w:w="1701" w:type="dxa"/>
            <w:shd w:val="clear" w:color="auto" w:fill="BFBFBF" w:themeFill="background1" w:themeFillShade="BF"/>
            <w:vAlign w:val="center"/>
          </w:tcPr>
          <w:p w14:paraId="16A9C75A" w14:textId="77777777" w:rsidR="0049206A" w:rsidRDefault="0049206A" w:rsidP="00F74E6D">
            <w:pPr>
              <w:ind w:left="0"/>
              <w:jc w:val="left"/>
            </w:pPr>
            <w:r>
              <w:rPr>
                <w:rFonts w:ascii="Cambria" w:hAnsi="Cambria" w:cs="Arial"/>
                <w:color w:val="222222"/>
                <w:sz w:val="19"/>
                <w:szCs w:val="19"/>
              </w:rPr>
              <w:t>Resolve execution blockers</w:t>
            </w:r>
          </w:p>
        </w:tc>
        <w:tc>
          <w:tcPr>
            <w:tcW w:w="2845" w:type="dxa"/>
            <w:vAlign w:val="center"/>
          </w:tcPr>
          <w:p w14:paraId="0A519147" w14:textId="77777777" w:rsidR="0049206A" w:rsidRDefault="0049206A" w:rsidP="00F74E6D">
            <w:pPr>
              <w:ind w:left="0"/>
              <w:jc w:val="left"/>
            </w:pPr>
            <w:r>
              <w:rPr>
                <w:rFonts w:ascii="Cambria" w:hAnsi="Cambria" w:cs="Arial"/>
                <w:color w:val="222222"/>
                <w:sz w:val="19"/>
                <w:szCs w:val="19"/>
              </w:rPr>
              <w:t>TC-CM-077 and TC-CM-222 remain incomplete. Document approved exceptions before claiming full execution.</w:t>
            </w:r>
          </w:p>
        </w:tc>
      </w:tr>
      <w:tr w:rsidR="0049206A" w14:paraId="32E7A700" w14:textId="77777777" w:rsidTr="00F74E6D">
        <w:trPr>
          <w:trHeight w:val="504"/>
        </w:trPr>
        <w:tc>
          <w:tcPr>
            <w:tcW w:w="2833" w:type="dxa"/>
            <w:vAlign w:val="center"/>
          </w:tcPr>
          <w:p w14:paraId="6CB5C42A" w14:textId="77777777" w:rsidR="0049206A" w:rsidRDefault="0049206A" w:rsidP="00F74E6D">
            <w:pPr>
              <w:ind w:left="144"/>
              <w:jc w:val="left"/>
            </w:pPr>
            <w:r>
              <w:rPr>
                <w:rFonts w:ascii="Cambria" w:hAnsi="Cambria" w:cs="Arial"/>
                <w:color w:val="222222"/>
                <w:sz w:val="19"/>
                <w:szCs w:val="19"/>
              </w:rPr>
              <w:t>At least 95% overall pass rate; 100% Priority 1 pass</w:t>
            </w:r>
          </w:p>
        </w:tc>
        <w:tc>
          <w:tcPr>
            <w:tcW w:w="1701" w:type="dxa"/>
            <w:vAlign w:val="center"/>
          </w:tcPr>
          <w:p w14:paraId="14336F47" w14:textId="77777777" w:rsidR="0049206A" w:rsidRDefault="0049206A" w:rsidP="00F74E6D">
            <w:pPr>
              <w:ind w:left="0"/>
              <w:jc w:val="left"/>
            </w:pPr>
            <w:proofErr w:type="gramStart"/>
            <w:r>
              <w:rPr>
                <w:rFonts w:ascii="Cambria" w:hAnsi="Cambria" w:cs="Arial"/>
                <w:color w:val="222222"/>
                <w:sz w:val="19"/>
                <w:szCs w:val="19"/>
              </w:rPr>
              <w:t>Calculate</w:t>
            </w:r>
            <w:proofErr w:type="gramEnd"/>
            <w:r>
              <w:rPr>
                <w:rFonts w:ascii="Cambria" w:hAnsi="Cambria" w:cs="Arial"/>
                <w:color w:val="222222"/>
                <w:sz w:val="19"/>
                <w:szCs w:val="19"/>
              </w:rPr>
              <w:t xml:space="preserve"> and report</w:t>
            </w:r>
          </w:p>
        </w:tc>
        <w:tc>
          <w:tcPr>
            <w:tcW w:w="1701" w:type="dxa"/>
            <w:shd w:val="clear" w:color="auto" w:fill="BFBFBF" w:themeFill="background1" w:themeFillShade="BF"/>
            <w:vAlign w:val="center"/>
          </w:tcPr>
          <w:p w14:paraId="1440BF8D" w14:textId="77777777" w:rsidR="0049206A" w:rsidRDefault="0049206A" w:rsidP="00F74E6D">
            <w:pPr>
              <w:ind w:left="0"/>
              <w:jc w:val="left"/>
            </w:pPr>
            <w:r>
              <w:rPr>
                <w:rFonts w:ascii="Cambria" w:hAnsi="Cambria" w:cs="Arial"/>
                <w:color w:val="222222"/>
                <w:sz w:val="19"/>
                <w:szCs w:val="19"/>
              </w:rPr>
              <w:t>Resolve failures</w:t>
            </w:r>
          </w:p>
        </w:tc>
        <w:tc>
          <w:tcPr>
            <w:tcW w:w="2845" w:type="dxa"/>
            <w:vAlign w:val="center"/>
          </w:tcPr>
          <w:p w14:paraId="13014603" w14:textId="77777777" w:rsidR="0049206A" w:rsidRDefault="0049206A" w:rsidP="00F74E6D">
            <w:pPr>
              <w:ind w:left="0"/>
              <w:jc w:val="left"/>
            </w:pPr>
            <w:r>
              <w:rPr>
                <w:rFonts w:ascii="Cambria" w:hAnsi="Cambria" w:cs="Arial"/>
                <w:color w:val="222222"/>
                <w:sz w:val="19"/>
                <w:szCs w:val="19"/>
              </w:rPr>
              <w:t>Recorded rate: 99.6%, including partial coverage. Priority 1 and completion gates require final reconciliation.</w:t>
            </w:r>
          </w:p>
        </w:tc>
      </w:tr>
      <w:tr w:rsidR="0049206A" w14:paraId="5AF68FFD" w14:textId="77777777" w:rsidTr="00F74E6D">
        <w:trPr>
          <w:trHeight w:val="504"/>
        </w:trPr>
        <w:tc>
          <w:tcPr>
            <w:tcW w:w="2833" w:type="dxa"/>
            <w:vAlign w:val="center"/>
          </w:tcPr>
          <w:p w14:paraId="7BFE7088" w14:textId="77777777" w:rsidR="0049206A" w:rsidRDefault="0049206A" w:rsidP="00F74E6D">
            <w:pPr>
              <w:ind w:left="144"/>
              <w:jc w:val="left"/>
            </w:pPr>
            <w:r>
              <w:rPr>
                <w:rFonts w:ascii="Cambria" w:hAnsi="Cambria" w:cs="Arial"/>
                <w:color w:val="222222"/>
                <w:sz w:val="19"/>
                <w:szCs w:val="19"/>
              </w:rPr>
              <w:t>No open Critical or High defects</w:t>
            </w:r>
          </w:p>
        </w:tc>
        <w:tc>
          <w:tcPr>
            <w:tcW w:w="1701" w:type="dxa"/>
            <w:vAlign w:val="center"/>
          </w:tcPr>
          <w:p w14:paraId="6B3000D3" w14:textId="77777777" w:rsidR="0049206A" w:rsidRDefault="0049206A" w:rsidP="00F74E6D">
            <w:pPr>
              <w:ind w:left="0"/>
              <w:jc w:val="left"/>
            </w:pPr>
            <w:r>
              <w:rPr>
                <w:rFonts w:ascii="Cambria" w:hAnsi="Cambria" w:cs="Arial"/>
                <w:color w:val="222222"/>
                <w:sz w:val="19"/>
                <w:szCs w:val="19"/>
              </w:rPr>
              <w:t>Verify and retest</w:t>
            </w:r>
          </w:p>
        </w:tc>
        <w:tc>
          <w:tcPr>
            <w:tcW w:w="1701" w:type="dxa"/>
            <w:shd w:val="clear" w:color="auto" w:fill="BFBFBF" w:themeFill="background1" w:themeFillShade="BF"/>
            <w:vAlign w:val="center"/>
          </w:tcPr>
          <w:p w14:paraId="2B9C7C64" w14:textId="77777777" w:rsidR="0049206A" w:rsidRDefault="0049206A" w:rsidP="00F74E6D">
            <w:pPr>
              <w:ind w:left="0"/>
              <w:jc w:val="left"/>
            </w:pPr>
            <w:r>
              <w:rPr>
                <w:rFonts w:ascii="Cambria" w:hAnsi="Cambria" w:cs="Arial"/>
                <w:color w:val="222222"/>
                <w:sz w:val="19"/>
                <w:szCs w:val="19"/>
              </w:rPr>
              <w:t>Fix and provide build</w:t>
            </w:r>
          </w:p>
        </w:tc>
        <w:tc>
          <w:tcPr>
            <w:tcW w:w="2845" w:type="dxa"/>
            <w:vAlign w:val="center"/>
          </w:tcPr>
          <w:p w14:paraId="2D5CC4CC" w14:textId="77777777" w:rsidR="0049206A" w:rsidRDefault="0049206A" w:rsidP="00F74E6D">
            <w:pPr>
              <w:ind w:left="0"/>
              <w:jc w:val="left"/>
            </w:pPr>
            <w:r>
              <w:rPr>
                <w:rFonts w:ascii="Cambria" w:hAnsi="Cambria" w:cs="Arial"/>
                <w:color w:val="222222"/>
                <w:sz w:val="19"/>
                <w:szCs w:val="19"/>
              </w:rPr>
              <w:t>10/10 High defects resolved; no Critical defects recorded. Preserve fix and retest evidence.</w:t>
            </w:r>
          </w:p>
        </w:tc>
      </w:tr>
      <w:tr w:rsidR="0049206A" w14:paraId="5E38D1E5" w14:textId="77777777" w:rsidTr="00F74E6D">
        <w:trPr>
          <w:trHeight w:val="504"/>
        </w:trPr>
        <w:tc>
          <w:tcPr>
            <w:tcW w:w="2833" w:type="dxa"/>
            <w:vAlign w:val="center"/>
          </w:tcPr>
          <w:p w14:paraId="3FFEBA7F" w14:textId="77777777" w:rsidR="0049206A" w:rsidRDefault="0049206A" w:rsidP="00F74E6D">
            <w:pPr>
              <w:ind w:left="144"/>
              <w:jc w:val="left"/>
            </w:pPr>
            <w:r>
              <w:rPr>
                <w:rFonts w:ascii="Cambria" w:hAnsi="Cambria" w:cs="Arial"/>
                <w:color w:val="222222"/>
                <w:sz w:val="19"/>
                <w:szCs w:val="19"/>
              </w:rPr>
              <w:t xml:space="preserve">At least 95% of confirmed </w:t>
            </w:r>
            <w:proofErr w:type="gramStart"/>
            <w:r>
              <w:rPr>
                <w:rFonts w:ascii="Cambria" w:hAnsi="Cambria" w:cs="Arial"/>
                <w:color w:val="222222"/>
                <w:sz w:val="19"/>
                <w:szCs w:val="19"/>
              </w:rPr>
              <w:t>Medium</w:t>
            </w:r>
            <w:proofErr w:type="gramEnd"/>
            <w:r>
              <w:rPr>
                <w:rFonts w:ascii="Cambria" w:hAnsi="Cambria" w:cs="Arial"/>
                <w:color w:val="222222"/>
                <w:sz w:val="19"/>
                <w:szCs w:val="19"/>
              </w:rPr>
              <w:t xml:space="preserve"> defects closed</w:t>
            </w:r>
          </w:p>
        </w:tc>
        <w:tc>
          <w:tcPr>
            <w:tcW w:w="1701" w:type="dxa"/>
            <w:vAlign w:val="center"/>
          </w:tcPr>
          <w:p w14:paraId="2A456EF5" w14:textId="77777777" w:rsidR="0049206A" w:rsidRDefault="0049206A" w:rsidP="00F74E6D">
            <w:pPr>
              <w:ind w:left="0"/>
              <w:jc w:val="left"/>
            </w:pPr>
            <w:r>
              <w:rPr>
                <w:rFonts w:ascii="Cambria" w:hAnsi="Cambria" w:cs="Arial"/>
                <w:color w:val="222222"/>
                <w:sz w:val="19"/>
                <w:szCs w:val="19"/>
              </w:rPr>
              <w:t>Verify closure count</w:t>
            </w:r>
          </w:p>
        </w:tc>
        <w:tc>
          <w:tcPr>
            <w:tcW w:w="1701" w:type="dxa"/>
            <w:shd w:val="clear" w:color="auto" w:fill="BFBFBF" w:themeFill="background1" w:themeFillShade="BF"/>
            <w:vAlign w:val="center"/>
          </w:tcPr>
          <w:p w14:paraId="44BE7828" w14:textId="77777777" w:rsidR="0049206A" w:rsidRDefault="0049206A" w:rsidP="00F74E6D">
            <w:pPr>
              <w:ind w:left="0"/>
              <w:jc w:val="left"/>
            </w:pPr>
            <w:r>
              <w:rPr>
                <w:rFonts w:ascii="Cambria" w:hAnsi="Cambria" w:cs="Arial"/>
                <w:color w:val="222222"/>
                <w:sz w:val="19"/>
                <w:szCs w:val="19"/>
              </w:rPr>
              <w:t>Provide verified fixes</w:t>
            </w:r>
          </w:p>
        </w:tc>
        <w:tc>
          <w:tcPr>
            <w:tcW w:w="2845" w:type="dxa"/>
            <w:vAlign w:val="center"/>
          </w:tcPr>
          <w:p w14:paraId="5A14777D" w14:textId="77777777" w:rsidR="0049206A" w:rsidRDefault="0049206A" w:rsidP="00F74E6D">
            <w:pPr>
              <w:ind w:left="0"/>
              <w:jc w:val="left"/>
            </w:pPr>
            <w:r>
              <w:rPr>
                <w:rFonts w:ascii="Cambria" w:hAnsi="Cambria" w:cs="Arial"/>
                <w:color w:val="222222"/>
                <w:sz w:val="19"/>
                <w:szCs w:val="19"/>
              </w:rPr>
              <w:t>9/10 Medium defects resolved = 90%; the 95% target is not met. DEF-CM-020 remains open.</w:t>
            </w:r>
          </w:p>
        </w:tc>
      </w:tr>
      <w:tr w:rsidR="0049206A" w14:paraId="552D8045" w14:textId="77777777" w:rsidTr="00F74E6D">
        <w:trPr>
          <w:trHeight w:val="504"/>
        </w:trPr>
        <w:tc>
          <w:tcPr>
            <w:tcW w:w="2833" w:type="dxa"/>
            <w:vAlign w:val="center"/>
          </w:tcPr>
          <w:p w14:paraId="44D93614" w14:textId="77777777" w:rsidR="0049206A" w:rsidRPr="0095172D" w:rsidRDefault="0049206A" w:rsidP="00F74E6D">
            <w:pPr>
              <w:ind w:left="144"/>
              <w:jc w:val="left"/>
            </w:pPr>
            <w:r>
              <w:rPr>
                <w:rFonts w:ascii="Cambria" w:hAnsi="Cambria" w:cs="Arial"/>
                <w:color w:val="222222"/>
                <w:sz w:val="19"/>
                <w:szCs w:val="19"/>
              </w:rPr>
              <w:t>All remaining defects have a disposition</w:t>
            </w:r>
          </w:p>
        </w:tc>
        <w:tc>
          <w:tcPr>
            <w:tcW w:w="1701" w:type="dxa"/>
            <w:vAlign w:val="center"/>
          </w:tcPr>
          <w:p w14:paraId="5BFC68B8" w14:textId="77777777" w:rsidR="0049206A" w:rsidRDefault="0049206A" w:rsidP="00F74E6D">
            <w:pPr>
              <w:ind w:left="0"/>
              <w:jc w:val="left"/>
            </w:pPr>
            <w:r>
              <w:rPr>
                <w:rFonts w:ascii="Cambria" w:hAnsi="Cambria" w:cs="Arial"/>
                <w:color w:val="222222"/>
                <w:sz w:val="19"/>
                <w:szCs w:val="19"/>
              </w:rPr>
              <w:t>Record risk and owner</w:t>
            </w:r>
          </w:p>
        </w:tc>
        <w:tc>
          <w:tcPr>
            <w:tcW w:w="1701" w:type="dxa"/>
            <w:shd w:val="clear" w:color="auto" w:fill="BFBFBF" w:themeFill="background1" w:themeFillShade="BF"/>
            <w:vAlign w:val="center"/>
          </w:tcPr>
          <w:p w14:paraId="7D4A314F" w14:textId="77777777" w:rsidR="0049206A" w:rsidRDefault="0049206A" w:rsidP="00F74E6D">
            <w:pPr>
              <w:ind w:left="0"/>
              <w:jc w:val="left"/>
            </w:pPr>
            <w:r>
              <w:rPr>
                <w:rFonts w:ascii="Cambria" w:hAnsi="Cambria" w:cs="Arial"/>
                <w:color w:val="222222"/>
                <w:sz w:val="19"/>
                <w:szCs w:val="19"/>
              </w:rPr>
              <w:t>Provide remediation plan</w:t>
            </w:r>
          </w:p>
        </w:tc>
        <w:tc>
          <w:tcPr>
            <w:tcW w:w="2845" w:type="dxa"/>
            <w:vAlign w:val="center"/>
          </w:tcPr>
          <w:p w14:paraId="22529511" w14:textId="77777777" w:rsidR="0049206A" w:rsidRDefault="0049206A" w:rsidP="00F74E6D">
            <w:pPr>
              <w:ind w:left="0"/>
              <w:jc w:val="left"/>
            </w:pPr>
            <w:r>
              <w:rPr>
                <w:rFonts w:ascii="Cambria" w:hAnsi="Cambria" w:cs="Arial"/>
                <w:color w:val="222222"/>
                <w:sz w:val="19"/>
                <w:szCs w:val="19"/>
              </w:rPr>
              <w:t>Retain owners, risks and review decisions. No valid defect is cancelled to improve totals.</w:t>
            </w:r>
          </w:p>
        </w:tc>
      </w:tr>
      <w:tr w:rsidR="0049206A" w14:paraId="7C6D5E20" w14:textId="77777777" w:rsidTr="00F74E6D">
        <w:trPr>
          <w:trHeight w:val="504"/>
        </w:trPr>
        <w:tc>
          <w:tcPr>
            <w:tcW w:w="2833" w:type="dxa"/>
            <w:vAlign w:val="center"/>
          </w:tcPr>
          <w:p w14:paraId="4D9EC1C4" w14:textId="77777777" w:rsidR="0049206A" w:rsidRDefault="0049206A" w:rsidP="00F74E6D">
            <w:pPr>
              <w:ind w:left="144"/>
              <w:jc w:val="left"/>
            </w:pPr>
            <w:r>
              <w:rPr>
                <w:rFonts w:ascii="Cambria" w:hAnsi="Cambria" w:cs="Arial"/>
                <w:color w:val="222222"/>
                <w:sz w:val="19"/>
                <w:szCs w:val="19"/>
              </w:rPr>
              <w:t>Expected and actual results captured</w:t>
            </w:r>
          </w:p>
        </w:tc>
        <w:tc>
          <w:tcPr>
            <w:tcW w:w="1701" w:type="dxa"/>
            <w:vAlign w:val="center"/>
          </w:tcPr>
          <w:p w14:paraId="5E7C48DA" w14:textId="77777777" w:rsidR="0049206A" w:rsidRDefault="0049206A" w:rsidP="00F74E6D">
            <w:pPr>
              <w:ind w:left="0"/>
              <w:jc w:val="left"/>
            </w:pPr>
            <w:r>
              <w:rPr>
                <w:rFonts w:ascii="Cambria" w:hAnsi="Cambria" w:cs="Arial"/>
                <w:color w:val="222222"/>
                <w:sz w:val="19"/>
                <w:szCs w:val="19"/>
              </w:rPr>
              <w:t>Audit evidence</w:t>
            </w:r>
          </w:p>
        </w:tc>
        <w:tc>
          <w:tcPr>
            <w:tcW w:w="1701" w:type="dxa"/>
            <w:shd w:val="clear" w:color="auto" w:fill="BFBFBF" w:themeFill="background1" w:themeFillShade="BF"/>
            <w:vAlign w:val="center"/>
          </w:tcPr>
          <w:p w14:paraId="6103CC6D" w14:textId="77777777" w:rsidR="0049206A" w:rsidRDefault="0049206A" w:rsidP="00F74E6D">
            <w:pPr>
              <w:ind w:left="0"/>
              <w:jc w:val="left"/>
            </w:pPr>
            <w:r>
              <w:rPr>
                <w:rFonts w:ascii="Cambria" w:hAnsi="Cambria" w:cs="Arial"/>
                <w:color w:val="222222"/>
                <w:sz w:val="19"/>
                <w:szCs w:val="19"/>
              </w:rPr>
              <w:t>Support technical evidence</w:t>
            </w:r>
          </w:p>
        </w:tc>
        <w:tc>
          <w:tcPr>
            <w:tcW w:w="2845" w:type="dxa"/>
            <w:vAlign w:val="center"/>
          </w:tcPr>
          <w:p w14:paraId="69C66DC0" w14:textId="5128455E" w:rsidR="0049206A" w:rsidRDefault="002A2D42" w:rsidP="00F74E6D">
            <w:pPr>
              <w:ind w:left="0"/>
              <w:jc w:val="left"/>
            </w:pPr>
            <w:r w:rsidRPr="002A2D42">
              <w:rPr>
                <w:rFonts w:ascii="Cambria" w:hAnsi="Cambria" w:cs="Arial"/>
                <w:color w:val="222222"/>
                <w:sz w:val="19"/>
                <w:szCs w:val="19"/>
              </w:rPr>
              <w:t>Expected and actual results are recorded in the workbook. The RTM, Evidence worksheet and organized evidence package have been prepared. Supporting artifacts differ by case and cycle. Cycle 1 screenshot/log limitations and any unresolved caption or assertion-evidence gaps remain disclosed; package preparation does not establish complete evidence for every assertion.</w:t>
            </w:r>
          </w:p>
        </w:tc>
      </w:tr>
      <w:tr w:rsidR="0049206A" w14:paraId="45177D21" w14:textId="77777777" w:rsidTr="00F74E6D">
        <w:trPr>
          <w:trHeight w:val="504"/>
        </w:trPr>
        <w:tc>
          <w:tcPr>
            <w:tcW w:w="2833" w:type="dxa"/>
            <w:vAlign w:val="center"/>
          </w:tcPr>
          <w:p w14:paraId="0AC0E9BD" w14:textId="77777777" w:rsidR="0049206A" w:rsidRDefault="0049206A" w:rsidP="00F74E6D">
            <w:pPr>
              <w:ind w:left="144"/>
              <w:jc w:val="left"/>
            </w:pPr>
            <w:r>
              <w:rPr>
                <w:rFonts w:ascii="Cambria" w:hAnsi="Cambria" w:cs="Arial"/>
                <w:color w:val="222222"/>
                <w:sz w:val="19"/>
                <w:szCs w:val="19"/>
              </w:rPr>
              <w:t>Metrics collected and reviewed</w:t>
            </w:r>
          </w:p>
        </w:tc>
        <w:tc>
          <w:tcPr>
            <w:tcW w:w="1701" w:type="dxa"/>
            <w:vAlign w:val="center"/>
          </w:tcPr>
          <w:p w14:paraId="25D3B1BB" w14:textId="77777777" w:rsidR="0049206A" w:rsidRDefault="0049206A" w:rsidP="00F74E6D">
            <w:pPr>
              <w:ind w:left="0"/>
              <w:jc w:val="left"/>
            </w:pPr>
            <w:r>
              <w:rPr>
                <w:rFonts w:ascii="Cambria" w:hAnsi="Cambria" w:cs="Arial"/>
                <w:color w:val="222222"/>
                <w:sz w:val="19"/>
                <w:szCs w:val="19"/>
              </w:rPr>
              <w:t>Publish summary</w:t>
            </w:r>
          </w:p>
        </w:tc>
        <w:tc>
          <w:tcPr>
            <w:tcW w:w="1701" w:type="dxa"/>
            <w:shd w:val="clear" w:color="auto" w:fill="BFBFBF" w:themeFill="background1" w:themeFillShade="BF"/>
            <w:vAlign w:val="center"/>
          </w:tcPr>
          <w:p w14:paraId="45562402" w14:textId="77777777" w:rsidR="0049206A" w:rsidRDefault="0049206A" w:rsidP="00F74E6D">
            <w:pPr>
              <w:ind w:left="0"/>
              <w:jc w:val="left"/>
            </w:pPr>
            <w:r>
              <w:rPr>
                <w:rFonts w:ascii="Cambria" w:hAnsi="Cambria" w:cs="Arial"/>
                <w:color w:val="222222"/>
                <w:sz w:val="19"/>
                <w:szCs w:val="19"/>
              </w:rPr>
              <w:t>Review defect/build trends</w:t>
            </w:r>
          </w:p>
        </w:tc>
        <w:tc>
          <w:tcPr>
            <w:tcW w:w="2845" w:type="dxa"/>
            <w:vAlign w:val="center"/>
          </w:tcPr>
          <w:p w14:paraId="14B028BC" w14:textId="77777777" w:rsidR="0049206A" w:rsidRDefault="0049206A" w:rsidP="00F74E6D">
            <w:pPr>
              <w:ind w:left="0"/>
              <w:jc w:val="left"/>
            </w:pPr>
            <w:r>
              <w:rPr>
                <w:rFonts w:ascii="Cambria" w:hAnsi="Cambria" w:cs="Arial"/>
                <w:color w:val="222222"/>
                <w:sz w:val="19"/>
                <w:szCs w:val="19"/>
              </w:rPr>
              <w:t>Report unique case and step totals separately; define every denominator and qualify partial checks.</w:t>
            </w:r>
          </w:p>
        </w:tc>
      </w:tr>
      <w:tr w:rsidR="0049206A" w14:paraId="6CABCB97" w14:textId="77777777" w:rsidTr="00F74E6D">
        <w:trPr>
          <w:trHeight w:val="504"/>
        </w:trPr>
        <w:tc>
          <w:tcPr>
            <w:tcW w:w="2833" w:type="dxa"/>
            <w:vAlign w:val="center"/>
          </w:tcPr>
          <w:p w14:paraId="312823BF" w14:textId="77777777" w:rsidR="0049206A" w:rsidRDefault="0049206A" w:rsidP="00F74E6D">
            <w:pPr>
              <w:ind w:left="144"/>
              <w:jc w:val="left"/>
            </w:pPr>
            <w:r>
              <w:rPr>
                <w:rFonts w:ascii="Cambria" w:hAnsi="Cambria" w:cs="Arial"/>
                <w:color w:val="222222"/>
                <w:sz w:val="19"/>
                <w:szCs w:val="19"/>
              </w:rPr>
              <w:t>All identified defects logged</w:t>
            </w:r>
          </w:p>
        </w:tc>
        <w:tc>
          <w:tcPr>
            <w:tcW w:w="1701" w:type="dxa"/>
            <w:vAlign w:val="center"/>
          </w:tcPr>
          <w:p w14:paraId="6BF0182C" w14:textId="77777777" w:rsidR="0049206A" w:rsidRDefault="0049206A" w:rsidP="00F74E6D">
            <w:pPr>
              <w:ind w:left="0"/>
              <w:jc w:val="left"/>
            </w:pPr>
            <w:r>
              <w:rPr>
                <w:rFonts w:ascii="Cambria" w:hAnsi="Cambria" w:cs="Arial"/>
                <w:color w:val="222222"/>
                <w:sz w:val="19"/>
                <w:szCs w:val="19"/>
              </w:rPr>
              <w:t>Reconcile findings</w:t>
            </w:r>
          </w:p>
        </w:tc>
        <w:tc>
          <w:tcPr>
            <w:tcW w:w="1701" w:type="dxa"/>
            <w:shd w:val="clear" w:color="auto" w:fill="BFBFBF" w:themeFill="background1" w:themeFillShade="BF"/>
            <w:vAlign w:val="center"/>
          </w:tcPr>
          <w:p w14:paraId="74DC3C41" w14:textId="77777777" w:rsidR="0049206A" w:rsidRDefault="0049206A" w:rsidP="00F74E6D">
            <w:pPr>
              <w:ind w:left="0"/>
              <w:jc w:val="left"/>
            </w:pPr>
            <w:r>
              <w:rPr>
                <w:rFonts w:ascii="Cambria" w:hAnsi="Cambria" w:cs="Arial"/>
                <w:color w:val="222222"/>
                <w:sz w:val="19"/>
                <w:szCs w:val="19"/>
              </w:rPr>
              <w:t>Confirm assignments</w:t>
            </w:r>
          </w:p>
        </w:tc>
        <w:tc>
          <w:tcPr>
            <w:tcW w:w="2845" w:type="dxa"/>
            <w:vAlign w:val="center"/>
          </w:tcPr>
          <w:p w14:paraId="40007596" w14:textId="77777777" w:rsidR="0049206A" w:rsidRDefault="0049206A" w:rsidP="00F74E6D">
            <w:pPr>
              <w:ind w:left="0"/>
              <w:jc w:val="left"/>
            </w:pPr>
            <w:r>
              <w:rPr>
                <w:rFonts w:ascii="Cambria" w:hAnsi="Cambria" w:cs="Arial"/>
                <w:color w:val="222222"/>
                <w:sz w:val="19"/>
                <w:szCs w:val="19"/>
              </w:rPr>
              <w:t>20 product defects: 19 resolved, 1 open. Other issue types are tracked separately.</w:t>
            </w:r>
          </w:p>
        </w:tc>
      </w:tr>
      <w:tr w:rsidR="0049206A" w14:paraId="79F2E6DB" w14:textId="77777777" w:rsidTr="00F74E6D">
        <w:trPr>
          <w:trHeight w:val="504"/>
        </w:trPr>
        <w:tc>
          <w:tcPr>
            <w:tcW w:w="2833" w:type="dxa"/>
            <w:vAlign w:val="center"/>
          </w:tcPr>
          <w:p w14:paraId="15AE405E" w14:textId="77777777" w:rsidR="0049206A" w:rsidRDefault="0049206A" w:rsidP="00F74E6D">
            <w:pPr>
              <w:ind w:left="144"/>
              <w:jc w:val="left"/>
            </w:pPr>
            <w:r>
              <w:rPr>
                <w:rFonts w:ascii="Cambria" w:hAnsi="Cambria" w:cs="Arial"/>
                <w:color w:val="222222"/>
                <w:sz w:val="19"/>
                <w:szCs w:val="19"/>
              </w:rPr>
              <w:t>Closure memo and UAT decision signed</w:t>
            </w:r>
          </w:p>
        </w:tc>
        <w:tc>
          <w:tcPr>
            <w:tcW w:w="1701" w:type="dxa"/>
            <w:tcBorders>
              <w:bottom w:val="single" w:sz="4" w:space="0" w:color="auto"/>
            </w:tcBorders>
            <w:vAlign w:val="center"/>
          </w:tcPr>
          <w:p w14:paraId="58E807D3" w14:textId="77777777" w:rsidR="0049206A" w:rsidRDefault="0049206A" w:rsidP="00F74E6D">
            <w:pPr>
              <w:ind w:left="0"/>
              <w:jc w:val="left"/>
            </w:pPr>
            <w:r>
              <w:rPr>
                <w:rFonts w:ascii="Cambria" w:hAnsi="Cambria" w:cs="Arial"/>
                <w:color w:val="222222"/>
                <w:sz w:val="19"/>
                <w:szCs w:val="19"/>
              </w:rPr>
              <w:t>Prepare closure pack</w:t>
            </w:r>
          </w:p>
        </w:tc>
        <w:tc>
          <w:tcPr>
            <w:tcW w:w="1701" w:type="dxa"/>
            <w:shd w:val="clear" w:color="auto" w:fill="BFBFBF" w:themeFill="background1" w:themeFillShade="BF"/>
            <w:vAlign w:val="center"/>
          </w:tcPr>
          <w:p w14:paraId="588113E6" w14:textId="77777777" w:rsidR="0049206A" w:rsidRDefault="0049206A" w:rsidP="00F74E6D">
            <w:pPr>
              <w:ind w:left="0"/>
              <w:jc w:val="left"/>
            </w:pPr>
            <w:r>
              <w:rPr>
                <w:rFonts w:ascii="Cambria" w:hAnsi="Cambria" w:cs="Arial"/>
                <w:color w:val="222222"/>
                <w:sz w:val="19"/>
                <w:szCs w:val="19"/>
              </w:rPr>
              <w:t>Confirm technical readiness</w:t>
            </w:r>
          </w:p>
        </w:tc>
        <w:tc>
          <w:tcPr>
            <w:tcW w:w="2845" w:type="dxa"/>
            <w:vAlign w:val="center"/>
          </w:tcPr>
          <w:p w14:paraId="6AE54E1F" w14:textId="77777777" w:rsidR="0049206A" w:rsidRDefault="0049206A" w:rsidP="00F74E6D">
            <w:pPr>
              <w:ind w:left="0"/>
              <w:jc w:val="left"/>
            </w:pPr>
            <w:r>
              <w:rPr>
                <w:rFonts w:ascii="Cambria" w:hAnsi="Cambria" w:cs="Arial"/>
                <w:color w:val="222222"/>
                <w:sz w:val="19"/>
                <w:szCs w:val="19"/>
              </w:rPr>
              <w:t>No signed closure or business-user UAT acceptance is established. Designated approvers decide.</w:t>
            </w:r>
          </w:p>
        </w:tc>
      </w:tr>
      <w:tr w:rsidR="0049206A" w14:paraId="0197E0DF" w14:textId="77777777" w:rsidTr="00F74E6D">
        <w:trPr>
          <w:trHeight w:val="504"/>
        </w:trPr>
        <w:tc>
          <w:tcPr>
            <w:tcW w:w="2833" w:type="dxa"/>
            <w:vAlign w:val="center"/>
          </w:tcPr>
          <w:p w14:paraId="768F5977" w14:textId="77777777" w:rsidR="0049206A" w:rsidRDefault="0049206A" w:rsidP="00F74E6D">
            <w:pPr>
              <w:ind w:left="144"/>
              <w:jc w:val="left"/>
            </w:pPr>
            <w:r>
              <w:rPr>
                <w:rFonts w:ascii="Cambria" w:hAnsi="Cambria" w:cs="Arial"/>
                <w:color w:val="222222"/>
                <w:sz w:val="19"/>
                <w:szCs w:val="19"/>
              </w:rPr>
              <w:t>Evidence archived; environment cleanup and new backup completed</w:t>
            </w:r>
          </w:p>
        </w:tc>
        <w:tc>
          <w:tcPr>
            <w:tcW w:w="1701" w:type="dxa"/>
            <w:shd w:val="clear" w:color="auto" w:fill="BFBFBF" w:themeFill="background1" w:themeFillShade="BF"/>
            <w:vAlign w:val="center"/>
          </w:tcPr>
          <w:p w14:paraId="74681872" w14:textId="77777777" w:rsidR="0049206A" w:rsidRDefault="0049206A" w:rsidP="00F74E6D">
            <w:pPr>
              <w:ind w:left="0"/>
              <w:jc w:val="left"/>
            </w:pPr>
            <w:r>
              <w:rPr>
                <w:rFonts w:ascii="Cambria" w:hAnsi="Cambria" w:cs="Arial"/>
                <w:color w:val="222222"/>
                <w:sz w:val="19"/>
                <w:szCs w:val="19"/>
              </w:rPr>
              <w:t>Confirm evidence retention</w:t>
            </w:r>
          </w:p>
        </w:tc>
        <w:tc>
          <w:tcPr>
            <w:tcW w:w="1701" w:type="dxa"/>
            <w:vAlign w:val="center"/>
          </w:tcPr>
          <w:p w14:paraId="587ED51C" w14:textId="77777777" w:rsidR="0049206A" w:rsidRDefault="0049206A" w:rsidP="00F74E6D">
            <w:pPr>
              <w:ind w:left="0"/>
              <w:jc w:val="left"/>
            </w:pPr>
            <w:r>
              <w:rPr>
                <w:rFonts w:ascii="Cambria" w:hAnsi="Cambria" w:cs="Arial"/>
                <w:color w:val="222222"/>
                <w:sz w:val="19"/>
                <w:szCs w:val="19"/>
              </w:rPr>
              <w:t>Perform approved staging cleanup/backup</w:t>
            </w:r>
          </w:p>
        </w:tc>
        <w:tc>
          <w:tcPr>
            <w:tcW w:w="2845" w:type="dxa"/>
            <w:vAlign w:val="center"/>
          </w:tcPr>
          <w:p w14:paraId="14C26B37" w14:textId="77777777" w:rsidR="0049206A" w:rsidRDefault="0049206A" w:rsidP="00F74E6D">
            <w:pPr>
              <w:ind w:left="0"/>
              <w:jc w:val="left"/>
            </w:pPr>
            <w:r>
              <w:rPr>
                <w:rFonts w:ascii="Cambria" w:hAnsi="Cambria" w:cs="Arial"/>
                <w:color w:val="222222"/>
                <w:sz w:val="19"/>
                <w:szCs w:val="19"/>
              </w:rPr>
              <w:t>QA fixtures/evidence remain preserved. Final cleanup and backup require technical-owner confirmation.</w:t>
            </w:r>
          </w:p>
        </w:tc>
      </w:tr>
    </w:tbl>
    <w:p w14:paraId="6EC6FF74" w14:textId="77777777" w:rsidR="008A7359" w:rsidRDefault="008A7359" w:rsidP="008A7359"/>
    <w:p w14:paraId="4B0F7ACC" w14:textId="77777777" w:rsidR="008A7359" w:rsidRDefault="007C1464" w:rsidP="007C1464">
      <w:pPr>
        <w:tabs>
          <w:tab w:val="left" w:pos="2280"/>
        </w:tabs>
      </w:pPr>
      <w:r w:rsidRPr="007C1464">
        <w:lastRenderedPageBreak/>
        <w:t>Pause the affected tests if the build is unstable, the environment differs materially from the recorded configuration, data is corrupted, a security issue threatens the staging dataset, or a blocker invalidates results. Record the affected scope and reason. Resume after correction, data restoration where needed, smoke checks and QA lead confirmation; rerun tests whose evidence became unreliable.</w:t>
      </w:r>
    </w:p>
    <w:p w14:paraId="6EC6FF76" w14:textId="77777777" w:rsidR="008A7359" w:rsidRDefault="008A7359" w:rsidP="008A7359">
      <w:pPr>
        <w:pStyle w:val="Heading2"/>
      </w:pPr>
      <w:bookmarkStart w:id="30" w:name="_Toc365563174"/>
      <w:r>
        <w:t>Test Cycles</w:t>
      </w:r>
      <w:bookmarkEnd w:id="30"/>
    </w:p>
    <w:p w14:paraId="4A78A1CA" w14:textId="77777777" w:rsidR="00417022" w:rsidRDefault="00417022" w:rsidP="0049206A">
      <w:r w:rsidRPr="00417022">
        <w:t>Cycle 1: 191 distinct test cases were recorded in 288 step rows. The workbook preserves initial outcomes, actual observations, tester assignments, defects and requirement questions. No screenshots or external execution logs were found in the reviewed Cycle 1 records. Cycle 1 remains the historical baseline; later Cycle 2 retests do not erase earlier failures or substitute for missing historical evidence.</w:t>
      </w:r>
    </w:p>
    <w:p w14:paraId="4581EB9D" w14:textId="65535F37" w:rsidR="0049206A" w:rsidRDefault="0049206A" w:rsidP="0049206A">
      <w:r>
        <w:t>Cycle 2: 142 distinct test cases were recorded in 239 step rows, including fix verification, affected regression and added coverage. There are 104 IDs shared with Cycle 1, giving 229 distinct cases overall. The latest Cycle 2 result supersedes the earlier result for the same ID in the consolidated assessment.</w:t>
      </w:r>
    </w:p>
    <w:p w14:paraId="2438AE0B" w14:textId="77777777" w:rsidR="0049206A" w:rsidRDefault="0049206A" w:rsidP="0049206A">
      <w:r>
        <w:t>Cycle coverage: Distinguish unique cases, case-cycle entries and step rows. Preserve the original suite, additions, exclusions and qualifications. TC-CM-015 and TC-CM-017 use the approved Super-Admin access-retained expectation; do not label a disabled-access expectation Passed.</w:t>
      </w:r>
    </w:p>
    <w:p w14:paraId="2D79A4D4" w14:textId="77777777" w:rsidR="0049206A" w:rsidRDefault="0049206A" w:rsidP="0049206A">
      <w:r>
        <w:t>Further execution and UAT: TC-CM-098 remains Failed, TC-CM-077 Blocked and TC-CM-222 Unverified. Natural-expiry testing for TC-CM-169 passed; exact equality remains a separate clarification. UAT has not been established by QA runs alone. Do not force blocked or unexecuted assertions into Passed.</w:t>
      </w:r>
    </w:p>
    <w:p w14:paraId="6EC6FF7B" w14:textId="77777777" w:rsidR="008A7359" w:rsidRDefault="008A7359" w:rsidP="008A7359">
      <w:pPr>
        <w:pStyle w:val="Heading2"/>
      </w:pPr>
      <w:bookmarkStart w:id="31" w:name="_Toc365563175"/>
      <w:r>
        <w:t>Validation and Defect Management</w:t>
      </w:r>
      <w:bookmarkEnd w:id="31"/>
    </w:p>
    <w:p w14:paraId="672FD975" w14:textId="77777777" w:rsidR="008E2818" w:rsidRDefault="008E2818" w:rsidP="008E2818">
      <w:r>
        <w:t>Each execution records the test-case version, source requirement/use case, build, environment, data, user role/permissions, expected and actual results, timestamp, tester and evidence. Recheck saved records and audit entries when the behavior requires persistence or logging. Do not infer email delivery from opening the email client.</w:t>
      </w:r>
    </w:p>
    <w:p w14:paraId="31B65ADC" w14:textId="77777777" w:rsidR="008E2818" w:rsidRDefault="008E2818" w:rsidP="008E2818">
      <w:pPr>
        <w:pStyle w:val="ListParagraph"/>
        <w:numPr>
          <w:ilvl w:val="0"/>
          <w:numId w:val="11"/>
        </w:numPr>
      </w:pPr>
      <w:r>
        <w:t xml:space="preserve">Testers compare actual results with agreed expectations, capture evidence and log defects with </w:t>
      </w:r>
      <w:proofErr w:type="gramStart"/>
      <w:r>
        <w:t>an initial</w:t>
      </w:r>
      <w:proofErr w:type="gramEnd"/>
      <w:r>
        <w:t xml:space="preserve"> severity.</w:t>
      </w:r>
    </w:p>
    <w:p w14:paraId="3BC87F57" w14:textId="77777777" w:rsidR="008E2818" w:rsidRDefault="008E2818" w:rsidP="008E2818">
      <w:pPr>
        <w:pStyle w:val="ListParagraph"/>
        <w:numPr>
          <w:ilvl w:val="0"/>
          <w:numId w:val="11"/>
        </w:numPr>
      </w:pPr>
      <w:r>
        <w:t>The QA Lead coordinates validation, checks report completeness, removes duplicates through documented links and chairs triage with the Development Lead.</w:t>
      </w:r>
    </w:p>
    <w:p w14:paraId="6EC6FF7F" w14:textId="5369145C" w:rsidR="005D25BA" w:rsidRDefault="002B6A74" w:rsidP="0049206A">
      <w:pPr>
        <w:pStyle w:val="ListParagraph"/>
        <w:numPr>
          <w:ilvl w:val="0"/>
          <w:numId w:val="11"/>
        </w:numPr>
      </w:pPr>
      <w:r w:rsidRPr="002B6A74">
        <w:t xml:space="preserve">Developers investigate assigned defects, record the fix and build, and identify affected components. QA retests the original failure and checks affected allowed behavior before recording resolution. Testing is internal to the </w:t>
      </w:r>
      <w:proofErr w:type="spellStart"/>
      <w:r w:rsidRPr="002B6A74">
        <w:t>ByteMe</w:t>
      </w:r>
      <w:proofErr w:type="spellEnd"/>
      <w:r w:rsidRPr="002B6A74">
        <w:t xml:space="preserve"> team. Separate implementation and tester assignments are documented where established; these results are not presented as an independent external assessment.</w:t>
      </w:r>
    </w:p>
    <w:tbl>
      <w:tblPr>
        <w:tblStyle w:val="TableGrid"/>
        <w:tblW w:w="9288" w:type="dxa"/>
        <w:tblInd w:w="990" w:type="dxa"/>
        <w:tblLook w:val="04A0" w:firstRow="1" w:lastRow="0" w:firstColumn="1" w:lastColumn="0" w:noHBand="0" w:noVBand="1"/>
      </w:tblPr>
      <w:tblGrid>
        <w:gridCol w:w="2358"/>
        <w:gridCol w:w="6930"/>
      </w:tblGrid>
      <w:tr w:rsidR="0085672D" w14:paraId="03707BFC" w14:textId="77777777" w:rsidTr="0085672D">
        <w:tc>
          <w:tcPr>
            <w:tcW w:w="2358" w:type="dxa"/>
          </w:tcPr>
          <w:p w14:paraId="1C175F59" w14:textId="77777777" w:rsidR="0085672D" w:rsidRPr="0085672D" w:rsidRDefault="0085672D" w:rsidP="0085672D">
            <w:pPr>
              <w:spacing w:before="60" w:after="60"/>
              <w:ind w:left="0"/>
              <w:jc w:val="center"/>
              <w:rPr>
                <w:b/>
              </w:rPr>
            </w:pPr>
            <w:r w:rsidRPr="0085672D">
              <w:rPr>
                <w:b/>
              </w:rPr>
              <w:t>Severity</w:t>
            </w:r>
          </w:p>
        </w:tc>
        <w:tc>
          <w:tcPr>
            <w:tcW w:w="6930" w:type="dxa"/>
          </w:tcPr>
          <w:p w14:paraId="47B19A12" w14:textId="77777777" w:rsidR="0085672D" w:rsidRPr="0085672D" w:rsidRDefault="0085672D" w:rsidP="0085672D">
            <w:pPr>
              <w:spacing w:before="60" w:after="60"/>
              <w:jc w:val="center"/>
              <w:rPr>
                <w:b/>
              </w:rPr>
            </w:pPr>
            <w:r w:rsidRPr="0085672D">
              <w:rPr>
                <w:b/>
              </w:rPr>
              <w:t>Impact</w:t>
            </w:r>
          </w:p>
        </w:tc>
      </w:tr>
      <w:tr w:rsidR="0046612C" w14:paraId="16847502" w14:textId="77777777" w:rsidTr="009B1191">
        <w:tc>
          <w:tcPr>
            <w:tcW w:w="2358" w:type="dxa"/>
            <w:vAlign w:val="center"/>
          </w:tcPr>
          <w:p w14:paraId="0D51250D" w14:textId="77777777" w:rsidR="0046612C" w:rsidRPr="0046612C" w:rsidRDefault="0046612C" w:rsidP="0046612C">
            <w:pPr>
              <w:ind w:left="0"/>
              <w:rPr>
                <w:rFonts w:ascii="Arial" w:hAnsi="Arial" w:cs="Arial"/>
              </w:rPr>
            </w:pPr>
            <w:r>
              <w:rPr>
                <w:rFonts w:ascii="Arial" w:hAnsi="Arial" w:cs="Arial"/>
                <w:color w:val="222222"/>
                <w:sz w:val="19"/>
                <w:szCs w:val="19"/>
              </w:rPr>
              <w:t>1 (</w:t>
            </w:r>
            <w:r w:rsidRPr="0046612C">
              <w:rPr>
                <w:rFonts w:ascii="Arial" w:hAnsi="Arial" w:cs="Arial"/>
                <w:color w:val="222222"/>
                <w:sz w:val="19"/>
                <w:szCs w:val="19"/>
              </w:rPr>
              <w:t>Critical</w:t>
            </w:r>
            <w:r>
              <w:rPr>
                <w:rFonts w:ascii="Arial" w:hAnsi="Arial" w:cs="Arial"/>
                <w:color w:val="222222"/>
                <w:sz w:val="19"/>
                <w:szCs w:val="19"/>
              </w:rPr>
              <w:t>)</w:t>
            </w:r>
          </w:p>
        </w:tc>
        <w:tc>
          <w:tcPr>
            <w:tcW w:w="6930" w:type="dxa"/>
            <w:vAlign w:val="center"/>
          </w:tcPr>
          <w:p w14:paraId="7D072788" w14:textId="5FBFECE3" w:rsidR="0046612C" w:rsidRPr="0046612C" w:rsidRDefault="009F5323" w:rsidP="0046612C">
            <w:pPr>
              <w:ind w:left="0"/>
              <w:jc w:val="left"/>
              <w:rPr>
                <w:rFonts w:ascii="Arial" w:hAnsi="Arial" w:cs="Arial"/>
              </w:rPr>
            </w:pPr>
            <w:r w:rsidRPr="009F5323">
              <w:rPr>
                <w:rFonts w:ascii="Arial" w:hAnsi="Arial" w:cs="Arial"/>
                <w:color w:val="222222"/>
                <w:sz w:val="19"/>
                <w:szCs w:val="19"/>
              </w:rPr>
              <w:t xml:space="preserve">A severe or systemic failure, such as large-scale sensitive-data disclosure, broad corruption, or loss of essential operations with no usable recovery. </w:t>
            </w:r>
            <w:r w:rsidRPr="009F5323">
              <w:rPr>
                <w:rFonts w:ascii="Arial" w:hAnsi="Arial" w:cs="Arial"/>
                <w:color w:val="222222"/>
                <w:sz w:val="19"/>
                <w:szCs w:val="19"/>
              </w:rPr>
              <w:lastRenderedPageBreak/>
              <w:t>Severity is assessed using the scope, sensitivity, exploitability and business impact of the failure.</w:t>
            </w:r>
          </w:p>
        </w:tc>
      </w:tr>
      <w:tr w:rsidR="0046612C" w14:paraId="7A4B2AEC" w14:textId="77777777" w:rsidTr="009B1191">
        <w:tc>
          <w:tcPr>
            <w:tcW w:w="2358" w:type="dxa"/>
            <w:vAlign w:val="center"/>
          </w:tcPr>
          <w:p w14:paraId="72899714" w14:textId="77777777" w:rsidR="0046612C" w:rsidRPr="0046612C" w:rsidRDefault="0046612C" w:rsidP="0046612C">
            <w:pPr>
              <w:spacing w:before="60" w:after="60"/>
              <w:ind w:left="0"/>
              <w:rPr>
                <w:rFonts w:ascii="Arial" w:hAnsi="Arial" w:cs="Arial"/>
              </w:rPr>
            </w:pPr>
            <w:r>
              <w:rPr>
                <w:rFonts w:ascii="Arial" w:hAnsi="Arial" w:cs="Arial"/>
                <w:color w:val="222222"/>
                <w:sz w:val="19"/>
                <w:szCs w:val="19"/>
              </w:rPr>
              <w:lastRenderedPageBreak/>
              <w:t>2 (</w:t>
            </w:r>
            <w:r w:rsidRPr="0046612C">
              <w:rPr>
                <w:rFonts w:ascii="Arial" w:hAnsi="Arial" w:cs="Arial"/>
                <w:color w:val="222222"/>
                <w:sz w:val="19"/>
                <w:szCs w:val="19"/>
              </w:rPr>
              <w:t>High</w:t>
            </w:r>
            <w:r>
              <w:rPr>
                <w:rFonts w:ascii="Arial" w:hAnsi="Arial" w:cs="Arial"/>
                <w:color w:val="222222"/>
                <w:sz w:val="19"/>
                <w:szCs w:val="19"/>
              </w:rPr>
              <w:t>)</w:t>
            </w:r>
          </w:p>
        </w:tc>
        <w:tc>
          <w:tcPr>
            <w:tcW w:w="6930" w:type="dxa"/>
            <w:vAlign w:val="center"/>
          </w:tcPr>
          <w:p w14:paraId="2375D3CD" w14:textId="2A8F282A" w:rsidR="0046612C" w:rsidRPr="0046612C" w:rsidRDefault="00EA281F" w:rsidP="0046612C">
            <w:pPr>
              <w:pStyle w:val="steps"/>
              <w:numPr>
                <w:ilvl w:val="0"/>
                <w:numId w:val="0"/>
              </w:numPr>
              <w:spacing w:after="0"/>
              <w:rPr>
                <w:rFonts w:ascii="Arial" w:eastAsiaTheme="minorHAnsi" w:hAnsi="Arial" w:cs="Arial"/>
                <w:szCs w:val="22"/>
                <w:lang w:val="en-US"/>
              </w:rPr>
            </w:pPr>
            <w:r w:rsidRPr="00EA281F">
              <w:rPr>
                <w:rFonts w:ascii="Arial" w:hAnsi="Arial" w:cs="Arial"/>
                <w:color w:val="222222"/>
                <w:sz w:val="19"/>
                <w:szCs w:val="19"/>
              </w:rPr>
              <w:t>A major required workflow or access/data rule fails, including a serious localized unauthorized disclosure, with no acceptable workaround. The defect significantly affects privacy, integrity or completion of an important business task.</w:t>
            </w:r>
          </w:p>
        </w:tc>
      </w:tr>
      <w:tr w:rsidR="0046612C" w14:paraId="022572FA" w14:textId="77777777" w:rsidTr="009B1191">
        <w:tc>
          <w:tcPr>
            <w:tcW w:w="2358" w:type="dxa"/>
            <w:vAlign w:val="center"/>
          </w:tcPr>
          <w:p w14:paraId="30BA9C91" w14:textId="77777777" w:rsidR="0046612C" w:rsidRPr="0046612C" w:rsidRDefault="0046612C" w:rsidP="0046612C">
            <w:pPr>
              <w:spacing w:before="60" w:after="60"/>
              <w:ind w:left="0"/>
              <w:rPr>
                <w:rFonts w:ascii="Arial" w:hAnsi="Arial" w:cs="Arial"/>
              </w:rPr>
            </w:pPr>
            <w:r>
              <w:rPr>
                <w:rFonts w:ascii="Arial" w:hAnsi="Arial" w:cs="Arial"/>
                <w:color w:val="222222"/>
                <w:sz w:val="19"/>
                <w:szCs w:val="19"/>
              </w:rPr>
              <w:t>3 (</w:t>
            </w:r>
            <w:r w:rsidRPr="0046612C">
              <w:rPr>
                <w:rFonts w:ascii="Arial" w:hAnsi="Arial" w:cs="Arial"/>
                <w:color w:val="222222"/>
                <w:sz w:val="19"/>
                <w:szCs w:val="19"/>
              </w:rPr>
              <w:t>Medium</w:t>
            </w:r>
            <w:r>
              <w:rPr>
                <w:rFonts w:ascii="Arial" w:hAnsi="Arial" w:cs="Arial"/>
                <w:color w:val="222222"/>
                <w:sz w:val="19"/>
                <w:szCs w:val="19"/>
              </w:rPr>
              <w:t>)</w:t>
            </w:r>
          </w:p>
        </w:tc>
        <w:tc>
          <w:tcPr>
            <w:tcW w:w="6930" w:type="dxa"/>
            <w:vAlign w:val="center"/>
          </w:tcPr>
          <w:p w14:paraId="021531D5" w14:textId="77777777" w:rsidR="0046612C" w:rsidRPr="0046612C" w:rsidRDefault="0046612C" w:rsidP="0046612C">
            <w:pPr>
              <w:ind w:left="0"/>
              <w:jc w:val="left"/>
              <w:rPr>
                <w:rFonts w:ascii="Arial" w:hAnsi="Arial" w:cs="Arial"/>
              </w:rPr>
            </w:pPr>
            <w:r w:rsidRPr="0046612C">
              <w:rPr>
                <w:rFonts w:ascii="Arial" w:hAnsi="Arial" w:cs="Arial"/>
                <w:color w:val="222222"/>
                <w:sz w:val="19"/>
                <w:szCs w:val="19"/>
              </w:rPr>
              <w:t xml:space="preserve">A function is </w:t>
            </w:r>
            <w:proofErr w:type="gramStart"/>
            <w:r w:rsidRPr="0046612C">
              <w:rPr>
                <w:rFonts w:ascii="Arial" w:hAnsi="Arial" w:cs="Arial"/>
                <w:color w:val="222222"/>
                <w:sz w:val="19"/>
                <w:szCs w:val="19"/>
              </w:rPr>
              <w:t>impaired</w:t>
            </w:r>
            <w:proofErr w:type="gramEnd"/>
            <w:r w:rsidRPr="0046612C">
              <w:rPr>
                <w:rFonts w:ascii="Arial" w:hAnsi="Arial" w:cs="Arial"/>
                <w:color w:val="222222"/>
                <w:sz w:val="19"/>
                <w:szCs w:val="19"/>
              </w:rPr>
              <w:t xml:space="preserve"> but a practical workaround exists; impact is limited.</w:t>
            </w:r>
          </w:p>
        </w:tc>
      </w:tr>
      <w:tr w:rsidR="0046612C" w14:paraId="03707C83" w14:textId="77777777" w:rsidTr="009B1191">
        <w:tc>
          <w:tcPr>
            <w:tcW w:w="2358" w:type="dxa"/>
            <w:vAlign w:val="center"/>
          </w:tcPr>
          <w:p w14:paraId="71B895F2" w14:textId="77777777" w:rsidR="0046612C" w:rsidRPr="0046612C" w:rsidRDefault="0046612C" w:rsidP="0046612C">
            <w:pPr>
              <w:pStyle w:val="steps"/>
              <w:numPr>
                <w:ilvl w:val="0"/>
                <w:numId w:val="0"/>
              </w:numPr>
              <w:spacing w:before="60"/>
              <w:jc w:val="both"/>
              <w:rPr>
                <w:rFonts w:ascii="Arial" w:eastAsiaTheme="minorHAnsi" w:hAnsi="Arial" w:cs="Arial"/>
                <w:szCs w:val="22"/>
                <w:lang w:val="en-US"/>
              </w:rPr>
            </w:pPr>
            <w:r>
              <w:rPr>
                <w:rFonts w:ascii="Arial" w:hAnsi="Arial" w:cs="Arial"/>
                <w:color w:val="222222"/>
                <w:sz w:val="19"/>
                <w:szCs w:val="19"/>
              </w:rPr>
              <w:t>4 (</w:t>
            </w:r>
            <w:r w:rsidRPr="0046612C">
              <w:rPr>
                <w:rFonts w:ascii="Arial" w:hAnsi="Arial" w:cs="Arial"/>
                <w:color w:val="222222"/>
                <w:sz w:val="19"/>
                <w:szCs w:val="19"/>
              </w:rPr>
              <w:t>Low</w:t>
            </w:r>
            <w:r>
              <w:rPr>
                <w:rFonts w:ascii="Arial" w:hAnsi="Arial" w:cs="Arial"/>
                <w:color w:val="222222"/>
                <w:sz w:val="19"/>
                <w:szCs w:val="19"/>
              </w:rPr>
              <w:t>)</w:t>
            </w:r>
          </w:p>
        </w:tc>
        <w:tc>
          <w:tcPr>
            <w:tcW w:w="6930" w:type="dxa"/>
            <w:vAlign w:val="center"/>
          </w:tcPr>
          <w:p w14:paraId="515D4D6F" w14:textId="77777777" w:rsidR="0046612C" w:rsidRPr="0046612C" w:rsidRDefault="0046612C" w:rsidP="0046612C">
            <w:pPr>
              <w:ind w:left="0"/>
              <w:jc w:val="left"/>
              <w:rPr>
                <w:rFonts w:ascii="Arial" w:hAnsi="Arial" w:cs="Arial"/>
              </w:rPr>
            </w:pPr>
            <w:r w:rsidRPr="0046612C">
              <w:rPr>
                <w:rFonts w:ascii="Arial" w:hAnsi="Arial" w:cs="Arial"/>
                <w:color w:val="222222"/>
                <w:sz w:val="19"/>
                <w:szCs w:val="19"/>
              </w:rPr>
              <w:t xml:space="preserve">Minor functional or convenience </w:t>
            </w:r>
            <w:proofErr w:type="gramStart"/>
            <w:r w:rsidRPr="0046612C">
              <w:rPr>
                <w:rFonts w:ascii="Arial" w:hAnsi="Arial" w:cs="Arial"/>
                <w:color w:val="222222"/>
                <w:sz w:val="19"/>
                <w:szCs w:val="19"/>
              </w:rPr>
              <w:t>issue</w:t>
            </w:r>
            <w:proofErr w:type="gramEnd"/>
            <w:r w:rsidRPr="0046612C">
              <w:rPr>
                <w:rFonts w:ascii="Arial" w:hAnsi="Arial" w:cs="Arial"/>
                <w:color w:val="222222"/>
                <w:sz w:val="19"/>
                <w:szCs w:val="19"/>
              </w:rPr>
              <w:t xml:space="preserve"> with little effect on task completion.</w:t>
            </w:r>
          </w:p>
        </w:tc>
      </w:tr>
      <w:tr w:rsidR="0046612C" w14:paraId="0FBD094B" w14:textId="77777777" w:rsidTr="009B1191">
        <w:tc>
          <w:tcPr>
            <w:tcW w:w="2358" w:type="dxa"/>
            <w:vAlign w:val="center"/>
          </w:tcPr>
          <w:p w14:paraId="0D655142" w14:textId="77777777" w:rsidR="0046612C" w:rsidRPr="0046612C" w:rsidRDefault="0046612C" w:rsidP="0046612C">
            <w:pPr>
              <w:spacing w:before="60" w:after="60"/>
              <w:ind w:left="0"/>
              <w:rPr>
                <w:rFonts w:ascii="Arial" w:hAnsi="Arial" w:cs="Arial"/>
              </w:rPr>
            </w:pPr>
            <w:r>
              <w:rPr>
                <w:rFonts w:ascii="Arial" w:hAnsi="Arial" w:cs="Arial"/>
                <w:color w:val="222222"/>
                <w:sz w:val="19"/>
                <w:szCs w:val="19"/>
              </w:rPr>
              <w:t>5 (</w:t>
            </w:r>
            <w:r w:rsidRPr="0046612C">
              <w:rPr>
                <w:rFonts w:ascii="Arial" w:hAnsi="Arial" w:cs="Arial"/>
                <w:color w:val="222222"/>
                <w:sz w:val="19"/>
                <w:szCs w:val="19"/>
              </w:rPr>
              <w:t>Cosmetic</w:t>
            </w:r>
            <w:r>
              <w:rPr>
                <w:rFonts w:ascii="Arial" w:hAnsi="Arial" w:cs="Arial"/>
                <w:color w:val="222222"/>
                <w:sz w:val="19"/>
                <w:szCs w:val="19"/>
              </w:rPr>
              <w:t>)</w:t>
            </w:r>
          </w:p>
        </w:tc>
        <w:tc>
          <w:tcPr>
            <w:tcW w:w="6930" w:type="dxa"/>
            <w:vAlign w:val="center"/>
          </w:tcPr>
          <w:p w14:paraId="02EB1624" w14:textId="77777777" w:rsidR="0046612C" w:rsidRPr="0046612C" w:rsidRDefault="0046612C" w:rsidP="0046612C">
            <w:pPr>
              <w:ind w:left="0"/>
              <w:jc w:val="left"/>
              <w:rPr>
                <w:rFonts w:ascii="Arial" w:hAnsi="Arial" w:cs="Arial"/>
              </w:rPr>
            </w:pPr>
            <w:r w:rsidRPr="0046612C">
              <w:rPr>
                <w:rFonts w:ascii="Arial" w:hAnsi="Arial" w:cs="Arial"/>
                <w:color w:val="222222"/>
                <w:sz w:val="19"/>
                <w:szCs w:val="19"/>
              </w:rPr>
              <w:t>Visual alignment, spacing or wording issue with no effect on behavior or meaning. Misleading warnings or hidden data are not automatically cosmetic.</w:t>
            </w:r>
          </w:p>
        </w:tc>
      </w:tr>
    </w:tbl>
    <w:p w14:paraId="6EC6FF96" w14:textId="77777777" w:rsidR="005D25BA" w:rsidRPr="0072602E" w:rsidRDefault="005D25BA" w:rsidP="0072602E">
      <w:pPr>
        <w:spacing w:after="120" w:line="240" w:lineRule="auto"/>
        <w:ind w:left="0"/>
        <w:jc w:val="left"/>
        <w:rPr>
          <w:rFonts w:ascii="Arial" w:eastAsia="Times New Roman" w:hAnsi="Arial" w:cs="Times New Roman"/>
          <w:szCs w:val="20"/>
        </w:rPr>
      </w:pPr>
      <w:r w:rsidRPr="005D25BA">
        <w:rPr>
          <w:rFonts w:ascii="Arial" w:eastAsia="Times New Roman" w:hAnsi="Arial" w:cs="Times New Roman"/>
          <w:szCs w:val="20"/>
        </w:rPr>
        <w:tab/>
      </w:r>
      <w:r w:rsidRPr="005D25BA">
        <w:rPr>
          <w:rFonts w:ascii="Arial" w:eastAsia="Times New Roman" w:hAnsi="Arial" w:cs="Times New Roman"/>
          <w:szCs w:val="20"/>
        </w:rPr>
        <w:tab/>
      </w:r>
      <w:r w:rsidRPr="005D25BA">
        <w:rPr>
          <w:rFonts w:ascii="Arial" w:eastAsia="Times New Roman" w:hAnsi="Arial" w:cs="Times New Roman"/>
          <w:szCs w:val="20"/>
        </w:rPr>
        <w:tab/>
      </w:r>
      <w:r w:rsidRPr="005D25BA">
        <w:rPr>
          <w:rFonts w:ascii="Arial" w:eastAsia="Times New Roman" w:hAnsi="Arial" w:cs="Times New Roman"/>
          <w:szCs w:val="20"/>
        </w:rPr>
        <w:tab/>
      </w:r>
      <w:r w:rsidRPr="005D25BA">
        <w:rPr>
          <w:rFonts w:ascii="Arial" w:eastAsia="Times New Roman" w:hAnsi="Arial" w:cs="Times New Roman"/>
          <w:szCs w:val="20"/>
        </w:rPr>
        <w:tab/>
      </w:r>
      <w:r w:rsidRPr="005D25BA">
        <w:rPr>
          <w:rFonts w:ascii="Arial" w:eastAsia="Times New Roman" w:hAnsi="Arial" w:cs="Times New Roman"/>
          <w:szCs w:val="20"/>
        </w:rPr>
        <w:tab/>
      </w:r>
      <w:r w:rsidRPr="005D25BA">
        <w:rPr>
          <w:rFonts w:ascii="Arial" w:eastAsia="Times New Roman" w:hAnsi="Arial" w:cs="Times New Roman"/>
          <w:szCs w:val="20"/>
        </w:rPr>
        <w:tab/>
      </w:r>
      <w:r>
        <w:tab/>
      </w:r>
      <w:r>
        <w:tab/>
      </w:r>
      <w:r>
        <w:tab/>
      </w:r>
      <w:r>
        <w:tab/>
      </w:r>
      <w:r>
        <w:tab/>
      </w:r>
      <w:r>
        <w:tab/>
      </w:r>
    </w:p>
    <w:p w14:paraId="6EC6FF97" w14:textId="77777777" w:rsidR="008A7359" w:rsidRDefault="008A7359" w:rsidP="008A7359">
      <w:pPr>
        <w:pStyle w:val="Heading2"/>
      </w:pPr>
      <w:bookmarkStart w:id="32" w:name="_Toc365563176"/>
      <w:r>
        <w:t>Test Metrics</w:t>
      </w:r>
      <w:bookmarkEnd w:id="32"/>
    </w:p>
    <w:p w14:paraId="6EC6FF98" w14:textId="30CFA47B" w:rsidR="008A7359" w:rsidRDefault="0049206A" w:rsidP="008A7359">
      <w:r>
        <w:t>Use the latest result per unique case: 229 cases comprise 224 recorded Passed, 1 Failed, 1 Blocked, 1 Unverified and 2 Out of Scope. Passed includes documented partial coverage. Active scope is 227; recorded Passed/Failed coverage is 225/227 (99.1%) and the recorded pass rate is 224/225 (99.6%). These rates do not prove full assertion completion. Product defects total 20: 19 resolved and 1 open; Medium closure is 9/10 (90%). Detailed results and denominators remain in the workbook.</w:t>
      </w:r>
    </w:p>
    <w:tbl>
      <w:tblPr>
        <w:tblpPr w:leftFromText="180" w:rightFromText="180" w:vertAnchor="text" w:horzAnchor="margin" w:tblpXSpec="center" w:tblpY="68"/>
        <w:tblW w:w="8964" w:type="dxa"/>
        <w:tblCellMar>
          <w:left w:w="0" w:type="dxa"/>
          <w:right w:w="0" w:type="dxa"/>
        </w:tblCellMar>
        <w:tblLook w:val="04A0" w:firstRow="1" w:lastRow="0" w:firstColumn="1" w:lastColumn="0" w:noHBand="0" w:noVBand="1"/>
      </w:tblPr>
      <w:tblGrid>
        <w:gridCol w:w="1349"/>
        <w:gridCol w:w="5365"/>
        <w:gridCol w:w="2250"/>
      </w:tblGrid>
      <w:tr w:rsidR="00DC07A4" w:rsidRPr="00426C2A" w14:paraId="47518BDA" w14:textId="77777777" w:rsidTr="00F74E6D">
        <w:trPr>
          <w:cantSplit/>
          <w:trHeight w:val="584"/>
          <w:tblHeader/>
        </w:trPr>
        <w:tc>
          <w:tcPr>
            <w:tcW w:w="1349" w:type="dxa"/>
            <w:tcBorders>
              <w:top w:val="single" w:sz="8" w:space="0" w:color="FFFFFF"/>
              <w:left w:val="single" w:sz="8" w:space="0" w:color="FFFFFF"/>
              <w:bottom w:val="single" w:sz="24" w:space="0" w:color="FFFFFF"/>
              <w:right w:val="single" w:sz="8" w:space="0" w:color="FFFFFF"/>
            </w:tcBorders>
            <w:shd w:val="clear" w:color="auto" w:fill="009DD9"/>
            <w:tcMar>
              <w:top w:w="72" w:type="dxa"/>
              <w:left w:w="144" w:type="dxa"/>
              <w:bottom w:w="72" w:type="dxa"/>
              <w:right w:w="144" w:type="dxa"/>
            </w:tcMar>
            <w:hideMark/>
          </w:tcPr>
          <w:p w14:paraId="30049179" w14:textId="77777777" w:rsidR="00DC07A4" w:rsidRPr="00426C2A" w:rsidRDefault="00DC07A4" w:rsidP="00DC07A4">
            <w:pPr>
              <w:ind w:left="0"/>
              <w:jc w:val="center"/>
            </w:pPr>
            <w:r w:rsidRPr="00426C2A">
              <w:rPr>
                <w:b/>
                <w:bCs/>
              </w:rPr>
              <w:t>Report</w:t>
            </w:r>
          </w:p>
        </w:tc>
        <w:tc>
          <w:tcPr>
            <w:tcW w:w="5365" w:type="dxa"/>
            <w:tcBorders>
              <w:top w:val="single" w:sz="8" w:space="0" w:color="FFFFFF"/>
              <w:left w:val="single" w:sz="8" w:space="0" w:color="FFFFFF"/>
              <w:bottom w:val="single" w:sz="24" w:space="0" w:color="FFFFFF"/>
              <w:right w:val="single" w:sz="8" w:space="0" w:color="FFFFFF"/>
            </w:tcBorders>
            <w:shd w:val="clear" w:color="auto" w:fill="009DD9"/>
            <w:tcMar>
              <w:top w:w="72" w:type="dxa"/>
              <w:left w:w="144" w:type="dxa"/>
              <w:bottom w:w="72" w:type="dxa"/>
              <w:right w:w="144" w:type="dxa"/>
            </w:tcMar>
            <w:hideMark/>
          </w:tcPr>
          <w:p w14:paraId="3A4D9BE9" w14:textId="77777777" w:rsidR="00DC07A4" w:rsidRPr="00426C2A" w:rsidRDefault="00DC07A4" w:rsidP="00DC07A4">
            <w:pPr>
              <w:ind w:left="0"/>
              <w:jc w:val="center"/>
            </w:pPr>
            <w:r w:rsidRPr="00426C2A">
              <w:rPr>
                <w:b/>
                <w:bCs/>
              </w:rPr>
              <w:t>Description</w:t>
            </w:r>
          </w:p>
        </w:tc>
        <w:tc>
          <w:tcPr>
            <w:tcW w:w="2250" w:type="dxa"/>
            <w:tcBorders>
              <w:top w:val="single" w:sz="8" w:space="0" w:color="FFFFFF"/>
              <w:left w:val="single" w:sz="8" w:space="0" w:color="FFFFFF"/>
              <w:bottom w:val="single" w:sz="24" w:space="0" w:color="FFFFFF"/>
              <w:right w:val="single" w:sz="8" w:space="0" w:color="FFFFFF"/>
            </w:tcBorders>
            <w:shd w:val="clear" w:color="auto" w:fill="009DD9"/>
            <w:tcMar>
              <w:top w:w="72" w:type="dxa"/>
              <w:left w:w="144" w:type="dxa"/>
              <w:bottom w:w="72" w:type="dxa"/>
              <w:right w:w="144" w:type="dxa"/>
            </w:tcMar>
            <w:hideMark/>
          </w:tcPr>
          <w:p w14:paraId="4E630206" w14:textId="77777777" w:rsidR="00DC07A4" w:rsidRPr="00426C2A" w:rsidRDefault="00DC07A4" w:rsidP="00DC07A4">
            <w:pPr>
              <w:ind w:left="0"/>
              <w:jc w:val="center"/>
            </w:pPr>
            <w:r w:rsidRPr="00426C2A">
              <w:rPr>
                <w:b/>
                <w:bCs/>
              </w:rPr>
              <w:t>Frequency</w:t>
            </w:r>
          </w:p>
        </w:tc>
      </w:tr>
      <w:tr w:rsidR="00374A5B" w:rsidRPr="00426C2A" w14:paraId="0699299B" w14:textId="77777777" w:rsidTr="00F74E6D">
        <w:trPr>
          <w:cantSplit/>
          <w:trHeight w:val="584"/>
        </w:trPr>
        <w:tc>
          <w:tcPr>
            <w:tcW w:w="1349" w:type="dxa"/>
            <w:tcBorders>
              <w:top w:val="single" w:sz="24"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vAlign w:val="center"/>
            <w:hideMark/>
          </w:tcPr>
          <w:p w14:paraId="1E6F04B6" w14:textId="77777777" w:rsidR="00374A5B" w:rsidRPr="00426C2A" w:rsidRDefault="00374A5B" w:rsidP="00374A5B">
            <w:pPr>
              <w:ind w:left="0"/>
              <w:jc w:val="left"/>
            </w:pPr>
            <w:r>
              <w:rPr>
                <w:rFonts w:ascii="Cambria" w:hAnsi="Cambria" w:cs="Arial"/>
                <w:color w:val="222222"/>
                <w:sz w:val="19"/>
                <w:szCs w:val="19"/>
              </w:rPr>
              <w:t>Test Preparation / Execution Status</w:t>
            </w:r>
          </w:p>
        </w:tc>
        <w:tc>
          <w:tcPr>
            <w:tcW w:w="5365" w:type="dxa"/>
            <w:tcBorders>
              <w:top w:val="single" w:sz="24"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vAlign w:val="center"/>
            <w:hideMark/>
          </w:tcPr>
          <w:p w14:paraId="24147DC8" w14:textId="77777777" w:rsidR="00374A5B" w:rsidRPr="00426C2A" w:rsidRDefault="00374A5B" w:rsidP="00374A5B">
            <w:pPr>
              <w:ind w:left="0"/>
              <w:jc w:val="left"/>
            </w:pPr>
            <w:r>
              <w:rPr>
                <w:rFonts w:ascii="Cambria" w:hAnsi="Cambria" w:cs="Arial"/>
                <w:color w:val="222222"/>
                <w:sz w:val="19"/>
                <w:szCs w:val="19"/>
              </w:rPr>
              <w:t>Case design, review, traceability, readiness, execution progress and pending scope.</w:t>
            </w:r>
          </w:p>
        </w:tc>
        <w:tc>
          <w:tcPr>
            <w:tcW w:w="2250" w:type="dxa"/>
            <w:tcBorders>
              <w:top w:val="single" w:sz="24"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vAlign w:val="center"/>
            <w:hideMark/>
          </w:tcPr>
          <w:p w14:paraId="412A15F5" w14:textId="77777777" w:rsidR="00374A5B" w:rsidRPr="00426C2A" w:rsidRDefault="00374A5B" w:rsidP="00374A5B">
            <w:pPr>
              <w:ind w:left="0"/>
              <w:jc w:val="left"/>
            </w:pPr>
            <w:r>
              <w:rPr>
                <w:rFonts w:ascii="Cambria" w:hAnsi="Cambria" w:cs="Arial"/>
                <w:color w:val="222222"/>
                <w:sz w:val="19"/>
                <w:szCs w:val="19"/>
              </w:rPr>
              <w:t>Weekly; daily during active preparation if needed</w:t>
            </w:r>
          </w:p>
        </w:tc>
      </w:tr>
      <w:tr w:rsidR="00374A5B" w:rsidRPr="00426C2A" w14:paraId="34575D74" w14:textId="77777777" w:rsidTr="00F74E6D">
        <w:trPr>
          <w:cantSplit/>
          <w:trHeight w:val="584"/>
        </w:trPr>
        <w:tc>
          <w:tcPr>
            <w:tcW w:w="1349" w:type="dxa"/>
            <w:tcBorders>
              <w:top w:val="single" w:sz="8" w:space="0" w:color="FFFFFF"/>
              <w:left w:val="single" w:sz="8" w:space="0" w:color="FFFFFF"/>
              <w:bottom w:val="single" w:sz="8" w:space="0" w:color="FFFFFF"/>
              <w:right w:val="single" w:sz="8" w:space="0" w:color="FFFFFF"/>
            </w:tcBorders>
            <w:shd w:val="clear" w:color="auto" w:fill="E7F0F8"/>
            <w:tcMar>
              <w:top w:w="72" w:type="dxa"/>
              <w:left w:w="144" w:type="dxa"/>
              <w:bottom w:w="72" w:type="dxa"/>
              <w:right w:w="144" w:type="dxa"/>
            </w:tcMar>
            <w:vAlign w:val="center"/>
            <w:hideMark/>
          </w:tcPr>
          <w:p w14:paraId="3CDDCB5E" w14:textId="77777777" w:rsidR="00374A5B" w:rsidRPr="00426C2A" w:rsidRDefault="00374A5B" w:rsidP="00374A5B">
            <w:pPr>
              <w:ind w:left="0"/>
              <w:jc w:val="left"/>
            </w:pPr>
            <w:r>
              <w:rPr>
                <w:rFonts w:ascii="Cambria" w:hAnsi="Cambria" w:cs="Arial"/>
                <w:color w:val="222222"/>
                <w:sz w:val="19"/>
                <w:szCs w:val="19"/>
              </w:rPr>
              <w:t>Daily Execution Status</w:t>
            </w:r>
          </w:p>
        </w:tc>
        <w:tc>
          <w:tcPr>
            <w:tcW w:w="5365" w:type="dxa"/>
            <w:tcBorders>
              <w:top w:val="single" w:sz="8" w:space="0" w:color="FFFFFF"/>
              <w:left w:val="single" w:sz="8" w:space="0" w:color="FFFFFF"/>
              <w:bottom w:val="single" w:sz="8" w:space="0" w:color="FFFFFF"/>
              <w:right w:val="single" w:sz="8" w:space="0" w:color="FFFFFF"/>
            </w:tcBorders>
            <w:shd w:val="clear" w:color="auto" w:fill="E7F0F8"/>
            <w:tcMar>
              <w:top w:w="72" w:type="dxa"/>
              <w:left w:w="144" w:type="dxa"/>
              <w:bottom w:w="72" w:type="dxa"/>
              <w:right w:w="144" w:type="dxa"/>
            </w:tcMar>
            <w:vAlign w:val="center"/>
            <w:hideMark/>
          </w:tcPr>
          <w:p w14:paraId="23CFA77F" w14:textId="77777777" w:rsidR="00374A5B" w:rsidRPr="00426C2A" w:rsidRDefault="00374A5B" w:rsidP="00374A5B">
            <w:pPr>
              <w:ind w:left="0"/>
              <w:jc w:val="left"/>
            </w:pPr>
            <w:r>
              <w:rPr>
                <w:rFonts w:ascii="Cambria" w:hAnsi="Cambria" w:cs="Arial"/>
                <w:color w:val="222222"/>
                <w:sz w:val="19"/>
                <w:szCs w:val="19"/>
              </w:rPr>
              <w:t>Cases planned/run/passed/failed/blocked; new defects, retests and immediate blockers.</w:t>
            </w:r>
          </w:p>
        </w:tc>
        <w:tc>
          <w:tcPr>
            <w:tcW w:w="2250" w:type="dxa"/>
            <w:tcBorders>
              <w:top w:val="single" w:sz="8" w:space="0" w:color="FFFFFF"/>
              <w:left w:val="single" w:sz="8" w:space="0" w:color="FFFFFF"/>
              <w:bottom w:val="single" w:sz="8" w:space="0" w:color="FFFFFF"/>
              <w:right w:val="single" w:sz="8" w:space="0" w:color="FFFFFF"/>
            </w:tcBorders>
            <w:shd w:val="clear" w:color="auto" w:fill="E7F0F8"/>
            <w:tcMar>
              <w:top w:w="72" w:type="dxa"/>
              <w:left w:w="144" w:type="dxa"/>
              <w:bottom w:w="72" w:type="dxa"/>
              <w:right w:w="144" w:type="dxa"/>
            </w:tcMar>
            <w:vAlign w:val="center"/>
            <w:hideMark/>
          </w:tcPr>
          <w:p w14:paraId="70597E83" w14:textId="77777777" w:rsidR="00374A5B" w:rsidRPr="00426C2A" w:rsidRDefault="00374A5B" w:rsidP="00374A5B">
            <w:pPr>
              <w:ind w:left="0"/>
              <w:jc w:val="left"/>
            </w:pPr>
            <w:r>
              <w:rPr>
                <w:rFonts w:ascii="Cambria" w:hAnsi="Cambria" w:cs="Arial"/>
                <w:color w:val="222222"/>
                <w:sz w:val="19"/>
                <w:szCs w:val="19"/>
              </w:rPr>
              <w:t>Daily during active testing</w:t>
            </w:r>
          </w:p>
        </w:tc>
      </w:tr>
      <w:tr w:rsidR="00374A5B" w:rsidRPr="00426C2A" w14:paraId="5DEAEFC8" w14:textId="77777777" w:rsidTr="00F74E6D">
        <w:trPr>
          <w:cantSplit/>
          <w:trHeight w:val="584"/>
        </w:trPr>
        <w:tc>
          <w:tcPr>
            <w:tcW w:w="1349" w:type="dxa"/>
            <w:tcBorders>
              <w:top w:val="single" w:sz="8"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vAlign w:val="center"/>
            <w:hideMark/>
          </w:tcPr>
          <w:p w14:paraId="16A8FA58" w14:textId="77777777" w:rsidR="00374A5B" w:rsidRPr="00426C2A" w:rsidRDefault="00374A5B" w:rsidP="00374A5B">
            <w:pPr>
              <w:ind w:left="0"/>
              <w:jc w:val="left"/>
            </w:pPr>
            <w:r>
              <w:rPr>
                <w:rFonts w:ascii="Cambria" w:hAnsi="Cambria" w:cs="Arial"/>
                <w:color w:val="222222"/>
                <w:sz w:val="19"/>
                <w:szCs w:val="19"/>
              </w:rPr>
              <w:t>Project Weekly Status</w:t>
            </w:r>
          </w:p>
        </w:tc>
        <w:tc>
          <w:tcPr>
            <w:tcW w:w="5365" w:type="dxa"/>
            <w:tcBorders>
              <w:top w:val="single" w:sz="8"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vAlign w:val="center"/>
            <w:hideMark/>
          </w:tcPr>
          <w:p w14:paraId="6B98B538" w14:textId="77777777" w:rsidR="00374A5B" w:rsidRPr="00426C2A" w:rsidRDefault="00374A5B" w:rsidP="00374A5B">
            <w:pPr>
              <w:ind w:left="0"/>
              <w:jc w:val="left"/>
            </w:pPr>
            <w:r>
              <w:rPr>
                <w:rFonts w:ascii="Cambria" w:hAnsi="Cambria" w:cs="Arial"/>
                <w:color w:val="222222"/>
                <w:sz w:val="19"/>
                <w:szCs w:val="19"/>
              </w:rPr>
              <w:t>Milestone progress, defect trends, risks, scope changes, resource needs and forecast.</w:t>
            </w:r>
          </w:p>
        </w:tc>
        <w:tc>
          <w:tcPr>
            <w:tcW w:w="2250" w:type="dxa"/>
            <w:tcBorders>
              <w:top w:val="single" w:sz="8"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vAlign w:val="center"/>
            <w:hideMark/>
          </w:tcPr>
          <w:p w14:paraId="5C6D0879" w14:textId="77777777" w:rsidR="00374A5B" w:rsidRPr="00426C2A" w:rsidRDefault="00374A5B" w:rsidP="00374A5B">
            <w:pPr>
              <w:ind w:left="0"/>
              <w:jc w:val="left"/>
            </w:pPr>
            <w:r>
              <w:rPr>
                <w:rFonts w:ascii="Cambria" w:hAnsi="Cambria" w:cs="Arial"/>
                <w:color w:val="222222"/>
                <w:sz w:val="19"/>
                <w:szCs w:val="19"/>
              </w:rPr>
              <w:t>Weekly and at release checkpoints</w:t>
            </w:r>
          </w:p>
        </w:tc>
      </w:tr>
    </w:tbl>
    <w:p w14:paraId="6EC6FFAB" w14:textId="77777777" w:rsidR="00DC07A4" w:rsidRDefault="00DC07A4" w:rsidP="008A7359"/>
    <w:p w14:paraId="6EC6FFAC" w14:textId="77777777" w:rsidR="00FF4F47" w:rsidRDefault="00FF4F47" w:rsidP="008A7359"/>
    <w:p w14:paraId="6EC6FFAD" w14:textId="3CDA535D" w:rsidR="00FF4F47" w:rsidRDefault="00FF4F47" w:rsidP="008A7359"/>
    <w:p w14:paraId="6EC6FFAE" w14:textId="77777777" w:rsidR="005D25BA" w:rsidRDefault="005D25BA" w:rsidP="005D25BA">
      <w:pPr>
        <w:pStyle w:val="Heading2"/>
        <w:ind w:left="990" w:hanging="630"/>
      </w:pPr>
      <w:bookmarkStart w:id="33" w:name="_Toc365563177"/>
      <w:r>
        <w:t>Defect tracking &amp; Reporting</w:t>
      </w:r>
      <w:bookmarkEnd w:id="33"/>
    </w:p>
    <w:p w14:paraId="3341CD74" w14:textId="77777777" w:rsidR="0049206A" w:rsidRDefault="0049206A" w:rsidP="0049206A">
      <w:r>
        <w:t>Lifecycle: New → Triaged → Assigned → In Progress → Ready for Retest → Closed; failed retests are Reopened. The current registry uses Resolved/Open for final disposition, with retest results recorded separately. Product defects use DEF-CM IDs; requirement, fixture, evidence, environment and script records are separate issue types and are not added to product-defect totals.</w:t>
      </w:r>
    </w:p>
    <w:p w14:paraId="7E73A325" w14:textId="77777777" w:rsidR="00AD7FD0" w:rsidRDefault="00AD7FD0" w:rsidP="00AD7FD0">
      <w:r>
        <w:t>A report includes a unique defect ID, concise title, linked case and requirement, environment/build, preconditions and data, reproduction steps, expected versus actual behavior, evidence, severity, priority, owner and dates. Developers diagnose and fix; QA verifies the fix before closure. Critical issues are escalated immediately to the QA/project lead and UMMI technical contact through the agreed channel.</w:t>
      </w:r>
    </w:p>
    <w:p w14:paraId="6EC6FFB0" w14:textId="5EDC19E5" w:rsidR="005D25BA" w:rsidRDefault="00AD7FD0" w:rsidP="009265BA">
      <w:pPr>
        <w:ind w:left="270" w:firstLine="720"/>
      </w:pPr>
      <w:r>
        <w:rPr>
          <w:noProof/>
        </w:rPr>
        <w:lastRenderedPageBreak/>
        <w:drawing>
          <wp:anchor distT="0" distB="0" distL="114300" distR="114300" simplePos="0" relativeHeight="251658242" behindDoc="0" locked="0" layoutInCell="1" allowOverlap="1" wp14:anchorId="64F05C67" wp14:editId="2561CD86">
            <wp:simplePos x="0" y="0"/>
            <wp:positionH relativeFrom="page">
              <wp:align>center</wp:align>
            </wp:positionH>
            <wp:positionV relativeFrom="paragraph">
              <wp:posOffset>76200</wp:posOffset>
            </wp:positionV>
            <wp:extent cx="6217920" cy="3964798"/>
            <wp:effectExtent l="0" t="0" r="0" b="0"/>
            <wp:wrapSquare wrapText="bothSides"/>
            <wp:docPr id="843533429" name="Picture 84353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ct_lifecycle.png"/>
                    <pic:cNvPicPr/>
                  </pic:nvPicPr>
                  <pic:blipFill>
                    <a:blip r:embed="rId19">
                      <a:extLst>
                        <a:ext uri="{28A0092B-C50C-407E-A947-70E740481C1C}">
                          <a14:useLocalDpi xmlns:a14="http://schemas.microsoft.com/office/drawing/2010/main" val="0"/>
                        </a:ext>
                      </a:extLst>
                    </a:blip>
                    <a:stretch>
                      <a:fillRect/>
                    </a:stretch>
                  </pic:blipFill>
                  <pic:spPr>
                    <a:xfrm>
                      <a:off x="0" y="0"/>
                      <a:ext cx="6217920" cy="3964798"/>
                    </a:xfrm>
                    <a:prstGeom prst="rect">
                      <a:avLst/>
                    </a:prstGeom>
                  </pic:spPr>
                </pic:pic>
              </a:graphicData>
            </a:graphic>
            <wp14:sizeRelH relativeFrom="page">
              <wp14:pctWidth>0</wp14:pctWidth>
            </wp14:sizeRelH>
            <wp14:sizeRelV relativeFrom="page">
              <wp14:pctHeight>0</wp14:pctHeight>
            </wp14:sizeRelV>
          </wp:anchor>
        </w:drawing>
      </w:r>
    </w:p>
    <w:p w14:paraId="4F2991A3" w14:textId="77777777" w:rsidR="0049206A" w:rsidRDefault="0049206A" w:rsidP="0049206A">
      <w:r>
        <w:t>Remaining items retain an owner, risk and target review decision. DEF-CM-020, the ongoing sea-service Philippine-date defect, remains open. No Critical or High product defect is currently open. Formal disposition and closure approvals are required; a summary Passed status does not erase its documented test limitation.</w:t>
      </w:r>
    </w:p>
    <w:p w14:paraId="6EC6FFB1" w14:textId="0CAC5476" w:rsidR="00FF4F47" w:rsidRPr="005D25BA" w:rsidRDefault="00FF4F47" w:rsidP="009265BA">
      <w:pPr>
        <w:ind w:left="270" w:firstLine="720"/>
      </w:pPr>
    </w:p>
    <w:p w14:paraId="6EC6FFB2" w14:textId="068BD70E" w:rsidR="008A7359" w:rsidRDefault="008A7359" w:rsidP="008A7359">
      <w:pPr>
        <w:pStyle w:val="Heading1"/>
      </w:pPr>
      <w:bookmarkStart w:id="34" w:name="_Toc365563178"/>
      <w:r>
        <w:t>TEST MANAGEMENT PROCESS</w:t>
      </w:r>
      <w:bookmarkEnd w:id="34"/>
    </w:p>
    <w:p w14:paraId="6EC6FFB3" w14:textId="7F8DBE53" w:rsidR="000E2BE3" w:rsidRDefault="000E2BE3" w:rsidP="000E2BE3"/>
    <w:p w14:paraId="6EC6FFB4" w14:textId="18228A69" w:rsidR="000E2BE3" w:rsidRPr="001776A2" w:rsidRDefault="000E2BE3" w:rsidP="000E2BE3">
      <w:pPr>
        <w:pStyle w:val="Heading2"/>
        <w:keepLines w:val="0"/>
        <w:spacing w:after="60" w:line="240" w:lineRule="auto"/>
        <w:ind w:left="1440" w:hanging="720"/>
        <w:jc w:val="left"/>
        <w:rPr>
          <w:rFonts w:asciiTheme="minorHAnsi" w:hAnsiTheme="minorHAnsi"/>
        </w:rPr>
      </w:pPr>
      <w:bookmarkStart w:id="35" w:name="_Toc324424153"/>
      <w:bookmarkStart w:id="36" w:name="_Toc365563179"/>
      <w:r w:rsidRPr="001776A2">
        <w:rPr>
          <w:rFonts w:asciiTheme="minorHAnsi" w:hAnsiTheme="minorHAnsi"/>
        </w:rPr>
        <w:t>Test Management Tool</w:t>
      </w:r>
      <w:bookmarkEnd w:id="35"/>
      <w:bookmarkEnd w:id="36"/>
    </w:p>
    <w:p w14:paraId="298DF3A5" w14:textId="77777777" w:rsidR="00BD4122" w:rsidRDefault="00BD4122" w:rsidP="0049206A">
      <w:pPr>
        <w:pStyle w:val="BodyText"/>
        <w:ind w:left="1440"/>
      </w:pPr>
      <w:r w:rsidRPr="00BD4122">
        <w:t>QA TEST PLAN UMMI WITH RTM.xlsx is the current test-management record for cases, requirement mappings, cycle outcomes, tester assignments, defects and clarifications. Its RTM and Evidence worksheets provide internal navigation to related records. Supporting screenshots, traces, result files and exports are retained in the organized QA evidence folders. UMMI_FINAL_TEST_SUMMARY_REPORT.md consolidates both cycles and identifies current results, evidence limitations, unresolved risks and the release recommendation.</w:t>
      </w:r>
    </w:p>
    <w:p w14:paraId="2B770E1C" w14:textId="51399820" w:rsidR="0049206A" w:rsidRDefault="0049206A" w:rsidP="0049206A">
      <w:pPr>
        <w:pStyle w:val="BodyText"/>
        <w:ind w:left="1440"/>
      </w:pPr>
      <w:r>
        <w:t xml:space="preserve">Each run retains its case version and </w:t>
      </w:r>
      <w:proofErr w:type="gramStart"/>
      <w:r>
        <w:t>deployed</w:t>
      </w:r>
      <w:proofErr w:type="gramEnd"/>
      <w:r>
        <w:t xml:space="preserve"> fingerprint. Playwright with Google Chrome supports browser automation; authorized MySQL Workbench queries support fixture and </w:t>
      </w:r>
      <w:r>
        <w:lastRenderedPageBreak/>
        <w:t xml:space="preserve">persistence checks. </w:t>
      </w:r>
      <w:proofErr w:type="gramStart"/>
      <w:r>
        <w:t>Load-test</w:t>
      </w:r>
      <w:proofErr w:type="gramEnd"/>
      <w:r>
        <w:t xml:space="preserve"> reports and Azure metrics support performance assessment. Preserve earlier evidence and distinguish application defects from runner or fixture errors.</w:t>
      </w:r>
    </w:p>
    <w:p w14:paraId="116515A7" w14:textId="77777777" w:rsidR="00827498" w:rsidRDefault="00827498" w:rsidP="00827498">
      <w:pPr>
        <w:pStyle w:val="BodyText"/>
        <w:numPr>
          <w:ilvl w:val="0"/>
          <w:numId w:val="48"/>
        </w:numPr>
      </w:pPr>
      <w:r>
        <w:t>Organize controlled folders by requirements, plan, cases, run/build evidence, defects, reports and approvals.</w:t>
      </w:r>
    </w:p>
    <w:p w14:paraId="6DFC6B1A" w14:textId="77777777" w:rsidR="00827498" w:rsidRDefault="00827498" w:rsidP="00827498">
      <w:pPr>
        <w:pStyle w:val="BodyText"/>
        <w:numPr>
          <w:ilvl w:val="0"/>
          <w:numId w:val="48"/>
        </w:numPr>
      </w:pPr>
      <w:r>
        <w:t>The QA Lead maintains the case baseline and assignments; testers update only their assigned run results. Access permissions and backup ownership are confirmed before execution.</w:t>
      </w:r>
    </w:p>
    <w:p w14:paraId="07A5B092" w14:textId="77777777" w:rsidR="00827498" w:rsidRDefault="00827498" w:rsidP="00827498">
      <w:pPr>
        <w:pStyle w:val="BodyText"/>
        <w:numPr>
          <w:ilvl w:val="0"/>
          <w:numId w:val="48"/>
        </w:numPr>
      </w:pPr>
      <w:r>
        <w:t>Link case IDs, FR/UC references, defect IDs and evidence paths; keep versions and previous execution records.</w:t>
      </w:r>
    </w:p>
    <w:p w14:paraId="7A7388B5" w14:textId="77777777" w:rsidR="00827498" w:rsidRDefault="00827498" w:rsidP="00827498">
      <w:pPr>
        <w:pStyle w:val="BodyText"/>
        <w:numPr>
          <w:ilvl w:val="0"/>
          <w:numId w:val="48"/>
        </w:numPr>
      </w:pPr>
      <w:r>
        <w:t>Assign defects to the Development Lead or designated developer, then reassign fixed items to QA for retest.</w:t>
      </w:r>
    </w:p>
    <w:p w14:paraId="3D508662" w14:textId="77777777" w:rsidR="000E2BE3" w:rsidRPr="001776A2" w:rsidRDefault="00827498" w:rsidP="00827498">
      <w:pPr>
        <w:pStyle w:val="BodyText"/>
        <w:numPr>
          <w:ilvl w:val="0"/>
          <w:numId w:val="48"/>
        </w:numPr>
      </w:pPr>
      <w:r>
        <w:t>Generate daily/weekly reports from the current run and defect records. Reconcile totals before sharing.</w:t>
      </w:r>
    </w:p>
    <w:p w14:paraId="6EC6FFBE" w14:textId="5DDAEA9A" w:rsidR="000E2BE3" w:rsidRPr="00827498" w:rsidRDefault="000E2BE3" w:rsidP="00827498">
      <w:pPr>
        <w:pStyle w:val="Heading2"/>
        <w:keepLines w:val="0"/>
        <w:spacing w:after="60" w:line="240" w:lineRule="auto"/>
        <w:ind w:left="1440" w:hanging="720"/>
        <w:jc w:val="left"/>
        <w:rPr>
          <w:rFonts w:asciiTheme="minorHAnsi" w:hAnsiTheme="minorHAnsi"/>
        </w:rPr>
      </w:pPr>
      <w:bookmarkStart w:id="37" w:name="_Toc324424154"/>
      <w:bookmarkStart w:id="38" w:name="_Toc365563180"/>
      <w:r w:rsidRPr="001776A2">
        <w:rPr>
          <w:rFonts w:asciiTheme="minorHAnsi" w:hAnsiTheme="minorHAnsi"/>
        </w:rPr>
        <w:t>Test Design Process</w:t>
      </w:r>
      <w:bookmarkEnd w:id="37"/>
      <w:bookmarkEnd w:id="38"/>
    </w:p>
    <w:p w14:paraId="75649B41" w14:textId="77777777" w:rsidR="00E25917" w:rsidRDefault="00E25917" w:rsidP="00E25917">
      <w:pPr>
        <w:pStyle w:val="ListParagraph"/>
        <w:numPr>
          <w:ilvl w:val="0"/>
          <w:numId w:val="30"/>
        </w:numPr>
        <w:jc w:val="left"/>
      </w:pPr>
      <w:r>
        <w:t>Review the SRS and use cases for observable outcomes, contradictions, missing acceptance rules and module boundaries; record findings in the clarification register.</w:t>
      </w:r>
    </w:p>
    <w:p w14:paraId="2FA502A0" w14:textId="77777777" w:rsidR="0049206A" w:rsidRDefault="0049206A" w:rsidP="0049206A">
      <w:pPr>
        <w:pStyle w:val="ListParagraph"/>
        <w:numPr>
          <w:ilvl w:val="0"/>
          <w:numId w:val="30"/>
        </w:numPr>
        <w:jc w:val="left"/>
      </w:pPr>
      <w:r>
        <w:t>Preserve current FR-CM, UC-CM, PR and SR identifiers in traceability. Use unique TC-CM IDs and exact SRS references. The updated SRS has no SR-03. SR-04 requires salted adaptive password hashing; legacy single-round hashing must not be presented as the accepted credential-storage rule.</w:t>
      </w:r>
    </w:p>
    <w:p w14:paraId="68629142" w14:textId="77777777" w:rsidR="00E25917" w:rsidRDefault="00E25917" w:rsidP="00E25917">
      <w:pPr>
        <w:pStyle w:val="ListParagraph"/>
        <w:numPr>
          <w:ilvl w:val="0"/>
          <w:numId w:val="30"/>
        </w:numPr>
        <w:jc w:val="left"/>
      </w:pPr>
      <w:r>
        <w:t>Derive success, alternate, negative, boundary, permission and state-transition scenarios. Define precise expected outcomes and independent data/calculation checks.</w:t>
      </w:r>
    </w:p>
    <w:p w14:paraId="286B88B7" w14:textId="77777777" w:rsidR="00E25917" w:rsidRDefault="00E25917" w:rsidP="00E25917">
      <w:pPr>
        <w:pStyle w:val="ListParagraph"/>
        <w:numPr>
          <w:ilvl w:val="0"/>
          <w:numId w:val="30"/>
        </w:numPr>
        <w:jc w:val="left"/>
      </w:pPr>
      <w:r>
        <w:t>Peer-review cases with QA and the requirements owner. Approve the testable batch and maintain version history. Unresolved expectations stay pending.</w:t>
      </w:r>
    </w:p>
    <w:p w14:paraId="122D6D37" w14:textId="77777777" w:rsidR="00847C95" w:rsidRDefault="00847C95" w:rsidP="00E25917">
      <w:pPr>
        <w:pStyle w:val="ListParagraph"/>
        <w:numPr>
          <w:ilvl w:val="0"/>
          <w:numId w:val="30"/>
        </w:numPr>
        <w:jc w:val="left"/>
      </w:pPr>
      <w:r w:rsidRPr="00847C95">
        <w:t>For CCL or AI changes, compare the current SRS references, update affected cases and data, and select regression checks. Preserve superseded mappings and historical outcomes. Under the latest reconciled SRS baseline, FR-CM-20 and its related TC-CM-099 scope are retired through REQ-CM-006. TC-CM-099 remains Out of Scope and is excluded from active acceptance coverage while its historical record is preserved.</w:t>
      </w:r>
    </w:p>
    <w:p w14:paraId="06B5C25A" w14:textId="479AA15E" w:rsidR="00E25917" w:rsidRDefault="00E25917" w:rsidP="00E25917">
      <w:pPr>
        <w:pStyle w:val="ListParagraph"/>
        <w:numPr>
          <w:ilvl w:val="0"/>
          <w:numId w:val="30"/>
        </w:numPr>
        <w:jc w:val="left"/>
      </w:pPr>
      <w:r>
        <w:t xml:space="preserve">Use approved use cases, available screens/prototypes and test data to make steps </w:t>
      </w:r>
      <w:proofErr w:type="gramStart"/>
      <w:r>
        <w:t>business-readable</w:t>
      </w:r>
      <w:proofErr w:type="gramEnd"/>
      <w:r>
        <w:t>. Keep code references in supporting evidence rather than in user-facing test steps.</w:t>
      </w:r>
    </w:p>
    <w:p w14:paraId="05ED9A97" w14:textId="77777777" w:rsidR="00E25917" w:rsidRDefault="00E25917" w:rsidP="00E25917">
      <w:pPr>
        <w:pStyle w:val="ListParagraph"/>
        <w:numPr>
          <w:ilvl w:val="0"/>
          <w:numId w:val="30"/>
        </w:numPr>
        <w:jc w:val="left"/>
      </w:pPr>
      <w:r>
        <w:t>Record clarification questions and decisions in the shared register. Rework cases after review and record signoff through the agreed project channel before baselining them.</w:t>
      </w:r>
    </w:p>
    <w:p w14:paraId="6EC6FFC7" w14:textId="4BDE4BB9" w:rsidR="000E2BE3" w:rsidRPr="00E25917" w:rsidRDefault="000E2BE3" w:rsidP="00E25917">
      <w:pPr>
        <w:pStyle w:val="Heading2"/>
        <w:keepLines w:val="0"/>
        <w:spacing w:after="60" w:line="240" w:lineRule="auto"/>
        <w:ind w:left="1440" w:hanging="720"/>
        <w:jc w:val="left"/>
        <w:rPr>
          <w:rFonts w:asciiTheme="minorHAnsi" w:hAnsiTheme="minorHAnsi"/>
        </w:rPr>
      </w:pPr>
      <w:bookmarkStart w:id="39" w:name="_Toc324424155"/>
      <w:bookmarkStart w:id="40" w:name="_Toc365563181"/>
      <w:r w:rsidRPr="001776A2">
        <w:rPr>
          <w:rFonts w:asciiTheme="minorHAnsi" w:hAnsiTheme="minorHAnsi"/>
        </w:rPr>
        <w:t>Test Execution Process</w:t>
      </w:r>
      <w:bookmarkEnd w:id="39"/>
      <w:bookmarkEnd w:id="40"/>
    </w:p>
    <w:p w14:paraId="227A57F8" w14:textId="77777777" w:rsidR="00116D0D" w:rsidRDefault="00116D0D" w:rsidP="00116D0D">
      <w:pPr>
        <w:pStyle w:val="ListParagraph"/>
        <w:numPr>
          <w:ilvl w:val="0"/>
          <w:numId w:val="30"/>
        </w:numPr>
        <w:jc w:val="left"/>
      </w:pPr>
      <w:r>
        <w:t xml:space="preserve">Confirm entry conditions; record the build/configuration and restore the selected dataset. Run the smoke </w:t>
      </w:r>
      <w:proofErr w:type="gramStart"/>
      <w:r>
        <w:t>suite</w:t>
      </w:r>
      <w:proofErr w:type="gramEnd"/>
      <w:r>
        <w:t xml:space="preserve"> before broader execution.</w:t>
      </w:r>
    </w:p>
    <w:p w14:paraId="4A8D9A70" w14:textId="77777777" w:rsidR="00116D0D" w:rsidRDefault="00116D0D" w:rsidP="00116D0D">
      <w:pPr>
        <w:pStyle w:val="ListParagraph"/>
        <w:numPr>
          <w:ilvl w:val="0"/>
          <w:numId w:val="30"/>
        </w:numPr>
        <w:jc w:val="left"/>
      </w:pPr>
      <w:r>
        <w:t>Assign cases, use the prescribed role/permission account, and execute the recorded steps. Capture actual outcomes and suitable evidence.</w:t>
      </w:r>
    </w:p>
    <w:p w14:paraId="356A9042" w14:textId="77777777" w:rsidR="0049206A" w:rsidRDefault="0049206A" w:rsidP="0049206A">
      <w:pPr>
        <w:pStyle w:val="ListParagraph"/>
        <w:numPr>
          <w:ilvl w:val="0"/>
          <w:numId w:val="30"/>
        </w:numPr>
        <w:jc w:val="left"/>
      </w:pPr>
      <w:r>
        <w:lastRenderedPageBreak/>
        <w:t>Use the workbook statuses Passed, Failed, Blocked, Unverified and Out of Scope. Record partial coverage and limits in Comments where no partial-status option exists. Failed means an agreed executed assertion differs; Blocked means a prerequisite prevents valid completion; Unverified means the required check is not executed. Out of Scope requires a recorded scope decision.</w:t>
      </w:r>
    </w:p>
    <w:p w14:paraId="542CF816" w14:textId="77777777" w:rsidR="00116D0D" w:rsidRDefault="00116D0D" w:rsidP="00116D0D">
      <w:pPr>
        <w:pStyle w:val="ListParagraph"/>
        <w:numPr>
          <w:ilvl w:val="0"/>
          <w:numId w:val="30"/>
        </w:numPr>
        <w:jc w:val="left"/>
      </w:pPr>
      <w:r>
        <w:t>Log reproducible defects and unexpected exploratory findings. Continue unaffected tests and escalate blockers. Link a missing feature to its requirement and retain its coverage gap.</w:t>
      </w:r>
    </w:p>
    <w:p w14:paraId="5C36421A" w14:textId="77777777" w:rsidR="00116D0D" w:rsidRDefault="00116D0D" w:rsidP="00116D0D">
      <w:pPr>
        <w:pStyle w:val="ListParagraph"/>
        <w:numPr>
          <w:ilvl w:val="0"/>
          <w:numId w:val="30"/>
        </w:numPr>
        <w:jc w:val="left"/>
      </w:pPr>
      <w:r>
        <w:t>After a fix, record the new build and perform retest plus affected regression. Update traceability and metrics; prepare the UAT/closure evidence.</w:t>
      </w:r>
    </w:p>
    <w:p w14:paraId="2892BEAE" w14:textId="77777777" w:rsidR="00116D0D" w:rsidRDefault="00116D0D" w:rsidP="00116D0D">
      <w:pPr>
        <w:pStyle w:val="ListParagraph"/>
        <w:numPr>
          <w:ilvl w:val="0"/>
          <w:numId w:val="30"/>
        </w:numPr>
        <w:jc w:val="left"/>
      </w:pPr>
      <w:r>
        <w:t xml:space="preserve">Escalate missing access or unstable services to the Technical Lead and execution blockers to the QA Lead. </w:t>
      </w:r>
      <w:proofErr w:type="gramStart"/>
      <w:r>
        <w:t>Record</w:t>
      </w:r>
      <w:proofErr w:type="gramEnd"/>
      <w:r>
        <w:t xml:space="preserve"> affected cases instead of substituting assumptions.</w:t>
      </w:r>
    </w:p>
    <w:p w14:paraId="20A9EDE2" w14:textId="77777777" w:rsidR="00116D0D" w:rsidRDefault="00116D0D" w:rsidP="00116D0D">
      <w:pPr>
        <w:pStyle w:val="ListParagraph"/>
        <w:numPr>
          <w:ilvl w:val="0"/>
          <w:numId w:val="30"/>
        </w:numPr>
        <w:jc w:val="left"/>
      </w:pPr>
      <w:r>
        <w:t>Maintain the daily run log and report actual counts, defects, blockers and planned next actions. Participate in triage and record ownership/priority decisions.</w:t>
      </w:r>
    </w:p>
    <w:p w14:paraId="3217B452" w14:textId="77777777" w:rsidR="00116D0D" w:rsidRDefault="00116D0D" w:rsidP="00116D0D">
      <w:pPr>
        <w:pStyle w:val="ListParagraph"/>
        <w:numPr>
          <w:ilvl w:val="0"/>
          <w:numId w:val="30"/>
        </w:numPr>
        <w:jc w:val="left"/>
      </w:pPr>
      <w:r>
        <w:t xml:space="preserve">Map important </w:t>
      </w:r>
      <w:proofErr w:type="gramStart"/>
      <w:r>
        <w:t>exploratory</w:t>
      </w:r>
      <w:proofErr w:type="gramEnd"/>
      <w:r>
        <w:t xml:space="preserve"> findings to a requirement or clarification and add reviewed regression cases where appropriate.</w:t>
      </w:r>
    </w:p>
    <w:p w14:paraId="526D70A0" w14:textId="77777777" w:rsidR="00116D0D" w:rsidRDefault="00116D0D" w:rsidP="00116D0D">
      <w:pPr>
        <w:pStyle w:val="ListParagraph"/>
        <w:numPr>
          <w:ilvl w:val="0"/>
          <w:numId w:val="30"/>
        </w:numPr>
        <w:jc w:val="left"/>
      </w:pPr>
      <w:r>
        <w:t xml:space="preserve">At cycle end, reconcile cases and defects, identify the next cycle suite and obtain the required closure/UAT decision. </w:t>
      </w:r>
      <w:proofErr w:type="gramStart"/>
      <w:r>
        <w:t>Preserve</w:t>
      </w:r>
      <w:proofErr w:type="gramEnd"/>
      <w:r>
        <w:t xml:space="preserve"> unsuccessful runs as evidence.</w:t>
      </w:r>
    </w:p>
    <w:p w14:paraId="4B8684DD" w14:textId="77777777" w:rsidR="0049206A" w:rsidRDefault="0049206A" w:rsidP="0049206A">
      <w:pPr>
        <w:jc w:val="left"/>
      </w:pPr>
      <w:r>
        <w:t>State the verification method in each result. Browser execution, SQL persistence checks, code inspection and external assurance are different evidence categories. A technical or partial check recorded Passed does not imply that every requirement assertion or a complete browser workflow was verified.</w:t>
      </w:r>
    </w:p>
    <w:p w14:paraId="02A3EADB" w14:textId="77777777" w:rsidR="00184A67" w:rsidRPr="00D643C7" w:rsidRDefault="006A390E" w:rsidP="00294962">
      <w:pPr>
        <w:jc w:val="left"/>
        <w:rPr>
          <w:b/>
          <w:bCs/>
        </w:rPr>
      </w:pPr>
      <w:r w:rsidRPr="00D643C7">
        <w:rPr>
          <w:b/>
          <w:bCs/>
        </w:rPr>
        <w:t>Change control</w:t>
      </w:r>
    </w:p>
    <w:p w14:paraId="65757B7E" w14:textId="77777777" w:rsidR="0049206A" w:rsidRPr="001776A2" w:rsidRDefault="0049206A" w:rsidP="0049206A">
      <w:pPr>
        <w:jc w:val="left"/>
      </w:pPr>
      <w:bookmarkStart w:id="41" w:name="_Toc365563182"/>
      <w:r w:rsidRPr="00D643C7">
        <w:t>The requirements owner resolves intended behavior; QA updates coverage and risk; development confirms implementation impact. Record approvals for changed expectations or scope, including the Super-Admin feature bypass, TC-CM-099 retirement alignment, BMI evaluation rules and exact expiry equality. These decisions do not authorize changing results without evidence.</w:t>
      </w:r>
    </w:p>
    <w:p w14:paraId="6EC6FFD5" w14:textId="77777777" w:rsidR="008A7359" w:rsidRDefault="008A7359" w:rsidP="008A7359">
      <w:pPr>
        <w:pStyle w:val="Heading2"/>
      </w:pPr>
      <w:r>
        <w:t>Test Risks and Mitigation Factors</w:t>
      </w:r>
      <w:bookmarkEnd w:id="41"/>
    </w:p>
    <w:p w14:paraId="325791E6" w14:textId="77777777" w:rsidR="0049206A" w:rsidRPr="00D643C7" w:rsidRDefault="0049206A" w:rsidP="0049206A">
      <w:r>
        <w:t>Review current risks against completed evidence. Earlier fixture and deployment blockers were resolved where supported by retests. Remaining risks include the open date-calculation defect, incomplete boundary/rollback assertions, hosting capacity limits and pending external assurance or sign-off.</w:t>
      </w:r>
    </w:p>
    <w:tbl>
      <w:tblPr>
        <w:tblW w:w="9270" w:type="dxa"/>
        <w:tblInd w:w="4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8" w:type="dxa"/>
          <w:right w:w="98" w:type="dxa"/>
        </w:tblCellMar>
        <w:tblLook w:val="00A0" w:firstRow="1" w:lastRow="0" w:firstColumn="1" w:lastColumn="0" w:noHBand="0" w:noVBand="0"/>
      </w:tblPr>
      <w:tblGrid>
        <w:gridCol w:w="3456"/>
        <w:gridCol w:w="1107"/>
        <w:gridCol w:w="1197"/>
        <w:gridCol w:w="3510"/>
      </w:tblGrid>
      <w:tr w:rsidR="0049206A" w:rsidRPr="00EF00A9" w14:paraId="5E4DE985" w14:textId="77777777" w:rsidTr="00F74E6D">
        <w:trPr>
          <w:cantSplit/>
          <w:trHeight w:val="780"/>
          <w:tblHeader/>
        </w:trPr>
        <w:tc>
          <w:tcPr>
            <w:tcW w:w="3456" w:type="dxa"/>
            <w:tcBorders>
              <w:top w:val="single" w:sz="12" w:space="0" w:color="000000"/>
              <w:bottom w:val="single" w:sz="6" w:space="0" w:color="000000"/>
            </w:tcBorders>
            <w:shd w:val="clear" w:color="auto" w:fill="8DB3E2" w:themeFill="text2" w:themeFillTint="66"/>
            <w:vAlign w:val="center"/>
          </w:tcPr>
          <w:p w14:paraId="6E68472B" w14:textId="77777777" w:rsidR="0049206A" w:rsidRPr="004051EB" w:rsidRDefault="0049206A" w:rsidP="00F74E6D">
            <w:pPr>
              <w:pStyle w:val="Tableheading"/>
              <w:keepNext/>
              <w:spacing w:after="0" w:line="240" w:lineRule="auto"/>
              <w:ind w:left="144"/>
              <w:jc w:val="center"/>
            </w:pPr>
            <w:bookmarkStart w:id="42" w:name="_Toc365563183"/>
            <w:r w:rsidRPr="004051EB">
              <w:lastRenderedPageBreak/>
              <w:t>Risk</w:t>
            </w:r>
          </w:p>
        </w:tc>
        <w:tc>
          <w:tcPr>
            <w:tcW w:w="1107" w:type="dxa"/>
            <w:tcBorders>
              <w:top w:val="single" w:sz="12" w:space="0" w:color="000000"/>
              <w:bottom w:val="single" w:sz="6" w:space="0" w:color="000000"/>
            </w:tcBorders>
            <w:shd w:val="clear" w:color="auto" w:fill="8DB3E2" w:themeFill="text2" w:themeFillTint="66"/>
            <w:vAlign w:val="center"/>
          </w:tcPr>
          <w:p w14:paraId="317F2F7D" w14:textId="77777777" w:rsidR="0049206A" w:rsidRPr="004051EB" w:rsidRDefault="0049206A" w:rsidP="00F74E6D">
            <w:pPr>
              <w:pStyle w:val="Tableheading"/>
              <w:keepNext/>
              <w:spacing w:after="0" w:line="240" w:lineRule="auto"/>
              <w:ind w:left="144"/>
              <w:jc w:val="center"/>
            </w:pPr>
            <w:r>
              <w:t>Prob.</w:t>
            </w:r>
          </w:p>
        </w:tc>
        <w:tc>
          <w:tcPr>
            <w:tcW w:w="1197" w:type="dxa"/>
            <w:tcBorders>
              <w:top w:val="single" w:sz="12" w:space="0" w:color="000000"/>
              <w:bottom w:val="single" w:sz="6" w:space="0" w:color="000000"/>
            </w:tcBorders>
            <w:shd w:val="clear" w:color="auto" w:fill="8DB3E2" w:themeFill="text2" w:themeFillTint="66"/>
            <w:vAlign w:val="center"/>
          </w:tcPr>
          <w:p w14:paraId="774D936B" w14:textId="77777777" w:rsidR="0049206A" w:rsidRPr="004051EB" w:rsidRDefault="0049206A" w:rsidP="00F74E6D">
            <w:pPr>
              <w:pStyle w:val="Tableheading"/>
              <w:keepNext/>
              <w:spacing w:after="0" w:line="240" w:lineRule="auto"/>
              <w:ind w:left="144"/>
              <w:jc w:val="center"/>
            </w:pPr>
            <w:r w:rsidRPr="004051EB">
              <w:t>Impact</w:t>
            </w:r>
          </w:p>
        </w:tc>
        <w:tc>
          <w:tcPr>
            <w:tcW w:w="3510" w:type="dxa"/>
            <w:tcBorders>
              <w:top w:val="single" w:sz="12" w:space="0" w:color="000000"/>
              <w:bottom w:val="single" w:sz="6" w:space="0" w:color="000000"/>
            </w:tcBorders>
            <w:shd w:val="clear" w:color="auto" w:fill="8DB3E2" w:themeFill="text2" w:themeFillTint="66"/>
            <w:vAlign w:val="center"/>
          </w:tcPr>
          <w:p w14:paraId="761D54DF" w14:textId="77777777" w:rsidR="0049206A" w:rsidRPr="004051EB" w:rsidRDefault="0049206A" w:rsidP="00F74E6D">
            <w:pPr>
              <w:pStyle w:val="Tableheading"/>
              <w:keepNext/>
              <w:spacing w:after="0" w:line="240" w:lineRule="auto"/>
              <w:ind w:left="144"/>
              <w:jc w:val="center"/>
            </w:pPr>
            <w:r w:rsidRPr="004051EB">
              <w:t>Mitigation Plan</w:t>
            </w:r>
          </w:p>
        </w:tc>
      </w:tr>
      <w:tr w:rsidR="0049206A" w:rsidRPr="00822F43" w14:paraId="5A629D2F" w14:textId="77777777" w:rsidTr="00F74E6D">
        <w:trPr>
          <w:cantSplit/>
        </w:trPr>
        <w:tc>
          <w:tcPr>
            <w:tcW w:w="3456" w:type="dxa"/>
            <w:vAlign w:val="center"/>
          </w:tcPr>
          <w:p w14:paraId="6E046C8E" w14:textId="0DA77D8A" w:rsidR="0049206A" w:rsidRPr="00D04E92" w:rsidRDefault="00BA6D05" w:rsidP="00F74E6D">
            <w:pPr>
              <w:spacing w:after="0" w:line="240" w:lineRule="auto"/>
              <w:ind w:left="0"/>
              <w:jc w:val="left"/>
            </w:pPr>
            <w:r w:rsidRPr="00BA6D05">
              <w:rPr>
                <w:sz w:val="19"/>
              </w:rPr>
              <w:t>Ongoing sea-service duration does not match the required Philippine as-of date; UTC fallback is an inferred cause.</w:t>
            </w:r>
          </w:p>
        </w:tc>
        <w:tc>
          <w:tcPr>
            <w:tcW w:w="1107" w:type="dxa"/>
            <w:vAlign w:val="center"/>
          </w:tcPr>
          <w:p w14:paraId="3AC56A3D" w14:textId="77777777" w:rsidR="0049206A" w:rsidRPr="00F841E5" w:rsidRDefault="0049206A" w:rsidP="00F74E6D">
            <w:pPr>
              <w:spacing w:after="0" w:line="240" w:lineRule="auto"/>
              <w:ind w:left="144"/>
              <w:jc w:val="left"/>
            </w:pPr>
            <w:r>
              <w:rPr>
                <w:sz w:val="19"/>
              </w:rPr>
              <w:t>High</w:t>
            </w:r>
          </w:p>
        </w:tc>
        <w:tc>
          <w:tcPr>
            <w:tcW w:w="1197" w:type="dxa"/>
            <w:vAlign w:val="center"/>
          </w:tcPr>
          <w:p w14:paraId="42897A4E" w14:textId="77777777" w:rsidR="0049206A" w:rsidRPr="00F841E5" w:rsidRDefault="0049206A" w:rsidP="00F74E6D">
            <w:pPr>
              <w:spacing w:after="0" w:line="240" w:lineRule="auto"/>
              <w:ind w:left="144"/>
              <w:jc w:val="left"/>
            </w:pPr>
            <w:r>
              <w:rPr>
                <w:sz w:val="19"/>
              </w:rPr>
              <w:t>Medium</w:t>
            </w:r>
          </w:p>
        </w:tc>
        <w:tc>
          <w:tcPr>
            <w:tcW w:w="3510" w:type="dxa"/>
            <w:vAlign w:val="center"/>
          </w:tcPr>
          <w:p w14:paraId="2F25DB81" w14:textId="69A264B5" w:rsidR="0049206A" w:rsidRPr="00F841E5" w:rsidRDefault="00777DB7" w:rsidP="00F74E6D">
            <w:pPr>
              <w:spacing w:after="0" w:line="240" w:lineRule="auto"/>
              <w:ind w:left="0"/>
              <w:jc w:val="left"/>
            </w:pPr>
            <w:r w:rsidRPr="00777DB7">
              <w:rPr>
                <w:sz w:val="19"/>
              </w:rPr>
              <w:t>Resolve DEF-CM-020 and retest TC-CM-098 across the UTC/PHT calendar-date separation. Verify the actual calculation path and time basis before treating the inferred UTC fallback as a confirmed root cause.</w:t>
            </w:r>
          </w:p>
        </w:tc>
      </w:tr>
      <w:tr w:rsidR="0049206A" w:rsidRPr="00822F43" w14:paraId="75105752" w14:textId="77777777" w:rsidTr="00F74E6D">
        <w:trPr>
          <w:cantSplit/>
        </w:trPr>
        <w:tc>
          <w:tcPr>
            <w:tcW w:w="3456" w:type="dxa"/>
            <w:vAlign w:val="center"/>
          </w:tcPr>
          <w:p w14:paraId="1434EC31" w14:textId="77777777" w:rsidR="0049206A" w:rsidRPr="00D04E92" w:rsidRDefault="0049206A" w:rsidP="00F74E6D">
            <w:pPr>
              <w:spacing w:after="0" w:line="240" w:lineRule="auto"/>
              <w:ind w:left="0"/>
              <w:jc w:val="left"/>
            </w:pPr>
            <w:r>
              <w:rPr>
                <w:sz w:val="19"/>
              </w:rPr>
              <w:t>BMI boundaries and expiry equality need decisions</w:t>
            </w:r>
          </w:p>
        </w:tc>
        <w:tc>
          <w:tcPr>
            <w:tcW w:w="1107" w:type="dxa"/>
            <w:vAlign w:val="center"/>
          </w:tcPr>
          <w:p w14:paraId="4D55DEA7" w14:textId="77777777" w:rsidR="0049206A" w:rsidRPr="00F841E5" w:rsidRDefault="0049206A" w:rsidP="00F74E6D">
            <w:pPr>
              <w:spacing w:after="0" w:line="240" w:lineRule="auto"/>
              <w:ind w:left="144"/>
              <w:jc w:val="left"/>
            </w:pPr>
            <w:r>
              <w:rPr>
                <w:sz w:val="19"/>
              </w:rPr>
              <w:t>High</w:t>
            </w:r>
          </w:p>
        </w:tc>
        <w:tc>
          <w:tcPr>
            <w:tcW w:w="1197" w:type="dxa"/>
            <w:vAlign w:val="center"/>
          </w:tcPr>
          <w:p w14:paraId="724B981D" w14:textId="77777777" w:rsidR="0049206A" w:rsidRPr="00F841E5" w:rsidRDefault="0049206A" w:rsidP="00F74E6D">
            <w:pPr>
              <w:spacing w:after="0" w:line="240" w:lineRule="auto"/>
              <w:ind w:left="144"/>
              <w:jc w:val="left"/>
            </w:pPr>
            <w:r>
              <w:rPr>
                <w:sz w:val="19"/>
              </w:rPr>
              <w:t>Medium</w:t>
            </w:r>
          </w:p>
        </w:tc>
        <w:tc>
          <w:tcPr>
            <w:tcW w:w="3510" w:type="dxa"/>
            <w:vAlign w:val="center"/>
          </w:tcPr>
          <w:p w14:paraId="59177C81" w14:textId="77777777" w:rsidR="0049206A" w:rsidRPr="00F841E5" w:rsidRDefault="0049206A" w:rsidP="00F74E6D">
            <w:pPr>
              <w:spacing w:after="0" w:line="240" w:lineRule="auto"/>
              <w:ind w:left="0"/>
              <w:jc w:val="left"/>
            </w:pPr>
            <w:r>
              <w:rPr>
                <w:sz w:val="19"/>
              </w:rPr>
              <w:t>Agree remaining acceptance rules and complete boundary fixtures; preserve current coverage limits.</w:t>
            </w:r>
          </w:p>
        </w:tc>
      </w:tr>
      <w:tr w:rsidR="0049206A" w:rsidRPr="00822F43" w14:paraId="4B6E53E8" w14:textId="77777777" w:rsidTr="00F74E6D">
        <w:trPr>
          <w:cantSplit/>
        </w:trPr>
        <w:tc>
          <w:tcPr>
            <w:tcW w:w="3456" w:type="dxa"/>
            <w:vAlign w:val="center"/>
          </w:tcPr>
          <w:p w14:paraId="0EF2EBAA" w14:textId="77777777" w:rsidR="0049206A" w:rsidRPr="00D04E92" w:rsidRDefault="0049206A" w:rsidP="00F74E6D">
            <w:pPr>
              <w:spacing w:after="0" w:line="240" w:lineRule="auto"/>
              <w:ind w:left="0"/>
              <w:jc w:val="left"/>
            </w:pPr>
            <w:r>
              <w:rPr>
                <w:sz w:val="19"/>
              </w:rPr>
              <w:t>Deployment removes manually uploaded test files</w:t>
            </w:r>
          </w:p>
        </w:tc>
        <w:tc>
          <w:tcPr>
            <w:tcW w:w="1107" w:type="dxa"/>
            <w:vAlign w:val="center"/>
          </w:tcPr>
          <w:p w14:paraId="18478A70" w14:textId="77777777" w:rsidR="0049206A" w:rsidRPr="00F841E5" w:rsidRDefault="0049206A" w:rsidP="00F74E6D">
            <w:pPr>
              <w:spacing w:after="0" w:line="240" w:lineRule="auto"/>
              <w:ind w:left="144"/>
              <w:jc w:val="left"/>
            </w:pPr>
            <w:r>
              <w:rPr>
                <w:sz w:val="19"/>
              </w:rPr>
              <w:t>Medium</w:t>
            </w:r>
          </w:p>
        </w:tc>
        <w:tc>
          <w:tcPr>
            <w:tcW w:w="1197" w:type="dxa"/>
            <w:vAlign w:val="center"/>
          </w:tcPr>
          <w:p w14:paraId="0B96AE93" w14:textId="77777777" w:rsidR="0049206A" w:rsidRPr="00F841E5" w:rsidRDefault="0049206A" w:rsidP="00F74E6D">
            <w:pPr>
              <w:spacing w:after="0" w:line="240" w:lineRule="auto"/>
              <w:ind w:left="144"/>
              <w:jc w:val="left"/>
            </w:pPr>
            <w:r>
              <w:rPr>
                <w:sz w:val="19"/>
              </w:rPr>
              <w:t>High</w:t>
            </w:r>
          </w:p>
        </w:tc>
        <w:tc>
          <w:tcPr>
            <w:tcW w:w="3510" w:type="dxa"/>
            <w:vAlign w:val="center"/>
          </w:tcPr>
          <w:p w14:paraId="2EB4069C" w14:textId="77777777" w:rsidR="0049206A" w:rsidRPr="00F841E5" w:rsidRDefault="0049206A" w:rsidP="00F74E6D">
            <w:pPr>
              <w:spacing w:after="0" w:line="240" w:lineRule="auto"/>
              <w:ind w:left="0"/>
              <w:jc w:val="left"/>
            </w:pPr>
            <w:r>
              <w:rPr>
                <w:sz w:val="19"/>
              </w:rPr>
              <w:t>Verify physical fixtures after deployment; restore only approved files and rerun affected retrieval checks.</w:t>
            </w:r>
          </w:p>
        </w:tc>
      </w:tr>
      <w:tr w:rsidR="0049206A" w:rsidRPr="00822F43" w14:paraId="4D830B03" w14:textId="77777777" w:rsidTr="00F74E6D">
        <w:trPr>
          <w:cantSplit/>
        </w:trPr>
        <w:tc>
          <w:tcPr>
            <w:tcW w:w="3456" w:type="dxa"/>
            <w:vAlign w:val="center"/>
          </w:tcPr>
          <w:p w14:paraId="6295BED3" w14:textId="77777777" w:rsidR="0049206A" w:rsidRDefault="0049206A" w:rsidP="00F74E6D">
            <w:pPr>
              <w:spacing w:after="0" w:line="240" w:lineRule="auto"/>
              <w:ind w:left="0"/>
              <w:jc w:val="left"/>
            </w:pPr>
            <w:r>
              <w:rPr>
                <w:sz w:val="19"/>
              </w:rPr>
              <w:t>Cross-vessel/private-data disclosure regression</w:t>
            </w:r>
          </w:p>
        </w:tc>
        <w:tc>
          <w:tcPr>
            <w:tcW w:w="1107" w:type="dxa"/>
            <w:vAlign w:val="center"/>
          </w:tcPr>
          <w:p w14:paraId="25C692CD" w14:textId="77777777" w:rsidR="0049206A" w:rsidRPr="00F841E5" w:rsidRDefault="0049206A" w:rsidP="00F74E6D">
            <w:pPr>
              <w:spacing w:after="0" w:line="240" w:lineRule="auto"/>
              <w:ind w:left="144"/>
              <w:jc w:val="left"/>
            </w:pPr>
            <w:r>
              <w:rPr>
                <w:sz w:val="19"/>
              </w:rPr>
              <w:t>Medium</w:t>
            </w:r>
          </w:p>
        </w:tc>
        <w:tc>
          <w:tcPr>
            <w:tcW w:w="1197" w:type="dxa"/>
            <w:vAlign w:val="center"/>
          </w:tcPr>
          <w:p w14:paraId="4DFA7666" w14:textId="77777777" w:rsidR="0049206A" w:rsidRPr="00F841E5" w:rsidRDefault="0049206A" w:rsidP="00F74E6D">
            <w:pPr>
              <w:spacing w:after="0" w:line="240" w:lineRule="auto"/>
              <w:ind w:left="144"/>
              <w:jc w:val="left"/>
            </w:pPr>
            <w:r>
              <w:rPr>
                <w:sz w:val="19"/>
              </w:rPr>
              <w:t>High</w:t>
            </w:r>
          </w:p>
        </w:tc>
        <w:tc>
          <w:tcPr>
            <w:tcW w:w="3510" w:type="dxa"/>
            <w:vAlign w:val="center"/>
          </w:tcPr>
          <w:p w14:paraId="1C9CFC2D" w14:textId="77777777" w:rsidR="0049206A" w:rsidRDefault="0049206A" w:rsidP="00F74E6D">
            <w:pPr>
              <w:spacing w:after="0" w:line="240" w:lineRule="auto"/>
              <w:ind w:left="0"/>
              <w:jc w:val="left"/>
            </w:pPr>
            <w:r>
              <w:rPr>
                <w:sz w:val="19"/>
              </w:rPr>
              <w:t>Retain direct profile/document denial tests and authorized controls after changes; audit denied requests.</w:t>
            </w:r>
          </w:p>
        </w:tc>
      </w:tr>
      <w:tr w:rsidR="0049206A" w:rsidRPr="00822F43" w14:paraId="30BFE4E1" w14:textId="77777777" w:rsidTr="00F74E6D">
        <w:trPr>
          <w:cantSplit/>
        </w:trPr>
        <w:tc>
          <w:tcPr>
            <w:tcW w:w="3456" w:type="dxa"/>
            <w:vAlign w:val="center"/>
          </w:tcPr>
          <w:p w14:paraId="374A4290" w14:textId="77777777" w:rsidR="0049206A" w:rsidRDefault="0049206A" w:rsidP="00F74E6D">
            <w:pPr>
              <w:spacing w:after="0" w:line="240" w:lineRule="auto"/>
              <w:ind w:left="0"/>
              <w:jc w:val="left"/>
            </w:pPr>
            <w:r>
              <w:rPr>
                <w:sz w:val="19"/>
              </w:rPr>
              <w:t>Incomplete rollback/retry failure testing</w:t>
            </w:r>
          </w:p>
        </w:tc>
        <w:tc>
          <w:tcPr>
            <w:tcW w:w="1107" w:type="dxa"/>
            <w:vAlign w:val="center"/>
          </w:tcPr>
          <w:p w14:paraId="36E86B4D" w14:textId="77777777" w:rsidR="0049206A" w:rsidRPr="00F841E5" w:rsidRDefault="0049206A" w:rsidP="00F74E6D">
            <w:pPr>
              <w:spacing w:after="0" w:line="240" w:lineRule="auto"/>
              <w:ind w:left="144"/>
              <w:jc w:val="left"/>
            </w:pPr>
            <w:r>
              <w:rPr>
                <w:sz w:val="19"/>
              </w:rPr>
              <w:t>Medium</w:t>
            </w:r>
          </w:p>
        </w:tc>
        <w:tc>
          <w:tcPr>
            <w:tcW w:w="1197" w:type="dxa"/>
            <w:vAlign w:val="center"/>
          </w:tcPr>
          <w:p w14:paraId="0D692C69" w14:textId="77777777" w:rsidR="0049206A" w:rsidRPr="00F841E5" w:rsidRDefault="0049206A" w:rsidP="00F74E6D">
            <w:pPr>
              <w:spacing w:after="0" w:line="240" w:lineRule="auto"/>
              <w:ind w:left="144"/>
              <w:jc w:val="left"/>
            </w:pPr>
            <w:r>
              <w:rPr>
                <w:sz w:val="19"/>
              </w:rPr>
              <w:t>High</w:t>
            </w:r>
          </w:p>
        </w:tc>
        <w:tc>
          <w:tcPr>
            <w:tcW w:w="3510" w:type="dxa"/>
            <w:vAlign w:val="center"/>
          </w:tcPr>
          <w:p w14:paraId="16D97DE8" w14:textId="77777777" w:rsidR="0049206A" w:rsidRDefault="0049206A" w:rsidP="00F74E6D">
            <w:pPr>
              <w:spacing w:after="0" w:line="240" w:lineRule="auto"/>
              <w:ind w:left="0"/>
              <w:jc w:val="left"/>
            </w:pPr>
            <w:r>
              <w:rPr>
                <w:sz w:val="19"/>
              </w:rPr>
              <w:t>Run TC-CM-222 in an isolated environment with controlled failure and persistence verification.</w:t>
            </w:r>
          </w:p>
        </w:tc>
      </w:tr>
      <w:tr w:rsidR="0049206A" w:rsidRPr="00822F43" w14:paraId="7BE4C054" w14:textId="77777777" w:rsidTr="00F74E6D">
        <w:trPr>
          <w:cantSplit/>
        </w:trPr>
        <w:tc>
          <w:tcPr>
            <w:tcW w:w="3456" w:type="dxa"/>
            <w:vAlign w:val="center"/>
          </w:tcPr>
          <w:p w14:paraId="4CBC5D09" w14:textId="77777777" w:rsidR="0049206A" w:rsidRDefault="0049206A" w:rsidP="00F74E6D">
            <w:pPr>
              <w:spacing w:after="0" w:line="240" w:lineRule="auto"/>
              <w:ind w:left="0"/>
              <w:jc w:val="left"/>
            </w:pPr>
            <w:r>
              <w:rPr>
                <w:sz w:val="19"/>
              </w:rPr>
              <w:t>Azure Free F1 limits sustained load evidence</w:t>
            </w:r>
          </w:p>
        </w:tc>
        <w:tc>
          <w:tcPr>
            <w:tcW w:w="1107" w:type="dxa"/>
            <w:vAlign w:val="center"/>
          </w:tcPr>
          <w:p w14:paraId="7149FF2E" w14:textId="77777777" w:rsidR="0049206A" w:rsidRDefault="0049206A" w:rsidP="00F74E6D">
            <w:pPr>
              <w:spacing w:after="0" w:line="240" w:lineRule="auto"/>
              <w:ind w:left="144"/>
              <w:jc w:val="left"/>
            </w:pPr>
            <w:r>
              <w:rPr>
                <w:sz w:val="19"/>
              </w:rPr>
              <w:t>High</w:t>
            </w:r>
          </w:p>
        </w:tc>
        <w:tc>
          <w:tcPr>
            <w:tcW w:w="1197" w:type="dxa"/>
            <w:vAlign w:val="center"/>
          </w:tcPr>
          <w:p w14:paraId="3ECF6A8B" w14:textId="77777777" w:rsidR="0049206A" w:rsidRDefault="0049206A" w:rsidP="00F74E6D">
            <w:pPr>
              <w:spacing w:after="0" w:line="240" w:lineRule="auto"/>
              <w:ind w:left="144"/>
              <w:jc w:val="left"/>
            </w:pPr>
            <w:r>
              <w:rPr>
                <w:sz w:val="19"/>
              </w:rPr>
              <w:t>Medium</w:t>
            </w:r>
          </w:p>
        </w:tc>
        <w:tc>
          <w:tcPr>
            <w:tcW w:w="3510" w:type="dxa"/>
            <w:vAlign w:val="center"/>
          </w:tcPr>
          <w:p w14:paraId="36372074" w14:textId="77777777" w:rsidR="0049206A" w:rsidRDefault="0049206A" w:rsidP="00F74E6D">
            <w:pPr>
              <w:spacing w:after="0" w:line="240" w:lineRule="auto"/>
              <w:ind w:left="0"/>
              <w:jc w:val="left"/>
            </w:pPr>
            <w:r>
              <w:rPr>
                <w:sz w:val="19"/>
              </w:rPr>
              <w:t>Retain the 5m39s result qualification; schedule full-duration workload on an appropriate tier.</w:t>
            </w:r>
          </w:p>
        </w:tc>
      </w:tr>
      <w:tr w:rsidR="0049206A" w:rsidRPr="00822F43" w14:paraId="0947D01B" w14:textId="77777777" w:rsidTr="00F74E6D">
        <w:trPr>
          <w:cantSplit/>
        </w:trPr>
        <w:tc>
          <w:tcPr>
            <w:tcW w:w="3456" w:type="dxa"/>
            <w:vAlign w:val="center"/>
          </w:tcPr>
          <w:p w14:paraId="11B34D94" w14:textId="77777777" w:rsidR="0049206A" w:rsidRDefault="0049206A" w:rsidP="00F74E6D">
            <w:pPr>
              <w:spacing w:after="0" w:line="240" w:lineRule="auto"/>
              <w:ind w:left="0"/>
              <w:jc w:val="left"/>
            </w:pPr>
            <w:r>
              <w:rPr>
                <w:sz w:val="19"/>
              </w:rPr>
              <w:t>Business-user UAT and sign-off not confirmed</w:t>
            </w:r>
          </w:p>
        </w:tc>
        <w:tc>
          <w:tcPr>
            <w:tcW w:w="1107" w:type="dxa"/>
            <w:vAlign w:val="center"/>
          </w:tcPr>
          <w:p w14:paraId="26B3F25F" w14:textId="77777777" w:rsidR="0049206A" w:rsidRDefault="0049206A" w:rsidP="00F74E6D">
            <w:pPr>
              <w:spacing w:after="0" w:line="240" w:lineRule="auto"/>
              <w:ind w:left="144"/>
              <w:jc w:val="left"/>
            </w:pPr>
            <w:r>
              <w:rPr>
                <w:sz w:val="19"/>
              </w:rPr>
              <w:t>Medium</w:t>
            </w:r>
          </w:p>
        </w:tc>
        <w:tc>
          <w:tcPr>
            <w:tcW w:w="1197" w:type="dxa"/>
            <w:vAlign w:val="center"/>
          </w:tcPr>
          <w:p w14:paraId="6065E48D" w14:textId="77777777" w:rsidR="0049206A" w:rsidRDefault="0049206A" w:rsidP="00F74E6D">
            <w:pPr>
              <w:spacing w:after="0" w:line="240" w:lineRule="auto"/>
              <w:ind w:left="144"/>
              <w:jc w:val="left"/>
            </w:pPr>
            <w:r>
              <w:rPr>
                <w:sz w:val="19"/>
              </w:rPr>
              <w:t>High</w:t>
            </w:r>
          </w:p>
        </w:tc>
        <w:tc>
          <w:tcPr>
            <w:tcW w:w="3510" w:type="dxa"/>
            <w:vAlign w:val="center"/>
          </w:tcPr>
          <w:p w14:paraId="3FFDDE59" w14:textId="77777777" w:rsidR="0049206A" w:rsidRPr="00321BEC" w:rsidRDefault="0049206A" w:rsidP="00F74E6D">
            <w:pPr>
              <w:spacing w:after="0" w:line="240" w:lineRule="auto"/>
              <w:ind w:left="0"/>
              <w:jc w:val="left"/>
            </w:pPr>
            <w:r>
              <w:rPr>
                <w:sz w:val="19"/>
              </w:rPr>
              <w:t>Nominate UMMI participants; agree scope and explicit risk acceptance before UAT/closure.</w:t>
            </w:r>
          </w:p>
        </w:tc>
      </w:tr>
      <w:tr w:rsidR="0049206A" w:rsidRPr="00822F43" w14:paraId="0BB54031" w14:textId="77777777" w:rsidTr="00F74E6D">
        <w:trPr>
          <w:cantSplit/>
        </w:trPr>
        <w:tc>
          <w:tcPr>
            <w:tcW w:w="3456" w:type="dxa"/>
            <w:vAlign w:val="center"/>
          </w:tcPr>
          <w:p w14:paraId="23075222" w14:textId="77777777" w:rsidR="0049206A" w:rsidRPr="00CE590A" w:rsidRDefault="0049206A" w:rsidP="00F74E6D">
            <w:pPr>
              <w:spacing w:after="0" w:line="240" w:lineRule="auto"/>
              <w:ind w:left="0"/>
              <w:jc w:val="left"/>
            </w:pPr>
            <w:r>
              <w:rPr>
                <w:sz w:val="19"/>
              </w:rPr>
              <w:t>Credential/provider/retention assurance gaps</w:t>
            </w:r>
          </w:p>
        </w:tc>
        <w:tc>
          <w:tcPr>
            <w:tcW w:w="1107" w:type="dxa"/>
            <w:vAlign w:val="center"/>
          </w:tcPr>
          <w:p w14:paraId="6AE6B046" w14:textId="77777777" w:rsidR="0049206A" w:rsidRDefault="0049206A" w:rsidP="00F74E6D">
            <w:pPr>
              <w:spacing w:after="0" w:line="240" w:lineRule="auto"/>
              <w:ind w:left="144"/>
              <w:jc w:val="left"/>
            </w:pPr>
            <w:r>
              <w:rPr>
                <w:sz w:val="19"/>
              </w:rPr>
              <w:t>Medium</w:t>
            </w:r>
          </w:p>
        </w:tc>
        <w:tc>
          <w:tcPr>
            <w:tcW w:w="1197" w:type="dxa"/>
            <w:vAlign w:val="center"/>
          </w:tcPr>
          <w:p w14:paraId="2F056A09" w14:textId="77777777" w:rsidR="0049206A" w:rsidRDefault="0049206A" w:rsidP="00F74E6D">
            <w:pPr>
              <w:spacing w:after="0" w:line="240" w:lineRule="auto"/>
              <w:ind w:left="144"/>
              <w:jc w:val="left"/>
            </w:pPr>
            <w:r>
              <w:rPr>
                <w:sz w:val="19"/>
              </w:rPr>
              <w:t>High</w:t>
            </w:r>
          </w:p>
        </w:tc>
        <w:tc>
          <w:tcPr>
            <w:tcW w:w="3510" w:type="dxa"/>
            <w:vAlign w:val="center"/>
          </w:tcPr>
          <w:p w14:paraId="7DC1B7CD" w14:textId="77777777" w:rsidR="0049206A" w:rsidRPr="00CE590A" w:rsidRDefault="0049206A" w:rsidP="00F74E6D">
            <w:pPr>
              <w:spacing w:after="0" w:line="240" w:lineRule="auto"/>
              <w:ind w:left="0"/>
              <w:jc w:val="left"/>
            </w:pPr>
            <w:r>
              <w:rPr>
                <w:sz w:val="19"/>
              </w:rPr>
              <w:t>Complete deployed-row and provider evidence; check all required cleanup/retention paths.</w:t>
            </w:r>
          </w:p>
        </w:tc>
      </w:tr>
      <w:tr w:rsidR="0049206A" w:rsidRPr="00822F43" w14:paraId="1A9D2C48" w14:textId="77777777" w:rsidTr="00F74E6D">
        <w:trPr>
          <w:cantSplit/>
        </w:trPr>
        <w:tc>
          <w:tcPr>
            <w:tcW w:w="3456" w:type="dxa"/>
            <w:vAlign w:val="center"/>
          </w:tcPr>
          <w:p w14:paraId="436C5012" w14:textId="77777777" w:rsidR="0049206A" w:rsidRPr="00CE590A" w:rsidRDefault="0049206A" w:rsidP="00F74E6D">
            <w:pPr>
              <w:spacing w:after="0" w:line="240" w:lineRule="auto"/>
              <w:ind w:left="0"/>
              <w:jc w:val="left"/>
            </w:pPr>
            <w:proofErr w:type="spellStart"/>
            <w:r>
              <w:rPr>
                <w:sz w:val="19"/>
              </w:rPr>
              <w:t>Defence</w:t>
            </w:r>
            <w:proofErr w:type="spellEnd"/>
            <w:r>
              <w:rPr>
                <w:sz w:val="19"/>
              </w:rPr>
              <w:t xml:space="preserve"> deadline limits remaining execution</w:t>
            </w:r>
          </w:p>
        </w:tc>
        <w:tc>
          <w:tcPr>
            <w:tcW w:w="1107" w:type="dxa"/>
            <w:vAlign w:val="center"/>
          </w:tcPr>
          <w:p w14:paraId="2D48AC30" w14:textId="77777777" w:rsidR="0049206A" w:rsidRDefault="0049206A" w:rsidP="00F74E6D">
            <w:pPr>
              <w:spacing w:after="0" w:line="240" w:lineRule="auto"/>
              <w:ind w:left="144"/>
              <w:jc w:val="left"/>
            </w:pPr>
            <w:r>
              <w:rPr>
                <w:sz w:val="19"/>
              </w:rPr>
              <w:t>High</w:t>
            </w:r>
          </w:p>
        </w:tc>
        <w:tc>
          <w:tcPr>
            <w:tcW w:w="1197" w:type="dxa"/>
            <w:vAlign w:val="center"/>
          </w:tcPr>
          <w:p w14:paraId="58028B9F" w14:textId="77777777" w:rsidR="0049206A" w:rsidRDefault="0049206A" w:rsidP="00F74E6D">
            <w:pPr>
              <w:spacing w:after="0" w:line="240" w:lineRule="auto"/>
              <w:ind w:left="144"/>
              <w:jc w:val="left"/>
            </w:pPr>
            <w:r>
              <w:rPr>
                <w:sz w:val="19"/>
              </w:rPr>
              <w:t>Medium</w:t>
            </w:r>
          </w:p>
        </w:tc>
        <w:tc>
          <w:tcPr>
            <w:tcW w:w="3510" w:type="dxa"/>
            <w:vAlign w:val="center"/>
          </w:tcPr>
          <w:p w14:paraId="74B338F6" w14:textId="77777777" w:rsidR="0049206A" w:rsidRPr="00CE590A" w:rsidRDefault="0049206A" w:rsidP="00F74E6D">
            <w:pPr>
              <w:spacing w:after="0" w:line="240" w:lineRule="auto"/>
              <w:ind w:left="0"/>
              <w:jc w:val="left"/>
            </w:pPr>
            <w:r>
              <w:rPr>
                <w:sz w:val="19"/>
              </w:rPr>
              <w:t>Present unresolved coverage honestly; agree owners and next actions instead of changing outcomes.</w:t>
            </w:r>
          </w:p>
        </w:tc>
      </w:tr>
      <w:tr w:rsidR="0049206A" w:rsidRPr="00822F43" w14:paraId="64923424" w14:textId="77777777" w:rsidTr="00F74E6D">
        <w:trPr>
          <w:cantSplit/>
        </w:trPr>
        <w:tc>
          <w:tcPr>
            <w:tcW w:w="3456" w:type="dxa"/>
            <w:vAlign w:val="center"/>
          </w:tcPr>
          <w:p w14:paraId="1AB883D3" w14:textId="77777777" w:rsidR="0049206A" w:rsidRPr="00CE590A" w:rsidRDefault="0049206A" w:rsidP="00F74E6D">
            <w:pPr>
              <w:spacing w:after="0" w:line="240" w:lineRule="auto"/>
              <w:ind w:left="0"/>
              <w:jc w:val="left"/>
            </w:pPr>
            <w:r>
              <w:rPr>
                <w:sz w:val="19"/>
              </w:rPr>
              <w:t>Network disruption or runner/fixture error</w:t>
            </w:r>
          </w:p>
        </w:tc>
        <w:tc>
          <w:tcPr>
            <w:tcW w:w="1107" w:type="dxa"/>
            <w:vAlign w:val="center"/>
          </w:tcPr>
          <w:p w14:paraId="33A5FBF0" w14:textId="77777777" w:rsidR="0049206A" w:rsidRDefault="0049206A" w:rsidP="00F74E6D">
            <w:pPr>
              <w:spacing w:after="0" w:line="240" w:lineRule="auto"/>
              <w:ind w:left="144"/>
              <w:jc w:val="left"/>
            </w:pPr>
            <w:r>
              <w:rPr>
                <w:sz w:val="19"/>
              </w:rPr>
              <w:t>Medium</w:t>
            </w:r>
          </w:p>
        </w:tc>
        <w:tc>
          <w:tcPr>
            <w:tcW w:w="1197" w:type="dxa"/>
            <w:vAlign w:val="center"/>
          </w:tcPr>
          <w:p w14:paraId="01BEE834" w14:textId="77777777" w:rsidR="0049206A" w:rsidRDefault="0049206A" w:rsidP="00F74E6D">
            <w:pPr>
              <w:spacing w:after="0" w:line="240" w:lineRule="auto"/>
              <w:ind w:left="144"/>
              <w:jc w:val="left"/>
            </w:pPr>
            <w:r>
              <w:rPr>
                <w:sz w:val="19"/>
              </w:rPr>
              <w:t>High</w:t>
            </w:r>
          </w:p>
        </w:tc>
        <w:tc>
          <w:tcPr>
            <w:tcW w:w="3510" w:type="dxa"/>
            <w:vAlign w:val="center"/>
          </w:tcPr>
          <w:p w14:paraId="13DEC758" w14:textId="77777777" w:rsidR="0049206A" w:rsidRPr="00CE590A" w:rsidRDefault="0049206A" w:rsidP="00F74E6D">
            <w:pPr>
              <w:spacing w:after="0" w:line="240" w:lineRule="auto"/>
              <w:ind w:left="0"/>
              <w:jc w:val="left"/>
            </w:pPr>
            <w:r>
              <w:rPr>
                <w:sz w:val="19"/>
              </w:rPr>
              <w:t>Bound waits, close owned processes, preserve logs and distinguish script/fixture failures from application assertions.</w:t>
            </w:r>
          </w:p>
        </w:tc>
      </w:tr>
    </w:tbl>
    <w:p w14:paraId="6EC7000A" w14:textId="77777777" w:rsidR="008A7359" w:rsidRDefault="008A7359" w:rsidP="008A7359">
      <w:pPr>
        <w:pStyle w:val="Heading2"/>
        <w:numPr>
          <w:ilvl w:val="1"/>
          <w:numId w:val="13"/>
        </w:numPr>
      </w:pPr>
      <w:r>
        <w:t>Communications Plan and Team Roster</w:t>
      </w:r>
      <w:bookmarkEnd w:id="42"/>
    </w:p>
    <w:p w14:paraId="153CB3BD" w14:textId="0E428DB8" w:rsidR="00433BFE" w:rsidRDefault="00433BFE" w:rsidP="00433BFE">
      <w:proofErr w:type="spellStart"/>
      <w:r w:rsidRPr="006A4934">
        <w:t>ByteMe</w:t>
      </w:r>
      <w:proofErr w:type="spellEnd"/>
      <w:r w:rsidRPr="006A4934">
        <w:t xml:space="preserve"> QA </w:t>
      </w:r>
      <w:r w:rsidR="000B44E4">
        <w:t>and Developer Team</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3"/>
        <w:gridCol w:w="2205"/>
        <w:gridCol w:w="2790"/>
        <w:gridCol w:w="2700"/>
      </w:tblGrid>
      <w:tr w:rsidR="00433BFE" w:rsidRPr="00822F43" w14:paraId="6AD2AB5B" w14:textId="77777777" w:rsidTr="0016559E">
        <w:trPr>
          <w:trHeight w:val="431"/>
        </w:trPr>
        <w:tc>
          <w:tcPr>
            <w:tcW w:w="603" w:type="dxa"/>
          </w:tcPr>
          <w:p w14:paraId="54C80A83" w14:textId="77777777" w:rsidR="00433BFE" w:rsidRPr="001776A2" w:rsidRDefault="00433BFE" w:rsidP="0016559E">
            <w:pPr>
              <w:pStyle w:val="GDCQMSBodyTextLevel2"/>
              <w:ind w:left="0"/>
              <w:rPr>
                <w:rFonts w:asciiTheme="minorHAnsi" w:hAnsiTheme="minorHAnsi"/>
              </w:rPr>
            </w:pPr>
          </w:p>
        </w:tc>
        <w:tc>
          <w:tcPr>
            <w:tcW w:w="2205" w:type="dxa"/>
          </w:tcPr>
          <w:p w14:paraId="19482DEA" w14:textId="77777777" w:rsidR="00433BFE" w:rsidRPr="006A4934" w:rsidRDefault="00433BFE" w:rsidP="0016559E">
            <w:pPr>
              <w:pStyle w:val="GDCQMSBodyTextLevel2"/>
              <w:ind w:left="0"/>
              <w:rPr>
                <w:rFonts w:asciiTheme="minorHAnsi" w:hAnsiTheme="minorHAnsi"/>
              </w:rPr>
            </w:pPr>
            <w:r>
              <w:rPr>
                <w:rFonts w:asciiTheme="minorHAnsi" w:hAnsiTheme="minorHAnsi"/>
              </w:rPr>
              <w:t xml:space="preserve">Roles </w:t>
            </w:r>
          </w:p>
        </w:tc>
        <w:tc>
          <w:tcPr>
            <w:tcW w:w="2790" w:type="dxa"/>
          </w:tcPr>
          <w:p w14:paraId="01163A2F" w14:textId="77777777" w:rsidR="00433BFE" w:rsidRPr="001776A2" w:rsidRDefault="00433BFE" w:rsidP="0016559E">
            <w:pPr>
              <w:pStyle w:val="GDCQMSBodyTextLevel2"/>
              <w:ind w:left="0"/>
              <w:rPr>
                <w:rFonts w:asciiTheme="minorHAnsi" w:hAnsiTheme="minorHAnsi"/>
              </w:rPr>
            </w:pPr>
            <w:r>
              <w:rPr>
                <w:rFonts w:asciiTheme="minorHAnsi" w:hAnsiTheme="minorHAnsi"/>
              </w:rPr>
              <w:t>Name</w:t>
            </w:r>
          </w:p>
        </w:tc>
        <w:tc>
          <w:tcPr>
            <w:tcW w:w="2700" w:type="dxa"/>
          </w:tcPr>
          <w:p w14:paraId="4CC2DE30" w14:textId="77777777" w:rsidR="00433BFE" w:rsidRPr="001776A2" w:rsidRDefault="00433BFE" w:rsidP="0016559E">
            <w:pPr>
              <w:pStyle w:val="GDCQMSBodyTextLevel2"/>
              <w:ind w:left="360"/>
              <w:rPr>
                <w:rFonts w:asciiTheme="minorHAnsi" w:hAnsiTheme="minorHAnsi"/>
              </w:rPr>
            </w:pPr>
            <w:r w:rsidRPr="006A4934">
              <w:rPr>
                <w:rFonts w:asciiTheme="minorHAnsi" w:hAnsiTheme="minorHAnsi"/>
              </w:rPr>
              <w:t>Contact Information</w:t>
            </w:r>
          </w:p>
        </w:tc>
      </w:tr>
      <w:tr w:rsidR="00433BFE" w:rsidRPr="00822F43" w14:paraId="206E4996" w14:textId="77777777" w:rsidTr="0016559E">
        <w:trPr>
          <w:trHeight w:val="431"/>
        </w:trPr>
        <w:tc>
          <w:tcPr>
            <w:tcW w:w="603" w:type="dxa"/>
          </w:tcPr>
          <w:p w14:paraId="2F04B826" w14:textId="77777777" w:rsidR="00433BFE" w:rsidRPr="001776A2" w:rsidRDefault="00433BFE" w:rsidP="0016559E">
            <w:pPr>
              <w:pStyle w:val="GDCQMSBodyTextLevel2"/>
              <w:ind w:left="0"/>
              <w:rPr>
                <w:rFonts w:asciiTheme="minorHAnsi" w:hAnsiTheme="minorHAnsi"/>
              </w:rPr>
            </w:pPr>
            <w:r w:rsidRPr="001776A2">
              <w:rPr>
                <w:rFonts w:asciiTheme="minorHAnsi" w:hAnsiTheme="minorHAnsi"/>
              </w:rPr>
              <w:t>1.</w:t>
            </w:r>
          </w:p>
        </w:tc>
        <w:tc>
          <w:tcPr>
            <w:tcW w:w="2205" w:type="dxa"/>
          </w:tcPr>
          <w:p w14:paraId="63194778" w14:textId="1CCA5AB4" w:rsidR="00433BFE" w:rsidRPr="001776A2" w:rsidRDefault="00433BFE" w:rsidP="0016559E">
            <w:pPr>
              <w:pStyle w:val="GDCQMSBodyTextLevel2"/>
              <w:ind w:left="0"/>
              <w:rPr>
                <w:rFonts w:asciiTheme="minorHAnsi" w:hAnsiTheme="minorHAnsi"/>
              </w:rPr>
            </w:pPr>
            <w:r>
              <w:rPr>
                <w:rFonts w:asciiTheme="minorHAnsi" w:hAnsiTheme="minorHAnsi"/>
              </w:rPr>
              <w:t>Test Lead</w:t>
            </w:r>
            <w:r w:rsidR="002246E7">
              <w:rPr>
                <w:rFonts w:asciiTheme="minorHAnsi" w:hAnsiTheme="minorHAnsi"/>
              </w:rPr>
              <w:t>/Developer</w:t>
            </w:r>
          </w:p>
        </w:tc>
        <w:tc>
          <w:tcPr>
            <w:tcW w:w="2790" w:type="dxa"/>
          </w:tcPr>
          <w:p w14:paraId="5BD7B33D" w14:textId="77777777" w:rsidR="00433BFE" w:rsidRPr="001776A2" w:rsidRDefault="00433BFE" w:rsidP="0016559E">
            <w:pPr>
              <w:pStyle w:val="GDCQMSBodyTextLevel2"/>
              <w:ind w:left="0"/>
              <w:rPr>
                <w:rFonts w:asciiTheme="minorHAnsi" w:hAnsiTheme="minorHAnsi"/>
              </w:rPr>
            </w:pPr>
            <w:r>
              <w:rPr>
                <w:rFonts w:asciiTheme="minorHAnsi" w:hAnsiTheme="minorHAnsi"/>
              </w:rPr>
              <w:t>Jeross Reilan R. Perez</w:t>
            </w:r>
          </w:p>
        </w:tc>
        <w:tc>
          <w:tcPr>
            <w:tcW w:w="2700" w:type="dxa"/>
          </w:tcPr>
          <w:p w14:paraId="7D041388" w14:textId="77777777" w:rsidR="00433BFE" w:rsidRPr="001776A2" w:rsidRDefault="00433BFE" w:rsidP="0016559E">
            <w:pPr>
              <w:pStyle w:val="GDCQMSBodyTextLevel2"/>
              <w:ind w:left="0"/>
              <w:rPr>
                <w:rFonts w:asciiTheme="minorHAnsi" w:hAnsiTheme="minorHAnsi"/>
              </w:rPr>
            </w:pPr>
            <w:r>
              <w:rPr>
                <w:rFonts w:asciiTheme="minorHAnsi" w:hAnsiTheme="minorHAnsi"/>
              </w:rPr>
              <w:t>Jrperez2@student.apc.edu.ph</w:t>
            </w:r>
          </w:p>
        </w:tc>
      </w:tr>
      <w:tr w:rsidR="00433BFE" w:rsidRPr="00822F43" w14:paraId="04012337" w14:textId="77777777" w:rsidTr="0016559E">
        <w:tc>
          <w:tcPr>
            <w:tcW w:w="603" w:type="dxa"/>
          </w:tcPr>
          <w:p w14:paraId="4209B8AA" w14:textId="77777777" w:rsidR="00433BFE" w:rsidRPr="001776A2" w:rsidRDefault="00433BFE" w:rsidP="0016559E">
            <w:pPr>
              <w:pStyle w:val="GDCQMSBodyTextLevel2"/>
              <w:ind w:left="0"/>
              <w:rPr>
                <w:rFonts w:asciiTheme="minorHAnsi" w:hAnsiTheme="minorHAnsi"/>
              </w:rPr>
            </w:pPr>
            <w:r>
              <w:rPr>
                <w:rFonts w:asciiTheme="minorHAnsi" w:hAnsiTheme="minorHAnsi"/>
              </w:rPr>
              <w:t>2</w:t>
            </w:r>
            <w:r w:rsidRPr="001776A2">
              <w:rPr>
                <w:rFonts w:asciiTheme="minorHAnsi" w:hAnsiTheme="minorHAnsi"/>
              </w:rPr>
              <w:t>.</w:t>
            </w:r>
          </w:p>
        </w:tc>
        <w:tc>
          <w:tcPr>
            <w:tcW w:w="2205" w:type="dxa"/>
          </w:tcPr>
          <w:p w14:paraId="09FE1BF1" w14:textId="4B91B77A" w:rsidR="00433BFE" w:rsidRPr="001776A2" w:rsidRDefault="00433BFE" w:rsidP="0016559E">
            <w:pPr>
              <w:pStyle w:val="GDCQMSBodyTextLevel2"/>
              <w:ind w:left="0"/>
              <w:rPr>
                <w:rFonts w:asciiTheme="minorHAnsi" w:hAnsiTheme="minorHAnsi"/>
              </w:rPr>
            </w:pPr>
            <w:r>
              <w:rPr>
                <w:rFonts w:asciiTheme="minorHAnsi" w:hAnsiTheme="minorHAnsi"/>
              </w:rPr>
              <w:t>QA Tester</w:t>
            </w:r>
            <w:r w:rsidR="002246E7">
              <w:rPr>
                <w:rFonts w:asciiTheme="minorHAnsi" w:hAnsiTheme="minorHAnsi"/>
              </w:rPr>
              <w:t>/Developer</w:t>
            </w:r>
          </w:p>
        </w:tc>
        <w:tc>
          <w:tcPr>
            <w:tcW w:w="2790" w:type="dxa"/>
          </w:tcPr>
          <w:p w14:paraId="74829948" w14:textId="77777777" w:rsidR="00433BFE" w:rsidRPr="001776A2" w:rsidRDefault="00433BFE" w:rsidP="0016559E">
            <w:pPr>
              <w:pStyle w:val="GDCQMSBodyTextLevel2"/>
              <w:ind w:left="0"/>
              <w:rPr>
                <w:rFonts w:asciiTheme="minorHAnsi" w:hAnsiTheme="minorHAnsi"/>
              </w:rPr>
            </w:pPr>
            <w:r>
              <w:rPr>
                <w:rFonts w:asciiTheme="minorHAnsi" w:hAnsiTheme="minorHAnsi"/>
              </w:rPr>
              <w:t>Isaac Angelo Estabillo</w:t>
            </w:r>
          </w:p>
        </w:tc>
        <w:tc>
          <w:tcPr>
            <w:tcW w:w="2700" w:type="dxa"/>
          </w:tcPr>
          <w:p w14:paraId="513F49DA" w14:textId="77777777" w:rsidR="00433BFE" w:rsidRPr="001776A2" w:rsidRDefault="00433BFE" w:rsidP="0016559E">
            <w:pPr>
              <w:pStyle w:val="GDCQMSBodyTextLevel2"/>
              <w:ind w:left="0"/>
              <w:rPr>
                <w:rFonts w:asciiTheme="minorHAnsi" w:hAnsiTheme="minorHAnsi"/>
              </w:rPr>
            </w:pPr>
            <w:r w:rsidRPr="001512A5">
              <w:rPr>
                <w:rFonts w:asciiTheme="minorHAnsi" w:hAnsiTheme="minorHAnsi"/>
              </w:rPr>
              <w:t>idestabillo@student.apc.edu.ph</w:t>
            </w:r>
          </w:p>
        </w:tc>
      </w:tr>
      <w:tr w:rsidR="00433BFE" w:rsidRPr="0074699C" w14:paraId="7706ABE6" w14:textId="77777777" w:rsidTr="0016559E">
        <w:tc>
          <w:tcPr>
            <w:tcW w:w="603" w:type="dxa"/>
          </w:tcPr>
          <w:p w14:paraId="3AB0A17D" w14:textId="77777777" w:rsidR="00433BFE" w:rsidRPr="001776A2" w:rsidRDefault="00433BFE" w:rsidP="0016559E">
            <w:pPr>
              <w:pStyle w:val="GDCQMSBodyTextLevel2"/>
              <w:ind w:left="0"/>
              <w:rPr>
                <w:rFonts w:asciiTheme="minorHAnsi" w:hAnsiTheme="minorHAnsi"/>
              </w:rPr>
            </w:pPr>
            <w:r>
              <w:rPr>
                <w:rFonts w:asciiTheme="minorHAnsi" w:hAnsiTheme="minorHAnsi"/>
              </w:rPr>
              <w:t>3</w:t>
            </w:r>
            <w:r w:rsidRPr="001776A2">
              <w:rPr>
                <w:rFonts w:asciiTheme="minorHAnsi" w:hAnsiTheme="minorHAnsi"/>
              </w:rPr>
              <w:t>.</w:t>
            </w:r>
          </w:p>
        </w:tc>
        <w:tc>
          <w:tcPr>
            <w:tcW w:w="2205" w:type="dxa"/>
          </w:tcPr>
          <w:p w14:paraId="25300E34" w14:textId="30B03E7C" w:rsidR="00433BFE" w:rsidRPr="001776A2" w:rsidRDefault="002246E7" w:rsidP="0016559E">
            <w:pPr>
              <w:pStyle w:val="GDCQMSBodyTextLevel2"/>
              <w:ind w:left="0"/>
              <w:rPr>
                <w:rFonts w:asciiTheme="minorHAnsi" w:hAnsiTheme="minorHAnsi"/>
              </w:rPr>
            </w:pPr>
            <w:r>
              <w:rPr>
                <w:rFonts w:asciiTheme="minorHAnsi" w:hAnsiTheme="minorHAnsi"/>
              </w:rPr>
              <w:t>QA Tester/Developer</w:t>
            </w:r>
          </w:p>
        </w:tc>
        <w:tc>
          <w:tcPr>
            <w:tcW w:w="2790" w:type="dxa"/>
          </w:tcPr>
          <w:p w14:paraId="3F9DB9E8" w14:textId="77777777" w:rsidR="00433BFE" w:rsidRPr="001776A2" w:rsidRDefault="00433BFE" w:rsidP="0016559E">
            <w:pPr>
              <w:pStyle w:val="GDCQMSBodyTextLevel2"/>
              <w:ind w:left="0"/>
              <w:rPr>
                <w:rFonts w:asciiTheme="minorHAnsi" w:hAnsiTheme="minorHAnsi"/>
              </w:rPr>
            </w:pPr>
            <w:r>
              <w:rPr>
                <w:rFonts w:asciiTheme="minorHAnsi" w:hAnsiTheme="minorHAnsi"/>
              </w:rPr>
              <w:t>Ryan Elijah Luar</w:t>
            </w:r>
          </w:p>
        </w:tc>
        <w:tc>
          <w:tcPr>
            <w:tcW w:w="2700" w:type="dxa"/>
          </w:tcPr>
          <w:p w14:paraId="20F1CB08" w14:textId="77777777" w:rsidR="00433BFE" w:rsidRPr="001776A2" w:rsidRDefault="00433BFE" w:rsidP="0016559E">
            <w:pPr>
              <w:pStyle w:val="GDCQMSBodyTextLevel2"/>
              <w:ind w:left="0"/>
              <w:rPr>
                <w:rFonts w:asciiTheme="minorHAnsi" w:hAnsiTheme="minorHAnsi"/>
              </w:rPr>
            </w:pPr>
            <w:r w:rsidRPr="00E04BEE">
              <w:rPr>
                <w:rFonts w:asciiTheme="minorHAnsi" w:hAnsiTheme="minorHAnsi"/>
              </w:rPr>
              <w:t>rsluar@student.apc.edu.ph</w:t>
            </w:r>
          </w:p>
        </w:tc>
      </w:tr>
      <w:tr w:rsidR="00433BFE" w:rsidRPr="0074699C" w14:paraId="58A015CB" w14:textId="77777777" w:rsidTr="0016559E">
        <w:tc>
          <w:tcPr>
            <w:tcW w:w="603" w:type="dxa"/>
          </w:tcPr>
          <w:p w14:paraId="55FD8705" w14:textId="77777777" w:rsidR="00433BFE" w:rsidRPr="001776A2" w:rsidRDefault="00433BFE" w:rsidP="0016559E">
            <w:pPr>
              <w:pStyle w:val="GDCQMSBodyTextLevel2"/>
              <w:ind w:left="0"/>
              <w:rPr>
                <w:rFonts w:asciiTheme="minorHAnsi" w:hAnsiTheme="minorHAnsi"/>
              </w:rPr>
            </w:pPr>
            <w:r>
              <w:rPr>
                <w:rFonts w:asciiTheme="minorHAnsi" w:hAnsiTheme="minorHAnsi"/>
              </w:rPr>
              <w:t>4</w:t>
            </w:r>
            <w:r w:rsidRPr="001776A2">
              <w:rPr>
                <w:rFonts w:asciiTheme="minorHAnsi" w:hAnsiTheme="minorHAnsi"/>
              </w:rPr>
              <w:t>.</w:t>
            </w:r>
          </w:p>
        </w:tc>
        <w:tc>
          <w:tcPr>
            <w:tcW w:w="2205" w:type="dxa"/>
          </w:tcPr>
          <w:p w14:paraId="7A31BD61" w14:textId="3271F77F" w:rsidR="00433BFE" w:rsidRPr="001776A2" w:rsidRDefault="002246E7" w:rsidP="0016559E">
            <w:pPr>
              <w:pStyle w:val="GDCQMSBodyTextLevel2"/>
              <w:ind w:left="0"/>
              <w:rPr>
                <w:rFonts w:asciiTheme="minorHAnsi" w:hAnsiTheme="minorHAnsi"/>
              </w:rPr>
            </w:pPr>
            <w:r>
              <w:rPr>
                <w:rFonts w:asciiTheme="minorHAnsi" w:hAnsiTheme="minorHAnsi"/>
              </w:rPr>
              <w:t>QA Tester/Developer</w:t>
            </w:r>
          </w:p>
        </w:tc>
        <w:tc>
          <w:tcPr>
            <w:tcW w:w="2790" w:type="dxa"/>
          </w:tcPr>
          <w:p w14:paraId="613B2806" w14:textId="77777777" w:rsidR="00433BFE" w:rsidRPr="001776A2" w:rsidRDefault="00433BFE" w:rsidP="0016559E">
            <w:pPr>
              <w:pStyle w:val="GDCQMSBodyTextLevel2"/>
              <w:ind w:left="0"/>
              <w:rPr>
                <w:rFonts w:asciiTheme="minorHAnsi" w:hAnsiTheme="minorHAnsi"/>
              </w:rPr>
            </w:pPr>
            <w:r>
              <w:rPr>
                <w:rFonts w:asciiTheme="minorHAnsi" w:hAnsiTheme="minorHAnsi"/>
              </w:rPr>
              <w:t>Ishmael Neal Pablo</w:t>
            </w:r>
          </w:p>
        </w:tc>
        <w:tc>
          <w:tcPr>
            <w:tcW w:w="2700" w:type="dxa"/>
          </w:tcPr>
          <w:p w14:paraId="357B5CB3" w14:textId="77777777" w:rsidR="00433BFE" w:rsidRPr="001776A2" w:rsidRDefault="00433BFE" w:rsidP="0016559E">
            <w:pPr>
              <w:pStyle w:val="GDCQMSBodyTextLevel2"/>
              <w:ind w:left="0"/>
              <w:rPr>
                <w:rFonts w:asciiTheme="minorHAnsi" w:hAnsiTheme="minorHAnsi"/>
              </w:rPr>
            </w:pPr>
            <w:r w:rsidRPr="001512A5">
              <w:rPr>
                <w:rFonts w:asciiTheme="minorHAnsi" w:hAnsiTheme="minorHAnsi"/>
              </w:rPr>
              <w:t>idpablo@student.apc.edu.ph</w:t>
            </w:r>
          </w:p>
        </w:tc>
      </w:tr>
    </w:tbl>
    <w:p w14:paraId="692FE61C" w14:textId="0BD97C17" w:rsidR="00532C9E" w:rsidRDefault="00532C9E" w:rsidP="00532C9E">
      <w:proofErr w:type="spellStart"/>
      <w:r w:rsidRPr="0092734C">
        <w:t>ByteMe</w:t>
      </w:r>
      <w:proofErr w:type="spellEnd"/>
      <w:r w:rsidRPr="0092734C">
        <w:t xml:space="preserve"> coordinate regarding:</w:t>
      </w:r>
    </w:p>
    <w:p w14:paraId="6D9BB967" w14:textId="77777777" w:rsidR="00532C9E" w:rsidRDefault="00532C9E" w:rsidP="00532C9E">
      <w:pPr>
        <w:pStyle w:val="ListParagraph"/>
        <w:numPr>
          <w:ilvl w:val="0"/>
          <w:numId w:val="49"/>
        </w:numPr>
      </w:pPr>
      <w:r>
        <w:t>Current build availability</w:t>
      </w:r>
    </w:p>
    <w:p w14:paraId="0A24A094" w14:textId="77777777" w:rsidR="00532C9E" w:rsidRDefault="00532C9E" w:rsidP="00532C9E">
      <w:pPr>
        <w:pStyle w:val="ListParagraph"/>
        <w:numPr>
          <w:ilvl w:val="0"/>
          <w:numId w:val="49"/>
        </w:numPr>
      </w:pPr>
      <w:r>
        <w:t>Implemented requirements</w:t>
      </w:r>
    </w:p>
    <w:p w14:paraId="3A31007E" w14:textId="77777777" w:rsidR="00532C9E" w:rsidRDefault="00532C9E" w:rsidP="00532C9E">
      <w:pPr>
        <w:pStyle w:val="ListParagraph"/>
        <w:numPr>
          <w:ilvl w:val="0"/>
          <w:numId w:val="49"/>
        </w:numPr>
      </w:pPr>
      <w:r>
        <w:lastRenderedPageBreak/>
        <w:t>Incomplete requirements</w:t>
      </w:r>
    </w:p>
    <w:p w14:paraId="04ECBA7E" w14:textId="77777777" w:rsidR="00532C9E" w:rsidRDefault="00532C9E" w:rsidP="00532C9E">
      <w:pPr>
        <w:pStyle w:val="ListParagraph"/>
        <w:numPr>
          <w:ilvl w:val="0"/>
          <w:numId w:val="49"/>
        </w:numPr>
      </w:pPr>
      <w:r>
        <w:t>Test credentials</w:t>
      </w:r>
    </w:p>
    <w:p w14:paraId="08BB29A7" w14:textId="77777777" w:rsidR="00532C9E" w:rsidRDefault="00532C9E" w:rsidP="00532C9E">
      <w:pPr>
        <w:pStyle w:val="ListParagraph"/>
        <w:numPr>
          <w:ilvl w:val="0"/>
          <w:numId w:val="49"/>
        </w:numPr>
      </w:pPr>
      <w:r>
        <w:t>Test environment access</w:t>
      </w:r>
    </w:p>
    <w:p w14:paraId="0F398FC9" w14:textId="77777777" w:rsidR="00532C9E" w:rsidRDefault="00532C9E" w:rsidP="00532C9E">
      <w:pPr>
        <w:pStyle w:val="ListParagraph"/>
        <w:numPr>
          <w:ilvl w:val="0"/>
          <w:numId w:val="49"/>
        </w:numPr>
      </w:pPr>
      <w:r>
        <w:t>Test data</w:t>
      </w:r>
    </w:p>
    <w:p w14:paraId="2E4DDAA0" w14:textId="77777777" w:rsidR="00532C9E" w:rsidRDefault="00532C9E" w:rsidP="00532C9E">
      <w:pPr>
        <w:pStyle w:val="ListParagraph"/>
        <w:numPr>
          <w:ilvl w:val="0"/>
          <w:numId w:val="49"/>
        </w:numPr>
      </w:pPr>
      <w:r>
        <w:t>Requirement clarifications</w:t>
      </w:r>
    </w:p>
    <w:p w14:paraId="7BC90656" w14:textId="77777777" w:rsidR="00532C9E" w:rsidRDefault="00532C9E" w:rsidP="00532C9E">
      <w:pPr>
        <w:pStyle w:val="ListParagraph"/>
        <w:numPr>
          <w:ilvl w:val="0"/>
          <w:numId w:val="49"/>
        </w:numPr>
      </w:pPr>
      <w:r>
        <w:t>Defect reports</w:t>
      </w:r>
    </w:p>
    <w:p w14:paraId="6A0505C1" w14:textId="77777777" w:rsidR="00532C9E" w:rsidRDefault="00532C9E" w:rsidP="00532C9E">
      <w:pPr>
        <w:pStyle w:val="ListParagraph"/>
        <w:numPr>
          <w:ilvl w:val="0"/>
          <w:numId w:val="49"/>
        </w:numPr>
      </w:pPr>
      <w:r>
        <w:t>Defect-fix availability</w:t>
      </w:r>
    </w:p>
    <w:p w14:paraId="5DBAA856" w14:textId="77777777" w:rsidR="00532C9E" w:rsidRDefault="00532C9E" w:rsidP="00532C9E">
      <w:pPr>
        <w:pStyle w:val="ListParagraph"/>
        <w:numPr>
          <w:ilvl w:val="0"/>
          <w:numId w:val="49"/>
        </w:numPr>
      </w:pPr>
      <w:r>
        <w:t>Retesting</w:t>
      </w:r>
    </w:p>
    <w:p w14:paraId="5CD8C24F" w14:textId="77777777" w:rsidR="00532C9E" w:rsidRDefault="00532C9E" w:rsidP="00532C9E">
      <w:pPr>
        <w:pStyle w:val="ListParagraph"/>
        <w:numPr>
          <w:ilvl w:val="0"/>
          <w:numId w:val="49"/>
        </w:numPr>
      </w:pPr>
      <w:r>
        <w:t>Regression testing</w:t>
      </w:r>
    </w:p>
    <w:p w14:paraId="02A32D17" w14:textId="77777777" w:rsidR="00532C9E" w:rsidRDefault="00532C9E" w:rsidP="00532C9E">
      <w:pPr>
        <w:pStyle w:val="ListParagraph"/>
        <w:numPr>
          <w:ilvl w:val="0"/>
          <w:numId w:val="49"/>
        </w:numPr>
      </w:pPr>
      <w:r>
        <w:t>Scope or requirement changes</w:t>
      </w:r>
    </w:p>
    <w:p w14:paraId="49057D68" w14:textId="77777777" w:rsidR="00532C9E" w:rsidRPr="006A4934" w:rsidRDefault="00532C9E" w:rsidP="00532C9E">
      <w:r w:rsidRPr="0092734C">
        <w:t>Primary Communication Channel:</w:t>
      </w:r>
      <w:r>
        <w:t xml:space="preserve"> Microsoft Teams</w:t>
      </w:r>
    </w:p>
    <w:p w14:paraId="2A4ADE3E" w14:textId="77777777" w:rsidR="00433BFE" w:rsidRPr="00433BFE" w:rsidRDefault="00433BFE" w:rsidP="00433BFE"/>
    <w:p w14:paraId="6EC7000B" w14:textId="77777777" w:rsidR="008A7359" w:rsidRDefault="008A7359" w:rsidP="008A7359">
      <w:pPr>
        <w:pStyle w:val="Heading2"/>
      </w:pPr>
      <w:bookmarkStart w:id="43" w:name="_Toc365563184"/>
      <w:r>
        <w:t>Role Expectations</w:t>
      </w:r>
      <w:bookmarkEnd w:id="43"/>
    </w:p>
    <w:p w14:paraId="6EC7000C" w14:textId="77777777" w:rsidR="00946004" w:rsidRDefault="00946004" w:rsidP="00946004">
      <w:r>
        <w:t xml:space="preserve">The following list defines in general terms the expectations related to the roles directly involved in the management, planning or execution of the test for the project. </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3"/>
        <w:gridCol w:w="2205"/>
        <w:gridCol w:w="2790"/>
        <w:gridCol w:w="2700"/>
      </w:tblGrid>
      <w:tr w:rsidR="00D124AA" w:rsidRPr="00822F43" w14:paraId="6EC70011" w14:textId="77777777" w:rsidTr="00145D4C">
        <w:trPr>
          <w:trHeight w:val="518"/>
          <w:tblHeader/>
        </w:trPr>
        <w:tc>
          <w:tcPr>
            <w:tcW w:w="603" w:type="dxa"/>
            <w:shd w:val="clear" w:color="auto" w:fill="1F497D" w:themeFill="text2"/>
          </w:tcPr>
          <w:p w14:paraId="6EC7000D" w14:textId="77777777" w:rsidR="00D124AA" w:rsidRPr="00822F43" w:rsidRDefault="00D124AA" w:rsidP="00995390">
            <w:pPr>
              <w:pStyle w:val="Tableheading"/>
              <w:jc w:val="center"/>
              <w:rPr>
                <w:rFonts w:asciiTheme="minorHAnsi" w:hAnsiTheme="minorHAnsi"/>
                <w:color w:val="FFFFFF"/>
                <w:sz w:val="20"/>
              </w:rPr>
            </w:pPr>
            <w:r w:rsidRPr="00822F43">
              <w:rPr>
                <w:rFonts w:asciiTheme="minorHAnsi" w:hAnsiTheme="minorHAnsi"/>
                <w:color w:val="FFFFFF"/>
                <w:sz w:val="20"/>
              </w:rPr>
              <w:t>SN0.</w:t>
            </w:r>
          </w:p>
        </w:tc>
        <w:tc>
          <w:tcPr>
            <w:tcW w:w="2205" w:type="dxa"/>
            <w:shd w:val="clear" w:color="auto" w:fill="1F497D" w:themeFill="text2"/>
          </w:tcPr>
          <w:p w14:paraId="6EC7000E" w14:textId="77777777" w:rsidR="00D124AA" w:rsidRPr="00822F43" w:rsidRDefault="00D124AA" w:rsidP="002964FB">
            <w:pPr>
              <w:pStyle w:val="Tableheading"/>
              <w:jc w:val="both"/>
              <w:rPr>
                <w:rFonts w:asciiTheme="minorHAnsi" w:hAnsiTheme="minorHAnsi"/>
                <w:color w:val="FFFFFF"/>
                <w:sz w:val="20"/>
              </w:rPr>
            </w:pPr>
            <w:r w:rsidRPr="00822F43">
              <w:rPr>
                <w:rFonts w:asciiTheme="minorHAnsi" w:hAnsiTheme="minorHAnsi"/>
                <w:color w:val="FFFFFF"/>
                <w:sz w:val="20"/>
              </w:rPr>
              <w:t>Roles</w:t>
            </w:r>
          </w:p>
        </w:tc>
        <w:tc>
          <w:tcPr>
            <w:tcW w:w="2790" w:type="dxa"/>
            <w:shd w:val="clear" w:color="auto" w:fill="1F497D" w:themeFill="text2"/>
          </w:tcPr>
          <w:p w14:paraId="6EC7000F" w14:textId="77777777" w:rsidR="00D124AA" w:rsidRPr="00822F43" w:rsidRDefault="00D124AA" w:rsidP="002964FB">
            <w:pPr>
              <w:pStyle w:val="Tableheading"/>
              <w:jc w:val="both"/>
              <w:rPr>
                <w:rFonts w:asciiTheme="minorHAnsi" w:hAnsiTheme="minorHAnsi"/>
                <w:color w:val="FFFFFF"/>
                <w:sz w:val="20"/>
              </w:rPr>
            </w:pPr>
            <w:r w:rsidRPr="00822F43">
              <w:rPr>
                <w:rFonts w:asciiTheme="minorHAnsi" w:hAnsiTheme="minorHAnsi"/>
                <w:color w:val="FFFFFF"/>
                <w:sz w:val="20"/>
              </w:rPr>
              <w:t>Name</w:t>
            </w:r>
          </w:p>
        </w:tc>
        <w:tc>
          <w:tcPr>
            <w:tcW w:w="2700" w:type="dxa"/>
            <w:shd w:val="clear" w:color="auto" w:fill="1F497D" w:themeFill="text2"/>
          </w:tcPr>
          <w:p w14:paraId="6EC70010" w14:textId="77777777" w:rsidR="00D124AA" w:rsidRPr="00822F43" w:rsidRDefault="00D124AA" w:rsidP="002964FB">
            <w:pPr>
              <w:pStyle w:val="Tableheading"/>
              <w:jc w:val="both"/>
              <w:rPr>
                <w:rFonts w:asciiTheme="minorHAnsi" w:hAnsiTheme="minorHAnsi"/>
                <w:color w:val="FFFFFF"/>
                <w:sz w:val="20"/>
              </w:rPr>
            </w:pPr>
            <w:r>
              <w:rPr>
                <w:rFonts w:asciiTheme="minorHAnsi" w:hAnsiTheme="minorHAnsi"/>
                <w:color w:val="FFFFFF"/>
                <w:sz w:val="20"/>
              </w:rPr>
              <w:t>Contact Info</w:t>
            </w:r>
          </w:p>
        </w:tc>
      </w:tr>
      <w:tr w:rsidR="00072B2C" w:rsidRPr="00822F43" w14:paraId="6EC70016" w14:textId="77777777" w:rsidTr="002964FB">
        <w:trPr>
          <w:trHeight w:val="431"/>
        </w:trPr>
        <w:tc>
          <w:tcPr>
            <w:tcW w:w="603" w:type="dxa"/>
          </w:tcPr>
          <w:p w14:paraId="6EC70012" w14:textId="77777777" w:rsidR="00072B2C" w:rsidRPr="001776A2" w:rsidRDefault="00072B2C" w:rsidP="00072B2C">
            <w:pPr>
              <w:pStyle w:val="GDCQMSBodyTextLevel2"/>
              <w:ind w:left="0"/>
              <w:rPr>
                <w:rFonts w:asciiTheme="minorHAnsi" w:hAnsiTheme="minorHAnsi"/>
              </w:rPr>
            </w:pPr>
            <w:r w:rsidRPr="001776A2">
              <w:rPr>
                <w:rFonts w:asciiTheme="minorHAnsi" w:hAnsiTheme="minorHAnsi"/>
              </w:rPr>
              <w:t>1.</w:t>
            </w:r>
          </w:p>
        </w:tc>
        <w:tc>
          <w:tcPr>
            <w:tcW w:w="2205" w:type="dxa"/>
          </w:tcPr>
          <w:p w14:paraId="6EC70013" w14:textId="49CAC372" w:rsidR="00072B2C" w:rsidRPr="001776A2" w:rsidRDefault="00072B2C" w:rsidP="00072B2C">
            <w:pPr>
              <w:pStyle w:val="GDCQMSBodyTextLevel2"/>
              <w:ind w:left="0"/>
              <w:rPr>
                <w:rFonts w:asciiTheme="minorHAnsi" w:hAnsiTheme="minorHAnsi"/>
              </w:rPr>
            </w:pPr>
            <w:r>
              <w:rPr>
                <w:rFonts w:asciiTheme="minorHAnsi" w:hAnsiTheme="minorHAnsi"/>
              </w:rPr>
              <w:t>QA</w:t>
            </w:r>
            <w:r w:rsidRPr="001776A2">
              <w:rPr>
                <w:rFonts w:asciiTheme="minorHAnsi" w:hAnsiTheme="minorHAnsi"/>
              </w:rPr>
              <w:t xml:space="preserve"> Lead</w:t>
            </w:r>
            <w:r w:rsidR="0041437E">
              <w:rPr>
                <w:rFonts w:asciiTheme="minorHAnsi" w:hAnsiTheme="minorHAnsi"/>
              </w:rPr>
              <w:t>/Developer</w:t>
            </w:r>
          </w:p>
        </w:tc>
        <w:tc>
          <w:tcPr>
            <w:tcW w:w="2790" w:type="dxa"/>
          </w:tcPr>
          <w:p w14:paraId="6EC70014" w14:textId="433F7D27" w:rsidR="00072B2C" w:rsidRPr="001776A2" w:rsidRDefault="00072B2C" w:rsidP="00072B2C">
            <w:pPr>
              <w:pStyle w:val="GDCQMSBodyTextLevel2"/>
              <w:ind w:left="0"/>
              <w:rPr>
                <w:rFonts w:asciiTheme="minorHAnsi" w:hAnsiTheme="minorHAnsi"/>
              </w:rPr>
            </w:pPr>
            <w:r>
              <w:rPr>
                <w:rFonts w:asciiTheme="minorHAnsi" w:hAnsiTheme="minorHAnsi"/>
              </w:rPr>
              <w:t>Jeross Reilan Perez</w:t>
            </w:r>
          </w:p>
        </w:tc>
        <w:tc>
          <w:tcPr>
            <w:tcW w:w="2700" w:type="dxa"/>
          </w:tcPr>
          <w:p w14:paraId="6EC70015" w14:textId="00320BA7" w:rsidR="00072B2C" w:rsidRPr="001776A2" w:rsidRDefault="00072B2C" w:rsidP="0041437E">
            <w:pPr>
              <w:pStyle w:val="GDCQMSBodyTextLevel2"/>
              <w:ind w:left="0"/>
              <w:rPr>
                <w:rFonts w:asciiTheme="minorHAnsi" w:hAnsiTheme="minorHAnsi"/>
              </w:rPr>
            </w:pPr>
            <w:r>
              <w:rPr>
                <w:rFonts w:asciiTheme="minorHAnsi" w:hAnsiTheme="minorHAnsi"/>
              </w:rPr>
              <w:t>Jrperez2@student</w:t>
            </w:r>
            <w:r w:rsidR="0041437E">
              <w:rPr>
                <w:rFonts w:asciiTheme="minorHAnsi" w:hAnsiTheme="minorHAnsi"/>
              </w:rPr>
              <w:t>.apc.edu.ph</w:t>
            </w:r>
          </w:p>
        </w:tc>
      </w:tr>
      <w:tr w:rsidR="00072B2C" w:rsidRPr="00822F43" w14:paraId="6EC7001B" w14:textId="77777777" w:rsidTr="002964FB">
        <w:tc>
          <w:tcPr>
            <w:tcW w:w="603" w:type="dxa"/>
          </w:tcPr>
          <w:p w14:paraId="6EC70017" w14:textId="77777777" w:rsidR="00072B2C" w:rsidRPr="001776A2" w:rsidRDefault="00072B2C" w:rsidP="00072B2C">
            <w:pPr>
              <w:pStyle w:val="GDCQMSBodyTextLevel2"/>
              <w:ind w:left="0"/>
              <w:rPr>
                <w:rFonts w:asciiTheme="minorHAnsi" w:hAnsiTheme="minorHAnsi"/>
              </w:rPr>
            </w:pPr>
            <w:r>
              <w:rPr>
                <w:rFonts w:asciiTheme="minorHAnsi" w:hAnsiTheme="minorHAnsi"/>
              </w:rPr>
              <w:t>2</w:t>
            </w:r>
            <w:r w:rsidRPr="001776A2">
              <w:rPr>
                <w:rFonts w:asciiTheme="minorHAnsi" w:hAnsiTheme="minorHAnsi"/>
              </w:rPr>
              <w:t>.</w:t>
            </w:r>
          </w:p>
        </w:tc>
        <w:tc>
          <w:tcPr>
            <w:tcW w:w="2205" w:type="dxa"/>
          </w:tcPr>
          <w:p w14:paraId="6EC70018" w14:textId="68BE9921" w:rsidR="00072B2C" w:rsidRPr="001776A2" w:rsidRDefault="00072B2C" w:rsidP="00072B2C">
            <w:pPr>
              <w:pStyle w:val="GDCQMSBodyTextLevel2"/>
              <w:ind w:left="0"/>
              <w:rPr>
                <w:rFonts w:asciiTheme="minorHAnsi" w:hAnsiTheme="minorHAnsi"/>
              </w:rPr>
            </w:pPr>
            <w:r>
              <w:rPr>
                <w:rFonts w:asciiTheme="minorHAnsi" w:hAnsiTheme="minorHAnsi"/>
              </w:rPr>
              <w:t>QA Tester</w:t>
            </w:r>
            <w:r w:rsidR="000C18E8">
              <w:rPr>
                <w:rFonts w:asciiTheme="minorHAnsi" w:hAnsiTheme="minorHAnsi"/>
              </w:rPr>
              <w:t>/Project Manager</w:t>
            </w:r>
          </w:p>
        </w:tc>
        <w:tc>
          <w:tcPr>
            <w:tcW w:w="2790" w:type="dxa"/>
          </w:tcPr>
          <w:p w14:paraId="6EC70019" w14:textId="4766C1DD" w:rsidR="00072B2C" w:rsidRPr="001776A2" w:rsidRDefault="00072B2C" w:rsidP="00072B2C">
            <w:pPr>
              <w:pStyle w:val="GDCQMSBodyTextLevel2"/>
              <w:ind w:left="0"/>
              <w:rPr>
                <w:rFonts w:asciiTheme="minorHAnsi" w:hAnsiTheme="minorHAnsi"/>
              </w:rPr>
            </w:pPr>
            <w:r>
              <w:rPr>
                <w:rFonts w:asciiTheme="minorHAnsi" w:hAnsiTheme="minorHAnsi"/>
              </w:rPr>
              <w:t>Ryan Elijah Luar</w:t>
            </w:r>
          </w:p>
        </w:tc>
        <w:tc>
          <w:tcPr>
            <w:tcW w:w="2700" w:type="dxa"/>
          </w:tcPr>
          <w:p w14:paraId="6EC7001A" w14:textId="4C2820D0" w:rsidR="00072B2C" w:rsidRPr="001776A2" w:rsidRDefault="00072B2C" w:rsidP="0041437E">
            <w:pPr>
              <w:pStyle w:val="GDCQMSBodyTextLevel2"/>
              <w:ind w:left="0"/>
              <w:rPr>
                <w:rFonts w:asciiTheme="minorHAnsi" w:hAnsiTheme="minorHAnsi"/>
              </w:rPr>
            </w:pPr>
            <w:r w:rsidRPr="00E04BEE">
              <w:rPr>
                <w:rFonts w:asciiTheme="minorHAnsi" w:hAnsiTheme="minorHAnsi"/>
              </w:rPr>
              <w:t>rsluar@student.apc.edu.ph</w:t>
            </w:r>
          </w:p>
        </w:tc>
      </w:tr>
      <w:tr w:rsidR="00072B2C" w:rsidRPr="0074699C" w14:paraId="6EC70020" w14:textId="77777777" w:rsidTr="002964FB">
        <w:tc>
          <w:tcPr>
            <w:tcW w:w="603" w:type="dxa"/>
          </w:tcPr>
          <w:p w14:paraId="6EC7001C" w14:textId="77777777" w:rsidR="00072B2C" w:rsidRPr="001776A2" w:rsidRDefault="00072B2C" w:rsidP="00072B2C">
            <w:pPr>
              <w:pStyle w:val="GDCQMSBodyTextLevel2"/>
              <w:ind w:left="0"/>
              <w:rPr>
                <w:rFonts w:asciiTheme="minorHAnsi" w:hAnsiTheme="minorHAnsi"/>
              </w:rPr>
            </w:pPr>
            <w:r>
              <w:rPr>
                <w:rFonts w:asciiTheme="minorHAnsi" w:hAnsiTheme="minorHAnsi"/>
              </w:rPr>
              <w:t>3</w:t>
            </w:r>
            <w:r w:rsidRPr="001776A2">
              <w:rPr>
                <w:rFonts w:asciiTheme="minorHAnsi" w:hAnsiTheme="minorHAnsi"/>
              </w:rPr>
              <w:t>.</w:t>
            </w:r>
          </w:p>
        </w:tc>
        <w:tc>
          <w:tcPr>
            <w:tcW w:w="2205" w:type="dxa"/>
          </w:tcPr>
          <w:p w14:paraId="6EC7001D" w14:textId="0CFE8533" w:rsidR="00072B2C" w:rsidRPr="001776A2" w:rsidRDefault="00072B2C" w:rsidP="00072B2C">
            <w:pPr>
              <w:pStyle w:val="GDCQMSBodyTextLevel2"/>
              <w:ind w:left="0"/>
              <w:rPr>
                <w:rFonts w:asciiTheme="minorHAnsi" w:hAnsiTheme="minorHAnsi"/>
              </w:rPr>
            </w:pPr>
            <w:r>
              <w:rPr>
                <w:rFonts w:asciiTheme="minorHAnsi" w:hAnsiTheme="minorHAnsi"/>
              </w:rPr>
              <w:t>QA Tester</w:t>
            </w:r>
            <w:r w:rsidR="000C18E8">
              <w:rPr>
                <w:rFonts w:asciiTheme="minorHAnsi" w:hAnsiTheme="minorHAnsi"/>
              </w:rPr>
              <w:t>/Developer</w:t>
            </w:r>
          </w:p>
        </w:tc>
        <w:tc>
          <w:tcPr>
            <w:tcW w:w="2790" w:type="dxa"/>
          </w:tcPr>
          <w:p w14:paraId="6EC7001E" w14:textId="0F5784DC" w:rsidR="00072B2C" w:rsidRPr="001776A2" w:rsidRDefault="00072B2C" w:rsidP="00072B2C">
            <w:pPr>
              <w:pStyle w:val="GDCQMSBodyTextLevel2"/>
              <w:ind w:left="0"/>
              <w:rPr>
                <w:rFonts w:asciiTheme="minorHAnsi" w:hAnsiTheme="minorHAnsi"/>
              </w:rPr>
            </w:pPr>
            <w:r>
              <w:rPr>
                <w:rFonts w:asciiTheme="minorHAnsi" w:hAnsiTheme="minorHAnsi"/>
              </w:rPr>
              <w:t>Isaac Angelo Estabillo</w:t>
            </w:r>
          </w:p>
        </w:tc>
        <w:tc>
          <w:tcPr>
            <w:tcW w:w="2700" w:type="dxa"/>
          </w:tcPr>
          <w:p w14:paraId="6EC7001F" w14:textId="2B90AB63" w:rsidR="00072B2C" w:rsidRPr="001776A2" w:rsidRDefault="00072B2C" w:rsidP="0041437E">
            <w:pPr>
              <w:pStyle w:val="GDCQMSBodyTextLevel2"/>
              <w:ind w:left="0"/>
              <w:rPr>
                <w:rFonts w:asciiTheme="minorHAnsi" w:hAnsiTheme="minorHAnsi"/>
              </w:rPr>
            </w:pPr>
            <w:r w:rsidRPr="001512A5">
              <w:rPr>
                <w:rFonts w:asciiTheme="minorHAnsi" w:hAnsiTheme="minorHAnsi"/>
              </w:rPr>
              <w:t>idestabillo@student.apc.edu.ph</w:t>
            </w:r>
          </w:p>
        </w:tc>
      </w:tr>
      <w:tr w:rsidR="00072B2C" w:rsidRPr="0074699C" w14:paraId="6EC70025" w14:textId="77777777" w:rsidTr="002964FB">
        <w:tc>
          <w:tcPr>
            <w:tcW w:w="603" w:type="dxa"/>
          </w:tcPr>
          <w:p w14:paraId="6EC70021" w14:textId="77777777" w:rsidR="00072B2C" w:rsidRPr="001776A2" w:rsidRDefault="00072B2C" w:rsidP="00072B2C">
            <w:pPr>
              <w:pStyle w:val="GDCQMSBodyTextLevel2"/>
              <w:ind w:left="0"/>
              <w:rPr>
                <w:rFonts w:asciiTheme="minorHAnsi" w:hAnsiTheme="minorHAnsi"/>
              </w:rPr>
            </w:pPr>
            <w:r>
              <w:rPr>
                <w:rFonts w:asciiTheme="minorHAnsi" w:hAnsiTheme="minorHAnsi"/>
              </w:rPr>
              <w:t>4</w:t>
            </w:r>
            <w:r w:rsidRPr="001776A2">
              <w:rPr>
                <w:rFonts w:asciiTheme="minorHAnsi" w:hAnsiTheme="minorHAnsi"/>
              </w:rPr>
              <w:t>.</w:t>
            </w:r>
          </w:p>
        </w:tc>
        <w:tc>
          <w:tcPr>
            <w:tcW w:w="2205" w:type="dxa"/>
          </w:tcPr>
          <w:p w14:paraId="6EC70022" w14:textId="5ACFC545" w:rsidR="00072B2C" w:rsidRPr="001776A2" w:rsidRDefault="00072B2C" w:rsidP="00072B2C">
            <w:pPr>
              <w:pStyle w:val="GDCQMSBodyTextLevel2"/>
              <w:ind w:left="0"/>
              <w:rPr>
                <w:rFonts w:asciiTheme="minorHAnsi" w:hAnsiTheme="minorHAnsi"/>
              </w:rPr>
            </w:pPr>
            <w:r>
              <w:rPr>
                <w:rFonts w:asciiTheme="minorHAnsi" w:hAnsiTheme="minorHAnsi"/>
              </w:rPr>
              <w:t>QA Tester</w:t>
            </w:r>
            <w:r w:rsidR="000C18E8">
              <w:rPr>
                <w:rFonts w:asciiTheme="minorHAnsi" w:hAnsiTheme="minorHAnsi"/>
              </w:rPr>
              <w:t>/Developer</w:t>
            </w:r>
          </w:p>
        </w:tc>
        <w:tc>
          <w:tcPr>
            <w:tcW w:w="2790" w:type="dxa"/>
          </w:tcPr>
          <w:p w14:paraId="6EC70023" w14:textId="654C2908" w:rsidR="00072B2C" w:rsidRPr="001776A2" w:rsidRDefault="00072B2C" w:rsidP="00072B2C">
            <w:pPr>
              <w:pStyle w:val="GDCQMSBodyTextLevel2"/>
              <w:ind w:left="0"/>
              <w:rPr>
                <w:rFonts w:asciiTheme="minorHAnsi" w:hAnsiTheme="minorHAnsi"/>
              </w:rPr>
            </w:pPr>
            <w:r>
              <w:rPr>
                <w:rFonts w:asciiTheme="minorHAnsi" w:hAnsiTheme="minorHAnsi"/>
              </w:rPr>
              <w:t>Ishmael Neal Pablo</w:t>
            </w:r>
          </w:p>
        </w:tc>
        <w:tc>
          <w:tcPr>
            <w:tcW w:w="2700" w:type="dxa"/>
          </w:tcPr>
          <w:p w14:paraId="6EC70024" w14:textId="35CF1603" w:rsidR="00072B2C" w:rsidRPr="001776A2" w:rsidRDefault="00072B2C" w:rsidP="0041437E">
            <w:pPr>
              <w:pStyle w:val="GDCQMSBodyTextLevel2"/>
              <w:ind w:left="0"/>
              <w:rPr>
                <w:rFonts w:asciiTheme="minorHAnsi" w:hAnsiTheme="minorHAnsi"/>
              </w:rPr>
            </w:pPr>
            <w:r w:rsidRPr="00270585">
              <w:rPr>
                <w:rFonts w:asciiTheme="minorHAnsi" w:hAnsiTheme="minorHAnsi"/>
              </w:rPr>
              <w:t>idpablo@student.apc.edu.ph</w:t>
            </w:r>
          </w:p>
        </w:tc>
      </w:tr>
    </w:tbl>
    <w:p w14:paraId="6EC70035" w14:textId="77777777" w:rsidR="00946004" w:rsidRDefault="00946004" w:rsidP="00946004">
      <w:pPr>
        <w:pStyle w:val="Heading3"/>
      </w:pPr>
      <w:bookmarkStart w:id="44" w:name="_Toc336333039"/>
      <w:bookmarkStart w:id="45" w:name="_Toc365563185"/>
      <w:r>
        <w:t>Project Management</w:t>
      </w:r>
      <w:bookmarkEnd w:id="44"/>
      <w:bookmarkEnd w:id="45"/>
    </w:p>
    <w:p w14:paraId="0D019869" w14:textId="77777777" w:rsidR="00127B8A" w:rsidRDefault="00127B8A" w:rsidP="00127B8A">
      <w:pPr>
        <w:pStyle w:val="ListParagraph"/>
        <w:numPr>
          <w:ilvl w:val="0"/>
          <w:numId w:val="15"/>
        </w:numPr>
      </w:pPr>
      <w:bookmarkStart w:id="46" w:name="_Toc336333040"/>
      <w:bookmarkStart w:id="47" w:name="_Toc365563186"/>
      <w:r>
        <w:t xml:space="preserve">Project Manager: reviews the content of the Test Plan, Test Strategy and Test Estimates signs off on it. </w:t>
      </w:r>
    </w:p>
    <w:p w14:paraId="6EC70037" w14:textId="77777777" w:rsidR="00946004" w:rsidRPr="00FC6A18" w:rsidRDefault="00946004" w:rsidP="00946004">
      <w:pPr>
        <w:pStyle w:val="Heading3"/>
      </w:pPr>
      <w:proofErr w:type="gramStart"/>
      <w:r w:rsidRPr="00FC6A18">
        <w:t>Test Planning</w:t>
      </w:r>
      <w:bookmarkEnd w:id="46"/>
      <w:proofErr w:type="gramEnd"/>
      <w:r w:rsidR="00B43454">
        <w:t xml:space="preserve"> (Test Lead)</w:t>
      </w:r>
      <w:bookmarkEnd w:id="47"/>
    </w:p>
    <w:p w14:paraId="1643322E" w14:textId="77777777" w:rsidR="00FD1F74" w:rsidRDefault="00FD1F74" w:rsidP="00FD1F74">
      <w:pPr>
        <w:pStyle w:val="ListParagraph"/>
        <w:numPr>
          <w:ilvl w:val="0"/>
          <w:numId w:val="16"/>
        </w:numPr>
      </w:pPr>
      <w:bookmarkStart w:id="48" w:name="_Toc336333041"/>
      <w:bookmarkStart w:id="49" w:name="_Toc365563187"/>
      <w:r>
        <w:t xml:space="preserve">Ensure entrance criteria are used as input before </w:t>
      </w:r>
      <w:proofErr w:type="gramStart"/>
      <w:r>
        <w:t>start</w:t>
      </w:r>
      <w:proofErr w:type="gramEnd"/>
      <w:r>
        <w:t xml:space="preserve"> the execution.</w:t>
      </w:r>
    </w:p>
    <w:p w14:paraId="2AE8BDB1" w14:textId="77777777" w:rsidR="00FD1F74" w:rsidRDefault="00FD1F74" w:rsidP="00FD1F74">
      <w:pPr>
        <w:pStyle w:val="ListParagraph"/>
        <w:numPr>
          <w:ilvl w:val="0"/>
          <w:numId w:val="16"/>
        </w:numPr>
      </w:pPr>
      <w:r>
        <w:t xml:space="preserve">Develop test </w:t>
      </w:r>
      <w:proofErr w:type="gramStart"/>
      <w:r>
        <w:t>plan</w:t>
      </w:r>
      <w:proofErr w:type="gramEnd"/>
      <w:r>
        <w:t xml:space="preserve"> and </w:t>
      </w:r>
      <w:proofErr w:type="gramStart"/>
      <w:r>
        <w:t>the guidelines</w:t>
      </w:r>
      <w:proofErr w:type="gramEnd"/>
      <w:r>
        <w:t xml:space="preserve"> to create test conditions, test cases, expected results and execution scripts.</w:t>
      </w:r>
    </w:p>
    <w:p w14:paraId="3DC204DF" w14:textId="77777777" w:rsidR="00FD1F74" w:rsidRPr="00CB2782" w:rsidRDefault="00FD1F74" w:rsidP="00FD1F74">
      <w:pPr>
        <w:pStyle w:val="ListParagraph"/>
        <w:numPr>
          <w:ilvl w:val="0"/>
          <w:numId w:val="16"/>
        </w:numPr>
      </w:pPr>
      <w:r>
        <w:t>Provide guidelines on how to manage defects.</w:t>
      </w:r>
    </w:p>
    <w:p w14:paraId="5741A31F" w14:textId="77777777" w:rsidR="00FD1F74" w:rsidRPr="00CB2782" w:rsidRDefault="00FD1F74" w:rsidP="00FD1F74">
      <w:pPr>
        <w:pStyle w:val="ListParagraph"/>
        <w:numPr>
          <w:ilvl w:val="0"/>
          <w:numId w:val="16"/>
        </w:numPr>
      </w:pPr>
      <w:r w:rsidRPr="00CB2782">
        <w:t>Attend status meetings in person or via the conference call line.</w:t>
      </w:r>
    </w:p>
    <w:p w14:paraId="0C1BBA60" w14:textId="77777777" w:rsidR="00FD1F74" w:rsidRPr="00CB2782" w:rsidRDefault="00FD1F74" w:rsidP="00FD1F74">
      <w:pPr>
        <w:pStyle w:val="ListParagraph"/>
        <w:numPr>
          <w:ilvl w:val="0"/>
          <w:numId w:val="16"/>
        </w:numPr>
      </w:pPr>
      <w:r w:rsidRPr="00CB2782">
        <w:lastRenderedPageBreak/>
        <w:t xml:space="preserve">Communicate to the test team any changes that need to be made to the </w:t>
      </w:r>
      <w:r>
        <w:t xml:space="preserve">test deliverables or </w:t>
      </w:r>
      <w:r w:rsidRPr="00CB2782">
        <w:t>application and when they will be completed.</w:t>
      </w:r>
    </w:p>
    <w:p w14:paraId="1EC9ADBF" w14:textId="77777777" w:rsidR="00FD1F74" w:rsidRPr="00CB2782" w:rsidRDefault="00FD1F74" w:rsidP="00FD1F74">
      <w:pPr>
        <w:pStyle w:val="ListParagraph"/>
        <w:numPr>
          <w:ilvl w:val="0"/>
          <w:numId w:val="16"/>
        </w:numPr>
      </w:pPr>
      <w:r w:rsidRPr="00CB2782">
        <w:t>Provide on premis</w:t>
      </w:r>
      <w:r>
        <w:t xml:space="preserve">e or telecommute support. </w:t>
      </w:r>
    </w:p>
    <w:p w14:paraId="3A1B4D0E" w14:textId="77777777" w:rsidR="00FD1F74" w:rsidRPr="00CB2782" w:rsidRDefault="00FD1F74" w:rsidP="00FD1F74">
      <w:pPr>
        <w:pStyle w:val="ListParagraph"/>
        <w:numPr>
          <w:ilvl w:val="0"/>
          <w:numId w:val="16"/>
        </w:numPr>
      </w:pPr>
      <w:r w:rsidRPr="00CB2782">
        <w:t>Provide functional</w:t>
      </w:r>
      <w:r>
        <w:t xml:space="preserve"> (Business Analysts)</w:t>
      </w:r>
      <w:r w:rsidRPr="00CB2782">
        <w:t xml:space="preserve"> and technical </w:t>
      </w:r>
      <w:r>
        <w:t xml:space="preserve">team to test team personnel (if </w:t>
      </w:r>
      <w:r w:rsidRPr="00CB2782">
        <w:t>needed).</w:t>
      </w:r>
    </w:p>
    <w:p w14:paraId="6EC7003F" w14:textId="77777777" w:rsidR="00946004" w:rsidRDefault="00946004" w:rsidP="0041241A">
      <w:pPr>
        <w:pStyle w:val="Heading3"/>
      </w:pPr>
      <w:r>
        <w:t>Test Team</w:t>
      </w:r>
      <w:bookmarkEnd w:id="48"/>
      <w:bookmarkEnd w:id="49"/>
    </w:p>
    <w:p w14:paraId="6EC70040" w14:textId="77777777" w:rsidR="00946004" w:rsidRPr="00CB2782" w:rsidRDefault="00946004" w:rsidP="00946004">
      <w:pPr>
        <w:pStyle w:val="ListParagraph"/>
        <w:numPr>
          <w:ilvl w:val="0"/>
          <w:numId w:val="17"/>
        </w:numPr>
      </w:pPr>
      <w:r w:rsidRPr="00CB2782">
        <w:t>Develop test conditions, test cases, expected results, and execution scripts.</w:t>
      </w:r>
    </w:p>
    <w:p w14:paraId="6EC70041" w14:textId="77777777" w:rsidR="00946004" w:rsidRPr="00CB2782" w:rsidRDefault="00946004" w:rsidP="00946004">
      <w:pPr>
        <w:pStyle w:val="ListParagraph"/>
        <w:numPr>
          <w:ilvl w:val="0"/>
          <w:numId w:val="17"/>
        </w:numPr>
      </w:pPr>
      <w:r w:rsidRPr="00CB2782">
        <w:t xml:space="preserve">Perform execution and validation.  </w:t>
      </w:r>
    </w:p>
    <w:p w14:paraId="6EC70042" w14:textId="77777777" w:rsidR="009A54AF" w:rsidRDefault="00946004" w:rsidP="00946004">
      <w:pPr>
        <w:pStyle w:val="ListParagraph"/>
        <w:numPr>
          <w:ilvl w:val="0"/>
          <w:numId w:val="17"/>
        </w:numPr>
      </w:pPr>
      <w:r w:rsidRPr="00CB2782">
        <w:t xml:space="preserve">Identify, document and prioritize </w:t>
      </w:r>
      <w:r>
        <w:t>defects according to the guidanc</w:t>
      </w:r>
      <w:r w:rsidR="009A54AF">
        <w:t>e provided by the Test lead.</w:t>
      </w:r>
    </w:p>
    <w:p w14:paraId="6EC70043" w14:textId="77777777" w:rsidR="00946004" w:rsidRPr="00CB2782" w:rsidRDefault="00946004" w:rsidP="00946004">
      <w:pPr>
        <w:pStyle w:val="ListParagraph"/>
        <w:numPr>
          <w:ilvl w:val="0"/>
          <w:numId w:val="17"/>
        </w:numPr>
      </w:pPr>
      <w:r w:rsidRPr="00CB2782">
        <w:t>Re-test after software modifications have been made</w:t>
      </w:r>
      <w:r>
        <w:t xml:space="preserve"> according to the schedule</w:t>
      </w:r>
      <w:r w:rsidRPr="00CB2782">
        <w:t xml:space="preserve">. </w:t>
      </w:r>
    </w:p>
    <w:p w14:paraId="6EC70044" w14:textId="77777777" w:rsidR="00946004" w:rsidRDefault="00946004" w:rsidP="00946004">
      <w:pPr>
        <w:pStyle w:val="ListParagraph"/>
        <w:numPr>
          <w:ilvl w:val="0"/>
          <w:numId w:val="17"/>
        </w:numPr>
      </w:pPr>
      <w:r w:rsidRPr="00CB2782">
        <w:t>Prepare testing metrics and provide regular status.</w:t>
      </w:r>
    </w:p>
    <w:p w14:paraId="6EC70045" w14:textId="77777777" w:rsidR="00946004" w:rsidRDefault="00946004" w:rsidP="00946004">
      <w:pPr>
        <w:pStyle w:val="Heading3"/>
        <w:ind w:left="990" w:firstLine="0"/>
      </w:pPr>
      <w:bookmarkStart w:id="50" w:name="_Toc336333042"/>
      <w:bookmarkStart w:id="51" w:name="_Toc365563188"/>
      <w:r>
        <w:t xml:space="preserve">Test </w:t>
      </w:r>
      <w:bookmarkEnd w:id="50"/>
      <w:r w:rsidR="00B46AEA">
        <w:t>Lead</w:t>
      </w:r>
      <w:bookmarkEnd w:id="51"/>
    </w:p>
    <w:p w14:paraId="6EC70046" w14:textId="77777777" w:rsidR="00946004" w:rsidRDefault="00946004" w:rsidP="00946004">
      <w:pPr>
        <w:pStyle w:val="ListParagraph"/>
        <w:numPr>
          <w:ilvl w:val="0"/>
          <w:numId w:val="17"/>
        </w:numPr>
      </w:pPr>
      <w:r>
        <w:t>Acknowledge the completion of a section within a cycle.</w:t>
      </w:r>
    </w:p>
    <w:p w14:paraId="6EC70047" w14:textId="77777777" w:rsidR="00946004" w:rsidRDefault="00946004" w:rsidP="00946004">
      <w:pPr>
        <w:pStyle w:val="ListParagraph"/>
        <w:numPr>
          <w:ilvl w:val="0"/>
          <w:numId w:val="17"/>
        </w:numPr>
      </w:pPr>
      <w:r>
        <w:t xml:space="preserve">Give the OK to start next </w:t>
      </w:r>
      <w:r w:rsidR="005B47A8">
        <w:t>level of testing</w:t>
      </w:r>
      <w:r>
        <w:t>.</w:t>
      </w:r>
    </w:p>
    <w:p w14:paraId="6EC70048" w14:textId="77777777" w:rsidR="00946004" w:rsidRPr="00052F0A" w:rsidRDefault="00946004" w:rsidP="0041241A">
      <w:pPr>
        <w:pStyle w:val="ListParagraph"/>
        <w:numPr>
          <w:ilvl w:val="0"/>
          <w:numId w:val="17"/>
        </w:numPr>
      </w:pPr>
      <w:r>
        <w:t>Facilitate defect communications between testing team and technical / development team</w:t>
      </w:r>
      <w:r w:rsidR="0041241A">
        <w:t>.</w:t>
      </w:r>
      <w:r>
        <w:t xml:space="preserve">  </w:t>
      </w:r>
    </w:p>
    <w:p w14:paraId="6EC70049" w14:textId="77777777" w:rsidR="00946004" w:rsidRDefault="009254EA" w:rsidP="00946004">
      <w:pPr>
        <w:pStyle w:val="Heading3"/>
      </w:pPr>
      <w:bookmarkStart w:id="52" w:name="_Toc336333043"/>
      <w:bookmarkStart w:id="53" w:name="_Toc365563189"/>
      <w:r>
        <w:t>Development</w:t>
      </w:r>
      <w:r w:rsidR="00946004">
        <w:t xml:space="preserve"> Team</w:t>
      </w:r>
      <w:bookmarkEnd w:id="52"/>
      <w:bookmarkEnd w:id="53"/>
    </w:p>
    <w:p w14:paraId="34DB0356" w14:textId="77777777" w:rsidR="00946004" w:rsidRPr="00CB2782" w:rsidRDefault="00946004" w:rsidP="00946004">
      <w:pPr>
        <w:pStyle w:val="ListParagraph"/>
        <w:numPr>
          <w:ilvl w:val="0"/>
          <w:numId w:val="18"/>
        </w:numPr>
      </w:pPr>
      <w:r w:rsidRPr="00CB2782">
        <w:t xml:space="preserve">Review testing deliverables (test plan, cases, scripts, expected results, etc.) and provide timely feedback.  </w:t>
      </w:r>
    </w:p>
    <w:p w14:paraId="511BC039" w14:textId="77777777" w:rsidR="00946004" w:rsidRPr="00CB2782" w:rsidRDefault="00946004" w:rsidP="00946004">
      <w:pPr>
        <w:pStyle w:val="ListParagraph"/>
        <w:numPr>
          <w:ilvl w:val="0"/>
          <w:numId w:val="18"/>
        </w:numPr>
      </w:pPr>
      <w:r w:rsidRPr="00CB2782">
        <w:t>Assist in the validation of results (if requested).</w:t>
      </w:r>
    </w:p>
    <w:p w14:paraId="30AA3D93" w14:textId="77777777" w:rsidR="00946004" w:rsidRDefault="00946004" w:rsidP="00946004">
      <w:pPr>
        <w:pStyle w:val="ListParagraph"/>
        <w:numPr>
          <w:ilvl w:val="0"/>
          <w:numId w:val="18"/>
        </w:numPr>
      </w:pPr>
      <w:r w:rsidRPr="00CB2782">
        <w:t>Support the development and testing processes being used to support the project.</w:t>
      </w:r>
    </w:p>
    <w:p w14:paraId="0E08F557" w14:textId="77777777" w:rsidR="00946004" w:rsidRPr="00CB2782" w:rsidRDefault="00946004" w:rsidP="00946004">
      <w:pPr>
        <w:pStyle w:val="ListParagraph"/>
        <w:numPr>
          <w:ilvl w:val="0"/>
          <w:numId w:val="18"/>
        </w:numPr>
      </w:pPr>
      <w:r w:rsidRPr="00CB2782">
        <w:t>Certify correct components have been delivered to the test environment</w:t>
      </w:r>
      <w:r>
        <w:t xml:space="preserve"> at the points specified in the testing schedule.</w:t>
      </w:r>
    </w:p>
    <w:p w14:paraId="08B8C248" w14:textId="77777777" w:rsidR="00946004" w:rsidRDefault="00946004" w:rsidP="00946004">
      <w:pPr>
        <w:pStyle w:val="ListParagraph"/>
        <w:numPr>
          <w:ilvl w:val="0"/>
          <w:numId w:val="18"/>
        </w:numPr>
      </w:pPr>
      <w:r w:rsidRPr="00CB2782">
        <w:t xml:space="preserve">Keep </w:t>
      </w:r>
      <w:r>
        <w:t xml:space="preserve">project team </w:t>
      </w:r>
      <w:r w:rsidRPr="00CB2782">
        <w:t>and leadership informed of potential software delivery date slips based on the current schedule.</w:t>
      </w:r>
    </w:p>
    <w:p w14:paraId="3301F60F" w14:textId="77777777" w:rsidR="00946004" w:rsidRPr="00CB2782" w:rsidRDefault="00946004" w:rsidP="00946004">
      <w:pPr>
        <w:pStyle w:val="ListParagraph"/>
        <w:numPr>
          <w:ilvl w:val="0"/>
          <w:numId w:val="18"/>
        </w:numPr>
      </w:pPr>
      <w:r w:rsidRPr="00CB2782">
        <w:t xml:space="preserve">Define processes/tools to facilitate the initial and ongoing migration of components. </w:t>
      </w:r>
    </w:p>
    <w:p w14:paraId="6D49763D" w14:textId="77777777" w:rsidR="00946004" w:rsidRDefault="00946004" w:rsidP="00946004">
      <w:pPr>
        <w:pStyle w:val="ListParagraph"/>
        <w:numPr>
          <w:ilvl w:val="0"/>
          <w:numId w:val="18"/>
        </w:numPr>
      </w:pPr>
      <w:r w:rsidRPr="00CB2782">
        <w:t xml:space="preserve">Conduct first line investigation into execution discrepancies and assist test executors in creation of accurate </w:t>
      </w:r>
      <w:r>
        <w:t>defects</w:t>
      </w:r>
      <w:r w:rsidRPr="00CB2782">
        <w:t>.</w:t>
      </w:r>
    </w:p>
    <w:p w14:paraId="3649E55E" w14:textId="77777777" w:rsidR="00946004" w:rsidRDefault="00946004" w:rsidP="00946004">
      <w:pPr>
        <w:pStyle w:val="ListParagraph"/>
        <w:numPr>
          <w:ilvl w:val="0"/>
          <w:numId w:val="18"/>
        </w:numPr>
      </w:pPr>
      <w:r>
        <w:t xml:space="preserve">Implement fixes to defects according to schedule. </w:t>
      </w:r>
    </w:p>
    <w:p w14:paraId="6EC70052" w14:textId="77777777" w:rsidR="008A7359" w:rsidRDefault="008A7359" w:rsidP="008A7359">
      <w:pPr>
        <w:pStyle w:val="Heading1"/>
      </w:pPr>
      <w:bookmarkStart w:id="54" w:name="_Toc365563190"/>
      <w:r>
        <w:t>TEST ENVIRONMENT</w:t>
      </w:r>
      <w:bookmarkEnd w:id="54"/>
    </w:p>
    <w:p w14:paraId="269EFBF9" w14:textId="77777777" w:rsidR="0092776E" w:rsidRPr="009F0495" w:rsidRDefault="0092776E" w:rsidP="0092776E">
      <w:r>
        <w:t>Azure staging was used for execution at the recorded host below. The specified architecture and actual evidence are distinguished: IIS/ASP.NET headers and static asset fingerprints were observed, while an embedded release/commit marker was not exposed. Browser, database access, fixture and storage limitations are recorded per run.</w:t>
      </w:r>
    </w:p>
    <w:tbl>
      <w:tblPr>
        <w:tblW w:w="10080" w:type="dxa"/>
        <w:tblInd w:w="100" w:type="dxa"/>
        <w:tblBorders>
          <w:top w:val="single" w:sz="4" w:space="0" w:color="C6CDD2"/>
          <w:left w:val="single" w:sz="4" w:space="0" w:color="C6CDD2"/>
          <w:bottom w:val="single" w:sz="4" w:space="0" w:color="C6CDD2"/>
          <w:right w:val="single" w:sz="4" w:space="0" w:color="C6CDD2"/>
          <w:insideH w:val="single" w:sz="4" w:space="0" w:color="C6CDD2"/>
          <w:insideV w:val="single" w:sz="4" w:space="0" w:color="C6CDD2"/>
        </w:tblBorders>
        <w:tblLayout w:type="fixed"/>
        <w:tblCellMar>
          <w:top w:w="70" w:type="dxa"/>
          <w:left w:w="100" w:type="dxa"/>
          <w:bottom w:w="70" w:type="dxa"/>
          <w:right w:w="100" w:type="dxa"/>
        </w:tblCellMar>
        <w:tblLook w:val="04A0" w:firstRow="1" w:lastRow="0" w:firstColumn="1" w:lastColumn="0" w:noHBand="0" w:noVBand="1"/>
      </w:tblPr>
      <w:tblGrid>
        <w:gridCol w:w="2160"/>
        <w:gridCol w:w="7920"/>
      </w:tblGrid>
      <w:tr w:rsidR="0092776E" w14:paraId="6543DBE2" w14:textId="77777777" w:rsidTr="00F74E6D">
        <w:trPr>
          <w:cantSplit/>
          <w:tblHeader/>
        </w:trPr>
        <w:tc>
          <w:tcPr>
            <w:tcW w:w="2160" w:type="dxa"/>
            <w:shd w:val="clear" w:color="auto" w:fill="E9EEF2"/>
            <w:vAlign w:val="center"/>
          </w:tcPr>
          <w:p w14:paraId="22D041C8" w14:textId="77777777" w:rsidR="0092776E" w:rsidRDefault="0092776E" w:rsidP="00F74E6D">
            <w:pPr>
              <w:keepNext/>
              <w:spacing w:after="40" w:line="240" w:lineRule="auto"/>
              <w:ind w:left="0"/>
            </w:pPr>
            <w:r>
              <w:rPr>
                <w:b/>
                <w:sz w:val="19"/>
              </w:rPr>
              <w:lastRenderedPageBreak/>
              <w:t>Component</w:t>
            </w:r>
          </w:p>
        </w:tc>
        <w:tc>
          <w:tcPr>
            <w:tcW w:w="7920" w:type="dxa"/>
            <w:shd w:val="clear" w:color="auto" w:fill="E9EEF2"/>
            <w:vAlign w:val="center"/>
          </w:tcPr>
          <w:p w14:paraId="2A785439" w14:textId="77777777" w:rsidR="0092776E" w:rsidRDefault="0092776E" w:rsidP="00F74E6D">
            <w:pPr>
              <w:keepNext/>
              <w:spacing w:after="40" w:line="240" w:lineRule="auto"/>
              <w:ind w:left="0"/>
            </w:pPr>
            <w:r>
              <w:rPr>
                <w:b/>
                <w:sz w:val="19"/>
              </w:rPr>
              <w:t>Recorded setup and remaining limitations</w:t>
            </w:r>
          </w:p>
        </w:tc>
      </w:tr>
      <w:tr w:rsidR="0092776E" w14:paraId="6C313411" w14:textId="77777777" w:rsidTr="00F74E6D">
        <w:trPr>
          <w:cantSplit/>
        </w:trPr>
        <w:tc>
          <w:tcPr>
            <w:tcW w:w="2160" w:type="dxa"/>
            <w:vAlign w:val="center"/>
          </w:tcPr>
          <w:p w14:paraId="77574A62" w14:textId="77777777" w:rsidR="0092776E" w:rsidRDefault="0092776E" w:rsidP="00F74E6D">
            <w:pPr>
              <w:spacing w:after="40" w:line="240" w:lineRule="auto"/>
              <w:ind w:left="0"/>
              <w:jc w:val="left"/>
            </w:pPr>
            <w:r>
              <w:rPr>
                <w:sz w:val="19"/>
              </w:rPr>
              <w:t>Application and host</w:t>
            </w:r>
          </w:p>
        </w:tc>
        <w:tc>
          <w:tcPr>
            <w:tcW w:w="7920" w:type="dxa"/>
            <w:vAlign w:val="center"/>
          </w:tcPr>
          <w:p w14:paraId="6ACD9745" w14:textId="77777777" w:rsidR="0092776E" w:rsidRDefault="0092776E" w:rsidP="00F74E6D">
            <w:pPr>
              <w:spacing w:after="40" w:line="240" w:lineRule="auto"/>
              <w:ind w:left="0"/>
              <w:jc w:val="left"/>
            </w:pPr>
            <w:r>
              <w:rPr>
                <w:sz w:val="19"/>
              </w:rPr>
              <w:t>Azure staging: https://ummi-crew-hdccaegqbke9gwab.southeastasia-01.azurewebsites.net. SRS architecture: ASP.NET Web Forms, .NET Framework 4.8 and VB.NET. Observed server: IIS/10.0; X-</w:t>
            </w:r>
            <w:proofErr w:type="spellStart"/>
            <w:r>
              <w:rPr>
                <w:sz w:val="19"/>
              </w:rPr>
              <w:t>AspNet</w:t>
            </w:r>
            <w:proofErr w:type="spellEnd"/>
            <w:r>
              <w:rPr>
                <w:sz w:val="19"/>
              </w:rPr>
              <w:t>-Version 4.0.30319.</w:t>
            </w:r>
          </w:p>
        </w:tc>
      </w:tr>
      <w:tr w:rsidR="0092776E" w14:paraId="4AB8ED93" w14:textId="77777777" w:rsidTr="00F74E6D">
        <w:trPr>
          <w:cantSplit/>
        </w:trPr>
        <w:tc>
          <w:tcPr>
            <w:tcW w:w="2160" w:type="dxa"/>
            <w:vAlign w:val="center"/>
          </w:tcPr>
          <w:p w14:paraId="36A74FB6" w14:textId="77777777" w:rsidR="0092776E" w:rsidRDefault="0092776E" w:rsidP="00F74E6D">
            <w:pPr>
              <w:spacing w:after="40" w:line="240" w:lineRule="auto"/>
              <w:ind w:left="0"/>
              <w:jc w:val="left"/>
            </w:pPr>
            <w:r>
              <w:rPr>
                <w:sz w:val="19"/>
              </w:rPr>
              <w:t>Database</w:t>
            </w:r>
          </w:p>
        </w:tc>
        <w:tc>
          <w:tcPr>
            <w:tcW w:w="7920" w:type="dxa"/>
            <w:vAlign w:val="center"/>
          </w:tcPr>
          <w:p w14:paraId="4BA9C35F" w14:textId="77777777" w:rsidR="0092776E" w:rsidRDefault="0092776E" w:rsidP="00F74E6D">
            <w:pPr>
              <w:spacing w:after="40" w:line="240" w:lineRule="auto"/>
              <w:ind w:left="0"/>
              <w:jc w:val="left"/>
            </w:pPr>
            <w:r>
              <w:rPr>
                <w:sz w:val="19"/>
              </w:rPr>
              <w:t xml:space="preserve">Azure MySQL staging database </w:t>
            </w:r>
            <w:proofErr w:type="spellStart"/>
            <w:r>
              <w:rPr>
                <w:sz w:val="19"/>
              </w:rPr>
              <w:t>ummi_crew</w:t>
            </w:r>
            <w:proofErr w:type="spellEnd"/>
            <w:r>
              <w:rPr>
                <w:sz w:val="19"/>
              </w:rPr>
              <w:t>. Authorized Workbench preflight/setup/verification was used for isolated fixtures. Runner TCP access was restricted; do not infer database persistence solely from an empty grid.</w:t>
            </w:r>
          </w:p>
        </w:tc>
      </w:tr>
      <w:tr w:rsidR="0092776E" w14:paraId="284B1EF8" w14:textId="77777777" w:rsidTr="00F74E6D">
        <w:trPr>
          <w:cantSplit/>
        </w:trPr>
        <w:tc>
          <w:tcPr>
            <w:tcW w:w="2160" w:type="dxa"/>
            <w:vAlign w:val="center"/>
          </w:tcPr>
          <w:p w14:paraId="337F06FB" w14:textId="77777777" w:rsidR="0092776E" w:rsidRDefault="0092776E" w:rsidP="00F74E6D">
            <w:pPr>
              <w:spacing w:after="40" w:line="240" w:lineRule="auto"/>
              <w:ind w:left="0"/>
              <w:jc w:val="left"/>
            </w:pPr>
            <w:r>
              <w:rPr>
                <w:sz w:val="19"/>
              </w:rPr>
              <w:t>Desktop clients</w:t>
            </w:r>
          </w:p>
        </w:tc>
        <w:tc>
          <w:tcPr>
            <w:tcW w:w="7920" w:type="dxa"/>
            <w:vAlign w:val="center"/>
          </w:tcPr>
          <w:p w14:paraId="2B3B9836" w14:textId="77777777" w:rsidR="0092776E" w:rsidRDefault="0092776E" w:rsidP="00F74E6D">
            <w:pPr>
              <w:spacing w:after="40" w:line="240" w:lineRule="auto"/>
              <w:ind w:left="0"/>
              <w:jc w:val="left"/>
            </w:pPr>
            <w:r>
              <w:rPr>
                <w:sz w:val="19"/>
              </w:rPr>
              <w:t>Google Chrome via Playwright; one worker, zero retries, serial execution and bounded waits. A Chrome run does not establish Edge/Firefox or operating-system compatibility.</w:t>
            </w:r>
          </w:p>
        </w:tc>
      </w:tr>
      <w:tr w:rsidR="0092776E" w14:paraId="31BB9680" w14:textId="77777777" w:rsidTr="00F74E6D">
        <w:trPr>
          <w:cantSplit/>
        </w:trPr>
        <w:tc>
          <w:tcPr>
            <w:tcW w:w="2160" w:type="dxa"/>
            <w:vAlign w:val="center"/>
          </w:tcPr>
          <w:p w14:paraId="64EFD148" w14:textId="77777777" w:rsidR="0092776E" w:rsidRDefault="0092776E" w:rsidP="00F74E6D">
            <w:pPr>
              <w:spacing w:after="40" w:line="240" w:lineRule="auto"/>
              <w:ind w:left="0"/>
              <w:jc w:val="left"/>
            </w:pPr>
            <w:r>
              <w:rPr>
                <w:sz w:val="19"/>
              </w:rPr>
              <w:t>Accounts and permissions</w:t>
            </w:r>
          </w:p>
        </w:tc>
        <w:tc>
          <w:tcPr>
            <w:tcW w:w="7920" w:type="dxa"/>
            <w:vAlign w:val="center"/>
          </w:tcPr>
          <w:p w14:paraId="5F3C920B" w14:textId="77777777" w:rsidR="0092776E" w:rsidRDefault="0092776E" w:rsidP="00F74E6D">
            <w:pPr>
              <w:spacing w:after="40" w:line="240" w:lineRule="auto"/>
              <w:ind w:left="0"/>
              <w:jc w:val="left"/>
            </w:pPr>
            <w:r>
              <w:rPr>
                <w:sz w:val="19"/>
              </w:rPr>
              <w:t>Isolated role/permission accounts for Manning Staff, Documentation Officer, Admin, Super-Admin, Principal and Vessel Owner. Role baseline limits per-user feature grants. Super-Admin Crew Search/Applicant Pool bypass remains allowed.</w:t>
            </w:r>
          </w:p>
        </w:tc>
      </w:tr>
      <w:tr w:rsidR="0092776E" w14:paraId="23490F0D" w14:textId="77777777" w:rsidTr="00F74E6D">
        <w:trPr>
          <w:cantSplit/>
        </w:trPr>
        <w:tc>
          <w:tcPr>
            <w:tcW w:w="2160" w:type="dxa"/>
            <w:vAlign w:val="center"/>
          </w:tcPr>
          <w:p w14:paraId="04897290" w14:textId="77777777" w:rsidR="0092776E" w:rsidRDefault="0092776E" w:rsidP="00F74E6D">
            <w:pPr>
              <w:spacing w:after="40" w:line="240" w:lineRule="auto"/>
              <w:ind w:left="0"/>
              <w:jc w:val="left"/>
            </w:pPr>
            <w:r>
              <w:rPr>
                <w:sz w:val="19"/>
              </w:rPr>
              <w:t>Supporting services</w:t>
            </w:r>
          </w:p>
        </w:tc>
        <w:tc>
          <w:tcPr>
            <w:tcW w:w="7920" w:type="dxa"/>
            <w:vAlign w:val="center"/>
          </w:tcPr>
          <w:p w14:paraId="27FCAB6C" w14:textId="77777777" w:rsidR="0092776E" w:rsidRDefault="0092776E" w:rsidP="00F74E6D">
            <w:pPr>
              <w:spacing w:after="40" w:line="240" w:lineRule="auto"/>
              <w:ind w:left="0"/>
              <w:jc w:val="left"/>
            </w:pPr>
            <w:r>
              <w:rPr>
                <w:sz w:val="19"/>
              </w:rPr>
              <w:t>Search/export, protected assessment/document handlers, QA attachments and Activity Logs were exercised. Manual Kudu fixture restoration was required after deployment. Email-client handoff is not proof of delivered email.</w:t>
            </w:r>
          </w:p>
        </w:tc>
      </w:tr>
      <w:tr w:rsidR="0092776E" w14:paraId="4C02383F" w14:textId="77777777" w:rsidTr="00F74E6D">
        <w:trPr>
          <w:cantSplit/>
        </w:trPr>
        <w:tc>
          <w:tcPr>
            <w:tcW w:w="2160" w:type="dxa"/>
            <w:vAlign w:val="center"/>
          </w:tcPr>
          <w:p w14:paraId="44D31DC5" w14:textId="77777777" w:rsidR="0092776E" w:rsidRDefault="0092776E" w:rsidP="00F74E6D">
            <w:pPr>
              <w:spacing w:after="40" w:line="240" w:lineRule="auto"/>
              <w:ind w:left="0"/>
              <w:jc w:val="left"/>
            </w:pPr>
            <w:r>
              <w:rPr>
                <w:sz w:val="19"/>
              </w:rPr>
              <w:t>Time and evidence</w:t>
            </w:r>
          </w:p>
        </w:tc>
        <w:tc>
          <w:tcPr>
            <w:tcW w:w="7920" w:type="dxa"/>
            <w:vAlign w:val="center"/>
          </w:tcPr>
          <w:p w14:paraId="7229E34F" w14:textId="77777777" w:rsidR="0092776E" w:rsidRDefault="0092776E" w:rsidP="00F74E6D">
            <w:pPr>
              <w:spacing w:after="40" w:line="240" w:lineRule="auto"/>
              <w:ind w:left="0"/>
              <w:jc w:val="left"/>
            </w:pPr>
            <w:r>
              <w:rPr>
                <w:sz w:val="19"/>
              </w:rPr>
              <w:t>Operational expectations use Philippine Time (UTC+8). Latest recorded asset fingerprint: Last-Modified 11 Oct 2026 13:57:54 GMT, ETag "0ddb838859dd1:0". These identify static assets, not a live git commit. Preserve the marker for each run.</w:t>
            </w:r>
          </w:p>
        </w:tc>
      </w:tr>
      <w:tr w:rsidR="0092776E" w14:paraId="4BE0824B" w14:textId="77777777" w:rsidTr="00F74E6D">
        <w:trPr>
          <w:cantSplit/>
        </w:trPr>
        <w:tc>
          <w:tcPr>
            <w:tcW w:w="2160" w:type="dxa"/>
            <w:vAlign w:val="center"/>
          </w:tcPr>
          <w:p w14:paraId="0C34AE1E" w14:textId="77777777" w:rsidR="0092776E" w:rsidRDefault="0092776E" w:rsidP="00F74E6D">
            <w:pPr>
              <w:spacing w:after="40" w:line="240" w:lineRule="auto"/>
              <w:ind w:left="0"/>
              <w:jc w:val="left"/>
            </w:pPr>
            <w:r>
              <w:rPr>
                <w:sz w:val="19"/>
              </w:rPr>
              <w:t>Network and access</w:t>
            </w:r>
          </w:p>
        </w:tc>
        <w:tc>
          <w:tcPr>
            <w:tcW w:w="7920" w:type="dxa"/>
            <w:vAlign w:val="center"/>
          </w:tcPr>
          <w:p w14:paraId="5C087795" w14:textId="77777777" w:rsidR="0092776E" w:rsidRDefault="0092776E" w:rsidP="00F74E6D">
            <w:pPr>
              <w:spacing w:after="40" w:line="240" w:lineRule="auto"/>
              <w:ind w:left="0"/>
              <w:jc w:val="left"/>
            </w:pPr>
            <w:r>
              <w:rPr>
                <w:sz w:val="19"/>
              </w:rPr>
              <w:t>HTTPS staging; credentials read privately from ignored environment files. Azure Free F1 quota limited load duration. Direct database access requires an authorized route. UAT network/support arrangements remain pending.</w:t>
            </w:r>
          </w:p>
        </w:tc>
      </w:tr>
    </w:tbl>
    <w:p w14:paraId="6EC70058" w14:textId="77777777" w:rsidR="00584FF7" w:rsidRDefault="00584FF7" w:rsidP="00584FF7"/>
    <w:p w14:paraId="6EC7005A" w14:textId="23859B30" w:rsidR="00584FF7" w:rsidRDefault="00584FF7" w:rsidP="0092776E">
      <w:pPr>
        <w:pStyle w:val="Heading1"/>
      </w:pPr>
      <w:r>
        <w:t>APPROVALS</w:t>
      </w:r>
    </w:p>
    <w:p w14:paraId="11D3C6F8" w14:textId="77777777" w:rsidR="0092776E" w:rsidRPr="0092776E" w:rsidRDefault="0092776E" w:rsidP="0092776E"/>
    <w:p w14:paraId="37CFC2CB" w14:textId="77777777" w:rsidR="0092776E" w:rsidRDefault="0092776E" w:rsidP="0092776E">
      <w:r>
        <w:t>The designated approvers review this revision and the closure/UAT decision. Blank signatures and review dates remain pending; completed QA tests do not constitute approval or business acceptance.</w:t>
      </w:r>
    </w:p>
    <w:tbl>
      <w:tblPr>
        <w:tblStyle w:val="TableGrid"/>
        <w:tblW w:w="0" w:type="auto"/>
        <w:tblInd w:w="990" w:type="dxa"/>
        <w:tblLook w:val="04A0" w:firstRow="1" w:lastRow="0" w:firstColumn="1" w:lastColumn="0" w:noHBand="0" w:noVBand="1"/>
      </w:tblPr>
      <w:tblGrid>
        <w:gridCol w:w="4603"/>
        <w:gridCol w:w="4477"/>
      </w:tblGrid>
      <w:tr w:rsidR="00CB1CAC" w14:paraId="6EC7005E" w14:textId="77777777" w:rsidTr="003527BA">
        <w:trPr>
          <w:trHeight w:val="457"/>
        </w:trPr>
        <w:tc>
          <w:tcPr>
            <w:tcW w:w="5148" w:type="dxa"/>
          </w:tcPr>
          <w:p w14:paraId="6EC7005C" w14:textId="77777777" w:rsidR="00CB1CAC" w:rsidRPr="00AB4773" w:rsidRDefault="00CB1CAC" w:rsidP="00CB1CAC">
            <w:pPr>
              <w:ind w:left="0"/>
              <w:rPr>
                <w:b/>
              </w:rPr>
            </w:pPr>
            <w:r w:rsidRPr="00AB4773">
              <w:rPr>
                <w:b/>
              </w:rPr>
              <w:t>Signature:</w:t>
            </w:r>
          </w:p>
        </w:tc>
        <w:tc>
          <w:tcPr>
            <w:tcW w:w="5148" w:type="dxa"/>
          </w:tcPr>
          <w:p w14:paraId="6EC7005D" w14:textId="77777777" w:rsidR="00CB1CAC" w:rsidRDefault="00CB1CAC" w:rsidP="00584FF7">
            <w:pPr>
              <w:ind w:left="0"/>
              <w:rPr>
                <w:b/>
              </w:rPr>
            </w:pPr>
          </w:p>
        </w:tc>
      </w:tr>
      <w:tr w:rsidR="00CB1CAC" w14:paraId="6EC70061" w14:textId="77777777" w:rsidTr="00CB1CAC">
        <w:tc>
          <w:tcPr>
            <w:tcW w:w="5148" w:type="dxa"/>
          </w:tcPr>
          <w:p w14:paraId="6EC7005F" w14:textId="77777777" w:rsidR="00CB1CAC" w:rsidRPr="00AB4773" w:rsidRDefault="00CB1CAC" w:rsidP="00584FF7">
            <w:pPr>
              <w:ind w:left="0"/>
              <w:rPr>
                <w:b/>
              </w:rPr>
            </w:pPr>
            <w:r w:rsidRPr="00AB4773">
              <w:rPr>
                <w:b/>
              </w:rPr>
              <w:t>Name:</w:t>
            </w:r>
          </w:p>
        </w:tc>
        <w:tc>
          <w:tcPr>
            <w:tcW w:w="5148" w:type="dxa"/>
          </w:tcPr>
          <w:p w14:paraId="6EC70060" w14:textId="77777777" w:rsidR="00CB1CAC" w:rsidRDefault="00CB1CAC" w:rsidP="00584FF7">
            <w:pPr>
              <w:ind w:left="0"/>
              <w:rPr>
                <w:b/>
              </w:rPr>
            </w:pPr>
          </w:p>
        </w:tc>
      </w:tr>
      <w:tr w:rsidR="00CB1CAC" w14:paraId="6EC70064" w14:textId="77777777" w:rsidTr="00CB1CAC">
        <w:tc>
          <w:tcPr>
            <w:tcW w:w="5148" w:type="dxa"/>
          </w:tcPr>
          <w:p w14:paraId="6EC70062" w14:textId="77777777" w:rsidR="00CB1CAC" w:rsidRDefault="00CB1CAC" w:rsidP="00584FF7">
            <w:pPr>
              <w:ind w:left="0"/>
              <w:rPr>
                <w:b/>
              </w:rPr>
            </w:pPr>
            <w:r>
              <w:rPr>
                <w:b/>
              </w:rPr>
              <w:t>Role:</w:t>
            </w:r>
          </w:p>
        </w:tc>
        <w:tc>
          <w:tcPr>
            <w:tcW w:w="5148" w:type="dxa"/>
          </w:tcPr>
          <w:p w14:paraId="6EC70063" w14:textId="77777777" w:rsidR="00CB1CAC" w:rsidRDefault="00CB1CAC" w:rsidP="00584FF7">
            <w:pPr>
              <w:ind w:left="0"/>
              <w:rPr>
                <w:b/>
              </w:rPr>
            </w:pPr>
          </w:p>
        </w:tc>
      </w:tr>
      <w:tr w:rsidR="00CB1CAC" w14:paraId="6EC70067" w14:textId="77777777" w:rsidTr="00CB1CAC">
        <w:tc>
          <w:tcPr>
            <w:tcW w:w="5148" w:type="dxa"/>
          </w:tcPr>
          <w:p w14:paraId="6EC70065" w14:textId="77777777" w:rsidR="00CB1CAC" w:rsidRDefault="00CB1CAC" w:rsidP="00584FF7">
            <w:pPr>
              <w:ind w:left="0"/>
              <w:rPr>
                <w:b/>
              </w:rPr>
            </w:pPr>
            <w:r>
              <w:rPr>
                <w:b/>
              </w:rPr>
              <w:t>Date:</w:t>
            </w:r>
          </w:p>
        </w:tc>
        <w:tc>
          <w:tcPr>
            <w:tcW w:w="5148" w:type="dxa"/>
          </w:tcPr>
          <w:p w14:paraId="6EC70066" w14:textId="77777777" w:rsidR="00CB1CAC" w:rsidRDefault="00CB1CAC" w:rsidP="00584FF7">
            <w:pPr>
              <w:ind w:left="0"/>
              <w:rPr>
                <w:b/>
              </w:rPr>
            </w:pPr>
          </w:p>
        </w:tc>
      </w:tr>
    </w:tbl>
    <w:p w14:paraId="6EC70068" w14:textId="77777777" w:rsidR="00CB1CAC" w:rsidRDefault="00CB1CAC" w:rsidP="00584FF7">
      <w:pPr>
        <w:rPr>
          <w:b/>
        </w:rPr>
      </w:pPr>
    </w:p>
    <w:tbl>
      <w:tblPr>
        <w:tblStyle w:val="TableGrid"/>
        <w:tblW w:w="0" w:type="auto"/>
        <w:tblInd w:w="990" w:type="dxa"/>
        <w:tblLook w:val="04A0" w:firstRow="1" w:lastRow="0" w:firstColumn="1" w:lastColumn="0" w:noHBand="0" w:noVBand="1"/>
      </w:tblPr>
      <w:tblGrid>
        <w:gridCol w:w="4603"/>
        <w:gridCol w:w="4477"/>
      </w:tblGrid>
      <w:tr w:rsidR="00CB1CAC" w14:paraId="6EC7006B" w14:textId="77777777" w:rsidTr="003527BA">
        <w:trPr>
          <w:trHeight w:val="469"/>
        </w:trPr>
        <w:tc>
          <w:tcPr>
            <w:tcW w:w="5148" w:type="dxa"/>
          </w:tcPr>
          <w:p w14:paraId="6EC70069" w14:textId="77777777" w:rsidR="00CB1CAC" w:rsidRPr="00AB4773" w:rsidRDefault="00CB1CAC">
            <w:pPr>
              <w:ind w:left="0"/>
              <w:rPr>
                <w:b/>
              </w:rPr>
            </w:pPr>
            <w:r w:rsidRPr="00AB4773">
              <w:rPr>
                <w:b/>
              </w:rPr>
              <w:t>Signature:</w:t>
            </w:r>
          </w:p>
        </w:tc>
        <w:tc>
          <w:tcPr>
            <w:tcW w:w="5148" w:type="dxa"/>
          </w:tcPr>
          <w:p w14:paraId="6EC7006A" w14:textId="77777777" w:rsidR="00CB1CAC" w:rsidRDefault="00CB1CAC">
            <w:pPr>
              <w:ind w:left="0"/>
              <w:rPr>
                <w:b/>
              </w:rPr>
            </w:pPr>
          </w:p>
        </w:tc>
      </w:tr>
      <w:tr w:rsidR="00CB1CAC" w14:paraId="6EC7006E" w14:textId="77777777">
        <w:tc>
          <w:tcPr>
            <w:tcW w:w="5148" w:type="dxa"/>
          </w:tcPr>
          <w:p w14:paraId="6EC7006C" w14:textId="77777777" w:rsidR="00CB1CAC" w:rsidRPr="00AB4773" w:rsidRDefault="00CB1CAC">
            <w:pPr>
              <w:ind w:left="0"/>
              <w:rPr>
                <w:b/>
              </w:rPr>
            </w:pPr>
            <w:r w:rsidRPr="00AB4773">
              <w:rPr>
                <w:b/>
              </w:rPr>
              <w:t>Name:</w:t>
            </w:r>
          </w:p>
        </w:tc>
        <w:tc>
          <w:tcPr>
            <w:tcW w:w="5148" w:type="dxa"/>
          </w:tcPr>
          <w:p w14:paraId="6EC7006D" w14:textId="77777777" w:rsidR="00CB1CAC" w:rsidRDefault="00CB1CAC">
            <w:pPr>
              <w:ind w:left="0"/>
              <w:rPr>
                <w:b/>
              </w:rPr>
            </w:pPr>
          </w:p>
        </w:tc>
      </w:tr>
      <w:tr w:rsidR="00CB1CAC" w14:paraId="6EC70071" w14:textId="77777777">
        <w:tc>
          <w:tcPr>
            <w:tcW w:w="5148" w:type="dxa"/>
          </w:tcPr>
          <w:p w14:paraId="6EC7006F" w14:textId="77777777" w:rsidR="00CB1CAC" w:rsidRDefault="00CB1CAC">
            <w:pPr>
              <w:ind w:left="0"/>
              <w:rPr>
                <w:b/>
              </w:rPr>
            </w:pPr>
            <w:r>
              <w:rPr>
                <w:b/>
              </w:rPr>
              <w:t>Role:</w:t>
            </w:r>
          </w:p>
        </w:tc>
        <w:tc>
          <w:tcPr>
            <w:tcW w:w="5148" w:type="dxa"/>
          </w:tcPr>
          <w:p w14:paraId="6EC70070" w14:textId="77777777" w:rsidR="00CB1CAC" w:rsidRDefault="00CB1CAC">
            <w:pPr>
              <w:ind w:left="0"/>
              <w:rPr>
                <w:b/>
              </w:rPr>
            </w:pPr>
          </w:p>
        </w:tc>
      </w:tr>
      <w:tr w:rsidR="00CB1CAC" w14:paraId="6EC70074" w14:textId="77777777">
        <w:tc>
          <w:tcPr>
            <w:tcW w:w="5148" w:type="dxa"/>
          </w:tcPr>
          <w:p w14:paraId="6EC70072" w14:textId="77777777" w:rsidR="00CB1CAC" w:rsidRDefault="00CB1CAC">
            <w:pPr>
              <w:ind w:left="0"/>
              <w:rPr>
                <w:b/>
              </w:rPr>
            </w:pPr>
            <w:r>
              <w:rPr>
                <w:b/>
              </w:rPr>
              <w:t>Date:</w:t>
            </w:r>
          </w:p>
        </w:tc>
        <w:tc>
          <w:tcPr>
            <w:tcW w:w="5148" w:type="dxa"/>
          </w:tcPr>
          <w:p w14:paraId="6EC70073" w14:textId="77777777" w:rsidR="00CB1CAC" w:rsidRDefault="00CB1CAC">
            <w:pPr>
              <w:ind w:left="0"/>
              <w:rPr>
                <w:b/>
              </w:rPr>
            </w:pPr>
          </w:p>
        </w:tc>
      </w:tr>
    </w:tbl>
    <w:p w14:paraId="6EC70078" w14:textId="693F5B93" w:rsidR="00914DF0" w:rsidRPr="00914DF0" w:rsidRDefault="00914DF0" w:rsidP="00C0339B">
      <w:pPr>
        <w:ind w:left="0"/>
        <w:rPr>
          <w:b/>
          <w:sz w:val="28"/>
        </w:rPr>
      </w:pPr>
    </w:p>
    <w:sectPr w:rsidR="00914DF0" w:rsidRPr="00914DF0" w:rsidSect="00950B11">
      <w:headerReference w:type="default" r:id="rId20"/>
      <w:footerReference w:type="default" r:id="rId21"/>
      <w:pgSz w:w="12240" w:h="15840" w:code="1"/>
      <w:pgMar w:top="720" w:right="1440" w:bottom="720" w:left="720" w:header="57" w:footer="5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9BC42" w14:textId="77777777" w:rsidR="00E54E33" w:rsidRDefault="00E54E33" w:rsidP="008D58A3">
      <w:pPr>
        <w:spacing w:after="0" w:line="240" w:lineRule="auto"/>
      </w:pPr>
      <w:r>
        <w:separator/>
      </w:r>
    </w:p>
  </w:endnote>
  <w:endnote w:type="continuationSeparator" w:id="0">
    <w:p w14:paraId="665B2636" w14:textId="77777777" w:rsidR="00E54E33" w:rsidRDefault="00E54E33" w:rsidP="008D5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0092" w14:textId="77777777" w:rsidR="00584FF7" w:rsidRDefault="00584FF7" w:rsidP="00321BEC">
    <w:pPr>
      <w:pStyle w:val="Footer"/>
    </w:pPr>
  </w:p>
  <w:p w14:paraId="6EC70093" w14:textId="77777777" w:rsidR="00584FF7" w:rsidRDefault="00584FF7" w:rsidP="00321BEC">
    <w:pPr>
      <w:pStyle w:val="Footer"/>
    </w:pPr>
  </w:p>
  <w:p w14:paraId="6EC70094" w14:textId="0DA714D0" w:rsidR="00584FF7" w:rsidRPr="00176193" w:rsidRDefault="00E9543A" w:rsidP="00321BEC">
    <w:pPr>
      <w:pStyle w:val="Footer"/>
      <w:ind w:hanging="630"/>
      <w:rPr>
        <w:b/>
      </w:rPr>
    </w:pPr>
    <w:r>
      <w:tab/>
    </w:r>
    <w:r>
      <w:tab/>
    </w:r>
    <w:r>
      <w:tab/>
    </w:r>
    <w:r w:rsidR="00584FF7">
      <w:t xml:space="preserve">Page </w:t>
    </w:r>
    <w:r w:rsidR="00584FF7">
      <w:rPr>
        <w:rStyle w:val="PageNumber"/>
      </w:rPr>
      <w:fldChar w:fldCharType="begin"/>
    </w:r>
    <w:r w:rsidR="00584FF7">
      <w:rPr>
        <w:rStyle w:val="PageNumber"/>
      </w:rPr>
      <w:instrText xml:space="preserve"> PAGE </w:instrText>
    </w:r>
    <w:r w:rsidR="00584FF7">
      <w:rPr>
        <w:rStyle w:val="PageNumber"/>
      </w:rPr>
      <w:fldChar w:fldCharType="separate"/>
    </w:r>
    <w:r w:rsidR="00714669">
      <w:rPr>
        <w:rStyle w:val="PageNumber"/>
        <w:noProof/>
      </w:rPr>
      <w:t>1</w:t>
    </w:r>
    <w:r w:rsidR="00584FF7">
      <w:rPr>
        <w:rStyle w:val="PageNumber"/>
      </w:rPr>
      <w:fldChar w:fldCharType="end"/>
    </w:r>
  </w:p>
  <w:p w14:paraId="6EC70095" w14:textId="77777777" w:rsidR="00584FF7" w:rsidRPr="00176193" w:rsidRDefault="00584FF7" w:rsidP="00321BEC">
    <w:pPr>
      <w:pStyle w:val="Footer"/>
    </w:pPr>
  </w:p>
  <w:p w14:paraId="6EC70096" w14:textId="77777777" w:rsidR="00584FF7" w:rsidRDefault="00584FF7" w:rsidP="00321B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CD82" w14:textId="77777777" w:rsidR="00E54E33" w:rsidRDefault="00E54E33" w:rsidP="008D58A3">
      <w:pPr>
        <w:spacing w:after="0" w:line="240" w:lineRule="auto"/>
      </w:pPr>
      <w:r>
        <w:separator/>
      </w:r>
    </w:p>
  </w:footnote>
  <w:footnote w:type="continuationSeparator" w:id="0">
    <w:p w14:paraId="73D4E835" w14:textId="77777777" w:rsidR="00E54E33" w:rsidRDefault="00E54E33" w:rsidP="008D58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1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10705"/>
    </w:tblGrid>
    <w:tr w:rsidR="00584FF7" w14:paraId="6EC7008F" w14:textId="77777777" w:rsidTr="00454D36">
      <w:trPr>
        <w:trHeight w:val="492"/>
      </w:trPr>
      <w:tc>
        <w:tcPr>
          <w:tcW w:w="8655" w:type="dxa"/>
        </w:tcPr>
        <w:p w14:paraId="6EC7008E" w14:textId="1D4DAB38" w:rsidR="00584FF7" w:rsidRPr="00D223DD" w:rsidRDefault="00584FF7" w:rsidP="00950B11">
          <w:pPr>
            <w:pStyle w:val="Header"/>
            <w:jc w:val="center"/>
            <w:rPr>
              <w:rFonts w:ascii="Calibri" w:hAnsi="Calibri" w:cs="Calibri"/>
              <w:b/>
              <w:noProof/>
              <w:color w:val="548DD4"/>
              <w:sz w:val="28"/>
              <w:szCs w:val="28"/>
            </w:rPr>
          </w:pPr>
        </w:p>
      </w:tc>
    </w:tr>
  </w:tbl>
  <w:p w14:paraId="6EC70090" w14:textId="77777777" w:rsidR="00584FF7" w:rsidRDefault="00584FF7" w:rsidP="00321B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27D"/>
    <w:multiLevelType w:val="hybridMultilevel"/>
    <w:tmpl w:val="68227E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79B6A64"/>
    <w:multiLevelType w:val="hybridMultilevel"/>
    <w:tmpl w:val="A0848A6E"/>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D0471"/>
    <w:multiLevelType w:val="hybridMultilevel"/>
    <w:tmpl w:val="47E8DB18"/>
    <w:lvl w:ilvl="0" w:tplc="774E8C52">
      <w:start w:val="1"/>
      <w:numFmt w:val="bullet"/>
      <w:lvlText w:val=""/>
      <w:lvlJc w:val="left"/>
      <w:pPr>
        <w:tabs>
          <w:tab w:val="num" w:pos="3600"/>
        </w:tabs>
        <w:ind w:left="3600" w:hanging="360"/>
      </w:pPr>
      <w:rPr>
        <w:rFonts w:ascii="Wingdings" w:hAnsi="Wingdings" w:hint="default"/>
      </w:rPr>
    </w:lvl>
    <w:lvl w:ilvl="1" w:tplc="04090003">
      <w:start w:val="1"/>
      <w:numFmt w:val="bullet"/>
      <w:lvlText w:val="o"/>
      <w:lvlJc w:val="left"/>
      <w:pPr>
        <w:tabs>
          <w:tab w:val="num" w:pos="3960"/>
        </w:tabs>
        <w:ind w:left="3960" w:hanging="360"/>
      </w:pPr>
      <w:rPr>
        <w:rFonts w:ascii="Courier New" w:hAnsi="Courier New" w:hint="default"/>
      </w:rPr>
    </w:lvl>
    <w:lvl w:ilvl="2" w:tplc="04090005">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3" w15:restartNumberingAfterBreak="0">
    <w:nsid w:val="0B87772E"/>
    <w:multiLevelType w:val="multilevel"/>
    <w:tmpl w:val="12B62E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152A05"/>
    <w:multiLevelType w:val="hybridMultilevel"/>
    <w:tmpl w:val="6484B20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0C4E481B"/>
    <w:multiLevelType w:val="hybridMultilevel"/>
    <w:tmpl w:val="71A4254C"/>
    <w:lvl w:ilvl="0" w:tplc="3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0D4961DA"/>
    <w:multiLevelType w:val="hybridMultilevel"/>
    <w:tmpl w:val="5BB8256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10D33232"/>
    <w:multiLevelType w:val="multilevel"/>
    <w:tmpl w:val="DE6A38AC"/>
    <w:lvl w:ilvl="0">
      <w:start w:val="1"/>
      <w:numFmt w:val="decimal"/>
      <w:pStyle w:val="step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15105C8"/>
    <w:multiLevelType w:val="hybridMultilevel"/>
    <w:tmpl w:val="0930C586"/>
    <w:lvl w:ilvl="0" w:tplc="34090001">
      <w:start w:val="1"/>
      <w:numFmt w:val="bullet"/>
      <w:lvlText w:val=""/>
      <w:lvlJc w:val="left"/>
      <w:pPr>
        <w:ind w:left="1710" w:hanging="360"/>
      </w:pPr>
      <w:rPr>
        <w:rFonts w:ascii="Symbol" w:hAnsi="Symbol" w:hint="default"/>
      </w:rPr>
    </w:lvl>
    <w:lvl w:ilvl="1" w:tplc="34090003" w:tentative="1">
      <w:start w:val="1"/>
      <w:numFmt w:val="bullet"/>
      <w:lvlText w:val="o"/>
      <w:lvlJc w:val="left"/>
      <w:pPr>
        <w:ind w:left="2430" w:hanging="360"/>
      </w:pPr>
      <w:rPr>
        <w:rFonts w:ascii="Courier New" w:hAnsi="Courier New" w:cs="Courier New" w:hint="default"/>
      </w:rPr>
    </w:lvl>
    <w:lvl w:ilvl="2" w:tplc="34090005" w:tentative="1">
      <w:start w:val="1"/>
      <w:numFmt w:val="bullet"/>
      <w:lvlText w:val=""/>
      <w:lvlJc w:val="left"/>
      <w:pPr>
        <w:ind w:left="3150" w:hanging="360"/>
      </w:pPr>
      <w:rPr>
        <w:rFonts w:ascii="Wingdings" w:hAnsi="Wingdings" w:hint="default"/>
      </w:rPr>
    </w:lvl>
    <w:lvl w:ilvl="3" w:tplc="34090001" w:tentative="1">
      <w:start w:val="1"/>
      <w:numFmt w:val="bullet"/>
      <w:lvlText w:val=""/>
      <w:lvlJc w:val="left"/>
      <w:pPr>
        <w:ind w:left="3870" w:hanging="360"/>
      </w:pPr>
      <w:rPr>
        <w:rFonts w:ascii="Symbol" w:hAnsi="Symbol" w:hint="default"/>
      </w:rPr>
    </w:lvl>
    <w:lvl w:ilvl="4" w:tplc="34090003" w:tentative="1">
      <w:start w:val="1"/>
      <w:numFmt w:val="bullet"/>
      <w:lvlText w:val="o"/>
      <w:lvlJc w:val="left"/>
      <w:pPr>
        <w:ind w:left="4590" w:hanging="360"/>
      </w:pPr>
      <w:rPr>
        <w:rFonts w:ascii="Courier New" w:hAnsi="Courier New" w:cs="Courier New" w:hint="default"/>
      </w:rPr>
    </w:lvl>
    <w:lvl w:ilvl="5" w:tplc="34090005" w:tentative="1">
      <w:start w:val="1"/>
      <w:numFmt w:val="bullet"/>
      <w:lvlText w:val=""/>
      <w:lvlJc w:val="left"/>
      <w:pPr>
        <w:ind w:left="5310" w:hanging="360"/>
      </w:pPr>
      <w:rPr>
        <w:rFonts w:ascii="Wingdings" w:hAnsi="Wingdings" w:hint="default"/>
      </w:rPr>
    </w:lvl>
    <w:lvl w:ilvl="6" w:tplc="34090001" w:tentative="1">
      <w:start w:val="1"/>
      <w:numFmt w:val="bullet"/>
      <w:lvlText w:val=""/>
      <w:lvlJc w:val="left"/>
      <w:pPr>
        <w:ind w:left="6030" w:hanging="360"/>
      </w:pPr>
      <w:rPr>
        <w:rFonts w:ascii="Symbol" w:hAnsi="Symbol" w:hint="default"/>
      </w:rPr>
    </w:lvl>
    <w:lvl w:ilvl="7" w:tplc="34090003" w:tentative="1">
      <w:start w:val="1"/>
      <w:numFmt w:val="bullet"/>
      <w:lvlText w:val="o"/>
      <w:lvlJc w:val="left"/>
      <w:pPr>
        <w:ind w:left="6750" w:hanging="360"/>
      </w:pPr>
      <w:rPr>
        <w:rFonts w:ascii="Courier New" w:hAnsi="Courier New" w:cs="Courier New" w:hint="default"/>
      </w:rPr>
    </w:lvl>
    <w:lvl w:ilvl="8" w:tplc="34090005" w:tentative="1">
      <w:start w:val="1"/>
      <w:numFmt w:val="bullet"/>
      <w:lvlText w:val=""/>
      <w:lvlJc w:val="left"/>
      <w:pPr>
        <w:ind w:left="7470" w:hanging="360"/>
      </w:pPr>
      <w:rPr>
        <w:rFonts w:ascii="Wingdings" w:hAnsi="Wingdings" w:hint="default"/>
      </w:rPr>
    </w:lvl>
  </w:abstractNum>
  <w:abstractNum w:abstractNumId="9" w15:restartNumberingAfterBreak="0">
    <w:nsid w:val="141D4B56"/>
    <w:multiLevelType w:val="hybridMultilevel"/>
    <w:tmpl w:val="F384928A"/>
    <w:lvl w:ilvl="0" w:tplc="66288EE0">
      <w:start w:val="1"/>
      <w:numFmt w:val="bullet"/>
      <w:lvlText w:val="•"/>
      <w:lvlJc w:val="left"/>
      <w:pPr>
        <w:tabs>
          <w:tab w:val="num" w:pos="720"/>
        </w:tabs>
        <w:ind w:left="720" w:hanging="360"/>
      </w:pPr>
      <w:rPr>
        <w:rFonts w:ascii="Times New Roman" w:hAnsi="Times New Roman" w:hint="default"/>
      </w:rPr>
    </w:lvl>
    <w:lvl w:ilvl="1" w:tplc="A030C0FC" w:tentative="1">
      <w:start w:val="1"/>
      <w:numFmt w:val="bullet"/>
      <w:lvlText w:val="•"/>
      <w:lvlJc w:val="left"/>
      <w:pPr>
        <w:tabs>
          <w:tab w:val="num" w:pos="1440"/>
        </w:tabs>
        <w:ind w:left="1440" w:hanging="360"/>
      </w:pPr>
      <w:rPr>
        <w:rFonts w:ascii="Times New Roman" w:hAnsi="Times New Roman" w:hint="default"/>
      </w:rPr>
    </w:lvl>
    <w:lvl w:ilvl="2" w:tplc="F6C0C2EC" w:tentative="1">
      <w:start w:val="1"/>
      <w:numFmt w:val="bullet"/>
      <w:lvlText w:val="•"/>
      <w:lvlJc w:val="left"/>
      <w:pPr>
        <w:tabs>
          <w:tab w:val="num" w:pos="2160"/>
        </w:tabs>
        <w:ind w:left="2160" w:hanging="360"/>
      </w:pPr>
      <w:rPr>
        <w:rFonts w:ascii="Times New Roman" w:hAnsi="Times New Roman" w:hint="default"/>
      </w:rPr>
    </w:lvl>
    <w:lvl w:ilvl="3" w:tplc="934E8CB8" w:tentative="1">
      <w:start w:val="1"/>
      <w:numFmt w:val="bullet"/>
      <w:lvlText w:val="•"/>
      <w:lvlJc w:val="left"/>
      <w:pPr>
        <w:tabs>
          <w:tab w:val="num" w:pos="2880"/>
        </w:tabs>
        <w:ind w:left="2880" w:hanging="360"/>
      </w:pPr>
      <w:rPr>
        <w:rFonts w:ascii="Times New Roman" w:hAnsi="Times New Roman" w:hint="default"/>
      </w:rPr>
    </w:lvl>
    <w:lvl w:ilvl="4" w:tplc="078CDF10" w:tentative="1">
      <w:start w:val="1"/>
      <w:numFmt w:val="bullet"/>
      <w:lvlText w:val="•"/>
      <w:lvlJc w:val="left"/>
      <w:pPr>
        <w:tabs>
          <w:tab w:val="num" w:pos="3600"/>
        </w:tabs>
        <w:ind w:left="3600" w:hanging="360"/>
      </w:pPr>
      <w:rPr>
        <w:rFonts w:ascii="Times New Roman" w:hAnsi="Times New Roman" w:hint="default"/>
      </w:rPr>
    </w:lvl>
    <w:lvl w:ilvl="5" w:tplc="27F2F25C" w:tentative="1">
      <w:start w:val="1"/>
      <w:numFmt w:val="bullet"/>
      <w:lvlText w:val="•"/>
      <w:lvlJc w:val="left"/>
      <w:pPr>
        <w:tabs>
          <w:tab w:val="num" w:pos="4320"/>
        </w:tabs>
        <w:ind w:left="4320" w:hanging="360"/>
      </w:pPr>
      <w:rPr>
        <w:rFonts w:ascii="Times New Roman" w:hAnsi="Times New Roman" w:hint="default"/>
      </w:rPr>
    </w:lvl>
    <w:lvl w:ilvl="6" w:tplc="561A9832" w:tentative="1">
      <w:start w:val="1"/>
      <w:numFmt w:val="bullet"/>
      <w:lvlText w:val="•"/>
      <w:lvlJc w:val="left"/>
      <w:pPr>
        <w:tabs>
          <w:tab w:val="num" w:pos="5040"/>
        </w:tabs>
        <w:ind w:left="5040" w:hanging="360"/>
      </w:pPr>
      <w:rPr>
        <w:rFonts w:ascii="Times New Roman" w:hAnsi="Times New Roman" w:hint="default"/>
      </w:rPr>
    </w:lvl>
    <w:lvl w:ilvl="7" w:tplc="34DAFCCC" w:tentative="1">
      <w:start w:val="1"/>
      <w:numFmt w:val="bullet"/>
      <w:lvlText w:val="•"/>
      <w:lvlJc w:val="left"/>
      <w:pPr>
        <w:tabs>
          <w:tab w:val="num" w:pos="5760"/>
        </w:tabs>
        <w:ind w:left="5760" w:hanging="360"/>
      </w:pPr>
      <w:rPr>
        <w:rFonts w:ascii="Times New Roman" w:hAnsi="Times New Roman" w:hint="default"/>
      </w:rPr>
    </w:lvl>
    <w:lvl w:ilvl="8" w:tplc="B5644FF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48263A6"/>
    <w:multiLevelType w:val="hybridMultilevel"/>
    <w:tmpl w:val="F1969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804789"/>
    <w:multiLevelType w:val="hybridMultilevel"/>
    <w:tmpl w:val="0D1083D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18D2762B"/>
    <w:multiLevelType w:val="hybridMultilevel"/>
    <w:tmpl w:val="49ACE340"/>
    <w:lvl w:ilvl="0" w:tplc="34090001">
      <w:start w:val="1"/>
      <w:numFmt w:val="bullet"/>
      <w:lvlText w:val=""/>
      <w:lvlJc w:val="left"/>
      <w:pPr>
        <w:ind w:left="2430" w:hanging="360"/>
      </w:pPr>
      <w:rPr>
        <w:rFonts w:ascii="Symbol" w:hAnsi="Symbol" w:hint="default"/>
      </w:rPr>
    </w:lvl>
    <w:lvl w:ilvl="1" w:tplc="34090003" w:tentative="1">
      <w:start w:val="1"/>
      <w:numFmt w:val="bullet"/>
      <w:lvlText w:val="o"/>
      <w:lvlJc w:val="left"/>
      <w:pPr>
        <w:ind w:left="3150" w:hanging="360"/>
      </w:pPr>
      <w:rPr>
        <w:rFonts w:ascii="Courier New" w:hAnsi="Courier New" w:cs="Courier New" w:hint="default"/>
      </w:rPr>
    </w:lvl>
    <w:lvl w:ilvl="2" w:tplc="34090005" w:tentative="1">
      <w:start w:val="1"/>
      <w:numFmt w:val="bullet"/>
      <w:lvlText w:val=""/>
      <w:lvlJc w:val="left"/>
      <w:pPr>
        <w:ind w:left="3870" w:hanging="360"/>
      </w:pPr>
      <w:rPr>
        <w:rFonts w:ascii="Wingdings" w:hAnsi="Wingdings" w:hint="default"/>
      </w:rPr>
    </w:lvl>
    <w:lvl w:ilvl="3" w:tplc="34090001" w:tentative="1">
      <w:start w:val="1"/>
      <w:numFmt w:val="bullet"/>
      <w:lvlText w:val=""/>
      <w:lvlJc w:val="left"/>
      <w:pPr>
        <w:ind w:left="4590" w:hanging="360"/>
      </w:pPr>
      <w:rPr>
        <w:rFonts w:ascii="Symbol" w:hAnsi="Symbol" w:hint="default"/>
      </w:rPr>
    </w:lvl>
    <w:lvl w:ilvl="4" w:tplc="34090003" w:tentative="1">
      <w:start w:val="1"/>
      <w:numFmt w:val="bullet"/>
      <w:lvlText w:val="o"/>
      <w:lvlJc w:val="left"/>
      <w:pPr>
        <w:ind w:left="5310" w:hanging="360"/>
      </w:pPr>
      <w:rPr>
        <w:rFonts w:ascii="Courier New" w:hAnsi="Courier New" w:cs="Courier New" w:hint="default"/>
      </w:rPr>
    </w:lvl>
    <w:lvl w:ilvl="5" w:tplc="34090005" w:tentative="1">
      <w:start w:val="1"/>
      <w:numFmt w:val="bullet"/>
      <w:lvlText w:val=""/>
      <w:lvlJc w:val="left"/>
      <w:pPr>
        <w:ind w:left="6030" w:hanging="360"/>
      </w:pPr>
      <w:rPr>
        <w:rFonts w:ascii="Wingdings" w:hAnsi="Wingdings" w:hint="default"/>
      </w:rPr>
    </w:lvl>
    <w:lvl w:ilvl="6" w:tplc="34090001" w:tentative="1">
      <w:start w:val="1"/>
      <w:numFmt w:val="bullet"/>
      <w:lvlText w:val=""/>
      <w:lvlJc w:val="left"/>
      <w:pPr>
        <w:ind w:left="6750" w:hanging="360"/>
      </w:pPr>
      <w:rPr>
        <w:rFonts w:ascii="Symbol" w:hAnsi="Symbol" w:hint="default"/>
      </w:rPr>
    </w:lvl>
    <w:lvl w:ilvl="7" w:tplc="34090003" w:tentative="1">
      <w:start w:val="1"/>
      <w:numFmt w:val="bullet"/>
      <w:lvlText w:val="o"/>
      <w:lvlJc w:val="left"/>
      <w:pPr>
        <w:ind w:left="7470" w:hanging="360"/>
      </w:pPr>
      <w:rPr>
        <w:rFonts w:ascii="Courier New" w:hAnsi="Courier New" w:cs="Courier New" w:hint="default"/>
      </w:rPr>
    </w:lvl>
    <w:lvl w:ilvl="8" w:tplc="34090005" w:tentative="1">
      <w:start w:val="1"/>
      <w:numFmt w:val="bullet"/>
      <w:lvlText w:val=""/>
      <w:lvlJc w:val="left"/>
      <w:pPr>
        <w:ind w:left="8190" w:hanging="360"/>
      </w:pPr>
      <w:rPr>
        <w:rFonts w:ascii="Wingdings" w:hAnsi="Wingdings" w:hint="default"/>
      </w:rPr>
    </w:lvl>
  </w:abstractNum>
  <w:abstractNum w:abstractNumId="13" w15:restartNumberingAfterBreak="0">
    <w:nsid w:val="28310E36"/>
    <w:multiLevelType w:val="hybridMultilevel"/>
    <w:tmpl w:val="A45CC58C"/>
    <w:lvl w:ilvl="0" w:tplc="86420068">
      <w:start w:val="1"/>
      <w:numFmt w:val="bullet"/>
      <w:lvlText w:val=""/>
      <w:lvlJc w:val="left"/>
      <w:pPr>
        <w:ind w:left="2160" w:hanging="360"/>
      </w:pPr>
      <w:rPr>
        <w:rFonts w:ascii="Symbol" w:hAnsi="Symbol" w:hint="default"/>
      </w:rPr>
    </w:lvl>
    <w:lvl w:ilvl="1" w:tplc="E0220CE4" w:tentative="1">
      <w:start w:val="1"/>
      <w:numFmt w:val="bullet"/>
      <w:lvlText w:val="o"/>
      <w:lvlJc w:val="left"/>
      <w:pPr>
        <w:ind w:left="2880" w:hanging="360"/>
      </w:pPr>
      <w:rPr>
        <w:rFonts w:ascii="Courier New" w:hAnsi="Courier New" w:cs="Courier New" w:hint="default"/>
      </w:rPr>
    </w:lvl>
    <w:lvl w:ilvl="2" w:tplc="FCDE854C" w:tentative="1">
      <w:start w:val="1"/>
      <w:numFmt w:val="bullet"/>
      <w:lvlText w:val=""/>
      <w:lvlJc w:val="left"/>
      <w:pPr>
        <w:ind w:left="3600" w:hanging="360"/>
      </w:pPr>
      <w:rPr>
        <w:rFonts w:ascii="Wingdings" w:hAnsi="Wingdings" w:hint="default"/>
      </w:rPr>
    </w:lvl>
    <w:lvl w:ilvl="3" w:tplc="3528A6CE" w:tentative="1">
      <w:start w:val="1"/>
      <w:numFmt w:val="bullet"/>
      <w:lvlText w:val=""/>
      <w:lvlJc w:val="left"/>
      <w:pPr>
        <w:ind w:left="4320" w:hanging="360"/>
      </w:pPr>
      <w:rPr>
        <w:rFonts w:ascii="Symbol" w:hAnsi="Symbol" w:hint="default"/>
      </w:rPr>
    </w:lvl>
    <w:lvl w:ilvl="4" w:tplc="AF700CB8" w:tentative="1">
      <w:start w:val="1"/>
      <w:numFmt w:val="bullet"/>
      <w:lvlText w:val="o"/>
      <w:lvlJc w:val="left"/>
      <w:pPr>
        <w:ind w:left="5040" w:hanging="360"/>
      </w:pPr>
      <w:rPr>
        <w:rFonts w:ascii="Courier New" w:hAnsi="Courier New" w:cs="Courier New" w:hint="default"/>
      </w:rPr>
    </w:lvl>
    <w:lvl w:ilvl="5" w:tplc="308E22A6" w:tentative="1">
      <w:start w:val="1"/>
      <w:numFmt w:val="bullet"/>
      <w:lvlText w:val=""/>
      <w:lvlJc w:val="left"/>
      <w:pPr>
        <w:ind w:left="5760" w:hanging="360"/>
      </w:pPr>
      <w:rPr>
        <w:rFonts w:ascii="Wingdings" w:hAnsi="Wingdings" w:hint="default"/>
      </w:rPr>
    </w:lvl>
    <w:lvl w:ilvl="6" w:tplc="9DDA1F7A" w:tentative="1">
      <w:start w:val="1"/>
      <w:numFmt w:val="bullet"/>
      <w:lvlText w:val=""/>
      <w:lvlJc w:val="left"/>
      <w:pPr>
        <w:ind w:left="6480" w:hanging="360"/>
      </w:pPr>
      <w:rPr>
        <w:rFonts w:ascii="Symbol" w:hAnsi="Symbol" w:hint="default"/>
      </w:rPr>
    </w:lvl>
    <w:lvl w:ilvl="7" w:tplc="121C0B06" w:tentative="1">
      <w:start w:val="1"/>
      <w:numFmt w:val="bullet"/>
      <w:lvlText w:val="o"/>
      <w:lvlJc w:val="left"/>
      <w:pPr>
        <w:ind w:left="7200" w:hanging="360"/>
      </w:pPr>
      <w:rPr>
        <w:rFonts w:ascii="Courier New" w:hAnsi="Courier New" w:cs="Courier New" w:hint="default"/>
      </w:rPr>
    </w:lvl>
    <w:lvl w:ilvl="8" w:tplc="3FD427F4" w:tentative="1">
      <w:start w:val="1"/>
      <w:numFmt w:val="bullet"/>
      <w:lvlText w:val=""/>
      <w:lvlJc w:val="left"/>
      <w:pPr>
        <w:ind w:left="7920" w:hanging="360"/>
      </w:pPr>
      <w:rPr>
        <w:rFonts w:ascii="Wingdings" w:hAnsi="Wingdings" w:hint="default"/>
      </w:rPr>
    </w:lvl>
  </w:abstractNum>
  <w:abstractNum w:abstractNumId="14" w15:restartNumberingAfterBreak="0">
    <w:nsid w:val="2C4E67C4"/>
    <w:multiLevelType w:val="hybridMultilevel"/>
    <w:tmpl w:val="F1F61ACE"/>
    <w:lvl w:ilvl="0" w:tplc="04090017">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5" w15:restartNumberingAfterBreak="0">
    <w:nsid w:val="2CB13D83"/>
    <w:multiLevelType w:val="hybridMultilevel"/>
    <w:tmpl w:val="373A171E"/>
    <w:lvl w:ilvl="0" w:tplc="AAA87920">
      <w:start w:val="1"/>
      <w:numFmt w:val="bullet"/>
      <w:lvlText w:val=""/>
      <w:lvlJc w:val="left"/>
      <w:pPr>
        <w:tabs>
          <w:tab w:val="num" w:pos="720"/>
        </w:tabs>
        <w:ind w:left="720" w:hanging="360"/>
      </w:pPr>
      <w:rPr>
        <w:rFonts w:ascii="Wingdings" w:hAnsi="Wingdings" w:hint="default"/>
      </w:rPr>
    </w:lvl>
    <w:lvl w:ilvl="1" w:tplc="46E65F72" w:tentative="1">
      <w:start w:val="1"/>
      <w:numFmt w:val="bullet"/>
      <w:lvlText w:val=""/>
      <w:lvlJc w:val="left"/>
      <w:pPr>
        <w:tabs>
          <w:tab w:val="num" w:pos="1440"/>
        </w:tabs>
        <w:ind w:left="1440" w:hanging="360"/>
      </w:pPr>
      <w:rPr>
        <w:rFonts w:ascii="Wingdings" w:hAnsi="Wingdings" w:hint="default"/>
      </w:rPr>
    </w:lvl>
    <w:lvl w:ilvl="2" w:tplc="0BCE4F38" w:tentative="1">
      <w:start w:val="1"/>
      <w:numFmt w:val="bullet"/>
      <w:lvlText w:val=""/>
      <w:lvlJc w:val="left"/>
      <w:pPr>
        <w:tabs>
          <w:tab w:val="num" w:pos="2160"/>
        </w:tabs>
        <w:ind w:left="2160" w:hanging="360"/>
      </w:pPr>
      <w:rPr>
        <w:rFonts w:ascii="Wingdings" w:hAnsi="Wingdings" w:hint="default"/>
      </w:rPr>
    </w:lvl>
    <w:lvl w:ilvl="3" w:tplc="7194A660" w:tentative="1">
      <w:start w:val="1"/>
      <w:numFmt w:val="bullet"/>
      <w:lvlText w:val=""/>
      <w:lvlJc w:val="left"/>
      <w:pPr>
        <w:tabs>
          <w:tab w:val="num" w:pos="2880"/>
        </w:tabs>
        <w:ind w:left="2880" w:hanging="360"/>
      </w:pPr>
      <w:rPr>
        <w:rFonts w:ascii="Wingdings" w:hAnsi="Wingdings" w:hint="default"/>
      </w:rPr>
    </w:lvl>
    <w:lvl w:ilvl="4" w:tplc="37F8A3FE" w:tentative="1">
      <w:start w:val="1"/>
      <w:numFmt w:val="bullet"/>
      <w:lvlText w:val=""/>
      <w:lvlJc w:val="left"/>
      <w:pPr>
        <w:tabs>
          <w:tab w:val="num" w:pos="3600"/>
        </w:tabs>
        <w:ind w:left="3600" w:hanging="360"/>
      </w:pPr>
      <w:rPr>
        <w:rFonts w:ascii="Wingdings" w:hAnsi="Wingdings" w:hint="default"/>
      </w:rPr>
    </w:lvl>
    <w:lvl w:ilvl="5" w:tplc="B3984322" w:tentative="1">
      <w:start w:val="1"/>
      <w:numFmt w:val="bullet"/>
      <w:lvlText w:val=""/>
      <w:lvlJc w:val="left"/>
      <w:pPr>
        <w:tabs>
          <w:tab w:val="num" w:pos="4320"/>
        </w:tabs>
        <w:ind w:left="4320" w:hanging="360"/>
      </w:pPr>
      <w:rPr>
        <w:rFonts w:ascii="Wingdings" w:hAnsi="Wingdings" w:hint="default"/>
      </w:rPr>
    </w:lvl>
    <w:lvl w:ilvl="6" w:tplc="D8A4B19A" w:tentative="1">
      <w:start w:val="1"/>
      <w:numFmt w:val="bullet"/>
      <w:lvlText w:val=""/>
      <w:lvlJc w:val="left"/>
      <w:pPr>
        <w:tabs>
          <w:tab w:val="num" w:pos="5040"/>
        </w:tabs>
        <w:ind w:left="5040" w:hanging="360"/>
      </w:pPr>
      <w:rPr>
        <w:rFonts w:ascii="Wingdings" w:hAnsi="Wingdings" w:hint="default"/>
      </w:rPr>
    </w:lvl>
    <w:lvl w:ilvl="7" w:tplc="E3AA75EC" w:tentative="1">
      <w:start w:val="1"/>
      <w:numFmt w:val="bullet"/>
      <w:lvlText w:val=""/>
      <w:lvlJc w:val="left"/>
      <w:pPr>
        <w:tabs>
          <w:tab w:val="num" w:pos="5760"/>
        </w:tabs>
        <w:ind w:left="5760" w:hanging="360"/>
      </w:pPr>
      <w:rPr>
        <w:rFonts w:ascii="Wingdings" w:hAnsi="Wingdings" w:hint="default"/>
      </w:rPr>
    </w:lvl>
    <w:lvl w:ilvl="8" w:tplc="7496355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E27980"/>
    <w:multiLevelType w:val="hybridMultilevel"/>
    <w:tmpl w:val="033C923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7" w15:restartNumberingAfterBreak="0">
    <w:nsid w:val="36E824A5"/>
    <w:multiLevelType w:val="hybridMultilevel"/>
    <w:tmpl w:val="EAA0A692"/>
    <w:lvl w:ilvl="0" w:tplc="34090001">
      <w:start w:val="1"/>
      <w:numFmt w:val="bullet"/>
      <w:lvlText w:val=""/>
      <w:lvlJc w:val="left"/>
      <w:pPr>
        <w:ind w:left="1710" w:hanging="360"/>
      </w:pPr>
      <w:rPr>
        <w:rFonts w:ascii="Symbol" w:hAnsi="Symbol" w:hint="default"/>
      </w:rPr>
    </w:lvl>
    <w:lvl w:ilvl="1" w:tplc="34090003" w:tentative="1">
      <w:start w:val="1"/>
      <w:numFmt w:val="bullet"/>
      <w:lvlText w:val="o"/>
      <w:lvlJc w:val="left"/>
      <w:pPr>
        <w:ind w:left="2430" w:hanging="360"/>
      </w:pPr>
      <w:rPr>
        <w:rFonts w:ascii="Courier New" w:hAnsi="Courier New" w:cs="Courier New" w:hint="default"/>
      </w:rPr>
    </w:lvl>
    <w:lvl w:ilvl="2" w:tplc="34090005" w:tentative="1">
      <w:start w:val="1"/>
      <w:numFmt w:val="bullet"/>
      <w:lvlText w:val=""/>
      <w:lvlJc w:val="left"/>
      <w:pPr>
        <w:ind w:left="3150" w:hanging="360"/>
      </w:pPr>
      <w:rPr>
        <w:rFonts w:ascii="Wingdings" w:hAnsi="Wingdings" w:hint="default"/>
      </w:rPr>
    </w:lvl>
    <w:lvl w:ilvl="3" w:tplc="34090001" w:tentative="1">
      <w:start w:val="1"/>
      <w:numFmt w:val="bullet"/>
      <w:lvlText w:val=""/>
      <w:lvlJc w:val="left"/>
      <w:pPr>
        <w:ind w:left="3870" w:hanging="360"/>
      </w:pPr>
      <w:rPr>
        <w:rFonts w:ascii="Symbol" w:hAnsi="Symbol" w:hint="default"/>
      </w:rPr>
    </w:lvl>
    <w:lvl w:ilvl="4" w:tplc="34090003" w:tentative="1">
      <w:start w:val="1"/>
      <w:numFmt w:val="bullet"/>
      <w:lvlText w:val="o"/>
      <w:lvlJc w:val="left"/>
      <w:pPr>
        <w:ind w:left="4590" w:hanging="360"/>
      </w:pPr>
      <w:rPr>
        <w:rFonts w:ascii="Courier New" w:hAnsi="Courier New" w:cs="Courier New" w:hint="default"/>
      </w:rPr>
    </w:lvl>
    <w:lvl w:ilvl="5" w:tplc="34090005" w:tentative="1">
      <w:start w:val="1"/>
      <w:numFmt w:val="bullet"/>
      <w:lvlText w:val=""/>
      <w:lvlJc w:val="left"/>
      <w:pPr>
        <w:ind w:left="5310" w:hanging="360"/>
      </w:pPr>
      <w:rPr>
        <w:rFonts w:ascii="Wingdings" w:hAnsi="Wingdings" w:hint="default"/>
      </w:rPr>
    </w:lvl>
    <w:lvl w:ilvl="6" w:tplc="34090001" w:tentative="1">
      <w:start w:val="1"/>
      <w:numFmt w:val="bullet"/>
      <w:lvlText w:val=""/>
      <w:lvlJc w:val="left"/>
      <w:pPr>
        <w:ind w:left="6030" w:hanging="360"/>
      </w:pPr>
      <w:rPr>
        <w:rFonts w:ascii="Symbol" w:hAnsi="Symbol" w:hint="default"/>
      </w:rPr>
    </w:lvl>
    <w:lvl w:ilvl="7" w:tplc="34090003" w:tentative="1">
      <w:start w:val="1"/>
      <w:numFmt w:val="bullet"/>
      <w:lvlText w:val="o"/>
      <w:lvlJc w:val="left"/>
      <w:pPr>
        <w:ind w:left="6750" w:hanging="360"/>
      </w:pPr>
      <w:rPr>
        <w:rFonts w:ascii="Courier New" w:hAnsi="Courier New" w:cs="Courier New" w:hint="default"/>
      </w:rPr>
    </w:lvl>
    <w:lvl w:ilvl="8" w:tplc="34090005" w:tentative="1">
      <w:start w:val="1"/>
      <w:numFmt w:val="bullet"/>
      <w:lvlText w:val=""/>
      <w:lvlJc w:val="left"/>
      <w:pPr>
        <w:ind w:left="7470" w:hanging="360"/>
      </w:pPr>
      <w:rPr>
        <w:rFonts w:ascii="Wingdings" w:hAnsi="Wingdings" w:hint="default"/>
      </w:rPr>
    </w:lvl>
  </w:abstractNum>
  <w:abstractNum w:abstractNumId="18" w15:restartNumberingAfterBreak="0">
    <w:nsid w:val="3BB4156E"/>
    <w:multiLevelType w:val="hybridMultilevel"/>
    <w:tmpl w:val="9CA4B12E"/>
    <w:lvl w:ilvl="0" w:tplc="A2E6FBBE">
      <w:start w:val="1"/>
      <w:numFmt w:val="bullet"/>
      <w:lvlText w:val=""/>
      <w:lvlJc w:val="left"/>
      <w:pPr>
        <w:ind w:left="1350" w:hanging="360"/>
      </w:pPr>
      <w:rPr>
        <w:rFonts w:ascii="Symbol" w:hAnsi="Symbol" w:hint="default"/>
      </w:rPr>
    </w:lvl>
    <w:lvl w:ilvl="1" w:tplc="438A62E6">
      <w:start w:val="1"/>
      <w:numFmt w:val="bullet"/>
      <w:lvlText w:val="o"/>
      <w:lvlJc w:val="left"/>
      <w:pPr>
        <w:ind w:left="2070" w:hanging="360"/>
      </w:pPr>
      <w:rPr>
        <w:rFonts w:ascii="Courier New" w:hAnsi="Courier New" w:cs="Courier New" w:hint="default"/>
      </w:rPr>
    </w:lvl>
    <w:lvl w:ilvl="2" w:tplc="90904806" w:tentative="1">
      <w:start w:val="1"/>
      <w:numFmt w:val="bullet"/>
      <w:lvlText w:val=""/>
      <w:lvlJc w:val="left"/>
      <w:pPr>
        <w:ind w:left="2790" w:hanging="360"/>
      </w:pPr>
      <w:rPr>
        <w:rFonts w:ascii="Wingdings" w:hAnsi="Wingdings" w:hint="default"/>
      </w:rPr>
    </w:lvl>
    <w:lvl w:ilvl="3" w:tplc="7BC83DEE" w:tentative="1">
      <w:start w:val="1"/>
      <w:numFmt w:val="bullet"/>
      <w:lvlText w:val=""/>
      <w:lvlJc w:val="left"/>
      <w:pPr>
        <w:ind w:left="3510" w:hanging="360"/>
      </w:pPr>
      <w:rPr>
        <w:rFonts w:ascii="Symbol" w:hAnsi="Symbol" w:hint="default"/>
      </w:rPr>
    </w:lvl>
    <w:lvl w:ilvl="4" w:tplc="4B0C98B6" w:tentative="1">
      <w:start w:val="1"/>
      <w:numFmt w:val="bullet"/>
      <w:lvlText w:val="o"/>
      <w:lvlJc w:val="left"/>
      <w:pPr>
        <w:ind w:left="4230" w:hanging="360"/>
      </w:pPr>
      <w:rPr>
        <w:rFonts w:ascii="Courier New" w:hAnsi="Courier New" w:cs="Courier New" w:hint="default"/>
      </w:rPr>
    </w:lvl>
    <w:lvl w:ilvl="5" w:tplc="FF92408C" w:tentative="1">
      <w:start w:val="1"/>
      <w:numFmt w:val="bullet"/>
      <w:lvlText w:val=""/>
      <w:lvlJc w:val="left"/>
      <w:pPr>
        <w:ind w:left="4950" w:hanging="360"/>
      </w:pPr>
      <w:rPr>
        <w:rFonts w:ascii="Wingdings" w:hAnsi="Wingdings" w:hint="default"/>
      </w:rPr>
    </w:lvl>
    <w:lvl w:ilvl="6" w:tplc="A9B03974" w:tentative="1">
      <w:start w:val="1"/>
      <w:numFmt w:val="bullet"/>
      <w:lvlText w:val=""/>
      <w:lvlJc w:val="left"/>
      <w:pPr>
        <w:ind w:left="5670" w:hanging="360"/>
      </w:pPr>
      <w:rPr>
        <w:rFonts w:ascii="Symbol" w:hAnsi="Symbol" w:hint="default"/>
      </w:rPr>
    </w:lvl>
    <w:lvl w:ilvl="7" w:tplc="874CEDFC" w:tentative="1">
      <w:start w:val="1"/>
      <w:numFmt w:val="bullet"/>
      <w:lvlText w:val="o"/>
      <w:lvlJc w:val="left"/>
      <w:pPr>
        <w:ind w:left="6390" w:hanging="360"/>
      </w:pPr>
      <w:rPr>
        <w:rFonts w:ascii="Courier New" w:hAnsi="Courier New" w:cs="Courier New" w:hint="default"/>
      </w:rPr>
    </w:lvl>
    <w:lvl w:ilvl="8" w:tplc="A00EA4A2" w:tentative="1">
      <w:start w:val="1"/>
      <w:numFmt w:val="bullet"/>
      <w:lvlText w:val=""/>
      <w:lvlJc w:val="left"/>
      <w:pPr>
        <w:ind w:left="7110" w:hanging="360"/>
      </w:pPr>
      <w:rPr>
        <w:rFonts w:ascii="Wingdings" w:hAnsi="Wingdings" w:hint="default"/>
      </w:rPr>
    </w:lvl>
  </w:abstractNum>
  <w:abstractNum w:abstractNumId="19" w15:restartNumberingAfterBreak="0">
    <w:nsid w:val="3D64601C"/>
    <w:multiLevelType w:val="hybridMultilevel"/>
    <w:tmpl w:val="C16CF830"/>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40803543"/>
    <w:multiLevelType w:val="singleLevel"/>
    <w:tmpl w:val="41C45E16"/>
    <w:lvl w:ilvl="0">
      <w:start w:val="1"/>
      <w:numFmt w:val="decimal"/>
      <w:lvlText w:val="%1."/>
      <w:lvlJc w:val="left"/>
      <w:pPr>
        <w:tabs>
          <w:tab w:val="num" w:pos="360"/>
        </w:tabs>
        <w:ind w:left="360" w:hanging="360"/>
      </w:pPr>
      <w:rPr>
        <w:rFonts w:cs="Times New Roman"/>
      </w:rPr>
    </w:lvl>
  </w:abstractNum>
  <w:abstractNum w:abstractNumId="21" w15:restartNumberingAfterBreak="0">
    <w:nsid w:val="433C1319"/>
    <w:multiLevelType w:val="hybridMultilevel"/>
    <w:tmpl w:val="9BC66D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BF83683"/>
    <w:multiLevelType w:val="hybridMultilevel"/>
    <w:tmpl w:val="E684E404"/>
    <w:lvl w:ilvl="0" w:tplc="34090001">
      <w:start w:val="1"/>
      <w:numFmt w:val="bullet"/>
      <w:lvlText w:val=""/>
      <w:lvlJc w:val="left"/>
      <w:pPr>
        <w:ind w:left="2430" w:hanging="360"/>
      </w:pPr>
      <w:rPr>
        <w:rFonts w:ascii="Symbol" w:hAnsi="Symbol" w:hint="default"/>
      </w:rPr>
    </w:lvl>
    <w:lvl w:ilvl="1" w:tplc="34090003" w:tentative="1">
      <w:start w:val="1"/>
      <w:numFmt w:val="bullet"/>
      <w:lvlText w:val="o"/>
      <w:lvlJc w:val="left"/>
      <w:pPr>
        <w:ind w:left="3150" w:hanging="360"/>
      </w:pPr>
      <w:rPr>
        <w:rFonts w:ascii="Courier New" w:hAnsi="Courier New" w:cs="Courier New" w:hint="default"/>
      </w:rPr>
    </w:lvl>
    <w:lvl w:ilvl="2" w:tplc="34090005" w:tentative="1">
      <w:start w:val="1"/>
      <w:numFmt w:val="bullet"/>
      <w:lvlText w:val=""/>
      <w:lvlJc w:val="left"/>
      <w:pPr>
        <w:ind w:left="3870" w:hanging="360"/>
      </w:pPr>
      <w:rPr>
        <w:rFonts w:ascii="Wingdings" w:hAnsi="Wingdings" w:hint="default"/>
      </w:rPr>
    </w:lvl>
    <w:lvl w:ilvl="3" w:tplc="34090001" w:tentative="1">
      <w:start w:val="1"/>
      <w:numFmt w:val="bullet"/>
      <w:lvlText w:val=""/>
      <w:lvlJc w:val="left"/>
      <w:pPr>
        <w:ind w:left="4590" w:hanging="360"/>
      </w:pPr>
      <w:rPr>
        <w:rFonts w:ascii="Symbol" w:hAnsi="Symbol" w:hint="default"/>
      </w:rPr>
    </w:lvl>
    <w:lvl w:ilvl="4" w:tplc="34090003" w:tentative="1">
      <w:start w:val="1"/>
      <w:numFmt w:val="bullet"/>
      <w:lvlText w:val="o"/>
      <w:lvlJc w:val="left"/>
      <w:pPr>
        <w:ind w:left="5310" w:hanging="360"/>
      </w:pPr>
      <w:rPr>
        <w:rFonts w:ascii="Courier New" w:hAnsi="Courier New" w:cs="Courier New" w:hint="default"/>
      </w:rPr>
    </w:lvl>
    <w:lvl w:ilvl="5" w:tplc="34090005" w:tentative="1">
      <w:start w:val="1"/>
      <w:numFmt w:val="bullet"/>
      <w:lvlText w:val=""/>
      <w:lvlJc w:val="left"/>
      <w:pPr>
        <w:ind w:left="6030" w:hanging="360"/>
      </w:pPr>
      <w:rPr>
        <w:rFonts w:ascii="Wingdings" w:hAnsi="Wingdings" w:hint="default"/>
      </w:rPr>
    </w:lvl>
    <w:lvl w:ilvl="6" w:tplc="34090001" w:tentative="1">
      <w:start w:val="1"/>
      <w:numFmt w:val="bullet"/>
      <w:lvlText w:val=""/>
      <w:lvlJc w:val="left"/>
      <w:pPr>
        <w:ind w:left="6750" w:hanging="360"/>
      </w:pPr>
      <w:rPr>
        <w:rFonts w:ascii="Symbol" w:hAnsi="Symbol" w:hint="default"/>
      </w:rPr>
    </w:lvl>
    <w:lvl w:ilvl="7" w:tplc="34090003" w:tentative="1">
      <w:start w:val="1"/>
      <w:numFmt w:val="bullet"/>
      <w:lvlText w:val="o"/>
      <w:lvlJc w:val="left"/>
      <w:pPr>
        <w:ind w:left="7470" w:hanging="360"/>
      </w:pPr>
      <w:rPr>
        <w:rFonts w:ascii="Courier New" w:hAnsi="Courier New" w:cs="Courier New" w:hint="default"/>
      </w:rPr>
    </w:lvl>
    <w:lvl w:ilvl="8" w:tplc="34090005" w:tentative="1">
      <w:start w:val="1"/>
      <w:numFmt w:val="bullet"/>
      <w:lvlText w:val=""/>
      <w:lvlJc w:val="left"/>
      <w:pPr>
        <w:ind w:left="8190" w:hanging="360"/>
      </w:pPr>
      <w:rPr>
        <w:rFonts w:ascii="Wingdings" w:hAnsi="Wingdings" w:hint="default"/>
      </w:rPr>
    </w:lvl>
  </w:abstractNum>
  <w:abstractNum w:abstractNumId="23" w15:restartNumberingAfterBreak="0">
    <w:nsid w:val="4EC638B9"/>
    <w:multiLevelType w:val="hybridMultilevel"/>
    <w:tmpl w:val="BAC8FAF2"/>
    <w:lvl w:ilvl="0" w:tplc="935820CC">
      <w:start w:val="1"/>
      <w:numFmt w:val="bullet"/>
      <w:lvlText w:val=""/>
      <w:lvlJc w:val="left"/>
      <w:pPr>
        <w:ind w:left="2160" w:hanging="360"/>
      </w:pPr>
      <w:rPr>
        <w:rFonts w:ascii="Symbol" w:hAnsi="Symbol" w:hint="default"/>
      </w:rPr>
    </w:lvl>
    <w:lvl w:ilvl="1" w:tplc="87A4FE06" w:tentative="1">
      <w:start w:val="1"/>
      <w:numFmt w:val="bullet"/>
      <w:lvlText w:val="o"/>
      <w:lvlJc w:val="left"/>
      <w:pPr>
        <w:ind w:left="2880" w:hanging="360"/>
      </w:pPr>
      <w:rPr>
        <w:rFonts w:ascii="Courier New" w:hAnsi="Courier New" w:cs="Courier New" w:hint="default"/>
      </w:rPr>
    </w:lvl>
    <w:lvl w:ilvl="2" w:tplc="C2722DA4" w:tentative="1">
      <w:start w:val="1"/>
      <w:numFmt w:val="bullet"/>
      <w:lvlText w:val=""/>
      <w:lvlJc w:val="left"/>
      <w:pPr>
        <w:ind w:left="3600" w:hanging="360"/>
      </w:pPr>
      <w:rPr>
        <w:rFonts w:ascii="Wingdings" w:hAnsi="Wingdings" w:hint="default"/>
      </w:rPr>
    </w:lvl>
    <w:lvl w:ilvl="3" w:tplc="6EF66F98" w:tentative="1">
      <w:start w:val="1"/>
      <w:numFmt w:val="bullet"/>
      <w:lvlText w:val=""/>
      <w:lvlJc w:val="left"/>
      <w:pPr>
        <w:ind w:left="4320" w:hanging="360"/>
      </w:pPr>
      <w:rPr>
        <w:rFonts w:ascii="Symbol" w:hAnsi="Symbol" w:hint="default"/>
      </w:rPr>
    </w:lvl>
    <w:lvl w:ilvl="4" w:tplc="8F648408" w:tentative="1">
      <w:start w:val="1"/>
      <w:numFmt w:val="bullet"/>
      <w:lvlText w:val="o"/>
      <w:lvlJc w:val="left"/>
      <w:pPr>
        <w:ind w:left="5040" w:hanging="360"/>
      </w:pPr>
      <w:rPr>
        <w:rFonts w:ascii="Courier New" w:hAnsi="Courier New" w:cs="Courier New" w:hint="default"/>
      </w:rPr>
    </w:lvl>
    <w:lvl w:ilvl="5" w:tplc="C85E4A34" w:tentative="1">
      <w:start w:val="1"/>
      <w:numFmt w:val="bullet"/>
      <w:lvlText w:val=""/>
      <w:lvlJc w:val="left"/>
      <w:pPr>
        <w:ind w:left="5760" w:hanging="360"/>
      </w:pPr>
      <w:rPr>
        <w:rFonts w:ascii="Wingdings" w:hAnsi="Wingdings" w:hint="default"/>
      </w:rPr>
    </w:lvl>
    <w:lvl w:ilvl="6" w:tplc="16E6E89E" w:tentative="1">
      <w:start w:val="1"/>
      <w:numFmt w:val="bullet"/>
      <w:lvlText w:val=""/>
      <w:lvlJc w:val="left"/>
      <w:pPr>
        <w:ind w:left="6480" w:hanging="360"/>
      </w:pPr>
      <w:rPr>
        <w:rFonts w:ascii="Symbol" w:hAnsi="Symbol" w:hint="default"/>
      </w:rPr>
    </w:lvl>
    <w:lvl w:ilvl="7" w:tplc="802815D4" w:tentative="1">
      <w:start w:val="1"/>
      <w:numFmt w:val="bullet"/>
      <w:lvlText w:val="o"/>
      <w:lvlJc w:val="left"/>
      <w:pPr>
        <w:ind w:left="7200" w:hanging="360"/>
      </w:pPr>
      <w:rPr>
        <w:rFonts w:ascii="Courier New" w:hAnsi="Courier New" w:cs="Courier New" w:hint="default"/>
      </w:rPr>
    </w:lvl>
    <w:lvl w:ilvl="8" w:tplc="CF42B4FE" w:tentative="1">
      <w:start w:val="1"/>
      <w:numFmt w:val="bullet"/>
      <w:lvlText w:val=""/>
      <w:lvlJc w:val="left"/>
      <w:pPr>
        <w:ind w:left="7920" w:hanging="360"/>
      </w:pPr>
      <w:rPr>
        <w:rFonts w:ascii="Wingdings" w:hAnsi="Wingdings" w:hint="default"/>
      </w:rPr>
    </w:lvl>
  </w:abstractNum>
  <w:abstractNum w:abstractNumId="24" w15:restartNumberingAfterBreak="0">
    <w:nsid w:val="51B66728"/>
    <w:multiLevelType w:val="hybridMultilevel"/>
    <w:tmpl w:val="561CF96A"/>
    <w:lvl w:ilvl="0" w:tplc="04090001">
      <w:start w:val="1"/>
      <w:numFmt w:val="decimal"/>
      <w:lvlText w:val="%1."/>
      <w:lvlJc w:val="left"/>
      <w:pPr>
        <w:ind w:left="2160" w:hanging="360"/>
      </w:pPr>
      <w:rPr>
        <w:rFonts w:hint="default"/>
      </w:rPr>
    </w:lvl>
    <w:lvl w:ilvl="1" w:tplc="04090003" w:tentative="1">
      <w:start w:val="1"/>
      <w:numFmt w:val="lowerLetter"/>
      <w:lvlText w:val="%2."/>
      <w:lvlJc w:val="left"/>
      <w:pPr>
        <w:ind w:left="2880" w:hanging="360"/>
      </w:pPr>
    </w:lvl>
    <w:lvl w:ilvl="2" w:tplc="04090005" w:tentative="1">
      <w:start w:val="1"/>
      <w:numFmt w:val="lowerRoman"/>
      <w:lvlText w:val="%3."/>
      <w:lvlJc w:val="right"/>
      <w:pPr>
        <w:ind w:left="3600" w:hanging="180"/>
      </w:pPr>
    </w:lvl>
    <w:lvl w:ilvl="3" w:tplc="04090001" w:tentative="1">
      <w:start w:val="1"/>
      <w:numFmt w:val="decimal"/>
      <w:lvlText w:val="%4."/>
      <w:lvlJc w:val="left"/>
      <w:pPr>
        <w:ind w:left="4320" w:hanging="360"/>
      </w:pPr>
    </w:lvl>
    <w:lvl w:ilvl="4" w:tplc="04090003" w:tentative="1">
      <w:start w:val="1"/>
      <w:numFmt w:val="lowerLetter"/>
      <w:lvlText w:val="%5."/>
      <w:lvlJc w:val="left"/>
      <w:pPr>
        <w:ind w:left="5040" w:hanging="360"/>
      </w:pPr>
    </w:lvl>
    <w:lvl w:ilvl="5" w:tplc="04090005" w:tentative="1">
      <w:start w:val="1"/>
      <w:numFmt w:val="lowerRoman"/>
      <w:lvlText w:val="%6."/>
      <w:lvlJc w:val="right"/>
      <w:pPr>
        <w:ind w:left="5760" w:hanging="180"/>
      </w:pPr>
    </w:lvl>
    <w:lvl w:ilvl="6" w:tplc="04090001" w:tentative="1">
      <w:start w:val="1"/>
      <w:numFmt w:val="decimal"/>
      <w:lvlText w:val="%7."/>
      <w:lvlJc w:val="left"/>
      <w:pPr>
        <w:ind w:left="6480" w:hanging="360"/>
      </w:pPr>
    </w:lvl>
    <w:lvl w:ilvl="7" w:tplc="04090003" w:tentative="1">
      <w:start w:val="1"/>
      <w:numFmt w:val="lowerLetter"/>
      <w:lvlText w:val="%8."/>
      <w:lvlJc w:val="left"/>
      <w:pPr>
        <w:ind w:left="7200" w:hanging="360"/>
      </w:pPr>
    </w:lvl>
    <w:lvl w:ilvl="8" w:tplc="04090005" w:tentative="1">
      <w:start w:val="1"/>
      <w:numFmt w:val="lowerRoman"/>
      <w:lvlText w:val="%9."/>
      <w:lvlJc w:val="right"/>
      <w:pPr>
        <w:ind w:left="7920" w:hanging="180"/>
      </w:pPr>
    </w:lvl>
  </w:abstractNum>
  <w:abstractNum w:abstractNumId="25" w15:restartNumberingAfterBreak="0">
    <w:nsid w:val="5306547B"/>
    <w:multiLevelType w:val="hybridMultilevel"/>
    <w:tmpl w:val="6062F4B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3F11766"/>
    <w:multiLevelType w:val="hybridMultilevel"/>
    <w:tmpl w:val="906C08A8"/>
    <w:lvl w:ilvl="0" w:tplc="8BC45898">
      <w:start w:val="1"/>
      <w:numFmt w:val="bullet"/>
      <w:lvlText w:val=""/>
      <w:lvlJc w:val="left"/>
      <w:pPr>
        <w:ind w:left="2160" w:hanging="360"/>
      </w:pPr>
      <w:rPr>
        <w:rFonts w:ascii="Symbol" w:hAnsi="Symbol" w:hint="default"/>
      </w:rPr>
    </w:lvl>
    <w:lvl w:ilvl="1" w:tplc="04090019" w:tentative="1">
      <w:start w:val="1"/>
      <w:numFmt w:val="bullet"/>
      <w:lvlText w:val="o"/>
      <w:lvlJc w:val="left"/>
      <w:pPr>
        <w:ind w:left="2880" w:hanging="360"/>
      </w:pPr>
      <w:rPr>
        <w:rFonts w:ascii="Courier New" w:hAnsi="Courier New" w:cs="Courier New" w:hint="default"/>
      </w:rPr>
    </w:lvl>
    <w:lvl w:ilvl="2" w:tplc="0409001B" w:tentative="1">
      <w:start w:val="1"/>
      <w:numFmt w:val="bullet"/>
      <w:lvlText w:val=""/>
      <w:lvlJc w:val="left"/>
      <w:pPr>
        <w:ind w:left="3600" w:hanging="360"/>
      </w:pPr>
      <w:rPr>
        <w:rFonts w:ascii="Wingdings" w:hAnsi="Wingdings" w:hint="default"/>
      </w:rPr>
    </w:lvl>
    <w:lvl w:ilvl="3" w:tplc="0409000F" w:tentative="1">
      <w:start w:val="1"/>
      <w:numFmt w:val="bullet"/>
      <w:lvlText w:val=""/>
      <w:lvlJc w:val="left"/>
      <w:pPr>
        <w:ind w:left="4320" w:hanging="360"/>
      </w:pPr>
      <w:rPr>
        <w:rFonts w:ascii="Symbol" w:hAnsi="Symbol" w:hint="default"/>
      </w:rPr>
    </w:lvl>
    <w:lvl w:ilvl="4" w:tplc="04090019" w:tentative="1">
      <w:start w:val="1"/>
      <w:numFmt w:val="bullet"/>
      <w:lvlText w:val="o"/>
      <w:lvlJc w:val="left"/>
      <w:pPr>
        <w:ind w:left="5040" w:hanging="360"/>
      </w:pPr>
      <w:rPr>
        <w:rFonts w:ascii="Courier New" w:hAnsi="Courier New" w:cs="Courier New" w:hint="default"/>
      </w:rPr>
    </w:lvl>
    <w:lvl w:ilvl="5" w:tplc="0409001B" w:tentative="1">
      <w:start w:val="1"/>
      <w:numFmt w:val="bullet"/>
      <w:lvlText w:val=""/>
      <w:lvlJc w:val="left"/>
      <w:pPr>
        <w:ind w:left="5760" w:hanging="360"/>
      </w:pPr>
      <w:rPr>
        <w:rFonts w:ascii="Wingdings" w:hAnsi="Wingdings" w:hint="default"/>
      </w:rPr>
    </w:lvl>
    <w:lvl w:ilvl="6" w:tplc="0409000F" w:tentative="1">
      <w:start w:val="1"/>
      <w:numFmt w:val="bullet"/>
      <w:lvlText w:val=""/>
      <w:lvlJc w:val="left"/>
      <w:pPr>
        <w:ind w:left="6480" w:hanging="360"/>
      </w:pPr>
      <w:rPr>
        <w:rFonts w:ascii="Symbol" w:hAnsi="Symbol" w:hint="default"/>
      </w:rPr>
    </w:lvl>
    <w:lvl w:ilvl="7" w:tplc="04090019" w:tentative="1">
      <w:start w:val="1"/>
      <w:numFmt w:val="bullet"/>
      <w:lvlText w:val="o"/>
      <w:lvlJc w:val="left"/>
      <w:pPr>
        <w:ind w:left="7200" w:hanging="360"/>
      </w:pPr>
      <w:rPr>
        <w:rFonts w:ascii="Courier New" w:hAnsi="Courier New" w:cs="Courier New" w:hint="default"/>
      </w:rPr>
    </w:lvl>
    <w:lvl w:ilvl="8" w:tplc="0409001B" w:tentative="1">
      <w:start w:val="1"/>
      <w:numFmt w:val="bullet"/>
      <w:lvlText w:val=""/>
      <w:lvlJc w:val="left"/>
      <w:pPr>
        <w:ind w:left="7920" w:hanging="360"/>
      </w:pPr>
      <w:rPr>
        <w:rFonts w:ascii="Wingdings" w:hAnsi="Wingdings" w:hint="default"/>
      </w:rPr>
    </w:lvl>
  </w:abstractNum>
  <w:abstractNum w:abstractNumId="27" w15:restartNumberingAfterBreak="0">
    <w:nsid w:val="5B051802"/>
    <w:multiLevelType w:val="hybridMultilevel"/>
    <w:tmpl w:val="5BDA34EC"/>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 w15:restartNumberingAfterBreak="0">
    <w:nsid w:val="5CD05074"/>
    <w:multiLevelType w:val="hybridMultilevel"/>
    <w:tmpl w:val="554CA3B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9" w15:restartNumberingAfterBreak="0">
    <w:nsid w:val="5D930805"/>
    <w:multiLevelType w:val="hybridMultilevel"/>
    <w:tmpl w:val="C6F2DD88"/>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0" w15:restartNumberingAfterBreak="0">
    <w:nsid w:val="62B33032"/>
    <w:multiLevelType w:val="hybridMultilevel"/>
    <w:tmpl w:val="7708F0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62C6DAE"/>
    <w:multiLevelType w:val="hybridMultilevel"/>
    <w:tmpl w:val="130CFB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9FA616D"/>
    <w:multiLevelType w:val="hybridMultilevel"/>
    <w:tmpl w:val="BCD4AA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700E2B0D"/>
    <w:multiLevelType w:val="singleLevel"/>
    <w:tmpl w:val="FFFFFFFF"/>
    <w:lvl w:ilvl="0">
      <w:start w:val="1"/>
      <w:numFmt w:val="bullet"/>
      <w:lvlText w:val=""/>
      <w:lvlJc w:val="left"/>
      <w:pPr>
        <w:tabs>
          <w:tab w:val="num" w:pos="360"/>
        </w:tabs>
        <w:ind w:left="360" w:hanging="360"/>
      </w:pPr>
      <w:rPr>
        <w:rFonts w:ascii="Wingdings" w:hAnsi="Wingdings" w:hint="default"/>
      </w:rPr>
    </w:lvl>
  </w:abstractNum>
  <w:abstractNum w:abstractNumId="34" w15:restartNumberingAfterBreak="0">
    <w:nsid w:val="729E5A01"/>
    <w:multiLevelType w:val="hybridMultilevel"/>
    <w:tmpl w:val="F1F61ACE"/>
    <w:lvl w:ilvl="0" w:tplc="04090017">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5" w15:restartNumberingAfterBreak="0">
    <w:nsid w:val="73794867"/>
    <w:multiLevelType w:val="hybridMultilevel"/>
    <w:tmpl w:val="D2E88C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D755D7"/>
    <w:multiLevelType w:val="hybridMultilevel"/>
    <w:tmpl w:val="E0DA9AFA"/>
    <w:lvl w:ilvl="0" w:tplc="72349B2A">
      <w:start w:val="1"/>
      <w:numFmt w:val="bullet"/>
      <w:lvlText w:val=""/>
      <w:lvlJc w:val="left"/>
      <w:pPr>
        <w:tabs>
          <w:tab w:val="num" w:pos="360"/>
        </w:tabs>
        <w:ind w:left="360" w:hanging="360"/>
      </w:pPr>
      <w:rPr>
        <w:rFonts w:ascii="Wingdings" w:hAnsi="Wingdings" w:hint="default"/>
      </w:rPr>
    </w:lvl>
    <w:lvl w:ilvl="1" w:tplc="3A32D90C" w:tentative="1">
      <w:start w:val="1"/>
      <w:numFmt w:val="bullet"/>
      <w:lvlText w:val="o"/>
      <w:lvlJc w:val="left"/>
      <w:pPr>
        <w:tabs>
          <w:tab w:val="num" w:pos="1440"/>
        </w:tabs>
        <w:ind w:left="1440" w:hanging="360"/>
      </w:pPr>
      <w:rPr>
        <w:rFonts w:ascii="Courier New" w:hAnsi="Courier New" w:hint="default"/>
      </w:rPr>
    </w:lvl>
    <w:lvl w:ilvl="2" w:tplc="37E0E140" w:tentative="1">
      <w:start w:val="1"/>
      <w:numFmt w:val="bullet"/>
      <w:lvlText w:val=""/>
      <w:lvlJc w:val="left"/>
      <w:pPr>
        <w:tabs>
          <w:tab w:val="num" w:pos="2160"/>
        </w:tabs>
        <w:ind w:left="2160" w:hanging="360"/>
      </w:pPr>
      <w:rPr>
        <w:rFonts w:ascii="Wingdings" w:hAnsi="Wingdings" w:hint="default"/>
      </w:rPr>
    </w:lvl>
    <w:lvl w:ilvl="3" w:tplc="ED1AB6A4" w:tentative="1">
      <w:start w:val="1"/>
      <w:numFmt w:val="bullet"/>
      <w:lvlText w:val=""/>
      <w:lvlJc w:val="left"/>
      <w:pPr>
        <w:tabs>
          <w:tab w:val="num" w:pos="2880"/>
        </w:tabs>
        <w:ind w:left="2880" w:hanging="360"/>
      </w:pPr>
      <w:rPr>
        <w:rFonts w:ascii="Symbol" w:hAnsi="Symbol" w:hint="default"/>
      </w:rPr>
    </w:lvl>
    <w:lvl w:ilvl="4" w:tplc="1FC4049A" w:tentative="1">
      <w:start w:val="1"/>
      <w:numFmt w:val="bullet"/>
      <w:lvlText w:val="o"/>
      <w:lvlJc w:val="left"/>
      <w:pPr>
        <w:tabs>
          <w:tab w:val="num" w:pos="3600"/>
        </w:tabs>
        <w:ind w:left="3600" w:hanging="360"/>
      </w:pPr>
      <w:rPr>
        <w:rFonts w:ascii="Courier New" w:hAnsi="Courier New" w:hint="default"/>
      </w:rPr>
    </w:lvl>
    <w:lvl w:ilvl="5" w:tplc="F36E7724" w:tentative="1">
      <w:start w:val="1"/>
      <w:numFmt w:val="bullet"/>
      <w:lvlText w:val=""/>
      <w:lvlJc w:val="left"/>
      <w:pPr>
        <w:tabs>
          <w:tab w:val="num" w:pos="4320"/>
        </w:tabs>
        <w:ind w:left="4320" w:hanging="360"/>
      </w:pPr>
      <w:rPr>
        <w:rFonts w:ascii="Wingdings" w:hAnsi="Wingdings" w:hint="default"/>
      </w:rPr>
    </w:lvl>
    <w:lvl w:ilvl="6" w:tplc="139A5DD6" w:tentative="1">
      <w:start w:val="1"/>
      <w:numFmt w:val="bullet"/>
      <w:lvlText w:val=""/>
      <w:lvlJc w:val="left"/>
      <w:pPr>
        <w:tabs>
          <w:tab w:val="num" w:pos="5040"/>
        </w:tabs>
        <w:ind w:left="5040" w:hanging="360"/>
      </w:pPr>
      <w:rPr>
        <w:rFonts w:ascii="Symbol" w:hAnsi="Symbol" w:hint="default"/>
      </w:rPr>
    </w:lvl>
    <w:lvl w:ilvl="7" w:tplc="50868E80" w:tentative="1">
      <w:start w:val="1"/>
      <w:numFmt w:val="bullet"/>
      <w:lvlText w:val="o"/>
      <w:lvlJc w:val="left"/>
      <w:pPr>
        <w:tabs>
          <w:tab w:val="num" w:pos="5760"/>
        </w:tabs>
        <w:ind w:left="5760" w:hanging="360"/>
      </w:pPr>
      <w:rPr>
        <w:rFonts w:ascii="Courier New" w:hAnsi="Courier New" w:hint="default"/>
      </w:rPr>
    </w:lvl>
    <w:lvl w:ilvl="8" w:tplc="298423C2"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27458F"/>
    <w:multiLevelType w:val="multilevel"/>
    <w:tmpl w:val="1C94AFF6"/>
    <w:lvl w:ilvl="0">
      <w:start w:val="1"/>
      <w:numFmt w:val="decimal"/>
      <w:pStyle w:val="GDCQMSHeader1"/>
      <w:lvlText w:val="%1"/>
      <w:lvlJc w:val="left"/>
      <w:pPr>
        <w:tabs>
          <w:tab w:val="num" w:pos="720"/>
        </w:tabs>
        <w:ind w:left="720" w:hanging="720"/>
      </w:pPr>
      <w:rPr>
        <w:rFonts w:cs="Times New Roman" w:hint="default"/>
        <w:b/>
        <w:i w:val="0"/>
      </w:rPr>
    </w:lvl>
    <w:lvl w:ilvl="1">
      <w:start w:val="1"/>
      <w:numFmt w:val="decimal"/>
      <w:pStyle w:val="GDCQMSCriteria1"/>
      <w:lvlText w:val="%1.%2"/>
      <w:lvlJc w:val="left"/>
      <w:pPr>
        <w:tabs>
          <w:tab w:val="num" w:pos="1440"/>
        </w:tabs>
        <w:ind w:left="1440" w:hanging="720"/>
      </w:pPr>
      <w:rPr>
        <w:rFonts w:ascii="Arial" w:hAnsi="Arial" w:cs="Times New Roman" w:hint="default"/>
        <w:b/>
        <w:i w:val="0"/>
        <w:caps w:val="0"/>
        <w:sz w:val="20"/>
      </w:rPr>
    </w:lvl>
    <w:lvl w:ilvl="2">
      <w:start w:val="1"/>
      <w:numFmt w:val="decimal"/>
      <w:lvlText w:val="%1.%2.%3"/>
      <w:lvlJc w:val="left"/>
      <w:pPr>
        <w:tabs>
          <w:tab w:val="num" w:pos="2232"/>
        </w:tabs>
        <w:ind w:left="1512"/>
      </w:pPr>
      <w:rPr>
        <w:rFonts w:ascii="Arial" w:hAnsi="Arial" w:cs="Times New Roman"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8" w15:restartNumberingAfterBreak="0">
    <w:nsid w:val="75482E5B"/>
    <w:multiLevelType w:val="hybridMultilevel"/>
    <w:tmpl w:val="3528AF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6AE4ECA"/>
    <w:multiLevelType w:val="hybridMultilevel"/>
    <w:tmpl w:val="561CF96A"/>
    <w:lvl w:ilvl="0" w:tplc="7EDAFB06">
      <w:start w:val="1"/>
      <w:numFmt w:val="decimal"/>
      <w:lvlText w:val="%1."/>
      <w:lvlJc w:val="left"/>
      <w:pPr>
        <w:ind w:left="2160" w:hanging="360"/>
      </w:pPr>
      <w:rPr>
        <w:rFonts w:hint="default"/>
      </w:rPr>
    </w:lvl>
    <w:lvl w:ilvl="1" w:tplc="9E78F78E" w:tentative="1">
      <w:start w:val="1"/>
      <w:numFmt w:val="lowerLetter"/>
      <w:lvlText w:val="%2."/>
      <w:lvlJc w:val="left"/>
      <w:pPr>
        <w:ind w:left="2880" w:hanging="360"/>
      </w:pPr>
    </w:lvl>
    <w:lvl w:ilvl="2" w:tplc="B9DCC27E" w:tentative="1">
      <w:start w:val="1"/>
      <w:numFmt w:val="lowerRoman"/>
      <w:lvlText w:val="%3."/>
      <w:lvlJc w:val="right"/>
      <w:pPr>
        <w:ind w:left="3600" w:hanging="180"/>
      </w:pPr>
    </w:lvl>
    <w:lvl w:ilvl="3" w:tplc="DD6041FE" w:tentative="1">
      <w:start w:val="1"/>
      <w:numFmt w:val="decimal"/>
      <w:lvlText w:val="%4."/>
      <w:lvlJc w:val="left"/>
      <w:pPr>
        <w:ind w:left="4320" w:hanging="360"/>
      </w:pPr>
    </w:lvl>
    <w:lvl w:ilvl="4" w:tplc="34A06500" w:tentative="1">
      <w:start w:val="1"/>
      <w:numFmt w:val="lowerLetter"/>
      <w:lvlText w:val="%5."/>
      <w:lvlJc w:val="left"/>
      <w:pPr>
        <w:ind w:left="5040" w:hanging="360"/>
      </w:pPr>
    </w:lvl>
    <w:lvl w:ilvl="5" w:tplc="1C6222DC" w:tentative="1">
      <w:start w:val="1"/>
      <w:numFmt w:val="lowerRoman"/>
      <w:lvlText w:val="%6."/>
      <w:lvlJc w:val="right"/>
      <w:pPr>
        <w:ind w:left="5760" w:hanging="180"/>
      </w:pPr>
    </w:lvl>
    <w:lvl w:ilvl="6" w:tplc="D00AABEC" w:tentative="1">
      <w:start w:val="1"/>
      <w:numFmt w:val="decimal"/>
      <w:lvlText w:val="%7."/>
      <w:lvlJc w:val="left"/>
      <w:pPr>
        <w:ind w:left="6480" w:hanging="360"/>
      </w:pPr>
    </w:lvl>
    <w:lvl w:ilvl="7" w:tplc="F3360966" w:tentative="1">
      <w:start w:val="1"/>
      <w:numFmt w:val="lowerLetter"/>
      <w:lvlText w:val="%8."/>
      <w:lvlJc w:val="left"/>
      <w:pPr>
        <w:ind w:left="7200" w:hanging="360"/>
      </w:pPr>
    </w:lvl>
    <w:lvl w:ilvl="8" w:tplc="DA24408A" w:tentative="1">
      <w:start w:val="1"/>
      <w:numFmt w:val="lowerRoman"/>
      <w:lvlText w:val="%9."/>
      <w:lvlJc w:val="right"/>
      <w:pPr>
        <w:ind w:left="7920" w:hanging="180"/>
      </w:pPr>
    </w:lvl>
  </w:abstractNum>
  <w:abstractNum w:abstractNumId="40" w15:restartNumberingAfterBreak="0">
    <w:nsid w:val="770C5957"/>
    <w:multiLevelType w:val="hybridMultilevel"/>
    <w:tmpl w:val="755E0FBC"/>
    <w:lvl w:ilvl="0" w:tplc="34090001">
      <w:start w:val="1"/>
      <w:numFmt w:val="bullet"/>
      <w:lvlText w:val=""/>
      <w:lvlJc w:val="left"/>
      <w:pPr>
        <w:ind w:left="1710" w:hanging="360"/>
      </w:pPr>
      <w:rPr>
        <w:rFonts w:ascii="Symbol" w:hAnsi="Symbol" w:hint="default"/>
      </w:rPr>
    </w:lvl>
    <w:lvl w:ilvl="1" w:tplc="34090003" w:tentative="1">
      <w:start w:val="1"/>
      <w:numFmt w:val="bullet"/>
      <w:lvlText w:val="o"/>
      <w:lvlJc w:val="left"/>
      <w:pPr>
        <w:ind w:left="2430" w:hanging="360"/>
      </w:pPr>
      <w:rPr>
        <w:rFonts w:ascii="Courier New" w:hAnsi="Courier New" w:cs="Courier New" w:hint="default"/>
      </w:rPr>
    </w:lvl>
    <w:lvl w:ilvl="2" w:tplc="34090005" w:tentative="1">
      <w:start w:val="1"/>
      <w:numFmt w:val="bullet"/>
      <w:lvlText w:val=""/>
      <w:lvlJc w:val="left"/>
      <w:pPr>
        <w:ind w:left="3150" w:hanging="360"/>
      </w:pPr>
      <w:rPr>
        <w:rFonts w:ascii="Wingdings" w:hAnsi="Wingdings" w:hint="default"/>
      </w:rPr>
    </w:lvl>
    <w:lvl w:ilvl="3" w:tplc="34090001" w:tentative="1">
      <w:start w:val="1"/>
      <w:numFmt w:val="bullet"/>
      <w:lvlText w:val=""/>
      <w:lvlJc w:val="left"/>
      <w:pPr>
        <w:ind w:left="3870" w:hanging="360"/>
      </w:pPr>
      <w:rPr>
        <w:rFonts w:ascii="Symbol" w:hAnsi="Symbol" w:hint="default"/>
      </w:rPr>
    </w:lvl>
    <w:lvl w:ilvl="4" w:tplc="34090003" w:tentative="1">
      <w:start w:val="1"/>
      <w:numFmt w:val="bullet"/>
      <w:lvlText w:val="o"/>
      <w:lvlJc w:val="left"/>
      <w:pPr>
        <w:ind w:left="4590" w:hanging="360"/>
      </w:pPr>
      <w:rPr>
        <w:rFonts w:ascii="Courier New" w:hAnsi="Courier New" w:cs="Courier New" w:hint="default"/>
      </w:rPr>
    </w:lvl>
    <w:lvl w:ilvl="5" w:tplc="34090005" w:tentative="1">
      <w:start w:val="1"/>
      <w:numFmt w:val="bullet"/>
      <w:lvlText w:val=""/>
      <w:lvlJc w:val="left"/>
      <w:pPr>
        <w:ind w:left="5310" w:hanging="360"/>
      </w:pPr>
      <w:rPr>
        <w:rFonts w:ascii="Wingdings" w:hAnsi="Wingdings" w:hint="default"/>
      </w:rPr>
    </w:lvl>
    <w:lvl w:ilvl="6" w:tplc="34090001" w:tentative="1">
      <w:start w:val="1"/>
      <w:numFmt w:val="bullet"/>
      <w:lvlText w:val=""/>
      <w:lvlJc w:val="left"/>
      <w:pPr>
        <w:ind w:left="6030" w:hanging="360"/>
      </w:pPr>
      <w:rPr>
        <w:rFonts w:ascii="Symbol" w:hAnsi="Symbol" w:hint="default"/>
      </w:rPr>
    </w:lvl>
    <w:lvl w:ilvl="7" w:tplc="34090003" w:tentative="1">
      <w:start w:val="1"/>
      <w:numFmt w:val="bullet"/>
      <w:lvlText w:val="o"/>
      <w:lvlJc w:val="left"/>
      <w:pPr>
        <w:ind w:left="6750" w:hanging="360"/>
      </w:pPr>
      <w:rPr>
        <w:rFonts w:ascii="Courier New" w:hAnsi="Courier New" w:cs="Courier New" w:hint="default"/>
      </w:rPr>
    </w:lvl>
    <w:lvl w:ilvl="8" w:tplc="34090005" w:tentative="1">
      <w:start w:val="1"/>
      <w:numFmt w:val="bullet"/>
      <w:lvlText w:val=""/>
      <w:lvlJc w:val="left"/>
      <w:pPr>
        <w:ind w:left="7470" w:hanging="360"/>
      </w:pPr>
      <w:rPr>
        <w:rFonts w:ascii="Wingdings" w:hAnsi="Wingdings" w:hint="default"/>
      </w:rPr>
    </w:lvl>
  </w:abstractNum>
  <w:abstractNum w:abstractNumId="41" w15:restartNumberingAfterBreak="0">
    <w:nsid w:val="7EF3723A"/>
    <w:multiLevelType w:val="hybridMultilevel"/>
    <w:tmpl w:val="E84A23C4"/>
    <w:lvl w:ilvl="0" w:tplc="A08E1172">
      <w:start w:val="1"/>
      <w:numFmt w:val="bullet"/>
      <w:lvlText w:val=""/>
      <w:lvlJc w:val="left"/>
      <w:pPr>
        <w:ind w:left="864" w:hanging="360"/>
      </w:pPr>
      <w:rPr>
        <w:rFonts w:ascii="Symbol" w:hAnsi="Symbol" w:hint="default"/>
      </w:rPr>
    </w:lvl>
    <w:lvl w:ilvl="1" w:tplc="C3680ADE" w:tentative="1">
      <w:start w:val="1"/>
      <w:numFmt w:val="bullet"/>
      <w:lvlText w:val="o"/>
      <w:lvlJc w:val="left"/>
      <w:pPr>
        <w:ind w:left="1584" w:hanging="360"/>
      </w:pPr>
      <w:rPr>
        <w:rFonts w:ascii="Courier New" w:hAnsi="Courier New" w:cs="Courier New" w:hint="default"/>
      </w:rPr>
    </w:lvl>
    <w:lvl w:ilvl="2" w:tplc="6A0A8E26" w:tentative="1">
      <w:start w:val="1"/>
      <w:numFmt w:val="bullet"/>
      <w:lvlText w:val=""/>
      <w:lvlJc w:val="left"/>
      <w:pPr>
        <w:ind w:left="2304" w:hanging="360"/>
      </w:pPr>
      <w:rPr>
        <w:rFonts w:ascii="Wingdings" w:hAnsi="Wingdings" w:hint="default"/>
      </w:rPr>
    </w:lvl>
    <w:lvl w:ilvl="3" w:tplc="DF80C25E" w:tentative="1">
      <w:start w:val="1"/>
      <w:numFmt w:val="bullet"/>
      <w:lvlText w:val=""/>
      <w:lvlJc w:val="left"/>
      <w:pPr>
        <w:ind w:left="3024" w:hanging="360"/>
      </w:pPr>
      <w:rPr>
        <w:rFonts w:ascii="Symbol" w:hAnsi="Symbol" w:hint="default"/>
      </w:rPr>
    </w:lvl>
    <w:lvl w:ilvl="4" w:tplc="17C2E9D8" w:tentative="1">
      <w:start w:val="1"/>
      <w:numFmt w:val="bullet"/>
      <w:lvlText w:val="o"/>
      <w:lvlJc w:val="left"/>
      <w:pPr>
        <w:ind w:left="3744" w:hanging="360"/>
      </w:pPr>
      <w:rPr>
        <w:rFonts w:ascii="Courier New" w:hAnsi="Courier New" w:cs="Courier New" w:hint="default"/>
      </w:rPr>
    </w:lvl>
    <w:lvl w:ilvl="5" w:tplc="84369E4C" w:tentative="1">
      <w:start w:val="1"/>
      <w:numFmt w:val="bullet"/>
      <w:lvlText w:val=""/>
      <w:lvlJc w:val="left"/>
      <w:pPr>
        <w:ind w:left="4464" w:hanging="360"/>
      </w:pPr>
      <w:rPr>
        <w:rFonts w:ascii="Wingdings" w:hAnsi="Wingdings" w:hint="default"/>
      </w:rPr>
    </w:lvl>
    <w:lvl w:ilvl="6" w:tplc="68E8F83A" w:tentative="1">
      <w:start w:val="1"/>
      <w:numFmt w:val="bullet"/>
      <w:lvlText w:val=""/>
      <w:lvlJc w:val="left"/>
      <w:pPr>
        <w:ind w:left="5184" w:hanging="360"/>
      </w:pPr>
      <w:rPr>
        <w:rFonts w:ascii="Symbol" w:hAnsi="Symbol" w:hint="default"/>
      </w:rPr>
    </w:lvl>
    <w:lvl w:ilvl="7" w:tplc="4BDC995C" w:tentative="1">
      <w:start w:val="1"/>
      <w:numFmt w:val="bullet"/>
      <w:lvlText w:val="o"/>
      <w:lvlJc w:val="left"/>
      <w:pPr>
        <w:ind w:left="5904" w:hanging="360"/>
      </w:pPr>
      <w:rPr>
        <w:rFonts w:ascii="Courier New" w:hAnsi="Courier New" w:cs="Courier New" w:hint="default"/>
      </w:rPr>
    </w:lvl>
    <w:lvl w:ilvl="8" w:tplc="EA78B2BC" w:tentative="1">
      <w:start w:val="1"/>
      <w:numFmt w:val="bullet"/>
      <w:lvlText w:val=""/>
      <w:lvlJc w:val="left"/>
      <w:pPr>
        <w:ind w:left="6624" w:hanging="360"/>
      </w:pPr>
      <w:rPr>
        <w:rFonts w:ascii="Wingdings" w:hAnsi="Wingdings" w:hint="default"/>
      </w:rPr>
    </w:lvl>
  </w:abstractNum>
  <w:abstractNum w:abstractNumId="42" w15:restartNumberingAfterBreak="0">
    <w:nsid w:val="7F1810FB"/>
    <w:multiLevelType w:val="hybridMultilevel"/>
    <w:tmpl w:val="2C566818"/>
    <w:lvl w:ilvl="0" w:tplc="8BC45898">
      <w:start w:val="1"/>
      <w:numFmt w:val="bullet"/>
      <w:lvlText w:val=""/>
      <w:lvlJc w:val="left"/>
      <w:pPr>
        <w:ind w:left="1350" w:hanging="360"/>
      </w:pPr>
      <w:rPr>
        <w:rFonts w:ascii="Symbol" w:hAnsi="Symbol" w:hint="default"/>
      </w:rPr>
    </w:lvl>
    <w:lvl w:ilvl="1" w:tplc="04090019" w:tentative="1">
      <w:start w:val="1"/>
      <w:numFmt w:val="bullet"/>
      <w:lvlText w:val="o"/>
      <w:lvlJc w:val="left"/>
      <w:pPr>
        <w:ind w:left="2070" w:hanging="360"/>
      </w:pPr>
      <w:rPr>
        <w:rFonts w:ascii="Courier New" w:hAnsi="Courier New" w:cs="Courier New" w:hint="default"/>
      </w:rPr>
    </w:lvl>
    <w:lvl w:ilvl="2" w:tplc="0409001B" w:tentative="1">
      <w:start w:val="1"/>
      <w:numFmt w:val="bullet"/>
      <w:lvlText w:val=""/>
      <w:lvlJc w:val="left"/>
      <w:pPr>
        <w:ind w:left="2790" w:hanging="360"/>
      </w:pPr>
      <w:rPr>
        <w:rFonts w:ascii="Wingdings" w:hAnsi="Wingdings" w:hint="default"/>
      </w:rPr>
    </w:lvl>
    <w:lvl w:ilvl="3" w:tplc="0409000F" w:tentative="1">
      <w:start w:val="1"/>
      <w:numFmt w:val="bullet"/>
      <w:lvlText w:val=""/>
      <w:lvlJc w:val="left"/>
      <w:pPr>
        <w:ind w:left="3510" w:hanging="360"/>
      </w:pPr>
      <w:rPr>
        <w:rFonts w:ascii="Symbol" w:hAnsi="Symbol" w:hint="default"/>
      </w:rPr>
    </w:lvl>
    <w:lvl w:ilvl="4" w:tplc="04090019" w:tentative="1">
      <w:start w:val="1"/>
      <w:numFmt w:val="bullet"/>
      <w:lvlText w:val="o"/>
      <w:lvlJc w:val="left"/>
      <w:pPr>
        <w:ind w:left="4230" w:hanging="360"/>
      </w:pPr>
      <w:rPr>
        <w:rFonts w:ascii="Courier New" w:hAnsi="Courier New" w:cs="Courier New" w:hint="default"/>
      </w:rPr>
    </w:lvl>
    <w:lvl w:ilvl="5" w:tplc="0409001B" w:tentative="1">
      <w:start w:val="1"/>
      <w:numFmt w:val="bullet"/>
      <w:lvlText w:val=""/>
      <w:lvlJc w:val="left"/>
      <w:pPr>
        <w:ind w:left="4950" w:hanging="360"/>
      </w:pPr>
      <w:rPr>
        <w:rFonts w:ascii="Wingdings" w:hAnsi="Wingdings" w:hint="default"/>
      </w:rPr>
    </w:lvl>
    <w:lvl w:ilvl="6" w:tplc="0409000F" w:tentative="1">
      <w:start w:val="1"/>
      <w:numFmt w:val="bullet"/>
      <w:lvlText w:val=""/>
      <w:lvlJc w:val="left"/>
      <w:pPr>
        <w:ind w:left="5670" w:hanging="360"/>
      </w:pPr>
      <w:rPr>
        <w:rFonts w:ascii="Symbol" w:hAnsi="Symbol" w:hint="default"/>
      </w:rPr>
    </w:lvl>
    <w:lvl w:ilvl="7" w:tplc="04090019" w:tentative="1">
      <w:start w:val="1"/>
      <w:numFmt w:val="bullet"/>
      <w:lvlText w:val="o"/>
      <w:lvlJc w:val="left"/>
      <w:pPr>
        <w:ind w:left="6390" w:hanging="360"/>
      </w:pPr>
      <w:rPr>
        <w:rFonts w:ascii="Courier New" w:hAnsi="Courier New" w:cs="Courier New" w:hint="default"/>
      </w:rPr>
    </w:lvl>
    <w:lvl w:ilvl="8" w:tplc="0409001B" w:tentative="1">
      <w:start w:val="1"/>
      <w:numFmt w:val="bullet"/>
      <w:lvlText w:val=""/>
      <w:lvlJc w:val="left"/>
      <w:pPr>
        <w:ind w:left="7110" w:hanging="360"/>
      </w:pPr>
      <w:rPr>
        <w:rFonts w:ascii="Wingdings" w:hAnsi="Wingdings" w:hint="default"/>
      </w:rPr>
    </w:lvl>
  </w:abstractNum>
  <w:abstractNum w:abstractNumId="43" w15:restartNumberingAfterBreak="0">
    <w:nsid w:val="7FB801D7"/>
    <w:multiLevelType w:val="hybridMultilevel"/>
    <w:tmpl w:val="7FAA078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1135021693">
    <w:abstractNumId w:val="3"/>
  </w:num>
  <w:num w:numId="2" w16cid:durableId="636574519">
    <w:abstractNumId w:val="42"/>
  </w:num>
  <w:num w:numId="3" w16cid:durableId="150298487">
    <w:abstractNumId w:val="28"/>
  </w:num>
  <w:num w:numId="4" w16cid:durableId="283005677">
    <w:abstractNumId w:val="11"/>
  </w:num>
  <w:num w:numId="5" w16cid:durableId="2098164374">
    <w:abstractNumId w:val="32"/>
  </w:num>
  <w:num w:numId="6" w16cid:durableId="301543630">
    <w:abstractNumId w:val="18"/>
  </w:num>
  <w:num w:numId="7" w16cid:durableId="1442601359">
    <w:abstractNumId w:val="4"/>
  </w:num>
  <w:num w:numId="8" w16cid:durableId="1443181775">
    <w:abstractNumId w:val="43"/>
  </w:num>
  <w:num w:numId="9" w16cid:durableId="1249462327">
    <w:abstractNumId w:val="35"/>
  </w:num>
  <w:num w:numId="10" w16cid:durableId="1402602360">
    <w:abstractNumId w:val="29"/>
  </w:num>
  <w:num w:numId="11" w16cid:durableId="698244340">
    <w:abstractNumId w:val="27"/>
  </w:num>
  <w:num w:numId="12" w16cid:durableId="1815024129">
    <w:abstractNumId w:val="41"/>
  </w:num>
  <w:num w:numId="13" w16cid:durableId="15798261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4895608">
    <w:abstractNumId w:val="19"/>
  </w:num>
  <w:num w:numId="15" w16cid:durableId="935098179">
    <w:abstractNumId w:val="23"/>
  </w:num>
  <w:num w:numId="16" w16cid:durableId="19548613">
    <w:abstractNumId w:val="26"/>
  </w:num>
  <w:num w:numId="17" w16cid:durableId="1843741686">
    <w:abstractNumId w:val="13"/>
  </w:num>
  <w:num w:numId="18" w16cid:durableId="349112412">
    <w:abstractNumId w:val="0"/>
  </w:num>
  <w:num w:numId="19" w16cid:durableId="360519084">
    <w:abstractNumId w:val="33"/>
  </w:num>
  <w:num w:numId="20" w16cid:durableId="369183335">
    <w:abstractNumId w:val="36"/>
  </w:num>
  <w:num w:numId="21" w16cid:durableId="1746686634">
    <w:abstractNumId w:val="1"/>
  </w:num>
  <w:num w:numId="22" w16cid:durableId="76751726">
    <w:abstractNumId w:val="3"/>
  </w:num>
  <w:num w:numId="23" w16cid:durableId="104348491">
    <w:abstractNumId w:val="7"/>
  </w:num>
  <w:num w:numId="24" w16cid:durableId="330069134">
    <w:abstractNumId w:val="9"/>
  </w:num>
  <w:num w:numId="25" w16cid:durableId="983847668">
    <w:abstractNumId w:val="15"/>
  </w:num>
  <w:num w:numId="26" w16cid:durableId="1884757011">
    <w:abstractNumId w:val="21"/>
  </w:num>
  <w:num w:numId="27" w16cid:durableId="1050879336">
    <w:abstractNumId w:val="25"/>
  </w:num>
  <w:num w:numId="28" w16cid:durableId="597718428">
    <w:abstractNumId w:val="38"/>
  </w:num>
  <w:num w:numId="29" w16cid:durableId="877620610">
    <w:abstractNumId w:val="37"/>
  </w:num>
  <w:num w:numId="30" w16cid:durableId="687751828">
    <w:abstractNumId w:val="31"/>
  </w:num>
  <w:num w:numId="31" w16cid:durableId="190069625">
    <w:abstractNumId w:val="30"/>
  </w:num>
  <w:num w:numId="32" w16cid:durableId="1086225595">
    <w:abstractNumId w:val="2"/>
  </w:num>
  <w:num w:numId="33" w16cid:durableId="1025323999">
    <w:abstractNumId w:val="39"/>
  </w:num>
  <w:num w:numId="34" w16cid:durableId="65493535">
    <w:abstractNumId w:val="24"/>
  </w:num>
  <w:num w:numId="35" w16cid:durableId="154690268">
    <w:abstractNumId w:val="20"/>
  </w:num>
  <w:num w:numId="36" w16cid:durableId="1258750285">
    <w:abstractNumId w:val="34"/>
  </w:num>
  <w:num w:numId="37" w16cid:durableId="712313527">
    <w:abstractNumId w:val="14"/>
  </w:num>
  <w:num w:numId="38" w16cid:durableId="222765529">
    <w:abstractNumId w:val="10"/>
  </w:num>
  <w:num w:numId="39" w16cid:durableId="624971752">
    <w:abstractNumId w:val="3"/>
  </w:num>
  <w:num w:numId="40" w16cid:durableId="361711133">
    <w:abstractNumId w:val="3"/>
  </w:num>
  <w:num w:numId="41" w16cid:durableId="1303072222">
    <w:abstractNumId w:val="3"/>
  </w:num>
  <w:num w:numId="42" w16cid:durableId="363557805">
    <w:abstractNumId w:val="8"/>
  </w:num>
  <w:num w:numId="43" w16cid:durableId="1834952262">
    <w:abstractNumId w:val="40"/>
  </w:num>
  <w:num w:numId="44" w16cid:durableId="406458532">
    <w:abstractNumId w:val="6"/>
  </w:num>
  <w:num w:numId="45" w16cid:durableId="1125587434">
    <w:abstractNumId w:val="22"/>
  </w:num>
  <w:num w:numId="46" w16cid:durableId="2119641732">
    <w:abstractNumId w:val="5"/>
  </w:num>
  <w:num w:numId="47" w16cid:durableId="1612317312">
    <w:abstractNumId w:val="12"/>
  </w:num>
  <w:num w:numId="48" w16cid:durableId="1159268313">
    <w:abstractNumId w:val="16"/>
  </w:num>
  <w:num w:numId="49" w16cid:durableId="11809674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59"/>
    <w:rsid w:val="00007859"/>
    <w:rsid w:val="00011226"/>
    <w:rsid w:val="00011F19"/>
    <w:rsid w:val="000130BA"/>
    <w:rsid w:val="0001543D"/>
    <w:rsid w:val="00036A53"/>
    <w:rsid w:val="000440E3"/>
    <w:rsid w:val="000446A7"/>
    <w:rsid w:val="00061DDD"/>
    <w:rsid w:val="000650C2"/>
    <w:rsid w:val="00072B2C"/>
    <w:rsid w:val="000826CB"/>
    <w:rsid w:val="000971C8"/>
    <w:rsid w:val="000B40CF"/>
    <w:rsid w:val="000B44E4"/>
    <w:rsid w:val="000B60D3"/>
    <w:rsid w:val="000C18E8"/>
    <w:rsid w:val="000C2F3A"/>
    <w:rsid w:val="000C3A3C"/>
    <w:rsid w:val="000C4808"/>
    <w:rsid w:val="000C63D3"/>
    <w:rsid w:val="000C6EE8"/>
    <w:rsid w:val="000E0BCD"/>
    <w:rsid w:val="000E2BE3"/>
    <w:rsid w:val="00115B0F"/>
    <w:rsid w:val="00116D0D"/>
    <w:rsid w:val="00121F4F"/>
    <w:rsid w:val="00127B8A"/>
    <w:rsid w:val="00136E2C"/>
    <w:rsid w:val="00145D4C"/>
    <w:rsid w:val="00151715"/>
    <w:rsid w:val="001628DC"/>
    <w:rsid w:val="00162B74"/>
    <w:rsid w:val="00171A30"/>
    <w:rsid w:val="0017274A"/>
    <w:rsid w:val="001776A2"/>
    <w:rsid w:val="00184A67"/>
    <w:rsid w:val="0018603D"/>
    <w:rsid w:val="0019448A"/>
    <w:rsid w:val="001D16D1"/>
    <w:rsid w:val="001D366B"/>
    <w:rsid w:val="001D4D21"/>
    <w:rsid w:val="001E0403"/>
    <w:rsid w:val="001E18E2"/>
    <w:rsid w:val="001E7856"/>
    <w:rsid w:val="001F14A5"/>
    <w:rsid w:val="001F4DB5"/>
    <w:rsid w:val="001F575F"/>
    <w:rsid w:val="001F77B7"/>
    <w:rsid w:val="001F7A93"/>
    <w:rsid w:val="00204D71"/>
    <w:rsid w:val="002065E0"/>
    <w:rsid w:val="00210FE2"/>
    <w:rsid w:val="002163B9"/>
    <w:rsid w:val="00216415"/>
    <w:rsid w:val="002200A9"/>
    <w:rsid w:val="002246E7"/>
    <w:rsid w:val="002264E7"/>
    <w:rsid w:val="00237ECD"/>
    <w:rsid w:val="002457F8"/>
    <w:rsid w:val="00260D72"/>
    <w:rsid w:val="002614EE"/>
    <w:rsid w:val="002630AF"/>
    <w:rsid w:val="00263E33"/>
    <w:rsid w:val="00265300"/>
    <w:rsid w:val="00282677"/>
    <w:rsid w:val="00293AC7"/>
    <w:rsid w:val="00294962"/>
    <w:rsid w:val="002964FB"/>
    <w:rsid w:val="002A1C45"/>
    <w:rsid w:val="002A295C"/>
    <w:rsid w:val="002A2D42"/>
    <w:rsid w:val="002A5953"/>
    <w:rsid w:val="002B55C0"/>
    <w:rsid w:val="002B6A74"/>
    <w:rsid w:val="002C5927"/>
    <w:rsid w:val="002D0E72"/>
    <w:rsid w:val="002E1249"/>
    <w:rsid w:val="002F0DB1"/>
    <w:rsid w:val="002F1E66"/>
    <w:rsid w:val="002F2608"/>
    <w:rsid w:val="00306BB3"/>
    <w:rsid w:val="003108E0"/>
    <w:rsid w:val="00316A14"/>
    <w:rsid w:val="00321BEC"/>
    <w:rsid w:val="00344EBA"/>
    <w:rsid w:val="0034731B"/>
    <w:rsid w:val="00351EE5"/>
    <w:rsid w:val="003527BA"/>
    <w:rsid w:val="00360851"/>
    <w:rsid w:val="003614E8"/>
    <w:rsid w:val="003647C3"/>
    <w:rsid w:val="00370676"/>
    <w:rsid w:val="00370AFB"/>
    <w:rsid w:val="00374A5B"/>
    <w:rsid w:val="0037603F"/>
    <w:rsid w:val="00382130"/>
    <w:rsid w:val="00386741"/>
    <w:rsid w:val="003959CF"/>
    <w:rsid w:val="003975AC"/>
    <w:rsid w:val="003C401D"/>
    <w:rsid w:val="003E00AC"/>
    <w:rsid w:val="003F77E0"/>
    <w:rsid w:val="00406C35"/>
    <w:rsid w:val="0041241A"/>
    <w:rsid w:val="0041437E"/>
    <w:rsid w:val="00417022"/>
    <w:rsid w:val="004222D9"/>
    <w:rsid w:val="00433BFE"/>
    <w:rsid w:val="00451F5C"/>
    <w:rsid w:val="00454D36"/>
    <w:rsid w:val="00456046"/>
    <w:rsid w:val="0046426D"/>
    <w:rsid w:val="0046612C"/>
    <w:rsid w:val="0049206A"/>
    <w:rsid w:val="004942E6"/>
    <w:rsid w:val="004A6387"/>
    <w:rsid w:val="004A7C60"/>
    <w:rsid w:val="004B7352"/>
    <w:rsid w:val="004D236A"/>
    <w:rsid w:val="004D2F16"/>
    <w:rsid w:val="004D3D9D"/>
    <w:rsid w:val="004F29D7"/>
    <w:rsid w:val="004F527C"/>
    <w:rsid w:val="00503645"/>
    <w:rsid w:val="0050714C"/>
    <w:rsid w:val="005123CC"/>
    <w:rsid w:val="00514CCE"/>
    <w:rsid w:val="00525BE7"/>
    <w:rsid w:val="005276BC"/>
    <w:rsid w:val="00532C9E"/>
    <w:rsid w:val="0053377B"/>
    <w:rsid w:val="00541511"/>
    <w:rsid w:val="00547495"/>
    <w:rsid w:val="00552141"/>
    <w:rsid w:val="00563FFB"/>
    <w:rsid w:val="00581434"/>
    <w:rsid w:val="00582F40"/>
    <w:rsid w:val="00584FF7"/>
    <w:rsid w:val="005942AE"/>
    <w:rsid w:val="005B3DFA"/>
    <w:rsid w:val="005B47A8"/>
    <w:rsid w:val="005B5A0E"/>
    <w:rsid w:val="005B7135"/>
    <w:rsid w:val="005C1234"/>
    <w:rsid w:val="005C793E"/>
    <w:rsid w:val="005D25BA"/>
    <w:rsid w:val="005E16A3"/>
    <w:rsid w:val="005E2410"/>
    <w:rsid w:val="005E2AA0"/>
    <w:rsid w:val="005F5F3B"/>
    <w:rsid w:val="006049FF"/>
    <w:rsid w:val="006052D5"/>
    <w:rsid w:val="0061090D"/>
    <w:rsid w:val="00620725"/>
    <w:rsid w:val="006216A5"/>
    <w:rsid w:val="00626B34"/>
    <w:rsid w:val="00626BF5"/>
    <w:rsid w:val="0063202F"/>
    <w:rsid w:val="00634B57"/>
    <w:rsid w:val="0065646B"/>
    <w:rsid w:val="00667CC6"/>
    <w:rsid w:val="00683E41"/>
    <w:rsid w:val="0069680E"/>
    <w:rsid w:val="006A390E"/>
    <w:rsid w:val="006A55AA"/>
    <w:rsid w:val="006B115E"/>
    <w:rsid w:val="006C7B4B"/>
    <w:rsid w:val="006D779E"/>
    <w:rsid w:val="006E0670"/>
    <w:rsid w:val="006E249E"/>
    <w:rsid w:val="006E566E"/>
    <w:rsid w:val="006E5D5F"/>
    <w:rsid w:val="006E7722"/>
    <w:rsid w:val="006F1913"/>
    <w:rsid w:val="006F214F"/>
    <w:rsid w:val="00702273"/>
    <w:rsid w:val="007124CF"/>
    <w:rsid w:val="00714669"/>
    <w:rsid w:val="0072602E"/>
    <w:rsid w:val="00746E15"/>
    <w:rsid w:val="00750078"/>
    <w:rsid w:val="00761D6C"/>
    <w:rsid w:val="007652B2"/>
    <w:rsid w:val="00767C34"/>
    <w:rsid w:val="00767E02"/>
    <w:rsid w:val="00770A29"/>
    <w:rsid w:val="00777DB7"/>
    <w:rsid w:val="00781573"/>
    <w:rsid w:val="00781C6B"/>
    <w:rsid w:val="00786D4D"/>
    <w:rsid w:val="007A746C"/>
    <w:rsid w:val="007C1464"/>
    <w:rsid w:val="007C299E"/>
    <w:rsid w:val="007D3A02"/>
    <w:rsid w:val="007D4BEB"/>
    <w:rsid w:val="007D7688"/>
    <w:rsid w:val="007E1538"/>
    <w:rsid w:val="007F5F9D"/>
    <w:rsid w:val="007F5FD4"/>
    <w:rsid w:val="00804FC0"/>
    <w:rsid w:val="00810C6E"/>
    <w:rsid w:val="00811588"/>
    <w:rsid w:val="00827498"/>
    <w:rsid w:val="008378C4"/>
    <w:rsid w:val="00847C95"/>
    <w:rsid w:val="00851893"/>
    <w:rsid w:val="00852DB0"/>
    <w:rsid w:val="0085672D"/>
    <w:rsid w:val="00862CC3"/>
    <w:rsid w:val="008819F7"/>
    <w:rsid w:val="00886650"/>
    <w:rsid w:val="00886C52"/>
    <w:rsid w:val="00893ABD"/>
    <w:rsid w:val="008A2550"/>
    <w:rsid w:val="008A7359"/>
    <w:rsid w:val="008B3995"/>
    <w:rsid w:val="008B4A74"/>
    <w:rsid w:val="008B5651"/>
    <w:rsid w:val="008D58A3"/>
    <w:rsid w:val="008E2818"/>
    <w:rsid w:val="008F62F7"/>
    <w:rsid w:val="008F7FC5"/>
    <w:rsid w:val="00902C7D"/>
    <w:rsid w:val="0090440C"/>
    <w:rsid w:val="00906C98"/>
    <w:rsid w:val="00913A07"/>
    <w:rsid w:val="0091412C"/>
    <w:rsid w:val="009144EF"/>
    <w:rsid w:val="00914DF0"/>
    <w:rsid w:val="009225E4"/>
    <w:rsid w:val="009254EA"/>
    <w:rsid w:val="009265BA"/>
    <w:rsid w:val="0092776E"/>
    <w:rsid w:val="009320A3"/>
    <w:rsid w:val="009376D2"/>
    <w:rsid w:val="00946004"/>
    <w:rsid w:val="00950B11"/>
    <w:rsid w:val="00960072"/>
    <w:rsid w:val="0096374B"/>
    <w:rsid w:val="00964786"/>
    <w:rsid w:val="00970DFE"/>
    <w:rsid w:val="00995390"/>
    <w:rsid w:val="009A54AF"/>
    <w:rsid w:val="009A7A8E"/>
    <w:rsid w:val="009B64B2"/>
    <w:rsid w:val="009C3D94"/>
    <w:rsid w:val="009C5258"/>
    <w:rsid w:val="009E0EB1"/>
    <w:rsid w:val="009F0495"/>
    <w:rsid w:val="009F5323"/>
    <w:rsid w:val="00A250E9"/>
    <w:rsid w:val="00A269F3"/>
    <w:rsid w:val="00A40D5D"/>
    <w:rsid w:val="00A568E8"/>
    <w:rsid w:val="00A6195F"/>
    <w:rsid w:val="00A642F2"/>
    <w:rsid w:val="00A66E55"/>
    <w:rsid w:val="00A73458"/>
    <w:rsid w:val="00A7427B"/>
    <w:rsid w:val="00A94AFB"/>
    <w:rsid w:val="00AB4773"/>
    <w:rsid w:val="00AB4D7F"/>
    <w:rsid w:val="00AC06B9"/>
    <w:rsid w:val="00AD7FD0"/>
    <w:rsid w:val="00AE2ED7"/>
    <w:rsid w:val="00AE5C0C"/>
    <w:rsid w:val="00AF117A"/>
    <w:rsid w:val="00AF22FD"/>
    <w:rsid w:val="00B007C3"/>
    <w:rsid w:val="00B12D19"/>
    <w:rsid w:val="00B27487"/>
    <w:rsid w:val="00B35271"/>
    <w:rsid w:val="00B40A49"/>
    <w:rsid w:val="00B40F38"/>
    <w:rsid w:val="00B41658"/>
    <w:rsid w:val="00B43353"/>
    <w:rsid w:val="00B43454"/>
    <w:rsid w:val="00B44100"/>
    <w:rsid w:val="00B46AEA"/>
    <w:rsid w:val="00B54443"/>
    <w:rsid w:val="00B613F8"/>
    <w:rsid w:val="00B7446B"/>
    <w:rsid w:val="00B830AF"/>
    <w:rsid w:val="00B946E4"/>
    <w:rsid w:val="00B9690C"/>
    <w:rsid w:val="00B97532"/>
    <w:rsid w:val="00BA3E59"/>
    <w:rsid w:val="00BA52E0"/>
    <w:rsid w:val="00BA58DF"/>
    <w:rsid w:val="00BA6D05"/>
    <w:rsid w:val="00BC4AE6"/>
    <w:rsid w:val="00BD4122"/>
    <w:rsid w:val="00BE19AC"/>
    <w:rsid w:val="00BE72FE"/>
    <w:rsid w:val="00BF14EE"/>
    <w:rsid w:val="00C0339B"/>
    <w:rsid w:val="00C05C2E"/>
    <w:rsid w:val="00C064D8"/>
    <w:rsid w:val="00C14D1B"/>
    <w:rsid w:val="00C34663"/>
    <w:rsid w:val="00C41115"/>
    <w:rsid w:val="00C55195"/>
    <w:rsid w:val="00C62CD8"/>
    <w:rsid w:val="00C67821"/>
    <w:rsid w:val="00C8402B"/>
    <w:rsid w:val="00C84632"/>
    <w:rsid w:val="00C86648"/>
    <w:rsid w:val="00CA3302"/>
    <w:rsid w:val="00CA4D65"/>
    <w:rsid w:val="00CA5013"/>
    <w:rsid w:val="00CB0A9E"/>
    <w:rsid w:val="00CB1648"/>
    <w:rsid w:val="00CB1CAC"/>
    <w:rsid w:val="00CB7FC2"/>
    <w:rsid w:val="00CD7994"/>
    <w:rsid w:val="00CE4141"/>
    <w:rsid w:val="00CE590A"/>
    <w:rsid w:val="00CF08BF"/>
    <w:rsid w:val="00CF4423"/>
    <w:rsid w:val="00CF7931"/>
    <w:rsid w:val="00D02898"/>
    <w:rsid w:val="00D124AA"/>
    <w:rsid w:val="00D14ACB"/>
    <w:rsid w:val="00D21F26"/>
    <w:rsid w:val="00D24CC9"/>
    <w:rsid w:val="00D40D49"/>
    <w:rsid w:val="00D536B1"/>
    <w:rsid w:val="00D57D93"/>
    <w:rsid w:val="00D643C7"/>
    <w:rsid w:val="00D72718"/>
    <w:rsid w:val="00D7750D"/>
    <w:rsid w:val="00D93B5A"/>
    <w:rsid w:val="00D956EF"/>
    <w:rsid w:val="00DB091B"/>
    <w:rsid w:val="00DB0A6F"/>
    <w:rsid w:val="00DC07A4"/>
    <w:rsid w:val="00DD2C4D"/>
    <w:rsid w:val="00DD337E"/>
    <w:rsid w:val="00DD6A26"/>
    <w:rsid w:val="00E026F0"/>
    <w:rsid w:val="00E04AC7"/>
    <w:rsid w:val="00E04CF7"/>
    <w:rsid w:val="00E056F8"/>
    <w:rsid w:val="00E05EC6"/>
    <w:rsid w:val="00E10C73"/>
    <w:rsid w:val="00E15DA9"/>
    <w:rsid w:val="00E25917"/>
    <w:rsid w:val="00E3222D"/>
    <w:rsid w:val="00E32B6D"/>
    <w:rsid w:val="00E3486F"/>
    <w:rsid w:val="00E41377"/>
    <w:rsid w:val="00E433FA"/>
    <w:rsid w:val="00E44F8F"/>
    <w:rsid w:val="00E45C9D"/>
    <w:rsid w:val="00E549B9"/>
    <w:rsid w:val="00E54E33"/>
    <w:rsid w:val="00E564C6"/>
    <w:rsid w:val="00E57AD4"/>
    <w:rsid w:val="00E604D1"/>
    <w:rsid w:val="00E668A3"/>
    <w:rsid w:val="00E73F75"/>
    <w:rsid w:val="00E824F3"/>
    <w:rsid w:val="00E82FC0"/>
    <w:rsid w:val="00E85B98"/>
    <w:rsid w:val="00E930BC"/>
    <w:rsid w:val="00E9543A"/>
    <w:rsid w:val="00E96DE9"/>
    <w:rsid w:val="00EA281F"/>
    <w:rsid w:val="00ED2AA2"/>
    <w:rsid w:val="00ED30BC"/>
    <w:rsid w:val="00ED7711"/>
    <w:rsid w:val="00EE181A"/>
    <w:rsid w:val="00EE576A"/>
    <w:rsid w:val="00EE58DC"/>
    <w:rsid w:val="00EE7655"/>
    <w:rsid w:val="00EF2A6F"/>
    <w:rsid w:val="00EF5ADB"/>
    <w:rsid w:val="00F01266"/>
    <w:rsid w:val="00F04686"/>
    <w:rsid w:val="00F23772"/>
    <w:rsid w:val="00F63B0F"/>
    <w:rsid w:val="00F73D0D"/>
    <w:rsid w:val="00F82638"/>
    <w:rsid w:val="00F85325"/>
    <w:rsid w:val="00F8541F"/>
    <w:rsid w:val="00FA02AC"/>
    <w:rsid w:val="00FA1301"/>
    <w:rsid w:val="00FA668C"/>
    <w:rsid w:val="00FB0E50"/>
    <w:rsid w:val="00FC09C0"/>
    <w:rsid w:val="00FD130A"/>
    <w:rsid w:val="00FD1F74"/>
    <w:rsid w:val="00FE2EF9"/>
    <w:rsid w:val="00FE7369"/>
    <w:rsid w:val="00FF190D"/>
    <w:rsid w:val="00FF4F47"/>
    <w:rsid w:val="00FF51DA"/>
    <w:rsid w:val="01A8847F"/>
    <w:rsid w:val="0B978CC5"/>
    <w:rsid w:val="159383DF"/>
    <w:rsid w:val="285F9240"/>
    <w:rsid w:val="548129EB"/>
    <w:rsid w:val="61255026"/>
    <w:rsid w:val="635F2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6FE0A"/>
  <w15:docId w15:val="{F61A7E6D-C259-457E-A42D-D7EC44916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359"/>
    <w:pPr>
      <w:ind w:left="990"/>
      <w:jc w:val="both"/>
    </w:pPr>
  </w:style>
  <w:style w:type="paragraph" w:styleId="Heading1">
    <w:name w:val="heading 1"/>
    <w:basedOn w:val="Normal"/>
    <w:next w:val="Normal"/>
    <w:link w:val="Heading1Char"/>
    <w:qFormat/>
    <w:rsid w:val="008A7359"/>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
    <w:unhideWhenUsed/>
    <w:qFormat/>
    <w:rsid w:val="008A7359"/>
    <w:pPr>
      <w:numPr>
        <w:ilvl w:val="1"/>
      </w:numPr>
      <w:spacing w:before="240" w:after="240"/>
      <w:outlineLvl w:val="1"/>
    </w:pPr>
    <w:rPr>
      <w:sz w:val="24"/>
      <w:szCs w:val="24"/>
    </w:rPr>
  </w:style>
  <w:style w:type="paragraph" w:styleId="Heading3">
    <w:name w:val="heading 3"/>
    <w:basedOn w:val="Heading2"/>
    <w:next w:val="Normal"/>
    <w:link w:val="Heading3Char"/>
    <w:uiPriority w:val="9"/>
    <w:unhideWhenUsed/>
    <w:qFormat/>
    <w:rsid w:val="008A7359"/>
    <w:pPr>
      <w:numPr>
        <w:ilvl w:val="2"/>
      </w:numPr>
      <w:tabs>
        <w:tab w:val="left" w:pos="1710"/>
      </w:tabs>
      <w:outlineLvl w:val="2"/>
    </w:pPr>
    <w:rPr>
      <w:sz w:val="22"/>
      <w:szCs w:val="22"/>
    </w:rPr>
  </w:style>
  <w:style w:type="paragraph" w:styleId="Heading4">
    <w:name w:val="heading 4"/>
    <w:basedOn w:val="Normal"/>
    <w:next w:val="Normal"/>
    <w:link w:val="Heading4Char"/>
    <w:uiPriority w:val="9"/>
    <w:unhideWhenUsed/>
    <w:qFormat/>
    <w:rsid w:val="008A7359"/>
    <w:pPr>
      <w:keepNext/>
      <w:keepLines/>
      <w:spacing w:before="200" w:after="0"/>
      <w:ind w:firstLine="7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F0468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735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A7359"/>
    <w:rPr>
      <w:rFonts w:asciiTheme="majorHAnsi" w:eastAsiaTheme="majorEastAsia" w:hAnsiTheme="majorHAnsi" w:cstheme="majorBidi"/>
      <w:b/>
      <w:bCs/>
      <w:color w:val="365F91" w:themeColor="accent1" w:themeShade="BF"/>
      <w:sz w:val="24"/>
      <w:szCs w:val="24"/>
    </w:rPr>
  </w:style>
  <w:style w:type="character" w:customStyle="1" w:styleId="Heading3Char">
    <w:name w:val="Heading 3 Char"/>
    <w:basedOn w:val="DefaultParagraphFont"/>
    <w:link w:val="Heading3"/>
    <w:uiPriority w:val="9"/>
    <w:rsid w:val="008A7359"/>
    <w:rPr>
      <w:rFonts w:asciiTheme="majorHAnsi" w:eastAsiaTheme="majorEastAsia" w:hAnsiTheme="majorHAnsi" w:cstheme="majorBidi"/>
      <w:b/>
      <w:bCs/>
      <w:color w:val="365F91" w:themeColor="accent1" w:themeShade="BF"/>
    </w:rPr>
  </w:style>
  <w:style w:type="character" w:customStyle="1" w:styleId="Heading4Char">
    <w:name w:val="Heading 4 Char"/>
    <w:basedOn w:val="DefaultParagraphFont"/>
    <w:link w:val="Heading4"/>
    <w:uiPriority w:val="9"/>
    <w:rsid w:val="008A7359"/>
    <w:rPr>
      <w:rFonts w:asciiTheme="majorHAnsi" w:eastAsiaTheme="majorEastAsia" w:hAnsiTheme="majorHAnsi" w:cstheme="majorBidi"/>
      <w:b/>
      <w:bCs/>
      <w:i/>
      <w:iCs/>
      <w:color w:val="4F81BD" w:themeColor="accent1"/>
    </w:rPr>
  </w:style>
  <w:style w:type="paragraph" w:styleId="TOCHeading">
    <w:name w:val="TOC Heading"/>
    <w:basedOn w:val="Heading1"/>
    <w:next w:val="Normal"/>
    <w:uiPriority w:val="39"/>
    <w:unhideWhenUsed/>
    <w:qFormat/>
    <w:rsid w:val="008A7359"/>
    <w:pPr>
      <w:numPr>
        <w:numId w:val="0"/>
      </w:numPr>
      <w:outlineLvl w:val="9"/>
    </w:pPr>
  </w:style>
  <w:style w:type="paragraph" w:styleId="TOC1">
    <w:name w:val="toc 1"/>
    <w:basedOn w:val="Normal"/>
    <w:next w:val="Normal"/>
    <w:autoRedefine/>
    <w:uiPriority w:val="39"/>
    <w:unhideWhenUsed/>
    <w:rsid w:val="008A7359"/>
    <w:pPr>
      <w:tabs>
        <w:tab w:val="left" w:pos="450"/>
        <w:tab w:val="left" w:pos="1260"/>
        <w:tab w:val="right" w:leader="dot" w:pos="9360"/>
      </w:tabs>
      <w:spacing w:after="100"/>
      <w:ind w:left="1170" w:hanging="360"/>
    </w:pPr>
  </w:style>
  <w:style w:type="paragraph" w:styleId="TOC2">
    <w:name w:val="toc 2"/>
    <w:basedOn w:val="Normal"/>
    <w:next w:val="Normal"/>
    <w:autoRedefine/>
    <w:uiPriority w:val="39"/>
    <w:unhideWhenUsed/>
    <w:rsid w:val="008A7359"/>
    <w:pPr>
      <w:tabs>
        <w:tab w:val="left" w:pos="990"/>
        <w:tab w:val="left" w:pos="1440"/>
        <w:tab w:val="left" w:pos="1800"/>
        <w:tab w:val="right" w:leader="dot" w:pos="9360"/>
      </w:tabs>
      <w:spacing w:after="100"/>
      <w:ind w:left="220" w:firstLine="950"/>
    </w:pPr>
  </w:style>
  <w:style w:type="character" w:styleId="Hyperlink">
    <w:name w:val="Hyperlink"/>
    <w:basedOn w:val="DefaultParagraphFont"/>
    <w:uiPriority w:val="99"/>
    <w:unhideWhenUsed/>
    <w:rsid w:val="008A7359"/>
    <w:rPr>
      <w:color w:val="0000FF" w:themeColor="hyperlink"/>
      <w:u w:val="single"/>
    </w:rPr>
  </w:style>
  <w:style w:type="paragraph" w:styleId="ListParagraph">
    <w:name w:val="List Paragraph"/>
    <w:basedOn w:val="Normal"/>
    <w:uiPriority w:val="34"/>
    <w:qFormat/>
    <w:rsid w:val="008A7359"/>
    <w:pPr>
      <w:contextualSpacing/>
    </w:pPr>
  </w:style>
  <w:style w:type="paragraph" w:styleId="BodyText">
    <w:name w:val="Body Text"/>
    <w:basedOn w:val="Normal"/>
    <w:link w:val="BodyTextChar"/>
    <w:uiPriority w:val="99"/>
    <w:unhideWhenUsed/>
    <w:rsid w:val="008A7359"/>
    <w:pPr>
      <w:spacing w:after="120"/>
    </w:pPr>
  </w:style>
  <w:style w:type="character" w:customStyle="1" w:styleId="BodyTextChar">
    <w:name w:val="Body Text Char"/>
    <w:basedOn w:val="DefaultParagraphFont"/>
    <w:link w:val="BodyText"/>
    <w:uiPriority w:val="99"/>
    <w:rsid w:val="008A7359"/>
  </w:style>
  <w:style w:type="paragraph" w:styleId="TOC3">
    <w:name w:val="toc 3"/>
    <w:basedOn w:val="Normal"/>
    <w:next w:val="Normal"/>
    <w:autoRedefine/>
    <w:uiPriority w:val="39"/>
    <w:unhideWhenUsed/>
    <w:rsid w:val="008A7359"/>
    <w:pPr>
      <w:tabs>
        <w:tab w:val="left" w:pos="1320"/>
        <w:tab w:val="left" w:pos="1800"/>
        <w:tab w:val="left" w:pos="2520"/>
        <w:tab w:val="right" w:leader="dot" w:pos="9360"/>
      </w:tabs>
      <w:spacing w:after="100"/>
      <w:ind w:firstLine="810"/>
    </w:pPr>
  </w:style>
  <w:style w:type="paragraph" w:customStyle="1" w:styleId="Tableheading">
    <w:name w:val="Table heading"/>
    <w:basedOn w:val="Normal"/>
    <w:rsid w:val="008A7359"/>
    <w:pPr>
      <w:spacing w:after="140" w:line="280" w:lineRule="exact"/>
      <w:jc w:val="left"/>
    </w:pPr>
    <w:rPr>
      <w:rFonts w:ascii="Arial" w:eastAsia="Times New Roman" w:hAnsi="Arial" w:cs="Times New Roman"/>
      <w:b/>
      <w:bCs/>
      <w:sz w:val="18"/>
      <w:szCs w:val="20"/>
    </w:rPr>
  </w:style>
  <w:style w:type="paragraph" w:styleId="Header">
    <w:name w:val="header"/>
    <w:basedOn w:val="Normal"/>
    <w:link w:val="HeaderChar"/>
    <w:unhideWhenUsed/>
    <w:rsid w:val="008A7359"/>
    <w:pPr>
      <w:tabs>
        <w:tab w:val="center" w:pos="4680"/>
        <w:tab w:val="right" w:pos="9360"/>
      </w:tabs>
      <w:spacing w:after="0" w:line="240" w:lineRule="auto"/>
    </w:pPr>
  </w:style>
  <w:style w:type="character" w:customStyle="1" w:styleId="HeaderChar">
    <w:name w:val="Header Char"/>
    <w:basedOn w:val="DefaultParagraphFont"/>
    <w:link w:val="Header"/>
    <w:rsid w:val="008A7359"/>
  </w:style>
  <w:style w:type="paragraph" w:styleId="Footer">
    <w:name w:val="footer"/>
    <w:basedOn w:val="Normal"/>
    <w:link w:val="FooterChar"/>
    <w:unhideWhenUsed/>
    <w:rsid w:val="008A7359"/>
    <w:pPr>
      <w:tabs>
        <w:tab w:val="center" w:pos="4680"/>
        <w:tab w:val="right" w:pos="9360"/>
      </w:tabs>
      <w:spacing w:after="0" w:line="240" w:lineRule="auto"/>
    </w:pPr>
  </w:style>
  <w:style w:type="character" w:customStyle="1" w:styleId="FooterChar">
    <w:name w:val="Footer Char"/>
    <w:basedOn w:val="DefaultParagraphFont"/>
    <w:link w:val="Footer"/>
    <w:rsid w:val="008A7359"/>
  </w:style>
  <w:style w:type="character" w:styleId="PageNumber">
    <w:name w:val="page number"/>
    <w:basedOn w:val="DefaultParagraphFont"/>
    <w:rsid w:val="008A7359"/>
    <w:rPr>
      <w:rFonts w:cs="Times New Roman"/>
    </w:rPr>
  </w:style>
  <w:style w:type="character" w:customStyle="1" w:styleId="Content1">
    <w:name w:val="Content1"/>
    <w:basedOn w:val="DefaultParagraphFont"/>
    <w:rsid w:val="008A7359"/>
    <w:rPr>
      <w:rFonts w:ascii="Arial" w:hAnsi="Arial" w:cs="Arial"/>
      <w:iCs/>
      <w:sz w:val="22"/>
    </w:rPr>
  </w:style>
  <w:style w:type="table" w:styleId="TableGrid">
    <w:name w:val="Table Grid"/>
    <w:basedOn w:val="TableNormal"/>
    <w:uiPriority w:val="59"/>
    <w:rsid w:val="008A7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A7359"/>
    <w:pPr>
      <w:tabs>
        <w:tab w:val="right" w:leader="dot" w:pos="9360"/>
      </w:tabs>
      <w:spacing w:after="100"/>
      <w:ind w:left="660" w:firstLine="1860"/>
    </w:pPr>
  </w:style>
  <w:style w:type="paragraph" w:styleId="BalloonText">
    <w:name w:val="Balloon Text"/>
    <w:basedOn w:val="Normal"/>
    <w:link w:val="BalloonTextChar"/>
    <w:uiPriority w:val="99"/>
    <w:semiHidden/>
    <w:unhideWhenUsed/>
    <w:rsid w:val="008A73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7359"/>
    <w:rPr>
      <w:rFonts w:ascii="Tahoma" w:hAnsi="Tahoma" w:cs="Tahoma"/>
      <w:sz w:val="16"/>
      <w:szCs w:val="16"/>
    </w:rPr>
  </w:style>
  <w:style w:type="paragraph" w:customStyle="1" w:styleId="steps">
    <w:name w:val="steps"/>
    <w:rsid w:val="0085672D"/>
    <w:pPr>
      <w:numPr>
        <w:numId w:val="23"/>
      </w:numPr>
      <w:spacing w:after="60" w:line="240" w:lineRule="auto"/>
    </w:pPr>
    <w:rPr>
      <w:rFonts w:ascii="Times New Roman" w:eastAsia="Times New Roman" w:hAnsi="Times New Roman" w:cs="Times New Roman"/>
      <w:szCs w:val="20"/>
      <w:lang w:val="en-GB"/>
    </w:rPr>
  </w:style>
  <w:style w:type="paragraph" w:styleId="BodyTextIndent2">
    <w:name w:val="Body Text Indent 2"/>
    <w:basedOn w:val="Normal"/>
    <w:link w:val="BodyTextIndent2Char"/>
    <w:rsid w:val="0085672D"/>
    <w:pPr>
      <w:spacing w:after="0" w:line="240" w:lineRule="auto"/>
      <w:ind w:left="360"/>
      <w:jc w:val="left"/>
    </w:pPr>
    <w:rPr>
      <w:rFonts w:ascii="Arial" w:eastAsia="Times New Roman" w:hAnsi="Arial" w:cs="Times New Roman"/>
      <w:sz w:val="24"/>
      <w:szCs w:val="20"/>
    </w:rPr>
  </w:style>
  <w:style w:type="character" w:customStyle="1" w:styleId="BodyTextIndent2Char">
    <w:name w:val="Body Text Indent 2 Char"/>
    <w:basedOn w:val="DefaultParagraphFont"/>
    <w:link w:val="BodyTextIndent2"/>
    <w:rsid w:val="0085672D"/>
    <w:rPr>
      <w:rFonts w:ascii="Arial" w:eastAsia="Times New Roman" w:hAnsi="Arial" w:cs="Times New Roman"/>
      <w:sz w:val="24"/>
      <w:szCs w:val="20"/>
    </w:rPr>
  </w:style>
  <w:style w:type="paragraph" w:customStyle="1" w:styleId="GDCQMSBodyTextLevel2">
    <w:name w:val="GDC QMS Body Text Level 2"/>
    <w:basedOn w:val="Normal"/>
    <w:rsid w:val="00D124AA"/>
    <w:pPr>
      <w:tabs>
        <w:tab w:val="left" w:pos="1440"/>
      </w:tabs>
      <w:spacing w:after="140" w:line="240" w:lineRule="auto"/>
      <w:ind w:left="1440"/>
      <w:jc w:val="left"/>
    </w:pPr>
    <w:rPr>
      <w:rFonts w:ascii="Arial" w:eastAsia="Times New Roman" w:hAnsi="Arial" w:cs="Times New Roman"/>
      <w:sz w:val="20"/>
      <w:szCs w:val="18"/>
    </w:rPr>
  </w:style>
  <w:style w:type="paragraph" w:customStyle="1" w:styleId="GDCQMSCriteria1">
    <w:name w:val="GDC QMS Criteria 1"/>
    <w:basedOn w:val="GDCQMSBodyTextLevel2"/>
    <w:rsid w:val="000E2BE3"/>
    <w:pPr>
      <w:numPr>
        <w:ilvl w:val="1"/>
        <w:numId w:val="29"/>
      </w:numPr>
    </w:pPr>
  </w:style>
  <w:style w:type="paragraph" w:customStyle="1" w:styleId="GDCQMSHeader1">
    <w:name w:val="GDC QMS Header 1"/>
    <w:basedOn w:val="Normal"/>
    <w:rsid w:val="000E2BE3"/>
    <w:pPr>
      <w:numPr>
        <w:numId w:val="29"/>
      </w:numPr>
      <w:tabs>
        <w:tab w:val="center" w:pos="4320"/>
        <w:tab w:val="right" w:pos="8640"/>
      </w:tabs>
      <w:spacing w:after="0" w:line="240" w:lineRule="auto"/>
      <w:jc w:val="left"/>
    </w:pPr>
    <w:rPr>
      <w:rFonts w:ascii="Arial" w:eastAsia="Times New Roman" w:hAnsi="Arial" w:cs="Times New Roman"/>
      <w:b/>
      <w:caps/>
      <w:sz w:val="24"/>
      <w:szCs w:val="20"/>
    </w:rPr>
  </w:style>
  <w:style w:type="character" w:customStyle="1" w:styleId="Heading5Char">
    <w:name w:val="Heading 5 Char"/>
    <w:basedOn w:val="DefaultParagraphFont"/>
    <w:link w:val="Heading5"/>
    <w:uiPriority w:val="9"/>
    <w:semiHidden/>
    <w:rsid w:val="00F04686"/>
    <w:rPr>
      <w:rFonts w:asciiTheme="majorHAnsi" w:eastAsiaTheme="majorEastAsia" w:hAnsiTheme="majorHAnsi" w:cstheme="majorBidi"/>
      <w:color w:val="243F60" w:themeColor="accent1" w:themeShade="7F"/>
    </w:rPr>
  </w:style>
  <w:style w:type="paragraph" w:customStyle="1" w:styleId="GDCQMSHeader3">
    <w:name w:val="GDC QMS Header 3"/>
    <w:basedOn w:val="Normal"/>
    <w:rsid w:val="00F04686"/>
    <w:pPr>
      <w:tabs>
        <w:tab w:val="left" w:pos="1800"/>
        <w:tab w:val="center" w:pos="4320"/>
        <w:tab w:val="right" w:pos="8640"/>
      </w:tabs>
      <w:spacing w:after="0" w:line="240" w:lineRule="auto"/>
      <w:ind w:left="1800" w:hanging="720"/>
      <w:jc w:val="left"/>
    </w:pPr>
    <w:rPr>
      <w:rFonts w:ascii="Calibri" w:eastAsia="Times New Roman" w:hAnsi="Calibri" w:cs="Times New Roman"/>
      <w:b/>
      <w:sz w:val="24"/>
      <w:szCs w:val="24"/>
    </w:rPr>
  </w:style>
  <w:style w:type="paragraph" w:customStyle="1" w:styleId="GDCQMSHeader2">
    <w:name w:val="GDC QMS Header 2"/>
    <w:basedOn w:val="GDCQMSHeader1"/>
    <w:rsid w:val="0053377B"/>
    <w:pPr>
      <w:numPr>
        <w:numId w:val="0"/>
      </w:numPr>
    </w:pPr>
    <w:rPr>
      <w:caps w:val="0"/>
      <w:sz w:val="20"/>
    </w:rPr>
  </w:style>
  <w:style w:type="paragraph" w:customStyle="1" w:styleId="TableHeader">
    <w:name w:val="Table Header"/>
    <w:basedOn w:val="Normal"/>
    <w:rsid w:val="0053377B"/>
    <w:pPr>
      <w:spacing w:after="120" w:line="240" w:lineRule="auto"/>
      <w:ind w:left="0"/>
    </w:pPr>
    <w:rPr>
      <w:rFonts w:ascii="Times New Roman" w:eastAsia="Times New Roman" w:hAnsi="Times New Roman" w:cs="Times New Roman"/>
      <w:b/>
      <w:szCs w:val="20"/>
      <w:lang w:val="en-GB"/>
    </w:rPr>
  </w:style>
  <w:style w:type="paragraph" w:styleId="NoSpacing">
    <w:name w:val="No Spacing"/>
    <w:link w:val="NoSpacingChar"/>
    <w:uiPriority w:val="1"/>
    <w:qFormat/>
    <w:rsid w:val="00F2377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23772"/>
    <w:rPr>
      <w:rFonts w:eastAsiaTheme="minorEastAsia"/>
      <w:lang w:eastAsia="ja-JP"/>
    </w:rPr>
  </w:style>
  <w:style w:type="character" w:styleId="FollowedHyperlink">
    <w:name w:val="FollowedHyperlink"/>
    <w:basedOn w:val="DefaultParagraphFont"/>
    <w:uiPriority w:val="99"/>
    <w:semiHidden/>
    <w:unhideWhenUsed/>
    <w:rsid w:val="00E9543A"/>
    <w:rPr>
      <w:color w:val="800080" w:themeColor="followedHyperlink"/>
      <w:u w:val="single"/>
    </w:rPr>
  </w:style>
  <w:style w:type="paragraph" w:styleId="NormalWeb">
    <w:name w:val="Normal (Web)"/>
    <w:basedOn w:val="Normal"/>
    <w:uiPriority w:val="99"/>
    <w:semiHidden/>
    <w:unhideWhenUsed/>
    <w:rsid w:val="007D76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0535">
      <w:bodyDiv w:val="1"/>
      <w:marLeft w:val="0"/>
      <w:marRight w:val="0"/>
      <w:marTop w:val="0"/>
      <w:marBottom w:val="0"/>
      <w:divBdr>
        <w:top w:val="none" w:sz="0" w:space="0" w:color="auto"/>
        <w:left w:val="none" w:sz="0" w:space="0" w:color="auto"/>
        <w:bottom w:val="none" w:sz="0" w:space="0" w:color="auto"/>
        <w:right w:val="none" w:sz="0" w:space="0" w:color="auto"/>
      </w:divBdr>
    </w:div>
    <w:div w:id="166868398">
      <w:bodyDiv w:val="1"/>
      <w:marLeft w:val="0"/>
      <w:marRight w:val="0"/>
      <w:marTop w:val="0"/>
      <w:marBottom w:val="0"/>
      <w:divBdr>
        <w:top w:val="none" w:sz="0" w:space="0" w:color="auto"/>
        <w:left w:val="none" w:sz="0" w:space="0" w:color="auto"/>
        <w:bottom w:val="none" w:sz="0" w:space="0" w:color="auto"/>
        <w:right w:val="none" w:sz="0" w:space="0" w:color="auto"/>
      </w:divBdr>
      <w:divsChild>
        <w:div w:id="104081303">
          <w:marLeft w:val="547"/>
          <w:marRight w:val="0"/>
          <w:marTop w:val="105"/>
          <w:marBottom w:val="200"/>
          <w:divBdr>
            <w:top w:val="none" w:sz="0" w:space="0" w:color="auto"/>
            <w:left w:val="none" w:sz="0" w:space="0" w:color="auto"/>
            <w:bottom w:val="none" w:sz="0" w:space="0" w:color="auto"/>
            <w:right w:val="none" w:sz="0" w:space="0" w:color="auto"/>
          </w:divBdr>
        </w:div>
        <w:div w:id="564072358">
          <w:marLeft w:val="547"/>
          <w:marRight w:val="0"/>
          <w:marTop w:val="105"/>
          <w:marBottom w:val="200"/>
          <w:divBdr>
            <w:top w:val="none" w:sz="0" w:space="0" w:color="auto"/>
            <w:left w:val="none" w:sz="0" w:space="0" w:color="auto"/>
            <w:bottom w:val="none" w:sz="0" w:space="0" w:color="auto"/>
            <w:right w:val="none" w:sz="0" w:space="0" w:color="auto"/>
          </w:divBdr>
        </w:div>
        <w:div w:id="695471743">
          <w:marLeft w:val="547"/>
          <w:marRight w:val="0"/>
          <w:marTop w:val="105"/>
          <w:marBottom w:val="200"/>
          <w:divBdr>
            <w:top w:val="none" w:sz="0" w:space="0" w:color="auto"/>
            <w:left w:val="none" w:sz="0" w:space="0" w:color="auto"/>
            <w:bottom w:val="none" w:sz="0" w:space="0" w:color="auto"/>
            <w:right w:val="none" w:sz="0" w:space="0" w:color="auto"/>
          </w:divBdr>
        </w:div>
        <w:div w:id="1056199229">
          <w:marLeft w:val="547"/>
          <w:marRight w:val="0"/>
          <w:marTop w:val="106"/>
          <w:marBottom w:val="106"/>
          <w:divBdr>
            <w:top w:val="none" w:sz="0" w:space="0" w:color="auto"/>
            <w:left w:val="none" w:sz="0" w:space="0" w:color="auto"/>
            <w:bottom w:val="none" w:sz="0" w:space="0" w:color="auto"/>
            <w:right w:val="none" w:sz="0" w:space="0" w:color="auto"/>
          </w:divBdr>
        </w:div>
        <w:div w:id="1093472425">
          <w:marLeft w:val="547"/>
          <w:marRight w:val="0"/>
          <w:marTop w:val="105"/>
          <w:marBottom w:val="200"/>
          <w:divBdr>
            <w:top w:val="none" w:sz="0" w:space="0" w:color="auto"/>
            <w:left w:val="none" w:sz="0" w:space="0" w:color="auto"/>
            <w:bottom w:val="none" w:sz="0" w:space="0" w:color="auto"/>
            <w:right w:val="none" w:sz="0" w:space="0" w:color="auto"/>
          </w:divBdr>
        </w:div>
        <w:div w:id="1478957711">
          <w:marLeft w:val="547"/>
          <w:marRight w:val="0"/>
          <w:marTop w:val="105"/>
          <w:marBottom w:val="200"/>
          <w:divBdr>
            <w:top w:val="none" w:sz="0" w:space="0" w:color="auto"/>
            <w:left w:val="none" w:sz="0" w:space="0" w:color="auto"/>
            <w:bottom w:val="none" w:sz="0" w:space="0" w:color="auto"/>
            <w:right w:val="none" w:sz="0" w:space="0" w:color="auto"/>
          </w:divBdr>
        </w:div>
        <w:div w:id="1867984467">
          <w:marLeft w:val="547"/>
          <w:marRight w:val="0"/>
          <w:marTop w:val="105"/>
          <w:marBottom w:val="200"/>
          <w:divBdr>
            <w:top w:val="none" w:sz="0" w:space="0" w:color="auto"/>
            <w:left w:val="none" w:sz="0" w:space="0" w:color="auto"/>
            <w:bottom w:val="none" w:sz="0" w:space="0" w:color="auto"/>
            <w:right w:val="none" w:sz="0" w:space="0" w:color="auto"/>
          </w:divBdr>
        </w:div>
        <w:div w:id="1886987784">
          <w:marLeft w:val="547"/>
          <w:marRight w:val="0"/>
          <w:marTop w:val="105"/>
          <w:marBottom w:val="200"/>
          <w:divBdr>
            <w:top w:val="none" w:sz="0" w:space="0" w:color="auto"/>
            <w:left w:val="none" w:sz="0" w:space="0" w:color="auto"/>
            <w:bottom w:val="none" w:sz="0" w:space="0" w:color="auto"/>
            <w:right w:val="none" w:sz="0" w:space="0" w:color="auto"/>
          </w:divBdr>
        </w:div>
        <w:div w:id="1917398512">
          <w:marLeft w:val="547"/>
          <w:marRight w:val="0"/>
          <w:marTop w:val="105"/>
          <w:marBottom w:val="200"/>
          <w:divBdr>
            <w:top w:val="none" w:sz="0" w:space="0" w:color="auto"/>
            <w:left w:val="none" w:sz="0" w:space="0" w:color="auto"/>
            <w:bottom w:val="none" w:sz="0" w:space="0" w:color="auto"/>
            <w:right w:val="none" w:sz="0" w:space="0" w:color="auto"/>
          </w:divBdr>
        </w:div>
      </w:divsChild>
    </w:div>
    <w:div w:id="244724508">
      <w:bodyDiv w:val="1"/>
      <w:marLeft w:val="0"/>
      <w:marRight w:val="0"/>
      <w:marTop w:val="0"/>
      <w:marBottom w:val="0"/>
      <w:divBdr>
        <w:top w:val="none" w:sz="0" w:space="0" w:color="auto"/>
        <w:left w:val="none" w:sz="0" w:space="0" w:color="auto"/>
        <w:bottom w:val="none" w:sz="0" w:space="0" w:color="auto"/>
        <w:right w:val="none" w:sz="0" w:space="0" w:color="auto"/>
      </w:divBdr>
    </w:div>
    <w:div w:id="266819335">
      <w:bodyDiv w:val="1"/>
      <w:marLeft w:val="0"/>
      <w:marRight w:val="0"/>
      <w:marTop w:val="0"/>
      <w:marBottom w:val="0"/>
      <w:divBdr>
        <w:top w:val="none" w:sz="0" w:space="0" w:color="auto"/>
        <w:left w:val="none" w:sz="0" w:space="0" w:color="auto"/>
        <w:bottom w:val="none" w:sz="0" w:space="0" w:color="auto"/>
        <w:right w:val="none" w:sz="0" w:space="0" w:color="auto"/>
      </w:divBdr>
    </w:div>
    <w:div w:id="498008494">
      <w:bodyDiv w:val="1"/>
      <w:marLeft w:val="0"/>
      <w:marRight w:val="0"/>
      <w:marTop w:val="0"/>
      <w:marBottom w:val="0"/>
      <w:divBdr>
        <w:top w:val="none" w:sz="0" w:space="0" w:color="auto"/>
        <w:left w:val="none" w:sz="0" w:space="0" w:color="auto"/>
        <w:bottom w:val="none" w:sz="0" w:space="0" w:color="auto"/>
        <w:right w:val="none" w:sz="0" w:space="0" w:color="auto"/>
      </w:divBdr>
    </w:div>
    <w:div w:id="597102761">
      <w:bodyDiv w:val="1"/>
      <w:marLeft w:val="0"/>
      <w:marRight w:val="0"/>
      <w:marTop w:val="0"/>
      <w:marBottom w:val="0"/>
      <w:divBdr>
        <w:top w:val="none" w:sz="0" w:space="0" w:color="auto"/>
        <w:left w:val="none" w:sz="0" w:space="0" w:color="auto"/>
        <w:bottom w:val="none" w:sz="0" w:space="0" w:color="auto"/>
        <w:right w:val="none" w:sz="0" w:space="0" w:color="auto"/>
      </w:divBdr>
    </w:div>
    <w:div w:id="717434395">
      <w:bodyDiv w:val="1"/>
      <w:marLeft w:val="0"/>
      <w:marRight w:val="0"/>
      <w:marTop w:val="0"/>
      <w:marBottom w:val="0"/>
      <w:divBdr>
        <w:top w:val="none" w:sz="0" w:space="0" w:color="auto"/>
        <w:left w:val="none" w:sz="0" w:space="0" w:color="auto"/>
        <w:bottom w:val="none" w:sz="0" w:space="0" w:color="auto"/>
        <w:right w:val="none" w:sz="0" w:space="0" w:color="auto"/>
      </w:divBdr>
    </w:div>
    <w:div w:id="750128423">
      <w:bodyDiv w:val="1"/>
      <w:marLeft w:val="0"/>
      <w:marRight w:val="0"/>
      <w:marTop w:val="0"/>
      <w:marBottom w:val="0"/>
      <w:divBdr>
        <w:top w:val="none" w:sz="0" w:space="0" w:color="auto"/>
        <w:left w:val="none" w:sz="0" w:space="0" w:color="auto"/>
        <w:bottom w:val="none" w:sz="0" w:space="0" w:color="auto"/>
        <w:right w:val="none" w:sz="0" w:space="0" w:color="auto"/>
      </w:divBdr>
    </w:div>
    <w:div w:id="860824115">
      <w:bodyDiv w:val="1"/>
      <w:marLeft w:val="0"/>
      <w:marRight w:val="0"/>
      <w:marTop w:val="0"/>
      <w:marBottom w:val="0"/>
      <w:divBdr>
        <w:top w:val="none" w:sz="0" w:space="0" w:color="auto"/>
        <w:left w:val="none" w:sz="0" w:space="0" w:color="auto"/>
        <w:bottom w:val="none" w:sz="0" w:space="0" w:color="auto"/>
        <w:right w:val="none" w:sz="0" w:space="0" w:color="auto"/>
      </w:divBdr>
    </w:div>
    <w:div w:id="938827774">
      <w:bodyDiv w:val="1"/>
      <w:marLeft w:val="0"/>
      <w:marRight w:val="0"/>
      <w:marTop w:val="0"/>
      <w:marBottom w:val="0"/>
      <w:divBdr>
        <w:top w:val="none" w:sz="0" w:space="0" w:color="auto"/>
        <w:left w:val="none" w:sz="0" w:space="0" w:color="auto"/>
        <w:bottom w:val="none" w:sz="0" w:space="0" w:color="auto"/>
        <w:right w:val="none" w:sz="0" w:space="0" w:color="auto"/>
      </w:divBdr>
    </w:div>
    <w:div w:id="1092510043">
      <w:bodyDiv w:val="1"/>
      <w:marLeft w:val="0"/>
      <w:marRight w:val="0"/>
      <w:marTop w:val="0"/>
      <w:marBottom w:val="0"/>
      <w:divBdr>
        <w:top w:val="none" w:sz="0" w:space="0" w:color="auto"/>
        <w:left w:val="none" w:sz="0" w:space="0" w:color="auto"/>
        <w:bottom w:val="none" w:sz="0" w:space="0" w:color="auto"/>
        <w:right w:val="none" w:sz="0" w:space="0" w:color="auto"/>
      </w:divBdr>
    </w:div>
    <w:div w:id="1487429784">
      <w:bodyDiv w:val="1"/>
      <w:marLeft w:val="0"/>
      <w:marRight w:val="0"/>
      <w:marTop w:val="0"/>
      <w:marBottom w:val="0"/>
      <w:divBdr>
        <w:top w:val="none" w:sz="0" w:space="0" w:color="auto"/>
        <w:left w:val="none" w:sz="0" w:space="0" w:color="auto"/>
        <w:bottom w:val="none" w:sz="0" w:space="0" w:color="auto"/>
        <w:right w:val="none" w:sz="0" w:space="0" w:color="auto"/>
      </w:divBdr>
    </w:div>
    <w:div w:id="1658149355">
      <w:bodyDiv w:val="1"/>
      <w:marLeft w:val="0"/>
      <w:marRight w:val="0"/>
      <w:marTop w:val="0"/>
      <w:marBottom w:val="0"/>
      <w:divBdr>
        <w:top w:val="none" w:sz="0" w:space="0" w:color="auto"/>
        <w:left w:val="none" w:sz="0" w:space="0" w:color="auto"/>
        <w:bottom w:val="none" w:sz="0" w:space="0" w:color="auto"/>
        <w:right w:val="none" w:sz="0" w:space="0" w:color="auto"/>
      </w:divBdr>
      <w:divsChild>
        <w:div w:id="307247597">
          <w:marLeft w:val="547"/>
          <w:marRight w:val="0"/>
          <w:marTop w:val="105"/>
          <w:marBottom w:val="200"/>
          <w:divBdr>
            <w:top w:val="none" w:sz="0" w:space="0" w:color="auto"/>
            <w:left w:val="none" w:sz="0" w:space="0" w:color="auto"/>
            <w:bottom w:val="none" w:sz="0" w:space="0" w:color="auto"/>
            <w:right w:val="none" w:sz="0" w:space="0" w:color="auto"/>
          </w:divBdr>
        </w:div>
        <w:div w:id="557060003">
          <w:marLeft w:val="547"/>
          <w:marRight w:val="0"/>
          <w:marTop w:val="106"/>
          <w:marBottom w:val="106"/>
          <w:divBdr>
            <w:top w:val="none" w:sz="0" w:space="0" w:color="auto"/>
            <w:left w:val="none" w:sz="0" w:space="0" w:color="auto"/>
            <w:bottom w:val="none" w:sz="0" w:space="0" w:color="auto"/>
            <w:right w:val="none" w:sz="0" w:space="0" w:color="auto"/>
          </w:divBdr>
        </w:div>
        <w:div w:id="860824250">
          <w:marLeft w:val="547"/>
          <w:marRight w:val="0"/>
          <w:marTop w:val="105"/>
          <w:marBottom w:val="200"/>
          <w:divBdr>
            <w:top w:val="none" w:sz="0" w:space="0" w:color="auto"/>
            <w:left w:val="none" w:sz="0" w:space="0" w:color="auto"/>
            <w:bottom w:val="none" w:sz="0" w:space="0" w:color="auto"/>
            <w:right w:val="none" w:sz="0" w:space="0" w:color="auto"/>
          </w:divBdr>
        </w:div>
        <w:div w:id="1173254592">
          <w:marLeft w:val="547"/>
          <w:marRight w:val="0"/>
          <w:marTop w:val="105"/>
          <w:marBottom w:val="200"/>
          <w:divBdr>
            <w:top w:val="none" w:sz="0" w:space="0" w:color="auto"/>
            <w:left w:val="none" w:sz="0" w:space="0" w:color="auto"/>
            <w:bottom w:val="none" w:sz="0" w:space="0" w:color="auto"/>
            <w:right w:val="none" w:sz="0" w:space="0" w:color="auto"/>
          </w:divBdr>
        </w:div>
        <w:div w:id="1233808761">
          <w:marLeft w:val="547"/>
          <w:marRight w:val="0"/>
          <w:marTop w:val="105"/>
          <w:marBottom w:val="200"/>
          <w:divBdr>
            <w:top w:val="none" w:sz="0" w:space="0" w:color="auto"/>
            <w:left w:val="none" w:sz="0" w:space="0" w:color="auto"/>
            <w:bottom w:val="none" w:sz="0" w:space="0" w:color="auto"/>
            <w:right w:val="none" w:sz="0" w:space="0" w:color="auto"/>
          </w:divBdr>
        </w:div>
        <w:div w:id="1376462917">
          <w:marLeft w:val="547"/>
          <w:marRight w:val="0"/>
          <w:marTop w:val="105"/>
          <w:marBottom w:val="200"/>
          <w:divBdr>
            <w:top w:val="none" w:sz="0" w:space="0" w:color="auto"/>
            <w:left w:val="none" w:sz="0" w:space="0" w:color="auto"/>
            <w:bottom w:val="none" w:sz="0" w:space="0" w:color="auto"/>
            <w:right w:val="none" w:sz="0" w:space="0" w:color="auto"/>
          </w:divBdr>
        </w:div>
        <w:div w:id="1856266587">
          <w:marLeft w:val="547"/>
          <w:marRight w:val="0"/>
          <w:marTop w:val="105"/>
          <w:marBottom w:val="200"/>
          <w:divBdr>
            <w:top w:val="none" w:sz="0" w:space="0" w:color="auto"/>
            <w:left w:val="none" w:sz="0" w:space="0" w:color="auto"/>
            <w:bottom w:val="none" w:sz="0" w:space="0" w:color="auto"/>
            <w:right w:val="none" w:sz="0" w:space="0" w:color="auto"/>
          </w:divBdr>
        </w:div>
        <w:div w:id="1911959774">
          <w:marLeft w:val="547"/>
          <w:marRight w:val="0"/>
          <w:marTop w:val="105"/>
          <w:marBottom w:val="200"/>
          <w:divBdr>
            <w:top w:val="none" w:sz="0" w:space="0" w:color="auto"/>
            <w:left w:val="none" w:sz="0" w:space="0" w:color="auto"/>
            <w:bottom w:val="none" w:sz="0" w:space="0" w:color="auto"/>
            <w:right w:val="none" w:sz="0" w:space="0" w:color="auto"/>
          </w:divBdr>
        </w:div>
        <w:div w:id="2009599718">
          <w:marLeft w:val="547"/>
          <w:marRight w:val="0"/>
          <w:marTop w:val="105"/>
          <w:marBottom w:val="200"/>
          <w:divBdr>
            <w:top w:val="none" w:sz="0" w:space="0" w:color="auto"/>
            <w:left w:val="none" w:sz="0" w:space="0" w:color="auto"/>
            <w:bottom w:val="none" w:sz="0" w:space="0" w:color="auto"/>
            <w:right w:val="none" w:sz="0" w:space="0" w:color="auto"/>
          </w:divBdr>
        </w:div>
      </w:divsChild>
    </w:div>
    <w:div w:id="189341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package" Target="embeddings/Microsoft_Excel_Worksheet2.xlsx"/><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2014-02-01T00:00:00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7" ma:contentTypeDescription="Create a new document." ma:contentTypeScope="" ma:versionID="705e28c18337d3b6a1dacb3f0fddbf67">
  <xsd:schema xmlns:xsd="http://www.w3.org/2001/XMLSchema" xmlns:xs="http://www.w3.org/2001/XMLSchema" xmlns:p="http://schemas.microsoft.com/office/2006/metadata/properties" xmlns:ns2="954c9bf0-a890-487e-bbdd-a5c70269b177" targetNamespace="http://schemas.microsoft.com/office/2006/metadata/properties" ma:root="true" ma:fieldsID="a487237870ed91e36efc6d8a3464cf0f" ns2:_="">
    <xsd:import namespace="954c9bf0-a890-487e-bbdd-a5c70269b1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FB6224-86B4-40AA-AEC7-68C2FEA9845D}">
  <ds:schemaRefs>
    <ds:schemaRef ds:uri="http://schemas.microsoft.com/sharepoint/v3/contenttype/forms"/>
  </ds:schemaRefs>
</ds:datastoreItem>
</file>

<file path=customXml/itemProps3.xml><?xml version="1.0" encoding="utf-8"?>
<ds:datastoreItem xmlns:ds="http://schemas.openxmlformats.org/officeDocument/2006/customXml" ds:itemID="{8976F2E9-C7C1-4160-927C-8199A69A656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510B46-2B08-468F-840A-6903F55373E9}">
  <ds:schemaRefs>
    <ds:schemaRef ds:uri="http://schemas.openxmlformats.org/officeDocument/2006/bibliography"/>
  </ds:schemaRefs>
</ds:datastoreItem>
</file>

<file path=customXml/itemProps5.xml><?xml version="1.0" encoding="utf-8"?>
<ds:datastoreItem xmlns:ds="http://schemas.openxmlformats.org/officeDocument/2006/customXml" ds:itemID="{B7360D31-9720-4541-BEFE-5FCB570A71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4c9bf0-a890-487e-bbdd-a5c70269b1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6111</Words>
  <Characters>34837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Test Plan (a Real Sample)</vt:lpstr>
    </vt:vector>
  </TitlesOfParts>
  <Company>SoftwareTestingHelp.com</Company>
  <LinksUpToDate>false</LinksUpToDate>
  <CharactersWithSpaces>40867</CharactersWithSpaces>
  <SharedDoc>false</SharedDoc>
  <HLinks>
    <vt:vector size="222" baseType="variant">
      <vt:variant>
        <vt:i4>1966129</vt:i4>
      </vt:variant>
      <vt:variant>
        <vt:i4>218</vt:i4>
      </vt:variant>
      <vt:variant>
        <vt:i4>0</vt:i4>
      </vt:variant>
      <vt:variant>
        <vt:i4>5</vt:i4>
      </vt:variant>
      <vt:variant>
        <vt:lpwstr/>
      </vt:variant>
      <vt:variant>
        <vt:lpwstr>_Toc365563190</vt:lpwstr>
      </vt:variant>
      <vt:variant>
        <vt:i4>2031665</vt:i4>
      </vt:variant>
      <vt:variant>
        <vt:i4>212</vt:i4>
      </vt:variant>
      <vt:variant>
        <vt:i4>0</vt:i4>
      </vt:variant>
      <vt:variant>
        <vt:i4>5</vt:i4>
      </vt:variant>
      <vt:variant>
        <vt:lpwstr/>
      </vt:variant>
      <vt:variant>
        <vt:lpwstr>_Toc365563189</vt:lpwstr>
      </vt:variant>
      <vt:variant>
        <vt:i4>2031665</vt:i4>
      </vt:variant>
      <vt:variant>
        <vt:i4>206</vt:i4>
      </vt:variant>
      <vt:variant>
        <vt:i4>0</vt:i4>
      </vt:variant>
      <vt:variant>
        <vt:i4>5</vt:i4>
      </vt:variant>
      <vt:variant>
        <vt:lpwstr/>
      </vt:variant>
      <vt:variant>
        <vt:lpwstr>_Toc365563188</vt:lpwstr>
      </vt:variant>
      <vt:variant>
        <vt:i4>2031665</vt:i4>
      </vt:variant>
      <vt:variant>
        <vt:i4>200</vt:i4>
      </vt:variant>
      <vt:variant>
        <vt:i4>0</vt:i4>
      </vt:variant>
      <vt:variant>
        <vt:i4>5</vt:i4>
      </vt:variant>
      <vt:variant>
        <vt:lpwstr/>
      </vt:variant>
      <vt:variant>
        <vt:lpwstr>_Toc365563187</vt:lpwstr>
      </vt:variant>
      <vt:variant>
        <vt:i4>2031665</vt:i4>
      </vt:variant>
      <vt:variant>
        <vt:i4>194</vt:i4>
      </vt:variant>
      <vt:variant>
        <vt:i4>0</vt:i4>
      </vt:variant>
      <vt:variant>
        <vt:i4>5</vt:i4>
      </vt:variant>
      <vt:variant>
        <vt:lpwstr/>
      </vt:variant>
      <vt:variant>
        <vt:lpwstr>_Toc365563186</vt:lpwstr>
      </vt:variant>
      <vt:variant>
        <vt:i4>2031665</vt:i4>
      </vt:variant>
      <vt:variant>
        <vt:i4>188</vt:i4>
      </vt:variant>
      <vt:variant>
        <vt:i4>0</vt:i4>
      </vt:variant>
      <vt:variant>
        <vt:i4>5</vt:i4>
      </vt:variant>
      <vt:variant>
        <vt:lpwstr/>
      </vt:variant>
      <vt:variant>
        <vt:lpwstr>_Toc365563185</vt:lpwstr>
      </vt:variant>
      <vt:variant>
        <vt:i4>2031665</vt:i4>
      </vt:variant>
      <vt:variant>
        <vt:i4>182</vt:i4>
      </vt:variant>
      <vt:variant>
        <vt:i4>0</vt:i4>
      </vt:variant>
      <vt:variant>
        <vt:i4>5</vt:i4>
      </vt:variant>
      <vt:variant>
        <vt:lpwstr/>
      </vt:variant>
      <vt:variant>
        <vt:lpwstr>_Toc365563184</vt:lpwstr>
      </vt:variant>
      <vt:variant>
        <vt:i4>2031665</vt:i4>
      </vt:variant>
      <vt:variant>
        <vt:i4>176</vt:i4>
      </vt:variant>
      <vt:variant>
        <vt:i4>0</vt:i4>
      </vt:variant>
      <vt:variant>
        <vt:i4>5</vt:i4>
      </vt:variant>
      <vt:variant>
        <vt:lpwstr/>
      </vt:variant>
      <vt:variant>
        <vt:lpwstr>_Toc365563183</vt:lpwstr>
      </vt:variant>
      <vt:variant>
        <vt:i4>2031665</vt:i4>
      </vt:variant>
      <vt:variant>
        <vt:i4>170</vt:i4>
      </vt:variant>
      <vt:variant>
        <vt:i4>0</vt:i4>
      </vt:variant>
      <vt:variant>
        <vt:i4>5</vt:i4>
      </vt:variant>
      <vt:variant>
        <vt:lpwstr/>
      </vt:variant>
      <vt:variant>
        <vt:lpwstr>_Toc365563182</vt:lpwstr>
      </vt:variant>
      <vt:variant>
        <vt:i4>2031665</vt:i4>
      </vt:variant>
      <vt:variant>
        <vt:i4>164</vt:i4>
      </vt:variant>
      <vt:variant>
        <vt:i4>0</vt:i4>
      </vt:variant>
      <vt:variant>
        <vt:i4>5</vt:i4>
      </vt:variant>
      <vt:variant>
        <vt:lpwstr/>
      </vt:variant>
      <vt:variant>
        <vt:lpwstr>_Toc365563181</vt:lpwstr>
      </vt:variant>
      <vt:variant>
        <vt:i4>2031665</vt:i4>
      </vt:variant>
      <vt:variant>
        <vt:i4>158</vt:i4>
      </vt:variant>
      <vt:variant>
        <vt:i4>0</vt:i4>
      </vt:variant>
      <vt:variant>
        <vt:i4>5</vt:i4>
      </vt:variant>
      <vt:variant>
        <vt:lpwstr/>
      </vt:variant>
      <vt:variant>
        <vt:lpwstr>_Toc365563180</vt:lpwstr>
      </vt:variant>
      <vt:variant>
        <vt:i4>1048625</vt:i4>
      </vt:variant>
      <vt:variant>
        <vt:i4>152</vt:i4>
      </vt:variant>
      <vt:variant>
        <vt:i4>0</vt:i4>
      </vt:variant>
      <vt:variant>
        <vt:i4>5</vt:i4>
      </vt:variant>
      <vt:variant>
        <vt:lpwstr/>
      </vt:variant>
      <vt:variant>
        <vt:lpwstr>_Toc365563179</vt:lpwstr>
      </vt:variant>
      <vt:variant>
        <vt:i4>1048625</vt:i4>
      </vt:variant>
      <vt:variant>
        <vt:i4>146</vt:i4>
      </vt:variant>
      <vt:variant>
        <vt:i4>0</vt:i4>
      </vt:variant>
      <vt:variant>
        <vt:i4>5</vt:i4>
      </vt:variant>
      <vt:variant>
        <vt:lpwstr/>
      </vt:variant>
      <vt:variant>
        <vt:lpwstr>_Toc365563178</vt:lpwstr>
      </vt:variant>
      <vt:variant>
        <vt:i4>1048625</vt:i4>
      </vt:variant>
      <vt:variant>
        <vt:i4>140</vt:i4>
      </vt:variant>
      <vt:variant>
        <vt:i4>0</vt:i4>
      </vt:variant>
      <vt:variant>
        <vt:i4>5</vt:i4>
      </vt:variant>
      <vt:variant>
        <vt:lpwstr/>
      </vt:variant>
      <vt:variant>
        <vt:lpwstr>_Toc365563177</vt:lpwstr>
      </vt:variant>
      <vt:variant>
        <vt:i4>1048625</vt:i4>
      </vt:variant>
      <vt:variant>
        <vt:i4>134</vt:i4>
      </vt:variant>
      <vt:variant>
        <vt:i4>0</vt:i4>
      </vt:variant>
      <vt:variant>
        <vt:i4>5</vt:i4>
      </vt:variant>
      <vt:variant>
        <vt:lpwstr/>
      </vt:variant>
      <vt:variant>
        <vt:lpwstr>_Toc365563176</vt:lpwstr>
      </vt:variant>
      <vt:variant>
        <vt:i4>1048625</vt:i4>
      </vt:variant>
      <vt:variant>
        <vt:i4>128</vt:i4>
      </vt:variant>
      <vt:variant>
        <vt:i4>0</vt:i4>
      </vt:variant>
      <vt:variant>
        <vt:i4>5</vt:i4>
      </vt:variant>
      <vt:variant>
        <vt:lpwstr/>
      </vt:variant>
      <vt:variant>
        <vt:lpwstr>_Toc365563175</vt:lpwstr>
      </vt:variant>
      <vt:variant>
        <vt:i4>1048625</vt:i4>
      </vt:variant>
      <vt:variant>
        <vt:i4>122</vt:i4>
      </vt:variant>
      <vt:variant>
        <vt:i4>0</vt:i4>
      </vt:variant>
      <vt:variant>
        <vt:i4>5</vt:i4>
      </vt:variant>
      <vt:variant>
        <vt:lpwstr/>
      </vt:variant>
      <vt:variant>
        <vt:lpwstr>_Toc365563174</vt:lpwstr>
      </vt:variant>
      <vt:variant>
        <vt:i4>1048625</vt:i4>
      </vt:variant>
      <vt:variant>
        <vt:i4>116</vt:i4>
      </vt:variant>
      <vt:variant>
        <vt:i4>0</vt:i4>
      </vt:variant>
      <vt:variant>
        <vt:i4>5</vt:i4>
      </vt:variant>
      <vt:variant>
        <vt:lpwstr/>
      </vt:variant>
      <vt:variant>
        <vt:lpwstr>_Toc365563173</vt:lpwstr>
      </vt:variant>
      <vt:variant>
        <vt:i4>1048625</vt:i4>
      </vt:variant>
      <vt:variant>
        <vt:i4>110</vt:i4>
      </vt:variant>
      <vt:variant>
        <vt:i4>0</vt:i4>
      </vt:variant>
      <vt:variant>
        <vt:i4>5</vt:i4>
      </vt:variant>
      <vt:variant>
        <vt:lpwstr/>
      </vt:variant>
      <vt:variant>
        <vt:lpwstr>_Toc365563172</vt:lpwstr>
      </vt:variant>
      <vt:variant>
        <vt:i4>1048625</vt:i4>
      </vt:variant>
      <vt:variant>
        <vt:i4>104</vt:i4>
      </vt:variant>
      <vt:variant>
        <vt:i4>0</vt:i4>
      </vt:variant>
      <vt:variant>
        <vt:i4>5</vt:i4>
      </vt:variant>
      <vt:variant>
        <vt:lpwstr/>
      </vt:variant>
      <vt:variant>
        <vt:lpwstr>_Toc365563171</vt:lpwstr>
      </vt:variant>
      <vt:variant>
        <vt:i4>1048625</vt:i4>
      </vt:variant>
      <vt:variant>
        <vt:i4>98</vt:i4>
      </vt:variant>
      <vt:variant>
        <vt:i4>0</vt:i4>
      </vt:variant>
      <vt:variant>
        <vt:i4>5</vt:i4>
      </vt:variant>
      <vt:variant>
        <vt:lpwstr/>
      </vt:variant>
      <vt:variant>
        <vt:lpwstr>_Toc365563170</vt:lpwstr>
      </vt:variant>
      <vt:variant>
        <vt:i4>1114161</vt:i4>
      </vt:variant>
      <vt:variant>
        <vt:i4>92</vt:i4>
      </vt:variant>
      <vt:variant>
        <vt:i4>0</vt:i4>
      </vt:variant>
      <vt:variant>
        <vt:i4>5</vt:i4>
      </vt:variant>
      <vt:variant>
        <vt:lpwstr/>
      </vt:variant>
      <vt:variant>
        <vt:lpwstr>_Toc365563169</vt:lpwstr>
      </vt:variant>
      <vt:variant>
        <vt:i4>1114161</vt:i4>
      </vt:variant>
      <vt:variant>
        <vt:i4>86</vt:i4>
      </vt:variant>
      <vt:variant>
        <vt:i4>0</vt:i4>
      </vt:variant>
      <vt:variant>
        <vt:i4>5</vt:i4>
      </vt:variant>
      <vt:variant>
        <vt:lpwstr/>
      </vt:variant>
      <vt:variant>
        <vt:lpwstr>_Toc365563168</vt:lpwstr>
      </vt:variant>
      <vt:variant>
        <vt:i4>1114161</vt:i4>
      </vt:variant>
      <vt:variant>
        <vt:i4>80</vt:i4>
      </vt:variant>
      <vt:variant>
        <vt:i4>0</vt:i4>
      </vt:variant>
      <vt:variant>
        <vt:i4>5</vt:i4>
      </vt:variant>
      <vt:variant>
        <vt:lpwstr/>
      </vt:variant>
      <vt:variant>
        <vt:lpwstr>_Toc365563167</vt:lpwstr>
      </vt:variant>
      <vt:variant>
        <vt:i4>1114161</vt:i4>
      </vt:variant>
      <vt:variant>
        <vt:i4>74</vt:i4>
      </vt:variant>
      <vt:variant>
        <vt:i4>0</vt:i4>
      </vt:variant>
      <vt:variant>
        <vt:i4>5</vt:i4>
      </vt:variant>
      <vt:variant>
        <vt:lpwstr/>
      </vt:variant>
      <vt:variant>
        <vt:lpwstr>_Toc365563166</vt:lpwstr>
      </vt:variant>
      <vt:variant>
        <vt:i4>1114161</vt:i4>
      </vt:variant>
      <vt:variant>
        <vt:i4>68</vt:i4>
      </vt:variant>
      <vt:variant>
        <vt:i4>0</vt:i4>
      </vt:variant>
      <vt:variant>
        <vt:i4>5</vt:i4>
      </vt:variant>
      <vt:variant>
        <vt:lpwstr/>
      </vt:variant>
      <vt:variant>
        <vt:lpwstr>_Toc365563165</vt:lpwstr>
      </vt:variant>
      <vt:variant>
        <vt:i4>1114161</vt:i4>
      </vt:variant>
      <vt:variant>
        <vt:i4>62</vt:i4>
      </vt:variant>
      <vt:variant>
        <vt:i4>0</vt:i4>
      </vt:variant>
      <vt:variant>
        <vt:i4>5</vt:i4>
      </vt:variant>
      <vt:variant>
        <vt:lpwstr/>
      </vt:variant>
      <vt:variant>
        <vt:lpwstr>_Toc365563164</vt:lpwstr>
      </vt:variant>
      <vt:variant>
        <vt:i4>1114161</vt:i4>
      </vt:variant>
      <vt:variant>
        <vt:i4>56</vt:i4>
      </vt:variant>
      <vt:variant>
        <vt:i4>0</vt:i4>
      </vt:variant>
      <vt:variant>
        <vt:i4>5</vt:i4>
      </vt:variant>
      <vt:variant>
        <vt:lpwstr/>
      </vt:variant>
      <vt:variant>
        <vt:lpwstr>_Toc365563163</vt:lpwstr>
      </vt:variant>
      <vt:variant>
        <vt:i4>1114161</vt:i4>
      </vt:variant>
      <vt:variant>
        <vt:i4>50</vt:i4>
      </vt:variant>
      <vt:variant>
        <vt:i4>0</vt:i4>
      </vt:variant>
      <vt:variant>
        <vt:i4>5</vt:i4>
      </vt:variant>
      <vt:variant>
        <vt:lpwstr/>
      </vt:variant>
      <vt:variant>
        <vt:lpwstr>_Toc365563162</vt:lpwstr>
      </vt:variant>
      <vt:variant>
        <vt:i4>1114161</vt:i4>
      </vt:variant>
      <vt:variant>
        <vt:i4>44</vt:i4>
      </vt:variant>
      <vt:variant>
        <vt:i4>0</vt:i4>
      </vt:variant>
      <vt:variant>
        <vt:i4>5</vt:i4>
      </vt:variant>
      <vt:variant>
        <vt:lpwstr/>
      </vt:variant>
      <vt:variant>
        <vt:lpwstr>_Toc365563161</vt:lpwstr>
      </vt:variant>
      <vt:variant>
        <vt:i4>1114161</vt:i4>
      </vt:variant>
      <vt:variant>
        <vt:i4>38</vt:i4>
      </vt:variant>
      <vt:variant>
        <vt:i4>0</vt:i4>
      </vt:variant>
      <vt:variant>
        <vt:i4>5</vt:i4>
      </vt:variant>
      <vt:variant>
        <vt:lpwstr/>
      </vt:variant>
      <vt:variant>
        <vt:lpwstr>_Toc365563160</vt:lpwstr>
      </vt:variant>
      <vt:variant>
        <vt:i4>1179697</vt:i4>
      </vt:variant>
      <vt:variant>
        <vt:i4>32</vt:i4>
      </vt:variant>
      <vt:variant>
        <vt:i4>0</vt:i4>
      </vt:variant>
      <vt:variant>
        <vt:i4>5</vt:i4>
      </vt:variant>
      <vt:variant>
        <vt:lpwstr/>
      </vt:variant>
      <vt:variant>
        <vt:lpwstr>_Toc365563159</vt:lpwstr>
      </vt:variant>
      <vt:variant>
        <vt:i4>1179697</vt:i4>
      </vt:variant>
      <vt:variant>
        <vt:i4>26</vt:i4>
      </vt:variant>
      <vt:variant>
        <vt:i4>0</vt:i4>
      </vt:variant>
      <vt:variant>
        <vt:i4>5</vt:i4>
      </vt:variant>
      <vt:variant>
        <vt:lpwstr/>
      </vt:variant>
      <vt:variant>
        <vt:lpwstr>_Toc365563158</vt:lpwstr>
      </vt:variant>
      <vt:variant>
        <vt:i4>1179697</vt:i4>
      </vt:variant>
      <vt:variant>
        <vt:i4>20</vt:i4>
      </vt:variant>
      <vt:variant>
        <vt:i4>0</vt:i4>
      </vt:variant>
      <vt:variant>
        <vt:i4>5</vt:i4>
      </vt:variant>
      <vt:variant>
        <vt:lpwstr/>
      </vt:variant>
      <vt:variant>
        <vt:lpwstr>_Toc365563157</vt:lpwstr>
      </vt:variant>
      <vt:variant>
        <vt:i4>1179697</vt:i4>
      </vt:variant>
      <vt:variant>
        <vt:i4>14</vt:i4>
      </vt:variant>
      <vt:variant>
        <vt:i4>0</vt:i4>
      </vt:variant>
      <vt:variant>
        <vt:i4>5</vt:i4>
      </vt:variant>
      <vt:variant>
        <vt:lpwstr/>
      </vt:variant>
      <vt:variant>
        <vt:lpwstr>_Toc365563156</vt:lpwstr>
      </vt:variant>
      <vt:variant>
        <vt:i4>1179697</vt:i4>
      </vt:variant>
      <vt:variant>
        <vt:i4>8</vt:i4>
      </vt:variant>
      <vt:variant>
        <vt:i4>0</vt:i4>
      </vt:variant>
      <vt:variant>
        <vt:i4>5</vt:i4>
      </vt:variant>
      <vt:variant>
        <vt:lpwstr/>
      </vt:variant>
      <vt:variant>
        <vt:lpwstr>_Toc365563155</vt:lpwstr>
      </vt:variant>
      <vt:variant>
        <vt:i4>1179697</vt:i4>
      </vt:variant>
      <vt:variant>
        <vt:i4>2</vt:i4>
      </vt:variant>
      <vt:variant>
        <vt:i4>0</vt:i4>
      </vt:variant>
      <vt:variant>
        <vt:i4>5</vt:i4>
      </vt:variant>
      <vt:variant>
        <vt:lpwstr/>
      </vt:variant>
      <vt:variant>
        <vt:lpwstr>_Toc365563154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
  <dc:creator>Jeross</dc:creator>
  <cp:keywords/>
  <cp:lastModifiedBy>Jeross Reilan Perez</cp:lastModifiedBy>
  <cp:revision>2</cp:revision>
  <dcterms:created xsi:type="dcterms:W3CDTF">2026-10-12T04:06:00Z</dcterms:created>
  <dcterms:modified xsi:type="dcterms:W3CDTF">2026-10-12T04:06:00Z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ies>
</file>