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248" w:type="pct"/>
        <w:jc w:val="center"/>
        <w:tblBorders>
          <w:top w:val="single" w:sz="6" w:space="0" w:color="C0504D"/>
          <w:left w:val="single" w:sz="6" w:space="0" w:color="C0504D"/>
          <w:bottom w:val="single" w:sz="6" w:space="0" w:color="C0504D"/>
          <w:right w:val="single" w:sz="6" w:space="0" w:color="C0504D"/>
          <w:insideH w:val="single" w:sz="6" w:space="0" w:color="C0504D"/>
          <w:insideV w:val="single" w:sz="6" w:space="0" w:color="C0504D"/>
        </w:tblBorders>
        <w:tblCellMar>
          <w:left w:w="0" w:type="dxa"/>
          <w:right w:w="0" w:type="dxa"/>
        </w:tblCellMar>
        <w:tblLook w:val="04A0" w:firstRow="1" w:lastRow="0" w:firstColumn="1" w:lastColumn="0" w:noHBand="0" w:noVBand="1"/>
      </w:tblPr>
      <w:tblGrid>
        <w:gridCol w:w="325"/>
        <w:gridCol w:w="10994"/>
      </w:tblGrid>
      <w:tr w:rsidR="00512D0B" w14:paraId="66B543E2" w14:textId="77777777">
        <w:trPr>
          <w:trHeight w:val="753"/>
          <w:jc w:val="center"/>
        </w:trPr>
        <w:tc>
          <w:tcPr>
            <w:tcW w:w="325" w:type="dxa"/>
            <w:shd w:val="clear" w:color="auto" w:fill="C0504D"/>
          </w:tcPr>
          <w:p w14:paraId="6E76889D" w14:textId="77777777" w:rsidR="00512D0B" w:rsidRDefault="009D487B">
            <w:r>
              <w:t>.</w:t>
            </w:r>
          </w:p>
        </w:tc>
        <w:tc>
          <w:tcPr>
            <w:tcW w:w="10993" w:type="dxa"/>
            <w:tcMar>
              <w:top w:w="360" w:type="dxa"/>
              <w:left w:w="360" w:type="dxa"/>
              <w:bottom w:w="360" w:type="dxa"/>
              <w:right w:w="360" w:type="dxa"/>
            </w:tcMar>
          </w:tcPr>
          <w:p w14:paraId="5463D1CA" w14:textId="77777777" w:rsidR="00512D0B" w:rsidRDefault="00127C59">
            <w:pPr>
              <w:pStyle w:val="AddressText"/>
              <w:spacing w:before="0" w:line="240" w:lineRule="auto"/>
              <w:jc w:val="left"/>
              <w:rPr>
                <w:rFonts w:ascii="Calibri" w:hAnsi="Calibri"/>
                <w:color w:val="595959"/>
                <w:spacing w:val="10"/>
                <w:sz w:val="28"/>
                <w:szCs w:val="22"/>
                <w:lang w:eastAsia="en-US" w:bidi="ar-SA"/>
              </w:rPr>
            </w:pPr>
            <w:r>
              <w:rPr>
                <w:rFonts w:ascii="Calibri" w:hAnsi="Calibri"/>
                <w:color w:val="595959"/>
                <w:spacing w:val="10"/>
                <w:sz w:val="28"/>
                <w:szCs w:val="22"/>
                <w:lang w:eastAsia="en-US" w:bidi="ar-SA"/>
              </w:rPr>
              <w:t>SANTOSH SUMAN</w:t>
            </w:r>
          </w:p>
          <w:p w14:paraId="14741BCF" w14:textId="77777777" w:rsidR="00512D0B" w:rsidRDefault="00127C59">
            <w:pPr>
              <w:pStyle w:val="AddressText"/>
              <w:spacing w:before="0" w:line="240" w:lineRule="auto"/>
              <w:jc w:val="left"/>
              <w:rPr>
                <w:rFonts w:ascii="Calibri" w:hAnsi="Calibri"/>
                <w:color w:val="595959"/>
                <w:spacing w:val="10"/>
                <w:sz w:val="28"/>
                <w:szCs w:val="22"/>
                <w:lang w:eastAsia="en-US" w:bidi="ar-SA"/>
              </w:rPr>
            </w:pPr>
            <w:r>
              <w:rPr>
                <w:rFonts w:ascii="Calibri" w:hAnsi="Calibri"/>
                <w:color w:val="595959"/>
                <w:spacing w:val="10"/>
                <w:sz w:val="28"/>
                <w:szCs w:val="22"/>
                <w:lang w:eastAsia="en-US" w:bidi="ar-SA"/>
              </w:rPr>
              <w:t>Database Administrator</w:t>
            </w:r>
            <w:r>
              <w:rPr>
                <w:color w:val="17365D"/>
                <w:sz w:val="20"/>
                <w:szCs w:val="22"/>
              </w:rPr>
              <w:t xml:space="preserve"> </w:t>
            </w:r>
          </w:p>
          <w:p w14:paraId="455B9D7B" w14:textId="77777777" w:rsidR="00512D0B" w:rsidRDefault="00127C59">
            <w:pPr>
              <w:pStyle w:val="AddressText"/>
              <w:spacing w:before="0" w:line="240" w:lineRule="auto"/>
              <w:jc w:val="left"/>
              <w:rPr>
                <w:color w:val="17365D"/>
                <w:sz w:val="22"/>
                <w:szCs w:val="22"/>
              </w:rPr>
            </w:pPr>
            <w:r>
              <w:rPr>
                <w:b/>
                <w:bCs/>
                <w:color w:val="17365D"/>
                <w:sz w:val="22"/>
                <w:szCs w:val="22"/>
              </w:rPr>
              <w:t>Phone:</w:t>
            </w:r>
            <w:r>
              <w:rPr>
                <w:color w:val="17365D"/>
                <w:sz w:val="22"/>
                <w:szCs w:val="22"/>
              </w:rPr>
              <w:t xml:space="preserve"> (+91) 9168989303 / 7040846656                                                                                                                                                                                               </w:t>
            </w:r>
            <w:r>
              <w:rPr>
                <w:b/>
                <w:bCs/>
                <w:color w:val="17365D"/>
                <w:sz w:val="22"/>
                <w:szCs w:val="22"/>
              </w:rPr>
              <w:t>E-mail:</w:t>
            </w:r>
            <w:r>
              <w:rPr>
                <w:color w:val="17365D"/>
                <w:sz w:val="22"/>
                <w:szCs w:val="22"/>
              </w:rPr>
              <w:t> </w:t>
            </w:r>
            <w:r>
              <w:rPr>
                <w:color w:val="17365D"/>
                <w:sz w:val="22"/>
                <w:szCs w:val="22"/>
                <w:u w:val="single"/>
              </w:rPr>
              <w:t>santoshsuman2101@gmail.com</w:t>
            </w:r>
          </w:p>
        </w:tc>
      </w:tr>
    </w:tbl>
    <w:p w14:paraId="52FA2AE3" w14:textId="77777777" w:rsidR="00512D0B" w:rsidRDefault="00512D0B">
      <w:pPr>
        <w:pStyle w:val="Header"/>
        <w:tabs>
          <w:tab w:val="left" w:pos="6555"/>
        </w:tabs>
        <w:spacing w:line="276" w:lineRule="auto"/>
        <w:rPr>
          <w:rFonts w:ascii="Tahoma" w:hAnsi="Tahoma" w:cs="Tahoma"/>
          <w:b/>
          <w:bCs/>
        </w:rPr>
      </w:pPr>
    </w:p>
    <w:p w14:paraId="624C34FB" w14:textId="77777777" w:rsidR="00512D0B" w:rsidRDefault="00512D0B">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p>
    <w:p w14:paraId="20997E51" w14:textId="77777777" w:rsidR="00512D0B" w:rsidRDefault="00127C59">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r>
        <w:rPr>
          <w:rFonts w:ascii="Gill Sans" w:hAnsi="Gill Sans"/>
          <w:smallCaps/>
          <w:color w:val="008080"/>
          <w:sz w:val="28"/>
          <w:szCs w:val="20"/>
          <w14:shadow w14:blurRad="50800" w14:dist="38100" w14:dir="2700000" w14:sx="100000" w14:sy="100000" w14:kx="0" w14:ky="0" w14:algn="tl">
            <w14:srgbClr w14:val="000000">
              <w14:alpha w14:val="60001"/>
            </w14:srgbClr>
          </w14:shadow>
        </w:rPr>
        <w:t>Objective</w:t>
      </w:r>
    </w:p>
    <w:p w14:paraId="3B8FA9F1" w14:textId="77777777" w:rsidR="00512D0B" w:rsidRDefault="00512D0B">
      <w:pPr>
        <w:pStyle w:val="Header"/>
        <w:tabs>
          <w:tab w:val="left" w:pos="6555"/>
        </w:tabs>
        <w:spacing w:line="276" w:lineRule="auto"/>
        <w:rPr>
          <w:sz w:val="22"/>
          <w:szCs w:val="22"/>
        </w:rPr>
      </w:pPr>
    </w:p>
    <w:p w14:paraId="11774517" w14:textId="77777777" w:rsidR="00512D0B" w:rsidRDefault="00127C59">
      <w:pPr>
        <w:pStyle w:val="Header"/>
        <w:tabs>
          <w:tab w:val="left" w:pos="6555"/>
        </w:tabs>
        <w:spacing w:line="276" w:lineRule="auto"/>
        <w:ind w:left="-270"/>
        <w:rPr>
          <w:sz w:val="22"/>
          <w:szCs w:val="22"/>
        </w:rPr>
      </w:pPr>
      <w:r>
        <w:rPr>
          <w:sz w:val="22"/>
          <w:szCs w:val="22"/>
        </w:rPr>
        <w:t xml:space="preserve">Aspired to pursue career opportunities in the field of Information Technology. Looking forward for a challenging </w:t>
      </w:r>
      <w:proofErr w:type="gramStart"/>
      <w:r>
        <w:rPr>
          <w:sz w:val="22"/>
          <w:szCs w:val="22"/>
        </w:rPr>
        <w:t>Technical</w:t>
      </w:r>
      <w:proofErr w:type="gramEnd"/>
      <w:r>
        <w:rPr>
          <w:sz w:val="22"/>
          <w:szCs w:val="22"/>
        </w:rPr>
        <w:t xml:space="preserve"> position, which will allow me to exercise and enhance my skills with an organization of repute.</w:t>
      </w:r>
    </w:p>
    <w:p w14:paraId="27A24239" w14:textId="77777777" w:rsidR="00512D0B" w:rsidRDefault="00512D0B">
      <w:pPr>
        <w:pStyle w:val="Header"/>
        <w:tabs>
          <w:tab w:val="left" w:pos="6555"/>
        </w:tabs>
        <w:spacing w:line="276" w:lineRule="auto"/>
        <w:rPr>
          <w:sz w:val="22"/>
          <w:szCs w:val="22"/>
        </w:rPr>
      </w:pPr>
    </w:p>
    <w:p w14:paraId="16D34765" w14:textId="77777777" w:rsidR="00512D0B" w:rsidRDefault="00127C59">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r>
        <w:rPr>
          <w:rFonts w:ascii="Gill Sans" w:hAnsi="Gill Sans"/>
          <w:smallCaps/>
          <w:color w:val="008080"/>
          <w:sz w:val="28"/>
          <w:szCs w:val="20"/>
          <w14:shadow w14:blurRad="50800" w14:dist="38100" w14:dir="2700000" w14:sx="100000" w14:sy="100000" w14:kx="0" w14:ky="0" w14:algn="tl">
            <w14:srgbClr w14:val="000000">
              <w14:alpha w14:val="60001"/>
            </w14:srgbClr>
          </w14:shadow>
        </w:rPr>
        <w:t>Professional experience</w:t>
      </w:r>
    </w:p>
    <w:p w14:paraId="4266BA7E" w14:textId="77777777" w:rsidR="00512D0B" w:rsidRDefault="00512D0B">
      <w:pPr>
        <w:pStyle w:val="Header"/>
        <w:tabs>
          <w:tab w:val="left" w:pos="6555"/>
        </w:tabs>
        <w:spacing w:line="276" w:lineRule="auto"/>
        <w:ind w:right="-360"/>
        <w:rPr>
          <w:sz w:val="22"/>
          <w:szCs w:val="22"/>
        </w:rPr>
      </w:pPr>
    </w:p>
    <w:p w14:paraId="7A0D5494" w14:textId="4B5DB46D" w:rsidR="00512D0B" w:rsidRDefault="00127C59">
      <w:pPr>
        <w:pStyle w:val="Header"/>
        <w:tabs>
          <w:tab w:val="left" w:pos="6555"/>
        </w:tabs>
        <w:spacing w:line="276" w:lineRule="auto"/>
        <w:ind w:right="-360"/>
        <w:rPr>
          <w:sz w:val="22"/>
          <w:szCs w:val="22"/>
        </w:rPr>
      </w:pPr>
      <w:r>
        <w:rPr>
          <w:sz w:val="22"/>
          <w:szCs w:val="22"/>
        </w:rPr>
        <w:t>Database &amp; System administrator with 4</w:t>
      </w:r>
      <w:r w:rsidR="009D487B">
        <w:rPr>
          <w:sz w:val="22"/>
          <w:szCs w:val="22"/>
        </w:rPr>
        <w:t>.5+</w:t>
      </w:r>
      <w:r>
        <w:rPr>
          <w:sz w:val="22"/>
          <w:szCs w:val="22"/>
        </w:rPr>
        <w:t xml:space="preserve"> years of rich experience in Oracle Engineered Exadata system, Oracle Cluster ware. Working as an Offshore strong team member with show casting Strong leadership skills, able to prioritize and delegate tasks, handling major tasks, communicating with Client &amp; onsite </w:t>
      </w:r>
      <w:r w:rsidR="009D487B">
        <w:rPr>
          <w:sz w:val="22"/>
          <w:szCs w:val="22"/>
        </w:rPr>
        <w:t>Counterpart</w:t>
      </w:r>
      <w:r>
        <w:rPr>
          <w:sz w:val="22"/>
          <w:szCs w:val="22"/>
        </w:rPr>
        <w:t xml:space="preserve"> and make sound decisions quickly while maintaining focus on the bottom-line.</w:t>
      </w:r>
      <w:r>
        <w:rPr>
          <w:sz w:val="22"/>
          <w:szCs w:val="22"/>
        </w:rPr>
        <w:br/>
        <w:t>Brief Description about different role, experience &amp; triumph:</w:t>
      </w:r>
    </w:p>
    <w:p w14:paraId="6C72A5AD" w14:textId="77777777" w:rsidR="00512D0B" w:rsidRDefault="00512D0B">
      <w:pPr>
        <w:rPr>
          <w:b/>
        </w:rPr>
      </w:pPr>
    </w:p>
    <w:p w14:paraId="054ADE0E" w14:textId="77777777" w:rsidR="00512D0B" w:rsidRDefault="00127C59">
      <w:pPr>
        <w:jc w:val="both"/>
        <w:rPr>
          <w:b/>
        </w:rPr>
      </w:pPr>
      <w:r>
        <w:rPr>
          <w:rFonts w:ascii="Gill Sans" w:hAnsi="Gill Sans"/>
          <w:smallCaps/>
          <w:color w:val="008080"/>
          <w:sz w:val="28"/>
          <w:szCs w:val="20"/>
          <w14:shadow w14:blurRad="50800" w14:dist="38100" w14:dir="2700000" w14:sx="100000" w14:sy="100000" w14:kx="0" w14:ky="0" w14:algn="tl">
            <w14:srgbClr w14:val="000000">
              <w14:alpha w14:val="60001"/>
            </w14:srgbClr>
          </w14:shadow>
        </w:rPr>
        <w:t>Oracle Exadata DBA</w:t>
      </w:r>
      <w:r>
        <w:rPr>
          <w:b/>
        </w:rPr>
        <w:t xml:space="preserve">                            </w:t>
      </w:r>
    </w:p>
    <w:p w14:paraId="24356A79" w14:textId="72BA43BE"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Oracle Exadata DMA with 4</w:t>
      </w:r>
      <w:r w:rsidR="009D487B">
        <w:rPr>
          <w:sz w:val="22"/>
          <w:szCs w:val="22"/>
        </w:rPr>
        <w:t>.5</w:t>
      </w:r>
      <w:r>
        <w:rPr>
          <w:sz w:val="22"/>
          <w:szCs w:val="22"/>
        </w:rPr>
        <w:t xml:space="preserve">+ </w:t>
      </w:r>
      <w:r>
        <w:rPr>
          <w:b/>
          <w:bCs/>
          <w:sz w:val="22"/>
          <w:szCs w:val="22"/>
        </w:rPr>
        <w:t>Years</w:t>
      </w:r>
      <w:r>
        <w:rPr>
          <w:sz w:val="22"/>
          <w:szCs w:val="22"/>
        </w:rPr>
        <w:t xml:space="preserve"> of experience in Oracle Exadata Machine and Oracle 12c Database administration</w:t>
      </w:r>
    </w:p>
    <w:p w14:paraId="30425DF4"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 xml:space="preserve">More than 4+ years of experiences in Linux/Unix system administration including IBM AIX / HP UX /Windows and around 4+ </w:t>
      </w:r>
      <w:r>
        <w:rPr>
          <w:b/>
          <w:bCs/>
          <w:sz w:val="22"/>
          <w:szCs w:val="22"/>
        </w:rPr>
        <w:t xml:space="preserve">Years </w:t>
      </w:r>
      <w:r>
        <w:rPr>
          <w:sz w:val="22"/>
          <w:szCs w:val="22"/>
        </w:rPr>
        <w:t xml:space="preserve">of experience in Exadata machines </w:t>
      </w:r>
      <w:r>
        <w:rPr>
          <w:b/>
          <w:bCs/>
          <w:sz w:val="22"/>
          <w:szCs w:val="22"/>
        </w:rPr>
        <w:t>X5-2, X2/X3, X4/X6-2, X8M</w:t>
      </w:r>
      <w:r>
        <w:rPr>
          <w:sz w:val="22"/>
          <w:szCs w:val="22"/>
        </w:rPr>
        <w:t>.</w:t>
      </w:r>
    </w:p>
    <w:p w14:paraId="7D1B23BE"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Managing and administering 24*7 production databases, development and test instances.</w:t>
      </w:r>
    </w:p>
    <w:p w14:paraId="15372284"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Installation, Implementation, Managing and monitoring of Oracle Databases in RAC/ASM and Exadata environment.</w:t>
      </w:r>
    </w:p>
    <w:p w14:paraId="7F33EA68"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Upgrading Image of storage node and compute node applying patches.</w:t>
      </w:r>
    </w:p>
    <w:p w14:paraId="05B48A6D"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 xml:space="preserve">Performed Exadata image Upgrade from </w:t>
      </w:r>
      <w:r>
        <w:rPr>
          <w:b/>
          <w:bCs/>
          <w:sz w:val="22"/>
          <w:szCs w:val="22"/>
        </w:rPr>
        <w:t>18.1.24 to 19.2.10 and 19.2.10 to 9.3.10 and more.</w:t>
      </w:r>
    </w:p>
    <w:p w14:paraId="7A2F27C6"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 xml:space="preserve">Good working knowledge in Exadata Full stack patching (cell, </w:t>
      </w:r>
      <w:proofErr w:type="spellStart"/>
      <w:r>
        <w:rPr>
          <w:sz w:val="22"/>
          <w:szCs w:val="22"/>
        </w:rPr>
        <w:t>db</w:t>
      </w:r>
      <w:proofErr w:type="spellEnd"/>
      <w:r>
        <w:rPr>
          <w:sz w:val="22"/>
          <w:szCs w:val="22"/>
        </w:rPr>
        <w:t xml:space="preserve">-machine, </w:t>
      </w:r>
      <w:proofErr w:type="spellStart"/>
      <w:r>
        <w:rPr>
          <w:sz w:val="22"/>
          <w:szCs w:val="22"/>
        </w:rPr>
        <w:t>infiniband</w:t>
      </w:r>
      <w:proofErr w:type="spellEnd"/>
      <w:r>
        <w:rPr>
          <w:sz w:val="22"/>
          <w:szCs w:val="22"/>
        </w:rPr>
        <w:t xml:space="preserve"> switch, database) along with Applying one-off patches and Bundle patches on Oracle and Grid Home.</w:t>
      </w:r>
    </w:p>
    <w:p w14:paraId="7E15CF43"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 xml:space="preserve">Proficient using </w:t>
      </w:r>
      <w:proofErr w:type="spellStart"/>
      <w:r>
        <w:rPr>
          <w:sz w:val="22"/>
          <w:szCs w:val="22"/>
        </w:rPr>
        <w:t>CellCLI</w:t>
      </w:r>
      <w:proofErr w:type="spellEnd"/>
      <w:r>
        <w:rPr>
          <w:sz w:val="22"/>
          <w:szCs w:val="22"/>
        </w:rPr>
        <w:t xml:space="preserve"> and DCLI commands to perform activity on cell server.</w:t>
      </w:r>
    </w:p>
    <w:p w14:paraId="25BD32C1"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 xml:space="preserve">Yielded reports with latest Exadata features like </w:t>
      </w:r>
      <w:proofErr w:type="spellStart"/>
      <w:r>
        <w:rPr>
          <w:sz w:val="22"/>
          <w:szCs w:val="22"/>
        </w:rPr>
        <w:t>Exawatcher</w:t>
      </w:r>
      <w:proofErr w:type="spellEnd"/>
      <w:r>
        <w:rPr>
          <w:sz w:val="22"/>
          <w:szCs w:val="22"/>
        </w:rPr>
        <w:t xml:space="preserve">, </w:t>
      </w:r>
      <w:proofErr w:type="spellStart"/>
      <w:r>
        <w:rPr>
          <w:sz w:val="22"/>
          <w:szCs w:val="22"/>
        </w:rPr>
        <w:t>Exachk</w:t>
      </w:r>
      <w:proofErr w:type="spellEnd"/>
      <w:r>
        <w:rPr>
          <w:sz w:val="22"/>
          <w:szCs w:val="22"/>
        </w:rPr>
        <w:t xml:space="preserve">, </w:t>
      </w:r>
      <w:proofErr w:type="spellStart"/>
      <w:r>
        <w:rPr>
          <w:sz w:val="22"/>
          <w:szCs w:val="22"/>
        </w:rPr>
        <w:t>Sundiag</w:t>
      </w:r>
      <w:proofErr w:type="spellEnd"/>
      <w:r>
        <w:rPr>
          <w:sz w:val="22"/>
          <w:szCs w:val="22"/>
        </w:rPr>
        <w:t>, ILOM snapshot and Grid Monitoring for diagnosing during an issue.</w:t>
      </w:r>
    </w:p>
    <w:p w14:paraId="6650E1DD"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AWR AHS report analysis.</w:t>
      </w:r>
    </w:p>
    <w:p w14:paraId="47F5CDA0" w14:textId="77777777" w:rsidR="00512D0B" w:rsidRDefault="00512D0B">
      <w:pPr>
        <w:ind w:left="-270" w:right="-360"/>
        <w:rPr>
          <w:b/>
        </w:rPr>
      </w:pPr>
    </w:p>
    <w:p w14:paraId="3BDE5402" w14:textId="77777777" w:rsidR="00512D0B" w:rsidRDefault="00512D0B">
      <w:pPr>
        <w:ind w:left="-270" w:right="-360"/>
        <w:rPr>
          <w:b/>
        </w:rPr>
      </w:pPr>
    </w:p>
    <w:p w14:paraId="5B49A53F" w14:textId="77777777" w:rsidR="00512D0B" w:rsidRDefault="00127C59">
      <w:pPr>
        <w:ind w:left="-270" w:right="-360"/>
        <w:rPr>
          <w:b/>
        </w:rPr>
      </w:pPr>
      <w:r>
        <w:rPr>
          <w:b/>
        </w:rPr>
        <w:t>Oracle RAC DBA</w:t>
      </w:r>
    </w:p>
    <w:p w14:paraId="33553788"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Considerable working experience in Oracle 11g &amp;12c,18c,19c RAC with ASM File systems.</w:t>
      </w:r>
    </w:p>
    <w:p w14:paraId="6740277B"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Proficient in Oracle database backup recovery strategies plan and implementation such as RMAN backup with/without catalog cold and hot backup full/incremental backup Hands on experience in disaster recovery.</w:t>
      </w:r>
    </w:p>
    <w:p w14:paraId="23379A0A"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 xml:space="preserve">Extensive working experience in Oracle </w:t>
      </w:r>
      <w:proofErr w:type="spellStart"/>
      <w:r>
        <w:rPr>
          <w:sz w:val="22"/>
          <w:szCs w:val="22"/>
        </w:rPr>
        <w:t>Dataguard</w:t>
      </w:r>
      <w:proofErr w:type="spellEnd"/>
      <w:r>
        <w:rPr>
          <w:sz w:val="22"/>
          <w:szCs w:val="22"/>
        </w:rPr>
        <w:t>, maintaining standby databases, to maintain lag gap.</w:t>
      </w:r>
    </w:p>
    <w:p w14:paraId="271D2AE1"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Good hands-on experience in Data Pump Utility (</w:t>
      </w:r>
      <w:proofErr w:type="spellStart"/>
      <w:r>
        <w:rPr>
          <w:sz w:val="22"/>
          <w:szCs w:val="22"/>
        </w:rPr>
        <w:t>Expdp</w:t>
      </w:r>
      <w:proofErr w:type="spellEnd"/>
      <w:r>
        <w:rPr>
          <w:sz w:val="22"/>
          <w:szCs w:val="22"/>
        </w:rPr>
        <w:t xml:space="preserve"> &amp; </w:t>
      </w:r>
      <w:proofErr w:type="spellStart"/>
      <w:r>
        <w:rPr>
          <w:sz w:val="22"/>
          <w:szCs w:val="22"/>
        </w:rPr>
        <w:t>Impdp</w:t>
      </w:r>
      <w:proofErr w:type="spellEnd"/>
      <w:r>
        <w:rPr>
          <w:sz w:val="22"/>
          <w:szCs w:val="22"/>
        </w:rPr>
        <w:t>).</w:t>
      </w:r>
    </w:p>
    <w:p w14:paraId="2502CAE3"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Ensured availability of services by Configuring OEM (Oracle Enterprise Manager) 13c to monitor Exadata alerts, Oracle databases and Servers through OEM 13c.</w:t>
      </w:r>
    </w:p>
    <w:p w14:paraId="772E3570" w14:textId="4AD4F3AE"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lastRenderedPageBreak/>
        <w:t xml:space="preserve">Ample of </w:t>
      </w:r>
      <w:r w:rsidR="00064579">
        <w:rPr>
          <w:sz w:val="22"/>
          <w:szCs w:val="22"/>
        </w:rPr>
        <w:t>hands-on</w:t>
      </w:r>
      <w:r>
        <w:rPr>
          <w:sz w:val="22"/>
          <w:szCs w:val="22"/>
        </w:rPr>
        <w:t xml:space="preserve"> experience for Refreshing Schema's, Tablespace &amp; Database.</w:t>
      </w:r>
    </w:p>
    <w:p w14:paraId="42C4F4C3"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Expertise in various oracle utilities like EXP (export), IMP(Import), EXPDP, IMPDP, RMAN, LSNRCTL (Listener), OPATCH, ASMCTL(ASM), OEMCTL (Oracle Enterprise manager).</w:t>
      </w:r>
    </w:p>
    <w:p w14:paraId="18EEA60C"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Consulted</w:t>
      </w:r>
      <w:r>
        <w:rPr>
          <w:rFonts w:ascii="Georgia" w:hAnsi="Georgia"/>
          <w:color w:val="333333"/>
          <w:sz w:val="27"/>
          <w:szCs w:val="27"/>
          <w:shd w:val="clear" w:color="auto" w:fill="FFFFFF"/>
        </w:rPr>
        <w:t xml:space="preserve"> </w:t>
      </w:r>
      <w:r>
        <w:rPr>
          <w:sz w:val="22"/>
          <w:szCs w:val="22"/>
        </w:rPr>
        <w:t>Application team closely to resolve apps database performance issue by gathering AWR report, generating explain plan and implement some performance improvement plan for database.</w:t>
      </w:r>
    </w:p>
    <w:p w14:paraId="1664DF99" w14:textId="77777777" w:rsidR="00512D0B" w:rsidRDefault="00127C59">
      <w:pPr>
        <w:numPr>
          <w:ilvl w:val="0"/>
          <w:numId w:val="1"/>
        </w:numPr>
        <w:shd w:val="clear" w:color="auto" w:fill="FFFFFF"/>
        <w:spacing w:after="60"/>
        <w:ind w:left="180" w:right="-360"/>
        <w:rPr>
          <w:rFonts w:ascii="Arial" w:hAnsi="Arial" w:cs="Arial"/>
          <w:color w:val="222222"/>
        </w:rPr>
      </w:pPr>
      <w:r>
        <w:rPr>
          <w:sz w:val="22"/>
          <w:szCs w:val="22"/>
        </w:rPr>
        <w:t>Authored</w:t>
      </w:r>
      <w:r>
        <w:rPr>
          <w:rFonts w:ascii="Georgia" w:hAnsi="Georgia"/>
          <w:color w:val="333333"/>
          <w:sz w:val="27"/>
          <w:szCs w:val="27"/>
          <w:shd w:val="clear" w:color="auto" w:fill="FFFFFF"/>
        </w:rPr>
        <w:t xml:space="preserve"> </w:t>
      </w:r>
      <w:r>
        <w:rPr>
          <w:sz w:val="22"/>
          <w:szCs w:val="22"/>
        </w:rPr>
        <w:t>multiple Technical Testimonial and Publicized to Team for smooth transition.</w:t>
      </w:r>
    </w:p>
    <w:p w14:paraId="36E29DC4" w14:textId="77777777" w:rsidR="00512D0B" w:rsidRDefault="00127C59">
      <w:pPr>
        <w:pStyle w:val="Header"/>
        <w:numPr>
          <w:ilvl w:val="0"/>
          <w:numId w:val="1"/>
        </w:numPr>
        <w:tabs>
          <w:tab w:val="left" w:pos="6555"/>
        </w:tabs>
        <w:spacing w:line="276" w:lineRule="auto"/>
        <w:ind w:left="180" w:right="-360"/>
        <w:rPr>
          <w:sz w:val="22"/>
          <w:szCs w:val="22"/>
        </w:rPr>
      </w:pPr>
      <w:r>
        <w:rPr>
          <w:sz w:val="22"/>
          <w:szCs w:val="22"/>
        </w:rPr>
        <w:t>Fair understanding of File system management and Monitor disk space, free space.</w:t>
      </w:r>
    </w:p>
    <w:p w14:paraId="2ECB2FFC" w14:textId="77777777" w:rsidR="00512D0B" w:rsidRDefault="00127C59">
      <w:pPr>
        <w:pStyle w:val="Header"/>
        <w:numPr>
          <w:ilvl w:val="0"/>
          <w:numId w:val="1"/>
        </w:numPr>
        <w:tabs>
          <w:tab w:val="left" w:pos="6555"/>
        </w:tabs>
        <w:spacing w:line="276" w:lineRule="auto"/>
        <w:ind w:left="180" w:right="-360"/>
        <w:rPr>
          <w:sz w:val="22"/>
          <w:szCs w:val="22"/>
        </w:rPr>
      </w:pPr>
      <w:r>
        <w:rPr>
          <w:sz w:val="22"/>
          <w:szCs w:val="22"/>
        </w:rPr>
        <w:t>Skilled in efficient time &amp; task management, adaptable to new tools and technologies</w:t>
      </w:r>
    </w:p>
    <w:p w14:paraId="43FCB0D6" w14:textId="77777777" w:rsidR="00512D0B" w:rsidRDefault="00127C59">
      <w:pPr>
        <w:pStyle w:val="Header"/>
        <w:numPr>
          <w:ilvl w:val="0"/>
          <w:numId w:val="1"/>
        </w:numPr>
        <w:tabs>
          <w:tab w:val="left" w:pos="6555"/>
        </w:tabs>
        <w:spacing w:line="276" w:lineRule="auto"/>
        <w:ind w:left="180" w:right="-360"/>
        <w:rPr>
          <w:sz w:val="22"/>
          <w:szCs w:val="22"/>
        </w:rPr>
      </w:pPr>
      <w:r>
        <w:rPr>
          <w:sz w:val="22"/>
          <w:szCs w:val="22"/>
        </w:rPr>
        <w:t>Well versed in principles of organizational development, welcomes responsibility, team facilitation, group process, leadership development and ability to analyze situation and offer effective solutions.</w:t>
      </w:r>
    </w:p>
    <w:p w14:paraId="5018D6DC" w14:textId="77777777" w:rsidR="00512D0B" w:rsidRDefault="00512D0B">
      <w:pPr>
        <w:pStyle w:val="Header"/>
        <w:tabs>
          <w:tab w:val="left" w:pos="6555"/>
        </w:tabs>
        <w:spacing w:line="276" w:lineRule="auto"/>
        <w:ind w:right="-360"/>
        <w:rPr>
          <w:sz w:val="22"/>
          <w:szCs w:val="22"/>
        </w:rPr>
      </w:pPr>
    </w:p>
    <w:p w14:paraId="63F79CF2" w14:textId="77777777" w:rsidR="00512D0B" w:rsidRDefault="00512D0B">
      <w:pPr>
        <w:pStyle w:val="Header"/>
        <w:tabs>
          <w:tab w:val="left" w:pos="6555"/>
        </w:tabs>
        <w:spacing w:line="276" w:lineRule="auto"/>
        <w:ind w:right="-360"/>
        <w:rPr>
          <w:sz w:val="22"/>
          <w:szCs w:val="22"/>
        </w:rPr>
      </w:pPr>
    </w:p>
    <w:p w14:paraId="2D4CE6C0" w14:textId="77777777" w:rsidR="00512D0B" w:rsidRDefault="00512D0B">
      <w:pPr>
        <w:pStyle w:val="Header"/>
        <w:tabs>
          <w:tab w:val="left" w:pos="6555"/>
        </w:tabs>
        <w:spacing w:line="276" w:lineRule="auto"/>
        <w:ind w:right="-360"/>
        <w:rPr>
          <w:sz w:val="22"/>
          <w:szCs w:val="22"/>
        </w:rPr>
      </w:pPr>
    </w:p>
    <w:p w14:paraId="7A3D30BC" w14:textId="77777777" w:rsidR="00512D0B" w:rsidRDefault="00127C59">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r>
        <w:rPr>
          <w:rFonts w:ascii="Gill Sans" w:hAnsi="Gill Sans"/>
          <w:smallCaps/>
          <w:color w:val="008080"/>
          <w:sz w:val="28"/>
          <w:szCs w:val="20"/>
          <w14:shadow w14:blurRad="50800" w14:dist="38100" w14:dir="2700000" w14:sx="100000" w14:sy="100000" w14:kx="0" w14:ky="0" w14:algn="tl">
            <w14:srgbClr w14:val="000000">
              <w14:alpha w14:val="60001"/>
            </w14:srgbClr>
          </w14:shadow>
        </w:rPr>
        <w:t>Education</w:t>
      </w:r>
    </w:p>
    <w:tbl>
      <w:tblPr>
        <w:tblW w:w="1080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970"/>
        <w:gridCol w:w="3510"/>
        <w:gridCol w:w="2250"/>
        <w:gridCol w:w="2070"/>
      </w:tblGrid>
      <w:tr w:rsidR="00512D0B" w14:paraId="29E307DF" w14:textId="77777777">
        <w:trPr>
          <w:trHeight w:val="237"/>
        </w:trPr>
        <w:tc>
          <w:tcPr>
            <w:tcW w:w="2970" w:type="dxa"/>
            <w:tcBorders>
              <w:top w:val="single" w:sz="8" w:space="0" w:color="auto"/>
              <w:left w:val="single" w:sz="8" w:space="0" w:color="auto"/>
              <w:bottom w:val="single" w:sz="8" w:space="0" w:color="auto"/>
              <w:right w:val="single" w:sz="8" w:space="0" w:color="auto"/>
            </w:tcBorders>
            <w:shd w:val="clear" w:color="auto" w:fill="E6E6E6"/>
            <w:hideMark/>
          </w:tcPr>
          <w:p w14:paraId="18838619" w14:textId="77777777" w:rsidR="00512D0B" w:rsidRDefault="00127C59">
            <w:pPr>
              <w:pStyle w:val="Header"/>
              <w:tabs>
                <w:tab w:val="left" w:pos="6555"/>
              </w:tabs>
              <w:spacing w:line="276" w:lineRule="auto"/>
              <w:rPr>
                <w:b/>
                <w:sz w:val="22"/>
                <w:szCs w:val="22"/>
              </w:rPr>
            </w:pPr>
            <w:r>
              <w:rPr>
                <w:b/>
                <w:sz w:val="22"/>
                <w:szCs w:val="22"/>
              </w:rPr>
              <w:t>Qualification</w:t>
            </w:r>
          </w:p>
        </w:tc>
        <w:tc>
          <w:tcPr>
            <w:tcW w:w="3510" w:type="dxa"/>
            <w:tcBorders>
              <w:top w:val="single" w:sz="8" w:space="0" w:color="auto"/>
              <w:left w:val="single" w:sz="8" w:space="0" w:color="auto"/>
              <w:bottom w:val="single" w:sz="8" w:space="0" w:color="auto"/>
              <w:right w:val="single" w:sz="8" w:space="0" w:color="auto"/>
            </w:tcBorders>
            <w:shd w:val="clear" w:color="auto" w:fill="E6E6E6"/>
            <w:hideMark/>
          </w:tcPr>
          <w:p w14:paraId="08BC32D8" w14:textId="77777777" w:rsidR="00512D0B" w:rsidRDefault="00127C59">
            <w:pPr>
              <w:pStyle w:val="Header"/>
              <w:tabs>
                <w:tab w:val="left" w:pos="6555"/>
              </w:tabs>
              <w:spacing w:line="276" w:lineRule="auto"/>
              <w:rPr>
                <w:b/>
                <w:sz w:val="22"/>
                <w:szCs w:val="22"/>
              </w:rPr>
            </w:pPr>
            <w:r>
              <w:rPr>
                <w:b/>
                <w:sz w:val="22"/>
                <w:szCs w:val="22"/>
              </w:rPr>
              <w:t>Board/University</w:t>
            </w:r>
          </w:p>
        </w:tc>
        <w:tc>
          <w:tcPr>
            <w:tcW w:w="2250" w:type="dxa"/>
            <w:tcBorders>
              <w:top w:val="single" w:sz="8" w:space="0" w:color="auto"/>
              <w:left w:val="single" w:sz="8" w:space="0" w:color="auto"/>
              <w:bottom w:val="single" w:sz="8" w:space="0" w:color="auto"/>
              <w:right w:val="single" w:sz="8" w:space="0" w:color="auto"/>
            </w:tcBorders>
            <w:shd w:val="clear" w:color="auto" w:fill="E6E6E6"/>
          </w:tcPr>
          <w:p w14:paraId="36F74011" w14:textId="77777777" w:rsidR="00512D0B" w:rsidRDefault="00127C59">
            <w:pPr>
              <w:pStyle w:val="Header"/>
              <w:tabs>
                <w:tab w:val="left" w:pos="6555"/>
              </w:tabs>
              <w:spacing w:line="276" w:lineRule="auto"/>
              <w:rPr>
                <w:b/>
                <w:sz w:val="22"/>
                <w:szCs w:val="22"/>
              </w:rPr>
            </w:pPr>
            <w:r>
              <w:rPr>
                <w:b/>
                <w:sz w:val="22"/>
                <w:szCs w:val="22"/>
              </w:rPr>
              <w:t>YOP</w:t>
            </w:r>
          </w:p>
        </w:tc>
        <w:tc>
          <w:tcPr>
            <w:tcW w:w="2070" w:type="dxa"/>
            <w:tcBorders>
              <w:top w:val="single" w:sz="8" w:space="0" w:color="auto"/>
              <w:left w:val="single" w:sz="8" w:space="0" w:color="auto"/>
              <w:bottom w:val="single" w:sz="8" w:space="0" w:color="auto"/>
              <w:right w:val="single" w:sz="8" w:space="0" w:color="auto"/>
            </w:tcBorders>
            <w:shd w:val="clear" w:color="auto" w:fill="E6E6E6"/>
          </w:tcPr>
          <w:p w14:paraId="46619D79" w14:textId="77777777" w:rsidR="00512D0B" w:rsidRDefault="00127C59">
            <w:pPr>
              <w:pStyle w:val="Header"/>
              <w:tabs>
                <w:tab w:val="left" w:pos="6555"/>
              </w:tabs>
              <w:spacing w:line="276" w:lineRule="auto"/>
              <w:rPr>
                <w:b/>
                <w:sz w:val="22"/>
                <w:szCs w:val="22"/>
              </w:rPr>
            </w:pPr>
            <w:r>
              <w:rPr>
                <w:b/>
                <w:sz w:val="22"/>
                <w:szCs w:val="22"/>
              </w:rPr>
              <w:t>Percentage</w:t>
            </w:r>
          </w:p>
        </w:tc>
      </w:tr>
      <w:tr w:rsidR="00512D0B" w14:paraId="0315ED08" w14:textId="77777777">
        <w:trPr>
          <w:trHeight w:val="341"/>
        </w:trPr>
        <w:tc>
          <w:tcPr>
            <w:tcW w:w="2970" w:type="dxa"/>
            <w:tcBorders>
              <w:top w:val="single" w:sz="8" w:space="0" w:color="auto"/>
              <w:left w:val="single" w:sz="8" w:space="0" w:color="auto"/>
              <w:bottom w:val="single" w:sz="8" w:space="0" w:color="auto"/>
              <w:right w:val="single" w:sz="8" w:space="0" w:color="auto"/>
            </w:tcBorders>
          </w:tcPr>
          <w:p w14:paraId="05B1B27C" w14:textId="77777777" w:rsidR="00512D0B" w:rsidRDefault="00127C59">
            <w:pPr>
              <w:pStyle w:val="Header"/>
              <w:tabs>
                <w:tab w:val="left" w:pos="6555"/>
              </w:tabs>
              <w:spacing w:line="276" w:lineRule="auto"/>
              <w:jc w:val="center"/>
              <w:rPr>
                <w:sz w:val="22"/>
                <w:szCs w:val="22"/>
              </w:rPr>
            </w:pPr>
            <w:r>
              <w:rPr>
                <w:sz w:val="22"/>
                <w:szCs w:val="22"/>
              </w:rPr>
              <w:t xml:space="preserve">B. Tech </w:t>
            </w:r>
          </w:p>
        </w:tc>
        <w:tc>
          <w:tcPr>
            <w:tcW w:w="3510" w:type="dxa"/>
            <w:tcBorders>
              <w:top w:val="single" w:sz="8" w:space="0" w:color="auto"/>
              <w:left w:val="single" w:sz="8" w:space="0" w:color="auto"/>
              <w:bottom w:val="single" w:sz="8" w:space="0" w:color="auto"/>
              <w:right w:val="single" w:sz="8" w:space="0" w:color="auto"/>
            </w:tcBorders>
          </w:tcPr>
          <w:p w14:paraId="0D18E291" w14:textId="77777777" w:rsidR="00512D0B" w:rsidRDefault="00127C59">
            <w:pPr>
              <w:pStyle w:val="Header"/>
              <w:tabs>
                <w:tab w:val="left" w:pos="6555"/>
              </w:tabs>
              <w:spacing w:line="276" w:lineRule="auto"/>
              <w:jc w:val="center"/>
              <w:rPr>
                <w:sz w:val="22"/>
                <w:szCs w:val="22"/>
              </w:rPr>
            </w:pPr>
            <w:r>
              <w:rPr>
                <w:sz w:val="22"/>
                <w:szCs w:val="22"/>
              </w:rPr>
              <w:t>COE, BPUT, Odisha</w:t>
            </w:r>
          </w:p>
        </w:tc>
        <w:tc>
          <w:tcPr>
            <w:tcW w:w="2250" w:type="dxa"/>
            <w:tcBorders>
              <w:top w:val="single" w:sz="8" w:space="0" w:color="auto"/>
              <w:left w:val="single" w:sz="8" w:space="0" w:color="auto"/>
              <w:bottom w:val="single" w:sz="8" w:space="0" w:color="auto"/>
              <w:right w:val="single" w:sz="8" w:space="0" w:color="auto"/>
            </w:tcBorders>
          </w:tcPr>
          <w:p w14:paraId="0EB88BE7" w14:textId="77777777" w:rsidR="00512D0B" w:rsidRDefault="00127C59">
            <w:pPr>
              <w:pStyle w:val="Header"/>
              <w:tabs>
                <w:tab w:val="left" w:pos="6555"/>
              </w:tabs>
              <w:spacing w:line="276" w:lineRule="auto"/>
              <w:jc w:val="center"/>
              <w:rPr>
                <w:sz w:val="22"/>
                <w:szCs w:val="22"/>
              </w:rPr>
            </w:pPr>
            <w:r>
              <w:rPr>
                <w:sz w:val="22"/>
                <w:szCs w:val="22"/>
              </w:rPr>
              <w:t>2015</w:t>
            </w:r>
          </w:p>
        </w:tc>
        <w:tc>
          <w:tcPr>
            <w:tcW w:w="2070" w:type="dxa"/>
            <w:tcBorders>
              <w:top w:val="single" w:sz="8" w:space="0" w:color="auto"/>
              <w:left w:val="single" w:sz="8" w:space="0" w:color="auto"/>
              <w:bottom w:val="single" w:sz="8" w:space="0" w:color="auto"/>
              <w:right w:val="single" w:sz="8" w:space="0" w:color="auto"/>
            </w:tcBorders>
          </w:tcPr>
          <w:p w14:paraId="58DBCB5F" w14:textId="77777777" w:rsidR="00512D0B" w:rsidRDefault="00127C59">
            <w:pPr>
              <w:pStyle w:val="Header"/>
              <w:tabs>
                <w:tab w:val="left" w:pos="6555"/>
              </w:tabs>
              <w:spacing w:line="276" w:lineRule="auto"/>
              <w:jc w:val="center"/>
              <w:rPr>
                <w:sz w:val="22"/>
                <w:szCs w:val="22"/>
              </w:rPr>
            </w:pPr>
            <w:r>
              <w:rPr>
                <w:sz w:val="22"/>
                <w:szCs w:val="22"/>
              </w:rPr>
              <w:t>68.3</w:t>
            </w:r>
          </w:p>
        </w:tc>
      </w:tr>
      <w:tr w:rsidR="00512D0B" w14:paraId="3B1B0411" w14:textId="77777777">
        <w:trPr>
          <w:trHeight w:val="341"/>
        </w:trPr>
        <w:tc>
          <w:tcPr>
            <w:tcW w:w="2970" w:type="dxa"/>
            <w:tcBorders>
              <w:top w:val="single" w:sz="8" w:space="0" w:color="auto"/>
              <w:left w:val="single" w:sz="8" w:space="0" w:color="auto"/>
              <w:bottom w:val="single" w:sz="8" w:space="0" w:color="auto"/>
              <w:right w:val="single" w:sz="8" w:space="0" w:color="auto"/>
            </w:tcBorders>
          </w:tcPr>
          <w:p w14:paraId="7B33067F" w14:textId="77777777" w:rsidR="00512D0B" w:rsidRDefault="00127C59">
            <w:pPr>
              <w:pStyle w:val="Header"/>
              <w:tabs>
                <w:tab w:val="left" w:pos="6555"/>
              </w:tabs>
              <w:spacing w:line="276" w:lineRule="auto"/>
              <w:jc w:val="center"/>
              <w:rPr>
                <w:sz w:val="22"/>
                <w:szCs w:val="22"/>
              </w:rPr>
            </w:pPr>
            <w:r>
              <w:rPr>
                <w:sz w:val="22"/>
                <w:szCs w:val="22"/>
              </w:rPr>
              <w:t>HSC</w:t>
            </w:r>
          </w:p>
        </w:tc>
        <w:tc>
          <w:tcPr>
            <w:tcW w:w="3510" w:type="dxa"/>
            <w:tcBorders>
              <w:top w:val="single" w:sz="8" w:space="0" w:color="auto"/>
              <w:left w:val="single" w:sz="8" w:space="0" w:color="auto"/>
              <w:bottom w:val="single" w:sz="8" w:space="0" w:color="auto"/>
              <w:right w:val="single" w:sz="8" w:space="0" w:color="auto"/>
            </w:tcBorders>
          </w:tcPr>
          <w:p w14:paraId="6F8D37FD" w14:textId="77777777" w:rsidR="00512D0B" w:rsidRDefault="00127C59">
            <w:pPr>
              <w:pStyle w:val="Header"/>
              <w:tabs>
                <w:tab w:val="left" w:pos="6555"/>
              </w:tabs>
              <w:spacing w:line="276" w:lineRule="auto"/>
              <w:jc w:val="center"/>
              <w:rPr>
                <w:sz w:val="22"/>
                <w:szCs w:val="22"/>
              </w:rPr>
            </w:pPr>
            <w:r>
              <w:rPr>
                <w:sz w:val="22"/>
                <w:szCs w:val="22"/>
              </w:rPr>
              <w:t>CBSE</w:t>
            </w:r>
          </w:p>
        </w:tc>
        <w:tc>
          <w:tcPr>
            <w:tcW w:w="2250" w:type="dxa"/>
            <w:tcBorders>
              <w:top w:val="single" w:sz="8" w:space="0" w:color="auto"/>
              <w:left w:val="single" w:sz="8" w:space="0" w:color="auto"/>
              <w:bottom w:val="single" w:sz="8" w:space="0" w:color="auto"/>
              <w:right w:val="single" w:sz="8" w:space="0" w:color="auto"/>
            </w:tcBorders>
          </w:tcPr>
          <w:p w14:paraId="17A9CD70" w14:textId="77777777" w:rsidR="00512D0B" w:rsidRDefault="00127C59">
            <w:pPr>
              <w:pStyle w:val="Header"/>
              <w:tabs>
                <w:tab w:val="left" w:pos="6555"/>
              </w:tabs>
              <w:spacing w:line="276" w:lineRule="auto"/>
              <w:jc w:val="center"/>
              <w:rPr>
                <w:sz w:val="22"/>
                <w:szCs w:val="22"/>
              </w:rPr>
            </w:pPr>
            <w:r>
              <w:rPr>
                <w:sz w:val="22"/>
                <w:szCs w:val="22"/>
              </w:rPr>
              <w:t>2011</w:t>
            </w:r>
          </w:p>
        </w:tc>
        <w:tc>
          <w:tcPr>
            <w:tcW w:w="2070" w:type="dxa"/>
            <w:tcBorders>
              <w:top w:val="single" w:sz="8" w:space="0" w:color="auto"/>
              <w:left w:val="single" w:sz="8" w:space="0" w:color="auto"/>
              <w:bottom w:val="single" w:sz="8" w:space="0" w:color="auto"/>
              <w:right w:val="single" w:sz="8" w:space="0" w:color="auto"/>
            </w:tcBorders>
          </w:tcPr>
          <w:p w14:paraId="683B0426" w14:textId="77777777" w:rsidR="00512D0B" w:rsidRDefault="00127C59">
            <w:pPr>
              <w:pStyle w:val="Header"/>
              <w:tabs>
                <w:tab w:val="left" w:pos="6555"/>
              </w:tabs>
              <w:spacing w:line="276" w:lineRule="auto"/>
              <w:jc w:val="center"/>
              <w:rPr>
                <w:sz w:val="22"/>
                <w:szCs w:val="22"/>
              </w:rPr>
            </w:pPr>
            <w:r>
              <w:rPr>
                <w:sz w:val="22"/>
                <w:szCs w:val="22"/>
              </w:rPr>
              <w:t>55</w:t>
            </w:r>
          </w:p>
        </w:tc>
      </w:tr>
      <w:tr w:rsidR="00512D0B" w14:paraId="3FCF383D" w14:textId="77777777">
        <w:trPr>
          <w:trHeight w:val="251"/>
        </w:trPr>
        <w:tc>
          <w:tcPr>
            <w:tcW w:w="2970" w:type="dxa"/>
            <w:tcBorders>
              <w:top w:val="single" w:sz="8" w:space="0" w:color="auto"/>
              <w:left w:val="single" w:sz="8" w:space="0" w:color="auto"/>
              <w:bottom w:val="single" w:sz="8" w:space="0" w:color="auto"/>
              <w:right w:val="single" w:sz="8" w:space="0" w:color="auto"/>
            </w:tcBorders>
          </w:tcPr>
          <w:p w14:paraId="1677C6FC" w14:textId="77777777" w:rsidR="00512D0B" w:rsidRDefault="00127C59">
            <w:pPr>
              <w:pStyle w:val="Header"/>
              <w:tabs>
                <w:tab w:val="left" w:pos="6555"/>
              </w:tabs>
              <w:spacing w:line="276" w:lineRule="auto"/>
              <w:jc w:val="center"/>
              <w:rPr>
                <w:sz w:val="22"/>
                <w:szCs w:val="22"/>
              </w:rPr>
            </w:pPr>
            <w:r>
              <w:rPr>
                <w:sz w:val="22"/>
                <w:szCs w:val="22"/>
              </w:rPr>
              <w:t>SSC</w:t>
            </w:r>
          </w:p>
        </w:tc>
        <w:tc>
          <w:tcPr>
            <w:tcW w:w="3510" w:type="dxa"/>
            <w:tcBorders>
              <w:top w:val="single" w:sz="8" w:space="0" w:color="auto"/>
              <w:left w:val="single" w:sz="8" w:space="0" w:color="auto"/>
              <w:bottom w:val="single" w:sz="8" w:space="0" w:color="auto"/>
              <w:right w:val="single" w:sz="8" w:space="0" w:color="auto"/>
            </w:tcBorders>
          </w:tcPr>
          <w:p w14:paraId="0C197DFA" w14:textId="77777777" w:rsidR="00512D0B" w:rsidRDefault="00127C59">
            <w:pPr>
              <w:pStyle w:val="Header"/>
              <w:tabs>
                <w:tab w:val="left" w:pos="6555"/>
              </w:tabs>
              <w:spacing w:line="276" w:lineRule="auto"/>
              <w:jc w:val="center"/>
              <w:rPr>
                <w:sz w:val="22"/>
                <w:szCs w:val="22"/>
              </w:rPr>
            </w:pPr>
            <w:r>
              <w:rPr>
                <w:sz w:val="22"/>
                <w:szCs w:val="22"/>
              </w:rPr>
              <w:t>CBSE</w:t>
            </w:r>
          </w:p>
        </w:tc>
        <w:tc>
          <w:tcPr>
            <w:tcW w:w="2250" w:type="dxa"/>
            <w:tcBorders>
              <w:top w:val="single" w:sz="8" w:space="0" w:color="auto"/>
              <w:left w:val="single" w:sz="8" w:space="0" w:color="auto"/>
              <w:bottom w:val="single" w:sz="8" w:space="0" w:color="auto"/>
              <w:right w:val="single" w:sz="8" w:space="0" w:color="auto"/>
            </w:tcBorders>
          </w:tcPr>
          <w:p w14:paraId="49029DC9" w14:textId="77777777" w:rsidR="00512D0B" w:rsidRDefault="00127C59">
            <w:pPr>
              <w:pStyle w:val="Header"/>
              <w:tabs>
                <w:tab w:val="left" w:pos="6555"/>
              </w:tabs>
              <w:spacing w:line="276" w:lineRule="auto"/>
              <w:jc w:val="center"/>
              <w:rPr>
                <w:sz w:val="22"/>
                <w:szCs w:val="22"/>
              </w:rPr>
            </w:pPr>
            <w:r>
              <w:rPr>
                <w:sz w:val="22"/>
                <w:szCs w:val="22"/>
              </w:rPr>
              <w:t>2008</w:t>
            </w:r>
          </w:p>
        </w:tc>
        <w:tc>
          <w:tcPr>
            <w:tcW w:w="2070" w:type="dxa"/>
            <w:tcBorders>
              <w:top w:val="single" w:sz="8" w:space="0" w:color="auto"/>
              <w:left w:val="single" w:sz="8" w:space="0" w:color="auto"/>
              <w:bottom w:val="single" w:sz="8" w:space="0" w:color="auto"/>
              <w:right w:val="single" w:sz="8" w:space="0" w:color="auto"/>
            </w:tcBorders>
          </w:tcPr>
          <w:p w14:paraId="046C0A2E" w14:textId="77777777" w:rsidR="00512D0B" w:rsidRDefault="00127C59">
            <w:pPr>
              <w:pStyle w:val="Header"/>
              <w:tabs>
                <w:tab w:val="left" w:pos="6555"/>
              </w:tabs>
              <w:spacing w:line="276" w:lineRule="auto"/>
              <w:jc w:val="center"/>
              <w:rPr>
                <w:sz w:val="22"/>
                <w:szCs w:val="22"/>
              </w:rPr>
            </w:pPr>
            <w:r>
              <w:rPr>
                <w:sz w:val="22"/>
                <w:szCs w:val="22"/>
              </w:rPr>
              <w:t>78</w:t>
            </w:r>
          </w:p>
        </w:tc>
      </w:tr>
    </w:tbl>
    <w:p w14:paraId="0BAD587A" w14:textId="77777777" w:rsidR="00512D0B" w:rsidRDefault="00512D0B">
      <w:pPr>
        <w:pStyle w:val="PlainText"/>
        <w:spacing w:line="360" w:lineRule="auto"/>
        <w:rPr>
          <w:rFonts w:ascii="Tahoma" w:hAnsi="Tahoma" w:cs="Tahoma"/>
          <w:b w:val="0"/>
          <w:bCs w:val="0"/>
        </w:rPr>
      </w:pPr>
    </w:p>
    <w:p w14:paraId="1427EB68" w14:textId="77777777" w:rsidR="00512D0B" w:rsidRDefault="00127C59">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r>
        <w:rPr>
          <w:rFonts w:ascii="Gill Sans" w:hAnsi="Gill Sans"/>
          <w:smallCaps/>
          <w:color w:val="008080"/>
          <w:sz w:val="28"/>
          <w:szCs w:val="20"/>
          <w14:shadow w14:blurRad="50800" w14:dist="38100" w14:dir="2700000" w14:sx="100000" w14:sy="100000" w14:kx="0" w14:ky="0" w14:algn="tl">
            <w14:srgbClr w14:val="000000">
              <w14:alpha w14:val="60001"/>
            </w14:srgbClr>
          </w14:shadow>
        </w:rPr>
        <w:t>Certifications</w:t>
      </w:r>
    </w:p>
    <w:p w14:paraId="5A7EB944" w14:textId="77777777" w:rsidR="00512D0B" w:rsidRDefault="00127C59">
      <w:pPr>
        <w:pStyle w:val="Header"/>
        <w:numPr>
          <w:ilvl w:val="0"/>
          <w:numId w:val="29"/>
        </w:numPr>
        <w:tabs>
          <w:tab w:val="left" w:pos="6555"/>
        </w:tabs>
        <w:spacing w:line="276" w:lineRule="auto"/>
        <w:rPr>
          <w:sz w:val="22"/>
          <w:szCs w:val="22"/>
        </w:rPr>
      </w:pPr>
      <w:r>
        <w:rPr>
          <w:sz w:val="22"/>
          <w:szCs w:val="22"/>
        </w:rPr>
        <w:t>Oracle Database 11g/12c: Administration I</w:t>
      </w:r>
    </w:p>
    <w:p w14:paraId="4A96404B" w14:textId="77777777" w:rsidR="00512D0B" w:rsidRDefault="00127C59">
      <w:pPr>
        <w:pStyle w:val="Header"/>
        <w:numPr>
          <w:ilvl w:val="0"/>
          <w:numId w:val="29"/>
        </w:numPr>
        <w:tabs>
          <w:tab w:val="left" w:pos="6555"/>
        </w:tabs>
        <w:spacing w:line="276" w:lineRule="auto"/>
        <w:rPr>
          <w:sz w:val="22"/>
          <w:szCs w:val="22"/>
        </w:rPr>
      </w:pPr>
      <w:r>
        <w:rPr>
          <w:sz w:val="22"/>
          <w:szCs w:val="22"/>
        </w:rPr>
        <w:t>Oracle Database 11g/12c: SQL Fundamentals I</w:t>
      </w:r>
    </w:p>
    <w:p w14:paraId="012D47E1" w14:textId="77777777" w:rsidR="00512D0B" w:rsidRDefault="00512D0B">
      <w:pPr>
        <w:pStyle w:val="Header"/>
        <w:tabs>
          <w:tab w:val="left" w:pos="6555"/>
        </w:tabs>
        <w:spacing w:line="276" w:lineRule="auto"/>
        <w:ind w:left="720"/>
        <w:rPr>
          <w:sz w:val="22"/>
          <w:szCs w:val="22"/>
        </w:rPr>
      </w:pPr>
    </w:p>
    <w:p w14:paraId="412B32EB" w14:textId="77777777" w:rsidR="00512D0B" w:rsidRDefault="00127C59">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r>
        <w:rPr>
          <w:rFonts w:ascii="Gill Sans" w:hAnsi="Gill Sans"/>
          <w:smallCaps/>
          <w:color w:val="008080"/>
          <w:sz w:val="28"/>
          <w:szCs w:val="20"/>
          <w14:shadow w14:blurRad="50800" w14:dist="38100" w14:dir="2700000" w14:sx="100000" w14:sy="100000" w14:kx="0" w14:ky="0" w14:algn="tl">
            <w14:srgbClr w14:val="000000">
              <w14:alpha w14:val="60001"/>
            </w14:srgbClr>
          </w14:shadow>
        </w:rPr>
        <w:t>Technical Expertise</w:t>
      </w:r>
    </w:p>
    <w:tbl>
      <w:tblPr>
        <w:tblW w:w="0" w:type="auto"/>
        <w:tblInd w:w="108" w:type="dxa"/>
        <w:tblLayout w:type="fixed"/>
        <w:tblLook w:val="04A0" w:firstRow="1" w:lastRow="0" w:firstColumn="1" w:lastColumn="0" w:noHBand="0" w:noVBand="1"/>
      </w:tblPr>
      <w:tblGrid>
        <w:gridCol w:w="2340"/>
        <w:gridCol w:w="8460"/>
      </w:tblGrid>
      <w:tr w:rsidR="00512D0B" w14:paraId="124F45F8" w14:textId="77777777">
        <w:trPr>
          <w:cantSplit/>
          <w:trHeight w:val="378"/>
        </w:trPr>
        <w:tc>
          <w:tcPr>
            <w:tcW w:w="2340" w:type="dxa"/>
            <w:tcBorders>
              <w:top w:val="single" w:sz="4" w:space="0" w:color="auto"/>
              <w:left w:val="single" w:sz="4" w:space="0" w:color="auto"/>
              <w:bottom w:val="single" w:sz="4" w:space="0" w:color="auto"/>
              <w:right w:val="single" w:sz="4" w:space="0" w:color="auto"/>
            </w:tcBorders>
            <w:hideMark/>
          </w:tcPr>
          <w:p w14:paraId="314D3358" w14:textId="77777777" w:rsidR="00512D0B" w:rsidRDefault="00127C59">
            <w:pPr>
              <w:pStyle w:val="Header"/>
              <w:tabs>
                <w:tab w:val="left" w:pos="6555"/>
              </w:tabs>
              <w:spacing w:line="276" w:lineRule="auto"/>
              <w:rPr>
                <w:sz w:val="22"/>
                <w:szCs w:val="22"/>
              </w:rPr>
            </w:pPr>
            <w:r>
              <w:rPr>
                <w:sz w:val="22"/>
                <w:szCs w:val="22"/>
              </w:rPr>
              <w:t>Hardware / Platforms</w:t>
            </w:r>
          </w:p>
        </w:tc>
        <w:tc>
          <w:tcPr>
            <w:tcW w:w="8460" w:type="dxa"/>
            <w:tcBorders>
              <w:top w:val="single" w:sz="4" w:space="0" w:color="auto"/>
              <w:left w:val="single" w:sz="4" w:space="0" w:color="auto"/>
              <w:bottom w:val="single" w:sz="4" w:space="0" w:color="auto"/>
              <w:right w:val="single" w:sz="4" w:space="0" w:color="auto"/>
            </w:tcBorders>
            <w:hideMark/>
          </w:tcPr>
          <w:p w14:paraId="79B79154" w14:textId="77777777" w:rsidR="00512D0B" w:rsidRDefault="00127C59">
            <w:pPr>
              <w:pStyle w:val="Header"/>
              <w:tabs>
                <w:tab w:val="left" w:pos="6555"/>
              </w:tabs>
              <w:spacing w:line="276" w:lineRule="auto"/>
              <w:rPr>
                <w:sz w:val="22"/>
                <w:szCs w:val="22"/>
              </w:rPr>
            </w:pPr>
            <w:r>
              <w:rPr>
                <w:sz w:val="22"/>
                <w:szCs w:val="22"/>
              </w:rPr>
              <w:t>AIX, x86, x86-64, Oracle Linux</w:t>
            </w:r>
          </w:p>
        </w:tc>
      </w:tr>
      <w:tr w:rsidR="00512D0B" w14:paraId="546F2D30" w14:textId="77777777">
        <w:trPr>
          <w:cantSplit/>
          <w:trHeight w:val="602"/>
        </w:trPr>
        <w:tc>
          <w:tcPr>
            <w:tcW w:w="2340" w:type="dxa"/>
            <w:tcBorders>
              <w:top w:val="single" w:sz="4" w:space="0" w:color="auto"/>
              <w:left w:val="single" w:sz="4" w:space="0" w:color="auto"/>
              <w:bottom w:val="single" w:sz="4" w:space="0" w:color="auto"/>
              <w:right w:val="single" w:sz="4" w:space="0" w:color="auto"/>
            </w:tcBorders>
            <w:hideMark/>
          </w:tcPr>
          <w:p w14:paraId="063BF7B7" w14:textId="77777777" w:rsidR="00512D0B" w:rsidRDefault="00127C59">
            <w:pPr>
              <w:pStyle w:val="Header"/>
              <w:tabs>
                <w:tab w:val="left" w:pos="6555"/>
              </w:tabs>
              <w:spacing w:line="276" w:lineRule="auto"/>
              <w:rPr>
                <w:sz w:val="22"/>
                <w:szCs w:val="22"/>
              </w:rPr>
            </w:pPr>
            <w:r>
              <w:rPr>
                <w:sz w:val="22"/>
                <w:szCs w:val="22"/>
              </w:rPr>
              <w:t>Technology</w:t>
            </w:r>
          </w:p>
        </w:tc>
        <w:tc>
          <w:tcPr>
            <w:tcW w:w="8460" w:type="dxa"/>
            <w:tcBorders>
              <w:top w:val="single" w:sz="4" w:space="0" w:color="auto"/>
              <w:left w:val="single" w:sz="4" w:space="0" w:color="auto"/>
              <w:bottom w:val="single" w:sz="4" w:space="0" w:color="auto"/>
              <w:right w:val="single" w:sz="4" w:space="0" w:color="auto"/>
            </w:tcBorders>
            <w:hideMark/>
          </w:tcPr>
          <w:p w14:paraId="459AD8EF" w14:textId="77777777" w:rsidR="00512D0B" w:rsidRDefault="00127C59">
            <w:pPr>
              <w:pStyle w:val="Header"/>
              <w:tabs>
                <w:tab w:val="left" w:pos="6555"/>
              </w:tabs>
              <w:spacing w:line="276" w:lineRule="auto"/>
              <w:rPr>
                <w:sz w:val="22"/>
                <w:szCs w:val="22"/>
              </w:rPr>
            </w:pPr>
            <w:r>
              <w:rPr>
                <w:sz w:val="22"/>
                <w:szCs w:val="22"/>
              </w:rPr>
              <w:t>Oracle Exadata Machine X-2/X-3/X-8M, Oracle database Administration – 10g,11gR2,12c,18C,19C</w:t>
            </w:r>
          </w:p>
          <w:p w14:paraId="60811E2A" w14:textId="64876B35" w:rsidR="00512D0B" w:rsidRDefault="00127C59">
            <w:pPr>
              <w:pStyle w:val="Header"/>
              <w:tabs>
                <w:tab w:val="left" w:pos="6555"/>
              </w:tabs>
              <w:spacing w:line="276" w:lineRule="auto"/>
              <w:rPr>
                <w:sz w:val="22"/>
                <w:szCs w:val="22"/>
              </w:rPr>
            </w:pPr>
            <w:r>
              <w:rPr>
                <w:sz w:val="22"/>
                <w:szCs w:val="22"/>
              </w:rPr>
              <w:t xml:space="preserve">RAC, ASM, </w:t>
            </w:r>
            <w:proofErr w:type="spellStart"/>
            <w:r>
              <w:rPr>
                <w:sz w:val="22"/>
                <w:szCs w:val="22"/>
              </w:rPr>
              <w:t>Dataguard</w:t>
            </w:r>
            <w:proofErr w:type="spellEnd"/>
            <w:r>
              <w:rPr>
                <w:sz w:val="22"/>
                <w:szCs w:val="22"/>
              </w:rPr>
              <w:t>, Export/Import, Data Pump, RMAN</w:t>
            </w:r>
            <w:r w:rsidR="00064579">
              <w:rPr>
                <w:sz w:val="22"/>
                <w:szCs w:val="22"/>
              </w:rPr>
              <w:t>, Goldengate</w:t>
            </w:r>
          </w:p>
        </w:tc>
      </w:tr>
      <w:tr w:rsidR="00512D0B" w14:paraId="6B418758" w14:textId="77777777">
        <w:trPr>
          <w:cantSplit/>
          <w:trHeight w:val="351"/>
        </w:trPr>
        <w:tc>
          <w:tcPr>
            <w:tcW w:w="2340" w:type="dxa"/>
            <w:tcBorders>
              <w:top w:val="single" w:sz="4" w:space="0" w:color="auto"/>
              <w:left w:val="single" w:sz="4" w:space="0" w:color="auto"/>
              <w:bottom w:val="single" w:sz="4" w:space="0" w:color="auto"/>
              <w:right w:val="single" w:sz="4" w:space="0" w:color="auto"/>
            </w:tcBorders>
            <w:hideMark/>
          </w:tcPr>
          <w:p w14:paraId="482574E9" w14:textId="77777777" w:rsidR="00512D0B" w:rsidRDefault="00127C59">
            <w:pPr>
              <w:pStyle w:val="Header"/>
              <w:tabs>
                <w:tab w:val="left" w:pos="6555"/>
              </w:tabs>
              <w:spacing w:line="276" w:lineRule="auto"/>
              <w:rPr>
                <w:sz w:val="22"/>
                <w:szCs w:val="22"/>
              </w:rPr>
            </w:pPr>
            <w:r>
              <w:rPr>
                <w:sz w:val="22"/>
                <w:szCs w:val="22"/>
              </w:rPr>
              <w:t>Databases</w:t>
            </w:r>
          </w:p>
        </w:tc>
        <w:tc>
          <w:tcPr>
            <w:tcW w:w="8460" w:type="dxa"/>
            <w:tcBorders>
              <w:top w:val="single" w:sz="4" w:space="0" w:color="auto"/>
              <w:left w:val="single" w:sz="4" w:space="0" w:color="auto"/>
              <w:bottom w:val="single" w:sz="4" w:space="0" w:color="auto"/>
              <w:right w:val="single" w:sz="4" w:space="0" w:color="auto"/>
            </w:tcBorders>
            <w:hideMark/>
          </w:tcPr>
          <w:p w14:paraId="6002ECC1" w14:textId="77777777" w:rsidR="00512D0B" w:rsidRDefault="00127C59">
            <w:pPr>
              <w:pStyle w:val="Header"/>
              <w:tabs>
                <w:tab w:val="left" w:pos="6555"/>
              </w:tabs>
              <w:spacing w:line="276" w:lineRule="auto"/>
              <w:rPr>
                <w:sz w:val="22"/>
                <w:szCs w:val="22"/>
              </w:rPr>
            </w:pPr>
            <w:r>
              <w:rPr>
                <w:sz w:val="22"/>
                <w:szCs w:val="22"/>
              </w:rPr>
              <w:t xml:space="preserve">Oracle 10g,11gR2,12c,18c,19c, </w:t>
            </w:r>
            <w:r>
              <w:rPr>
                <w:rFonts w:ascii="Arial" w:hAnsi="Arial" w:cs="Arial"/>
                <w:lang w:val="en-IN" w:eastAsia="en-IN"/>
              </w:rPr>
              <w:t>MS SQL Server 2012, 2008, MS SQL Server 2005, 2000</w:t>
            </w:r>
          </w:p>
        </w:tc>
      </w:tr>
      <w:tr w:rsidR="00512D0B" w14:paraId="5E61F940" w14:textId="77777777">
        <w:trPr>
          <w:cantSplit/>
          <w:trHeight w:val="638"/>
        </w:trPr>
        <w:tc>
          <w:tcPr>
            <w:tcW w:w="2340" w:type="dxa"/>
            <w:tcBorders>
              <w:top w:val="single" w:sz="4" w:space="0" w:color="auto"/>
              <w:left w:val="single" w:sz="4" w:space="0" w:color="auto"/>
              <w:bottom w:val="single" w:sz="4" w:space="0" w:color="auto"/>
              <w:right w:val="single" w:sz="4" w:space="0" w:color="auto"/>
            </w:tcBorders>
            <w:hideMark/>
          </w:tcPr>
          <w:p w14:paraId="4BF23600" w14:textId="77777777" w:rsidR="00512D0B" w:rsidRDefault="00127C59">
            <w:pPr>
              <w:pStyle w:val="Header"/>
              <w:tabs>
                <w:tab w:val="left" w:pos="6555"/>
              </w:tabs>
              <w:spacing w:line="276" w:lineRule="auto"/>
              <w:rPr>
                <w:sz w:val="22"/>
                <w:szCs w:val="22"/>
              </w:rPr>
            </w:pPr>
            <w:r>
              <w:rPr>
                <w:sz w:val="22"/>
                <w:szCs w:val="22"/>
              </w:rPr>
              <w:t>Tools &amp; Utilities</w:t>
            </w:r>
          </w:p>
        </w:tc>
        <w:tc>
          <w:tcPr>
            <w:tcW w:w="8460" w:type="dxa"/>
            <w:tcBorders>
              <w:top w:val="single" w:sz="4" w:space="0" w:color="auto"/>
              <w:left w:val="single" w:sz="4" w:space="0" w:color="auto"/>
              <w:bottom w:val="single" w:sz="4" w:space="0" w:color="auto"/>
              <w:right w:val="single" w:sz="4" w:space="0" w:color="auto"/>
            </w:tcBorders>
            <w:hideMark/>
          </w:tcPr>
          <w:p w14:paraId="260E81BB" w14:textId="77777777" w:rsidR="00512D0B" w:rsidRDefault="00127C59">
            <w:pPr>
              <w:pStyle w:val="Header"/>
              <w:tabs>
                <w:tab w:val="left" w:pos="6555"/>
              </w:tabs>
              <w:spacing w:line="276" w:lineRule="auto"/>
              <w:rPr>
                <w:sz w:val="22"/>
                <w:szCs w:val="22"/>
              </w:rPr>
            </w:pPr>
            <w:r>
              <w:rPr>
                <w:sz w:val="22"/>
                <w:szCs w:val="22"/>
              </w:rPr>
              <w:t xml:space="preserve">Putty, TOAD, SQL Server Management Studio, </w:t>
            </w:r>
            <w:proofErr w:type="spellStart"/>
            <w:r>
              <w:rPr>
                <w:sz w:val="22"/>
                <w:szCs w:val="22"/>
              </w:rPr>
              <w:t>Sql</w:t>
            </w:r>
            <w:proofErr w:type="spellEnd"/>
            <w:r>
              <w:rPr>
                <w:sz w:val="22"/>
                <w:szCs w:val="22"/>
              </w:rPr>
              <w:t xml:space="preserve">*Plus, RMAN, SRVCTL, CRSCTL, LSNRCTL, Exp/Imp, </w:t>
            </w:r>
            <w:proofErr w:type="spellStart"/>
            <w:r>
              <w:rPr>
                <w:sz w:val="22"/>
                <w:szCs w:val="22"/>
              </w:rPr>
              <w:t>Expdp</w:t>
            </w:r>
            <w:proofErr w:type="spellEnd"/>
            <w:r>
              <w:rPr>
                <w:sz w:val="22"/>
                <w:szCs w:val="22"/>
              </w:rPr>
              <w:t xml:space="preserve">, </w:t>
            </w:r>
            <w:proofErr w:type="spellStart"/>
            <w:r>
              <w:rPr>
                <w:sz w:val="22"/>
                <w:szCs w:val="22"/>
              </w:rPr>
              <w:t>Impdp</w:t>
            </w:r>
            <w:proofErr w:type="spellEnd"/>
            <w:r>
              <w:rPr>
                <w:sz w:val="22"/>
                <w:szCs w:val="22"/>
              </w:rPr>
              <w:t xml:space="preserve">, </w:t>
            </w:r>
            <w:proofErr w:type="spellStart"/>
            <w:r>
              <w:rPr>
                <w:sz w:val="22"/>
                <w:szCs w:val="22"/>
              </w:rPr>
              <w:t>Tkprof</w:t>
            </w:r>
            <w:proofErr w:type="spellEnd"/>
            <w:r>
              <w:rPr>
                <w:sz w:val="22"/>
                <w:szCs w:val="22"/>
              </w:rPr>
              <w:t xml:space="preserve">, </w:t>
            </w:r>
            <w:proofErr w:type="spellStart"/>
            <w:r>
              <w:rPr>
                <w:sz w:val="22"/>
                <w:szCs w:val="22"/>
              </w:rPr>
              <w:t>SqlTrace</w:t>
            </w:r>
            <w:proofErr w:type="spellEnd"/>
            <w:r>
              <w:rPr>
                <w:sz w:val="22"/>
                <w:szCs w:val="22"/>
              </w:rPr>
              <w:t>, DGMGRL, ADRCITFA, BMC, Service Now, HPSM, SAW, SOM, Splunk, Tidal</w:t>
            </w:r>
          </w:p>
          <w:p w14:paraId="1593B3B6" w14:textId="77777777" w:rsidR="00512D0B" w:rsidRDefault="00127C59">
            <w:pPr>
              <w:pStyle w:val="Header"/>
              <w:tabs>
                <w:tab w:val="left" w:pos="6555"/>
              </w:tabs>
              <w:spacing w:line="276" w:lineRule="auto"/>
              <w:rPr>
                <w:sz w:val="22"/>
                <w:szCs w:val="22"/>
              </w:rPr>
            </w:pPr>
            <w:r>
              <w:rPr>
                <w:sz w:val="22"/>
                <w:szCs w:val="22"/>
              </w:rPr>
              <w:t>RMON.</w:t>
            </w:r>
          </w:p>
        </w:tc>
      </w:tr>
    </w:tbl>
    <w:p w14:paraId="6FA3E590" w14:textId="77777777" w:rsidR="00512D0B" w:rsidRDefault="00512D0B">
      <w:pPr>
        <w:pStyle w:val="Subtitle"/>
        <w:spacing w:line="360" w:lineRule="auto"/>
        <w:ind w:right="540"/>
        <w:jc w:val="both"/>
        <w:rPr>
          <w:rFonts w:ascii="Tahoma" w:hAnsi="Tahoma" w:cs="Tahoma"/>
        </w:rPr>
      </w:pPr>
    </w:p>
    <w:p w14:paraId="1C5C8529" w14:textId="029FA58D" w:rsidR="00833C86" w:rsidRDefault="00833C86" w:rsidP="00833C86">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r>
        <w:rPr>
          <w:rFonts w:ascii="Gill Sans" w:hAnsi="Gill Sans"/>
          <w:smallCaps/>
          <w:color w:val="008080"/>
          <w:sz w:val="28"/>
          <w:szCs w:val="20"/>
          <w14:shadow w14:blurRad="50800" w14:dist="38100" w14:dir="2700000" w14:sx="100000" w14:sy="100000" w14:kx="0" w14:ky="0" w14:algn="tl">
            <w14:srgbClr w14:val="000000">
              <w14:alpha w14:val="60001"/>
            </w14:srgbClr>
          </w14:shadow>
        </w:rPr>
        <w:t xml:space="preserve">Present Org: </w:t>
      </w:r>
      <w:r>
        <w:rPr>
          <w:rFonts w:ascii="Gill Sans" w:hAnsi="Gill Sans"/>
          <w:smallCaps/>
          <w:color w:val="008080"/>
          <w:sz w:val="28"/>
          <w:szCs w:val="20"/>
          <w14:shadow w14:blurRad="50800" w14:dist="38100" w14:dir="2700000" w14:sx="100000" w14:sy="100000" w14:kx="0" w14:ky="0" w14:algn="tl">
            <w14:srgbClr w14:val="000000">
              <w14:alpha w14:val="60001"/>
            </w14:srgbClr>
          </w14:shadow>
        </w:rPr>
        <w:t>Accenture</w:t>
      </w:r>
      <w:r>
        <w:rPr>
          <w:rFonts w:ascii="Gill Sans" w:hAnsi="Gill Sans"/>
          <w:smallCaps/>
          <w:color w:val="008080"/>
          <w:sz w:val="28"/>
          <w:szCs w:val="20"/>
          <w14:shadow w14:blurRad="50800" w14:dist="38100" w14:dir="2700000" w14:sx="100000" w14:sy="100000" w14:kx="0" w14:ky="0" w14:algn="tl">
            <w14:srgbClr w14:val="000000">
              <w14:alpha w14:val="60001"/>
            </w14:srgbClr>
          </w14:shadow>
        </w:rPr>
        <w:t xml:space="preserve"> </w:t>
      </w:r>
    </w:p>
    <w:p w14:paraId="246D307E" w14:textId="441A4F96" w:rsidR="00833C86" w:rsidRDefault="00833C86" w:rsidP="00833C86">
      <w:pPr>
        <w:ind w:left="-270" w:right="-360"/>
        <w:jc w:val="both"/>
        <w:rPr>
          <w:b/>
          <w:bCs/>
          <w:sz w:val="22"/>
          <w:szCs w:val="22"/>
        </w:rPr>
      </w:pPr>
      <w:r>
        <w:rPr>
          <w:b/>
          <w:bCs/>
          <w:sz w:val="22"/>
          <w:szCs w:val="22"/>
        </w:rPr>
        <w:t xml:space="preserve">Client </w:t>
      </w:r>
      <w:r>
        <w:rPr>
          <w:b/>
          <w:bCs/>
          <w:sz w:val="22"/>
          <w:szCs w:val="22"/>
        </w:rPr>
        <w:tab/>
        <w:t xml:space="preserve">   </w:t>
      </w:r>
      <w:r>
        <w:rPr>
          <w:b/>
          <w:bCs/>
          <w:sz w:val="22"/>
          <w:szCs w:val="22"/>
        </w:rPr>
        <w:tab/>
        <w:t xml:space="preserve">:   </w:t>
      </w:r>
      <w:r>
        <w:rPr>
          <w:b/>
          <w:bCs/>
          <w:sz w:val="22"/>
          <w:szCs w:val="22"/>
        </w:rPr>
        <w:t xml:space="preserve">Accenture </w:t>
      </w:r>
      <w:r>
        <w:rPr>
          <w:b/>
          <w:bCs/>
          <w:sz w:val="22"/>
          <w:szCs w:val="22"/>
        </w:rPr>
        <w:tab/>
      </w:r>
      <w:r>
        <w:rPr>
          <w:b/>
          <w:bCs/>
          <w:sz w:val="22"/>
          <w:szCs w:val="22"/>
        </w:rPr>
        <w:tab/>
      </w:r>
      <w:r>
        <w:rPr>
          <w:b/>
          <w:bCs/>
          <w:sz w:val="22"/>
          <w:szCs w:val="22"/>
        </w:rPr>
        <w:tab/>
        <w:t xml:space="preserve">                               </w:t>
      </w:r>
      <w:r>
        <w:rPr>
          <w:b/>
          <w:bCs/>
          <w:sz w:val="22"/>
          <w:szCs w:val="22"/>
        </w:rPr>
        <w:t>March</w:t>
      </w:r>
      <w:r>
        <w:rPr>
          <w:b/>
          <w:bCs/>
          <w:sz w:val="22"/>
          <w:szCs w:val="22"/>
        </w:rPr>
        <w:t xml:space="preserve"> 202</w:t>
      </w:r>
      <w:r>
        <w:rPr>
          <w:b/>
          <w:bCs/>
          <w:sz w:val="22"/>
          <w:szCs w:val="22"/>
        </w:rPr>
        <w:t xml:space="preserve">3 </w:t>
      </w:r>
      <w:r>
        <w:rPr>
          <w:b/>
          <w:bCs/>
          <w:sz w:val="22"/>
          <w:szCs w:val="22"/>
        </w:rPr>
        <w:t>– Till Now</w:t>
      </w:r>
    </w:p>
    <w:p w14:paraId="4B931FC8" w14:textId="5E114F37" w:rsidR="00833C86" w:rsidRDefault="00833C86" w:rsidP="00833C86">
      <w:pPr>
        <w:ind w:left="-270"/>
        <w:jc w:val="both"/>
        <w:rPr>
          <w:bCs/>
          <w:sz w:val="22"/>
          <w:szCs w:val="22"/>
        </w:rPr>
      </w:pPr>
      <w:r>
        <w:rPr>
          <w:bCs/>
          <w:sz w:val="22"/>
          <w:szCs w:val="22"/>
        </w:rPr>
        <w:t xml:space="preserve">Role                     </w:t>
      </w:r>
      <w:r>
        <w:rPr>
          <w:bCs/>
          <w:sz w:val="22"/>
          <w:szCs w:val="22"/>
        </w:rPr>
        <w:tab/>
        <w:t xml:space="preserve">:   </w:t>
      </w:r>
      <w:r>
        <w:rPr>
          <w:bCs/>
          <w:sz w:val="22"/>
          <w:szCs w:val="22"/>
        </w:rPr>
        <w:t xml:space="preserve">App/cloud support specialist </w:t>
      </w:r>
    </w:p>
    <w:p w14:paraId="2C177714" w14:textId="1DB834EC" w:rsidR="00833C86" w:rsidRDefault="00833C86" w:rsidP="00833C86">
      <w:pPr>
        <w:ind w:left="-270"/>
        <w:jc w:val="both"/>
        <w:rPr>
          <w:bCs/>
          <w:sz w:val="22"/>
          <w:szCs w:val="22"/>
        </w:rPr>
      </w:pPr>
      <w:r>
        <w:rPr>
          <w:bCs/>
          <w:sz w:val="22"/>
          <w:szCs w:val="22"/>
        </w:rPr>
        <w:t>Team Size</w:t>
      </w:r>
      <w:r>
        <w:rPr>
          <w:bCs/>
          <w:sz w:val="22"/>
          <w:szCs w:val="22"/>
        </w:rPr>
        <w:tab/>
      </w:r>
      <w:r>
        <w:rPr>
          <w:bCs/>
          <w:sz w:val="22"/>
          <w:szCs w:val="22"/>
        </w:rPr>
        <w:tab/>
        <w:t xml:space="preserve">:   </w:t>
      </w:r>
      <w:r>
        <w:rPr>
          <w:bCs/>
          <w:sz w:val="22"/>
          <w:szCs w:val="22"/>
        </w:rPr>
        <w:t>4</w:t>
      </w:r>
    </w:p>
    <w:p w14:paraId="1B4005B9" w14:textId="63713291" w:rsidR="00833C86" w:rsidRDefault="00833C86" w:rsidP="00833C86">
      <w:pPr>
        <w:ind w:left="1440" w:hanging="1710"/>
        <w:jc w:val="both"/>
        <w:rPr>
          <w:bCs/>
          <w:sz w:val="22"/>
          <w:szCs w:val="22"/>
        </w:rPr>
      </w:pPr>
      <w:r>
        <w:rPr>
          <w:bCs/>
          <w:sz w:val="22"/>
          <w:szCs w:val="22"/>
        </w:rPr>
        <w:t xml:space="preserve">Technology          </w:t>
      </w:r>
      <w:r>
        <w:rPr>
          <w:bCs/>
          <w:sz w:val="22"/>
          <w:szCs w:val="22"/>
        </w:rPr>
        <w:tab/>
        <w:t>:  Oracle 11g,12R2,18c,19c database in RedHat Linux, Windows, OEM 12c,13c,13cR2,13Cr4 Exadata X2-      X3/X4/X6/8M</w:t>
      </w:r>
      <w:r>
        <w:rPr>
          <w:bCs/>
          <w:sz w:val="22"/>
          <w:szCs w:val="22"/>
        </w:rPr>
        <w:t>/X9M</w:t>
      </w:r>
      <w:r>
        <w:rPr>
          <w:bCs/>
          <w:sz w:val="22"/>
          <w:szCs w:val="22"/>
        </w:rPr>
        <w:t>, ODA,</w:t>
      </w:r>
      <w:r w:rsidRPr="00064579">
        <w:rPr>
          <w:sz w:val="22"/>
          <w:szCs w:val="22"/>
        </w:rPr>
        <w:t xml:space="preserve"> </w:t>
      </w:r>
      <w:r>
        <w:rPr>
          <w:sz w:val="22"/>
          <w:szCs w:val="22"/>
        </w:rPr>
        <w:t>PCA, EXACC</w:t>
      </w:r>
    </w:p>
    <w:p w14:paraId="02283A51" w14:textId="77777777" w:rsidR="00833C86" w:rsidRDefault="00833C86" w:rsidP="00833C86">
      <w:pPr>
        <w:ind w:left="-270"/>
        <w:jc w:val="both"/>
        <w:rPr>
          <w:bCs/>
          <w:sz w:val="22"/>
          <w:szCs w:val="22"/>
        </w:rPr>
      </w:pPr>
      <w:r>
        <w:rPr>
          <w:bCs/>
          <w:sz w:val="22"/>
          <w:szCs w:val="22"/>
        </w:rPr>
        <w:tab/>
      </w:r>
      <w:r>
        <w:rPr>
          <w:bCs/>
          <w:sz w:val="22"/>
          <w:szCs w:val="22"/>
        </w:rPr>
        <w:tab/>
      </w:r>
      <w:r>
        <w:rPr>
          <w:bCs/>
          <w:sz w:val="22"/>
          <w:szCs w:val="22"/>
        </w:rPr>
        <w:tab/>
      </w:r>
      <w:r>
        <w:rPr>
          <w:sz w:val="22"/>
          <w:szCs w:val="22"/>
        </w:rPr>
        <w:t>Oracle database Administration – 10g,11gR2,12C,18C,19C</w:t>
      </w:r>
    </w:p>
    <w:p w14:paraId="62C0DFF4" w14:textId="77777777" w:rsidR="00833C86" w:rsidRDefault="00833C86">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p>
    <w:p w14:paraId="4B279133" w14:textId="77777777" w:rsidR="00833C86" w:rsidRDefault="00833C86">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p>
    <w:p w14:paraId="32046094" w14:textId="2FAEDF7F" w:rsidR="00512D0B" w:rsidRDefault="00833C86">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r>
        <w:rPr>
          <w:rFonts w:ascii="Gill Sans" w:hAnsi="Gill Sans"/>
          <w:smallCaps/>
          <w:color w:val="008080"/>
          <w:sz w:val="28"/>
          <w:szCs w:val="20"/>
          <w14:shadow w14:blurRad="50800" w14:dist="38100" w14:dir="2700000" w14:sx="100000" w14:sy="100000" w14:kx="0" w14:ky="0" w14:algn="tl">
            <w14:srgbClr w14:val="000000">
              <w14:alpha w14:val="60001"/>
            </w14:srgbClr>
          </w14:shadow>
        </w:rPr>
        <w:lastRenderedPageBreak/>
        <w:t xml:space="preserve">Previous </w:t>
      </w:r>
      <w:r w:rsidR="00127C59">
        <w:rPr>
          <w:rFonts w:ascii="Gill Sans" w:hAnsi="Gill Sans"/>
          <w:smallCaps/>
          <w:color w:val="008080"/>
          <w:sz w:val="28"/>
          <w:szCs w:val="20"/>
          <w14:shadow w14:blurRad="50800" w14:dist="38100" w14:dir="2700000" w14:sx="100000" w14:sy="100000" w14:kx="0" w14:ky="0" w14:algn="tl">
            <w14:srgbClr w14:val="000000">
              <w14:alpha w14:val="60001"/>
            </w14:srgbClr>
          </w14:shadow>
        </w:rPr>
        <w:t xml:space="preserve">Org: Mphasis </w:t>
      </w:r>
    </w:p>
    <w:p w14:paraId="6CF9CEA7" w14:textId="2D1E8A0E" w:rsidR="00512D0B" w:rsidRDefault="00127C59">
      <w:pPr>
        <w:ind w:left="-270" w:right="-360"/>
        <w:jc w:val="both"/>
        <w:rPr>
          <w:b/>
          <w:bCs/>
          <w:sz w:val="22"/>
          <w:szCs w:val="22"/>
        </w:rPr>
      </w:pPr>
      <w:r>
        <w:rPr>
          <w:b/>
          <w:bCs/>
          <w:sz w:val="22"/>
          <w:szCs w:val="22"/>
        </w:rPr>
        <w:t xml:space="preserve">Client </w:t>
      </w:r>
      <w:r>
        <w:rPr>
          <w:b/>
          <w:bCs/>
          <w:sz w:val="22"/>
          <w:szCs w:val="22"/>
        </w:rPr>
        <w:tab/>
        <w:t xml:space="preserve">   </w:t>
      </w:r>
      <w:r>
        <w:rPr>
          <w:b/>
          <w:bCs/>
          <w:sz w:val="22"/>
          <w:szCs w:val="22"/>
        </w:rPr>
        <w:tab/>
        <w:t>:   Mphasis</w:t>
      </w:r>
      <w:r>
        <w:rPr>
          <w:b/>
          <w:bCs/>
          <w:sz w:val="22"/>
          <w:szCs w:val="22"/>
        </w:rPr>
        <w:tab/>
      </w:r>
      <w:r>
        <w:rPr>
          <w:b/>
          <w:bCs/>
          <w:sz w:val="22"/>
          <w:szCs w:val="22"/>
        </w:rPr>
        <w:tab/>
      </w:r>
      <w:r>
        <w:rPr>
          <w:b/>
          <w:bCs/>
          <w:sz w:val="22"/>
          <w:szCs w:val="22"/>
        </w:rPr>
        <w:tab/>
        <w:t xml:space="preserve">                               Nov 2021– </w:t>
      </w:r>
      <w:r w:rsidR="00833C86">
        <w:rPr>
          <w:b/>
          <w:bCs/>
          <w:sz w:val="22"/>
          <w:szCs w:val="22"/>
        </w:rPr>
        <w:t>March 2023</w:t>
      </w:r>
    </w:p>
    <w:p w14:paraId="4679C20C" w14:textId="77777777" w:rsidR="00512D0B" w:rsidRDefault="00127C59">
      <w:pPr>
        <w:ind w:left="-270"/>
        <w:jc w:val="both"/>
        <w:rPr>
          <w:bCs/>
          <w:sz w:val="22"/>
          <w:szCs w:val="22"/>
        </w:rPr>
      </w:pPr>
      <w:r>
        <w:rPr>
          <w:bCs/>
          <w:sz w:val="22"/>
          <w:szCs w:val="22"/>
        </w:rPr>
        <w:t xml:space="preserve">Role                     </w:t>
      </w:r>
      <w:r>
        <w:rPr>
          <w:bCs/>
          <w:sz w:val="22"/>
          <w:szCs w:val="22"/>
        </w:rPr>
        <w:tab/>
        <w:t xml:space="preserve">:   Principal Infrastructure Engineer </w:t>
      </w:r>
    </w:p>
    <w:p w14:paraId="4816170F" w14:textId="77777777" w:rsidR="00512D0B" w:rsidRDefault="00127C59">
      <w:pPr>
        <w:ind w:left="-270"/>
        <w:jc w:val="both"/>
        <w:rPr>
          <w:bCs/>
          <w:sz w:val="22"/>
          <w:szCs w:val="22"/>
        </w:rPr>
      </w:pPr>
      <w:r>
        <w:rPr>
          <w:bCs/>
          <w:sz w:val="22"/>
          <w:szCs w:val="22"/>
        </w:rPr>
        <w:t>Team Size</w:t>
      </w:r>
      <w:r>
        <w:rPr>
          <w:bCs/>
          <w:sz w:val="22"/>
          <w:szCs w:val="22"/>
        </w:rPr>
        <w:tab/>
      </w:r>
      <w:r>
        <w:rPr>
          <w:bCs/>
          <w:sz w:val="22"/>
          <w:szCs w:val="22"/>
        </w:rPr>
        <w:tab/>
        <w:t>:   20</w:t>
      </w:r>
    </w:p>
    <w:p w14:paraId="127F65FB" w14:textId="7929270D" w:rsidR="00512D0B" w:rsidRDefault="00127C59" w:rsidP="00064579">
      <w:pPr>
        <w:ind w:left="1440" w:hanging="1710"/>
        <w:jc w:val="both"/>
        <w:rPr>
          <w:bCs/>
          <w:sz w:val="22"/>
          <w:szCs w:val="22"/>
        </w:rPr>
      </w:pPr>
      <w:r>
        <w:rPr>
          <w:bCs/>
          <w:sz w:val="22"/>
          <w:szCs w:val="22"/>
        </w:rPr>
        <w:t xml:space="preserve">Technology          </w:t>
      </w:r>
      <w:r>
        <w:rPr>
          <w:bCs/>
          <w:sz w:val="22"/>
          <w:szCs w:val="22"/>
        </w:rPr>
        <w:tab/>
        <w:t>:  Oracle 11g,12R2,18c,19c database in RedHat Linux, Windows, OEM 12c,13c,13cR2,13Cr4 Exadata X2-</w:t>
      </w:r>
      <w:r w:rsidR="00064579">
        <w:rPr>
          <w:bCs/>
          <w:sz w:val="22"/>
          <w:szCs w:val="22"/>
        </w:rPr>
        <w:t xml:space="preserve">      </w:t>
      </w:r>
      <w:r>
        <w:rPr>
          <w:bCs/>
          <w:sz w:val="22"/>
          <w:szCs w:val="22"/>
        </w:rPr>
        <w:t>X3/X4/X6/8M, ODA</w:t>
      </w:r>
      <w:r w:rsidR="00064579">
        <w:rPr>
          <w:bCs/>
          <w:sz w:val="22"/>
          <w:szCs w:val="22"/>
        </w:rPr>
        <w:t>,</w:t>
      </w:r>
      <w:r w:rsidR="00064579" w:rsidRPr="00064579">
        <w:rPr>
          <w:sz w:val="22"/>
          <w:szCs w:val="22"/>
        </w:rPr>
        <w:t xml:space="preserve"> </w:t>
      </w:r>
      <w:r w:rsidR="00064579">
        <w:rPr>
          <w:sz w:val="22"/>
          <w:szCs w:val="22"/>
        </w:rPr>
        <w:t>Goldengate</w:t>
      </w:r>
    </w:p>
    <w:p w14:paraId="3C780542" w14:textId="3842C26A" w:rsidR="00512D0B" w:rsidRDefault="00127C59">
      <w:pPr>
        <w:ind w:left="-270"/>
        <w:jc w:val="both"/>
        <w:rPr>
          <w:bCs/>
          <w:sz w:val="22"/>
          <w:szCs w:val="22"/>
        </w:rPr>
      </w:pPr>
      <w:r>
        <w:rPr>
          <w:bCs/>
          <w:sz w:val="22"/>
          <w:szCs w:val="22"/>
        </w:rPr>
        <w:tab/>
      </w:r>
      <w:r w:rsidR="00064579">
        <w:rPr>
          <w:bCs/>
          <w:sz w:val="22"/>
          <w:szCs w:val="22"/>
        </w:rPr>
        <w:tab/>
      </w:r>
      <w:r w:rsidR="00064579">
        <w:rPr>
          <w:bCs/>
          <w:sz w:val="22"/>
          <w:szCs w:val="22"/>
        </w:rPr>
        <w:tab/>
      </w:r>
      <w:r>
        <w:rPr>
          <w:sz w:val="22"/>
          <w:szCs w:val="22"/>
        </w:rPr>
        <w:t>Oracle database Administration – 10g,11gR2,12C,18C,19C</w:t>
      </w:r>
    </w:p>
    <w:p w14:paraId="636E7BDB" w14:textId="77777777" w:rsidR="00512D0B" w:rsidRDefault="00512D0B">
      <w:pPr>
        <w:ind w:left="-270"/>
        <w:jc w:val="both"/>
        <w:rPr>
          <w:bCs/>
          <w:sz w:val="22"/>
          <w:szCs w:val="22"/>
        </w:rPr>
      </w:pPr>
    </w:p>
    <w:p w14:paraId="20927A52" w14:textId="77777777" w:rsidR="00512D0B" w:rsidRDefault="00127C59">
      <w:pPr>
        <w:ind w:left="-270"/>
        <w:jc w:val="both"/>
        <w:rPr>
          <w:bCs/>
          <w:sz w:val="22"/>
          <w:szCs w:val="22"/>
        </w:rPr>
      </w:pPr>
      <w:r>
        <w:rPr>
          <w:b/>
          <w:bCs/>
          <w:sz w:val="22"/>
          <w:szCs w:val="22"/>
        </w:rPr>
        <w:t>Roles and Responsibilities:</w:t>
      </w:r>
    </w:p>
    <w:p w14:paraId="2E6B55A3" w14:textId="77777777" w:rsidR="00512D0B" w:rsidRDefault="00127C59">
      <w:pPr>
        <w:pStyle w:val="Header"/>
        <w:numPr>
          <w:ilvl w:val="0"/>
          <w:numId w:val="1"/>
        </w:numPr>
        <w:tabs>
          <w:tab w:val="left" w:pos="6555"/>
        </w:tabs>
        <w:spacing w:line="276" w:lineRule="auto"/>
        <w:ind w:left="180"/>
        <w:rPr>
          <w:sz w:val="22"/>
          <w:szCs w:val="22"/>
        </w:rPr>
      </w:pPr>
      <w:r>
        <w:rPr>
          <w:sz w:val="22"/>
          <w:szCs w:val="22"/>
        </w:rPr>
        <w:t>Taking care of day-to-day operations on databases which include incidents, problems and alerts.</w:t>
      </w:r>
    </w:p>
    <w:p w14:paraId="66C10A61" w14:textId="77777777" w:rsidR="00512D0B" w:rsidRDefault="00127C59">
      <w:pPr>
        <w:pStyle w:val="Header"/>
        <w:numPr>
          <w:ilvl w:val="0"/>
          <w:numId w:val="1"/>
        </w:numPr>
        <w:tabs>
          <w:tab w:val="left" w:pos="6555"/>
        </w:tabs>
        <w:spacing w:line="276" w:lineRule="auto"/>
        <w:ind w:left="180"/>
        <w:rPr>
          <w:sz w:val="22"/>
          <w:szCs w:val="22"/>
        </w:rPr>
      </w:pPr>
      <w:r>
        <w:rPr>
          <w:sz w:val="22"/>
          <w:szCs w:val="22"/>
        </w:rPr>
        <w:t>Checking all emails, follow up old issue, acknowledge new issue reported during my shift/On-Call.</w:t>
      </w:r>
    </w:p>
    <w:p w14:paraId="07A3E9BF" w14:textId="1FB0B75B" w:rsidR="00064579" w:rsidRDefault="00064579">
      <w:pPr>
        <w:pStyle w:val="Header"/>
        <w:numPr>
          <w:ilvl w:val="0"/>
          <w:numId w:val="1"/>
        </w:numPr>
        <w:tabs>
          <w:tab w:val="left" w:pos="6555"/>
        </w:tabs>
        <w:spacing w:line="276" w:lineRule="auto"/>
        <w:ind w:left="180"/>
        <w:rPr>
          <w:sz w:val="22"/>
          <w:szCs w:val="22"/>
        </w:rPr>
      </w:pPr>
      <w:r>
        <w:rPr>
          <w:sz w:val="22"/>
          <w:szCs w:val="22"/>
        </w:rPr>
        <w:t>Working experience in Goldengate environment.</w:t>
      </w:r>
    </w:p>
    <w:p w14:paraId="6D5F5C97" w14:textId="55587668" w:rsidR="00064579" w:rsidRDefault="00064579">
      <w:pPr>
        <w:pStyle w:val="Header"/>
        <w:numPr>
          <w:ilvl w:val="0"/>
          <w:numId w:val="1"/>
        </w:numPr>
        <w:tabs>
          <w:tab w:val="left" w:pos="6555"/>
        </w:tabs>
        <w:spacing w:line="276" w:lineRule="auto"/>
        <w:ind w:left="180"/>
        <w:rPr>
          <w:sz w:val="22"/>
          <w:szCs w:val="22"/>
        </w:rPr>
      </w:pPr>
      <w:r>
        <w:rPr>
          <w:sz w:val="22"/>
          <w:szCs w:val="22"/>
        </w:rPr>
        <w:t>Taking care of database cloning using GG clone, and basic monitoring and database health check.</w:t>
      </w:r>
    </w:p>
    <w:p w14:paraId="16B825F9" w14:textId="669545CE" w:rsidR="00512D0B" w:rsidRDefault="00127C59">
      <w:pPr>
        <w:pStyle w:val="Header"/>
        <w:numPr>
          <w:ilvl w:val="0"/>
          <w:numId w:val="1"/>
        </w:numPr>
        <w:tabs>
          <w:tab w:val="left" w:pos="6555"/>
        </w:tabs>
        <w:spacing w:line="276" w:lineRule="auto"/>
        <w:ind w:left="180"/>
        <w:rPr>
          <w:sz w:val="22"/>
          <w:szCs w:val="22"/>
        </w:rPr>
      </w:pPr>
      <w:r>
        <w:rPr>
          <w:sz w:val="22"/>
          <w:szCs w:val="22"/>
        </w:rPr>
        <w:t>Join SEV-1/SEV-2 call, client Call, team call provides update on ongoing projects work status.</w:t>
      </w:r>
    </w:p>
    <w:p w14:paraId="3195892A" w14:textId="77777777" w:rsidR="00512D0B" w:rsidRDefault="00127C59">
      <w:pPr>
        <w:pStyle w:val="Header"/>
        <w:numPr>
          <w:ilvl w:val="0"/>
          <w:numId w:val="1"/>
        </w:numPr>
        <w:tabs>
          <w:tab w:val="left" w:pos="6555"/>
        </w:tabs>
        <w:spacing w:line="276" w:lineRule="auto"/>
        <w:ind w:left="180"/>
        <w:rPr>
          <w:sz w:val="22"/>
          <w:szCs w:val="22"/>
        </w:rPr>
      </w:pPr>
      <w:r>
        <w:rPr>
          <w:sz w:val="22"/>
          <w:szCs w:val="22"/>
        </w:rPr>
        <w:t>Filesystem housekeeping for storage server and compute server.</w:t>
      </w:r>
    </w:p>
    <w:p w14:paraId="50BBE394" w14:textId="77777777" w:rsidR="00512D0B" w:rsidRDefault="00127C59">
      <w:pPr>
        <w:pStyle w:val="Header"/>
        <w:numPr>
          <w:ilvl w:val="0"/>
          <w:numId w:val="1"/>
        </w:numPr>
        <w:tabs>
          <w:tab w:val="left" w:pos="6555"/>
        </w:tabs>
        <w:spacing w:line="276" w:lineRule="auto"/>
        <w:ind w:left="180"/>
        <w:rPr>
          <w:sz w:val="22"/>
          <w:szCs w:val="22"/>
        </w:rPr>
      </w:pPr>
      <w:r>
        <w:rPr>
          <w:sz w:val="22"/>
          <w:szCs w:val="22"/>
        </w:rPr>
        <w:t>User creation, assigning roles and maintenance.</w:t>
      </w:r>
    </w:p>
    <w:p w14:paraId="53167E01" w14:textId="77777777" w:rsidR="00512D0B" w:rsidRDefault="00127C59">
      <w:pPr>
        <w:pStyle w:val="Header"/>
        <w:numPr>
          <w:ilvl w:val="0"/>
          <w:numId w:val="1"/>
        </w:numPr>
        <w:tabs>
          <w:tab w:val="left" w:pos="6555"/>
        </w:tabs>
        <w:spacing w:line="276" w:lineRule="auto"/>
        <w:ind w:left="180"/>
        <w:rPr>
          <w:sz w:val="22"/>
          <w:szCs w:val="22"/>
        </w:rPr>
      </w:pPr>
      <w:r>
        <w:rPr>
          <w:sz w:val="22"/>
          <w:szCs w:val="22"/>
        </w:rPr>
        <w:t>Managing SGA/PGA, UNDO, TEMP segments.</w:t>
      </w:r>
    </w:p>
    <w:p w14:paraId="20ECD304" w14:textId="77777777" w:rsidR="00512D0B" w:rsidRDefault="00127C59">
      <w:pPr>
        <w:pStyle w:val="Header"/>
        <w:numPr>
          <w:ilvl w:val="0"/>
          <w:numId w:val="1"/>
        </w:numPr>
        <w:tabs>
          <w:tab w:val="left" w:pos="6555"/>
        </w:tabs>
        <w:spacing w:line="276" w:lineRule="auto"/>
        <w:ind w:left="180"/>
        <w:rPr>
          <w:sz w:val="22"/>
          <w:szCs w:val="22"/>
        </w:rPr>
      </w:pPr>
      <w:r>
        <w:rPr>
          <w:sz w:val="22"/>
          <w:szCs w:val="22"/>
        </w:rPr>
        <w:t xml:space="preserve">Check </w:t>
      </w:r>
      <w:proofErr w:type="spellStart"/>
      <w:r>
        <w:rPr>
          <w:sz w:val="22"/>
          <w:szCs w:val="22"/>
        </w:rPr>
        <w:t>datapump</w:t>
      </w:r>
      <w:proofErr w:type="spellEnd"/>
      <w:r>
        <w:rPr>
          <w:sz w:val="22"/>
          <w:szCs w:val="22"/>
        </w:rPr>
        <w:t xml:space="preserve"> export jobs, initiate </w:t>
      </w:r>
      <w:proofErr w:type="spellStart"/>
      <w:r>
        <w:rPr>
          <w:sz w:val="22"/>
          <w:szCs w:val="22"/>
        </w:rPr>
        <w:t>expdp</w:t>
      </w:r>
      <w:proofErr w:type="spellEnd"/>
      <w:r>
        <w:rPr>
          <w:sz w:val="22"/>
          <w:szCs w:val="22"/>
        </w:rPr>
        <w:t xml:space="preserve"> </w:t>
      </w:r>
      <w:proofErr w:type="spellStart"/>
      <w:r>
        <w:rPr>
          <w:sz w:val="22"/>
          <w:szCs w:val="22"/>
        </w:rPr>
        <w:t>impdp</w:t>
      </w:r>
      <w:proofErr w:type="spellEnd"/>
      <w:r>
        <w:rPr>
          <w:sz w:val="22"/>
          <w:szCs w:val="22"/>
        </w:rPr>
        <w:t xml:space="preserve"> </w:t>
      </w:r>
      <w:proofErr w:type="spellStart"/>
      <w:r>
        <w:rPr>
          <w:sz w:val="22"/>
          <w:szCs w:val="22"/>
        </w:rPr>
        <w:t>amnege</w:t>
      </w:r>
      <w:proofErr w:type="spellEnd"/>
      <w:r>
        <w:rPr>
          <w:sz w:val="22"/>
          <w:szCs w:val="22"/>
        </w:rPr>
        <w:t xml:space="preserve"> dump file.</w:t>
      </w:r>
    </w:p>
    <w:p w14:paraId="38681473" w14:textId="77777777" w:rsidR="00512D0B" w:rsidRDefault="00127C59">
      <w:pPr>
        <w:pStyle w:val="Header"/>
        <w:numPr>
          <w:ilvl w:val="0"/>
          <w:numId w:val="1"/>
        </w:numPr>
        <w:tabs>
          <w:tab w:val="left" w:pos="6555"/>
        </w:tabs>
        <w:spacing w:line="276" w:lineRule="auto"/>
        <w:ind w:left="180"/>
        <w:rPr>
          <w:sz w:val="22"/>
          <w:szCs w:val="22"/>
        </w:rPr>
      </w:pPr>
      <w:r>
        <w:rPr>
          <w:sz w:val="22"/>
          <w:szCs w:val="22"/>
        </w:rPr>
        <w:t>Refreshing database object, creation of users, monitoring database performance.</w:t>
      </w:r>
    </w:p>
    <w:p w14:paraId="0BE54B02" w14:textId="77777777" w:rsidR="00512D0B" w:rsidRDefault="00127C59">
      <w:pPr>
        <w:pStyle w:val="Header"/>
        <w:numPr>
          <w:ilvl w:val="0"/>
          <w:numId w:val="1"/>
        </w:numPr>
        <w:tabs>
          <w:tab w:val="left" w:pos="6555"/>
        </w:tabs>
        <w:spacing w:line="276" w:lineRule="auto"/>
        <w:ind w:left="180"/>
        <w:rPr>
          <w:sz w:val="22"/>
          <w:szCs w:val="22"/>
        </w:rPr>
      </w:pPr>
      <w:r>
        <w:rPr>
          <w:sz w:val="22"/>
          <w:szCs w:val="22"/>
        </w:rPr>
        <w:t>Database &amp; Schema Refresh of Test &amp; Dev database from Production DB.</w:t>
      </w:r>
    </w:p>
    <w:p w14:paraId="767B4D49" w14:textId="77777777" w:rsidR="00512D0B" w:rsidRDefault="00127C59">
      <w:pPr>
        <w:pStyle w:val="Header"/>
        <w:numPr>
          <w:ilvl w:val="0"/>
          <w:numId w:val="1"/>
        </w:numPr>
        <w:tabs>
          <w:tab w:val="left" w:pos="6555"/>
        </w:tabs>
        <w:spacing w:line="276" w:lineRule="auto"/>
        <w:ind w:left="180"/>
        <w:rPr>
          <w:sz w:val="22"/>
          <w:szCs w:val="22"/>
        </w:rPr>
      </w:pPr>
      <w:r>
        <w:rPr>
          <w:sz w:val="22"/>
          <w:szCs w:val="22"/>
        </w:rPr>
        <w:t>Creating backup copies of data through data pump utilities.</w:t>
      </w:r>
    </w:p>
    <w:p w14:paraId="7350E73F" w14:textId="77777777" w:rsidR="00512D0B" w:rsidRDefault="00127C59">
      <w:pPr>
        <w:pStyle w:val="Header"/>
        <w:numPr>
          <w:ilvl w:val="0"/>
          <w:numId w:val="1"/>
        </w:numPr>
        <w:tabs>
          <w:tab w:val="left" w:pos="6555"/>
        </w:tabs>
        <w:spacing w:line="276" w:lineRule="auto"/>
        <w:ind w:left="180"/>
        <w:rPr>
          <w:sz w:val="22"/>
          <w:szCs w:val="22"/>
        </w:rPr>
      </w:pPr>
      <w:r>
        <w:rPr>
          <w:sz w:val="22"/>
          <w:szCs w:val="22"/>
        </w:rPr>
        <w:t>Worked along with oracle in case of hard disk failure, flash module failure, Battery backup unit, and ESM replacement.</w:t>
      </w:r>
    </w:p>
    <w:p w14:paraId="01C4544D" w14:textId="77777777" w:rsidR="00512D0B" w:rsidRDefault="00127C59">
      <w:pPr>
        <w:pStyle w:val="Header"/>
        <w:numPr>
          <w:ilvl w:val="0"/>
          <w:numId w:val="1"/>
        </w:numPr>
        <w:tabs>
          <w:tab w:val="left" w:pos="6555"/>
        </w:tabs>
        <w:spacing w:line="276" w:lineRule="auto"/>
        <w:ind w:left="180"/>
        <w:rPr>
          <w:sz w:val="22"/>
          <w:szCs w:val="22"/>
        </w:rPr>
      </w:pPr>
      <w:r>
        <w:rPr>
          <w:sz w:val="22"/>
          <w:szCs w:val="22"/>
        </w:rPr>
        <w:t>Follow up all opened issue with Oracle support and provided all required details files.</w:t>
      </w:r>
    </w:p>
    <w:p w14:paraId="63E2BD8D" w14:textId="77777777" w:rsidR="00512D0B" w:rsidRDefault="00127C59">
      <w:pPr>
        <w:pStyle w:val="Header"/>
        <w:numPr>
          <w:ilvl w:val="0"/>
          <w:numId w:val="1"/>
        </w:numPr>
        <w:tabs>
          <w:tab w:val="left" w:pos="6555"/>
        </w:tabs>
        <w:spacing w:line="276" w:lineRule="auto"/>
        <w:ind w:left="180"/>
        <w:rPr>
          <w:sz w:val="22"/>
          <w:szCs w:val="22"/>
        </w:rPr>
      </w:pPr>
      <w:r>
        <w:rPr>
          <w:sz w:val="22"/>
          <w:szCs w:val="22"/>
        </w:rPr>
        <w:t>Generate SUNDIAG report for hardware failure troubleshooting, EXACHECK, TFA, EXAWATCHER, AWR, ADDM and ILOM logs for troubleshooting on going issue.</w:t>
      </w:r>
    </w:p>
    <w:p w14:paraId="0C8EB12E" w14:textId="77777777" w:rsidR="00512D0B" w:rsidRDefault="00127C59">
      <w:pPr>
        <w:pStyle w:val="Header"/>
        <w:numPr>
          <w:ilvl w:val="0"/>
          <w:numId w:val="1"/>
        </w:numPr>
        <w:tabs>
          <w:tab w:val="left" w:pos="6555"/>
        </w:tabs>
        <w:spacing w:line="276" w:lineRule="auto"/>
        <w:ind w:left="180"/>
        <w:rPr>
          <w:sz w:val="22"/>
          <w:szCs w:val="22"/>
        </w:rPr>
      </w:pPr>
      <w:r>
        <w:rPr>
          <w:sz w:val="22"/>
          <w:szCs w:val="22"/>
        </w:rPr>
        <w:t>Performing High Availability Testing switchover and switchback from Primary database to standby.</w:t>
      </w:r>
    </w:p>
    <w:p w14:paraId="592FEBDB" w14:textId="77777777" w:rsidR="00512D0B" w:rsidRDefault="00127C59">
      <w:pPr>
        <w:pStyle w:val="Header"/>
        <w:numPr>
          <w:ilvl w:val="0"/>
          <w:numId w:val="1"/>
        </w:numPr>
        <w:tabs>
          <w:tab w:val="left" w:pos="6555"/>
        </w:tabs>
        <w:spacing w:line="276" w:lineRule="auto"/>
        <w:ind w:left="180"/>
        <w:rPr>
          <w:sz w:val="22"/>
          <w:szCs w:val="22"/>
        </w:rPr>
      </w:pPr>
      <w:r>
        <w:rPr>
          <w:sz w:val="22"/>
          <w:szCs w:val="22"/>
        </w:rPr>
        <w:t>Shutting down and starting Exadata racks to replace Flash disks and for DNS changes.</w:t>
      </w:r>
    </w:p>
    <w:p w14:paraId="1E78089A" w14:textId="77777777" w:rsidR="00512D0B" w:rsidRDefault="00127C59">
      <w:pPr>
        <w:pStyle w:val="Header"/>
        <w:numPr>
          <w:ilvl w:val="0"/>
          <w:numId w:val="1"/>
        </w:numPr>
        <w:tabs>
          <w:tab w:val="left" w:pos="6555"/>
        </w:tabs>
        <w:spacing w:line="276" w:lineRule="auto"/>
        <w:ind w:left="180"/>
        <w:rPr>
          <w:sz w:val="22"/>
          <w:szCs w:val="22"/>
        </w:rPr>
      </w:pPr>
      <w:r>
        <w:rPr>
          <w:sz w:val="22"/>
          <w:szCs w:val="22"/>
        </w:rPr>
        <w:t>Exadata hardware maintenance physical disk, grid disk, flash disk replacement with Oracle support FE.</w:t>
      </w:r>
    </w:p>
    <w:p w14:paraId="7DEEBFD4" w14:textId="77777777" w:rsidR="00512D0B" w:rsidRDefault="00127C59">
      <w:pPr>
        <w:pStyle w:val="Header"/>
        <w:numPr>
          <w:ilvl w:val="0"/>
          <w:numId w:val="1"/>
        </w:numPr>
        <w:tabs>
          <w:tab w:val="left" w:pos="6555"/>
        </w:tabs>
        <w:spacing w:line="276" w:lineRule="auto"/>
        <w:ind w:left="180"/>
        <w:rPr>
          <w:sz w:val="22"/>
          <w:szCs w:val="22"/>
        </w:rPr>
      </w:pPr>
      <w:r>
        <w:rPr>
          <w:sz w:val="22"/>
          <w:szCs w:val="22"/>
        </w:rPr>
        <w:t>Create Incident for FE to enter data center premises and work with them to check the disk status rebuild sync and came online or not, then validate the cell server all disk status.</w:t>
      </w:r>
    </w:p>
    <w:p w14:paraId="4B421795" w14:textId="77777777" w:rsidR="00512D0B" w:rsidRDefault="00127C59">
      <w:pPr>
        <w:pStyle w:val="Header"/>
        <w:numPr>
          <w:ilvl w:val="0"/>
          <w:numId w:val="1"/>
        </w:numPr>
        <w:tabs>
          <w:tab w:val="left" w:pos="6555"/>
        </w:tabs>
        <w:spacing w:line="276" w:lineRule="auto"/>
        <w:ind w:left="180"/>
        <w:rPr>
          <w:sz w:val="22"/>
          <w:szCs w:val="22"/>
        </w:rPr>
      </w:pPr>
      <w:r>
        <w:rPr>
          <w:sz w:val="22"/>
          <w:szCs w:val="22"/>
        </w:rPr>
        <w:t>Management of disks on storage cell through CELLCLI administrative tool.</w:t>
      </w:r>
    </w:p>
    <w:p w14:paraId="418F9ACD" w14:textId="77777777" w:rsidR="00512D0B" w:rsidRDefault="00127C59">
      <w:pPr>
        <w:pStyle w:val="Header"/>
        <w:numPr>
          <w:ilvl w:val="0"/>
          <w:numId w:val="1"/>
        </w:numPr>
        <w:tabs>
          <w:tab w:val="left" w:pos="6555"/>
        </w:tabs>
        <w:spacing w:line="276" w:lineRule="auto"/>
        <w:ind w:left="180"/>
        <w:rPr>
          <w:sz w:val="22"/>
          <w:szCs w:val="22"/>
        </w:rPr>
      </w:pPr>
      <w:r>
        <w:rPr>
          <w:sz w:val="22"/>
          <w:szCs w:val="22"/>
        </w:rPr>
        <w:t>Exadata cell server reboot, troubleshooting, ILOM troubleshooting.</w:t>
      </w:r>
    </w:p>
    <w:p w14:paraId="3D3284FD" w14:textId="77777777" w:rsidR="00512D0B" w:rsidRDefault="00127C59">
      <w:pPr>
        <w:pStyle w:val="Header"/>
        <w:numPr>
          <w:ilvl w:val="0"/>
          <w:numId w:val="1"/>
        </w:numPr>
        <w:tabs>
          <w:tab w:val="left" w:pos="6555"/>
        </w:tabs>
        <w:spacing w:line="276" w:lineRule="auto"/>
        <w:ind w:left="180"/>
        <w:rPr>
          <w:sz w:val="22"/>
          <w:szCs w:val="22"/>
        </w:rPr>
      </w:pPr>
      <w:r>
        <w:rPr>
          <w:sz w:val="22"/>
          <w:szCs w:val="22"/>
        </w:rPr>
        <w:t>Database upgrade from 12R2 t0 18c 12r2 to 19c</w:t>
      </w:r>
    </w:p>
    <w:p w14:paraId="5624A192" w14:textId="77777777" w:rsidR="00512D0B" w:rsidRDefault="00127C59">
      <w:pPr>
        <w:pStyle w:val="Header"/>
        <w:numPr>
          <w:ilvl w:val="0"/>
          <w:numId w:val="1"/>
        </w:numPr>
        <w:tabs>
          <w:tab w:val="left" w:pos="6555"/>
        </w:tabs>
        <w:spacing w:line="276" w:lineRule="auto"/>
        <w:ind w:left="180"/>
        <w:rPr>
          <w:sz w:val="22"/>
          <w:szCs w:val="22"/>
        </w:rPr>
      </w:pPr>
      <w:r>
        <w:rPr>
          <w:sz w:val="22"/>
          <w:szCs w:val="22"/>
        </w:rPr>
        <w:t>OEM Agent home patching 13R4 RU16 patch.</w:t>
      </w:r>
    </w:p>
    <w:p w14:paraId="565738B4" w14:textId="77777777" w:rsidR="00512D0B" w:rsidRDefault="00127C59">
      <w:pPr>
        <w:pStyle w:val="Header"/>
        <w:numPr>
          <w:ilvl w:val="0"/>
          <w:numId w:val="1"/>
        </w:numPr>
        <w:tabs>
          <w:tab w:val="left" w:pos="6555"/>
        </w:tabs>
        <w:spacing w:line="276" w:lineRule="auto"/>
        <w:ind w:left="180"/>
        <w:rPr>
          <w:sz w:val="22"/>
          <w:szCs w:val="22"/>
        </w:rPr>
      </w:pPr>
      <w:r>
        <w:rPr>
          <w:sz w:val="22"/>
          <w:szCs w:val="22"/>
        </w:rPr>
        <w:t xml:space="preserve">Exadata patching QFSDP storage/compute node </w:t>
      </w:r>
      <w:proofErr w:type="spellStart"/>
      <w:r>
        <w:rPr>
          <w:sz w:val="22"/>
          <w:szCs w:val="22"/>
        </w:rPr>
        <w:t>ibswitches</w:t>
      </w:r>
      <w:proofErr w:type="spellEnd"/>
      <w:r>
        <w:rPr>
          <w:sz w:val="22"/>
          <w:szCs w:val="22"/>
        </w:rPr>
        <w:t xml:space="preserve"> upgrade, image upgrade, GI DB patching.</w:t>
      </w:r>
    </w:p>
    <w:p w14:paraId="6B2722FC" w14:textId="77777777" w:rsidR="00512D0B" w:rsidRDefault="00127C59">
      <w:pPr>
        <w:pStyle w:val="Header"/>
        <w:numPr>
          <w:ilvl w:val="0"/>
          <w:numId w:val="1"/>
        </w:numPr>
        <w:tabs>
          <w:tab w:val="left" w:pos="6555"/>
        </w:tabs>
        <w:spacing w:line="276" w:lineRule="auto"/>
        <w:ind w:left="180"/>
        <w:rPr>
          <w:sz w:val="22"/>
          <w:szCs w:val="22"/>
        </w:rPr>
      </w:pPr>
      <w:r>
        <w:rPr>
          <w:sz w:val="22"/>
          <w:szCs w:val="22"/>
        </w:rPr>
        <w:t>Database migration from one data center to another data center.</w:t>
      </w:r>
    </w:p>
    <w:p w14:paraId="57761655" w14:textId="77777777" w:rsidR="00512D0B" w:rsidRDefault="00127C59">
      <w:pPr>
        <w:pStyle w:val="Header"/>
        <w:numPr>
          <w:ilvl w:val="0"/>
          <w:numId w:val="1"/>
        </w:numPr>
        <w:tabs>
          <w:tab w:val="left" w:pos="6555"/>
        </w:tabs>
        <w:spacing w:line="276" w:lineRule="auto"/>
        <w:ind w:left="180"/>
        <w:rPr>
          <w:sz w:val="22"/>
          <w:szCs w:val="22"/>
        </w:rPr>
      </w:pPr>
      <w:r>
        <w:rPr>
          <w:sz w:val="22"/>
          <w:szCs w:val="22"/>
        </w:rPr>
        <w:t>Worked on database creation, standby build standby rebuild.</w:t>
      </w:r>
    </w:p>
    <w:p w14:paraId="68438D39" w14:textId="77777777" w:rsidR="00512D0B" w:rsidRDefault="00127C59">
      <w:pPr>
        <w:pStyle w:val="Header"/>
        <w:numPr>
          <w:ilvl w:val="0"/>
          <w:numId w:val="1"/>
        </w:numPr>
        <w:tabs>
          <w:tab w:val="left" w:pos="6555"/>
        </w:tabs>
        <w:spacing w:line="276" w:lineRule="auto"/>
        <w:ind w:left="180"/>
        <w:rPr>
          <w:sz w:val="22"/>
          <w:szCs w:val="22"/>
        </w:rPr>
      </w:pPr>
      <w:r>
        <w:rPr>
          <w:sz w:val="22"/>
          <w:szCs w:val="22"/>
        </w:rPr>
        <w:t>Performed planned Switch over and switch back as per client request.</w:t>
      </w:r>
    </w:p>
    <w:p w14:paraId="028DB574" w14:textId="77777777" w:rsidR="00512D0B" w:rsidRDefault="00127C59">
      <w:pPr>
        <w:pStyle w:val="Header"/>
        <w:numPr>
          <w:ilvl w:val="0"/>
          <w:numId w:val="1"/>
        </w:numPr>
        <w:tabs>
          <w:tab w:val="left" w:pos="6555"/>
        </w:tabs>
        <w:spacing w:line="276" w:lineRule="auto"/>
        <w:ind w:left="180"/>
        <w:rPr>
          <w:sz w:val="22"/>
          <w:szCs w:val="22"/>
        </w:rPr>
      </w:pPr>
      <w:r>
        <w:rPr>
          <w:sz w:val="22"/>
          <w:szCs w:val="22"/>
        </w:rPr>
        <w:t>Worked on DR Fail over troubleshoot.</w:t>
      </w:r>
    </w:p>
    <w:p w14:paraId="1176CC48" w14:textId="77777777" w:rsidR="00512D0B" w:rsidRDefault="00127C59">
      <w:pPr>
        <w:pStyle w:val="Header"/>
        <w:numPr>
          <w:ilvl w:val="0"/>
          <w:numId w:val="1"/>
        </w:numPr>
        <w:tabs>
          <w:tab w:val="left" w:pos="6555"/>
        </w:tabs>
        <w:spacing w:line="276" w:lineRule="auto"/>
        <w:ind w:left="180"/>
        <w:rPr>
          <w:sz w:val="22"/>
          <w:szCs w:val="22"/>
        </w:rPr>
      </w:pPr>
      <w:r>
        <w:rPr>
          <w:sz w:val="22"/>
          <w:szCs w:val="22"/>
        </w:rPr>
        <w:t>Create OEM blackout remove OEM black out, configure incident rule, disable and enable incident rule for stopping alert during scheduled activity to avoid create on-call pages or stop expected alert coming into the team mailboxes.</w:t>
      </w:r>
    </w:p>
    <w:p w14:paraId="15878EEC" w14:textId="77777777" w:rsidR="00512D0B" w:rsidRDefault="00127C59">
      <w:pPr>
        <w:pStyle w:val="Header"/>
        <w:numPr>
          <w:ilvl w:val="0"/>
          <w:numId w:val="1"/>
        </w:numPr>
        <w:tabs>
          <w:tab w:val="left" w:pos="6555"/>
        </w:tabs>
        <w:spacing w:line="276" w:lineRule="auto"/>
        <w:ind w:left="180"/>
        <w:rPr>
          <w:sz w:val="22"/>
          <w:szCs w:val="22"/>
        </w:rPr>
      </w:pPr>
      <w:r>
        <w:rPr>
          <w:sz w:val="22"/>
          <w:szCs w:val="22"/>
        </w:rPr>
        <w:t>OEM Target addition, edit into existing target and remove existing target from it.</w:t>
      </w:r>
    </w:p>
    <w:p w14:paraId="0C82B706" w14:textId="77777777" w:rsidR="00512D0B" w:rsidRDefault="00127C59">
      <w:pPr>
        <w:pStyle w:val="Header"/>
        <w:numPr>
          <w:ilvl w:val="0"/>
          <w:numId w:val="1"/>
        </w:numPr>
        <w:tabs>
          <w:tab w:val="left" w:pos="6555"/>
        </w:tabs>
        <w:spacing w:line="276" w:lineRule="auto"/>
        <w:ind w:left="180"/>
        <w:rPr>
          <w:sz w:val="22"/>
          <w:szCs w:val="22"/>
        </w:rPr>
      </w:pPr>
      <w:r>
        <w:rPr>
          <w:sz w:val="22"/>
          <w:szCs w:val="22"/>
        </w:rPr>
        <w:t xml:space="preserve"> Check RMAN level-0, level-1, Archive backup. Upgrade catalog database.</w:t>
      </w:r>
    </w:p>
    <w:p w14:paraId="0DB41901" w14:textId="77777777" w:rsidR="00512D0B" w:rsidRDefault="00127C59">
      <w:pPr>
        <w:pStyle w:val="Header"/>
        <w:numPr>
          <w:ilvl w:val="0"/>
          <w:numId w:val="1"/>
        </w:numPr>
        <w:tabs>
          <w:tab w:val="left" w:pos="6555"/>
        </w:tabs>
        <w:spacing w:line="276" w:lineRule="auto"/>
        <w:ind w:left="180"/>
        <w:rPr>
          <w:sz w:val="22"/>
          <w:szCs w:val="22"/>
        </w:rPr>
      </w:pPr>
      <w:r>
        <w:rPr>
          <w:sz w:val="22"/>
          <w:szCs w:val="22"/>
        </w:rPr>
        <w:t>Worked on DGMGRL, to check database status, DR sync status archive log gap, start stop MRP processes.</w:t>
      </w:r>
    </w:p>
    <w:p w14:paraId="512FFB34" w14:textId="77777777" w:rsidR="00512D0B" w:rsidRDefault="00512D0B">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p>
    <w:p w14:paraId="38C4CA70" w14:textId="77777777" w:rsidR="00512D0B" w:rsidRDefault="00127C59">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r>
        <w:rPr>
          <w:rFonts w:ascii="Gill Sans" w:hAnsi="Gill Sans"/>
          <w:smallCaps/>
          <w:color w:val="008080"/>
          <w:sz w:val="28"/>
          <w:szCs w:val="20"/>
          <w14:shadow w14:blurRad="50800" w14:dist="38100" w14:dir="2700000" w14:sx="100000" w14:sy="100000" w14:kx="0" w14:ky="0" w14:algn="tl">
            <w14:srgbClr w14:val="000000">
              <w14:alpha w14:val="60001"/>
            </w14:srgbClr>
          </w14:shadow>
        </w:rPr>
        <w:t>Previous Org: CenturyLink Technology:</w:t>
      </w:r>
    </w:p>
    <w:p w14:paraId="70970EA4" w14:textId="77777777" w:rsidR="00512D0B" w:rsidRDefault="00127C59">
      <w:pPr>
        <w:ind w:left="-270" w:right="-360"/>
        <w:jc w:val="both"/>
        <w:rPr>
          <w:b/>
          <w:bCs/>
          <w:sz w:val="22"/>
          <w:szCs w:val="22"/>
        </w:rPr>
      </w:pPr>
      <w:r>
        <w:rPr>
          <w:b/>
          <w:bCs/>
          <w:sz w:val="22"/>
          <w:szCs w:val="22"/>
        </w:rPr>
        <w:lastRenderedPageBreak/>
        <w:t xml:space="preserve">Client </w:t>
      </w:r>
      <w:r>
        <w:rPr>
          <w:b/>
          <w:bCs/>
          <w:sz w:val="22"/>
          <w:szCs w:val="22"/>
        </w:rPr>
        <w:tab/>
        <w:t xml:space="preserve">   </w:t>
      </w:r>
      <w:r>
        <w:rPr>
          <w:b/>
          <w:bCs/>
          <w:sz w:val="22"/>
          <w:szCs w:val="22"/>
        </w:rPr>
        <w:tab/>
        <w:t>:   CenturyLink</w:t>
      </w:r>
      <w:r>
        <w:rPr>
          <w:b/>
          <w:bCs/>
          <w:sz w:val="22"/>
          <w:szCs w:val="22"/>
        </w:rPr>
        <w:tab/>
      </w:r>
      <w:r>
        <w:rPr>
          <w:b/>
          <w:bCs/>
          <w:sz w:val="22"/>
          <w:szCs w:val="22"/>
        </w:rPr>
        <w:tab/>
      </w:r>
      <w:r>
        <w:rPr>
          <w:b/>
          <w:bCs/>
          <w:sz w:val="22"/>
          <w:szCs w:val="22"/>
        </w:rPr>
        <w:tab/>
        <w:t xml:space="preserve">                               March 2021 – November 2021</w:t>
      </w:r>
    </w:p>
    <w:p w14:paraId="6E198F41" w14:textId="77777777" w:rsidR="00512D0B" w:rsidRDefault="00127C59">
      <w:pPr>
        <w:ind w:left="-270"/>
        <w:jc w:val="both"/>
        <w:rPr>
          <w:bCs/>
          <w:sz w:val="22"/>
          <w:szCs w:val="22"/>
        </w:rPr>
      </w:pPr>
      <w:r>
        <w:rPr>
          <w:bCs/>
          <w:sz w:val="22"/>
          <w:szCs w:val="22"/>
        </w:rPr>
        <w:t xml:space="preserve">Role                     </w:t>
      </w:r>
      <w:r>
        <w:rPr>
          <w:bCs/>
          <w:sz w:val="22"/>
          <w:szCs w:val="22"/>
        </w:rPr>
        <w:tab/>
        <w:t>:   Database Consultant I</w:t>
      </w:r>
    </w:p>
    <w:p w14:paraId="65999D2F" w14:textId="77777777" w:rsidR="00512D0B" w:rsidRDefault="00127C59">
      <w:pPr>
        <w:ind w:left="-270"/>
        <w:jc w:val="both"/>
        <w:rPr>
          <w:bCs/>
          <w:sz w:val="22"/>
          <w:szCs w:val="22"/>
        </w:rPr>
      </w:pPr>
      <w:r>
        <w:rPr>
          <w:bCs/>
          <w:sz w:val="22"/>
          <w:szCs w:val="22"/>
        </w:rPr>
        <w:t>Team Size</w:t>
      </w:r>
      <w:r>
        <w:rPr>
          <w:bCs/>
          <w:sz w:val="22"/>
          <w:szCs w:val="22"/>
        </w:rPr>
        <w:tab/>
      </w:r>
      <w:r>
        <w:rPr>
          <w:bCs/>
          <w:sz w:val="22"/>
          <w:szCs w:val="22"/>
        </w:rPr>
        <w:tab/>
        <w:t>:   30</w:t>
      </w:r>
    </w:p>
    <w:p w14:paraId="512FF58E" w14:textId="77777777" w:rsidR="00512D0B" w:rsidRDefault="00127C59">
      <w:pPr>
        <w:ind w:left="-270"/>
        <w:jc w:val="both"/>
        <w:rPr>
          <w:bCs/>
          <w:sz w:val="22"/>
          <w:szCs w:val="22"/>
        </w:rPr>
      </w:pPr>
      <w:r>
        <w:rPr>
          <w:bCs/>
          <w:sz w:val="22"/>
          <w:szCs w:val="22"/>
        </w:rPr>
        <w:t xml:space="preserve">Technology          </w:t>
      </w:r>
      <w:r>
        <w:rPr>
          <w:bCs/>
          <w:sz w:val="22"/>
          <w:szCs w:val="22"/>
        </w:rPr>
        <w:tab/>
        <w:t>:   Oracle 11g database in RedHat Linux, Windows, OEM 12c,13c,13cR2 Exadata X2-X3/X8M</w:t>
      </w:r>
    </w:p>
    <w:p w14:paraId="37EC2E7D" w14:textId="77777777" w:rsidR="00512D0B" w:rsidRDefault="00127C59">
      <w:pPr>
        <w:ind w:left="-270"/>
        <w:jc w:val="both"/>
        <w:rPr>
          <w:bCs/>
          <w:sz w:val="22"/>
          <w:szCs w:val="22"/>
        </w:rPr>
      </w:pPr>
      <w:r>
        <w:rPr>
          <w:bCs/>
          <w:sz w:val="22"/>
          <w:szCs w:val="22"/>
        </w:rPr>
        <w:tab/>
      </w:r>
      <w:r>
        <w:rPr>
          <w:bCs/>
          <w:sz w:val="22"/>
          <w:szCs w:val="22"/>
        </w:rPr>
        <w:tab/>
      </w:r>
      <w:r>
        <w:rPr>
          <w:bCs/>
          <w:sz w:val="22"/>
          <w:szCs w:val="22"/>
        </w:rPr>
        <w:tab/>
      </w:r>
      <w:r>
        <w:rPr>
          <w:bCs/>
          <w:sz w:val="22"/>
          <w:szCs w:val="22"/>
        </w:rPr>
        <w:tab/>
      </w:r>
      <w:r>
        <w:rPr>
          <w:sz w:val="22"/>
          <w:szCs w:val="22"/>
        </w:rPr>
        <w:t>Oracle database Administration – 10g,11gR2,12C,18C,19C</w:t>
      </w:r>
    </w:p>
    <w:p w14:paraId="7AC04C72" w14:textId="77777777" w:rsidR="00512D0B" w:rsidRDefault="00512D0B">
      <w:pPr>
        <w:ind w:left="-270"/>
        <w:jc w:val="both"/>
        <w:rPr>
          <w:bCs/>
          <w:sz w:val="22"/>
          <w:szCs w:val="22"/>
        </w:rPr>
      </w:pPr>
    </w:p>
    <w:p w14:paraId="3E41A5DA" w14:textId="77777777" w:rsidR="00512D0B" w:rsidRDefault="00127C59">
      <w:pPr>
        <w:ind w:left="-270"/>
        <w:jc w:val="both"/>
        <w:rPr>
          <w:bCs/>
          <w:sz w:val="22"/>
          <w:szCs w:val="22"/>
        </w:rPr>
      </w:pPr>
      <w:r>
        <w:rPr>
          <w:b/>
          <w:bCs/>
          <w:sz w:val="22"/>
          <w:szCs w:val="22"/>
        </w:rPr>
        <w:t>Roles and Responsibilities:</w:t>
      </w:r>
    </w:p>
    <w:p w14:paraId="77848085" w14:textId="77777777" w:rsidR="00512D0B" w:rsidRDefault="00127C59">
      <w:pPr>
        <w:pStyle w:val="Header"/>
        <w:numPr>
          <w:ilvl w:val="0"/>
          <w:numId w:val="1"/>
        </w:numPr>
        <w:tabs>
          <w:tab w:val="left" w:pos="6555"/>
        </w:tabs>
        <w:spacing w:line="276" w:lineRule="auto"/>
        <w:ind w:left="180"/>
        <w:rPr>
          <w:sz w:val="22"/>
          <w:szCs w:val="22"/>
        </w:rPr>
      </w:pPr>
      <w:r>
        <w:rPr>
          <w:sz w:val="22"/>
          <w:szCs w:val="22"/>
        </w:rPr>
        <w:t>Taking care of day-to-day operations on databases which include incidents, problems and alerts.</w:t>
      </w:r>
    </w:p>
    <w:p w14:paraId="314376D6" w14:textId="77777777" w:rsidR="00512D0B" w:rsidRDefault="00127C59">
      <w:pPr>
        <w:pStyle w:val="Header"/>
        <w:numPr>
          <w:ilvl w:val="0"/>
          <w:numId w:val="1"/>
        </w:numPr>
        <w:tabs>
          <w:tab w:val="left" w:pos="6555"/>
        </w:tabs>
        <w:spacing w:line="276" w:lineRule="auto"/>
        <w:ind w:left="180"/>
        <w:rPr>
          <w:sz w:val="22"/>
          <w:szCs w:val="22"/>
        </w:rPr>
      </w:pPr>
      <w:r>
        <w:rPr>
          <w:sz w:val="22"/>
          <w:szCs w:val="22"/>
        </w:rPr>
        <w:t xml:space="preserve">Creation and management of 11g database including Prod, UAT and Dev using DBCA. </w:t>
      </w:r>
    </w:p>
    <w:p w14:paraId="0432C7C9" w14:textId="77777777" w:rsidR="00512D0B" w:rsidRDefault="00127C59">
      <w:pPr>
        <w:pStyle w:val="Header"/>
        <w:numPr>
          <w:ilvl w:val="0"/>
          <w:numId w:val="1"/>
        </w:numPr>
        <w:tabs>
          <w:tab w:val="left" w:pos="6555"/>
        </w:tabs>
        <w:spacing w:line="276" w:lineRule="auto"/>
        <w:ind w:left="180"/>
        <w:rPr>
          <w:sz w:val="22"/>
          <w:szCs w:val="22"/>
        </w:rPr>
      </w:pPr>
      <w:r>
        <w:rPr>
          <w:sz w:val="22"/>
          <w:szCs w:val="22"/>
        </w:rPr>
        <w:t xml:space="preserve">Schema and table refresh of 9i,10g,11g database schemas using exp-imp, </w:t>
      </w:r>
      <w:proofErr w:type="spellStart"/>
      <w:r>
        <w:rPr>
          <w:sz w:val="22"/>
          <w:szCs w:val="22"/>
        </w:rPr>
        <w:t>Expdp-Impdp</w:t>
      </w:r>
      <w:proofErr w:type="spellEnd"/>
      <w:r>
        <w:rPr>
          <w:sz w:val="22"/>
          <w:szCs w:val="22"/>
        </w:rPr>
        <w:t>.</w:t>
      </w:r>
    </w:p>
    <w:p w14:paraId="2B272DE8" w14:textId="77777777" w:rsidR="00512D0B" w:rsidRDefault="00127C59">
      <w:pPr>
        <w:pStyle w:val="Header"/>
        <w:numPr>
          <w:ilvl w:val="0"/>
          <w:numId w:val="1"/>
        </w:numPr>
        <w:tabs>
          <w:tab w:val="left" w:pos="6555"/>
        </w:tabs>
        <w:spacing w:line="276" w:lineRule="auto"/>
        <w:ind w:left="180"/>
        <w:rPr>
          <w:sz w:val="22"/>
          <w:szCs w:val="22"/>
        </w:rPr>
      </w:pPr>
      <w:r>
        <w:rPr>
          <w:sz w:val="22"/>
          <w:szCs w:val="22"/>
        </w:rPr>
        <w:t>User creation, assigning roles and maintenance.</w:t>
      </w:r>
    </w:p>
    <w:p w14:paraId="1918E67D" w14:textId="77777777" w:rsidR="00512D0B" w:rsidRDefault="00127C59">
      <w:pPr>
        <w:pStyle w:val="Header"/>
        <w:numPr>
          <w:ilvl w:val="0"/>
          <w:numId w:val="1"/>
        </w:numPr>
        <w:tabs>
          <w:tab w:val="left" w:pos="6555"/>
        </w:tabs>
        <w:spacing w:line="276" w:lineRule="auto"/>
        <w:ind w:left="180"/>
        <w:rPr>
          <w:sz w:val="22"/>
          <w:szCs w:val="22"/>
        </w:rPr>
      </w:pPr>
      <w:r>
        <w:rPr>
          <w:sz w:val="22"/>
          <w:szCs w:val="22"/>
        </w:rPr>
        <w:t>Creating backup copies of data through data pump utilities.</w:t>
      </w:r>
    </w:p>
    <w:p w14:paraId="6B4F0EA4" w14:textId="77777777" w:rsidR="00512D0B" w:rsidRDefault="00127C59">
      <w:pPr>
        <w:pStyle w:val="Header"/>
        <w:numPr>
          <w:ilvl w:val="0"/>
          <w:numId w:val="1"/>
        </w:numPr>
        <w:tabs>
          <w:tab w:val="left" w:pos="6555"/>
        </w:tabs>
        <w:spacing w:line="276" w:lineRule="auto"/>
        <w:ind w:left="180"/>
        <w:rPr>
          <w:sz w:val="22"/>
          <w:szCs w:val="22"/>
        </w:rPr>
      </w:pPr>
      <w:r>
        <w:rPr>
          <w:sz w:val="22"/>
          <w:szCs w:val="22"/>
        </w:rPr>
        <w:t>Creating and retiring of databases.</w:t>
      </w:r>
    </w:p>
    <w:p w14:paraId="52F1A37C" w14:textId="77777777" w:rsidR="00512D0B" w:rsidRDefault="00127C59">
      <w:pPr>
        <w:pStyle w:val="Header"/>
        <w:numPr>
          <w:ilvl w:val="0"/>
          <w:numId w:val="1"/>
        </w:numPr>
        <w:tabs>
          <w:tab w:val="left" w:pos="6555"/>
        </w:tabs>
        <w:spacing w:line="276" w:lineRule="auto"/>
        <w:ind w:left="180"/>
        <w:rPr>
          <w:sz w:val="22"/>
          <w:szCs w:val="22"/>
        </w:rPr>
      </w:pPr>
      <w:r>
        <w:rPr>
          <w:sz w:val="22"/>
          <w:szCs w:val="22"/>
        </w:rPr>
        <w:t>Managing SGA/PGA, UNDO, TEMP segments</w:t>
      </w:r>
    </w:p>
    <w:p w14:paraId="1B19BA45" w14:textId="77777777" w:rsidR="00512D0B" w:rsidRDefault="00127C59">
      <w:pPr>
        <w:pStyle w:val="Header"/>
        <w:numPr>
          <w:ilvl w:val="0"/>
          <w:numId w:val="1"/>
        </w:numPr>
        <w:tabs>
          <w:tab w:val="left" w:pos="6555"/>
        </w:tabs>
        <w:spacing w:line="276" w:lineRule="auto"/>
        <w:ind w:left="180" w:right="-360"/>
        <w:jc w:val="both"/>
        <w:rPr>
          <w:sz w:val="22"/>
          <w:szCs w:val="22"/>
        </w:rPr>
      </w:pPr>
      <w:r>
        <w:rPr>
          <w:sz w:val="22"/>
          <w:szCs w:val="22"/>
        </w:rPr>
        <w:t xml:space="preserve">reports with latest Exadata features like </w:t>
      </w:r>
      <w:proofErr w:type="spellStart"/>
      <w:r>
        <w:rPr>
          <w:sz w:val="22"/>
          <w:szCs w:val="22"/>
        </w:rPr>
        <w:t>Exawatcher</w:t>
      </w:r>
      <w:proofErr w:type="spellEnd"/>
      <w:r>
        <w:rPr>
          <w:sz w:val="22"/>
          <w:szCs w:val="22"/>
        </w:rPr>
        <w:t xml:space="preserve">, </w:t>
      </w:r>
      <w:proofErr w:type="spellStart"/>
      <w:r>
        <w:rPr>
          <w:sz w:val="22"/>
          <w:szCs w:val="22"/>
        </w:rPr>
        <w:t>Exachk</w:t>
      </w:r>
      <w:proofErr w:type="spellEnd"/>
      <w:r>
        <w:rPr>
          <w:sz w:val="22"/>
          <w:szCs w:val="22"/>
        </w:rPr>
        <w:t xml:space="preserve">, </w:t>
      </w:r>
      <w:proofErr w:type="spellStart"/>
      <w:r>
        <w:rPr>
          <w:sz w:val="22"/>
          <w:szCs w:val="22"/>
        </w:rPr>
        <w:t>Sundiag</w:t>
      </w:r>
      <w:proofErr w:type="spellEnd"/>
      <w:r>
        <w:rPr>
          <w:sz w:val="22"/>
          <w:szCs w:val="22"/>
        </w:rPr>
        <w:t>, ILOM snapshot and Grid Monitoring for diagnosing during an issue.</w:t>
      </w:r>
    </w:p>
    <w:p w14:paraId="450BA3F6" w14:textId="77777777" w:rsidR="00512D0B" w:rsidRDefault="00127C59">
      <w:pPr>
        <w:pStyle w:val="Header"/>
        <w:numPr>
          <w:ilvl w:val="0"/>
          <w:numId w:val="1"/>
        </w:numPr>
        <w:tabs>
          <w:tab w:val="left" w:pos="6555"/>
        </w:tabs>
        <w:spacing w:line="276" w:lineRule="auto"/>
        <w:ind w:left="180"/>
        <w:rPr>
          <w:sz w:val="22"/>
          <w:szCs w:val="22"/>
        </w:rPr>
      </w:pPr>
      <w:r>
        <w:rPr>
          <w:sz w:val="22"/>
          <w:szCs w:val="22"/>
        </w:rPr>
        <w:t xml:space="preserve">Generation AWR, ADDM, </w:t>
      </w:r>
      <w:proofErr w:type="spellStart"/>
      <w:r>
        <w:rPr>
          <w:sz w:val="22"/>
          <w:szCs w:val="22"/>
        </w:rPr>
        <w:t>Exawatcher</w:t>
      </w:r>
      <w:proofErr w:type="spellEnd"/>
      <w:r>
        <w:rPr>
          <w:sz w:val="22"/>
          <w:szCs w:val="22"/>
        </w:rPr>
        <w:t xml:space="preserve">, </w:t>
      </w:r>
      <w:proofErr w:type="spellStart"/>
      <w:r>
        <w:rPr>
          <w:sz w:val="22"/>
          <w:szCs w:val="22"/>
        </w:rPr>
        <w:t>Exachk</w:t>
      </w:r>
      <w:proofErr w:type="spellEnd"/>
      <w:r>
        <w:rPr>
          <w:sz w:val="22"/>
          <w:szCs w:val="22"/>
        </w:rPr>
        <w:t xml:space="preserve">, </w:t>
      </w:r>
      <w:proofErr w:type="spellStart"/>
      <w:r>
        <w:rPr>
          <w:sz w:val="22"/>
          <w:szCs w:val="22"/>
        </w:rPr>
        <w:t>Sundiag</w:t>
      </w:r>
      <w:proofErr w:type="spellEnd"/>
      <w:r>
        <w:rPr>
          <w:sz w:val="22"/>
          <w:szCs w:val="22"/>
        </w:rPr>
        <w:t>, ILOM snapshot for analysis during an issue</w:t>
      </w:r>
    </w:p>
    <w:p w14:paraId="6A9DE55D" w14:textId="77777777" w:rsidR="00512D0B" w:rsidRDefault="00127C59">
      <w:pPr>
        <w:pStyle w:val="Header"/>
        <w:numPr>
          <w:ilvl w:val="0"/>
          <w:numId w:val="1"/>
        </w:numPr>
        <w:tabs>
          <w:tab w:val="left" w:pos="6555"/>
        </w:tabs>
        <w:spacing w:line="276" w:lineRule="auto"/>
        <w:ind w:left="180"/>
        <w:rPr>
          <w:sz w:val="22"/>
          <w:szCs w:val="22"/>
        </w:rPr>
      </w:pPr>
      <w:r>
        <w:rPr>
          <w:sz w:val="22"/>
          <w:szCs w:val="22"/>
        </w:rPr>
        <w:t>Management of disks on storage cell through CELLCLI administrative tool.</w:t>
      </w:r>
    </w:p>
    <w:p w14:paraId="46750830" w14:textId="77777777" w:rsidR="00512D0B" w:rsidRDefault="00127C59">
      <w:pPr>
        <w:pStyle w:val="Header"/>
        <w:numPr>
          <w:ilvl w:val="0"/>
          <w:numId w:val="1"/>
        </w:numPr>
        <w:tabs>
          <w:tab w:val="left" w:pos="6555"/>
        </w:tabs>
        <w:spacing w:line="276" w:lineRule="auto"/>
        <w:ind w:left="180"/>
        <w:rPr>
          <w:sz w:val="22"/>
          <w:szCs w:val="22"/>
        </w:rPr>
      </w:pPr>
      <w:r>
        <w:rPr>
          <w:sz w:val="22"/>
          <w:szCs w:val="22"/>
        </w:rPr>
        <w:t>Worked along with oracle in case of hard disk failure, flash module failure, Battery backup unit, and ESM replacement.</w:t>
      </w:r>
    </w:p>
    <w:p w14:paraId="12C7E664" w14:textId="77777777" w:rsidR="00512D0B" w:rsidRDefault="00127C59">
      <w:pPr>
        <w:pStyle w:val="Header"/>
        <w:numPr>
          <w:ilvl w:val="0"/>
          <w:numId w:val="1"/>
        </w:numPr>
        <w:tabs>
          <w:tab w:val="left" w:pos="6555"/>
        </w:tabs>
        <w:spacing w:line="276" w:lineRule="auto"/>
        <w:ind w:left="180"/>
        <w:rPr>
          <w:sz w:val="22"/>
          <w:szCs w:val="22"/>
        </w:rPr>
      </w:pPr>
      <w:r>
        <w:rPr>
          <w:sz w:val="22"/>
          <w:szCs w:val="22"/>
        </w:rPr>
        <w:t>Performing High Availability Testing switchover and switchback from Primary database to standby.</w:t>
      </w:r>
    </w:p>
    <w:p w14:paraId="19DE52B6" w14:textId="77777777" w:rsidR="00512D0B" w:rsidRDefault="00127C59">
      <w:pPr>
        <w:pStyle w:val="Header"/>
        <w:numPr>
          <w:ilvl w:val="0"/>
          <w:numId w:val="1"/>
        </w:numPr>
        <w:tabs>
          <w:tab w:val="left" w:pos="6555"/>
        </w:tabs>
        <w:spacing w:line="276" w:lineRule="auto"/>
        <w:ind w:left="180"/>
        <w:rPr>
          <w:sz w:val="22"/>
          <w:szCs w:val="22"/>
        </w:rPr>
      </w:pPr>
      <w:r>
        <w:rPr>
          <w:sz w:val="22"/>
          <w:szCs w:val="22"/>
        </w:rPr>
        <w:t>Shutting down and starting Exadata racks to replace Flash disks and for DNS changes.</w:t>
      </w:r>
    </w:p>
    <w:p w14:paraId="0117D56E" w14:textId="77777777" w:rsidR="00512D0B" w:rsidRDefault="00127C59">
      <w:pPr>
        <w:pStyle w:val="Header"/>
        <w:numPr>
          <w:ilvl w:val="0"/>
          <w:numId w:val="1"/>
        </w:numPr>
        <w:tabs>
          <w:tab w:val="left" w:pos="6555"/>
        </w:tabs>
        <w:spacing w:line="276" w:lineRule="auto"/>
        <w:ind w:left="180"/>
        <w:rPr>
          <w:sz w:val="22"/>
          <w:szCs w:val="22"/>
        </w:rPr>
      </w:pPr>
      <w:r>
        <w:rPr>
          <w:sz w:val="22"/>
          <w:szCs w:val="22"/>
        </w:rPr>
        <w:t>Refreshing database object, creation of users, monitoring database performance.</w:t>
      </w:r>
    </w:p>
    <w:p w14:paraId="0A63911D" w14:textId="77777777" w:rsidR="00512D0B" w:rsidRDefault="00127C59">
      <w:pPr>
        <w:pStyle w:val="Header"/>
        <w:numPr>
          <w:ilvl w:val="0"/>
          <w:numId w:val="1"/>
        </w:numPr>
        <w:tabs>
          <w:tab w:val="left" w:pos="6555"/>
        </w:tabs>
        <w:spacing w:line="276" w:lineRule="auto"/>
        <w:ind w:left="180"/>
        <w:rPr>
          <w:sz w:val="22"/>
          <w:szCs w:val="22"/>
        </w:rPr>
      </w:pPr>
      <w:r>
        <w:rPr>
          <w:sz w:val="22"/>
          <w:szCs w:val="22"/>
        </w:rPr>
        <w:t>Database &amp; Schema Refresh of Test &amp; Dev database from Production DB.</w:t>
      </w:r>
    </w:p>
    <w:p w14:paraId="28C2C933" w14:textId="77777777" w:rsidR="00512D0B" w:rsidRDefault="00512D0B">
      <w:pPr>
        <w:pStyle w:val="Subtitle"/>
        <w:spacing w:line="360" w:lineRule="auto"/>
        <w:ind w:right="540"/>
        <w:jc w:val="both"/>
        <w:rPr>
          <w:rFonts w:ascii="Tahoma" w:hAnsi="Tahoma" w:cs="Tahoma"/>
        </w:rPr>
      </w:pPr>
    </w:p>
    <w:p w14:paraId="53AD6954" w14:textId="77777777" w:rsidR="00512D0B" w:rsidRDefault="00127C59">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r>
        <w:rPr>
          <w:rFonts w:ascii="Gill Sans" w:hAnsi="Gill Sans"/>
          <w:smallCaps/>
          <w:color w:val="008080"/>
          <w:sz w:val="28"/>
          <w:szCs w:val="20"/>
          <w14:shadow w14:blurRad="50800" w14:dist="38100" w14:dir="2700000" w14:sx="100000" w14:sy="100000" w14:kx="0" w14:ky="0" w14:algn="tl">
            <w14:srgbClr w14:val="000000">
              <w14:alpha w14:val="60001"/>
            </w14:srgbClr>
          </w14:shadow>
        </w:rPr>
        <w:t xml:space="preserve">Previous Organization:  Atos | Syntel Pvt. Ltd.  </w:t>
      </w:r>
    </w:p>
    <w:p w14:paraId="3EAE9BC3" w14:textId="77777777" w:rsidR="00512D0B" w:rsidRDefault="00127C59">
      <w:pPr>
        <w:ind w:left="-360" w:right="-360"/>
        <w:jc w:val="both"/>
        <w:rPr>
          <w:b/>
          <w:bCs/>
          <w:sz w:val="22"/>
          <w:szCs w:val="22"/>
        </w:rPr>
      </w:pPr>
      <w:r>
        <w:rPr>
          <w:b/>
          <w:bCs/>
          <w:sz w:val="22"/>
          <w:szCs w:val="22"/>
        </w:rPr>
        <w:t xml:space="preserve">Client   </w:t>
      </w:r>
      <w:r>
        <w:rPr>
          <w:b/>
          <w:bCs/>
          <w:sz w:val="22"/>
          <w:szCs w:val="22"/>
        </w:rPr>
        <w:tab/>
        <w:t xml:space="preserve">           </w:t>
      </w:r>
      <w:r>
        <w:rPr>
          <w:b/>
          <w:bCs/>
          <w:sz w:val="22"/>
          <w:szCs w:val="22"/>
        </w:rPr>
        <w:tab/>
        <w:t>:   Healthcare Domain</w:t>
      </w:r>
      <w:r>
        <w:rPr>
          <w:b/>
          <w:bCs/>
          <w:sz w:val="22"/>
          <w:szCs w:val="22"/>
        </w:rPr>
        <w:tab/>
        <w:t>(USA)</w:t>
      </w:r>
      <w:r>
        <w:rPr>
          <w:b/>
          <w:bCs/>
          <w:sz w:val="22"/>
          <w:szCs w:val="22"/>
        </w:rPr>
        <w:tab/>
      </w:r>
      <w:r>
        <w:rPr>
          <w:b/>
          <w:bCs/>
          <w:sz w:val="22"/>
          <w:szCs w:val="22"/>
        </w:rPr>
        <w:tab/>
        <w:t xml:space="preserve">                               August 2018 – March 2021</w:t>
      </w:r>
    </w:p>
    <w:p w14:paraId="4B9A5AB6" w14:textId="77777777" w:rsidR="00512D0B" w:rsidRDefault="00127C59">
      <w:pPr>
        <w:ind w:left="-360"/>
        <w:jc w:val="both"/>
        <w:rPr>
          <w:bCs/>
          <w:sz w:val="22"/>
          <w:szCs w:val="22"/>
        </w:rPr>
      </w:pPr>
      <w:r>
        <w:rPr>
          <w:bCs/>
          <w:sz w:val="22"/>
          <w:szCs w:val="22"/>
        </w:rPr>
        <w:t xml:space="preserve">Role                       </w:t>
      </w:r>
      <w:r>
        <w:rPr>
          <w:bCs/>
          <w:sz w:val="22"/>
          <w:szCs w:val="22"/>
        </w:rPr>
        <w:tab/>
        <w:t>:   Offshore Oracle Exadata DMA</w:t>
      </w:r>
    </w:p>
    <w:p w14:paraId="7B96CDE8" w14:textId="77777777" w:rsidR="00512D0B" w:rsidRDefault="00127C59">
      <w:pPr>
        <w:ind w:left="-360"/>
        <w:jc w:val="both"/>
        <w:rPr>
          <w:bCs/>
          <w:sz w:val="22"/>
          <w:szCs w:val="22"/>
        </w:rPr>
      </w:pPr>
      <w:r>
        <w:rPr>
          <w:bCs/>
          <w:sz w:val="22"/>
          <w:szCs w:val="22"/>
        </w:rPr>
        <w:t>Team Size</w:t>
      </w:r>
      <w:r>
        <w:rPr>
          <w:bCs/>
          <w:sz w:val="22"/>
          <w:szCs w:val="22"/>
        </w:rPr>
        <w:tab/>
        <w:t xml:space="preserve">          </w:t>
      </w:r>
      <w:r>
        <w:rPr>
          <w:bCs/>
          <w:sz w:val="22"/>
          <w:szCs w:val="22"/>
        </w:rPr>
        <w:tab/>
        <w:t>:   12</w:t>
      </w:r>
    </w:p>
    <w:p w14:paraId="63663CA8" w14:textId="77777777" w:rsidR="00512D0B" w:rsidRDefault="00127C59">
      <w:pPr>
        <w:ind w:left="-360"/>
        <w:jc w:val="both"/>
        <w:rPr>
          <w:bCs/>
          <w:sz w:val="22"/>
          <w:szCs w:val="22"/>
        </w:rPr>
      </w:pPr>
      <w:r>
        <w:rPr>
          <w:bCs/>
          <w:sz w:val="22"/>
          <w:szCs w:val="22"/>
        </w:rPr>
        <w:t xml:space="preserve">Technology            </w:t>
      </w:r>
      <w:r>
        <w:rPr>
          <w:bCs/>
          <w:sz w:val="22"/>
          <w:szCs w:val="22"/>
        </w:rPr>
        <w:tab/>
        <w:t xml:space="preserve">:  Oracle Exadata, Oracle 11gR2/12c, RAC, ASM, OEM13c, </w:t>
      </w:r>
      <w:proofErr w:type="spellStart"/>
      <w:r>
        <w:rPr>
          <w:bCs/>
          <w:sz w:val="22"/>
          <w:szCs w:val="22"/>
        </w:rPr>
        <w:t>Dataguard</w:t>
      </w:r>
      <w:proofErr w:type="spellEnd"/>
      <w:r>
        <w:rPr>
          <w:bCs/>
          <w:sz w:val="22"/>
          <w:szCs w:val="22"/>
        </w:rPr>
        <w:t>, RMAN, Microsoft SQL Server</w:t>
      </w:r>
    </w:p>
    <w:p w14:paraId="6431F124" w14:textId="77777777" w:rsidR="00512D0B" w:rsidRDefault="00127C59">
      <w:pPr>
        <w:ind w:left="-360"/>
        <w:jc w:val="both"/>
        <w:rPr>
          <w:bCs/>
          <w:sz w:val="22"/>
          <w:szCs w:val="22"/>
        </w:rPr>
      </w:pPr>
      <w:r>
        <w:rPr>
          <w:bCs/>
          <w:sz w:val="22"/>
          <w:szCs w:val="22"/>
        </w:rPr>
        <w:t xml:space="preserve">Tools                      </w:t>
      </w:r>
      <w:r>
        <w:rPr>
          <w:bCs/>
          <w:sz w:val="22"/>
          <w:szCs w:val="22"/>
        </w:rPr>
        <w:tab/>
        <w:t>:   Service NOW, Toad, Putty, SQL Loader, Tidal, Splunk.</w:t>
      </w:r>
    </w:p>
    <w:p w14:paraId="6AFCD26F" w14:textId="77777777" w:rsidR="00512D0B" w:rsidRDefault="00512D0B">
      <w:pPr>
        <w:ind w:left="-360"/>
        <w:jc w:val="both"/>
        <w:rPr>
          <w:bCs/>
          <w:sz w:val="22"/>
          <w:szCs w:val="22"/>
        </w:rPr>
      </w:pPr>
    </w:p>
    <w:p w14:paraId="0021DCCC" w14:textId="77777777" w:rsidR="00512D0B" w:rsidRDefault="00127C59">
      <w:pPr>
        <w:ind w:left="-360"/>
        <w:jc w:val="both"/>
        <w:rPr>
          <w:bCs/>
          <w:sz w:val="22"/>
          <w:szCs w:val="22"/>
        </w:rPr>
      </w:pPr>
      <w:r>
        <w:rPr>
          <w:b/>
          <w:bCs/>
          <w:sz w:val="22"/>
          <w:szCs w:val="22"/>
        </w:rPr>
        <w:t>Roles and Responsibilities:</w:t>
      </w:r>
    </w:p>
    <w:p w14:paraId="2E2023F3" w14:textId="77777777" w:rsidR="00512D0B" w:rsidRDefault="00127C59">
      <w:pPr>
        <w:pStyle w:val="Header"/>
        <w:numPr>
          <w:ilvl w:val="0"/>
          <w:numId w:val="1"/>
        </w:numPr>
        <w:tabs>
          <w:tab w:val="left" w:pos="6555"/>
        </w:tabs>
        <w:spacing w:line="276" w:lineRule="auto"/>
        <w:ind w:left="180"/>
        <w:rPr>
          <w:sz w:val="22"/>
          <w:szCs w:val="22"/>
        </w:rPr>
      </w:pPr>
      <w:r>
        <w:rPr>
          <w:sz w:val="22"/>
          <w:szCs w:val="22"/>
        </w:rPr>
        <w:t>Assisted in management and database administration of more than 400+ Oracle databases on Exadata platform including daily health checks, database backups, Trouble-shooting, analyze load and monitor performance.</w:t>
      </w:r>
    </w:p>
    <w:p w14:paraId="220FF0B4" w14:textId="77777777" w:rsidR="00512D0B" w:rsidRDefault="00127C59">
      <w:pPr>
        <w:pStyle w:val="Header"/>
        <w:numPr>
          <w:ilvl w:val="0"/>
          <w:numId w:val="1"/>
        </w:numPr>
        <w:tabs>
          <w:tab w:val="left" w:pos="6555"/>
        </w:tabs>
        <w:spacing w:line="276" w:lineRule="auto"/>
        <w:ind w:left="180"/>
        <w:rPr>
          <w:sz w:val="22"/>
          <w:szCs w:val="22"/>
        </w:rPr>
      </w:pPr>
      <w:r>
        <w:rPr>
          <w:sz w:val="22"/>
          <w:szCs w:val="22"/>
        </w:rPr>
        <w:t>Configure, manage backup and recovery of RAC databases and cloning using RMAN.</w:t>
      </w:r>
    </w:p>
    <w:p w14:paraId="5891FFEE" w14:textId="77777777" w:rsidR="00512D0B" w:rsidRDefault="00127C59">
      <w:pPr>
        <w:pStyle w:val="Header"/>
        <w:numPr>
          <w:ilvl w:val="0"/>
          <w:numId w:val="1"/>
        </w:numPr>
        <w:tabs>
          <w:tab w:val="left" w:pos="6555"/>
        </w:tabs>
        <w:spacing w:line="276" w:lineRule="auto"/>
        <w:ind w:left="180"/>
        <w:rPr>
          <w:sz w:val="22"/>
          <w:szCs w:val="22"/>
        </w:rPr>
      </w:pPr>
      <w:r>
        <w:rPr>
          <w:sz w:val="22"/>
          <w:szCs w:val="22"/>
        </w:rPr>
        <w:t>Exadata database server bundle patch (Patch Set Update (PSU), Grid infrastructure patching and Critical Patch Update (CPU).</w:t>
      </w:r>
    </w:p>
    <w:p w14:paraId="741445CB" w14:textId="77777777" w:rsidR="00512D0B" w:rsidRDefault="00127C59">
      <w:pPr>
        <w:pStyle w:val="Header"/>
        <w:numPr>
          <w:ilvl w:val="0"/>
          <w:numId w:val="1"/>
        </w:numPr>
        <w:tabs>
          <w:tab w:val="left" w:pos="6555"/>
        </w:tabs>
        <w:spacing w:line="276" w:lineRule="auto"/>
        <w:ind w:left="180"/>
        <w:rPr>
          <w:sz w:val="22"/>
          <w:szCs w:val="22"/>
        </w:rPr>
      </w:pPr>
      <w:r>
        <w:rPr>
          <w:sz w:val="22"/>
          <w:szCs w:val="22"/>
        </w:rPr>
        <w:t xml:space="preserve">Transferring logical data using Export/Import and </w:t>
      </w:r>
      <w:proofErr w:type="spellStart"/>
      <w:r>
        <w:rPr>
          <w:sz w:val="22"/>
          <w:szCs w:val="22"/>
        </w:rPr>
        <w:t>Expdp</w:t>
      </w:r>
      <w:proofErr w:type="spellEnd"/>
      <w:r>
        <w:rPr>
          <w:sz w:val="22"/>
          <w:szCs w:val="22"/>
        </w:rPr>
        <w:t>/</w:t>
      </w:r>
      <w:proofErr w:type="spellStart"/>
      <w:r>
        <w:rPr>
          <w:sz w:val="22"/>
          <w:szCs w:val="22"/>
        </w:rPr>
        <w:t>Impdp</w:t>
      </w:r>
      <w:proofErr w:type="spellEnd"/>
      <w:r>
        <w:rPr>
          <w:sz w:val="22"/>
          <w:szCs w:val="22"/>
        </w:rPr>
        <w:t xml:space="preserve"> utilities </w:t>
      </w:r>
    </w:p>
    <w:p w14:paraId="48C67202" w14:textId="77777777" w:rsidR="00512D0B" w:rsidRDefault="00127C59">
      <w:pPr>
        <w:pStyle w:val="Header"/>
        <w:numPr>
          <w:ilvl w:val="0"/>
          <w:numId w:val="1"/>
        </w:numPr>
        <w:tabs>
          <w:tab w:val="left" w:pos="6555"/>
        </w:tabs>
        <w:spacing w:line="276" w:lineRule="auto"/>
        <w:ind w:left="180"/>
        <w:rPr>
          <w:sz w:val="22"/>
          <w:szCs w:val="22"/>
        </w:rPr>
      </w:pPr>
      <w:r>
        <w:rPr>
          <w:sz w:val="22"/>
          <w:szCs w:val="22"/>
        </w:rPr>
        <w:t>Database upgrades from 11.2.0.3 to 11.2.0.4 and 12.1.0.2.</w:t>
      </w:r>
    </w:p>
    <w:p w14:paraId="00109AE9" w14:textId="77777777" w:rsidR="00512D0B" w:rsidRDefault="00127C59">
      <w:pPr>
        <w:pStyle w:val="Header"/>
        <w:numPr>
          <w:ilvl w:val="0"/>
          <w:numId w:val="1"/>
        </w:numPr>
        <w:tabs>
          <w:tab w:val="left" w:pos="6555"/>
        </w:tabs>
        <w:spacing w:line="276" w:lineRule="auto"/>
        <w:ind w:left="180"/>
        <w:rPr>
          <w:sz w:val="22"/>
          <w:szCs w:val="22"/>
        </w:rPr>
      </w:pPr>
      <w:r>
        <w:rPr>
          <w:sz w:val="22"/>
          <w:szCs w:val="22"/>
        </w:rPr>
        <w:t xml:space="preserve">Configure Physical standby database and maintaining and troubleshooting the databases using </w:t>
      </w:r>
      <w:proofErr w:type="spellStart"/>
      <w:r>
        <w:rPr>
          <w:sz w:val="22"/>
          <w:szCs w:val="22"/>
        </w:rPr>
        <w:t>Dataguard</w:t>
      </w:r>
      <w:proofErr w:type="spellEnd"/>
      <w:r>
        <w:rPr>
          <w:sz w:val="22"/>
          <w:szCs w:val="22"/>
        </w:rPr>
        <w:t>.</w:t>
      </w:r>
    </w:p>
    <w:p w14:paraId="18138A81" w14:textId="77777777" w:rsidR="00512D0B" w:rsidRDefault="00127C59">
      <w:pPr>
        <w:pStyle w:val="Header"/>
        <w:numPr>
          <w:ilvl w:val="0"/>
          <w:numId w:val="1"/>
        </w:numPr>
        <w:tabs>
          <w:tab w:val="left" w:pos="6555"/>
        </w:tabs>
        <w:spacing w:line="276" w:lineRule="auto"/>
        <w:ind w:left="180"/>
        <w:rPr>
          <w:sz w:val="22"/>
          <w:szCs w:val="22"/>
        </w:rPr>
      </w:pPr>
      <w:r>
        <w:rPr>
          <w:sz w:val="22"/>
          <w:szCs w:val="22"/>
        </w:rPr>
        <w:t xml:space="preserve">Generation AWR, ADDM, </w:t>
      </w:r>
      <w:proofErr w:type="spellStart"/>
      <w:r>
        <w:rPr>
          <w:sz w:val="22"/>
          <w:szCs w:val="22"/>
        </w:rPr>
        <w:t>Exawatcher</w:t>
      </w:r>
      <w:proofErr w:type="spellEnd"/>
      <w:r>
        <w:rPr>
          <w:sz w:val="22"/>
          <w:szCs w:val="22"/>
        </w:rPr>
        <w:t xml:space="preserve">, </w:t>
      </w:r>
      <w:proofErr w:type="spellStart"/>
      <w:r>
        <w:rPr>
          <w:sz w:val="22"/>
          <w:szCs w:val="22"/>
        </w:rPr>
        <w:t>Exachk</w:t>
      </w:r>
      <w:proofErr w:type="spellEnd"/>
      <w:r>
        <w:rPr>
          <w:sz w:val="22"/>
          <w:szCs w:val="22"/>
        </w:rPr>
        <w:t xml:space="preserve">, </w:t>
      </w:r>
      <w:proofErr w:type="spellStart"/>
      <w:r>
        <w:rPr>
          <w:sz w:val="22"/>
          <w:szCs w:val="22"/>
        </w:rPr>
        <w:t>Sundiag</w:t>
      </w:r>
      <w:proofErr w:type="spellEnd"/>
      <w:r>
        <w:rPr>
          <w:sz w:val="22"/>
          <w:szCs w:val="22"/>
        </w:rPr>
        <w:t>, ILOM snapshot for analysis during an issue</w:t>
      </w:r>
    </w:p>
    <w:p w14:paraId="40B530A2" w14:textId="77777777" w:rsidR="00512D0B" w:rsidRDefault="00127C59">
      <w:pPr>
        <w:pStyle w:val="Header"/>
        <w:numPr>
          <w:ilvl w:val="0"/>
          <w:numId w:val="1"/>
        </w:numPr>
        <w:tabs>
          <w:tab w:val="left" w:pos="6555"/>
        </w:tabs>
        <w:spacing w:line="276" w:lineRule="auto"/>
        <w:ind w:left="180"/>
        <w:rPr>
          <w:sz w:val="22"/>
          <w:szCs w:val="22"/>
        </w:rPr>
      </w:pPr>
      <w:r>
        <w:rPr>
          <w:sz w:val="22"/>
          <w:szCs w:val="22"/>
        </w:rPr>
        <w:t>Worked along with oracle in case of hard disk failure, flash module failure, Battery backup unit, and ESM replacement.</w:t>
      </w:r>
    </w:p>
    <w:p w14:paraId="0217A013" w14:textId="77777777" w:rsidR="00512D0B" w:rsidRDefault="00127C59">
      <w:pPr>
        <w:pStyle w:val="Header"/>
        <w:numPr>
          <w:ilvl w:val="0"/>
          <w:numId w:val="1"/>
        </w:numPr>
        <w:tabs>
          <w:tab w:val="left" w:pos="6555"/>
        </w:tabs>
        <w:spacing w:line="276" w:lineRule="auto"/>
        <w:ind w:left="180"/>
        <w:rPr>
          <w:sz w:val="22"/>
          <w:szCs w:val="22"/>
        </w:rPr>
      </w:pPr>
      <w:r>
        <w:rPr>
          <w:sz w:val="22"/>
          <w:szCs w:val="22"/>
        </w:rPr>
        <w:t>Performing High Availability Testing switchover and switchback from Primary database to standby.</w:t>
      </w:r>
    </w:p>
    <w:p w14:paraId="5F64A568" w14:textId="77777777" w:rsidR="00512D0B" w:rsidRDefault="00127C59">
      <w:pPr>
        <w:pStyle w:val="Header"/>
        <w:numPr>
          <w:ilvl w:val="0"/>
          <w:numId w:val="1"/>
        </w:numPr>
        <w:tabs>
          <w:tab w:val="left" w:pos="6555"/>
        </w:tabs>
        <w:spacing w:line="276" w:lineRule="auto"/>
        <w:ind w:left="180"/>
        <w:rPr>
          <w:sz w:val="22"/>
          <w:szCs w:val="22"/>
        </w:rPr>
      </w:pPr>
      <w:r>
        <w:rPr>
          <w:sz w:val="22"/>
          <w:szCs w:val="22"/>
        </w:rPr>
        <w:t>Shutting down and starting Exadata racks to replace Flash disks and for DNS changes.</w:t>
      </w:r>
    </w:p>
    <w:p w14:paraId="332A82F1" w14:textId="77777777" w:rsidR="00512D0B" w:rsidRDefault="00127C59">
      <w:pPr>
        <w:pStyle w:val="Header"/>
        <w:numPr>
          <w:ilvl w:val="0"/>
          <w:numId w:val="1"/>
        </w:numPr>
        <w:tabs>
          <w:tab w:val="left" w:pos="6555"/>
        </w:tabs>
        <w:spacing w:line="276" w:lineRule="auto"/>
        <w:ind w:left="180"/>
        <w:rPr>
          <w:sz w:val="22"/>
          <w:szCs w:val="22"/>
        </w:rPr>
      </w:pPr>
      <w:r>
        <w:rPr>
          <w:sz w:val="22"/>
          <w:szCs w:val="22"/>
        </w:rPr>
        <w:t>Refreshing database object, creation of users, monitoring database performance.</w:t>
      </w:r>
    </w:p>
    <w:p w14:paraId="00EE2136" w14:textId="77777777" w:rsidR="00512D0B" w:rsidRDefault="00127C59">
      <w:pPr>
        <w:pStyle w:val="Header"/>
        <w:numPr>
          <w:ilvl w:val="0"/>
          <w:numId w:val="1"/>
        </w:numPr>
        <w:tabs>
          <w:tab w:val="left" w:pos="6555"/>
        </w:tabs>
        <w:spacing w:line="276" w:lineRule="auto"/>
        <w:ind w:left="180"/>
        <w:rPr>
          <w:sz w:val="22"/>
          <w:szCs w:val="22"/>
        </w:rPr>
      </w:pPr>
      <w:r>
        <w:rPr>
          <w:sz w:val="22"/>
          <w:szCs w:val="22"/>
        </w:rPr>
        <w:t>Database &amp; Schema Refresh of Test &amp; Dev database from Production DB.</w:t>
      </w:r>
    </w:p>
    <w:p w14:paraId="4A7CB6EF" w14:textId="77777777" w:rsidR="00512D0B" w:rsidRDefault="00512D0B">
      <w:pPr>
        <w:pStyle w:val="Header"/>
        <w:tabs>
          <w:tab w:val="left" w:pos="6555"/>
        </w:tabs>
        <w:spacing w:line="276" w:lineRule="auto"/>
        <w:rPr>
          <w:sz w:val="22"/>
          <w:szCs w:val="22"/>
        </w:rPr>
      </w:pPr>
    </w:p>
    <w:p w14:paraId="2D82D002" w14:textId="77777777" w:rsidR="00512D0B" w:rsidRDefault="00127C59">
      <w:pPr>
        <w:jc w:val="both"/>
        <w:rPr>
          <w:rFonts w:ascii="Gill Sans" w:hAnsi="Gill Sans"/>
          <w:smallCaps/>
          <w:color w:val="008080"/>
          <w:sz w:val="28"/>
          <w:szCs w:val="20"/>
          <w14:shadow w14:blurRad="50800" w14:dist="38100" w14:dir="2700000" w14:sx="100000" w14:sy="100000" w14:kx="0" w14:ky="0" w14:algn="tl">
            <w14:srgbClr w14:val="000000">
              <w14:alpha w14:val="60001"/>
            </w14:srgbClr>
          </w14:shadow>
        </w:rPr>
      </w:pPr>
      <w:r>
        <w:rPr>
          <w:rFonts w:ascii="Gill Sans" w:hAnsi="Gill Sans"/>
          <w:smallCaps/>
          <w:color w:val="008080"/>
          <w:sz w:val="28"/>
          <w:szCs w:val="20"/>
          <w14:shadow w14:blurRad="50800" w14:dist="38100" w14:dir="2700000" w14:sx="100000" w14:sy="100000" w14:kx="0" w14:ky="0" w14:algn="tl">
            <w14:srgbClr w14:val="000000">
              <w14:alpha w14:val="60001"/>
            </w14:srgbClr>
          </w14:shadow>
        </w:rPr>
        <w:lastRenderedPageBreak/>
        <w:t>Personal Details</w:t>
      </w:r>
    </w:p>
    <w:p w14:paraId="0E72B239" w14:textId="77777777" w:rsidR="00512D0B" w:rsidRDefault="00127C59">
      <w:pPr>
        <w:pStyle w:val="Header"/>
        <w:numPr>
          <w:ilvl w:val="0"/>
          <w:numId w:val="1"/>
        </w:numPr>
        <w:tabs>
          <w:tab w:val="left" w:pos="6555"/>
        </w:tabs>
        <w:spacing w:line="276" w:lineRule="auto"/>
        <w:ind w:left="180"/>
        <w:rPr>
          <w:sz w:val="22"/>
          <w:szCs w:val="22"/>
        </w:rPr>
      </w:pPr>
      <w:r>
        <w:rPr>
          <w:sz w:val="22"/>
          <w:szCs w:val="22"/>
        </w:rPr>
        <w:t>Date of Birth: January 21, 1994</w:t>
      </w:r>
    </w:p>
    <w:p w14:paraId="612BF1D9" w14:textId="77777777" w:rsidR="00512D0B" w:rsidRDefault="00127C59">
      <w:pPr>
        <w:pStyle w:val="Header"/>
        <w:numPr>
          <w:ilvl w:val="0"/>
          <w:numId w:val="1"/>
        </w:numPr>
        <w:tabs>
          <w:tab w:val="left" w:pos="6555"/>
        </w:tabs>
        <w:spacing w:line="276" w:lineRule="auto"/>
        <w:ind w:left="180"/>
        <w:rPr>
          <w:sz w:val="22"/>
          <w:szCs w:val="22"/>
        </w:rPr>
      </w:pPr>
      <w:r>
        <w:rPr>
          <w:sz w:val="22"/>
          <w:szCs w:val="22"/>
        </w:rPr>
        <w:t>Languages Known: English and Hindi</w:t>
      </w:r>
    </w:p>
    <w:p w14:paraId="6DE9F40F" w14:textId="77777777" w:rsidR="00512D0B" w:rsidRDefault="00127C59">
      <w:pPr>
        <w:pStyle w:val="Header"/>
        <w:numPr>
          <w:ilvl w:val="0"/>
          <w:numId w:val="1"/>
        </w:numPr>
        <w:tabs>
          <w:tab w:val="left" w:pos="6555"/>
        </w:tabs>
        <w:spacing w:line="276" w:lineRule="auto"/>
        <w:ind w:left="180"/>
        <w:rPr>
          <w:sz w:val="22"/>
          <w:szCs w:val="22"/>
        </w:rPr>
      </w:pPr>
      <w:r>
        <w:rPr>
          <w:sz w:val="22"/>
          <w:szCs w:val="22"/>
        </w:rPr>
        <w:t>Nationality: Indian</w:t>
      </w:r>
    </w:p>
    <w:p w14:paraId="4344E8AC" w14:textId="77777777" w:rsidR="00512D0B" w:rsidRDefault="00127C59">
      <w:pPr>
        <w:pStyle w:val="Header"/>
        <w:numPr>
          <w:ilvl w:val="0"/>
          <w:numId w:val="1"/>
        </w:numPr>
        <w:tabs>
          <w:tab w:val="left" w:pos="6555"/>
        </w:tabs>
        <w:spacing w:line="276" w:lineRule="auto"/>
        <w:ind w:left="180"/>
        <w:rPr>
          <w:sz w:val="22"/>
          <w:szCs w:val="22"/>
        </w:rPr>
      </w:pPr>
      <w:r>
        <w:rPr>
          <w:sz w:val="22"/>
          <w:szCs w:val="22"/>
        </w:rPr>
        <w:t>Location: Pune</w:t>
      </w:r>
    </w:p>
    <w:p w14:paraId="459EE6D3" w14:textId="77777777" w:rsidR="00512D0B" w:rsidRDefault="00127C59">
      <w:pPr>
        <w:pStyle w:val="Header"/>
        <w:numPr>
          <w:ilvl w:val="0"/>
          <w:numId w:val="1"/>
        </w:numPr>
        <w:tabs>
          <w:tab w:val="left" w:pos="6555"/>
        </w:tabs>
        <w:spacing w:line="276" w:lineRule="auto"/>
        <w:ind w:left="180"/>
        <w:rPr>
          <w:rFonts w:eastAsia="Calibri" w:cs="Calibri"/>
        </w:rPr>
      </w:pPr>
      <w:r>
        <w:rPr>
          <w:sz w:val="22"/>
          <w:szCs w:val="22"/>
        </w:rPr>
        <w:t xml:space="preserve">Areas of interest include cooking, travel/Trek visit new places. </w:t>
      </w:r>
    </w:p>
    <w:p w14:paraId="7C0A0C68" w14:textId="77777777" w:rsidR="00512D0B" w:rsidRDefault="00512D0B">
      <w:pPr>
        <w:pStyle w:val="Header"/>
        <w:tabs>
          <w:tab w:val="left" w:pos="6555"/>
        </w:tabs>
        <w:spacing w:line="276" w:lineRule="auto"/>
        <w:rPr>
          <w:sz w:val="22"/>
          <w:szCs w:val="22"/>
        </w:rPr>
      </w:pPr>
    </w:p>
    <w:p w14:paraId="288AF73B" w14:textId="77777777" w:rsidR="00512D0B" w:rsidRDefault="00512D0B">
      <w:pPr>
        <w:pStyle w:val="Header"/>
        <w:tabs>
          <w:tab w:val="left" w:pos="6555"/>
        </w:tabs>
        <w:spacing w:line="276" w:lineRule="auto"/>
        <w:rPr>
          <w:sz w:val="22"/>
          <w:szCs w:val="22"/>
        </w:rPr>
      </w:pPr>
    </w:p>
    <w:p w14:paraId="763B593D" w14:textId="77777777" w:rsidR="00512D0B" w:rsidRDefault="00512D0B">
      <w:pPr>
        <w:pStyle w:val="Header"/>
        <w:tabs>
          <w:tab w:val="left" w:pos="6555"/>
        </w:tabs>
        <w:spacing w:line="276" w:lineRule="auto"/>
        <w:rPr>
          <w:sz w:val="22"/>
          <w:szCs w:val="22"/>
        </w:rPr>
      </w:pPr>
    </w:p>
    <w:p w14:paraId="5DDB6BF3" w14:textId="77777777" w:rsidR="00512D0B" w:rsidRDefault="00512D0B">
      <w:pPr>
        <w:pStyle w:val="Header"/>
        <w:tabs>
          <w:tab w:val="left" w:pos="6555"/>
        </w:tabs>
        <w:spacing w:line="276" w:lineRule="auto"/>
        <w:rPr>
          <w:sz w:val="22"/>
          <w:szCs w:val="22"/>
        </w:rPr>
      </w:pPr>
    </w:p>
    <w:p w14:paraId="45C92D9B" w14:textId="77777777" w:rsidR="00512D0B" w:rsidRDefault="00512D0B">
      <w:pPr>
        <w:pStyle w:val="Header"/>
        <w:tabs>
          <w:tab w:val="left" w:pos="6555"/>
        </w:tabs>
        <w:spacing w:line="276" w:lineRule="auto"/>
        <w:rPr>
          <w:sz w:val="22"/>
          <w:szCs w:val="22"/>
        </w:rPr>
      </w:pPr>
    </w:p>
    <w:p w14:paraId="51E77577" w14:textId="77777777" w:rsidR="00512D0B" w:rsidRDefault="00512D0B">
      <w:pPr>
        <w:pStyle w:val="Header"/>
        <w:tabs>
          <w:tab w:val="left" w:pos="6555"/>
        </w:tabs>
        <w:spacing w:line="276" w:lineRule="auto"/>
        <w:rPr>
          <w:sz w:val="22"/>
          <w:szCs w:val="22"/>
        </w:rPr>
      </w:pPr>
    </w:p>
    <w:p w14:paraId="37922E1F" w14:textId="77777777" w:rsidR="00512D0B" w:rsidRDefault="00512D0B">
      <w:pPr>
        <w:pStyle w:val="Header"/>
        <w:tabs>
          <w:tab w:val="left" w:pos="6555"/>
        </w:tabs>
        <w:spacing w:line="276" w:lineRule="auto"/>
        <w:rPr>
          <w:sz w:val="22"/>
          <w:szCs w:val="22"/>
        </w:rPr>
      </w:pPr>
    </w:p>
    <w:p w14:paraId="7E003792" w14:textId="77777777" w:rsidR="00512D0B" w:rsidRDefault="00512D0B">
      <w:pPr>
        <w:pStyle w:val="Header"/>
        <w:tabs>
          <w:tab w:val="left" w:pos="6555"/>
        </w:tabs>
        <w:spacing w:line="276" w:lineRule="auto"/>
        <w:rPr>
          <w:sz w:val="22"/>
          <w:szCs w:val="22"/>
        </w:rPr>
      </w:pPr>
    </w:p>
    <w:p w14:paraId="6960D3D9" w14:textId="77777777" w:rsidR="00512D0B" w:rsidRDefault="00512D0B">
      <w:pPr>
        <w:pStyle w:val="Header"/>
        <w:tabs>
          <w:tab w:val="left" w:pos="6555"/>
        </w:tabs>
        <w:spacing w:line="276" w:lineRule="auto"/>
        <w:rPr>
          <w:rFonts w:eastAsia="Calibri" w:cs="Calibri"/>
        </w:rPr>
      </w:pPr>
    </w:p>
    <w:p w14:paraId="42AC16C1" w14:textId="77777777" w:rsidR="00512D0B" w:rsidRDefault="00512D0B">
      <w:pPr>
        <w:pStyle w:val="Header"/>
        <w:tabs>
          <w:tab w:val="left" w:pos="6555"/>
        </w:tabs>
        <w:spacing w:line="276" w:lineRule="auto"/>
        <w:ind w:left="180"/>
        <w:rPr>
          <w:rFonts w:eastAsia="Calibri" w:cs="Calibri"/>
        </w:rPr>
      </w:pPr>
    </w:p>
    <w:p w14:paraId="5EF1CBAB" w14:textId="77777777" w:rsidR="00512D0B" w:rsidRDefault="00127C59">
      <w:pPr>
        <w:spacing w:line="360" w:lineRule="auto"/>
        <w:rPr>
          <w:rFonts w:ascii="Tahoma" w:hAnsi="Tahoma" w:cs="Tahoma"/>
          <w:b/>
          <w:sz w:val="22"/>
          <w:szCs w:val="22"/>
        </w:rPr>
      </w:pPr>
      <w:r>
        <w:rPr>
          <w:rFonts w:ascii="Tahoma" w:hAnsi="Tahoma" w:cs="Tahoma"/>
          <w:sz w:val="20"/>
          <w:szCs w:val="20"/>
        </w:rPr>
        <w:t xml:space="preserve">                                                                                                                            </w:t>
      </w:r>
      <w:r>
        <w:rPr>
          <w:rFonts w:ascii="Tahoma" w:hAnsi="Tahoma" w:cs="Tahoma"/>
          <w:b/>
          <w:sz w:val="22"/>
          <w:szCs w:val="22"/>
        </w:rPr>
        <w:t xml:space="preserve"> </w:t>
      </w:r>
    </w:p>
    <w:p w14:paraId="7D1F4BFD" w14:textId="77777777" w:rsidR="00512D0B" w:rsidRDefault="00127C59">
      <w:pPr>
        <w:spacing w:line="360" w:lineRule="auto"/>
        <w:rPr>
          <w:rFonts w:ascii="Tahoma" w:hAnsi="Tahoma" w:cs="Tahoma"/>
          <w:sz w:val="20"/>
          <w:szCs w:val="20"/>
        </w:rPr>
      </w:pPr>
      <w:r>
        <w:rPr>
          <w:rFonts w:ascii="Tahoma" w:hAnsi="Tahoma" w:cs="Tahoma"/>
          <w:b/>
          <w:sz w:val="22"/>
          <w:szCs w:val="22"/>
        </w:rPr>
        <w:t xml:space="preserve">                                                                                                                             </w:t>
      </w:r>
      <w:r w:rsidR="00000000">
        <w:pict w14:anchorId="34B3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7"/>
          </v:shape>
        </w:pict>
      </w:r>
    </w:p>
    <w:sectPr w:rsidR="00512D0B">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A9E90" w14:textId="77777777" w:rsidR="006D29A0" w:rsidRDefault="006D29A0">
      <w:r>
        <w:separator/>
      </w:r>
    </w:p>
  </w:endnote>
  <w:endnote w:type="continuationSeparator" w:id="0">
    <w:p w14:paraId="56A97913" w14:textId="77777777" w:rsidR="006D29A0" w:rsidRDefault="006D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ill Sans">
    <w:altName w:val="Century Gothic"/>
    <w:charset w:val="00"/>
    <w:family w:val="swiss"/>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D8DD7" w14:textId="77777777" w:rsidR="006D29A0" w:rsidRDefault="006D29A0">
      <w:r>
        <w:separator/>
      </w:r>
    </w:p>
  </w:footnote>
  <w:footnote w:type="continuationSeparator" w:id="0">
    <w:p w14:paraId="61DCB736" w14:textId="77777777" w:rsidR="006D29A0" w:rsidRDefault="006D2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9CDCC" w14:textId="77777777" w:rsidR="00512D0B" w:rsidRDefault="00512D0B">
    <w:pPr>
      <w:pStyle w:val="Header"/>
    </w:pPr>
  </w:p>
  <w:p w14:paraId="71B8F129" w14:textId="77777777" w:rsidR="00512D0B" w:rsidRDefault="00512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F460E16"/>
    <w:lvl w:ilvl="0" w:tplc="3D2C1348">
      <w:start w:val="1"/>
      <w:numFmt w:val="bullet"/>
      <w:lvlText w:val=""/>
      <w:lvlJc w:val="left"/>
      <w:pPr>
        <w:ind w:left="3240" w:hanging="360"/>
      </w:pPr>
      <w:rPr>
        <w:rFonts w:ascii="Symbol" w:hAnsi="Symbol" w:hint="default"/>
      </w:rPr>
    </w:lvl>
    <w:lvl w:ilvl="1" w:tplc="05921366">
      <w:start w:val="1"/>
      <w:numFmt w:val="bullet"/>
      <w:lvlText w:val="o"/>
      <w:lvlJc w:val="left"/>
      <w:pPr>
        <w:ind w:left="3960" w:hanging="360"/>
      </w:pPr>
      <w:rPr>
        <w:rFonts w:ascii="Courier New" w:hAnsi="Courier New" w:cs="Courier New" w:hint="default"/>
      </w:rPr>
    </w:lvl>
    <w:lvl w:ilvl="2" w:tplc="71E26EE8">
      <w:start w:val="1"/>
      <w:numFmt w:val="bullet"/>
      <w:lvlText w:val=""/>
      <w:lvlJc w:val="left"/>
      <w:pPr>
        <w:ind w:left="4680" w:hanging="360"/>
      </w:pPr>
      <w:rPr>
        <w:rFonts w:ascii="Wingdings" w:hAnsi="Wingdings" w:hint="default"/>
      </w:rPr>
    </w:lvl>
    <w:lvl w:ilvl="3" w:tplc="58C4DC60">
      <w:start w:val="1"/>
      <w:numFmt w:val="bullet"/>
      <w:lvlText w:val=""/>
      <w:lvlJc w:val="left"/>
      <w:pPr>
        <w:ind w:left="5400" w:hanging="360"/>
      </w:pPr>
      <w:rPr>
        <w:rFonts w:ascii="Symbol" w:hAnsi="Symbol" w:hint="default"/>
      </w:rPr>
    </w:lvl>
    <w:lvl w:ilvl="4" w:tplc="E98423BE">
      <w:start w:val="1"/>
      <w:numFmt w:val="bullet"/>
      <w:lvlText w:val="o"/>
      <w:lvlJc w:val="left"/>
      <w:pPr>
        <w:ind w:left="6120" w:hanging="360"/>
      </w:pPr>
      <w:rPr>
        <w:rFonts w:ascii="Courier New" w:hAnsi="Courier New" w:cs="Courier New" w:hint="default"/>
      </w:rPr>
    </w:lvl>
    <w:lvl w:ilvl="5" w:tplc="BD281BCE">
      <w:start w:val="1"/>
      <w:numFmt w:val="bullet"/>
      <w:lvlText w:val=""/>
      <w:lvlJc w:val="left"/>
      <w:pPr>
        <w:ind w:left="6840" w:hanging="360"/>
      </w:pPr>
      <w:rPr>
        <w:rFonts w:ascii="Wingdings" w:hAnsi="Wingdings" w:hint="default"/>
      </w:rPr>
    </w:lvl>
    <w:lvl w:ilvl="6" w:tplc="272C1FCC">
      <w:start w:val="1"/>
      <w:numFmt w:val="bullet"/>
      <w:lvlText w:val=""/>
      <w:lvlJc w:val="left"/>
      <w:pPr>
        <w:ind w:left="7560" w:hanging="360"/>
      </w:pPr>
      <w:rPr>
        <w:rFonts w:ascii="Symbol" w:hAnsi="Symbol" w:hint="default"/>
      </w:rPr>
    </w:lvl>
    <w:lvl w:ilvl="7" w:tplc="4A9A52CA">
      <w:start w:val="1"/>
      <w:numFmt w:val="bullet"/>
      <w:lvlText w:val="o"/>
      <w:lvlJc w:val="left"/>
      <w:pPr>
        <w:ind w:left="8280" w:hanging="360"/>
      </w:pPr>
      <w:rPr>
        <w:rFonts w:ascii="Courier New" w:hAnsi="Courier New" w:cs="Courier New" w:hint="default"/>
      </w:rPr>
    </w:lvl>
    <w:lvl w:ilvl="8" w:tplc="80305746">
      <w:start w:val="1"/>
      <w:numFmt w:val="bullet"/>
      <w:lvlText w:val=""/>
      <w:lvlJc w:val="left"/>
      <w:pPr>
        <w:ind w:left="9000" w:hanging="360"/>
      </w:pPr>
      <w:rPr>
        <w:rFonts w:ascii="Wingdings" w:hAnsi="Wingdings" w:hint="default"/>
      </w:rPr>
    </w:lvl>
  </w:abstractNum>
  <w:abstractNum w:abstractNumId="1" w15:restartNumberingAfterBreak="0">
    <w:nsid w:val="00000002"/>
    <w:multiLevelType w:val="hybridMultilevel"/>
    <w:tmpl w:val="27DA62AE"/>
    <w:lvl w:ilvl="0" w:tplc="68307ED0">
      <w:start w:val="1"/>
      <w:numFmt w:val="bullet"/>
      <w:lvlText w:val=""/>
      <w:lvlJc w:val="left"/>
      <w:pPr>
        <w:ind w:left="720" w:hanging="360"/>
      </w:pPr>
      <w:rPr>
        <w:rFonts w:ascii="Symbol" w:hAnsi="Symbol" w:hint="default"/>
      </w:rPr>
    </w:lvl>
    <w:lvl w:ilvl="1" w:tplc="7C80A2D8">
      <w:start w:val="1"/>
      <w:numFmt w:val="bullet"/>
      <w:lvlText w:val="o"/>
      <w:lvlJc w:val="left"/>
      <w:pPr>
        <w:ind w:left="1440" w:hanging="360"/>
      </w:pPr>
      <w:rPr>
        <w:rFonts w:ascii="Courier New" w:hAnsi="Courier New" w:cs="Courier New" w:hint="default"/>
      </w:rPr>
    </w:lvl>
    <w:lvl w:ilvl="2" w:tplc="A0649E78">
      <w:start w:val="1"/>
      <w:numFmt w:val="bullet"/>
      <w:lvlText w:val=""/>
      <w:lvlJc w:val="left"/>
      <w:pPr>
        <w:ind w:left="2160" w:hanging="360"/>
      </w:pPr>
      <w:rPr>
        <w:rFonts w:ascii="Wingdings" w:hAnsi="Wingdings" w:hint="default"/>
      </w:rPr>
    </w:lvl>
    <w:lvl w:ilvl="3" w:tplc="CFB4CB3E">
      <w:start w:val="1"/>
      <w:numFmt w:val="bullet"/>
      <w:lvlText w:val=""/>
      <w:lvlJc w:val="left"/>
      <w:pPr>
        <w:ind w:left="2880" w:hanging="360"/>
      </w:pPr>
      <w:rPr>
        <w:rFonts w:ascii="Symbol" w:hAnsi="Symbol" w:hint="default"/>
      </w:rPr>
    </w:lvl>
    <w:lvl w:ilvl="4" w:tplc="80860E80">
      <w:start w:val="1"/>
      <w:numFmt w:val="bullet"/>
      <w:lvlText w:val="o"/>
      <w:lvlJc w:val="left"/>
      <w:pPr>
        <w:ind w:left="3600" w:hanging="360"/>
      </w:pPr>
      <w:rPr>
        <w:rFonts w:ascii="Courier New" w:hAnsi="Courier New" w:cs="Courier New" w:hint="default"/>
      </w:rPr>
    </w:lvl>
    <w:lvl w:ilvl="5" w:tplc="8D80E182">
      <w:start w:val="1"/>
      <w:numFmt w:val="bullet"/>
      <w:lvlText w:val=""/>
      <w:lvlJc w:val="left"/>
      <w:pPr>
        <w:ind w:left="4320" w:hanging="360"/>
      </w:pPr>
      <w:rPr>
        <w:rFonts w:ascii="Wingdings" w:hAnsi="Wingdings" w:hint="default"/>
      </w:rPr>
    </w:lvl>
    <w:lvl w:ilvl="6" w:tplc="ED1870BE">
      <w:start w:val="1"/>
      <w:numFmt w:val="bullet"/>
      <w:lvlText w:val=""/>
      <w:lvlJc w:val="left"/>
      <w:pPr>
        <w:ind w:left="5040" w:hanging="360"/>
      </w:pPr>
      <w:rPr>
        <w:rFonts w:ascii="Symbol" w:hAnsi="Symbol" w:hint="default"/>
      </w:rPr>
    </w:lvl>
    <w:lvl w:ilvl="7" w:tplc="AE5ED1C4">
      <w:start w:val="1"/>
      <w:numFmt w:val="bullet"/>
      <w:lvlText w:val="o"/>
      <w:lvlJc w:val="left"/>
      <w:pPr>
        <w:ind w:left="5760" w:hanging="360"/>
      </w:pPr>
      <w:rPr>
        <w:rFonts w:ascii="Courier New" w:hAnsi="Courier New" w:cs="Courier New" w:hint="default"/>
      </w:rPr>
    </w:lvl>
    <w:lvl w:ilvl="8" w:tplc="F97A8362">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554D9B4"/>
    <w:lvl w:ilvl="0" w:tplc="9904C13E">
      <w:start w:val="1"/>
      <w:numFmt w:val="bullet"/>
      <w:lvlText w:val=""/>
      <w:lvlJc w:val="left"/>
      <w:pPr>
        <w:ind w:left="720" w:hanging="360"/>
      </w:pPr>
      <w:rPr>
        <w:rFonts w:ascii="Symbol" w:hAnsi="Symbol" w:hint="default"/>
      </w:rPr>
    </w:lvl>
    <w:lvl w:ilvl="1" w:tplc="0AA80B04" w:tentative="1">
      <w:start w:val="1"/>
      <w:numFmt w:val="bullet"/>
      <w:lvlText w:val="o"/>
      <w:lvlJc w:val="left"/>
      <w:pPr>
        <w:ind w:left="1440" w:hanging="360"/>
      </w:pPr>
      <w:rPr>
        <w:rFonts w:ascii="Courier New" w:hAnsi="Courier New" w:cs="Courier New" w:hint="default"/>
      </w:rPr>
    </w:lvl>
    <w:lvl w:ilvl="2" w:tplc="0750E752" w:tentative="1">
      <w:start w:val="1"/>
      <w:numFmt w:val="bullet"/>
      <w:lvlText w:val=""/>
      <w:lvlJc w:val="left"/>
      <w:pPr>
        <w:ind w:left="2160" w:hanging="360"/>
      </w:pPr>
      <w:rPr>
        <w:rFonts w:ascii="Wingdings" w:hAnsi="Wingdings" w:hint="default"/>
      </w:rPr>
    </w:lvl>
    <w:lvl w:ilvl="3" w:tplc="D0FE4198" w:tentative="1">
      <w:start w:val="1"/>
      <w:numFmt w:val="bullet"/>
      <w:lvlText w:val=""/>
      <w:lvlJc w:val="left"/>
      <w:pPr>
        <w:ind w:left="2880" w:hanging="360"/>
      </w:pPr>
      <w:rPr>
        <w:rFonts w:ascii="Symbol" w:hAnsi="Symbol" w:hint="default"/>
      </w:rPr>
    </w:lvl>
    <w:lvl w:ilvl="4" w:tplc="E0C47920" w:tentative="1">
      <w:start w:val="1"/>
      <w:numFmt w:val="bullet"/>
      <w:lvlText w:val="o"/>
      <w:lvlJc w:val="left"/>
      <w:pPr>
        <w:ind w:left="3600" w:hanging="360"/>
      </w:pPr>
      <w:rPr>
        <w:rFonts w:ascii="Courier New" w:hAnsi="Courier New" w:cs="Courier New" w:hint="default"/>
      </w:rPr>
    </w:lvl>
    <w:lvl w:ilvl="5" w:tplc="54860AF0" w:tentative="1">
      <w:start w:val="1"/>
      <w:numFmt w:val="bullet"/>
      <w:lvlText w:val=""/>
      <w:lvlJc w:val="left"/>
      <w:pPr>
        <w:ind w:left="4320" w:hanging="360"/>
      </w:pPr>
      <w:rPr>
        <w:rFonts w:ascii="Wingdings" w:hAnsi="Wingdings" w:hint="default"/>
      </w:rPr>
    </w:lvl>
    <w:lvl w:ilvl="6" w:tplc="F28EF046" w:tentative="1">
      <w:start w:val="1"/>
      <w:numFmt w:val="bullet"/>
      <w:lvlText w:val=""/>
      <w:lvlJc w:val="left"/>
      <w:pPr>
        <w:ind w:left="5040" w:hanging="360"/>
      </w:pPr>
      <w:rPr>
        <w:rFonts w:ascii="Symbol" w:hAnsi="Symbol" w:hint="default"/>
      </w:rPr>
    </w:lvl>
    <w:lvl w:ilvl="7" w:tplc="61E88960" w:tentative="1">
      <w:start w:val="1"/>
      <w:numFmt w:val="bullet"/>
      <w:lvlText w:val="o"/>
      <w:lvlJc w:val="left"/>
      <w:pPr>
        <w:ind w:left="5760" w:hanging="360"/>
      </w:pPr>
      <w:rPr>
        <w:rFonts w:ascii="Courier New" w:hAnsi="Courier New" w:cs="Courier New" w:hint="default"/>
      </w:rPr>
    </w:lvl>
    <w:lvl w:ilvl="8" w:tplc="AFF00908"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A92A4B8E"/>
    <w:lvl w:ilvl="0" w:tplc="62247E88">
      <w:start w:val="1"/>
      <w:numFmt w:val="bullet"/>
      <w:lvlText w:val=""/>
      <w:lvlJc w:val="left"/>
      <w:pPr>
        <w:tabs>
          <w:tab w:val="left" w:pos="720"/>
        </w:tabs>
        <w:ind w:left="720" w:hanging="360"/>
      </w:pPr>
      <w:rPr>
        <w:rFonts w:ascii="Wingdings" w:hAnsi="Wingdings" w:hint="default"/>
      </w:rPr>
    </w:lvl>
    <w:lvl w:ilvl="1" w:tplc="97D2DA66">
      <w:start w:val="1"/>
      <w:numFmt w:val="bullet"/>
      <w:lvlText w:val="o"/>
      <w:lvlJc w:val="left"/>
      <w:pPr>
        <w:tabs>
          <w:tab w:val="left" w:pos="1440"/>
        </w:tabs>
        <w:ind w:left="1440" w:hanging="360"/>
      </w:pPr>
      <w:rPr>
        <w:rFonts w:ascii="Courier New" w:hAnsi="Courier New" w:cs="Courier New" w:hint="default"/>
      </w:rPr>
    </w:lvl>
    <w:lvl w:ilvl="2" w:tplc="0E180F26">
      <w:start w:val="1"/>
      <w:numFmt w:val="bullet"/>
      <w:lvlText w:val=""/>
      <w:lvlJc w:val="left"/>
      <w:pPr>
        <w:tabs>
          <w:tab w:val="left" w:pos="2160"/>
        </w:tabs>
        <w:ind w:left="2160" w:hanging="360"/>
      </w:pPr>
      <w:rPr>
        <w:rFonts w:ascii="Wingdings" w:hAnsi="Wingdings" w:hint="default"/>
      </w:rPr>
    </w:lvl>
    <w:lvl w:ilvl="3" w:tplc="6BD43D0A">
      <w:start w:val="1"/>
      <w:numFmt w:val="bullet"/>
      <w:lvlText w:val=""/>
      <w:lvlJc w:val="left"/>
      <w:pPr>
        <w:tabs>
          <w:tab w:val="left" w:pos="2880"/>
        </w:tabs>
        <w:ind w:left="2880" w:hanging="360"/>
      </w:pPr>
      <w:rPr>
        <w:rFonts w:ascii="Symbol" w:hAnsi="Symbol" w:hint="default"/>
      </w:rPr>
    </w:lvl>
    <w:lvl w:ilvl="4" w:tplc="2BF6DE6A">
      <w:start w:val="1"/>
      <w:numFmt w:val="bullet"/>
      <w:lvlText w:val="o"/>
      <w:lvlJc w:val="left"/>
      <w:pPr>
        <w:tabs>
          <w:tab w:val="left" w:pos="3600"/>
        </w:tabs>
        <w:ind w:left="3600" w:hanging="360"/>
      </w:pPr>
      <w:rPr>
        <w:rFonts w:ascii="Courier New" w:hAnsi="Courier New" w:cs="Courier New" w:hint="default"/>
      </w:rPr>
    </w:lvl>
    <w:lvl w:ilvl="5" w:tplc="0E0E6D02">
      <w:start w:val="1"/>
      <w:numFmt w:val="bullet"/>
      <w:lvlText w:val=""/>
      <w:lvlJc w:val="left"/>
      <w:pPr>
        <w:tabs>
          <w:tab w:val="left" w:pos="4320"/>
        </w:tabs>
        <w:ind w:left="4320" w:hanging="360"/>
      </w:pPr>
      <w:rPr>
        <w:rFonts w:ascii="Wingdings" w:hAnsi="Wingdings" w:hint="default"/>
      </w:rPr>
    </w:lvl>
    <w:lvl w:ilvl="6" w:tplc="887695AC">
      <w:start w:val="1"/>
      <w:numFmt w:val="bullet"/>
      <w:lvlText w:val=""/>
      <w:lvlJc w:val="left"/>
      <w:pPr>
        <w:tabs>
          <w:tab w:val="left" w:pos="5040"/>
        </w:tabs>
        <w:ind w:left="5040" w:hanging="360"/>
      </w:pPr>
      <w:rPr>
        <w:rFonts w:ascii="Symbol" w:hAnsi="Symbol" w:hint="default"/>
      </w:rPr>
    </w:lvl>
    <w:lvl w:ilvl="7" w:tplc="74D8F4FA">
      <w:start w:val="1"/>
      <w:numFmt w:val="bullet"/>
      <w:lvlText w:val="o"/>
      <w:lvlJc w:val="left"/>
      <w:pPr>
        <w:tabs>
          <w:tab w:val="left" w:pos="5760"/>
        </w:tabs>
        <w:ind w:left="5760" w:hanging="360"/>
      </w:pPr>
      <w:rPr>
        <w:rFonts w:ascii="Courier New" w:hAnsi="Courier New" w:cs="Courier New" w:hint="default"/>
      </w:rPr>
    </w:lvl>
    <w:lvl w:ilvl="8" w:tplc="C302D872">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05"/>
    <w:multiLevelType w:val="hybridMultilevel"/>
    <w:tmpl w:val="7A1A9DBA"/>
    <w:lvl w:ilvl="0" w:tplc="BBBC8FF0">
      <w:start w:val="1"/>
      <w:numFmt w:val="bullet"/>
      <w:lvlText w:val="-"/>
      <w:lvlJc w:val="left"/>
      <w:pPr>
        <w:ind w:left="720" w:hanging="360"/>
      </w:pPr>
      <w:rPr>
        <w:rFonts w:ascii="Times New Roman" w:eastAsia="Times New Roman" w:hAnsi="Times New Roman" w:cs="Times New Roman" w:hint="default"/>
      </w:rPr>
    </w:lvl>
    <w:lvl w:ilvl="1" w:tplc="4F54B63E">
      <w:start w:val="1"/>
      <w:numFmt w:val="bullet"/>
      <w:lvlText w:val="o"/>
      <w:lvlJc w:val="left"/>
      <w:pPr>
        <w:ind w:left="1440" w:hanging="360"/>
      </w:pPr>
      <w:rPr>
        <w:rFonts w:ascii="Courier New" w:hAnsi="Courier New" w:cs="Courier New" w:hint="default"/>
      </w:rPr>
    </w:lvl>
    <w:lvl w:ilvl="2" w:tplc="14DC8890">
      <w:start w:val="1"/>
      <w:numFmt w:val="bullet"/>
      <w:lvlText w:val=""/>
      <w:lvlJc w:val="left"/>
      <w:pPr>
        <w:ind w:left="2160" w:hanging="360"/>
      </w:pPr>
      <w:rPr>
        <w:rFonts w:ascii="Wingdings" w:hAnsi="Wingdings" w:hint="default"/>
      </w:rPr>
    </w:lvl>
    <w:lvl w:ilvl="3" w:tplc="807C79F4">
      <w:start w:val="1"/>
      <w:numFmt w:val="bullet"/>
      <w:lvlText w:val=""/>
      <w:lvlJc w:val="left"/>
      <w:pPr>
        <w:ind w:left="2880" w:hanging="360"/>
      </w:pPr>
      <w:rPr>
        <w:rFonts w:ascii="Symbol" w:hAnsi="Symbol" w:hint="default"/>
      </w:rPr>
    </w:lvl>
    <w:lvl w:ilvl="4" w:tplc="E6FCE3DC">
      <w:start w:val="1"/>
      <w:numFmt w:val="bullet"/>
      <w:lvlText w:val="o"/>
      <w:lvlJc w:val="left"/>
      <w:pPr>
        <w:ind w:left="3600" w:hanging="360"/>
      </w:pPr>
      <w:rPr>
        <w:rFonts w:ascii="Courier New" w:hAnsi="Courier New" w:cs="Courier New" w:hint="default"/>
      </w:rPr>
    </w:lvl>
    <w:lvl w:ilvl="5" w:tplc="2D880CDC">
      <w:start w:val="1"/>
      <w:numFmt w:val="bullet"/>
      <w:lvlText w:val=""/>
      <w:lvlJc w:val="left"/>
      <w:pPr>
        <w:ind w:left="4320" w:hanging="360"/>
      </w:pPr>
      <w:rPr>
        <w:rFonts w:ascii="Wingdings" w:hAnsi="Wingdings" w:hint="default"/>
      </w:rPr>
    </w:lvl>
    <w:lvl w:ilvl="6" w:tplc="CFC4210E">
      <w:start w:val="1"/>
      <w:numFmt w:val="bullet"/>
      <w:lvlText w:val=""/>
      <w:lvlJc w:val="left"/>
      <w:pPr>
        <w:ind w:left="5040" w:hanging="360"/>
      </w:pPr>
      <w:rPr>
        <w:rFonts w:ascii="Symbol" w:hAnsi="Symbol" w:hint="default"/>
      </w:rPr>
    </w:lvl>
    <w:lvl w:ilvl="7" w:tplc="9B4AEABC">
      <w:start w:val="1"/>
      <w:numFmt w:val="bullet"/>
      <w:lvlText w:val="o"/>
      <w:lvlJc w:val="left"/>
      <w:pPr>
        <w:ind w:left="5760" w:hanging="360"/>
      </w:pPr>
      <w:rPr>
        <w:rFonts w:ascii="Courier New" w:hAnsi="Courier New" w:cs="Courier New" w:hint="default"/>
      </w:rPr>
    </w:lvl>
    <w:lvl w:ilvl="8" w:tplc="C55628E0">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40051F6"/>
    <w:lvl w:ilvl="0" w:tplc="6A3635E6">
      <w:start w:val="1"/>
      <w:numFmt w:val="bullet"/>
      <w:lvlText w:val=""/>
      <w:lvlJc w:val="left"/>
      <w:pPr>
        <w:ind w:left="720" w:hanging="360"/>
      </w:pPr>
      <w:rPr>
        <w:rFonts w:ascii="Wingdings" w:hAnsi="Wingdings" w:hint="default"/>
      </w:rPr>
    </w:lvl>
    <w:lvl w:ilvl="1" w:tplc="0640118C">
      <w:start w:val="1"/>
      <w:numFmt w:val="bullet"/>
      <w:lvlText w:val="o"/>
      <w:lvlJc w:val="left"/>
      <w:pPr>
        <w:ind w:left="1440" w:hanging="360"/>
      </w:pPr>
      <w:rPr>
        <w:rFonts w:ascii="Courier New" w:hAnsi="Courier New" w:cs="Courier New" w:hint="default"/>
      </w:rPr>
    </w:lvl>
    <w:lvl w:ilvl="2" w:tplc="962A4F96" w:tentative="1">
      <w:start w:val="1"/>
      <w:numFmt w:val="bullet"/>
      <w:lvlText w:val=""/>
      <w:lvlJc w:val="left"/>
      <w:pPr>
        <w:ind w:left="2160" w:hanging="360"/>
      </w:pPr>
      <w:rPr>
        <w:rFonts w:ascii="Wingdings" w:hAnsi="Wingdings" w:hint="default"/>
      </w:rPr>
    </w:lvl>
    <w:lvl w:ilvl="3" w:tplc="AD70224C" w:tentative="1">
      <w:start w:val="1"/>
      <w:numFmt w:val="bullet"/>
      <w:lvlText w:val=""/>
      <w:lvlJc w:val="left"/>
      <w:pPr>
        <w:ind w:left="2880" w:hanging="360"/>
      </w:pPr>
      <w:rPr>
        <w:rFonts w:ascii="Symbol" w:hAnsi="Symbol" w:hint="default"/>
      </w:rPr>
    </w:lvl>
    <w:lvl w:ilvl="4" w:tplc="467C772A" w:tentative="1">
      <w:start w:val="1"/>
      <w:numFmt w:val="bullet"/>
      <w:lvlText w:val="o"/>
      <w:lvlJc w:val="left"/>
      <w:pPr>
        <w:ind w:left="3600" w:hanging="360"/>
      </w:pPr>
      <w:rPr>
        <w:rFonts w:ascii="Courier New" w:hAnsi="Courier New" w:cs="Courier New" w:hint="default"/>
      </w:rPr>
    </w:lvl>
    <w:lvl w:ilvl="5" w:tplc="1FE2A79C" w:tentative="1">
      <w:start w:val="1"/>
      <w:numFmt w:val="bullet"/>
      <w:lvlText w:val=""/>
      <w:lvlJc w:val="left"/>
      <w:pPr>
        <w:ind w:left="4320" w:hanging="360"/>
      </w:pPr>
      <w:rPr>
        <w:rFonts w:ascii="Wingdings" w:hAnsi="Wingdings" w:hint="default"/>
      </w:rPr>
    </w:lvl>
    <w:lvl w:ilvl="6" w:tplc="96222464" w:tentative="1">
      <w:start w:val="1"/>
      <w:numFmt w:val="bullet"/>
      <w:lvlText w:val=""/>
      <w:lvlJc w:val="left"/>
      <w:pPr>
        <w:ind w:left="5040" w:hanging="360"/>
      </w:pPr>
      <w:rPr>
        <w:rFonts w:ascii="Symbol" w:hAnsi="Symbol" w:hint="default"/>
      </w:rPr>
    </w:lvl>
    <w:lvl w:ilvl="7" w:tplc="86A636B4" w:tentative="1">
      <w:start w:val="1"/>
      <w:numFmt w:val="bullet"/>
      <w:lvlText w:val="o"/>
      <w:lvlJc w:val="left"/>
      <w:pPr>
        <w:ind w:left="5760" w:hanging="360"/>
      </w:pPr>
      <w:rPr>
        <w:rFonts w:ascii="Courier New" w:hAnsi="Courier New" w:cs="Courier New" w:hint="default"/>
      </w:rPr>
    </w:lvl>
    <w:lvl w:ilvl="8" w:tplc="FC4C7BE4"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FD206ED6"/>
    <w:lvl w:ilvl="0" w:tplc="9A58C362">
      <w:start w:val="1"/>
      <w:numFmt w:val="bullet"/>
      <w:lvlText w:val=""/>
      <w:lvlJc w:val="left"/>
      <w:pPr>
        <w:ind w:left="720" w:hanging="360"/>
      </w:pPr>
      <w:rPr>
        <w:rFonts w:ascii="Symbol" w:hAnsi="Symbol" w:hint="default"/>
      </w:rPr>
    </w:lvl>
    <w:lvl w:ilvl="1" w:tplc="18FCBC68" w:tentative="1">
      <w:start w:val="1"/>
      <w:numFmt w:val="bullet"/>
      <w:lvlText w:val="o"/>
      <w:lvlJc w:val="left"/>
      <w:pPr>
        <w:ind w:left="1440" w:hanging="360"/>
      </w:pPr>
      <w:rPr>
        <w:rFonts w:ascii="Courier New" w:hAnsi="Courier New" w:cs="Courier New" w:hint="default"/>
      </w:rPr>
    </w:lvl>
    <w:lvl w:ilvl="2" w:tplc="5E02F2D6" w:tentative="1">
      <w:start w:val="1"/>
      <w:numFmt w:val="bullet"/>
      <w:lvlText w:val=""/>
      <w:lvlJc w:val="left"/>
      <w:pPr>
        <w:ind w:left="2160" w:hanging="360"/>
      </w:pPr>
      <w:rPr>
        <w:rFonts w:ascii="Wingdings" w:hAnsi="Wingdings" w:hint="default"/>
      </w:rPr>
    </w:lvl>
    <w:lvl w:ilvl="3" w:tplc="8B244A28" w:tentative="1">
      <w:start w:val="1"/>
      <w:numFmt w:val="bullet"/>
      <w:lvlText w:val=""/>
      <w:lvlJc w:val="left"/>
      <w:pPr>
        <w:ind w:left="2880" w:hanging="360"/>
      </w:pPr>
      <w:rPr>
        <w:rFonts w:ascii="Symbol" w:hAnsi="Symbol" w:hint="default"/>
      </w:rPr>
    </w:lvl>
    <w:lvl w:ilvl="4" w:tplc="5C3E2312" w:tentative="1">
      <w:start w:val="1"/>
      <w:numFmt w:val="bullet"/>
      <w:lvlText w:val="o"/>
      <w:lvlJc w:val="left"/>
      <w:pPr>
        <w:ind w:left="3600" w:hanging="360"/>
      </w:pPr>
      <w:rPr>
        <w:rFonts w:ascii="Courier New" w:hAnsi="Courier New" w:cs="Courier New" w:hint="default"/>
      </w:rPr>
    </w:lvl>
    <w:lvl w:ilvl="5" w:tplc="BDEC9A72" w:tentative="1">
      <w:start w:val="1"/>
      <w:numFmt w:val="bullet"/>
      <w:lvlText w:val=""/>
      <w:lvlJc w:val="left"/>
      <w:pPr>
        <w:ind w:left="4320" w:hanging="360"/>
      </w:pPr>
      <w:rPr>
        <w:rFonts w:ascii="Wingdings" w:hAnsi="Wingdings" w:hint="default"/>
      </w:rPr>
    </w:lvl>
    <w:lvl w:ilvl="6" w:tplc="846A3DDC" w:tentative="1">
      <w:start w:val="1"/>
      <w:numFmt w:val="bullet"/>
      <w:lvlText w:val=""/>
      <w:lvlJc w:val="left"/>
      <w:pPr>
        <w:ind w:left="5040" w:hanging="360"/>
      </w:pPr>
      <w:rPr>
        <w:rFonts w:ascii="Symbol" w:hAnsi="Symbol" w:hint="default"/>
      </w:rPr>
    </w:lvl>
    <w:lvl w:ilvl="7" w:tplc="B4CC7EFA" w:tentative="1">
      <w:start w:val="1"/>
      <w:numFmt w:val="bullet"/>
      <w:lvlText w:val="o"/>
      <w:lvlJc w:val="left"/>
      <w:pPr>
        <w:ind w:left="5760" w:hanging="360"/>
      </w:pPr>
      <w:rPr>
        <w:rFonts w:ascii="Courier New" w:hAnsi="Courier New" w:cs="Courier New" w:hint="default"/>
      </w:rPr>
    </w:lvl>
    <w:lvl w:ilvl="8" w:tplc="9998091C"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2610B040"/>
    <w:lvl w:ilvl="0" w:tplc="0AEC48CC">
      <w:start w:val="1"/>
      <w:numFmt w:val="bullet"/>
      <w:lvlText w:val=""/>
      <w:lvlJc w:val="left"/>
      <w:pPr>
        <w:ind w:left="720" w:hanging="360"/>
      </w:pPr>
      <w:rPr>
        <w:rFonts w:ascii="Symbol" w:hAnsi="Symbol" w:hint="default"/>
      </w:rPr>
    </w:lvl>
    <w:lvl w:ilvl="1" w:tplc="240C6966" w:tentative="1">
      <w:start w:val="1"/>
      <w:numFmt w:val="bullet"/>
      <w:lvlText w:val="o"/>
      <w:lvlJc w:val="left"/>
      <w:pPr>
        <w:ind w:left="1440" w:hanging="360"/>
      </w:pPr>
      <w:rPr>
        <w:rFonts w:ascii="Courier New" w:hAnsi="Courier New" w:cs="Courier New" w:hint="default"/>
      </w:rPr>
    </w:lvl>
    <w:lvl w:ilvl="2" w:tplc="CBE80086" w:tentative="1">
      <w:start w:val="1"/>
      <w:numFmt w:val="bullet"/>
      <w:lvlText w:val=""/>
      <w:lvlJc w:val="left"/>
      <w:pPr>
        <w:ind w:left="2160" w:hanging="360"/>
      </w:pPr>
      <w:rPr>
        <w:rFonts w:ascii="Wingdings" w:hAnsi="Wingdings" w:hint="default"/>
      </w:rPr>
    </w:lvl>
    <w:lvl w:ilvl="3" w:tplc="7C844030" w:tentative="1">
      <w:start w:val="1"/>
      <w:numFmt w:val="bullet"/>
      <w:lvlText w:val=""/>
      <w:lvlJc w:val="left"/>
      <w:pPr>
        <w:ind w:left="2880" w:hanging="360"/>
      </w:pPr>
      <w:rPr>
        <w:rFonts w:ascii="Symbol" w:hAnsi="Symbol" w:hint="default"/>
      </w:rPr>
    </w:lvl>
    <w:lvl w:ilvl="4" w:tplc="F118CC6C" w:tentative="1">
      <w:start w:val="1"/>
      <w:numFmt w:val="bullet"/>
      <w:lvlText w:val="o"/>
      <w:lvlJc w:val="left"/>
      <w:pPr>
        <w:ind w:left="3600" w:hanging="360"/>
      </w:pPr>
      <w:rPr>
        <w:rFonts w:ascii="Courier New" w:hAnsi="Courier New" w:cs="Courier New" w:hint="default"/>
      </w:rPr>
    </w:lvl>
    <w:lvl w:ilvl="5" w:tplc="C14E525E" w:tentative="1">
      <w:start w:val="1"/>
      <w:numFmt w:val="bullet"/>
      <w:lvlText w:val=""/>
      <w:lvlJc w:val="left"/>
      <w:pPr>
        <w:ind w:left="4320" w:hanging="360"/>
      </w:pPr>
      <w:rPr>
        <w:rFonts w:ascii="Wingdings" w:hAnsi="Wingdings" w:hint="default"/>
      </w:rPr>
    </w:lvl>
    <w:lvl w:ilvl="6" w:tplc="5A583C8A" w:tentative="1">
      <w:start w:val="1"/>
      <w:numFmt w:val="bullet"/>
      <w:lvlText w:val=""/>
      <w:lvlJc w:val="left"/>
      <w:pPr>
        <w:ind w:left="5040" w:hanging="360"/>
      </w:pPr>
      <w:rPr>
        <w:rFonts w:ascii="Symbol" w:hAnsi="Symbol" w:hint="default"/>
      </w:rPr>
    </w:lvl>
    <w:lvl w:ilvl="7" w:tplc="C4BCE948" w:tentative="1">
      <w:start w:val="1"/>
      <w:numFmt w:val="bullet"/>
      <w:lvlText w:val="o"/>
      <w:lvlJc w:val="left"/>
      <w:pPr>
        <w:ind w:left="5760" w:hanging="360"/>
      </w:pPr>
      <w:rPr>
        <w:rFonts w:ascii="Courier New" w:hAnsi="Courier New" w:cs="Courier New" w:hint="default"/>
      </w:rPr>
    </w:lvl>
    <w:lvl w:ilvl="8" w:tplc="2A7A1928"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604C682"/>
    <w:lvl w:ilvl="0" w:tplc="63147566">
      <w:start w:val="1"/>
      <w:numFmt w:val="bullet"/>
      <w:lvlText w:val=""/>
      <w:lvlJc w:val="left"/>
      <w:pPr>
        <w:ind w:left="720" w:hanging="360"/>
      </w:pPr>
      <w:rPr>
        <w:rFonts w:ascii="Symbol" w:hAnsi="Symbol" w:hint="default"/>
      </w:rPr>
    </w:lvl>
    <w:lvl w:ilvl="1" w:tplc="68026B3C" w:tentative="1">
      <w:start w:val="1"/>
      <w:numFmt w:val="bullet"/>
      <w:lvlText w:val="o"/>
      <w:lvlJc w:val="left"/>
      <w:pPr>
        <w:ind w:left="1440" w:hanging="360"/>
      </w:pPr>
      <w:rPr>
        <w:rFonts w:ascii="Courier New" w:hAnsi="Courier New" w:cs="Courier New" w:hint="default"/>
      </w:rPr>
    </w:lvl>
    <w:lvl w:ilvl="2" w:tplc="412A4FB8" w:tentative="1">
      <w:start w:val="1"/>
      <w:numFmt w:val="bullet"/>
      <w:lvlText w:val=""/>
      <w:lvlJc w:val="left"/>
      <w:pPr>
        <w:ind w:left="2160" w:hanging="360"/>
      </w:pPr>
      <w:rPr>
        <w:rFonts w:ascii="Wingdings" w:hAnsi="Wingdings" w:hint="default"/>
      </w:rPr>
    </w:lvl>
    <w:lvl w:ilvl="3" w:tplc="DE60C9D6" w:tentative="1">
      <w:start w:val="1"/>
      <w:numFmt w:val="bullet"/>
      <w:lvlText w:val=""/>
      <w:lvlJc w:val="left"/>
      <w:pPr>
        <w:ind w:left="2880" w:hanging="360"/>
      </w:pPr>
      <w:rPr>
        <w:rFonts w:ascii="Symbol" w:hAnsi="Symbol" w:hint="default"/>
      </w:rPr>
    </w:lvl>
    <w:lvl w:ilvl="4" w:tplc="C3AE74A0" w:tentative="1">
      <w:start w:val="1"/>
      <w:numFmt w:val="bullet"/>
      <w:lvlText w:val="o"/>
      <w:lvlJc w:val="left"/>
      <w:pPr>
        <w:ind w:left="3600" w:hanging="360"/>
      </w:pPr>
      <w:rPr>
        <w:rFonts w:ascii="Courier New" w:hAnsi="Courier New" w:cs="Courier New" w:hint="default"/>
      </w:rPr>
    </w:lvl>
    <w:lvl w:ilvl="5" w:tplc="A8B815A8" w:tentative="1">
      <w:start w:val="1"/>
      <w:numFmt w:val="bullet"/>
      <w:lvlText w:val=""/>
      <w:lvlJc w:val="left"/>
      <w:pPr>
        <w:ind w:left="4320" w:hanging="360"/>
      </w:pPr>
      <w:rPr>
        <w:rFonts w:ascii="Wingdings" w:hAnsi="Wingdings" w:hint="default"/>
      </w:rPr>
    </w:lvl>
    <w:lvl w:ilvl="6" w:tplc="3820B4F8" w:tentative="1">
      <w:start w:val="1"/>
      <w:numFmt w:val="bullet"/>
      <w:lvlText w:val=""/>
      <w:lvlJc w:val="left"/>
      <w:pPr>
        <w:ind w:left="5040" w:hanging="360"/>
      </w:pPr>
      <w:rPr>
        <w:rFonts w:ascii="Symbol" w:hAnsi="Symbol" w:hint="default"/>
      </w:rPr>
    </w:lvl>
    <w:lvl w:ilvl="7" w:tplc="15A0F818" w:tentative="1">
      <w:start w:val="1"/>
      <w:numFmt w:val="bullet"/>
      <w:lvlText w:val="o"/>
      <w:lvlJc w:val="left"/>
      <w:pPr>
        <w:ind w:left="5760" w:hanging="360"/>
      </w:pPr>
      <w:rPr>
        <w:rFonts w:ascii="Courier New" w:hAnsi="Courier New" w:cs="Courier New" w:hint="default"/>
      </w:rPr>
    </w:lvl>
    <w:lvl w:ilvl="8" w:tplc="553C48DC"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A6327250"/>
    <w:lvl w:ilvl="0" w:tplc="6B10D0E0">
      <w:start w:val="1"/>
      <w:numFmt w:val="bullet"/>
      <w:lvlText w:val=""/>
      <w:lvlJc w:val="left"/>
      <w:pPr>
        <w:ind w:left="3030" w:hanging="360"/>
      </w:pPr>
      <w:rPr>
        <w:rFonts w:ascii="Wingdings" w:hAnsi="Wingdings" w:hint="default"/>
      </w:rPr>
    </w:lvl>
    <w:lvl w:ilvl="1" w:tplc="BCA24C32">
      <w:start w:val="1"/>
      <w:numFmt w:val="bullet"/>
      <w:lvlText w:val="o"/>
      <w:lvlJc w:val="left"/>
      <w:pPr>
        <w:ind w:left="3750" w:hanging="360"/>
      </w:pPr>
      <w:rPr>
        <w:rFonts w:ascii="Courier New" w:hAnsi="Courier New" w:cs="Courier New" w:hint="default"/>
      </w:rPr>
    </w:lvl>
    <w:lvl w:ilvl="2" w:tplc="7E26EDFC">
      <w:start w:val="1"/>
      <w:numFmt w:val="bullet"/>
      <w:lvlText w:val=""/>
      <w:lvlJc w:val="left"/>
      <w:pPr>
        <w:ind w:left="4470" w:hanging="360"/>
      </w:pPr>
      <w:rPr>
        <w:rFonts w:ascii="Wingdings" w:hAnsi="Wingdings" w:hint="default"/>
      </w:rPr>
    </w:lvl>
    <w:lvl w:ilvl="3" w:tplc="7486ABF4">
      <w:start w:val="1"/>
      <w:numFmt w:val="bullet"/>
      <w:lvlText w:val=""/>
      <w:lvlJc w:val="left"/>
      <w:pPr>
        <w:ind w:left="5190" w:hanging="360"/>
      </w:pPr>
      <w:rPr>
        <w:rFonts w:ascii="Symbol" w:hAnsi="Symbol" w:hint="default"/>
      </w:rPr>
    </w:lvl>
    <w:lvl w:ilvl="4" w:tplc="5FF23BF6">
      <w:start w:val="1"/>
      <w:numFmt w:val="bullet"/>
      <w:lvlText w:val="o"/>
      <w:lvlJc w:val="left"/>
      <w:pPr>
        <w:ind w:left="5910" w:hanging="360"/>
      </w:pPr>
      <w:rPr>
        <w:rFonts w:ascii="Courier New" w:hAnsi="Courier New" w:cs="Courier New" w:hint="default"/>
      </w:rPr>
    </w:lvl>
    <w:lvl w:ilvl="5" w:tplc="99B8AA50">
      <w:start w:val="1"/>
      <w:numFmt w:val="bullet"/>
      <w:lvlText w:val=""/>
      <w:lvlJc w:val="left"/>
      <w:pPr>
        <w:ind w:left="6630" w:hanging="360"/>
      </w:pPr>
      <w:rPr>
        <w:rFonts w:ascii="Wingdings" w:hAnsi="Wingdings" w:hint="default"/>
      </w:rPr>
    </w:lvl>
    <w:lvl w:ilvl="6" w:tplc="51D2624A">
      <w:start w:val="1"/>
      <w:numFmt w:val="bullet"/>
      <w:lvlText w:val=""/>
      <w:lvlJc w:val="left"/>
      <w:pPr>
        <w:ind w:left="7350" w:hanging="360"/>
      </w:pPr>
      <w:rPr>
        <w:rFonts w:ascii="Symbol" w:hAnsi="Symbol" w:hint="default"/>
      </w:rPr>
    </w:lvl>
    <w:lvl w:ilvl="7" w:tplc="4DAADA60">
      <w:start w:val="1"/>
      <w:numFmt w:val="bullet"/>
      <w:lvlText w:val="o"/>
      <w:lvlJc w:val="left"/>
      <w:pPr>
        <w:ind w:left="8070" w:hanging="360"/>
      </w:pPr>
      <w:rPr>
        <w:rFonts w:ascii="Courier New" w:hAnsi="Courier New" w:cs="Courier New" w:hint="default"/>
      </w:rPr>
    </w:lvl>
    <w:lvl w:ilvl="8" w:tplc="20B40EDC">
      <w:start w:val="1"/>
      <w:numFmt w:val="bullet"/>
      <w:lvlText w:val=""/>
      <w:lvlJc w:val="left"/>
      <w:pPr>
        <w:ind w:left="8790" w:hanging="360"/>
      </w:pPr>
      <w:rPr>
        <w:rFonts w:ascii="Wingdings" w:hAnsi="Wingdings" w:hint="default"/>
      </w:rPr>
    </w:lvl>
  </w:abstractNum>
  <w:abstractNum w:abstractNumId="10" w15:restartNumberingAfterBreak="0">
    <w:nsid w:val="0000000B"/>
    <w:multiLevelType w:val="hybridMultilevel"/>
    <w:tmpl w:val="07604074"/>
    <w:lvl w:ilvl="0" w:tplc="ED427DE4">
      <w:start w:val="1"/>
      <w:numFmt w:val="bullet"/>
      <w:lvlText w:val=""/>
      <w:lvlJc w:val="left"/>
      <w:pPr>
        <w:tabs>
          <w:tab w:val="left" w:pos="720"/>
        </w:tabs>
        <w:ind w:left="720" w:hanging="360"/>
      </w:pPr>
      <w:rPr>
        <w:rFonts w:ascii="Symbol" w:hAnsi="Symbol" w:hint="default"/>
      </w:rPr>
    </w:lvl>
    <w:lvl w:ilvl="1" w:tplc="37EA6910">
      <w:start w:val="1"/>
      <w:numFmt w:val="bullet"/>
      <w:lvlText w:val=""/>
      <w:lvlJc w:val="left"/>
      <w:pPr>
        <w:tabs>
          <w:tab w:val="left" w:pos="1440"/>
        </w:tabs>
        <w:ind w:left="1440" w:hanging="360"/>
      </w:pPr>
      <w:rPr>
        <w:rFonts w:ascii="Wingdings" w:hAnsi="Wingdings" w:hint="default"/>
      </w:rPr>
    </w:lvl>
    <w:lvl w:ilvl="2" w:tplc="1B04BD1C">
      <w:start w:val="1"/>
      <w:numFmt w:val="bullet"/>
      <w:lvlText w:val=""/>
      <w:lvlJc w:val="left"/>
      <w:pPr>
        <w:tabs>
          <w:tab w:val="left" w:pos="2160"/>
        </w:tabs>
        <w:ind w:left="2160" w:hanging="360"/>
      </w:pPr>
      <w:rPr>
        <w:rFonts w:ascii="Wingdings" w:hAnsi="Wingdings" w:hint="default"/>
      </w:rPr>
    </w:lvl>
    <w:lvl w:ilvl="3" w:tplc="4C74971C">
      <w:start w:val="1"/>
      <w:numFmt w:val="bullet"/>
      <w:lvlText w:val=""/>
      <w:lvlJc w:val="left"/>
      <w:pPr>
        <w:tabs>
          <w:tab w:val="left" w:pos="2880"/>
        </w:tabs>
        <w:ind w:left="2880" w:hanging="360"/>
      </w:pPr>
      <w:rPr>
        <w:rFonts w:ascii="Wingdings" w:hAnsi="Wingdings" w:hint="default"/>
      </w:rPr>
    </w:lvl>
    <w:lvl w:ilvl="4" w:tplc="B45EE7B6">
      <w:start w:val="1"/>
      <w:numFmt w:val="bullet"/>
      <w:lvlText w:val=""/>
      <w:lvlJc w:val="left"/>
      <w:pPr>
        <w:tabs>
          <w:tab w:val="left" w:pos="3600"/>
        </w:tabs>
        <w:ind w:left="3600" w:hanging="360"/>
      </w:pPr>
      <w:rPr>
        <w:rFonts w:ascii="Wingdings" w:hAnsi="Wingdings" w:hint="default"/>
      </w:rPr>
    </w:lvl>
    <w:lvl w:ilvl="5" w:tplc="BC241FB2">
      <w:start w:val="1"/>
      <w:numFmt w:val="bullet"/>
      <w:lvlText w:val=""/>
      <w:lvlJc w:val="left"/>
      <w:pPr>
        <w:tabs>
          <w:tab w:val="left" w:pos="4320"/>
        </w:tabs>
        <w:ind w:left="4320" w:hanging="360"/>
      </w:pPr>
      <w:rPr>
        <w:rFonts w:ascii="Wingdings" w:hAnsi="Wingdings" w:hint="default"/>
      </w:rPr>
    </w:lvl>
    <w:lvl w:ilvl="6" w:tplc="610A3A06">
      <w:start w:val="1"/>
      <w:numFmt w:val="bullet"/>
      <w:lvlText w:val=""/>
      <w:lvlJc w:val="left"/>
      <w:pPr>
        <w:tabs>
          <w:tab w:val="left" w:pos="5040"/>
        </w:tabs>
        <w:ind w:left="5040" w:hanging="360"/>
      </w:pPr>
      <w:rPr>
        <w:rFonts w:ascii="Wingdings" w:hAnsi="Wingdings" w:hint="default"/>
      </w:rPr>
    </w:lvl>
    <w:lvl w:ilvl="7" w:tplc="7B947F8C">
      <w:start w:val="1"/>
      <w:numFmt w:val="bullet"/>
      <w:lvlText w:val=""/>
      <w:lvlJc w:val="left"/>
      <w:pPr>
        <w:tabs>
          <w:tab w:val="left" w:pos="5760"/>
        </w:tabs>
        <w:ind w:left="5760" w:hanging="360"/>
      </w:pPr>
      <w:rPr>
        <w:rFonts w:ascii="Wingdings" w:hAnsi="Wingdings" w:hint="default"/>
      </w:rPr>
    </w:lvl>
    <w:lvl w:ilvl="8" w:tplc="A426EE10">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C"/>
    <w:multiLevelType w:val="hybridMultilevel"/>
    <w:tmpl w:val="BD5890AC"/>
    <w:lvl w:ilvl="0" w:tplc="788AEBAE">
      <w:start w:val="1"/>
      <w:numFmt w:val="bullet"/>
      <w:lvlText w:val="-"/>
      <w:lvlJc w:val="left"/>
      <w:pPr>
        <w:ind w:left="720" w:hanging="360"/>
      </w:pPr>
      <w:rPr>
        <w:rFonts w:ascii="Calibri" w:eastAsia="Times New Roman" w:hAnsi="Calibri" w:cs="Arial" w:hint="default"/>
      </w:rPr>
    </w:lvl>
    <w:lvl w:ilvl="1" w:tplc="2152BB9A">
      <w:start w:val="1"/>
      <w:numFmt w:val="bullet"/>
      <w:lvlText w:val="o"/>
      <w:lvlJc w:val="left"/>
      <w:pPr>
        <w:ind w:left="1440" w:hanging="360"/>
      </w:pPr>
      <w:rPr>
        <w:rFonts w:ascii="Courier New" w:hAnsi="Courier New" w:cs="Courier New" w:hint="default"/>
      </w:rPr>
    </w:lvl>
    <w:lvl w:ilvl="2" w:tplc="902A24E0">
      <w:start w:val="1"/>
      <w:numFmt w:val="bullet"/>
      <w:lvlText w:val=""/>
      <w:lvlJc w:val="left"/>
      <w:pPr>
        <w:ind w:left="2160" w:hanging="360"/>
      </w:pPr>
      <w:rPr>
        <w:rFonts w:ascii="Wingdings" w:hAnsi="Wingdings" w:hint="default"/>
      </w:rPr>
    </w:lvl>
    <w:lvl w:ilvl="3" w:tplc="17BA79B0">
      <w:start w:val="1"/>
      <w:numFmt w:val="bullet"/>
      <w:lvlText w:val=""/>
      <w:lvlJc w:val="left"/>
      <w:pPr>
        <w:ind w:left="2880" w:hanging="360"/>
      </w:pPr>
      <w:rPr>
        <w:rFonts w:ascii="Symbol" w:hAnsi="Symbol" w:hint="default"/>
      </w:rPr>
    </w:lvl>
    <w:lvl w:ilvl="4" w:tplc="D0C6F7EE">
      <w:start w:val="1"/>
      <w:numFmt w:val="bullet"/>
      <w:lvlText w:val="o"/>
      <w:lvlJc w:val="left"/>
      <w:pPr>
        <w:ind w:left="3600" w:hanging="360"/>
      </w:pPr>
      <w:rPr>
        <w:rFonts w:ascii="Courier New" w:hAnsi="Courier New" w:cs="Courier New" w:hint="default"/>
      </w:rPr>
    </w:lvl>
    <w:lvl w:ilvl="5" w:tplc="0DFCD58E">
      <w:start w:val="1"/>
      <w:numFmt w:val="bullet"/>
      <w:lvlText w:val=""/>
      <w:lvlJc w:val="left"/>
      <w:pPr>
        <w:ind w:left="4320" w:hanging="360"/>
      </w:pPr>
      <w:rPr>
        <w:rFonts w:ascii="Wingdings" w:hAnsi="Wingdings" w:hint="default"/>
      </w:rPr>
    </w:lvl>
    <w:lvl w:ilvl="6" w:tplc="66DEC64C">
      <w:start w:val="1"/>
      <w:numFmt w:val="bullet"/>
      <w:lvlText w:val=""/>
      <w:lvlJc w:val="left"/>
      <w:pPr>
        <w:ind w:left="5040" w:hanging="360"/>
      </w:pPr>
      <w:rPr>
        <w:rFonts w:ascii="Symbol" w:hAnsi="Symbol" w:hint="default"/>
      </w:rPr>
    </w:lvl>
    <w:lvl w:ilvl="7" w:tplc="D6B09C8A">
      <w:start w:val="1"/>
      <w:numFmt w:val="bullet"/>
      <w:lvlText w:val="o"/>
      <w:lvlJc w:val="left"/>
      <w:pPr>
        <w:ind w:left="5760" w:hanging="360"/>
      </w:pPr>
      <w:rPr>
        <w:rFonts w:ascii="Courier New" w:hAnsi="Courier New" w:cs="Courier New" w:hint="default"/>
      </w:rPr>
    </w:lvl>
    <w:lvl w:ilvl="8" w:tplc="DE7E4D08">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E798561E"/>
    <w:lvl w:ilvl="0" w:tplc="9C5CF9FA">
      <w:start w:val="1"/>
      <w:numFmt w:val="bullet"/>
      <w:lvlText w:val=""/>
      <w:lvlJc w:val="left"/>
      <w:pPr>
        <w:ind w:left="720" w:hanging="360"/>
      </w:pPr>
      <w:rPr>
        <w:rFonts w:ascii="Symbol" w:hAnsi="Symbol" w:hint="default"/>
      </w:rPr>
    </w:lvl>
    <w:lvl w:ilvl="1" w:tplc="B75CFB7C" w:tentative="1">
      <w:start w:val="1"/>
      <w:numFmt w:val="bullet"/>
      <w:lvlText w:val="o"/>
      <w:lvlJc w:val="left"/>
      <w:pPr>
        <w:ind w:left="1440" w:hanging="360"/>
      </w:pPr>
      <w:rPr>
        <w:rFonts w:ascii="Courier New" w:hAnsi="Courier New" w:cs="Courier New" w:hint="default"/>
      </w:rPr>
    </w:lvl>
    <w:lvl w:ilvl="2" w:tplc="89E21C50" w:tentative="1">
      <w:start w:val="1"/>
      <w:numFmt w:val="bullet"/>
      <w:lvlText w:val=""/>
      <w:lvlJc w:val="left"/>
      <w:pPr>
        <w:ind w:left="2160" w:hanging="360"/>
      </w:pPr>
      <w:rPr>
        <w:rFonts w:ascii="Wingdings" w:hAnsi="Wingdings" w:hint="default"/>
      </w:rPr>
    </w:lvl>
    <w:lvl w:ilvl="3" w:tplc="7B501652" w:tentative="1">
      <w:start w:val="1"/>
      <w:numFmt w:val="bullet"/>
      <w:lvlText w:val=""/>
      <w:lvlJc w:val="left"/>
      <w:pPr>
        <w:ind w:left="2880" w:hanging="360"/>
      </w:pPr>
      <w:rPr>
        <w:rFonts w:ascii="Symbol" w:hAnsi="Symbol" w:hint="default"/>
      </w:rPr>
    </w:lvl>
    <w:lvl w:ilvl="4" w:tplc="952AF652" w:tentative="1">
      <w:start w:val="1"/>
      <w:numFmt w:val="bullet"/>
      <w:lvlText w:val="o"/>
      <w:lvlJc w:val="left"/>
      <w:pPr>
        <w:ind w:left="3600" w:hanging="360"/>
      </w:pPr>
      <w:rPr>
        <w:rFonts w:ascii="Courier New" w:hAnsi="Courier New" w:cs="Courier New" w:hint="default"/>
      </w:rPr>
    </w:lvl>
    <w:lvl w:ilvl="5" w:tplc="46267BF0" w:tentative="1">
      <w:start w:val="1"/>
      <w:numFmt w:val="bullet"/>
      <w:lvlText w:val=""/>
      <w:lvlJc w:val="left"/>
      <w:pPr>
        <w:ind w:left="4320" w:hanging="360"/>
      </w:pPr>
      <w:rPr>
        <w:rFonts w:ascii="Wingdings" w:hAnsi="Wingdings" w:hint="default"/>
      </w:rPr>
    </w:lvl>
    <w:lvl w:ilvl="6" w:tplc="4D787164" w:tentative="1">
      <w:start w:val="1"/>
      <w:numFmt w:val="bullet"/>
      <w:lvlText w:val=""/>
      <w:lvlJc w:val="left"/>
      <w:pPr>
        <w:ind w:left="5040" w:hanging="360"/>
      </w:pPr>
      <w:rPr>
        <w:rFonts w:ascii="Symbol" w:hAnsi="Symbol" w:hint="default"/>
      </w:rPr>
    </w:lvl>
    <w:lvl w:ilvl="7" w:tplc="97E815E4" w:tentative="1">
      <w:start w:val="1"/>
      <w:numFmt w:val="bullet"/>
      <w:lvlText w:val="o"/>
      <w:lvlJc w:val="left"/>
      <w:pPr>
        <w:ind w:left="5760" w:hanging="360"/>
      </w:pPr>
      <w:rPr>
        <w:rFonts w:ascii="Courier New" w:hAnsi="Courier New" w:cs="Courier New" w:hint="default"/>
      </w:rPr>
    </w:lvl>
    <w:lvl w:ilvl="8" w:tplc="33022D8A"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BCDEFFF2"/>
    <w:lvl w:ilvl="0" w:tplc="174AB1C8">
      <w:start w:val="1"/>
      <w:numFmt w:val="bullet"/>
      <w:lvlText w:val=""/>
      <w:lvlJc w:val="left"/>
      <w:pPr>
        <w:tabs>
          <w:tab w:val="left" w:pos="720"/>
        </w:tabs>
        <w:ind w:left="720" w:hanging="360"/>
      </w:pPr>
      <w:rPr>
        <w:rFonts w:ascii="Symbol" w:hAnsi="Symbol" w:hint="default"/>
      </w:rPr>
    </w:lvl>
    <w:lvl w:ilvl="1" w:tplc="F5D20CE4" w:tentative="1">
      <w:start w:val="1"/>
      <w:numFmt w:val="bullet"/>
      <w:lvlText w:val="o"/>
      <w:lvlJc w:val="left"/>
      <w:pPr>
        <w:tabs>
          <w:tab w:val="left" w:pos="1440"/>
        </w:tabs>
        <w:ind w:left="1440" w:hanging="360"/>
      </w:pPr>
      <w:rPr>
        <w:rFonts w:ascii="Courier New" w:hAnsi="Courier New" w:cs="Courier New" w:hint="default"/>
      </w:rPr>
    </w:lvl>
    <w:lvl w:ilvl="2" w:tplc="048E2E4A" w:tentative="1">
      <w:start w:val="1"/>
      <w:numFmt w:val="bullet"/>
      <w:lvlText w:val=""/>
      <w:lvlJc w:val="left"/>
      <w:pPr>
        <w:tabs>
          <w:tab w:val="left" w:pos="2160"/>
        </w:tabs>
        <w:ind w:left="2160" w:hanging="360"/>
      </w:pPr>
      <w:rPr>
        <w:rFonts w:ascii="Wingdings" w:hAnsi="Wingdings" w:hint="default"/>
      </w:rPr>
    </w:lvl>
    <w:lvl w:ilvl="3" w:tplc="1BE2ED54" w:tentative="1">
      <w:start w:val="1"/>
      <w:numFmt w:val="bullet"/>
      <w:lvlText w:val=""/>
      <w:lvlJc w:val="left"/>
      <w:pPr>
        <w:tabs>
          <w:tab w:val="left" w:pos="2880"/>
        </w:tabs>
        <w:ind w:left="2880" w:hanging="360"/>
      </w:pPr>
      <w:rPr>
        <w:rFonts w:ascii="Symbol" w:hAnsi="Symbol" w:hint="default"/>
      </w:rPr>
    </w:lvl>
    <w:lvl w:ilvl="4" w:tplc="56FC919A" w:tentative="1">
      <w:start w:val="1"/>
      <w:numFmt w:val="bullet"/>
      <w:lvlText w:val="o"/>
      <w:lvlJc w:val="left"/>
      <w:pPr>
        <w:tabs>
          <w:tab w:val="left" w:pos="3600"/>
        </w:tabs>
        <w:ind w:left="3600" w:hanging="360"/>
      </w:pPr>
      <w:rPr>
        <w:rFonts w:ascii="Courier New" w:hAnsi="Courier New" w:cs="Courier New" w:hint="default"/>
      </w:rPr>
    </w:lvl>
    <w:lvl w:ilvl="5" w:tplc="5A88842E" w:tentative="1">
      <w:start w:val="1"/>
      <w:numFmt w:val="bullet"/>
      <w:lvlText w:val=""/>
      <w:lvlJc w:val="left"/>
      <w:pPr>
        <w:tabs>
          <w:tab w:val="left" w:pos="4320"/>
        </w:tabs>
        <w:ind w:left="4320" w:hanging="360"/>
      </w:pPr>
      <w:rPr>
        <w:rFonts w:ascii="Wingdings" w:hAnsi="Wingdings" w:hint="default"/>
      </w:rPr>
    </w:lvl>
    <w:lvl w:ilvl="6" w:tplc="3C5AADDC" w:tentative="1">
      <w:start w:val="1"/>
      <w:numFmt w:val="bullet"/>
      <w:lvlText w:val=""/>
      <w:lvlJc w:val="left"/>
      <w:pPr>
        <w:tabs>
          <w:tab w:val="left" w:pos="5040"/>
        </w:tabs>
        <w:ind w:left="5040" w:hanging="360"/>
      </w:pPr>
      <w:rPr>
        <w:rFonts w:ascii="Symbol" w:hAnsi="Symbol" w:hint="default"/>
      </w:rPr>
    </w:lvl>
    <w:lvl w:ilvl="7" w:tplc="81F2C664" w:tentative="1">
      <w:start w:val="1"/>
      <w:numFmt w:val="bullet"/>
      <w:lvlText w:val="o"/>
      <w:lvlJc w:val="left"/>
      <w:pPr>
        <w:tabs>
          <w:tab w:val="left" w:pos="5760"/>
        </w:tabs>
        <w:ind w:left="5760" w:hanging="360"/>
      </w:pPr>
      <w:rPr>
        <w:rFonts w:ascii="Courier New" w:hAnsi="Courier New" w:cs="Courier New" w:hint="default"/>
      </w:rPr>
    </w:lvl>
    <w:lvl w:ilvl="8" w:tplc="672A37B8" w:tentative="1">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0000000F"/>
    <w:multiLevelType w:val="hybridMultilevel"/>
    <w:tmpl w:val="8DC417B0"/>
    <w:lvl w:ilvl="0" w:tplc="D0340B66">
      <w:start w:val="1"/>
      <w:numFmt w:val="bullet"/>
      <w:lvlText w:val=""/>
      <w:lvlJc w:val="left"/>
      <w:pPr>
        <w:ind w:left="900" w:hanging="360"/>
      </w:pPr>
      <w:rPr>
        <w:rFonts w:ascii="Symbol" w:hAnsi="Symbol" w:hint="default"/>
      </w:rPr>
    </w:lvl>
    <w:lvl w:ilvl="1" w:tplc="CB528A40" w:tentative="1">
      <w:start w:val="1"/>
      <w:numFmt w:val="bullet"/>
      <w:lvlText w:val="o"/>
      <w:lvlJc w:val="left"/>
      <w:pPr>
        <w:ind w:left="1620" w:hanging="360"/>
      </w:pPr>
      <w:rPr>
        <w:rFonts w:ascii="Courier New" w:hAnsi="Courier New" w:cs="Courier New" w:hint="default"/>
      </w:rPr>
    </w:lvl>
    <w:lvl w:ilvl="2" w:tplc="3362B054" w:tentative="1">
      <w:start w:val="1"/>
      <w:numFmt w:val="bullet"/>
      <w:lvlText w:val=""/>
      <w:lvlJc w:val="left"/>
      <w:pPr>
        <w:ind w:left="2340" w:hanging="360"/>
      </w:pPr>
      <w:rPr>
        <w:rFonts w:ascii="Wingdings" w:hAnsi="Wingdings" w:hint="default"/>
      </w:rPr>
    </w:lvl>
    <w:lvl w:ilvl="3" w:tplc="2FA4F472" w:tentative="1">
      <w:start w:val="1"/>
      <w:numFmt w:val="bullet"/>
      <w:lvlText w:val=""/>
      <w:lvlJc w:val="left"/>
      <w:pPr>
        <w:ind w:left="3060" w:hanging="360"/>
      </w:pPr>
      <w:rPr>
        <w:rFonts w:ascii="Symbol" w:hAnsi="Symbol" w:hint="default"/>
      </w:rPr>
    </w:lvl>
    <w:lvl w:ilvl="4" w:tplc="58EE2654" w:tentative="1">
      <w:start w:val="1"/>
      <w:numFmt w:val="bullet"/>
      <w:lvlText w:val="o"/>
      <w:lvlJc w:val="left"/>
      <w:pPr>
        <w:ind w:left="3780" w:hanging="360"/>
      </w:pPr>
      <w:rPr>
        <w:rFonts w:ascii="Courier New" w:hAnsi="Courier New" w:cs="Courier New" w:hint="default"/>
      </w:rPr>
    </w:lvl>
    <w:lvl w:ilvl="5" w:tplc="DE669A94" w:tentative="1">
      <w:start w:val="1"/>
      <w:numFmt w:val="bullet"/>
      <w:lvlText w:val=""/>
      <w:lvlJc w:val="left"/>
      <w:pPr>
        <w:ind w:left="4500" w:hanging="360"/>
      </w:pPr>
      <w:rPr>
        <w:rFonts w:ascii="Wingdings" w:hAnsi="Wingdings" w:hint="default"/>
      </w:rPr>
    </w:lvl>
    <w:lvl w:ilvl="6" w:tplc="97EA7BB0" w:tentative="1">
      <w:start w:val="1"/>
      <w:numFmt w:val="bullet"/>
      <w:lvlText w:val=""/>
      <w:lvlJc w:val="left"/>
      <w:pPr>
        <w:ind w:left="5220" w:hanging="360"/>
      </w:pPr>
      <w:rPr>
        <w:rFonts w:ascii="Symbol" w:hAnsi="Symbol" w:hint="default"/>
      </w:rPr>
    </w:lvl>
    <w:lvl w:ilvl="7" w:tplc="A77CC3B2" w:tentative="1">
      <w:start w:val="1"/>
      <w:numFmt w:val="bullet"/>
      <w:lvlText w:val="o"/>
      <w:lvlJc w:val="left"/>
      <w:pPr>
        <w:ind w:left="5940" w:hanging="360"/>
      </w:pPr>
      <w:rPr>
        <w:rFonts w:ascii="Courier New" w:hAnsi="Courier New" w:cs="Courier New" w:hint="default"/>
      </w:rPr>
    </w:lvl>
    <w:lvl w:ilvl="8" w:tplc="349EDA44" w:tentative="1">
      <w:start w:val="1"/>
      <w:numFmt w:val="bullet"/>
      <w:lvlText w:val=""/>
      <w:lvlJc w:val="left"/>
      <w:pPr>
        <w:ind w:left="6660" w:hanging="360"/>
      </w:pPr>
      <w:rPr>
        <w:rFonts w:ascii="Wingdings" w:hAnsi="Wingdings" w:hint="default"/>
      </w:rPr>
    </w:lvl>
  </w:abstractNum>
  <w:abstractNum w:abstractNumId="15" w15:restartNumberingAfterBreak="0">
    <w:nsid w:val="00000010"/>
    <w:multiLevelType w:val="hybridMultilevel"/>
    <w:tmpl w:val="B3208210"/>
    <w:lvl w:ilvl="0" w:tplc="A164F828">
      <w:start w:val="13"/>
      <w:numFmt w:val="bullet"/>
      <w:lvlText w:val=""/>
      <w:lvlJc w:val="left"/>
      <w:pPr>
        <w:ind w:left="720" w:hanging="360"/>
      </w:pPr>
      <w:rPr>
        <w:rFonts w:ascii="Wingdings" w:eastAsia="Times New Roman" w:hAnsi="Wingdings" w:cs="Times New Roman" w:hint="default"/>
      </w:rPr>
    </w:lvl>
    <w:lvl w:ilvl="1" w:tplc="CFF44F88" w:tentative="1">
      <w:start w:val="1"/>
      <w:numFmt w:val="bullet"/>
      <w:lvlText w:val="o"/>
      <w:lvlJc w:val="left"/>
      <w:pPr>
        <w:ind w:left="1440" w:hanging="360"/>
      </w:pPr>
      <w:rPr>
        <w:rFonts w:ascii="Courier New" w:hAnsi="Courier New" w:cs="Courier New" w:hint="default"/>
      </w:rPr>
    </w:lvl>
    <w:lvl w:ilvl="2" w:tplc="8816160E" w:tentative="1">
      <w:start w:val="1"/>
      <w:numFmt w:val="bullet"/>
      <w:lvlText w:val=""/>
      <w:lvlJc w:val="left"/>
      <w:pPr>
        <w:ind w:left="2160" w:hanging="360"/>
      </w:pPr>
      <w:rPr>
        <w:rFonts w:ascii="Wingdings" w:hAnsi="Wingdings" w:hint="default"/>
      </w:rPr>
    </w:lvl>
    <w:lvl w:ilvl="3" w:tplc="70002B74" w:tentative="1">
      <w:start w:val="1"/>
      <w:numFmt w:val="bullet"/>
      <w:lvlText w:val=""/>
      <w:lvlJc w:val="left"/>
      <w:pPr>
        <w:ind w:left="2880" w:hanging="360"/>
      </w:pPr>
      <w:rPr>
        <w:rFonts w:ascii="Symbol" w:hAnsi="Symbol" w:hint="default"/>
      </w:rPr>
    </w:lvl>
    <w:lvl w:ilvl="4" w:tplc="7BB6978C" w:tentative="1">
      <w:start w:val="1"/>
      <w:numFmt w:val="bullet"/>
      <w:lvlText w:val="o"/>
      <w:lvlJc w:val="left"/>
      <w:pPr>
        <w:ind w:left="3600" w:hanging="360"/>
      </w:pPr>
      <w:rPr>
        <w:rFonts w:ascii="Courier New" w:hAnsi="Courier New" w:cs="Courier New" w:hint="default"/>
      </w:rPr>
    </w:lvl>
    <w:lvl w:ilvl="5" w:tplc="66540EB4" w:tentative="1">
      <w:start w:val="1"/>
      <w:numFmt w:val="bullet"/>
      <w:lvlText w:val=""/>
      <w:lvlJc w:val="left"/>
      <w:pPr>
        <w:ind w:left="4320" w:hanging="360"/>
      </w:pPr>
      <w:rPr>
        <w:rFonts w:ascii="Wingdings" w:hAnsi="Wingdings" w:hint="default"/>
      </w:rPr>
    </w:lvl>
    <w:lvl w:ilvl="6" w:tplc="570244CC" w:tentative="1">
      <w:start w:val="1"/>
      <w:numFmt w:val="bullet"/>
      <w:lvlText w:val=""/>
      <w:lvlJc w:val="left"/>
      <w:pPr>
        <w:ind w:left="5040" w:hanging="360"/>
      </w:pPr>
      <w:rPr>
        <w:rFonts w:ascii="Symbol" w:hAnsi="Symbol" w:hint="default"/>
      </w:rPr>
    </w:lvl>
    <w:lvl w:ilvl="7" w:tplc="D6B4655C" w:tentative="1">
      <w:start w:val="1"/>
      <w:numFmt w:val="bullet"/>
      <w:lvlText w:val="o"/>
      <w:lvlJc w:val="left"/>
      <w:pPr>
        <w:ind w:left="5760" w:hanging="360"/>
      </w:pPr>
      <w:rPr>
        <w:rFonts w:ascii="Courier New" w:hAnsi="Courier New" w:cs="Courier New" w:hint="default"/>
      </w:rPr>
    </w:lvl>
    <w:lvl w:ilvl="8" w:tplc="DD98C522"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00481CEA"/>
    <w:lvl w:ilvl="0" w:tplc="D998289C">
      <w:start w:val="1"/>
      <w:numFmt w:val="bullet"/>
      <w:lvlText w:val=""/>
      <w:lvlJc w:val="left"/>
      <w:pPr>
        <w:ind w:left="720" w:hanging="360"/>
      </w:pPr>
      <w:rPr>
        <w:rFonts w:ascii="Symbol" w:hAnsi="Symbol" w:hint="default"/>
      </w:rPr>
    </w:lvl>
    <w:lvl w:ilvl="1" w:tplc="40EC01F8" w:tentative="1">
      <w:start w:val="1"/>
      <w:numFmt w:val="bullet"/>
      <w:lvlText w:val="o"/>
      <w:lvlJc w:val="left"/>
      <w:pPr>
        <w:ind w:left="1440" w:hanging="360"/>
      </w:pPr>
      <w:rPr>
        <w:rFonts w:ascii="Courier New" w:hAnsi="Courier New" w:cs="Courier New" w:hint="default"/>
      </w:rPr>
    </w:lvl>
    <w:lvl w:ilvl="2" w:tplc="F6B062AC" w:tentative="1">
      <w:start w:val="1"/>
      <w:numFmt w:val="bullet"/>
      <w:lvlText w:val=""/>
      <w:lvlJc w:val="left"/>
      <w:pPr>
        <w:ind w:left="2160" w:hanging="360"/>
      </w:pPr>
      <w:rPr>
        <w:rFonts w:ascii="Wingdings" w:hAnsi="Wingdings" w:hint="default"/>
      </w:rPr>
    </w:lvl>
    <w:lvl w:ilvl="3" w:tplc="D200E9B4" w:tentative="1">
      <w:start w:val="1"/>
      <w:numFmt w:val="bullet"/>
      <w:lvlText w:val=""/>
      <w:lvlJc w:val="left"/>
      <w:pPr>
        <w:ind w:left="2880" w:hanging="360"/>
      </w:pPr>
      <w:rPr>
        <w:rFonts w:ascii="Symbol" w:hAnsi="Symbol" w:hint="default"/>
      </w:rPr>
    </w:lvl>
    <w:lvl w:ilvl="4" w:tplc="5E08BE32" w:tentative="1">
      <w:start w:val="1"/>
      <w:numFmt w:val="bullet"/>
      <w:lvlText w:val="o"/>
      <w:lvlJc w:val="left"/>
      <w:pPr>
        <w:ind w:left="3600" w:hanging="360"/>
      </w:pPr>
      <w:rPr>
        <w:rFonts w:ascii="Courier New" w:hAnsi="Courier New" w:cs="Courier New" w:hint="default"/>
      </w:rPr>
    </w:lvl>
    <w:lvl w:ilvl="5" w:tplc="FF9ED65A" w:tentative="1">
      <w:start w:val="1"/>
      <w:numFmt w:val="bullet"/>
      <w:lvlText w:val=""/>
      <w:lvlJc w:val="left"/>
      <w:pPr>
        <w:ind w:left="4320" w:hanging="360"/>
      </w:pPr>
      <w:rPr>
        <w:rFonts w:ascii="Wingdings" w:hAnsi="Wingdings" w:hint="default"/>
      </w:rPr>
    </w:lvl>
    <w:lvl w:ilvl="6" w:tplc="F96C6B70" w:tentative="1">
      <w:start w:val="1"/>
      <w:numFmt w:val="bullet"/>
      <w:lvlText w:val=""/>
      <w:lvlJc w:val="left"/>
      <w:pPr>
        <w:ind w:left="5040" w:hanging="360"/>
      </w:pPr>
      <w:rPr>
        <w:rFonts w:ascii="Symbol" w:hAnsi="Symbol" w:hint="default"/>
      </w:rPr>
    </w:lvl>
    <w:lvl w:ilvl="7" w:tplc="48A4421C" w:tentative="1">
      <w:start w:val="1"/>
      <w:numFmt w:val="bullet"/>
      <w:lvlText w:val="o"/>
      <w:lvlJc w:val="left"/>
      <w:pPr>
        <w:ind w:left="5760" w:hanging="360"/>
      </w:pPr>
      <w:rPr>
        <w:rFonts w:ascii="Courier New" w:hAnsi="Courier New" w:cs="Courier New" w:hint="default"/>
      </w:rPr>
    </w:lvl>
    <w:lvl w:ilvl="8" w:tplc="917E28E6"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35EAE276"/>
    <w:lvl w:ilvl="0" w:tplc="AABC5B58">
      <w:start w:val="1"/>
      <w:numFmt w:val="bullet"/>
      <w:lvlText w:val=""/>
      <w:lvlJc w:val="left"/>
      <w:pPr>
        <w:ind w:left="720" w:hanging="360"/>
      </w:pPr>
      <w:rPr>
        <w:rFonts w:ascii="Symbol" w:hAnsi="Symbol" w:hint="default"/>
      </w:rPr>
    </w:lvl>
    <w:lvl w:ilvl="1" w:tplc="957AF28E" w:tentative="1">
      <w:start w:val="1"/>
      <w:numFmt w:val="bullet"/>
      <w:lvlText w:val="o"/>
      <w:lvlJc w:val="left"/>
      <w:pPr>
        <w:ind w:left="1440" w:hanging="360"/>
      </w:pPr>
      <w:rPr>
        <w:rFonts w:ascii="Courier New" w:hAnsi="Courier New" w:cs="Courier New" w:hint="default"/>
      </w:rPr>
    </w:lvl>
    <w:lvl w:ilvl="2" w:tplc="DFAC708C" w:tentative="1">
      <w:start w:val="1"/>
      <w:numFmt w:val="bullet"/>
      <w:lvlText w:val=""/>
      <w:lvlJc w:val="left"/>
      <w:pPr>
        <w:ind w:left="2160" w:hanging="360"/>
      </w:pPr>
      <w:rPr>
        <w:rFonts w:ascii="Wingdings" w:hAnsi="Wingdings" w:hint="default"/>
      </w:rPr>
    </w:lvl>
    <w:lvl w:ilvl="3" w:tplc="3FC6037A" w:tentative="1">
      <w:start w:val="1"/>
      <w:numFmt w:val="bullet"/>
      <w:lvlText w:val=""/>
      <w:lvlJc w:val="left"/>
      <w:pPr>
        <w:ind w:left="2880" w:hanging="360"/>
      </w:pPr>
      <w:rPr>
        <w:rFonts w:ascii="Symbol" w:hAnsi="Symbol" w:hint="default"/>
      </w:rPr>
    </w:lvl>
    <w:lvl w:ilvl="4" w:tplc="BDFE5E32" w:tentative="1">
      <w:start w:val="1"/>
      <w:numFmt w:val="bullet"/>
      <w:lvlText w:val="o"/>
      <w:lvlJc w:val="left"/>
      <w:pPr>
        <w:ind w:left="3600" w:hanging="360"/>
      </w:pPr>
      <w:rPr>
        <w:rFonts w:ascii="Courier New" w:hAnsi="Courier New" w:cs="Courier New" w:hint="default"/>
      </w:rPr>
    </w:lvl>
    <w:lvl w:ilvl="5" w:tplc="15D0289C" w:tentative="1">
      <w:start w:val="1"/>
      <w:numFmt w:val="bullet"/>
      <w:lvlText w:val=""/>
      <w:lvlJc w:val="left"/>
      <w:pPr>
        <w:ind w:left="4320" w:hanging="360"/>
      </w:pPr>
      <w:rPr>
        <w:rFonts w:ascii="Wingdings" w:hAnsi="Wingdings" w:hint="default"/>
      </w:rPr>
    </w:lvl>
    <w:lvl w:ilvl="6" w:tplc="3976EE98" w:tentative="1">
      <w:start w:val="1"/>
      <w:numFmt w:val="bullet"/>
      <w:lvlText w:val=""/>
      <w:lvlJc w:val="left"/>
      <w:pPr>
        <w:ind w:left="5040" w:hanging="360"/>
      </w:pPr>
      <w:rPr>
        <w:rFonts w:ascii="Symbol" w:hAnsi="Symbol" w:hint="default"/>
      </w:rPr>
    </w:lvl>
    <w:lvl w:ilvl="7" w:tplc="ECD69572" w:tentative="1">
      <w:start w:val="1"/>
      <w:numFmt w:val="bullet"/>
      <w:lvlText w:val="o"/>
      <w:lvlJc w:val="left"/>
      <w:pPr>
        <w:ind w:left="5760" w:hanging="360"/>
      </w:pPr>
      <w:rPr>
        <w:rFonts w:ascii="Courier New" w:hAnsi="Courier New" w:cs="Courier New" w:hint="default"/>
      </w:rPr>
    </w:lvl>
    <w:lvl w:ilvl="8" w:tplc="AC54AC90"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1570E344"/>
    <w:lvl w:ilvl="0" w:tplc="4754D712">
      <w:start w:val="1"/>
      <w:numFmt w:val="bullet"/>
      <w:lvlText w:val=""/>
      <w:lvlJc w:val="left"/>
      <w:pPr>
        <w:ind w:left="360" w:hanging="360"/>
      </w:pPr>
      <w:rPr>
        <w:rFonts w:ascii="Symbol" w:hAnsi="Symbol" w:hint="default"/>
      </w:rPr>
    </w:lvl>
    <w:lvl w:ilvl="1" w:tplc="7C22804C">
      <w:start w:val="1"/>
      <w:numFmt w:val="bullet"/>
      <w:lvlText w:val="o"/>
      <w:lvlJc w:val="left"/>
      <w:pPr>
        <w:ind w:left="1080" w:hanging="360"/>
      </w:pPr>
      <w:rPr>
        <w:rFonts w:ascii="Courier New" w:hAnsi="Courier New" w:cs="Courier New" w:hint="default"/>
      </w:rPr>
    </w:lvl>
    <w:lvl w:ilvl="2" w:tplc="655AABE6">
      <w:start w:val="1"/>
      <w:numFmt w:val="bullet"/>
      <w:lvlText w:val=""/>
      <w:lvlJc w:val="left"/>
      <w:pPr>
        <w:ind w:left="1800" w:hanging="360"/>
      </w:pPr>
      <w:rPr>
        <w:rFonts w:ascii="Wingdings" w:hAnsi="Wingdings" w:hint="default"/>
      </w:rPr>
    </w:lvl>
    <w:lvl w:ilvl="3" w:tplc="2ECA66C2">
      <w:start w:val="1"/>
      <w:numFmt w:val="bullet"/>
      <w:lvlText w:val=""/>
      <w:lvlJc w:val="left"/>
      <w:pPr>
        <w:ind w:left="2520" w:hanging="360"/>
      </w:pPr>
      <w:rPr>
        <w:rFonts w:ascii="Symbol" w:hAnsi="Symbol" w:hint="default"/>
      </w:rPr>
    </w:lvl>
    <w:lvl w:ilvl="4" w:tplc="BB3EBF1E">
      <w:start w:val="1"/>
      <w:numFmt w:val="bullet"/>
      <w:lvlText w:val="o"/>
      <w:lvlJc w:val="left"/>
      <w:pPr>
        <w:ind w:left="3240" w:hanging="360"/>
      </w:pPr>
      <w:rPr>
        <w:rFonts w:ascii="Courier New" w:hAnsi="Courier New" w:cs="Courier New" w:hint="default"/>
      </w:rPr>
    </w:lvl>
    <w:lvl w:ilvl="5" w:tplc="77E2BEB4">
      <w:start w:val="1"/>
      <w:numFmt w:val="bullet"/>
      <w:lvlText w:val=""/>
      <w:lvlJc w:val="left"/>
      <w:pPr>
        <w:ind w:left="3960" w:hanging="360"/>
      </w:pPr>
      <w:rPr>
        <w:rFonts w:ascii="Wingdings" w:hAnsi="Wingdings" w:hint="default"/>
      </w:rPr>
    </w:lvl>
    <w:lvl w:ilvl="6" w:tplc="AF6422AE">
      <w:start w:val="1"/>
      <w:numFmt w:val="bullet"/>
      <w:lvlText w:val=""/>
      <w:lvlJc w:val="left"/>
      <w:pPr>
        <w:ind w:left="4680" w:hanging="360"/>
      </w:pPr>
      <w:rPr>
        <w:rFonts w:ascii="Symbol" w:hAnsi="Symbol" w:hint="default"/>
      </w:rPr>
    </w:lvl>
    <w:lvl w:ilvl="7" w:tplc="B184AFCA">
      <w:start w:val="1"/>
      <w:numFmt w:val="bullet"/>
      <w:lvlText w:val="o"/>
      <w:lvlJc w:val="left"/>
      <w:pPr>
        <w:ind w:left="5400" w:hanging="360"/>
      </w:pPr>
      <w:rPr>
        <w:rFonts w:ascii="Courier New" w:hAnsi="Courier New" w:cs="Courier New" w:hint="default"/>
      </w:rPr>
    </w:lvl>
    <w:lvl w:ilvl="8" w:tplc="8A2AF782">
      <w:start w:val="1"/>
      <w:numFmt w:val="bullet"/>
      <w:lvlText w:val=""/>
      <w:lvlJc w:val="left"/>
      <w:pPr>
        <w:ind w:left="6120" w:hanging="360"/>
      </w:pPr>
      <w:rPr>
        <w:rFonts w:ascii="Wingdings" w:hAnsi="Wingdings" w:hint="default"/>
      </w:rPr>
    </w:lvl>
  </w:abstractNum>
  <w:abstractNum w:abstractNumId="19" w15:restartNumberingAfterBreak="0">
    <w:nsid w:val="00000014"/>
    <w:multiLevelType w:val="multilevel"/>
    <w:tmpl w:val="159C57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5"/>
    <w:multiLevelType w:val="hybridMultilevel"/>
    <w:tmpl w:val="63FC4FCE"/>
    <w:lvl w:ilvl="0" w:tplc="35AC8630">
      <w:start w:val="1"/>
      <w:numFmt w:val="bullet"/>
      <w:lvlText w:val=""/>
      <w:lvlJc w:val="left"/>
      <w:pPr>
        <w:ind w:left="720" w:hanging="360"/>
      </w:pPr>
      <w:rPr>
        <w:rFonts w:ascii="Symbol" w:hAnsi="Symbol" w:hint="default"/>
      </w:rPr>
    </w:lvl>
    <w:lvl w:ilvl="1" w:tplc="6B948FCC">
      <w:start w:val="1"/>
      <w:numFmt w:val="bullet"/>
      <w:lvlText w:val="o"/>
      <w:lvlJc w:val="left"/>
      <w:pPr>
        <w:ind w:left="1440" w:hanging="360"/>
      </w:pPr>
      <w:rPr>
        <w:rFonts w:ascii="Courier New" w:hAnsi="Courier New" w:cs="Courier New" w:hint="default"/>
      </w:rPr>
    </w:lvl>
    <w:lvl w:ilvl="2" w:tplc="11320BAA">
      <w:start w:val="1"/>
      <w:numFmt w:val="bullet"/>
      <w:lvlText w:val=""/>
      <w:lvlJc w:val="left"/>
      <w:pPr>
        <w:ind w:left="2160" w:hanging="360"/>
      </w:pPr>
      <w:rPr>
        <w:rFonts w:ascii="Wingdings" w:hAnsi="Wingdings" w:hint="default"/>
      </w:rPr>
    </w:lvl>
    <w:lvl w:ilvl="3" w:tplc="E6D2CC68">
      <w:start w:val="1"/>
      <w:numFmt w:val="bullet"/>
      <w:lvlText w:val=""/>
      <w:lvlJc w:val="left"/>
      <w:pPr>
        <w:ind w:left="2880" w:hanging="360"/>
      </w:pPr>
      <w:rPr>
        <w:rFonts w:ascii="Symbol" w:hAnsi="Symbol" w:hint="default"/>
      </w:rPr>
    </w:lvl>
    <w:lvl w:ilvl="4" w:tplc="43742D0A">
      <w:start w:val="1"/>
      <w:numFmt w:val="bullet"/>
      <w:lvlText w:val="o"/>
      <w:lvlJc w:val="left"/>
      <w:pPr>
        <w:ind w:left="3600" w:hanging="360"/>
      </w:pPr>
      <w:rPr>
        <w:rFonts w:ascii="Courier New" w:hAnsi="Courier New" w:cs="Courier New" w:hint="default"/>
      </w:rPr>
    </w:lvl>
    <w:lvl w:ilvl="5" w:tplc="3B5A3D82">
      <w:start w:val="1"/>
      <w:numFmt w:val="bullet"/>
      <w:lvlText w:val=""/>
      <w:lvlJc w:val="left"/>
      <w:pPr>
        <w:ind w:left="4320" w:hanging="360"/>
      </w:pPr>
      <w:rPr>
        <w:rFonts w:ascii="Wingdings" w:hAnsi="Wingdings" w:hint="default"/>
      </w:rPr>
    </w:lvl>
    <w:lvl w:ilvl="6" w:tplc="F3A8FBA6">
      <w:start w:val="1"/>
      <w:numFmt w:val="bullet"/>
      <w:lvlText w:val=""/>
      <w:lvlJc w:val="left"/>
      <w:pPr>
        <w:ind w:left="5040" w:hanging="360"/>
      </w:pPr>
      <w:rPr>
        <w:rFonts w:ascii="Symbol" w:hAnsi="Symbol" w:hint="default"/>
      </w:rPr>
    </w:lvl>
    <w:lvl w:ilvl="7" w:tplc="AD24CA08">
      <w:start w:val="1"/>
      <w:numFmt w:val="bullet"/>
      <w:lvlText w:val="o"/>
      <w:lvlJc w:val="left"/>
      <w:pPr>
        <w:ind w:left="5760" w:hanging="360"/>
      </w:pPr>
      <w:rPr>
        <w:rFonts w:ascii="Courier New" w:hAnsi="Courier New" w:cs="Courier New" w:hint="default"/>
      </w:rPr>
    </w:lvl>
    <w:lvl w:ilvl="8" w:tplc="114858F2">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multilevel"/>
    <w:tmpl w:val="0D421BB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7"/>
    <w:multiLevelType w:val="hybridMultilevel"/>
    <w:tmpl w:val="7E62191C"/>
    <w:lvl w:ilvl="0" w:tplc="743CA548">
      <w:start w:val="1"/>
      <w:numFmt w:val="bullet"/>
      <w:lvlText w:val=""/>
      <w:lvlJc w:val="left"/>
      <w:pPr>
        <w:ind w:left="540" w:hanging="360"/>
      </w:pPr>
      <w:rPr>
        <w:rFonts w:ascii="Wingdings" w:hAnsi="Wingdings" w:hint="default"/>
      </w:rPr>
    </w:lvl>
    <w:lvl w:ilvl="1" w:tplc="3FDC2CB8" w:tentative="1">
      <w:start w:val="1"/>
      <w:numFmt w:val="bullet"/>
      <w:lvlText w:val="o"/>
      <w:lvlJc w:val="left"/>
      <w:pPr>
        <w:ind w:left="1260" w:hanging="360"/>
      </w:pPr>
      <w:rPr>
        <w:rFonts w:ascii="Courier New" w:hAnsi="Courier New" w:cs="Courier New" w:hint="default"/>
      </w:rPr>
    </w:lvl>
    <w:lvl w:ilvl="2" w:tplc="0824B8B6" w:tentative="1">
      <w:start w:val="1"/>
      <w:numFmt w:val="bullet"/>
      <w:lvlText w:val=""/>
      <w:lvlJc w:val="left"/>
      <w:pPr>
        <w:ind w:left="1980" w:hanging="360"/>
      </w:pPr>
      <w:rPr>
        <w:rFonts w:ascii="Wingdings" w:hAnsi="Wingdings" w:hint="default"/>
      </w:rPr>
    </w:lvl>
    <w:lvl w:ilvl="3" w:tplc="A0C41E7A" w:tentative="1">
      <w:start w:val="1"/>
      <w:numFmt w:val="bullet"/>
      <w:lvlText w:val=""/>
      <w:lvlJc w:val="left"/>
      <w:pPr>
        <w:ind w:left="2700" w:hanging="360"/>
      </w:pPr>
      <w:rPr>
        <w:rFonts w:ascii="Symbol" w:hAnsi="Symbol" w:hint="default"/>
      </w:rPr>
    </w:lvl>
    <w:lvl w:ilvl="4" w:tplc="9022ED82" w:tentative="1">
      <w:start w:val="1"/>
      <w:numFmt w:val="bullet"/>
      <w:lvlText w:val="o"/>
      <w:lvlJc w:val="left"/>
      <w:pPr>
        <w:ind w:left="3420" w:hanging="360"/>
      </w:pPr>
      <w:rPr>
        <w:rFonts w:ascii="Courier New" w:hAnsi="Courier New" w:cs="Courier New" w:hint="default"/>
      </w:rPr>
    </w:lvl>
    <w:lvl w:ilvl="5" w:tplc="2B6C30FC" w:tentative="1">
      <w:start w:val="1"/>
      <w:numFmt w:val="bullet"/>
      <w:lvlText w:val=""/>
      <w:lvlJc w:val="left"/>
      <w:pPr>
        <w:ind w:left="4140" w:hanging="360"/>
      </w:pPr>
      <w:rPr>
        <w:rFonts w:ascii="Wingdings" w:hAnsi="Wingdings" w:hint="default"/>
      </w:rPr>
    </w:lvl>
    <w:lvl w:ilvl="6" w:tplc="BB4872AE" w:tentative="1">
      <w:start w:val="1"/>
      <w:numFmt w:val="bullet"/>
      <w:lvlText w:val=""/>
      <w:lvlJc w:val="left"/>
      <w:pPr>
        <w:ind w:left="4860" w:hanging="360"/>
      </w:pPr>
      <w:rPr>
        <w:rFonts w:ascii="Symbol" w:hAnsi="Symbol" w:hint="default"/>
      </w:rPr>
    </w:lvl>
    <w:lvl w:ilvl="7" w:tplc="1B5E347A" w:tentative="1">
      <w:start w:val="1"/>
      <w:numFmt w:val="bullet"/>
      <w:lvlText w:val="o"/>
      <w:lvlJc w:val="left"/>
      <w:pPr>
        <w:ind w:left="5580" w:hanging="360"/>
      </w:pPr>
      <w:rPr>
        <w:rFonts w:ascii="Courier New" w:hAnsi="Courier New" w:cs="Courier New" w:hint="default"/>
      </w:rPr>
    </w:lvl>
    <w:lvl w:ilvl="8" w:tplc="A698B224" w:tentative="1">
      <w:start w:val="1"/>
      <w:numFmt w:val="bullet"/>
      <w:lvlText w:val=""/>
      <w:lvlJc w:val="left"/>
      <w:pPr>
        <w:ind w:left="6300" w:hanging="360"/>
      </w:pPr>
      <w:rPr>
        <w:rFonts w:ascii="Wingdings" w:hAnsi="Wingdings" w:hint="default"/>
      </w:rPr>
    </w:lvl>
  </w:abstractNum>
  <w:abstractNum w:abstractNumId="23" w15:restartNumberingAfterBreak="0">
    <w:nsid w:val="00000018"/>
    <w:multiLevelType w:val="hybridMultilevel"/>
    <w:tmpl w:val="3A96E5CC"/>
    <w:lvl w:ilvl="0" w:tplc="4FA2567C">
      <w:start w:val="1"/>
      <w:numFmt w:val="bullet"/>
      <w:lvlText w:val=""/>
      <w:lvlJc w:val="left"/>
      <w:pPr>
        <w:tabs>
          <w:tab w:val="left" w:pos="720"/>
        </w:tabs>
        <w:ind w:left="720" w:hanging="360"/>
      </w:pPr>
      <w:rPr>
        <w:rFonts w:ascii="Symbol" w:hAnsi="Symbol" w:hint="default"/>
      </w:rPr>
    </w:lvl>
    <w:lvl w:ilvl="1" w:tplc="270C806A" w:tentative="1">
      <w:start w:val="1"/>
      <w:numFmt w:val="bullet"/>
      <w:lvlText w:val="o"/>
      <w:lvlJc w:val="left"/>
      <w:pPr>
        <w:tabs>
          <w:tab w:val="left" w:pos="1440"/>
        </w:tabs>
        <w:ind w:left="1440" w:hanging="360"/>
      </w:pPr>
      <w:rPr>
        <w:rFonts w:ascii="Courier New" w:hAnsi="Courier New" w:cs="Courier New" w:hint="default"/>
      </w:rPr>
    </w:lvl>
    <w:lvl w:ilvl="2" w:tplc="D132FEFA" w:tentative="1">
      <w:start w:val="1"/>
      <w:numFmt w:val="bullet"/>
      <w:lvlText w:val=""/>
      <w:lvlJc w:val="left"/>
      <w:pPr>
        <w:tabs>
          <w:tab w:val="left" w:pos="2160"/>
        </w:tabs>
        <w:ind w:left="2160" w:hanging="360"/>
      </w:pPr>
      <w:rPr>
        <w:rFonts w:ascii="Wingdings" w:hAnsi="Wingdings" w:hint="default"/>
      </w:rPr>
    </w:lvl>
    <w:lvl w:ilvl="3" w:tplc="527CB3C6" w:tentative="1">
      <w:start w:val="1"/>
      <w:numFmt w:val="bullet"/>
      <w:lvlText w:val=""/>
      <w:lvlJc w:val="left"/>
      <w:pPr>
        <w:tabs>
          <w:tab w:val="left" w:pos="2880"/>
        </w:tabs>
        <w:ind w:left="2880" w:hanging="360"/>
      </w:pPr>
      <w:rPr>
        <w:rFonts w:ascii="Symbol" w:hAnsi="Symbol" w:hint="default"/>
      </w:rPr>
    </w:lvl>
    <w:lvl w:ilvl="4" w:tplc="56489E6C" w:tentative="1">
      <w:start w:val="1"/>
      <w:numFmt w:val="bullet"/>
      <w:lvlText w:val="o"/>
      <w:lvlJc w:val="left"/>
      <w:pPr>
        <w:tabs>
          <w:tab w:val="left" w:pos="3600"/>
        </w:tabs>
        <w:ind w:left="3600" w:hanging="360"/>
      </w:pPr>
      <w:rPr>
        <w:rFonts w:ascii="Courier New" w:hAnsi="Courier New" w:cs="Courier New" w:hint="default"/>
      </w:rPr>
    </w:lvl>
    <w:lvl w:ilvl="5" w:tplc="05562650" w:tentative="1">
      <w:start w:val="1"/>
      <w:numFmt w:val="bullet"/>
      <w:lvlText w:val=""/>
      <w:lvlJc w:val="left"/>
      <w:pPr>
        <w:tabs>
          <w:tab w:val="left" w:pos="4320"/>
        </w:tabs>
        <w:ind w:left="4320" w:hanging="360"/>
      </w:pPr>
      <w:rPr>
        <w:rFonts w:ascii="Wingdings" w:hAnsi="Wingdings" w:hint="default"/>
      </w:rPr>
    </w:lvl>
    <w:lvl w:ilvl="6" w:tplc="425658E6" w:tentative="1">
      <w:start w:val="1"/>
      <w:numFmt w:val="bullet"/>
      <w:lvlText w:val=""/>
      <w:lvlJc w:val="left"/>
      <w:pPr>
        <w:tabs>
          <w:tab w:val="left" w:pos="5040"/>
        </w:tabs>
        <w:ind w:left="5040" w:hanging="360"/>
      </w:pPr>
      <w:rPr>
        <w:rFonts w:ascii="Symbol" w:hAnsi="Symbol" w:hint="default"/>
      </w:rPr>
    </w:lvl>
    <w:lvl w:ilvl="7" w:tplc="F3243EE2" w:tentative="1">
      <w:start w:val="1"/>
      <w:numFmt w:val="bullet"/>
      <w:lvlText w:val="o"/>
      <w:lvlJc w:val="left"/>
      <w:pPr>
        <w:tabs>
          <w:tab w:val="left" w:pos="5760"/>
        </w:tabs>
        <w:ind w:left="5760" w:hanging="360"/>
      </w:pPr>
      <w:rPr>
        <w:rFonts w:ascii="Courier New" w:hAnsi="Courier New" w:cs="Courier New" w:hint="default"/>
      </w:rPr>
    </w:lvl>
    <w:lvl w:ilvl="8" w:tplc="EF08BC18" w:tentative="1">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00000019"/>
    <w:multiLevelType w:val="multilevel"/>
    <w:tmpl w:val="00000006"/>
    <w:lvl w:ilvl="0">
      <w:start w:val="1"/>
      <w:numFmt w:val="bullet"/>
      <w:lvlText w:val=""/>
      <w:lvlJc w:val="left"/>
      <w:pPr>
        <w:tabs>
          <w:tab w:val="left" w:pos="720"/>
        </w:tabs>
        <w:ind w:left="720" w:hanging="360"/>
      </w:pPr>
      <w:rPr>
        <w:rFonts w:ascii="Symbol" w:hAnsi="Symbol"/>
      </w:rPr>
    </w:lvl>
    <w:lvl w:ilvl="1">
      <w:start w:val="1"/>
      <w:numFmt w:val="bullet"/>
      <w:lvlText w:val=""/>
      <w:lvlJc w:val="left"/>
      <w:pPr>
        <w:tabs>
          <w:tab w:val="left" w:pos="927"/>
        </w:tabs>
        <w:ind w:left="0" w:firstLine="0"/>
      </w:pPr>
      <w:rPr>
        <w:rFonts w:ascii="Wingdings" w:hAnsi="Wingdings" w:cs="Arial"/>
      </w:rPr>
    </w:lvl>
    <w:lvl w:ilvl="2">
      <w:start w:val="1"/>
      <w:numFmt w:val="bullet"/>
      <w:lvlText w:val=""/>
      <w:lvlJc w:val="left"/>
      <w:pPr>
        <w:tabs>
          <w:tab w:val="left" w:pos="1210"/>
        </w:tabs>
        <w:ind w:left="0" w:firstLine="0"/>
      </w:pPr>
      <w:rPr>
        <w:rFonts w:ascii="Wingdings" w:hAnsi="Wingdings" w:cs="Arial"/>
      </w:rPr>
    </w:lvl>
    <w:lvl w:ilvl="3">
      <w:start w:val="1"/>
      <w:numFmt w:val="bullet"/>
      <w:lvlText w:val=""/>
      <w:lvlJc w:val="left"/>
      <w:pPr>
        <w:tabs>
          <w:tab w:val="left" w:pos="1494"/>
        </w:tabs>
        <w:ind w:left="0" w:firstLine="0"/>
      </w:pPr>
      <w:rPr>
        <w:rFonts w:ascii="Wingdings" w:hAnsi="Wingdings" w:cs="Arial"/>
      </w:rPr>
    </w:lvl>
    <w:lvl w:ilvl="4">
      <w:start w:val="1"/>
      <w:numFmt w:val="bullet"/>
      <w:lvlText w:val=""/>
      <w:lvlJc w:val="left"/>
      <w:pPr>
        <w:tabs>
          <w:tab w:val="left" w:pos="1777"/>
        </w:tabs>
        <w:ind w:left="0" w:firstLine="0"/>
      </w:pPr>
      <w:rPr>
        <w:rFonts w:ascii="Wingdings" w:hAnsi="Wingdings" w:cs="Arial"/>
      </w:rPr>
    </w:lvl>
    <w:lvl w:ilvl="5">
      <w:start w:val="1"/>
      <w:numFmt w:val="bullet"/>
      <w:lvlText w:val=""/>
      <w:lvlJc w:val="left"/>
      <w:pPr>
        <w:tabs>
          <w:tab w:val="left" w:pos="2061"/>
        </w:tabs>
        <w:ind w:left="0" w:firstLine="0"/>
      </w:pPr>
      <w:rPr>
        <w:rFonts w:ascii="Wingdings" w:hAnsi="Wingdings" w:cs="Arial"/>
      </w:rPr>
    </w:lvl>
    <w:lvl w:ilvl="6">
      <w:start w:val="1"/>
      <w:numFmt w:val="bullet"/>
      <w:lvlText w:val=""/>
      <w:lvlJc w:val="left"/>
      <w:pPr>
        <w:tabs>
          <w:tab w:val="left" w:pos="2344"/>
        </w:tabs>
        <w:ind w:left="0" w:firstLine="0"/>
      </w:pPr>
      <w:rPr>
        <w:rFonts w:ascii="Wingdings" w:hAnsi="Wingdings" w:cs="Arial"/>
      </w:rPr>
    </w:lvl>
    <w:lvl w:ilvl="7">
      <w:start w:val="1"/>
      <w:numFmt w:val="bullet"/>
      <w:lvlText w:val=""/>
      <w:lvlJc w:val="left"/>
      <w:pPr>
        <w:tabs>
          <w:tab w:val="left" w:pos="2628"/>
        </w:tabs>
        <w:ind w:left="0" w:firstLine="0"/>
      </w:pPr>
      <w:rPr>
        <w:rFonts w:ascii="Wingdings" w:hAnsi="Wingdings" w:cs="Arial"/>
      </w:rPr>
    </w:lvl>
    <w:lvl w:ilvl="8">
      <w:start w:val="1"/>
      <w:numFmt w:val="bullet"/>
      <w:lvlText w:val=""/>
      <w:lvlJc w:val="left"/>
      <w:pPr>
        <w:tabs>
          <w:tab w:val="left" w:pos="2911"/>
        </w:tabs>
        <w:ind w:left="0" w:firstLine="0"/>
      </w:pPr>
      <w:rPr>
        <w:rFonts w:ascii="Wingdings" w:hAnsi="Wingdings" w:cs="Arial"/>
      </w:rPr>
    </w:lvl>
  </w:abstractNum>
  <w:abstractNum w:abstractNumId="25" w15:restartNumberingAfterBreak="0">
    <w:nsid w:val="0000001A"/>
    <w:multiLevelType w:val="multilevel"/>
    <w:tmpl w:val="0000000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15:restartNumberingAfterBreak="0">
    <w:nsid w:val="69856055"/>
    <w:multiLevelType w:val="hybridMultilevel"/>
    <w:tmpl w:val="60029166"/>
    <w:lvl w:ilvl="0" w:tplc="3596131A">
      <w:start w:val="1"/>
      <w:numFmt w:val="bullet"/>
      <w:lvlText w:val=""/>
      <w:lvlJc w:val="left"/>
      <w:pPr>
        <w:tabs>
          <w:tab w:val="left" w:pos="720"/>
        </w:tabs>
        <w:ind w:left="720" w:hanging="360"/>
      </w:pPr>
      <w:rPr>
        <w:rFonts w:ascii="Symbol" w:hAnsi="Symbol" w:hint="default"/>
      </w:rPr>
    </w:lvl>
    <w:lvl w:ilvl="1" w:tplc="1516551A">
      <w:start w:val="1"/>
      <w:numFmt w:val="bullet"/>
      <w:lvlText w:val="o"/>
      <w:lvlJc w:val="left"/>
      <w:pPr>
        <w:tabs>
          <w:tab w:val="left" w:pos="1440"/>
        </w:tabs>
        <w:ind w:left="1440" w:hanging="360"/>
      </w:pPr>
      <w:rPr>
        <w:rFonts w:ascii="Courier New" w:hAnsi="Courier New" w:cs="Courier New" w:hint="default"/>
      </w:rPr>
    </w:lvl>
    <w:lvl w:ilvl="2" w:tplc="28BC1282">
      <w:start w:val="1"/>
      <w:numFmt w:val="bullet"/>
      <w:lvlText w:val=""/>
      <w:lvlJc w:val="left"/>
      <w:pPr>
        <w:tabs>
          <w:tab w:val="left" w:pos="2160"/>
        </w:tabs>
        <w:ind w:left="2160" w:hanging="360"/>
      </w:pPr>
      <w:rPr>
        <w:rFonts w:ascii="Wingdings" w:hAnsi="Wingdings" w:hint="default"/>
      </w:rPr>
    </w:lvl>
    <w:lvl w:ilvl="3" w:tplc="4376828A">
      <w:start w:val="1"/>
      <w:numFmt w:val="bullet"/>
      <w:lvlText w:val=""/>
      <w:lvlJc w:val="left"/>
      <w:pPr>
        <w:tabs>
          <w:tab w:val="left" w:pos="2880"/>
        </w:tabs>
        <w:ind w:left="2880" w:hanging="360"/>
      </w:pPr>
      <w:rPr>
        <w:rFonts w:ascii="Symbol" w:hAnsi="Symbol" w:hint="default"/>
      </w:rPr>
    </w:lvl>
    <w:lvl w:ilvl="4" w:tplc="4F446DBE">
      <w:start w:val="1"/>
      <w:numFmt w:val="bullet"/>
      <w:lvlText w:val="o"/>
      <w:lvlJc w:val="left"/>
      <w:pPr>
        <w:tabs>
          <w:tab w:val="left" w:pos="3600"/>
        </w:tabs>
        <w:ind w:left="3600" w:hanging="360"/>
      </w:pPr>
      <w:rPr>
        <w:rFonts w:ascii="Courier New" w:hAnsi="Courier New" w:cs="Courier New" w:hint="default"/>
      </w:rPr>
    </w:lvl>
    <w:lvl w:ilvl="5" w:tplc="6EB6B758">
      <w:start w:val="1"/>
      <w:numFmt w:val="bullet"/>
      <w:lvlText w:val=""/>
      <w:lvlJc w:val="left"/>
      <w:pPr>
        <w:tabs>
          <w:tab w:val="left" w:pos="4320"/>
        </w:tabs>
        <w:ind w:left="4320" w:hanging="360"/>
      </w:pPr>
      <w:rPr>
        <w:rFonts w:ascii="Wingdings" w:hAnsi="Wingdings" w:hint="default"/>
      </w:rPr>
    </w:lvl>
    <w:lvl w:ilvl="6" w:tplc="4058E846">
      <w:start w:val="1"/>
      <w:numFmt w:val="bullet"/>
      <w:lvlText w:val=""/>
      <w:lvlJc w:val="left"/>
      <w:pPr>
        <w:tabs>
          <w:tab w:val="left" w:pos="5040"/>
        </w:tabs>
        <w:ind w:left="5040" w:hanging="360"/>
      </w:pPr>
      <w:rPr>
        <w:rFonts w:ascii="Symbol" w:hAnsi="Symbol" w:hint="default"/>
      </w:rPr>
    </w:lvl>
    <w:lvl w:ilvl="7" w:tplc="5A5289D0">
      <w:start w:val="1"/>
      <w:numFmt w:val="bullet"/>
      <w:lvlText w:val="o"/>
      <w:lvlJc w:val="left"/>
      <w:pPr>
        <w:tabs>
          <w:tab w:val="left" w:pos="5760"/>
        </w:tabs>
        <w:ind w:left="5760" w:hanging="360"/>
      </w:pPr>
      <w:rPr>
        <w:rFonts w:ascii="Courier New" w:hAnsi="Courier New" w:cs="Courier New" w:hint="default"/>
      </w:rPr>
    </w:lvl>
    <w:lvl w:ilvl="8" w:tplc="9A6816B6">
      <w:start w:val="1"/>
      <w:numFmt w:val="bullet"/>
      <w:lvlText w:val=""/>
      <w:lvlJc w:val="left"/>
      <w:pPr>
        <w:tabs>
          <w:tab w:val="left" w:pos="6480"/>
        </w:tabs>
        <w:ind w:left="6480" w:hanging="360"/>
      </w:pPr>
      <w:rPr>
        <w:rFonts w:ascii="Wingdings" w:hAnsi="Wingdings" w:hint="default"/>
      </w:rPr>
    </w:lvl>
  </w:abstractNum>
  <w:num w:numId="1" w16cid:durableId="1523015745">
    <w:abstractNumId w:val="7"/>
  </w:num>
  <w:num w:numId="2" w16cid:durableId="1033647978">
    <w:abstractNumId w:val="23"/>
  </w:num>
  <w:num w:numId="3" w16cid:durableId="1139566832">
    <w:abstractNumId w:val="12"/>
  </w:num>
  <w:num w:numId="4" w16cid:durableId="398017843">
    <w:abstractNumId w:val="2"/>
  </w:num>
  <w:num w:numId="5" w16cid:durableId="1169100897">
    <w:abstractNumId w:val="16"/>
  </w:num>
  <w:num w:numId="6" w16cid:durableId="1538154982">
    <w:abstractNumId w:val="8"/>
  </w:num>
  <w:num w:numId="7" w16cid:durableId="365065566">
    <w:abstractNumId w:val="13"/>
  </w:num>
  <w:num w:numId="8" w16cid:durableId="86538673">
    <w:abstractNumId w:val="26"/>
  </w:num>
  <w:num w:numId="9" w16cid:durableId="1718317979">
    <w:abstractNumId w:val="3"/>
  </w:num>
  <w:num w:numId="10" w16cid:durableId="1758870087">
    <w:abstractNumId w:val="11"/>
  </w:num>
  <w:num w:numId="11" w16cid:durableId="1060710708">
    <w:abstractNumId w:val="18"/>
  </w:num>
  <w:num w:numId="12" w16cid:durableId="1495609049">
    <w:abstractNumId w:val="9"/>
  </w:num>
  <w:num w:numId="13" w16cid:durableId="504981713">
    <w:abstractNumId w:val="4"/>
  </w:num>
  <w:num w:numId="14" w16cid:durableId="1203905809">
    <w:abstractNumId w:val="4"/>
  </w:num>
  <w:num w:numId="15" w16cid:durableId="2108651838">
    <w:abstractNumId w:val="1"/>
  </w:num>
  <w:num w:numId="16" w16cid:durableId="512231988">
    <w:abstractNumId w:val="20"/>
  </w:num>
  <w:num w:numId="17" w16cid:durableId="1560282676">
    <w:abstractNumId w:val="0"/>
  </w:num>
  <w:num w:numId="18" w16cid:durableId="1323120668">
    <w:abstractNumId w:val="10"/>
  </w:num>
  <w:num w:numId="19" w16cid:durableId="987830294">
    <w:abstractNumId w:val="18"/>
  </w:num>
  <w:num w:numId="20" w16cid:durableId="1580024099">
    <w:abstractNumId w:val="18"/>
  </w:num>
  <w:num w:numId="21" w16cid:durableId="755056645">
    <w:abstractNumId w:val="22"/>
  </w:num>
  <w:num w:numId="22" w16cid:durableId="453718756">
    <w:abstractNumId w:val="24"/>
  </w:num>
  <w:num w:numId="23" w16cid:durableId="1618367240">
    <w:abstractNumId w:val="21"/>
  </w:num>
  <w:num w:numId="24" w16cid:durableId="2129544210">
    <w:abstractNumId w:val="19"/>
  </w:num>
  <w:num w:numId="25" w16cid:durableId="892738921">
    <w:abstractNumId w:val="17"/>
  </w:num>
  <w:num w:numId="26" w16cid:durableId="1799302780">
    <w:abstractNumId w:val="15"/>
  </w:num>
  <w:num w:numId="27" w16cid:durableId="1707561239">
    <w:abstractNumId w:val="25"/>
  </w:num>
  <w:num w:numId="28" w16cid:durableId="1292858171">
    <w:abstractNumId w:val="5"/>
  </w:num>
  <w:num w:numId="29" w16cid:durableId="37248017">
    <w:abstractNumId w:val="6"/>
  </w:num>
  <w:num w:numId="30" w16cid:durableId="5720139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D0B"/>
    <w:rsid w:val="00064579"/>
    <w:rsid w:val="00127C59"/>
    <w:rsid w:val="00512D0B"/>
    <w:rsid w:val="006D29A0"/>
    <w:rsid w:val="00833C86"/>
    <w:rsid w:val="009D487B"/>
    <w:rsid w:val="00ED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F4891F"/>
  <w15:docId w15:val="{B44524C4-D502-4E10-9C54-4316C419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qFormat/>
    <w:pPr>
      <w:keepNext/>
      <w:pBdr>
        <w:top w:val="single" w:sz="4" w:space="1" w:color="auto"/>
      </w:pBdr>
      <w:shd w:val="clear" w:color="auto" w:fill="D9D9D9"/>
      <w:jc w:val="both"/>
      <w:outlineLvl w:val="2"/>
    </w:pPr>
    <w:rPr>
      <w:b/>
      <w:bCs/>
      <w:smallCaps/>
      <w:sz w:val="28"/>
      <w:szCs w:val="22"/>
    </w:rPr>
  </w:style>
  <w:style w:type="paragraph" w:styleId="Heading4">
    <w:name w:val="heading 4"/>
    <w:basedOn w:val="Normal"/>
    <w:next w:val="Normal"/>
    <w:link w:val="Heading4Char"/>
    <w:uiPriority w:val="9"/>
    <w:qFormat/>
    <w:pPr>
      <w:keepNext/>
      <w:keepLines/>
      <w:spacing w:before="200"/>
      <w:outlineLvl w:val="3"/>
    </w:pPr>
    <w:rPr>
      <w:rFonts w:ascii="Cambria" w:eastAsia="SimSun" w:hAnsi="Cambria" w:cs="SimSun"/>
      <w:b/>
      <w:bCs/>
      <w:i/>
      <w:iCs/>
      <w:color w:val="4F81BD"/>
    </w:rPr>
  </w:style>
  <w:style w:type="paragraph" w:styleId="Heading6">
    <w:name w:val="heading 6"/>
    <w:basedOn w:val="Normal"/>
    <w:next w:val="Normal"/>
    <w:link w:val="Heading6Char"/>
    <w:uiPriority w:val="9"/>
    <w:qFormat/>
    <w:pPr>
      <w:keepNext/>
      <w:tabs>
        <w:tab w:val="left" w:pos="3330"/>
        <w:tab w:val="center" w:pos="4770"/>
      </w:tabs>
      <w:outlineLvl w:val="5"/>
    </w:pPr>
    <w:rPr>
      <w:b/>
      <w:bCs/>
      <w:i/>
      <w:iCs/>
    </w:rPr>
  </w:style>
  <w:style w:type="paragraph" w:styleId="Heading7">
    <w:name w:val="heading 7"/>
    <w:basedOn w:val="Normal"/>
    <w:next w:val="Normal"/>
    <w:link w:val="Heading7Char"/>
    <w:qFormat/>
    <w:pPr>
      <w:keepNext/>
      <w:spacing w:before="40"/>
      <w:jc w:val="center"/>
      <w:outlineLvl w:val="6"/>
    </w:pPr>
    <w:rPr>
      <w:rFonts w:ascii="Verdana" w:hAnsi="Verdan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rFonts w:ascii="Times New Roman" w:eastAsia="Times New Roman" w:hAnsi="Times New Roman" w:cs="Times New Roman"/>
      <w:b/>
      <w:bCs/>
      <w:smallCaps/>
      <w:sz w:val="28"/>
      <w:shd w:val="clear" w:color="auto" w:fill="D9D9D9"/>
    </w:rPr>
  </w:style>
  <w:style w:type="character" w:customStyle="1" w:styleId="Heading6Char">
    <w:name w:val="Heading 6 Char"/>
    <w:basedOn w:val="DefaultParagraphFont"/>
    <w:link w:val="Heading6"/>
    <w:rPr>
      <w:rFonts w:ascii="Times New Roman" w:eastAsia="Times New Roman" w:hAnsi="Times New Roman" w:cs="Times New Roman"/>
      <w:b/>
      <w:bCs/>
      <w:i/>
      <w:iCs/>
      <w:sz w:val="24"/>
      <w:szCs w:val="24"/>
    </w:rPr>
  </w:style>
  <w:style w:type="character" w:customStyle="1" w:styleId="Heading7Char">
    <w:name w:val="Heading 7 Char"/>
    <w:basedOn w:val="DefaultParagraphFont"/>
    <w:link w:val="Heading7"/>
    <w:rPr>
      <w:rFonts w:ascii="Verdana" w:eastAsia="Times New Roman" w:hAnsi="Verdana" w:cs="Times New Roman"/>
      <w:b/>
      <w:bCs/>
      <w:sz w:val="20"/>
      <w:szCs w:val="20"/>
    </w:rPr>
  </w:style>
  <w:style w:type="character" w:styleId="Hyperlink">
    <w:name w:val="Hyperlink"/>
    <w:rPr>
      <w:color w:val="0000FF"/>
      <w:u w:val="single"/>
    </w:rPr>
  </w:style>
  <w:style w:type="paragraph" w:styleId="BodyTextIndent">
    <w:name w:val="Body Text Indent"/>
    <w:basedOn w:val="Normal"/>
    <w:link w:val="BodyTextIndentChar"/>
    <w:pPr>
      <w:widowControl w:val="0"/>
      <w:tabs>
        <w:tab w:val="left" w:pos="720"/>
      </w:tabs>
      <w:jc w:val="both"/>
    </w:pPr>
    <w:rPr>
      <w:rFonts w:ascii="Verdana" w:hAnsi="Verdana"/>
      <w:sz w:val="22"/>
      <w:szCs w:val="22"/>
    </w:rPr>
  </w:style>
  <w:style w:type="character" w:customStyle="1" w:styleId="BodyTextIndentChar">
    <w:name w:val="Body Text Indent Char"/>
    <w:basedOn w:val="DefaultParagraphFont"/>
    <w:link w:val="BodyTextIndent"/>
    <w:rPr>
      <w:rFonts w:ascii="Verdana" w:eastAsia="Times New Roman" w:hAnsi="Verdana" w:cs="Times New Roman"/>
    </w:rPr>
  </w:style>
  <w:style w:type="paragraph" w:styleId="PlainText">
    <w:name w:val="Plain Text"/>
    <w:basedOn w:val="Normal"/>
    <w:link w:val="PlainTextChar"/>
    <w:rPr>
      <w:rFonts w:ascii="Arial" w:hAnsi="Arial" w:cs="Arial"/>
      <w:b/>
      <w:bCs/>
      <w:sz w:val="20"/>
      <w:szCs w:val="20"/>
    </w:rPr>
  </w:style>
  <w:style w:type="character" w:customStyle="1" w:styleId="PlainTextChar">
    <w:name w:val="Plain Text Char"/>
    <w:basedOn w:val="DefaultParagraphFont"/>
    <w:link w:val="PlainText"/>
    <w:rPr>
      <w:rFonts w:ascii="Arial" w:eastAsia="Times New Roman" w:hAnsi="Arial" w:cs="Arial"/>
      <w:b/>
      <w:bCs/>
      <w:sz w:val="20"/>
      <w:szCs w:val="20"/>
    </w:rPr>
  </w:style>
  <w:style w:type="paragraph" w:styleId="BodyText2">
    <w:name w:val="Body Text 2"/>
    <w:basedOn w:val="Normal"/>
    <w:link w:val="BodyText2Char"/>
    <w:rPr>
      <w:szCs w:val="20"/>
    </w:rPr>
  </w:style>
  <w:style w:type="character" w:customStyle="1" w:styleId="BodyText2Char">
    <w:name w:val="Body Text 2 Char"/>
    <w:basedOn w:val="DefaultParagraphFont"/>
    <w:link w:val="BodyText2"/>
    <w:rPr>
      <w:rFonts w:ascii="Times New Roman" w:eastAsia="Times New Roman" w:hAnsi="Times New Roman" w:cs="Times New Roman"/>
      <w:sz w:val="24"/>
      <w:szCs w:val="20"/>
    </w:rPr>
  </w:style>
  <w:style w:type="paragraph" w:styleId="Header">
    <w:name w:val="header"/>
    <w:basedOn w:val="Normal"/>
    <w:link w:val="HeaderChar"/>
    <w:pPr>
      <w:tabs>
        <w:tab w:val="center" w:pos="4320"/>
        <w:tab w:val="right" w:pos="8640"/>
      </w:tabs>
    </w:pPr>
    <w:rPr>
      <w:sz w:val="20"/>
      <w:szCs w:val="20"/>
    </w:rPr>
  </w:style>
  <w:style w:type="character" w:customStyle="1" w:styleId="HeaderChar">
    <w:name w:val="Header Char"/>
    <w:basedOn w:val="DefaultParagraphFont"/>
    <w:link w:val="Header"/>
    <w:rPr>
      <w:rFonts w:ascii="Times New Roman" w:eastAsia="Times New Roman" w:hAnsi="Times New Roman" w:cs="Times New Roman"/>
      <w:sz w:val="20"/>
      <w:szCs w:val="20"/>
    </w:rPr>
  </w:style>
  <w:style w:type="paragraph" w:styleId="BodyText">
    <w:name w:val="Body Text"/>
    <w:basedOn w:val="Normal"/>
    <w:link w:val="BodyTextChar"/>
    <w:rPr>
      <w:i/>
      <w:szCs w:val="20"/>
    </w:rPr>
  </w:style>
  <w:style w:type="character" w:customStyle="1" w:styleId="BodyTextChar">
    <w:name w:val="Body Text Char"/>
    <w:basedOn w:val="DefaultParagraphFont"/>
    <w:link w:val="BodyText"/>
    <w:rPr>
      <w:rFonts w:ascii="Times New Roman" w:eastAsia="Times New Roman" w:hAnsi="Times New Roman" w:cs="Times New Roman"/>
      <w:i/>
      <w:sz w:val="24"/>
      <w:szCs w:val="20"/>
    </w:rPr>
  </w:style>
  <w:style w:type="paragraph" w:styleId="Subtitle">
    <w:name w:val="Subtitle"/>
    <w:basedOn w:val="Normal"/>
    <w:link w:val="SubtitleChar"/>
    <w:uiPriority w:val="11"/>
    <w:qFormat/>
    <w:rPr>
      <w:b/>
      <w:sz w:val="20"/>
      <w:szCs w:val="20"/>
    </w:rPr>
  </w:style>
  <w:style w:type="character" w:customStyle="1" w:styleId="SubtitleChar">
    <w:name w:val="Subtitle Char"/>
    <w:basedOn w:val="DefaultParagraphFont"/>
    <w:link w:val="Subtitle"/>
    <w:rPr>
      <w:rFonts w:ascii="Times New Roman" w:eastAsia="Times New Roman" w:hAnsi="Times New Roman" w:cs="Times New Roman"/>
      <w:b/>
      <w:sz w:val="20"/>
      <w:szCs w:val="20"/>
    </w:rPr>
  </w:style>
  <w:style w:type="paragraph" w:styleId="ListParagraph">
    <w:name w:val="List Paragraph"/>
    <w:basedOn w:val="Normal"/>
    <w:uiPriority w:val="34"/>
    <w:qFormat/>
    <w:pPr>
      <w:spacing w:after="200" w:line="276" w:lineRule="auto"/>
      <w:ind w:left="720"/>
      <w:contextualSpacing/>
    </w:pPr>
    <w:rPr>
      <w:rFonts w:ascii="Calibri" w:hAnsi="Calibri"/>
      <w:sz w:val="22"/>
      <w:szCs w:val="22"/>
      <w:lang w:val="en-IN" w:eastAsia="en-IN"/>
    </w:rPr>
  </w:style>
  <w:style w:type="paragraph" w:styleId="NormalWeb">
    <w:name w:val="Normal (Web)"/>
    <w:basedOn w:val="Normal"/>
    <w:uiPriority w:val="99"/>
    <w:pPr>
      <w:spacing w:before="100" w:beforeAutospacing="1" w:after="100" w:afterAutospacing="1"/>
    </w:pPr>
  </w:style>
  <w:style w:type="paragraph" w:customStyle="1" w:styleId="Cog-body">
    <w:name w:val="Cog-body"/>
    <w:basedOn w:val="Normal"/>
    <w:uiPriority w:val="99"/>
    <w:pPr>
      <w:keepNext/>
      <w:spacing w:before="60" w:after="60" w:line="260" w:lineRule="atLeast"/>
      <w:ind w:left="720"/>
      <w:jc w:val="both"/>
    </w:pPr>
    <w:rPr>
      <w:rFonts w:ascii="Arial" w:hAnsi="Arial"/>
      <w:sz w:val="20"/>
      <w:szCs w:val="20"/>
    </w:rPr>
  </w:style>
  <w:style w:type="table" w:styleId="TableGrid">
    <w:name w:val="Table Grid"/>
    <w:basedOn w:val="TableNormal"/>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Pr>
      <w:rFonts w:ascii="Cambria" w:eastAsia="SimSun" w:hAnsi="Cambria" w:cs="SimSun"/>
      <w:b/>
      <w:bCs/>
      <w:i/>
      <w:iCs/>
      <w:color w:val="4F81BD"/>
      <w:sz w:val="24"/>
      <w:szCs w:val="24"/>
    </w:rPr>
  </w:style>
  <w:style w:type="paragraph" w:customStyle="1" w:styleId="Default">
    <w:name w:val="Default"/>
    <w:pPr>
      <w:autoSpaceDE w:val="0"/>
      <w:autoSpaceDN w:val="0"/>
      <w:adjustRightInd w:val="0"/>
      <w:spacing w:after="0" w:line="240" w:lineRule="auto"/>
    </w:pPr>
    <w:rPr>
      <w:rFonts w:ascii="Tahoma" w:hAnsi="Tahoma" w:cs="Tahoma"/>
      <w:color w:val="000000"/>
      <w:sz w:val="24"/>
      <w:szCs w:val="24"/>
    </w:rPr>
  </w:style>
  <w:style w:type="paragraph" w:customStyle="1" w:styleId="Tit">
    <w:name w:val="Tit"/>
    <w:basedOn w:val="Normal"/>
    <w:pPr>
      <w:pBdr>
        <w:bottom w:val="single" w:sz="6" w:space="2" w:color="auto"/>
      </w:pBdr>
      <w:shd w:val="pct5" w:color="auto" w:fill="auto"/>
      <w:spacing w:after="120"/>
      <w:ind w:left="851" w:hanging="851"/>
    </w:pPr>
    <w:rPr>
      <w:b/>
      <w:szCs w:val="20"/>
    </w:rPr>
  </w:style>
  <w:style w:type="paragraph" w:customStyle="1" w:styleId="SectionHeading">
    <w:name w:val="Section Heading"/>
    <w:basedOn w:val="Normal"/>
    <w:qFormat/>
    <w:pPr>
      <w:spacing w:line="264" w:lineRule="auto"/>
    </w:pPr>
    <w:rPr>
      <w:rFonts w:ascii="Calibri" w:eastAsia="Calibri" w:hAnsi="Calibri"/>
      <w:caps/>
      <w:color w:val="595959"/>
      <w:spacing w:val="20"/>
      <w:sz w:val="16"/>
      <w:szCs w:val="22"/>
    </w:rPr>
  </w:style>
  <w:style w:type="character" w:customStyle="1" w:styleId="html0020preformattedchar">
    <w:name w:val="html_0020preformatted__char"/>
    <w:basedOn w:val="DefaultParagraphFont"/>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character" w:styleId="FollowedHyperlink">
    <w:name w:val="FollowedHyperlink"/>
    <w:basedOn w:val="DefaultParagraphFont"/>
    <w:uiPriority w:val="99"/>
    <w:rPr>
      <w:color w:val="800080"/>
      <w:u w:val="single"/>
    </w:rPr>
  </w:style>
  <w:style w:type="character" w:customStyle="1" w:styleId="apple-style-span">
    <w:name w:val="apple-style-span"/>
    <w:basedOn w:val="DefaultParagraphFont"/>
  </w:style>
  <w:style w:type="character" w:customStyle="1" w:styleId="UnresolvedMention1">
    <w:name w:val="Unresolved Mention1"/>
    <w:basedOn w:val="DefaultParagraphFont"/>
    <w:uiPriority w:val="99"/>
    <w:rPr>
      <w:color w:val="605E5C"/>
      <w:shd w:val="clear" w:color="auto" w:fill="E1DFDD"/>
    </w:rPr>
  </w:style>
  <w:style w:type="paragraph" w:customStyle="1" w:styleId="AddressText">
    <w:name w:val="Address Text"/>
    <w:basedOn w:val="NoSpacing"/>
    <w:uiPriority w:val="2"/>
    <w:qFormat/>
    <w:pPr>
      <w:spacing w:before="200" w:line="276" w:lineRule="auto"/>
      <w:contextualSpacing/>
      <w:jc w:val="right"/>
    </w:pPr>
    <w:rPr>
      <w:rFonts w:ascii="Cambria" w:eastAsia="Calibri" w:hAnsi="Cambria"/>
      <w:color w:val="C0504D"/>
      <w:sz w:val="18"/>
      <w:szCs w:val="20"/>
      <w:lang w:eastAsia="ja-JP" w:bidi="he-IL"/>
    </w:rPr>
  </w:style>
  <w:style w:type="paragraph" w:styleId="NoSpacing">
    <w:name w:val="No Spacing"/>
    <w:uiPriority w:val="1"/>
    <w:qFormat/>
    <w:pPr>
      <w:spacing w:after="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https://rdxfootmark.naukri.com/v2/track/openCv?trackingInfo=cfd93c87d4c816ea1e16b88172bd70e9134f530e18705c4458440321091b5b581109110412405058014356014b4450530401195c1333471b1b1114435e5b0f5743011503504e1c180c571833471b1b021744595f1543124a4b485d4637071f1b5b581b5b150b141051540d004a41084704454559545b074b125a420612105e090d034b10081105035d4a1e500558191b14061343515d005243121b5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5</Pages>
  <Words>1746</Words>
  <Characters>9958</Characters>
  <Application>Microsoft Office Word</Application>
  <DocSecurity>0</DocSecurity>
  <Lines>82</Lines>
  <Paragraphs>23</Paragraphs>
  <ScaleCrop>false</ScaleCrop>
  <Company>Cognizant Technology Solutions</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dc:creator>
  <cp:lastModifiedBy>Rishabh Anand</cp:lastModifiedBy>
  <cp:revision>22</cp:revision>
  <cp:lastPrinted>2016-03-13T16:46:00Z</cp:lastPrinted>
  <dcterms:created xsi:type="dcterms:W3CDTF">2021-07-26T13:01:00Z</dcterms:created>
  <dcterms:modified xsi:type="dcterms:W3CDTF">2023-06-27T08:41:00Z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db7319c08156460cbb47ebdf040e33f5</vt:lpwstr>
  </property>
</Properties>
</file>