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W1 Banksia discussion 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Depth: not deep. Entry against criteria. Entry feedback is about how their entry is assessed against their entry criteria. Progress, results.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Banksia is not teaching them, only to provide advice. Judges are experts but don’t work in the field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 internal audits to prove results are real, lack of collaboration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Great writers on entry but poor interview and vice versa. Judges read entry to pose questions in interview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Different analysis across different awards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Dilemma, not just dealing with industry, ngo and gov but the whole community 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Need feedback that does not require hours of analysis of the org before being able to give feedback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SME market needs priority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Bringing them to the industry help required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Feedback needs to be engaging and psychological barriers against feedback need to be broken down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The projects are the babies of the orgs and communities so they may not take feedback well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Different people are interested in different SDGs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Report card: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 one wants another layer of reporting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Progressive analysis to measure progressive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Have data so people can measure progress year on year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Translating the indicators into the report card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Different industries have different levels of difficulty in achieving different indicators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Is it developing a plan of progression year on year?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Identifying what is key to Australia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How can we translate all those findings into an IT program to display as a report card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Nothing is an ultimate, sustainability is a journey, no max point, improving on one’s best results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Mapping type thing? 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DepFA  makes a report to UN, could use as inspiration 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How to assess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How to record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Definition of sector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Look at what sdg is achieved in the sector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What criteria as per entry kit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Can measure against industry/sector averages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How to quantify progress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Discuss with past winners and judges to find more information 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Prioritise sdg17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How much impact relatively to size/starting point and how much effort spent to achieve and difficulties overcome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