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0797" w14:textId="5F6FF9EF" w:rsidR="00AD0060" w:rsidRDefault="009621FB">
      <w:pPr>
        <w:rPr>
          <w:lang w:val="en-US"/>
        </w:rPr>
      </w:pPr>
      <w:r>
        <w:rPr>
          <w:lang w:val="en-US"/>
        </w:rPr>
        <w:t xml:space="preserve">Title: </w:t>
      </w:r>
      <w:r w:rsidRPr="009621FB">
        <w:rPr>
          <w:lang w:val="en-US"/>
        </w:rPr>
        <w:t>Managing Mental Health Challenges at UWA</w:t>
      </w:r>
    </w:p>
    <w:p w14:paraId="6C9ADF84" w14:textId="77777777" w:rsidR="009621FB" w:rsidRPr="009621FB" w:rsidRDefault="009621FB" w:rsidP="009621FB">
      <w:pPr>
        <w:rPr>
          <w:b/>
          <w:bCs/>
        </w:rPr>
      </w:pPr>
      <w:r w:rsidRPr="009621FB">
        <w:rPr>
          <w:b/>
          <w:bCs/>
        </w:rPr>
        <w:t>Slide 1: Title Slide</w:t>
      </w:r>
    </w:p>
    <w:p w14:paraId="0C7DB14F" w14:textId="77777777" w:rsidR="009621FB" w:rsidRPr="009621FB" w:rsidRDefault="009621FB" w:rsidP="009621FB">
      <w:pPr>
        <w:numPr>
          <w:ilvl w:val="0"/>
          <w:numId w:val="1"/>
        </w:numPr>
      </w:pPr>
      <w:r w:rsidRPr="009621FB">
        <w:rPr>
          <w:b/>
          <w:bCs/>
        </w:rPr>
        <w:t>Title</w:t>
      </w:r>
      <w:r w:rsidRPr="009621FB">
        <w:t>: Managing Mental Health Challenges at UWA</w:t>
      </w:r>
    </w:p>
    <w:p w14:paraId="4D07DBF8" w14:textId="77777777" w:rsidR="009621FB" w:rsidRPr="009621FB" w:rsidRDefault="009621FB" w:rsidP="009621FB">
      <w:pPr>
        <w:numPr>
          <w:ilvl w:val="0"/>
          <w:numId w:val="1"/>
        </w:numPr>
      </w:pPr>
      <w:r w:rsidRPr="009621FB">
        <w:rPr>
          <w:b/>
          <w:bCs/>
        </w:rPr>
        <w:t>Sub-Title</w:t>
      </w:r>
      <w:r w:rsidRPr="009621FB">
        <w:t>: Enhancing Support for International Students</w:t>
      </w:r>
    </w:p>
    <w:p w14:paraId="418EA2BE" w14:textId="77777777" w:rsidR="009621FB" w:rsidRPr="009621FB" w:rsidRDefault="009621FB" w:rsidP="009621FB">
      <w:pPr>
        <w:numPr>
          <w:ilvl w:val="0"/>
          <w:numId w:val="1"/>
        </w:numPr>
      </w:pPr>
      <w:r w:rsidRPr="009621FB">
        <w:rPr>
          <w:b/>
          <w:bCs/>
        </w:rPr>
        <w:t>Presenters</w:t>
      </w:r>
      <w:r w:rsidRPr="009621FB">
        <w:t>: List the names of all group members</w:t>
      </w:r>
    </w:p>
    <w:p w14:paraId="18063136" w14:textId="77777777" w:rsidR="009621FB" w:rsidRPr="009621FB" w:rsidRDefault="009621FB" w:rsidP="009621FB">
      <w:pPr>
        <w:numPr>
          <w:ilvl w:val="0"/>
          <w:numId w:val="1"/>
        </w:numPr>
      </w:pPr>
      <w:r w:rsidRPr="009621FB">
        <w:rPr>
          <w:b/>
          <w:bCs/>
        </w:rPr>
        <w:t>Date</w:t>
      </w:r>
      <w:r w:rsidRPr="009621FB">
        <w:t>: Presentation date</w:t>
      </w:r>
    </w:p>
    <w:p w14:paraId="409AA475" w14:textId="77777777" w:rsidR="009621FB" w:rsidRPr="009621FB" w:rsidRDefault="009621FB" w:rsidP="009621FB">
      <w:pPr>
        <w:rPr>
          <w:b/>
          <w:bCs/>
        </w:rPr>
      </w:pPr>
      <w:r w:rsidRPr="009621FB">
        <w:rPr>
          <w:b/>
          <w:bCs/>
        </w:rPr>
        <w:t>Slide 2: Introduction</w:t>
      </w:r>
    </w:p>
    <w:p w14:paraId="07A3ED0E" w14:textId="77777777" w:rsidR="009621FB" w:rsidRPr="009621FB" w:rsidRDefault="009621FB" w:rsidP="009621FB">
      <w:pPr>
        <w:numPr>
          <w:ilvl w:val="0"/>
          <w:numId w:val="2"/>
        </w:numPr>
      </w:pPr>
      <w:r w:rsidRPr="009621FB">
        <w:rPr>
          <w:b/>
          <w:bCs/>
        </w:rPr>
        <w:t>Purpose of the Presentation</w:t>
      </w:r>
      <w:r w:rsidRPr="009621FB">
        <w:t>: To explore ways to enhance mental health support for international students at UWA.</w:t>
      </w:r>
    </w:p>
    <w:p w14:paraId="36C9EFAE" w14:textId="77777777" w:rsidR="009621FB" w:rsidRPr="009621FB" w:rsidRDefault="009621FB" w:rsidP="009621FB">
      <w:pPr>
        <w:numPr>
          <w:ilvl w:val="0"/>
          <w:numId w:val="2"/>
        </w:numPr>
      </w:pPr>
      <w:r w:rsidRPr="009621FB">
        <w:rPr>
          <w:b/>
          <w:bCs/>
        </w:rPr>
        <w:t>Overview</w:t>
      </w:r>
      <w:r w:rsidRPr="009621FB">
        <w:t>: Briefly outline the scope of the presentation.</w:t>
      </w:r>
    </w:p>
    <w:p w14:paraId="7BFCA586" w14:textId="77777777" w:rsidR="009621FB" w:rsidRPr="009621FB" w:rsidRDefault="009621FB" w:rsidP="009621FB">
      <w:pPr>
        <w:rPr>
          <w:b/>
          <w:bCs/>
        </w:rPr>
      </w:pPr>
      <w:r w:rsidRPr="009621FB">
        <w:rPr>
          <w:b/>
          <w:bCs/>
        </w:rPr>
        <w:t>Slide 3: Importance of Mental Health</w:t>
      </w:r>
    </w:p>
    <w:p w14:paraId="2666F22E" w14:textId="77777777" w:rsidR="009621FB" w:rsidRPr="009621FB" w:rsidRDefault="009621FB" w:rsidP="009621FB">
      <w:pPr>
        <w:numPr>
          <w:ilvl w:val="0"/>
          <w:numId w:val="3"/>
        </w:numPr>
      </w:pPr>
      <w:r w:rsidRPr="009621FB">
        <w:rPr>
          <w:b/>
          <w:bCs/>
        </w:rPr>
        <w:t>Context</w:t>
      </w:r>
      <w:r w:rsidRPr="009621FB">
        <w:t>: Why is mental health crucial for academic and personal success?</w:t>
      </w:r>
    </w:p>
    <w:p w14:paraId="566582C9" w14:textId="77777777" w:rsidR="009621FB" w:rsidRPr="009621FB" w:rsidRDefault="009621FB" w:rsidP="009621FB">
      <w:pPr>
        <w:numPr>
          <w:ilvl w:val="0"/>
          <w:numId w:val="3"/>
        </w:numPr>
      </w:pPr>
      <w:r w:rsidRPr="009621FB">
        <w:rPr>
          <w:b/>
          <w:bCs/>
        </w:rPr>
        <w:t>Statistics</w:t>
      </w:r>
      <w:r w:rsidRPr="009621FB">
        <w:t>: Highlight some key statistics about mental health challenges at UWA.</w:t>
      </w:r>
    </w:p>
    <w:p w14:paraId="0F573C14" w14:textId="77777777" w:rsidR="009621FB" w:rsidRPr="009621FB" w:rsidRDefault="009621FB" w:rsidP="009621FB">
      <w:pPr>
        <w:rPr>
          <w:b/>
          <w:bCs/>
        </w:rPr>
      </w:pPr>
      <w:r w:rsidRPr="009621FB">
        <w:rPr>
          <w:b/>
          <w:bCs/>
        </w:rPr>
        <w:t>Slide 4: Current Resources</w:t>
      </w:r>
    </w:p>
    <w:p w14:paraId="20A883B0" w14:textId="77777777" w:rsidR="009621FB" w:rsidRPr="009621FB" w:rsidRDefault="009621FB" w:rsidP="009621FB">
      <w:pPr>
        <w:numPr>
          <w:ilvl w:val="0"/>
          <w:numId w:val="4"/>
        </w:numPr>
      </w:pPr>
      <w:r w:rsidRPr="009621FB">
        <w:rPr>
          <w:b/>
          <w:bCs/>
        </w:rPr>
        <w:t>Existing Services</w:t>
      </w:r>
      <w:r w:rsidRPr="009621FB">
        <w:t>: Overview of current mental health resources available to students at UWA.</w:t>
      </w:r>
    </w:p>
    <w:p w14:paraId="7BD0C828" w14:textId="4BC9AFDC" w:rsidR="009621FB" w:rsidRDefault="009621FB" w:rsidP="009621FB">
      <w:pPr>
        <w:numPr>
          <w:ilvl w:val="0"/>
          <w:numId w:val="4"/>
        </w:numPr>
        <w:pBdr>
          <w:bottom w:val="single" w:sz="6" w:space="1" w:color="auto"/>
        </w:pBdr>
      </w:pPr>
      <w:r w:rsidRPr="009621FB">
        <w:rPr>
          <w:b/>
          <w:bCs/>
        </w:rPr>
        <w:t>Programs Highlight</w:t>
      </w:r>
      <w:r w:rsidRPr="009621FB">
        <w:t xml:space="preserve">: Brief details on programs like UWA </w:t>
      </w:r>
      <w:proofErr w:type="spellStart"/>
      <w:r w:rsidRPr="009621FB">
        <w:t>Counseling</w:t>
      </w:r>
      <w:proofErr w:type="spellEnd"/>
      <w:r w:rsidRPr="009621FB">
        <w:t xml:space="preserve"> and Psychological Services and peer support initiatives.</w:t>
      </w:r>
    </w:p>
    <w:p w14:paraId="41DB33F4" w14:textId="1B7D3433" w:rsidR="009F5479" w:rsidRPr="009621FB" w:rsidRDefault="009F5479" w:rsidP="00FB3F86">
      <w:pPr>
        <w:rPr>
          <w:lang w:val="en-US"/>
        </w:rPr>
      </w:pPr>
      <w:r>
        <w:rPr>
          <w:rFonts w:hint="eastAsia"/>
        </w:rPr>
        <w:t>Phone</w:t>
      </w:r>
      <w:r>
        <w:t xml:space="preserve"> </w:t>
      </w:r>
      <w:r>
        <w:rPr>
          <w:rFonts w:hint="eastAsia"/>
        </w:rPr>
        <w:t>App</w:t>
      </w:r>
      <w:r>
        <w:rPr>
          <w:lang w:val="en-US"/>
        </w:rPr>
        <w:t xml:space="preserve">: Example: </w:t>
      </w:r>
      <w:r w:rsidRPr="009F5479">
        <w:rPr>
          <w:lang w:val="en-US"/>
        </w:rPr>
        <w:t>Monash Thrive</w:t>
      </w:r>
    </w:p>
    <w:p w14:paraId="139BA2D7" w14:textId="77777777" w:rsidR="009621FB" w:rsidRPr="009621FB" w:rsidRDefault="009621FB" w:rsidP="009621FB">
      <w:pPr>
        <w:rPr>
          <w:b/>
          <w:bCs/>
        </w:rPr>
      </w:pPr>
      <w:r w:rsidRPr="009621FB">
        <w:rPr>
          <w:b/>
          <w:bCs/>
        </w:rPr>
        <w:t>Slide 5: Challenges Identified</w:t>
      </w:r>
    </w:p>
    <w:p w14:paraId="54C2D2C5" w14:textId="77777777" w:rsidR="009621FB" w:rsidRPr="009621FB" w:rsidRDefault="009621FB" w:rsidP="009621FB">
      <w:pPr>
        <w:numPr>
          <w:ilvl w:val="0"/>
          <w:numId w:val="5"/>
        </w:numPr>
      </w:pPr>
      <w:r w:rsidRPr="009621FB">
        <w:rPr>
          <w:b/>
          <w:bCs/>
        </w:rPr>
        <w:t>Student Feedback</w:t>
      </w:r>
      <w:r w:rsidRPr="009621FB">
        <w:t>: Summarize feedback from students about existing resources.</w:t>
      </w:r>
    </w:p>
    <w:p w14:paraId="511CA00A" w14:textId="77777777" w:rsidR="009621FB" w:rsidRPr="009621FB" w:rsidRDefault="009621FB" w:rsidP="009621FB">
      <w:pPr>
        <w:numPr>
          <w:ilvl w:val="0"/>
          <w:numId w:val="5"/>
        </w:numPr>
      </w:pPr>
      <w:r w:rsidRPr="009621FB">
        <w:rPr>
          <w:b/>
          <w:bCs/>
        </w:rPr>
        <w:t>Gaps in Services</w:t>
      </w:r>
      <w:r w:rsidRPr="009621FB">
        <w:t>: Discuss any significant gaps impacting international students specifically.</w:t>
      </w:r>
    </w:p>
    <w:p w14:paraId="52347C9E" w14:textId="77777777" w:rsidR="009621FB" w:rsidRPr="009621FB" w:rsidRDefault="009621FB" w:rsidP="009621FB">
      <w:pPr>
        <w:rPr>
          <w:b/>
          <w:bCs/>
        </w:rPr>
      </w:pPr>
      <w:r w:rsidRPr="009621FB">
        <w:rPr>
          <w:b/>
          <w:bCs/>
        </w:rPr>
        <w:t>Slide 6: Proposed Initiative: Introduction</w:t>
      </w:r>
    </w:p>
    <w:p w14:paraId="429DA333" w14:textId="77777777" w:rsidR="009621FB" w:rsidRPr="009621FB" w:rsidRDefault="009621FB" w:rsidP="009621FB">
      <w:pPr>
        <w:numPr>
          <w:ilvl w:val="0"/>
          <w:numId w:val="6"/>
        </w:numPr>
      </w:pPr>
      <w:r w:rsidRPr="009621FB">
        <w:rPr>
          <w:b/>
          <w:bCs/>
        </w:rPr>
        <w:t>Concept</w:t>
      </w:r>
      <w:r w:rsidRPr="009621FB">
        <w:t>: Introduce the proposed new initiative or program.</w:t>
      </w:r>
    </w:p>
    <w:p w14:paraId="348AA149" w14:textId="77777777" w:rsidR="009621FB" w:rsidRPr="009621FB" w:rsidRDefault="009621FB" w:rsidP="009621FB">
      <w:pPr>
        <w:numPr>
          <w:ilvl w:val="0"/>
          <w:numId w:val="6"/>
        </w:numPr>
      </w:pPr>
      <w:r w:rsidRPr="009621FB">
        <w:rPr>
          <w:b/>
          <w:bCs/>
        </w:rPr>
        <w:t>Objective</w:t>
      </w:r>
      <w:r w:rsidRPr="009621FB">
        <w:t>: What the initiative aims to achieve.</w:t>
      </w:r>
    </w:p>
    <w:p w14:paraId="455A4B7B" w14:textId="77777777" w:rsidR="009621FB" w:rsidRPr="009621FB" w:rsidRDefault="009621FB" w:rsidP="009621FB">
      <w:pPr>
        <w:rPr>
          <w:b/>
          <w:bCs/>
        </w:rPr>
      </w:pPr>
      <w:r w:rsidRPr="009621FB">
        <w:rPr>
          <w:b/>
          <w:bCs/>
        </w:rPr>
        <w:t>Slide 7: Deep Dive into the Proposed Initiative</w:t>
      </w:r>
    </w:p>
    <w:p w14:paraId="340E7EFB" w14:textId="77777777" w:rsidR="009621FB" w:rsidRPr="009621FB" w:rsidRDefault="009621FB" w:rsidP="009621FB">
      <w:pPr>
        <w:numPr>
          <w:ilvl w:val="0"/>
          <w:numId w:val="7"/>
        </w:numPr>
      </w:pPr>
      <w:r w:rsidRPr="009621FB">
        <w:rPr>
          <w:b/>
          <w:bCs/>
        </w:rPr>
        <w:t>Components</w:t>
      </w:r>
      <w:r w:rsidRPr="009621FB">
        <w:t>: Break down the initiative into key components (e.g., workshops, support groups, online resources).</w:t>
      </w:r>
    </w:p>
    <w:p w14:paraId="2B2A4019" w14:textId="77777777" w:rsidR="009621FB" w:rsidRPr="009621FB" w:rsidRDefault="009621FB" w:rsidP="009621FB">
      <w:pPr>
        <w:numPr>
          <w:ilvl w:val="0"/>
          <w:numId w:val="7"/>
        </w:numPr>
      </w:pPr>
      <w:r w:rsidRPr="009621FB">
        <w:rPr>
          <w:b/>
          <w:bCs/>
        </w:rPr>
        <w:t>Activities</w:t>
      </w:r>
      <w:r w:rsidRPr="009621FB">
        <w:t>: Describe typical activities or services offered.</w:t>
      </w:r>
    </w:p>
    <w:p w14:paraId="0EE9BB8D" w14:textId="77777777" w:rsidR="009621FB" w:rsidRPr="009621FB" w:rsidRDefault="009621FB" w:rsidP="009621FB">
      <w:pPr>
        <w:rPr>
          <w:b/>
          <w:bCs/>
        </w:rPr>
      </w:pPr>
      <w:r w:rsidRPr="009621FB">
        <w:rPr>
          <w:b/>
          <w:bCs/>
        </w:rPr>
        <w:t>Slide 8: Justification and Scholarly Support</w:t>
      </w:r>
    </w:p>
    <w:p w14:paraId="37CCDA1A" w14:textId="77777777" w:rsidR="009621FB" w:rsidRPr="009621FB" w:rsidRDefault="009621FB" w:rsidP="009621FB">
      <w:pPr>
        <w:numPr>
          <w:ilvl w:val="0"/>
          <w:numId w:val="8"/>
        </w:numPr>
      </w:pPr>
      <w:r w:rsidRPr="009621FB">
        <w:rPr>
          <w:b/>
          <w:bCs/>
        </w:rPr>
        <w:t>Research Evidence</w:t>
      </w:r>
      <w:r w:rsidRPr="009621FB">
        <w:t>: Present research findings supporting the proposed solutions.</w:t>
      </w:r>
    </w:p>
    <w:p w14:paraId="48D7F508" w14:textId="77777777" w:rsidR="009621FB" w:rsidRPr="009621FB" w:rsidRDefault="009621FB" w:rsidP="009621FB">
      <w:pPr>
        <w:numPr>
          <w:ilvl w:val="0"/>
          <w:numId w:val="8"/>
        </w:numPr>
      </w:pPr>
      <w:r w:rsidRPr="009621FB">
        <w:rPr>
          <w:b/>
          <w:bCs/>
        </w:rPr>
        <w:t>Scholarly Quotes</w:t>
      </w:r>
      <w:r w:rsidRPr="009621FB">
        <w:t>: Include relevant quotes from academic literature.</w:t>
      </w:r>
    </w:p>
    <w:p w14:paraId="1FE008BA" w14:textId="77777777" w:rsidR="009621FB" w:rsidRPr="009621FB" w:rsidRDefault="009621FB" w:rsidP="009621FB">
      <w:pPr>
        <w:rPr>
          <w:b/>
          <w:bCs/>
        </w:rPr>
      </w:pPr>
      <w:r w:rsidRPr="009621FB">
        <w:rPr>
          <w:b/>
          <w:bCs/>
        </w:rPr>
        <w:lastRenderedPageBreak/>
        <w:t>Slide 9: Implementation Strategy</w:t>
      </w:r>
    </w:p>
    <w:p w14:paraId="70BB92B9" w14:textId="77777777" w:rsidR="009621FB" w:rsidRPr="009621FB" w:rsidRDefault="009621FB" w:rsidP="009621FB">
      <w:pPr>
        <w:numPr>
          <w:ilvl w:val="0"/>
          <w:numId w:val="9"/>
        </w:numPr>
      </w:pPr>
      <w:r w:rsidRPr="009621FB">
        <w:rPr>
          <w:b/>
          <w:bCs/>
        </w:rPr>
        <w:t>Phases</w:t>
      </w:r>
      <w:r w:rsidRPr="009621FB">
        <w:t>: Outline the phases of implementation from launch to full operation.</w:t>
      </w:r>
    </w:p>
    <w:p w14:paraId="66F8A42A" w14:textId="77777777" w:rsidR="009621FB" w:rsidRPr="009621FB" w:rsidRDefault="009621FB" w:rsidP="009621FB">
      <w:pPr>
        <w:numPr>
          <w:ilvl w:val="0"/>
          <w:numId w:val="9"/>
        </w:numPr>
      </w:pPr>
      <w:r w:rsidRPr="009621FB">
        <w:rPr>
          <w:b/>
          <w:bCs/>
        </w:rPr>
        <w:t>Stakeholders</w:t>
      </w:r>
      <w:r w:rsidRPr="009621FB">
        <w:t>: Identify key stakeholders involved in the initiative.</w:t>
      </w:r>
    </w:p>
    <w:p w14:paraId="6BBEBAE5" w14:textId="77777777" w:rsidR="009621FB" w:rsidRPr="009621FB" w:rsidRDefault="009621FB" w:rsidP="009621FB">
      <w:pPr>
        <w:rPr>
          <w:b/>
          <w:bCs/>
        </w:rPr>
      </w:pPr>
      <w:r w:rsidRPr="009621FB">
        <w:rPr>
          <w:b/>
          <w:bCs/>
        </w:rPr>
        <w:t>Slide 10: Resource Allocation</w:t>
      </w:r>
    </w:p>
    <w:p w14:paraId="0F14C2A7" w14:textId="77777777" w:rsidR="009621FB" w:rsidRPr="009621FB" w:rsidRDefault="009621FB" w:rsidP="009621FB">
      <w:pPr>
        <w:numPr>
          <w:ilvl w:val="0"/>
          <w:numId w:val="10"/>
        </w:numPr>
      </w:pPr>
      <w:r w:rsidRPr="009621FB">
        <w:rPr>
          <w:b/>
          <w:bCs/>
        </w:rPr>
        <w:t>Budgeting</w:t>
      </w:r>
      <w:r w:rsidRPr="009621FB">
        <w:t>: Estimate costs involved.</w:t>
      </w:r>
    </w:p>
    <w:p w14:paraId="2A7C4408" w14:textId="77777777" w:rsidR="009621FB" w:rsidRPr="009621FB" w:rsidRDefault="009621FB" w:rsidP="009621FB">
      <w:pPr>
        <w:numPr>
          <w:ilvl w:val="0"/>
          <w:numId w:val="10"/>
        </w:numPr>
      </w:pPr>
      <w:r w:rsidRPr="009621FB">
        <w:rPr>
          <w:b/>
          <w:bCs/>
        </w:rPr>
        <w:t>Personnel</w:t>
      </w:r>
      <w:r w:rsidRPr="009621FB">
        <w:t>: Discuss staffing needs and roles.</w:t>
      </w:r>
    </w:p>
    <w:p w14:paraId="7C4AA5B1" w14:textId="77777777" w:rsidR="009621FB" w:rsidRPr="009621FB" w:rsidRDefault="009621FB" w:rsidP="009621FB">
      <w:pPr>
        <w:rPr>
          <w:b/>
          <w:bCs/>
        </w:rPr>
      </w:pPr>
      <w:r w:rsidRPr="009621FB">
        <w:rPr>
          <w:b/>
          <w:bCs/>
        </w:rPr>
        <w:t>Slide 11: Expected Outcomes</w:t>
      </w:r>
    </w:p>
    <w:p w14:paraId="56C37FBE" w14:textId="77777777" w:rsidR="009621FB" w:rsidRPr="009621FB" w:rsidRDefault="009621FB" w:rsidP="009621FB">
      <w:pPr>
        <w:numPr>
          <w:ilvl w:val="0"/>
          <w:numId w:val="11"/>
        </w:numPr>
      </w:pPr>
      <w:r w:rsidRPr="009621FB">
        <w:rPr>
          <w:b/>
          <w:bCs/>
        </w:rPr>
        <w:t>Short-term Benefits</w:t>
      </w:r>
      <w:r w:rsidRPr="009621FB">
        <w:t>: Immediate impacts on student wellbeing.</w:t>
      </w:r>
    </w:p>
    <w:p w14:paraId="25089363" w14:textId="77777777" w:rsidR="009621FB" w:rsidRPr="009621FB" w:rsidRDefault="009621FB" w:rsidP="009621FB">
      <w:pPr>
        <w:numPr>
          <w:ilvl w:val="0"/>
          <w:numId w:val="11"/>
        </w:numPr>
      </w:pPr>
      <w:r w:rsidRPr="009621FB">
        <w:rPr>
          <w:b/>
          <w:bCs/>
        </w:rPr>
        <w:t>Long-term Benefits</w:t>
      </w:r>
      <w:r w:rsidRPr="009621FB">
        <w:t>: Long-term goals and expected changes in mental health outcomes.</w:t>
      </w:r>
    </w:p>
    <w:p w14:paraId="550AFE00" w14:textId="77777777" w:rsidR="009621FB" w:rsidRPr="009621FB" w:rsidRDefault="009621FB" w:rsidP="009621FB">
      <w:pPr>
        <w:rPr>
          <w:b/>
          <w:bCs/>
        </w:rPr>
      </w:pPr>
      <w:r w:rsidRPr="009621FB">
        <w:rPr>
          <w:b/>
          <w:bCs/>
        </w:rPr>
        <w:t>Slide 12: Challenges and Mitigation</w:t>
      </w:r>
    </w:p>
    <w:p w14:paraId="21BF3951" w14:textId="77777777" w:rsidR="009621FB" w:rsidRPr="009621FB" w:rsidRDefault="009621FB" w:rsidP="009621FB">
      <w:pPr>
        <w:numPr>
          <w:ilvl w:val="0"/>
          <w:numId w:val="12"/>
        </w:numPr>
      </w:pPr>
      <w:r w:rsidRPr="009621FB">
        <w:rPr>
          <w:b/>
          <w:bCs/>
        </w:rPr>
        <w:t>Potential Obstacles</w:t>
      </w:r>
      <w:r w:rsidRPr="009621FB">
        <w:t>: Identify possible challenges in implementing the initiative.</w:t>
      </w:r>
    </w:p>
    <w:p w14:paraId="4006A0CF" w14:textId="77777777" w:rsidR="009621FB" w:rsidRPr="009621FB" w:rsidRDefault="009621FB" w:rsidP="009621FB">
      <w:pPr>
        <w:numPr>
          <w:ilvl w:val="0"/>
          <w:numId w:val="12"/>
        </w:numPr>
      </w:pPr>
      <w:r w:rsidRPr="009621FB">
        <w:rPr>
          <w:b/>
          <w:bCs/>
        </w:rPr>
        <w:t>Mitigation Strategies</w:t>
      </w:r>
      <w:r w:rsidRPr="009621FB">
        <w:t>: Propose solutions to overcome these challenges.</w:t>
      </w:r>
    </w:p>
    <w:p w14:paraId="5953EA82" w14:textId="77777777" w:rsidR="009621FB" w:rsidRPr="009621FB" w:rsidRDefault="009621FB" w:rsidP="009621FB">
      <w:pPr>
        <w:rPr>
          <w:b/>
          <w:bCs/>
        </w:rPr>
      </w:pPr>
      <w:r w:rsidRPr="009621FB">
        <w:rPr>
          <w:b/>
          <w:bCs/>
        </w:rPr>
        <w:t>Slide 13: Conclusion</w:t>
      </w:r>
    </w:p>
    <w:p w14:paraId="035857BE" w14:textId="77777777" w:rsidR="009621FB" w:rsidRPr="009621FB" w:rsidRDefault="009621FB" w:rsidP="009621FB">
      <w:pPr>
        <w:numPr>
          <w:ilvl w:val="0"/>
          <w:numId w:val="13"/>
        </w:numPr>
      </w:pPr>
      <w:r w:rsidRPr="009621FB">
        <w:rPr>
          <w:b/>
          <w:bCs/>
        </w:rPr>
        <w:t>Summary of Points</w:t>
      </w:r>
      <w:r w:rsidRPr="009621FB">
        <w:t>: Recap the main arguments and proposed actions.</w:t>
      </w:r>
    </w:p>
    <w:p w14:paraId="6F2AD7AE" w14:textId="77777777" w:rsidR="009621FB" w:rsidRPr="009621FB" w:rsidRDefault="009621FB" w:rsidP="009621FB">
      <w:pPr>
        <w:numPr>
          <w:ilvl w:val="0"/>
          <w:numId w:val="13"/>
        </w:numPr>
      </w:pPr>
      <w:r w:rsidRPr="009621FB">
        <w:rPr>
          <w:b/>
          <w:bCs/>
        </w:rPr>
        <w:t>Call to Action</w:t>
      </w:r>
      <w:r w:rsidRPr="009621FB">
        <w:t>: Encourage university administration and students to support the initiative.</w:t>
      </w:r>
    </w:p>
    <w:p w14:paraId="65D43C35" w14:textId="52FF7EDD" w:rsidR="009621FB" w:rsidRPr="009621FB" w:rsidRDefault="009621FB">
      <w:r w:rsidRPr="009621FB">
        <w:t>Slide 15: References</w:t>
      </w:r>
    </w:p>
    <w:sectPr w:rsidR="009621FB" w:rsidRPr="00962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C04"/>
    <w:multiLevelType w:val="multilevel"/>
    <w:tmpl w:val="6CC8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84C88"/>
    <w:multiLevelType w:val="multilevel"/>
    <w:tmpl w:val="7FB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916ECD"/>
    <w:multiLevelType w:val="multilevel"/>
    <w:tmpl w:val="1404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2A5E1F"/>
    <w:multiLevelType w:val="multilevel"/>
    <w:tmpl w:val="1FE4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6C2E8D"/>
    <w:multiLevelType w:val="multilevel"/>
    <w:tmpl w:val="1ECE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7047AE"/>
    <w:multiLevelType w:val="multilevel"/>
    <w:tmpl w:val="641A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D605E8"/>
    <w:multiLevelType w:val="multilevel"/>
    <w:tmpl w:val="9C8A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07663C"/>
    <w:multiLevelType w:val="multilevel"/>
    <w:tmpl w:val="D4B6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1D4966"/>
    <w:multiLevelType w:val="multilevel"/>
    <w:tmpl w:val="40BA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E74844"/>
    <w:multiLevelType w:val="multilevel"/>
    <w:tmpl w:val="49AC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1009C5"/>
    <w:multiLevelType w:val="multilevel"/>
    <w:tmpl w:val="EEEA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1E1045"/>
    <w:multiLevelType w:val="multilevel"/>
    <w:tmpl w:val="AD5C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15670D"/>
    <w:multiLevelType w:val="multilevel"/>
    <w:tmpl w:val="6B8C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1"/>
  </w:num>
  <w:num w:numId="5">
    <w:abstractNumId w:val="6"/>
  </w:num>
  <w:num w:numId="6">
    <w:abstractNumId w:val="8"/>
  </w:num>
  <w:num w:numId="7">
    <w:abstractNumId w:val="1"/>
  </w:num>
  <w:num w:numId="8">
    <w:abstractNumId w:val="12"/>
  </w:num>
  <w:num w:numId="9">
    <w:abstractNumId w:val="0"/>
  </w:num>
  <w:num w:numId="10">
    <w:abstractNumId w:val="2"/>
  </w:num>
  <w:num w:numId="11">
    <w:abstractNumId w:val="7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wMTAzNTcyMLI0NTNX0lEKTi0uzszPAykwrAUAYfhkqywAAAA="/>
  </w:docVars>
  <w:rsids>
    <w:rsidRoot w:val="009621FB"/>
    <w:rsid w:val="009621FB"/>
    <w:rsid w:val="009F5479"/>
    <w:rsid w:val="00AD0060"/>
    <w:rsid w:val="00FB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B2B8"/>
  <w15:chartTrackingRefBased/>
  <w15:docId w15:val="{B6A5DFEB-8288-4483-9009-DEF8A927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1</cp:revision>
  <dcterms:created xsi:type="dcterms:W3CDTF">2024-05-13T02:24:00Z</dcterms:created>
  <dcterms:modified xsi:type="dcterms:W3CDTF">2024-05-13T03:05:00Z</dcterms:modified>
</cp:coreProperties>
</file>