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D996F" w14:textId="71178DED" w:rsidR="002C3AAE" w:rsidRPr="002C3AAE" w:rsidRDefault="002C3AAE">
      <w:pPr>
        <w:rPr>
          <w:b/>
          <w:bCs/>
          <w:sz w:val="28"/>
          <w:szCs w:val="28"/>
        </w:rPr>
      </w:pPr>
      <w:r w:rsidRPr="002C3AAE">
        <w:rPr>
          <w:b/>
          <w:bCs/>
          <w:sz w:val="28"/>
          <w:szCs w:val="28"/>
        </w:rPr>
        <w:t>Video 1:</w:t>
      </w:r>
    </w:p>
    <w:p w14:paraId="51E6AD68" w14:textId="30B382CC" w:rsidR="00E31D12" w:rsidRDefault="00E31D12">
      <w:r w:rsidRPr="00E31D12">
        <w:rPr>
          <w:b/>
          <w:bCs/>
        </w:rPr>
        <w:t>Cost overrun:</w:t>
      </w:r>
      <w:r>
        <w:t xml:space="preserve"> the additional percentage or dollar amount by which actual costs exceed estimates</w:t>
      </w:r>
    </w:p>
    <w:p w14:paraId="5CD9EBC3" w14:textId="19975CB4" w:rsidR="00E31D12" w:rsidRDefault="00E31D12">
      <w:r>
        <w:t xml:space="preserve"> </w:t>
      </w:r>
    </w:p>
    <w:p w14:paraId="49CED50C" w14:textId="73D56772" w:rsidR="00E31D12" w:rsidRDefault="00E31D12">
      <w:r>
        <w:t xml:space="preserve">Cost: a resource sacrificed/ foregone to achieve a specific objective or </w:t>
      </w:r>
      <w:proofErr w:type="spellStart"/>
      <w:r>
        <w:t>sth</w:t>
      </w:r>
      <w:proofErr w:type="spellEnd"/>
      <w:r>
        <w:t xml:space="preserve"> given up in exchange</w:t>
      </w:r>
    </w:p>
    <w:p w14:paraId="5CEE6CAF" w14:textId="41CC618C" w:rsidR="00597A73" w:rsidRDefault="00597A73"/>
    <w:p w14:paraId="58C707E2" w14:textId="58754F72" w:rsidR="00597A73" w:rsidRDefault="00597A73">
      <w:r w:rsidRPr="006671DB">
        <w:rPr>
          <w:b/>
          <w:bCs/>
        </w:rPr>
        <w:t>Project cost management:</w:t>
      </w:r>
      <w:r>
        <w:t xml:space="preserve"> the processes required to ensure that the project is completed within an approved budget</w:t>
      </w:r>
    </w:p>
    <w:p w14:paraId="2775A148" w14:textId="5DD03704" w:rsidR="00597A73" w:rsidRDefault="00497328" w:rsidP="00497328">
      <w:pPr>
        <w:pStyle w:val="ListParagraph"/>
        <w:numPr>
          <w:ilvl w:val="0"/>
          <w:numId w:val="1"/>
        </w:numPr>
      </w:pPr>
      <w:r>
        <w:t xml:space="preserve">Planning cost management: determine policies, procedures, documentation that will be used for planning, </w:t>
      </w:r>
      <w:proofErr w:type="gramStart"/>
      <w:r>
        <w:t>executing</w:t>
      </w:r>
      <w:proofErr w:type="gramEnd"/>
      <w:r>
        <w:t xml:space="preserve"> and controlling project cost</w:t>
      </w:r>
    </w:p>
    <w:p w14:paraId="17DB69E0" w14:textId="02A282BA" w:rsidR="00497328" w:rsidRDefault="00497328" w:rsidP="00497328">
      <w:pPr>
        <w:pStyle w:val="ListParagraph"/>
        <w:numPr>
          <w:ilvl w:val="0"/>
          <w:numId w:val="1"/>
        </w:numPr>
      </w:pPr>
      <w:r>
        <w:t>Estimating costs: develop an approximation or estimate of the costs of the resources needed to complete a project</w:t>
      </w:r>
    </w:p>
    <w:p w14:paraId="2F7DCB79" w14:textId="4E5A72C1" w:rsidR="00497328" w:rsidRDefault="00497328" w:rsidP="00497328">
      <w:pPr>
        <w:pStyle w:val="ListParagraph"/>
        <w:numPr>
          <w:ilvl w:val="0"/>
          <w:numId w:val="1"/>
        </w:numPr>
      </w:pPr>
      <w:r>
        <w:t>Determining the budget: allocate overall cost estimate to individual work items to establish a baseline for measuring performance</w:t>
      </w:r>
    </w:p>
    <w:p w14:paraId="7EF14035" w14:textId="014EDECA" w:rsidR="00497328" w:rsidRDefault="00497328" w:rsidP="00497328">
      <w:pPr>
        <w:pStyle w:val="ListParagraph"/>
        <w:numPr>
          <w:ilvl w:val="0"/>
          <w:numId w:val="1"/>
        </w:numPr>
      </w:pPr>
      <w:r>
        <w:t>Controlling cost: control changes to the project budget</w:t>
      </w:r>
    </w:p>
    <w:p w14:paraId="7A89D608" w14:textId="14E4EAF8" w:rsidR="002C3AAE" w:rsidRDefault="002C3AAE" w:rsidP="002C3AAE"/>
    <w:p w14:paraId="2D16DB86" w14:textId="60F07CB1" w:rsidR="002C3AAE" w:rsidRDefault="002C3AAE" w:rsidP="002C3AAE"/>
    <w:p w14:paraId="04EC8A6A" w14:textId="0186BE82" w:rsidR="002C3AAE" w:rsidRDefault="002C3AAE" w:rsidP="002C3AAE"/>
    <w:p w14:paraId="49B156D1" w14:textId="4259F904" w:rsidR="002C3AAE" w:rsidRDefault="002C3AAE" w:rsidP="002C3AAE">
      <w:r w:rsidRPr="001E4160">
        <w:rPr>
          <w:b/>
          <w:bCs/>
        </w:rPr>
        <w:t>Profits:</w:t>
      </w:r>
      <w:r>
        <w:t xml:space="preserve"> revenues – expenditures</w:t>
      </w:r>
    </w:p>
    <w:p w14:paraId="16DB694A" w14:textId="4329E406" w:rsidR="002C3AAE" w:rsidRDefault="002C3AAE" w:rsidP="002C3AAE">
      <w:r w:rsidRPr="001E4160">
        <w:rPr>
          <w:b/>
          <w:bCs/>
        </w:rPr>
        <w:t>Profit margin:</w:t>
      </w:r>
      <w:r>
        <w:t xml:space="preserve"> revenues/profits</w:t>
      </w:r>
    </w:p>
    <w:p w14:paraId="391D8A5B" w14:textId="4B3D9C15" w:rsidR="002C3AAE" w:rsidRDefault="002C3AAE" w:rsidP="002C3AAE">
      <w:r w:rsidRPr="001E4160">
        <w:rPr>
          <w:b/>
          <w:bCs/>
        </w:rPr>
        <w:t>Life cycle costing:</w:t>
      </w:r>
      <w:r>
        <w:t xml:space="preserve"> consider total cost of ownership (development + support)</w:t>
      </w:r>
    </w:p>
    <w:p w14:paraId="1599BAAE" w14:textId="58925652" w:rsidR="002C3AAE" w:rsidRDefault="002C3AAE" w:rsidP="002C3AAE">
      <w:r w:rsidRPr="001E4160">
        <w:rPr>
          <w:b/>
          <w:bCs/>
        </w:rPr>
        <w:t>Cash flow analysis:</w:t>
      </w:r>
      <w:r>
        <w:t xml:space="preserve"> estimated annual costs &amp; benefits for a project</w:t>
      </w:r>
    </w:p>
    <w:p w14:paraId="4B26BC89" w14:textId="281BA9B7" w:rsidR="002C3AAE" w:rsidRDefault="002C3AAE" w:rsidP="002C3AAE"/>
    <w:p w14:paraId="484A9212" w14:textId="6FD2860B" w:rsidR="002C3AAE" w:rsidRDefault="002C3AAE" w:rsidP="002C3AAE"/>
    <w:p w14:paraId="7A6D351A" w14:textId="4A9B0FDE" w:rsidR="002C3AAE" w:rsidRDefault="002C3AAE" w:rsidP="002C3AAE"/>
    <w:p w14:paraId="39BCA75E" w14:textId="0212EB0C" w:rsidR="002C3AAE" w:rsidRPr="001E4160" w:rsidRDefault="002C3AAE" w:rsidP="002C3AAE">
      <w:pPr>
        <w:rPr>
          <w:b/>
          <w:bCs/>
        </w:rPr>
      </w:pPr>
      <w:r w:rsidRPr="001E4160">
        <w:rPr>
          <w:b/>
          <w:bCs/>
        </w:rPr>
        <w:t>Types of costs &amp; benefits:</w:t>
      </w:r>
    </w:p>
    <w:p w14:paraId="2ACFE189" w14:textId="292236E8" w:rsidR="002C3AAE" w:rsidRDefault="002C3AAE" w:rsidP="002C3AAE">
      <w:pPr>
        <w:pStyle w:val="ListParagraph"/>
        <w:numPr>
          <w:ilvl w:val="0"/>
          <w:numId w:val="2"/>
        </w:numPr>
      </w:pPr>
      <w:r>
        <w:t>Tangible costs/benefits: can easily measure in dollars</w:t>
      </w:r>
    </w:p>
    <w:p w14:paraId="20A13C7F" w14:textId="382445D8" w:rsidR="002C3AAE" w:rsidRDefault="002C3AAE" w:rsidP="002C3AAE">
      <w:pPr>
        <w:pStyle w:val="ListParagraph"/>
        <w:numPr>
          <w:ilvl w:val="0"/>
          <w:numId w:val="2"/>
        </w:numPr>
      </w:pPr>
      <w:r>
        <w:t>Intangible costs/benefits: difficult to measure in monetary terms</w:t>
      </w:r>
    </w:p>
    <w:p w14:paraId="629853DF" w14:textId="27017493" w:rsidR="002C3AAE" w:rsidRDefault="002C3AAE" w:rsidP="002C3AAE">
      <w:pPr>
        <w:pStyle w:val="ListParagraph"/>
        <w:numPr>
          <w:ilvl w:val="0"/>
          <w:numId w:val="2"/>
        </w:numPr>
      </w:pPr>
      <w:r>
        <w:t>Direct costs: directly related to producing the products &amp; services</w:t>
      </w:r>
    </w:p>
    <w:p w14:paraId="7DE1F341" w14:textId="35842EEA" w:rsidR="002C3AAE" w:rsidRDefault="002C3AAE" w:rsidP="002C3AAE">
      <w:pPr>
        <w:pStyle w:val="ListParagraph"/>
        <w:numPr>
          <w:ilvl w:val="0"/>
          <w:numId w:val="2"/>
        </w:numPr>
      </w:pPr>
      <w:r>
        <w:t>Indirect costs: not directly related to producing the products &amp; services</w:t>
      </w:r>
    </w:p>
    <w:p w14:paraId="2B0897C8" w14:textId="088C6D95" w:rsidR="002C3AAE" w:rsidRDefault="002C3AAE" w:rsidP="002C3AAE">
      <w:pPr>
        <w:pStyle w:val="ListParagraph"/>
        <w:numPr>
          <w:ilvl w:val="0"/>
          <w:numId w:val="2"/>
        </w:numPr>
      </w:pPr>
      <w:r>
        <w:t>Sunk cost: money that has been spent in the past</w:t>
      </w:r>
    </w:p>
    <w:p w14:paraId="67A31A46" w14:textId="7733E510" w:rsidR="002C3AAE" w:rsidRDefault="002C3AAE" w:rsidP="002C3AAE"/>
    <w:p w14:paraId="1CE79DC3" w14:textId="7C9BFA8F" w:rsidR="002C3AAE" w:rsidRDefault="002C3AAE" w:rsidP="002C3AAE"/>
    <w:p w14:paraId="06E82D0C" w14:textId="1414EAD2" w:rsidR="002C3AAE" w:rsidRDefault="002C3AAE" w:rsidP="002C3AAE"/>
    <w:p w14:paraId="01813C61" w14:textId="7FD998CA" w:rsidR="002C3AAE" w:rsidRDefault="002C3AAE" w:rsidP="002C3AAE">
      <w:r>
        <w:t>Basic principles:</w:t>
      </w:r>
    </w:p>
    <w:p w14:paraId="1C106213" w14:textId="5792E78F" w:rsidR="002C3AAE" w:rsidRDefault="002C3AAE" w:rsidP="002C3AAE">
      <w:pPr>
        <w:pStyle w:val="ListParagraph"/>
        <w:numPr>
          <w:ilvl w:val="0"/>
          <w:numId w:val="3"/>
        </w:numPr>
      </w:pPr>
      <w:r>
        <w:t>Learning curve theory:</w:t>
      </w:r>
    </w:p>
    <w:p w14:paraId="05769B22" w14:textId="501294F9" w:rsidR="002C3AAE" w:rsidRDefault="002C3AAE" w:rsidP="002C3AAE">
      <w:pPr>
        <w:pStyle w:val="ListParagraph"/>
      </w:pPr>
      <w:r>
        <w:t>When many items are produced repetitively, the unit cost of those items decreases in a regular pattern as more units are produced</w:t>
      </w:r>
    </w:p>
    <w:p w14:paraId="6CD3730A" w14:textId="73EA04EC" w:rsidR="002C3AAE" w:rsidRDefault="002C3AAE" w:rsidP="002C3AAE">
      <w:pPr>
        <w:pStyle w:val="ListParagraph"/>
        <w:numPr>
          <w:ilvl w:val="0"/>
          <w:numId w:val="3"/>
        </w:numPr>
      </w:pPr>
      <w:r>
        <w:t>Reserves:</w:t>
      </w:r>
    </w:p>
    <w:p w14:paraId="73CBC439" w14:textId="636F88B3" w:rsidR="002C3AAE" w:rsidRDefault="002C3AAE" w:rsidP="002C3AAE">
      <w:pPr>
        <w:pStyle w:val="ListParagraph"/>
      </w:pPr>
      <w:r>
        <w:t>Dollars included in a cost estimate to mitigate cost risk by allowing for future situations that are difficult to predict</w:t>
      </w:r>
    </w:p>
    <w:p w14:paraId="3F007951" w14:textId="77777777" w:rsidR="002C3AAE" w:rsidRDefault="002C3AAE" w:rsidP="002C3AAE">
      <w:pPr>
        <w:pStyle w:val="ListParagraph"/>
        <w:numPr>
          <w:ilvl w:val="2"/>
          <w:numId w:val="4"/>
        </w:numPr>
      </w:pPr>
      <w:r>
        <w:t xml:space="preserve">Contingency reserves: </w:t>
      </w:r>
    </w:p>
    <w:p w14:paraId="48DC15D7" w14:textId="103AE920" w:rsidR="002C3AAE" w:rsidRDefault="002C3AAE" w:rsidP="002C3AAE">
      <w:pPr>
        <w:pStyle w:val="ListParagraph"/>
        <w:ind w:left="1080"/>
      </w:pPr>
      <w:r>
        <w:t xml:space="preserve">known </w:t>
      </w:r>
      <w:proofErr w:type="spellStart"/>
      <w:r>
        <w:t>unkowns</w:t>
      </w:r>
      <w:proofErr w:type="spellEnd"/>
      <w:r>
        <w:t xml:space="preserve"> (future situations that may be partially planned for)</w:t>
      </w:r>
    </w:p>
    <w:p w14:paraId="3F0E3C27" w14:textId="236ECCD0" w:rsidR="002C3AAE" w:rsidRDefault="002C3AAE" w:rsidP="002C3AAE">
      <w:pPr>
        <w:pStyle w:val="ListParagraph"/>
        <w:ind w:left="1080"/>
      </w:pPr>
      <w:r>
        <w:t>included in the project cost baseline</w:t>
      </w:r>
    </w:p>
    <w:p w14:paraId="330A29A7" w14:textId="39B97798" w:rsidR="002C3AAE" w:rsidRDefault="002C3AAE" w:rsidP="002C3AAE">
      <w:pPr>
        <w:pStyle w:val="ListParagraph"/>
        <w:numPr>
          <w:ilvl w:val="2"/>
          <w:numId w:val="4"/>
        </w:numPr>
      </w:pPr>
      <w:r>
        <w:t>Management reserves:</w:t>
      </w:r>
    </w:p>
    <w:p w14:paraId="1B2DD5C4" w14:textId="0F2F9D55" w:rsidR="002C3AAE" w:rsidRDefault="002C3AAE" w:rsidP="002C3AAE">
      <w:pPr>
        <w:pStyle w:val="ListParagraph"/>
        <w:ind w:left="1080"/>
      </w:pPr>
      <w:proofErr w:type="spellStart"/>
      <w:r>
        <w:t>Unkown</w:t>
      </w:r>
      <w:proofErr w:type="spellEnd"/>
      <w:r>
        <w:t xml:space="preserve"> </w:t>
      </w:r>
      <w:proofErr w:type="spellStart"/>
      <w:r>
        <w:t>unkowns</w:t>
      </w:r>
      <w:proofErr w:type="spellEnd"/>
      <w:r>
        <w:t xml:space="preserve"> (future situations that are unpredictable</w:t>
      </w:r>
    </w:p>
    <w:p w14:paraId="574693CB" w14:textId="77777777" w:rsidR="002C3AAE" w:rsidRDefault="002C3AAE" w:rsidP="002C3AAE">
      <w:pPr>
        <w:pStyle w:val="ListParagraph"/>
        <w:ind w:left="1080"/>
      </w:pPr>
    </w:p>
    <w:p w14:paraId="4E7AC98C" w14:textId="77777777" w:rsidR="002C3AAE" w:rsidRDefault="002C3AAE" w:rsidP="002C3AAE">
      <w:pPr>
        <w:pStyle w:val="ListParagraph"/>
      </w:pPr>
    </w:p>
    <w:p w14:paraId="63E68E54" w14:textId="2FACB343" w:rsidR="00597A73" w:rsidRDefault="00597A73"/>
    <w:p w14:paraId="0F65D60D" w14:textId="50D179DA" w:rsidR="002C3AAE" w:rsidRDefault="002C3AAE"/>
    <w:p w14:paraId="0F3C84D4" w14:textId="1FC06A52" w:rsidR="002C3AAE" w:rsidRDefault="002C3AAE"/>
    <w:p w14:paraId="33BB9332" w14:textId="3E0AC2FA" w:rsidR="002C3AAE" w:rsidRDefault="002C3AAE"/>
    <w:p w14:paraId="1A3B595E" w14:textId="1AB707A1" w:rsidR="002C3AAE" w:rsidRPr="002C3AAE" w:rsidRDefault="002C3AAE">
      <w:pPr>
        <w:rPr>
          <w:b/>
          <w:bCs/>
          <w:sz w:val="28"/>
          <w:szCs w:val="28"/>
        </w:rPr>
      </w:pPr>
      <w:r w:rsidRPr="002C3AAE">
        <w:rPr>
          <w:b/>
          <w:bCs/>
          <w:sz w:val="28"/>
          <w:szCs w:val="28"/>
        </w:rPr>
        <w:lastRenderedPageBreak/>
        <w:t>Video 2:</w:t>
      </w:r>
    </w:p>
    <w:p w14:paraId="7AAC78BC" w14:textId="796FF479" w:rsidR="002C3AAE" w:rsidRDefault="00E26850">
      <w:r>
        <w:t>Cost management plan:</w:t>
      </w:r>
    </w:p>
    <w:p w14:paraId="5702AC3C" w14:textId="661F596A" w:rsidR="00E26850" w:rsidRDefault="00E26850" w:rsidP="00E26850">
      <w:pPr>
        <w:pStyle w:val="ListParagraph"/>
        <w:numPr>
          <w:ilvl w:val="0"/>
          <w:numId w:val="3"/>
        </w:numPr>
      </w:pPr>
      <w:r>
        <w:t>Level of accuracy &amp; units of measure</w:t>
      </w:r>
    </w:p>
    <w:p w14:paraId="5BB62128" w14:textId="596056FC" w:rsidR="00E26850" w:rsidRDefault="00E26850" w:rsidP="00E26850">
      <w:pPr>
        <w:pStyle w:val="ListParagraph"/>
        <w:numPr>
          <w:ilvl w:val="0"/>
          <w:numId w:val="3"/>
        </w:numPr>
      </w:pPr>
      <w:r>
        <w:t>Organisational procedure links</w:t>
      </w:r>
    </w:p>
    <w:p w14:paraId="5FF5F828" w14:textId="1C4DEC32" w:rsidR="00E26850" w:rsidRDefault="00E26850" w:rsidP="00E26850">
      <w:pPr>
        <w:pStyle w:val="ListParagraph"/>
        <w:numPr>
          <w:ilvl w:val="0"/>
          <w:numId w:val="3"/>
        </w:numPr>
      </w:pPr>
      <w:r>
        <w:t>Control thresholds</w:t>
      </w:r>
    </w:p>
    <w:p w14:paraId="5F64DE5B" w14:textId="5D47574D" w:rsidR="00E26850" w:rsidRDefault="00E26850" w:rsidP="00E26850">
      <w:pPr>
        <w:pStyle w:val="ListParagraph"/>
        <w:numPr>
          <w:ilvl w:val="0"/>
          <w:numId w:val="3"/>
        </w:numPr>
      </w:pPr>
      <w:r>
        <w:t>Rules of performance measurement</w:t>
      </w:r>
    </w:p>
    <w:p w14:paraId="14ED0542" w14:textId="34427317" w:rsidR="00E26850" w:rsidRDefault="00E26850" w:rsidP="00E26850">
      <w:pPr>
        <w:pStyle w:val="ListParagraph"/>
        <w:numPr>
          <w:ilvl w:val="0"/>
          <w:numId w:val="3"/>
        </w:numPr>
      </w:pPr>
      <w:r>
        <w:t>Reporting formats</w:t>
      </w:r>
    </w:p>
    <w:p w14:paraId="7445FB37" w14:textId="41F5D276" w:rsidR="00E26850" w:rsidRDefault="00E26850" w:rsidP="00E26850">
      <w:pPr>
        <w:pStyle w:val="ListParagraph"/>
        <w:numPr>
          <w:ilvl w:val="0"/>
          <w:numId w:val="3"/>
        </w:numPr>
      </w:pPr>
      <w:r>
        <w:t>Process descriptions</w:t>
      </w:r>
    </w:p>
    <w:p w14:paraId="10C07076" w14:textId="41A70A67" w:rsidR="00B64A55" w:rsidRDefault="00B64A55" w:rsidP="00E26850"/>
    <w:p w14:paraId="4046D959" w14:textId="790D138E" w:rsidR="00B64A55" w:rsidRDefault="00B64A55" w:rsidP="00E26850"/>
    <w:p w14:paraId="05B421D4" w14:textId="6A828393" w:rsidR="00B64A55" w:rsidRDefault="00B64A55" w:rsidP="00E26850"/>
    <w:p w14:paraId="2BFE9C22" w14:textId="60C43165" w:rsidR="00B64A55" w:rsidRPr="00636D56" w:rsidRDefault="00B64A55" w:rsidP="00E26850">
      <w:pPr>
        <w:rPr>
          <w:b/>
          <w:bCs/>
        </w:rPr>
      </w:pPr>
      <w:r w:rsidRPr="00636D56">
        <w:rPr>
          <w:b/>
          <w:bCs/>
        </w:rPr>
        <w:t>Cost estimation tools</w:t>
      </w:r>
      <w:r w:rsidR="000F0620" w:rsidRPr="00636D56">
        <w:rPr>
          <w:b/>
          <w:bCs/>
        </w:rPr>
        <w:t xml:space="preserve"> &amp; techniques:</w:t>
      </w:r>
    </w:p>
    <w:p w14:paraId="61A7D96A" w14:textId="3D0B86AF" w:rsidR="000F0620" w:rsidRDefault="000F0620" w:rsidP="000F0620">
      <w:pPr>
        <w:pStyle w:val="ListParagraph"/>
        <w:numPr>
          <w:ilvl w:val="0"/>
          <w:numId w:val="5"/>
        </w:numPr>
      </w:pPr>
      <w:r>
        <w:t>Analogous/top-down: use actual cost of pervious, similar project as the basis</w:t>
      </w:r>
    </w:p>
    <w:p w14:paraId="7E3ABC2A" w14:textId="6389F163" w:rsidR="000F0620" w:rsidRDefault="000F0620" w:rsidP="000F0620">
      <w:pPr>
        <w:pStyle w:val="ListParagraph"/>
        <w:numPr>
          <w:ilvl w:val="0"/>
          <w:numId w:val="5"/>
        </w:numPr>
      </w:pPr>
      <w:r>
        <w:t>Bottom-up: estimate individual work items/activities and sum up</w:t>
      </w:r>
    </w:p>
    <w:p w14:paraId="5EF832D4" w14:textId="7AAE87E3" w:rsidR="000F0620" w:rsidRDefault="000F0620" w:rsidP="000F0620">
      <w:pPr>
        <w:pStyle w:val="ListParagraph"/>
        <w:numPr>
          <w:ilvl w:val="0"/>
          <w:numId w:val="5"/>
        </w:numPr>
      </w:pPr>
      <w:r>
        <w:t>Parametric modelling: use project characteristics/parameters in a mathematical model</w:t>
      </w:r>
    </w:p>
    <w:sectPr w:rsidR="000F0620" w:rsidSect="00E31D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5C1E"/>
    <w:multiLevelType w:val="hybridMultilevel"/>
    <w:tmpl w:val="7DC67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F6F18"/>
    <w:multiLevelType w:val="hybridMultilevel"/>
    <w:tmpl w:val="8368B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E073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42C53E5"/>
    <w:multiLevelType w:val="hybridMultilevel"/>
    <w:tmpl w:val="392C9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4B3922"/>
    <w:multiLevelType w:val="hybridMultilevel"/>
    <w:tmpl w:val="14601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D12"/>
    <w:rsid w:val="00086F07"/>
    <w:rsid w:val="000F0620"/>
    <w:rsid w:val="001A3113"/>
    <w:rsid w:val="001E4160"/>
    <w:rsid w:val="002C3AAE"/>
    <w:rsid w:val="00497328"/>
    <w:rsid w:val="00597A73"/>
    <w:rsid w:val="00636D56"/>
    <w:rsid w:val="006671DB"/>
    <w:rsid w:val="00B64A55"/>
    <w:rsid w:val="00BC6D7E"/>
    <w:rsid w:val="00E26850"/>
    <w:rsid w:val="00E31D12"/>
    <w:rsid w:val="00FF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D7753A"/>
  <w15:chartTrackingRefBased/>
  <w15:docId w15:val="{CABA8481-56EC-D14B-B755-EC0F5641F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Yidie Hu</dc:creator>
  <cp:keywords/>
  <dc:description/>
  <cp:lastModifiedBy>Yidie Hu</cp:lastModifiedBy>
  <cp:revision>38</cp:revision>
  <dcterms:created xsi:type="dcterms:W3CDTF">2021-11-29T10:42:00Z</dcterms:created>
  <dcterms:modified xsi:type="dcterms:W3CDTF">2021-12-01T01:15:00Z</dcterms:modified>
</cp:coreProperties>
</file>