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Undergraduate Industry Experience Projects – Client Sign off Sheet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Client sign off Sheet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I,………., of…..have received…..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a USB (a medium)  containing All project documentation.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This USB contains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Business Insights Folder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 System Vision, Elevator pitch, personas, iteration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Showcase Folder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 Links to the client production folder on the Monash server, with passwords and any running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Client Acceptance folder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contains all acceptance testing results from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 communication Folder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 all minutes and details of all interactions with you including the Post/Client Implementation Review minutes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Systems Architecture Folder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 Technical documentation, Analysis and Design artifacts, a backup copy of the system to install if necessary</w:t>
        <w:br w:type="textWrapping"/>
        <w:t xml:space="preserve">How to load the system with a list of hard coded items that will need changing (e.g. email address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Test cases or proof of testing, and how. for each build with results (you may want to put a copy of the build spec in here too, to go with each lot of test cases).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Handover Folder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 User Guide, Technical/maintenance Doc, Training Guides, Implementation Plan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Actual Documents: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The below will also be in your PGP but you will also need separate documents to hand over as well.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instructions (manual) for using the system (user guide) with a visitor part, or separate visitor document, i.e. not instructions for the visitors to the system, but informing your client how visitors to their system will interact with the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Technical/maintenance Document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They have completed or had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You will need to state this, either they have or they have not and why.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81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(if appropriate) but say 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81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Clear instructions detailing what they need to do if they have any issues)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810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81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 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81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Finalised backup and recovery, so that the client clearly knows what to do if something goes wrong.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AND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You will need to state this, either they have or they have not and why.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has been instructed to change all credentials and access used during the development to the system and its infrastructures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test data used during the development has been cleared out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other security concerns?????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understands that Monash will not be able to provide any further maintenance on this system unless some private (paid) arrangement has been made with the students, outside of Monash.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Agreed to, reviewed, and accepted all of the above.</w:t>
      </w:r>
    </w:p>
    <w:p w:rsidR="00000000" w:rsidDel="00000000" w:rsidP="00000000" w:rsidRDefault="00000000" w:rsidRPr="00000000" w14:paraId="00000024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 hereby accept this as the final system handover.</w:t>
      </w:r>
    </w:p>
    <w:p w:rsidR="00000000" w:rsidDel="00000000" w:rsidP="00000000" w:rsidRDefault="00000000" w:rsidRPr="00000000" w14:paraId="00000025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 Name and Company……</w:t>
      </w:r>
    </w:p>
    <w:p w:rsidR="00000000" w:rsidDel="00000000" w:rsidP="00000000" w:rsidRDefault="00000000" w:rsidRPr="00000000" w14:paraId="00000027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Signed_____________________________________________date_________________</w:t>
      </w:r>
    </w:p>
    <w:p w:rsidR="00000000" w:rsidDel="00000000" w:rsidP="00000000" w:rsidRDefault="00000000" w:rsidRPr="00000000" w14:paraId="00000028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Signed_____________________________________________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Monash team</w:t>
      </w:r>
    </w:p>
    <w:p w:rsidR="00000000" w:rsidDel="00000000" w:rsidP="00000000" w:rsidRDefault="00000000" w:rsidRPr="00000000" w14:paraId="0000002B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Signed_____________________________________________date_________________</w:t>
      </w:r>
    </w:p>
    <w:p w:rsidR="00000000" w:rsidDel="00000000" w:rsidP="00000000" w:rsidRDefault="00000000" w:rsidRPr="00000000" w14:paraId="0000002C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Signed_____________________________________________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Monash staff</w:t>
      </w:r>
    </w:p>
    <w:p w:rsidR="00000000" w:rsidDel="00000000" w:rsidP="00000000" w:rsidRDefault="00000000" w:rsidRPr="00000000" w14:paraId="0000002F">
      <w:pPr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Signed_____________________________________________date_________________</w:t>
      </w:r>
    </w:p>
    <w:sectPr>
      <w:footerReference r:id="rId7" w:type="default"/>
      <w:pgSz w:h="15840" w:w="12240" w:orient="portrait"/>
      <w:pgMar w:bottom="72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Fonts w:ascii="Cambria" w:cs="Cambria" w:eastAsia="Cambria" w:hAnsi="Cambria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JXRPsvK38UGlrhIeEb+tRIKPA==">CgMxLjA4AHIhMWVsWnVZRHdsZ29QRGNFTlZNbEdJX3d4TlZDVU9ka0py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2023-05-20T22:05:00Z</dcterms:created>
</cp:coreProperties>
</file>