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Федеральное государственное бюджетное образовательное учреждение </w:t>
        <w:br w:type="textWrapping"/>
        <w:t xml:space="preserve">высшего образования</w:t>
      </w:r>
    </w:p>
    <w:p w:rsidR="00000000" w:rsidDel="00000000" w:rsidP="00000000" w:rsidRDefault="00000000" w:rsidRPr="00000000" w14:paraId="00000002">
      <w:pPr>
        <w:pStyle w:val="Title"/>
        <w:rPr>
          <w:rFonts w:ascii="Times New Roman" w:cs="Times New Roman" w:eastAsia="Times New Roman" w:hAnsi="Times New Roman"/>
          <w:sz w:val="24"/>
          <w:szCs w:val="24"/>
        </w:rPr>
      </w:pPr>
      <w:r w:rsidDel="00000000" w:rsidR="00000000" w:rsidRPr="00000000">
        <w:rPr>
          <w:rtl w:val="0"/>
        </w:rPr>
      </w:r>
    </w:p>
    <w:tbl>
      <w:tblPr>
        <w:tblStyle w:val="Table1"/>
        <w:tblW w:w="10065.0" w:type="dxa"/>
        <w:jc w:val="left"/>
        <w:tblInd w:w="-318.0" w:type="dxa"/>
        <w:tblBorders>
          <w:bottom w:color="000000" w:space="0" w:sz="18" w:val="single"/>
        </w:tblBorders>
        <w:tblLayout w:type="fixed"/>
        <w:tblLook w:val="0400"/>
      </w:tblPr>
      <w:tblGrid>
        <w:gridCol w:w="2268"/>
        <w:gridCol w:w="7797"/>
        <w:tblGridChange w:id="0">
          <w:tblGrid>
            <w:gridCol w:w="2268"/>
            <w:gridCol w:w="7797"/>
          </w:tblGrid>
        </w:tblGridChange>
      </w:tblGrid>
      <w:tr>
        <w:trPr>
          <w:cantSplit w:val="0"/>
          <w:tblHeader w:val="0"/>
        </w:trPr>
        <w:tc>
          <w:tcPr>
            <w:tcBorders>
              <w:top w:color="000000" w:space="0" w:sz="0" w:val="nil"/>
              <w:left w:color="000000" w:space="0" w:sz="0" w:val="nil"/>
              <w:bottom w:color="000000" w:space="0" w:sz="18" w:val="single"/>
              <w:right w:color="000000" w:space="0" w:sz="0" w:val="nil"/>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176"/>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733425" cy="828675"/>
                  <wp:effectExtent b="0" l="0" r="0" t="0"/>
                  <wp:docPr descr="Описание: Gerb-BMSTU_01" id="1" name="image1.jpg"/>
                  <a:graphic>
                    <a:graphicData uri="http://schemas.openxmlformats.org/drawingml/2006/picture">
                      <pic:pic>
                        <pic:nvPicPr>
                          <pic:cNvPr descr="Описание: Gerb-BMSTU_01" id="0" name="image1.jpg"/>
                          <pic:cNvPicPr preferRelativeResize="0"/>
                        </pic:nvPicPr>
                        <pic:blipFill>
                          <a:blip r:embed="rId6"/>
                          <a:srcRect b="0" l="0" r="0" t="0"/>
                          <a:stretch>
                            <a:fillRect/>
                          </a:stretch>
                        </pic:blipFill>
                        <pic:spPr>
                          <a:xfrm>
                            <a:off x="0" y="0"/>
                            <a:ext cx="733425" cy="8286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«Московский государственный технический университет </w:t>
              <w:br w:type="textWrapping"/>
              <w:t xml:space="preserve">имени Н.Э. Баумана» </w:t>
              <w:br w:type="textWrapping"/>
              <w:t xml:space="preserve">(национальный исследовательский университет)</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(МГТУ им. Н.Э. Баумана)</w:t>
            </w:r>
            <w:r w:rsidDel="00000000" w:rsidR="00000000" w:rsidRPr="00000000">
              <w:rPr>
                <w:rtl w:val="0"/>
              </w:rPr>
            </w:r>
          </w:p>
        </w:tc>
      </w:tr>
    </w:tbl>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leader="none" w:pos="5670"/>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670"/>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ФАКУЛЬТЕТ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Инженерный бизнес и менеджмент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670"/>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КАФЕДРА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Бизнес-информатика</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670"/>
        </w:tabs>
        <w:spacing w:after="0" w:before="0" w:line="360" w:lineRule="auto"/>
        <w:ind w:left="0" w:right="0" w:firstLine="0"/>
        <w:jc w:val="lef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480" w:before="12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Отчет по лабораторной работе №2</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480" w:before="12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“Парадигмы и конструкции языков программирования”</w:t>
      </w:r>
      <w:r w:rsidDel="00000000" w:rsidR="00000000" w:rsidRPr="00000000">
        <w:rPr>
          <w:rtl w:val="0"/>
        </w:rPr>
      </w:r>
    </w:p>
    <w:p w:rsidR="00000000" w:rsidDel="00000000" w:rsidP="00000000" w:rsidRDefault="00000000" w:rsidRPr="00000000" w14:paraId="0000000D">
      <w:pPr>
        <w:spacing w:line="30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E">
      <w:pPr>
        <w:spacing w:line="30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F">
      <w:pPr>
        <w:spacing w:line="300" w:lineRule="auto"/>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0">
      <w:pPr>
        <w:spacing w:lin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8"/>
          <w:szCs w:val="28"/>
          <w:rtl w:val="0"/>
        </w:rPr>
        <w:t xml:space="preserve">Студент</w:t>
        <w:tab/>
        <w:tab/>
        <w:tab/>
        <w:tab/>
        <w:tab/>
        <w:t xml:space="preserve">    </w:t>
      </w:r>
      <w:r w:rsidDel="00000000" w:rsidR="00000000" w:rsidRPr="00000000">
        <w:rPr>
          <w:rFonts w:ascii="Times New Roman" w:cs="Times New Roman" w:eastAsia="Times New Roman" w:hAnsi="Times New Roman"/>
          <w:b w:val="1"/>
          <w:rtl w:val="0"/>
        </w:rPr>
        <w:t xml:space="preserve">       </w:t>
        <w:tab/>
        <w:tab/>
        <w:tab/>
        <w:tab/>
      </w:r>
      <w:r w:rsidDel="00000000" w:rsidR="00000000" w:rsidRPr="00000000">
        <w:rPr>
          <w:rFonts w:ascii="Times New Roman" w:cs="Times New Roman" w:eastAsia="Times New Roman" w:hAnsi="Times New Roman"/>
          <w:b w:val="1"/>
          <w:sz w:val="24"/>
          <w:szCs w:val="24"/>
          <w:rtl w:val="0"/>
        </w:rPr>
        <w:t xml:space="preserve"> В.Д. Зазовский</w:t>
      </w:r>
    </w:p>
    <w:p w:rsidR="00000000" w:rsidDel="00000000" w:rsidP="00000000" w:rsidRDefault="00000000" w:rsidRPr="00000000" w14:paraId="00000011">
      <w:pPr>
        <w:spacing w:lin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Группа ИБМ3-34Б   </w:t>
        <w:tab/>
        <w:tab/>
        <w:tab/>
        <w:tab/>
        <w:t xml:space="preserve">     </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2">
      <w:pPr>
        <w:spacing w:line="300" w:lineRule="auto"/>
        <w:ind w:left="70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3">
      <w:pPr>
        <w:spacing w:line="3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8"/>
          <w:szCs w:val="28"/>
          <w:rtl w:val="0"/>
        </w:rPr>
        <w:t xml:space="preserve">Преподаватель</w:t>
        <w:tab/>
        <w:tab/>
        <w:tab/>
      </w:r>
      <w:r w:rsidDel="00000000" w:rsidR="00000000" w:rsidRPr="00000000">
        <w:rPr>
          <w:rFonts w:ascii="Times New Roman" w:cs="Times New Roman" w:eastAsia="Times New Roman" w:hAnsi="Times New Roman"/>
          <w:b w:val="1"/>
          <w:rtl w:val="0"/>
        </w:rPr>
        <w:tab/>
        <w:tab/>
        <w:t xml:space="preserve">      </w:t>
        <w:tab/>
        <w:tab/>
        <w:tab/>
      </w:r>
      <w:r w:rsidDel="00000000" w:rsidR="00000000" w:rsidRPr="00000000">
        <w:rPr>
          <w:rtl w:val="0"/>
        </w:rPr>
      </w:r>
    </w:p>
    <w:p w:rsidR="00000000" w:rsidDel="00000000" w:rsidP="00000000" w:rsidRDefault="00000000" w:rsidRPr="00000000" w14:paraId="00000014">
      <w:pPr>
        <w:tabs>
          <w:tab w:val="left" w:leader="none" w:pos="9781"/>
        </w:tabs>
        <w:ind w:right="566"/>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Москва, 2024</w:t>
      </w:r>
      <w:r w:rsidDel="00000000" w:rsidR="00000000" w:rsidRPr="00000000">
        <w:rPr>
          <w:rtl w:val="0"/>
        </w:rPr>
      </w:r>
    </w:p>
    <w:p w:rsidR="00000000" w:rsidDel="00000000" w:rsidP="00000000" w:rsidRDefault="00000000" w:rsidRPr="00000000" w14:paraId="0000001C">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Описание задания</w:t>
      </w:r>
    </w:p>
    <w:p w:rsidR="00000000" w:rsidDel="00000000" w:rsidP="00000000" w:rsidRDefault="00000000" w:rsidRPr="00000000" w14:paraId="0000001D">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Необходимо создать виртуальное окружение и установить в него хотя бы один внешний пакет с использованием pip. Необходимо разработать программу, реализующую работу с классами. Программа должна быть разработана в виде консольного приложения на языке Python 3. Все файлы проекта (кроме основного файла main.py) должны располагаться в пакете lab_python_oop. Каждый из нижеперечисленных классов должен располагаться в отдельном файле пакета lab_python_oop. Абстрактный класс «Геометрическая фигура» содержит абстрактный метод для вычисления площади фигуры. Подробнее про абстрактные классы и методы Вы можете прочитать здесь. Класс «Цвет фигуры» содержит свойство для описания цвета геометрической фигуры. Подробнее про описание свойств Вы можете прочитать здесь. Класс «Прямоугольник» наследуется от класса «Геометрическая фигура». Класс должен содержать конструктор по параметрам «ширина», «высота» и «цвет». В конструкторе создается объект класса «Цвет фигуры» для хранения цвета. Класс должен переопределять метод, вычисляющий площадь фигуры. Класс «Круг» создается аналогично классу «Прямоугольник», задается параметр «радиус». Для вычисления площади используется константа math.pi из модуля math. Класс «Квадрат» наследуется от класса «Прямоугольник». Класс должен содержать конструктор по длине стороны. Для классов «Прямоугольник», «Квадрат», «Круг»: Определите метод "repr", который возвращает в виде строки основные параметры фигуры, ее цвет и площадь. Используйте метод format - https://pyformat.info/ Название фигуры («Прямоугольник», «Квадрат», «Круг») должно задаваться в виде поля данных класса и возвращаться методом класса. В корневом каталоге проекта создайте файл main.py для тестирования Ваших классов (используйте следующую конструкцию - https://docs.python.org/3/library/__main__.html). Создайте следующие объекты и выведите о них информацию в консоль (N - номер Вашего варианта по списку группы): Прямоугольник синего цвета шириной N и высотой N. Круг зеленого цвета радиусом N. Квадрат красного цвета со стороной N. Также вызовите один из методов внешнего пакета, установленного с использованием pip. Дополнительное задание. Протестируйте корректность работы Вашей программы с помощью модульного теста.</w:t>
      </w:r>
    </w:p>
    <w:p w:rsidR="00000000" w:rsidDel="00000000" w:rsidP="00000000" w:rsidRDefault="00000000" w:rsidRPr="00000000" w14:paraId="0000001E">
      <w:pPr>
        <w:spacing w:after="240" w:before="24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spacing w:after="0"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0"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Текст программы</w:t>
      </w:r>
    </w:p>
    <w:p w:rsidR="00000000" w:rsidDel="00000000" w:rsidP="00000000" w:rsidRDefault="00000000" w:rsidRPr="00000000" w14:paraId="00000023">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from</w:t>
      </w:r>
      <w:r w:rsidDel="00000000" w:rsidR="00000000" w:rsidRPr="00000000">
        <w:rPr>
          <w:rFonts w:ascii="Courier New" w:cs="Courier New" w:eastAsia="Courier New" w:hAnsi="Courier New"/>
          <w:b w:val="1"/>
          <w:color w:val="abb2bf"/>
          <w:sz w:val="21"/>
          <w:szCs w:val="21"/>
          <w:rtl w:val="0"/>
        </w:rPr>
        <w:t xml:space="preserve"> abc </w:t>
      </w:r>
      <w:r w:rsidDel="00000000" w:rsidR="00000000" w:rsidRPr="00000000">
        <w:rPr>
          <w:rFonts w:ascii="Courier New" w:cs="Courier New" w:eastAsia="Courier New" w:hAnsi="Courier New"/>
          <w:b w:val="1"/>
          <w:color w:val="c678dd"/>
          <w:sz w:val="21"/>
          <w:szCs w:val="21"/>
          <w:rtl w:val="0"/>
        </w:rPr>
        <w:t xml:space="preserve">import</w:t>
      </w:r>
      <w:r w:rsidDel="00000000" w:rsidR="00000000" w:rsidRPr="00000000">
        <w:rPr>
          <w:rFonts w:ascii="Courier New" w:cs="Courier New" w:eastAsia="Courier New" w:hAnsi="Courier New"/>
          <w:b w:val="1"/>
          <w:color w:val="abb2bf"/>
          <w:sz w:val="21"/>
          <w:szCs w:val="21"/>
          <w:rtl w:val="0"/>
        </w:rPr>
        <w:t xml:space="preserve"> ABC, abstractmethod</w:t>
      </w:r>
    </w:p>
    <w:p w:rsidR="00000000" w:rsidDel="00000000" w:rsidP="00000000" w:rsidRDefault="00000000" w:rsidRPr="00000000" w14:paraId="00000024">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import</w:t>
      </w:r>
      <w:r w:rsidDel="00000000" w:rsidR="00000000" w:rsidRPr="00000000">
        <w:rPr>
          <w:rFonts w:ascii="Courier New" w:cs="Courier New" w:eastAsia="Courier New" w:hAnsi="Courier New"/>
          <w:b w:val="1"/>
          <w:color w:val="abb2bf"/>
          <w:sz w:val="21"/>
          <w:szCs w:val="21"/>
          <w:rtl w:val="0"/>
        </w:rPr>
        <w:t xml:space="preserve"> math</w:t>
      </w:r>
    </w:p>
    <w:p w:rsidR="00000000" w:rsidDel="00000000" w:rsidP="00000000" w:rsidRDefault="00000000" w:rsidRPr="00000000" w14:paraId="00000025">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26">
      <w:pPr>
        <w:shd w:fill="282c34" w:val="clear"/>
        <w:spacing w:after="0"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i w:val="1"/>
          <w:color w:val="5c6370"/>
          <w:sz w:val="21"/>
          <w:szCs w:val="21"/>
          <w:rtl w:val="0"/>
        </w:rPr>
        <w:t xml:space="preserve"># Абстрактный класс Геометрическая фигура</w:t>
      </w:r>
    </w:p>
    <w:p w:rsidR="00000000" w:rsidDel="00000000" w:rsidP="00000000" w:rsidRDefault="00000000" w:rsidRPr="00000000" w14:paraId="00000027">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class</w:t>
      </w:r>
      <w:r w:rsidDel="00000000" w:rsidR="00000000" w:rsidRPr="00000000">
        <w:rPr>
          <w:rFonts w:ascii="Courier New" w:cs="Courier New" w:eastAsia="Courier New" w:hAnsi="Courier New"/>
          <w:b w:val="1"/>
          <w:color w:val="e5c07b"/>
          <w:sz w:val="21"/>
          <w:szCs w:val="21"/>
          <w:rtl w:val="0"/>
        </w:rPr>
        <w:t xml:space="preserve"> GeometricFigure(</w:t>
      </w:r>
      <w:r w:rsidDel="00000000" w:rsidR="00000000" w:rsidRPr="00000000">
        <w:rPr>
          <w:rFonts w:ascii="Courier New" w:cs="Courier New" w:eastAsia="Courier New" w:hAnsi="Courier New"/>
          <w:b w:val="1"/>
          <w:color w:val="abb2bf"/>
          <w:sz w:val="21"/>
          <w:szCs w:val="21"/>
          <w:rtl w:val="0"/>
        </w:rPr>
        <w:t xml:space="preserve">ABC</w:t>
      </w:r>
      <w:r w:rsidDel="00000000" w:rsidR="00000000" w:rsidRPr="00000000">
        <w:rPr>
          <w:rFonts w:ascii="Courier New" w:cs="Courier New" w:eastAsia="Courier New" w:hAnsi="Courier New"/>
          <w:b w:val="1"/>
          <w:color w:val="e5c07b"/>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28">
      <w:pPr>
        <w:shd w:fill="282c34" w:val="clear"/>
        <w:spacing w:after="0" w:line="325.71428571428567" w:lineRule="auto"/>
        <w:rPr>
          <w:rFonts w:ascii="Courier New" w:cs="Courier New" w:eastAsia="Courier New" w:hAnsi="Courier New"/>
          <w:b w:val="1"/>
          <w:color w:val="61afe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@abstractmethod</w:t>
      </w:r>
    </w:p>
    <w:p w:rsidR="00000000" w:rsidDel="00000000" w:rsidP="00000000" w:rsidRDefault="00000000" w:rsidRPr="00000000" w14:paraId="00000029">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def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get_area</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2A">
      <w:pPr>
        <w:shd w:fill="282c34" w:val="clear"/>
        <w:spacing w:after="0"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"""Абстрактный метод для вычисления площади фигуры"""</w:t>
      </w:r>
    </w:p>
    <w:p w:rsidR="00000000" w:rsidDel="00000000" w:rsidP="00000000" w:rsidRDefault="00000000" w:rsidRPr="00000000" w14:paraId="0000002B">
      <w:pPr>
        <w:shd w:fill="282c34" w:val="clear"/>
        <w:spacing w:after="0" w:line="325.71428571428567" w:lineRule="auto"/>
        <w:rPr>
          <w:rFonts w:ascii="Courier New" w:cs="Courier New" w:eastAsia="Courier New" w:hAnsi="Courier New"/>
          <w:b w:val="1"/>
          <w:color w:val="c678dd"/>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pass</w:t>
      </w:r>
    </w:p>
    <w:p w:rsidR="00000000" w:rsidDel="00000000" w:rsidP="00000000" w:rsidRDefault="00000000" w:rsidRPr="00000000" w14:paraId="0000002C">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2D">
      <w:pPr>
        <w:shd w:fill="282c34" w:val="clear"/>
        <w:spacing w:after="0" w:line="325.71428571428567" w:lineRule="auto"/>
        <w:rPr>
          <w:rFonts w:ascii="Courier New" w:cs="Courier New" w:eastAsia="Courier New" w:hAnsi="Courier New"/>
          <w:b w:val="1"/>
          <w:color w:val="56b6c2"/>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w:t>
      </w:r>
      <w:r w:rsidDel="00000000" w:rsidR="00000000" w:rsidRPr="00000000">
        <w:rPr>
          <w:rFonts w:ascii="Courier New" w:cs="Courier New" w:eastAsia="Courier New" w:hAnsi="Courier New"/>
          <w:b w:val="1"/>
          <w:color w:val="56b6c2"/>
          <w:sz w:val="21"/>
          <w:szCs w:val="21"/>
          <w:rtl w:val="0"/>
        </w:rPr>
        <w:t xml:space="preserve">classmethod</w:t>
      </w:r>
    </w:p>
    <w:p w:rsidR="00000000" w:rsidDel="00000000" w:rsidP="00000000" w:rsidRDefault="00000000" w:rsidRPr="00000000" w14:paraId="0000002E">
      <w:pPr>
        <w:shd w:fill="282c34" w:val="clear"/>
        <w:spacing w:after="0" w:line="325.71428571428567" w:lineRule="auto"/>
        <w:rPr>
          <w:rFonts w:ascii="Courier New" w:cs="Courier New" w:eastAsia="Courier New" w:hAnsi="Courier New"/>
          <w:b w:val="1"/>
          <w:color w:val="61afe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@abstractmethod</w:t>
      </w:r>
    </w:p>
    <w:p w:rsidR="00000000" w:rsidDel="00000000" w:rsidP="00000000" w:rsidRDefault="00000000" w:rsidRPr="00000000" w14:paraId="0000002F">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def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get_figure_name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cls</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30">
      <w:pPr>
        <w:shd w:fill="282c34" w:val="clear"/>
        <w:spacing w:after="0"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"""Абстрактный метод для возврата названия фигуры"""</w:t>
      </w:r>
    </w:p>
    <w:p w:rsidR="00000000" w:rsidDel="00000000" w:rsidP="00000000" w:rsidRDefault="00000000" w:rsidRPr="00000000" w14:paraId="00000031">
      <w:pPr>
        <w:shd w:fill="282c34" w:val="clear"/>
        <w:spacing w:after="0" w:line="325.71428571428567" w:lineRule="auto"/>
        <w:rPr>
          <w:rFonts w:ascii="Courier New" w:cs="Courier New" w:eastAsia="Courier New" w:hAnsi="Courier New"/>
          <w:b w:val="1"/>
          <w:color w:val="c678dd"/>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pass</w:t>
      </w:r>
    </w:p>
    <w:p w:rsidR="00000000" w:rsidDel="00000000" w:rsidP="00000000" w:rsidRDefault="00000000" w:rsidRPr="00000000" w14:paraId="00000032">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33">
      <w:pPr>
        <w:shd w:fill="282c34" w:val="clear"/>
        <w:spacing w:after="0"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i w:val="1"/>
          <w:color w:val="5c6370"/>
          <w:sz w:val="21"/>
          <w:szCs w:val="21"/>
          <w:rtl w:val="0"/>
        </w:rPr>
        <w:t xml:space="preserve"># Класс Цвет фигуры</w:t>
      </w:r>
    </w:p>
    <w:p w:rsidR="00000000" w:rsidDel="00000000" w:rsidP="00000000" w:rsidRDefault="00000000" w:rsidRPr="00000000" w14:paraId="00000034">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class</w:t>
      </w:r>
      <w:r w:rsidDel="00000000" w:rsidR="00000000" w:rsidRPr="00000000">
        <w:rPr>
          <w:rFonts w:ascii="Courier New" w:cs="Courier New" w:eastAsia="Courier New" w:hAnsi="Courier New"/>
          <w:b w:val="1"/>
          <w:color w:val="e5c07b"/>
          <w:sz w:val="21"/>
          <w:szCs w:val="21"/>
          <w:rtl w:val="0"/>
        </w:rPr>
        <w:t xml:space="preserve"> FigureColor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35">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def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init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 color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36">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.color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color</w:t>
      </w:r>
    </w:p>
    <w:p w:rsidR="00000000" w:rsidDel="00000000" w:rsidP="00000000" w:rsidRDefault="00000000" w:rsidRPr="00000000" w14:paraId="00000037">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38">
      <w:pPr>
        <w:shd w:fill="282c34" w:val="clear"/>
        <w:spacing w:after="0"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i w:val="1"/>
          <w:color w:val="5c6370"/>
          <w:sz w:val="21"/>
          <w:szCs w:val="21"/>
          <w:rtl w:val="0"/>
        </w:rPr>
        <w:t xml:space="preserve"># Класс Прямоугольник», наследуемый от Геометрическая фигура</w:t>
      </w:r>
    </w:p>
    <w:p w:rsidR="00000000" w:rsidDel="00000000" w:rsidP="00000000" w:rsidRDefault="00000000" w:rsidRPr="00000000" w14:paraId="00000039">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class</w:t>
      </w:r>
      <w:r w:rsidDel="00000000" w:rsidR="00000000" w:rsidRPr="00000000">
        <w:rPr>
          <w:rFonts w:ascii="Courier New" w:cs="Courier New" w:eastAsia="Courier New" w:hAnsi="Courier New"/>
          <w:b w:val="1"/>
          <w:color w:val="e5c07b"/>
          <w:sz w:val="21"/>
          <w:szCs w:val="21"/>
          <w:rtl w:val="0"/>
        </w:rPr>
        <w:t xml:space="preserve"> Rectangle(GeometricFigure)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3A">
      <w:pPr>
        <w:shd w:fill="282c34" w:val="clear"/>
        <w:spacing w:after="0"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abb2bf"/>
          <w:sz w:val="21"/>
          <w:szCs w:val="21"/>
          <w:rtl w:val="0"/>
        </w:rPr>
        <w:t xml:space="preserve">  figure_name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"Прямоугольник"</w:t>
      </w:r>
    </w:p>
    <w:p w:rsidR="00000000" w:rsidDel="00000000" w:rsidP="00000000" w:rsidRDefault="00000000" w:rsidRPr="00000000" w14:paraId="0000003B">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3C">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def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init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 width</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 height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 color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3D">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.width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width</w:t>
      </w:r>
    </w:p>
    <w:p w:rsidR="00000000" w:rsidDel="00000000" w:rsidP="00000000" w:rsidRDefault="00000000" w:rsidRPr="00000000" w14:paraId="0000003E">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.height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height</w:t>
      </w:r>
    </w:p>
    <w:p w:rsidR="00000000" w:rsidDel="00000000" w:rsidP="00000000" w:rsidRDefault="00000000" w:rsidRPr="00000000" w14:paraId="0000003F">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.color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FigureColor(color)</w:t>
      </w:r>
    </w:p>
    <w:p w:rsidR="00000000" w:rsidDel="00000000" w:rsidP="00000000" w:rsidRDefault="00000000" w:rsidRPr="00000000" w14:paraId="00000040">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41">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def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get_area</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42">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return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.width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.height</w:t>
      </w:r>
    </w:p>
    <w:p w:rsidR="00000000" w:rsidDel="00000000" w:rsidP="00000000" w:rsidRDefault="00000000" w:rsidRPr="00000000" w14:paraId="00000043">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44">
      <w:pPr>
        <w:shd w:fill="282c34" w:val="clear"/>
        <w:spacing w:after="0" w:line="325.71428571428567" w:lineRule="auto"/>
        <w:rPr>
          <w:rFonts w:ascii="Courier New" w:cs="Courier New" w:eastAsia="Courier New" w:hAnsi="Courier New"/>
          <w:b w:val="1"/>
          <w:color w:val="56b6c2"/>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w:t>
      </w:r>
      <w:r w:rsidDel="00000000" w:rsidR="00000000" w:rsidRPr="00000000">
        <w:rPr>
          <w:rFonts w:ascii="Courier New" w:cs="Courier New" w:eastAsia="Courier New" w:hAnsi="Courier New"/>
          <w:b w:val="1"/>
          <w:color w:val="56b6c2"/>
          <w:sz w:val="21"/>
          <w:szCs w:val="21"/>
          <w:rtl w:val="0"/>
        </w:rPr>
        <w:t xml:space="preserve">classmethod</w:t>
      </w:r>
    </w:p>
    <w:p w:rsidR="00000000" w:rsidDel="00000000" w:rsidP="00000000" w:rsidRDefault="00000000" w:rsidRPr="00000000" w14:paraId="00000045">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def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get_figure_name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cls</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46">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return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cls</w:t>
      </w:r>
      <w:r w:rsidDel="00000000" w:rsidR="00000000" w:rsidRPr="00000000">
        <w:rPr>
          <w:rFonts w:ascii="Courier New" w:cs="Courier New" w:eastAsia="Courier New" w:hAnsi="Courier New"/>
          <w:b w:val="1"/>
          <w:color w:val="abb2bf"/>
          <w:sz w:val="21"/>
          <w:szCs w:val="21"/>
          <w:rtl w:val="0"/>
        </w:rPr>
        <w:t xml:space="preserve">.figure_name</w:t>
      </w:r>
    </w:p>
    <w:p w:rsidR="00000000" w:rsidDel="00000000" w:rsidP="00000000" w:rsidRDefault="00000000" w:rsidRPr="00000000" w14:paraId="00000047">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48">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def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repr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49">
      <w:pPr>
        <w:shd w:fill="282c34" w:val="clear"/>
        <w:spacing w:after="0"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return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"Фигура: </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.get_figure_name()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 Ширина: </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.width</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 "</w:t>
      </w:r>
    </w:p>
    <w:p w:rsidR="00000000" w:rsidDel="00000000" w:rsidP="00000000" w:rsidRDefault="00000000" w:rsidRPr="00000000" w14:paraId="0000004A">
      <w:pPr>
        <w:shd w:fill="282c34" w:val="clear"/>
        <w:spacing w:after="0"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"Высота: </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.height</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 Цвет: </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.color.color</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 "</w:t>
      </w:r>
    </w:p>
    <w:p w:rsidR="00000000" w:rsidDel="00000000" w:rsidP="00000000" w:rsidRDefault="00000000" w:rsidRPr="00000000" w14:paraId="0000004B">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"Площадь: </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.get_area()</w:t>
      </w:r>
      <w:r w:rsidDel="00000000" w:rsidR="00000000" w:rsidRPr="00000000">
        <w:rPr>
          <w:rFonts w:ascii="Courier New" w:cs="Courier New" w:eastAsia="Courier New" w:hAnsi="Courier New"/>
          <w:b w:val="1"/>
          <w:color w:val="c678dd"/>
          <w:sz w:val="21"/>
          <w:szCs w:val="21"/>
          <w:rtl w:val="0"/>
        </w:rPr>
        <w:t xml:space="preserve">:.2f</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4C">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4D">
      <w:pPr>
        <w:shd w:fill="282c34" w:val="clear"/>
        <w:spacing w:after="0"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i w:val="1"/>
          <w:color w:val="5c6370"/>
          <w:sz w:val="21"/>
          <w:szCs w:val="21"/>
          <w:rtl w:val="0"/>
        </w:rPr>
        <w:t xml:space="preserve"># Класс Круг, наследуемый от Геометрическая фигура</w:t>
      </w:r>
    </w:p>
    <w:p w:rsidR="00000000" w:rsidDel="00000000" w:rsidP="00000000" w:rsidRDefault="00000000" w:rsidRPr="00000000" w14:paraId="0000004E">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class</w:t>
      </w:r>
      <w:r w:rsidDel="00000000" w:rsidR="00000000" w:rsidRPr="00000000">
        <w:rPr>
          <w:rFonts w:ascii="Courier New" w:cs="Courier New" w:eastAsia="Courier New" w:hAnsi="Courier New"/>
          <w:b w:val="1"/>
          <w:color w:val="e5c07b"/>
          <w:sz w:val="21"/>
          <w:szCs w:val="21"/>
          <w:rtl w:val="0"/>
        </w:rPr>
        <w:t xml:space="preserve"> Circle(GeometricFigure)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4F">
      <w:pPr>
        <w:shd w:fill="282c34" w:val="clear"/>
        <w:spacing w:after="0"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abb2bf"/>
          <w:sz w:val="21"/>
          <w:szCs w:val="21"/>
          <w:rtl w:val="0"/>
        </w:rPr>
        <w:t xml:space="preserve">  figure_name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"Круг"</w:t>
      </w:r>
    </w:p>
    <w:p w:rsidR="00000000" w:rsidDel="00000000" w:rsidP="00000000" w:rsidRDefault="00000000" w:rsidRPr="00000000" w14:paraId="00000050">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51">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def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init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 radius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 color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52">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.radius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radius</w:t>
      </w:r>
    </w:p>
    <w:p w:rsidR="00000000" w:rsidDel="00000000" w:rsidP="00000000" w:rsidRDefault="00000000" w:rsidRPr="00000000" w14:paraId="00000053">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.color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FigureColor(color)</w:t>
      </w:r>
    </w:p>
    <w:p w:rsidR="00000000" w:rsidDel="00000000" w:rsidP="00000000" w:rsidRDefault="00000000" w:rsidRPr="00000000" w14:paraId="00000054">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55">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def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get_area</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56">
      <w:pPr>
        <w:shd w:fill="282c34" w:val="clear"/>
        <w:spacing w:after="0" w:line="325.71428571428567" w:lineRule="auto"/>
        <w:rPr>
          <w:rFonts w:ascii="Courier New" w:cs="Courier New" w:eastAsia="Courier New" w:hAnsi="Courier New"/>
          <w:b w:val="1"/>
          <w:color w:val="d19a66"/>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return</w:t>
      </w:r>
      <w:r w:rsidDel="00000000" w:rsidR="00000000" w:rsidRPr="00000000">
        <w:rPr>
          <w:rFonts w:ascii="Courier New" w:cs="Courier New" w:eastAsia="Courier New" w:hAnsi="Courier New"/>
          <w:b w:val="1"/>
          <w:color w:val="abb2bf"/>
          <w:sz w:val="21"/>
          <w:szCs w:val="21"/>
          <w:rtl w:val="0"/>
        </w:rPr>
        <w:t xml:space="preserve"> math.pi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.radius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2</w:t>
      </w:r>
    </w:p>
    <w:p w:rsidR="00000000" w:rsidDel="00000000" w:rsidP="00000000" w:rsidRDefault="00000000" w:rsidRPr="00000000" w14:paraId="00000057">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58">
      <w:pPr>
        <w:shd w:fill="282c34" w:val="clear"/>
        <w:spacing w:after="0" w:line="325.71428571428567" w:lineRule="auto"/>
        <w:rPr>
          <w:rFonts w:ascii="Courier New" w:cs="Courier New" w:eastAsia="Courier New" w:hAnsi="Courier New"/>
          <w:b w:val="1"/>
          <w:color w:val="56b6c2"/>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w:t>
      </w:r>
      <w:r w:rsidDel="00000000" w:rsidR="00000000" w:rsidRPr="00000000">
        <w:rPr>
          <w:rFonts w:ascii="Courier New" w:cs="Courier New" w:eastAsia="Courier New" w:hAnsi="Courier New"/>
          <w:b w:val="1"/>
          <w:color w:val="56b6c2"/>
          <w:sz w:val="21"/>
          <w:szCs w:val="21"/>
          <w:rtl w:val="0"/>
        </w:rPr>
        <w:t xml:space="preserve">classmethod</w:t>
      </w:r>
    </w:p>
    <w:p w:rsidR="00000000" w:rsidDel="00000000" w:rsidP="00000000" w:rsidRDefault="00000000" w:rsidRPr="00000000" w14:paraId="00000059">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def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get_figure_name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cls</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5A">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return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cls</w:t>
      </w:r>
      <w:r w:rsidDel="00000000" w:rsidR="00000000" w:rsidRPr="00000000">
        <w:rPr>
          <w:rFonts w:ascii="Courier New" w:cs="Courier New" w:eastAsia="Courier New" w:hAnsi="Courier New"/>
          <w:b w:val="1"/>
          <w:color w:val="abb2bf"/>
          <w:sz w:val="21"/>
          <w:szCs w:val="21"/>
          <w:rtl w:val="0"/>
        </w:rPr>
        <w:t xml:space="preserve">.figure_name</w:t>
      </w:r>
    </w:p>
    <w:p w:rsidR="00000000" w:rsidDel="00000000" w:rsidP="00000000" w:rsidRDefault="00000000" w:rsidRPr="00000000" w14:paraId="0000005B">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5C">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def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repr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5D">
      <w:pPr>
        <w:shd w:fill="282c34" w:val="clear"/>
        <w:spacing w:after="0"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return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"Фигура: </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.get_figure_name()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 Радиус: </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.radius</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 "</w:t>
      </w:r>
    </w:p>
    <w:p w:rsidR="00000000" w:rsidDel="00000000" w:rsidP="00000000" w:rsidRDefault="00000000" w:rsidRPr="00000000" w14:paraId="0000005E">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"Цвет: </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.color.color</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 Площадь: </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.get_area()</w:t>
      </w:r>
      <w:r w:rsidDel="00000000" w:rsidR="00000000" w:rsidRPr="00000000">
        <w:rPr>
          <w:rFonts w:ascii="Courier New" w:cs="Courier New" w:eastAsia="Courier New" w:hAnsi="Courier New"/>
          <w:b w:val="1"/>
          <w:color w:val="c678dd"/>
          <w:sz w:val="21"/>
          <w:szCs w:val="21"/>
          <w:rtl w:val="0"/>
        </w:rPr>
        <w:t xml:space="preserve">:.2f</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5F">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60">
      <w:pPr>
        <w:shd w:fill="282c34" w:val="clear"/>
        <w:spacing w:after="0"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i w:val="1"/>
          <w:color w:val="5c6370"/>
          <w:sz w:val="21"/>
          <w:szCs w:val="21"/>
          <w:rtl w:val="0"/>
        </w:rPr>
        <w:t xml:space="preserve"># Класс Квадрат, наследуемый от Прямоугольник</w:t>
      </w:r>
    </w:p>
    <w:p w:rsidR="00000000" w:rsidDel="00000000" w:rsidP="00000000" w:rsidRDefault="00000000" w:rsidRPr="00000000" w14:paraId="00000061">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class</w:t>
      </w:r>
      <w:r w:rsidDel="00000000" w:rsidR="00000000" w:rsidRPr="00000000">
        <w:rPr>
          <w:rFonts w:ascii="Courier New" w:cs="Courier New" w:eastAsia="Courier New" w:hAnsi="Courier New"/>
          <w:b w:val="1"/>
          <w:color w:val="e5c07b"/>
          <w:sz w:val="21"/>
          <w:szCs w:val="21"/>
          <w:rtl w:val="0"/>
        </w:rPr>
        <w:t xml:space="preserve"> Square(Rectangle)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62">
      <w:pPr>
        <w:shd w:fill="282c34" w:val="clear"/>
        <w:spacing w:after="0"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abb2bf"/>
          <w:sz w:val="21"/>
          <w:szCs w:val="21"/>
          <w:rtl w:val="0"/>
        </w:rPr>
        <w:t xml:space="preserve">  figure_name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"Квадрат"</w:t>
      </w:r>
    </w:p>
    <w:p w:rsidR="00000000" w:rsidDel="00000000" w:rsidP="00000000" w:rsidRDefault="00000000" w:rsidRPr="00000000" w14:paraId="00000063">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64">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def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init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 side_length</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 color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65">
      <w:pPr>
        <w:shd w:fill="282c34" w:val="clear"/>
        <w:spacing w:after="0"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super</w:t>
      </w:r>
      <w:r w:rsidDel="00000000" w:rsidR="00000000" w:rsidRPr="00000000">
        <w:rPr>
          <w:rFonts w:ascii="Courier New" w:cs="Courier New" w:eastAsia="Courier New" w:hAnsi="Courier New"/>
          <w:b w:val="1"/>
          <w:color w:val="abb2bf"/>
          <w:sz w:val="21"/>
          <w:szCs w:val="21"/>
          <w:rtl w:val="0"/>
        </w:rPr>
        <w:t xml:space="preserve">().init(side_length, side_length, color) </w:t>
      </w:r>
      <w:r w:rsidDel="00000000" w:rsidR="00000000" w:rsidRPr="00000000">
        <w:rPr>
          <w:rFonts w:ascii="Courier New" w:cs="Courier New" w:eastAsia="Courier New" w:hAnsi="Courier New"/>
          <w:b w:val="1"/>
          <w:i w:val="1"/>
          <w:color w:val="5c6370"/>
          <w:sz w:val="21"/>
          <w:szCs w:val="21"/>
          <w:rtl w:val="0"/>
        </w:rPr>
        <w:t xml:space="preserve"># Исправлено: super().init</w:t>
      </w:r>
    </w:p>
    <w:p w:rsidR="00000000" w:rsidDel="00000000" w:rsidP="00000000" w:rsidRDefault="00000000" w:rsidRPr="00000000" w14:paraId="00000066">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67">
      <w:pPr>
        <w:shd w:fill="282c34" w:val="clear"/>
        <w:spacing w:after="0" w:line="325.71428571428567" w:lineRule="auto"/>
        <w:rPr>
          <w:rFonts w:ascii="Courier New" w:cs="Courier New" w:eastAsia="Courier New" w:hAnsi="Courier New"/>
          <w:b w:val="1"/>
          <w:color w:val="56b6c2"/>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w:t>
      </w:r>
      <w:r w:rsidDel="00000000" w:rsidR="00000000" w:rsidRPr="00000000">
        <w:rPr>
          <w:rFonts w:ascii="Courier New" w:cs="Courier New" w:eastAsia="Courier New" w:hAnsi="Courier New"/>
          <w:b w:val="1"/>
          <w:color w:val="56b6c2"/>
          <w:sz w:val="21"/>
          <w:szCs w:val="21"/>
          <w:rtl w:val="0"/>
        </w:rPr>
        <w:t xml:space="preserve">classmethod</w:t>
      </w:r>
    </w:p>
    <w:p w:rsidR="00000000" w:rsidDel="00000000" w:rsidP="00000000" w:rsidRDefault="00000000" w:rsidRPr="00000000" w14:paraId="00000068">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def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get_figure_name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cls</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69">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return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cls</w:t>
      </w:r>
      <w:r w:rsidDel="00000000" w:rsidR="00000000" w:rsidRPr="00000000">
        <w:rPr>
          <w:rFonts w:ascii="Courier New" w:cs="Courier New" w:eastAsia="Courier New" w:hAnsi="Courier New"/>
          <w:b w:val="1"/>
          <w:color w:val="abb2bf"/>
          <w:sz w:val="21"/>
          <w:szCs w:val="21"/>
          <w:rtl w:val="0"/>
        </w:rPr>
        <w:t xml:space="preserve">.figure_name</w:t>
      </w:r>
    </w:p>
    <w:p w:rsidR="00000000" w:rsidDel="00000000" w:rsidP="00000000" w:rsidRDefault="00000000" w:rsidRPr="00000000" w14:paraId="0000006A">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6B">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def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repr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6C">
      <w:pPr>
        <w:shd w:fill="282c34" w:val="clear"/>
        <w:spacing w:after="0"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return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"Фигура: </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.get_figure_name()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 Длина стороны: </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.width</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 "</w:t>
      </w:r>
    </w:p>
    <w:p w:rsidR="00000000" w:rsidDel="00000000" w:rsidP="00000000" w:rsidRDefault="00000000" w:rsidRPr="00000000" w14:paraId="0000006D">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"Цвет: </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.color.color</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 Площадь: </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.get_area()</w:t>
      </w:r>
      <w:r w:rsidDel="00000000" w:rsidR="00000000" w:rsidRPr="00000000">
        <w:rPr>
          <w:rFonts w:ascii="Courier New" w:cs="Courier New" w:eastAsia="Courier New" w:hAnsi="Courier New"/>
          <w:b w:val="1"/>
          <w:color w:val="c678dd"/>
          <w:sz w:val="21"/>
          <w:szCs w:val="21"/>
          <w:rtl w:val="0"/>
        </w:rPr>
        <w:t xml:space="preserve">:.2f</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6E">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6F">
      <w:pPr>
        <w:shd w:fill="282c34" w:val="clear"/>
        <w:spacing w:after="0"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i w:val="1"/>
          <w:color w:val="5c6370"/>
          <w:sz w:val="21"/>
          <w:szCs w:val="21"/>
          <w:rtl w:val="0"/>
        </w:rPr>
        <w:t xml:space="preserve"># Пример использования классов:</w:t>
      </w:r>
    </w:p>
    <w:p w:rsidR="00000000" w:rsidDel="00000000" w:rsidP="00000000" w:rsidRDefault="00000000" w:rsidRPr="00000000" w14:paraId="00000070">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rect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Rectangle(</w:t>
      </w:r>
      <w:r w:rsidDel="00000000" w:rsidR="00000000" w:rsidRPr="00000000">
        <w:rPr>
          <w:rFonts w:ascii="Courier New" w:cs="Courier New" w:eastAsia="Courier New" w:hAnsi="Courier New"/>
          <w:b w:val="1"/>
          <w:color w:val="d19a66"/>
          <w:sz w:val="21"/>
          <w:szCs w:val="21"/>
          <w:rtl w:val="0"/>
        </w:rPr>
        <w:t xml:space="preserve">3</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4</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"синий"</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71">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circle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Circle(</w:t>
      </w:r>
      <w:r w:rsidDel="00000000" w:rsidR="00000000" w:rsidRPr="00000000">
        <w:rPr>
          <w:rFonts w:ascii="Courier New" w:cs="Courier New" w:eastAsia="Courier New" w:hAnsi="Courier New"/>
          <w:b w:val="1"/>
          <w:color w:val="d19a66"/>
          <w:sz w:val="21"/>
          <w:szCs w:val="21"/>
          <w:rtl w:val="0"/>
        </w:rPr>
        <w:t xml:space="preserve">5</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"красный"</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72">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square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Square(</w:t>
      </w:r>
      <w:r w:rsidDel="00000000" w:rsidR="00000000" w:rsidRPr="00000000">
        <w:rPr>
          <w:rFonts w:ascii="Courier New" w:cs="Courier New" w:eastAsia="Courier New" w:hAnsi="Courier New"/>
          <w:b w:val="1"/>
          <w:color w:val="d19a66"/>
          <w:sz w:val="21"/>
          <w:szCs w:val="21"/>
          <w:rtl w:val="0"/>
        </w:rPr>
        <w:t xml:space="preserve">2</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"зеленый"</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73">
      <w:pPr>
        <w:shd w:fill="282c34" w:val="clear"/>
        <w:spacing w:after="0"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74">
      <w:pPr>
        <w:shd w:fill="282c34" w:val="clear"/>
        <w:spacing w:after="0"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i w:val="1"/>
          <w:color w:val="5c6370"/>
          <w:sz w:val="21"/>
          <w:szCs w:val="21"/>
          <w:rtl w:val="0"/>
        </w:rPr>
        <w:t xml:space="preserve"># Вывод</w:t>
      </w:r>
    </w:p>
    <w:p w:rsidR="00000000" w:rsidDel="00000000" w:rsidP="00000000" w:rsidRDefault="00000000" w:rsidRPr="00000000" w14:paraId="00000075">
      <w:pPr>
        <w:shd w:fill="282c34" w:val="clear"/>
        <w:spacing w:after="0"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(rect)  </w:t>
      </w:r>
      <w:r w:rsidDel="00000000" w:rsidR="00000000" w:rsidRPr="00000000">
        <w:rPr>
          <w:rFonts w:ascii="Courier New" w:cs="Courier New" w:eastAsia="Courier New" w:hAnsi="Courier New"/>
          <w:b w:val="1"/>
          <w:i w:val="1"/>
          <w:color w:val="5c6370"/>
          <w:sz w:val="21"/>
          <w:szCs w:val="21"/>
          <w:rtl w:val="0"/>
        </w:rPr>
        <w:t xml:space="preserve"># Фигура: Прямоугольник, Ширина: 3, Высота: 4, Цвет: синий, Площадь: 12.00</w:t>
      </w:r>
    </w:p>
    <w:p w:rsidR="00000000" w:rsidDel="00000000" w:rsidP="00000000" w:rsidRDefault="00000000" w:rsidRPr="00000000" w14:paraId="00000076">
      <w:pPr>
        <w:shd w:fill="282c34" w:val="clear"/>
        <w:spacing w:after="0"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(circle) </w:t>
      </w:r>
      <w:r w:rsidDel="00000000" w:rsidR="00000000" w:rsidRPr="00000000">
        <w:rPr>
          <w:rFonts w:ascii="Courier New" w:cs="Courier New" w:eastAsia="Courier New" w:hAnsi="Courier New"/>
          <w:b w:val="1"/>
          <w:i w:val="1"/>
          <w:color w:val="5c6370"/>
          <w:sz w:val="21"/>
          <w:szCs w:val="21"/>
          <w:rtl w:val="0"/>
        </w:rPr>
        <w:t xml:space="preserve"># Фигура: Круг, Радиус: 5, Цвет: красный, Площадь: 78.54</w:t>
      </w:r>
    </w:p>
    <w:p w:rsidR="00000000" w:rsidDel="00000000" w:rsidP="00000000" w:rsidRDefault="00000000" w:rsidRPr="00000000" w14:paraId="00000077">
      <w:pPr>
        <w:shd w:fill="282c34" w:val="clear"/>
        <w:spacing w:after="0"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(square) </w:t>
      </w:r>
      <w:r w:rsidDel="00000000" w:rsidR="00000000" w:rsidRPr="00000000">
        <w:rPr>
          <w:rFonts w:ascii="Courier New" w:cs="Courier New" w:eastAsia="Courier New" w:hAnsi="Courier New"/>
          <w:b w:val="1"/>
          <w:i w:val="1"/>
          <w:color w:val="5c6370"/>
          <w:sz w:val="21"/>
          <w:szCs w:val="21"/>
          <w:rtl w:val="0"/>
        </w:rPr>
        <w:t xml:space="preserve"># Фигура: Квадрат, Длина стороны: 2, Цвет: зеленый, Площадь: 4.00</w:t>
      </w:r>
    </w:p>
    <w:p w:rsidR="00000000" w:rsidDel="00000000" w:rsidP="00000000" w:rsidRDefault="00000000" w:rsidRPr="00000000" w14:paraId="00000078">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9">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after="0" w:line="360" w:lineRule="auto"/>
        <w:jc w:val="left"/>
        <w:rPr>
          <w:rFonts w:ascii="Times New Roman" w:cs="Times New Roman" w:eastAsia="Times New Roman" w:hAnsi="Times New Roman"/>
          <w:b w:val="1"/>
          <w:sz w:val="28"/>
          <w:szCs w:val="28"/>
        </w:rPr>
      </w:pPr>
      <w:r w:rsidDel="00000000" w:rsidR="00000000" w:rsidRPr="00000000">
        <w:rPr>
          <w:rtl w:val="0"/>
        </w:rPr>
      </w:r>
    </w:p>
    <w:sectPr>
      <w:footerReference r:id="rId7" w:type="default"/>
      <w:footerReference r:id="rId8" w:type="firs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jc w:val="right"/>
      <w:rPr/>
    </w:pPr>
    <w:r w:rsidDel="00000000" w:rsidR="00000000" w:rsidRPr="00000000">
      <w:rPr>
        <w:rFonts w:ascii="Times New Roman" w:cs="Times New Roman" w:eastAsia="Times New Roman" w:hAnsi="Times New Roman"/>
        <w:sz w:val="28"/>
        <w:szCs w:val="2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360" w:lineRule="auto"/>
      <w:jc w:val="center"/>
    </w:pPr>
    <w:rPr>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