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00C6" w:rsidRPr="00F100C6" w:rsidRDefault="00F100C6" w:rsidP="00F100C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How AI is Changing the Future of Leadership &amp; Talent Assessment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The way we measure leadership, talent, and organizational effectiveness is being rewritten—and AI is leading the charge.</w:t>
      </w:r>
    </w:p>
    <w:p w:rsidR="00F100C6" w:rsidRPr="00F100C6" w:rsidRDefault="0089060C" w:rsidP="00F100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F100C6" w:rsidRPr="00F100C6" w:rsidRDefault="00F100C6" w:rsidP="00F100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Problem with Traditional Assessments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Let’s face it.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Most leadership and talent assessments today are:</w:t>
      </w:r>
    </w:p>
    <w:p w:rsidR="00F100C6" w:rsidRPr="00F100C6" w:rsidRDefault="00F100C6" w:rsidP="00F100C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Too slow to deploy</w:t>
      </w:r>
    </w:p>
    <w:p w:rsidR="00F100C6" w:rsidRPr="00F100C6" w:rsidRDefault="00F100C6" w:rsidP="00F100C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Too generic to act on</w:t>
      </w:r>
    </w:p>
    <w:p w:rsidR="00F100C6" w:rsidRPr="00F100C6" w:rsidRDefault="00F100C6" w:rsidP="00F100C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Too expensive to scale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fill in a form. You wait for a vendor. You receive a report weeks later—and then what?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biggest barrier isn’t the data. It’s what comes after.</w:t>
      </w:r>
    </w:p>
    <w:p w:rsidR="00F100C6" w:rsidRPr="00F100C6" w:rsidRDefault="00F100C6" w:rsidP="00F100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100C6" w:rsidRPr="00F100C6" w:rsidRDefault="00F100C6" w:rsidP="00F100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What Makes AI Different?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is transforming assessments from static tools into living, intelligent systems that evolve with your organization. Here’s how: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Adaptive by design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Questions shift based on responses, roles, or context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Insights in real time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No more waiting weeks for static reports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Meaningful recommendations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AI connects the dots and suggests next steps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Custom to your culture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– No more off-the-shelf templates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From feedback to follow-through—in one platform.</w:t>
      </w:r>
    </w:p>
    <w:p w:rsidR="00F100C6" w:rsidRPr="00F100C6" w:rsidRDefault="0089060C" w:rsidP="00F100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F100C6" w:rsidRPr="00F100C6" w:rsidRDefault="00F100C6" w:rsidP="00F100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From Surveys to Strategy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doesn’t just collect data. It helps make sense of it.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Modern </w:t>
      </w:r>
      <w:r w:rsidR="000C02C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 Powered A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ssessments:</w:t>
      </w:r>
    </w:p>
    <w:p w:rsidR="00F100C6" w:rsidRPr="00F100C6" w:rsidRDefault="00F100C6" w:rsidP="00F100C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Highlight blind spots</w:t>
      </w:r>
    </w:p>
    <w:p w:rsidR="00F100C6" w:rsidRPr="00F100C6" w:rsidRDefault="00F100C6" w:rsidP="00F100C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Prioritize areas for action</w:t>
      </w:r>
    </w:p>
    <w:p w:rsidR="00F100C6" w:rsidRPr="00F100C6" w:rsidRDefault="00F100C6" w:rsidP="00F100C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Guide leaders through next steps</w:t>
      </w:r>
    </w:p>
    <w:p w:rsidR="00F100C6" w:rsidRPr="00F100C6" w:rsidRDefault="00F100C6" w:rsidP="00F100C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Track progress over time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This shifts the value from “interesting insight” to </w:t>
      </w: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real impact.</w:t>
      </w:r>
    </w:p>
    <w:p w:rsidR="00F100C6" w:rsidRPr="00F100C6" w:rsidRDefault="00F100C6" w:rsidP="00F100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100C6" w:rsidRPr="00F100C6" w:rsidRDefault="00F100C6" w:rsidP="00F100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The Future Is Control + Intelligence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Whether you're:</w:t>
      </w:r>
    </w:p>
    <w:p w:rsidR="00F100C6" w:rsidRPr="00F100C6" w:rsidRDefault="00F100C6" w:rsidP="00F100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CHRO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aligning culture with business strategy,</w:t>
      </w:r>
    </w:p>
    <w:p w:rsidR="00F100C6" w:rsidRPr="00F100C6" w:rsidRDefault="00F100C6" w:rsidP="00F100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consultant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delivering high-impact diagnostics, or</w:t>
      </w:r>
    </w:p>
    <w:p w:rsidR="00F100C6" w:rsidRPr="00F100C6" w:rsidRDefault="00F100C6" w:rsidP="00F100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team leader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driving performance across units...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need assessments that are:</w:t>
      </w:r>
    </w:p>
    <w:p w:rsidR="00F100C6" w:rsidRPr="00F100C6" w:rsidRDefault="00F100C6" w:rsidP="00F100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Built </w:t>
      </w: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 your terms</w:t>
      </w:r>
    </w:p>
    <w:p w:rsidR="00F100C6" w:rsidRPr="00F100C6" w:rsidRDefault="00F100C6" w:rsidP="00F100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Powered by </w:t>
      </w: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real intelligence</w:t>
      </w:r>
    </w:p>
    <w:p w:rsidR="00F100C6" w:rsidRPr="00F100C6" w:rsidRDefault="00F100C6" w:rsidP="00F100C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Designed to lead to </w:t>
      </w: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real change</w:t>
      </w:r>
    </w:p>
    <w:p w:rsidR="00F100C6" w:rsidRPr="00F100C6" w:rsidRDefault="00F100C6" w:rsidP="00F100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100C6" w:rsidRPr="00F100C6" w:rsidRDefault="00F100C6" w:rsidP="00F100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Enter </w:t>
      </w:r>
      <w:proofErr w:type="spellStart"/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AssessCenter</w:t>
      </w:r>
      <w:proofErr w:type="spellEnd"/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We’re building the AI-powered platform that gives you full control of the entire assessment journey:</w:t>
      </w:r>
    </w:p>
    <w:p w:rsidR="00F100C6" w:rsidRPr="00F100C6" w:rsidRDefault="00F100C6" w:rsidP="00F100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Build custom assessments in minutes</w:t>
      </w:r>
    </w:p>
    <w:p w:rsidR="00F100C6" w:rsidRPr="00F100C6" w:rsidRDefault="00F100C6" w:rsidP="00F100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 intelligent reports instantly</w:t>
      </w:r>
    </w:p>
    <w:p w:rsidR="00F100C6" w:rsidRPr="00F100C6" w:rsidRDefault="00F100C6" w:rsidP="00F100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Interact with AI to interpret and act</w:t>
      </w:r>
    </w:p>
    <w:p w:rsidR="00F100C6" w:rsidRPr="00F100C6" w:rsidRDefault="00F100C6" w:rsidP="00F100C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Drive measurable change—faster, cheaper, better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Because insight without action is wasted.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And change without clarity is chaos.</w:t>
      </w:r>
    </w:p>
    <w:p w:rsidR="00F100C6" w:rsidRPr="00F100C6" w:rsidRDefault="00F100C6" w:rsidP="00F100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F100C6" w:rsidRPr="00F100C6" w:rsidRDefault="00F100C6" w:rsidP="00F100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Want to Be First In?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We’re launching soon. Join the waitlist and get: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Early access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Beta testing privileges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Thought leadership updates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hyperlink w:history="1">
        <w:r w:rsidRPr="00F100C6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:lang w:eastAsia="en-GB"/>
            <w14:ligatures w14:val="none"/>
          </w:rPr>
          <w:t>Join the Waitlist Now</w:t>
        </w:r>
      </w:hyperlink>
    </w:p>
    <w:p w:rsidR="0088232E" w:rsidRDefault="0088232E">
      <w:pPr>
        <w:rPr>
          <w:lang w:val="en-US"/>
        </w:rPr>
      </w:pPr>
    </w:p>
    <w:p w:rsidR="00F100C6" w:rsidRDefault="00F100C6">
      <w:pPr>
        <w:rPr>
          <w:lang w:val="en-US"/>
        </w:rPr>
      </w:pPr>
    </w:p>
    <w:p w:rsidR="00F100C6" w:rsidRDefault="00F100C6" w:rsidP="00F100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:rsidR="00F100C6" w:rsidRDefault="00F100C6" w:rsidP="00F100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</w:p>
    <w:p w:rsidR="00F100C6" w:rsidRDefault="00F100C6" w:rsidP="00F100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--------</w:t>
      </w:r>
    </w:p>
    <w:p w:rsidR="00F100C6" w:rsidRPr="00F100C6" w:rsidRDefault="00F100C6" w:rsidP="00F100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LinkedIn Caption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Most leadership and talent assessments are broken.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They’re slow, generic, and disconnected from impact.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What if assessments could evolve with your organization, offer instant insights, and guide your next steps—intelligently?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That’s the future we’re building at </w:t>
      </w:r>
      <w:proofErr w:type="spellStart"/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AssessCenter</w:t>
      </w:r>
      <w:proofErr w:type="spellEnd"/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AI-powered. Fully customizable. Built for HR teams, consultants, and leaders who want </w:t>
      </w: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real change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—on their terms.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🚀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Read the full post: </w:t>
      </w:r>
      <w:r w:rsidRPr="00F100C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How AI is Changing the Future of Leadership &amp; Talent Assessment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100C6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📬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Join the waitlist for early access: [insert your link]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#AIinHR #LeadershipDevelopment #TalentAssessment #FutureOfWork #OrganizationalCulture #AssessCenter #HRTech #PeopleAnalytics</w:t>
      </w:r>
    </w:p>
    <w:p w:rsidR="00F100C6" w:rsidRPr="00F100C6" w:rsidRDefault="0089060C" w:rsidP="00F100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100C6" w:rsidRPr="00F100C6" w:rsidRDefault="00F100C6" w:rsidP="00F100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100C6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🔹</w:t>
      </w: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Visual Banner Concept (for Blog or LinkedIn Header)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Title: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"How AI is Rewriting the Rules of Leadership &amp; Talent Assessment"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Visual Style:</w:t>
      </w:r>
    </w:p>
    <w:p w:rsidR="00F100C6" w:rsidRPr="00F100C6" w:rsidRDefault="00F100C6" w:rsidP="00F100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Clean, modern layout</w:t>
      </w:r>
    </w:p>
    <w:p w:rsidR="00F100C6" w:rsidRPr="00F100C6" w:rsidRDefault="00F100C6" w:rsidP="00F100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Left side: Abstract brain or neural AI circuit graphic</w:t>
      </w:r>
    </w:p>
    <w:p w:rsidR="00F100C6" w:rsidRPr="00F100C6" w:rsidRDefault="00F100C6" w:rsidP="00F100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Right side: A dashboard/report morphing into action steps or a strategy plan</w:t>
      </w:r>
    </w:p>
    <w:p w:rsidR="00F100C6" w:rsidRPr="00F100C6" w:rsidRDefault="00F100C6" w:rsidP="00F100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Colors</w:t>
      </w:r>
      <w:proofErr w:type="spellEnd"/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Your brand </w:t>
      </w:r>
      <w:proofErr w:type="spellStart"/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colors</w:t>
      </w:r>
      <w:proofErr w:type="spellEnd"/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(light neutrals + bold AI blue or mint)</w:t>
      </w:r>
    </w:p>
    <w:p w:rsidR="00F100C6" w:rsidRPr="00F100C6" w:rsidRDefault="00F100C6" w:rsidP="00F100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Tagline overlay: </w:t>
      </w:r>
      <w:r w:rsidRPr="00F100C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“From insight to action—on your terms.”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Text on Graphic (optional):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Smarter Assessments. Sharper Insights. Real Change.</w:t>
      </w:r>
    </w:p>
    <w:p w:rsidR="00F100C6" w:rsidRDefault="00F100C6">
      <w:pPr>
        <w:rPr>
          <w:lang w:val="en-US"/>
        </w:rPr>
      </w:pPr>
    </w:p>
    <w:p w:rsidR="00F100C6" w:rsidRDefault="00F100C6">
      <w:pPr>
        <w:rPr>
          <w:lang w:val="en-US"/>
        </w:rPr>
      </w:pPr>
      <w:r>
        <w:rPr>
          <w:lang w:val="en-US"/>
        </w:rPr>
        <w:t>---------------</w:t>
      </w:r>
    </w:p>
    <w:p w:rsidR="00F100C6" w:rsidRDefault="00F100C6">
      <w:pPr>
        <w:rPr>
          <w:lang w:val="en-US"/>
        </w:rPr>
      </w:pPr>
    </w:p>
    <w:p w:rsidR="00F100C6" w:rsidRPr="00F100C6" w:rsidRDefault="00F100C6" w:rsidP="00F100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Visual Banner Concept (for Blog or LinkedIn Header)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Title:</w:t>
      </w: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"How AI is Rewriting the Rules of Leadership &amp; Talent Assessment"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Visual Style:</w:t>
      </w:r>
    </w:p>
    <w:p w:rsidR="00F100C6" w:rsidRPr="00F100C6" w:rsidRDefault="00F100C6" w:rsidP="00F100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Clean, modern layout</w:t>
      </w:r>
    </w:p>
    <w:p w:rsidR="00F100C6" w:rsidRPr="00F100C6" w:rsidRDefault="00F100C6" w:rsidP="00F100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Left side: Abstract brain or neural AI circuit graphic</w:t>
      </w:r>
    </w:p>
    <w:p w:rsidR="00F100C6" w:rsidRPr="00F100C6" w:rsidRDefault="00F100C6" w:rsidP="00F100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Right side: A dashboard/report morphing into action steps or a strategy plan</w:t>
      </w:r>
    </w:p>
    <w:p w:rsidR="00F100C6" w:rsidRPr="00F100C6" w:rsidRDefault="00F100C6" w:rsidP="00F100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Colors</w:t>
      </w:r>
      <w:proofErr w:type="spellEnd"/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Your brand </w:t>
      </w:r>
      <w:proofErr w:type="spellStart"/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colors</w:t>
      </w:r>
      <w:proofErr w:type="spellEnd"/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(light neutrals + bold AI blue or mint)</w:t>
      </w:r>
    </w:p>
    <w:p w:rsidR="00F100C6" w:rsidRPr="00F100C6" w:rsidRDefault="00F100C6" w:rsidP="00F100C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Tagline overlay: </w:t>
      </w:r>
      <w:r w:rsidRPr="00F100C6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“From insight to action—on your terms.”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Text on Graphic (optional):</w:t>
      </w:r>
    </w:p>
    <w:p w:rsidR="00F100C6" w:rsidRPr="00F100C6" w:rsidRDefault="00F100C6" w:rsidP="00F100C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F100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Smarter Assessments. Sharper Insights. Real Change.</w:t>
      </w:r>
    </w:p>
    <w:p w:rsidR="00F100C6" w:rsidRPr="00F100C6" w:rsidRDefault="00F100C6">
      <w:pPr>
        <w:rPr>
          <w:lang w:val="en-US"/>
        </w:rPr>
      </w:pPr>
    </w:p>
    <w:sectPr w:rsidR="00F100C6" w:rsidRPr="00F100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D5470"/>
    <w:multiLevelType w:val="multilevel"/>
    <w:tmpl w:val="324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82E88"/>
    <w:multiLevelType w:val="multilevel"/>
    <w:tmpl w:val="CBFC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9323F"/>
    <w:multiLevelType w:val="multilevel"/>
    <w:tmpl w:val="9948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E680C"/>
    <w:multiLevelType w:val="multilevel"/>
    <w:tmpl w:val="E84E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43F48"/>
    <w:multiLevelType w:val="multilevel"/>
    <w:tmpl w:val="CFD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61493"/>
    <w:multiLevelType w:val="multilevel"/>
    <w:tmpl w:val="211E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872AA"/>
    <w:multiLevelType w:val="multilevel"/>
    <w:tmpl w:val="4F70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477615">
    <w:abstractNumId w:val="2"/>
  </w:num>
  <w:num w:numId="2" w16cid:durableId="1009528494">
    <w:abstractNumId w:val="1"/>
  </w:num>
  <w:num w:numId="3" w16cid:durableId="879905382">
    <w:abstractNumId w:val="0"/>
  </w:num>
  <w:num w:numId="4" w16cid:durableId="332496736">
    <w:abstractNumId w:val="6"/>
  </w:num>
  <w:num w:numId="5" w16cid:durableId="2075547075">
    <w:abstractNumId w:val="4"/>
  </w:num>
  <w:num w:numId="6" w16cid:durableId="1224370551">
    <w:abstractNumId w:val="3"/>
  </w:num>
  <w:num w:numId="7" w16cid:durableId="819227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C6"/>
    <w:rsid w:val="00043CD8"/>
    <w:rsid w:val="000C02C2"/>
    <w:rsid w:val="003E57DF"/>
    <w:rsid w:val="006E3C97"/>
    <w:rsid w:val="007275E8"/>
    <w:rsid w:val="007651C6"/>
    <w:rsid w:val="0088232E"/>
    <w:rsid w:val="0089060C"/>
    <w:rsid w:val="008D066E"/>
    <w:rsid w:val="00E74194"/>
    <w:rsid w:val="00ED292A"/>
    <w:rsid w:val="00F100C6"/>
    <w:rsid w:val="00F3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B71C1"/>
  <w15:chartTrackingRefBased/>
  <w15:docId w15:val="{5CC201CD-6D35-5A4A-A841-70BC49D5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0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0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0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0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0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0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0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0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0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0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00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100C6"/>
    <w:rPr>
      <w:b/>
      <w:bCs/>
    </w:rPr>
  </w:style>
  <w:style w:type="character" w:customStyle="1" w:styleId="apple-converted-space">
    <w:name w:val="apple-converted-space"/>
    <w:basedOn w:val="DefaultParagraphFont"/>
    <w:rsid w:val="00F100C6"/>
  </w:style>
  <w:style w:type="character" w:styleId="Emphasis">
    <w:name w:val="Emphasis"/>
    <w:basedOn w:val="DefaultParagraphFont"/>
    <w:uiPriority w:val="20"/>
    <w:qFormat/>
    <w:rsid w:val="00F100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508288625FD944817B2F13F93758B4" ma:contentTypeVersion="9" ma:contentTypeDescription="Create a new document." ma:contentTypeScope="" ma:versionID="ab51a5f404ffc595b5dcd0ae51a45b30">
  <xsd:schema xmlns:xsd="http://www.w3.org/2001/XMLSchema" xmlns:xs="http://www.w3.org/2001/XMLSchema" xmlns:p="http://schemas.microsoft.com/office/2006/metadata/properties" xmlns:ns2="a891535f-b161-4428-be52-694ec8674aa9" targetNamespace="http://schemas.microsoft.com/office/2006/metadata/properties" ma:root="true" ma:fieldsID="f81fc1a39871c829dab8d080febd1ec2" ns2:_="">
    <xsd:import namespace="a891535f-b161-4428-be52-694ec8674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1535f-b161-4428-be52-694ec8674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05b6409-74e2-4d75-b509-82f6526aa0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91535f-b161-4428-be52-694ec8674aa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8CCCE46-7C15-466C-9230-F46C82DAFF4D}"/>
</file>

<file path=customXml/itemProps2.xml><?xml version="1.0" encoding="utf-8"?>
<ds:datastoreItem xmlns:ds="http://schemas.openxmlformats.org/officeDocument/2006/customXml" ds:itemID="{330280D6-4CCD-4AF2-91EC-6E7DCAAA9A67}"/>
</file>

<file path=customXml/itemProps3.xml><?xml version="1.0" encoding="utf-8"?>
<ds:datastoreItem xmlns:ds="http://schemas.openxmlformats.org/officeDocument/2006/customXml" ds:itemID="{2243C5B3-ADEF-4300-B5FE-7FA1F07313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Senthiyl S</dc:creator>
  <cp:keywords/>
  <dc:description/>
  <cp:lastModifiedBy>Senthiyl S</cp:lastModifiedBy>
  <cp:revision>2</cp:revision>
  <dcterms:created xsi:type="dcterms:W3CDTF">2025-08-08T03:01:00Z</dcterms:created>
  <dcterms:modified xsi:type="dcterms:W3CDTF">2025-08-11T00:11:00Z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0x01010089508288625FD944817B2F13F93758B4</vt:lpwstr>
  </property>
</Properties>
</file>