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18" w:rsidRPr="0002245D" w:rsidRDefault="002F03FD" w:rsidP="00E42318">
      <w:pPr>
        <w:spacing w:after="0" w:line="240" w:lineRule="auto"/>
        <w:jc w:val="center"/>
        <w:rPr>
          <w:rFonts w:eastAsia="Times New Roman" w:cs="Arial"/>
          <w:sz w:val="48"/>
          <w:szCs w:val="48"/>
          <w:lang w:eastAsia="ru-RU"/>
        </w:rPr>
      </w:pPr>
      <w:proofErr w:type="spellStart"/>
      <w:r w:rsidRPr="002F03FD">
        <w:rPr>
          <w:rFonts w:eastAsia="Times New Roman" w:cs="Arial"/>
          <w:sz w:val="48"/>
          <w:szCs w:val="48"/>
          <w:lang w:eastAsia="ru-RU"/>
        </w:rPr>
        <w:t>Сибирика</w:t>
      </w:r>
      <w:proofErr w:type="spellEnd"/>
      <w:r w:rsidRPr="002F03FD">
        <w:rPr>
          <w:rFonts w:eastAsia="Times New Roman" w:cs="Arial"/>
          <w:sz w:val="48"/>
          <w:szCs w:val="48"/>
          <w:lang w:eastAsia="ru-RU"/>
        </w:rPr>
        <w:t xml:space="preserve"> </w:t>
      </w:r>
      <w:r w:rsidR="007C4438">
        <w:rPr>
          <w:rFonts w:eastAsia="Times New Roman" w:cs="Arial"/>
          <w:sz w:val="48"/>
          <w:szCs w:val="48"/>
          <w:lang w:eastAsia="ru-RU"/>
        </w:rPr>
        <w:t>с 2-я горками</w:t>
      </w: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b/>
          <w:bCs/>
          <w:color w:val="000000"/>
          <w:sz w:val="28"/>
          <w:szCs w:val="28"/>
          <w:lang w:eastAsia="ru-RU"/>
        </w:rPr>
        <w:t>Внимание!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 Товарный знак запатентован. Конструкция запатентована.</w:t>
      </w:r>
    </w:p>
    <w:p w:rsidR="007C2B6F" w:rsidRDefault="007C2B6F" w:rsidP="007C2B6F">
      <w:pPr>
        <w:spacing w:before="100" w:beforeAutospacing="1" w:after="100" w:afterAutospacing="1" w:line="240" w:lineRule="auto"/>
        <w:rPr>
          <w:rFonts w:eastAsia="Times New Roman" w:cs="Arial"/>
          <w:color w:val="252525"/>
          <w:sz w:val="28"/>
          <w:szCs w:val="28"/>
          <w:lang w:eastAsia="ru-RU"/>
        </w:rPr>
      </w:pPr>
      <w:r w:rsidRPr="00FE675D">
        <w:rPr>
          <w:rFonts w:eastAsia="Times New Roman" w:cs="Arial"/>
          <w:color w:val="252525"/>
          <w:sz w:val="28"/>
          <w:szCs w:val="28"/>
          <w:lang w:eastAsia="ru-RU"/>
        </w:rPr>
        <w:t>Детская игровая деревянная площадка для частного использования — это конструкция для детей от 4 до 6 лет, на которой расположены элементы детского уличного игрового оборудования с целью организации содержательного досуга. Представляет собой набор конструктивных сооружений, способствующих физическому и умственному развитию, оказывая при этом благоприятное воздействие на социальную адаптацию ребёнка.</w:t>
      </w:r>
    </w:p>
    <w:p w:rsidR="007C2B6F" w:rsidRPr="007E69B0" w:rsidRDefault="007C2B6F" w:rsidP="007C2B6F">
      <w:pPr>
        <w:spacing w:before="100" w:beforeAutospacing="1" w:after="100" w:afterAutospacing="1" w:line="240" w:lineRule="auto"/>
        <w:rPr>
          <w:rFonts w:eastAsia="Times New Roman" w:cs="Arial"/>
          <w:i/>
          <w:color w:val="000000"/>
          <w:sz w:val="28"/>
          <w:szCs w:val="28"/>
          <w:lang w:eastAsia="ru-RU"/>
        </w:rPr>
      </w:pPr>
      <w:r w:rsidRPr="007E69B0">
        <w:rPr>
          <w:rFonts w:eastAsia="Times New Roman" w:cs="Tahoma"/>
          <w:b/>
          <w:i/>
          <w:color w:val="C00000"/>
          <w:sz w:val="28"/>
          <w:szCs w:val="28"/>
          <w:lang w:eastAsia="ru-RU"/>
        </w:rPr>
        <w:t xml:space="preserve">Преимущество игровых площадок </w:t>
      </w:r>
      <w:proofErr w:type="spellStart"/>
      <w:r w:rsidRPr="007E69B0">
        <w:rPr>
          <w:rFonts w:eastAsia="Times New Roman" w:cs="Tahoma"/>
          <w:b/>
          <w:i/>
          <w:color w:val="C00000"/>
          <w:sz w:val="28"/>
          <w:szCs w:val="28"/>
          <w:lang w:eastAsia="ru-RU"/>
        </w:rPr>
        <w:t>Сибирика</w:t>
      </w:r>
      <w:proofErr w:type="spellEnd"/>
      <w:r w:rsidRPr="007E69B0">
        <w:rPr>
          <w:rFonts w:eastAsia="Times New Roman" w:cs="Tahoma"/>
          <w:b/>
          <w:i/>
          <w:color w:val="C00000"/>
          <w:sz w:val="28"/>
          <w:szCs w:val="28"/>
          <w:lang w:eastAsia="ru-RU"/>
        </w:rPr>
        <w:t>:</w:t>
      </w:r>
    </w:p>
    <w:p w:rsidR="007C2B6F" w:rsidRPr="007E69B0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i/>
          <w:color w:val="C00000"/>
          <w:sz w:val="28"/>
          <w:szCs w:val="28"/>
          <w:lang w:eastAsia="ru-RU"/>
        </w:rPr>
      </w:pPr>
      <w:r w:rsidRPr="007E69B0">
        <w:rPr>
          <w:rFonts w:eastAsia="Times New Roman" w:cs="Tahoma"/>
          <w:b/>
          <w:i/>
          <w:color w:val="000000" w:themeColor="text1"/>
          <w:sz w:val="28"/>
          <w:szCs w:val="28"/>
          <w:lang w:eastAsia="ru-RU"/>
        </w:rPr>
        <w:t>Покрытие</w:t>
      </w:r>
      <w:r w:rsidRPr="007E69B0">
        <w:rPr>
          <w:rFonts w:eastAsia="Times New Roman" w:cs="Tahoma"/>
          <w:i/>
          <w:color w:val="000000" w:themeColor="text1"/>
          <w:sz w:val="28"/>
          <w:szCs w:val="28"/>
          <w:lang w:eastAsia="ru-RU"/>
        </w:rPr>
        <w:t xml:space="preserve">. </w:t>
      </w:r>
      <w:r w:rsidRPr="007E69B0">
        <w:rPr>
          <w:rFonts w:eastAsia="Times New Roman" w:cs="Tahoma"/>
          <w:sz w:val="28"/>
          <w:szCs w:val="28"/>
          <w:lang w:eastAsia="ru-RU"/>
        </w:rPr>
        <w:t xml:space="preserve">Высококачественное экологически чистое бесцветное масло выигрышно отличается от других типов однородностью покрытия, обладает высокой адгезией, прозрачностью пленки, что позволяет подчеркнуть структуру древесины. Обеспечивает </w:t>
      </w:r>
      <w:proofErr w:type="spellStart"/>
      <w:r w:rsidRPr="007E69B0">
        <w:rPr>
          <w:rFonts w:cs="Arial"/>
          <w:color w:val="333333"/>
          <w:sz w:val="28"/>
          <w:szCs w:val="28"/>
          <w:shd w:val="clear" w:color="auto" w:fill="FFFFFF"/>
        </w:rPr>
        <w:t>влагозащищенность</w:t>
      </w:r>
      <w:proofErr w:type="spellEnd"/>
      <w:r w:rsidRPr="007E69B0">
        <w:rPr>
          <w:rFonts w:cs="Arial"/>
          <w:color w:val="333333"/>
          <w:sz w:val="28"/>
          <w:szCs w:val="28"/>
          <w:shd w:val="clear" w:color="auto" w:fill="FFFFFF"/>
        </w:rPr>
        <w:t xml:space="preserve"> изделий. </w:t>
      </w:r>
      <w:r w:rsidRPr="007E69B0">
        <w:rPr>
          <w:rFonts w:eastAsia="Times New Roman" w:cs="Tahoma"/>
          <w:sz w:val="28"/>
          <w:szCs w:val="28"/>
          <w:lang w:eastAsia="ru-RU"/>
        </w:rPr>
        <w:t xml:space="preserve">Масло не имеет ограничений по циклу замораживание/размораживание. </w:t>
      </w:r>
    </w:p>
    <w:p w:rsidR="007C2B6F" w:rsidRPr="007E69B0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sz w:val="28"/>
          <w:szCs w:val="28"/>
          <w:lang w:eastAsia="ru-RU"/>
        </w:rPr>
      </w:pPr>
      <w:r w:rsidRPr="007E69B0">
        <w:rPr>
          <w:rFonts w:eastAsia="Times New Roman" w:cs="Tahoma"/>
          <w:b/>
          <w:i/>
          <w:color w:val="000000" w:themeColor="text1"/>
          <w:sz w:val="28"/>
          <w:szCs w:val="28"/>
          <w:lang w:eastAsia="ru-RU"/>
        </w:rPr>
        <w:t>Компактное решение.</w:t>
      </w:r>
      <w:r w:rsidRPr="007E69B0">
        <w:rPr>
          <w:rFonts w:eastAsia="Times New Roman" w:cs="Tahoma"/>
          <w:color w:val="000000" w:themeColor="text1"/>
          <w:sz w:val="28"/>
          <w:szCs w:val="28"/>
          <w:lang w:eastAsia="ru-RU"/>
        </w:rPr>
        <w:t xml:space="preserve"> </w:t>
      </w:r>
      <w:r w:rsidRPr="007E69B0">
        <w:rPr>
          <w:rFonts w:eastAsia="Times New Roman" w:cs="Tahoma"/>
          <w:sz w:val="28"/>
          <w:szCs w:val="28"/>
          <w:lang w:eastAsia="ru-RU"/>
        </w:rPr>
        <w:t>При конструировании модельного ряда использовались горки длиной 2,5 метра, что обеспечило площадкам компактные габариты.</w:t>
      </w:r>
    </w:p>
    <w:p w:rsidR="007C2B6F" w:rsidRPr="007E69B0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sz w:val="28"/>
          <w:szCs w:val="28"/>
          <w:lang w:eastAsia="ru-RU"/>
        </w:rPr>
      </w:pPr>
      <w:r>
        <w:rPr>
          <w:rFonts w:eastAsia="Times New Roman" w:cs="Tahoma"/>
          <w:b/>
          <w:i/>
          <w:color w:val="000000" w:themeColor="text1"/>
          <w:sz w:val="28"/>
          <w:szCs w:val="28"/>
          <w:lang w:eastAsia="ru-RU"/>
        </w:rPr>
        <w:t xml:space="preserve">Уникальная конструкция </w:t>
      </w:r>
      <w:r w:rsidRPr="007E69B0">
        <w:rPr>
          <w:rFonts w:eastAsia="Times New Roman" w:cs="Tahoma"/>
          <w:b/>
          <w:i/>
          <w:color w:val="000000" w:themeColor="text1"/>
          <w:sz w:val="28"/>
          <w:szCs w:val="28"/>
          <w:lang w:eastAsia="ru-RU"/>
        </w:rPr>
        <w:t>деревянной крыши</w:t>
      </w:r>
      <w:r w:rsidRPr="007E69B0">
        <w:rPr>
          <w:rFonts w:eastAsia="Times New Roman" w:cs="Tahoma"/>
          <w:i/>
          <w:color w:val="C00000"/>
          <w:sz w:val="28"/>
          <w:szCs w:val="28"/>
          <w:lang w:eastAsia="ru-RU"/>
        </w:rPr>
        <w:t>.</w:t>
      </w:r>
      <w:r w:rsidRPr="007E69B0">
        <w:rPr>
          <w:rFonts w:eastAsia="Times New Roman" w:cs="Tahoma"/>
          <w:color w:val="C00000"/>
          <w:sz w:val="28"/>
          <w:szCs w:val="28"/>
          <w:lang w:eastAsia="ru-RU"/>
        </w:rPr>
        <w:t xml:space="preserve"> </w:t>
      </w:r>
      <w:r w:rsidRPr="007E69B0">
        <w:rPr>
          <w:rFonts w:eastAsia="Times New Roman" w:cs="Tahoma"/>
          <w:sz w:val="28"/>
          <w:szCs w:val="28"/>
          <w:lang w:eastAsia="ru-RU"/>
        </w:rPr>
        <w:t xml:space="preserve">Обратите внимание на модели площадок </w:t>
      </w:r>
      <w:proofErr w:type="spellStart"/>
      <w:r w:rsidRPr="007E69B0">
        <w:rPr>
          <w:rFonts w:eastAsia="Times New Roman" w:cs="Tahoma"/>
          <w:sz w:val="28"/>
          <w:szCs w:val="28"/>
          <w:lang w:eastAsia="ru-RU"/>
        </w:rPr>
        <w:t>Сибирика</w:t>
      </w:r>
      <w:proofErr w:type="spellEnd"/>
      <w:r w:rsidRPr="007E69B0">
        <w:rPr>
          <w:rFonts w:eastAsia="Times New Roman" w:cs="Tahoma"/>
          <w:sz w:val="28"/>
          <w:szCs w:val="28"/>
          <w:lang w:eastAsia="ru-RU"/>
        </w:rPr>
        <w:t xml:space="preserve"> с деревянными крышами с соединением «шип-паз», мы единственные на рынке, кто предлагает такое исполнение.</w:t>
      </w:r>
    </w:p>
    <w:p w:rsidR="007C2B6F" w:rsidRPr="007E69B0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color w:val="000000"/>
          <w:sz w:val="28"/>
          <w:szCs w:val="28"/>
          <w:lang w:eastAsia="ru-RU"/>
        </w:rPr>
      </w:pPr>
      <w:r w:rsidRPr="007E69B0">
        <w:rPr>
          <w:rFonts w:eastAsia="Times New Roman" w:cs="Tahoma"/>
          <w:b/>
          <w:i/>
          <w:color w:val="000000" w:themeColor="text1"/>
          <w:sz w:val="28"/>
          <w:szCs w:val="28"/>
          <w:lang w:eastAsia="ru-RU"/>
        </w:rPr>
        <w:t>Удлинённая балка</w:t>
      </w:r>
      <w:r w:rsidRPr="007E69B0">
        <w:rPr>
          <w:rFonts w:eastAsia="Times New Roman" w:cs="Tahoma"/>
          <w:i/>
          <w:color w:val="000000" w:themeColor="text1"/>
          <w:sz w:val="28"/>
          <w:szCs w:val="28"/>
          <w:lang w:eastAsia="ru-RU"/>
        </w:rPr>
        <w:t xml:space="preserve"> </w:t>
      </w:r>
      <w:r w:rsidRPr="007E69B0">
        <w:rPr>
          <w:rFonts w:eastAsia="Times New Roman" w:cs="Tahoma"/>
          <w:b/>
          <w:i/>
          <w:color w:val="000000" w:themeColor="text1"/>
          <w:sz w:val="28"/>
          <w:szCs w:val="28"/>
          <w:lang w:eastAsia="ru-RU"/>
        </w:rPr>
        <w:t>с качелями на 5 карабинов</w:t>
      </w:r>
      <w:r w:rsidRPr="007E69B0">
        <w:rPr>
          <w:rFonts w:eastAsia="Times New Roman" w:cs="Tahoma"/>
          <w:i/>
          <w:color w:val="000000" w:themeColor="text1"/>
          <w:sz w:val="28"/>
          <w:szCs w:val="28"/>
          <w:lang w:eastAsia="ru-RU"/>
        </w:rPr>
        <w:t>.</w:t>
      </w:r>
      <w:r w:rsidRPr="007E69B0">
        <w:rPr>
          <w:rFonts w:eastAsia="Times New Roman" w:cs="Tahoma"/>
          <w:color w:val="000000" w:themeColor="text1"/>
          <w:sz w:val="28"/>
          <w:szCs w:val="28"/>
          <w:lang w:eastAsia="ru-RU"/>
        </w:rPr>
        <w:t xml:space="preserve"> </w:t>
      </w: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Неоспоримое преимущество линейки </w:t>
      </w:r>
      <w:proofErr w:type="spellStart"/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>Сибирика</w:t>
      </w:r>
      <w:proofErr w:type="spellEnd"/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, удлиненная балка позволяет докупать и комбинировать навесное оборудование, такое как качели-диск, качели-гнездо, канат, кольца, веревочную лестницу и т.п. </w:t>
      </w:r>
    </w:p>
    <w:p w:rsidR="007C2B6F" w:rsidRPr="007E69B0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color w:val="000000"/>
          <w:sz w:val="28"/>
          <w:szCs w:val="28"/>
          <w:lang w:eastAsia="ru-RU"/>
        </w:rPr>
      </w:pPr>
      <w:r w:rsidRPr="007E69B0">
        <w:rPr>
          <w:rFonts w:eastAsia="Times New Roman" w:cs="Tahoma"/>
          <w:b/>
          <w:i/>
          <w:color w:val="000000"/>
          <w:sz w:val="28"/>
          <w:szCs w:val="28"/>
          <w:lang w:eastAsia="ru-RU"/>
        </w:rPr>
        <w:t>Усиленный конструктив балки качелей с лавкой.</w:t>
      </w: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 Это обязательно оценит тот, кто назначен «следящим» за детьми, элемент «лавочка для родителей» позволит присматривать за малышами сидя.</w:t>
      </w:r>
    </w:p>
    <w:p w:rsidR="007C2B6F" w:rsidRPr="007E69B0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color w:val="000000"/>
          <w:sz w:val="28"/>
          <w:szCs w:val="28"/>
          <w:lang w:eastAsia="ru-RU"/>
        </w:rPr>
      </w:pPr>
      <w:r w:rsidRPr="007E69B0">
        <w:rPr>
          <w:rFonts w:eastAsia="Times New Roman" w:cs="Tahoma"/>
          <w:b/>
          <w:i/>
          <w:color w:val="000000"/>
          <w:sz w:val="28"/>
          <w:szCs w:val="28"/>
          <w:lang w:eastAsia="ru-RU"/>
        </w:rPr>
        <w:t>Песочница с высокими бортами</w:t>
      </w:r>
      <w:r w:rsidRPr="007E69B0">
        <w:rPr>
          <w:rFonts w:eastAsia="Times New Roman" w:cs="Tahoma"/>
          <w:i/>
          <w:color w:val="000000"/>
          <w:sz w:val="28"/>
          <w:szCs w:val="28"/>
          <w:lang w:eastAsia="ru-RU"/>
        </w:rPr>
        <w:t xml:space="preserve">. </w:t>
      </w: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Теперь в вашей песочнице 2 </w:t>
      </w:r>
      <w:r>
        <w:rPr>
          <w:rFonts w:eastAsia="Times New Roman" w:cs="Tahoma"/>
          <w:color w:val="000000"/>
          <w:sz w:val="28"/>
          <w:szCs w:val="28"/>
          <w:lang w:eastAsia="ru-RU"/>
        </w:rPr>
        <w:t xml:space="preserve">раза больше песка! Только в </w:t>
      </w:r>
      <w:proofErr w:type="spellStart"/>
      <w:r>
        <w:rPr>
          <w:rFonts w:eastAsia="Times New Roman" w:cs="Tahoma"/>
          <w:color w:val="000000"/>
          <w:sz w:val="28"/>
          <w:szCs w:val="28"/>
          <w:lang w:eastAsia="ru-RU"/>
        </w:rPr>
        <w:t>Сибирике</w:t>
      </w:r>
      <w:proofErr w:type="spellEnd"/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 высота борта песочницы 25,5см.</w:t>
      </w:r>
    </w:p>
    <w:p w:rsidR="007C2B6F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8"/>
          <w:szCs w:val="28"/>
          <w:lang w:eastAsia="ru-RU"/>
        </w:rPr>
      </w:pPr>
      <w:r w:rsidRPr="007E69B0">
        <w:rPr>
          <w:rFonts w:eastAsia="Times New Roman" w:cs="Arial"/>
          <w:b/>
          <w:i/>
          <w:color w:val="000000"/>
          <w:sz w:val="28"/>
          <w:szCs w:val="28"/>
          <w:lang w:eastAsia="ru-RU"/>
        </w:rPr>
        <w:t>Лестница с деревянными ступенями.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r w:rsidRPr="005A6F4D">
        <w:rPr>
          <w:rFonts w:eastAsia="Times New Roman" w:cs="Arial"/>
          <w:color w:val="000000"/>
          <w:sz w:val="28"/>
          <w:szCs w:val="28"/>
          <w:lang w:eastAsia="ru-RU"/>
        </w:rPr>
        <w:t xml:space="preserve">Все площадки </w:t>
      </w:r>
      <w:proofErr w:type="spellStart"/>
      <w:r>
        <w:rPr>
          <w:rFonts w:eastAsia="Times New Roman" w:cs="Arial"/>
          <w:color w:val="000000"/>
          <w:sz w:val="28"/>
          <w:szCs w:val="28"/>
          <w:lang w:eastAsia="ru-RU"/>
        </w:rPr>
        <w:t>Сибирика</w:t>
      </w:r>
      <w:proofErr w:type="spellEnd"/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r w:rsidRPr="005A6F4D">
        <w:rPr>
          <w:rFonts w:eastAsia="Times New Roman" w:cs="Arial"/>
          <w:color w:val="000000"/>
          <w:sz w:val="28"/>
          <w:szCs w:val="28"/>
          <w:lang w:eastAsia="ru-RU"/>
        </w:rPr>
        <w:t>оснащены деревянн</w:t>
      </w:r>
      <w:r>
        <w:rPr>
          <w:rFonts w:eastAsia="Times New Roman" w:cs="Arial"/>
          <w:color w:val="000000"/>
          <w:sz w:val="28"/>
          <w:szCs w:val="28"/>
          <w:lang w:eastAsia="ru-RU"/>
        </w:rPr>
        <w:t>ыми</w:t>
      </w:r>
      <w:r w:rsidRPr="005A6F4D">
        <w:rPr>
          <w:rFonts w:eastAsia="Times New Roman" w:cs="Arial"/>
          <w:color w:val="000000"/>
          <w:sz w:val="28"/>
          <w:szCs w:val="28"/>
          <w:lang w:eastAsia="ru-RU"/>
        </w:rPr>
        <w:t xml:space="preserve"> лестниц</w:t>
      </w:r>
      <w:r>
        <w:rPr>
          <w:rFonts w:eastAsia="Times New Roman" w:cs="Arial"/>
          <w:color w:val="000000"/>
          <w:sz w:val="28"/>
          <w:szCs w:val="28"/>
          <w:lang w:eastAsia="ru-RU"/>
        </w:rPr>
        <w:t>ами с канатными поручнями.</w:t>
      </w:r>
    </w:p>
    <w:p w:rsidR="007C2B6F" w:rsidRPr="007C2B6F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b/>
          <w:i/>
          <w:color w:val="C00000"/>
          <w:sz w:val="28"/>
          <w:szCs w:val="28"/>
          <w:lang w:eastAsia="ru-RU"/>
        </w:rPr>
      </w:pPr>
      <w:r w:rsidRPr="00FE675D">
        <w:rPr>
          <w:rFonts w:eastAsia="Times New Roman" w:cs="Tahoma"/>
          <w:b/>
          <w:i/>
          <w:color w:val="C00000"/>
          <w:sz w:val="28"/>
          <w:szCs w:val="28"/>
          <w:lang w:eastAsia="ru-RU"/>
        </w:rPr>
        <w:t xml:space="preserve">Особенности игровых площадок </w:t>
      </w:r>
      <w:proofErr w:type="spellStart"/>
      <w:r w:rsidRPr="00FE675D">
        <w:rPr>
          <w:rFonts w:eastAsia="Times New Roman" w:cs="Tahoma"/>
          <w:b/>
          <w:i/>
          <w:color w:val="C00000"/>
          <w:sz w:val="28"/>
          <w:szCs w:val="28"/>
          <w:lang w:eastAsia="ru-RU"/>
        </w:rPr>
        <w:t>Сибирика</w:t>
      </w:r>
      <w:proofErr w:type="spellEnd"/>
      <w:r w:rsidRPr="007C2B6F">
        <w:rPr>
          <w:rFonts w:eastAsia="Times New Roman" w:cs="Tahoma"/>
          <w:b/>
          <w:i/>
          <w:color w:val="C00000"/>
          <w:sz w:val="28"/>
          <w:szCs w:val="28"/>
          <w:lang w:eastAsia="ru-RU"/>
        </w:rPr>
        <w:t>:</w:t>
      </w:r>
    </w:p>
    <w:p w:rsidR="007C2B6F" w:rsidRPr="007E69B0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b/>
          <w:color w:val="000000"/>
          <w:sz w:val="28"/>
          <w:szCs w:val="28"/>
          <w:lang w:eastAsia="ru-RU"/>
        </w:rPr>
      </w:pP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Спортивная семья – здоровая семья! Занимайтесь спортом всей семьей. Площадка </w:t>
      </w:r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«</w:t>
      </w:r>
      <w:proofErr w:type="spellStart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Сибирика</w:t>
      </w:r>
      <w:proofErr w:type="spellEnd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 xml:space="preserve"> спорт»</w:t>
      </w: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 это: шведская стенка, сетчатый вертикальный </w:t>
      </w:r>
      <w:proofErr w:type="spellStart"/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>скалодром</w:t>
      </w:r>
      <w:proofErr w:type="spellEnd"/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 и турник - потрясающее приобретение! Любите </w:t>
      </w:r>
      <w:proofErr w:type="spellStart"/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>рукоход</w:t>
      </w:r>
      <w:proofErr w:type="spellEnd"/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, тогда </w:t>
      </w:r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«</w:t>
      </w:r>
      <w:proofErr w:type="spellStart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Сибирика</w:t>
      </w:r>
      <w:proofErr w:type="spellEnd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 xml:space="preserve"> с </w:t>
      </w:r>
      <w:proofErr w:type="spellStart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lastRenderedPageBreak/>
        <w:t>рукоходом</w:t>
      </w:r>
      <w:proofErr w:type="spellEnd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»</w:t>
      </w: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 - ваш выбор. Фаворит рынка – площадка с наклонным сетчатым </w:t>
      </w:r>
      <w:proofErr w:type="spellStart"/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>скалодромом</w:t>
      </w:r>
      <w:proofErr w:type="spellEnd"/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, кольцами и веревочной лестницей - </w:t>
      </w:r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«</w:t>
      </w:r>
      <w:proofErr w:type="spellStart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Сибирика</w:t>
      </w:r>
      <w:proofErr w:type="spellEnd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 xml:space="preserve"> с сеткой».</w:t>
      </w:r>
    </w:p>
    <w:p w:rsidR="007C2B6F" w:rsidRPr="007E69B0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color w:val="000000"/>
          <w:sz w:val="28"/>
          <w:szCs w:val="28"/>
          <w:lang w:eastAsia="ru-RU"/>
        </w:rPr>
      </w:pP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3-х уровневая площадка </w:t>
      </w:r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«</w:t>
      </w:r>
      <w:proofErr w:type="spellStart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Сибирика</w:t>
      </w:r>
      <w:proofErr w:type="spellEnd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 xml:space="preserve"> с 2-мя горками»</w:t>
      </w: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 располагает дополнительным местом для крепления третьей горки. </w:t>
      </w:r>
    </w:p>
    <w:p w:rsidR="007C2B6F" w:rsidRPr="007E69B0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color w:val="000000"/>
          <w:sz w:val="28"/>
          <w:szCs w:val="28"/>
          <w:lang w:eastAsia="ru-RU"/>
        </w:rPr>
      </w:pP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Модель </w:t>
      </w:r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«</w:t>
      </w:r>
      <w:proofErr w:type="spellStart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Сибирика</w:t>
      </w:r>
      <w:proofErr w:type="spellEnd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 xml:space="preserve"> мини»</w:t>
      </w: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 может выступать как отдельная площадка, а может быть составным элементом, используйте подвесной мост из дополнительных опций для соединения площадок вместе.</w:t>
      </w:r>
    </w:p>
    <w:p w:rsidR="007C2B6F" w:rsidRPr="007E69B0" w:rsidRDefault="007C2B6F" w:rsidP="007C2B6F">
      <w:pPr>
        <w:spacing w:before="100" w:beforeAutospacing="1" w:after="100" w:afterAutospacing="1" w:line="240" w:lineRule="auto"/>
        <w:ind w:left="360"/>
        <w:rPr>
          <w:rFonts w:eastAsia="Times New Roman" w:cs="Tahoma"/>
          <w:color w:val="000000"/>
          <w:sz w:val="28"/>
          <w:szCs w:val="28"/>
          <w:lang w:eastAsia="ru-RU"/>
        </w:rPr>
      </w:pP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Модель </w:t>
      </w:r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«</w:t>
      </w:r>
      <w:proofErr w:type="spellStart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>Сибирика</w:t>
      </w:r>
      <w:proofErr w:type="spellEnd"/>
      <w:r w:rsidRPr="007E69B0">
        <w:rPr>
          <w:rFonts w:eastAsia="Times New Roman" w:cs="Tahoma"/>
          <w:b/>
          <w:color w:val="000000"/>
          <w:sz w:val="28"/>
          <w:szCs w:val="28"/>
          <w:lang w:eastAsia="ru-RU"/>
        </w:rPr>
        <w:t xml:space="preserve"> башня»</w:t>
      </w: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 не оставит равнодушными мальчишек. Это настоящий бастион с бойницами. Элемент «</w:t>
      </w:r>
      <w:r w:rsidRPr="007E69B0">
        <w:rPr>
          <w:rFonts w:eastAsia="Times New Roman" w:cs="Tahoma"/>
          <w:sz w:val="28"/>
          <w:szCs w:val="28"/>
          <w:lang w:eastAsia="ru-RU"/>
        </w:rPr>
        <w:t>борт с окном»</w:t>
      </w:r>
      <w:r w:rsidRPr="007E69B0">
        <w:rPr>
          <w:rFonts w:eastAsia="Times New Roman" w:cs="Tahoma"/>
          <w:color w:val="000000"/>
          <w:sz w:val="28"/>
          <w:szCs w:val="28"/>
          <w:lang w:eastAsia="ru-RU"/>
        </w:rPr>
        <w:t xml:space="preserve"> можно приобрести как дополнительную опцию к остальным площадкам.</w:t>
      </w: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bookmarkStart w:id="0" w:name="_GoBack"/>
      <w:bookmarkEnd w:id="0"/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Рекомендуем приобрести с этим товаром: </w:t>
      </w:r>
      <w:hyperlink r:id="rId5" w:history="1"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перила металлические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 </w:t>
      </w:r>
      <w:hyperlink r:id="rId6" w:history="1"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мягкие перила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 </w:t>
      </w:r>
      <w:hyperlink r:id="rId7" w:history="1"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качели-кресло "3 в 1" (КБТ)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 </w:t>
      </w:r>
      <w:hyperlink r:id="rId8" w:history="1"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чехол на песочницу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 </w:t>
      </w:r>
      <w:hyperlink r:id="rId9" w:history="1"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крыша деревянная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 </w:t>
      </w:r>
      <w:hyperlink r:id="rId10" w:history="1"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лестница деревянная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 </w:t>
      </w:r>
      <w:hyperlink r:id="rId11" w:history="1"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штурвал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 </w:t>
      </w:r>
      <w:hyperlink r:id="rId12" w:history="1"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качели-диск пластиковые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 </w:t>
      </w:r>
      <w:hyperlink r:id="rId13" w:history="1"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качели-</w:t>
        </w:r>
        <w:proofErr w:type="spellStart"/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трансформер</w:t>
        </w:r>
        <w:proofErr w:type="spellEnd"/>
        <w:r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 xml:space="preserve"> "3 в 1"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.</w:t>
      </w:r>
    </w:p>
    <w:p w:rsidR="00E42318" w:rsidRPr="0002245D" w:rsidRDefault="00E42318" w:rsidP="0002245D">
      <w:pPr>
        <w:spacing w:after="0" w:line="240" w:lineRule="auto"/>
        <w:rPr>
          <w:rFonts w:eastAsia="Times New Roman" w:cs="Arial"/>
          <w:color w:val="FCAF17"/>
          <w:sz w:val="28"/>
          <w:szCs w:val="28"/>
          <w:lang w:eastAsia="ru-RU"/>
        </w:rPr>
      </w:pPr>
      <w:r w:rsidRPr="0002245D">
        <w:rPr>
          <w:rFonts w:eastAsia="Times New Roman" w:cs="Tahoma"/>
          <w:color w:val="000000"/>
          <w:sz w:val="28"/>
          <w:szCs w:val="28"/>
          <w:lang w:eastAsia="ru-RU"/>
        </w:rPr>
        <w:t>﻿</w:t>
      </w:r>
      <w:r w:rsidRPr="0002245D">
        <w:rPr>
          <w:rFonts w:eastAsia="Times New Roman" w:cs="Arial"/>
          <w:b/>
          <w:bCs/>
          <w:color w:val="FCAF17"/>
          <w:sz w:val="28"/>
          <w:szCs w:val="28"/>
          <w:lang w:eastAsia="ru-RU"/>
        </w:rPr>
        <w:t>Материал:</w:t>
      </w:r>
    </w:p>
    <w:p w:rsidR="0002245D" w:rsidRPr="00AA1E56" w:rsidRDefault="0002245D" w:rsidP="0002245D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AA1E56">
        <w:rPr>
          <w:rFonts w:eastAsia="Times New Roman" w:cs="Arial"/>
          <w:color w:val="000000"/>
          <w:sz w:val="28"/>
          <w:szCs w:val="28"/>
          <w:lang w:eastAsia="ru-RU"/>
        </w:rPr>
        <w:t>Каркас изделия изготовлен из кле</w:t>
      </w:r>
      <w:r>
        <w:rPr>
          <w:rFonts w:eastAsia="Times New Roman" w:cs="Arial"/>
          <w:color w:val="000000"/>
          <w:sz w:val="28"/>
          <w:szCs w:val="28"/>
          <w:lang w:eastAsia="ru-RU"/>
        </w:rPr>
        <w:t>ё</w:t>
      </w:r>
      <w:r w:rsidRPr="00AA1E56">
        <w:rPr>
          <w:rFonts w:eastAsia="Times New Roman" w:cs="Arial"/>
          <w:color w:val="000000"/>
          <w:sz w:val="28"/>
          <w:szCs w:val="28"/>
          <w:lang w:eastAsia="ru-RU"/>
        </w:rPr>
        <w:t>ного бруса лиственницы, ограждение и иные элементы из массива сосны.</w:t>
      </w: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FCAF17"/>
          <w:sz w:val="28"/>
          <w:szCs w:val="28"/>
          <w:lang w:eastAsia="ru-RU"/>
        </w:rPr>
      </w:pPr>
      <w:r w:rsidRPr="0002245D">
        <w:rPr>
          <w:rFonts w:eastAsia="Times New Roman" w:cs="Arial"/>
          <w:b/>
          <w:bCs/>
          <w:color w:val="FCAF17"/>
          <w:sz w:val="28"/>
          <w:szCs w:val="28"/>
          <w:lang w:eastAsia="ru-RU"/>
        </w:rPr>
        <w:t>Покрытие:</w:t>
      </w:r>
    </w:p>
    <w:p w:rsidR="0002245D" w:rsidRPr="00886B14" w:rsidRDefault="002F03FD" w:rsidP="0002245D">
      <w:pPr>
        <w:spacing w:before="100" w:beforeAutospacing="1" w:after="100" w:afterAutospacing="1" w:line="240" w:lineRule="auto"/>
        <w:rPr>
          <w:rFonts w:eastAsia="Times New Roman" w:cs="Tahoma"/>
          <w:sz w:val="28"/>
          <w:szCs w:val="28"/>
          <w:lang w:eastAsia="ru-RU"/>
        </w:rPr>
      </w:pPr>
      <w:r w:rsidRPr="00886B14">
        <w:rPr>
          <w:rFonts w:eastAsia="Times New Roman" w:cs="Tahoma"/>
          <w:sz w:val="28"/>
          <w:szCs w:val="28"/>
          <w:lang w:eastAsia="ru-RU"/>
        </w:rPr>
        <w:t xml:space="preserve">Масло на водной основе, один слой, </w:t>
      </w:r>
      <w:r w:rsidR="008B1222" w:rsidRPr="00886B14">
        <w:rPr>
          <w:rFonts w:eastAsia="Times New Roman" w:cs="Tahoma"/>
          <w:sz w:val="28"/>
          <w:szCs w:val="28"/>
          <w:lang w:eastAsia="ru-RU"/>
        </w:rPr>
        <w:t>бесцветное</w:t>
      </w:r>
      <w:r w:rsidRPr="00886B14">
        <w:rPr>
          <w:rFonts w:eastAsia="Times New Roman" w:cs="Tahoma"/>
          <w:sz w:val="28"/>
          <w:szCs w:val="28"/>
          <w:lang w:eastAsia="ru-RU"/>
        </w:rPr>
        <w:t>.</w:t>
      </w:r>
    </w:p>
    <w:p w:rsidR="0002245D" w:rsidRPr="0002245D" w:rsidRDefault="00E42318" w:rsidP="0002245D">
      <w:pPr>
        <w:spacing w:before="100" w:beforeAutospacing="1" w:after="100" w:afterAutospacing="1" w:line="240" w:lineRule="auto"/>
        <w:rPr>
          <w:rFonts w:eastAsia="Times New Roman" w:cs="Arial"/>
          <w:color w:val="FCAF17"/>
          <w:sz w:val="28"/>
          <w:szCs w:val="28"/>
          <w:lang w:eastAsia="ru-RU"/>
        </w:rPr>
      </w:pPr>
      <w:r w:rsidRPr="0002245D">
        <w:rPr>
          <w:rFonts w:eastAsia="Times New Roman" w:cs="Arial"/>
          <w:b/>
          <w:bCs/>
          <w:color w:val="FCAF17"/>
          <w:sz w:val="28"/>
          <w:szCs w:val="28"/>
          <w:lang w:eastAsia="ru-RU"/>
        </w:rPr>
        <w:t>Комплектация:</w:t>
      </w:r>
    </w:p>
    <w:p w:rsidR="007E5921" w:rsidRDefault="007E5921" w:rsidP="00E42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канат;</w:t>
      </w:r>
    </w:p>
    <w:p w:rsidR="007C4438" w:rsidRPr="00C219C7" w:rsidRDefault="007C4438" w:rsidP="007C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качели</w:t>
      </w:r>
      <w:r w:rsidRPr="00C219C7">
        <w:rPr>
          <w:rFonts w:eastAsia="Times New Roman" w:cs="Tahoma"/>
          <w:color w:val="000000"/>
          <w:sz w:val="28"/>
          <w:szCs w:val="28"/>
          <w:lang w:val="en-US" w:eastAsia="ru-RU"/>
        </w:rPr>
        <w:t xml:space="preserve"> 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лодочка</w:t>
      </w:r>
      <w:r>
        <w:rPr>
          <w:rFonts w:eastAsia="Times New Roman" w:cs="Tahoma"/>
          <w:color w:val="000000"/>
          <w:sz w:val="28"/>
          <w:szCs w:val="28"/>
          <w:lang w:eastAsia="ru-RU"/>
        </w:rPr>
        <w:t xml:space="preserve"> (2 шт.)</w:t>
      </w:r>
      <w:r w:rsidRPr="00C219C7">
        <w:rPr>
          <w:rFonts w:eastAsia="Times New Roman" w:cs="Tahoma"/>
          <w:color w:val="000000"/>
          <w:sz w:val="28"/>
          <w:szCs w:val="28"/>
          <w:lang w:val="en-US" w:eastAsia="ru-RU"/>
        </w:rPr>
        <w:t>;</w:t>
      </w:r>
    </w:p>
    <w:p w:rsidR="007C4438" w:rsidRPr="0002245D" w:rsidRDefault="007C4438" w:rsidP="007C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лавка для родителей</w:t>
      </w:r>
      <w:r w:rsidRPr="00C219C7">
        <w:rPr>
          <w:rFonts w:eastAsia="Times New Roman" w:cs="Tahoma"/>
          <w:color w:val="000000"/>
          <w:sz w:val="28"/>
          <w:szCs w:val="28"/>
          <w:lang w:val="en-US" w:eastAsia="ru-RU"/>
        </w:rPr>
        <w:t>;</w:t>
      </w:r>
    </w:p>
    <w:p w:rsidR="007C4438" w:rsidRDefault="007C4438" w:rsidP="00E42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2 </w:t>
      </w:r>
      <w:proofErr w:type="spellStart"/>
      <w:r>
        <w:rPr>
          <w:rFonts w:eastAsia="Times New Roman" w:cs="Arial"/>
          <w:color w:val="000000"/>
          <w:sz w:val="28"/>
          <w:szCs w:val="28"/>
          <w:lang w:eastAsia="ru-RU"/>
        </w:rPr>
        <w:t>скалодрома</w:t>
      </w:r>
      <w:proofErr w:type="spellEnd"/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с зацепками</w:t>
      </w:r>
    </w:p>
    <w:p w:rsidR="007E5921" w:rsidRPr="0002245D" w:rsidRDefault="007E5921" w:rsidP="00E42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>крыша деревянная</w:t>
      </w:r>
      <w:r>
        <w:rPr>
          <w:rFonts w:eastAsia="Times New Roman" w:cs="Arial"/>
          <w:color w:val="000000"/>
          <w:sz w:val="28"/>
          <w:szCs w:val="28"/>
          <w:lang w:val="en-US" w:eastAsia="ru-RU"/>
        </w:rPr>
        <w:t>;</w:t>
      </w:r>
    </w:p>
    <w:p w:rsidR="007E5921" w:rsidRPr="0002245D" w:rsidRDefault="007E5921" w:rsidP="00E42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лестница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деревянная с канатными поручнями;</w:t>
      </w:r>
    </w:p>
    <w:p w:rsidR="007E5921" w:rsidRPr="0002245D" w:rsidRDefault="007E5921" w:rsidP="00E42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песочница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с высокими бортами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;</w:t>
      </w:r>
    </w:p>
    <w:p w:rsidR="007E5921" w:rsidRDefault="007E5921" w:rsidP="00E42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пластиковые поручни, длина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250мм (</w:t>
      </w:r>
      <w:r w:rsidR="007C4438">
        <w:rPr>
          <w:rFonts w:eastAsia="Times New Roman" w:cs="Arial"/>
          <w:color w:val="000000"/>
          <w:sz w:val="28"/>
          <w:szCs w:val="28"/>
          <w:lang w:eastAsia="ru-RU"/>
        </w:rPr>
        <w:t>4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шт.);</w:t>
      </w:r>
    </w:p>
    <w:p w:rsidR="007C4438" w:rsidRPr="0002245D" w:rsidRDefault="007C4438" w:rsidP="007C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7C4438">
        <w:rPr>
          <w:rFonts w:eastAsia="Times New Roman" w:cs="Tahoma"/>
          <w:color w:val="000000"/>
          <w:sz w:val="28"/>
          <w:szCs w:val="28"/>
          <w:lang w:eastAsia="ru-RU"/>
        </w:rPr>
        <w:t>3</w:t>
      </w:r>
      <w:r>
        <w:rPr>
          <w:rFonts w:eastAsia="Times New Roman" w:cs="Tahoma"/>
          <w:color w:val="000000"/>
          <w:sz w:val="28"/>
          <w:szCs w:val="28"/>
          <w:lang w:eastAsia="ru-RU"/>
        </w:rPr>
        <w:t>-х уровневая</w:t>
      </w:r>
      <w:r>
        <w:rPr>
          <w:rFonts w:eastAsia="Times New Roman" w:cs="Tahoma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ahoma"/>
          <w:color w:val="000000"/>
          <w:sz w:val="28"/>
          <w:szCs w:val="28"/>
          <w:lang w:eastAsia="ru-RU"/>
        </w:rPr>
        <w:t>база площадки</w:t>
      </w:r>
      <w:r>
        <w:rPr>
          <w:rFonts w:eastAsia="Times New Roman" w:cs="Tahoma"/>
          <w:color w:val="000000"/>
          <w:sz w:val="28"/>
          <w:szCs w:val="28"/>
          <w:lang w:val="en-US" w:eastAsia="ru-RU"/>
        </w:rPr>
        <w:t>;</w:t>
      </w:r>
    </w:p>
    <w:p w:rsidR="007E5921" w:rsidRPr="0002245D" w:rsidRDefault="007C4438" w:rsidP="00E42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2 ярких </w:t>
      </w:r>
      <w:r w:rsidR="007E5921">
        <w:rPr>
          <w:rFonts w:eastAsia="Times New Roman" w:cs="Arial"/>
          <w:color w:val="000000"/>
          <w:sz w:val="28"/>
          <w:szCs w:val="28"/>
          <w:lang w:eastAsia="ru-RU"/>
        </w:rPr>
        <w:t>пластиков</w:t>
      </w:r>
      <w:r>
        <w:rPr>
          <w:rFonts w:eastAsia="Times New Roman" w:cs="Arial"/>
          <w:color w:val="000000"/>
          <w:sz w:val="28"/>
          <w:szCs w:val="28"/>
          <w:lang w:eastAsia="ru-RU"/>
        </w:rPr>
        <w:t>ых</w:t>
      </w:r>
      <w:r w:rsidR="007E5921"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r w:rsidR="007E5921" w:rsidRPr="0002245D">
        <w:rPr>
          <w:rFonts w:eastAsia="Times New Roman" w:cs="Arial"/>
          <w:color w:val="000000"/>
          <w:sz w:val="28"/>
          <w:szCs w:val="28"/>
          <w:lang w:eastAsia="ru-RU"/>
        </w:rPr>
        <w:t>горк</w:t>
      </w:r>
      <w:r>
        <w:rPr>
          <w:rFonts w:eastAsia="Times New Roman" w:cs="Arial"/>
          <w:color w:val="000000"/>
          <w:sz w:val="28"/>
          <w:szCs w:val="28"/>
          <w:lang w:eastAsia="ru-RU"/>
        </w:rPr>
        <w:t>и</w:t>
      </w:r>
      <w:r w:rsidR="007E5921" w:rsidRPr="0002245D">
        <w:rPr>
          <w:rFonts w:eastAsia="Times New Roman" w:cs="Arial"/>
          <w:color w:val="000000"/>
          <w:sz w:val="28"/>
          <w:szCs w:val="28"/>
          <w:lang w:eastAsia="ru-RU"/>
        </w:rPr>
        <w:t xml:space="preserve"> (4 цвета: зеленый, красный, желтый, синий. Цвет горки комплектуется из имеющихся на складе. Производство Бельгия).</w:t>
      </w: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FCAF17"/>
          <w:sz w:val="28"/>
          <w:szCs w:val="28"/>
          <w:lang w:eastAsia="ru-RU"/>
        </w:rPr>
      </w:pPr>
      <w:r w:rsidRPr="0002245D">
        <w:rPr>
          <w:rFonts w:eastAsia="Times New Roman" w:cs="Arial"/>
          <w:b/>
          <w:bCs/>
          <w:color w:val="FCAF17"/>
          <w:sz w:val="28"/>
          <w:szCs w:val="28"/>
          <w:lang w:eastAsia="ru-RU"/>
        </w:rPr>
        <w:t>Габариты:</w:t>
      </w:r>
    </w:p>
    <w:p w:rsidR="00E42318" w:rsidRPr="0002245D" w:rsidRDefault="00E42318" w:rsidP="00E42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 xml:space="preserve">внешние размеры </w:t>
      </w:r>
      <w:r w:rsidR="007C4438" w:rsidRPr="007C4438">
        <w:rPr>
          <w:rFonts w:eastAsia="Times New Roman" w:cs="Arial"/>
          <w:color w:val="000000"/>
          <w:sz w:val="28"/>
          <w:szCs w:val="28"/>
          <w:lang w:eastAsia="ru-RU"/>
        </w:rPr>
        <w:t>5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</w:t>
      </w:r>
      <w:r w:rsidR="007C4438" w:rsidRPr="007C4438">
        <w:rPr>
          <w:rFonts w:eastAsia="Times New Roman" w:cs="Arial"/>
          <w:color w:val="000000"/>
          <w:sz w:val="28"/>
          <w:szCs w:val="28"/>
          <w:lang w:eastAsia="ru-RU"/>
        </w:rPr>
        <w:t>9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 xml:space="preserve">м х </w:t>
      </w:r>
      <w:r w:rsidR="007C4438" w:rsidRPr="007C4438">
        <w:rPr>
          <w:rFonts w:eastAsia="Times New Roman" w:cs="Arial"/>
          <w:color w:val="000000"/>
          <w:sz w:val="28"/>
          <w:szCs w:val="28"/>
          <w:lang w:eastAsia="ru-RU"/>
        </w:rPr>
        <w:t>3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</w:t>
      </w:r>
      <w:r w:rsidR="007C4438" w:rsidRPr="007C4438">
        <w:rPr>
          <w:rFonts w:eastAsia="Times New Roman" w:cs="Arial"/>
          <w:color w:val="000000"/>
          <w:sz w:val="28"/>
          <w:szCs w:val="28"/>
          <w:lang w:eastAsia="ru-RU"/>
        </w:rPr>
        <w:t>2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м;</w:t>
      </w:r>
    </w:p>
    <w:p w:rsidR="00E42318" w:rsidRPr="0002245D" w:rsidRDefault="00E42318" w:rsidP="00E42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высота 3,2м;</w:t>
      </w:r>
    </w:p>
    <w:p w:rsidR="0002245D" w:rsidRDefault="007E5921" w:rsidP="00022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>длина горки 2,5</w:t>
      </w:r>
      <w:r w:rsidR="007C4438">
        <w:rPr>
          <w:rFonts w:eastAsia="Times New Roman" w:cs="Arial"/>
          <w:color w:val="000000"/>
          <w:sz w:val="28"/>
          <w:szCs w:val="28"/>
          <w:lang w:eastAsia="ru-RU"/>
        </w:rPr>
        <w:t>м;</w:t>
      </w:r>
    </w:p>
    <w:p w:rsidR="007C4438" w:rsidRPr="007C4438" w:rsidRDefault="007C4438" w:rsidP="007C4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>длина горки</w:t>
      </w:r>
      <w:r>
        <w:rPr>
          <w:rFonts w:eastAsia="Times New Roman" w:cs="Arial"/>
          <w:color w:val="000000"/>
          <w:sz w:val="28"/>
          <w:szCs w:val="28"/>
          <w:lang w:val="en-US" w:eastAsia="ru-RU"/>
        </w:rPr>
        <w:t xml:space="preserve"> </w:t>
      </w:r>
      <w:r w:rsidRPr="007C4438">
        <w:rPr>
          <w:rFonts w:eastAsia="Times New Roman" w:cs="Arial"/>
          <w:color w:val="000000"/>
          <w:sz w:val="28"/>
          <w:szCs w:val="28"/>
          <w:lang w:val="en-US" w:eastAsia="ru-RU"/>
        </w:rPr>
        <w:t>Tweeb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1,5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м.</w:t>
      </w: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FCAF17"/>
          <w:sz w:val="28"/>
          <w:szCs w:val="28"/>
          <w:lang w:eastAsia="ru-RU"/>
        </w:rPr>
      </w:pPr>
      <w:r w:rsidRPr="0002245D">
        <w:rPr>
          <w:rFonts w:eastAsia="Times New Roman" w:cs="Arial"/>
          <w:b/>
          <w:bCs/>
          <w:color w:val="FCAF17"/>
          <w:sz w:val="28"/>
          <w:szCs w:val="28"/>
          <w:lang w:eastAsia="ru-RU"/>
        </w:rPr>
        <w:lastRenderedPageBreak/>
        <w:t>Общий вес:</w:t>
      </w:r>
    </w:p>
    <w:p w:rsidR="00E42318" w:rsidRPr="0002245D" w:rsidRDefault="007C4438" w:rsidP="00E42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>28</w:t>
      </w:r>
      <w:r w:rsidR="007E5921">
        <w:rPr>
          <w:rFonts w:eastAsia="Times New Roman" w:cs="Arial"/>
          <w:color w:val="000000"/>
          <w:sz w:val="28"/>
          <w:szCs w:val="28"/>
          <w:lang w:eastAsia="ru-RU"/>
        </w:rPr>
        <w:t>0</w:t>
      </w:r>
      <w:r w:rsidR="00E42318" w:rsidRPr="0002245D">
        <w:rPr>
          <w:rFonts w:eastAsia="Times New Roman" w:cs="Arial"/>
          <w:color w:val="000000"/>
          <w:sz w:val="28"/>
          <w:szCs w:val="28"/>
          <w:lang w:eastAsia="ru-RU"/>
        </w:rPr>
        <w:t>кг (+/- 5кг) </w:t>
      </w: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FCAF17"/>
          <w:sz w:val="28"/>
          <w:szCs w:val="28"/>
          <w:lang w:eastAsia="ru-RU"/>
        </w:rPr>
      </w:pPr>
      <w:r w:rsidRPr="0002245D">
        <w:rPr>
          <w:rFonts w:eastAsia="Times New Roman" w:cs="Arial"/>
          <w:b/>
          <w:bCs/>
          <w:color w:val="FCAF17"/>
          <w:sz w:val="28"/>
          <w:szCs w:val="28"/>
          <w:lang w:eastAsia="ru-RU"/>
        </w:rPr>
        <w:t>Описание:</w:t>
      </w: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 xml:space="preserve">Товар поставляется в разобранном виде. В комплект для самостоятельной сборки входит подробная инструкция по сборке. Товар упакован в </w:t>
      </w:r>
      <w:proofErr w:type="spellStart"/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гофрокартонные</w:t>
      </w:r>
      <w:proofErr w:type="spellEnd"/>
      <w:r w:rsidRPr="0002245D">
        <w:rPr>
          <w:rFonts w:eastAsia="Times New Roman" w:cs="Arial"/>
          <w:color w:val="000000"/>
          <w:sz w:val="28"/>
          <w:szCs w:val="28"/>
          <w:lang w:eastAsia="ru-RU"/>
        </w:rPr>
        <w:t xml:space="preserve"> короба в количестве: </w:t>
      </w:r>
      <w:r w:rsidR="007C4438" w:rsidRPr="007C4438">
        <w:rPr>
          <w:rFonts w:eastAsia="Times New Roman" w:cs="Arial"/>
          <w:color w:val="000000"/>
          <w:sz w:val="28"/>
          <w:szCs w:val="28"/>
          <w:lang w:eastAsia="ru-RU"/>
        </w:rPr>
        <w:t xml:space="preserve">12 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 xml:space="preserve">мест + </w:t>
      </w:r>
      <w:r w:rsidR="007C4438" w:rsidRPr="007C4438">
        <w:rPr>
          <w:rFonts w:eastAsia="Times New Roman" w:cs="Arial"/>
          <w:color w:val="000000"/>
          <w:sz w:val="28"/>
          <w:szCs w:val="28"/>
          <w:lang w:eastAsia="ru-RU"/>
        </w:rPr>
        <w:t xml:space="preserve">2 </w:t>
      </w:r>
      <w:r w:rsidR="004E70C0">
        <w:rPr>
          <w:rFonts w:eastAsia="Times New Roman" w:cs="Arial"/>
          <w:color w:val="000000"/>
          <w:sz w:val="28"/>
          <w:szCs w:val="28"/>
          <w:lang w:eastAsia="ru-RU"/>
        </w:rPr>
        <w:t>горк</w:t>
      </w:r>
      <w:r w:rsidR="007C4438" w:rsidRPr="007C4438">
        <w:rPr>
          <w:rFonts w:eastAsia="Times New Roman" w:cs="Arial"/>
          <w:color w:val="000000"/>
          <w:sz w:val="28"/>
          <w:szCs w:val="28"/>
          <w:lang w:eastAsia="ru-RU"/>
        </w:rPr>
        <w:t>и</w:t>
      </w:r>
      <w:r w:rsidR="007C4438">
        <w:rPr>
          <w:rFonts w:eastAsia="Times New Roman" w:cs="Arial"/>
          <w:color w:val="000000"/>
          <w:sz w:val="28"/>
          <w:szCs w:val="28"/>
          <w:lang w:eastAsia="ru-RU"/>
        </w:rPr>
        <w:t xml:space="preserve"> + крыша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 xml:space="preserve">. Установка детской игровой площадки проводится на ровной поверхности, свободной от насаждений. Размер площадки не менее </w:t>
      </w:r>
      <w:r w:rsidR="007C4438" w:rsidRPr="007C2B6F">
        <w:rPr>
          <w:rFonts w:eastAsia="Times New Roman" w:cs="Arial"/>
          <w:color w:val="000000"/>
          <w:sz w:val="28"/>
          <w:szCs w:val="28"/>
          <w:lang w:eastAsia="ru-RU"/>
        </w:rPr>
        <w:t>7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</w:t>
      </w:r>
      <w:r w:rsidR="004E70C0">
        <w:rPr>
          <w:rFonts w:eastAsia="Times New Roman" w:cs="Arial"/>
          <w:color w:val="000000"/>
          <w:sz w:val="28"/>
          <w:szCs w:val="28"/>
          <w:lang w:eastAsia="ru-RU"/>
        </w:rPr>
        <w:t>3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м х</w:t>
      </w:r>
      <w:r w:rsidR="007C4438" w:rsidRPr="007C2B6F">
        <w:rPr>
          <w:rFonts w:eastAsia="Times New Roman" w:cs="Arial"/>
          <w:color w:val="000000"/>
          <w:sz w:val="28"/>
          <w:szCs w:val="28"/>
          <w:lang w:eastAsia="ru-RU"/>
        </w:rPr>
        <w:t xml:space="preserve"> 4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,1м. Рекомендуем зафиксировать конструкцию используя анкера любой формы.</w:t>
      </w: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FCAF17"/>
          <w:sz w:val="28"/>
          <w:szCs w:val="28"/>
          <w:lang w:eastAsia="ru-RU"/>
        </w:rPr>
      </w:pPr>
      <w:r w:rsidRPr="0002245D">
        <w:rPr>
          <w:rFonts w:eastAsia="Times New Roman" w:cs="Arial"/>
          <w:b/>
          <w:bCs/>
          <w:color w:val="FCAF17"/>
          <w:sz w:val="28"/>
          <w:szCs w:val="28"/>
          <w:lang w:eastAsia="ru-RU"/>
        </w:rPr>
        <w:t>Гарантия:</w:t>
      </w:r>
    </w:p>
    <w:p w:rsidR="00E42318" w:rsidRDefault="004E70C0" w:rsidP="00E42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>1 год</w:t>
      </w:r>
      <w:r w:rsidR="00E42318" w:rsidRPr="0002245D">
        <w:rPr>
          <w:rFonts w:eastAsia="Times New Roman" w:cs="Arial"/>
          <w:color w:val="000000"/>
          <w:sz w:val="28"/>
          <w:szCs w:val="28"/>
          <w:lang w:eastAsia="ru-RU"/>
        </w:rPr>
        <w:t>, подробнее об условиях гарантии </w:t>
      </w:r>
      <w:hyperlink r:id="rId14" w:history="1">
        <w:r w:rsidR="00E42318" w:rsidRPr="0002245D">
          <w:rPr>
            <w:rFonts w:eastAsia="Times New Roman" w:cs="Arial"/>
            <w:color w:val="0000FF"/>
            <w:sz w:val="28"/>
            <w:szCs w:val="28"/>
            <w:u w:val="single"/>
            <w:lang w:eastAsia="ru-RU"/>
          </w:rPr>
          <w:t>здесь</w:t>
        </w:r>
      </w:hyperlink>
      <w:r w:rsidR="00E42318" w:rsidRPr="0002245D">
        <w:rPr>
          <w:rFonts w:eastAsia="Times New Roman" w:cs="Arial"/>
          <w:color w:val="000000"/>
          <w:sz w:val="28"/>
          <w:szCs w:val="28"/>
          <w:lang w:eastAsia="ru-RU"/>
        </w:rPr>
        <w:t>.</w:t>
      </w:r>
    </w:p>
    <w:p w:rsidR="004E70C0" w:rsidRPr="0002245D" w:rsidRDefault="004E70C0" w:rsidP="004E70C0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FCAF17"/>
          <w:sz w:val="28"/>
          <w:szCs w:val="28"/>
          <w:lang w:eastAsia="ru-RU"/>
        </w:rPr>
      </w:pPr>
      <w:r w:rsidRPr="0002245D">
        <w:rPr>
          <w:rFonts w:eastAsia="Times New Roman" w:cs="Arial"/>
          <w:b/>
          <w:bCs/>
          <w:color w:val="FCAF17"/>
          <w:sz w:val="28"/>
          <w:szCs w:val="28"/>
          <w:lang w:eastAsia="ru-RU"/>
        </w:rPr>
        <w:t>Производство:</w:t>
      </w:r>
    </w:p>
    <w:p w:rsidR="00E42318" w:rsidRPr="0002245D" w:rsidRDefault="00E42318" w:rsidP="00E42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компания Самсон, России.</w:t>
      </w: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Усовершенствуйте Вашу игровую площадку! Наши менеджеры помогут Вам сделать выбор дополнительного спортивного и игрового оборудования и инвентаря. Ассортимент представлен в разделе "</w:t>
      </w:r>
      <w:hyperlink r:id="rId15" w:history="1">
        <w:r w:rsidRPr="0002245D">
          <w:rPr>
            <w:rFonts w:eastAsia="Times New Roman" w:cs="Arial"/>
            <w:color w:val="00AEEF"/>
            <w:sz w:val="28"/>
            <w:szCs w:val="28"/>
            <w:u w:val="single"/>
            <w:lang w:eastAsia="ru-RU"/>
          </w:rPr>
          <w:t>Дополнительное спортивно-игровое оборудование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". При оформлении заказа не забудьте, пожалуйста, указать в поле "примечания", нужна ли Вам доставка и сборка.</w:t>
      </w:r>
    </w:p>
    <w:p w:rsidR="00E42318" w:rsidRPr="0002245D" w:rsidRDefault="00E42318" w:rsidP="00E42318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Посмотреть другие "</w:t>
      </w:r>
      <w:hyperlink r:id="rId16" w:history="1">
        <w:r w:rsidRPr="0002245D">
          <w:rPr>
            <w:rFonts w:eastAsia="Times New Roman" w:cs="Arial"/>
            <w:color w:val="FCAF17"/>
            <w:sz w:val="28"/>
            <w:szCs w:val="28"/>
            <w:u w:val="single"/>
            <w:lang w:eastAsia="ru-RU"/>
          </w:rPr>
          <w:t>Детские игровые деревянные площадки для дачи</w:t>
        </w:r>
      </w:hyperlink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".</w:t>
      </w:r>
    </w:p>
    <w:p w:rsidR="00E42318" w:rsidRPr="0002245D" w:rsidRDefault="00E42318" w:rsidP="00E42318">
      <w:pPr>
        <w:spacing w:before="100" w:beforeAutospacing="1" w:after="100" w:afterAutospacing="1" w:line="240" w:lineRule="auto"/>
        <w:jc w:val="right"/>
        <w:rPr>
          <w:rFonts w:eastAsia="Times New Roman" w:cs="Arial"/>
          <w:color w:val="000000"/>
          <w:sz w:val="28"/>
          <w:szCs w:val="28"/>
          <w:lang w:eastAsia="ru-RU"/>
        </w:rPr>
      </w:pP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Удачной покупки, уважаемые Клиенты!</w:t>
      </w:r>
    </w:p>
    <w:p w:rsidR="00400B7B" w:rsidRPr="0002245D" w:rsidRDefault="00400B7B">
      <w:pPr>
        <w:rPr>
          <w:sz w:val="28"/>
          <w:szCs w:val="28"/>
        </w:rPr>
      </w:pPr>
    </w:p>
    <w:sectPr w:rsidR="00400B7B" w:rsidRPr="0002245D" w:rsidSect="000224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6977"/>
    <w:multiLevelType w:val="multilevel"/>
    <w:tmpl w:val="6E70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B446F"/>
    <w:multiLevelType w:val="multilevel"/>
    <w:tmpl w:val="4D4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50986"/>
    <w:multiLevelType w:val="hybridMultilevel"/>
    <w:tmpl w:val="FD987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56ED"/>
    <w:multiLevelType w:val="multilevel"/>
    <w:tmpl w:val="11E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37242"/>
    <w:multiLevelType w:val="multilevel"/>
    <w:tmpl w:val="3CA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07A1C"/>
    <w:multiLevelType w:val="multilevel"/>
    <w:tmpl w:val="A9E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D244D"/>
    <w:multiLevelType w:val="hybridMultilevel"/>
    <w:tmpl w:val="B0E8426E"/>
    <w:lvl w:ilvl="0" w:tplc="DD8AA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64FF4"/>
    <w:multiLevelType w:val="hybridMultilevel"/>
    <w:tmpl w:val="21CA9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3E7A"/>
    <w:multiLevelType w:val="hybridMultilevel"/>
    <w:tmpl w:val="F8A2F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A6485"/>
    <w:multiLevelType w:val="multilevel"/>
    <w:tmpl w:val="13CC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E7F88"/>
    <w:multiLevelType w:val="multilevel"/>
    <w:tmpl w:val="D140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A3"/>
    <w:rsid w:val="0002245D"/>
    <w:rsid w:val="000B3DF3"/>
    <w:rsid w:val="002F03FD"/>
    <w:rsid w:val="00330CA3"/>
    <w:rsid w:val="00400B7B"/>
    <w:rsid w:val="004E70C0"/>
    <w:rsid w:val="0059213C"/>
    <w:rsid w:val="005A6F4D"/>
    <w:rsid w:val="007C2B6F"/>
    <w:rsid w:val="007C4438"/>
    <w:rsid w:val="007E5921"/>
    <w:rsid w:val="00886B14"/>
    <w:rsid w:val="008B1222"/>
    <w:rsid w:val="009375B4"/>
    <w:rsid w:val="00AC0B35"/>
    <w:rsid w:val="00BD3567"/>
    <w:rsid w:val="00BF5C5B"/>
    <w:rsid w:val="00E42318"/>
    <w:rsid w:val="00FA4DFF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61263-D71A-4AE1-993B-FE4CB76E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31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2318"/>
  </w:style>
  <w:style w:type="paragraph" w:styleId="a4">
    <w:name w:val="Normal (Web)"/>
    <w:basedOn w:val="a"/>
    <w:uiPriority w:val="99"/>
    <w:semiHidden/>
    <w:unhideWhenUsed/>
    <w:rsid w:val="00E4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2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90983.ru/Netshop/dop/chehol/chehol_na_pesochnicu-dip.html" TargetMode="External"/><Relationship Id="rId13" Type="http://schemas.openxmlformats.org/officeDocument/2006/relationships/hyperlink" Target="http://1090983.ru/Netshop/dop/ka/chin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90983.ru/Netshop/dop/ka/ka_62.html" TargetMode="External"/><Relationship Id="rId12" Type="http://schemas.openxmlformats.org/officeDocument/2006/relationships/hyperlink" Target="http://1090983.ru/Netshop/dop/ka/kach-kru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090983.ru/Netshop/derevostre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90983.ru/Netshop/dop/mperila/mperila_85.html" TargetMode="External"/><Relationship Id="rId11" Type="http://schemas.openxmlformats.org/officeDocument/2006/relationships/hyperlink" Target="http://1090983.ru/Netshop/dop/shturval/shturval-det-plas.html" TargetMode="External"/><Relationship Id="rId5" Type="http://schemas.openxmlformats.org/officeDocument/2006/relationships/hyperlink" Target="http://1090983.ru/Netshop/dop/perila/perila_81.html" TargetMode="External"/><Relationship Id="rId15" Type="http://schemas.openxmlformats.org/officeDocument/2006/relationships/hyperlink" Target="http://1090983.ru/Netshop/dop/" TargetMode="External"/><Relationship Id="rId10" Type="http://schemas.openxmlformats.org/officeDocument/2006/relationships/hyperlink" Target="http://1090983.ru/Netshop/dop/lestder/lestder_8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90983.ru/Netshop/dop/wooden_roof/wooden_roof_1.html" TargetMode="External"/><Relationship Id="rId14" Type="http://schemas.openxmlformats.org/officeDocument/2006/relationships/hyperlink" Target="http://1090983.ru/Netshop/guarantei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smsn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11</cp:revision>
  <dcterms:created xsi:type="dcterms:W3CDTF">2017-02-21T10:37:00Z</dcterms:created>
  <dcterms:modified xsi:type="dcterms:W3CDTF">2017-03-02T10:14:00Z</dcterms:modified>
</cp:coreProperties>
</file>