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The speaker discusses the importance of embracing automation in order to adapt to the changing landscape of the industry. They emphasize that automation can help automate repetitive tasks, allowing for more focus on innovation and creativity. While acknowledging the challenges, such as investing in the right tools and training team members, they believe that automation can lead to improved accuracy, efficiency, customer satisfaction, cost reduction, increased productivity, and competitiveness. The speaker encourages the audience to embrace automation and use it to take their business to the next level.</w:t>
      </w:r>
    </w:p>
    <w:p/>
    <w:p>
      <w:pPr>
        <w:pStyle w:val="Heading1"/>
      </w:pPr>
      <w:r>
        <w:t>Key Points</w:t>
      </w:r>
    </w:p>
    <w:p>
      <w:r>
        <w:t>- The company has been growing rapidly over the past year and needs to adapt to the changing industry landscape.</w:t>
        <w:br/>
        <w:t>- Embracing automation can help the company work smarter and improve business processes.</w:t>
        <w:br/>
        <w:t>- Automation can automate repetitive tasks, allowing employees to focus on innovation and creativity.</w:t>
        <w:br/>
        <w:t>- Challenges include investing in the right tools and training team members effectively.</w:t>
        <w:br/>
        <w:t>- The benefits of automation include improved accuracy, efficiency, customer satisfaction, cost reduction, increased productivity, and minimized errors.</w:t>
        <w:br/>
        <w:t>- Automation helps the company stay competitive by being agile and adaptable to changes in the market.</w:t>
      </w:r>
    </w:p>
    <w:p/>
    <w:p>
      <w:pPr>
        <w:pStyle w:val="Heading1"/>
      </w:pPr>
      <w:r>
        <w:t>Action Items</w:t>
      </w:r>
    </w:p>
    <w:p/>
    <w:p/>
    <w:p>
      <w:pPr>
        <w:pStyle w:val="Heading1"/>
      </w:pPr>
      <w:r>
        <w:t>Sentiment</w:t>
      </w:r>
    </w:p>
    <w:p>
      <w:r>
        <w:t>The sentiment of the text is generally positive. The language used throughout the text is optimistic and enthusiastic, with phrases such as "great to be here," "improve their business processes," "focus on more important things," "better results and happier clients," "improve our accuracy and efficiency," "increase productivity," "stay competitive," "embrace the future," and "take our business to the next level." These phrases convey a positive tone and suggest that the speaker believes in the benefits of automation and its potential to bring positive change to the company. The overall context of the discussion is focused on growth, adaptation, and improvement, which further supports the positive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