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png" ContentType="image/png"/>
  <Override PartName="/word/media/rId43.png" ContentType="image/png"/>
  <Override PartName="/word/media/rId64.png" ContentType="image/png"/>
  <Override PartName="/word/media/rId67.png" ContentType="image/png"/>
  <Override PartName="/word/media/rId90.png" ContentType="image/png"/>
  <Override PartName="/word/media/rId21.png" ContentType="image/png"/>
  <Override PartName="/word/media/rId56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深入探索方差分析</w:t>
      </w:r>
      <w:r>
        <w:t xml:space="preserve"> </w:t>
      </w:r>
      <w:r>
        <w:t xml:space="preserve">(Analysis</w:t>
      </w:r>
      <w:r>
        <w:t xml:space="preserve"> </w:t>
      </w:r>
      <w:r>
        <w:t xml:space="preserve">of</w:t>
      </w:r>
      <w:r>
        <w:t xml:space="preserve"> </w:t>
      </w:r>
      <w:r>
        <w:t xml:space="preserve">Variance,</w:t>
      </w:r>
      <w:r>
        <w:t xml:space="preserve"> </w:t>
      </w:r>
      <w:r>
        <w:t xml:space="preserve">ANOVA)</w:t>
      </w:r>
    </w:p>
    <w:p>
      <w:pPr>
        <w:pStyle w:val="Subtitle"/>
      </w:pPr>
      <w:r>
        <w:t xml:space="preserve">大数据分析B课程第一次实验项目</w:t>
      </w:r>
    </w:p>
    <w:p>
      <w:pPr>
        <w:pStyle w:val="Author"/>
      </w:pPr>
      <w:r>
        <w:t xml:space="preserve">叶璨铭</w:t>
      </w:r>
      <w:r>
        <w:t xml:space="preserve"> </w:t>
      </w:r>
      <w:r>
        <w:t xml:space="preserve">(2024214500)</w:t>
      </w:r>
      <w:r>
        <w:t xml:space="preserve"> </w:t>
      </w:r>
      <w:r>
        <w:t xml:space="preserve">ycm24@mails.tsinghua.edu.cn</w:t>
      </w:r>
    </w:p>
    <w:p>
      <w:pPr>
        <w:pStyle w:val="Date"/>
      </w:pPr>
      <w:r>
        <w:t xml:space="preserve">2024年11月6日星期三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代码与文档格式说明"/>
    <w:p>
      <w:pPr>
        <w:pStyle w:val="Heading2"/>
      </w:pPr>
      <w:r>
        <w:t xml:space="preserve">1 代码与文档格式说明</w:t>
      </w:r>
    </w:p>
    <w:p>
      <w:pPr>
        <w:pStyle w:val="FirstParagraph"/>
      </w:pPr>
      <w:r>
        <w:t xml:space="preserve">本文档使用Jupyter Notebook编写，所以同时包括了实验文档和实验代码。</w:t>
      </w:r>
    </w:p>
    <w:p>
      <w:pPr>
        <w:pStyle w:val="BodyText"/>
      </w:pPr>
      <w:r>
        <w:t xml:space="preserve">本次实验项目采用了 Quarto + nbdev 的系统来发布Jupyter Notebook, 因而我们的实验文档导出为pdf和html格式可以进行阅读，而我们的代码也导出为python模块形式，可以作为代码库被其他项目使用。</w:t>
      </w:r>
    </w:p>
    <w:p>
      <w:pPr>
        <w:pStyle w:val="BodyText"/>
      </w:pPr>
      <w:r>
        <w:t xml:space="preserve">我们这样做的好处是，避免单独管理一堆 .py 文件，防止代码冗余和同步混乱，py文件和pdf文件都是从.ipynb文件导出的，可以保证实验文档和代码的一致性。</w:t>
      </w:r>
    </w:p>
    <w:p>
      <w:pPr>
        <w:pStyle w:val="BodyText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可以通过以下命令安装我们实验的代码：</w:t>
      </w:r>
      <w:r>
        <w:br/>
      </w:r>
      <w:r>
        <w:br/>
      </w:r>
      <w:r>
        <w:rPr>
          <w:rStyle w:val="VerbatimChar"/>
        </w:rPr>
        <w:t xml:space="preserve">```shell</w:t>
      </w:r>
      <w:r>
        <w:br/>
      </w:r>
      <w:r>
        <w:rPr>
          <w:rStyle w:val="VerbatimChar"/>
        </w:rPr>
        <w:t xml:space="preserve">pip install git+https://github.com/Open-Book-Studio/THU-Coursework-Machine-Learning-for-Big-Data.git</w:t>
      </w:r>
      <w:r>
        <w:br/>
      </w:r>
      <w:r>
        <w:rPr>
          <w:rStyle w:val="VerbatimChar"/>
        </w:rPr>
        <w:t xml:space="preserve">pip install matplotlib seaborn openpyxl scipy statsmodels</w:t>
      </w:r>
      <w:r>
        <w:br/>
      </w: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我们的代码导出为了python模块形式，通过以下命令导入：</w:t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from thu_big_data_ml.big_data_analytics.anova import *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!!! important</w:t>
      </w:r>
    </w:p>
    <w:p>
      <w:pPr>
        <w:pStyle w:val="SourceCode"/>
      </w:pPr>
      <w:r>
        <w:rPr>
          <w:rStyle w:val="VerbatimChar"/>
        </w:rPr>
        <w:t xml:space="preserve">本文档具有一定的交互性，建议使用浏览器打开html文件，这样比pdf文件阅读体验更佳。</w:t>
      </w:r>
    </w:p>
    <w:bookmarkEnd w:id="20"/>
    <w:bookmarkStart w:id="24" w:name="X3b52b0b33cf1539aa75620c31b5cd3d83620446"/>
    <w:p>
      <w:pPr>
        <w:pStyle w:val="Heading2"/>
      </w:pPr>
      <w:r>
        <w:t xml:space="preserve">2 1. Recall and write down the assumptions which one-way ANOVA are based on.</w:t>
      </w:r>
    </w:p>
    <w:p>
      <w:pPr>
        <w:pStyle w:val="FirstParagraph"/>
      </w:pPr>
      <w:r>
        <w:t xml:space="preserve">我们首先复习一下课件和上课的笔记：</w:t>
      </w:r>
    </w:p>
    <w:p>
      <w:pPr>
        <w:pStyle w:val="CaptionedFigure"/>
      </w:pPr>
      <w:r>
        <w:drawing>
          <wp:inline>
            <wp:extent cx="5334000" cy="2447739"/>
            <wp:effectExtent b="0" l="0" r="0" t="0"/>
            <wp:docPr descr="image.png" title="" id="22" name="Picture"/>
            <a:graphic>
              <a:graphicData uri="http://schemas.openxmlformats.org/drawingml/2006/picture">
                <pic:pic>
                  <pic:nvPicPr>
                    <pic:cNvPr descr="anova_files/figure-docx/cell-6-1-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BodyText"/>
      </w:pPr>
      <w:r>
        <w:t xml:space="preserve">可知，one way ANOVA的</w:t>
      </w:r>
      <w:r>
        <w:rPr>
          <w:b/>
          <w:bCs/>
        </w:rPr>
        <w:t xml:space="preserve">假设</w:t>
      </w:r>
      <w:r>
        <w:t xml:space="preserve">（什么情况下可以进行该分析）是</w:t>
      </w:r>
    </w:p>
    <w:p>
      <w:pPr>
        <w:numPr>
          <w:ilvl w:val="0"/>
          <w:numId w:val="1001"/>
        </w:numPr>
      </w:pPr>
      <w:r>
        <w:t xml:space="preserve">数据独立采样。</w:t>
      </w:r>
    </w:p>
    <w:p>
      <w:pPr>
        <w:numPr>
          <w:ilvl w:val="0"/>
          <w:numId w:val="1001"/>
        </w:numPr>
      </w:pPr>
      <w:r>
        <w:t xml:space="preserve">不同组的方差一样。</w:t>
      </w:r>
    </w:p>
    <w:p>
      <w:pPr>
        <w:numPr>
          <w:ilvl w:val="0"/>
          <w:numId w:val="1001"/>
        </w:numPr>
      </w:pPr>
      <w:r>
        <w:t xml:space="preserve">每一个组的数据都是服从正态分布。</w:t>
      </w:r>
    </w:p>
    <w:p>
      <w:pPr>
        <w:pStyle w:val="FirstParagraph"/>
      </w:pPr>
      <w:r>
        <w:t xml:space="preserve">课件后面还提到，如果不同组的数据的样本量一样大就更好了，叫做Balanced design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其中有些我们课上还没听懂的</w:t>
      </w:r>
      <w:r>
        <w:rPr>
          <w:b/>
          <w:bCs/>
        </w:rPr>
        <w:t xml:space="preserve">疑难问题</w:t>
      </w:r>
      <w:r>
        <w:t xml:space="preserve">，列出如下：</w:t>
      </w:r>
    </w:p>
    <w:p>
      <w:pPr>
        <w:pStyle w:val="Compact"/>
        <w:numPr>
          <w:ilvl w:val="0"/>
          <w:numId w:val="1002"/>
        </w:numPr>
      </w:pPr>
      <w:r>
        <w:t xml:space="preserve">假设1的问题</w:t>
      </w:r>
    </w:p>
    <w:p>
      <w:pPr>
        <w:pStyle w:val="Compact"/>
        <w:numPr>
          <w:ilvl w:val="1"/>
          <w:numId w:val="1003"/>
        </w:numPr>
      </w:pPr>
      <w:r>
        <w:t xml:space="preserve">概率论中独立是什么意思来着？</w:t>
      </w:r>
    </w:p>
    <w:p>
      <w:pPr>
        <w:pStyle w:val="Compact"/>
        <w:numPr>
          <w:ilvl w:val="1"/>
          <w:numId w:val="1003"/>
        </w:numPr>
      </w:pPr>
      <w:r>
        <w:t xml:space="preserve">ANOVA到底要求是谁和谁独立？</w:t>
      </w:r>
    </w:p>
    <w:p>
      <w:pPr>
        <w:pStyle w:val="Compact"/>
        <w:numPr>
          <w:ilvl w:val="0"/>
          <w:numId w:val="1002"/>
        </w:numPr>
      </w:pPr>
      <w:r>
        <w:t xml:space="preserve">假设2的问题</w:t>
      </w:r>
    </w:p>
    <w:p>
      <w:pPr>
        <w:pStyle w:val="Compact"/>
        <w:numPr>
          <w:ilvl w:val="1"/>
          <w:numId w:val="1004"/>
        </w:numPr>
      </w:pPr>
      <w:r>
        <w:t xml:space="preserve">经验法则太经验了吧，不能通过假设检验来确定方差是否相等吗？</w:t>
      </w:r>
    </w:p>
    <w:p>
      <w:pPr>
        <w:pStyle w:val="Compact"/>
        <w:numPr>
          <w:ilvl w:val="1"/>
          <w:numId w:val="1004"/>
        </w:numPr>
      </w:pPr>
      <w:r>
        <w:t xml:space="preserve">老师说的方差不一样时还可以勉强用ANOVA，具体的数据处理方法是什么？</w:t>
      </w:r>
    </w:p>
    <w:p>
      <w:pPr>
        <w:pStyle w:val="Compact"/>
        <w:numPr>
          <w:ilvl w:val="0"/>
          <w:numId w:val="1002"/>
        </w:numPr>
      </w:pPr>
      <w:r>
        <w:t xml:space="preserve">假设3的问题</w:t>
      </w:r>
    </w:p>
    <w:p>
      <w:pPr>
        <w:pStyle w:val="Compact"/>
        <w:numPr>
          <w:ilvl w:val="1"/>
          <w:numId w:val="1005"/>
        </w:numPr>
      </w:pPr>
      <w:r>
        <w:t xml:space="preserve">课上没讲“residuals”是啥？</w:t>
      </w:r>
    </w:p>
    <w:p>
      <w:pPr>
        <w:pStyle w:val="Compact"/>
        <w:numPr>
          <w:ilvl w:val="1"/>
          <w:numId w:val="1005"/>
        </w:numPr>
      </w:pPr>
      <w:r>
        <w:t xml:space="preserve">为什么老师说第三个假设不重要就算不满足也可以做ANOVA，有什么证据吗？</w:t>
      </w:r>
    </w:p>
    <w:p>
      <w:pPr>
        <w:pStyle w:val="Compact"/>
        <w:numPr>
          <w:ilvl w:val="0"/>
          <w:numId w:val="1002"/>
        </w:numPr>
      </w:pPr>
      <w:r>
        <w:t xml:space="preserve">这三个假设具体在ANOVA后面的分析的哪一步被用到了？</w:t>
      </w:r>
    </w:p>
    <w:bookmarkEnd w:id="24"/>
    <w:bookmarkStart w:id="25" w:name="X6850d39a9490a2a0a9684a400b77966c4bbf2dc"/>
    <w:p>
      <w:pPr>
        <w:pStyle w:val="Heading2"/>
      </w:pPr>
      <w:r>
        <w:t xml:space="preserve">3 2. State the null (H0) and the alternative (H1) hypotheses</w:t>
      </w:r>
    </w:p>
    <w:p>
      <w:pPr>
        <w:pStyle w:val="BlockText"/>
      </w:pPr>
      <w:r>
        <w:t xml:space="preserve">Focus on two columns: Category (Col[2]) and Average Age (Col[7]).</w:t>
      </w:r>
    </w:p>
    <w:p>
      <w:pPr>
        <w:pStyle w:val="BlockText"/>
      </w:pPr>
      <w:r>
        <w:t xml:space="preserve">Taking feature Average Age as an example, we want to measure whether the average age varied significantly across the categories.</w:t>
      </w:r>
      <w:r>
        <w:t xml:space="preserve"> </w:t>
      </w:r>
      <w:r>
        <w:rPr>
          <w:b/>
          <w:bCs/>
        </w:rPr>
        <w:t xml:space="preserve">Clearly state</w:t>
      </w:r>
      <w:r>
        <w:t xml:space="preserve"> </w:t>
      </w:r>
      <w:r>
        <w:t xml:space="preserve">the null (H0) and the alternative (H1) hypotheses for this task</w:t>
      </w:r>
    </w:p>
    <w:p>
      <w:pPr>
        <w:pStyle w:val="FirstParagraph"/>
      </w:pPr>
      <w:r>
        <w:t xml:space="preserve">依题意，我们需要考察群类型和群员平均年龄的关系，首先假设检验这个关系是否存在。群类型是离散型随机变量，那么有关系就是说不同群类型下的年龄分布有所不同，使用ANOVA的时候，我们就是想说至少他们的均值是不同的。我们认为把实际上年龄分布相同但是被错误认为不同的概率要很小，所以把这个当做一类错误，即错误拒绝零假设的概率。因此，</w:t>
      </w:r>
    </w:p>
    <w:p>
      <w:pPr>
        <w:pStyle w:val="Compact"/>
        <w:numPr>
          <w:ilvl w:val="0"/>
          <w:numId w:val="1006"/>
        </w:numPr>
      </w:pPr>
      <w:r>
        <w:t xml:space="preserve">零假设 H0: The mean Average Age (Col[7])s of all Category (Col[2] groups are equal. 按照不同类型分组的数据中，平均年龄这一列的每组的平均值是相等的。</w:t>
      </w:r>
    </w:p>
    <w:p>
      <w:pPr>
        <w:pStyle w:val="Compact"/>
        <w:numPr>
          <w:ilvl w:val="1"/>
          <w:numId w:val="1007"/>
        </w:numPr>
      </w:pPr>
      <w:r>
        <w:t xml:space="preserve">groups也称 sub-populations</w:t>
      </w:r>
    </w:p>
    <w:p>
      <w:pPr>
        <w:pStyle w:val="Compact"/>
        <w:numPr>
          <w:ilvl w:val="0"/>
          <w:numId w:val="1006"/>
        </w:numPr>
      </w:pPr>
      <w:r>
        <w:t xml:space="preserve">备择假设 H1: Not all mean Average Age (Col[7])s of all Category (Col[2] groups are equal. 至少存在一个群类型i和群类型j，这两个类型分组的数据的平均年龄是不相等的，从而所有群类型的平均年龄的平均值并非全都相等。</w:t>
      </w:r>
    </w:p>
    <w:p>
      <w:pPr>
        <w:pStyle w:val="Compact"/>
        <w:numPr>
          <w:ilvl w:val="1"/>
          <w:numId w:val="1008"/>
        </w:numPr>
      </w:pPr>
      <w:r>
        <w:t xml:space="preserve">注意这里并不会去说具体谁和谁不一样，需要post-hoc分析才知道。</w:t>
      </w:r>
    </w:p>
    <w:bookmarkEnd w:id="25"/>
    <w:bookmarkStart w:id="61" w:name="Xb306180d7c911d97cb6589c6dd9e9561550aa2a"/>
    <w:p>
      <w:pPr>
        <w:pStyle w:val="Heading2"/>
      </w:pPr>
      <w:r>
        <w:t xml:space="preserve">4 3. Use my favorite statistics analysis software.</w:t>
      </w:r>
    </w:p>
    <w:p>
      <w:pPr>
        <w:pStyle w:val="BlockText"/>
      </w:pPr>
      <w:r>
        <w:t xml:space="preserve">Use your favorite statistics analysis software, like Matlab, R, Excel, SPSS or …</w:t>
      </w:r>
    </w:p>
    <w:p>
      <w:pPr>
        <w:pStyle w:val="FirstParagraph"/>
      </w:pPr>
      <w:r>
        <w:t xml:space="preserve">这里我选择最喜欢的Python，灵活度最高，可编程性强，生态丰富，不过有人说里面的统计库有时候没有R的输出的专业。没关系啦。</w:t>
      </w:r>
    </w:p>
    <w:p>
      <w:pPr>
        <w:pStyle w:val="BodyText"/>
      </w:pPr>
      <w:r>
        <w:t xml:space="preserve">注意到老师课堂上使用了Excel演示，我们有时间的话也稍微掌握一下。Excel的设计其实感觉很棒。</w:t>
      </w:r>
    </w:p>
    <w:bookmarkStart w:id="36" w:name="Xa4d7f2b3e1ae1233dc8a451bebd6e03777308d8"/>
    <w:p>
      <w:pPr>
        <w:pStyle w:val="Heading3"/>
      </w:pPr>
      <w:r>
        <w:t xml:space="preserve">4.1 3.a Draw the empirical probability density function and Test normality</w:t>
      </w:r>
    </w:p>
    <w:p>
      <w:pPr>
        <w:pStyle w:val="BlockText"/>
      </w:pPr>
      <w:r>
        <w:t xml:space="preserve">Draw the empirical probability density function of Col[7], i.e. the empirical pdf of average age. Does the data in this dimension follow Gaussian distribution? Test normality of Col[7].</w:t>
      </w:r>
    </w:p>
    <w:bookmarkStart w:id="26" w:name="文件读取"/>
    <w:p>
      <w:pPr>
        <w:pStyle w:val="Heading4"/>
      </w:pPr>
      <w:r>
        <w:t xml:space="preserve">4.1.1 文件读取</w:t>
      </w:r>
    </w:p>
    <w:p>
      <w:pPr>
        <w:pStyle w:val="FirstParagraph"/>
      </w:pPr>
      <w:r>
        <w:t xml:space="preserve">首先我们读取Excel文件到Python 的 pandas DataFrame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thu_big_data_ml.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lib_repo_path</w:t>
      </w:r>
    </w:p>
    <w:p>
      <w:pPr>
        <w:pStyle w:val="SourceCode"/>
      </w:pPr>
      <w:r>
        <w:rPr>
          <w:rStyle w:val="NormalTok"/>
        </w:rPr>
        <w:t xml:space="preserve">data_excel_path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"data.xlsx"</w:t>
      </w:r>
      <w:r>
        <w:br/>
      </w:r>
      <w:r>
        <w:rPr>
          <w:rStyle w:val="NormalTok"/>
        </w:rPr>
        <w:t xml:space="preserve">data_excel_path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lib_repo_path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"notebooks/coding_projects/P1_ANOVA"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data_excel_path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pd.read_excel(data_excel_path,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群名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群类别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群人数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消息数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稠密度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平均年龄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年龄差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地域集中度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会话数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无回应比例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夜聊比例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图片比例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**手酒吧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0.882353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26.681818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6.409413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0.434783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**秀嘉园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0.579710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9.042524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0.406780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**ˇ⒊無黒\噵丶⒈群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23.415385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4.699893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**海网管工作联系基地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0.901639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29.409091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2.854965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0.340426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0.142857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tbsgame.net/bbs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0.961832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30.319672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4.669866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0.532110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0.037879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df_category_info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pd.read_excel(data_excel_path,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"category_info"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df_category_info.head()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游戏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同学会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业主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投资理财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行业交流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635</w:t>
            </w:r>
          </w:p>
        </w:tc>
      </w:tr>
    </w:tbl>
    <w:p>
      <w:pPr>
        <w:pStyle w:val="BodyText"/>
      </w:pPr>
      <w:r>
        <w:t xml:space="preserve">因为是从0开始编号，所以题目说的第七列是</w:t>
      </w:r>
    </w:p>
    <w:p>
      <w:pPr>
        <w:pStyle w:val="SourceCode"/>
      </w:pPr>
      <w:r>
        <w:rPr>
          <w:rStyle w:val="NormalTok"/>
        </w:rPr>
        <w:t xml:space="preserve">df.columns, 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(Index(['群名', '群类别', '群人数', '消息数', '稠密度', '性别比', '平均年龄', '年龄差', '地域集中度', '手机比例',</w:t>
      </w:r>
      <w:r>
        <w:br/>
      </w:r>
      <w:r>
        <w:rPr>
          <w:rStyle w:val="VerbatimChar"/>
        </w:rPr>
        <w:t xml:space="preserve">        '会话数', '无回应比例', '夜聊比例', '图片比例'],</w:t>
      </w:r>
      <w:r>
        <w:br/>
      </w:r>
      <w:r>
        <w:rPr>
          <w:rStyle w:val="VerbatimChar"/>
        </w:rPr>
        <w:t xml:space="preserve">       dtype='object'),</w:t>
      </w:r>
      <w:r>
        <w:br/>
      </w:r>
      <w:r>
        <w:rPr>
          <w:rStyle w:val="VerbatimChar"/>
        </w:rPr>
        <w:t xml:space="preserve"> '平均年龄')</w:t>
      </w:r>
    </w:p>
    <w:bookmarkEnd w:id="26"/>
    <w:bookmarkStart w:id="30" w:name="经验pdf绘制"/>
    <w:p>
      <w:pPr>
        <w:pStyle w:val="Heading4"/>
      </w:pPr>
      <w:r>
        <w:t xml:space="preserve">4.1.2 经验pdf绘制</w:t>
      </w:r>
    </w:p>
    <w:p>
      <w:pPr>
        <w:pStyle w:val="FirstParagraph"/>
      </w:pPr>
      <w:r>
        <w:t xml:space="preserve">现在我们可以绘制第七列（平均年龄）的经验概率密度函数图，这个图也叫做 直方图 histogram ，就是多个bin上面去经验地统计频数，从而来近似地描绘出数据分布的概率密度函数。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font_manager</w:t>
      </w:r>
    </w:p>
    <w:p>
      <w:pPr>
        <w:pStyle w:val="SourceCode"/>
      </w:pPr>
      <w:r>
        <w:rPr>
          <w:rStyle w:val="CommentTok"/>
        </w:rPr>
        <w:t xml:space="preserve"># 设置matplotlib支持中文显示</w:t>
      </w:r>
      <w:r>
        <w:br/>
      </w:r>
      <w:r>
        <w:rPr>
          <w:rStyle w:val="CommentTok"/>
        </w:rPr>
        <w:t xml:space="preserve"># 参考网上资料，说要设为 SimHei</w:t>
      </w:r>
      <w:r>
        <w:br/>
      </w:r>
      <w:r>
        <w:rPr>
          <w:rStyle w:val="CommentTok"/>
        </w:rPr>
        <w:t xml:space="preserve"># plt.rcParams['font.sans-serif'] = ['SimHei']  # 指定默认字体  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'axes.unicode_minus'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解决保存图像是负号'-'显示为方块的问题</w:t>
      </w:r>
      <w:r>
        <w:br/>
      </w:r>
      <w:r>
        <w:rPr>
          <w:rStyle w:val="CommentTok"/>
        </w:rPr>
        <w:t xml:space="preserve"># 但是SimHei这个linux上不存在，好像是微软的字体，不开源。</w:t>
      </w:r>
      <w:r>
        <w:br/>
      </w:r>
      <w:r>
        <w:rPr>
          <w:rStyle w:val="CommentTok"/>
        </w:rPr>
        <w:t xml:space="preserve"># 参考另一篇博客解决这个问题 https://blog.csdn.net/MAO_TOU/article/details/93998905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font_manager.FontProperties(fname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"/usr/share/fonts/opentype/noto/NotoSansCJK-Regular.ttc"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'font.sans-serif'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[font.get_name()]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plt.hist(df['平均年龄'], bins=10, color='skyblue', edgecolor='black')  # 使用列名绘制直方图</w:t>
      </w:r>
      <w:r>
        <w:br/>
      </w:r>
      <w:r>
        <w:rPr>
          <w:rStyle w:val="NormalTok"/>
        </w:rPr>
        <w:t xml:space="preserve">sns.displot(data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'平均年龄的经验概率密度图'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'平均年龄'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'频数'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&lt;Figure size 1000x600 with 0 Axes&gt;</w:t>
      </w:r>
    </w:p>
    <w:p>
      <w:pPr>
        <w:pStyle w:val="FirstParagraph"/>
      </w:pPr>
      <w:r>
        <w:drawing>
          <wp:inline>
            <wp:extent cx="4525818" cy="471978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ova_files/figure-docx/cell-12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18" cy="4719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上面的图不仅画了histogram，还画了kde曲线，kde是kernel density estimation的缩写，是一种非参数统计方法，用来估计概率密度函数。由于不是重点，这里不展开介绍，暂时只需要知道它和histogram类似都能反映分布，但是是连续曲线，所以可解释性较好。</w:t>
      </w:r>
    </w:p>
    <w:bookmarkEnd w:id="30"/>
    <w:bookmarkStart w:id="35" w:name="正态性检验"/>
    <w:p>
      <w:pPr>
        <w:pStyle w:val="Heading4"/>
      </w:pPr>
      <w:r>
        <w:t xml:space="preserve">4.1.3 正态性检验</w:t>
      </w:r>
    </w:p>
    <w:p>
      <w:pPr>
        <w:pStyle w:val="FirstParagraph"/>
      </w:pPr>
      <w:r>
        <w:t xml:space="preserve">从图中来看，这一列的数据还是比较符合正态分布的。现在我们使用假设检验来验证这一点。</w:t>
      </w:r>
      <w:r>
        <w:t xml:space="preserve"> </w:t>
      </w:r>
      <w:r>
        <w:t xml:space="preserve">首先我们需要知道有哪些假设检验可以用来检验正态性，各自的优缺点有哪些？</w:t>
      </w:r>
    </w:p>
    <w:p>
      <w:pPr>
        <w:pStyle w:val="BodyText"/>
      </w:pPr>
      <w:r>
        <w:t xml:space="preserve">我们找到两篇较为靠谱的论文</w:t>
      </w:r>
      <w:r>
        <w:t xml:space="preserve"> </w:t>
      </w:r>
      <w:hyperlink r:id="rId31">
        <w:r>
          <w:rPr>
            <w:rStyle w:val="Hyperlink"/>
          </w:rPr>
          <w:t xml:space="preserve">Normality Tests</w:t>
        </w:r>
      </w:hyperlink>
      <w:r>
        <w:t xml:space="preserve"> </w:t>
      </w:r>
      <w:hyperlink r:id="rId32">
        <w:r>
          <w:rPr>
            <w:rStyle w:val="Hyperlink"/>
          </w:rPr>
          <w:t xml:space="preserve">Power comparisons of Shapiro-Wilk, Kolmogorov-Smirnov,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Lilliefors and Anderson-Darling tests</w:t>
        </w:r>
      </w:hyperlink>
      <w:r>
        <w:t xml:space="preserve">，</w:t>
      </w:r>
      <w:r>
        <w:t xml:space="preserve"> </w:t>
      </w:r>
      <w:r>
        <w:t xml:space="preserve">里面对各个检验都有介绍，结合其他网络资料，我整理了以下的思维导图：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A[正态性检验] --&gt; B[Shapiro-Wilk 夏皮罗-威尔克 检验]</w:t>
      </w:r>
      <w:r>
        <w:br/>
      </w:r>
      <w:r>
        <w:rPr>
          <w:rStyle w:val="VerbatimChar"/>
        </w:rPr>
        <w:t xml:space="preserve">    A --&gt; C[Kolmogorov-Smirnov检验]</w:t>
      </w:r>
      <w:r>
        <w:br/>
      </w:r>
      <w:r>
        <w:rPr>
          <w:rStyle w:val="VerbatimChar"/>
        </w:rPr>
        <w:t xml:space="preserve">    A --&gt; D[Anderson-Darling 安德森-达令检验]</w:t>
      </w:r>
      <w:r>
        <w:br/>
      </w:r>
      <w:r>
        <w:rPr>
          <w:rStyle w:val="VerbatimChar"/>
        </w:rPr>
        <w:t xml:space="preserve">    A --&gt; E[D'Agostino-Pearson检验]</w:t>
      </w:r>
      <w:r>
        <w:br/>
      </w:r>
      <w:r>
        <w:rPr>
          <w:rStyle w:val="VerbatimChar"/>
        </w:rPr>
        <w:t xml:space="preserve">    A --&gt; Z[Lilliefors检验]</w:t>
      </w:r>
      <w:r>
        <w:br/>
      </w:r>
      <w:r>
        <w:br/>
      </w:r>
      <w:r>
        <w:rPr>
          <w:rStyle w:val="VerbatimChar"/>
        </w:rPr>
        <w:t xml:space="preserve">    B --&gt; F[零假设: 数据集来自于正态分布]</w:t>
      </w:r>
      <w:r>
        <w:br/>
      </w:r>
      <w:r>
        <w:rPr>
          <w:rStyle w:val="VerbatimChar"/>
        </w:rPr>
        <w:t xml:space="preserve">    B --&gt; G[使用条件: 小样本, 具体来说n&lt;50]</w:t>
      </w:r>
      <w:r>
        <w:br/>
      </w:r>
      <w:r>
        <w:rPr>
          <w:rStyle w:val="VerbatimChar"/>
        </w:rPr>
        <w:t xml:space="preserve">    B --&gt; H[优点: 灵敏度高, 被认为是小样本情况下最强大的检验, 计算效率高]</w:t>
      </w:r>
      <w:r>
        <w:br/>
      </w:r>
      <w:r>
        <w:rPr>
          <w:rStyle w:val="VerbatimChar"/>
        </w:rPr>
        <w:t xml:space="preserve">    B --&gt; I[缺点: 不适用于大样本, 过度敏感, 可能数据稍微偏离就误判不符合正态分布 ] </w:t>
      </w:r>
      <w:r>
        <w:br/>
      </w:r>
      <w:r>
        <w:br/>
      </w:r>
      <w:r>
        <w:rPr>
          <w:rStyle w:val="VerbatimChar"/>
        </w:rPr>
        <w:t xml:space="preserve">    C --&gt; J[零假设: 样本来自的总体与指定的理论分布无显著差异]</w:t>
      </w:r>
      <w:r>
        <w:br/>
      </w:r>
      <w:r>
        <w:rPr>
          <w:rStyle w:val="VerbatimChar"/>
        </w:rPr>
        <w:t xml:space="preserve">    C --&gt; K[使用条件: 适用于连续分布, 大样本]</w:t>
      </w:r>
      <w:r>
        <w:br/>
      </w:r>
      <w:r>
        <w:rPr>
          <w:rStyle w:val="VerbatimChar"/>
        </w:rPr>
        <w:t xml:space="preserve">    C --&gt; L[优点: 无需分布假设, 可以两列样本直接比较, 不需要指定分布参数]</w:t>
      </w:r>
      <w:r>
        <w:br/>
      </w:r>
      <w:r>
        <w:rPr>
          <w:rStyle w:val="VerbatimChar"/>
        </w:rPr>
        <w:t xml:space="preserve">    C --&gt; M[缺点: 小样本上不够强大]</w:t>
      </w:r>
      <w:r>
        <w:br/>
      </w:r>
      <w:r>
        <w:br/>
      </w:r>
      <w:r>
        <w:rPr>
          <w:rStyle w:val="VerbatimChar"/>
        </w:rPr>
        <w:t xml:space="preserve">    D --&gt; N[零假设: 样本来自的总体与指定的理论分布无显著差异]</w:t>
      </w:r>
      <w:r>
        <w:br/>
      </w:r>
      <w:r>
        <w:rPr>
          <w:rStyle w:val="VerbatimChar"/>
        </w:rPr>
        <w:t xml:space="preserve">    D --&gt; O[使用条件: 适用于各种样本大小, 特别是当需要重视分布尾部差异时]</w:t>
      </w:r>
      <w:r>
        <w:br/>
      </w:r>
      <w:r>
        <w:rPr>
          <w:rStyle w:val="VerbatimChar"/>
        </w:rPr>
        <w:t xml:space="preserve">    D --&gt; P[优点: 更重视分布尾部, 某些情况下比KS强大]</w:t>
      </w:r>
      <w:r>
        <w:br/>
      </w:r>
      <w:r>
        <w:rPr>
          <w:rStyle w:val="VerbatimChar"/>
        </w:rPr>
        <w:t xml:space="preserve">    D --&gt; Q[缺点: 计算复杂, 每一个分布需要计算特定的临界值]</w:t>
      </w:r>
      <w:r>
        <w:br/>
      </w:r>
      <w:r>
        <w:br/>
      </w:r>
      <w:r>
        <w:rPr>
          <w:rStyle w:val="VerbatimChar"/>
        </w:rPr>
        <w:t xml:space="preserve">    E --&gt; R[零假设: 数据集来自于正态分布]</w:t>
      </w:r>
      <w:r>
        <w:br/>
      </w:r>
      <w:r>
        <w:rPr>
          <w:rStyle w:val="VerbatimChar"/>
        </w:rPr>
        <w:t xml:space="preserve">    E --&gt; S[使用条件: 大多数情况都可以]</w:t>
      </w:r>
      <w:r>
        <w:br/>
      </w:r>
      <w:r>
        <w:rPr>
          <w:rStyle w:val="VerbatimChar"/>
        </w:rPr>
        <w:t xml:space="preserve">    E --&gt; T[优点: 基于偏度和峰度系数]</w:t>
      </w:r>
      <w:r>
        <w:br/>
      </w:r>
      <w:r>
        <w:rPr>
          <w:rStyle w:val="VerbatimChar"/>
        </w:rPr>
        <w:t xml:space="preserve">    E --&gt; U[缺点: 结果容易受到异常值的影响]</w:t>
      </w:r>
      <w:r>
        <w:br/>
      </w:r>
      <w:r>
        <w:br/>
      </w:r>
      <w:r>
        <w:rPr>
          <w:rStyle w:val="VerbatimChar"/>
        </w:rPr>
        <w:t xml:space="preserve">    Z --&gt; V[零假设: 数据集来自于正态分布]</w:t>
      </w:r>
      <w:r>
        <w:br/>
      </w:r>
      <w:r>
        <w:rPr>
          <w:rStyle w:val="VerbatimChar"/>
        </w:rPr>
        <w:t xml:space="preserve">    Z --&gt; W[使用条件: 适用于小样本数据]</w:t>
      </w:r>
      <w:r>
        <w:br/>
      </w:r>
      <w:r>
        <w:rPr>
          <w:rStyle w:val="VerbatimChar"/>
        </w:rPr>
        <w:t xml:space="preserve">    Z --&gt; X[优点: 虽然是检验正态性, 但是不用假设是来自于哪一个正态分布, 就是均值方差不用指定, 因为是KS检验的改进版]</w:t>
      </w:r>
      <w:r>
        <w:br/>
      </w:r>
      <w:r>
        <w:rPr>
          <w:rStyle w:val="VerbatimChar"/>
        </w:rPr>
        <w:t xml:space="preserve">    Z --&gt; Y[缺点: 对于非独立同分布的数据不适用]</w:t>
      </w:r>
    </w:p>
    <w:p>
      <w:pPr>
        <w:pStyle w:val="FirstParagraph"/>
      </w:pPr>
      <w:r>
        <w:t xml:space="preserve">根据 https://www.lcgdbzz.org/custom/news/id/7951， 样本量大被认为是大于2000，</w:t>
      </w:r>
      <w:r>
        <w:t xml:space="preserve"> </w:t>
      </w:r>
      <w:r>
        <w:t xml:space="preserve">而根据https://blog.csdn.net/book_dw5189/article/details/133475648， 样本量&lt;50或者 &lt;200就认为小。</w:t>
      </w:r>
      <w:r>
        <w:t xml:space="preserve"> </w:t>
      </w:r>
      <w:r>
        <w:t xml:space="preserve">论文 https://www.amu.edu.my/wp-content/uploads/2024/01/V1_1_2023_Proceedings-of-Science-and-Management-2.pdf 中采用了 50 的说法。</w:t>
      </w:r>
    </w:p>
    <w:p>
      <w:pPr>
        <w:pStyle w:val="BodyText"/>
      </w:pPr>
      <w:r>
        <w:t xml:space="preserve">我们的样本量是：</w:t>
      </w:r>
    </w:p>
    <w:p>
      <w:pPr>
        <w:pStyle w:val="SourceCode"/>
      </w:pP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2040</w:t>
      </w:r>
    </w:p>
    <w:p>
      <w:pPr>
        <w:pStyle w:val="FirstParagraph"/>
      </w:pPr>
      <w:r>
        <w:t xml:space="preserve">不管是上面的哪个说法，都应该认为是大样本量，所以我们应当采用 KS AD 和 DP 检验，而不应该采用SW和L检验。</w:t>
      </w:r>
    </w:p>
    <w:p>
      <w:pPr>
        <w:pStyle w:val="SourceCode"/>
      </w:pPr>
      <w:r>
        <w:rPr>
          <w:rStyle w:val="CommentTok"/>
        </w:rPr>
        <w:t xml:space="preserve"># 提取第七列数据</w:t>
      </w:r>
      <w:r>
        <w:br/>
      </w:r>
      <w:r>
        <w:rPr>
          <w:rStyle w:val="CommentTok"/>
        </w:rPr>
        <w:t xml:space="preserve"># data_column = df.iloc[:, 7-1]</w:t>
      </w:r>
      <w:r>
        <w:br/>
      </w:r>
      <w:r>
        <w:rPr>
          <w:rStyle w:val="NormalTok"/>
        </w:rPr>
        <w:t xml:space="preserve">data_column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data_column</w:t>
      </w:r>
    </w:p>
    <w:p>
      <w:pPr>
        <w:pStyle w:val="SourceCode"/>
      </w:pPr>
      <w:r>
        <w:rPr>
          <w:rStyle w:val="VerbatimChar"/>
        </w:rPr>
        <w:t xml:space="preserve">0       26.681818</w:t>
      </w:r>
      <w:r>
        <w:br/>
      </w:r>
      <w:r>
        <w:rPr>
          <w:rStyle w:val="VerbatimChar"/>
        </w:rPr>
        <w:t xml:space="preserve">1       27.500000</w:t>
      </w:r>
      <w:r>
        <w:br/>
      </w:r>
      <w:r>
        <w:rPr>
          <w:rStyle w:val="VerbatimChar"/>
        </w:rPr>
        <w:t xml:space="preserve">2       23.415385</w:t>
      </w:r>
      <w:r>
        <w:br/>
      </w:r>
      <w:r>
        <w:rPr>
          <w:rStyle w:val="VerbatimChar"/>
        </w:rPr>
        <w:t xml:space="preserve">3       29.409091</w:t>
      </w:r>
      <w:r>
        <w:br/>
      </w:r>
      <w:r>
        <w:rPr>
          <w:rStyle w:val="VerbatimChar"/>
        </w:rPr>
        <w:t xml:space="preserve">4       30.319672</w:t>
      </w:r>
      <w:r>
        <w:br/>
      </w:r>
      <w:r>
        <w:rPr>
          <w:rStyle w:val="VerbatimChar"/>
        </w:rPr>
        <w:t xml:space="preserve">          ...    </w:t>
      </w:r>
      <w:r>
        <w:br/>
      </w:r>
      <w:r>
        <w:rPr>
          <w:rStyle w:val="VerbatimChar"/>
        </w:rPr>
        <w:t xml:space="preserve">2035    28.330000</w:t>
      </w:r>
      <w:r>
        <w:br/>
      </w:r>
      <w:r>
        <w:rPr>
          <w:rStyle w:val="VerbatimChar"/>
        </w:rPr>
        <w:t xml:space="preserve">2036    27.928571</w:t>
      </w:r>
      <w:r>
        <w:br/>
      </w:r>
      <w:r>
        <w:rPr>
          <w:rStyle w:val="VerbatimChar"/>
        </w:rPr>
        <w:t xml:space="preserve">2037    25.723810</w:t>
      </w:r>
      <w:r>
        <w:br/>
      </w:r>
      <w:r>
        <w:rPr>
          <w:rStyle w:val="VerbatimChar"/>
        </w:rPr>
        <w:t xml:space="preserve">2038    27.085714</w:t>
      </w:r>
      <w:r>
        <w:br/>
      </w:r>
      <w:r>
        <w:rPr>
          <w:rStyle w:val="VerbatimChar"/>
        </w:rPr>
        <w:t xml:space="preserve">2039    27.223301</w:t>
      </w:r>
      <w:r>
        <w:br/>
      </w:r>
      <w:r>
        <w:rPr>
          <w:rStyle w:val="VerbatimChar"/>
        </w:rPr>
        <w:t xml:space="preserve">Name: 平均年龄, Length: 2040, dtype: float64</w:t>
      </w:r>
    </w:p>
    <w:p>
      <w:pPr>
        <w:pStyle w:val="FirstParagraph"/>
      </w:pPr>
      <w:r>
        <w:t xml:space="preserve">首先是KS检验，刚才思维导图我们有个地方说的模糊，其实KS检验有两个，一个是单样本，一个是双样本，单样本就是直接和理论分布比，双样本是两列样本去比。</w:t>
      </w:r>
      <w:r>
        <w:t xml:space="preserve"> </w:t>
      </w:r>
      <w:r>
        <w:t xml:space="preserve">这里我的疑问是，</w:t>
      </w:r>
      <w:r>
        <w:t xml:space="preserve"> </w:t>
      </w:r>
      <w:r>
        <w:t xml:space="preserve">- 两列样本的样本量可以不一样大吗？</w:t>
      </w:r>
      <w:r>
        <w:t xml:space="preserve"> </w:t>
      </w:r>
      <w:r>
        <w:t xml:space="preserve">- 答，不需要，双样本测试的时候，不要求两列样本的样本量相同。</w:t>
      </w:r>
      <w:r>
        <w:t xml:space="preserve"> </w:t>
      </w:r>
      <w:r>
        <w:t xml:space="preserve">- 单样本KS检验是不是通过把理论分布采样出来得到第二个样本列，然后调用双样本KS检验去实现的？还是说另有方法？</w:t>
      </w:r>
      <w:r>
        <w:t xml:space="preserve"> </w:t>
      </w:r>
      <w:r>
        <w:t xml:space="preserve">- 参考 https://en.wikipedia.org/wiki/Kolmogorov%E2%80%93Smirnov_test</w:t>
      </w:r>
      <w:r>
        <w:t xml:space="preserve"> </w:t>
      </w:r>
      <w:r>
        <w:t xml:space="preserve">- KS检验的统计量是两个分布的最大差值，可以是经验分布或者理论分布。</w:t>
      </w:r>
      <w:r>
        <w:t xml:space="preserve"> </w:t>
      </w:r>
      <w:r>
        <w:t xml:space="preserve">- 如果是经验分布和理论分布去算KS值，是否要采样理论分布呢？</w:t>
      </w:r>
      <w:r>
        <w:t xml:space="preserve"> </w:t>
      </w:r>
      <w:r>
        <w:t xml:space="preserve">- 这个我暂时无法找到可信答案。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</w:p>
    <w:p>
      <w:pPr>
        <w:pStyle w:val="SourceCode"/>
      </w:pPr>
      <w:r>
        <w:rPr>
          <w:rStyle w:val="CommentTok"/>
        </w:rPr>
        <w:t xml:space="preserve"># 进行Kolmogorov-Smirnov检验</w:t>
      </w:r>
      <w:r>
        <w:br/>
      </w:r>
      <w:r>
        <w:rPr>
          <w:rStyle w:val="CommentTok"/>
        </w:rPr>
        <w:t xml:space="preserve"># ks_stat, ks_pvalue = stats.kstest(data_column, 'norm')</w:t>
      </w:r>
      <w:r>
        <w:br/>
      </w:r>
      <w:r>
        <w:rPr>
          <w:rStyle w:val="CommentTok"/>
        </w:rPr>
        <w:t xml:space="preserve"># 另一种写法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stats.ks_1samp(data_column, stats.norm.cdf,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'Reject null hypothesis! Data is not normally distributed.'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Reject null hypothesis! Data is not normally distributed.</w:t>
      </w:r>
    </w:p>
    <w:p>
      <w:pPr>
        <w:pStyle w:val="SourceCode"/>
      </w:pPr>
      <w:r>
        <w:rPr>
          <w:rStyle w:val="VerbatimChar"/>
        </w:rPr>
        <w:t xml:space="preserve">KstestResult(statistic=1.0, pvalue=0.0, statistic_location=13.097826087, statistic_sign=-1)</w:t>
      </w:r>
    </w:p>
    <w:p>
      <w:pPr>
        <w:pStyle w:val="FirstParagraph"/>
      </w:pPr>
      <w:r>
        <w:t xml:space="preserve">看来KS检验告诉我们这个数据不是高斯分布呀，看来我们人眼看图还是有一定的主观性。</w:t>
      </w:r>
      <w:r>
        <w:t xml:space="preserve"> </w:t>
      </w:r>
      <w:r>
        <w:t xml:space="preserve">继续进行下一个检验试试。</w:t>
      </w:r>
    </w:p>
    <w:p>
      <w:pPr>
        <w:pStyle w:val="SourceCode"/>
      </w:pPr>
      <w:r>
        <w:rPr>
          <w:rStyle w:val="NormalTok"/>
        </w:rPr>
        <w:t xml:space="preserve">stats.anderson(data_column, dist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AndersonResult(statistic=9.382583309670736, critical_values=array([0.575, 0.655, 0.785, 0.916, 1.09 ]), significance_level=array([15. , 10. ,  5. ,  2.5,  1. ]), fit_result=  params: FitParams(loc=27.222012543150147, scale=4.986570293065674)</w:t>
      </w:r>
      <w:r>
        <w:br/>
      </w:r>
      <w:r>
        <w:rPr>
          <w:rStyle w:val="VerbatimChar"/>
        </w:rPr>
        <w:t xml:space="preserve"> success: True</w:t>
      </w:r>
      <w:r>
        <w:br/>
      </w:r>
      <w:r>
        <w:rPr>
          <w:rStyle w:val="VerbatimChar"/>
        </w:rPr>
        <w:t xml:space="preserve"> message: '`anderson` successfully fit the distribution to the data.')</w:t>
      </w:r>
    </w:p>
    <w:p>
      <w:pPr>
        <w:pStyle w:val="FirstParagraph"/>
      </w:pPr>
      <w:r>
        <w:t xml:space="preserve">根据</w:t>
      </w:r>
      <w:hyperlink r:id="rId33">
        <w:r>
          <w:rPr>
            <w:rStyle w:val="Hyperlink"/>
          </w:rPr>
          <w:t xml:space="preserve">文档</w:t>
        </w:r>
      </w:hyperlink>
      <w:r>
        <w:t xml:space="preserve"> </w:t>
      </w:r>
      <w:r>
        <w:t xml:space="preserve">&gt; If the returned statistic is larger than these critical values then for the corresponding significance level, the null hypothesis that the data come from the chosen distribution can be rejected.</w:t>
      </w:r>
      <w:r>
        <w:t xml:space="preserve"> </w:t>
      </w:r>
      <w:r>
        <w:t xml:space="preserve">这里统计量9.38比 1.09都要大，所以显著度为100%的情况下都可以拒绝原假设，认为数据不来自于选定的分布。</w:t>
      </w:r>
    </w:p>
    <w:p>
      <w:pPr>
        <w:pStyle w:val="BodyText"/>
      </w:pPr>
      <w:r>
        <w:t xml:space="preserve">接下来是 D’Agostino-Pearson检验</w:t>
      </w:r>
    </w:p>
    <w:p>
      <w:pPr>
        <w:pStyle w:val="SourceCode"/>
      </w:pPr>
      <w:r>
        <w:rPr>
          <w:rStyle w:val="CommentTok"/>
        </w:rPr>
        <w:t xml:space="preserve"># 进行D'Agostino-Pearson检验</w:t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stats.normaltest(data_column)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'Reject null hypothesis! Data is not normally distributed.'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Reject null hypothesis! Data is not normally distributed.</w:t>
      </w:r>
    </w:p>
    <w:p>
      <w:pPr>
        <w:pStyle w:val="SourceCode"/>
      </w:pPr>
      <w:r>
        <w:rPr>
          <w:rStyle w:val="VerbatimChar"/>
        </w:rPr>
        <w:t xml:space="preserve">NormaltestResult(statistic=24.479341544296894, pvalue=4.8348001102946654e-06)</w:t>
      </w:r>
    </w:p>
    <w:p>
      <w:pPr>
        <w:pStyle w:val="FirstParagraph"/>
      </w:pPr>
      <w:r>
        <w:t xml:space="preserve">根据</w:t>
      </w:r>
      <w:hyperlink r:id="rId34">
        <w:r>
          <w:rPr>
            <w:rStyle w:val="Hyperlink"/>
          </w:rPr>
          <w:t xml:space="preserve">文档</w:t>
        </w:r>
      </w:hyperlink>
      <w:r>
        <w:t xml:space="preserve"> </w:t>
      </w:r>
      <w:r>
        <w:t xml:space="preserve">正态分布因为是 zero skewness and zero (</w:t>
      </w:r>
      <w:r>
        <w:t xml:space="preserve">“</w:t>
      </w:r>
      <w:r>
        <w:t xml:space="preserve">excess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Fisher</w:t>
      </w:r>
      <w:r>
        <w:t xml:space="preserve">”</w:t>
      </w:r>
      <w:r>
        <w:t xml:space="preserve">) kurtosis，所以统计量应该很低，</w:t>
      </w:r>
      <w:r>
        <w:t xml:space="preserve"> </w:t>
      </w:r>
      <w:r>
        <w:t xml:space="preserve">但是我们得到的很大，所以p值特别小，所以拒绝原假设，认为数据不服从正态分布。</w:t>
      </w:r>
    </w:p>
    <w:p>
      <w:pPr>
        <w:pStyle w:val="BodyText"/>
      </w:pPr>
      <w:r>
        <w:t xml:space="preserve">综合上面的检验，一致地得出结论，也就是col[7]并不服从正态分布。如果三个测试是独立的，那我们的type 1 error就特别低了，是1-0.05^3。不过第一个KS检验直接笃定地告诉我们是0了。</w:t>
      </w:r>
    </w:p>
    <w:p>
      <w:pPr>
        <w:pStyle w:val="BodyText"/>
      </w:pPr>
      <w:r>
        <w:t xml:space="preserve">这里我又产生了一个疑问，假如我们三个假设检验都是在检验一个事情，但是得出的结论又不一样，我应该相信谁呢？我应该怎么集成不同的结果来进行决策呢？这让我联想到课上老师说的ANOVA对应的post-hoc test，有type-1 error inflation 的问题，使用了 Bonferroni correction 进行了调整。</w:t>
      </w:r>
      <w:r>
        <w:t xml:space="preserve"> </w:t>
      </w:r>
      <w:r>
        <w:t xml:space="preserve">所以我们三个检验也应该搞个holm方法，从小到大排序p值，然后alpha值从小到大检验，防止我们错误地以为不是正态分布？</w:t>
      </w:r>
    </w:p>
    <w:p>
      <w:pPr>
        <w:pStyle w:val="BodyText"/>
      </w:pPr>
      <w:r>
        <w:t xml:space="preserve">除了假设检验外，还可以用过图示法来检验分布的正态性，比如Q-Q plot和P-P plot，由于不是重点，这里就不做过多介绍了。</w:t>
      </w:r>
    </w:p>
    <w:bookmarkEnd w:id="35"/>
    <w:bookmarkEnd w:id="36"/>
    <w:bookmarkStart w:id="42" w:name="X5812f16e4bbca6dcff3f729bfffeafab862a2ef"/>
    <w:p>
      <w:pPr>
        <w:pStyle w:val="Heading3"/>
      </w:pPr>
      <w:r>
        <w:t xml:space="preserve">4.2 3.b Test the normality of each components and test the homogeneity of variances</w:t>
      </w:r>
    </w:p>
    <w:p>
      <w:pPr>
        <w:pStyle w:val="BlockText"/>
      </w:pPr>
      <w:r>
        <w:t xml:space="preserve">In Col[7], there are 5 components divided by category labels. We denote the data in Col[7] with category i (where i = 1,…,5) as Col[7|categoty=i]. Test the normality of each components and test the homogeneity of variances.</w:t>
      </w:r>
    </w:p>
    <w:p>
      <w:pPr>
        <w:pStyle w:val="FirstParagraph"/>
      </w:pPr>
      <w:r>
        <w:t xml:space="preserve">我们首先画图直观感受一下分开之后的分布图</w:t>
      </w:r>
    </w:p>
    <w:p>
      <w:pPr>
        <w:pStyle w:val="SourceCode"/>
      </w:pPr>
      <w:r>
        <w:rPr>
          <w:rStyle w:val="NormalTok"/>
        </w:rPr>
        <w:t xml:space="preserve">sns.displot(data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"群类别"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"频数"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Text(14.854888888888896, 0.5, '频数')</w:t>
      </w:r>
    </w:p>
    <w:p>
      <w:pPr>
        <w:pStyle w:val="FirstParagraph"/>
      </w:pPr>
      <w:r>
        <w:drawing>
          <wp:inline>
            <wp:extent cx="5144654" cy="4461163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ova_files/figure-docx/cell-20-output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654" cy="446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从图中来看，数据看起来还是有点正态的，不过我们仍然需要假设检验。</w:t>
      </w:r>
      <w:r>
        <w:t xml:space="preserve"> </w:t>
      </w:r>
      <w:r>
        <w:t xml:space="preserve">而看起来方差并不是特别一致，特别是第5组图中能感觉方差明显小。</w:t>
      </w:r>
    </w:p>
    <w:bookmarkStart w:id="40" w:name="正态性检验-1"/>
    <w:p>
      <w:pPr>
        <w:pStyle w:val="Heading4"/>
      </w:pPr>
      <w:r>
        <w:t xml:space="preserve">4.2.1 正态性检验</w:t>
      </w:r>
    </w:p>
    <w:p>
      <w:pPr>
        <w:pStyle w:val="FirstParagraph"/>
      </w:pPr>
      <w:r>
        <w:t xml:space="preserve">我们使用 for 循环来对每个变量进行多种正态性检验方法。</w:t>
      </w:r>
    </w:p>
    <w:p>
      <w:pPr>
        <w:pStyle w:val="SourceCode"/>
      </w:pPr>
      <w:r>
        <w:rPr>
          <w:rStyle w:val="NormalTok"/>
        </w:rPr>
        <w:t xml:space="preserve">interesting_col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grouped_data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'群类别'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grouped_data</w:t>
      </w:r>
      <w:r>
        <w:br/>
      </w:r>
      <w:r>
        <w:rPr>
          <w:rStyle w:val="NormalTok"/>
        </w:rPr>
        <w:t xml:space="preserve">normality_results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grouped_data:</w:t>
      </w:r>
      <w:r>
        <w:br/>
      </w:r>
      <w:r>
        <w:rPr>
          <w:rStyle w:val="NormalTok"/>
        </w:rPr>
        <w:t xml:space="preserve">    normality_result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data_column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group[interesting_col]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stats.ks_1samp(data_column, stats.norm.cdf,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normality_result[</w:t>
      </w:r>
      <w:r>
        <w:rPr>
          <w:rStyle w:val="StringTok"/>
        </w:rPr>
        <w:t xml:space="preserve">'Kolmogorov-Smirnov'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Normal"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stats.anderson(data_column, dist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critical_value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res.critical_values[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0.05 level</w:t>
      </w:r>
      <w:r>
        <w:br/>
      </w:r>
      <w:r>
        <w:rPr>
          <w:rStyle w:val="NormalTok"/>
        </w:rPr>
        <w:t xml:space="preserve">    normality_result[</w:t>
      </w:r>
      <w:r>
        <w:rPr>
          <w:rStyle w:val="StringTok"/>
        </w:rPr>
        <w:t xml:space="preserve">'Anderson-Darling'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Normal"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res.statistic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critical_value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stats.normaltest(data_column)</w:t>
      </w:r>
      <w:r>
        <w:br/>
      </w:r>
      <w:r>
        <w:rPr>
          <w:rStyle w:val="NormalTok"/>
        </w:rPr>
        <w:t xml:space="preserve">    normality_result[</w:t>
      </w:r>
      <w:r>
        <w:rPr>
          <w:rStyle w:val="StringTok"/>
        </w:rPr>
        <w:t xml:space="preserve">"D'Agostino-Pearson"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Normal"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/>
      </w:r>
      <w:r>
        <w:rPr>
          <w:rStyle w:val="NormalTok"/>
        </w:rPr>
        <w:t xml:space="preserve">    normality_results[name]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normality_result</w:t>
      </w:r>
      <w:r>
        <w:br/>
      </w:r>
      <w:r>
        <w:rPr>
          <w:rStyle w:val="NormalTok"/>
        </w:rPr>
        <w:t xml:space="preserve">pd.DataFrame(normality_results)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Kolmogorov-Smirnov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Anderson-Darling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D'Agostino-Pearson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</w:tbl>
    <w:p>
      <w:pPr>
        <w:pStyle w:val="BodyText"/>
      </w:pPr>
      <w:r>
        <w:t xml:space="preserve">由此可见，Col[7|categoty=2] 和 Col[7|categoty=3] 有可能是正态的，而另外三组都不太符合正态分布。</w:t>
      </w:r>
    </w:p>
    <w:bookmarkEnd w:id="40"/>
    <w:bookmarkStart w:id="41" w:name="方差齐性检验"/>
    <w:p>
      <w:pPr>
        <w:pStyle w:val="Heading4"/>
      </w:pPr>
      <w:r>
        <w:t xml:space="preserve">4.2.2 方差齐性检验</w:t>
      </w:r>
    </w:p>
    <w:p>
      <w:pPr>
        <w:pStyle w:val="FirstParagraph"/>
      </w:pPr>
      <w:r>
        <w:t xml:space="preserve">我们首先使用 Rule of thumb 经验法则来看看数据是否满足方差齐性。</w:t>
      </w:r>
    </w:p>
    <w:p>
      <w:pPr>
        <w:pStyle w:val="SourceCode"/>
      </w:pPr>
      <w:r>
        <w:rPr>
          <w:rStyle w:val="NormalTok"/>
        </w:rPr>
        <w:t xml:space="preserve">std_devs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grouped_data[interesting_col].std()</w:t>
      </w:r>
      <w:r>
        <w:br/>
      </w:r>
      <w:r>
        <w:rPr>
          <w:rStyle w:val="NormalTok"/>
        </w:rPr>
        <w:t xml:space="preserve">ratio_largest_to_smallest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std_devs.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std_devs.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variance_homogeneity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ratio_largest_to_smallest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std_devs, ratio_largest_to_smallest, variance_homogeneity</w:t>
      </w:r>
    </w:p>
    <w:p>
      <w:pPr>
        <w:pStyle w:val="SourceCode"/>
      </w:pPr>
      <w:r>
        <w:rPr>
          <w:rStyle w:val="VerbatimChar"/>
        </w:rPr>
        <w:t xml:space="preserve">(群类别</w:t>
      </w:r>
      <w:r>
        <w:br/>
      </w:r>
      <w:r>
        <w:rPr>
          <w:rStyle w:val="VerbatimChar"/>
        </w:rPr>
        <w:t xml:space="preserve"> 1    4.923757</w:t>
      </w:r>
      <w:r>
        <w:br/>
      </w:r>
      <w:r>
        <w:rPr>
          <w:rStyle w:val="VerbatimChar"/>
        </w:rPr>
        <w:t xml:space="preserve"> 2    5.217371</w:t>
      </w:r>
      <w:r>
        <w:br/>
      </w:r>
      <w:r>
        <w:rPr>
          <w:rStyle w:val="VerbatimChar"/>
        </w:rPr>
        <w:t xml:space="preserve"> 3    2.552901</w:t>
      </w:r>
      <w:r>
        <w:br/>
      </w:r>
      <w:r>
        <w:rPr>
          <w:rStyle w:val="VerbatimChar"/>
        </w:rPr>
        <w:t xml:space="preserve"> 4    5.098256</w:t>
      </w:r>
      <w:r>
        <w:br/>
      </w:r>
      <w:r>
        <w:rPr>
          <w:rStyle w:val="VerbatimChar"/>
        </w:rPr>
        <w:t xml:space="preserve"> 5    3.018979</w:t>
      </w:r>
      <w:r>
        <w:br/>
      </w:r>
      <w:r>
        <w:rPr>
          <w:rStyle w:val="VerbatimChar"/>
        </w:rPr>
        <w:t xml:space="preserve"> Name: 平均年龄, dtype: float64,</w:t>
      </w:r>
      <w:r>
        <w:br/>
      </w:r>
      <w:r>
        <w:rPr>
          <w:rStyle w:val="VerbatimChar"/>
        </w:rPr>
        <w:t xml:space="preserve"> 2.0437025537615634,</w:t>
      </w:r>
      <w:r>
        <w:br/>
      </w:r>
      <w:r>
        <w:rPr>
          <w:rStyle w:val="VerbatimChar"/>
        </w:rPr>
        <w:t xml:space="preserve"> False)</w:t>
      </w:r>
    </w:p>
    <w:p>
      <w:pPr>
        <w:pStyle w:val="FirstParagraph"/>
      </w:pPr>
      <w:r>
        <w:t xml:space="preserve">哎呀看来差一点点，2.04刚好比2大一些，所以拇指法则认为我们做不了ANOVA啦。</w:t>
      </w:r>
    </w:p>
    <w:p>
      <w:pPr>
        <w:pStyle w:val="BodyText"/>
      </w:pPr>
      <w:r>
        <w:t xml:space="preserve">下面我们再探索下假设检验来验证方差齐性，这样更严谨一些。</w:t>
      </w:r>
    </w:p>
    <w:p>
      <w:pPr>
        <w:pStyle w:val="SourceCode"/>
      </w:pPr>
      <w:r>
        <w:rPr>
          <w:rStyle w:val="NormalTok"/>
        </w:rPr>
        <w:t xml:space="preserve">group_values_list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[grouped_data[interesting_col].get_group(x).values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grouped_data.groups]</w:t>
      </w:r>
      <w:r>
        <w:br/>
      </w:r>
      <w:r>
        <w:rPr>
          <w:rStyle w:val="NormalTok"/>
        </w:rPr>
        <w:t xml:space="preserve">group_values_list[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array([26.68181818, 27.5       , 23.41538462, 29.40909091, 30.31967213])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</w:p>
    <w:p>
      <w:pPr>
        <w:pStyle w:val="SourceCode"/>
      </w:pPr>
      <w:r>
        <w:rPr>
          <w:rStyle w:val="CommentTok"/>
        </w:rPr>
        <w:t xml:space="preserve"># 进行Bartlett的方差齐性检验</w:t>
      </w:r>
      <w:r>
        <w:br/>
      </w:r>
      <w:r>
        <w:rPr>
          <w:rStyle w:val="NormalTok"/>
        </w:rPr>
        <w:t xml:space="preserve">bartlett_result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stats.bartlett(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group_values_list)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bartlett_result.pvalue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the null hypothesis of equal variances!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bartlett_result</w:t>
      </w:r>
    </w:p>
    <w:p>
      <w:pPr>
        <w:pStyle w:val="SourceCode"/>
      </w:pPr>
      <w:r>
        <w:rPr>
          <w:rStyle w:val="VerbatimChar"/>
        </w:rPr>
        <w:t xml:space="preserve">Reject the null hypothesis of equal variances! </w:t>
      </w:r>
    </w:p>
    <w:p>
      <w:pPr>
        <w:pStyle w:val="SourceCode"/>
      </w:pPr>
      <w:r>
        <w:rPr>
          <w:rStyle w:val="VerbatimChar"/>
        </w:rPr>
        <w:t xml:space="preserve">BartlettResult(statistic=276.31560984738496, pvalue=1.387826766589022e-58)</w:t>
      </w:r>
    </w:p>
    <w:p>
      <w:pPr>
        <w:pStyle w:val="FirstParagraph"/>
      </w:pPr>
      <w:r>
        <w:t xml:space="preserve">可以明显看到pvalue特别低，所以很明显不同组的方差不一样，和拇指法则的结果是一致的。</w:t>
      </w:r>
    </w:p>
    <w:bookmarkEnd w:id="41"/>
    <w:bookmarkEnd w:id="42"/>
    <w:bookmarkStart w:id="52" w:name="X2ae6366d9120aba449db299bfd7978ee05df709"/>
    <w:p>
      <w:pPr>
        <w:pStyle w:val="Heading3"/>
      </w:pPr>
      <w:r>
        <w:t xml:space="preserve">4.3 3.c Do the one-way ANOVA test for Col[7] with categories in Col[2].</w:t>
      </w:r>
    </w:p>
    <w:p>
      <w:pPr>
        <w:pStyle w:val="BlockText"/>
      </w:pPr>
      <w:r>
        <w:t xml:space="preserve">Do the one-way ANOVA test for Col[7] with categories in Col[2]. Write down your conclusion, supporting statistics, and visualize your data which inspire the process.</w:t>
      </w:r>
    </w:p>
    <w:p>
      <w:pPr>
        <w:pStyle w:val="FirstParagraph"/>
      </w:pPr>
      <w:r>
        <w:t xml:space="preserve">我们首先可以画一个箱线图，直观感受一下数据的分布差异</w:t>
      </w:r>
    </w:p>
    <w:p>
      <w:pPr>
        <w:pStyle w:val="SourceCode"/>
      </w:pPr>
      <w:r>
        <w:rPr>
          <w:rStyle w:val="CommentTok"/>
        </w:rPr>
        <w:t xml:space="preserve"># 绘制分组分布图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sns.boxplot(x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'群类别'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'群类别与平均年龄的分布图'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'群类别'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'平均年龄'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5014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nova_files/figure-docx/cell-26-outpu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可以感觉到他们的平均值还是有点差距的，现在我们尝试做ANOVA。</w:t>
      </w:r>
      <w:r>
        <w:t xml:space="preserve"> </w:t>
      </w:r>
      <w:r>
        <w:t xml:space="preserve">不过刚才3.b 我们发现ANOVA的假设并不成立，所以我们得分析结果未必准确。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f_oneway </w:t>
      </w:r>
      <w:r>
        <w:rPr>
          <w:rStyle w:val="CommentTok"/>
        </w:rPr>
        <w:t xml:space="preserve"># ANOVA 又称 F检验，所以scipy命名为f_oneway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f_oneway(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group_values_list)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res.pvalue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null hypothesis! There is a significant difference in the means between the groups."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Reject null hypothesis! There is a significant difference in the means between the groups.</w:t>
      </w:r>
    </w:p>
    <w:p>
      <w:pPr>
        <w:pStyle w:val="SourceCode"/>
      </w:pPr>
      <w:r>
        <w:rPr>
          <w:rStyle w:val="VerbatimChar"/>
        </w:rPr>
        <w:t xml:space="preserve">F_onewayResult(statistic=171.50703270711966, pvalue=1.0820916064752822e-126)</w:t>
      </w:r>
    </w:p>
    <w:p>
      <w:pPr>
        <w:pStyle w:val="FirstParagraph"/>
      </w:pPr>
      <w:r>
        <w:t xml:space="preserve">这里我们已经得到了结果，根据</w:t>
      </w:r>
      <w:hyperlink r:id="rId46">
        <w:r>
          <w:rPr>
            <w:rStyle w:val="Hyperlink"/>
          </w:rPr>
          <w:t xml:space="preserve">文档</w:t>
        </w:r>
      </w:hyperlink>
      <w:r>
        <w:t xml:space="preserve">，scipy的statistic就是我们课上学习的F统计量，也就是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e</m:t>
            </m:r>
            <m:r>
              <m:t>t</m:t>
            </m:r>
            <m:r>
              <m:t>w</m:t>
            </m:r>
            <m:r>
              <m:t>e</m:t>
            </m:r>
            <m:r>
              <m:t>e</m:t>
            </m:r>
            <m:r>
              <m:t>n</m:t>
            </m:r>
          </m:num>
          <m:den>
            <m:r>
              <m:t>w</m:t>
            </m:r>
            <m:r>
              <m:t>i</m:t>
            </m:r>
            <m:r>
              <m:t>t</m:t>
            </m:r>
            <m:r>
              <m:t>h</m:t>
            </m:r>
            <m:r>
              <m:t>i</m:t>
            </m:r>
            <m:r>
              <m:t>n</m:t>
            </m:r>
          </m:den>
        </m:f>
      </m:oMath>
      <w:r>
        <w:t xml:space="preserve">，这就是我们的</w:t>
      </w:r>
      <w:r>
        <w:rPr>
          <w:b/>
          <w:bCs/>
        </w:rPr>
        <w:t xml:space="preserve">Supporting statistic</w:t>
      </w:r>
      <w:r>
        <w:t xml:space="preserve">。其中记得between和within不只是方差，还要除以自由度的。</w:t>
      </w:r>
    </w:p>
    <w:p>
      <w:pPr>
        <w:pStyle w:val="BodyText"/>
      </w:pPr>
      <w:r>
        <w:t xml:space="preserve">我们的</w:t>
      </w:r>
      <w:r>
        <w:rPr>
          <w:b/>
          <w:bCs/>
        </w:rPr>
        <w:t xml:space="preserve">Conclusion</w:t>
      </w:r>
      <w:r>
        <w:t xml:space="preserve">就是不同群类别的平均年龄具有显著差异。</w:t>
      </w:r>
    </w:p>
    <w:p>
      <w:pPr>
        <w:pStyle w:val="BodyText"/>
      </w:pPr>
      <w:r>
        <w:t xml:space="preserve">我们课上学习的时候，ANOVA能得到一个较为详细的表格，包括 SS, df, MS, 不只是上面scipy输出的F和p。所以我们决定使用更加专业的统计库 statsmodels 再来进行一次 ANOVA，参考</w:t>
      </w:r>
      <w:hyperlink r:id="rId47">
        <w:r>
          <w:rPr>
            <w:rStyle w:val="Hyperlink"/>
          </w:rPr>
          <w:t xml:space="preserve">文档</w:t>
        </w:r>
      </w:hyperlink>
      <w:r>
        <w:t xml:space="preserve">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statsmodels.formula.api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ols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ols(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columns[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~ C(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columns[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df).fit()</w:t>
      </w:r>
    </w:p>
    <w:p>
      <w:pPr>
        <w:pStyle w:val="SourceCode"/>
      </w:pPr>
      <w:r>
        <w:rPr>
          <w:rStyle w:val="NormalTok"/>
        </w:rPr>
        <w:t xml:space="preserve">model.f_pvalue</w:t>
      </w:r>
    </w:p>
    <w:p>
      <w:pPr>
        <w:pStyle w:val="SourceCode"/>
      </w:pPr>
      <w:r>
        <w:rPr>
          <w:rStyle w:val="VerbatimChar"/>
        </w:rPr>
        <w:t xml:space="preserve">0.2481580545669197</w:t>
      </w:r>
    </w:p>
    <w:p>
      <w:pPr>
        <w:pStyle w:val="FirstParagraph"/>
      </w:pPr>
      <w:r>
        <w:t xml:space="preserve">首先ols是个缩写，全称是 ordinary least squares (OLS), 与之对应的方法是 weighted least squares (WLS), generalized least squares (GLS)。</w:t>
      </w:r>
    </w:p>
    <w:p>
      <w:pPr>
        <w:pStyle w:val="BodyText"/>
      </w:pPr>
      <w:r>
        <w:t xml:space="preserve">其中 C(x) 是</w:t>
      </w:r>
      <w:r>
        <w:t xml:space="preserve"> </w:t>
      </w:r>
      <w:hyperlink r:id="rId48">
        <w:r>
          <w:rPr>
            <w:rStyle w:val="Hyperlink"/>
          </w:rPr>
          <w:t xml:space="preserve">R formula style 语法</w:t>
        </w:r>
      </w:hyperlink>
      <w:r>
        <w:t xml:space="preserve">。</w:t>
      </w:r>
      <w:r>
        <w:t xml:space="preserve"> </w:t>
      </w:r>
      <w:r>
        <w:t xml:space="preserve">具体来说，</w:t>
      </w:r>
      <w:r>
        <w:t xml:space="preserve"> </w:t>
      </w:r>
      <w:r>
        <w:t xml:space="preserve">- ~：这是一个分隔符，用于区分因变量（响应变量）和自变量（解释变量或预测变量）。</w:t>
      </w:r>
      <w:r>
        <w:t xml:space="preserve"> </w:t>
      </w:r>
      <w:r>
        <w:t xml:space="preserve">- C(x)函数用于指定x变量应该被视为categorical variable。在R中，分类变量通常用于表示名义尺度或序数尺度的变量，比如性别、种族、国家等。</w:t>
      </w:r>
      <w:r>
        <w:t xml:space="preserve"> </w:t>
      </w:r>
      <w:r>
        <w:t xml:space="preserve">- 那么具体来说R语言是怎么处理C(x)的呢？在Python sklearn里面我们经常会用one hot编码，R也是使用one hot编码吗？</w:t>
      </w:r>
      <w:r>
        <w:t xml:space="preserve"> </w:t>
      </w:r>
      <w:r>
        <w:t xml:space="preserve">- 实际上，R语言单独有因子(Factor)类型，不是先处理为one hot再输入ols，而是直接输入ols让ols决定具体怎么处理。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Y ~ X1+X2</w:t>
      </w:r>
      <w:r>
        <w:t xml:space="preserve">”</w:t>
      </w:r>
      <w:r>
        <w:t xml:space="preserve"> </w:t>
      </w:r>
      <w:r>
        <w:t xml:space="preserve">+ 表示 X1 和 X2 都是自变量。</w:t>
      </w:r>
      <w:r>
        <w:t xml:space="preserve"> </w:t>
      </w:r>
      <w:r>
        <w:t xml:space="preserve">- 可以参考 http://www.sthda.com/english/articles/40-regression-analysis/163-regression-with-categorical-variables-dummy-coding-essentials-in-r/</w:t>
      </w:r>
    </w:p>
    <w:p>
      <w:pPr>
        <w:pStyle w:val="SourceCode"/>
      </w:pPr>
      <w:r>
        <w:rPr>
          <w:rStyle w:val="NormalTok"/>
        </w:rPr>
        <w:t xml:space="preserve">anova_table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sm.stats.anova_lm(model, test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typ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anova_table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sum_sq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C(平均年龄)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4844.373039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1.103449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0.248158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为什么使用statsmodels库的时候我们用到了线性回归呢？</w:t>
      </w:r>
      <w:r>
        <w:t xml:space="preserve"> </w:t>
      </w:r>
      <w:r>
        <w:t xml:space="preserve">参考</w:t>
      </w:r>
      <w:hyperlink r:id="rId49">
        <w:r>
          <w:rPr>
            <w:rStyle w:val="Hyperlink"/>
          </w:rPr>
          <w:t xml:space="preserve">这本书第九讲</w:t>
        </w:r>
      </w:hyperlink>
      <w:r>
        <w:t xml:space="preserve">的内容，我们了解到，ANOVA本质上检验线性回归模型的参数是否为零。这篇</w:t>
      </w:r>
      <w:hyperlink r:id="rId50">
        <w:r>
          <w:rPr>
            <w:rStyle w:val="Hyperlink"/>
          </w:rPr>
          <w:t xml:space="preserve">科普文章</w:t>
        </w:r>
      </w:hyperlink>
      <w:r>
        <w:t xml:space="preserve">也可以参考一下。</w:t>
      </w:r>
    </w:p>
    <w:p>
      <w:pPr>
        <w:pStyle w:val="BodyText"/>
      </w:pPr>
      <w:r>
        <w:t xml:space="preserve">刚才调用的两个库其实都和我们课上学习的有点不一样，为了加深我们的理解，我们</w:t>
      </w:r>
      <w:r>
        <w:rPr>
          <w:b/>
          <w:bCs/>
        </w:rPr>
        <w:t xml:space="preserve">自己实现一下</w:t>
      </w:r>
      <w:r>
        <w:t xml:space="preserve">ANOVA。</w:t>
      </w:r>
      <w:r>
        <w:t xml:space="preserve"> </w:t>
      </w:r>
      <w:r>
        <w:t xml:space="preserve">根据课件上的顺序，我们逐一计算</w:t>
      </w:r>
      <w:r>
        <w:t xml:space="preserve"> </w:t>
      </w:r>
      <w:r>
        <w:t xml:space="preserve">- grand mean</w:t>
      </w:r>
      <w:r>
        <w:t xml:space="preserve"> </w:t>
      </w:r>
      <w:r>
        <w:t xml:space="preserve">- between-group variation</w:t>
      </w:r>
      <w:r>
        <w:t xml:space="preserve"> </w:t>
      </w:r>
      <w:r>
        <w:t xml:space="preserve">- within-group variation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51">
        <w:r>
          <w:rPr>
            <w:rStyle w:val="Hyperlink"/>
          </w:rPr>
          <w:t xml:space="preserve">source</w:t>
        </w:r>
      </w:hyperlink>
    </w:p>
    <w:bookmarkEnd w:id="52"/>
    <w:bookmarkStart w:id="60" w:name="anova_oneway"/>
    <w:p>
      <w:pPr>
        <w:pStyle w:val="Heading3"/>
      </w:pPr>
      <w:r>
        <w:t xml:space="preserve">4.4 anova_oneway</w:t>
      </w:r>
    </w:p>
    <w:p>
      <w:pPr>
        <w:pStyle w:val="SourceCode"/>
      </w:pPr>
      <w:r>
        <w:rPr>
          <w:rStyle w:val="VerbatimChar"/>
        </w:rPr>
        <w:t xml:space="preserve"> anova_oneway (*groups:numpy.ndarray)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3017"/>
        <w:gridCol w:w="414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ndarray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Returns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DataFrame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返回ANOVA表格。包括我们课堂上学习的内容。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anova_oneway(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group_values_list)</w:t>
      </w:r>
      <w:r>
        <w:br/>
      </w:r>
      <w:r>
        <w:rPr>
          <w:rStyle w:val="NormalTok"/>
        </w:rPr>
        <w:t xml:space="preserve">res</w:t>
      </w:r>
    </w:p>
    <w:p>
      <w:pPr>
        <w:pStyle w:val="FirstParagraph"/>
      </w:pPr>
      <w:r>
        <w:t xml:space="preserve">其中我们F为什么叫做F呢？</w:t>
      </w:r>
      <w:r>
        <w:t xml:space="preserve"> </w:t>
      </w:r>
      <w:r>
        <w:t xml:space="preserve">- 其实是因为 F Value obeys Fisher Distribution， 这个分布是 Fisher大神提出的（ANOVA也是Fisher提出的），Fisher把自己的F命名进去。</w:t>
      </w:r>
    </w:p>
    <w:p>
      <w:pPr>
        <w:pStyle w:val="BodyText"/>
      </w:pPr>
      <w:r>
        <w:t xml:space="preserve">那p为什么叫做p呢？</w:t>
      </w:r>
      <w:r>
        <w:t xml:space="preserve"> </w:t>
      </w:r>
      <w:r>
        <w:t xml:space="preserve">- p 是 probabilty的缩写，表示事件发生的概率，什么事情呢？</w:t>
      </w:r>
      <w:r>
        <w:t xml:space="preserve"> </w:t>
      </w:r>
      <w:r>
        <w:t xml:space="preserve">- 如果null hypothesis是正确的，数据出现这件事情的概率。</w:t>
      </w:r>
      <w:r>
        <w:t xml:space="preserve"> </w:t>
      </w:r>
      <w:r>
        <w:t xml:space="preserve">- 所以p也是如果拒绝 null hypothesis，我们会犯错误的概率，也就是 Type I Error。</w:t>
      </w:r>
    </w:p>
    <w:p>
      <w:pPr>
        <w:pStyle w:val="BodyText"/>
      </w:pPr>
      <w:r>
        <w:t xml:space="preserve">我们再试一下excel表格的ANOVA，看看和我们刚才编写的代码结果一不一样。</w:t>
      </w:r>
    </w:p>
    <w:p>
      <w:pPr>
        <w:pStyle w:val="BodyText"/>
      </w:pPr>
      <w:r>
        <w:t xml:space="preserve">首先默认来说Excel没有开启分析功能。需要</w:t>
      </w:r>
      <w:r>
        <w:t xml:space="preserve"> </w:t>
      </w:r>
      <w:r>
        <w:t xml:space="preserve">“</w:t>
      </w:r>
      <w:r>
        <w:t xml:space="preserve">文件</w:t>
      </w:r>
      <w:r>
        <w:t xml:space="preserve">”</w:t>
      </w:r>
      <w:r>
        <w:t xml:space="preserve">-&gt;</w:t>
      </w:r>
      <w:r>
        <w:t xml:space="preserve">“</w:t>
      </w:r>
      <w:r>
        <w:t xml:space="preserve">选项</w:t>
      </w:r>
      <w:r>
        <w:t xml:space="preserve">”</w:t>
      </w:r>
      <w:r>
        <w:t xml:space="preserve">-&gt;</w:t>
      </w:r>
      <w:r>
        <w:t xml:space="preserve">“</w:t>
      </w:r>
      <w:r>
        <w:t xml:space="preserve">加载项</w:t>
      </w:r>
      <w:r>
        <w:t xml:space="preserve">”</w:t>
      </w:r>
      <w:r>
        <w:t xml:space="preserve">，在“管理”下拉菜单中选择“Excel加载项”，然后勾选“分析工具库”和“分析工具库 - VBA”来完成加载。</w:t>
      </w:r>
    </w:p>
    <w:p>
      <w:pPr>
        <w:pStyle w:val="BodyText"/>
      </w:pPr>
      <w:r>
        <w:t xml:space="preserve">第二，Excel的ANOVA对输入格式有要求，必须是分组之后矩阵的形式，我们原本的数据就是两列，所以不对，需要先把数据整理成分组之后的矩阵形式。</w:t>
      </w:r>
      <w:r>
        <w:t xml:space="preserve"> </w:t>
      </w:r>
      <w:r>
        <w:t xml:space="preserve">- 然而，在尝试了数据透视表、excel公式等方式之后，我放弃了，excel分个组太麻烦了。</w:t>
      </w:r>
      <w:r>
        <w:t xml:space="preserve"> </w:t>
      </w:r>
      <w:r>
        <w:t xml:space="preserve">- 我觉得直接python导出数据到excel，然后用excel的分析功能来做ANOVA。</w:t>
      </w:r>
    </w:p>
    <w:p>
      <w:pPr>
        <w:pStyle w:val="SourceCode"/>
      </w:pPr>
      <w:r>
        <w:rPr>
          <w:rStyle w:val="NormalTok"/>
        </w:rPr>
        <w:t xml:space="preserve">group_values_df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pd.DataFrame(group_values_list)</w:t>
      </w:r>
      <w:r>
        <w:br/>
      </w:r>
      <w:r>
        <w:rPr>
          <w:rStyle w:val="NormalTok"/>
        </w:rPr>
        <w:t xml:space="preserve">group_values_df.to_excel(</w:t>
      </w:r>
      <w:r>
        <w:rPr>
          <w:rStyle w:val="StringTok"/>
        </w:rPr>
        <w:t xml:space="preserve">"group_values.xlsx"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group_values_df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26.681818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23.415385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29.409091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30.319672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26.112500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29.738095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26.313433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24.415094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37.109375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27.147059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28.631579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26.171717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17.106383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26.494118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31.022222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30.083551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32.457746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35.086420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31.474576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28.626866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30.650206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34.169811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30.225000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33.113924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24.254545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26.245283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26.333333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23.964286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27.645833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27.718750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33.693878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28.571429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20.219178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31.019355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29.116279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29.401430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27.616216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32.521053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32.454545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26.257143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28.516129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31.014634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27.377049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26.623632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25.668712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27.928571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25.72381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27.085714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27.223301</w:t>
            </w:r>
          </w:p>
        </w:tc>
      </w:tr>
    </w:tbl>
    <w:p>
      <w:pPr>
        <w:pStyle w:val="BodyText"/>
      </w:pPr>
      <w:r>
        <w:t xml:space="preserve">在弹出的“数据分析”对话框中，选择“方差分析：单一因子（ANOVA：Single Factor）”，然后点击“确定”。</w:t>
      </w:r>
      <w:r>
        <w:t xml:space="preserve"> </w:t>
      </w:r>
      <w:r>
        <w:drawing>
          <wp:inline>
            <wp:extent cx="5334000" cy="3434311"/>
            <wp:effectExtent b="0" l="0" r="0" t="0"/>
            <wp:docPr descr="image.png" title="" id="54" name="Picture"/>
            <a:graphic>
              <a:graphicData uri="http://schemas.openxmlformats.org/drawingml/2006/picture">
                <pic:pic>
                  <pic:nvPicPr>
                    <pic:cNvPr descr="anova_files/figure-docx/cell-72-2-imag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结果如下</w:t>
      </w:r>
    </w:p>
    <w:p>
      <w:pPr>
        <w:pStyle w:val="CaptionedFigure"/>
      </w:pPr>
      <w:r>
        <w:drawing>
          <wp:inline>
            <wp:extent cx="5334000" cy="4206367"/>
            <wp:effectExtent b="0" l="0" r="0" t="0"/>
            <wp:docPr descr="image-2.png" title="" id="57" name="Picture"/>
            <a:graphic>
              <a:graphicData uri="http://schemas.openxmlformats.org/drawingml/2006/picture">
                <pic:pic>
                  <pic:nvPicPr>
                    <pic:cNvPr descr="anova_files/figure-docx/cell-72-1-image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image-2.png</w:t>
      </w:r>
    </w:p>
    <w:p>
      <w:pPr>
        <w:pStyle w:val="BodyText"/>
      </w:pPr>
      <w:r>
        <w:t xml:space="preserve">我们看到excel计算的结果和我们自己计算的结果一致，除了 p value不同。</w:t>
      </w:r>
    </w:p>
    <w:p>
      <w:pPr>
        <w:pStyle w:val="BodyText"/>
      </w:pPr>
      <w:r>
        <w:t xml:space="preserve">我们的pvalue 是按照课件上的图来的，就是 X~F(df_between, df_within)下 P(X&gt;f_value)，仔细检查还是没发现问题。</w:t>
      </w:r>
    </w:p>
    <w:p>
      <w:pPr>
        <w:pStyle w:val="BodyText"/>
      </w:pPr>
      <w:r>
        <w:t xml:space="preserve">但是确实 excel计算的结果又和 scipy的一样，说明是我们错了而不是他们错了。</w:t>
      </w:r>
    </w:p>
    <w:p>
      <w:pPr>
        <w:pStyle w:val="BodyText"/>
      </w:pPr>
      <w:r>
        <w:t xml:space="preserve">所以我们课件上的计算方法其实后来有改进版本，能得到更加准确的pvalue。</w:t>
      </w:r>
    </w:p>
    <w:p>
      <w:pPr>
        <w:pStyle w:val="BodyText"/>
      </w:pPr>
      <w:r>
        <w:t xml:space="preserve">经过检查，原来excel和scipy采用的p value 是 P(X=f_value), 直接使用了密度函数那个位置的值。</w:t>
      </w:r>
    </w:p>
    <w:p>
      <w:pPr>
        <w:pStyle w:val="BodyText"/>
      </w:pPr>
      <w:r>
        <w:t xml:space="preserve">根据</w:t>
      </w:r>
      <w:hyperlink r:id="rId59">
        <w:r>
          <w:rPr>
            <w:rStyle w:val="Hyperlink"/>
          </w:rPr>
          <w:t xml:space="preserve">网上问答</w:t>
        </w:r>
      </w:hyperlink>
      <w:r>
        <w:t xml:space="preserve"> </w:t>
      </w:r>
      <w:r>
        <w:t xml:space="preserve">这两个方法算p value都是OK的。</w:t>
      </w:r>
    </w:p>
    <w:p>
      <w:pPr>
        <w:pStyle w:val="BodyText"/>
      </w:pPr>
      <w:r>
        <w:t xml:space="preserve">另一个问题是，OLS得到的pvalue和excel、scipy以及我们的结论不一致，OLS似乎认为变化不显著！</w:t>
      </w:r>
    </w:p>
    <w:bookmarkEnd w:id="60"/>
    <w:bookmarkEnd w:id="61"/>
    <w:bookmarkStart w:id="77" w:name="Xd53c5883be27d9a6498a0f11e4730c0ff53b224"/>
    <w:p>
      <w:pPr>
        <w:pStyle w:val="Heading2"/>
      </w:pPr>
      <w:r>
        <w:t xml:space="preserve">5 4. Find another three columns and test whether they follow the ANOVA assumptions.</w:t>
      </w:r>
    </w:p>
    <w:p>
      <w:pPr>
        <w:pStyle w:val="BlockText"/>
      </w:pPr>
      <w:r>
        <w:t xml:space="preserve">Choose another 3 columns, draw the empirical pdf of each feature columns and test which column follows these assumptions in question 1? How about their corresponding log transformation?</w:t>
      </w:r>
    </w:p>
    <w:p>
      <w:pPr>
        <w:pStyle w:val="FirstParagraph"/>
      </w:pPr>
      <w:r>
        <w:t xml:space="preserve">首先我们需要连续型随机变量，我们看看那些是</w:t>
      </w:r>
    </w:p>
    <w:p>
      <w:pPr>
        <w:pStyle w:val="SourceCode"/>
      </w:pPr>
      <w:r>
        <w:rPr>
          <w:rStyle w:val="NormalTok"/>
        </w:rPr>
        <w:t xml:space="preserve">continuous_vars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continuous_vars.describe()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稠密度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性别比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平均年龄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年龄差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地域集中度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手机比例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无回应比例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夜聊比例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图片比例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0.653186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27.222013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5.274628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0.705734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0.145622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0.032474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4.986570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2.407647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0.294685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0.236187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0.080868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13.097826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0.076543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0.542373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24.035470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3.774116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0.523719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0.667256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27.880909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5.356491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0.576114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0.718730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0.087869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0.798379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30.436108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6.727624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0.836538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0.428571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0.921559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0.609764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44.243902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13.841550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1.000000</w:t>
            </w:r>
          </w:p>
        </w:tc>
      </w:tr>
    </w:tbl>
    <w:p>
      <w:pPr>
        <w:pStyle w:val="BodyText"/>
      </w:pPr>
      <w:r>
        <w:t xml:space="preserve">注意 群人数 消息数 会话数 这几个变量是整数，但是不是类别型随机变量，大小是有意义的，不过我们暂时不考虑它们，也是忽略掉。</w:t>
      </w:r>
    </w:p>
    <w:p>
      <w:pPr>
        <w:pStyle w:val="BodyText"/>
      </w:pPr>
      <w:r>
        <w:t xml:space="preserve">现在我们随机选择三个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CommentTok"/>
        </w:rPr>
        <w:t xml:space="preserve"># random.seed(5)</w:t>
      </w:r>
      <w:r>
        <w:br/>
      </w:r>
      <w:r>
        <w:rPr>
          <w:rStyle w:val="NormalTok"/>
        </w:rPr>
        <w:t xml:space="preserve">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random.choices(continuous_vars.columns,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chosen_cols</w:t>
      </w:r>
    </w:p>
    <w:p>
      <w:pPr>
        <w:pStyle w:val="SourceCode"/>
      </w:pPr>
      <w:r>
        <w:rPr>
          <w:rStyle w:val="VerbatimChar"/>
        </w:rPr>
        <w:t xml:space="preserve">['夜聊比例', '无回应比例', '年龄差']</w:t>
      </w:r>
    </w:p>
    <w:bookmarkStart w:id="63" w:name="经验分布"/>
    <w:p>
      <w:pPr>
        <w:pStyle w:val="Heading3"/>
      </w:pPr>
      <w:r>
        <w:t xml:space="preserve">5.1 经验分布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62">
        <w:r>
          <w:rPr>
            <w:rStyle w:val="Hyperlink"/>
          </w:rPr>
          <w:t xml:space="preserve">source</w:t>
        </w:r>
      </w:hyperlink>
    </w:p>
    <w:bookmarkEnd w:id="63"/>
    <w:bookmarkStart w:id="70" w:name="draw_hist"/>
    <w:p>
      <w:pPr>
        <w:pStyle w:val="Heading3"/>
      </w:pPr>
      <w:r>
        <w:t xml:space="preserve">5.2 draw_hist</w:t>
      </w:r>
    </w:p>
    <w:p>
      <w:pPr>
        <w:pStyle w:val="SourceCode"/>
      </w:pPr>
      <w:r>
        <w:rPr>
          <w:rStyle w:val="VerbatimChar"/>
        </w:rPr>
        <w:t xml:space="preserve"> draw_hist (df, chosen_cols, hue_col='群类别', transform=None,</w:t>
      </w:r>
      <w:r>
        <w:br/>
      </w:r>
      <w:r>
        <w:rPr>
          <w:rStyle w:val="VerbatimChar"/>
        </w:rPr>
        <w:t xml:space="preserve">            column_name_transform=None)</w:t>
      </w:r>
    </w:p>
    <w:p>
      <w:pPr>
        <w:pStyle w:val="SourceCode"/>
      </w:pPr>
      <w:r>
        <w:rPr>
          <w:rStyle w:val="NormalTok"/>
        </w:rPr>
        <w:t xml:space="preserve">draw_hist(df, chosen_cols, hue_col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'群类别'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61092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nova_files/figure-docx/cell-40-output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961092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nova_files/figure-docx/cell-40-output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2" w:name="正态性检验-2"/>
    <w:p>
      <w:pPr>
        <w:pStyle w:val="Heading3"/>
      </w:pPr>
      <w:r>
        <w:t xml:space="preserve">5.3 正态性检验</w:t>
      </w:r>
    </w:p>
    <w:p>
      <w:pPr>
        <w:pStyle w:val="FirstParagraph"/>
      </w:pPr>
      <w:r>
        <w:t xml:space="preserve">我们使用 for 循环来对每个变量进行多种正态性检验方法。</w:t>
      </w:r>
      <w:r>
        <w:t xml:space="preserve"> </w:t>
      </w:r>
      <w:r>
        <w:t xml:space="preserve">注意ANOVA的正态性是说分组的正态性。</w:t>
      </w:r>
      <w:r>
        <w:t xml:space="preserve"> </w:t>
      </w:r>
      <w:r>
        <w:t xml:space="preserve">如果每一组都是正态分布，而且零假设不成立，那合在一起其实是Gaussian Mixture Model。</w:t>
      </w:r>
    </w:p>
    <w:p>
      <w:pPr>
        <w:pStyle w:val="BodyText"/>
      </w:pPr>
      <w:r>
        <w:t xml:space="preserve">下面的代码我们引入log=False 参数，决定是对原始数据还是对log数据进行正态性检验。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71">
        <w:r>
          <w:rPr>
            <w:rStyle w:val="Hyperlink"/>
          </w:rPr>
          <w:t xml:space="preserve">source</w:t>
        </w:r>
      </w:hyperlink>
    </w:p>
    <w:bookmarkEnd w:id="72"/>
    <w:bookmarkStart w:id="75" w:name="test_normality_group"/>
    <w:p>
      <w:pPr>
        <w:pStyle w:val="Heading3"/>
      </w:pPr>
      <w:r>
        <w:t xml:space="preserve">5.4 test_normality_group</w:t>
      </w:r>
    </w:p>
    <w:p>
      <w:pPr>
        <w:pStyle w:val="SourceCode"/>
      </w:pPr>
      <w:r>
        <w:rPr>
          <w:rStyle w:val="VerbatimChar"/>
        </w:rPr>
        <w:t xml:space="preserve"> test_normality_group (df, interesting_col, hue_col='群类别', transform=None)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(chosen_cols):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f"Testing normality for column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(test_normality_group(df, col))</w:t>
      </w:r>
    </w:p>
    <w:p>
      <w:pPr>
        <w:pStyle w:val="SourceCode"/>
      </w:pPr>
      <w:r>
        <w:rPr>
          <w:rStyle w:val="VerbatimChar"/>
        </w:rPr>
        <w:t xml:space="preserve">Testing normality for column 夜聊比例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Not Normal  Not Normal  Not Normal</w:t>
      </w:r>
      <w:r>
        <w:br/>
      </w:r>
      <w:r>
        <w:rPr>
          <w:rStyle w:val="VerbatimChar"/>
        </w:rPr>
        <w:t xml:space="preserve">D'Agostino-Pearson  Not Normal  Not Normal  Not Normal  Not Normal  Not Normal</w:t>
      </w:r>
      <w:r>
        <w:br/>
      </w:r>
      <w:r>
        <w:rPr>
          <w:rStyle w:val="VerbatimChar"/>
        </w:rPr>
        <w:t xml:space="preserve">Testing normality for column 无回应比例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Not Normal  Not Normal  Not Normal</w:t>
      </w:r>
      <w:r>
        <w:br/>
      </w:r>
      <w:r>
        <w:rPr>
          <w:rStyle w:val="VerbatimChar"/>
        </w:rPr>
        <w:t xml:space="preserve">D'Agostino-Pearson  Not Normal  Not Normal  Not Normal  Not Normal  Not Normal</w:t>
      </w:r>
      <w:r>
        <w:br/>
      </w:r>
      <w:r>
        <w:rPr>
          <w:rStyle w:val="VerbatimChar"/>
        </w:rPr>
        <w:t xml:space="preserve">Testing normality for column 年龄差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    Normal  Not Normal  Not Normal  Not Normal</w:t>
      </w:r>
      <w:r>
        <w:br/>
      </w:r>
      <w:r>
        <w:rPr>
          <w:rStyle w:val="VerbatimChar"/>
        </w:rPr>
        <w:t xml:space="preserve">D'Agostino-Pearson  Not Normal      Normal  Not Normal  Not Normal  Not Normal</w:t>
      </w:r>
    </w:p>
    <w:p>
      <w:pPr>
        <w:pStyle w:val="FirstParagraph"/>
      </w:pPr>
      <w:r>
        <w:t xml:space="preserve">可以看到除了 年龄差的第二组以外，其他的数据根本不满足正态分布。</w:t>
      </w:r>
    </w:p>
    <w:p>
      <w:pPr>
        <w:pStyle w:val="BodyText"/>
      </w:pPr>
      <w:r>
        <w:t xml:space="preserve">我们再尝试一下log后的正态性检验。</w:t>
      </w:r>
    </w:p>
    <w:p>
      <w:pPr>
        <w:pStyle w:val="SourceCode"/>
      </w:pPr>
      <w:r>
        <w:rPr>
          <w:rStyle w:val="NormalTok"/>
        </w:rPr>
        <w:t xml:space="preserve">log_transform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data_column: np.log(data_column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(data_column)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保证 大于0 </w:t>
      </w:r>
      <w:r>
        <w:br/>
      </w:r>
      <w:r>
        <w:rPr>
          <w:rStyle w:val="CommentTok"/>
        </w:rPr>
        <w:t xml:space="preserve"># np.log(data_column) </w:t>
      </w:r>
      <w:r>
        <w:br/>
      </w:r>
      <w:r>
        <w:rPr>
          <w:rStyle w:val="NormalTok"/>
        </w:rPr>
        <w:t xml:space="preserve">log_transform([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array([1.09861229, 1.38629436, 1.60943791, 1.79175947, 1.94591015])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(chosen_cols):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f"Testing normality for column log(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(test_normality_group(df, col,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log_transform))</w:t>
      </w:r>
    </w:p>
    <w:p>
      <w:pPr>
        <w:pStyle w:val="SourceCode"/>
      </w:pPr>
      <w:r>
        <w:rPr>
          <w:rStyle w:val="VerbatimChar"/>
        </w:rPr>
        <w:t xml:space="preserve">Testing normality for column log(夜聊比例)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Not Normal  Not Normal  Not Normal</w:t>
      </w:r>
      <w:r>
        <w:br/>
      </w:r>
      <w:r>
        <w:rPr>
          <w:rStyle w:val="VerbatimChar"/>
        </w:rPr>
        <w:t xml:space="preserve">D'Agostino-Pearson  Not Normal  Not Normal  Not Normal  Not Normal  Not Normal</w:t>
      </w:r>
      <w:r>
        <w:br/>
      </w:r>
      <w:r>
        <w:rPr>
          <w:rStyle w:val="VerbatimChar"/>
        </w:rPr>
        <w:t xml:space="preserve">Testing normality for column log(无回应比例)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Not Normal  Not Normal  Not Normal</w:t>
      </w:r>
      <w:r>
        <w:br/>
      </w:r>
      <w:r>
        <w:rPr>
          <w:rStyle w:val="VerbatimChar"/>
        </w:rPr>
        <w:t xml:space="preserve">D'Agostino-Pearson  Not Normal  Not Normal  Not Normal  Not Normal  Not Normal</w:t>
      </w:r>
      <w:r>
        <w:br/>
      </w:r>
      <w:r>
        <w:rPr>
          <w:rStyle w:val="VerbatimChar"/>
        </w:rPr>
        <w:t xml:space="preserve">Testing normality for column log(年龄差)</w:t>
      </w:r>
      <w:r>
        <w:br/>
      </w:r>
      <w:r>
        <w:rPr>
          <w:rStyle w:val="VerbatimChar"/>
        </w:rPr>
        <w:t xml:space="preserve">                             1           2           3           4           5</w:t>
      </w:r>
      <w:r>
        <w:br/>
      </w:r>
      <w:r>
        <w:rPr>
          <w:rStyle w:val="VerbatimChar"/>
        </w:rPr>
        <w:t xml:space="preserve">Kolmogorov-Smirnov  Not Normal  Not Normal  Not Normal  Not Normal  Not Normal</w:t>
      </w:r>
      <w:r>
        <w:br/>
      </w:r>
      <w:r>
        <w:rPr>
          <w:rStyle w:val="VerbatimChar"/>
        </w:rPr>
        <w:t xml:space="preserve">Anderson-Darling    Not Normal  Not Normal      Normal  Not Normal  Not Normal</w:t>
      </w:r>
      <w:r>
        <w:br/>
      </w:r>
      <w:r>
        <w:rPr>
          <w:rStyle w:val="VerbatimChar"/>
        </w:rPr>
        <w:t xml:space="preserve">D'Agostino-Pearson  Not Normal  Not Normal      Normal  Not Normal  Not Normal</w:t>
      </w:r>
    </w:p>
    <w:p>
      <w:pPr>
        <w:pStyle w:val="FirstParagraph"/>
      </w:pPr>
      <w:r>
        <w:t xml:space="preserve">看来并没有什么特别效果，还是不正态的多，年龄差的第二组反而变得不正态了，第三组正态了。</w:t>
      </w:r>
    </w:p>
    <w:bookmarkStart w:id="74" w:name="方差齐性检验-1"/>
    <w:p>
      <w:pPr>
        <w:pStyle w:val="Heading4"/>
      </w:pPr>
      <w:r>
        <w:t xml:space="preserve">5.4.1 方差齐性检验</w:t>
      </w:r>
    </w:p>
    <w:p>
      <w:pPr>
        <w:pStyle w:val="FirstParagraph"/>
      </w:pPr>
      <w:r>
        <w:t xml:space="preserve">我们首先使用 Rule of thumb 经验法则 和 bartlett 检验一起来看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73">
        <w:r>
          <w:rPr>
            <w:rStyle w:val="Hyperlink"/>
          </w:rPr>
          <w:t xml:space="preserve">source</w:t>
        </w:r>
      </w:hyperlink>
    </w:p>
    <w:bookmarkEnd w:id="74"/>
    <w:bookmarkEnd w:id="75"/>
    <w:bookmarkStart w:id="76" w:name="homogeneity_of_variance"/>
    <w:p>
      <w:pPr>
        <w:pStyle w:val="Heading3"/>
      </w:pPr>
      <w:r>
        <w:t xml:space="preserve">5.5 homogeneity_of_variance</w:t>
      </w:r>
    </w:p>
    <w:p>
      <w:pPr>
        <w:pStyle w:val="SourceCode"/>
      </w:pPr>
      <w:r>
        <w:rPr>
          <w:rStyle w:val="VerbatimChar"/>
        </w:rPr>
        <w:t xml:space="preserve"> homogeneity_of_variance (df, interesting_col, hue_col='群类别',</w:t>
      </w:r>
      <w:r>
        <w:br/>
      </w:r>
      <w:r>
        <w:rPr>
          <w:rStyle w:val="VerbatimChar"/>
        </w:rPr>
        <w:t xml:space="preserve">                          transform=None)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(chosen_cols):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f"Now testing variance_homogeneity of column: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(homogeneity_of_variance(df, chosen_col, transform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Now testing variance_homogeneity of column: 夜聊比例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1.7654023254103777, 'bartlett_result': BartlettResult(statistic=184.4526258346371, pvalue=8.244412669557808e-39)}</w:t>
      </w:r>
      <w:r>
        <w:br/>
      </w:r>
      <w:r>
        <w:br/>
      </w:r>
      <w:r>
        <w:rPr>
          <w:rStyle w:val="VerbatimChar"/>
        </w:rPr>
        <w:t xml:space="preserve">Now testing variance_homogeneity of column: 无回应比例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1.2996307493612391, 'bartlett_result': BartlettResult(statistic=44.64819549378769, pvalue=4.705138240554607e-09)}</w:t>
      </w:r>
      <w:r>
        <w:br/>
      </w:r>
      <w:r>
        <w:br/>
      </w:r>
      <w:r>
        <w:rPr>
          <w:rStyle w:val="VerbatimChar"/>
        </w:rPr>
        <w:t xml:space="preserve">Now testing variance_homogeneity of column: 年龄差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1.5888982653697075, 'bartlett_result': BartlettResult(statistic=155.50950582298964, pvalue=1.342198169091211e-32)}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(chosen_cols):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f"Now testing variance_homogeneity of column: log(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(homogeneity_of_variance(df, chosen_col,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log_transform))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Now testing variance_homogeneity of column: log(夜聊比例)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1.6365600965654272, 'bartlett_result': BartlettResult(statistic=139.12782583219428, pvalue=4.338695149250475e-29)}</w:t>
      </w:r>
      <w:r>
        <w:br/>
      </w:r>
      <w:r>
        <w:br/>
      </w:r>
      <w:r>
        <w:rPr>
          <w:rStyle w:val="VerbatimChar"/>
        </w:rPr>
        <w:t xml:space="preserve">Now testing variance_homogeneity of column: log(无回应比例)</w:t>
      </w:r>
      <w:r>
        <w:br/>
      </w:r>
      <w:r>
        <w:rPr>
          <w:rStyle w:val="VerbatimChar"/>
        </w:rPr>
        <w:t xml:space="preserve">The variances may be homogeneous, according to rule of thumb.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1.3586915605576353, 'bartlett_result': BartlettResult(statistic=61.67293119869295, pvalue=1.2906782641394537e-12)}</w:t>
      </w:r>
      <w:r>
        <w:br/>
      </w:r>
      <w:r>
        <w:br/>
      </w:r>
      <w:r>
        <w:rPr>
          <w:rStyle w:val="VerbatimChar"/>
        </w:rPr>
        <w:t xml:space="preserve">Now testing variance_homogeneity of column: log(年龄差)</w:t>
      </w:r>
      <w:r>
        <w:br/>
      </w:r>
      <w:r>
        <w:rPr>
          <w:rStyle w:val="VerbatimChar"/>
        </w:rPr>
        <w:t xml:space="preserve">The variances are not homogeneous!</w:t>
      </w:r>
      <w:r>
        <w:br/>
      </w:r>
      <w:r>
        <w:rPr>
          <w:rStyle w:val="VerbatimChar"/>
        </w:rPr>
        <w:t xml:space="preserve">Reject the null hypothesis of equal variances! </w:t>
      </w:r>
      <w:r>
        <w:br/>
      </w:r>
      <w:r>
        <w:rPr>
          <w:rStyle w:val="VerbatimChar"/>
        </w:rPr>
        <w:t xml:space="preserve">{'ratio_largest_to_smallest': 2.282065192732663, 'bartlett_result': BartlettResult(statistic=386.6067271555664, pvalue=2.17718926130104e-82)}</w:t>
      </w:r>
    </w:p>
    <w:p>
      <w:pPr>
        <w:pStyle w:val="FirstParagraph"/>
      </w:pPr>
      <w:r>
        <w:t xml:space="preserve">进行log之后反而年龄差连拇指法则都认为不满足方差齐性了，太可怕了。看来log变换对这三列数据不太有效果。</w:t>
      </w:r>
    </w:p>
    <w:bookmarkEnd w:id="76"/>
    <w:bookmarkEnd w:id="77"/>
    <w:bookmarkStart w:id="102" w:name="X15a33aa1c0471c305837cc8f2b330c7c90e11aa"/>
    <w:p>
      <w:pPr>
        <w:pStyle w:val="Heading2"/>
      </w:pPr>
      <w:r>
        <w:t xml:space="preserve">6 5. How to do one-way ANOVA with the non-normal data?</w:t>
      </w:r>
    </w:p>
    <w:bookmarkStart w:id="82" w:name="Xcdfefa4c4f0491b3194ea567b33e5fbaeb42617"/>
    <w:p>
      <w:pPr>
        <w:pStyle w:val="Heading3"/>
      </w:pPr>
      <w:r>
        <w:t xml:space="preserve">6.1 5.a Find and list the possible solutions set.</w:t>
      </w:r>
    </w:p>
    <w:p>
      <w:pPr>
        <w:pStyle w:val="FirstParagraph"/>
      </w:pPr>
      <w:r>
        <w:t xml:space="preserve">经过查找网络资料，我们采纳</w:t>
      </w:r>
      <w:hyperlink r:id="rId78">
        <w:r>
          <w:rPr>
            <w:rStyle w:val="Hyperlink"/>
          </w:rPr>
          <w:t xml:space="preserve">论文4.2.1节</w:t>
        </w:r>
      </w:hyperlink>
      <w:r>
        <w:t xml:space="preserve">的总结方式，当数据不满足服从正态分布时，有三类解决思路，数据转换、非参数检验和广义线性模型。</w:t>
      </w:r>
    </w:p>
    <w:p>
      <w:pPr>
        <w:pStyle w:val="Compact"/>
        <w:numPr>
          <w:ilvl w:val="0"/>
          <w:numId w:val="1009"/>
        </w:numPr>
      </w:pPr>
      <w:r>
        <w:t xml:space="preserve">通过数据转换，把原本数据转换为服从正态分布的数据，比如log变换、Box-Cox变换等，然后我们对转换后的数据进行ANOVA分析。</w:t>
      </w:r>
    </w:p>
    <w:p>
      <w:pPr>
        <w:pStyle w:val="Compact"/>
        <w:numPr>
          <w:ilvl w:val="0"/>
          <w:numId w:val="1010"/>
        </w:numPr>
      </w:pPr>
      <w:r>
        <w:t xml:space="preserve">有哪些变换？log变换、Box-Cox变换、平方根转换和反正弦平方根转换等。</w:t>
      </w:r>
    </w:p>
    <w:p>
      <w:pPr>
        <w:pStyle w:val="Compact"/>
        <w:numPr>
          <w:ilvl w:val="0"/>
          <w:numId w:val="1010"/>
        </w:numPr>
      </w:pPr>
      <w:r>
        <w:t xml:space="preserve">缺点：</w:t>
      </w:r>
      <w:hyperlink r:id="rId78">
        <w:r>
          <w:rPr>
            <w:rStyle w:val="Hyperlink"/>
          </w:rPr>
          <w:t xml:space="preserve">论文4.2.2节</w:t>
        </w:r>
      </w:hyperlink>
      <w:r>
        <w:t xml:space="preserve">指出，转换可能会改变原始数据的解释，且需要谨慎选择合适的转换方法以确保分析结果的准确性。</w:t>
      </w:r>
    </w:p>
    <w:p>
      <w:pPr>
        <w:pStyle w:val="Compact"/>
        <w:numPr>
          <w:ilvl w:val="0"/>
          <w:numId w:val="1011"/>
        </w:numPr>
      </w:pPr>
      <w:r>
        <w:t xml:space="preserve">换一个不需要假设正态分布的、功能类似的检验方法（一般是非参数检验方法），比如Kruskal-Wallis检验。</w:t>
      </w:r>
    </w:p>
    <w:p>
      <w:pPr>
        <w:pStyle w:val="Compact"/>
        <w:numPr>
          <w:ilvl w:val="0"/>
          <w:numId w:val="1012"/>
        </w:numPr>
      </w:pPr>
      <w:r>
        <w:t xml:space="preserve">优点：</w:t>
      </w:r>
    </w:p>
    <w:p>
      <w:pPr>
        <w:pStyle w:val="Compact"/>
        <w:numPr>
          <w:ilvl w:val="1"/>
          <w:numId w:val="1013"/>
        </w:numPr>
      </w:pPr>
      <w:r>
        <w:t xml:space="preserve">非参数检验不需要数据服从正态分布，因此在数据不满足正态性假设时仍能提供有效的结果。</w:t>
      </w:r>
    </w:p>
    <w:p>
      <w:pPr>
        <w:pStyle w:val="Compact"/>
        <w:numPr>
          <w:ilvl w:val="1"/>
          <w:numId w:val="1013"/>
        </w:numPr>
      </w:pPr>
      <w:r>
        <w:t xml:space="preserve">这个不局限于正态假设不满足，其他ANOVA假设不满足也可以用。比如</w:t>
      </w:r>
      <w:hyperlink r:id="rId79">
        <w:r>
          <w:rPr>
            <w:rStyle w:val="Hyperlink"/>
          </w:rPr>
          <w:t xml:space="preserve">文章</w:t>
        </w:r>
      </w:hyperlink>
      <w:r>
        <w:t xml:space="preserve">指出，如果方差齐性假设不满足，要用Kruskal-Wallis检验。</w:t>
      </w:r>
    </w:p>
    <w:p>
      <w:pPr>
        <w:pStyle w:val="Compact"/>
        <w:numPr>
          <w:ilvl w:val="1"/>
          <w:numId w:val="1013"/>
        </w:numPr>
      </w:pPr>
      <w:hyperlink r:id="rId80">
        <w:r>
          <w:rPr>
            <w:rStyle w:val="Hyperlink"/>
          </w:rPr>
          <w:t xml:space="preserve">机器学习经典的一篇万引论文</w:t>
        </w:r>
      </w:hyperlink>
      <w:r>
        <w:t xml:space="preserve">指出，多个数据集上对比不同的机器学习方法不应当使用ANOVA，因为正态性假设和方差齐性假设不一定成立，所以应当使用Friedman检验。</w:t>
      </w:r>
    </w:p>
    <w:p>
      <w:pPr>
        <w:pStyle w:val="Compact"/>
        <w:numPr>
          <w:ilvl w:val="0"/>
          <w:numId w:val="1012"/>
        </w:numPr>
      </w:pPr>
      <w:r>
        <w:t xml:space="preserve">缺点：非参数检验通常比参数检验具有较低的统计功效，这意味着在相同条件下更容易犯第二类错误（即未能拒绝错误的零假设）</w:t>
      </w:r>
    </w:p>
    <w:p>
      <w:pPr>
        <w:pStyle w:val="Compact"/>
        <w:numPr>
          <w:ilvl w:val="0"/>
          <w:numId w:val="1014"/>
        </w:numPr>
      </w:pPr>
      <w:r>
        <w:t xml:space="preserve">上文我们提到，ANOVA和线性回归的参数非零检验是有等价的，而线性回归的误差项被假设为是正态分布，所以才导致ANOVA需要假设正态分布，所以我们可以使用广义线性模型（误差项可以服从泊松分布、二项分布等），然后进行分析。</w:t>
      </w:r>
    </w:p>
    <w:p>
      <w:pPr>
        <w:pStyle w:val="Compact"/>
        <w:numPr>
          <w:ilvl w:val="0"/>
          <w:numId w:val="1015"/>
        </w:numPr>
      </w:pPr>
      <w:r>
        <w:t xml:space="preserve">可以参考</w:t>
      </w:r>
      <w:hyperlink r:id="rId81">
        <w:r>
          <w:rPr>
            <w:rStyle w:val="Hyperlink"/>
          </w:rPr>
          <w:t xml:space="preserve">这本书第十讲</w:t>
        </w:r>
      </w:hyperlink>
    </w:p>
    <w:bookmarkEnd w:id="82"/>
    <w:bookmarkStart w:id="87" w:name="X5e5a14e4a0708529dd1421a5d10cee513edde63"/>
    <w:p>
      <w:pPr>
        <w:pStyle w:val="Heading3"/>
      </w:pPr>
      <w:r>
        <w:t xml:space="preserve">6.2 5.b Do the one-way ANOVA on the 3 columns you choose. Do these feature columns vary significantly? Visualize the results.</w:t>
      </w:r>
    </w:p>
    <w:p>
      <w:pPr>
        <w:pStyle w:val="FirstParagraph"/>
      </w:pPr>
      <w:r>
        <w:t xml:space="preserve">刚才在 4. 中我们发现，简单使用log变换仍然无法让数据满足正态分布，甚至会破坏方差齐性！我们得尝试使用 5.a中的办法来改进一下！</w:t>
      </w:r>
    </w:p>
    <w:bookmarkStart w:id="86" w:name="直接进行-anova-分析"/>
    <w:p>
      <w:pPr>
        <w:pStyle w:val="Heading4"/>
      </w:pPr>
      <w:r>
        <w:t xml:space="preserve">6.2.1 直接进行 ANOVA 分析</w:t>
      </w:r>
    </w:p>
    <w:p>
      <w:pPr>
        <w:pStyle w:val="FirstParagraph"/>
      </w:pPr>
      <w:r>
        <w:t xml:space="preserve">刚才我们注意到，log变换之前其实数据已经满足拇指法则的要求，方差齐性问题不大；而正态性假设不满足我们勉强接受，开始直接进行 ANOVA 分析。</w:t>
      </w:r>
    </w:p>
    <w:p>
      <w:pPr>
        <w:pStyle w:val="BodyText"/>
      </w:pPr>
      <w:r>
        <w:t xml:space="preserve">调用我们刚才自己编写的</w:t>
      </w:r>
      <w:r>
        <w:t xml:space="preserve"> </w:t>
      </w:r>
      <w:hyperlink r:id="rId83">
        <w:r>
          <w:rPr>
            <w:rStyle w:val="VerbatimChar"/>
          </w:rPr>
          <w:t xml:space="preserve">anova_oneway</w:t>
        </w:r>
      </w:hyperlink>
      <w:r>
        <w:t xml:space="preserve"> </w:t>
      </w:r>
      <w:r>
        <w:t xml:space="preserve">函数，这里我们实现</w:t>
      </w:r>
      <w:r>
        <w:t xml:space="preserve"> </w:t>
      </w:r>
      <w:hyperlink r:id="rId84">
        <w:r>
          <w:rPr>
            <w:rStyle w:val="VerbatimChar"/>
          </w:rPr>
          <w:t xml:space="preserve">auto_anova_for_df</w:t>
        </w:r>
      </w:hyperlink>
      <w:r>
        <w:t xml:space="preserve"> </w:t>
      </w:r>
      <w:r>
        <w:t xml:space="preserve">提高API的易用性。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85">
        <w:r>
          <w:rPr>
            <w:rStyle w:val="Hyperlink"/>
          </w:rPr>
          <w:t xml:space="preserve">source</w:t>
        </w:r>
      </w:hyperlink>
    </w:p>
    <w:bookmarkEnd w:id="86"/>
    <w:bookmarkEnd w:id="87"/>
    <w:bookmarkStart w:id="89" w:name="auto_anova_for_df"/>
    <w:p>
      <w:pPr>
        <w:pStyle w:val="Heading3"/>
      </w:pPr>
      <w:r>
        <w:t xml:space="preserve">6.3 auto_anova_for_df</w:t>
      </w:r>
    </w:p>
    <w:p>
      <w:pPr>
        <w:pStyle w:val="SourceCode"/>
      </w:pPr>
      <w:r>
        <w:rPr>
          <w:rStyle w:val="VerbatimChar"/>
        </w:rPr>
        <w:t xml:space="preserve"> auto_anova_for_df (df, interesting_col, hue_col='群类别', transform=None)</w:t>
      </w:r>
    </w:p>
    <w:p>
      <w:pPr>
        <w:pStyle w:val="SourceCode"/>
      </w:pPr>
      <w:r>
        <w:rPr>
          <w:rStyle w:val="NormalTok"/>
        </w:rPr>
        <w:t xml:space="preserve">res_dfs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chosen_cols: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print(f"Doing ANOVA for {chosen_col}")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auto_anova_for_df(df, chosen_col)</w:t>
      </w:r>
      <w:r>
        <w:br/>
      </w:r>
      <w:r>
        <w:rPr>
          <w:rStyle w:val="NormalTok"/>
        </w:rPr>
        <w:t xml:space="preserve">    res_dfs.append(res)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index = pd.MultiIndex.from_tuples([(x, y) for x in chosen_cols for y in ["Between", "Within", "Total"]],</w:t>
      </w:r>
      <w:r>
        <w:br/>
      </w:r>
      <w:r>
        <w:rPr>
          <w:rStyle w:val="CommentTok"/>
        </w:rPr>
        <w:t xml:space="preserve">#                             names=['Category', 'Source'])</w:t>
      </w:r>
      <w:r>
        <w:br/>
      </w:r>
      <w:r>
        <w:rPr>
          <w:rStyle w:val="CommentTok"/>
        </w:rPr>
        <w:t xml:space="preserve"># df_combined = pd.DataFrame(index=index, columns=res_dfs[0].columns)</w:t>
      </w:r>
      <w:r>
        <w:br/>
      </w:r>
      <w:r>
        <w:rPr>
          <w:rStyle w:val="CommentTok"/>
        </w:rPr>
        <w:t xml:space="preserve"># for i, source in enumerate(chosen_cols):</w:t>
      </w:r>
      <w:r>
        <w:br/>
      </w:r>
      <w:r>
        <w:rPr>
          <w:rStyle w:val="CommentTok"/>
        </w:rPr>
        <w:t xml:space="preserve">#     # for s in ['Between', 'Within', 'Total']:</w:t>
      </w:r>
      <w:r>
        <w:br/>
      </w:r>
      <w:r>
        <w:rPr>
          <w:rStyle w:val="CommentTok"/>
        </w:rPr>
        <w:t xml:space="preserve">#     #         df_combined.loc[(source, s)] = res_dfs[i].loc[res_dfs[i]['Source'] == s, :]</w:t>
      </w:r>
      <w:r>
        <w:br/>
      </w:r>
      <w:r>
        <w:rPr>
          <w:rStyle w:val="CommentTok"/>
        </w:rPr>
        <w:t xml:space="preserve">#     df_combined.iloc[i] = res_dfs[i].values</w:t>
      </w:r>
      <w:r>
        <w:br/>
      </w:r>
      <w:r>
        <w:rPr>
          <w:rStyle w:val="CommentTok"/>
        </w:rPr>
        <w:t xml:space="preserve"># df_combined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(chosen_cols[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res_dfs[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夜聊比例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 (SS)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Degrees of Freedom (df)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Square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p_excel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3.721528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0.930382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28.077748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1.110223e-16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1.842338e-22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67.431602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71.153130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(chosen_cols[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res_dfs[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无回应比例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 (SS)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Degrees of Freedom (df)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Square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p_excel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6.689130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1.672283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31.788299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1.110223e-16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1.859627e-25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107.054963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113.744093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(chosen_cols[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res_dfs[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年龄差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Squares (SS)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Degrees of Freedom (df)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Square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p_excel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Between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3338.236332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834.559083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200.242216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1.110223e-16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9.043259e-145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8481.367055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4.167748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11819.603387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</w:t>
            </w:r>
          </w:p>
        </w:tc>
      </w:tr>
    </w:tbl>
    <w:p>
      <w:pPr>
        <w:pStyle w:val="BodyText"/>
      </w:pPr>
      <w:r>
        <w:t xml:space="preserve">看来这三个特征还是很明显会被群类别影响的！p值非常小！</w:t>
      </w:r>
      <w:r>
        <w:t xml:space="preserve"> </w:t>
      </w:r>
      <w:r>
        <w:t xml:space="preserve">接下来可视化！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88">
        <w:r>
          <w:rPr>
            <w:rStyle w:val="Hyperlink"/>
          </w:rPr>
          <w:t xml:space="preserve">source</w:t>
        </w:r>
      </w:hyperlink>
    </w:p>
    <w:bookmarkEnd w:id="89"/>
    <w:bookmarkStart w:id="96" w:name="draw_box"/>
    <w:p>
      <w:pPr>
        <w:pStyle w:val="Heading3"/>
      </w:pPr>
      <w:r>
        <w:t xml:space="preserve">6.4 draw_box</w:t>
      </w:r>
    </w:p>
    <w:p>
      <w:pPr>
        <w:pStyle w:val="SourceCode"/>
      </w:pPr>
      <w:r>
        <w:rPr>
          <w:rStyle w:val="VerbatimChar"/>
        </w:rPr>
        <w:t xml:space="preserve"> draw_box (df, chosen_cols, hue_col='群类别', transform=None,</w:t>
      </w:r>
      <w:r>
        <w:br/>
      </w:r>
      <w:r>
        <w:rPr>
          <w:rStyle w:val="VerbatimChar"/>
        </w:rPr>
        <w:t xml:space="preserve">           column_name_transform=None)</w:t>
      </w:r>
    </w:p>
    <w:p>
      <w:pPr>
        <w:pStyle w:val="SourceCode"/>
      </w:pPr>
      <w:r>
        <w:rPr>
          <w:rStyle w:val="NormalTok"/>
        </w:rPr>
        <w:t xml:space="preserve">draw_box(df, chosen_cols)</w:t>
      </w:r>
    </w:p>
    <w:p>
      <w:pPr>
        <w:pStyle w:val="FirstParagraph"/>
      </w:pPr>
      <w:r>
        <w:drawing>
          <wp:inline>
            <wp:extent cx="5334000" cy="1967423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anova_files/figure-docx/cell-53-output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5" w:name="应用解决办法2采用不对数据要求那么严格的假设检验方法"/>
    <w:p>
      <w:pPr>
        <w:pStyle w:val="Heading4"/>
      </w:pPr>
      <w:r>
        <w:t xml:space="preserve">6.4.1 应用解决办法2——采用不对数据要求那么严格的假设检验方法</w:t>
      </w:r>
    </w:p>
    <w:bookmarkStart w:id="94" w:name="friedman检验"/>
    <w:p>
      <w:pPr>
        <w:pStyle w:val="Heading5"/>
      </w:pPr>
      <w:r>
        <w:t xml:space="preserve">6.4.1.1 Friedman检验</w:t>
      </w:r>
    </w:p>
    <w:p>
      <w:pPr>
        <w:pStyle w:val="FirstParagraph"/>
      </w:pPr>
      <w:hyperlink r:id="rId80">
        <w:r>
          <w:rPr>
            <w:rStyle w:val="Hyperlink"/>
          </w:rPr>
          <w:t xml:space="preserve">机器学习经典的一篇万引论文</w:t>
        </w:r>
      </w:hyperlink>
      <w:r>
        <w:t xml:space="preserve">指出，多个数据集上对比不同的机器学习方法不应当使用ANOVA，因为正态性假设和方差齐性假设不一定成立，所以应当使用Friedman检验。</w:t>
      </w:r>
    </w:p>
    <w:p>
      <w:pPr>
        <w:pStyle w:val="BodyText"/>
      </w:pPr>
      <w:r>
        <w:t xml:space="preserve">这里我们采用Friedman检验尝试一下，看看是否如这篇论文说的那么适合。</w:t>
      </w:r>
    </w:p>
    <w:p>
      <w:pPr>
        <w:pStyle w:val="BodyText"/>
      </w:pPr>
      <w:r>
        <w:t xml:space="preserve">使用 scipy实现的</w:t>
      </w:r>
      <w:r>
        <w:t xml:space="preserve"> </w:t>
      </w:r>
      <w:r>
        <w:rPr>
          <w:rStyle w:val="VerbatimChar"/>
        </w:rPr>
        <w:t xml:space="preserve">friedmanchisquare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93">
        <w:r>
          <w:rPr>
            <w:rStyle w:val="Hyperlink"/>
          </w:rPr>
          <w:t xml:space="preserve">source</w:t>
        </w:r>
      </w:hyperlink>
    </w:p>
    <w:bookmarkEnd w:id="94"/>
    <w:bookmarkEnd w:id="95"/>
    <w:bookmarkEnd w:id="96"/>
    <w:bookmarkStart w:id="100" w:name="auto_friedman_for_df"/>
    <w:p>
      <w:pPr>
        <w:pStyle w:val="Heading3"/>
      </w:pPr>
      <w:r>
        <w:t xml:space="preserve">6.5 auto_friedman_for_df</w:t>
      </w:r>
    </w:p>
    <w:p>
      <w:pPr>
        <w:pStyle w:val="SourceCode"/>
      </w:pPr>
      <w:r>
        <w:rPr>
          <w:rStyle w:val="VerbatimChar"/>
        </w:rPr>
        <w:t xml:space="preserve"> auto_friedman_for_df (df, interesting_col, hue_col='群类别', transform=None)</w:t>
      </w:r>
    </w:p>
    <w:p>
      <w:pPr>
        <w:pStyle w:val="SourceCode"/>
      </w:pPr>
      <w:r>
        <w:rPr>
          <w:rStyle w:val="NormalTok"/>
        </w:rPr>
        <w:t xml:space="preserve">res_dfs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chosen_cols: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print(f"Doing ANOVA for {chosen_col}")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print()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auto_friedman_for_df(df, chosen_col)</w:t>
      </w:r>
      <w:r>
        <w:br/>
      </w:r>
      <w:r>
        <w:rPr>
          <w:rStyle w:val="NormalTok"/>
        </w:rPr>
        <w:t xml:space="preserve">        res_dfs.append(res)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f"Friedman for col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Unequal N in friedmanchisquare.  Aborting.</w:t>
      </w:r>
    </w:p>
    <w:p>
      <w:pPr>
        <w:pStyle w:val="FirstParagraph"/>
      </w:pPr>
      <w:r>
        <w:t xml:space="preserve">实践出真知，原来 Friedman 测试要求每个treatment有相同的数据量！这确实适合对比机器学习方法，因为这些方法都在N个数据集上做了实验，但是确实不适合我们这里的数据。</w:t>
      </w:r>
    </w:p>
    <w:bookmarkStart w:id="99" w:name="kruskal-wallis"/>
    <w:p>
      <w:pPr>
        <w:pStyle w:val="Heading5"/>
      </w:pPr>
      <w:r>
        <w:t xml:space="preserve">6.5.0.1 Kruskal-Wallis</w:t>
      </w:r>
    </w:p>
    <w:p>
      <w:pPr>
        <w:pStyle w:val="FirstParagraph"/>
      </w:pPr>
      <w:r>
        <w:t xml:space="preserve">再来尝试一下</w:t>
      </w:r>
      <w:r>
        <w:t xml:space="preserve"> </w:t>
      </w:r>
      <w:hyperlink r:id="rId97">
        <w:r>
          <w:rPr>
            <w:rStyle w:val="Hyperlink"/>
          </w:rPr>
          <w:t xml:space="preserve">这个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98">
        <w:r>
          <w:rPr>
            <w:rStyle w:val="Hyperlink"/>
          </w:rPr>
          <w:t xml:space="preserve">source</w:t>
        </w:r>
      </w:hyperlink>
    </w:p>
    <w:bookmarkEnd w:id="99"/>
    <w:bookmarkEnd w:id="100"/>
    <w:bookmarkStart w:id="101" w:name="auto_kruskal_for_df"/>
    <w:p>
      <w:pPr>
        <w:pStyle w:val="Heading3"/>
      </w:pPr>
      <w:r>
        <w:t xml:space="preserve">6.6 auto_kruskal_for_df</w:t>
      </w:r>
    </w:p>
    <w:p>
      <w:pPr>
        <w:pStyle w:val="SourceCode"/>
      </w:pPr>
      <w:r>
        <w:rPr>
          <w:rStyle w:val="VerbatimChar"/>
        </w:rPr>
        <w:t xml:space="preserve"> auto_kruskal_for_df (df, interesting_col, hue_col='群类别', transform=None)</w:t>
      </w:r>
    </w:p>
    <w:p>
      <w:pPr>
        <w:pStyle w:val="SourceCode"/>
      </w:pPr>
      <w:r>
        <w:rPr>
          <w:rStyle w:val="NormalTok"/>
        </w:rPr>
        <w:t xml:space="preserve">res_dfs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chosen_col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chosen_cols: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print(f"Doing ANOVA for {chosen_col}")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auto_kruskal_for_df(df, chosen_col)</w:t>
      </w:r>
      <w:r>
        <w:br/>
      </w:r>
      <w:r>
        <w:rPr>
          <w:rStyle w:val="NormalTok"/>
        </w:rPr>
        <w:t xml:space="preserve">    res_dfs.append(res)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f"Kruskal-Wallis for col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chosen_cols[k]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res_dfs[k]</w:t>
      </w:r>
    </w:p>
    <w:p>
      <w:pPr>
        <w:pStyle w:val="SourceCode"/>
      </w:pPr>
      <w:r>
        <w:rPr>
          <w:rStyle w:val="VerbatimChar"/>
        </w:rPr>
        <w:t xml:space="preserve">Kruskal-Wallis for col 夜聊比例</w:t>
      </w:r>
    </w:p>
    <w:p>
      <w:pPr>
        <w:pStyle w:val="SourceCode"/>
      </w:pPr>
      <w:r>
        <w:rPr>
          <w:rStyle w:val="VerbatimChar"/>
        </w:rPr>
        <w:t xml:space="preserve">KruskalResult(statistic=113.85430517053221, pvalue=1.0958066785877727e-23)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f"Kruskal-Wallis for col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chosen_cols[k]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res_dfs[k]</w:t>
      </w:r>
    </w:p>
    <w:p>
      <w:pPr>
        <w:pStyle w:val="SourceCode"/>
      </w:pPr>
      <w:r>
        <w:rPr>
          <w:rStyle w:val="VerbatimChar"/>
        </w:rPr>
        <w:t xml:space="preserve">Kruskal-Wallis for col 无回应比例</w:t>
      </w:r>
    </w:p>
    <w:p>
      <w:pPr>
        <w:pStyle w:val="SourceCode"/>
      </w:pPr>
      <w:r>
        <w:rPr>
          <w:rStyle w:val="VerbatimChar"/>
        </w:rPr>
        <w:t xml:space="preserve">KruskalResult(statistic=110.47802046935365, pvalue=5.754933877750579e-23)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f"Kruskal-Wallis for col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chosen_cols[k]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res_dfs[k]</w:t>
      </w:r>
    </w:p>
    <w:p>
      <w:pPr>
        <w:pStyle w:val="SourceCode"/>
      </w:pPr>
      <w:r>
        <w:rPr>
          <w:rStyle w:val="VerbatimChar"/>
        </w:rPr>
        <w:t xml:space="preserve">Kruskal-Wallis for col 年龄差</w:t>
      </w:r>
    </w:p>
    <w:p>
      <w:pPr>
        <w:pStyle w:val="SourceCode"/>
      </w:pPr>
      <w:r>
        <w:rPr>
          <w:rStyle w:val="VerbatimChar"/>
        </w:rPr>
        <w:t xml:space="preserve">KruskalResult(statistic=550.9540936771726, pvalue=6.360595079827829e-118)</w:t>
      </w:r>
    </w:p>
    <w:p>
      <w:pPr>
        <w:pStyle w:val="FirstParagraph"/>
      </w:pPr>
      <w:r>
        <w:t xml:space="preserve">Kruskal-Wallis H-test tests的零假设是 不同组的中位数之间没有显著差异。</w:t>
      </w:r>
      <w:r>
        <w:t xml:space="preserve"> </w:t>
      </w:r>
      <w:r>
        <w:t xml:space="preserve">看来我们对于我们选中的三列，p值都特别小，说明我们可以拒绝零假设，认为这三列都会被“群类型”影响，导致中位数不相同。</w:t>
      </w:r>
    </w:p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90" Target="media/rId90.png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hyperlink" Id="rId83" Target="https://Open-Book-Studio.github.io/THU-Coursework-Machine-Learning-for-Big-Data/coding_projects/P1_ANOVA/anova.html#anova_oneway" TargetMode="External" /><Relationship Type="http://schemas.openxmlformats.org/officeDocument/2006/relationships/hyperlink" Id="rId84" Target="https://Open-Book-Studio.github.io/THU-Coursework-Machine-Learning-for-Big-Data/coding_projects/P1_ANOVA/anova.html#auto_anova_for_df" TargetMode="External" /><Relationship Type="http://schemas.openxmlformats.org/officeDocument/2006/relationships/hyperlink" Id="rId49" Target="https://bookdown.org/hetongqi0320/qht_R4psyBook/%E7%AC%AC%E5%85%AB%E8%AE%B2%E5%9B%9E%E5%BD%92%E6%A8%A1%E5%9E%8B%E4%B8%80.html#anova-linear-regression" TargetMode="External" /><Relationship Type="http://schemas.openxmlformats.org/officeDocument/2006/relationships/hyperlink" Id="rId81" Target="https://bookdown.org/hetongqi0320/qht_R4psyBook/%E7%AC%AC%E5%8D%81%E8%AE%B2%E5%9B%9E%E5%BD%92%E6%A8%A1%E5%9E%8B%E4%B8%89%E5%B9%BF%E4%B9%89%E7%BA%BF%E6%80%A7%E6%A8%A1%E5%9E%8B.html" TargetMode="External" /><Relationship Type="http://schemas.openxmlformats.org/officeDocument/2006/relationships/hyperlink" Id="rId33" Target="https://docs.scipy.org/doc/scipy/reference/generated/scipy.stats.anderson.html" TargetMode="External" /><Relationship Type="http://schemas.openxmlformats.org/officeDocument/2006/relationships/hyperlink" Id="rId46" Target="https://docs.scipy.org/doc/scipy/reference/generated/scipy.stats.f_oneway.html" TargetMode="External" /><Relationship Type="http://schemas.openxmlformats.org/officeDocument/2006/relationships/hyperlink" Id="rId97" Target="https://docs.scipy.org/doc/scipy/reference/generated/scipy.stats.kruskal.html" TargetMode="External" /><Relationship Type="http://schemas.openxmlformats.org/officeDocument/2006/relationships/hyperlink" Id="rId34" Target="https://docs.scipy.org/doc/scipy/reference/generated/scipy.stats.normaltest.html" TargetMode="External" /><Relationship Type="http://schemas.openxmlformats.org/officeDocument/2006/relationships/hyperlink" Id="rId71" Target="https://github.com/Open-Book-Studio/THU-Coursework-Machine-Learning-for-Big-Data/blob/main/thu_big_data_ml/big_data_analytics/anova.py#L115" TargetMode="External" /><Relationship Type="http://schemas.openxmlformats.org/officeDocument/2006/relationships/hyperlink" Id="rId51" Target="https://github.com/Open-Book-Studio/THU-Coursework-Machine-Learning-for-Big-Data/blob/main/thu_big_data_ml/big_data_analytics/anova.py#L12" TargetMode="External" /><Relationship Type="http://schemas.openxmlformats.org/officeDocument/2006/relationships/hyperlink" Id="rId73" Target="https://github.com/Open-Book-Studio/THU-Coursework-Machine-Learning-for-Big-Data/blob/main/thu_big_data_ml/big_data_analytics/anova.py#L139" TargetMode="External" /><Relationship Type="http://schemas.openxmlformats.org/officeDocument/2006/relationships/hyperlink" Id="rId85" Target="https://github.com/Open-Book-Studio/THU-Coursework-Machine-Learning-for-Big-Data/blob/main/thu_big_data_ml/big_data_analytics/anova.py#L169" TargetMode="External" /><Relationship Type="http://schemas.openxmlformats.org/officeDocument/2006/relationships/hyperlink" Id="rId88" Target="https://github.com/Open-Book-Studio/THU-Coursework-Machine-Learning-for-Big-Data/blob/main/thu_big_data_ml/big_data_analytics/anova.py#L182" TargetMode="External" /><Relationship Type="http://schemas.openxmlformats.org/officeDocument/2006/relationships/hyperlink" Id="rId93" Target="https://github.com/Open-Book-Studio/THU-Coursework-Machine-Learning-for-Big-Data/blob/main/thu_big_data_ml/big_data_analytics/anova.py#L194" TargetMode="External" /><Relationship Type="http://schemas.openxmlformats.org/officeDocument/2006/relationships/hyperlink" Id="rId98" Target="https://github.com/Open-Book-Studio/THU-Coursework-Machine-Learning-for-Big-Data/blob/main/thu_big_data_ml/big_data_analytics/anova.py#L210" TargetMode="External" /><Relationship Type="http://schemas.openxmlformats.org/officeDocument/2006/relationships/hyperlink" Id="rId62" Target="https://github.com/Open-Book-Studio/THU-Coursework-Machine-Learning-for-Big-Data/blob/main/thu_big_data_ml/big_data_analytics/anova.py#L90" TargetMode="External" /><Relationship Type="http://schemas.openxmlformats.org/officeDocument/2006/relationships/hyperlink" Id="rId79" Target="https://onlinepubs.trb.org/onlinepubs/nchrp/cd-22/manual/v2chapter4.pdf" TargetMode="External" /><Relationship Type="http://schemas.openxmlformats.org/officeDocument/2006/relationships/hyperlink" Id="rId78" Target="https://ri.conicet.gov.ar/bitstream/handle/11336/31210/CONICET_Digital_Nro.dd9c5c0f-c69e-4018-9d9c-cb111fec6c77_A.pdf;jsessionid=E7832F681CB808FDC759C8152D13EE89?sequence=2" TargetMode="External" /><Relationship Type="http://schemas.openxmlformats.org/officeDocument/2006/relationships/hyperlink" Id="rId48" Target="https://segmentfault.com/q/1010000012066946" TargetMode="External" /><Relationship Type="http://schemas.openxmlformats.org/officeDocument/2006/relationships/hyperlink" Id="rId31" Target="https://www.analystsoft.com/en/products/statplus/content/help/pdf/analysis_basic_statistics_normality_tests.pdf" TargetMode="External" /><Relationship Type="http://schemas.openxmlformats.org/officeDocument/2006/relationships/hyperlink" Id="rId80" Target="https://www.jmlr.org/papers/volume7/demsar06a/demsar06a.pdf" TargetMode="External" /><Relationship Type="http://schemas.openxmlformats.org/officeDocument/2006/relationships/hyperlink" Id="rId32" Target="https://www.nrc.gov/docs/ML1714/ML17143A100.pdf" TargetMode="External" /><Relationship Type="http://schemas.openxmlformats.org/officeDocument/2006/relationships/hyperlink" Id="rId59" Target="https://www.quora.com/What-is-the-meaning-of-Pr-F-in-Anova-Is-it-a-P-value" TargetMode="External" /><Relationship Type="http://schemas.openxmlformats.org/officeDocument/2006/relationships/hyperlink" Id="rId47" Target="https://www.statsmodels.org/stable/anova.html" TargetMode="External" /><Relationship Type="http://schemas.openxmlformats.org/officeDocument/2006/relationships/hyperlink" Id="rId50" Target="https://zhuanlan.zhihu.com/p/64553954?utm_id=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Open-Book-Studio.github.io/THU-Coursework-Machine-Learning-for-Big-Data/coding_projects/P1_ANOVA/anova.html#anova_oneway" TargetMode="External" /><Relationship Type="http://schemas.openxmlformats.org/officeDocument/2006/relationships/hyperlink" Id="rId84" Target="https://Open-Book-Studio.github.io/THU-Coursework-Machine-Learning-for-Big-Data/coding_projects/P1_ANOVA/anova.html#auto_anova_for_df" TargetMode="External" /><Relationship Type="http://schemas.openxmlformats.org/officeDocument/2006/relationships/hyperlink" Id="rId49" Target="https://bookdown.org/hetongqi0320/qht_R4psyBook/%E7%AC%AC%E5%85%AB%E8%AE%B2%E5%9B%9E%E5%BD%92%E6%A8%A1%E5%9E%8B%E4%B8%80.html#anova-linear-regression" TargetMode="External" /><Relationship Type="http://schemas.openxmlformats.org/officeDocument/2006/relationships/hyperlink" Id="rId81" Target="https://bookdown.org/hetongqi0320/qht_R4psyBook/%E7%AC%AC%E5%8D%81%E8%AE%B2%E5%9B%9E%E5%BD%92%E6%A8%A1%E5%9E%8B%E4%B8%89%E5%B9%BF%E4%B9%89%E7%BA%BF%E6%80%A7%E6%A8%A1%E5%9E%8B.html" TargetMode="External" /><Relationship Type="http://schemas.openxmlformats.org/officeDocument/2006/relationships/hyperlink" Id="rId33" Target="https://docs.scipy.org/doc/scipy/reference/generated/scipy.stats.anderson.html" TargetMode="External" /><Relationship Type="http://schemas.openxmlformats.org/officeDocument/2006/relationships/hyperlink" Id="rId46" Target="https://docs.scipy.org/doc/scipy/reference/generated/scipy.stats.f_oneway.html" TargetMode="External" /><Relationship Type="http://schemas.openxmlformats.org/officeDocument/2006/relationships/hyperlink" Id="rId97" Target="https://docs.scipy.org/doc/scipy/reference/generated/scipy.stats.kruskal.html" TargetMode="External" /><Relationship Type="http://schemas.openxmlformats.org/officeDocument/2006/relationships/hyperlink" Id="rId34" Target="https://docs.scipy.org/doc/scipy/reference/generated/scipy.stats.normaltest.html" TargetMode="External" /><Relationship Type="http://schemas.openxmlformats.org/officeDocument/2006/relationships/hyperlink" Id="rId71" Target="https://github.com/Open-Book-Studio/THU-Coursework-Machine-Learning-for-Big-Data/blob/main/thu_big_data_ml/big_data_analytics/anova.py#L115" TargetMode="External" /><Relationship Type="http://schemas.openxmlformats.org/officeDocument/2006/relationships/hyperlink" Id="rId51" Target="https://github.com/Open-Book-Studio/THU-Coursework-Machine-Learning-for-Big-Data/blob/main/thu_big_data_ml/big_data_analytics/anova.py#L12" TargetMode="External" /><Relationship Type="http://schemas.openxmlformats.org/officeDocument/2006/relationships/hyperlink" Id="rId73" Target="https://github.com/Open-Book-Studio/THU-Coursework-Machine-Learning-for-Big-Data/blob/main/thu_big_data_ml/big_data_analytics/anova.py#L139" TargetMode="External" /><Relationship Type="http://schemas.openxmlformats.org/officeDocument/2006/relationships/hyperlink" Id="rId85" Target="https://github.com/Open-Book-Studio/THU-Coursework-Machine-Learning-for-Big-Data/blob/main/thu_big_data_ml/big_data_analytics/anova.py#L169" TargetMode="External" /><Relationship Type="http://schemas.openxmlformats.org/officeDocument/2006/relationships/hyperlink" Id="rId88" Target="https://github.com/Open-Book-Studio/THU-Coursework-Machine-Learning-for-Big-Data/blob/main/thu_big_data_ml/big_data_analytics/anova.py#L182" TargetMode="External" /><Relationship Type="http://schemas.openxmlformats.org/officeDocument/2006/relationships/hyperlink" Id="rId93" Target="https://github.com/Open-Book-Studio/THU-Coursework-Machine-Learning-for-Big-Data/blob/main/thu_big_data_ml/big_data_analytics/anova.py#L194" TargetMode="External" /><Relationship Type="http://schemas.openxmlformats.org/officeDocument/2006/relationships/hyperlink" Id="rId98" Target="https://github.com/Open-Book-Studio/THU-Coursework-Machine-Learning-for-Big-Data/blob/main/thu_big_data_ml/big_data_analytics/anova.py#L210" TargetMode="External" /><Relationship Type="http://schemas.openxmlformats.org/officeDocument/2006/relationships/hyperlink" Id="rId62" Target="https://github.com/Open-Book-Studio/THU-Coursework-Machine-Learning-for-Big-Data/blob/main/thu_big_data_ml/big_data_analytics/anova.py#L90" TargetMode="External" /><Relationship Type="http://schemas.openxmlformats.org/officeDocument/2006/relationships/hyperlink" Id="rId79" Target="https://onlinepubs.trb.org/onlinepubs/nchrp/cd-22/manual/v2chapter4.pdf" TargetMode="External" /><Relationship Type="http://schemas.openxmlformats.org/officeDocument/2006/relationships/hyperlink" Id="rId78" Target="https://ri.conicet.gov.ar/bitstream/handle/11336/31210/CONICET_Digital_Nro.dd9c5c0f-c69e-4018-9d9c-cb111fec6c77_A.pdf;jsessionid=E7832F681CB808FDC759C8152D13EE89?sequence=2" TargetMode="External" /><Relationship Type="http://schemas.openxmlformats.org/officeDocument/2006/relationships/hyperlink" Id="rId48" Target="https://segmentfault.com/q/1010000012066946" TargetMode="External" /><Relationship Type="http://schemas.openxmlformats.org/officeDocument/2006/relationships/hyperlink" Id="rId31" Target="https://www.analystsoft.com/en/products/statplus/content/help/pdf/analysis_basic_statistics_normality_tests.pdf" TargetMode="External" /><Relationship Type="http://schemas.openxmlformats.org/officeDocument/2006/relationships/hyperlink" Id="rId80" Target="https://www.jmlr.org/papers/volume7/demsar06a/demsar06a.pdf" TargetMode="External" /><Relationship Type="http://schemas.openxmlformats.org/officeDocument/2006/relationships/hyperlink" Id="rId32" Target="https://www.nrc.gov/docs/ML1714/ML17143A100.pdf" TargetMode="External" /><Relationship Type="http://schemas.openxmlformats.org/officeDocument/2006/relationships/hyperlink" Id="rId59" Target="https://www.quora.com/What-is-the-meaning-of-Pr-F-in-Anova-Is-it-a-P-value" TargetMode="External" /><Relationship Type="http://schemas.openxmlformats.org/officeDocument/2006/relationships/hyperlink" Id="rId47" Target="https://www.statsmodels.org/stable/anova.html" TargetMode="External" /><Relationship Type="http://schemas.openxmlformats.org/officeDocument/2006/relationships/hyperlink" Id="rId50" Target="https://zhuanlan.zhihu.com/p/64553954?utm_id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深入探索方差分析 (Analysis of Variance, ANOVA)</dc:title>
  <dc:creator>叶璨铭 (2024214500) ycm24@mails.tsinghua.edu.cn</dc:creator>
  <dc:language>zh-Hans</dc:language>
  <cp:keywords/>
  <dcterms:created xsi:type="dcterms:W3CDTF">2024-12-01T11:43:34Z</dcterms:created>
  <dcterms:modified xsi:type="dcterms:W3CDTF">2024-12-01T11:43:34Z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date">
    <vt:lpwstr>2024年11月6日星期三</vt:lpwstr>
  </property>
  <property fmtid="{D5CDD505-2E9C-101B-9397-08002B2CF9AE}" pid="7" name="date-format">
    <vt:lpwstr>full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python3</vt:lpwstr>
  </property>
  <property fmtid="{D5CDD505-2E9C-101B-9397-08002B2CF9AE}" pid="12" name="labels">
    <vt:lpwstr/>
  </property>
  <property fmtid="{D5CDD505-2E9C-101B-9397-08002B2CF9AE}" pid="13" name="subtitle">
    <vt:lpwstr>大数据分析B课程第一次实验项目</vt:lpwstr>
  </property>
  <property fmtid="{D5CDD505-2E9C-101B-9397-08002B2CF9AE}" pid="14" name="toc-title">
    <vt:lpwstr>目录</vt:lpwstr>
  </property>
</Properties>
</file>