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548" w:rsidRPr="008C7946" w:rsidRDefault="00622CB9" w:rsidP="00622CB9">
      <w:pPr>
        <w:jc w:val="center"/>
        <w:rPr>
          <w:b/>
          <w:bCs/>
          <w:sz w:val="28"/>
          <w:szCs w:val="32"/>
        </w:rPr>
      </w:pPr>
      <w:r w:rsidRPr="008C7946">
        <w:rPr>
          <w:rFonts w:hint="eastAsia"/>
          <w:b/>
          <w:bCs/>
          <w:sz w:val="28"/>
          <w:szCs w:val="32"/>
        </w:rPr>
        <w:t>D</w:t>
      </w:r>
      <w:r w:rsidRPr="008C7946">
        <w:rPr>
          <w:b/>
          <w:bCs/>
          <w:sz w:val="28"/>
          <w:szCs w:val="32"/>
        </w:rPr>
        <w:t>ata Science Term Project Report</w:t>
      </w:r>
    </w:p>
    <w:p w:rsidR="00622CB9" w:rsidRPr="008C7946" w:rsidRDefault="008C7946" w:rsidP="008C7946">
      <w:pPr>
        <w:jc w:val="right"/>
        <w:rPr>
          <w:szCs w:val="20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 w:rsidRPr="008C7946">
        <w:rPr>
          <w:szCs w:val="20"/>
        </w:rPr>
        <w:t xml:space="preserve">Yoon </w:t>
      </w:r>
      <w:proofErr w:type="spellStart"/>
      <w:r w:rsidRPr="008C7946">
        <w:rPr>
          <w:szCs w:val="20"/>
        </w:rPr>
        <w:t>jiseob</w:t>
      </w:r>
      <w:proofErr w:type="spellEnd"/>
    </w:p>
    <w:p w:rsidR="008C7946" w:rsidRPr="008C7946" w:rsidRDefault="008C7946" w:rsidP="008C7946">
      <w:pPr>
        <w:jc w:val="right"/>
        <w:rPr>
          <w:szCs w:val="20"/>
        </w:rPr>
      </w:pPr>
      <w:r w:rsidRPr="008C7946">
        <w:rPr>
          <w:rFonts w:hint="eastAsia"/>
          <w:szCs w:val="20"/>
        </w:rPr>
        <w:t>L</w:t>
      </w:r>
      <w:r w:rsidRPr="008C7946">
        <w:rPr>
          <w:szCs w:val="20"/>
        </w:rPr>
        <w:t xml:space="preserve">ee </w:t>
      </w:r>
      <w:proofErr w:type="spellStart"/>
      <w:r w:rsidRPr="008C7946">
        <w:rPr>
          <w:szCs w:val="20"/>
        </w:rPr>
        <w:t>JongMin</w:t>
      </w:r>
      <w:proofErr w:type="spellEnd"/>
    </w:p>
    <w:p w:rsidR="008C7946" w:rsidRPr="008C7946" w:rsidRDefault="008C7946" w:rsidP="008C7946">
      <w:pPr>
        <w:jc w:val="right"/>
        <w:rPr>
          <w:rFonts w:hint="eastAsia"/>
          <w:szCs w:val="20"/>
        </w:rPr>
      </w:pPr>
      <w:r w:rsidRPr="008C7946">
        <w:rPr>
          <w:rFonts w:hint="eastAsia"/>
          <w:szCs w:val="20"/>
        </w:rPr>
        <w:t>K</w:t>
      </w:r>
      <w:r w:rsidRPr="008C7946">
        <w:rPr>
          <w:szCs w:val="20"/>
        </w:rPr>
        <w:t>im JungHoon</w:t>
      </w:r>
    </w:p>
    <w:p w:rsidR="00DF574A" w:rsidRPr="008C7946" w:rsidRDefault="00DF574A" w:rsidP="00272BA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8C7946">
        <w:rPr>
          <w:b/>
          <w:bCs/>
          <w:sz w:val="24"/>
          <w:szCs w:val="24"/>
        </w:rPr>
        <w:t>Define.</w:t>
      </w:r>
    </w:p>
    <w:p w:rsidR="00DF574A" w:rsidRDefault="00DF574A" w:rsidP="00DF574A">
      <w:pPr>
        <w:jc w:val="left"/>
      </w:pPr>
      <w:r>
        <w:t xml:space="preserve">To begin with, a purpose of our term project was </w:t>
      </w:r>
      <w:r>
        <w:rPr>
          <w:rFonts w:hint="eastAsia"/>
        </w:rPr>
        <w:t>t</w:t>
      </w:r>
      <w:r>
        <w:t>o extract highlight</w:t>
      </w:r>
      <w:r w:rsidR="002A7522">
        <w:t xml:space="preserve"> clips</w:t>
      </w:r>
      <w:r>
        <w:t xml:space="preserve"> by </w:t>
      </w:r>
      <w:r w:rsidR="00FF29CB">
        <w:t xml:space="preserve">analyzing </w:t>
      </w:r>
      <w:r>
        <w:t xml:space="preserve">Twitch chat logs. </w:t>
      </w:r>
      <w:r w:rsidR="002E7BB8">
        <w:t xml:space="preserve">Since there were no </w:t>
      </w:r>
      <w:r w:rsidR="002A7522">
        <w:t xml:space="preserve">proper criteria to evaluate our results, we used highlight clips uploaded in </w:t>
      </w:r>
      <w:r w:rsidR="00034C90">
        <w:t>YouTube</w:t>
      </w:r>
      <w:r w:rsidR="00D47B1C">
        <w:t xml:space="preserve"> to check our model’s accuracy</w:t>
      </w:r>
      <w:r w:rsidR="002A7522">
        <w:t>.</w:t>
      </w:r>
      <w:r w:rsidR="00D47B1C">
        <w:t xml:space="preserve"> </w:t>
      </w:r>
      <w:r w:rsidR="0095286E">
        <w:t>To do so, we used Type I and Type II methods.</w:t>
      </w:r>
    </w:p>
    <w:p w:rsidR="002A7522" w:rsidRDefault="002A7522" w:rsidP="00DF574A">
      <w:pPr>
        <w:jc w:val="left"/>
      </w:pPr>
    </w:p>
    <w:p w:rsidR="00272BAF" w:rsidRPr="008C7946" w:rsidRDefault="002A7522" w:rsidP="00272BAF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bCs/>
          <w:sz w:val="24"/>
          <w:szCs w:val="24"/>
        </w:rPr>
      </w:pPr>
      <w:r w:rsidRPr="008C7946">
        <w:rPr>
          <w:b/>
          <w:bCs/>
          <w:sz w:val="24"/>
          <w:szCs w:val="24"/>
        </w:rPr>
        <w:t>Procedure</w:t>
      </w:r>
    </w:p>
    <w:p w:rsidR="0049440E" w:rsidRDefault="00034C90" w:rsidP="00034C90">
      <w:pPr>
        <w:jc w:val="left"/>
        <w:rPr>
          <w:rFonts w:hint="eastAsia"/>
        </w:rPr>
      </w:pPr>
      <w:r>
        <w:t>First, we used Twitch chat downloader (</w:t>
      </w:r>
      <w:proofErr w:type="spellStart"/>
      <w:r>
        <w:t>tcd</w:t>
      </w:r>
      <w:proofErr w:type="spellEnd"/>
      <w:r>
        <w:t xml:space="preserve">) to collect all the Chatlogs. </w:t>
      </w:r>
    </w:p>
    <w:p w:rsidR="0049440E" w:rsidRDefault="0049440E" w:rsidP="0049440E">
      <w:pPr>
        <w:jc w:val="center"/>
      </w:pPr>
      <w:r>
        <w:rPr>
          <w:noProof/>
        </w:rPr>
        <w:drawing>
          <wp:inline distT="0" distB="0" distL="0" distR="0">
            <wp:extent cx="3238500" cy="276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40E" w:rsidRDefault="0049440E" w:rsidP="0049440E">
      <w:pPr>
        <w:jc w:val="center"/>
      </w:pPr>
      <w:r>
        <w:rPr>
          <w:rFonts w:hint="eastAsia"/>
        </w:rPr>
        <w:t>&lt;</w:t>
      </w:r>
      <w:r>
        <w:t xml:space="preserve">fig 1.1 </w:t>
      </w:r>
      <w:proofErr w:type="spellStart"/>
      <w:r>
        <w:t>tcd</w:t>
      </w:r>
      <w:proofErr w:type="spellEnd"/>
      <w:r>
        <w:t xml:space="preserve"> usage&gt;</w:t>
      </w:r>
    </w:p>
    <w:p w:rsidR="00006B63" w:rsidRDefault="0049440E" w:rsidP="00006B63">
      <w:r>
        <w:t xml:space="preserve">Fig 1.1 shows example of usage of </w:t>
      </w:r>
      <w:proofErr w:type="spellStart"/>
      <w:r>
        <w:t>tcd</w:t>
      </w:r>
      <w:proofErr w:type="spellEnd"/>
      <w:r>
        <w:t xml:space="preserve"> library. </w:t>
      </w:r>
      <w:r w:rsidR="00A21108">
        <w:t>which means collect chat logs from latest 100 video from streamer id ‘</w:t>
      </w:r>
      <w:proofErr w:type="spellStart"/>
      <w:r w:rsidR="00A21108">
        <w:t>kimdoe</w:t>
      </w:r>
      <w:proofErr w:type="spellEnd"/>
      <w:r w:rsidR="00A21108">
        <w:t>’</w:t>
      </w:r>
      <w:r w:rsidR="00FF29CB">
        <w:t xml:space="preserve"> into text file. </w:t>
      </w:r>
      <w:r w:rsidR="00006B63">
        <w:t xml:space="preserve">The way </w:t>
      </w:r>
      <w:proofErr w:type="spellStart"/>
      <w:r w:rsidR="00006B63">
        <w:t>tcd</w:t>
      </w:r>
      <w:proofErr w:type="spellEnd"/>
      <w:r w:rsidR="00006B63">
        <w:t xml:space="preserve"> library store the chat logs into text file is presented as below.</w:t>
      </w:r>
    </w:p>
    <w:p w:rsidR="00006B63" w:rsidRDefault="00006B63" w:rsidP="00006B63">
      <w:pPr>
        <w:jc w:val="center"/>
      </w:pPr>
      <w:r>
        <w:rPr>
          <w:noProof/>
        </w:rPr>
        <w:drawing>
          <wp:inline distT="0" distB="0" distL="0" distR="0">
            <wp:extent cx="5229225" cy="16478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B63" w:rsidRDefault="00006B63" w:rsidP="00006B63">
      <w:pPr>
        <w:jc w:val="center"/>
      </w:pPr>
      <w:r>
        <w:rPr>
          <w:rFonts w:hint="eastAsia"/>
        </w:rPr>
        <w:t>&lt;</w:t>
      </w:r>
      <w:r>
        <w:t xml:space="preserve">fig 1.2 example of </w:t>
      </w:r>
      <w:proofErr w:type="spellStart"/>
      <w:r>
        <w:t>tcd</w:t>
      </w:r>
      <w:proofErr w:type="spellEnd"/>
      <w:r>
        <w:t xml:space="preserve"> result&gt;</w:t>
      </w:r>
    </w:p>
    <w:p w:rsidR="00006B63" w:rsidRDefault="00006B63" w:rsidP="00006B63">
      <w:r>
        <w:t xml:space="preserve">First came up with </w:t>
      </w:r>
      <w:r w:rsidR="00D47B1C">
        <w:t>time,</w:t>
      </w:r>
      <w:r>
        <w:t xml:space="preserve"> user id, and chat logs. </w:t>
      </w:r>
      <w:r w:rsidR="00FF29CB">
        <w:t xml:space="preserve">However, </w:t>
      </w:r>
      <w:r>
        <w:t xml:space="preserve">as we can see in above fig 1.2, within 1 second more than 5 chats are created by users. Which means within one text files, there exists millions of data. </w:t>
      </w:r>
    </w:p>
    <w:p w:rsidR="00843D46" w:rsidRDefault="00843D46" w:rsidP="00843D46">
      <w:r>
        <w:t>Before processing any methods to analyze chat logs, due to the presence of either meaningless o</w:t>
      </w:r>
      <w:r>
        <w:t xml:space="preserve">r </w:t>
      </w:r>
      <w:r>
        <w:lastRenderedPageBreak/>
        <w:t>needless words</w:t>
      </w:r>
      <w:r w:rsidR="008C7946">
        <w:t>,</w:t>
      </w:r>
      <w:r>
        <w:t xml:space="preserve"> data cleaning is needed. Hence</w:t>
      </w:r>
      <w:r w:rsidR="00214122">
        <w:t xml:space="preserve">, </w:t>
      </w:r>
      <w:r w:rsidR="00214122">
        <w:rPr>
          <w:rFonts w:hint="eastAsia"/>
        </w:rPr>
        <w:t>w</w:t>
      </w:r>
      <w:r>
        <w:t>e print out which word came up most frequently in orderly manner to expect which word can be used or cannot be used for data analysis.</w:t>
      </w:r>
    </w:p>
    <w:p w:rsidR="00A07448" w:rsidRDefault="00BF30B2" w:rsidP="00A07448">
      <w:pPr>
        <w:ind w:left="600" w:hangingChars="300" w:hanging="600"/>
        <w:jc w:val="center"/>
      </w:pPr>
      <w:r>
        <w:rPr>
          <w:noProof/>
        </w:rPr>
        <w:drawing>
          <wp:inline distT="0" distB="0" distL="0" distR="0">
            <wp:extent cx="5731510" cy="32975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B63" w:rsidRDefault="00BF30B2" w:rsidP="00A07448">
      <w:pPr>
        <w:ind w:left="600"/>
        <w:jc w:val="center"/>
        <w:rPr>
          <w:noProof/>
        </w:rPr>
      </w:pPr>
      <w:r>
        <w:rPr>
          <w:rFonts w:hint="eastAsia"/>
        </w:rPr>
        <w:t>&lt;</w:t>
      </w:r>
      <w:r>
        <w:t>fig 1.</w:t>
      </w:r>
      <w:r w:rsidR="00A07448">
        <w:t xml:space="preserve">3 </w:t>
      </w:r>
      <w:r>
        <w:t>tore the word into list&gt;</w:t>
      </w:r>
    </w:p>
    <w:p w:rsidR="00A07448" w:rsidRDefault="00A07448" w:rsidP="00A07448">
      <w:pPr>
        <w:ind w:left="600"/>
        <w:jc w:val="center"/>
      </w:pPr>
      <w:r>
        <w:rPr>
          <w:noProof/>
        </w:rPr>
        <w:drawing>
          <wp:inline distT="0" distB="0" distL="0" distR="0">
            <wp:extent cx="5731510" cy="263271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0B2" w:rsidRDefault="00BF30B2" w:rsidP="00BF30B2">
      <w:pPr>
        <w:jc w:val="center"/>
      </w:pPr>
      <w:r>
        <w:rPr>
          <w:rFonts w:hint="eastAsia"/>
        </w:rPr>
        <w:t>&lt;</w:t>
      </w:r>
      <w:r>
        <w:t>fig 1.</w:t>
      </w:r>
      <w:r w:rsidR="00A07448">
        <w:t>4</w:t>
      </w:r>
      <w:r>
        <w:t>print most frequent word in sorted manner&gt;</w:t>
      </w:r>
    </w:p>
    <w:p w:rsidR="00D47B1C" w:rsidRDefault="00BF30B2" w:rsidP="00BF30B2">
      <w:r>
        <w:t>By looking at fig 1.</w:t>
      </w:r>
      <w:r w:rsidR="00A07448">
        <w:t>3</w:t>
      </w:r>
      <w:r w:rsidR="00D47B1C">
        <w:t>and</w:t>
      </w:r>
      <w:r>
        <w:t xml:space="preserve"> fig 1.</w:t>
      </w:r>
      <w:r w:rsidR="00A07448">
        <w:t>4</w:t>
      </w:r>
      <w:r>
        <w:t xml:space="preserve"> we can notice that </w:t>
      </w:r>
      <w:proofErr w:type="gramStart"/>
      <w:r>
        <w:t>‘?’ ,</w:t>
      </w:r>
      <w:proofErr w:type="gramEnd"/>
      <w:r>
        <w:t xml:space="preserve"> ‘</w:t>
      </w:r>
      <w:proofErr w:type="spellStart"/>
      <w:r>
        <w:rPr>
          <w:rFonts w:hint="eastAsia"/>
        </w:rPr>
        <w:t>ㅗㅜㅑ</w:t>
      </w:r>
      <w:proofErr w:type="spellEnd"/>
      <w:r>
        <w:t>’,. ‘</w:t>
      </w:r>
      <w:proofErr w:type="spellStart"/>
      <w:r>
        <w:rPr>
          <w:rFonts w:hint="eastAsia"/>
        </w:rPr>
        <w:t>ㅋㅋㅋ</w:t>
      </w:r>
      <w:proofErr w:type="spellEnd"/>
      <w:r>
        <w:t xml:space="preserve">’ came up most. </w:t>
      </w:r>
      <w:r w:rsidR="00D47B1C">
        <w:t>Which means, there is a possibility of the time where above 3 words came up can be part of highlight clips</w:t>
      </w:r>
      <w:r w:rsidR="00155B74">
        <w:t>.</w:t>
      </w:r>
      <w:r w:rsidR="00214122">
        <w:t xml:space="preserve"> </w:t>
      </w:r>
    </w:p>
    <w:p w:rsidR="00214122" w:rsidRDefault="0000221E" w:rsidP="00BF30B2">
      <w:r>
        <w:t>Second</w:t>
      </w:r>
      <w:r w:rsidR="00214122">
        <w:t xml:space="preserve">, we used 3 methods to support fulfilling our purpose. </w:t>
      </w:r>
    </w:p>
    <w:p w:rsidR="00D47B1C" w:rsidRDefault="00D47B1C" w:rsidP="00D47B1C">
      <w:pPr>
        <w:pStyle w:val="a3"/>
        <w:numPr>
          <w:ilvl w:val="0"/>
          <w:numId w:val="4"/>
        </w:numPr>
        <w:ind w:leftChars="0"/>
      </w:pPr>
      <w:r>
        <w:lastRenderedPageBreak/>
        <w:t>Hot – select, if the chat per second incremented by given step.</w:t>
      </w:r>
    </w:p>
    <w:p w:rsidR="00D47B1C" w:rsidRDefault="00D47B1C" w:rsidP="00D47B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 xml:space="preserve">rendy – select, if word appears more than threshold within given range of time. </w:t>
      </w:r>
    </w:p>
    <w:p w:rsidR="00D47B1C" w:rsidRDefault="00D47B1C" w:rsidP="00D47B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B</w:t>
      </w:r>
      <w:r>
        <w:t>urst – select if specific word appears more than threshold within given range of time.</w:t>
      </w:r>
    </w:p>
    <w:p w:rsidR="00085B04" w:rsidRDefault="00085B04" w:rsidP="00085B04">
      <w:pPr>
        <w:rPr>
          <w:rFonts w:hint="eastAsia"/>
        </w:rPr>
      </w:pPr>
      <w:r>
        <w:t xml:space="preserve">Eventually, our model will return range of time </w:t>
      </w:r>
      <w:r w:rsidR="00DB7BCE">
        <w:t>that can be used for comparing with YouTube highlight clips.</w:t>
      </w:r>
    </w:p>
    <w:p w:rsidR="00D47B1C" w:rsidRDefault="00155B74" w:rsidP="00155B74">
      <w:pPr>
        <w:jc w:val="center"/>
      </w:pPr>
      <w:r>
        <w:rPr>
          <w:noProof/>
        </w:rPr>
        <w:drawing>
          <wp:inline distT="0" distB="0" distL="0" distR="0">
            <wp:extent cx="4886325" cy="28098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B74" w:rsidRDefault="00155B74" w:rsidP="00155B74">
      <w:pPr>
        <w:jc w:val="center"/>
      </w:pPr>
      <w:r>
        <w:rPr>
          <w:rFonts w:hint="eastAsia"/>
        </w:rPr>
        <w:t>&lt;</w:t>
      </w:r>
      <w:r>
        <w:t>fig 1.5 example results&gt;</w:t>
      </w:r>
    </w:p>
    <w:p w:rsidR="0095286E" w:rsidRDefault="000E15D4" w:rsidP="00155B74">
      <w:r>
        <w:t xml:space="preserve">Fig 1.5 shows the sequence of our model </w:t>
      </w:r>
      <w:r w:rsidR="00647F0A">
        <w:t>results</w:t>
      </w:r>
      <w:r>
        <w:t xml:space="preserve">. Algorithm, parameters, and error results. </w:t>
      </w:r>
      <w:r w:rsidR="00647F0A">
        <w:t>To evaluate our models, we used type I and type II methods. Simply if our predicted results (range of time) are present in streamer’s YouTube highlight clips, we score it as T</w:t>
      </w:r>
      <w:r w:rsidR="0095286E">
        <w:t xml:space="preserve">rue </w:t>
      </w:r>
      <w:r w:rsidR="00647F0A">
        <w:t>P</w:t>
      </w:r>
      <w:r w:rsidR="0095286E">
        <w:t>ositive</w:t>
      </w:r>
      <w:r w:rsidR="00647F0A">
        <w:t>. On the other hand, if our predicted results are not shown in streamer’s YouTube Highlight clips, we score it as T</w:t>
      </w:r>
      <w:r w:rsidR="0095286E">
        <w:t xml:space="preserve">rue </w:t>
      </w:r>
      <w:r w:rsidR="00647F0A">
        <w:t>N</w:t>
      </w:r>
      <w:r w:rsidR="0095286E">
        <w:t>egative</w:t>
      </w:r>
      <w:r w:rsidR="00647F0A">
        <w:t xml:space="preserve">. </w:t>
      </w:r>
    </w:p>
    <w:p w:rsidR="00DB7BCE" w:rsidRDefault="00DB7BCE" w:rsidP="00155B74"/>
    <w:p w:rsidR="00DB7BCE" w:rsidRPr="008C7946" w:rsidRDefault="00DB7BCE" w:rsidP="00DB7BCE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8C7946">
        <w:rPr>
          <w:rFonts w:hint="eastAsia"/>
          <w:b/>
          <w:bCs/>
          <w:sz w:val="24"/>
          <w:szCs w:val="24"/>
        </w:rPr>
        <w:t>C</w:t>
      </w:r>
      <w:r w:rsidRPr="008C7946">
        <w:rPr>
          <w:b/>
          <w:bCs/>
          <w:sz w:val="24"/>
          <w:szCs w:val="24"/>
        </w:rPr>
        <w:t>onclusion</w:t>
      </w:r>
    </w:p>
    <w:p w:rsidR="000E15D4" w:rsidRDefault="000E15D4" w:rsidP="00155B74">
      <w:r>
        <w:t xml:space="preserve">For the conclusion, as it mentioned in very start, we were having trouble to identify whether the predicted results by our model </w:t>
      </w:r>
      <w:r w:rsidR="00647F0A">
        <w:t xml:space="preserve">can be used for highlight clips. Because the highlight </w:t>
      </w:r>
      <w:r w:rsidR="0095286E">
        <w:t xml:space="preserve">clips are subjective and dependent. Which means depends on category streamers are working on, the meaning of highlights can be vary. </w:t>
      </w:r>
    </w:p>
    <w:p w:rsidR="00DB7BCE" w:rsidRDefault="00DB7BCE" w:rsidP="00155B74">
      <w:r>
        <w:t>Moreover, in fig 1.4, word “</w:t>
      </w:r>
      <w:proofErr w:type="spellStart"/>
      <w:r>
        <w:rPr>
          <w:rFonts w:hint="eastAsia"/>
        </w:rPr>
        <w:t>ㅋㅋㅋ</w:t>
      </w:r>
      <w:proofErr w:type="spellEnd"/>
      <w:r>
        <w:t>” took 3</w:t>
      </w:r>
      <w:r w:rsidRPr="00DB7BCE">
        <w:rPr>
          <w:vertAlign w:val="superscript"/>
        </w:rPr>
        <w:t>rd</w:t>
      </w:r>
      <w:r>
        <w:t xml:space="preserve"> place for frequency. However</w:t>
      </w:r>
      <w:r w:rsidR="00A31ECA">
        <w:t>,</w:t>
      </w:r>
      <w:r>
        <w:t xml:space="preserve"> the </w:t>
      </w:r>
      <w:r w:rsidR="00A31ECA">
        <w:t>most results came up with False Positive. There can be many reasons, for example, “</w:t>
      </w:r>
      <w:proofErr w:type="spellStart"/>
      <w:r w:rsidR="00A31ECA">
        <w:rPr>
          <w:rFonts w:hint="eastAsia"/>
        </w:rPr>
        <w:t>ㅋㅋㅋ</w:t>
      </w:r>
      <w:proofErr w:type="spellEnd"/>
      <w:r w:rsidR="00A31ECA">
        <w:t xml:space="preserve">” can be used either if streamer make hilarious situations or just followed by other words meaninglessly. </w:t>
      </w:r>
      <w:proofErr w:type="gramStart"/>
      <w:r w:rsidR="0099332A">
        <w:t>So</w:t>
      </w:r>
      <w:proofErr w:type="gramEnd"/>
      <w:r w:rsidR="0099332A">
        <w:t xml:space="preserve"> in our model, Specificity </w:t>
      </w:r>
      <w:r w:rsidR="0099332A">
        <w:lastRenderedPageBreak/>
        <w:t>does not take big role. Since most of results are predicted as False Positive.</w:t>
      </w:r>
    </w:p>
    <w:p w:rsidR="0099332A" w:rsidRPr="00D47B1C" w:rsidRDefault="0099332A" w:rsidP="00155B74">
      <w:pPr>
        <w:rPr>
          <w:rFonts w:hint="eastAsia"/>
        </w:rPr>
      </w:pPr>
      <w:bookmarkStart w:id="0" w:name="_GoBack"/>
      <w:bookmarkEnd w:id="0"/>
    </w:p>
    <w:sectPr w:rsidR="0099332A" w:rsidRPr="00D47B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79AC"/>
    <w:multiLevelType w:val="hybridMultilevel"/>
    <w:tmpl w:val="12E417B6"/>
    <w:lvl w:ilvl="0" w:tplc="31B094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196B54"/>
    <w:multiLevelType w:val="hybridMultilevel"/>
    <w:tmpl w:val="6E66A28E"/>
    <w:lvl w:ilvl="0" w:tplc="9318739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C85F47"/>
    <w:multiLevelType w:val="hybridMultilevel"/>
    <w:tmpl w:val="9B9C1836"/>
    <w:lvl w:ilvl="0" w:tplc="8F369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D062A4D"/>
    <w:multiLevelType w:val="hybridMultilevel"/>
    <w:tmpl w:val="88300DAC"/>
    <w:lvl w:ilvl="0" w:tplc="51C0A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B9"/>
    <w:rsid w:val="0000221E"/>
    <w:rsid w:val="00006B63"/>
    <w:rsid w:val="00034C90"/>
    <w:rsid w:val="00085B04"/>
    <w:rsid w:val="000E15D4"/>
    <w:rsid w:val="00155B74"/>
    <w:rsid w:val="00210FFE"/>
    <w:rsid w:val="00214122"/>
    <w:rsid w:val="00272BAF"/>
    <w:rsid w:val="002A7522"/>
    <w:rsid w:val="002E7BB8"/>
    <w:rsid w:val="003B4A36"/>
    <w:rsid w:val="003D578A"/>
    <w:rsid w:val="0049440E"/>
    <w:rsid w:val="00622CB9"/>
    <w:rsid w:val="00647F0A"/>
    <w:rsid w:val="00657200"/>
    <w:rsid w:val="00681046"/>
    <w:rsid w:val="00843D46"/>
    <w:rsid w:val="008C7946"/>
    <w:rsid w:val="0095286E"/>
    <w:rsid w:val="0099332A"/>
    <w:rsid w:val="00A07448"/>
    <w:rsid w:val="00A21108"/>
    <w:rsid w:val="00A31ECA"/>
    <w:rsid w:val="00AC2C50"/>
    <w:rsid w:val="00B40051"/>
    <w:rsid w:val="00BF30B2"/>
    <w:rsid w:val="00D47B1C"/>
    <w:rsid w:val="00DB7BCE"/>
    <w:rsid w:val="00DF574A"/>
    <w:rsid w:val="00FF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130C"/>
  <w15:chartTrackingRefBased/>
  <w15:docId w15:val="{395C0DD5-BADD-4033-B052-F62F5431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B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JungHoon Kim</dc:creator>
  <cp:keywords/>
  <dc:description/>
  <cp:lastModifiedBy>JungHoon Kim</cp:lastModifiedBy>
  <cp:revision>2</cp:revision>
  <dcterms:created xsi:type="dcterms:W3CDTF">2019-06-11T10:53:00Z</dcterms:created>
  <dcterms:modified xsi:type="dcterms:W3CDTF">2019-06-11T17:15:00Z</dcterms:modified>
</cp:coreProperties>
</file>