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Beratungsvertrag</w:t>
      </w:r>
    </w:p>
    <w:p>
      <w:r>
        <w:t>Vertragsnummer: V-28385</w:t>
      </w:r>
    </w:p>
    <w:p>
      <w:r>
        <w:t>Datum: 12.11.2025</w:t>
      </w:r>
    </w:p>
    <w:p>
      <w:pPr>
        <w:pStyle w:val="Heading1"/>
      </w:pPr>
      <w:r>
        <w:t>Vertragsparteien</w:t>
      </w:r>
    </w:p>
    <w:p>
      <w:r>
        <w:t>Auftraggeber: Muster GmbH</w:t>
      </w:r>
    </w:p>
    <w:p>
      <w:r>
        <w:t>Auftragnehmer: Steuerkanzlei Mustermann</w:t>
      </w:r>
    </w:p>
    <w:p>
      <w:pPr>
        <w:pStyle w:val="Heading1"/>
      </w:pPr>
      <w:r>
        <w:t>Leistungen</w:t>
      </w:r>
    </w:p>
    <w:p>
      <w:r>
        <w:t>Die Kanzlei verpflichtet sich, folgende Leistungen zu erbringen:</w:t>
      </w:r>
    </w:p>
    <w:p>
      <w:pPr>
        <w:pStyle w:val="ListBullet"/>
      </w:pPr>
      <w:r>
        <w:t>Erstellung der Steuererklärungen</w:t>
      </w:r>
    </w:p>
    <w:p>
      <w:pPr>
        <w:pStyle w:val="ListBullet"/>
      </w:pPr>
      <w:r>
        <w:t>Erstellung der Umsatzsteuervoranmeldungen</w:t>
      </w:r>
    </w:p>
    <w:p>
      <w:pPr>
        <w:pStyle w:val="ListBullet"/>
      </w:pPr>
      <w:r>
        <w:t>Erstellung des Jahresabschlusses</w:t>
      </w:r>
    </w:p>
    <w:p>
      <w:pPr>
        <w:pStyle w:val="ListBullet"/>
      </w:pPr>
      <w:r>
        <w:t>Beratung bei steuerlichen Fragen</w:t>
      </w:r>
    </w:p>
    <w:p>
      <w:pPr>
        <w:pStyle w:val="Heading1"/>
      </w:pPr>
      <w:r>
        <w:t>Entgelt</w:t>
      </w:r>
    </w:p>
    <w:p>
      <w:r>
        <w:t>Monatliches Entgelt: 993.22 € zzgl. 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