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7A5E8F" w14:textId="77777777" w:rsidR="00E67473" w:rsidRDefault="00E67473">
      <w:r>
        <w:t>Atividade 03</w:t>
      </w:r>
    </w:p>
    <w:p w14:paraId="42C3B305" w14:textId="4CDDA5E0" w:rsidR="005E2A4B" w:rsidRDefault="00E67473">
      <w:r>
        <w:t xml:space="preserve">Aluno: David da Silva Santos | RA: 20114264-2 </w:t>
      </w:r>
    </w:p>
    <w:p w14:paraId="6E314EA6" w14:textId="74A3330F" w:rsidR="00E67473" w:rsidRDefault="00E67473"/>
    <w:p w14:paraId="0AD803F0" w14:textId="0ED515FF" w:rsidR="00E67473" w:rsidRDefault="00E67473" w:rsidP="00E67473">
      <w:r>
        <w:t xml:space="preserve">Atv01 –  </w:t>
      </w:r>
      <w:r w:rsidRPr="00E67473">
        <w:t>Crie, em conjunto com sua equipe, um pequeno documento que especifique algumas normas de codificação (nomenclatura de variáveis, espaçamento de endentação, estruturação de componentes, comandos que devem ser usados para determinada funcionalidade (</w:t>
      </w:r>
      <w:proofErr w:type="spellStart"/>
      <w:r w:rsidRPr="00E67473">
        <w:t>printf</w:t>
      </w:r>
      <w:proofErr w:type="spellEnd"/>
      <w:r w:rsidRPr="00E67473">
        <w:t xml:space="preserve"> ao invés de </w:t>
      </w:r>
      <w:proofErr w:type="spellStart"/>
      <w:r w:rsidRPr="00E67473">
        <w:t>cout</w:t>
      </w:r>
      <w:proofErr w:type="spellEnd"/>
      <w:r w:rsidRPr="00E67473">
        <w:t>, por exemplo), e assim por diante; devem ser estabelecidas pelo menos 10 normas para serem seguidas;</w:t>
      </w:r>
    </w:p>
    <w:p w14:paraId="131CDEB9" w14:textId="6625846F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As variáveis precisam ser inicializadas;</w:t>
      </w:r>
    </w:p>
    <w:p w14:paraId="48567FAC" w14:textId="6B0A5C23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As variáveis precisam ter nomes claros;</w:t>
      </w:r>
    </w:p>
    <w:p w14:paraId="077D9857" w14:textId="059D601C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 xml:space="preserve">O documento deve estar atendendo aos padrões de endentação deve ser de uma tecla </w:t>
      </w:r>
      <w:proofErr w:type="spellStart"/>
      <w:r w:rsidRPr="00E67473">
        <w:rPr>
          <w:color w:val="00B050"/>
        </w:rPr>
        <w:t>tab</w:t>
      </w:r>
      <w:proofErr w:type="spellEnd"/>
      <w:r w:rsidRPr="00E67473">
        <w:rPr>
          <w:color w:val="00B050"/>
        </w:rPr>
        <w:t>;</w:t>
      </w:r>
    </w:p>
    <w:p w14:paraId="44D5C894" w14:textId="08B9393F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Deve ser utilizado orientação a objetos;</w:t>
      </w:r>
    </w:p>
    <w:p w14:paraId="18FDC4CE" w14:textId="540E2D77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O código deve estar comentado;</w:t>
      </w:r>
    </w:p>
    <w:p w14:paraId="3EF30AD8" w14:textId="27FC47C3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Apenas uma responsabilidade por função;</w:t>
      </w:r>
    </w:p>
    <w:p w14:paraId="1459C15C" w14:textId="2819A8C5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Funções devem ser nomeadas com verbos de ação;</w:t>
      </w:r>
    </w:p>
    <w:p w14:paraId="6BE7E622" w14:textId="265842E0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As classes devem ser nomeadas com substantivos;</w:t>
      </w:r>
    </w:p>
    <w:p w14:paraId="230A3FFA" w14:textId="7CCF425F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Código sucinto e sem muitas repetições;</w:t>
      </w:r>
    </w:p>
    <w:p w14:paraId="363226FB" w14:textId="017CC188" w:rsidR="00E67473" w:rsidRPr="00E67473" w:rsidRDefault="00E67473" w:rsidP="00E67473">
      <w:pPr>
        <w:pStyle w:val="PargrafodaLista"/>
        <w:numPr>
          <w:ilvl w:val="0"/>
          <w:numId w:val="2"/>
        </w:numPr>
        <w:rPr>
          <w:color w:val="00B050"/>
        </w:rPr>
      </w:pPr>
      <w:r w:rsidRPr="00E67473">
        <w:rPr>
          <w:color w:val="00B050"/>
        </w:rPr>
        <w:t>Não deixar linhas grandes inteiras sem quebrar;</w:t>
      </w:r>
    </w:p>
    <w:p w14:paraId="2A192A17" w14:textId="13956D8C" w:rsidR="00E67473" w:rsidRDefault="00E67473" w:rsidP="00E67473">
      <w:r>
        <w:t xml:space="preserve">Atv02 – </w:t>
      </w:r>
      <w:r>
        <w:t>Crie, individualmente, o trecho de código de classificação de triângulos, que foi trabalhado na aula anterior, sob a proposta de Myers;</w:t>
      </w:r>
    </w:p>
    <w:p w14:paraId="7F6C5172" w14:textId="77777777" w:rsidR="00E67473" w:rsidRPr="00B33E3B" w:rsidRDefault="00E67473" w:rsidP="00B33E3B">
      <w:pPr>
        <w:pStyle w:val="SemEspaamento"/>
        <w:rPr>
          <w:color w:val="00B050"/>
        </w:rPr>
      </w:pPr>
      <w:r w:rsidRPr="00B33E3B">
        <w:rPr>
          <w:color w:val="00B050"/>
        </w:rPr>
        <w:t>#include&lt;stdio.h&gt;</w:t>
      </w:r>
    </w:p>
    <w:p w14:paraId="797D8ADB" w14:textId="77777777" w:rsidR="00E67473" w:rsidRPr="00B33E3B" w:rsidRDefault="00E67473" w:rsidP="00B33E3B">
      <w:pPr>
        <w:pStyle w:val="SemEspaamento"/>
        <w:rPr>
          <w:color w:val="00B050"/>
        </w:rPr>
      </w:pPr>
      <w:r w:rsidRPr="00B33E3B">
        <w:rPr>
          <w:color w:val="00B050"/>
        </w:rPr>
        <w:t>#include&lt;math.h&gt;</w:t>
      </w:r>
    </w:p>
    <w:p w14:paraId="6044EAEB" w14:textId="77777777" w:rsidR="00E67473" w:rsidRPr="00B33E3B" w:rsidRDefault="00E67473" w:rsidP="00E67473">
      <w:pPr>
        <w:rPr>
          <w:color w:val="00B050"/>
        </w:rPr>
      </w:pPr>
    </w:p>
    <w:p w14:paraId="4EF520D9" w14:textId="77777777" w:rsidR="00E67473" w:rsidRPr="00B33E3B" w:rsidRDefault="00E67473" w:rsidP="00B33E3B">
      <w:pPr>
        <w:pStyle w:val="SemEspaamento"/>
        <w:rPr>
          <w:color w:val="00B050"/>
        </w:rPr>
      </w:pPr>
      <w:proofErr w:type="spellStart"/>
      <w:r w:rsidRPr="00B33E3B">
        <w:rPr>
          <w:color w:val="00B050"/>
        </w:rPr>
        <w:t>int</w:t>
      </w:r>
      <w:proofErr w:type="spellEnd"/>
      <w:r w:rsidRPr="00B33E3B">
        <w:rPr>
          <w:color w:val="00B050"/>
        </w:rPr>
        <w:t xml:space="preserve"> </w:t>
      </w:r>
      <w:proofErr w:type="spellStart"/>
      <w:r w:rsidRPr="00B33E3B">
        <w:rPr>
          <w:color w:val="00B050"/>
        </w:rPr>
        <w:t>main</w:t>
      </w:r>
      <w:proofErr w:type="spellEnd"/>
      <w:r w:rsidRPr="00B33E3B">
        <w:rPr>
          <w:color w:val="00B050"/>
        </w:rPr>
        <w:t>()</w:t>
      </w:r>
    </w:p>
    <w:p w14:paraId="2CF9F8C1" w14:textId="77777777" w:rsidR="00E67473" w:rsidRPr="00B33E3B" w:rsidRDefault="00E67473" w:rsidP="00B33E3B">
      <w:pPr>
        <w:pStyle w:val="SemEspaamento"/>
        <w:rPr>
          <w:color w:val="00B050"/>
        </w:rPr>
      </w:pPr>
      <w:r w:rsidRPr="00B33E3B">
        <w:rPr>
          <w:color w:val="00B050"/>
        </w:rPr>
        <w:t>{</w:t>
      </w:r>
    </w:p>
    <w:p w14:paraId="0CC8C860" w14:textId="77777777" w:rsidR="00E67473" w:rsidRPr="00B33E3B" w:rsidRDefault="00E67473" w:rsidP="00B33E3B">
      <w:pPr>
        <w:pStyle w:val="SemEspaamento"/>
        <w:ind w:firstLine="708"/>
        <w:rPr>
          <w:color w:val="00B050"/>
        </w:rPr>
      </w:pPr>
      <w:proofErr w:type="spellStart"/>
      <w:r w:rsidRPr="00B33E3B">
        <w:rPr>
          <w:color w:val="00B050"/>
        </w:rPr>
        <w:t>float</w:t>
      </w:r>
      <w:proofErr w:type="spellEnd"/>
      <w:r w:rsidRPr="00B33E3B">
        <w:rPr>
          <w:color w:val="00B050"/>
        </w:rPr>
        <w:t xml:space="preserve"> A, B, C;</w:t>
      </w:r>
    </w:p>
    <w:p w14:paraId="0DBBD090" w14:textId="77777777" w:rsidR="00E67473" w:rsidRPr="00B33E3B" w:rsidRDefault="00E67473" w:rsidP="00B33E3B">
      <w:pPr>
        <w:pStyle w:val="SemEspaamento"/>
        <w:rPr>
          <w:color w:val="00B050"/>
        </w:rPr>
      </w:pPr>
    </w:p>
    <w:p w14:paraId="793CD4F0" w14:textId="77777777" w:rsidR="00E67473" w:rsidRPr="00B33E3B" w:rsidRDefault="00E67473" w:rsidP="00B33E3B">
      <w:pPr>
        <w:pStyle w:val="SemEspaamento"/>
        <w:ind w:left="708"/>
        <w:rPr>
          <w:color w:val="00B050"/>
        </w:rPr>
      </w:pPr>
      <w:proofErr w:type="spellStart"/>
      <w:r w:rsidRPr="00B33E3B">
        <w:rPr>
          <w:color w:val="00B050"/>
        </w:rPr>
        <w:t>printf</w:t>
      </w:r>
      <w:proofErr w:type="spellEnd"/>
      <w:r w:rsidRPr="00B33E3B">
        <w:rPr>
          <w:color w:val="00B050"/>
        </w:rPr>
        <w:t>("Informe Lado1 : ");</w:t>
      </w:r>
    </w:p>
    <w:p w14:paraId="2DC1F6F8" w14:textId="77777777" w:rsidR="00E67473" w:rsidRPr="00B33E3B" w:rsidRDefault="00E67473" w:rsidP="00B33E3B">
      <w:pPr>
        <w:pStyle w:val="SemEspaamento"/>
        <w:ind w:left="708"/>
        <w:rPr>
          <w:color w:val="00B050"/>
        </w:rPr>
      </w:pPr>
      <w:proofErr w:type="spellStart"/>
      <w:r w:rsidRPr="00B33E3B">
        <w:rPr>
          <w:color w:val="00B050"/>
        </w:rPr>
        <w:t>scanf</w:t>
      </w:r>
      <w:proofErr w:type="spellEnd"/>
      <w:r w:rsidRPr="00B33E3B">
        <w:rPr>
          <w:color w:val="00B050"/>
        </w:rPr>
        <w:t>("%</w:t>
      </w:r>
      <w:proofErr w:type="spellStart"/>
      <w:r w:rsidRPr="00B33E3B">
        <w:rPr>
          <w:color w:val="00B050"/>
        </w:rPr>
        <w:t>f",&amp;A</w:t>
      </w:r>
      <w:proofErr w:type="spellEnd"/>
      <w:r w:rsidRPr="00B33E3B">
        <w:rPr>
          <w:color w:val="00B050"/>
        </w:rPr>
        <w:t>);</w:t>
      </w:r>
    </w:p>
    <w:p w14:paraId="052C64A2" w14:textId="77777777" w:rsidR="00E67473" w:rsidRPr="00B33E3B" w:rsidRDefault="00E67473" w:rsidP="00B33E3B">
      <w:pPr>
        <w:pStyle w:val="SemEspaamento"/>
        <w:ind w:left="708"/>
        <w:rPr>
          <w:color w:val="00B050"/>
        </w:rPr>
      </w:pPr>
      <w:proofErr w:type="spellStart"/>
      <w:r w:rsidRPr="00B33E3B">
        <w:rPr>
          <w:color w:val="00B050"/>
        </w:rPr>
        <w:t>printf</w:t>
      </w:r>
      <w:proofErr w:type="spellEnd"/>
      <w:r w:rsidRPr="00B33E3B">
        <w:rPr>
          <w:color w:val="00B050"/>
        </w:rPr>
        <w:t>("Informe Lado2 : ");</w:t>
      </w:r>
    </w:p>
    <w:p w14:paraId="131D5AD8" w14:textId="77777777" w:rsidR="00E67473" w:rsidRPr="00B33E3B" w:rsidRDefault="00E67473" w:rsidP="00B33E3B">
      <w:pPr>
        <w:pStyle w:val="SemEspaamento"/>
        <w:ind w:left="708"/>
        <w:rPr>
          <w:color w:val="00B050"/>
        </w:rPr>
      </w:pPr>
      <w:proofErr w:type="spellStart"/>
      <w:r w:rsidRPr="00B33E3B">
        <w:rPr>
          <w:color w:val="00B050"/>
        </w:rPr>
        <w:t>scanf</w:t>
      </w:r>
      <w:proofErr w:type="spellEnd"/>
      <w:r w:rsidRPr="00B33E3B">
        <w:rPr>
          <w:color w:val="00B050"/>
        </w:rPr>
        <w:t>("%</w:t>
      </w:r>
      <w:proofErr w:type="spellStart"/>
      <w:r w:rsidRPr="00B33E3B">
        <w:rPr>
          <w:color w:val="00B050"/>
        </w:rPr>
        <w:t>f",&amp;B</w:t>
      </w:r>
      <w:proofErr w:type="spellEnd"/>
      <w:r w:rsidRPr="00B33E3B">
        <w:rPr>
          <w:color w:val="00B050"/>
        </w:rPr>
        <w:t>);</w:t>
      </w:r>
    </w:p>
    <w:p w14:paraId="6832C897" w14:textId="77777777" w:rsidR="00E67473" w:rsidRPr="00B33E3B" w:rsidRDefault="00E67473" w:rsidP="00B33E3B">
      <w:pPr>
        <w:pStyle w:val="SemEspaamento"/>
        <w:ind w:left="708"/>
        <w:rPr>
          <w:color w:val="00B050"/>
        </w:rPr>
      </w:pPr>
      <w:proofErr w:type="spellStart"/>
      <w:r w:rsidRPr="00B33E3B">
        <w:rPr>
          <w:color w:val="00B050"/>
        </w:rPr>
        <w:t>printf</w:t>
      </w:r>
      <w:proofErr w:type="spellEnd"/>
      <w:r w:rsidRPr="00B33E3B">
        <w:rPr>
          <w:color w:val="00B050"/>
        </w:rPr>
        <w:t>("Informe Lado3 : ");</w:t>
      </w:r>
    </w:p>
    <w:p w14:paraId="7F462490" w14:textId="77777777" w:rsidR="00E67473" w:rsidRPr="00B33E3B" w:rsidRDefault="00E67473" w:rsidP="00B33E3B">
      <w:pPr>
        <w:pStyle w:val="SemEspaamento"/>
        <w:ind w:left="708"/>
        <w:rPr>
          <w:color w:val="00B050"/>
        </w:rPr>
      </w:pPr>
      <w:proofErr w:type="spellStart"/>
      <w:r w:rsidRPr="00B33E3B">
        <w:rPr>
          <w:color w:val="00B050"/>
        </w:rPr>
        <w:t>scanf</w:t>
      </w:r>
      <w:proofErr w:type="spellEnd"/>
      <w:r w:rsidRPr="00B33E3B">
        <w:rPr>
          <w:color w:val="00B050"/>
        </w:rPr>
        <w:t>("%</w:t>
      </w:r>
      <w:proofErr w:type="spellStart"/>
      <w:r w:rsidRPr="00B33E3B">
        <w:rPr>
          <w:color w:val="00B050"/>
        </w:rPr>
        <w:t>f",&amp;C</w:t>
      </w:r>
      <w:proofErr w:type="spellEnd"/>
      <w:r w:rsidRPr="00B33E3B">
        <w:rPr>
          <w:color w:val="00B050"/>
        </w:rPr>
        <w:t>);</w:t>
      </w:r>
    </w:p>
    <w:p w14:paraId="40F5B51A" w14:textId="77777777" w:rsidR="00E67473" w:rsidRPr="00B33E3B" w:rsidRDefault="00E67473" w:rsidP="00B33E3B">
      <w:pPr>
        <w:pStyle w:val="SemEspaamento"/>
        <w:rPr>
          <w:color w:val="00B050"/>
        </w:rPr>
      </w:pPr>
    </w:p>
    <w:p w14:paraId="2D318BFA" w14:textId="77777777" w:rsidR="00E67473" w:rsidRPr="00B33E3B" w:rsidRDefault="00E67473" w:rsidP="00B33E3B">
      <w:pPr>
        <w:pStyle w:val="SemEspaamento"/>
        <w:ind w:firstLine="708"/>
        <w:rPr>
          <w:color w:val="00B050"/>
        </w:rPr>
      </w:pPr>
      <w:proofErr w:type="spellStart"/>
      <w:r w:rsidRPr="00B33E3B">
        <w:rPr>
          <w:color w:val="00B050"/>
        </w:rPr>
        <w:t>if</w:t>
      </w:r>
      <w:proofErr w:type="spellEnd"/>
      <w:r w:rsidRPr="00B33E3B">
        <w:rPr>
          <w:color w:val="00B050"/>
        </w:rPr>
        <w:t xml:space="preserve"> (C &gt; A + B || A &gt; B + C || B &gt; A + C ){</w:t>
      </w:r>
    </w:p>
    <w:p w14:paraId="60D3AE04" w14:textId="77777777" w:rsidR="00E67473" w:rsidRPr="00B33E3B" w:rsidRDefault="00E67473" w:rsidP="00B33E3B">
      <w:pPr>
        <w:pStyle w:val="SemEspaamento"/>
        <w:ind w:left="708" w:firstLine="708"/>
        <w:rPr>
          <w:color w:val="00B050"/>
        </w:rPr>
      </w:pPr>
      <w:proofErr w:type="spellStart"/>
      <w:r w:rsidRPr="00B33E3B">
        <w:rPr>
          <w:color w:val="00B050"/>
        </w:rPr>
        <w:t>printf</w:t>
      </w:r>
      <w:proofErr w:type="spellEnd"/>
      <w:r w:rsidRPr="00B33E3B">
        <w:rPr>
          <w:color w:val="00B050"/>
        </w:rPr>
        <w:t>("NAO FORMAM UM TRIANGULO\n");</w:t>
      </w:r>
    </w:p>
    <w:p w14:paraId="0F09A4A9" w14:textId="19A42607" w:rsidR="00E67473" w:rsidRPr="00B33E3B" w:rsidRDefault="00E67473" w:rsidP="00B33E3B">
      <w:pPr>
        <w:pStyle w:val="SemEspaamento"/>
        <w:ind w:firstLine="708"/>
        <w:rPr>
          <w:color w:val="00B050"/>
        </w:rPr>
      </w:pPr>
      <w:r w:rsidRPr="00B33E3B">
        <w:rPr>
          <w:color w:val="00B050"/>
        </w:rPr>
        <w:t>}</w:t>
      </w:r>
    </w:p>
    <w:p w14:paraId="7FFEA6DB" w14:textId="77777777" w:rsidR="00E67473" w:rsidRPr="00B33E3B" w:rsidRDefault="00E67473" w:rsidP="00B33E3B">
      <w:pPr>
        <w:pStyle w:val="SemEspaamento"/>
        <w:ind w:firstLine="708"/>
        <w:rPr>
          <w:color w:val="00B050"/>
        </w:rPr>
      </w:pPr>
      <w:proofErr w:type="spellStart"/>
      <w:r w:rsidRPr="00B33E3B">
        <w:rPr>
          <w:color w:val="00B050"/>
        </w:rPr>
        <w:t>else</w:t>
      </w:r>
      <w:proofErr w:type="spellEnd"/>
      <w:r w:rsidRPr="00B33E3B">
        <w:rPr>
          <w:color w:val="00B050"/>
        </w:rPr>
        <w:t xml:space="preserve"> </w:t>
      </w:r>
      <w:proofErr w:type="spellStart"/>
      <w:r w:rsidRPr="00B33E3B">
        <w:rPr>
          <w:color w:val="00B050"/>
        </w:rPr>
        <w:t>if</w:t>
      </w:r>
      <w:proofErr w:type="spellEnd"/>
      <w:r w:rsidRPr="00B33E3B">
        <w:rPr>
          <w:color w:val="00B050"/>
        </w:rPr>
        <w:t xml:space="preserve"> ( A != B &amp;&amp; A != C &amp;&amp; B != C ){</w:t>
      </w:r>
    </w:p>
    <w:p w14:paraId="675419FD" w14:textId="77777777" w:rsidR="00E67473" w:rsidRPr="00B33E3B" w:rsidRDefault="00E67473" w:rsidP="00B33E3B">
      <w:pPr>
        <w:pStyle w:val="SemEspaamento"/>
        <w:ind w:left="708" w:firstLine="708"/>
        <w:rPr>
          <w:color w:val="00B050"/>
        </w:rPr>
      </w:pPr>
      <w:proofErr w:type="spellStart"/>
      <w:r w:rsidRPr="00B33E3B">
        <w:rPr>
          <w:color w:val="00B050"/>
        </w:rPr>
        <w:t>printf</w:t>
      </w:r>
      <w:proofErr w:type="spellEnd"/>
      <w:r w:rsidRPr="00B33E3B">
        <w:rPr>
          <w:color w:val="00B050"/>
        </w:rPr>
        <w:t>("TRIANGULO ESCALENO\n");</w:t>
      </w:r>
    </w:p>
    <w:p w14:paraId="68A95A23" w14:textId="4953A7CB" w:rsidR="00E67473" w:rsidRPr="00B33E3B" w:rsidRDefault="00E67473" w:rsidP="00B33E3B">
      <w:pPr>
        <w:pStyle w:val="SemEspaamento"/>
        <w:ind w:firstLine="708"/>
        <w:rPr>
          <w:color w:val="00B050"/>
        </w:rPr>
      </w:pPr>
      <w:r w:rsidRPr="00B33E3B">
        <w:rPr>
          <w:color w:val="00B050"/>
        </w:rPr>
        <w:t>}</w:t>
      </w:r>
    </w:p>
    <w:p w14:paraId="43F3E694" w14:textId="77777777" w:rsidR="00E67473" w:rsidRPr="00B33E3B" w:rsidRDefault="00E67473" w:rsidP="00B33E3B">
      <w:pPr>
        <w:pStyle w:val="SemEspaamento"/>
        <w:ind w:firstLine="708"/>
        <w:rPr>
          <w:color w:val="00B050"/>
        </w:rPr>
      </w:pPr>
      <w:proofErr w:type="spellStart"/>
      <w:r w:rsidRPr="00B33E3B">
        <w:rPr>
          <w:color w:val="00B050"/>
        </w:rPr>
        <w:t>else</w:t>
      </w:r>
      <w:proofErr w:type="spellEnd"/>
      <w:r w:rsidRPr="00B33E3B">
        <w:rPr>
          <w:color w:val="00B050"/>
        </w:rPr>
        <w:t xml:space="preserve"> </w:t>
      </w:r>
      <w:proofErr w:type="spellStart"/>
      <w:r w:rsidRPr="00B33E3B">
        <w:rPr>
          <w:color w:val="00B050"/>
        </w:rPr>
        <w:t>if</w:t>
      </w:r>
      <w:proofErr w:type="spellEnd"/>
      <w:r w:rsidRPr="00B33E3B">
        <w:rPr>
          <w:color w:val="00B050"/>
        </w:rPr>
        <w:t xml:space="preserve"> ( A == B &amp;&amp; A == C){</w:t>
      </w:r>
    </w:p>
    <w:p w14:paraId="7EE18AE3" w14:textId="77777777" w:rsidR="00E67473" w:rsidRPr="00B33E3B" w:rsidRDefault="00E67473" w:rsidP="00B33E3B">
      <w:pPr>
        <w:pStyle w:val="SemEspaamento"/>
        <w:ind w:left="708" w:firstLine="708"/>
        <w:rPr>
          <w:color w:val="00B050"/>
        </w:rPr>
      </w:pPr>
      <w:proofErr w:type="spellStart"/>
      <w:r w:rsidRPr="00B33E3B">
        <w:rPr>
          <w:color w:val="00B050"/>
        </w:rPr>
        <w:t>printf</w:t>
      </w:r>
      <w:proofErr w:type="spellEnd"/>
      <w:r w:rsidRPr="00B33E3B">
        <w:rPr>
          <w:color w:val="00B050"/>
        </w:rPr>
        <w:t>("TRIANGULO EQUILATERO\n");</w:t>
      </w:r>
    </w:p>
    <w:p w14:paraId="0CB64C49" w14:textId="2958FB00" w:rsidR="00E67473" w:rsidRPr="00B33E3B" w:rsidRDefault="00E67473" w:rsidP="00B33E3B">
      <w:pPr>
        <w:pStyle w:val="SemEspaamento"/>
        <w:ind w:firstLine="708"/>
        <w:rPr>
          <w:color w:val="00B050"/>
        </w:rPr>
      </w:pPr>
      <w:r w:rsidRPr="00B33E3B">
        <w:rPr>
          <w:color w:val="00B050"/>
        </w:rPr>
        <w:t>}</w:t>
      </w:r>
    </w:p>
    <w:p w14:paraId="48995281" w14:textId="77777777" w:rsidR="00E67473" w:rsidRPr="00B33E3B" w:rsidRDefault="00E67473" w:rsidP="00B33E3B">
      <w:pPr>
        <w:pStyle w:val="SemEspaamento"/>
        <w:ind w:firstLine="708"/>
        <w:rPr>
          <w:color w:val="00B050"/>
        </w:rPr>
      </w:pPr>
      <w:proofErr w:type="spellStart"/>
      <w:r w:rsidRPr="00B33E3B">
        <w:rPr>
          <w:color w:val="00B050"/>
        </w:rPr>
        <w:t>else</w:t>
      </w:r>
      <w:proofErr w:type="spellEnd"/>
      <w:r w:rsidRPr="00B33E3B">
        <w:rPr>
          <w:color w:val="00B050"/>
        </w:rPr>
        <w:t xml:space="preserve"> </w:t>
      </w:r>
      <w:proofErr w:type="spellStart"/>
      <w:r w:rsidRPr="00B33E3B">
        <w:rPr>
          <w:color w:val="00B050"/>
        </w:rPr>
        <w:t>if</w:t>
      </w:r>
      <w:proofErr w:type="spellEnd"/>
      <w:r w:rsidRPr="00B33E3B">
        <w:rPr>
          <w:color w:val="00B050"/>
        </w:rPr>
        <w:t xml:space="preserve"> (A == B || A == C || B == C){</w:t>
      </w:r>
    </w:p>
    <w:p w14:paraId="3CFEEB5E" w14:textId="77777777" w:rsidR="00E67473" w:rsidRPr="00B33E3B" w:rsidRDefault="00E67473" w:rsidP="00B33E3B">
      <w:pPr>
        <w:pStyle w:val="SemEspaamento"/>
        <w:ind w:left="708" w:firstLine="708"/>
        <w:rPr>
          <w:color w:val="00B050"/>
        </w:rPr>
      </w:pPr>
      <w:proofErr w:type="spellStart"/>
      <w:r w:rsidRPr="00B33E3B">
        <w:rPr>
          <w:color w:val="00B050"/>
        </w:rPr>
        <w:t>printf</w:t>
      </w:r>
      <w:proofErr w:type="spellEnd"/>
      <w:r w:rsidRPr="00B33E3B">
        <w:rPr>
          <w:color w:val="00B050"/>
        </w:rPr>
        <w:t>("TRIANGULO ISOSCELES\n");</w:t>
      </w:r>
    </w:p>
    <w:p w14:paraId="1A983A16" w14:textId="77777777" w:rsidR="00E67473" w:rsidRPr="00B33E3B" w:rsidRDefault="00E67473" w:rsidP="00B33E3B">
      <w:pPr>
        <w:pStyle w:val="SemEspaamento"/>
        <w:rPr>
          <w:color w:val="00B050"/>
        </w:rPr>
      </w:pPr>
      <w:r w:rsidRPr="00B33E3B">
        <w:rPr>
          <w:color w:val="00B050"/>
        </w:rPr>
        <w:lastRenderedPageBreak/>
        <w:t>}</w:t>
      </w:r>
    </w:p>
    <w:p w14:paraId="5CF915AA" w14:textId="77777777" w:rsidR="00E67473" w:rsidRPr="00B33E3B" w:rsidRDefault="00E67473" w:rsidP="00B33E3B">
      <w:pPr>
        <w:pStyle w:val="SemEspaamento"/>
        <w:rPr>
          <w:color w:val="00B050"/>
        </w:rPr>
      </w:pPr>
    </w:p>
    <w:p w14:paraId="5AC0F306" w14:textId="77777777" w:rsidR="00E67473" w:rsidRPr="00B33E3B" w:rsidRDefault="00E67473" w:rsidP="00B33E3B">
      <w:pPr>
        <w:pStyle w:val="SemEspaamento"/>
        <w:rPr>
          <w:color w:val="00B050"/>
        </w:rPr>
      </w:pPr>
      <w:proofErr w:type="spellStart"/>
      <w:r w:rsidRPr="00B33E3B">
        <w:rPr>
          <w:color w:val="00B050"/>
        </w:rPr>
        <w:t>return</w:t>
      </w:r>
      <w:proofErr w:type="spellEnd"/>
      <w:r w:rsidRPr="00B33E3B">
        <w:rPr>
          <w:color w:val="00B050"/>
        </w:rPr>
        <w:t xml:space="preserve"> 0;</w:t>
      </w:r>
    </w:p>
    <w:p w14:paraId="2F2A50DC" w14:textId="60DB2BDE" w:rsidR="00E67473" w:rsidRDefault="00E67473" w:rsidP="00B33E3B">
      <w:pPr>
        <w:pStyle w:val="SemEspaamento"/>
        <w:rPr>
          <w:color w:val="00B050"/>
        </w:rPr>
      </w:pPr>
      <w:r w:rsidRPr="00B33E3B">
        <w:rPr>
          <w:color w:val="00B050"/>
        </w:rPr>
        <w:t>}</w:t>
      </w:r>
    </w:p>
    <w:p w14:paraId="028F68AA" w14:textId="35452653" w:rsidR="00B33E3B" w:rsidRDefault="00B33E3B" w:rsidP="00B33E3B">
      <w:pPr>
        <w:pStyle w:val="SemEspaamento"/>
        <w:rPr>
          <w:color w:val="00B050"/>
        </w:rPr>
      </w:pPr>
    </w:p>
    <w:p w14:paraId="38DBFF31" w14:textId="425C2C34" w:rsidR="00B33E3B" w:rsidRPr="00B33E3B" w:rsidRDefault="00B33E3B" w:rsidP="00B33E3B">
      <w:pPr>
        <w:pStyle w:val="SemEspaamento"/>
      </w:pPr>
      <w:r>
        <w:t>Ativ03 -  O código atende parcialmente as regras. Mas as variáveis não foram inicializadas, não possuem nomes claros, não é orientado a objetos, não foi comentado e não possui funções.</w:t>
      </w:r>
    </w:p>
    <w:sectPr w:rsidR="00B33E3B" w:rsidRPr="00B33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9E2DD1"/>
    <w:multiLevelType w:val="hybridMultilevel"/>
    <w:tmpl w:val="543E49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6482F"/>
    <w:multiLevelType w:val="hybridMultilevel"/>
    <w:tmpl w:val="2FDA35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73"/>
    <w:rsid w:val="0059019B"/>
    <w:rsid w:val="005F0C55"/>
    <w:rsid w:val="00B33E3B"/>
    <w:rsid w:val="00E6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5E17D"/>
  <w15:chartTrackingRefBased/>
  <w15:docId w15:val="{CECBA5DE-6AF7-4DD7-9E2E-A9639665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67473"/>
    <w:pPr>
      <w:ind w:left="720"/>
      <w:contextualSpacing/>
    </w:pPr>
  </w:style>
  <w:style w:type="paragraph" w:styleId="SemEspaamento">
    <w:name w:val="No Spacing"/>
    <w:uiPriority w:val="1"/>
    <w:qFormat/>
    <w:rsid w:val="00B33E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271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Santos</dc:creator>
  <cp:keywords/>
  <dc:description/>
  <cp:lastModifiedBy>David Santos</cp:lastModifiedBy>
  <cp:revision>1</cp:revision>
  <dcterms:created xsi:type="dcterms:W3CDTF">2021-03-25T19:38:00Z</dcterms:created>
  <dcterms:modified xsi:type="dcterms:W3CDTF">2021-03-25T19:55:00Z</dcterms:modified>
</cp:coreProperties>
</file>