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BC6D" w14:textId="6C6732FB" w:rsidR="00AF57AA" w:rsidRPr="00AF1CFA" w:rsidRDefault="006D5DD5" w:rsidP="006D5DD5">
      <w:pPr>
        <w:pStyle w:val="Heading1"/>
        <w:rPr>
          <w:sz w:val="36"/>
          <w:szCs w:val="36"/>
          <w:lang w:val="en-IL"/>
        </w:rPr>
      </w:pPr>
      <w:r w:rsidRPr="00AF1CFA">
        <w:rPr>
          <w:sz w:val="36"/>
          <w:szCs w:val="36"/>
          <w:lang w:val="en-IL"/>
        </w:rPr>
        <w:t>Data</w:t>
      </w:r>
      <w:r w:rsidR="00493040" w:rsidRPr="00AF1CFA">
        <w:rPr>
          <w:sz w:val="36"/>
          <w:szCs w:val="36"/>
          <w:lang w:val="en-IL"/>
        </w:rPr>
        <w:t xml:space="preserve"> – pre-processing </w:t>
      </w:r>
    </w:p>
    <w:p w14:paraId="7D825F55" w14:textId="2BB0C2D0" w:rsidR="00493040" w:rsidRPr="00AF1CFA" w:rsidRDefault="00AF1CFA" w:rsidP="00AF1CFA">
      <w:pPr>
        <w:pStyle w:val="Heading2"/>
        <w:rPr>
          <w:sz w:val="32"/>
          <w:szCs w:val="32"/>
          <w:u w:val="single"/>
          <w:lang w:val="en-IL"/>
        </w:rPr>
      </w:pPr>
      <w:r w:rsidRPr="00AF1CFA">
        <w:rPr>
          <w:sz w:val="32"/>
          <w:szCs w:val="32"/>
          <w:u w:val="single"/>
          <w:lang w:val="en-IL"/>
        </w:rPr>
        <w:t>Data sets</w:t>
      </w:r>
    </w:p>
    <w:p w14:paraId="264895AD" w14:textId="3879F3C6" w:rsidR="006D5DD5" w:rsidRDefault="006D5DD5">
      <w:pPr>
        <w:rPr>
          <w:lang w:val="en-IL"/>
        </w:rPr>
      </w:pPr>
      <w:r>
        <w:rPr>
          <w:lang w:val="en-IL"/>
        </w:rPr>
        <w:t>As mentioned, we used a data set for native and non-native English speakers.</w:t>
      </w:r>
    </w:p>
    <w:p w14:paraId="3989B7DD" w14:textId="25429559" w:rsidR="006D5DD5" w:rsidRDefault="006D5DD5">
      <w:pPr>
        <w:rPr>
          <w:lang w:val="en-IL"/>
        </w:rPr>
      </w:pPr>
      <w:r>
        <w:rPr>
          <w:lang w:val="en-IL"/>
        </w:rPr>
        <w:t>We converted both datasets to lower case and we only took samples that have 45 tokens in them.</w:t>
      </w:r>
    </w:p>
    <w:p w14:paraId="01889FCF" w14:textId="521F6BA9" w:rsidR="006D5DD5" w:rsidRDefault="006D5DD5">
      <w:pPr>
        <w:rPr>
          <w:lang w:val="en-IL"/>
        </w:rPr>
      </w:pPr>
      <w:r>
        <w:rPr>
          <w:lang w:val="en-IL"/>
        </w:rPr>
        <w:t>Since “</w:t>
      </w:r>
      <w:proofErr w:type="spellStart"/>
      <w:r w:rsidR="004A6ECC">
        <w:rPr>
          <w:lang w:val="en-IL"/>
        </w:rPr>
        <w:t>T</w:t>
      </w:r>
      <w:r w:rsidR="004A6ECC" w:rsidRPr="004A6ECC">
        <w:rPr>
          <w:lang w:val="en-IL"/>
        </w:rPr>
        <w:t>ofel</w:t>
      </w:r>
      <w:proofErr w:type="spellEnd"/>
      <w:r>
        <w:rPr>
          <w:lang w:val="en-IL"/>
        </w:rPr>
        <w:t xml:space="preserve">” was the smaller dataset, we started with it and then took the same size of samples from “Reddit”. </w:t>
      </w:r>
    </w:p>
    <w:p w14:paraId="0651EEBC" w14:textId="2C5A3478" w:rsidR="006D5DD5" w:rsidRDefault="006D5DD5">
      <w:pPr>
        <w:rPr>
          <w:lang w:val="en-IL"/>
        </w:rPr>
      </w:pPr>
      <w:r>
        <w:rPr>
          <w:lang w:val="en-IL"/>
        </w:rPr>
        <w:t xml:space="preserve">For the non-native </w:t>
      </w:r>
      <w:r>
        <w:rPr>
          <w:lang w:val="en-IL"/>
        </w:rPr>
        <w:t xml:space="preserve">English </w:t>
      </w:r>
      <w:r>
        <w:rPr>
          <w:lang w:val="en-IL"/>
        </w:rPr>
        <w:t xml:space="preserve">speakers, we took 11044 samples. For the native </w:t>
      </w:r>
      <w:r>
        <w:rPr>
          <w:lang w:val="en-IL"/>
        </w:rPr>
        <w:t>English speakers</w:t>
      </w:r>
      <w:r>
        <w:rPr>
          <w:lang w:val="en-IL"/>
        </w:rPr>
        <w:t xml:space="preserve">, we had 6 different files from different countries. So, we took 1840 from each and had 11040 samples on hand. To avoid taking similar samples (sentences from the same discussion) we </w:t>
      </w:r>
      <w:r w:rsidR="004A6ECC">
        <w:rPr>
          <w:lang w:val="en-IL"/>
        </w:rPr>
        <w:t>shuffled</w:t>
      </w:r>
      <w:r>
        <w:rPr>
          <w:lang w:val="en-IL"/>
        </w:rPr>
        <w:t xml:space="preserve"> the files before picking the 1840</w:t>
      </w:r>
      <w:r w:rsidR="004A6ECC">
        <w:rPr>
          <w:lang w:val="en-IL"/>
        </w:rPr>
        <w:t xml:space="preserve"> samples. We took </w:t>
      </w:r>
      <w:r w:rsidR="00493040">
        <w:rPr>
          <w:lang w:val="en-IL"/>
        </w:rPr>
        <w:t>all</w:t>
      </w:r>
      <w:r w:rsidR="004A6ECC">
        <w:rPr>
          <w:lang w:val="en-IL"/>
        </w:rPr>
        <w:t xml:space="preserve"> the 22084 samples and wrote them to a file </w:t>
      </w:r>
      <w:r w:rsidR="00493040">
        <w:rPr>
          <w:lang w:val="en-IL"/>
        </w:rPr>
        <w:t xml:space="preserve">shuffled after prepending the class label. </w:t>
      </w:r>
    </w:p>
    <w:p w14:paraId="1B9BA115" w14:textId="340F2266" w:rsidR="00AF1CFA" w:rsidRDefault="00AF1CFA" w:rsidP="00AF1CFA">
      <w:pPr>
        <w:pStyle w:val="Heading2"/>
        <w:rPr>
          <w:sz w:val="32"/>
          <w:szCs w:val="32"/>
          <w:u w:val="single"/>
          <w:lang w:val="en-IL"/>
        </w:rPr>
      </w:pPr>
      <w:r w:rsidRPr="00AF1CFA">
        <w:rPr>
          <w:sz w:val="32"/>
          <w:szCs w:val="32"/>
          <w:u w:val="single"/>
          <w:lang w:val="en-IL"/>
        </w:rPr>
        <w:t>Function words</w:t>
      </w:r>
    </w:p>
    <w:p w14:paraId="43A77181" w14:textId="3AD77ADE" w:rsidR="00AF1CFA" w:rsidRDefault="00AF1CFA" w:rsidP="00AF1CFA">
      <w:pPr>
        <w:rPr>
          <w:lang w:val="en-IL"/>
        </w:rPr>
      </w:pPr>
      <w:r>
        <w:rPr>
          <w:lang w:val="en-IL"/>
        </w:rPr>
        <w:t xml:space="preserve">We used several sources to gather a dictionary of function words. We achieved a dictionary of size 311. Every sample was represented as </w:t>
      </w:r>
      <w:r w:rsidR="00532E2A">
        <w:rPr>
          <w:lang w:val="en-IL"/>
        </w:rPr>
        <w:t>a vector</w:t>
      </w:r>
      <w:r>
        <w:rPr>
          <w:lang w:val="en-IL"/>
        </w:rPr>
        <w:t xml:space="preserve"> in the size of 311 and each entry i was the count </w:t>
      </w:r>
      <w:r w:rsidR="00532E2A">
        <w:rPr>
          <w:lang w:val="en-IL"/>
        </w:rPr>
        <w:t xml:space="preserve">the </w:t>
      </w:r>
      <w:proofErr w:type="spellStart"/>
      <w:r w:rsidR="00532E2A">
        <w:rPr>
          <w:lang w:val="en-IL"/>
        </w:rPr>
        <w:t>ith</w:t>
      </w:r>
      <w:proofErr w:type="spellEnd"/>
      <w:r w:rsidR="00532E2A">
        <w:rPr>
          <w:lang w:val="en-IL"/>
        </w:rPr>
        <w:t xml:space="preserve"> function word. Below we show the top function words used by native and non-native English speakers: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2E2A" w14:paraId="02F33EAC" w14:textId="77777777" w:rsidTr="00532E2A">
        <w:trPr>
          <w:jc w:val="center"/>
        </w:trPr>
        <w:tc>
          <w:tcPr>
            <w:tcW w:w="4508" w:type="dxa"/>
            <w:gridSpan w:val="2"/>
          </w:tcPr>
          <w:p w14:paraId="3BADF644" w14:textId="560EB8D8" w:rsidR="00532E2A" w:rsidRDefault="00532E2A" w:rsidP="00532E2A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Native</w:t>
            </w:r>
          </w:p>
        </w:tc>
        <w:tc>
          <w:tcPr>
            <w:tcW w:w="4508" w:type="dxa"/>
            <w:gridSpan w:val="2"/>
          </w:tcPr>
          <w:p w14:paraId="32D726AB" w14:textId="187CAD73" w:rsidR="00532E2A" w:rsidRDefault="00532E2A" w:rsidP="00532E2A">
            <w:pPr>
              <w:jc w:val="center"/>
              <w:rPr>
                <w:lang w:val="en-IL"/>
              </w:rPr>
            </w:pPr>
            <w:r>
              <w:rPr>
                <w:lang w:val="en-IL"/>
              </w:rPr>
              <w:t>Non-native</w:t>
            </w:r>
          </w:p>
        </w:tc>
      </w:tr>
      <w:tr w:rsidR="00B66247" w14:paraId="4D8ACFC8" w14:textId="77777777" w:rsidTr="00532E2A">
        <w:trPr>
          <w:jc w:val="center"/>
        </w:trPr>
        <w:tc>
          <w:tcPr>
            <w:tcW w:w="2254" w:type="dxa"/>
          </w:tcPr>
          <w:p w14:paraId="48B80A13" w14:textId="4593A962" w:rsidR="00B66247" w:rsidRDefault="00B66247" w:rsidP="00B66247">
            <w:pPr>
              <w:rPr>
                <w:lang w:val="en-IL"/>
              </w:rPr>
            </w:pPr>
            <w:r>
              <w:rPr>
                <w:lang w:val="en-IL"/>
              </w:rPr>
              <w:t>Function word</w:t>
            </w:r>
          </w:p>
        </w:tc>
        <w:tc>
          <w:tcPr>
            <w:tcW w:w="2254" w:type="dxa"/>
          </w:tcPr>
          <w:p w14:paraId="57676095" w14:textId="16DC9DC6" w:rsidR="00B66247" w:rsidRDefault="00B66247" w:rsidP="00B66247">
            <w:pPr>
              <w:rPr>
                <w:lang w:val="en-IL"/>
              </w:rPr>
            </w:pPr>
            <w:r>
              <w:rPr>
                <w:lang w:val="en-IL"/>
              </w:rPr>
              <w:t>Count</w:t>
            </w:r>
          </w:p>
        </w:tc>
        <w:tc>
          <w:tcPr>
            <w:tcW w:w="2254" w:type="dxa"/>
          </w:tcPr>
          <w:p w14:paraId="33F11144" w14:textId="75E4B88E" w:rsidR="00B66247" w:rsidRDefault="00B66247" w:rsidP="00B66247">
            <w:pPr>
              <w:rPr>
                <w:lang w:val="en-IL"/>
              </w:rPr>
            </w:pPr>
            <w:r>
              <w:rPr>
                <w:lang w:val="en-IL"/>
              </w:rPr>
              <w:t>Function word</w:t>
            </w:r>
          </w:p>
        </w:tc>
        <w:tc>
          <w:tcPr>
            <w:tcW w:w="2254" w:type="dxa"/>
          </w:tcPr>
          <w:p w14:paraId="42302F13" w14:textId="62891273" w:rsidR="00B66247" w:rsidRDefault="00B66247" w:rsidP="00B66247">
            <w:pPr>
              <w:rPr>
                <w:lang w:val="en-IL"/>
              </w:rPr>
            </w:pPr>
            <w:r>
              <w:rPr>
                <w:lang w:val="en-IL"/>
              </w:rPr>
              <w:t>Count</w:t>
            </w:r>
          </w:p>
        </w:tc>
      </w:tr>
      <w:tr w:rsidR="00532E2A" w14:paraId="1AB7935E" w14:textId="77777777" w:rsidTr="00532E2A">
        <w:trPr>
          <w:jc w:val="center"/>
        </w:trPr>
        <w:tc>
          <w:tcPr>
            <w:tcW w:w="2254" w:type="dxa"/>
          </w:tcPr>
          <w:p w14:paraId="61520A5D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23648268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61EB837B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231FEC43" w14:textId="77777777" w:rsidR="00532E2A" w:rsidRDefault="00532E2A" w:rsidP="00AF1CFA">
            <w:pPr>
              <w:rPr>
                <w:lang w:val="en-IL"/>
              </w:rPr>
            </w:pPr>
          </w:p>
        </w:tc>
      </w:tr>
      <w:tr w:rsidR="00532E2A" w14:paraId="23F25697" w14:textId="77777777" w:rsidTr="00532E2A">
        <w:trPr>
          <w:jc w:val="center"/>
        </w:trPr>
        <w:tc>
          <w:tcPr>
            <w:tcW w:w="2254" w:type="dxa"/>
          </w:tcPr>
          <w:p w14:paraId="0F9D4C80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208C8BB1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4AD7B9D3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5100BA27" w14:textId="77777777" w:rsidR="00532E2A" w:rsidRDefault="00532E2A" w:rsidP="00AF1CFA">
            <w:pPr>
              <w:rPr>
                <w:lang w:val="en-IL"/>
              </w:rPr>
            </w:pPr>
          </w:p>
        </w:tc>
      </w:tr>
      <w:tr w:rsidR="00532E2A" w14:paraId="6D0333A7" w14:textId="77777777" w:rsidTr="00532E2A">
        <w:trPr>
          <w:jc w:val="center"/>
        </w:trPr>
        <w:tc>
          <w:tcPr>
            <w:tcW w:w="2254" w:type="dxa"/>
          </w:tcPr>
          <w:p w14:paraId="22F0B254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06F60155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269DD1ED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0F8B45D8" w14:textId="77777777" w:rsidR="00532E2A" w:rsidRDefault="00532E2A" w:rsidP="00AF1CFA">
            <w:pPr>
              <w:rPr>
                <w:lang w:val="en-IL"/>
              </w:rPr>
            </w:pPr>
          </w:p>
        </w:tc>
      </w:tr>
      <w:tr w:rsidR="00532E2A" w14:paraId="5DC99F75" w14:textId="77777777" w:rsidTr="00532E2A">
        <w:trPr>
          <w:jc w:val="center"/>
        </w:trPr>
        <w:tc>
          <w:tcPr>
            <w:tcW w:w="2254" w:type="dxa"/>
          </w:tcPr>
          <w:p w14:paraId="2EE172BF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19FBE494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6F7CB769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1E953972" w14:textId="77777777" w:rsidR="00532E2A" w:rsidRDefault="00532E2A" w:rsidP="00AF1CFA">
            <w:pPr>
              <w:rPr>
                <w:lang w:val="en-IL"/>
              </w:rPr>
            </w:pPr>
          </w:p>
        </w:tc>
      </w:tr>
      <w:tr w:rsidR="00532E2A" w14:paraId="5146072B" w14:textId="77777777" w:rsidTr="00532E2A">
        <w:trPr>
          <w:jc w:val="center"/>
        </w:trPr>
        <w:tc>
          <w:tcPr>
            <w:tcW w:w="2254" w:type="dxa"/>
          </w:tcPr>
          <w:p w14:paraId="1AF72B91" w14:textId="77777777" w:rsidR="00532E2A" w:rsidRDefault="00532E2A" w:rsidP="00AF1CFA">
            <w:pPr>
              <w:rPr>
                <w:lang w:val="en-IL"/>
              </w:rPr>
            </w:pPr>
            <w:bookmarkStart w:id="0" w:name="_GoBack"/>
          </w:p>
        </w:tc>
        <w:tc>
          <w:tcPr>
            <w:tcW w:w="2254" w:type="dxa"/>
          </w:tcPr>
          <w:p w14:paraId="174F07E9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4DEF2BE4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6B73B725" w14:textId="77777777" w:rsidR="00532E2A" w:rsidRDefault="00532E2A" w:rsidP="00AF1CFA">
            <w:pPr>
              <w:rPr>
                <w:lang w:val="en-IL"/>
              </w:rPr>
            </w:pPr>
          </w:p>
        </w:tc>
      </w:tr>
      <w:bookmarkEnd w:id="0"/>
      <w:tr w:rsidR="00532E2A" w14:paraId="7944CAD7" w14:textId="77777777" w:rsidTr="00532E2A">
        <w:trPr>
          <w:jc w:val="center"/>
        </w:trPr>
        <w:tc>
          <w:tcPr>
            <w:tcW w:w="2254" w:type="dxa"/>
          </w:tcPr>
          <w:p w14:paraId="068DD8DD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0AC53A67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4B5E4A06" w14:textId="77777777" w:rsidR="00532E2A" w:rsidRDefault="00532E2A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7B4AA264" w14:textId="77777777" w:rsidR="00532E2A" w:rsidRDefault="00532E2A" w:rsidP="00AF1CFA">
            <w:pPr>
              <w:rPr>
                <w:lang w:val="en-IL"/>
              </w:rPr>
            </w:pPr>
          </w:p>
        </w:tc>
      </w:tr>
      <w:tr w:rsidR="00B66247" w14:paraId="6056E9EB" w14:textId="77777777" w:rsidTr="00532E2A">
        <w:trPr>
          <w:jc w:val="center"/>
        </w:trPr>
        <w:tc>
          <w:tcPr>
            <w:tcW w:w="2254" w:type="dxa"/>
          </w:tcPr>
          <w:p w14:paraId="120DDE37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39129DC0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1A3AAA51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57A4978D" w14:textId="77777777" w:rsidR="00B66247" w:rsidRDefault="00B66247" w:rsidP="00AF1CFA">
            <w:pPr>
              <w:rPr>
                <w:lang w:val="en-IL"/>
              </w:rPr>
            </w:pPr>
          </w:p>
        </w:tc>
      </w:tr>
      <w:tr w:rsidR="00B66247" w14:paraId="426AD282" w14:textId="77777777" w:rsidTr="00532E2A">
        <w:trPr>
          <w:jc w:val="center"/>
        </w:trPr>
        <w:tc>
          <w:tcPr>
            <w:tcW w:w="2254" w:type="dxa"/>
          </w:tcPr>
          <w:p w14:paraId="6A372029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5FD9B55C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3E0F7CEA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7337E576" w14:textId="77777777" w:rsidR="00B66247" w:rsidRDefault="00B66247" w:rsidP="00AF1CFA">
            <w:pPr>
              <w:rPr>
                <w:lang w:val="en-IL"/>
              </w:rPr>
            </w:pPr>
          </w:p>
        </w:tc>
      </w:tr>
      <w:tr w:rsidR="00B66247" w14:paraId="4E4674CC" w14:textId="77777777" w:rsidTr="00532E2A">
        <w:trPr>
          <w:jc w:val="center"/>
        </w:trPr>
        <w:tc>
          <w:tcPr>
            <w:tcW w:w="2254" w:type="dxa"/>
          </w:tcPr>
          <w:p w14:paraId="483F00DE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34112D8D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120D3917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2053EA0B" w14:textId="77777777" w:rsidR="00B66247" w:rsidRDefault="00B66247" w:rsidP="00AF1CFA">
            <w:pPr>
              <w:rPr>
                <w:lang w:val="en-IL"/>
              </w:rPr>
            </w:pPr>
          </w:p>
        </w:tc>
      </w:tr>
      <w:tr w:rsidR="00B66247" w14:paraId="62734574" w14:textId="77777777" w:rsidTr="00532E2A">
        <w:trPr>
          <w:jc w:val="center"/>
        </w:trPr>
        <w:tc>
          <w:tcPr>
            <w:tcW w:w="2254" w:type="dxa"/>
          </w:tcPr>
          <w:p w14:paraId="4E4D90BB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10B63FA9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3AB4F52F" w14:textId="77777777" w:rsidR="00B66247" w:rsidRDefault="00B66247" w:rsidP="00AF1CFA">
            <w:pPr>
              <w:rPr>
                <w:lang w:val="en-IL"/>
              </w:rPr>
            </w:pPr>
          </w:p>
        </w:tc>
        <w:tc>
          <w:tcPr>
            <w:tcW w:w="2254" w:type="dxa"/>
          </w:tcPr>
          <w:p w14:paraId="4B2EEE28" w14:textId="77777777" w:rsidR="00B66247" w:rsidRDefault="00B66247" w:rsidP="00AF1CFA">
            <w:pPr>
              <w:rPr>
                <w:lang w:val="en-IL"/>
              </w:rPr>
            </w:pPr>
          </w:p>
        </w:tc>
      </w:tr>
    </w:tbl>
    <w:p w14:paraId="77916625" w14:textId="77777777" w:rsidR="00532E2A" w:rsidRPr="00AF1CFA" w:rsidRDefault="00532E2A" w:rsidP="00AF1CFA">
      <w:pPr>
        <w:rPr>
          <w:lang w:val="en-IL"/>
        </w:rPr>
      </w:pPr>
    </w:p>
    <w:sectPr w:rsidR="00532E2A" w:rsidRPr="00AF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C4"/>
    <w:rsid w:val="00493040"/>
    <w:rsid w:val="004A6ECC"/>
    <w:rsid w:val="00532E2A"/>
    <w:rsid w:val="006D5DD5"/>
    <w:rsid w:val="007804EA"/>
    <w:rsid w:val="00875B7A"/>
    <w:rsid w:val="00AF1CFA"/>
    <w:rsid w:val="00B104C4"/>
    <w:rsid w:val="00B66247"/>
    <w:rsid w:val="00C57746"/>
    <w:rsid w:val="00DA2FB8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A2D9"/>
  <w15:chartTrackingRefBased/>
  <w15:docId w15:val="{2CBF8CD4-297A-471C-AE5F-04FFA9B2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0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1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8</cp:revision>
  <dcterms:created xsi:type="dcterms:W3CDTF">2018-06-25T16:57:00Z</dcterms:created>
  <dcterms:modified xsi:type="dcterms:W3CDTF">2018-06-25T17:20:00Z</dcterms:modified>
</cp:coreProperties>
</file>