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Calibri" w:hAnsi="Calibri" w:eastAsia="Calibri"/>
          <w:b/>
          <w:color w:val="0B2545"/>
          <w:sz w:val="48"/>
        </w:rPr>
        <w:t>BÁO CÁO AUDIT LẠI</w:t>
      </w:r>
    </w:p>
    <w:p>
      <w:pPr>
        <w:spacing w:after="360"/>
      </w:pPr>
      <w:r>
        <w:rPr>
          <w:rFonts w:ascii="Calibri" w:hAnsi="Calibri" w:eastAsia="Calibri"/>
          <w:b/>
          <w:color w:val="667085"/>
          <w:sz w:val="30"/>
        </w:rPr>
        <w:t>TRẠM DỰ ÁN — PHIÊN BẢN 3.11.2</w:t>
      </w:r>
    </w:p>
    <w:p>
      <w:pPr>
        <w:spacing w:after="120" w:line="264" w:lineRule="auto"/>
      </w:pPr>
      <w:r>
        <w:rPr>
          <w:rFonts w:ascii="Calibri" w:hAnsi="Calibri" w:eastAsia="Calibri"/>
          <w:b/>
          <w:color w:val="202124"/>
        </w:rPr>
        <w:t xml:space="preserve">Phạm vi: </w:t>
      </w:r>
      <w:r>
        <w:rPr>
          <w:rFonts w:ascii="Calibri" w:hAnsi="Calibri" w:eastAsia="Calibri"/>
          <w:color w:val="202124"/>
        </w:rPr>
        <w:t>Chỉ duy nhất D:\Quản lý dự án\Quản lý dự án, gồm gói Chạy nội bộ và Chạy trên NAS</w:t>
      </w:r>
    </w:p>
    <w:p>
      <w:pPr>
        <w:spacing w:after="120" w:line="264" w:lineRule="auto"/>
      </w:pPr>
      <w:r>
        <w:rPr>
          <w:rFonts w:ascii="Calibri" w:hAnsi="Calibri" w:eastAsia="Calibri"/>
          <w:b/>
          <w:color w:val="202124"/>
        </w:rPr>
        <w:t xml:space="preserve">Mục tiêu: </w:t>
      </w:r>
      <w:r>
        <w:rPr>
          <w:rFonts w:ascii="Calibri" w:hAnsi="Calibri" w:eastAsia="Calibri"/>
          <w:color w:val="202124"/>
        </w:rPr>
        <w:t>Xác minh các sửa đổi sau audit trước và mức sẵn sàng vận hành đa người dùng</w:t>
      </w:r>
    </w:p>
    <w:p>
      <w:pPr>
        <w:spacing w:after="120" w:line="264" w:lineRule="auto"/>
      </w:pPr>
      <w:r>
        <w:rPr>
          <w:rFonts w:ascii="Calibri" w:hAnsi="Calibri" w:eastAsia="Calibri"/>
          <w:b/>
          <w:color w:val="202124"/>
        </w:rPr>
        <w:t xml:space="preserve">Ngày đánh giá: </w:t>
      </w:r>
      <w:r>
        <w:rPr>
          <w:rFonts w:ascii="Calibri" w:hAnsi="Calibri" w:eastAsia="Calibri"/>
          <w:color w:val="202124"/>
        </w:rPr>
        <w:t>17/08/2026</w:t>
      </w:r>
    </w:p>
    <w:p>
      <w:pPr>
        <w:spacing w:after="120" w:line="264" w:lineRule="auto"/>
      </w:pPr>
      <w:r>
        <w:rPr>
          <w:rFonts w:ascii="Calibri" w:hAnsi="Calibri" w:eastAsia="Calibri"/>
          <w:b/>
          <w:color w:val="202124"/>
        </w:rPr>
        <w:t xml:space="preserve">Căn cứ: </w:t>
      </w:r>
      <w:r>
        <w:rPr>
          <w:rFonts w:ascii="Calibri" w:hAnsi="Calibri" w:eastAsia="Calibri"/>
          <w:color w:val="202124"/>
        </w:rPr>
        <w:t>Mã nguồn, gói ZIP, dữ liệu đọc-only, kiểm thử tự động, build, dependency audit và giao diện đang chạy</w:t>
      </w:r>
    </w:p>
    <w:p>
      <w:pPr>
        <w:spacing w:before="160" w:after="160"/>
        <w:pBdr>
          <w:bottom w:val="single" w:sz="18" w:space="1" w:color="2E74B5"/>
        </w:pBdr>
      </w:pPr>
    </w:p>
    <w:p>
      <w:pPr>
        <w:spacing w:before="100" w:after="240" w:line="264" w:lineRule="auto"/>
        <w:ind w:left="144" w:right="144"/>
        <w:shd w:fill="E8EEF5"/>
      </w:pPr>
      <w:r>
        <w:rPr>
          <w:rFonts w:ascii="Calibri" w:hAnsi="Calibri" w:eastAsia="Calibri"/>
          <w:b/>
          <w:color w:val="0B2545"/>
        </w:rPr>
        <w:t xml:space="preserve">KẾT LUẬN </w:t>
      </w:r>
      <w:r>
        <w:rPr>
          <w:rFonts w:ascii="Calibri" w:hAnsi="Calibri" w:eastAsia="Calibri"/>
          <w:color w:val="202124"/>
        </w:rPr>
        <w:t>CHƯA ĐẠT điều kiện đóng audit cho vận hành nhiều người dùng. Nền tảng, đóng gói, dependency và kiểm thử đã tiến bộ rõ; tuy nhiên quyền sửa dự án/công việc phía máy chủ còn bị lách và dữ liệu tài chính vẫn có thể bị ghi đè bởi bản cũ. Điểm audit: 7,5/10.</w:t>
      </w:r>
    </w:p>
    <w:p>
      <w:pPr>
        <w:pStyle w:val="Heading1"/>
        <w:keepNext/>
      </w:pPr>
      <w:r>
        <w:t>1. Tóm tắt điều hành</w:t>
      </w:r>
    </w:p>
    <w:p>
      <w:pPr>
        <w:spacing w:after="160" w:line="280" w:lineRule="auto"/>
        <w:numPr>
          <w:ilvl w:val="0"/>
          <w:numId w:val="10"/>
        </w:numPr>
      </w:pPr>
      <w:r>
        <w:rPr>
          <w:rFonts w:ascii="Calibri" w:hAnsi="Calibri" w:eastAsia="Calibri"/>
        </w:rPr>
        <w:t>66/66 điều kiện kiểm thử nghiệp vụ được in là đạt: 41 phân quyền, 12 đồng bộ/tệp/BOQ, 8 giấy phép và 5 khôi phục. Riêng script giấy phép thoát bất thường trên Node 24 sau khi đã báo 8/8 đạt.</w:t>
      </w:r>
    </w:p>
    <w:p>
      <w:pPr>
        <w:spacing w:after="160" w:line="280" w:lineRule="auto"/>
        <w:numPr>
          <w:ilvl w:val="0"/>
          <w:numId w:val="10"/>
        </w:numPr>
      </w:pPr>
      <w:r>
        <w:rPr>
          <w:rFonts w:ascii="Calibri" w:hAnsi="Calibri" w:eastAsia="Calibri"/>
        </w:rPr>
        <w:t>Mã nguồn nội bộ/NAS đồng nhất; bundle 1,1 MB build lại trùng SHA-256 với app.js; hai ZIP phân phối v3.11.2 khớp đúng mã nguồn và package-lock.</w:t>
      </w:r>
    </w:p>
    <w:p>
      <w:pPr>
        <w:spacing w:after="160" w:line="280" w:lineRule="auto"/>
        <w:numPr>
          <w:ilvl w:val="0"/>
          <w:numId w:val="10"/>
        </w:numPr>
      </w:pPr>
      <w:r>
        <w:rPr>
          <w:rFonts w:ascii="Calibri" w:hAnsi="Calibri" w:eastAsia="Calibri"/>
        </w:rPr>
        <w:t>npm audit trả về 0 cảnh báo cho runtime và toolchain. Scrypt, khóa dò mật khẩu, phiên 12 giờ, CSP, kiểm soát tệp và quyền xem tệp theo dự án là các điểm mạnh.</w:t>
      </w:r>
    </w:p>
    <w:p>
      <w:pPr>
        <w:spacing w:after="160" w:line="280" w:lineRule="auto"/>
        <w:numPr>
          <w:ilvl w:val="0"/>
          <w:numId w:val="10"/>
        </w:numPr>
      </w:pPr>
      <w:r>
        <w:rPr>
          <w:rFonts w:ascii="Calibri" w:hAnsi="Calibri" w:eastAsia="Calibri"/>
        </w:rPr>
        <w:t>Ca đối kháng xác nhận thành viên canAssign=false vẫn đổi tên dự án, đổi nội dung/hạn/người nhận việc qua POST /api/kv và máy chủ trả HTTP 200.</w:t>
      </w:r>
    </w:p>
    <w:p>
      <w:pPr>
        <w:spacing w:after="160" w:line="280" w:lineRule="auto"/>
        <w:numPr>
          <w:ilvl w:val="0"/>
          <w:numId w:val="10"/>
        </w:numPr>
      </w:pPr>
      <w:r>
        <w:rPr>
          <w:rFonts w:ascii="Calibri" w:hAnsi="Calibri" w:eastAsia="Calibri"/>
        </w:rPr>
        <w:t>Ca tranh chấp tài chính xác nhận bản stale vẫn được chấp nhận HTTP 200 và làm mất thay đổi vừa ghi của Chủ sở hữu.</w:t>
      </w:r>
    </w:p>
    <w:p>
      <w:pPr>
        <w:spacing w:after="160" w:line="280" w:lineRule="auto"/>
        <w:numPr>
          <w:ilvl w:val="0"/>
          <w:numId w:val="10"/>
        </w:numPr>
      </w:pPr>
      <w:r>
        <w:rPr>
          <w:rFonts w:ascii="Calibri" w:hAnsi="Calibri" w:eastAsia="Calibri"/>
        </w:rPr>
        <w:t>Desktop sạch, không có lỗi console; mobile 390 px vẫn xuất hiện vùng cuộn ngang nội bộ 416 px trong khung rộng 375 px.</w:t>
      </w:r>
    </w:p>
    <w:p>
      <w:r>
        <w:br w:type="page"/>
      </w:r>
    </w:p>
    <w:tbl>
      <w:tblPr>
        <w:tblStyle w:val="TableGrid"/>
        <w:tblW w:type="dxa" w:w="9360"/>
        <w:jc w:val="left"/>
        <w:tblLayout w:type="fixed"/>
        <w:tblLook w:firstColumn="1" w:firstRow="1" w:lastColumn="0" w:lastRow="0" w:noHBand="0" w:noVBand="1" w:val="04A0"/>
        <w:tblInd w:w="120" w:type="dxa"/>
      </w:tblPr>
      <w:tblGrid>
        <w:gridCol w:w="2480"/>
        <w:gridCol w:w="1500"/>
        <w:gridCol w:w="5380"/>
      </w:tblGrid>
      <w:tr>
        <w:trPr>
          <w:tblHeader w:val="true"/>
          <w:cantSplit/>
        </w:trPr>
        <w:tc>
          <w:tcPr>
            <w:tcW w:type="dxa" w:w="2480"/>
            <w:shd w:fill="F2F4F7"/>
            <w:tcMar>
              <w:top w:w="80" w:type="dxa"/>
              <w:start w:w="120" w:type="dxa"/>
              <w:bottom w:w="80" w:type="dxa"/>
              <w:end w:w="120" w:type="dxa"/>
            </w:tcMar>
            <w:vAlign w:val="center"/>
          </w:tcPr>
          <w:p>
            <w:pPr>
              <w:spacing w:after="0"/>
            </w:pPr>
            <w:r>
              <w:rPr>
                <w:rFonts w:ascii="Calibri" w:hAnsi="Calibri" w:eastAsia="Calibri"/>
                <w:b/>
                <w:color w:val="0B2545"/>
                <w:sz w:val="18"/>
              </w:rPr>
              <w:t>Hạng mục</w:t>
            </w:r>
          </w:p>
        </w:tc>
        <w:tc>
          <w:tcPr>
            <w:tcW w:type="dxa" w:w="1500"/>
            <w:shd w:fill="F2F4F7"/>
            <w:tcMar>
              <w:top w:w="80" w:type="dxa"/>
              <w:start w:w="120" w:type="dxa"/>
              <w:bottom w:w="80" w:type="dxa"/>
              <w:end w:w="120" w:type="dxa"/>
            </w:tcMar>
            <w:vAlign w:val="center"/>
          </w:tcPr>
          <w:p>
            <w:pPr>
              <w:spacing w:after="0"/>
            </w:pPr>
            <w:r>
              <w:rPr>
                <w:rFonts w:ascii="Calibri" w:hAnsi="Calibri" w:eastAsia="Calibri"/>
                <w:b/>
                <w:color w:val="0B2545"/>
                <w:sz w:val="18"/>
              </w:rPr>
              <w:t>Kết quả</w:t>
            </w:r>
          </w:p>
        </w:tc>
        <w:tc>
          <w:tcPr>
            <w:tcW w:type="dxa" w:w="5380"/>
            <w:shd w:fill="F2F4F7"/>
            <w:tcMar>
              <w:top w:w="80" w:type="dxa"/>
              <w:start w:w="120" w:type="dxa"/>
              <w:bottom w:w="80" w:type="dxa"/>
              <w:end w:w="120" w:type="dxa"/>
            </w:tcMar>
            <w:vAlign w:val="center"/>
          </w:tcPr>
          <w:p>
            <w:pPr>
              <w:spacing w:after="0"/>
            </w:pPr>
            <w:r>
              <w:rPr>
                <w:rFonts w:ascii="Calibri" w:hAnsi="Calibri" w:eastAsia="Calibri"/>
                <w:b/>
                <w:color w:val="0B2545"/>
                <w:sz w:val="18"/>
              </w:rPr>
              <w:t>Nhận định</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Cú pháp &amp; build</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Bundle tái lập đúng từng byte</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Kiểm thử</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66 điều kiện đạt</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Gate local chưa sạch trên Node 24</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Dependency</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0</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Cả runtime và toolchain</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Đóng gói</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Nội bộ/NAS/ZIP đồng nhất</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Phân quyền dữ liệu chung</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HỎNG</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canAssign=false vẫn sửa được task/project</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Tranh chấp tài chính</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HỎNG</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Bản cũ ghi đè bản mới không báo 409</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Desktop UI</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Gọn, rõ, không lỗi console</w:t>
            </w:r>
          </w:p>
        </w:tc>
      </w:tr>
      <w:tr>
        <w:trPr>
          <w:cantSplit/>
        </w:trPr>
        <w:tc>
          <w:tcPr>
            <w:tcW w:type="dxa" w:w="2480"/>
            <w:tcMar>
              <w:top w:w="80" w:type="dxa"/>
              <w:start w:w="120" w:type="dxa"/>
              <w:bottom w:w="80" w:type="dxa"/>
              <w:end w:w="120" w:type="dxa"/>
            </w:tcMar>
            <w:vAlign w:val="center"/>
          </w:tcPr>
          <w:p>
            <w:pPr>
              <w:spacing w:after="0" w:line="252" w:lineRule="auto"/>
            </w:pPr>
            <w:r>
              <w:rPr>
                <w:rFonts w:ascii="Calibri" w:hAnsi="Calibri" w:eastAsia="Calibri"/>
                <w:color w:val="202124"/>
                <w:sz w:val="18"/>
              </w:rPr>
              <w:t>Mobile UI</w:t>
            </w:r>
          </w:p>
        </w:tc>
        <w:tc>
          <w:tcPr>
            <w:tcW w:type="dxa" w:w="15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CẦN SỬA</w:t>
            </w:r>
          </w:p>
        </w:tc>
        <w:tc>
          <w:tcPr>
            <w:tcW w:type="dxa" w:w="5380"/>
            <w:tcMar>
              <w:top w:w="80" w:type="dxa"/>
              <w:start w:w="120" w:type="dxa"/>
              <w:bottom w:w="80" w:type="dxa"/>
              <w:end w:w="120" w:type="dxa"/>
            </w:tcMar>
            <w:vAlign w:val="center"/>
          </w:tcPr>
          <w:p>
            <w:pPr>
              <w:spacing w:after="0" w:line="252" w:lineRule="auto"/>
            </w:pPr>
            <w:r>
              <w:rPr>
                <w:rFonts w:ascii="Calibri" w:hAnsi="Calibri" w:eastAsia="Calibri"/>
                <w:color w:val="202124"/>
                <w:sz w:val="18"/>
              </w:rPr>
              <w:t>Có vùng cuộn ngang nội bộ ở 390 px</w:t>
            </w:r>
          </w:p>
        </w:tc>
      </w:tr>
    </w:tbl>
    <w:p>
      <w:pPr>
        <w:spacing w:after="20"/>
      </w:pPr>
    </w:p>
    <w:p>
      <w:pPr>
        <w:pStyle w:val="Heading1"/>
        <w:keepNext/>
      </w:pPr>
      <w:r>
        <w:t>2. Phạm vi và phương pháp</w:t>
      </w:r>
    </w:p>
    <w:p>
      <w:pPr>
        <w:spacing w:after="160" w:line="280" w:lineRule="auto"/>
        <w:numPr>
          <w:ilvl w:val="0"/>
          <w:numId w:val="10"/>
        </w:numPr>
      </w:pPr>
      <w:r>
        <w:rPr>
          <w:rFonts w:ascii="Calibri" w:hAnsi="Calibri" w:eastAsia="Calibri"/>
        </w:rPr>
        <w:t>Rà soát 18 tệp JavaScript/JSX/MJS, khoảng 13.117 dòng; không tính thư viện cài sẵn và bundle phát sinh.</w:t>
      </w:r>
    </w:p>
    <w:p>
      <w:pPr>
        <w:spacing w:after="160" w:line="280" w:lineRule="auto"/>
        <w:numPr>
          <w:ilvl w:val="0"/>
          <w:numId w:val="10"/>
        </w:numPr>
      </w:pPr>
      <w:r>
        <w:rPr>
          <w:rFonts w:ascii="Calibri" w:hAnsi="Calibri" w:eastAsia="Calibri"/>
        </w:rPr>
        <w:t>Đối chiếu hai bản Chạy nội bộ và Chạy trên NAS, package-lock, bundle và hai ZIP phân phối trong thư mục files.</w:t>
      </w:r>
    </w:p>
    <w:p>
      <w:pPr>
        <w:spacing w:after="160" w:line="280" w:lineRule="auto"/>
        <w:numPr>
          <w:ilvl w:val="0"/>
          <w:numId w:val="10"/>
        </w:numPr>
      </w:pPr>
      <w:r>
        <w:rPr>
          <w:rFonts w:ascii="Calibri" w:hAnsi="Calibri" w:eastAsia="Calibri"/>
        </w:rPr>
        <w:t>Chạy kiểm tra cú pháp, build độc lập ra tệp tạm, npm audit, 4 nhóm test và các ca API đối kháng trên DATA_DIR tạm.</w:t>
      </w:r>
    </w:p>
    <w:p>
      <w:pPr>
        <w:spacing w:after="160" w:line="280" w:lineRule="auto"/>
        <w:numPr>
          <w:ilvl w:val="0"/>
          <w:numId w:val="10"/>
        </w:numPr>
      </w:pPr>
      <w:r>
        <w:rPr>
          <w:rFonts w:ascii="Calibri" w:hAnsi="Calibri" w:eastAsia="Calibri"/>
        </w:rPr>
        <w:t>Kiểm tra giao diện thiết lập, bảng điều khiển desktop 1280 px và mobile 390 px; đo overflow và đọc console.</w:t>
      </w:r>
    </w:p>
    <w:p>
      <w:pPr>
        <w:spacing w:after="160" w:line="280" w:lineRule="auto"/>
        <w:numPr>
          <w:ilvl w:val="0"/>
          <w:numId w:val="10"/>
        </w:numPr>
      </w:pPr>
      <w:r>
        <w:rPr>
          <w:rFonts w:ascii="Calibri" w:hAnsi="Calibri" w:eastAsia="Calibri"/>
        </w:rPr>
        <w:t>Đọc dữ liệu vận hành ở chế độ chỉ đọc để xác minh JSON, snapshot và phạm vi tệp đính kèm; không sửa dữ liệu thật.</w:t>
      </w:r>
    </w:p>
    <w:p>
      <w:pPr>
        <w:pStyle w:val="Heading2"/>
        <w:keepNext/>
      </w:pPr>
      <w:r>
        <w:t>2.1. Giới hạn đánh giá</w:t>
      </w:r>
    </w:p>
    <w:p>
      <w:pPr>
        <w:spacing w:after="160" w:line="280" w:lineRule="auto"/>
        <w:numPr>
          <w:ilvl w:val="0"/>
          <w:numId w:val="10"/>
        </w:numPr>
      </w:pPr>
      <w:r>
        <w:rPr>
          <w:rFonts w:ascii="Calibri" w:hAnsi="Calibri" w:eastAsia="Calibri"/>
        </w:rPr>
        <w:t>Không triển khai lên NAS/Synology thật, không xác minh reverse proxy HTTPS, email SMTP hay Hyper Backup ngoài workspace.</w:t>
      </w:r>
    </w:p>
    <w:p>
      <w:pPr>
        <w:spacing w:after="160" w:line="280" w:lineRule="auto"/>
        <w:numPr>
          <w:ilvl w:val="0"/>
          <w:numId w:val="10"/>
        </w:numPr>
      </w:pPr>
      <w:r>
        <w:rPr>
          <w:rFonts w:ascii="Calibri" w:hAnsi="Calibri" w:eastAsia="Calibri"/>
        </w:rPr>
        <w:t>Không pentest chuyên sâu, không kiểm thử tải dài hạn và không cố ý làm hỏng dữ liệu vận hành.</w:t>
      </w:r>
    </w:p>
    <w:p>
      <w:pPr>
        <w:spacing w:after="160" w:line="280" w:lineRule="auto"/>
        <w:numPr>
          <w:ilvl w:val="0"/>
          <w:numId w:val="10"/>
        </w:numPr>
      </w:pPr>
      <w:r>
        <w:rPr>
          <w:rFonts w:ascii="Calibri" w:hAnsi="Calibri" w:eastAsia="Calibri"/>
        </w:rPr>
        <w:t>HTTPS có mã và bước CI, nhưng máy audit không có OpenSSL để chạy lại ca tạo chứng chỉ PEM cục bộ.</w:t>
      </w:r>
    </w:p>
    <w:p>
      <w:r>
        <w:br w:type="page"/>
      </w:r>
    </w:p>
    <w:p>
      <w:pPr>
        <w:pStyle w:val="Heading1"/>
        <w:keepNext/>
      </w:pPr>
      <w:r>
        <w:t>3. Kiến trúc, phân phối và dữ liệu</w:t>
      </w:r>
    </w:p>
    <w:tbl>
      <w:tblPr>
        <w:tblStyle w:val="TableGrid"/>
        <w:tblW w:type="dxa" w:w="9360"/>
        <w:jc w:val="left"/>
        <w:tblLayout w:type="fixed"/>
        <w:tblLook w:firstColumn="1" w:firstRow="1" w:lastColumn="0" w:lastRow="0" w:noHBand="0" w:noVBand="1" w:val="04A0"/>
        <w:tblInd w:w="120" w:type="dxa"/>
      </w:tblPr>
      <w:tblGrid>
        <w:gridCol w:w="1700"/>
        <w:gridCol w:w="2900"/>
        <w:gridCol w:w="4760"/>
      </w:tblGrid>
      <w:tr>
        <w:trPr>
          <w:tblHeader w:val="true"/>
          <w:cantSplit/>
        </w:trPr>
        <w:tc>
          <w:tcPr>
            <w:tcW w:type="dxa" w:w="1700"/>
            <w:shd w:fill="F2F4F7"/>
            <w:tcMar>
              <w:top w:w="80" w:type="dxa"/>
              <w:start w:w="120" w:type="dxa"/>
              <w:bottom w:w="80" w:type="dxa"/>
              <w:end w:w="120" w:type="dxa"/>
            </w:tcMar>
            <w:vAlign w:val="center"/>
          </w:tcPr>
          <w:p>
            <w:pPr>
              <w:spacing w:after="0"/>
            </w:pPr>
            <w:r>
              <w:rPr>
                <w:rFonts w:ascii="Calibri" w:hAnsi="Calibri" w:eastAsia="Calibri"/>
                <w:b/>
                <w:color w:val="0B2545"/>
                <w:sz w:val="18"/>
              </w:rPr>
              <w:t>Lớp</w:t>
            </w:r>
          </w:p>
        </w:tc>
        <w:tc>
          <w:tcPr>
            <w:tcW w:type="dxa" w:w="2900"/>
            <w:shd w:fill="F2F4F7"/>
            <w:tcMar>
              <w:top w:w="80" w:type="dxa"/>
              <w:start w:w="120" w:type="dxa"/>
              <w:bottom w:w="80" w:type="dxa"/>
              <w:end w:w="120" w:type="dxa"/>
            </w:tcMar>
            <w:vAlign w:val="center"/>
          </w:tcPr>
          <w:p>
            <w:pPr>
              <w:spacing w:after="0"/>
            </w:pPr>
            <w:r>
              <w:rPr>
                <w:rFonts w:ascii="Calibri" w:hAnsi="Calibri" w:eastAsia="Calibri"/>
                <w:b/>
                <w:color w:val="0B2545"/>
                <w:sz w:val="18"/>
              </w:rPr>
              <w:t>Công nghệ</w:t>
            </w:r>
          </w:p>
        </w:tc>
        <w:tc>
          <w:tcPr>
            <w:tcW w:type="dxa" w:w="4760"/>
            <w:shd w:fill="F2F4F7"/>
            <w:tcMar>
              <w:top w:w="80" w:type="dxa"/>
              <w:start w:w="120" w:type="dxa"/>
              <w:bottom w:w="80" w:type="dxa"/>
              <w:end w:w="120" w:type="dxa"/>
            </w:tcMar>
            <w:vAlign w:val="center"/>
          </w:tcPr>
          <w:p>
            <w:pPr>
              <w:spacing w:after="0"/>
            </w:pPr>
            <w:r>
              <w:rPr>
                <w:rFonts w:ascii="Calibri" w:hAnsi="Calibri" w:eastAsia="Calibri"/>
                <w:b/>
                <w:color w:val="0B2545"/>
                <w:sz w:val="18"/>
              </w:rPr>
              <w:t>Đánh giá</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Máy chủ</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Node.js thuần</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Gọn, dễ triển khai; logic tập trung trong server.js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Giao diện</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React 19.2.8 + Ant Design 5</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Bundle IIFE 1,1 MB, không cần build tại máy khách</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Lưu trữ</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JSON + thư mục tệp</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Ghi nguyên tử + .bak; thiếu giao dịch/CAS ở finance</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Đồng bộ</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Khối pm_shared_v3 + rev</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Có 409 cho dữ liệu chung; policy diff chưa bao phủ quyền sửa</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Bản nội bộ</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Node trực tiếp</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HTTP hoặc tự bật TLS từ data/tls</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eastAsia="Calibri"/>
                <w:color w:val="202124"/>
                <w:sz w:val="18"/>
              </w:rPr>
              <w:t>Bản NAS</w:t>
            </w:r>
          </w:p>
        </w:tc>
        <w:tc>
          <w:tcPr>
            <w:tcW w:type="dxa" w:w="2900"/>
            <w:tcMar>
              <w:top w:w="80" w:type="dxa"/>
              <w:start w:w="120" w:type="dxa"/>
              <w:bottom w:w="80" w:type="dxa"/>
              <w:end w:w="120" w:type="dxa"/>
            </w:tcMar>
            <w:vAlign w:val="center"/>
          </w:tcPr>
          <w:p>
            <w:pPr>
              <w:spacing w:after="0" w:line="252" w:lineRule="auto"/>
            </w:pPr>
            <w:r>
              <w:rPr>
                <w:rFonts w:ascii="Calibri" w:hAnsi="Calibri" w:eastAsia="Calibri"/>
                <w:color w:val="202124"/>
                <w:sz w:val="18"/>
              </w:rPr>
              <w:t>Docker Node 20 Alpine</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202124"/>
                <w:sz w:val="18"/>
              </w:rPr>
              <w:t>Dockerfile chưa sử dụng lock theo chế độ fail-closed</w:t>
            </w:r>
          </w:p>
        </w:tc>
      </w:tr>
    </w:tbl>
    <w:p>
      <w:pPr>
        <w:spacing w:after="20"/>
      </w:pPr>
    </w:p>
    <w:p>
      <w:pPr>
        <w:pStyle w:val="Heading2"/>
        <w:keepNext/>
      </w:pPr>
      <w:r>
        <w:t>3.1. Trạng thái dữ liệu vận hành</w:t>
      </w:r>
    </w:p>
    <w:tbl>
      <w:tblPr>
        <w:tblStyle w:val="TableGrid"/>
        <w:tblW w:type="dxa" w:w="9360"/>
        <w:jc w:val="left"/>
        <w:tblLayout w:type="fixed"/>
        <w:tblLook w:firstColumn="1" w:firstRow="1" w:lastColumn="0" w:lastRow="0" w:noHBand="0" w:noVBand="1" w:val="04A0"/>
        <w:tblInd w:w="120" w:type="dxa"/>
      </w:tblPr>
      <w:tblGrid>
        <w:gridCol w:w="2200"/>
        <w:gridCol w:w="2760"/>
        <w:gridCol w:w="4400"/>
      </w:tblGrid>
      <w:tr>
        <w:trPr>
          <w:tblHeader w:val="true"/>
          <w:cantSplit/>
        </w:trPr>
        <w:tc>
          <w:tcPr>
            <w:tcW w:type="dxa" w:w="2200"/>
            <w:shd w:fill="F2F4F7"/>
            <w:tcMar>
              <w:top w:w="80" w:type="dxa"/>
              <w:start w:w="120" w:type="dxa"/>
              <w:bottom w:w="80" w:type="dxa"/>
              <w:end w:w="120" w:type="dxa"/>
            </w:tcMar>
            <w:vAlign w:val="center"/>
          </w:tcPr>
          <w:p>
            <w:pPr>
              <w:spacing w:after="0"/>
            </w:pPr>
            <w:r>
              <w:rPr>
                <w:rFonts w:ascii="Calibri" w:hAnsi="Calibri" w:eastAsia="Calibri"/>
                <w:b/>
                <w:color w:val="0B2545"/>
                <w:sz w:val="18"/>
              </w:rPr>
              <w:t>Nguồn</w:t>
            </w:r>
          </w:p>
        </w:tc>
        <w:tc>
          <w:tcPr>
            <w:tcW w:type="dxa" w:w="2760"/>
            <w:shd w:fill="F2F4F7"/>
            <w:tcMar>
              <w:top w:w="80" w:type="dxa"/>
              <w:start w:w="120" w:type="dxa"/>
              <w:bottom w:w="80" w:type="dxa"/>
              <w:end w:w="120" w:type="dxa"/>
            </w:tcMar>
            <w:vAlign w:val="center"/>
          </w:tcPr>
          <w:p>
            <w:pPr>
              <w:spacing w:after="0"/>
            </w:pPr>
            <w:r>
              <w:rPr>
                <w:rFonts w:ascii="Calibri" w:hAnsi="Calibri" w:eastAsia="Calibri"/>
                <w:b/>
                <w:color w:val="0B2545"/>
                <w:sz w:val="18"/>
              </w:rPr>
              <w:t>Trạng thái đọc-only</w:t>
            </w:r>
          </w:p>
        </w:tc>
        <w:tc>
          <w:tcPr>
            <w:tcW w:type="dxa" w:w="4400"/>
            <w:shd w:fill="F2F4F7"/>
            <w:tcMar>
              <w:top w:w="80" w:type="dxa"/>
              <w:start w:w="120" w:type="dxa"/>
              <w:bottom w:w="80" w:type="dxa"/>
              <w:end w:w="120" w:type="dxa"/>
            </w:tcMar>
            <w:vAlign w:val="center"/>
          </w:tcPr>
          <w:p>
            <w:pPr>
              <w:spacing w:after="0"/>
            </w:pPr>
            <w:r>
              <w:rPr>
                <w:rFonts w:ascii="Calibri" w:hAnsi="Calibri" w:eastAsia="Calibri"/>
                <w:b/>
                <w:color w:val="0B2545"/>
                <w:sz w:val="18"/>
              </w:rPr>
              <w:t>Ghi chú</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accounts.json</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JSON hợp lệ; 12 tài khoản</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Không trích xuất thông tin nhận dạng</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data.json</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1 dự án; 0 task; rev 304</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Khối dữ liệu chung đọc được</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finance.json</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1 hợp đồng thầu phụ</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JSON hợp lệ</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records.json</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2 biên bản</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Có 2 tệp đính kèm, tổng khoảng 1,48 MB</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snapshot 17/08</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5 file JSON</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Không chứa thư mục uploads/ảnh/tệp công việc</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202124"/>
                <w:sz w:val="18"/>
              </w:rPr>
              <w:t>TLS</w:t>
            </w:r>
          </w:p>
        </w:tc>
        <w:tc>
          <w:tcPr>
            <w:tcW w:type="dxa" w:w="2760"/>
            <w:tcMar>
              <w:top w:w="80" w:type="dxa"/>
              <w:start w:w="120" w:type="dxa"/>
              <w:bottom w:w="80" w:type="dxa"/>
              <w:end w:w="120" w:type="dxa"/>
            </w:tcMar>
            <w:vAlign w:val="center"/>
          </w:tcPr>
          <w:p>
            <w:pPr>
              <w:spacing w:after="0" w:line="252" w:lineRule="auto"/>
            </w:pPr>
            <w:r>
              <w:rPr>
                <w:rFonts w:ascii="Calibri" w:hAnsi="Calibri" w:eastAsia="Calibri"/>
                <w:color w:val="202124"/>
                <w:sz w:val="18"/>
              </w:rPr>
              <w:t>Có server.pfx</w:t>
            </w:r>
          </w:p>
        </w:tc>
        <w:tc>
          <w:tcPr>
            <w:tcW w:type="dxa" w:w="4400"/>
            <w:tcMar>
              <w:top w:w="80" w:type="dxa"/>
              <w:start w:w="120" w:type="dxa"/>
              <w:bottom w:w="80" w:type="dxa"/>
              <w:end w:w="120" w:type="dxa"/>
            </w:tcMar>
            <w:vAlign w:val="center"/>
          </w:tcPr>
          <w:p>
            <w:pPr>
              <w:spacing w:after="0" w:line="252" w:lineRule="auto"/>
            </w:pPr>
            <w:r>
              <w:rPr>
                <w:rFonts w:ascii="Calibri" w:hAnsi="Calibri" w:eastAsia="Calibri"/>
                <w:color w:val="202124"/>
                <w:sz w:val="18"/>
              </w:rPr>
              <w:t>Không đọc khóa; đường dẫn đã được gitignore</w:t>
            </w:r>
          </w:p>
        </w:tc>
      </w:tr>
    </w:tbl>
    <w:p>
      <w:pPr>
        <w:spacing w:after="20"/>
      </w:pPr>
    </w:p>
    <w:p>
      <w:r>
        <w:br w:type="page"/>
      </w:r>
    </w:p>
    <w:p>
      <w:pPr>
        <w:pStyle w:val="Heading1"/>
        <w:keepNext/>
      </w:pPr>
      <w:r>
        <w:t>4. Kết quả kiểm chứng</w:t>
      </w:r>
    </w:p>
    <w:tbl>
      <w:tblPr>
        <w:tblStyle w:val="TableGrid"/>
        <w:tblW w:type="dxa" w:w="9360"/>
        <w:jc w:val="left"/>
        <w:tblLayout w:type="fixed"/>
        <w:tblLook w:firstColumn="1" w:firstRow="1" w:lastColumn="0" w:lastRow="0" w:noHBand="0" w:noVBand="1" w:val="04A0"/>
        <w:tblInd w:w="120" w:type="dxa"/>
      </w:tblPr>
      <w:tblGrid>
        <w:gridCol w:w="2450"/>
        <w:gridCol w:w="1450"/>
        <w:gridCol w:w="5460"/>
      </w:tblGrid>
      <w:tr>
        <w:trPr>
          <w:tblHeader w:val="true"/>
          <w:cantSplit/>
        </w:trPr>
        <w:tc>
          <w:tcPr>
            <w:tcW w:type="dxa" w:w="2450"/>
            <w:shd w:fill="F2F4F7"/>
            <w:tcMar>
              <w:top w:w="80" w:type="dxa"/>
              <w:start w:w="120" w:type="dxa"/>
              <w:bottom w:w="80" w:type="dxa"/>
              <w:end w:w="120" w:type="dxa"/>
            </w:tcMar>
            <w:vAlign w:val="center"/>
          </w:tcPr>
          <w:p>
            <w:pPr>
              <w:spacing w:after="0"/>
            </w:pPr>
            <w:r>
              <w:rPr>
                <w:rFonts w:ascii="Calibri" w:hAnsi="Calibri" w:eastAsia="Calibri"/>
                <w:b/>
                <w:color w:val="0B2545"/>
                <w:sz w:val="18"/>
              </w:rPr>
              <w:t>Kiểm tra</w:t>
            </w:r>
          </w:p>
        </w:tc>
        <w:tc>
          <w:tcPr>
            <w:tcW w:type="dxa" w:w="1450"/>
            <w:shd w:fill="F2F4F7"/>
            <w:tcMar>
              <w:top w:w="80" w:type="dxa"/>
              <w:start w:w="120" w:type="dxa"/>
              <w:bottom w:w="80" w:type="dxa"/>
              <w:end w:w="120" w:type="dxa"/>
            </w:tcMar>
            <w:vAlign w:val="center"/>
          </w:tcPr>
          <w:p>
            <w:pPr>
              <w:spacing w:after="0"/>
            </w:pPr>
            <w:r>
              <w:rPr>
                <w:rFonts w:ascii="Calibri" w:hAnsi="Calibri" w:eastAsia="Calibri"/>
                <w:b/>
                <w:color w:val="0B2545"/>
                <w:sz w:val="18"/>
              </w:rPr>
              <w:t>Kết quả</w:t>
            </w:r>
          </w:p>
        </w:tc>
        <w:tc>
          <w:tcPr>
            <w:tcW w:type="dxa" w:w="5460"/>
            <w:shd w:fill="F2F4F7"/>
            <w:tcMar>
              <w:top w:w="80" w:type="dxa"/>
              <w:start w:w="120" w:type="dxa"/>
              <w:bottom w:w="80" w:type="dxa"/>
              <w:end w:w="120" w:type="dxa"/>
            </w:tcMar>
            <w:vAlign w:val="center"/>
          </w:tcPr>
          <w:p>
            <w:pPr>
              <w:spacing w:after="0"/>
            </w:pPr>
            <w:r>
              <w:rPr>
                <w:rFonts w:ascii="Calibri" w:hAnsi="Calibri" w:eastAsia="Calibri"/>
                <w:b/>
                <w:color w:val="0B2545"/>
                <w:sz w:val="18"/>
              </w:rPr>
              <w:t>Bằng chứng chính</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Cú pháp Node</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server.js/reset-password.js của hai bản không lỗi</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Build tái lập</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SHA-256 bundle tạm trùng app.js phát hành</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Parity mã nguồn</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server/JSX/shim/app/package-lock khớp</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ZIP phân phối</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v3.11.2 và tệp lõi khớp workspace</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npm audit</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0 low/moderate/high/critical</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Test phân quyền</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41/41</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Server-side file gate, thùng rác, duyệt, history</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Test nghiệp vụ</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12/12</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Revision conflict, file round-trip, BOQ</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Test giấy phép</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8/8*</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Đạt logic; tiến trình Node 24 abort sau khi in kết quả</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Test khôi phục</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5/5</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Đăng nhập và rev trên bản sao JSON</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UI desktop</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ĐẠT</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Không lỗi console, bố cục rõ</w:t>
            </w:r>
          </w:p>
        </w:tc>
      </w:tr>
      <w:tr>
        <w:trPr>
          <w:cantSplit/>
        </w:trP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202124"/>
                <w:sz w:val="18"/>
              </w:rPr>
              <w:t>UI mobile</w:t>
            </w:r>
          </w:p>
        </w:tc>
        <w:tc>
          <w:tcPr>
            <w:tcW w:type="dxa" w:w="145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CẦN SỬA</w:t>
            </w:r>
          </w:p>
        </w:tc>
        <w:tc>
          <w:tcPr>
            <w:tcW w:type="dxa" w:w="5460"/>
            <w:tcMar>
              <w:top w:w="80" w:type="dxa"/>
              <w:start w:w="120" w:type="dxa"/>
              <w:bottom w:w="80" w:type="dxa"/>
              <w:end w:w="120" w:type="dxa"/>
            </w:tcMar>
            <w:vAlign w:val="center"/>
          </w:tcPr>
          <w:p>
            <w:pPr>
              <w:spacing w:after="0" w:line="252" w:lineRule="auto"/>
            </w:pPr>
            <w:r>
              <w:rPr>
                <w:rFonts w:ascii="Calibri" w:hAnsi="Calibri" w:eastAsia="Calibri"/>
                <w:color w:val="202124"/>
                <w:sz w:val="18"/>
              </w:rPr>
              <w:t>Vùng main 375 px có nội dung rộng 416 px</w:t>
            </w:r>
          </w:p>
        </w:tc>
      </w:tr>
    </w:tbl>
    <w:p>
      <w:pPr>
        <w:spacing w:after="20"/>
      </w:pPr>
    </w:p>
    <w:p>
      <w:pPr>
        <w:pStyle w:val="Heading1"/>
        <w:keepNext/>
      </w:pPr>
      <w:r>
        <w:t>5. Phát hiện và khuyến nghị</w:t>
      </w:r>
    </w:p>
    <w:p>
      <w:pPr>
        <w:pStyle w:val="Heading2"/>
        <w:keepNext/>
      </w:pPr>
      <w:r>
        <w:t>F1. Thành viên không có quyền giao việc vẫn sửa được task/project qua API</w:t>
      </w:r>
    </w:p>
    <w:p>
      <w:pPr>
        <w:keepNext/>
        <w:spacing w:after="120"/>
      </w:pPr>
      <w:r>
        <w:rPr>
          <w:rFonts w:ascii="Calibri" w:hAnsi="Calibri" w:eastAsia="Calibri"/>
          <w:b/>
          <w:color w:val="B42318"/>
        </w:rPr>
        <w:t>Mức độ: Cao — chặn đóng audit</w:t>
      </w:r>
    </w:p>
    <w:p>
      <w:pPr>
        <w:spacing w:after="120" w:line="264" w:lineRule="auto"/>
      </w:pPr>
      <w:r>
        <w:rPr>
          <w:rFonts w:ascii="Calibri" w:hAnsi="Calibri" w:eastAsia="Calibri"/>
          <w:b/>
          <w:color w:val="202124"/>
        </w:rPr>
        <w:t xml:space="preserve">Bằng chứng: </w:t>
      </w:r>
      <w:r>
        <w:rPr>
          <w:rFonts w:ascii="Calibri" w:hAnsi="Calibri" w:eastAsia="Calibri"/>
          <w:color w:val="202124"/>
        </w:rPr>
        <w:t>validateSharedWrite chỉ chặn một số thao tác phá hoại như xóa, baseline, duyệt và history. Ca đối kháng với tài khoản canAssign=false đổi tên dự án, đổi tiêu đề/hạn/người nhận của task; POST /api/kv trả HTTP 200.</w:t>
      </w:r>
    </w:p>
    <w:p>
      <w:pPr>
        <w:spacing w:after="120" w:line="264" w:lineRule="auto"/>
      </w:pPr>
      <w:r>
        <w:rPr>
          <w:rFonts w:ascii="Calibri" w:hAnsi="Calibri" w:eastAsia="Calibri"/>
          <w:b/>
          <w:color w:val="202124"/>
        </w:rPr>
        <w:t xml:space="preserve">Tác động: </w:t>
      </w:r>
      <w:r>
        <w:rPr>
          <w:rFonts w:ascii="Calibri" w:hAnsi="Calibri" w:eastAsia="Calibri"/>
          <w:color w:val="202124"/>
        </w:rPr>
        <w:t>Quyền Giao việc trên giao diện không phải ranh giới bảo mật. Một thành viên đăng nhập có thể dùng DevTools/API để sửa kế hoạch và phân công của người khác, làm sai dữ liệu tiến độ và nhật ký quản trị.</w:t>
      </w:r>
    </w:p>
    <w:p>
      <w:pPr>
        <w:spacing w:after="160" w:line="280" w:lineRule="auto"/>
        <w:numPr>
          <w:ilvl w:val="0"/>
          <w:numId w:val="10"/>
        </w:numPr>
      </w:pPr>
      <w:r>
        <w:rPr>
          <w:rFonts w:ascii="Calibri" w:hAnsi="Calibri" w:eastAsia="Calibri"/>
        </w:rPr>
        <w:t>Thiết kế policy server-side theo từng trường/thao tác: tạo/sửa task, assignee, deadline, status, project, section và baseline; mặc định từ chối nếu không có quyền rõ ràng.</w:t>
      </w:r>
    </w:p>
    <w:p>
      <w:pPr>
        <w:spacing w:after="160" w:line="280" w:lineRule="auto"/>
        <w:numPr>
          <w:ilvl w:val="0"/>
          <w:numId w:val="10"/>
        </w:numPr>
      </w:pPr>
      <w:r>
        <w:rPr>
          <w:rFonts w:ascii="Calibri" w:hAnsi="Calibri" w:eastAsia="Calibri"/>
        </w:rPr>
        <w:t>Chỉ cho người được giao cập nhật phần trăm/bình luận của chính task; canAssign mới được sửa cấu trúc và phân công; người duyệt chỉ thực hiện chuyển trạng thái hợp lệ.</w:t>
      </w:r>
    </w:p>
    <w:p>
      <w:pPr>
        <w:spacing w:after="160" w:line="280" w:lineRule="auto"/>
        <w:numPr>
          <w:ilvl w:val="0"/>
          <w:numId w:val="10"/>
        </w:numPr>
      </w:pPr>
      <w:r>
        <w:rPr>
          <w:rFonts w:ascii="Calibri" w:hAnsi="Calibri" w:eastAsia="Calibri"/>
        </w:rPr>
        <w:t>Bổ sung test ma trận vai trò × thao tác, đặc biệt các thay đổi không xóa và các payload đổi nhiều trường cùng lúc.</w:t>
      </w:r>
    </w:p>
    <w:p>
      <w:pPr>
        <w:pStyle w:val="Heading2"/>
        <w:keepNext/>
      </w:pPr>
      <w:r>
        <w:t>F2. Dữ liệu tài chính có thể mất do ghi đè bản cũ</w:t>
      </w:r>
    </w:p>
    <w:p>
      <w:pPr>
        <w:keepNext/>
        <w:spacing w:after="120"/>
      </w:pPr>
      <w:r>
        <w:rPr>
          <w:rFonts w:ascii="Calibri" w:hAnsi="Calibri" w:eastAsia="Calibri"/>
          <w:b/>
          <w:color w:val="B42318"/>
        </w:rPr>
        <w:t>Mức độ: Cao — chặn đóng audit</w:t>
      </w:r>
    </w:p>
    <w:p>
      <w:pPr>
        <w:spacing w:after="120" w:line="264" w:lineRule="auto"/>
      </w:pPr>
      <w:r>
        <w:rPr>
          <w:rFonts w:ascii="Calibri" w:hAnsi="Calibri" w:eastAsia="Calibri"/>
          <w:b/>
          <w:color w:val="202124"/>
        </w:rPr>
        <w:t xml:space="preserve">Bằng chứng: </w:t>
      </w:r>
      <w:r>
        <w:rPr>
          <w:rFonts w:ascii="Calibri" w:hAnsi="Calibri" w:eastAsia="Calibri"/>
          <w:color w:val="202124"/>
        </w:rPr>
        <w:t>/api/finance nhận toàn bộ khối dữ liệu, tự tăng rev phía máy chủ nhưng không yêu cầu rev của client. Trong ca hai người cùng sửa, bản stale được chấp nhận HTTP 200 và thay đổi owner-write biến mất.</w:t>
      </w:r>
    </w:p>
    <w:p>
      <w:pPr>
        <w:spacing w:after="120" w:line="264" w:lineRule="auto"/>
      </w:pPr>
      <w:r>
        <w:rPr>
          <w:rFonts w:ascii="Calibri" w:hAnsi="Calibri" w:eastAsia="Calibri"/>
          <w:b/>
          <w:color w:val="202124"/>
        </w:rPr>
        <w:t xml:space="preserve">Tác động: </w:t>
      </w:r>
      <w:r>
        <w:rPr>
          <w:rFonts w:ascii="Calibri" w:hAnsi="Calibri" w:eastAsia="Calibri"/>
          <w:color w:val="202124"/>
        </w:rPr>
        <w:t>Hợp đồng, BOQ hoặc kỳ nghiệm thu vừa lưu có thể mất thầm lặng khi hai người có quyền tài chính thao tác gần nhau.</w:t>
      </w:r>
    </w:p>
    <w:p>
      <w:pPr>
        <w:spacing w:after="160" w:line="280" w:lineRule="auto"/>
        <w:numPr>
          <w:ilvl w:val="0"/>
          <w:numId w:val="10"/>
        </w:numPr>
      </w:pPr>
      <w:r>
        <w:rPr>
          <w:rFonts w:ascii="Calibri" w:hAnsi="Calibri" w:eastAsia="Calibri"/>
        </w:rPr>
        <w:t>Yêu cầu client gửi expectedRev; máy chủ chỉ ghi khi expectedRev bằng rev hiện tại, nếu lệch trả 409 kèm rev mới.</w:t>
      </w:r>
    </w:p>
    <w:p>
      <w:pPr>
        <w:spacing w:after="160" w:line="280" w:lineRule="auto"/>
        <w:numPr>
          <w:ilvl w:val="0"/>
          <w:numId w:val="10"/>
        </w:numPr>
      </w:pPr>
      <w:r>
        <w:rPr>
          <w:rFonts w:ascii="Calibri" w:hAnsi="Calibri" w:eastAsia="Calibri"/>
        </w:rPr>
        <w:t>Cân nhắc tách endpoint theo thực thể hoặc operation log để giảm vùng ghi đè; ghi audit actor, rev trước/sau và checksum.</w:t>
      </w:r>
    </w:p>
    <w:p>
      <w:pPr>
        <w:spacing w:after="160" w:line="280" w:lineRule="auto"/>
        <w:numPr>
          <w:ilvl w:val="0"/>
          <w:numId w:val="10"/>
        </w:numPr>
      </w:pPr>
      <w:r>
        <w:rPr>
          <w:rFonts w:ascii="Calibri" w:hAnsi="Calibri" w:eastAsia="Calibri"/>
        </w:rPr>
        <w:t>Thêm test hai client tài chính, retry sau pull, và đảm bảo không mất mục BOQ/kỳ nghiệm thu.</w:t>
      </w:r>
    </w:p>
    <w:p>
      <w:pPr>
        <w:pStyle w:val="Heading2"/>
        <w:keepNext/>
      </w:pPr>
      <w:r>
        <w:t>F3. Diễn tập khôi phục chưa chứng minh phục hồi đầy đủ hồ sơ</w:t>
      </w:r>
    </w:p>
    <w:p>
      <w:pPr>
        <w:keepNext/>
        <w:spacing w:after="120"/>
      </w:pPr>
      <w:r>
        <w:rPr>
          <w:rFonts w:ascii="Calibri" w:hAnsi="Calibri" w:eastAsia="Calibri"/>
          <w:b/>
          <w:color w:val="8A6500"/>
        </w:rPr>
        <w:t>Mức độ: Trung bình, tăng lên Cao nếu chưa có Hyper Backup</w:t>
      </w:r>
    </w:p>
    <w:p>
      <w:pPr>
        <w:spacing w:after="120" w:line="264" w:lineRule="auto"/>
      </w:pPr>
      <w:r>
        <w:rPr>
          <w:rFonts w:ascii="Calibri" w:hAnsi="Calibri" w:eastAsia="Calibri"/>
          <w:b/>
          <w:color w:val="202124"/>
        </w:rPr>
        <w:t xml:space="preserve">Bằng chứng: </w:t>
      </w:r>
      <w:r>
        <w:rPr>
          <w:rFonts w:ascii="Calibri" w:hAnsi="Calibri" w:eastAsia="Calibri"/>
          <w:color w:val="202124"/>
        </w:rPr>
        <w:t>test-restore sao chép tối đa 7 file JSON và chỉ xác minh tài khoản + rev công việc. Snapshot thực tế ngày 17/08 chứa 5 JSON, trong khi 2 tệp đính kèm khoảng 1,48 MB nằm ngoài snapshot.</w:t>
      </w:r>
    </w:p>
    <w:p>
      <w:pPr>
        <w:spacing w:after="120" w:line="264" w:lineRule="auto"/>
      </w:pPr>
      <w:r>
        <w:rPr>
          <w:rFonts w:ascii="Calibri" w:hAnsi="Calibri" w:eastAsia="Calibri"/>
          <w:b/>
          <w:color w:val="202124"/>
        </w:rPr>
        <w:t xml:space="preserve">Tác động: </w:t>
      </w:r>
      <w:r>
        <w:rPr>
          <w:rFonts w:ascii="Calibri" w:hAnsi="Calibri" w:eastAsia="Calibri"/>
          <w:color w:val="202124"/>
        </w:rPr>
        <w:t>Bài test 5/5 có thể tạo cảm giác phục hồi hoàn chỉnh dù biên bản, ảnh nhật ký và tệp task vẫn phụ thuộc một cơ chế sao lưu ngoài ứng dụng.</w:t>
      </w:r>
    </w:p>
    <w:p>
      <w:pPr>
        <w:spacing w:after="160" w:line="280" w:lineRule="auto"/>
        <w:numPr>
          <w:ilvl w:val="0"/>
          <w:numId w:val="10"/>
        </w:numPr>
      </w:pPr>
      <w:r>
        <w:rPr>
          <w:rFonts w:ascii="Calibri" w:hAnsi="Calibri" w:eastAsia="Calibri"/>
        </w:rPr>
        <w:t>Tạo manifest backup gồm JSON và cây tệp, kích thước + SHA-256; khôi phục sang thư mục tạm rồi đối chiếu toàn bộ.</w:t>
      </w:r>
    </w:p>
    <w:p>
      <w:pPr>
        <w:spacing w:after="160" w:line="280" w:lineRule="auto"/>
        <w:numPr>
          <w:ilvl w:val="0"/>
          <w:numId w:val="10"/>
        </w:numPr>
      </w:pPr>
      <w:r>
        <w:rPr>
          <w:rFonts w:ascii="Calibri" w:hAnsi="Calibri" w:eastAsia="Calibri"/>
        </w:rPr>
        <w:t>Nếu giữ thiết kế snapshot JSON-only, tài liệu và dashboard phải ghi rõ trạng thái Hyper Backup/offsite backup và RPO/RTO gần nhất.</w:t>
      </w:r>
    </w:p>
    <w:p>
      <w:pPr>
        <w:spacing w:after="160" w:line="280" w:lineRule="auto"/>
        <w:numPr>
          <w:ilvl w:val="0"/>
          <w:numId w:val="10"/>
        </w:numPr>
      </w:pPr>
      <w:r>
        <w:rPr>
          <w:rFonts w:ascii="Calibri" w:hAnsi="Calibri" w:eastAsia="Calibri"/>
        </w:rPr>
        <w:t>Mở rộng restore test để kiểm tra finance, records, sitelogs, taskfiles và byte tệp đính kèm.</w:t>
      </w:r>
    </w:p>
    <w:p>
      <w:pPr>
        <w:pStyle w:val="Heading2"/>
        <w:keepNext/>
      </w:pPr>
      <w:r>
        <w:t>F4. Docker build không thật sự khóa dependency</w:t>
      </w:r>
    </w:p>
    <w:p>
      <w:pPr>
        <w:keepNext/>
        <w:spacing w:after="120"/>
      </w:pPr>
      <w:r>
        <w:rPr>
          <w:rFonts w:ascii="Calibri" w:hAnsi="Calibri" w:eastAsia="Calibri"/>
          <w:b/>
          <w:color w:val="8A6500"/>
        </w:rPr>
        <w:t>Mức độ: Trung bình</w:t>
      </w:r>
    </w:p>
    <w:p>
      <w:pPr>
        <w:spacing w:after="120" w:line="264" w:lineRule="auto"/>
      </w:pPr>
      <w:r>
        <w:rPr>
          <w:rFonts w:ascii="Calibri" w:hAnsi="Calibri" w:eastAsia="Calibri"/>
          <w:b/>
          <w:color w:val="202124"/>
        </w:rPr>
        <w:t xml:space="preserve">Bằng chứng: </w:t>
      </w:r>
      <w:r>
        <w:rPr>
          <w:rFonts w:ascii="Calibri" w:hAnsi="Calibri" w:eastAsia="Calibri"/>
          <w:color w:val="202124"/>
        </w:rPr>
        <w:t>Dockerfile chỉ COPY package.json rồi chạy npm install --omit=dev || true; package-lock được copy sau đó cùng toàn bộ thư mục. Vì vậy lock không tham gia cài đặt và lỗi npm bị nuốt.</w:t>
      </w:r>
    </w:p>
    <w:p>
      <w:pPr>
        <w:spacing w:after="120" w:line="264" w:lineRule="auto"/>
      </w:pPr>
      <w:r>
        <w:rPr>
          <w:rFonts w:ascii="Calibri" w:hAnsi="Calibri" w:eastAsia="Calibri"/>
          <w:b/>
          <w:color w:val="202124"/>
        </w:rPr>
        <w:t xml:space="preserve">Tác động: </w:t>
      </w:r>
      <w:r>
        <w:rPr>
          <w:rFonts w:ascii="Calibri" w:hAnsi="Calibri" w:eastAsia="Calibri"/>
          <w:color w:val="202124"/>
        </w:rPr>
        <w:t>Hai lần build có thể lấy phiên bản khác nhau; image vẫn thành công khi nodemailer cài thất bại, khiến tính năng email biến mất âm thầm.</w:t>
      </w:r>
    </w:p>
    <w:p>
      <w:pPr>
        <w:spacing w:after="160" w:line="280" w:lineRule="auto"/>
        <w:numPr>
          <w:ilvl w:val="0"/>
          <w:numId w:val="10"/>
        </w:numPr>
      </w:pPr>
      <w:r>
        <w:rPr>
          <w:rFonts w:ascii="Calibri" w:hAnsi="Calibri" w:eastAsia="Calibri"/>
        </w:rPr>
        <w:t>COPY package.json package-lock.json trước, RUN npm ci --omit=dev và bỏ || true.</w:t>
      </w:r>
    </w:p>
    <w:p>
      <w:pPr>
        <w:spacing w:after="160" w:line="280" w:lineRule="auto"/>
        <w:numPr>
          <w:ilvl w:val="0"/>
          <w:numId w:val="10"/>
        </w:numPr>
      </w:pPr>
      <w:r>
        <w:rPr>
          <w:rFonts w:ascii="Calibri" w:hAnsi="Calibri" w:eastAsia="Calibri"/>
        </w:rPr>
        <w:t>Thêm healthcheck/khởi động xác nhận dependency cần thiết; pin Node image theo minor hoặc digest theo chính sách cập nhật.</w:t>
      </w:r>
    </w:p>
    <w:p>
      <w:pPr>
        <w:pStyle w:val="Heading2"/>
        <w:keepNext/>
      </w:pPr>
      <w:r>
        <w:t>F5. Hợp đồng quyền giữa giao diện và API biên bản chưa nhất quán</w:t>
      </w:r>
    </w:p>
    <w:p>
      <w:pPr>
        <w:keepNext/>
        <w:spacing w:after="120"/>
      </w:pPr>
      <w:r>
        <w:rPr>
          <w:rFonts w:ascii="Calibri" w:hAnsi="Calibri" w:eastAsia="Calibri"/>
          <w:b/>
          <w:color w:val="8A6500"/>
        </w:rPr>
        <w:t>Mức độ: Trung bình</w:t>
      </w:r>
    </w:p>
    <w:p>
      <w:pPr>
        <w:spacing w:after="120" w:line="264" w:lineRule="auto"/>
      </w:pPr>
      <w:r>
        <w:rPr>
          <w:rFonts w:ascii="Calibri" w:hAnsi="Calibri" w:eastAsia="Calibri"/>
          <w:b/>
          <w:color w:val="202124"/>
        </w:rPr>
        <w:t xml:space="preserve">Bằng chứng: </w:t>
      </w:r>
      <w:r>
        <w:rPr>
          <w:rFonts w:ascii="Calibri" w:hAnsi="Calibri" w:eastAsia="Calibri"/>
          <w:color w:val="202124"/>
        </w:rPr>
        <w:t>Giao diện cho canAssign sử dụng chức năng thêm biên bản, nhưng canRecordProject phía máy chủ không chấp nhận coordinator canAssign nếu không phải owner/leader/Site teamlead/siteLogger. Ca đối kháng trả HTTP 403.</w:t>
      </w:r>
    </w:p>
    <w:p>
      <w:pPr>
        <w:spacing w:after="120" w:line="264" w:lineRule="auto"/>
      </w:pPr>
      <w:r>
        <w:rPr>
          <w:rFonts w:ascii="Calibri" w:hAnsi="Calibri" w:eastAsia="Calibri"/>
          <w:b/>
          <w:color w:val="202124"/>
        </w:rPr>
        <w:t xml:space="preserve">Tác động: </w:t>
      </w:r>
      <w:r>
        <w:rPr>
          <w:rFonts w:ascii="Calibri" w:hAnsi="Calibri" w:eastAsia="Calibri"/>
          <w:color w:val="202124"/>
        </w:rPr>
        <w:t>Người dùng thấy nút hợp lệ nhưng thao tác thất bại; ngược lại policy sửa task lại quá rộng. Đây là dấu hiệu quyền đang được định nghĩa ở nhiều nơi.</w:t>
      </w:r>
    </w:p>
    <w:p>
      <w:pPr>
        <w:spacing w:after="160" w:line="280" w:lineRule="auto"/>
        <w:numPr>
          <w:ilvl w:val="0"/>
          <w:numId w:val="10"/>
        </w:numPr>
      </w:pPr>
      <w:r>
        <w:rPr>
          <w:rFonts w:ascii="Calibri" w:hAnsi="Calibri" w:eastAsia="Calibri"/>
        </w:rPr>
        <w:t>Định nghĩa một ma trận quyền chuẩn dùng chung cho UI, server và test; đặt tên capability theo nghiệp vụ thay vì suy luận từ canAssign.</w:t>
      </w:r>
    </w:p>
    <w:p>
      <w:pPr>
        <w:spacing w:after="160" w:line="280" w:lineRule="auto"/>
        <w:numPr>
          <w:ilvl w:val="0"/>
          <w:numId w:val="10"/>
        </w:numPr>
      </w:pPr>
      <w:r>
        <w:rPr>
          <w:rFonts w:ascii="Calibri" w:hAnsi="Calibri" w:eastAsia="Calibri"/>
        </w:rPr>
        <w:t>Hiển thị thông báo 403 rõ ràng và kiểm thử từng vai trò trên giao diện.</w:t>
      </w:r>
    </w:p>
    <w:p>
      <w:pPr>
        <w:pStyle w:val="Heading2"/>
        <w:keepNext/>
      </w:pPr>
      <w:r>
        <w:t>F6. Dashboard mobile còn cuộn ngang nội bộ</w:t>
      </w:r>
    </w:p>
    <w:p>
      <w:pPr>
        <w:keepNext/>
        <w:spacing w:after="120"/>
      </w:pPr>
      <w:r>
        <w:rPr>
          <w:rFonts w:ascii="Calibri" w:hAnsi="Calibri" w:eastAsia="Calibri"/>
          <w:b/>
          <w:color w:val="8A6500"/>
        </w:rPr>
        <w:t>Mức độ: Trung bình</w:t>
      </w:r>
    </w:p>
    <w:p>
      <w:pPr>
        <w:spacing w:after="120" w:line="264" w:lineRule="auto"/>
      </w:pPr>
      <w:r>
        <w:rPr>
          <w:rFonts w:ascii="Calibri" w:hAnsi="Calibri" w:eastAsia="Calibri"/>
          <w:b/>
          <w:color w:val="202124"/>
        </w:rPr>
        <w:t xml:space="preserve">Bằng chứng: </w:t>
      </w:r>
      <w:r>
        <w:rPr>
          <w:rFonts w:ascii="Calibri" w:hAnsi="Calibri" w:eastAsia="Calibri"/>
          <w:color w:val="202124"/>
        </w:rPr>
        <w:t>Ở viewport 390 px, document rộng đúng 390 px nhưng div main rộng 375 px có scrollWidth 416 px; grid con rộng 343 px có scrollWidth 400 px. Thanh cuộn ngang hiển thị dưới dashboard.</w:t>
      </w:r>
    </w:p>
    <w:p>
      <w:pPr>
        <w:spacing w:after="120" w:line="264" w:lineRule="auto"/>
      </w:pPr>
      <w:r>
        <w:rPr>
          <w:rFonts w:ascii="Calibri" w:hAnsi="Calibri" w:eastAsia="Calibri"/>
          <w:b/>
          <w:color w:val="202124"/>
        </w:rPr>
        <w:t xml:space="preserve">Tác động: </w:t>
      </w:r>
      <w:r>
        <w:rPr>
          <w:rFonts w:ascii="Calibri" w:hAnsi="Calibri" w:eastAsia="Calibri"/>
          <w:color w:val="202124"/>
        </w:rPr>
        <w:t>Không mất nội dung nhưng trải nghiệm chạm kém và người dùng dễ kéo lệch ngang khi cuộn dọc.</w:t>
      </w:r>
    </w:p>
    <w:p>
      <w:pPr>
        <w:spacing w:after="160" w:line="280" w:lineRule="auto"/>
        <w:numPr>
          <w:ilvl w:val="0"/>
          <w:numId w:val="10"/>
        </w:numPr>
      </w:pPr>
      <w:r>
        <w:rPr>
          <w:rFonts w:ascii="Calibri" w:hAnsi="Calibri" w:eastAsia="Calibri"/>
        </w:rPr>
        <w:t>Bổ sung min-width:0 cho các flex/grid child, kiểm tra gap và phần Sắp tới hạn; tránh phần tử nội dung ép min-content width.</w:t>
      </w:r>
    </w:p>
    <w:p>
      <w:pPr>
        <w:spacing w:after="160" w:line="280" w:lineRule="auto"/>
        <w:numPr>
          <w:ilvl w:val="0"/>
          <w:numId w:val="10"/>
        </w:numPr>
      </w:pPr>
      <w:r>
        <w:rPr>
          <w:rFonts w:ascii="Calibri" w:hAnsi="Calibri" w:eastAsia="Calibri"/>
        </w:rPr>
        <w:t>Thêm test responsive 360/390/768 px với điều kiện mọi container chính scrollWidth &lt;= clientWidth.</w:t>
      </w:r>
    </w:p>
    <w:p>
      <w:pPr>
        <w:pStyle w:val="Heading2"/>
        <w:keepNext/>
      </w:pPr>
      <w:r>
        <w:t>F7. Release gate và tài liệu test còn lệch runtime/kết quả</w:t>
      </w:r>
    </w:p>
    <w:p>
      <w:pPr>
        <w:keepNext/>
        <w:spacing w:after="120"/>
      </w:pPr>
      <w:r>
        <w:rPr>
          <w:rFonts w:ascii="Calibri" w:hAnsi="Calibri" w:eastAsia="Calibri"/>
          <w:b/>
          <w:color w:val="8A6500"/>
        </w:rPr>
        <w:t>Mức độ: Thấp đến Trung bình</w:t>
      </w:r>
    </w:p>
    <w:p>
      <w:pPr>
        <w:spacing w:after="120" w:line="264" w:lineRule="auto"/>
      </w:pPr>
      <w:r>
        <w:rPr>
          <w:rFonts w:ascii="Calibri" w:hAnsi="Calibri" w:eastAsia="Calibri"/>
          <w:b/>
          <w:color w:val="202124"/>
        </w:rPr>
        <w:t xml:space="preserve">Bằng chứng: </w:t>
      </w:r>
      <w:r>
        <w:rPr>
          <w:rFonts w:ascii="Calibri" w:hAnsi="Calibri" w:eastAsia="Calibri"/>
          <w:color w:val="202124"/>
        </w:rPr>
        <w:t>CI chỉ dùng Node 20; trên Node 24, test-license in 8/8 đạt nhưng thoát bằng assertion libuv, làm chuỗi test dừng trước restore. tests/README vẫn ghi 25/25, tên bước CI ghi 36 ca trong khi hiện chạy 41.</w:t>
      </w:r>
    </w:p>
    <w:p>
      <w:pPr>
        <w:spacing w:after="120" w:line="264" w:lineRule="auto"/>
      </w:pPr>
      <w:r>
        <w:rPr>
          <w:rFonts w:ascii="Calibri" w:hAnsi="Calibri" w:eastAsia="Calibri"/>
          <w:b/>
          <w:color w:val="202124"/>
        </w:rPr>
        <w:t xml:space="preserve">Tác động: </w:t>
      </w:r>
      <w:r>
        <w:rPr>
          <w:rFonts w:ascii="Calibri" w:hAnsi="Calibri" w:eastAsia="Calibri"/>
          <w:color w:val="202124"/>
        </w:rPr>
        <w:t>Người vận hành dùng Node LTS mới có thể thấy test thất bại khó hiểu; số liệu tài liệu làm giảm độ tin cậy của gate phát hành.</w:t>
      </w:r>
    </w:p>
    <w:p>
      <w:pPr>
        <w:spacing w:after="160" w:line="280" w:lineRule="auto"/>
        <w:numPr>
          <w:ilvl w:val="0"/>
          <w:numId w:val="10"/>
        </w:numPr>
      </w:pPr>
      <w:r>
        <w:rPr>
          <w:rFonts w:ascii="Calibri" w:hAnsi="Calibri" w:eastAsia="Calibri"/>
        </w:rPr>
        <w:t>Khai báo engines và ma trận CI cho các Node được hỗ trợ; sửa teardown/test process để exit 0 ổn định trên Windows.</w:t>
      </w:r>
    </w:p>
    <w:p>
      <w:pPr>
        <w:spacing w:after="160" w:line="280" w:lineRule="auto"/>
        <w:numPr>
          <w:ilvl w:val="0"/>
          <w:numId w:val="10"/>
        </w:numPr>
      </w:pPr>
      <w:r>
        <w:rPr>
          <w:rFonts w:ascii="Calibri" w:hAnsi="Calibri" w:eastAsia="Calibri"/>
        </w:rPr>
        <w:t>Không ghi cứng số ca trong tên bước/tài liệu, hoặc tự sinh số từ output test.</w:t>
      </w:r>
    </w:p>
    <w:p>
      <w:pPr>
        <w:pStyle w:val="Heading2"/>
        <w:keepNext/>
      </w:pPr>
      <w:r>
        <w:t>F8. JSON body quá lớn bị ngắt kết nối nhưng không có phản hồi chuẩn</w:t>
      </w:r>
    </w:p>
    <w:p>
      <w:pPr>
        <w:keepNext/>
        <w:spacing w:after="120"/>
      </w:pPr>
      <w:r>
        <w:rPr>
          <w:rFonts w:ascii="Calibri" w:hAnsi="Calibri" w:eastAsia="Calibri"/>
          <w:b/>
          <w:color w:val="667085"/>
        </w:rPr>
        <w:t>Mức độ: Thấp</w:t>
      </w:r>
    </w:p>
    <w:p>
      <w:pPr>
        <w:spacing w:after="120" w:line="264" w:lineRule="auto"/>
      </w:pPr>
      <w:r>
        <w:rPr>
          <w:rFonts w:ascii="Calibri" w:hAnsi="Calibri" w:eastAsia="Calibri"/>
          <w:b/>
          <w:color w:val="202124"/>
        </w:rPr>
        <w:t xml:space="preserve">Bằng chứng: </w:t>
      </w:r>
      <w:r>
        <w:rPr>
          <w:rFonts w:ascii="Calibri" w:hAnsi="Calibri" w:eastAsia="Calibri"/>
          <w:color w:val="202124"/>
        </w:rPr>
        <w:t>readBody phá hủy request khi chuỗi vượt 8 MB nhưng Promise không có nhánh reject/aborted và endpoint không trả 413 có cấu trúc.</w:t>
      </w:r>
    </w:p>
    <w:p>
      <w:pPr>
        <w:spacing w:after="120" w:line="264" w:lineRule="auto"/>
      </w:pPr>
      <w:r>
        <w:rPr>
          <w:rFonts w:ascii="Calibri" w:hAnsi="Calibri" w:eastAsia="Calibri"/>
          <w:b/>
          <w:color w:val="202124"/>
        </w:rPr>
        <w:t xml:space="preserve">Tác động: </w:t>
      </w:r>
      <w:r>
        <w:rPr>
          <w:rFonts w:ascii="Calibri" w:hAnsi="Calibri" w:eastAsia="Calibri"/>
          <w:color w:val="202124"/>
        </w:rPr>
        <w:t>Client có thể treo/chỉ thấy lỗi mạng; nhiều request quá cỡ làm tiêu tốn tài nguyên và khó quan sát sự cố.</w:t>
      </w:r>
    </w:p>
    <w:p>
      <w:pPr>
        <w:spacing w:after="160" w:line="280" w:lineRule="auto"/>
        <w:numPr>
          <w:ilvl w:val="0"/>
          <w:numId w:val="10"/>
        </w:numPr>
      </w:pPr>
      <w:r>
        <w:rPr>
          <w:rFonts w:ascii="Calibri" w:hAnsi="Calibri" w:eastAsia="Calibri"/>
        </w:rPr>
        <w:t>Kiểm tra Content-Length sớm, đếm byte Buffer, settle Promise đúng một lần và trả 413; ghi security log có giới hạn.</w:t>
      </w:r>
    </w:p>
    <w:p>
      <w:pPr>
        <w:spacing w:after="160" w:line="280" w:lineRule="auto"/>
        <w:numPr>
          <w:ilvl w:val="0"/>
          <w:numId w:val="10"/>
        </w:numPr>
      </w:pPr>
      <w:r>
        <w:rPr>
          <w:rFonts w:ascii="Calibri" w:hAnsi="Calibri" w:eastAsia="Calibri"/>
        </w:rPr>
        <w:t>Thêm test payload sát ngưỡng, vượt ngưỡng và kết nối bị ngắt giữa chừng.</w:t>
      </w:r>
    </w:p>
    <w:p>
      <w:pPr>
        <w:pStyle w:val="Heading1"/>
        <w:keepNext/>
      </w:pPr>
      <w:r>
        <w:t>6. Chấm điểm</w:t>
      </w:r>
    </w:p>
    <w:tbl>
      <w:tblPr>
        <w:tblStyle w:val="TableGrid"/>
        <w:tblW w:type="dxa" w:w="9360"/>
        <w:jc w:val="left"/>
        <w:tblLayout w:type="fixed"/>
        <w:tblLook w:firstColumn="1" w:firstRow="1" w:lastColumn="0" w:lastRow="0" w:noHBand="0" w:noVBand="1" w:val="04A0"/>
        <w:tblInd w:w="120" w:type="dxa"/>
      </w:tblPr>
      <w:tblGrid>
        <w:gridCol w:w="2800"/>
        <w:gridCol w:w="1200"/>
        <w:gridCol w:w="5360"/>
      </w:tblGrid>
      <w:tr>
        <w:trPr>
          <w:tblHeader w:val="true"/>
          <w:cantSplit/>
        </w:trPr>
        <w:tc>
          <w:tcPr>
            <w:tcW w:type="dxa" w:w="2800"/>
            <w:shd w:fill="F2F4F7"/>
            <w:tcMar>
              <w:top w:w="80" w:type="dxa"/>
              <w:start w:w="120" w:type="dxa"/>
              <w:bottom w:w="80" w:type="dxa"/>
              <w:end w:w="120" w:type="dxa"/>
            </w:tcMar>
            <w:vAlign w:val="center"/>
          </w:tcPr>
          <w:p>
            <w:pPr>
              <w:spacing w:after="0"/>
            </w:pPr>
            <w:r>
              <w:rPr>
                <w:rFonts w:ascii="Calibri" w:hAnsi="Calibri" w:eastAsia="Calibri"/>
                <w:b/>
                <w:color w:val="0B2545"/>
                <w:sz w:val="18"/>
              </w:rPr>
              <w:t>Tiêu chí</w:t>
            </w:r>
          </w:p>
        </w:tc>
        <w:tc>
          <w:tcPr>
            <w:tcW w:type="dxa" w:w="1200"/>
            <w:shd w:fill="F2F4F7"/>
            <w:tcMar>
              <w:top w:w="80" w:type="dxa"/>
              <w:start w:w="120" w:type="dxa"/>
              <w:bottom w:w="80" w:type="dxa"/>
              <w:end w:w="120" w:type="dxa"/>
            </w:tcMar>
            <w:vAlign w:val="center"/>
          </w:tcPr>
          <w:p>
            <w:pPr>
              <w:spacing w:after="0"/>
            </w:pPr>
            <w:r>
              <w:rPr>
                <w:rFonts w:ascii="Calibri" w:hAnsi="Calibri" w:eastAsia="Calibri"/>
                <w:b/>
                <w:color w:val="0B2545"/>
                <w:sz w:val="18"/>
              </w:rPr>
              <w:t>Điểm /10</w:t>
            </w:r>
          </w:p>
        </w:tc>
        <w:tc>
          <w:tcPr>
            <w:tcW w:type="dxa" w:w="5360"/>
            <w:shd w:fill="F2F4F7"/>
            <w:tcMar>
              <w:top w:w="80" w:type="dxa"/>
              <w:start w:w="120" w:type="dxa"/>
              <w:bottom w:w="80" w:type="dxa"/>
              <w:end w:w="120" w:type="dxa"/>
            </w:tcMar>
            <w:vAlign w:val="center"/>
          </w:tcPr>
          <w:p>
            <w:pPr>
              <w:spacing w:after="0"/>
            </w:pPr>
            <w:r>
              <w:rPr>
                <w:rFonts w:ascii="Calibri" w:hAnsi="Calibri" w:eastAsia="Calibri"/>
                <w:b/>
                <w:color w:val="0B2545"/>
                <w:sz w:val="18"/>
              </w:rPr>
              <w:t>Nhận xét</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Phù hợp nghiệp vụ</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9,2</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Nhiều tính năng quản lý dự án xây dựng hữu ích</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Kiến trúc &amp; dữ liệu</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7,2</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Gọn nhưng full-state JSON và finance thiếu CAS</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Bảo mật &amp; phân quyền</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7,3</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Nhiều lớp tốt; còn lách quyền sửa task/project</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Kiểm thử</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8,6</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66 điều kiện mạnh; thiếu ma trận quyền sửa và runtime gate</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Trải nghiệm desktop</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8,7</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Rõ, sạch, không lỗi console</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Trải nghiệm mobile</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7,0</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Responsive tốt phần lớn; còn cuộn ngang nội bộ</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Vận hành &amp; khôi phục</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7,0</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Có .bak/snapshot; chưa chứng minh khôi phục tệp đầy đủ</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eastAsia="Calibri"/>
                <w:color w:val="202124"/>
                <w:sz w:val="18"/>
              </w:rPr>
              <w:t>Phát hành &amp; phân phối</w:t>
            </w:r>
          </w:p>
        </w:tc>
        <w:tc>
          <w:tcPr>
            <w:tcW w:type="dxa" w:w="1200"/>
            <w:tcMar>
              <w:top w:w="80" w:type="dxa"/>
              <w:start w:w="120" w:type="dxa"/>
              <w:bottom w:w="80" w:type="dxa"/>
              <w:end w:w="120" w:type="dxa"/>
            </w:tcMar>
            <w:vAlign w:val="center"/>
          </w:tcPr>
          <w:p>
            <w:pPr>
              <w:spacing w:after="0" w:line="252" w:lineRule="auto"/>
              <w:jc w:val="center"/>
            </w:pPr>
            <w:r>
              <w:rPr>
                <w:rFonts w:ascii="Calibri" w:hAnsi="Calibri" w:eastAsia="Calibri"/>
                <w:color w:val="202124"/>
                <w:sz w:val="18"/>
              </w:rPr>
              <w:t>7,8</w:t>
            </w:r>
          </w:p>
        </w:tc>
        <w:tc>
          <w:tcPr>
            <w:tcW w:type="dxa" w:w="5360"/>
            <w:tcMar>
              <w:top w:w="80" w:type="dxa"/>
              <w:start w:w="120" w:type="dxa"/>
              <w:bottom w:w="80" w:type="dxa"/>
              <w:end w:w="120" w:type="dxa"/>
            </w:tcMar>
            <w:vAlign w:val="center"/>
          </w:tcPr>
          <w:p>
            <w:pPr>
              <w:spacing w:after="0" w:line="252" w:lineRule="auto"/>
            </w:pPr>
            <w:r>
              <w:rPr>
                <w:rFonts w:ascii="Calibri" w:hAnsi="Calibri" w:eastAsia="Calibri"/>
                <w:color w:val="202124"/>
                <w:sz w:val="18"/>
              </w:rPr>
              <w:t>ZIP đồng nhất; Docker chưa npm ci fail-closed</w:t>
            </w:r>
          </w:p>
        </w:tc>
      </w:tr>
    </w:tbl>
    <w:p>
      <w:pPr>
        <w:spacing w:after="20"/>
      </w:pPr>
    </w:p>
    <w:p>
      <w:pPr>
        <w:spacing w:before="100" w:after="240" w:line="264" w:lineRule="auto"/>
        <w:ind w:left="144" w:right="144"/>
        <w:shd w:fill="E8EEF5"/>
      </w:pPr>
      <w:r>
        <w:rPr>
          <w:rFonts w:ascii="Calibri" w:hAnsi="Calibri" w:eastAsia="Calibri"/>
          <w:b/>
          <w:color w:val="0B2545"/>
        </w:rPr>
        <w:t xml:space="preserve">ĐIỂM TỔNG </w:t>
      </w:r>
      <w:r>
        <w:rPr>
          <w:rFonts w:ascii="Calibri" w:hAnsi="Calibri" w:eastAsia="Calibri"/>
          <w:color w:val="202124"/>
        </w:rPr>
        <w:t>7,5/10 — sản phẩm đã có nền tảng tốt và sửa đúng nhiều điểm cũ, nhưng chưa nên đóng audit trước khi khắc phục F1 và F2.</w:t>
      </w:r>
    </w:p>
    <w:p>
      <w:pPr>
        <w:pStyle w:val="Heading1"/>
        <w:keepNext/>
      </w:pPr>
      <w:r>
        <w:t>7. Kế hoạch hành động đề xuất</w:t>
      </w:r>
    </w:p>
    <w:p>
      <w:pPr>
        <w:pStyle w:val="Heading2"/>
        <w:keepNext/>
      </w:pPr>
      <w:r>
        <w:t>Trong 24 giờ — khóa rủi ro dữ liệu</w:t>
      </w:r>
    </w:p>
    <w:p>
      <w:pPr>
        <w:spacing w:after="160" w:line="280" w:lineRule="auto"/>
        <w:numPr>
          <w:ilvl w:val="0"/>
          <w:numId w:val="10"/>
        </w:numPr>
      </w:pPr>
      <w:r>
        <w:rPr>
          <w:rFonts w:ascii="Calibri" w:hAnsi="Calibri" w:eastAsia="Calibri"/>
        </w:rPr>
        <w:t>Bổ sung server-side authorization đầy đủ cho task/project/section/assignee/status; thêm ca canAssign=false phải nhận 403.</w:t>
      </w:r>
    </w:p>
    <w:p>
      <w:pPr>
        <w:spacing w:after="160" w:line="280" w:lineRule="auto"/>
        <w:numPr>
          <w:ilvl w:val="0"/>
          <w:numId w:val="10"/>
        </w:numPr>
      </w:pPr>
      <w:r>
        <w:rPr>
          <w:rFonts w:ascii="Calibri" w:hAnsi="Calibri" w:eastAsia="Calibri"/>
        </w:rPr>
        <w:t>Thêm expectedRev/CAS cho finance và test hai client; stale write phải nhận 409, không được làm mất owner-write.</w:t>
      </w:r>
    </w:p>
    <w:p>
      <w:pPr>
        <w:spacing w:after="160" w:line="280" w:lineRule="auto"/>
        <w:numPr>
          <w:ilvl w:val="0"/>
          <w:numId w:val="10"/>
        </w:numPr>
      </w:pPr>
      <w:r>
        <w:rPr>
          <w:rFonts w:ascii="Calibri" w:hAnsi="Calibri" w:eastAsia="Calibri"/>
        </w:rPr>
        <w:t>Thống nhất quyền tạo biên bản giữa UI và API; sửa cuộn ngang mobile 390 px.</w:t>
      </w:r>
    </w:p>
    <w:p>
      <w:pPr>
        <w:pStyle w:val="Heading2"/>
        <w:keepNext/>
      </w:pPr>
      <w:r>
        <w:t>Trong 7 ngày — củng cố phát hành và phục hồi</w:t>
      </w:r>
    </w:p>
    <w:p>
      <w:pPr>
        <w:spacing w:after="160" w:line="280" w:lineRule="auto"/>
        <w:numPr>
          <w:ilvl w:val="0"/>
          <w:numId w:val="10"/>
        </w:numPr>
      </w:pPr>
      <w:r>
        <w:rPr>
          <w:rFonts w:ascii="Calibri" w:hAnsi="Calibri" w:eastAsia="Calibri"/>
        </w:rPr>
        <w:t>Sửa Dockerfile dùng package-lock bằng npm ci, bỏ nuốt lỗi và thêm smoke test image.</w:t>
      </w:r>
    </w:p>
    <w:p>
      <w:pPr>
        <w:spacing w:after="160" w:line="280" w:lineRule="auto"/>
        <w:numPr>
          <w:ilvl w:val="0"/>
          <w:numId w:val="10"/>
        </w:numPr>
      </w:pPr>
      <w:r>
        <w:rPr>
          <w:rFonts w:ascii="Calibri" w:hAnsi="Calibri" w:eastAsia="Calibri"/>
        </w:rPr>
        <w:t>Mở rộng restore drill tới finance, records và byte tệp; xác minh Hyper Backup hoặc backup ngoài máy.</w:t>
      </w:r>
    </w:p>
    <w:p>
      <w:pPr>
        <w:spacing w:after="160" w:line="280" w:lineRule="auto"/>
        <w:numPr>
          <w:ilvl w:val="0"/>
          <w:numId w:val="10"/>
        </w:numPr>
      </w:pPr>
      <w:r>
        <w:rPr>
          <w:rFonts w:ascii="Calibri" w:hAnsi="Calibri" w:eastAsia="Calibri"/>
        </w:rPr>
        <w:t>Khai báo Node hỗ trợ, chạy CI matrix và dọn chênh lệch số ca trong tài liệu.</w:t>
      </w:r>
    </w:p>
    <w:p>
      <w:pPr>
        <w:pStyle w:val="Heading2"/>
        <w:keepNext/>
      </w:pPr>
      <w:r>
        <w:t>Trong 30 ngày — xác minh môi trường thật</w:t>
      </w:r>
    </w:p>
    <w:p>
      <w:pPr>
        <w:spacing w:after="160" w:line="280" w:lineRule="auto"/>
        <w:numPr>
          <w:ilvl w:val="0"/>
          <w:numId w:val="10"/>
        </w:numPr>
      </w:pPr>
      <w:r>
        <w:rPr>
          <w:rFonts w:ascii="Calibri" w:hAnsi="Calibri" w:eastAsia="Calibri"/>
        </w:rPr>
        <w:t>Dựng staging NAS có reverse proxy HTTPS, kiểm tra header, upload 40 MB, email, restart và healthcheck.</w:t>
      </w:r>
    </w:p>
    <w:p>
      <w:pPr>
        <w:spacing w:after="160" w:line="280" w:lineRule="auto"/>
        <w:numPr>
          <w:ilvl w:val="0"/>
          <w:numId w:val="10"/>
        </w:numPr>
      </w:pPr>
      <w:r>
        <w:rPr>
          <w:rFonts w:ascii="Calibri" w:hAnsi="Calibri" w:eastAsia="Calibri"/>
        </w:rPr>
        <w:t>Chạy UAT 1–2 tuần với nhiều vai trò, kiểm thử xung đột và tải đồng thời trên dữ liệu ẩn danh.</w:t>
      </w:r>
    </w:p>
    <w:p>
      <w:pPr>
        <w:spacing w:after="160" w:line="280" w:lineRule="auto"/>
        <w:numPr>
          <w:ilvl w:val="0"/>
          <w:numId w:val="10"/>
        </w:numPr>
      </w:pPr>
      <w:r>
        <w:rPr>
          <w:rFonts w:ascii="Calibri" w:hAnsi="Calibri" w:eastAsia="Calibri"/>
        </w:rPr>
        <w:t>Đặt RPO/RTO, backup offsite và diễn tập phục hồi có biên bản/chữ ký kiểm tra.</w:t>
      </w:r>
    </w:p>
    <w:p>
      <w:pPr>
        <w:pStyle w:val="Heading1"/>
        <w:keepNext/>
      </w:pPr>
      <w:r>
        <w:t>8. Điều kiện đóng audit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tcMar>
              <w:top w:w="80" w:type="dxa"/>
              <w:start w:w="120" w:type="dxa"/>
              <w:bottom w:w="80" w:type="dxa"/>
              <w:end w:w="120" w:type="dxa"/>
            </w:tcMar>
            <w:vAlign w:val="center"/>
          </w:tcPr>
          <w:p>
            <w:pPr>
              <w:spacing w:after="0"/>
            </w:pPr>
            <w:r>
              <w:rPr>
                <w:rFonts w:ascii="Calibri" w:hAnsi="Calibri" w:eastAsia="Calibri"/>
                <w:b/>
                <w:color w:val="0B2545"/>
                <w:sz w:val="18"/>
              </w:rPr>
              <w:t>Điều kiện</w:t>
            </w:r>
          </w:p>
        </w:tc>
        <w:tc>
          <w:tcPr>
            <w:tcW w:type="dxa" w:w="6660"/>
            <w:shd w:fill="F2F4F7"/>
            <w:tcMar>
              <w:top w:w="80" w:type="dxa"/>
              <w:start w:w="120" w:type="dxa"/>
              <w:bottom w:w="80" w:type="dxa"/>
              <w:end w:w="120" w:type="dxa"/>
            </w:tcMar>
            <w:vAlign w:val="center"/>
          </w:tcPr>
          <w:p>
            <w:pPr>
              <w:spacing w:after="0"/>
            </w:pPr>
            <w:r>
              <w:rPr>
                <w:rFonts w:ascii="Calibri" w:hAnsi="Calibri" w:eastAsia="Calibri"/>
                <w:b/>
                <w:color w:val="0B2545"/>
                <w:sz w:val="18"/>
              </w:rPr>
              <w:t>Tiêu chí đạt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Phân quyền task/project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canAssign=false không sửa được trường đặc quyền; ma trận vai trò đều pass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Finance concurrency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Bản stale nhận 409; không mất hợp đồng/BOQ/kỳ nghiệm thu</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Restore đầy đủ</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Khôi phục JSON + toàn bộ tệp, đối chiếu số lượng/kích thước/SHA-256</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Docker</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npm ci dùng lock, lỗi dependency làm build fail, image smoke pass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Mobile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Không container chính nào tràn ngang ở 360/390/768 px</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Release gate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Tất cả runtime được hỗ trợ chạy sạch, không abort/flaky teardown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202124"/>
                <w:sz w:val="18"/>
              </w:rPr>
              <w:t>Môi trường thật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color w:val="202124"/>
                <w:sz w:val="18"/>
              </w:rPr>
              <w:t>NAS staging HTTPS, email, backup và restart đã được xác minh</w:t>
            </w:r>
          </w:p>
        </w:tc>
      </w:tr>
    </w:tbl>
    <w:p>
      <w:pPr>
        <w:spacing w:after="20"/>
      </w:pPr>
    </w:p>
    <w:p>
      <w:pPr>
        <w:pStyle w:val="Heading1"/>
        <w:keepNext/>
      </w:pPr>
      <w:r>
        <w:t>9. Kết luận cuối</w:t>
      </w:r>
    </w:p>
    <w:p>
      <w:pPr>
        <w:keepLines/>
        <w:spacing w:after="120" w:line="276" w:lineRule="auto"/>
      </w:pPr>
      <w:r>
        <w:rPr>
          <w:rFonts w:ascii="Calibri" w:hAnsi="Calibri" w:eastAsia="Calibri"/>
        </w:rPr>
        <w:t>Trạm Dự Án v3.11.2 đã tiến bộ rõ về dependency, kiểm thử nghiệp vụ, khả năng build tái lập, parity hai bản và đóng gói phân phối. Tuy nhiên, ranh giới quyền sửa dữ liệu chung vẫn chưa đúng với capability trên giao diện, còn tài chính thiếu chống ghi đè đồng thời. Đây là hai lỗi ảnh hưởng trực tiếp tính toàn vẹn dữ liệu nhiều người dùng. Phán quyết hiện tại: chưa đạt điều kiện đóng audit; đủ nền tảng để sửa ngắn hạn và audit xác nhận lại sau khi F1, F2 cùng các điều kiện vận hành trọng yếu được đóng.</w:t>
      </w:r>
    </w:p>
    <w:sectPr w:rsidR="00FC693F" w:rsidRPr="0006063C" w:rsidSect="00034616">
      <w:headerReference w:type="default" r:id="rId9"/>
      <w:footerReference w:type="default" r:id="rId10"/>
      <w:pgSz w:w="12240" w:h="15840"/>
      <w:pgMar w:top="1037"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audit lại Trạm Dự Án 3.11.2</dc:title>
  <dc:subject>Đánh giá kỹ thuật và mức sẵn sàng vận hành</dc:subject>
  <dc:creator>Codex</dc:creator>
  <cp:keywords>Trạm Dự Án, audit, bảo mật, phân quyền, khôi phục, Node.js</cp:keywords>
  <dc:description>generated by python-docx</dc:description>
  <cp:lastModifiedBy/>
  <cp:revision>1</cp:revision>
  <dcterms:created xsi:type="dcterms:W3CDTF">2013-12-23T23:15:00Z</dcterms:created>
  <dcterms:modified xsi:type="dcterms:W3CDTF">2013-12-23T23:15:00Z</dcterms:modified>
  <cp:category/>
</cp:coreProperties>
</file>