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05" w:rsidRPr="00A87B4D" w:rsidRDefault="00A87B4D" w:rsidP="00A87B4D">
      <w:pPr>
        <w:pStyle w:val="1"/>
        <w:rPr>
          <w:rFonts w:ascii="Times New Roman" w:hAnsi="Times New Roman" w:cs="Times New Roman"/>
          <w:b/>
          <w:color w:val="auto"/>
        </w:rPr>
      </w:pPr>
      <w:r w:rsidRPr="00A87B4D">
        <w:rPr>
          <w:rFonts w:ascii="Times New Roman" w:hAnsi="Times New Roman" w:cs="Times New Roman"/>
          <w:b/>
          <w:color w:val="auto"/>
        </w:rPr>
        <w:t>Нагрузочное тестирование сервиса “</w:t>
      </w:r>
      <w:proofErr w:type="spellStart"/>
      <w:r w:rsidRPr="00A87B4D">
        <w:rPr>
          <w:rFonts w:ascii="Times New Roman" w:hAnsi="Times New Roman" w:cs="Times New Roman"/>
          <w:b/>
          <w:color w:val="auto"/>
          <w:lang w:val="en-US"/>
        </w:rPr>
        <w:t>coursera</w:t>
      </w:r>
      <w:proofErr w:type="spellEnd"/>
      <w:r w:rsidRPr="00A87B4D">
        <w:rPr>
          <w:rFonts w:ascii="Times New Roman" w:hAnsi="Times New Roman" w:cs="Times New Roman"/>
          <w:b/>
          <w:color w:val="auto"/>
        </w:rPr>
        <w:t>.</w:t>
      </w:r>
      <w:r w:rsidRPr="00A87B4D">
        <w:rPr>
          <w:rFonts w:ascii="Times New Roman" w:hAnsi="Times New Roman" w:cs="Times New Roman"/>
          <w:b/>
          <w:color w:val="auto"/>
          <w:lang w:val="en-US"/>
        </w:rPr>
        <w:t>org</w:t>
      </w:r>
      <w:r w:rsidRPr="00A87B4D">
        <w:rPr>
          <w:rFonts w:ascii="Times New Roman" w:hAnsi="Times New Roman" w:cs="Times New Roman"/>
          <w:b/>
          <w:color w:val="auto"/>
        </w:rPr>
        <w:t>”</w:t>
      </w:r>
    </w:p>
    <w:p w:rsidR="00A87B4D" w:rsidRPr="00A87B4D" w:rsidRDefault="007D3FEB" w:rsidP="00A87B4D">
      <w:pPr>
        <w:pStyle w:val="a3"/>
        <w:rPr>
          <w:sz w:val="24"/>
          <w:lang w:val="en-US"/>
        </w:rPr>
      </w:pPr>
      <w:r>
        <w:rPr>
          <w:noProof/>
          <w:color w:val="auto"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46DDD65D" wp14:editId="47758EAB">
            <wp:simplePos x="0" y="0"/>
            <wp:positionH relativeFrom="column">
              <wp:posOffset>3244215</wp:posOffset>
            </wp:positionH>
            <wp:positionV relativeFrom="paragraph">
              <wp:posOffset>227965</wp:posOffset>
            </wp:positionV>
            <wp:extent cx="2971800" cy="2828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7B4D" w:rsidRPr="00A87B4D" w:rsidRDefault="00A87B4D" w:rsidP="00A87B4D">
      <w:pPr>
        <w:pStyle w:val="a3"/>
        <w:numPr>
          <w:ilvl w:val="0"/>
          <w:numId w:val="0"/>
        </w:numPr>
        <w:rPr>
          <w:color w:val="auto"/>
          <w:sz w:val="32"/>
        </w:rPr>
      </w:pPr>
      <w:r w:rsidRPr="00A87B4D">
        <w:rPr>
          <w:color w:val="auto"/>
          <w:sz w:val="32"/>
        </w:rPr>
        <w:t>План тестирования:</w:t>
      </w:r>
    </w:p>
    <w:p w:rsidR="00A87B4D" w:rsidRPr="00EF408E" w:rsidRDefault="00A87B4D" w:rsidP="00A87B4D">
      <w:pPr>
        <w:rPr>
          <w:sz w:val="24"/>
        </w:rPr>
      </w:pPr>
      <w:r w:rsidRPr="00A87B4D">
        <w:rPr>
          <w:sz w:val="24"/>
        </w:rPr>
        <w:tab/>
      </w:r>
      <w:r w:rsidRPr="00EF408E">
        <w:rPr>
          <w:sz w:val="24"/>
        </w:rPr>
        <w:t xml:space="preserve">Для создания кейсов нагрузки был использован </w:t>
      </w:r>
      <w:r w:rsidRPr="00EF408E">
        <w:rPr>
          <w:i/>
          <w:sz w:val="24"/>
        </w:rPr>
        <w:t xml:space="preserve">эксплуатационный подход, </w:t>
      </w:r>
      <w:r w:rsidRPr="00EF408E">
        <w:rPr>
          <w:sz w:val="24"/>
        </w:rPr>
        <w:t>как наиболее простой в разработке не требующий проектирования сложный пользовательских сценариев.</w:t>
      </w:r>
    </w:p>
    <w:p w:rsidR="00A87B4D" w:rsidRPr="00EF408E" w:rsidRDefault="00A87B4D" w:rsidP="00A87B4D">
      <w:pPr>
        <w:rPr>
          <w:sz w:val="24"/>
          <w:u w:val="single"/>
        </w:rPr>
      </w:pPr>
      <w:r w:rsidRPr="00EF408E">
        <w:rPr>
          <w:i/>
          <w:sz w:val="24"/>
          <w:lang w:val="en-US"/>
        </w:rPr>
        <w:tab/>
      </w:r>
      <w:r w:rsidRPr="00EF408E">
        <w:rPr>
          <w:sz w:val="24"/>
          <w:u w:val="single"/>
        </w:rPr>
        <w:t xml:space="preserve">Тест кейсы: </w:t>
      </w:r>
    </w:p>
    <w:p w:rsidR="004A32AC" w:rsidRPr="00EF408E" w:rsidRDefault="004A32AC" w:rsidP="004A32AC">
      <w:pPr>
        <w:pStyle w:val="a5"/>
        <w:numPr>
          <w:ilvl w:val="0"/>
          <w:numId w:val="2"/>
        </w:numPr>
        <w:rPr>
          <w:sz w:val="24"/>
        </w:rPr>
      </w:pPr>
      <w:r w:rsidRPr="00EF408E">
        <w:rPr>
          <w:sz w:val="24"/>
        </w:rPr>
        <w:t>Нагрузка главной страницы сайта.</w:t>
      </w:r>
    </w:p>
    <w:p w:rsidR="004A32AC" w:rsidRPr="00EF408E" w:rsidRDefault="004A32AC" w:rsidP="004A32AC">
      <w:pPr>
        <w:pStyle w:val="a5"/>
        <w:numPr>
          <w:ilvl w:val="0"/>
          <w:numId w:val="2"/>
        </w:numPr>
        <w:rPr>
          <w:sz w:val="24"/>
        </w:rPr>
      </w:pPr>
      <w:r w:rsidRPr="00EF408E">
        <w:rPr>
          <w:sz w:val="24"/>
        </w:rPr>
        <w:t>Нагрузка страницы поиска.</w:t>
      </w:r>
    </w:p>
    <w:p w:rsidR="007D3FEB" w:rsidRDefault="007D3FEB" w:rsidP="007D3FEB">
      <w:pPr>
        <w:rPr>
          <w:sz w:val="28"/>
          <w:lang w:val="en-US"/>
        </w:rPr>
      </w:pPr>
    </w:p>
    <w:p w:rsidR="007D3FEB" w:rsidRDefault="007D3FEB" w:rsidP="007D3FEB">
      <w:pPr>
        <w:pStyle w:val="a3"/>
        <w:rPr>
          <w:color w:val="auto"/>
          <w:sz w:val="32"/>
        </w:rPr>
      </w:pPr>
      <w:r w:rsidRPr="007D3FEB">
        <w:rPr>
          <w:color w:val="auto"/>
          <w:sz w:val="32"/>
        </w:rPr>
        <w:t>Результаты тестирования:</w:t>
      </w:r>
    </w:p>
    <w:p w:rsidR="00EF408E" w:rsidRPr="00EF408E" w:rsidRDefault="00EF408E" w:rsidP="00EF408E">
      <w:pPr>
        <w:ind w:firstLine="708"/>
        <w:rPr>
          <w:sz w:val="24"/>
        </w:rPr>
      </w:pPr>
      <w:r w:rsidRPr="00EF408E">
        <w:rPr>
          <w:sz w:val="24"/>
        </w:rPr>
        <w:t>Для каждого потока указано количество пользователей 20 и количество повторений 10.</w:t>
      </w:r>
      <w:r>
        <w:rPr>
          <w:sz w:val="24"/>
        </w:rPr>
        <w:t xml:space="preserve"> Соответственно на сервер будет передано 40 запросов одновременно.</w:t>
      </w:r>
    </w:p>
    <w:p w:rsidR="00EF408E" w:rsidRPr="00EF408E" w:rsidRDefault="00EF408E" w:rsidP="00EF408E"/>
    <w:p w:rsidR="007D3FEB" w:rsidRDefault="007D3FEB" w:rsidP="007D3F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8E" w:rsidRDefault="00EF408E" w:rsidP="00EF408E">
      <w:pPr>
        <w:jc w:val="center"/>
      </w:pPr>
      <w:r>
        <w:t>Рисунок 1 – Профиль подаваемой нагрузки</w:t>
      </w:r>
    </w:p>
    <w:p w:rsidR="00EF408E" w:rsidRDefault="00EF408E">
      <w:r>
        <w:br w:type="page"/>
      </w:r>
    </w:p>
    <w:p w:rsidR="00EF408E" w:rsidRDefault="00EF408E" w:rsidP="00EF408E">
      <w:pPr>
        <w:ind w:hanging="127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047865" cy="36671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523" cy="367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8E" w:rsidRDefault="00EF408E" w:rsidP="00D571F1">
      <w:pPr>
        <w:ind w:right="-568" w:hanging="1418"/>
        <w:jc w:val="center"/>
      </w:pPr>
      <w:r>
        <w:t xml:space="preserve">Рисунок 2 </w:t>
      </w:r>
      <w:r w:rsidR="00D571F1">
        <w:t>–</w:t>
      </w:r>
      <w:r>
        <w:t xml:space="preserve"> </w:t>
      </w:r>
      <w:r w:rsidR="00D571F1">
        <w:t>Гистограмма с результатами тестирования</w:t>
      </w:r>
    </w:p>
    <w:p w:rsidR="00D571F1" w:rsidRDefault="00D571F1" w:rsidP="00D571F1">
      <w:pPr>
        <w:ind w:right="-568" w:hanging="1418"/>
        <w:jc w:val="center"/>
      </w:pPr>
    </w:p>
    <w:p w:rsidR="00D571F1" w:rsidRDefault="00D571F1" w:rsidP="00D571F1">
      <w:pPr>
        <w:ind w:right="-568" w:hanging="141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0692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803" cy="27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1" w:rsidRPr="00D571F1" w:rsidRDefault="00D571F1" w:rsidP="006505A0">
      <w:pPr>
        <w:ind w:right="-568" w:hanging="1418"/>
        <w:jc w:val="center"/>
      </w:pPr>
      <w:r>
        <w:t xml:space="preserve">Рисунок 3 – График </w:t>
      </w:r>
      <w:r w:rsidR="006505A0">
        <w:t>времени ответа сервера</w:t>
      </w:r>
    </w:p>
    <w:p w:rsidR="00D571F1" w:rsidRDefault="00D571F1" w:rsidP="00D571F1">
      <w:pPr>
        <w:pStyle w:val="a3"/>
        <w:rPr>
          <w:color w:val="auto"/>
          <w:sz w:val="32"/>
        </w:rPr>
      </w:pPr>
      <w:r w:rsidRPr="00D571F1">
        <w:rPr>
          <w:color w:val="auto"/>
          <w:sz w:val="32"/>
        </w:rPr>
        <w:t>Выводы:</w:t>
      </w:r>
    </w:p>
    <w:p w:rsidR="00D571F1" w:rsidRDefault="00D571F1" w:rsidP="00D571F1">
      <w:pPr>
        <w:rPr>
          <w:sz w:val="24"/>
        </w:rPr>
      </w:pPr>
      <w:r>
        <w:tab/>
      </w:r>
      <w:r w:rsidRPr="006505A0">
        <w:rPr>
          <w:sz w:val="24"/>
        </w:rPr>
        <w:t xml:space="preserve">По результатам, для </w:t>
      </w:r>
      <w:r w:rsidRPr="006505A0">
        <w:rPr>
          <w:i/>
          <w:sz w:val="24"/>
        </w:rPr>
        <w:t>двух тест-кейсов</w:t>
      </w:r>
      <w:r w:rsidRPr="006505A0">
        <w:rPr>
          <w:sz w:val="24"/>
        </w:rPr>
        <w:t xml:space="preserve">, значения медианы и 90% </w:t>
      </w:r>
      <w:proofErr w:type="spellStart"/>
      <w:r w:rsidRPr="006505A0">
        <w:rPr>
          <w:sz w:val="24"/>
        </w:rPr>
        <w:t>процентиля</w:t>
      </w:r>
      <w:proofErr w:type="spellEnd"/>
      <w:r w:rsidRPr="006505A0">
        <w:rPr>
          <w:sz w:val="24"/>
        </w:rPr>
        <w:t xml:space="preserve"> оказались для них одинаковыми. Это связано с   </w:t>
      </w:r>
      <w:r w:rsidRPr="006505A0">
        <w:rPr>
          <w:sz w:val="24"/>
          <w:lang w:val="en-US"/>
        </w:rPr>
        <w:t>AJAX</w:t>
      </w:r>
      <w:r w:rsidRPr="006505A0">
        <w:rPr>
          <w:sz w:val="24"/>
        </w:rPr>
        <w:t xml:space="preserve"> - архитектурой приложения. При запросе, сервер возвращает только минимальный шаблон </w:t>
      </w:r>
      <w:r w:rsidRPr="006505A0">
        <w:rPr>
          <w:sz w:val="24"/>
          <w:lang w:val="en-US"/>
        </w:rPr>
        <w:t>html</w:t>
      </w:r>
      <w:r w:rsidRPr="006505A0">
        <w:rPr>
          <w:sz w:val="24"/>
        </w:rPr>
        <w:t xml:space="preserve"> и набор </w:t>
      </w:r>
      <w:proofErr w:type="spellStart"/>
      <w:r w:rsidRPr="006505A0">
        <w:rPr>
          <w:sz w:val="24"/>
          <w:lang w:val="en-US"/>
        </w:rPr>
        <w:t>javascript</w:t>
      </w:r>
      <w:proofErr w:type="spellEnd"/>
      <w:r w:rsidRPr="006505A0">
        <w:rPr>
          <w:sz w:val="24"/>
        </w:rPr>
        <w:t xml:space="preserve"> –</w:t>
      </w:r>
      <w:r w:rsidR="006505A0" w:rsidRPr="006505A0">
        <w:rPr>
          <w:sz w:val="24"/>
        </w:rPr>
        <w:t xml:space="preserve"> скриптов, т.е. обращение к странице поиска не вызывает поиск по БД (в момент ответа).</w:t>
      </w:r>
    </w:p>
    <w:p w:rsidR="00EF408E" w:rsidRPr="00EF408E" w:rsidRDefault="006505A0" w:rsidP="00EF408E">
      <w:r>
        <w:rPr>
          <w:sz w:val="24"/>
        </w:rPr>
        <w:tab/>
        <w:t xml:space="preserve">Характер графика времени ответа сервера, </w:t>
      </w:r>
      <w:r w:rsidRPr="006505A0">
        <w:rPr>
          <w:sz w:val="24"/>
          <w:u w:val="single"/>
        </w:rPr>
        <w:t>предположительно</w:t>
      </w:r>
      <w:r w:rsidRPr="006505A0">
        <w:rPr>
          <w:sz w:val="24"/>
        </w:rPr>
        <w:t xml:space="preserve"> </w:t>
      </w:r>
      <w:r>
        <w:rPr>
          <w:sz w:val="24"/>
        </w:rPr>
        <w:t xml:space="preserve">можно связать либо с работой сервера, либо с работой </w:t>
      </w:r>
      <w:proofErr w:type="spellStart"/>
      <w:r>
        <w:rPr>
          <w:sz w:val="24"/>
          <w:lang w:val="en-US"/>
        </w:rPr>
        <w:t>JMetr</w:t>
      </w:r>
      <w:proofErr w:type="spellEnd"/>
      <w:r w:rsidRPr="006505A0">
        <w:rPr>
          <w:sz w:val="24"/>
        </w:rPr>
        <w:t>’</w:t>
      </w:r>
      <w:r>
        <w:rPr>
          <w:sz w:val="24"/>
          <w:lang w:val="en-US"/>
        </w:rPr>
        <w:t>a</w:t>
      </w:r>
      <w:r w:rsidRPr="006505A0">
        <w:rPr>
          <w:sz w:val="24"/>
        </w:rPr>
        <w:t xml:space="preserve">. </w:t>
      </w:r>
      <w:r>
        <w:rPr>
          <w:sz w:val="24"/>
        </w:rPr>
        <w:t>При первых запросах данные кэшируются, что ускоряет последующие ответы.</w:t>
      </w:r>
      <w:bookmarkStart w:id="0" w:name="_GoBack"/>
      <w:bookmarkEnd w:id="0"/>
    </w:p>
    <w:sectPr w:rsidR="00EF408E" w:rsidRPr="00EF408E" w:rsidSect="00D571F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C00"/>
    <w:multiLevelType w:val="hybridMultilevel"/>
    <w:tmpl w:val="3466B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60271"/>
    <w:multiLevelType w:val="hybridMultilevel"/>
    <w:tmpl w:val="10D4E574"/>
    <w:lvl w:ilvl="0" w:tplc="78FE10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4D"/>
    <w:rsid w:val="00324505"/>
    <w:rsid w:val="004A32AC"/>
    <w:rsid w:val="006505A0"/>
    <w:rsid w:val="007D3FEB"/>
    <w:rsid w:val="00A87B4D"/>
    <w:rsid w:val="00D571F1"/>
    <w:rsid w:val="00E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11DE5-E14C-44D3-B6CA-7BBAC97B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7B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87B4D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4A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2014-11-10T15:19:00Z</dcterms:created>
  <dcterms:modified xsi:type="dcterms:W3CDTF">2014-11-10T17:19:00Z</dcterms:modified>
</cp:coreProperties>
</file>