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7C5C" w14:textId="2B4789D7" w:rsidR="004F30AF" w:rsidRDefault="00610479" w:rsidP="00395E49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设计模式</w:t>
      </w:r>
      <w:r>
        <w:rPr>
          <w:rFonts w:hint="eastAsia"/>
        </w:rPr>
        <w:t>-</w:t>
      </w:r>
      <w:r>
        <w:rPr>
          <w:rFonts w:hint="eastAsia"/>
        </w:rPr>
        <w:t>单例模式</w:t>
      </w:r>
    </w:p>
    <w:p w14:paraId="727FD299" w14:textId="3243A558" w:rsidR="005B6374" w:rsidRPr="005B6374" w:rsidRDefault="005B6374" w:rsidP="00395E49">
      <w:pPr>
        <w:pStyle w:val="2"/>
        <w:numPr>
          <w:ilvl w:val="0"/>
          <w:numId w:val="1"/>
        </w:numPr>
      </w:pPr>
      <w:r>
        <w:rPr>
          <w:rFonts w:hint="eastAsia"/>
        </w:rPr>
        <w:t>概念</w:t>
      </w:r>
    </w:p>
    <w:p w14:paraId="47225CB6" w14:textId="77777777" w:rsidR="001734A9" w:rsidRDefault="00C22C13" w:rsidP="00395E49">
      <w:pPr>
        <w:pStyle w:val="af8"/>
        <w:numPr>
          <w:ilvl w:val="0"/>
          <w:numId w:val="1"/>
        </w:numPr>
        <w:ind w:firstLineChars="0"/>
      </w:pPr>
      <w:r w:rsidRPr="00C22C13">
        <w:rPr>
          <w:rFonts w:hint="eastAsia"/>
        </w:rPr>
        <w:t>单例模式，是一种常用的软件设计模式。</w:t>
      </w:r>
    </w:p>
    <w:p w14:paraId="4A02BF24" w14:textId="77777777" w:rsidR="001734A9" w:rsidRDefault="00C22C13" w:rsidP="00395E49">
      <w:pPr>
        <w:pStyle w:val="af8"/>
        <w:numPr>
          <w:ilvl w:val="0"/>
          <w:numId w:val="1"/>
        </w:numPr>
        <w:ind w:firstLineChars="0"/>
      </w:pPr>
      <w:r w:rsidRPr="00C22C13">
        <w:rPr>
          <w:rFonts w:hint="eastAsia"/>
        </w:rPr>
        <w:t>在它的核心结构中只包含一个被称为单例的特殊类。</w:t>
      </w:r>
    </w:p>
    <w:p w14:paraId="33B0E1F4" w14:textId="0C4B90E8" w:rsidR="00610479" w:rsidRDefault="00C22C13" w:rsidP="00395E49">
      <w:pPr>
        <w:pStyle w:val="af8"/>
        <w:numPr>
          <w:ilvl w:val="0"/>
          <w:numId w:val="1"/>
        </w:numPr>
        <w:ind w:firstLineChars="0"/>
      </w:pPr>
      <w:r w:rsidRPr="00C22C13">
        <w:rPr>
          <w:rFonts w:hint="eastAsia"/>
        </w:rPr>
        <w:t>通过单例模式可以保证系统中一个类只有一个实例。即一个类只有一个对象实例。</w:t>
      </w:r>
    </w:p>
    <w:p w14:paraId="56095E1E" w14:textId="39A2F7C0" w:rsidR="00C22C13" w:rsidRDefault="00C22C13" w:rsidP="00610479"/>
    <w:p w14:paraId="216A917F" w14:textId="6AE4AC0D" w:rsidR="00D45411" w:rsidRDefault="00D45411" w:rsidP="00395E49">
      <w:pPr>
        <w:pStyle w:val="3"/>
        <w:numPr>
          <w:ilvl w:val="0"/>
          <w:numId w:val="1"/>
        </w:numPr>
      </w:pPr>
      <w:r>
        <w:rPr>
          <w:rFonts w:hint="eastAsia"/>
        </w:rPr>
        <w:t>要点主要有三个：</w:t>
      </w:r>
    </w:p>
    <w:p w14:paraId="43E403AE" w14:textId="41709ED8" w:rsidR="00D45411" w:rsidRDefault="00D45411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一个类只能有一个对象；</w:t>
      </w:r>
    </w:p>
    <w:p w14:paraId="2341BA01" w14:textId="49341FEC" w:rsidR="00D45411" w:rsidRPr="00D45411" w:rsidRDefault="00D45411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必须是自行创建这个类的对象；</w:t>
      </w:r>
      <w:bookmarkStart w:id="0" w:name="_GoBack"/>
      <w:bookmarkEnd w:id="0"/>
    </w:p>
    <w:p w14:paraId="3C074B9B" w14:textId="223B1CAD" w:rsidR="005B6374" w:rsidRPr="00D45411" w:rsidRDefault="00D45411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3A1169">
        <w:rPr>
          <w:rFonts w:hint="eastAsia"/>
        </w:rPr>
        <w:t>向</w:t>
      </w:r>
      <w:r>
        <w:rPr>
          <w:rFonts w:hint="eastAsia"/>
        </w:rPr>
        <w:t>整个系统提供这一个对象；</w:t>
      </w:r>
    </w:p>
    <w:p w14:paraId="1D1BCC46" w14:textId="40F93E57" w:rsidR="00C22C13" w:rsidRDefault="00C22C13" w:rsidP="00610479"/>
    <w:p w14:paraId="68061E99" w14:textId="7F85E361" w:rsidR="00D519CB" w:rsidRPr="00D519CB" w:rsidRDefault="00DE71C3" w:rsidP="00915B47">
      <w:pPr>
        <w:pStyle w:val="2"/>
        <w:ind w:firstLineChars="100" w:firstLine="28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eastAsia"/>
        </w:rPr>
        <w:t>从具体实现角度来说，就是以下三点：</w:t>
      </w:r>
    </w:p>
    <w:p w14:paraId="623750B8" w14:textId="77777777" w:rsidR="00D519CB" w:rsidRDefault="00D519CB" w:rsidP="00D519CB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，私有化一个属性用于存放唯一的一个实例</w:t>
      </w:r>
    </w:p>
    <w:p w14:paraId="7F20A0A5" w14:textId="77777777" w:rsidR="00D519CB" w:rsidRDefault="00D519CB" w:rsidP="00D519CB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，私有化构造方法，私有化克隆方法，用来创建并只允许创建一个实例</w:t>
      </w:r>
    </w:p>
    <w:p w14:paraId="21BFD92C" w14:textId="77777777" w:rsidR="00D519CB" w:rsidRDefault="00D519CB" w:rsidP="00D519CB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，公有化静态方法，用于向系统提供这个实例</w:t>
      </w:r>
    </w:p>
    <w:p w14:paraId="70D9A64A" w14:textId="65E1F05C" w:rsidR="00122735" w:rsidRDefault="001B1DB2" w:rsidP="001B1DB2">
      <w:r w:rsidRPr="001B1DB2">
        <w:t></w:t>
      </w:r>
      <w:r w:rsidRPr="001B1DB2">
        <w:tab/>
        <w:t>PHP</w:t>
      </w:r>
      <w:r w:rsidRPr="001B1DB2">
        <w:rPr>
          <w:rFonts w:hint="eastAsia"/>
        </w:rPr>
        <w:t>代码：</w:t>
      </w:r>
    </w:p>
    <w:p w14:paraId="12C84BD5" w14:textId="77777777" w:rsidR="00341CE5" w:rsidRPr="00341CE5" w:rsidRDefault="00341CE5" w:rsidP="0034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Created by PhpStorm.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2018/12/7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22:34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class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Single{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存放实例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private static 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 xml:space="preserve">$_instance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null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私有化构造方法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private function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__construct()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br/>
        <w:t xml:space="preserve">    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私有化克隆方法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private function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__clone()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// </w:t>
      </w:r>
      <w:r w:rsidRPr="00341CE5">
        <w:rPr>
          <w:rFonts w:ascii="Courier New" w:eastAsia="宋体" w:hAnsi="Courier New" w:cs="Courier New"/>
          <w:b/>
          <w:bCs/>
          <w:i/>
          <w:iCs/>
          <w:color w:val="0073BF"/>
          <w:sz w:val="24"/>
          <w:szCs w:val="24"/>
          <w:shd w:val="clear" w:color="auto" w:fill="F7FAFF"/>
        </w:rPr>
        <w:t>TODO: Implement __clone() method.</w:t>
      </w:r>
      <w:r w:rsidRPr="00341CE5">
        <w:rPr>
          <w:rFonts w:ascii="Courier New" w:eastAsia="宋体" w:hAnsi="Courier New" w:cs="Courier New"/>
          <w:b/>
          <w:bCs/>
          <w:i/>
          <w:iCs/>
          <w:color w:val="0073BF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公有化获取实例方法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public static function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getInstance(){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(!(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self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::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 xml:space="preserve">$_instance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instanceof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Single)){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self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::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 xml:space="preserve">$_instance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new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Single();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self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::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>$_instance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27CEF654" w14:textId="1BE90995" w:rsidR="001B1DB2" w:rsidRDefault="001B1DB2" w:rsidP="001B1DB2"/>
    <w:p w14:paraId="562168C7" w14:textId="1D79BC11" w:rsidR="00D73631" w:rsidRDefault="00D73631" w:rsidP="001B1DB2">
      <w:r>
        <w:rPr>
          <w:rFonts w:hint="eastAsia"/>
        </w:rPr>
        <w:t>//</w:t>
      </w:r>
      <w:r w:rsidR="000F74A7">
        <w:rPr>
          <w:rFonts w:hint="eastAsia"/>
        </w:rPr>
        <w:t>获取并实例化</w:t>
      </w:r>
    </w:p>
    <w:p w14:paraId="543C9508" w14:textId="77777777" w:rsidR="0062357A" w:rsidRDefault="0062357A" w:rsidP="0062357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>&lt;?php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/**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Created by PhpStorm.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User: guoju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Date: 2018/12/7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Time: 22:52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include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'single.php'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$objSingle </w:t>
      </w:r>
      <w:r>
        <w:rPr>
          <w:rFonts w:ascii="Courier New" w:hAnsi="Courier New" w:cs="Courier New"/>
          <w:color w:val="000000"/>
          <w:shd w:val="clear" w:color="auto" w:fill="F7FAFF"/>
        </w:rPr>
        <w:t>= Single::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getInstance</w:t>
      </w:r>
      <w:r>
        <w:rPr>
          <w:rFonts w:ascii="Courier New" w:hAnsi="Courier New" w:cs="Courier New"/>
          <w:color w:val="000000"/>
          <w:shd w:val="clear" w:color="auto" w:fill="F7FAFF"/>
        </w:rPr>
        <w:t>();</w:t>
      </w:r>
    </w:p>
    <w:p w14:paraId="42824DA2" w14:textId="77777777" w:rsidR="00D73631" w:rsidRPr="0062357A" w:rsidRDefault="00D73631" w:rsidP="001B1DB2"/>
    <w:p w14:paraId="7349AC2D" w14:textId="18C36B19" w:rsidR="000F58AB" w:rsidRDefault="000F58AB" w:rsidP="00395E49">
      <w:pPr>
        <w:pStyle w:val="2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PHP</w:t>
      </w:r>
      <w:r>
        <w:rPr>
          <w:rFonts w:hint="eastAsia"/>
        </w:rPr>
        <w:t>单例模式</w:t>
      </w:r>
    </w:p>
    <w:p w14:paraId="54ADCB5D" w14:textId="2FAD0BC9" w:rsidR="000F58AB" w:rsidRDefault="000F58AB" w:rsidP="001A41ED">
      <w:pPr>
        <w:pStyle w:val="af8"/>
        <w:numPr>
          <w:ilvl w:val="1"/>
          <w:numId w:val="1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的应用主要在于数据库应用</w:t>
      </w:r>
      <w:r>
        <w:rPr>
          <w:rFonts w:hint="eastAsia"/>
        </w:rPr>
        <w:t xml:space="preserve">, </w:t>
      </w:r>
      <w:r>
        <w:rPr>
          <w:rFonts w:hint="eastAsia"/>
        </w:rPr>
        <w:t>一个应用中会存在大量的数据库操作</w:t>
      </w:r>
      <w:r>
        <w:rPr>
          <w:rFonts w:hint="eastAsia"/>
        </w:rPr>
        <w:t xml:space="preserve">, </w:t>
      </w:r>
      <w:r>
        <w:rPr>
          <w:rFonts w:hint="eastAsia"/>
        </w:rPr>
        <w:t>在使用面向对象的方式开发时</w:t>
      </w:r>
      <w:r>
        <w:rPr>
          <w:rFonts w:hint="eastAsia"/>
        </w:rPr>
        <w:t xml:space="preserve">, </w:t>
      </w:r>
      <w:r>
        <w:rPr>
          <w:rFonts w:hint="eastAsia"/>
        </w:rPr>
        <w:t>如果使用单例模式</w:t>
      </w:r>
      <w:r>
        <w:rPr>
          <w:rFonts w:hint="eastAsia"/>
        </w:rPr>
        <w:t>,</w:t>
      </w:r>
      <w:r>
        <w:rPr>
          <w:rFonts w:hint="eastAsia"/>
        </w:rPr>
        <w:t>则可以避免大量的</w:t>
      </w:r>
      <w:r>
        <w:rPr>
          <w:rFonts w:hint="eastAsia"/>
        </w:rPr>
        <w:t xml:space="preserve">new </w:t>
      </w:r>
      <w:r>
        <w:rPr>
          <w:rFonts w:hint="eastAsia"/>
        </w:rPr>
        <w:t>操作消耗的资源</w:t>
      </w:r>
      <w:r>
        <w:rPr>
          <w:rFonts w:hint="eastAsia"/>
        </w:rPr>
        <w:t>,</w:t>
      </w:r>
      <w:r>
        <w:rPr>
          <w:rFonts w:hint="eastAsia"/>
        </w:rPr>
        <w:t>还可以减少数据库连接这样就不容易出现</w:t>
      </w:r>
      <w:r>
        <w:rPr>
          <w:rFonts w:hint="eastAsia"/>
        </w:rPr>
        <w:t xml:space="preserve"> too many connections</w:t>
      </w:r>
      <w:r>
        <w:rPr>
          <w:rFonts w:hint="eastAsia"/>
        </w:rPr>
        <w:t>情况。</w:t>
      </w:r>
    </w:p>
    <w:p w14:paraId="2F930215" w14:textId="193FA820" w:rsidR="000F58AB" w:rsidRPr="000F58AB" w:rsidRDefault="000F58AB" w:rsidP="00395E49">
      <w:pPr>
        <w:pStyle w:val="af8"/>
        <w:numPr>
          <w:ilvl w:val="1"/>
          <w:numId w:val="1"/>
        </w:numPr>
        <w:ind w:firstLineChars="0"/>
      </w:pPr>
      <w:r>
        <w:rPr>
          <w:rFonts w:hint="eastAsia"/>
        </w:rPr>
        <w:t>如果系统中需要有一个类来全局控制某些配置信息</w:t>
      </w:r>
      <w:r>
        <w:rPr>
          <w:rFonts w:hint="eastAsia"/>
        </w:rPr>
        <w:t xml:space="preserve">, </w:t>
      </w:r>
      <w:r>
        <w:rPr>
          <w:rFonts w:hint="eastAsia"/>
        </w:rPr>
        <w:t>那么使用单例模式可以很方便的实现</w:t>
      </w:r>
      <w:r>
        <w:rPr>
          <w:rFonts w:hint="eastAsia"/>
        </w:rPr>
        <w:t xml:space="preserve">. </w:t>
      </w:r>
      <w:r>
        <w:rPr>
          <w:rFonts w:hint="eastAsia"/>
        </w:rPr>
        <w:t>这个可以参看</w:t>
      </w:r>
      <w:r>
        <w:rPr>
          <w:rFonts w:hint="eastAsia"/>
        </w:rPr>
        <w:t>zend Framework</w:t>
      </w:r>
      <w:r>
        <w:rPr>
          <w:rFonts w:hint="eastAsia"/>
        </w:rPr>
        <w:t>的</w:t>
      </w:r>
      <w:r>
        <w:rPr>
          <w:rFonts w:hint="eastAsia"/>
        </w:rPr>
        <w:t>FrontController</w:t>
      </w:r>
      <w:r>
        <w:rPr>
          <w:rFonts w:hint="eastAsia"/>
        </w:rPr>
        <w:t>部分。</w:t>
      </w:r>
    </w:p>
    <w:p w14:paraId="3674DACC" w14:textId="3DA925C6" w:rsidR="000F58AB" w:rsidRPr="000F58AB" w:rsidRDefault="000F58AB" w:rsidP="00395E49">
      <w:pPr>
        <w:pStyle w:val="af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在一次页面请求中</w:t>
      </w:r>
      <w:r>
        <w:rPr>
          <w:rFonts w:hint="eastAsia"/>
        </w:rPr>
        <w:t xml:space="preserve">, </w:t>
      </w:r>
      <w:r>
        <w:rPr>
          <w:rFonts w:hint="eastAsia"/>
        </w:rPr>
        <w:t>便于进行调试</w:t>
      </w:r>
      <w:r>
        <w:rPr>
          <w:rFonts w:hint="eastAsia"/>
        </w:rPr>
        <w:t xml:space="preserve">, </w:t>
      </w:r>
      <w:r>
        <w:rPr>
          <w:rFonts w:hint="eastAsia"/>
        </w:rPr>
        <w:t>因为所有的代码</w:t>
      </w:r>
      <w:r>
        <w:rPr>
          <w:rFonts w:hint="eastAsia"/>
        </w:rPr>
        <w:t>(</w:t>
      </w:r>
      <w:r>
        <w:rPr>
          <w:rFonts w:hint="eastAsia"/>
        </w:rPr>
        <w:t>例如数据库操作类</w:t>
      </w:r>
      <w:r>
        <w:rPr>
          <w:rFonts w:hint="eastAsia"/>
        </w:rPr>
        <w:t>db)</w:t>
      </w:r>
      <w:r>
        <w:rPr>
          <w:rFonts w:hint="eastAsia"/>
        </w:rPr>
        <w:t>都集中在一个类中</w:t>
      </w:r>
      <w:r>
        <w:rPr>
          <w:rFonts w:hint="eastAsia"/>
        </w:rPr>
        <w:t xml:space="preserve">, </w:t>
      </w:r>
      <w:r>
        <w:rPr>
          <w:rFonts w:hint="eastAsia"/>
        </w:rPr>
        <w:t>我们可以在类中设置钩子</w:t>
      </w:r>
      <w:r>
        <w:rPr>
          <w:rFonts w:hint="eastAsia"/>
        </w:rPr>
        <w:t xml:space="preserve">, </w:t>
      </w:r>
      <w:r>
        <w:rPr>
          <w:rFonts w:hint="eastAsia"/>
        </w:rPr>
        <w:t>输出日志，从而避免到处</w:t>
      </w:r>
      <w:r>
        <w:rPr>
          <w:rFonts w:hint="eastAsia"/>
        </w:rPr>
        <w:t>var_dump, echo</w:t>
      </w:r>
    </w:p>
    <w:p w14:paraId="1C22AAA1" w14:textId="4C1C3EA8" w:rsidR="00D155AA" w:rsidRDefault="00D155AA" w:rsidP="00DE71C3"/>
    <w:p w14:paraId="3F031DFF" w14:textId="4A2B1A5C" w:rsidR="00AB3CB6" w:rsidRDefault="00DA0CCE" w:rsidP="00DE71C3">
      <w:r>
        <w:rPr>
          <w:rFonts w:hint="eastAsia"/>
        </w:rPr>
        <w:t>数据库层的应用</w:t>
      </w:r>
      <w:r w:rsidR="00457BCF">
        <w:rPr>
          <w:rFonts w:hint="eastAsia"/>
        </w:rPr>
        <w:t>-</w:t>
      </w:r>
      <w:r w:rsidR="00457BCF">
        <w:rPr>
          <w:rFonts w:hint="eastAsia"/>
        </w:rPr>
        <w:t>代码同上，增加片段</w:t>
      </w:r>
      <w:r>
        <w:rPr>
          <w:rFonts w:hint="eastAsia"/>
        </w:rPr>
        <w:t>：</w:t>
      </w:r>
    </w:p>
    <w:p w14:paraId="27232D5C" w14:textId="1234D485" w:rsidR="00964227" w:rsidRDefault="00964227" w:rsidP="00964227">
      <w:pPr>
        <w:pStyle w:val="HTML"/>
        <w:shd w:val="clear" w:color="auto" w:fill="FFFFFF"/>
        <w:rPr>
          <w:rFonts w:ascii="Courier New" w:hAnsi="Courier New" w:cs="Courier New"/>
          <w:color w:val="000000"/>
          <w:shd w:val="clear" w:color="auto" w:fill="F7FAFF"/>
        </w:rPr>
      </w:pP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private </w:t>
      </w:r>
      <w:r>
        <w:rPr>
          <w:rFonts w:ascii="Courier New" w:hAnsi="Courier New" w:cs="Courier New"/>
          <w:b/>
          <w:bCs/>
          <w:color w:val="660E7A"/>
          <w:shd w:val="clear" w:color="auto" w:fill="F7FAFF"/>
        </w:rPr>
        <w:t>$_db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私有化构造方法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private function </w:t>
      </w:r>
      <w:r>
        <w:rPr>
          <w:rFonts w:ascii="Courier New" w:hAnsi="Courier New" w:cs="Courier New"/>
          <w:color w:val="000000"/>
          <w:shd w:val="clear" w:color="auto" w:fill="F7FAFF"/>
        </w:rPr>
        <w:t>__construct()</w:t>
      </w:r>
      <w:r>
        <w:rPr>
          <w:rFonts w:ascii="Courier New" w:hAnsi="Courier New" w:cs="Courier New"/>
          <w:color w:val="000000"/>
          <w:shd w:val="clear" w:color="auto" w:fill="F7FAFF"/>
        </w:rPr>
        <w:br/>
        <w:t>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660000"/>
          <w:shd w:val="clear" w:color="auto" w:fill="F7FAFF"/>
        </w:rPr>
        <w:t>$this</w:t>
      </w:r>
      <w:r>
        <w:rPr>
          <w:rFonts w:ascii="Courier New" w:hAnsi="Courier New" w:cs="Courier New"/>
          <w:color w:val="000000"/>
          <w:shd w:val="clear" w:color="auto" w:fill="F7FAFF"/>
        </w:rPr>
        <w:t>-&gt;</w:t>
      </w:r>
      <w:r>
        <w:rPr>
          <w:rFonts w:ascii="Courier New" w:hAnsi="Courier New" w:cs="Courier New"/>
          <w:b/>
          <w:bCs/>
          <w:color w:val="660E7A"/>
          <w:shd w:val="clear" w:color="auto" w:fill="F7FAFF"/>
        </w:rPr>
        <w:t xml:space="preserve">_db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new </w:t>
      </w:r>
      <w:r>
        <w:rPr>
          <w:rFonts w:ascii="Courier New" w:hAnsi="Courier New" w:cs="Courier New"/>
          <w:color w:val="000000"/>
          <w:shd w:val="clear" w:color="auto" w:fill="F7FAFF"/>
        </w:rPr>
        <w:t>PDO(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"mysql:host=localhost;dbname=student;charset=utf8"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'root'</w:t>
      </w:r>
      <w:r>
        <w:rPr>
          <w:rFonts w:ascii="Courier New" w:hAnsi="Courier New" w:cs="Courier New"/>
          <w:color w:val="000000"/>
          <w:shd w:val="clear" w:color="auto" w:fill="F7FAFF"/>
        </w:rPr>
        <w:t>,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''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>}</w:t>
      </w:r>
    </w:p>
    <w:p w14:paraId="0FC9B980" w14:textId="77777777" w:rsidR="00C10EA9" w:rsidRDefault="00C10EA9" w:rsidP="00964227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14:paraId="779C267C" w14:textId="38AD12DC" w:rsidR="00DA0CCE" w:rsidRPr="00964227" w:rsidRDefault="00762853" w:rsidP="00DE71C3">
      <w:r>
        <w:rPr>
          <w:rFonts w:hint="eastAsia"/>
        </w:rPr>
        <w:t>//</w:t>
      </w:r>
      <w:r>
        <w:rPr>
          <w:rFonts w:hint="eastAsia"/>
        </w:rPr>
        <w:t>操作方法</w:t>
      </w:r>
    </w:p>
    <w:p w14:paraId="2D3BA8B0" w14:textId="77777777" w:rsidR="00F62ACD" w:rsidRDefault="00F62ACD" w:rsidP="00F62ACD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public function </w:t>
      </w:r>
      <w:r>
        <w:rPr>
          <w:rFonts w:ascii="Courier New" w:hAnsi="Courier New" w:cs="Courier New"/>
          <w:color w:val="000000"/>
          <w:shd w:val="clear" w:color="auto" w:fill="F7FAFF"/>
        </w:rPr>
        <w:t>getData(){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$list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660000"/>
          <w:shd w:val="clear" w:color="auto" w:fill="F7FAFF"/>
        </w:rPr>
        <w:t>$this</w:t>
      </w:r>
      <w:r>
        <w:rPr>
          <w:rFonts w:ascii="Courier New" w:hAnsi="Courier New" w:cs="Courier New"/>
          <w:color w:val="000000"/>
          <w:shd w:val="clear" w:color="auto" w:fill="F7FAFF"/>
        </w:rPr>
        <w:t>-&gt;</w:t>
      </w:r>
      <w:r>
        <w:rPr>
          <w:rFonts w:ascii="Courier New" w:hAnsi="Courier New" w:cs="Courier New"/>
          <w:b/>
          <w:bCs/>
          <w:color w:val="660E7A"/>
          <w:shd w:val="clear" w:color="auto" w:fill="F7FAFF"/>
        </w:rPr>
        <w:t>_db</w:t>
      </w:r>
      <w:r>
        <w:rPr>
          <w:rFonts w:ascii="Courier New" w:hAnsi="Courier New" w:cs="Courier New"/>
          <w:color w:val="000000"/>
          <w:shd w:val="clear" w:color="auto" w:fill="F7FAFF"/>
        </w:rPr>
        <w:t>-&gt;query(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 xml:space="preserve">"select </w:t>
      </w:r>
      <w:r>
        <w:rPr>
          <w:rFonts w:ascii="Courier New" w:hAnsi="Courier New" w:cs="Courier New"/>
          <w:i/>
          <w:iCs/>
          <w:color w:val="008000"/>
          <w:shd w:val="clear" w:color="auto" w:fill="F7FAFF"/>
        </w:rPr>
        <w:t>*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 xml:space="preserve"> from news"</w:t>
      </w:r>
      <w:r>
        <w:rPr>
          <w:rFonts w:ascii="Courier New" w:hAnsi="Courier New" w:cs="Courier New"/>
          <w:color w:val="000000"/>
          <w:shd w:val="clear" w:color="auto" w:fill="F7FAFF"/>
        </w:rPr>
        <w:t>)-&gt;fetchAll();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return </w:t>
      </w:r>
      <w:r>
        <w:rPr>
          <w:rFonts w:ascii="Courier New" w:hAnsi="Courier New" w:cs="Courier New"/>
          <w:color w:val="660000"/>
          <w:shd w:val="clear" w:color="auto" w:fill="F7FAFF"/>
        </w:rPr>
        <w:t>$list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  <w:t>}</w:t>
      </w:r>
    </w:p>
    <w:p w14:paraId="15975740" w14:textId="77777777" w:rsidR="00564780" w:rsidRDefault="00564780" w:rsidP="00395E49">
      <w:pPr>
        <w:pStyle w:val="af8"/>
        <w:numPr>
          <w:ilvl w:val="0"/>
          <w:numId w:val="1"/>
        </w:numPr>
        <w:ind w:firstLineChars="0"/>
      </w:pPr>
    </w:p>
    <w:p w14:paraId="03364C16" w14:textId="50C7A1CF" w:rsidR="00B67CED" w:rsidRDefault="00B67CED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14:paraId="55118B82" w14:textId="0CDC10EC" w:rsidR="00B67CED" w:rsidRDefault="00B67CED" w:rsidP="00016420">
      <w:pPr>
        <w:ind w:firstLineChars="200" w:firstLine="440"/>
      </w:pPr>
      <w:r>
        <w:rPr>
          <w:rFonts w:hint="eastAsia"/>
        </w:rPr>
        <w:t>实例控制</w:t>
      </w:r>
    </w:p>
    <w:p w14:paraId="1D21D7D1" w14:textId="01B9D25B" w:rsidR="00B67CED" w:rsidRDefault="00B67CED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单例模式会阻止其他对象实例化其自己的单例对象的副本，从而确保所有对象都访问唯一实例。</w:t>
      </w:r>
      <w:r w:rsidR="00564780" w:rsidRPr="00564780">
        <w:rPr>
          <w:rFonts w:hint="eastAsia"/>
        </w:rPr>
        <w:t>只需调用</w:t>
      </w:r>
      <w:r w:rsidR="00564780" w:rsidRPr="00564780">
        <w:rPr>
          <w:rFonts w:hint="eastAsia"/>
        </w:rPr>
        <w:t>getInstance</w:t>
      </w:r>
      <w:r w:rsidR="00564780" w:rsidRPr="00564780">
        <w:rPr>
          <w:rFonts w:hint="eastAsia"/>
        </w:rPr>
        <w:t>方法，获取先前实例化的对象，无需重新实例化。</w:t>
      </w:r>
    </w:p>
    <w:p w14:paraId="36613263" w14:textId="5F7E551E" w:rsidR="00B67CED" w:rsidRDefault="00B67CED" w:rsidP="00016420">
      <w:pPr>
        <w:ind w:firstLineChars="200" w:firstLine="440"/>
      </w:pPr>
      <w:r>
        <w:rPr>
          <w:rFonts w:hint="eastAsia"/>
        </w:rPr>
        <w:t>灵活性</w:t>
      </w:r>
    </w:p>
    <w:p w14:paraId="75B1772A" w14:textId="49D6C20D" w:rsidR="00B67CED" w:rsidRPr="00B67CED" w:rsidRDefault="00B67CED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因为类控制了实例化过程，所以类可以灵活更改实例化过程。</w:t>
      </w:r>
    </w:p>
    <w:p w14:paraId="7CEB1B66" w14:textId="102769F9" w:rsidR="00B67CED" w:rsidRDefault="00B67CED" w:rsidP="00DE71C3"/>
    <w:p w14:paraId="689A7017" w14:textId="77777777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缺点</w:t>
      </w:r>
    </w:p>
    <w:p w14:paraId="07CAFE25" w14:textId="13202BE3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开销</w:t>
      </w:r>
    </w:p>
    <w:p w14:paraId="1184987A" w14:textId="77777777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虽然数量很少，但如果每次对象请求引用时都要检查是否存在类的实例，将仍然需要一些开销。可以通过使用静态初始化解决此问题。</w:t>
      </w:r>
    </w:p>
    <w:p w14:paraId="26DA3B4A" w14:textId="36E5657D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可能的开发混淆</w:t>
      </w:r>
    </w:p>
    <w:p w14:paraId="1D215DDA" w14:textId="77777777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使用单例对象（尤其在类库中定义的对象）时，开发人员必须记住自己不能使用</w:t>
      </w:r>
      <w:r>
        <w:rPr>
          <w:rFonts w:hint="eastAsia"/>
        </w:rPr>
        <w:t>new</w:t>
      </w:r>
      <w:r>
        <w:rPr>
          <w:rFonts w:hint="eastAsia"/>
        </w:rPr>
        <w:t>关键字实例化对象。因为可能无法访问库源代码，因此应用程序开发人员可能会意外发现自己无法直接实例化此类。</w:t>
      </w:r>
    </w:p>
    <w:p w14:paraId="53191F0B" w14:textId="5040F6AA" w:rsidR="009771C0" w:rsidRDefault="009771C0" w:rsidP="00051C6E"/>
    <w:p w14:paraId="6743C274" w14:textId="4810A57D" w:rsidR="000D06ED" w:rsidRDefault="00393EB7" w:rsidP="00393EB7">
      <w:pPr>
        <w:pStyle w:val="2"/>
      </w:pPr>
      <w:r w:rsidRPr="00393EB7">
        <w:rPr>
          <w:rFonts w:hint="eastAsia"/>
        </w:rPr>
        <w:t>使用</w:t>
      </w:r>
      <w:r w:rsidRPr="00393EB7">
        <w:rPr>
          <w:rFonts w:hint="eastAsia"/>
        </w:rPr>
        <w:t>Trait</w:t>
      </w:r>
      <w:r w:rsidRPr="00393EB7">
        <w:rPr>
          <w:rFonts w:hint="eastAsia"/>
        </w:rPr>
        <w:t>关键字实现类似于继承单例类的功能</w:t>
      </w:r>
    </w:p>
    <w:p w14:paraId="41A974DE" w14:textId="77777777" w:rsidR="00393EB7" w:rsidRPr="00393EB7" w:rsidRDefault="00393EB7" w:rsidP="00393EB7"/>
    <w:sectPr w:rsidR="00393EB7" w:rsidRPr="0039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F087E" w14:textId="77777777" w:rsidR="006E5A79" w:rsidRDefault="006E5A79" w:rsidP="00610479">
      <w:pPr>
        <w:spacing w:after="0" w:line="240" w:lineRule="auto"/>
      </w:pPr>
      <w:r>
        <w:separator/>
      </w:r>
    </w:p>
  </w:endnote>
  <w:endnote w:type="continuationSeparator" w:id="0">
    <w:p w14:paraId="48975CD7" w14:textId="77777777" w:rsidR="006E5A79" w:rsidRDefault="006E5A79" w:rsidP="0061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BADA" w14:textId="77777777" w:rsidR="006E5A79" w:rsidRDefault="006E5A79" w:rsidP="00610479">
      <w:pPr>
        <w:spacing w:after="0" w:line="240" w:lineRule="auto"/>
      </w:pPr>
      <w:r>
        <w:separator/>
      </w:r>
    </w:p>
  </w:footnote>
  <w:footnote w:type="continuationSeparator" w:id="0">
    <w:p w14:paraId="7A94E213" w14:textId="77777777" w:rsidR="006E5A79" w:rsidRDefault="006E5A79" w:rsidP="0061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663"/>
    <w:multiLevelType w:val="hybridMultilevel"/>
    <w:tmpl w:val="E300394C"/>
    <w:lvl w:ilvl="0" w:tplc="F7A66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E2D394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A440BDA0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F45C3"/>
    <w:multiLevelType w:val="hybridMultilevel"/>
    <w:tmpl w:val="71149FA8"/>
    <w:lvl w:ilvl="0" w:tplc="B19888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C1A17"/>
    <w:multiLevelType w:val="hybridMultilevel"/>
    <w:tmpl w:val="2B20F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A0"/>
    <w:rsid w:val="00016420"/>
    <w:rsid w:val="00051C6E"/>
    <w:rsid w:val="000D06ED"/>
    <w:rsid w:val="000F58AB"/>
    <w:rsid w:val="000F74A7"/>
    <w:rsid w:val="00122735"/>
    <w:rsid w:val="001734A9"/>
    <w:rsid w:val="001A41ED"/>
    <w:rsid w:val="001B1DB2"/>
    <w:rsid w:val="002C0B79"/>
    <w:rsid w:val="00341CE5"/>
    <w:rsid w:val="00362C51"/>
    <w:rsid w:val="003802D9"/>
    <w:rsid w:val="00393EB7"/>
    <w:rsid w:val="00395E49"/>
    <w:rsid w:val="003A1169"/>
    <w:rsid w:val="00416BF8"/>
    <w:rsid w:val="00457BCF"/>
    <w:rsid w:val="004F30AF"/>
    <w:rsid w:val="00564780"/>
    <w:rsid w:val="005B6374"/>
    <w:rsid w:val="0060433A"/>
    <w:rsid w:val="00610479"/>
    <w:rsid w:val="0062357A"/>
    <w:rsid w:val="0063235D"/>
    <w:rsid w:val="00637A8D"/>
    <w:rsid w:val="006E5A79"/>
    <w:rsid w:val="00762853"/>
    <w:rsid w:val="00915B47"/>
    <w:rsid w:val="00964227"/>
    <w:rsid w:val="009771C0"/>
    <w:rsid w:val="00A007AF"/>
    <w:rsid w:val="00AB3CB6"/>
    <w:rsid w:val="00B67CED"/>
    <w:rsid w:val="00B706E6"/>
    <w:rsid w:val="00C10EA9"/>
    <w:rsid w:val="00C22C13"/>
    <w:rsid w:val="00C5062B"/>
    <w:rsid w:val="00D155AA"/>
    <w:rsid w:val="00D176E2"/>
    <w:rsid w:val="00D45411"/>
    <w:rsid w:val="00D519CB"/>
    <w:rsid w:val="00D73631"/>
    <w:rsid w:val="00DA0CCE"/>
    <w:rsid w:val="00DE71C3"/>
    <w:rsid w:val="00E10CA0"/>
    <w:rsid w:val="00F01ADE"/>
    <w:rsid w:val="00F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48A24"/>
  <w15:chartTrackingRefBased/>
  <w15:docId w15:val="{20788F7A-F43F-4BFF-8114-F9A51FEC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10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1047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104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10479"/>
    <w:rPr>
      <w:sz w:val="18"/>
      <w:szCs w:val="18"/>
    </w:rPr>
  </w:style>
  <w:style w:type="paragraph" w:styleId="af8">
    <w:name w:val="List Paragraph"/>
    <w:basedOn w:val="a"/>
    <w:uiPriority w:val="34"/>
    <w:qFormat/>
    <w:rsid w:val="00395E49"/>
    <w:pPr>
      <w:ind w:firstLineChars="200" w:firstLine="420"/>
    </w:pPr>
  </w:style>
  <w:style w:type="paragraph" w:styleId="af9">
    <w:name w:val="Normal (Web)"/>
    <w:basedOn w:val="a"/>
    <w:uiPriority w:val="99"/>
    <w:semiHidden/>
    <w:unhideWhenUsed/>
    <w:rsid w:val="00D519C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1C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46</cp:revision>
  <dcterms:created xsi:type="dcterms:W3CDTF">2018-12-07T14:22:00Z</dcterms:created>
  <dcterms:modified xsi:type="dcterms:W3CDTF">2018-12-08T00:59:00Z</dcterms:modified>
</cp:coreProperties>
</file>