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Times New Roman" w:hAnsi="Times New Roman" w:eastAsia="宋体" w:cs="Times New Roman"/>
          <w:sz w:val="20"/>
          <w:szCs w:val="21"/>
          <w:lang w:val="zh-CN" w:bidi="zh-CN"/>
        </w:rPr>
      </w:pPr>
    </w:p>
    <w:p>
      <w:pPr>
        <w:widowControl/>
        <w:spacing w:line="360" w:lineRule="auto"/>
        <w:rPr>
          <w:rFonts w:ascii="Times New Roman" w:hAnsi="Times New Roman" w:eastAsia="宋体" w:cs="Times New Roman"/>
          <w:sz w:val="20"/>
          <w:szCs w:val="21"/>
          <w:lang w:val="zh-CN" w:bidi="zh-CN"/>
        </w:rPr>
      </w:pPr>
    </w:p>
    <w:p>
      <w:pPr>
        <w:widowControl/>
        <w:spacing w:before="9" w:after="1" w:line="360" w:lineRule="auto"/>
        <w:rPr>
          <w:rFonts w:ascii="Times New Roman" w:hAnsi="Times New Roman" w:eastAsia="宋体" w:cs="Times New Roman"/>
          <w:sz w:val="26"/>
          <w:szCs w:val="21"/>
          <w:lang w:val="zh-CN" w:bidi="zh-CN"/>
        </w:rPr>
      </w:pPr>
    </w:p>
    <w:p>
      <w:pPr>
        <w:widowControl/>
        <w:spacing w:line="360" w:lineRule="auto"/>
        <w:ind w:left="1837"/>
        <w:rPr>
          <w:rFonts w:ascii="Times New Roman" w:hAnsi="Times New Roman" w:eastAsia="宋体" w:cs="Times New Roman"/>
          <w:sz w:val="20"/>
          <w:szCs w:val="21"/>
          <w:lang w:val="zh-CN" w:bidi="zh-CN"/>
        </w:rPr>
      </w:pPr>
    </w:p>
    <w:p>
      <w:pPr>
        <w:widowControl/>
        <w:spacing w:line="360" w:lineRule="auto"/>
        <w:rPr>
          <w:rFonts w:ascii="Times New Roman" w:hAnsi="Times New Roman" w:eastAsia="宋体" w:cs="Times New Roman"/>
          <w:sz w:val="20"/>
          <w:szCs w:val="21"/>
          <w:lang w:val="zh-CN" w:bidi="zh-CN"/>
        </w:rPr>
      </w:pPr>
    </w:p>
    <w:p>
      <w:pPr>
        <w:widowControl/>
        <w:spacing w:line="360" w:lineRule="auto"/>
        <w:rPr>
          <w:rFonts w:ascii="Times New Roman" w:hAnsi="Times New Roman" w:eastAsia="宋体" w:cs="Times New Roman"/>
          <w:sz w:val="20"/>
          <w:szCs w:val="21"/>
          <w:lang w:val="zh-CN" w:bidi="zh-CN"/>
        </w:rPr>
      </w:pPr>
    </w:p>
    <w:p>
      <w:pPr>
        <w:widowControl/>
        <w:spacing w:line="360" w:lineRule="auto"/>
        <w:rPr>
          <w:rFonts w:ascii="Times New Roman" w:hAnsi="Times New Roman" w:eastAsia="宋体" w:cs="Times New Roman"/>
          <w:sz w:val="20"/>
          <w:szCs w:val="21"/>
          <w:lang w:val="zh-CN" w:bidi="zh-CN"/>
        </w:rPr>
      </w:pPr>
    </w:p>
    <w:p>
      <w:pPr>
        <w:widowControl/>
        <w:spacing w:line="360" w:lineRule="auto"/>
        <w:rPr>
          <w:rFonts w:ascii="Times New Roman" w:hAnsi="Times New Roman" w:eastAsia="宋体" w:cs="Times New Roman"/>
          <w:sz w:val="20"/>
          <w:szCs w:val="21"/>
          <w:lang w:val="zh-CN" w:bidi="zh-CN"/>
        </w:rPr>
      </w:pPr>
    </w:p>
    <w:p>
      <w:pPr>
        <w:widowControl/>
        <w:spacing w:after="1" w:line="360" w:lineRule="auto"/>
        <w:rPr>
          <w:rFonts w:ascii="Times New Roman" w:hAnsi="Times New Roman" w:eastAsia="宋体" w:cs="Times New Roman"/>
          <w:sz w:val="25"/>
          <w:szCs w:val="21"/>
          <w:lang w:val="zh-CN" w:bidi="zh-CN"/>
        </w:rPr>
      </w:pPr>
    </w:p>
    <w:tbl>
      <w:tblPr>
        <w:tblStyle w:val="5"/>
        <w:tblW w:w="0" w:type="auto"/>
        <w:tblInd w:w="2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48"/>
        <w:gridCol w:w="1447"/>
        <w:gridCol w:w="6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2195" w:type="dxa"/>
            <w:gridSpan w:val="2"/>
          </w:tcPr>
          <w:p>
            <w:pPr>
              <w:widowControl/>
              <w:spacing w:before="237" w:line="360" w:lineRule="auto"/>
              <w:ind w:left="108"/>
              <w:rPr>
                <w:rFonts w:ascii="Times New Roman" w:hAnsi="Times New Roman" w:eastAsia="宋体" w:cs="黑体"/>
                <w:sz w:val="32"/>
                <w:szCs w:val="20"/>
                <w:lang w:val="zh-CN" w:bidi="zh-CN"/>
              </w:rPr>
            </w:pPr>
            <w:r>
              <w:rPr>
                <w:rFonts w:hint="eastAsia" w:ascii="Times New Roman" w:hAnsi="Times New Roman" w:eastAsia="宋体" w:cs="黑体"/>
                <w:sz w:val="32"/>
                <w:szCs w:val="20"/>
                <w:lang w:val="zh-CN" w:bidi="zh-CN"/>
              </w:rPr>
              <w:t>实验报告</w:t>
            </w:r>
            <w:r>
              <w:rPr>
                <w:rFonts w:ascii="Times New Roman" w:hAnsi="Times New Roman" w:eastAsia="宋体" w:cs="黑体"/>
                <w:sz w:val="32"/>
                <w:szCs w:val="20"/>
                <w:lang w:val="zh-CN" w:bidi="zh-CN"/>
              </w:rPr>
              <w:t>：</w:t>
            </w:r>
          </w:p>
        </w:tc>
        <w:tc>
          <w:tcPr>
            <w:tcW w:w="6296" w:type="dxa"/>
          </w:tcPr>
          <w:p>
            <w:pPr>
              <w:widowControl/>
              <w:spacing w:before="237" w:line="360" w:lineRule="auto"/>
              <w:ind w:left="109"/>
              <w:rPr>
                <w:rFonts w:ascii="Times New Roman" w:hAnsi="Times New Roman" w:eastAsia="宋体" w:cs="黑体"/>
                <w:sz w:val="32"/>
                <w:szCs w:val="20"/>
                <w:lang w:val="zh-CN" w:bidi="zh-CN"/>
              </w:rPr>
            </w:pPr>
            <w:r>
              <w:rPr>
                <w:rFonts w:hint="eastAsia" w:ascii="Times New Roman" w:hAnsi="Times New Roman" w:eastAsia="宋体" w:cs="黑体"/>
                <w:sz w:val="32"/>
                <w:szCs w:val="20"/>
                <w:lang w:val="zh-CN" w:bidi="zh-CN"/>
              </w:rPr>
              <w:t>遗传算法解决旅行商问题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748" w:type="dxa"/>
            <w:tcBorders>
              <w:right w:val="nil"/>
            </w:tcBorders>
          </w:tcPr>
          <w:p>
            <w:pPr>
              <w:widowControl/>
              <w:spacing w:before="264" w:line="360" w:lineRule="auto"/>
              <w:ind w:left="108"/>
              <w:rPr>
                <w:rFonts w:ascii="Times New Roman" w:hAnsi="Times New Roman" w:eastAsia="宋体" w:cs="黑体"/>
                <w:sz w:val="32"/>
                <w:szCs w:val="20"/>
                <w:lang w:val="zh-CN" w:bidi="zh-CN"/>
              </w:rPr>
            </w:pPr>
            <w:r>
              <w:rPr>
                <w:rFonts w:ascii="Times New Roman" w:hAnsi="Times New Roman" w:eastAsia="宋体" w:cs="黑体"/>
                <w:w w:val="99"/>
                <w:sz w:val="32"/>
                <w:szCs w:val="20"/>
                <w:lang w:val="zh-CN" w:bidi="zh-CN"/>
              </w:rPr>
              <w:t>学</w:t>
            </w:r>
          </w:p>
        </w:tc>
        <w:tc>
          <w:tcPr>
            <w:tcW w:w="1447" w:type="dxa"/>
            <w:tcBorders>
              <w:left w:val="nil"/>
            </w:tcBorders>
          </w:tcPr>
          <w:p>
            <w:pPr>
              <w:widowControl/>
              <w:spacing w:before="264" w:line="360" w:lineRule="auto"/>
              <w:ind w:left="325"/>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院：</w:t>
            </w:r>
          </w:p>
        </w:tc>
        <w:tc>
          <w:tcPr>
            <w:tcW w:w="6296" w:type="dxa"/>
          </w:tcPr>
          <w:p>
            <w:pPr>
              <w:widowControl/>
              <w:spacing w:before="264" w:line="360" w:lineRule="auto"/>
              <w:ind w:left="109"/>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信息科学与工程学院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748" w:type="dxa"/>
            <w:tcBorders>
              <w:right w:val="nil"/>
            </w:tcBorders>
          </w:tcPr>
          <w:p>
            <w:pPr>
              <w:widowControl/>
              <w:spacing w:before="264" w:line="360" w:lineRule="auto"/>
              <w:ind w:left="108"/>
              <w:rPr>
                <w:rFonts w:ascii="Times New Roman" w:hAnsi="Times New Roman" w:eastAsia="宋体" w:cs="黑体"/>
                <w:sz w:val="32"/>
                <w:szCs w:val="20"/>
                <w:lang w:val="zh-CN" w:bidi="zh-CN"/>
              </w:rPr>
            </w:pPr>
            <w:r>
              <w:rPr>
                <w:rFonts w:ascii="Times New Roman" w:hAnsi="Times New Roman" w:eastAsia="宋体" w:cs="黑体"/>
                <w:w w:val="99"/>
                <w:sz w:val="32"/>
                <w:szCs w:val="20"/>
                <w:lang w:val="zh-CN" w:bidi="zh-CN"/>
              </w:rPr>
              <w:t>年</w:t>
            </w:r>
          </w:p>
        </w:tc>
        <w:tc>
          <w:tcPr>
            <w:tcW w:w="1447" w:type="dxa"/>
            <w:tcBorders>
              <w:left w:val="nil"/>
            </w:tcBorders>
          </w:tcPr>
          <w:p>
            <w:pPr>
              <w:widowControl/>
              <w:spacing w:before="264" w:line="360" w:lineRule="auto"/>
              <w:ind w:left="325"/>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级：</w:t>
            </w:r>
          </w:p>
        </w:tc>
        <w:tc>
          <w:tcPr>
            <w:tcW w:w="6296" w:type="dxa"/>
          </w:tcPr>
          <w:p>
            <w:pPr>
              <w:widowControl/>
              <w:spacing w:before="264" w:line="360" w:lineRule="auto"/>
              <w:ind w:left="109"/>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2021级硕士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748" w:type="dxa"/>
            <w:tcBorders>
              <w:right w:val="nil"/>
            </w:tcBorders>
          </w:tcPr>
          <w:p>
            <w:pPr>
              <w:widowControl/>
              <w:spacing w:before="264" w:line="360" w:lineRule="auto"/>
              <w:ind w:left="108"/>
              <w:rPr>
                <w:rFonts w:ascii="Times New Roman" w:hAnsi="Times New Roman" w:eastAsia="宋体" w:cs="黑体"/>
                <w:sz w:val="32"/>
                <w:szCs w:val="20"/>
                <w:lang w:val="zh-CN" w:bidi="zh-CN"/>
              </w:rPr>
            </w:pPr>
            <w:r>
              <w:rPr>
                <w:rFonts w:ascii="Times New Roman" w:hAnsi="Times New Roman" w:eastAsia="宋体" w:cs="黑体"/>
                <w:w w:val="99"/>
                <w:sz w:val="32"/>
                <w:szCs w:val="20"/>
                <w:lang w:val="zh-CN" w:bidi="zh-CN"/>
              </w:rPr>
              <w:t>专</w:t>
            </w:r>
          </w:p>
        </w:tc>
        <w:tc>
          <w:tcPr>
            <w:tcW w:w="1447" w:type="dxa"/>
            <w:tcBorders>
              <w:left w:val="nil"/>
            </w:tcBorders>
          </w:tcPr>
          <w:p>
            <w:pPr>
              <w:widowControl/>
              <w:spacing w:before="264" w:line="360" w:lineRule="auto"/>
              <w:ind w:left="325"/>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业：</w:t>
            </w:r>
          </w:p>
        </w:tc>
        <w:tc>
          <w:tcPr>
            <w:tcW w:w="6296" w:type="dxa"/>
          </w:tcPr>
          <w:p>
            <w:pPr>
              <w:widowControl/>
              <w:spacing w:before="264" w:line="360" w:lineRule="auto"/>
              <w:ind w:left="109"/>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控制科学与工程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748" w:type="dxa"/>
            <w:tcBorders>
              <w:right w:val="nil"/>
            </w:tcBorders>
          </w:tcPr>
          <w:p>
            <w:pPr>
              <w:widowControl/>
              <w:spacing w:before="263" w:line="360" w:lineRule="auto"/>
              <w:ind w:left="108"/>
              <w:rPr>
                <w:rFonts w:ascii="Times New Roman" w:hAnsi="Times New Roman" w:eastAsia="宋体" w:cs="黑体"/>
                <w:sz w:val="32"/>
                <w:szCs w:val="20"/>
                <w:lang w:val="zh-CN" w:bidi="zh-CN"/>
              </w:rPr>
            </w:pPr>
            <w:r>
              <w:rPr>
                <w:rFonts w:ascii="Times New Roman" w:hAnsi="Times New Roman" w:eastAsia="宋体" w:cs="黑体"/>
                <w:w w:val="99"/>
                <w:sz w:val="32"/>
                <w:szCs w:val="20"/>
                <w:lang w:val="zh-CN" w:bidi="zh-CN"/>
              </w:rPr>
              <w:t>姓</w:t>
            </w:r>
          </w:p>
        </w:tc>
        <w:tc>
          <w:tcPr>
            <w:tcW w:w="1447" w:type="dxa"/>
            <w:tcBorders>
              <w:left w:val="nil"/>
            </w:tcBorders>
          </w:tcPr>
          <w:p>
            <w:pPr>
              <w:widowControl/>
              <w:spacing w:before="263" w:line="360" w:lineRule="auto"/>
              <w:ind w:left="325"/>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名：</w:t>
            </w:r>
          </w:p>
        </w:tc>
        <w:tc>
          <w:tcPr>
            <w:tcW w:w="6296" w:type="dxa"/>
          </w:tcPr>
          <w:p>
            <w:pPr>
              <w:widowControl/>
              <w:spacing w:before="263" w:line="360" w:lineRule="auto"/>
              <w:ind w:left="109"/>
              <w:rPr>
                <w:rFonts w:hint="default" w:ascii="Times New Roman" w:hAnsi="Times New Roman" w:eastAsia="宋体" w:cs="黑体"/>
                <w:sz w:val="32"/>
                <w:szCs w:val="20"/>
                <w:lang w:bidi="zh-CN"/>
              </w:rPr>
            </w:pPr>
            <w:r>
              <w:rPr>
                <w:rFonts w:hint="default" w:ascii="Times New Roman" w:hAnsi="Times New Roman" w:eastAsia="宋体" w:cs="黑体"/>
                <w:sz w:val="32"/>
                <w:szCs w:val="20"/>
                <w:lang w:bidi="zh-CN"/>
              </w:rPr>
              <w:t>要啥啥不会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trPr>
        <w:tc>
          <w:tcPr>
            <w:tcW w:w="748" w:type="dxa"/>
            <w:tcBorders>
              <w:right w:val="nil"/>
            </w:tcBorders>
          </w:tcPr>
          <w:p>
            <w:pPr>
              <w:widowControl/>
              <w:spacing w:before="263" w:line="360" w:lineRule="auto"/>
              <w:ind w:left="108"/>
              <w:rPr>
                <w:rFonts w:ascii="Times New Roman" w:hAnsi="Times New Roman" w:eastAsia="宋体" w:cs="黑体"/>
                <w:sz w:val="32"/>
                <w:szCs w:val="20"/>
                <w:lang w:val="zh-CN" w:bidi="zh-CN"/>
              </w:rPr>
            </w:pPr>
            <w:r>
              <w:rPr>
                <w:rFonts w:ascii="Times New Roman" w:hAnsi="Times New Roman" w:eastAsia="宋体" w:cs="黑体"/>
                <w:w w:val="99"/>
                <w:sz w:val="32"/>
                <w:szCs w:val="20"/>
                <w:lang w:val="zh-CN" w:bidi="zh-CN"/>
              </w:rPr>
              <w:t>学</w:t>
            </w:r>
          </w:p>
        </w:tc>
        <w:tc>
          <w:tcPr>
            <w:tcW w:w="1447" w:type="dxa"/>
            <w:tcBorders>
              <w:left w:val="nil"/>
            </w:tcBorders>
          </w:tcPr>
          <w:p>
            <w:pPr>
              <w:widowControl/>
              <w:spacing w:before="263" w:line="360" w:lineRule="auto"/>
              <w:ind w:left="325"/>
              <w:rPr>
                <w:rFonts w:ascii="Times New Roman" w:hAnsi="Times New Roman" w:eastAsia="宋体" w:cs="黑体"/>
                <w:sz w:val="32"/>
                <w:szCs w:val="20"/>
                <w:lang w:val="zh-CN" w:bidi="zh-CN"/>
              </w:rPr>
            </w:pPr>
            <w:r>
              <w:rPr>
                <w:rFonts w:ascii="Times New Roman" w:hAnsi="Times New Roman" w:eastAsia="宋体" w:cs="黑体"/>
                <w:sz w:val="32"/>
                <w:szCs w:val="20"/>
                <w:lang w:val="zh-CN" w:bidi="zh-CN"/>
              </w:rPr>
              <w:t>号：</w:t>
            </w:r>
          </w:p>
        </w:tc>
        <w:tc>
          <w:tcPr>
            <w:tcW w:w="6296" w:type="dxa"/>
          </w:tcPr>
          <w:p>
            <w:pPr>
              <w:widowControl/>
              <w:spacing w:before="263" w:line="360" w:lineRule="auto"/>
              <w:rPr>
                <w:rFonts w:hint="default" w:ascii="Times New Roman" w:hAnsi="Times New Roman" w:eastAsia="宋体" w:cs="黑体"/>
                <w:sz w:val="32"/>
                <w:szCs w:val="20"/>
                <w:lang w:bidi="zh-CN"/>
              </w:rPr>
            </w:pPr>
            <w:r>
              <w:rPr>
                <w:rFonts w:hint="default" w:ascii="Times New Roman" w:hAnsi="Times New Roman" w:eastAsia="宋体" w:cs="黑体"/>
                <w:sz w:val="32"/>
                <w:szCs w:val="20"/>
                <w:lang w:bidi="zh-CN"/>
              </w:rPr>
              <w:t>只有天知道</w:t>
            </w:r>
          </w:p>
        </w:tc>
      </w:tr>
    </w:tbl>
    <w:p>
      <w:pPr>
        <w:widowControl/>
        <w:spacing w:line="360" w:lineRule="auto"/>
        <w:jc w:val="both"/>
        <w:rPr>
          <w:rFonts w:ascii="Times New Roman" w:hAnsi="Times New Roman" w:eastAsia="宋体" w:cs="Times New Roman"/>
          <w:sz w:val="32"/>
          <w:szCs w:val="20"/>
        </w:rPr>
      </w:pPr>
    </w:p>
    <w:p>
      <w:pPr>
        <w:widowControl/>
        <w:spacing w:line="360" w:lineRule="auto"/>
        <w:rPr>
          <w:rFonts w:ascii="Times New Roman" w:hAnsi="Times New Roman" w:eastAsia="宋体" w:cs="Times New Roman"/>
          <w:sz w:val="32"/>
          <w:szCs w:val="20"/>
        </w:rPr>
      </w:pPr>
      <w:r>
        <w:rPr>
          <w:rFonts w:hint="eastAsia" w:ascii="Times New Roman" w:hAnsi="Times New Roman" w:eastAsia="宋体" w:cs="Times New Roman"/>
          <w:sz w:val="32"/>
          <w:szCs w:val="20"/>
        </w:rPr>
        <w:br w:type="page"/>
      </w:r>
      <w:bookmarkStart w:id="0" w:name="_GoBack"/>
      <w:bookmarkEnd w:id="0"/>
    </w:p>
    <w:p>
      <w:pPr>
        <w:pStyle w:val="2"/>
        <w:spacing w:before="0" w:beforeAutospacing="0" w:after="0" w:afterAutospacing="0" w:line="324" w:lineRule="auto"/>
        <w:rPr>
          <w:rFonts w:ascii="Times New Roman" w:hAnsi="Times New Roman"/>
        </w:rPr>
      </w:pPr>
      <w:r>
        <w:rPr>
          <w:rFonts w:ascii="Times New Roman" w:hAnsi="Times New Roman" w:cs="Helvetica"/>
          <w:color w:val="1A1A1A"/>
          <w:sz w:val="36"/>
          <w:szCs w:val="36"/>
        </w:rPr>
        <w:t>一、具体模型</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1.旅行商问题:</w:t>
      </w:r>
    </w:p>
    <w:p>
      <w:pPr>
        <w:pStyle w:val="11"/>
        <w:spacing w:before="156" w:beforeLines="50" w:beforeAutospacing="0" w:after="156" w:afterLines="50" w:afterAutospacing="0" w:line="324" w:lineRule="auto"/>
        <w:ind w:firstLine="480" w:firstLineChars="200"/>
        <w:rPr>
          <w:rFonts w:ascii="Times New Roman" w:hAnsi="Times New Roman"/>
        </w:rPr>
      </w:pPr>
      <w:r>
        <w:rPr>
          <w:rFonts w:ascii="Times New Roman" w:hAnsi="Times New Roman" w:cs="Helvetica"/>
          <w:color w:val="333333"/>
          <w:szCs w:val="22"/>
        </w:rPr>
        <w:t>现有已知的31座城市的坐标位置，要求乘坐飞机周游所有的城市各一次，并最终返回起始城市，求取周游所有城市的最优路径、使得总飞行距离最短。假设：任意两座城市之间的飞行路径为直线，并且不考虑起落距离。（具体的城市坐标数据存储在city0.csv文件）</w:t>
      </w:r>
    </w:p>
    <w:p>
      <w:pPr>
        <w:pStyle w:val="11"/>
        <w:spacing w:before="60" w:beforeAutospacing="0" w:after="60" w:afterAutospacing="0" w:line="324" w:lineRule="auto"/>
        <w:jc w:val="center"/>
      </w:pPr>
      <w:r>
        <w:object>
          <v:shape id="_x0000_i1025" o:spt="75" type="#_x0000_t75" style="height:357.45pt;width:399.8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11"/>
        <w:spacing w:before="60" w:beforeAutospacing="0" w:after="60" w:afterAutospacing="0" w:line="324" w:lineRule="auto"/>
        <w:jc w:val="center"/>
        <w:rPr>
          <w:rFonts w:ascii="Times New Roman" w:hAnsi="Times New Roman"/>
          <w:sz w:val="21"/>
          <w:szCs w:val="21"/>
        </w:rPr>
      </w:pPr>
      <w:r>
        <w:rPr>
          <w:rFonts w:hint="eastAsia"/>
          <w:sz w:val="21"/>
          <w:szCs w:val="21"/>
        </w:rPr>
        <w:t>图1 各城市位置坐标</w:t>
      </w:r>
    </w:p>
    <w:p>
      <w:pPr>
        <w:pStyle w:val="3"/>
        <w:spacing w:before="0" w:beforeAutospacing="0" w:after="0" w:afterAutospacing="0" w:line="324" w:lineRule="auto"/>
        <w:rPr>
          <w:rFonts w:ascii="Times New Roman" w:hAnsi="Times New Roman" w:cs="Helvetica"/>
          <w:color w:val="1A1A1A"/>
          <w:sz w:val="32"/>
          <w:szCs w:val="32"/>
        </w:rPr>
      </w:pPr>
      <w:r>
        <w:rPr>
          <w:rFonts w:ascii="Times New Roman" w:hAnsi="Times New Roman" w:cs="Helvetica"/>
          <w:color w:val="1A1A1A"/>
          <w:sz w:val="32"/>
          <w:szCs w:val="32"/>
        </w:rPr>
        <w:t>2.具体模型：</w:t>
      </w:r>
    </w:p>
    <w:p>
      <w:pPr>
        <w:pStyle w:val="11"/>
        <w:spacing w:before="156" w:beforeLines="50" w:beforeAutospacing="0" w:after="156" w:afterLines="50" w:afterAutospacing="0" w:line="324" w:lineRule="auto"/>
        <w:ind w:firstLine="480" w:firstLineChars="200"/>
        <w:rPr>
          <w:rFonts w:ascii="Times New Roman" w:hAnsi="Times New Roman"/>
        </w:rPr>
      </w:pPr>
      <w:r>
        <w:rPr>
          <w:rFonts w:hint="eastAsia" w:ascii="Times New Roman" w:hAnsi="Times New Roman"/>
        </w:rPr>
        <w:t>本问构建的数学模型可以使用以下形式表达。其中d</w:t>
      </w:r>
      <w:r>
        <w:rPr>
          <w:rFonts w:hint="eastAsia" w:ascii="Times New Roman" w:hAnsi="Times New Roman"/>
          <w:vertAlign w:val="subscript"/>
        </w:rPr>
        <w:t>ij</w:t>
      </w:r>
      <w:r>
        <w:rPr>
          <w:rFonts w:hint="eastAsia" w:ascii="Times New Roman" w:hAnsi="Times New Roman"/>
        </w:rPr>
        <w:t>表示城市i与城市j之间的距离。其中xij表示是否存在从城市i到城市j的旅程。约束条件表示，每个城市仅可访问一次，即每个城市只可以作为出发城市与到访城市各一次，并且出发城市与到访城市不能为同一城市。</w:t>
      </w:r>
    </w:p>
    <w:p>
      <w:pPr>
        <w:pStyle w:val="11"/>
        <w:spacing w:before="60" w:beforeAutospacing="0" w:after="60" w:afterAutospacing="0" w:line="324" w:lineRule="auto"/>
        <w:jc w:val="center"/>
        <w:rPr>
          <w:rFonts w:ascii="Times New Roman" w:hAnsi="Times New Roman"/>
        </w:rPr>
      </w:pPr>
      <w:r>
        <w:rPr>
          <w:rFonts w:ascii="Times New Roman" w:hAnsi="Times New Roman"/>
          <w:position w:val="-30"/>
        </w:rPr>
        <w:object>
          <v:shape id="_x0000_i1026" o:spt="75" type="#_x0000_t75" style="height:34.7pt;width:10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pStyle w:val="11"/>
        <w:spacing w:before="60" w:beforeAutospacing="0" w:after="60" w:afterAutospacing="0" w:line="324" w:lineRule="auto"/>
        <w:jc w:val="center"/>
        <w:rPr>
          <w:rFonts w:ascii="Times New Roman" w:hAnsi="Times New Roman" w:cs="Helvetica"/>
          <w:color w:val="FF0000"/>
          <w:sz w:val="22"/>
          <w:szCs w:val="22"/>
        </w:rPr>
      </w:pPr>
      <w:r>
        <w:rPr>
          <w:rFonts w:ascii="Times New Roman" w:hAnsi="Times New Roman"/>
          <w:position w:val="-100"/>
        </w:rPr>
        <w:object>
          <v:shape id="_x0000_i1027" o:spt="75" type="#_x0000_t75" style="height:85.7pt;width:75.4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pStyle w:val="2"/>
        <w:spacing w:before="0" w:beforeAutospacing="0" w:after="0" w:afterAutospacing="0" w:line="324" w:lineRule="auto"/>
        <w:rPr>
          <w:rFonts w:ascii="Times New Roman" w:hAnsi="Times New Roman"/>
        </w:rPr>
      </w:pPr>
      <w:r>
        <w:rPr>
          <w:rFonts w:ascii="Times New Roman" w:hAnsi="Times New Roman" w:cs="Helvetica"/>
          <w:color w:val="1A1A1A"/>
          <w:sz w:val="36"/>
          <w:szCs w:val="36"/>
        </w:rPr>
        <w:t>二、算法设计</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1.染色体编码</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本文使用换位表达（路径表达或顺序表达）的方式来表示城市之间的访问顺序。染色体中的基因的值表示城市，基因的顺序表示访问城市的顺序。</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13,15,6,12,16,7,25,27,3,8,28,29,4,5,10,11,9,1,0,26,30,24,14,23,21,20,17,2,22,18,19</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如上编码表示依次到从城市13出发，依次访问城市15、城市6、城市12、城市16、城市7、城市25、城市27、城市3、城市8、城市28、城市29、城市4、城市5、城市10、城市11、城市9、城市1、城市0、城市26、城市30、城市24、城市14、城市23、城市21、城市20、城市17、城市2、城市22、城市18、城市19并最终返回初始城市13。</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2.交叉算子</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本文使用部分映射交叉PMX（Partial-Mapped Crossover）作为程序的交叉算子。PMX由Goldberg和Lingle 提出。可看作二进制串的两点或多点交叉在换位表达中的扩展。用特别的修复程序来解决简单两点交叉引起的非法性。所以PMX是简单的两点交叉和修复程序</w:t>
      </w:r>
      <w:r>
        <w:rPr>
          <w:rFonts w:hint="eastAsia" w:ascii="Times New Roman" w:hAnsi="Times New Roman" w:cs="Helvetica"/>
          <w:color w:val="333333"/>
          <w:szCs w:val="22"/>
        </w:rPr>
        <w:t>组合</w:t>
      </w:r>
      <w:r>
        <w:rPr>
          <w:rFonts w:ascii="Times New Roman" w:hAnsi="Times New Roman" w:cs="Helvetica"/>
          <w:color w:val="333333"/>
          <w:szCs w:val="22"/>
        </w:rPr>
        <w:t>。</w:t>
      </w:r>
    </w:p>
    <w:p>
      <w:pPr>
        <w:pStyle w:val="11"/>
        <w:spacing w:before="156" w:beforeLines="50" w:beforeAutospacing="0" w:after="156" w:afterLines="50" w:afterAutospacing="0" w:line="324" w:lineRule="auto"/>
        <w:ind w:firstLine="480" w:firstLineChars="200"/>
      </w:pPr>
      <w:r>
        <w:object>
          <v:shape id="_x0000_i1028" o:spt="75" type="#_x0000_t75" style="height:267pt;width:418.3pt;" o:ole="t" filled="f" o:preferrelative="t" stroked="f" coordsize="21600,21600">
            <v:path/>
            <v:fill on="f" focussize="0,0"/>
            <v:stroke on="f" joinstyle="miter"/>
            <v:imagedata r:id="rId11" o:title=""/>
            <o:lock v:ext="edit" aspectratio="t"/>
            <w10:wrap type="none"/>
            <w10:anchorlock/>
          </v:shape>
          <o:OLEObject Type="Embed" ProgID="Visio.Drawing.15" ShapeID="_x0000_i1028" DrawAspect="Content" ObjectID="_1468075728" r:id="rId10">
            <o:LockedField>false</o:LockedField>
          </o:OLEObject>
        </w:object>
      </w:r>
    </w:p>
    <w:p>
      <w:pPr>
        <w:pStyle w:val="11"/>
        <w:spacing w:before="60" w:beforeAutospacing="0" w:after="60" w:afterAutospacing="0" w:line="324" w:lineRule="auto"/>
        <w:jc w:val="center"/>
        <w:rPr>
          <w:rFonts w:ascii="Times New Roman" w:hAnsi="Times New Roman"/>
          <w:sz w:val="21"/>
          <w:szCs w:val="21"/>
        </w:rPr>
      </w:pPr>
      <w:r>
        <w:rPr>
          <w:rFonts w:hint="eastAsia"/>
          <w:sz w:val="21"/>
          <w:szCs w:val="21"/>
        </w:rPr>
        <w:t xml:space="preserve">图2 </w:t>
      </w:r>
      <w:r>
        <w:rPr>
          <w:rFonts w:ascii="Times New Roman" w:hAnsi="Times New Roman" w:cs="Helvetica"/>
          <w:color w:val="333333"/>
          <w:szCs w:val="22"/>
        </w:rPr>
        <w:t>部分映射交叉</w:t>
      </w:r>
      <w:r>
        <w:rPr>
          <w:rFonts w:hint="eastAsia" w:ascii="Times New Roman" w:hAnsi="Times New Roman" w:cs="Helvetica"/>
          <w:color w:val="333333"/>
          <w:szCs w:val="22"/>
        </w:rPr>
        <w:t>算法示意图</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hint="eastAsia" w:ascii="Times New Roman" w:hAnsi="Times New Roman" w:cs="Helvetica"/>
          <w:color w:val="333333"/>
          <w:szCs w:val="22"/>
        </w:rPr>
        <w:t>算法示意图如上图所示，具体可以分为以下几个步骤</w:t>
      </w:r>
      <w:r>
        <w:rPr>
          <w:rFonts w:ascii="Times New Roman" w:hAnsi="Times New Roman" w:cs="Helvetica"/>
          <w:color w:val="333333"/>
          <w:szCs w:val="22"/>
        </w:rPr>
        <w:t>：</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1：随机选取两个位置，由两点定义的子串称为映射段；</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2：交换双亲的子串，形成原始后代；</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3：确定两映射段之间的映射关系；具体为操作为：两个映射段的相同位置的基因互相产生映射。</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4：根据映射关系，将后代合法化。具体为操作为：将后代中非映射段的基因与映射段的基因依次进行比较，如果基因相同（即存在重复），更改为该非映射段的基因值为另一个映射段中对应位置的基因，并再次判断，直至该非映射段的基因不在与映射段的基因相同。</w:t>
      </w:r>
    </w:p>
    <w:p>
      <w:pPr>
        <w:pStyle w:val="4"/>
        <w:spacing w:before="0" w:after="0" w:line="324" w:lineRule="auto"/>
        <w:rPr>
          <w:rFonts w:ascii="Times New Roman" w:hAnsi="Times New Roman" w:eastAsia="宋体"/>
        </w:rPr>
      </w:pPr>
      <w:r>
        <w:rPr>
          <w:rFonts w:ascii="Times New Roman" w:hAnsi="Times New Roman" w:eastAsia="宋体" w:cs="Helvetica"/>
          <w:color w:val="1A1A1A"/>
          <w:sz w:val="28"/>
          <w:szCs w:val="28"/>
        </w:rPr>
        <w:t>PMX</w:t>
      </w:r>
      <w:r>
        <w:rPr>
          <w:rFonts w:hint="eastAsia" w:ascii="Times New Roman" w:hAnsi="Times New Roman" w:eastAsia="宋体" w:cs="Helvetica"/>
          <w:color w:val="1A1A1A"/>
          <w:sz w:val="28"/>
          <w:szCs w:val="28"/>
        </w:rPr>
        <w:t>算子程序流程图</w:t>
      </w:r>
      <w:r>
        <w:rPr>
          <w:rFonts w:ascii="Times New Roman" w:hAnsi="Times New Roman" w:eastAsia="宋体" w:cs="Helvetica"/>
          <w:color w:val="1A1A1A"/>
          <w:sz w:val="28"/>
          <w:szCs w:val="28"/>
        </w:rPr>
        <w:t>;</w:t>
      </w:r>
    </w:p>
    <w:p>
      <w:pPr>
        <w:pStyle w:val="11"/>
        <w:spacing w:before="156" w:beforeLines="50" w:beforeAutospacing="0" w:after="156" w:afterLines="50" w:afterAutospacing="0" w:line="324" w:lineRule="auto"/>
        <w:jc w:val="center"/>
      </w:pPr>
      <w:r>
        <w:object>
          <v:shape id="_x0000_i1029" o:spt="75" type="#_x0000_t75" style="height:596.55pt;width:299.55pt;" o:ole="t" filled="f" o:preferrelative="t" stroked="f" coordsize="21600,21600">
            <v:path/>
            <v:fill on="f" focussize="0,0"/>
            <v:stroke on="f" joinstyle="miter"/>
            <v:imagedata r:id="rId13" o:title=""/>
            <o:lock v:ext="edit" aspectratio="t"/>
            <w10:wrap type="none"/>
            <w10:anchorlock/>
          </v:shape>
          <o:OLEObject Type="Embed" ProgID="Visio.Drawing.15" ShapeID="_x0000_i1029" DrawAspect="Content" ObjectID="_1468075729" r:id="rId12">
            <o:LockedField>false</o:LockedField>
          </o:OLEObject>
        </w:object>
      </w:r>
    </w:p>
    <w:p>
      <w:pPr>
        <w:pStyle w:val="11"/>
        <w:spacing w:before="156" w:beforeLines="50" w:beforeAutospacing="0" w:after="156" w:afterLines="50" w:afterAutospacing="0" w:line="324" w:lineRule="auto"/>
        <w:jc w:val="center"/>
        <w:rPr>
          <w:rFonts w:ascii="Times New Roman" w:hAnsi="Times New Roman" w:cs="Helvetica"/>
          <w:color w:val="333333"/>
          <w:sz w:val="21"/>
          <w:szCs w:val="21"/>
        </w:rPr>
      </w:pPr>
      <w:r>
        <w:rPr>
          <w:rFonts w:hint="eastAsia" w:ascii="Times New Roman" w:hAnsi="Times New Roman" w:cs="Helvetica"/>
          <w:color w:val="333333"/>
          <w:sz w:val="21"/>
          <w:szCs w:val="21"/>
        </w:rPr>
        <w:t>图3</w:t>
      </w:r>
      <w:r>
        <w:rPr>
          <w:rFonts w:ascii="Times New Roman" w:hAnsi="Times New Roman" w:cs="Helvetica"/>
          <w:color w:val="333333"/>
          <w:sz w:val="21"/>
          <w:szCs w:val="21"/>
        </w:rPr>
        <w:t xml:space="preserve"> 部分映射交叉</w:t>
      </w:r>
      <w:r>
        <w:rPr>
          <w:rFonts w:hint="eastAsia" w:ascii="Times New Roman" w:hAnsi="Times New Roman" w:cs="Helvetica"/>
          <w:color w:val="333333"/>
          <w:sz w:val="21"/>
          <w:szCs w:val="21"/>
        </w:rPr>
        <w:t>算法流程图</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3.变异算子</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本文使用反转变异（Inversion Mutation）算子。在染色体上随机选择两个点，并且将两个点之间的子串反转获得变异的染色体。</w:t>
      </w:r>
    </w:p>
    <w:p>
      <w:pPr>
        <w:pStyle w:val="11"/>
        <w:spacing w:before="156" w:beforeLines="50" w:beforeAutospacing="0" w:after="156" w:afterLines="50" w:afterAutospacing="0" w:line="324" w:lineRule="auto"/>
        <w:ind w:firstLine="480" w:firstLineChars="200"/>
      </w:pPr>
      <w:r>
        <w:object>
          <v:shape id="_x0000_i1030" o:spt="75" type="#_x0000_t75" style="height:344.15pt;width:365.55pt;" o:ole="t" filled="f" o:preferrelative="t" stroked="f" coordsize="21600,21600">
            <v:path/>
            <v:fill on="f" focussize="0,0"/>
            <v:stroke on="f" joinstyle="miter"/>
            <v:imagedata r:id="rId15" o:title=""/>
            <o:lock v:ext="edit" aspectratio="t"/>
            <w10:wrap type="none"/>
            <w10:anchorlock/>
          </v:shape>
          <o:OLEObject Type="Embed" ProgID="Visio.Drawing.15" ShapeID="_x0000_i1030" DrawAspect="Content" ObjectID="_1468075730" r:id="rId14">
            <o:LockedField>false</o:LockedField>
          </o:OLEObject>
        </w:object>
      </w:r>
    </w:p>
    <w:p>
      <w:pPr>
        <w:pStyle w:val="11"/>
        <w:spacing w:before="156" w:beforeLines="50" w:beforeAutospacing="0" w:after="156" w:afterLines="50" w:afterAutospacing="0" w:line="324" w:lineRule="auto"/>
        <w:jc w:val="center"/>
        <w:rPr>
          <w:rFonts w:ascii="Times New Roman" w:hAnsi="Times New Roman" w:cs="Helvetica"/>
          <w:color w:val="333333"/>
          <w:sz w:val="21"/>
          <w:szCs w:val="21"/>
        </w:rPr>
      </w:pPr>
      <w:r>
        <w:rPr>
          <w:rFonts w:hint="eastAsia" w:ascii="Times New Roman" w:hAnsi="Times New Roman" w:cs="Helvetica"/>
          <w:color w:val="333333"/>
          <w:sz w:val="21"/>
          <w:szCs w:val="21"/>
        </w:rPr>
        <w:t>图4</w:t>
      </w:r>
      <w:r>
        <w:rPr>
          <w:rFonts w:ascii="Times New Roman" w:hAnsi="Times New Roman" w:cs="Helvetica"/>
          <w:color w:val="333333"/>
          <w:sz w:val="21"/>
          <w:szCs w:val="21"/>
        </w:rPr>
        <w:t xml:space="preserve"> </w:t>
      </w:r>
      <w:r>
        <w:rPr>
          <w:rFonts w:ascii="Times New Roman" w:hAnsi="Times New Roman" w:cs="Helvetica"/>
          <w:color w:val="333333"/>
          <w:szCs w:val="22"/>
        </w:rPr>
        <w:t>反转变异</w:t>
      </w:r>
      <w:r>
        <w:rPr>
          <w:rFonts w:hint="eastAsia" w:ascii="Times New Roman" w:hAnsi="Times New Roman" w:cs="Helvetica"/>
          <w:color w:val="333333"/>
          <w:sz w:val="21"/>
          <w:szCs w:val="21"/>
        </w:rPr>
        <w:t>算法示意图、流程图</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4.适值函数</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本文通过计算该染色体所表示的路径总长度，来计算适值。适值表示经过所有城市总共走过的路程。总路程越小即始终越小表示个体越优。被筛选留下的可能性也就越大。</w:t>
      </w:r>
      <w:r>
        <w:rPr>
          <w:rFonts w:hint="eastAsia" w:ascii="Times New Roman" w:hAnsi="Times New Roman" w:cs="Helvetica"/>
          <w:color w:val="333333"/>
          <w:szCs w:val="22"/>
        </w:rPr>
        <w:t>适值函数使用该染色体通过的总距离表示。</w:t>
      </w:r>
    </w:p>
    <w:p>
      <w:pPr>
        <w:pStyle w:val="11"/>
        <w:spacing w:before="156" w:beforeLines="50" w:beforeAutospacing="0" w:after="156" w:afterLines="50" w:afterAutospacing="0" w:line="324" w:lineRule="auto"/>
        <w:ind w:firstLine="480" w:firstLineChars="200"/>
        <w:jc w:val="center"/>
        <w:rPr>
          <w:rFonts w:ascii="Times New Roman" w:hAnsi="Times New Roman" w:cs="Helvetica"/>
          <w:color w:val="333333"/>
          <w:szCs w:val="22"/>
        </w:rPr>
      </w:pPr>
      <w:r>
        <w:rPr>
          <w:rFonts w:ascii="Times New Roman" w:hAnsi="Times New Roman"/>
          <w:position w:val="-30"/>
        </w:rPr>
        <w:object>
          <v:shape id="_x0000_i1031" o:spt="75" type="#_x0000_t75" style="height:34.7pt;width:162.4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p>
    <w:p>
      <w:pPr>
        <w:pStyle w:val="3"/>
        <w:spacing w:before="0" w:beforeAutospacing="0" w:after="0" w:afterAutospacing="0" w:line="324" w:lineRule="auto"/>
        <w:rPr>
          <w:rFonts w:ascii="Times New Roman" w:hAnsi="Times New Roman" w:cs="Helvetica"/>
          <w:color w:val="1A1A1A"/>
          <w:sz w:val="32"/>
          <w:szCs w:val="32"/>
        </w:rPr>
      </w:pPr>
      <w:r>
        <w:rPr>
          <w:rFonts w:ascii="Times New Roman" w:hAnsi="Times New Roman" w:cs="Helvetica"/>
          <w:color w:val="1A1A1A"/>
          <w:sz w:val="32"/>
          <w:szCs w:val="32"/>
        </w:rPr>
        <w:t>5.选择策略</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本文采用轮盘赌的筛选策略对种群进行筛选。本文选择将经过交叉、编译算子生成的子代与其父代随机打乱分成10组，每组</w:t>
      </w:r>
      <w:r>
        <w:rPr>
          <w:rFonts w:hint="eastAsia" w:ascii="Times New Roman" w:hAnsi="Times New Roman" w:cs="Helvetica"/>
          <w:color w:val="333333"/>
          <w:szCs w:val="22"/>
        </w:rPr>
        <w:t>g</w:t>
      </w:r>
      <w:r>
        <w:rPr>
          <w:rFonts w:ascii="Times New Roman" w:hAnsi="Times New Roman" w:cs="Helvetica"/>
          <w:color w:val="333333"/>
          <w:szCs w:val="22"/>
        </w:rPr>
        <w:t>roup</w:t>
      </w:r>
      <w:r>
        <w:rPr>
          <w:rFonts w:hint="eastAsia" w:ascii="Times New Roman" w:hAnsi="Times New Roman" w:cs="Helvetica"/>
          <w:color w:val="333333"/>
          <w:szCs w:val="22"/>
        </w:rPr>
        <w:t>_</w:t>
      </w:r>
      <w:r>
        <w:rPr>
          <w:rFonts w:ascii="Times New Roman" w:hAnsi="Times New Roman" w:cs="Helvetica"/>
          <w:color w:val="333333"/>
          <w:szCs w:val="22"/>
        </w:rPr>
        <w:t>size</w:t>
      </w:r>
      <w:r>
        <w:rPr>
          <w:rFonts w:hint="eastAsia" w:ascii="Times New Roman" w:hAnsi="Times New Roman" w:cs="Helvetica"/>
          <w:color w:val="333333"/>
          <w:szCs w:val="22"/>
        </w:rPr>
        <w:t>个体</w:t>
      </w:r>
      <w:r>
        <w:rPr>
          <w:rFonts w:ascii="Times New Roman" w:hAnsi="Times New Roman" w:cs="Helvetica"/>
          <w:color w:val="333333"/>
          <w:szCs w:val="22"/>
        </w:rPr>
        <w:t>中选取其中最优的前</w:t>
      </w:r>
      <w:r>
        <w:rPr>
          <w:rFonts w:hint="eastAsia" w:ascii="Times New Roman" w:hAnsi="Times New Roman" w:cs="Helvetica"/>
          <w:color w:val="333333"/>
          <w:szCs w:val="22"/>
        </w:rPr>
        <w:t>group_winner</w:t>
      </w:r>
      <w:r>
        <w:rPr>
          <w:rFonts w:ascii="Times New Roman" w:hAnsi="Times New Roman" w:cs="Helvetica"/>
          <w:color w:val="333333"/>
          <w:szCs w:val="22"/>
        </w:rPr>
        <w:t>个样本，成为新的一代。其中</w:t>
      </w:r>
      <w:r>
        <w:rPr>
          <w:rFonts w:hint="eastAsia" w:ascii="Times New Roman" w:hAnsi="Times New Roman" w:cs="Helvetica"/>
          <w:color w:val="333333"/>
          <w:szCs w:val="22"/>
        </w:rPr>
        <w:t>group_winner</w:t>
      </w:r>
      <w:r>
        <w:rPr>
          <w:rFonts w:ascii="Times New Roman" w:hAnsi="Times New Roman" w:cs="Helvetica"/>
          <w:color w:val="333333"/>
          <w:szCs w:val="22"/>
        </w:rPr>
        <w:t>可以使用以下的公式进行计算。</w:t>
      </w:r>
    </w:p>
    <w:p>
      <w:pPr>
        <w:pStyle w:val="7"/>
      </w:pPr>
      <w:r>
        <w:tab/>
      </w:r>
      <w:r>
        <w:rPr>
          <w:position w:val="-28"/>
        </w:rPr>
        <w:object>
          <v:shape id="_x0000_i1032" o:spt="75" type="#_x0000_t75" style="height:33.85pt;width:224.1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p>
    <w:p>
      <w:pPr>
        <w:pStyle w:val="7"/>
      </w:pPr>
      <w:r>
        <w:tab/>
      </w:r>
      <w:r>
        <w:rPr>
          <w:position w:val="-4"/>
        </w:rPr>
        <w:object>
          <v:shape id="_x0000_i1033" o:spt="75" type="#_x0000_t75" style="height:14.15pt;width:9.4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p>
    <w:p>
      <w:pPr>
        <w:pStyle w:val="3"/>
        <w:spacing w:before="0" w:beforeAutospacing="0" w:after="0" w:afterAutospacing="0" w:line="324" w:lineRule="auto"/>
        <w:rPr>
          <w:rFonts w:ascii="Times New Roman" w:hAnsi="Times New Roman" w:cs="Helvetica"/>
          <w:color w:val="1A1A1A"/>
          <w:sz w:val="32"/>
          <w:szCs w:val="32"/>
        </w:rPr>
      </w:pPr>
      <w:r>
        <w:rPr>
          <w:rFonts w:ascii="Times New Roman" w:hAnsi="Times New Roman" w:cs="Helvetica"/>
          <w:color w:val="1A1A1A"/>
          <w:sz w:val="32"/>
          <w:szCs w:val="32"/>
        </w:rPr>
        <w:t>6.种群初始化方法</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本文采用随机初始化的方法对染色体编码进行初始化。对所有的城市序列随机打乱生成新的种群，该初始化方法存在一定的随机性。</w:t>
      </w:r>
    </w:p>
    <w:p>
      <w:pPr>
        <w:pStyle w:val="2"/>
        <w:spacing w:before="0" w:beforeAutospacing="0" w:after="0" w:afterAutospacing="0" w:line="324" w:lineRule="auto"/>
        <w:rPr>
          <w:rFonts w:ascii="Times New Roman" w:hAnsi="Times New Roman"/>
        </w:rPr>
      </w:pPr>
      <w:r>
        <w:rPr>
          <w:rFonts w:ascii="Times New Roman" w:hAnsi="Times New Roman" w:cs="Helvetica"/>
          <w:color w:val="1A1A1A"/>
          <w:sz w:val="36"/>
          <w:szCs w:val="36"/>
        </w:rPr>
        <w:t>三、程序说明</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本文使用的程序为c++程序，并且在ubuntu系统中，通过编写CMakeLists.txt调用cmake工具编译实现。没有引用第三方的库，主要使用了STL标准库和cmath进行实现。</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1.程序中的类</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ascii="Times New Roman" w:hAnsi="Times New Roman" w:cs="Helvetica"/>
          <w:color w:val="333333"/>
          <w:szCs w:val="22"/>
        </w:rPr>
        <w:t>本文主要设计了三个类，用于表示城市位置和计算城市之间距离的类class City{};用于表示种群个体和计算个体的适值的类class Individual{};用于遗传算法迭代计算的类class GA{};。</w:t>
      </w:r>
    </w:p>
    <w:p>
      <w:pPr>
        <w:pStyle w:val="4"/>
        <w:spacing w:before="0" w:after="0" w:line="324" w:lineRule="auto"/>
        <w:rPr>
          <w:rFonts w:ascii="Times New Roman" w:hAnsi="Times New Roman" w:eastAsia="宋体"/>
        </w:rPr>
      </w:pPr>
      <w:r>
        <w:rPr>
          <w:rFonts w:ascii="Times New Roman" w:hAnsi="Times New Roman" w:eastAsia="宋体" w:cs="Helvetica"/>
          <w:color w:val="1A1A1A"/>
          <w:sz w:val="28"/>
          <w:szCs w:val="28"/>
        </w:rPr>
        <w:t>1.1class City{};</w:t>
      </w:r>
    </w:p>
    <w:p>
      <w:pPr>
        <w:pStyle w:val="11"/>
        <w:spacing w:before="156" w:beforeLines="50" w:beforeAutospacing="0" w:after="156" w:afterLines="50" w:afterAutospacing="0" w:line="324" w:lineRule="auto"/>
        <w:rPr>
          <w:rFonts w:ascii="Times New Roman" w:hAnsi="Times New Roman" w:cs="Helvetica"/>
          <w:color w:val="333333"/>
          <w:szCs w:val="22"/>
        </w:rPr>
      </w:pPr>
      <w:r>
        <w:rPr>
          <w:rFonts w:ascii="Times New Roman" w:hAnsi="Times New Roman" w:cs="Helvetica"/>
          <w:color w:val="333333"/>
          <w:szCs w:val="22"/>
        </w:rPr>
        <w:t>类内数据</w:t>
      </w:r>
    </w:p>
    <w:tbl>
      <w:tblPr>
        <w:tblStyle w:val="5"/>
        <w:tblW w:w="8356" w:type="dxa"/>
        <w:tblInd w:w="0" w:type="dxa"/>
        <w:tblLayout w:type="autofit"/>
        <w:tblCellMar>
          <w:top w:w="15" w:type="dxa"/>
          <w:left w:w="15" w:type="dxa"/>
          <w:bottom w:w="15" w:type="dxa"/>
          <w:right w:w="15" w:type="dxa"/>
        </w:tblCellMar>
      </w:tblPr>
      <w:tblGrid>
        <w:gridCol w:w="4515"/>
        <w:gridCol w:w="3841"/>
      </w:tblGrid>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城市编号</w:t>
            </w:r>
          </w:p>
        </w:tc>
        <w:tc>
          <w:tcPr>
            <w:tcW w:w="384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int n；</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坐标维度</w:t>
            </w:r>
          </w:p>
        </w:tc>
        <w:tc>
          <w:tcPr>
            <w:tcW w:w="384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int dim;</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城市位置</w:t>
            </w:r>
          </w:p>
        </w:tc>
        <w:tc>
          <w:tcPr>
            <w:tcW w:w="384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std::vector&lt;double&gt; pose;</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与其他城市的距离</w:t>
            </w:r>
          </w:p>
        </w:tc>
        <w:tc>
          <w:tcPr>
            <w:tcW w:w="3841"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sz w:val="21"/>
                <w:szCs w:val="21"/>
              </w:rPr>
            </w:pPr>
            <w:r>
              <w:rPr>
                <w:rFonts w:ascii="Times New Roman" w:hAnsi="Times New Roman" w:cs="Helvetica"/>
                <w:color w:val="333333"/>
                <w:sz w:val="21"/>
                <w:szCs w:val="21"/>
              </w:rPr>
              <w:t>std::vector&lt;double&gt; distance;</w:t>
            </w:r>
          </w:p>
        </w:tc>
      </w:tr>
    </w:tbl>
    <w:p>
      <w:pPr>
        <w:pStyle w:val="11"/>
        <w:spacing w:before="156" w:beforeLines="50" w:beforeAutospacing="0" w:after="156" w:afterLines="50" w:afterAutospacing="0" w:line="324" w:lineRule="auto"/>
        <w:rPr>
          <w:rFonts w:ascii="Times New Roman" w:hAnsi="Times New Roman" w:cs="Helvetica"/>
          <w:color w:val="333333"/>
          <w:szCs w:val="22"/>
        </w:rPr>
      </w:pPr>
    </w:p>
    <w:p>
      <w:pPr>
        <w:pStyle w:val="11"/>
        <w:spacing w:before="156" w:beforeLines="50" w:beforeAutospacing="0" w:after="156" w:afterLines="50" w:afterAutospacing="0" w:line="324" w:lineRule="auto"/>
        <w:rPr>
          <w:rFonts w:ascii="Times New Roman" w:hAnsi="Times New Roman" w:cs="Helvetica"/>
          <w:color w:val="333333"/>
          <w:szCs w:val="22"/>
        </w:rPr>
      </w:pPr>
    </w:p>
    <w:p>
      <w:pPr>
        <w:pStyle w:val="11"/>
        <w:spacing w:before="156" w:beforeLines="50" w:beforeAutospacing="0" w:after="156" w:afterLines="50" w:afterAutospacing="0" w:line="324" w:lineRule="auto"/>
        <w:rPr>
          <w:rFonts w:ascii="Times New Roman" w:hAnsi="Times New Roman" w:cs="Helvetica"/>
          <w:color w:val="333333"/>
          <w:szCs w:val="22"/>
        </w:rPr>
      </w:pPr>
      <w:r>
        <w:rPr>
          <w:rFonts w:ascii="Times New Roman" w:hAnsi="Times New Roman" w:cs="Helvetica"/>
          <w:color w:val="333333"/>
          <w:szCs w:val="22"/>
        </w:rPr>
        <w:t>类内函数</w:t>
      </w:r>
    </w:p>
    <w:tbl>
      <w:tblPr>
        <w:tblStyle w:val="5"/>
        <w:tblW w:w="8214" w:type="dxa"/>
        <w:tblInd w:w="0" w:type="dxa"/>
        <w:tblLayout w:type="autofit"/>
        <w:tblCellMar>
          <w:top w:w="15" w:type="dxa"/>
          <w:left w:w="15" w:type="dxa"/>
          <w:bottom w:w="15" w:type="dxa"/>
          <w:right w:w="15" w:type="dxa"/>
        </w:tblCellMar>
      </w:tblPr>
      <w:tblGrid>
        <w:gridCol w:w="4194"/>
        <w:gridCol w:w="4020"/>
      </w:tblGrid>
      <w:tr>
        <w:trPr>
          <w:trHeight w:val="58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计算城市之间的距离</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compute_distance(std::vector&lt;City&gt; &amp;Citys);</w:t>
            </w:r>
          </w:p>
        </w:tc>
      </w:tr>
    </w:tbl>
    <w:p>
      <w:pPr>
        <w:pStyle w:val="4"/>
        <w:spacing w:before="0" w:after="0" w:line="324" w:lineRule="auto"/>
        <w:rPr>
          <w:rFonts w:ascii="Times New Roman" w:hAnsi="Times New Roman" w:eastAsia="宋体"/>
        </w:rPr>
      </w:pPr>
      <w:r>
        <w:rPr>
          <w:rFonts w:ascii="Times New Roman" w:hAnsi="Times New Roman" w:eastAsia="宋体" w:cs="Helvetica"/>
          <w:color w:val="1A1A1A"/>
          <w:sz w:val="28"/>
          <w:szCs w:val="28"/>
        </w:rPr>
        <w:t>1.2class Individual{};</w:t>
      </w:r>
    </w:p>
    <w:p>
      <w:pPr>
        <w:pStyle w:val="11"/>
        <w:spacing w:before="156" w:beforeLines="50" w:beforeAutospacing="0" w:after="156" w:afterLines="50" w:afterAutospacing="0" w:line="324" w:lineRule="auto"/>
        <w:rPr>
          <w:rFonts w:ascii="Times New Roman" w:hAnsi="Times New Roman" w:cs="Helvetica"/>
          <w:color w:val="333333"/>
          <w:szCs w:val="22"/>
        </w:rPr>
      </w:pPr>
      <w:r>
        <w:rPr>
          <w:rFonts w:ascii="Times New Roman" w:hAnsi="Times New Roman" w:cs="Helvetica"/>
          <w:color w:val="333333"/>
          <w:szCs w:val="22"/>
        </w:rPr>
        <w:t>类内数据</w:t>
      </w:r>
    </w:p>
    <w:tbl>
      <w:tblPr>
        <w:tblStyle w:val="5"/>
        <w:tblW w:w="8214" w:type="dxa"/>
        <w:tblInd w:w="0" w:type="dxa"/>
        <w:tblLayout w:type="autofit"/>
        <w:tblCellMar>
          <w:top w:w="15" w:type="dxa"/>
          <w:left w:w="15" w:type="dxa"/>
          <w:bottom w:w="15" w:type="dxa"/>
          <w:right w:w="15" w:type="dxa"/>
        </w:tblCellMar>
      </w:tblPr>
      <w:tblGrid>
        <w:gridCol w:w="4515"/>
        <w:gridCol w:w="3699"/>
      </w:tblGrid>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基因染色体编码</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std::vector&lt;int&gt; genes;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hint="eastAsia" w:ascii="Times New Roman" w:hAnsi="Times New Roman" w:cs="Helvetica"/>
                <w:color w:val="333333"/>
                <w:sz w:val="21"/>
                <w:szCs w:val="21"/>
              </w:rPr>
              <w:t>总距离</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double fitness;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适值</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double fitness</w:t>
            </w:r>
            <w:r>
              <w:rPr>
                <w:rFonts w:hint="eastAsia" w:ascii="Times New Roman" w:hAnsi="Times New Roman" w:cs="Helvetica"/>
                <w:color w:val="333333"/>
                <w:sz w:val="21"/>
                <w:szCs w:val="21"/>
              </w:rPr>
              <w:t>_</w:t>
            </w:r>
            <w:r>
              <w:rPr>
                <w:rFonts w:ascii="Times New Roman" w:hAnsi="Times New Roman" w:cs="Helvetica"/>
                <w:color w:val="333333"/>
                <w:sz w:val="21"/>
                <w:szCs w:val="21"/>
              </w:rPr>
              <w:t>max;</w:t>
            </w:r>
          </w:p>
        </w:tc>
      </w:tr>
    </w:tbl>
    <w:p>
      <w:pPr>
        <w:pStyle w:val="11"/>
        <w:spacing w:before="156" w:beforeLines="50" w:beforeAutospacing="0" w:after="156" w:afterLines="50" w:afterAutospacing="0" w:line="324" w:lineRule="auto"/>
        <w:rPr>
          <w:rFonts w:ascii="Times New Roman" w:hAnsi="Times New Roman" w:cs="Helvetica"/>
          <w:color w:val="333333"/>
          <w:szCs w:val="22"/>
        </w:rPr>
      </w:pPr>
    </w:p>
    <w:p>
      <w:pPr>
        <w:pStyle w:val="11"/>
        <w:spacing w:before="156" w:beforeLines="50" w:beforeAutospacing="0" w:after="156" w:afterLines="50" w:afterAutospacing="0" w:line="324" w:lineRule="auto"/>
        <w:rPr>
          <w:rFonts w:ascii="Times New Roman" w:hAnsi="Times New Roman" w:cs="Helvetica"/>
          <w:color w:val="333333"/>
          <w:szCs w:val="22"/>
        </w:rPr>
      </w:pPr>
      <w:r>
        <w:rPr>
          <w:rFonts w:ascii="Times New Roman" w:hAnsi="Times New Roman" w:cs="Helvetica"/>
          <w:color w:val="333333"/>
          <w:szCs w:val="22"/>
        </w:rPr>
        <w:t>类内函数</w:t>
      </w:r>
    </w:p>
    <w:tbl>
      <w:tblPr>
        <w:tblStyle w:val="5"/>
        <w:tblW w:w="8214" w:type="dxa"/>
        <w:tblInd w:w="0" w:type="dxa"/>
        <w:tblLayout w:type="autofit"/>
        <w:tblCellMar>
          <w:top w:w="15" w:type="dxa"/>
          <w:left w:w="15" w:type="dxa"/>
          <w:bottom w:w="15" w:type="dxa"/>
          <w:right w:w="15" w:type="dxa"/>
        </w:tblCellMar>
      </w:tblPr>
      <w:tblGrid>
        <w:gridCol w:w="4401"/>
        <w:gridCol w:w="3813"/>
      </w:tblGrid>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初始化基因</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Individual(int num);</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计算适值</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evaluate_fitness(std::vector&lt;City&gt; &amp;Citys);</w:t>
            </w:r>
          </w:p>
        </w:tc>
      </w:tr>
    </w:tbl>
    <w:p>
      <w:pPr>
        <w:pStyle w:val="4"/>
        <w:spacing w:before="0" w:after="0" w:line="324" w:lineRule="auto"/>
        <w:rPr>
          <w:rFonts w:ascii="Times New Roman" w:hAnsi="Times New Roman" w:eastAsia="宋体"/>
        </w:rPr>
      </w:pPr>
      <w:r>
        <w:rPr>
          <w:rFonts w:ascii="Times New Roman" w:hAnsi="Times New Roman" w:eastAsia="宋体" w:cs="Helvetica"/>
          <w:color w:val="1A1A1A"/>
          <w:sz w:val="28"/>
          <w:szCs w:val="28"/>
        </w:rPr>
        <w:t>1.3class GA{};</w:t>
      </w:r>
    </w:p>
    <w:p>
      <w:pPr>
        <w:pStyle w:val="11"/>
        <w:spacing w:before="156" w:beforeLines="50" w:beforeAutospacing="0" w:after="156" w:afterLines="50" w:afterAutospacing="0" w:line="324" w:lineRule="auto"/>
        <w:rPr>
          <w:rFonts w:ascii="Times New Roman" w:hAnsi="Times New Roman" w:cs="Helvetica"/>
          <w:color w:val="333333"/>
          <w:szCs w:val="22"/>
        </w:rPr>
      </w:pPr>
      <w:r>
        <w:rPr>
          <w:rFonts w:ascii="Times New Roman" w:hAnsi="Times New Roman" w:cs="Helvetica"/>
          <w:color w:val="333333"/>
          <w:szCs w:val="22"/>
        </w:rPr>
        <w:t>类内数据</w:t>
      </w:r>
    </w:p>
    <w:tbl>
      <w:tblPr>
        <w:tblStyle w:val="5"/>
        <w:tblW w:w="8214" w:type="dxa"/>
        <w:tblInd w:w="0" w:type="dxa"/>
        <w:tblLayout w:type="autofit"/>
        <w:tblCellMar>
          <w:top w:w="15" w:type="dxa"/>
          <w:left w:w="15" w:type="dxa"/>
          <w:bottom w:w="15" w:type="dxa"/>
          <w:right w:w="15" w:type="dxa"/>
        </w:tblCellMar>
      </w:tblPr>
      <w:tblGrid>
        <w:gridCol w:w="4515"/>
        <w:gridCol w:w="3699"/>
      </w:tblGrid>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城市数据</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std::vector&lt;City&gt; Citys;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变异比例</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double mutate_prob;</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种群个体数目</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int Individual_num;</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最大迭代次数</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nt gen_num;</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当前种群</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std::vector&lt;Individual&gt; generation;</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当前迭代次数</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int iter = 0;</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最优的个体在当前种群的编号</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int best;</w:t>
            </w:r>
          </w:p>
        </w:tc>
      </w:tr>
    </w:tbl>
    <w:p>
      <w:pPr>
        <w:pStyle w:val="11"/>
        <w:spacing w:before="156" w:beforeLines="50" w:beforeAutospacing="0" w:after="156" w:afterLines="50" w:afterAutospacing="0" w:line="324" w:lineRule="auto"/>
        <w:rPr>
          <w:rFonts w:ascii="Times New Roman" w:hAnsi="Times New Roman" w:cs="Helvetica"/>
          <w:color w:val="333333"/>
          <w:szCs w:val="22"/>
        </w:rPr>
      </w:pPr>
    </w:p>
    <w:p>
      <w:pPr>
        <w:pStyle w:val="11"/>
        <w:spacing w:before="156" w:beforeLines="50" w:beforeAutospacing="0" w:after="156" w:afterLines="50" w:afterAutospacing="0" w:line="324" w:lineRule="auto"/>
        <w:rPr>
          <w:rFonts w:ascii="Times New Roman" w:hAnsi="Times New Roman" w:cs="Helvetica"/>
          <w:color w:val="333333"/>
          <w:szCs w:val="22"/>
        </w:rPr>
      </w:pPr>
    </w:p>
    <w:p>
      <w:pPr>
        <w:pStyle w:val="11"/>
        <w:spacing w:before="156" w:beforeLines="50" w:beforeAutospacing="0" w:after="156" w:afterLines="50" w:afterAutospacing="0" w:line="324" w:lineRule="auto"/>
        <w:rPr>
          <w:rFonts w:ascii="Times New Roman" w:hAnsi="Times New Roman" w:cs="Helvetica"/>
          <w:color w:val="333333"/>
          <w:szCs w:val="22"/>
        </w:rPr>
      </w:pPr>
    </w:p>
    <w:p>
      <w:pPr>
        <w:pStyle w:val="11"/>
        <w:spacing w:before="156" w:beforeLines="50" w:beforeAutospacing="0" w:after="156" w:afterLines="50" w:afterAutospacing="0" w:line="324" w:lineRule="auto"/>
        <w:rPr>
          <w:rFonts w:ascii="Times New Roman" w:hAnsi="Times New Roman" w:cs="Helvetica"/>
          <w:color w:val="333333"/>
          <w:szCs w:val="22"/>
        </w:rPr>
      </w:pPr>
      <w:r>
        <w:rPr>
          <w:rFonts w:ascii="Times New Roman" w:hAnsi="Times New Roman" w:cs="Helvetica"/>
          <w:color w:val="333333"/>
          <w:szCs w:val="22"/>
        </w:rPr>
        <w:t>类内函数</w:t>
      </w:r>
    </w:p>
    <w:tbl>
      <w:tblPr>
        <w:tblStyle w:val="5"/>
        <w:tblW w:w="8214" w:type="dxa"/>
        <w:tblInd w:w="0" w:type="dxa"/>
        <w:tblLayout w:type="autofit"/>
        <w:tblCellMar>
          <w:top w:w="15" w:type="dxa"/>
          <w:left w:w="15" w:type="dxa"/>
          <w:bottom w:w="15" w:type="dxa"/>
          <w:right w:w="15" w:type="dxa"/>
        </w:tblCellMar>
      </w:tblPr>
      <w:tblGrid>
        <w:gridCol w:w="4515"/>
        <w:gridCol w:w="3699"/>
      </w:tblGrid>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设置遗传算法参数</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GA(std::vector&lt;City&gt; &amp;Citys, int Individual_num, int gen_num, double mutate_prob);</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获取当前最优个体</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Individual get_best();</w:t>
            </w:r>
          </w:p>
        </w:tc>
      </w:tr>
      <w:tr>
        <w:trPr>
          <w:trHeight w:val="127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迭代训练、保存最优个体</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train(std::vector&lt;Individual&gt; &amp;best_generation);</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交叉算子</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PMXcross();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变异算子</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Inversionmutate();</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选择下一代</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PRWselect();</w:t>
            </w:r>
          </w:p>
        </w:tc>
      </w:tr>
    </w:tbl>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2.程序中的函数</w:t>
      </w:r>
    </w:p>
    <w:tbl>
      <w:tblPr>
        <w:tblStyle w:val="5"/>
        <w:tblW w:w="8214" w:type="dxa"/>
        <w:tblInd w:w="0" w:type="dxa"/>
        <w:tblLayout w:type="autofit"/>
        <w:tblCellMar>
          <w:top w:w="15" w:type="dxa"/>
          <w:left w:w="15" w:type="dxa"/>
          <w:bottom w:w="15" w:type="dxa"/>
          <w:right w:w="15" w:type="dxa"/>
        </w:tblCellMar>
      </w:tblPr>
      <w:tblGrid>
        <w:gridCol w:w="4435"/>
        <w:gridCol w:w="3779"/>
      </w:tblGrid>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随机初始化城市数据</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init_citys(std::vector&lt;City&gt; &amp;Citys, int dim);</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读取city0.csv文件中城市数据</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read_city(std::vector&lt;City&gt; &amp;Citys);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保存城市数据</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save_city(std::vector&lt;City&gt; &amp;Citys);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保存实验结果</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void save_data(std::vector&lt;Individual&gt; &amp;best_generation, int gen_num,int indvidual_num,double mutate_prob,ofstream &amp;results)</w:t>
            </w:r>
          </w:p>
        </w:tc>
      </w:tr>
      <w:tr>
        <w:trPr>
          <w:trHeight w:val="405" w:hRule="atLeast"/>
        </w:trPr>
        <w:tc>
          <w:tcPr>
            <w:tcW w:w="4515"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主函数，用于实验</w:t>
            </w:r>
          </w:p>
        </w:tc>
        <w:tc>
          <w:tcPr>
            <w:tcW w:w="3699" w:type="dxa"/>
            <w:tcBorders>
              <w:top w:val="single" w:color="999999" w:sz="6" w:space="0"/>
              <w:left w:val="single" w:color="999999" w:sz="6" w:space="0"/>
              <w:bottom w:val="single" w:color="999999" w:sz="6" w:space="0"/>
              <w:right w:val="single" w:color="999999" w:sz="6" w:space="0"/>
            </w:tcBorders>
            <w:shd w:val="clear" w:color="auto" w:fill="auto"/>
            <w:tcMar>
              <w:top w:w="60" w:type="dxa"/>
              <w:left w:w="60" w:type="dxa"/>
              <w:bottom w:w="45" w:type="dxa"/>
              <w:right w:w="60" w:type="dxa"/>
            </w:tcMar>
            <w:vAlign w:val="center"/>
          </w:tcPr>
          <w:p>
            <w:pPr>
              <w:pStyle w:val="11"/>
              <w:spacing w:before="0" w:beforeAutospacing="0" w:after="0" w:afterAutospacing="0"/>
              <w:rPr>
                <w:rFonts w:ascii="Times New Roman" w:hAnsi="Times New Roman" w:cs="Helvetica"/>
                <w:color w:val="333333"/>
                <w:sz w:val="21"/>
                <w:szCs w:val="21"/>
              </w:rPr>
            </w:pPr>
            <w:r>
              <w:rPr>
                <w:rFonts w:ascii="Times New Roman" w:hAnsi="Times New Roman" w:cs="Helvetica"/>
                <w:color w:val="333333"/>
                <w:sz w:val="21"/>
                <w:szCs w:val="21"/>
              </w:rPr>
              <w:t>int main(int argc, char **argv);</w:t>
            </w:r>
          </w:p>
        </w:tc>
      </w:tr>
    </w:tbl>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3.程序流程图</w:t>
      </w:r>
    </w:p>
    <w:p>
      <w:pPr>
        <w:pStyle w:val="11"/>
        <w:spacing w:before="60" w:beforeAutospacing="0" w:after="60" w:afterAutospacing="0" w:line="324" w:lineRule="auto"/>
        <w:jc w:val="center"/>
      </w:pPr>
      <w:r>
        <w:object>
          <v:shape id="_x0000_i1034" o:spt="75" type="#_x0000_t75" style="height:610.7pt;width:188.15pt;" o:ole="t" filled="f" o:preferrelative="t" stroked="f" coordsize="21600,21600">
            <v:path/>
            <v:fill on="f" focussize="0,0"/>
            <v:stroke on="f" joinstyle="miter"/>
            <v:imagedata r:id="rId23" o:title=""/>
            <o:lock v:ext="edit" aspectratio="t"/>
            <w10:wrap type="none"/>
            <w10:anchorlock/>
          </v:shape>
          <o:OLEObject Type="Embed" ProgID="Visio.Drawing.15" ShapeID="_x0000_i1034" DrawAspect="Content" ObjectID="_1468075734" r:id="rId22">
            <o:LockedField>false</o:LockedField>
          </o:OLEObject>
        </w:object>
      </w:r>
    </w:p>
    <w:p>
      <w:pPr>
        <w:pStyle w:val="11"/>
        <w:spacing w:before="156" w:beforeLines="50" w:beforeAutospacing="0" w:after="156" w:afterLines="50" w:afterAutospacing="0" w:line="324" w:lineRule="auto"/>
        <w:jc w:val="center"/>
        <w:rPr>
          <w:rFonts w:ascii="Times New Roman" w:hAnsi="Times New Roman" w:cs="Helvetica"/>
          <w:color w:val="333333"/>
          <w:sz w:val="21"/>
          <w:szCs w:val="21"/>
        </w:rPr>
      </w:pPr>
      <w:r>
        <w:rPr>
          <w:rFonts w:hint="eastAsia" w:ascii="Times New Roman" w:hAnsi="Times New Roman" w:cs="Helvetica"/>
          <w:color w:val="333333"/>
          <w:sz w:val="21"/>
          <w:szCs w:val="21"/>
        </w:rPr>
        <w:t>图5</w:t>
      </w:r>
      <w:r>
        <w:rPr>
          <w:rFonts w:ascii="Times New Roman" w:hAnsi="Times New Roman" w:cs="Helvetica"/>
          <w:color w:val="333333"/>
          <w:sz w:val="21"/>
          <w:szCs w:val="21"/>
        </w:rPr>
        <w:t xml:space="preserve"> </w:t>
      </w:r>
      <w:r>
        <w:rPr>
          <w:rFonts w:hint="eastAsia" w:ascii="Times New Roman" w:hAnsi="Times New Roman" w:cs="Helvetica"/>
          <w:color w:val="333333"/>
          <w:sz w:val="21"/>
          <w:szCs w:val="21"/>
        </w:rPr>
        <w:t>程序流程图</w:t>
      </w:r>
    </w:p>
    <w:p>
      <w:pPr>
        <w:pStyle w:val="11"/>
        <w:spacing w:before="60" w:beforeAutospacing="0" w:after="60" w:afterAutospacing="0" w:line="324" w:lineRule="auto"/>
        <w:jc w:val="center"/>
        <w:rPr>
          <w:rFonts w:ascii="Times New Roman" w:hAnsi="Times New Roman"/>
        </w:rPr>
      </w:pPr>
    </w:p>
    <w:p>
      <w:pPr>
        <w:pStyle w:val="2"/>
        <w:spacing w:before="0" w:beforeAutospacing="0" w:after="0" w:afterAutospacing="0" w:line="324" w:lineRule="auto"/>
        <w:rPr>
          <w:rFonts w:ascii="Times New Roman" w:hAnsi="Times New Roman"/>
        </w:rPr>
      </w:pPr>
      <w:r>
        <w:rPr>
          <w:rFonts w:ascii="Times New Roman" w:hAnsi="Times New Roman" w:cs="Helvetica"/>
          <w:color w:val="1A1A1A"/>
          <w:sz w:val="36"/>
          <w:szCs w:val="36"/>
        </w:rPr>
        <w:t>四、仿真结果对比分析</w:t>
      </w:r>
    </w:p>
    <w:p>
      <w:pPr>
        <w:pStyle w:val="3"/>
        <w:spacing w:before="0" w:beforeAutospacing="0" w:after="0" w:afterAutospacing="0" w:line="324" w:lineRule="auto"/>
        <w:rPr>
          <w:rFonts w:ascii="Times New Roman" w:hAnsi="Times New Roman"/>
        </w:rPr>
      </w:pPr>
      <w:r>
        <w:rPr>
          <w:rFonts w:ascii="Times New Roman" w:hAnsi="Times New Roman" w:cs="Helvetica"/>
          <w:color w:val="1A1A1A"/>
          <w:sz w:val="32"/>
          <w:szCs w:val="32"/>
        </w:rPr>
        <w:t>1.</w:t>
      </w:r>
      <w:r>
        <w:rPr>
          <w:rFonts w:hint="eastAsia" w:ascii="Times New Roman" w:hAnsi="Times New Roman" w:cs="Helvetica"/>
          <w:color w:val="1A1A1A"/>
          <w:sz w:val="32"/>
          <w:szCs w:val="32"/>
        </w:rPr>
        <w:t>实验结果路线图</w:t>
      </w:r>
    </w:p>
    <w:p>
      <w:pPr>
        <w:spacing w:line="324" w:lineRule="auto"/>
        <w:jc w:val="center"/>
      </w:pPr>
      <w:r>
        <w:object>
          <v:shape id="_x0000_i1035" o:spt="75" type="#_x0000_t75" style="height:260.15pt;width:290.15pt;" o:ole="t" filled="f" o:preferrelative="t" stroked="f" coordsize="21600,21600">
            <v:path/>
            <v:fill on="f" focussize="0,0"/>
            <v:stroke on="f" joinstyle="miter"/>
            <v:imagedata r:id="rId25" o:title=""/>
            <o:lock v:ext="edit" aspectratio="t"/>
            <w10:wrap type="none"/>
            <w10:anchorlock/>
          </v:shape>
          <o:OLEObject Type="Embed" ProgID="Visio.Drawing.15" ShapeID="_x0000_i1035" DrawAspect="Content" ObjectID="_1468075735" r:id="rId24">
            <o:LockedField>false</o:LockedField>
          </o:OLEObject>
        </w:object>
      </w:r>
    </w:p>
    <w:p>
      <w:pPr>
        <w:pStyle w:val="11"/>
        <w:spacing w:before="156" w:beforeLines="50" w:beforeAutospacing="0" w:after="156" w:afterLines="50" w:afterAutospacing="0" w:line="324" w:lineRule="auto"/>
        <w:jc w:val="center"/>
        <w:rPr>
          <w:rFonts w:ascii="Times New Roman" w:hAnsi="Times New Roman" w:cs="Helvetica"/>
          <w:color w:val="333333"/>
          <w:sz w:val="21"/>
          <w:szCs w:val="21"/>
        </w:rPr>
      </w:pPr>
      <w:r>
        <w:rPr>
          <w:rFonts w:hint="eastAsia" w:ascii="Times New Roman" w:hAnsi="Times New Roman" w:cs="Helvetica"/>
          <w:color w:val="333333"/>
          <w:sz w:val="21"/>
          <w:szCs w:val="21"/>
        </w:rPr>
        <w:t>图6</w:t>
      </w:r>
      <w:r>
        <w:rPr>
          <w:rFonts w:ascii="Times New Roman" w:hAnsi="Times New Roman" w:cs="Helvetica"/>
          <w:color w:val="333333"/>
          <w:sz w:val="21"/>
          <w:szCs w:val="21"/>
        </w:rPr>
        <w:t xml:space="preserve"> </w:t>
      </w:r>
      <w:r>
        <w:rPr>
          <w:rFonts w:hint="eastAsia" w:ascii="Times New Roman" w:hAnsi="Times New Roman" w:cs="Helvetica"/>
          <w:color w:val="333333"/>
          <w:sz w:val="21"/>
          <w:szCs w:val="21"/>
        </w:rPr>
        <w:t>算法求解的路线图</w:t>
      </w:r>
    </w:p>
    <w:p>
      <w:pPr>
        <w:pStyle w:val="11"/>
        <w:spacing w:before="156" w:beforeLines="50" w:beforeAutospacing="0" w:after="156" w:afterLines="50" w:afterAutospacing="0" w:line="324" w:lineRule="auto"/>
        <w:ind w:firstLine="480" w:firstLineChars="200"/>
        <w:rPr>
          <w:rFonts w:hint="eastAsia" w:ascii="Times New Roman" w:hAnsi="Times New Roman"/>
        </w:rPr>
      </w:pPr>
      <w:r>
        <w:rPr>
          <w:rFonts w:hint="eastAsia" w:ascii="Times New Roman" w:hAnsi="Times New Roman" w:cs="Helvetica"/>
          <w:color w:val="333333"/>
          <w:szCs w:val="22"/>
        </w:rPr>
        <w:t>上图是</w:t>
      </w:r>
      <w:r>
        <w:rPr>
          <w:rFonts w:hint="eastAsia" w:ascii="Times New Roman" w:hAnsi="Times New Roman"/>
        </w:rPr>
        <w:t>本文使用的遗传算法经过迭代最终获得的实验路线连线图。可以观察出本文所设计使用的遗传算法可以得出较好的近似的最优解，能够有效求解的T</w:t>
      </w:r>
      <w:r>
        <w:rPr>
          <w:rFonts w:ascii="Times New Roman" w:hAnsi="Times New Roman"/>
        </w:rPr>
        <w:t>SP</w:t>
      </w:r>
      <w:r>
        <w:rPr>
          <w:rFonts w:hint="eastAsia" w:ascii="Times New Roman" w:hAnsi="Times New Roman"/>
        </w:rPr>
        <w:t>问题所构建的数学模型。</w:t>
      </w:r>
    </w:p>
    <w:p>
      <w:pPr>
        <w:pStyle w:val="3"/>
        <w:spacing w:before="0" w:beforeAutospacing="0" w:after="0" w:afterAutospacing="0" w:line="324" w:lineRule="auto"/>
        <w:rPr>
          <w:rFonts w:hint="eastAsia" w:ascii="Times New Roman" w:hAnsi="Times New Roman" w:cs="Helvetica"/>
          <w:color w:val="1A1A1A"/>
          <w:sz w:val="32"/>
          <w:szCs w:val="32"/>
        </w:rPr>
      </w:pPr>
      <w:r>
        <w:rPr>
          <w:rFonts w:hint="eastAsia" w:ascii="Times New Roman" w:hAnsi="Times New Roman" w:cs="Helvetica"/>
          <w:color w:val="1A1A1A"/>
          <w:sz w:val="32"/>
          <w:szCs w:val="32"/>
        </w:rPr>
        <w:t>2</w:t>
      </w:r>
      <w:r>
        <w:rPr>
          <w:rFonts w:ascii="Times New Roman" w:hAnsi="Times New Roman" w:cs="Helvetica"/>
          <w:color w:val="1A1A1A"/>
          <w:sz w:val="32"/>
          <w:szCs w:val="32"/>
        </w:rPr>
        <w:t>.</w:t>
      </w:r>
      <w:r>
        <w:rPr>
          <w:rFonts w:hint="eastAsia" w:ascii="Times New Roman" w:hAnsi="Times New Roman" w:cs="Helvetica"/>
          <w:color w:val="1A1A1A"/>
          <w:sz w:val="32"/>
          <w:szCs w:val="32"/>
        </w:rPr>
        <w:t>迭代次数与收敛性</w:t>
      </w:r>
    </w:p>
    <w:p>
      <w:pPr>
        <w:pStyle w:val="3"/>
        <w:spacing w:before="0" w:beforeAutospacing="0" w:after="0" w:afterAutospacing="0" w:line="324" w:lineRule="auto"/>
        <w:jc w:val="center"/>
      </w:pPr>
      <w:r>
        <w:object>
          <v:shape id="_x0000_i1036" o:spt="75" type="#_x0000_t75" style="height:199.7pt;width:318pt;" o:ole="t" filled="f" o:preferrelative="t" stroked="f" coordsize="21600,21600">
            <v:path/>
            <v:fill on="f" focussize="0,0"/>
            <v:stroke on="f" joinstyle="miter"/>
            <v:imagedata r:id="rId27" o:title=""/>
            <o:lock v:ext="edit" aspectratio="t"/>
            <w10:wrap type="none"/>
            <w10:anchorlock/>
          </v:shape>
          <o:OLEObject Type="Embed" ProgID="Visio.Drawing.15" ShapeID="_x0000_i1036" DrawAspect="Content" ObjectID="_1468075736" r:id="rId26">
            <o:LockedField>false</o:LockedField>
          </o:OLEObject>
        </w:object>
      </w:r>
    </w:p>
    <w:p>
      <w:pPr>
        <w:pStyle w:val="11"/>
        <w:spacing w:before="156" w:beforeLines="50" w:beforeAutospacing="0" w:after="156" w:afterLines="50" w:afterAutospacing="0" w:line="324" w:lineRule="auto"/>
        <w:jc w:val="center"/>
        <w:rPr>
          <w:rFonts w:ascii="Times New Roman" w:hAnsi="Times New Roman" w:cs="Helvetica"/>
          <w:color w:val="333333"/>
          <w:sz w:val="21"/>
          <w:szCs w:val="21"/>
        </w:rPr>
      </w:pPr>
      <w:r>
        <w:rPr>
          <w:rFonts w:hint="eastAsia" w:ascii="Times New Roman" w:hAnsi="Times New Roman" w:cs="Helvetica"/>
          <w:color w:val="333333"/>
          <w:sz w:val="21"/>
          <w:szCs w:val="21"/>
        </w:rPr>
        <w:t>图7</w:t>
      </w:r>
      <w:r>
        <w:rPr>
          <w:rFonts w:ascii="Times New Roman" w:hAnsi="Times New Roman" w:cs="Helvetica"/>
          <w:color w:val="333333"/>
          <w:sz w:val="21"/>
          <w:szCs w:val="21"/>
        </w:rPr>
        <w:t xml:space="preserve"> </w:t>
      </w:r>
      <w:r>
        <w:rPr>
          <w:rFonts w:hint="eastAsia" w:ascii="Times New Roman" w:hAnsi="Times New Roman" w:cs="Helvetica"/>
          <w:color w:val="333333"/>
          <w:sz w:val="21"/>
          <w:szCs w:val="21"/>
        </w:rPr>
        <w:t>迭代次数与收敛性实验</w:t>
      </w:r>
    </w:p>
    <w:p>
      <w:pPr>
        <w:pStyle w:val="11"/>
        <w:spacing w:before="156" w:beforeLines="50" w:beforeAutospacing="0" w:after="156" w:afterLines="50" w:afterAutospacing="0" w:line="324" w:lineRule="auto"/>
        <w:ind w:firstLine="480" w:firstLineChars="200"/>
        <w:rPr>
          <w:rFonts w:ascii="Times New Roman" w:hAnsi="Times New Roman"/>
        </w:rPr>
      </w:pPr>
      <w:r>
        <w:rPr>
          <w:rFonts w:hint="eastAsia" w:ascii="Times New Roman" w:hAnsi="Times New Roman" w:cs="Helvetica"/>
          <w:color w:val="333333"/>
          <w:szCs w:val="22"/>
        </w:rPr>
        <w:t>上图是种群数量为5000，变异比例为0.1的情况下，使用上述遗传算法迭代计算的适值函数的收敛情况。可见本文使用的算法在迭代次数达到100次时所得的解已经近似是最优解。</w:t>
      </w:r>
    </w:p>
    <w:p>
      <w:pPr>
        <w:pStyle w:val="3"/>
        <w:spacing w:before="0" w:beforeAutospacing="0" w:after="0" w:afterAutospacing="0" w:line="324" w:lineRule="auto"/>
      </w:pPr>
      <w:r>
        <w:rPr>
          <w:rFonts w:hint="eastAsia" w:ascii="Times New Roman" w:hAnsi="Times New Roman" w:cs="Helvetica"/>
          <w:color w:val="1A1A1A"/>
          <w:sz w:val="32"/>
          <w:szCs w:val="32"/>
        </w:rPr>
        <w:t>3</w:t>
      </w:r>
      <w:r>
        <w:rPr>
          <w:rFonts w:ascii="Times New Roman" w:hAnsi="Times New Roman" w:cs="Helvetica"/>
          <w:color w:val="1A1A1A"/>
          <w:sz w:val="32"/>
          <w:szCs w:val="32"/>
        </w:rPr>
        <w:t>.</w:t>
      </w:r>
      <w:r>
        <w:rPr>
          <w:rFonts w:hint="eastAsia" w:ascii="Times New Roman" w:hAnsi="Times New Roman" w:cs="Helvetica"/>
          <w:color w:val="1A1A1A"/>
          <w:sz w:val="32"/>
          <w:szCs w:val="32"/>
        </w:rPr>
        <w:t>种群数量</w:t>
      </w:r>
      <w:r>
        <w:object>
          <v:shape id="_x0000_i1037" o:spt="75" type="#_x0000_t75" style="height:495.45pt;width:399pt;" o:ole="t" filled="f" o:preferrelative="t" stroked="f" coordsize="21600,21600">
            <v:path/>
            <v:fill on="f" focussize="0,0"/>
            <v:stroke on="f" joinstyle="miter"/>
            <v:imagedata r:id="rId29" o:title=""/>
            <o:lock v:ext="edit" aspectratio="t"/>
            <w10:wrap type="none"/>
            <w10:anchorlock/>
          </v:shape>
          <o:OLEObject Type="Embed" ProgID="Visio.Drawing.15" ShapeID="_x0000_i1037" DrawAspect="Content" ObjectID="_1468075737" r:id="rId28">
            <o:LockedField>false</o:LockedField>
          </o:OLEObject>
        </w:object>
      </w:r>
    </w:p>
    <w:p>
      <w:pPr>
        <w:pStyle w:val="11"/>
        <w:spacing w:before="156" w:beforeLines="50" w:beforeAutospacing="0" w:after="156" w:afterLines="50" w:afterAutospacing="0" w:line="324" w:lineRule="auto"/>
        <w:jc w:val="center"/>
        <w:rPr>
          <w:rFonts w:ascii="Times New Roman" w:hAnsi="Times New Roman" w:cs="Helvetica"/>
          <w:color w:val="333333"/>
          <w:sz w:val="21"/>
          <w:szCs w:val="21"/>
        </w:rPr>
      </w:pPr>
      <w:r>
        <w:rPr>
          <w:rFonts w:hint="eastAsia" w:ascii="Times New Roman" w:hAnsi="Times New Roman" w:cs="Helvetica"/>
          <w:color w:val="333333"/>
          <w:sz w:val="21"/>
          <w:szCs w:val="21"/>
        </w:rPr>
        <w:t>图7</w:t>
      </w:r>
      <w:r>
        <w:rPr>
          <w:rFonts w:ascii="Times New Roman" w:hAnsi="Times New Roman" w:cs="Helvetica"/>
          <w:color w:val="333333"/>
          <w:sz w:val="21"/>
          <w:szCs w:val="21"/>
        </w:rPr>
        <w:t xml:space="preserve"> </w:t>
      </w:r>
      <w:r>
        <w:rPr>
          <w:rFonts w:hint="eastAsia" w:ascii="Times New Roman" w:hAnsi="Times New Roman" w:cs="Helvetica"/>
          <w:color w:val="333333"/>
          <w:sz w:val="21"/>
          <w:szCs w:val="21"/>
        </w:rPr>
        <w:t>改变种群数量实验</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hint="eastAsia" w:ascii="Times New Roman" w:hAnsi="Times New Roman" w:cs="Helvetica"/>
          <w:color w:val="333333"/>
          <w:szCs w:val="22"/>
        </w:rPr>
        <w:t>上图是种群数量为从50到10000，变异比例为0.1的情况下，使用本文设计遗传算法迭代计算的最佳适值与收敛次数的情况。从中可以得出如下结论：</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hint="eastAsia" w:ascii="Times New Roman" w:hAnsi="Times New Roman" w:cs="Helvetica"/>
          <w:color w:val="333333"/>
          <w:szCs w:val="22"/>
        </w:rPr>
        <w:t>种群数量越多越是能够保存种群的多样性结果越接近最优值，同时迭代次数也越多，需要也要消耗更多的时间；由于种群存在随机参数，因此每次求解的最优结果也存在一定的随机性，为了获得最接近最优值的解需要多次迭代求取最优解。</w:t>
      </w:r>
    </w:p>
    <w:p>
      <w:pPr>
        <w:pStyle w:val="3"/>
        <w:spacing w:before="0" w:beforeAutospacing="0" w:after="0" w:afterAutospacing="0" w:line="324" w:lineRule="auto"/>
        <w:rPr>
          <w:rFonts w:ascii="Times New Roman" w:hAnsi="Times New Roman" w:cs="Helvetica"/>
          <w:color w:val="1A1A1A"/>
          <w:sz w:val="32"/>
          <w:szCs w:val="32"/>
        </w:rPr>
      </w:pPr>
      <w:r>
        <w:rPr>
          <w:rFonts w:hint="eastAsia" w:ascii="Times New Roman" w:hAnsi="Times New Roman" w:cs="Helvetica"/>
          <w:color w:val="1A1A1A"/>
          <w:sz w:val="32"/>
          <w:szCs w:val="32"/>
        </w:rPr>
        <w:t>4.变异比例</w:t>
      </w:r>
    </w:p>
    <w:p>
      <w:pPr>
        <w:pStyle w:val="11"/>
        <w:spacing w:before="156" w:beforeLines="50" w:beforeAutospacing="0" w:after="156" w:afterLines="50" w:afterAutospacing="0" w:line="324" w:lineRule="auto"/>
        <w:jc w:val="center"/>
      </w:pPr>
      <w:r>
        <w:object>
          <v:shape id="_x0000_i1038" o:spt="75" type="#_x0000_t75" style="height:500.55pt;width:403.3pt;" o:ole="t" filled="f" o:preferrelative="t" stroked="f" coordsize="21600,21600">
            <v:path/>
            <v:fill on="f" focussize="0,0"/>
            <v:stroke on="f" joinstyle="miter"/>
            <v:imagedata r:id="rId31" o:title=""/>
            <o:lock v:ext="edit" aspectratio="t"/>
            <w10:wrap type="none"/>
            <w10:anchorlock/>
          </v:shape>
          <o:OLEObject Type="Embed" ProgID="Visio.Drawing.15" ShapeID="_x0000_i1038" DrawAspect="Content" ObjectID="_1468075738" r:id="rId30">
            <o:LockedField>false</o:LockedField>
          </o:OLEObject>
        </w:object>
      </w:r>
    </w:p>
    <w:p>
      <w:pPr>
        <w:pStyle w:val="11"/>
        <w:spacing w:before="156" w:beforeLines="50" w:beforeAutospacing="0" w:after="156" w:afterLines="50" w:afterAutospacing="0" w:line="324" w:lineRule="auto"/>
        <w:jc w:val="center"/>
        <w:rPr>
          <w:rFonts w:hint="eastAsia" w:ascii="Times New Roman" w:hAnsi="Times New Roman" w:cs="Helvetica"/>
          <w:color w:val="333333"/>
          <w:sz w:val="21"/>
          <w:szCs w:val="21"/>
        </w:rPr>
      </w:pPr>
      <w:r>
        <w:rPr>
          <w:rFonts w:hint="eastAsia" w:ascii="Times New Roman" w:hAnsi="Times New Roman" w:cs="Helvetica"/>
          <w:color w:val="333333"/>
          <w:sz w:val="21"/>
          <w:szCs w:val="21"/>
        </w:rPr>
        <w:t>图8</w:t>
      </w:r>
      <w:r>
        <w:rPr>
          <w:rFonts w:ascii="Times New Roman" w:hAnsi="Times New Roman" w:cs="Helvetica"/>
          <w:color w:val="333333"/>
          <w:sz w:val="21"/>
          <w:szCs w:val="21"/>
        </w:rPr>
        <w:t xml:space="preserve"> </w:t>
      </w:r>
      <w:r>
        <w:rPr>
          <w:rFonts w:hint="eastAsia" w:ascii="Times New Roman" w:hAnsi="Times New Roman" w:cs="Helvetica"/>
          <w:color w:val="333333"/>
          <w:sz w:val="21"/>
          <w:szCs w:val="21"/>
        </w:rPr>
        <w:t>改变变异比例实验</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hint="eastAsia" w:ascii="Times New Roman" w:hAnsi="Times New Roman" w:cs="Helvetica"/>
          <w:color w:val="333333"/>
          <w:szCs w:val="22"/>
        </w:rPr>
        <w:t>上图是种群数量为从5000，变异比例为0.02到0.4直接的情况下，使用本文设计遗传算法迭代计算的最佳适值与收敛次数的情况。从中可以得出如下结论：</w:t>
      </w:r>
    </w:p>
    <w:p>
      <w:pPr>
        <w:pStyle w:val="11"/>
        <w:spacing w:before="156" w:beforeLines="50" w:beforeAutospacing="0" w:after="156" w:afterLines="50" w:afterAutospacing="0" w:line="324" w:lineRule="auto"/>
        <w:ind w:firstLine="480" w:firstLineChars="200"/>
        <w:rPr>
          <w:rFonts w:ascii="Times New Roman" w:hAnsi="Times New Roman" w:cs="Helvetica"/>
          <w:color w:val="333333"/>
          <w:szCs w:val="22"/>
        </w:rPr>
      </w:pPr>
      <w:r>
        <w:rPr>
          <w:rFonts w:hint="eastAsia" w:ascii="Times New Roman" w:hAnsi="Times New Roman" w:cs="Helvetica"/>
          <w:color w:val="333333"/>
          <w:szCs w:val="22"/>
        </w:rPr>
        <w:t>变异比例越高，所需要的迭代次数也越高，同时算法的收敛性也会变差，当变异比例过高时算法会变成发散的无法获得近似的最优解。</w:t>
      </w:r>
    </w:p>
    <w:p>
      <w:pPr>
        <w:spacing w:line="324" w:lineRule="auto"/>
        <w:jc w:val="center"/>
        <w:rPr>
          <w:rFonts w:ascii="Times New Roman" w:hAnsi="Times New Roman"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Helvetica">
    <w:altName w:val="Garuda"/>
    <w:panose1 w:val="020B0604020202020204"/>
    <w:charset w:val="00"/>
    <w:family w:val="swiss"/>
    <w:pitch w:val="default"/>
    <w:sig w:usb0="00000000" w:usb1="00000000" w:usb2="00000009" w:usb3="00000000" w:csb0="000001FF"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B"/>
    <w:rsid w:val="00191029"/>
    <w:rsid w:val="001C0884"/>
    <w:rsid w:val="001E6FE0"/>
    <w:rsid w:val="001F1EB4"/>
    <w:rsid w:val="003158AA"/>
    <w:rsid w:val="003513FB"/>
    <w:rsid w:val="0040002F"/>
    <w:rsid w:val="00415AF6"/>
    <w:rsid w:val="0045699C"/>
    <w:rsid w:val="00493B25"/>
    <w:rsid w:val="004B5646"/>
    <w:rsid w:val="00546E2C"/>
    <w:rsid w:val="0062711B"/>
    <w:rsid w:val="00676147"/>
    <w:rsid w:val="006E4B90"/>
    <w:rsid w:val="00703196"/>
    <w:rsid w:val="00715AF4"/>
    <w:rsid w:val="00740342"/>
    <w:rsid w:val="007B7FBD"/>
    <w:rsid w:val="007E65EB"/>
    <w:rsid w:val="007F38B1"/>
    <w:rsid w:val="008E4931"/>
    <w:rsid w:val="00923A87"/>
    <w:rsid w:val="00927EDC"/>
    <w:rsid w:val="00992469"/>
    <w:rsid w:val="00A100D7"/>
    <w:rsid w:val="00A241BC"/>
    <w:rsid w:val="00A44193"/>
    <w:rsid w:val="00A70289"/>
    <w:rsid w:val="00A7379F"/>
    <w:rsid w:val="00A85AA0"/>
    <w:rsid w:val="00AB1F6D"/>
    <w:rsid w:val="00AD1ED6"/>
    <w:rsid w:val="00B14012"/>
    <w:rsid w:val="00C22B00"/>
    <w:rsid w:val="00C24ABD"/>
    <w:rsid w:val="00C9441F"/>
    <w:rsid w:val="00CA1059"/>
    <w:rsid w:val="00CE76AB"/>
    <w:rsid w:val="00CF56F7"/>
    <w:rsid w:val="00D11A1E"/>
    <w:rsid w:val="00D246F5"/>
    <w:rsid w:val="00D50BA4"/>
    <w:rsid w:val="00DB008D"/>
    <w:rsid w:val="00E5680D"/>
    <w:rsid w:val="00E66683"/>
    <w:rsid w:val="00EB16ED"/>
    <w:rsid w:val="00ED2787"/>
    <w:rsid w:val="00EE4CB4"/>
    <w:rsid w:val="00F95CFE"/>
    <w:rsid w:val="00FF31C1"/>
    <w:rsid w:val="00FF31DB"/>
    <w:rsid w:val="34B99578"/>
    <w:rsid w:val="672A711F"/>
    <w:rsid w:val="7FD7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7">
    <w:name w:val="MTDisplayEquation"/>
    <w:basedOn w:val="1"/>
    <w:next w:val="1"/>
    <w:link w:val="8"/>
    <w:qFormat/>
    <w:uiPriority w:val="0"/>
    <w:pPr>
      <w:tabs>
        <w:tab w:val="center" w:pos="4160"/>
        <w:tab w:val="right" w:pos="8300"/>
      </w:tabs>
    </w:pPr>
  </w:style>
  <w:style w:type="character" w:customStyle="1" w:styleId="8">
    <w:name w:val="MTDisplayEquation 字符"/>
    <w:basedOn w:val="6"/>
    <w:link w:val="7"/>
    <w:qFormat/>
    <w:uiPriority w:val="0"/>
  </w:style>
  <w:style w:type="character" w:customStyle="1" w:styleId="9">
    <w:name w:val="标题 1 字符"/>
    <w:basedOn w:val="6"/>
    <w:link w:val="2"/>
    <w:qFormat/>
    <w:uiPriority w:val="9"/>
    <w:rPr>
      <w:rFonts w:ascii="宋体" w:hAnsi="宋体" w:eastAsia="宋体" w:cs="宋体"/>
      <w:b/>
      <w:bCs/>
      <w:kern w:val="36"/>
      <w:sz w:val="48"/>
      <w:szCs w:val="48"/>
    </w:rPr>
  </w:style>
  <w:style w:type="character" w:customStyle="1" w:styleId="10">
    <w:name w:val="标题 2 字符"/>
    <w:basedOn w:val="6"/>
    <w:link w:val="3"/>
    <w:qFormat/>
    <w:uiPriority w:val="9"/>
    <w:rPr>
      <w:rFonts w:ascii="宋体" w:hAnsi="宋体" w:eastAsia="宋体" w:cs="宋体"/>
      <w:b/>
      <w:bCs/>
      <w:kern w:val="0"/>
      <w:sz w:val="36"/>
      <w:szCs w:val="36"/>
    </w:rPr>
  </w:style>
  <w:style w:type="paragraph" w:customStyle="1" w:styleId="11">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标题 3 字符"/>
    <w:basedOn w:val="6"/>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package" Target="embeddings/Microsoft_Visio___1.vsdx"/><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4.emf"/><Relationship Id="rId30" Type="http://schemas.openxmlformats.org/officeDocument/2006/relationships/package" Target="embeddings/Microsoft_Visio___9.vsdx"/><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package" Target="embeddings/Microsoft_Visio___8.vsdx"/><Relationship Id="rId27" Type="http://schemas.openxmlformats.org/officeDocument/2006/relationships/image" Target="media/image12.emf"/><Relationship Id="rId26" Type="http://schemas.openxmlformats.org/officeDocument/2006/relationships/package" Target="embeddings/Microsoft_Visio___7.vsdx"/><Relationship Id="rId25" Type="http://schemas.openxmlformats.org/officeDocument/2006/relationships/image" Target="media/image11.emf"/><Relationship Id="rId24" Type="http://schemas.openxmlformats.org/officeDocument/2006/relationships/package" Target="embeddings/Microsoft_Visio___6.vsdx"/><Relationship Id="rId23" Type="http://schemas.openxmlformats.org/officeDocument/2006/relationships/image" Target="media/image10.emf"/><Relationship Id="rId22" Type="http://schemas.openxmlformats.org/officeDocument/2006/relationships/package" Target="embeddings/Microsoft_Visio___5.vsdx"/><Relationship Id="rId21" Type="http://schemas.openxmlformats.org/officeDocument/2006/relationships/image" Target="media/image9.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4.bin"/><Relationship Id="rId17" Type="http://schemas.openxmlformats.org/officeDocument/2006/relationships/image" Target="media/image7.wmf"/><Relationship Id="rId16" Type="http://schemas.openxmlformats.org/officeDocument/2006/relationships/oleObject" Target="embeddings/oleObject3.bin"/><Relationship Id="rId15" Type="http://schemas.openxmlformats.org/officeDocument/2006/relationships/image" Target="media/image6.emf"/><Relationship Id="rId14" Type="http://schemas.openxmlformats.org/officeDocument/2006/relationships/package" Target="embeddings/Microsoft_Visio___4.vsdx"/><Relationship Id="rId13" Type="http://schemas.openxmlformats.org/officeDocument/2006/relationships/image" Target="media/image5.emf"/><Relationship Id="rId12" Type="http://schemas.openxmlformats.org/officeDocument/2006/relationships/package" Target="embeddings/Microsoft_Visio___3.vsdx"/><Relationship Id="rId11" Type="http://schemas.openxmlformats.org/officeDocument/2006/relationships/image" Target="media/image4.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593</Words>
  <Characters>3386</Characters>
  <Lines>28</Lines>
  <Paragraphs>7</Paragraphs>
  <TotalTime>279</TotalTime>
  <ScaleCrop>false</ScaleCrop>
  <LinksUpToDate>false</LinksUpToDate>
  <CharactersWithSpaces>3972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2021-10-29T01:16:00Z</dcterms:created>
  <dc:creator>1085771291@qq.com</dc:creator>
  <cp:lastModifiedBy>wgq</cp:lastModifiedBy>
  <cp:lastPrinted>2021-11-07T05:52:00Z</cp:lastPrinted>
  <dcterms:modified xsi:type="dcterms:W3CDTF">2022-03-25T21:32:23Z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2052-11.1.0.10702</vt:lpwstr>
  </property>
</Properties>
</file>