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bd425175604014" /></Relationships>
</file>

<file path=word/document.xml><?xml version="1.0" encoding="utf-8"?>
<w:document xmlns:w="http://schemas.openxmlformats.org/wordprocessingml/2006/main">
  <w:body>
    <w:p>
      <w:r>
        <w:t>Формула Фур'є: f(t) = 0,00802942400236685 + 7,16908169967583 * cos(1 * 0,483321946706122 * 13) + -2,14739752006795 * sin(1 * 0,483321946706122 * 13) + 2,5338617548634 * cos(2 * 0,483321946706122 * 13) + 0,226173319491524 * sin(2 * 0,483321946706122 * 13) + -0,408318413650164 * cos(3 * 0,483321946706122 * 13) + 1,00742339120714 * sin(3 * 0,483321946706122 * 13) + -0,299240946300981 * cos(4 * 0,483321946706122 * 13) + 0,618133534977922 * sin(4 * 0,483321946706122 * 13) + -0,919089494928303 * cos(5 * 0,483321946706122 * 13) + -0,293011833158587 * sin(5 * 0,483321946706122 * 13)</w:t>
      </w:r>
    </w:p>
  </w:body>
</w:document>
</file>