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172E" w14:textId="77777777" w:rsidR="00716F79" w:rsidRDefault="00872C14">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77777777"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Versión 1.</w:t>
      </w:r>
      <w:r w:rsidR="005654A9">
        <w:rPr>
          <w:b/>
          <w:sz w:val="36"/>
          <w:szCs w:val="36"/>
        </w:rPr>
        <w:t>1</w:t>
      </w:r>
    </w:p>
    <w:p w14:paraId="1949DD56" w14:textId="77777777" w:rsidR="00716F79" w:rsidRDefault="00872C14">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pPr>
              <w:spacing w:after="120" w:line="360" w:lineRule="auto"/>
              <w:jc w:val="both"/>
              <w:rPr>
                <w:sz w:val="20"/>
                <w:szCs w:val="20"/>
              </w:rPr>
            </w:pPr>
            <w:r>
              <w:rPr>
                <w:sz w:val="20"/>
                <w:szCs w:val="20"/>
              </w:rPr>
              <w:t>Creación del documento</w:t>
            </w:r>
          </w:p>
          <w:p w14:paraId="57627A4A" w14:textId="77777777" w:rsidR="00716F79" w:rsidRDefault="00872C14">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77777777" w:rsidR="00716F79" w:rsidRDefault="00716F79">
            <w:pPr>
              <w:spacing w:after="120" w:line="360" w:lineRule="auto"/>
              <w:jc w:val="both"/>
              <w:rPr>
                <w:sz w:val="20"/>
                <w:szCs w:val="20"/>
              </w:rPr>
            </w:pP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pPr>
              <w:spacing w:after="120" w:line="360" w:lineRule="auto"/>
              <w:jc w:val="both"/>
              <w:rPr>
                <w:sz w:val="20"/>
                <w:szCs w:val="20"/>
              </w:rPr>
            </w:pPr>
          </w:p>
        </w:tc>
      </w:tr>
    </w:tbl>
    <w:p w14:paraId="122A65FB" w14:textId="77777777" w:rsidR="00716F79" w:rsidRDefault="00872C14">
      <w:pPr>
        <w:pBdr>
          <w:top w:val="nil"/>
          <w:left w:val="nil"/>
          <w:bottom w:val="nil"/>
          <w:right w:val="nil"/>
          <w:between w:val="nil"/>
        </w:pBdr>
        <w:spacing w:after="160" w:line="360" w:lineRule="auto"/>
        <w:rPr>
          <w:sz w:val="20"/>
          <w:szCs w:val="20"/>
        </w:rPr>
      </w:pPr>
      <w:r>
        <w:br w:type="page"/>
      </w:r>
    </w:p>
    <w:p w14:paraId="7F970554" w14:textId="77777777" w:rsidR="00716F79" w:rsidRDefault="00716F79">
      <w:pPr>
        <w:pBdr>
          <w:top w:val="nil"/>
          <w:left w:val="nil"/>
          <w:bottom w:val="nil"/>
          <w:right w:val="nil"/>
          <w:between w:val="nil"/>
        </w:pBdr>
        <w:spacing w:after="160" w:line="360" w:lineRule="auto"/>
        <w:rPr>
          <w:sz w:val="20"/>
          <w:szCs w:val="20"/>
        </w:rPr>
      </w:pPr>
    </w:p>
    <w:p w14:paraId="5FB45BBA" w14:textId="77777777" w:rsidR="00716F79" w:rsidRDefault="00872C14">
      <w:pPr>
        <w:pStyle w:val="Puest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252FE449" w14:textId="77777777" w:rsidR="00796777" w:rsidRDefault="00872C14">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654305" w:history="1">
            <w:r w:rsidR="00796777" w:rsidRPr="0075195B">
              <w:rPr>
                <w:rStyle w:val="Hipervnculo"/>
                <w:noProof/>
              </w:rPr>
              <w:t>1.Introducción</w:t>
            </w:r>
            <w:r w:rsidR="00796777">
              <w:rPr>
                <w:noProof/>
                <w:webHidden/>
              </w:rPr>
              <w:tab/>
            </w:r>
            <w:r w:rsidR="00796777">
              <w:rPr>
                <w:noProof/>
                <w:webHidden/>
              </w:rPr>
              <w:fldChar w:fldCharType="begin"/>
            </w:r>
            <w:r w:rsidR="00796777">
              <w:rPr>
                <w:noProof/>
                <w:webHidden/>
              </w:rPr>
              <w:instrText xml:space="preserve"> PAGEREF _Toc7654305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395585B5" w14:textId="77777777" w:rsidR="00796777" w:rsidRDefault="00527F82">
          <w:pPr>
            <w:pStyle w:val="TDC2"/>
            <w:tabs>
              <w:tab w:val="right" w:pos="9019"/>
            </w:tabs>
            <w:rPr>
              <w:rFonts w:asciiTheme="minorHAnsi" w:eastAsiaTheme="minorEastAsia" w:hAnsiTheme="minorHAnsi" w:cstheme="minorBidi"/>
              <w:noProof/>
              <w:lang w:val="es-ES"/>
            </w:rPr>
          </w:pPr>
          <w:hyperlink w:anchor="_Toc7654306" w:history="1">
            <w:r w:rsidR="00796777" w:rsidRPr="0075195B">
              <w:rPr>
                <w:rStyle w:val="Hipervnculo"/>
                <w:noProof/>
              </w:rPr>
              <w:t>Problemática de la empresa:</w:t>
            </w:r>
            <w:r w:rsidR="00796777">
              <w:rPr>
                <w:noProof/>
                <w:webHidden/>
              </w:rPr>
              <w:tab/>
            </w:r>
            <w:r w:rsidR="00796777">
              <w:rPr>
                <w:noProof/>
                <w:webHidden/>
              </w:rPr>
              <w:fldChar w:fldCharType="begin"/>
            </w:r>
            <w:r w:rsidR="00796777">
              <w:rPr>
                <w:noProof/>
                <w:webHidden/>
              </w:rPr>
              <w:instrText xml:space="preserve"> PAGEREF _Toc7654306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20F74BA5" w14:textId="77777777" w:rsidR="00796777" w:rsidRDefault="00527F82">
          <w:pPr>
            <w:pStyle w:val="TDC2"/>
            <w:tabs>
              <w:tab w:val="right" w:pos="9019"/>
            </w:tabs>
            <w:rPr>
              <w:rFonts w:asciiTheme="minorHAnsi" w:eastAsiaTheme="minorEastAsia" w:hAnsiTheme="minorHAnsi" w:cstheme="minorBidi"/>
              <w:noProof/>
              <w:lang w:val="es-ES"/>
            </w:rPr>
          </w:pPr>
          <w:hyperlink w:anchor="_Toc7654307" w:history="1">
            <w:r w:rsidR="00796777" w:rsidRPr="0075195B">
              <w:rPr>
                <w:rStyle w:val="Hipervnculo"/>
                <w:noProof/>
              </w:rPr>
              <w:t>Propósito del plan:</w:t>
            </w:r>
            <w:r w:rsidR="00796777">
              <w:rPr>
                <w:noProof/>
                <w:webHidden/>
              </w:rPr>
              <w:tab/>
            </w:r>
            <w:r w:rsidR="00796777">
              <w:rPr>
                <w:noProof/>
                <w:webHidden/>
              </w:rPr>
              <w:fldChar w:fldCharType="begin"/>
            </w:r>
            <w:r w:rsidR="00796777">
              <w:rPr>
                <w:noProof/>
                <w:webHidden/>
              </w:rPr>
              <w:instrText xml:space="preserve"> PAGEREF _Toc7654307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4A1DB914" w14:textId="77777777" w:rsidR="00796777" w:rsidRDefault="00527F82">
          <w:pPr>
            <w:pStyle w:val="TDC2"/>
            <w:tabs>
              <w:tab w:val="right" w:pos="9019"/>
            </w:tabs>
            <w:rPr>
              <w:rFonts w:asciiTheme="minorHAnsi" w:eastAsiaTheme="minorEastAsia" w:hAnsiTheme="minorHAnsi" w:cstheme="minorBidi"/>
              <w:noProof/>
              <w:lang w:val="es-ES"/>
            </w:rPr>
          </w:pPr>
          <w:hyperlink w:anchor="_Toc7654308" w:history="1">
            <w:r w:rsidR="00796777" w:rsidRPr="0075195B">
              <w:rPr>
                <w:rStyle w:val="Hipervnculo"/>
                <w:noProof/>
              </w:rPr>
              <w:t>Finalidad del plan:</w:t>
            </w:r>
            <w:r w:rsidR="00796777">
              <w:rPr>
                <w:noProof/>
                <w:webHidden/>
              </w:rPr>
              <w:tab/>
            </w:r>
            <w:r w:rsidR="00796777">
              <w:rPr>
                <w:noProof/>
                <w:webHidden/>
              </w:rPr>
              <w:fldChar w:fldCharType="begin"/>
            </w:r>
            <w:r w:rsidR="00796777">
              <w:rPr>
                <w:noProof/>
                <w:webHidden/>
              </w:rPr>
              <w:instrText xml:space="preserve"> PAGEREF _Toc7654308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715220AF" w14:textId="77777777" w:rsidR="00796777" w:rsidRDefault="00527F82">
          <w:pPr>
            <w:pStyle w:val="TDC1"/>
            <w:tabs>
              <w:tab w:val="right" w:pos="9019"/>
            </w:tabs>
            <w:rPr>
              <w:rFonts w:asciiTheme="minorHAnsi" w:eastAsiaTheme="minorEastAsia" w:hAnsiTheme="minorHAnsi" w:cstheme="minorBidi"/>
              <w:noProof/>
              <w:lang w:val="es-ES"/>
            </w:rPr>
          </w:pPr>
          <w:hyperlink w:anchor="_Toc7654309" w:history="1">
            <w:r w:rsidR="00796777" w:rsidRPr="0075195B">
              <w:rPr>
                <w:rStyle w:val="Hipervnculo"/>
                <w:noProof/>
              </w:rPr>
              <w:t>2. Gestión de la SCM</w:t>
            </w:r>
            <w:r w:rsidR="00796777">
              <w:rPr>
                <w:noProof/>
                <w:webHidden/>
              </w:rPr>
              <w:tab/>
            </w:r>
            <w:r w:rsidR="00796777">
              <w:rPr>
                <w:noProof/>
                <w:webHidden/>
              </w:rPr>
              <w:fldChar w:fldCharType="begin"/>
            </w:r>
            <w:r w:rsidR="00796777">
              <w:rPr>
                <w:noProof/>
                <w:webHidden/>
              </w:rPr>
              <w:instrText xml:space="preserve"> PAGEREF _Toc7654309 \h </w:instrText>
            </w:r>
            <w:r w:rsidR="00796777">
              <w:rPr>
                <w:noProof/>
                <w:webHidden/>
              </w:rPr>
            </w:r>
            <w:r w:rsidR="00796777">
              <w:rPr>
                <w:noProof/>
                <w:webHidden/>
              </w:rPr>
              <w:fldChar w:fldCharType="separate"/>
            </w:r>
            <w:r w:rsidR="00796777">
              <w:rPr>
                <w:noProof/>
                <w:webHidden/>
              </w:rPr>
              <w:t>4</w:t>
            </w:r>
            <w:r w:rsidR="00796777">
              <w:rPr>
                <w:noProof/>
                <w:webHidden/>
              </w:rPr>
              <w:fldChar w:fldCharType="end"/>
            </w:r>
          </w:hyperlink>
        </w:p>
        <w:p w14:paraId="76BCD368" w14:textId="77777777" w:rsidR="00796777" w:rsidRDefault="00527F82">
          <w:pPr>
            <w:pStyle w:val="TDC2"/>
            <w:tabs>
              <w:tab w:val="right" w:pos="9019"/>
            </w:tabs>
            <w:rPr>
              <w:rFonts w:asciiTheme="minorHAnsi" w:eastAsiaTheme="minorEastAsia" w:hAnsiTheme="minorHAnsi" w:cstheme="minorBidi"/>
              <w:noProof/>
              <w:lang w:val="es-ES"/>
            </w:rPr>
          </w:pPr>
          <w:hyperlink w:anchor="_Toc7654310" w:history="1">
            <w:r w:rsidR="00796777" w:rsidRPr="0075195B">
              <w:rPr>
                <w:rStyle w:val="Hipervnculo"/>
                <w:noProof/>
              </w:rPr>
              <w:t>Roles, Responsabilidades:</w:t>
            </w:r>
            <w:r w:rsidR="00796777">
              <w:rPr>
                <w:noProof/>
                <w:webHidden/>
              </w:rPr>
              <w:tab/>
            </w:r>
            <w:r w:rsidR="00796777">
              <w:rPr>
                <w:noProof/>
                <w:webHidden/>
              </w:rPr>
              <w:fldChar w:fldCharType="begin"/>
            </w:r>
            <w:r w:rsidR="00796777">
              <w:rPr>
                <w:noProof/>
                <w:webHidden/>
              </w:rPr>
              <w:instrText xml:space="preserve"> PAGEREF _Toc7654310 \h </w:instrText>
            </w:r>
            <w:r w:rsidR="00796777">
              <w:rPr>
                <w:noProof/>
                <w:webHidden/>
              </w:rPr>
            </w:r>
            <w:r w:rsidR="00796777">
              <w:rPr>
                <w:noProof/>
                <w:webHidden/>
              </w:rPr>
              <w:fldChar w:fldCharType="separate"/>
            </w:r>
            <w:r w:rsidR="00796777">
              <w:rPr>
                <w:noProof/>
                <w:webHidden/>
              </w:rPr>
              <w:t>4</w:t>
            </w:r>
            <w:r w:rsidR="00796777">
              <w:rPr>
                <w:noProof/>
                <w:webHidden/>
              </w:rPr>
              <w:fldChar w:fldCharType="end"/>
            </w:r>
          </w:hyperlink>
        </w:p>
        <w:p w14:paraId="4507241B" w14:textId="77777777" w:rsidR="00796777" w:rsidRDefault="00527F82">
          <w:pPr>
            <w:pStyle w:val="TDC2"/>
            <w:tabs>
              <w:tab w:val="right" w:pos="9019"/>
            </w:tabs>
            <w:rPr>
              <w:rFonts w:asciiTheme="minorHAnsi" w:eastAsiaTheme="minorEastAsia" w:hAnsiTheme="minorHAnsi" w:cstheme="minorBidi"/>
              <w:noProof/>
              <w:lang w:val="es-ES"/>
            </w:rPr>
          </w:pPr>
          <w:hyperlink w:anchor="_Toc7654311" w:history="1">
            <w:r w:rsidR="00796777" w:rsidRPr="0075195B">
              <w:rPr>
                <w:rStyle w:val="Hipervnculo"/>
                <w:noProof/>
              </w:rPr>
              <w:t>Políticas, Directrices o Procedimientos:</w:t>
            </w:r>
            <w:r w:rsidR="00796777">
              <w:rPr>
                <w:noProof/>
                <w:webHidden/>
              </w:rPr>
              <w:tab/>
            </w:r>
            <w:r w:rsidR="00796777">
              <w:rPr>
                <w:noProof/>
                <w:webHidden/>
              </w:rPr>
              <w:fldChar w:fldCharType="begin"/>
            </w:r>
            <w:r w:rsidR="00796777">
              <w:rPr>
                <w:noProof/>
                <w:webHidden/>
              </w:rPr>
              <w:instrText xml:space="preserve"> PAGEREF _Toc7654311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14:paraId="3E010C3B" w14:textId="77777777" w:rsidR="00796777" w:rsidRDefault="00527F82">
          <w:pPr>
            <w:pStyle w:val="TDC2"/>
            <w:tabs>
              <w:tab w:val="right" w:pos="9019"/>
            </w:tabs>
            <w:rPr>
              <w:rFonts w:asciiTheme="minorHAnsi" w:eastAsiaTheme="minorEastAsia" w:hAnsiTheme="minorHAnsi" w:cstheme="minorBidi"/>
              <w:noProof/>
              <w:lang w:val="es-ES"/>
            </w:rPr>
          </w:pPr>
          <w:hyperlink w:anchor="_Toc7654312" w:history="1">
            <w:r w:rsidR="00796777" w:rsidRPr="0075195B">
              <w:rPr>
                <w:rStyle w:val="Hipervnculo"/>
                <w:noProof/>
              </w:rPr>
              <w:t>Herramientas, Entorno e Infraestructura:</w:t>
            </w:r>
            <w:r w:rsidR="00796777">
              <w:rPr>
                <w:noProof/>
                <w:webHidden/>
              </w:rPr>
              <w:tab/>
            </w:r>
            <w:r w:rsidR="00796777">
              <w:rPr>
                <w:noProof/>
                <w:webHidden/>
              </w:rPr>
              <w:fldChar w:fldCharType="begin"/>
            </w:r>
            <w:r w:rsidR="00796777">
              <w:rPr>
                <w:noProof/>
                <w:webHidden/>
              </w:rPr>
              <w:instrText xml:space="preserve"> PAGEREF _Toc7654312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14:paraId="493F06E7" w14:textId="77777777" w:rsidR="00796777" w:rsidRDefault="00527F82">
          <w:pPr>
            <w:pStyle w:val="TDC2"/>
            <w:tabs>
              <w:tab w:val="right" w:pos="9019"/>
            </w:tabs>
            <w:rPr>
              <w:rFonts w:asciiTheme="minorHAnsi" w:eastAsiaTheme="minorEastAsia" w:hAnsiTheme="minorHAnsi" w:cstheme="minorBidi"/>
              <w:noProof/>
              <w:lang w:val="es-ES"/>
            </w:rPr>
          </w:pPr>
          <w:hyperlink w:anchor="_Toc7654313" w:history="1">
            <w:r w:rsidR="00796777" w:rsidRPr="0075195B">
              <w:rPr>
                <w:rStyle w:val="Hipervnculo"/>
                <w:noProof/>
              </w:rPr>
              <w:t>Calendario:</w:t>
            </w:r>
            <w:r w:rsidR="00796777">
              <w:rPr>
                <w:noProof/>
                <w:webHidden/>
              </w:rPr>
              <w:tab/>
            </w:r>
            <w:r w:rsidR="00796777">
              <w:rPr>
                <w:noProof/>
                <w:webHidden/>
              </w:rPr>
              <w:fldChar w:fldCharType="begin"/>
            </w:r>
            <w:r w:rsidR="00796777">
              <w:rPr>
                <w:noProof/>
                <w:webHidden/>
              </w:rPr>
              <w:instrText xml:space="preserve"> PAGEREF _Toc7654313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14:paraId="11F8B319" w14:textId="77777777" w:rsidR="00716F79" w:rsidRDefault="00872C14">
          <w:pPr>
            <w:tabs>
              <w:tab w:val="right" w:pos="9030"/>
            </w:tabs>
            <w:spacing w:before="60" w:after="80" w:line="240" w:lineRule="auto"/>
            <w:ind w:left="360"/>
            <w:rPr>
              <w:color w:val="000000"/>
            </w:rPr>
          </w:pPr>
          <w:r>
            <w:fldChar w:fldCharType="end"/>
          </w:r>
        </w:p>
      </w:sdtContent>
    </w:sdt>
    <w:p w14:paraId="0CFB7E22" w14:textId="77777777" w:rsidR="00716F79" w:rsidRDefault="00872C14">
      <w:pPr>
        <w:pStyle w:val="Ttulo1"/>
      </w:pPr>
      <w:bookmarkStart w:id="2" w:name="_prb2w54a7dih" w:colFirst="0" w:colLast="0"/>
      <w:bookmarkEnd w:id="2"/>
      <w:r>
        <w:br w:type="page"/>
      </w:r>
    </w:p>
    <w:p w14:paraId="16514DE5" w14:textId="77777777" w:rsidR="00CB37EB" w:rsidRDefault="00CB37EB" w:rsidP="00CB37EB">
      <w:pPr>
        <w:pStyle w:val="Ttulo1"/>
      </w:pPr>
      <w:r>
        <w:rPr>
          <w:b/>
          <w:bCs/>
          <w:color w:val="000000"/>
        </w:rPr>
        <w:lastRenderedPageBreak/>
        <w:t>1.Introducción</w:t>
      </w:r>
    </w:p>
    <w:p w14:paraId="48261665" w14:textId="77777777" w:rsidR="00CB37EB" w:rsidRDefault="00CB37EB" w:rsidP="00CB37EB">
      <w:pPr>
        <w:pStyle w:val="Ttulo2"/>
        <w:jc w:val="both"/>
      </w:pPr>
      <w:r>
        <w:rPr>
          <w:b/>
          <w:bCs/>
          <w:color w:val="000000"/>
        </w:rPr>
        <w:t>Problemática de la empresa:</w:t>
      </w:r>
    </w:p>
    <w:p w14:paraId="7835F01D" w14:textId="77777777" w:rsidR="00CB37EB" w:rsidRDefault="00CB37EB" w:rsidP="00CB37EB">
      <w:pPr>
        <w:pStyle w:val="NormalWeb"/>
        <w:spacing w:before="0" w:beforeAutospacing="0" w:after="0" w:afterAutospacing="0"/>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CB37EB">
      <w:pPr>
        <w:pStyle w:val="NormalWeb"/>
        <w:spacing w:before="0" w:beforeAutospacing="0" w:after="0" w:afterAutospacing="0"/>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CB37EB">
      <w:pPr>
        <w:pStyle w:val="NormalWeb"/>
        <w:spacing w:before="0" w:beforeAutospacing="0" w:after="0" w:afterAutospacing="0"/>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77777777" w:rsidR="00CB37EB" w:rsidRDefault="00CB37EB" w:rsidP="00CB37EB">
      <w:pPr>
        <w:pStyle w:val="Ttulo2"/>
        <w:jc w:val="both"/>
      </w:pPr>
      <w:r>
        <w:rPr>
          <w:b/>
          <w:bCs/>
          <w:color w:val="000000"/>
        </w:rPr>
        <w:t>Propósito del plan:</w:t>
      </w:r>
    </w:p>
    <w:p w14:paraId="26240955" w14:textId="77777777" w:rsidR="00CB37EB" w:rsidRDefault="00CB37EB" w:rsidP="00CB37EB">
      <w:pPr>
        <w:pStyle w:val="NormalWeb"/>
        <w:spacing w:before="0" w:beforeAutospacing="0" w:after="0" w:afterAutospacing="0"/>
        <w:jc w:val="both"/>
      </w:pPr>
      <w:r>
        <w:rPr>
          <w:rFonts w:ascii="Arial" w:hAnsi="Arial" w:cs="Arial"/>
          <w:color w:val="000000"/>
          <w:sz w:val="22"/>
          <w:szCs w:val="22"/>
        </w:rPr>
        <w:t>Se desarrolla este plan con el propósito de establecer pautas para un mejor desempeño de los equipos de trabajo.</w:t>
      </w:r>
    </w:p>
    <w:p w14:paraId="4F86C131" w14:textId="77777777" w:rsidR="00CB37EB" w:rsidRDefault="00CB37EB" w:rsidP="00CB37EB">
      <w:pPr>
        <w:pStyle w:val="Ttulo2"/>
        <w:jc w:val="both"/>
      </w:pPr>
      <w:r>
        <w:rPr>
          <w:b/>
          <w:bCs/>
          <w:color w:val="000000"/>
        </w:rPr>
        <w:t xml:space="preserve">Finalidad del plan: </w:t>
      </w:r>
    </w:p>
    <w:p w14:paraId="7FAE614B" w14:textId="77777777" w:rsidR="00CB37EB" w:rsidRDefault="00CB37EB" w:rsidP="00CB37EB">
      <w:pPr>
        <w:pStyle w:val="NormalWeb"/>
        <w:spacing w:before="0" w:beforeAutospacing="0" w:after="0" w:afterAutospacing="0"/>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CB37EB">
      <w:pPr>
        <w:pStyle w:val="NormalWeb"/>
        <w:spacing w:before="0" w:beforeAutospacing="0" w:after="0" w:afterAutospacing="0"/>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pPr>
        <w:ind w:left="720"/>
        <w:rPr>
          <w:color w:val="000000"/>
          <w:lang w:val="es-MX"/>
        </w:rPr>
      </w:pPr>
    </w:p>
    <w:p w14:paraId="1C63D905" w14:textId="77777777" w:rsidR="00913C42" w:rsidRDefault="00913C42">
      <w:pPr>
        <w:ind w:left="720"/>
        <w:rPr>
          <w:color w:val="000000"/>
        </w:rPr>
      </w:pPr>
    </w:p>
    <w:p w14:paraId="3D895F4C" w14:textId="77777777" w:rsidR="00913C42" w:rsidRDefault="00913C42">
      <w:pPr>
        <w:ind w:left="720"/>
        <w:rPr>
          <w:color w:val="000000"/>
        </w:rPr>
      </w:pPr>
    </w:p>
    <w:p w14:paraId="5A19AF37" w14:textId="77777777" w:rsidR="00913C42" w:rsidRDefault="00913C42">
      <w:pPr>
        <w:ind w:left="720"/>
        <w:rPr>
          <w:color w:val="000000"/>
        </w:rPr>
      </w:pPr>
    </w:p>
    <w:p w14:paraId="2663AB32" w14:textId="77777777" w:rsidR="00913C42" w:rsidRDefault="00913C42">
      <w:pPr>
        <w:ind w:left="720"/>
        <w:rPr>
          <w:color w:val="000000"/>
        </w:rPr>
      </w:pPr>
    </w:p>
    <w:p w14:paraId="58AB6B50" w14:textId="77777777" w:rsidR="00913C42" w:rsidRDefault="00913C42">
      <w:pPr>
        <w:ind w:left="720"/>
        <w:rPr>
          <w:color w:val="000000"/>
        </w:rPr>
      </w:pPr>
    </w:p>
    <w:p w14:paraId="4340C736" w14:textId="77777777" w:rsidR="00913C42" w:rsidRDefault="00913C42">
      <w:pPr>
        <w:ind w:left="720"/>
        <w:rPr>
          <w:color w:val="000000"/>
        </w:rPr>
      </w:pPr>
    </w:p>
    <w:p w14:paraId="272732B8" w14:textId="77777777" w:rsidR="00913C42" w:rsidRDefault="00913C42">
      <w:pPr>
        <w:ind w:left="720"/>
        <w:rPr>
          <w:color w:val="000000"/>
        </w:rPr>
      </w:pPr>
    </w:p>
    <w:p w14:paraId="25D176FD" w14:textId="77777777" w:rsidR="00913C42" w:rsidRDefault="00913C42">
      <w:pPr>
        <w:ind w:left="720"/>
        <w:rPr>
          <w:color w:val="000000"/>
        </w:rPr>
      </w:pPr>
    </w:p>
    <w:p w14:paraId="6FCE9FF3" w14:textId="77777777" w:rsidR="00913C42" w:rsidRDefault="00913C42">
      <w:pPr>
        <w:ind w:left="720"/>
        <w:rPr>
          <w:color w:val="000000"/>
        </w:rPr>
      </w:pPr>
    </w:p>
    <w:p w14:paraId="64DB1786" w14:textId="77777777" w:rsidR="00913C42" w:rsidRDefault="00913C42">
      <w:pPr>
        <w:ind w:left="720"/>
        <w:rPr>
          <w:color w:val="000000"/>
        </w:rPr>
      </w:pPr>
    </w:p>
    <w:p w14:paraId="44225F66" w14:textId="77777777" w:rsidR="00913C42" w:rsidRDefault="00913C42">
      <w:pPr>
        <w:ind w:left="720"/>
        <w:rPr>
          <w:color w:val="000000"/>
        </w:rPr>
      </w:pPr>
    </w:p>
    <w:p w14:paraId="75B29F39" w14:textId="77777777" w:rsidR="00913C42" w:rsidRDefault="00913C42">
      <w:pPr>
        <w:ind w:left="720"/>
        <w:rPr>
          <w:color w:val="000000"/>
        </w:rPr>
      </w:pPr>
    </w:p>
    <w:p w14:paraId="60933F5F" w14:textId="77777777" w:rsidR="00913C42" w:rsidRDefault="00913C42">
      <w:pPr>
        <w:ind w:left="720"/>
        <w:rPr>
          <w:color w:val="000000"/>
        </w:rPr>
      </w:pPr>
    </w:p>
    <w:p w14:paraId="0BF30E7C" w14:textId="77777777" w:rsidR="00913C42" w:rsidRDefault="00913C42">
      <w:pPr>
        <w:ind w:left="720"/>
      </w:pPr>
    </w:p>
    <w:p w14:paraId="067F5EE7" w14:textId="77777777" w:rsidR="00716F79" w:rsidRDefault="00716F79">
      <w:pPr>
        <w:ind w:left="720"/>
      </w:pPr>
    </w:p>
    <w:p w14:paraId="5F686BB4" w14:textId="77777777" w:rsidR="00716F79" w:rsidRDefault="00716F79">
      <w:pPr>
        <w:ind w:left="720"/>
      </w:pPr>
    </w:p>
    <w:p w14:paraId="43F8C38A" w14:textId="77777777" w:rsidR="00716F79" w:rsidRDefault="00716F79">
      <w:pPr>
        <w:ind w:left="720"/>
      </w:pPr>
    </w:p>
    <w:p w14:paraId="3972553B" w14:textId="77777777" w:rsidR="00716F79" w:rsidRDefault="00716F79">
      <w:pPr>
        <w:ind w:left="720"/>
      </w:pPr>
    </w:p>
    <w:p w14:paraId="723C98F0" w14:textId="77777777" w:rsidR="00716F79" w:rsidRDefault="00716F79">
      <w:pPr>
        <w:ind w:left="720"/>
      </w:pPr>
    </w:p>
    <w:p w14:paraId="19C42D98" w14:textId="77777777" w:rsidR="00716F79" w:rsidRDefault="00716F79">
      <w:pPr>
        <w:ind w:left="720"/>
      </w:pPr>
    </w:p>
    <w:p w14:paraId="1615E42E" w14:textId="77777777" w:rsidR="00716F79" w:rsidRDefault="00716F79">
      <w:pPr>
        <w:ind w:left="720"/>
      </w:pPr>
    </w:p>
    <w:p w14:paraId="60DF88E2" w14:textId="77777777" w:rsidR="00716F79" w:rsidRDefault="00716F79">
      <w:pPr>
        <w:ind w:left="720"/>
      </w:pPr>
    </w:p>
    <w:p w14:paraId="7A932D93" w14:textId="77777777" w:rsidR="00716F79" w:rsidRDefault="00716F79">
      <w:pPr>
        <w:ind w:left="720"/>
      </w:pPr>
    </w:p>
    <w:p w14:paraId="7B485AAF" w14:textId="77777777" w:rsidR="00716F79" w:rsidRDefault="00716F79">
      <w:pPr>
        <w:ind w:left="720"/>
      </w:pPr>
    </w:p>
    <w:p w14:paraId="21CBD633" w14:textId="77777777" w:rsidR="00716F79" w:rsidRDefault="00872C14">
      <w:pPr>
        <w:pStyle w:val="Ttulo1"/>
      </w:pPr>
      <w:bookmarkStart w:id="3" w:name="_Toc7654309"/>
      <w:r>
        <w:t>2. Gestión de la SCM</w:t>
      </w:r>
      <w:bookmarkEnd w:id="3"/>
    </w:p>
    <w:p w14:paraId="23E5284A" w14:textId="77777777" w:rsidR="00716F79" w:rsidRDefault="00716F79"/>
    <w:p w14:paraId="2947567B" w14:textId="77777777" w:rsidR="00716F79" w:rsidRDefault="00872C14">
      <w:pPr>
        <w:pStyle w:val="Ttulo2"/>
        <w:ind w:left="720"/>
      </w:pPr>
      <w:bookmarkStart w:id="4" w:name="_Toc7654310"/>
      <w:r>
        <w:t>Roles, Responsabilidades:</w:t>
      </w:r>
      <w:bookmarkEnd w:id="4"/>
    </w:p>
    <w:p w14:paraId="30CD7DFB" w14:textId="77777777" w:rsidR="00716F79" w:rsidRDefault="00716F79"/>
    <w:tbl>
      <w:tblPr>
        <w:tblStyle w:val="a0"/>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965"/>
        <w:gridCol w:w="5124"/>
      </w:tblGrid>
      <w:tr w:rsidR="00796777" w14:paraId="595F2408" w14:textId="77777777" w:rsidTr="00796777">
        <w:tc>
          <w:tcPr>
            <w:tcW w:w="2115" w:type="dxa"/>
            <w:shd w:val="clear" w:color="auto" w:fill="CCCCCC"/>
            <w:tcMar>
              <w:top w:w="100" w:type="dxa"/>
              <w:left w:w="100" w:type="dxa"/>
              <w:bottom w:w="100" w:type="dxa"/>
              <w:right w:w="100" w:type="dxa"/>
            </w:tcMar>
          </w:tcPr>
          <w:p w14:paraId="5666E318" w14:textId="77777777" w:rsidR="00796777" w:rsidRDefault="00796777" w:rsidP="000F0506">
            <w:pPr>
              <w:widowControl w:val="0"/>
              <w:pBdr>
                <w:top w:val="nil"/>
                <w:left w:val="nil"/>
                <w:bottom w:val="nil"/>
                <w:right w:val="nil"/>
                <w:between w:val="nil"/>
              </w:pBdr>
              <w:spacing w:line="240" w:lineRule="auto"/>
              <w:jc w:val="center"/>
              <w:rPr>
                <w:b/>
              </w:rPr>
            </w:pPr>
            <w:r>
              <w:rPr>
                <w:b/>
              </w:rPr>
              <w:t>Actividad</w:t>
            </w:r>
          </w:p>
        </w:tc>
        <w:tc>
          <w:tcPr>
            <w:tcW w:w="1965" w:type="dxa"/>
            <w:shd w:val="clear" w:color="auto" w:fill="CCCCCC"/>
            <w:tcMar>
              <w:top w:w="100" w:type="dxa"/>
              <w:left w:w="100" w:type="dxa"/>
              <w:bottom w:w="100" w:type="dxa"/>
              <w:right w:w="100" w:type="dxa"/>
            </w:tcMar>
          </w:tcPr>
          <w:p w14:paraId="4422F28D" w14:textId="77777777" w:rsidR="00796777" w:rsidRDefault="00796777" w:rsidP="000F0506">
            <w:pPr>
              <w:widowControl w:val="0"/>
              <w:pBdr>
                <w:top w:val="nil"/>
                <w:left w:val="nil"/>
                <w:bottom w:val="nil"/>
                <w:right w:val="nil"/>
                <w:between w:val="nil"/>
              </w:pBdr>
              <w:spacing w:line="240" w:lineRule="auto"/>
              <w:jc w:val="center"/>
              <w:rPr>
                <w:b/>
              </w:rPr>
            </w:pPr>
            <w:r>
              <w:rPr>
                <w:b/>
              </w:rPr>
              <w:t>Rol</w:t>
            </w:r>
          </w:p>
        </w:tc>
        <w:tc>
          <w:tcPr>
            <w:tcW w:w="5124" w:type="dxa"/>
            <w:shd w:val="clear" w:color="auto" w:fill="CCCCCC"/>
            <w:tcMar>
              <w:top w:w="100" w:type="dxa"/>
              <w:left w:w="100" w:type="dxa"/>
              <w:bottom w:w="100" w:type="dxa"/>
              <w:right w:w="100" w:type="dxa"/>
            </w:tcMar>
          </w:tcPr>
          <w:p w14:paraId="0BBFD51B" w14:textId="77777777" w:rsidR="00796777" w:rsidRDefault="00796777" w:rsidP="000F0506">
            <w:pPr>
              <w:widowControl w:val="0"/>
              <w:pBdr>
                <w:top w:val="nil"/>
                <w:left w:val="nil"/>
                <w:bottom w:val="nil"/>
                <w:right w:val="nil"/>
                <w:between w:val="nil"/>
              </w:pBdr>
              <w:spacing w:line="240" w:lineRule="auto"/>
              <w:jc w:val="center"/>
              <w:rPr>
                <w:b/>
              </w:rPr>
            </w:pPr>
            <w:r>
              <w:rPr>
                <w:b/>
              </w:rPr>
              <w:t>Responsabilidad</w:t>
            </w:r>
          </w:p>
        </w:tc>
      </w:tr>
      <w:tr w:rsidR="00796777" w14:paraId="2E0519BF" w14:textId="77777777" w:rsidTr="00796777">
        <w:tc>
          <w:tcPr>
            <w:tcW w:w="2115" w:type="dxa"/>
            <w:shd w:val="clear" w:color="auto" w:fill="auto"/>
            <w:tcMar>
              <w:top w:w="100" w:type="dxa"/>
              <w:left w:w="100" w:type="dxa"/>
              <w:bottom w:w="100" w:type="dxa"/>
              <w:right w:w="100" w:type="dxa"/>
            </w:tcMar>
          </w:tcPr>
          <w:p w14:paraId="31F61BBA" w14:textId="77777777" w:rsidR="00796777" w:rsidRDefault="00796777" w:rsidP="000F0506">
            <w:pPr>
              <w:widowControl w:val="0"/>
              <w:pBdr>
                <w:top w:val="nil"/>
                <w:left w:val="nil"/>
                <w:bottom w:val="nil"/>
                <w:right w:val="nil"/>
                <w:between w:val="nil"/>
              </w:pBdr>
              <w:spacing w:line="240" w:lineRule="auto"/>
            </w:pPr>
            <w:r>
              <w:t>Planeamiento de la gestión de la configuración</w:t>
            </w:r>
          </w:p>
        </w:tc>
        <w:tc>
          <w:tcPr>
            <w:tcW w:w="1965" w:type="dxa"/>
            <w:shd w:val="clear" w:color="auto" w:fill="auto"/>
            <w:tcMar>
              <w:top w:w="100" w:type="dxa"/>
              <w:left w:w="100" w:type="dxa"/>
              <w:bottom w:w="100" w:type="dxa"/>
              <w:right w:w="100" w:type="dxa"/>
            </w:tcMar>
          </w:tcPr>
          <w:p w14:paraId="499279B9" w14:textId="77777777" w:rsidR="00796777" w:rsidRDefault="00796777" w:rsidP="000F0506">
            <w:pPr>
              <w:widowControl w:val="0"/>
              <w:pBdr>
                <w:top w:val="nil"/>
                <w:left w:val="nil"/>
                <w:bottom w:val="nil"/>
                <w:right w:val="nil"/>
                <w:between w:val="nil"/>
              </w:pBdr>
              <w:spacing w:line="240" w:lineRule="auto"/>
            </w:pPr>
            <w:r>
              <w:t xml:space="preserve">Project Manager </w:t>
            </w:r>
          </w:p>
        </w:tc>
        <w:tc>
          <w:tcPr>
            <w:tcW w:w="5124" w:type="dxa"/>
            <w:shd w:val="clear" w:color="auto" w:fill="auto"/>
            <w:tcMar>
              <w:top w:w="100" w:type="dxa"/>
              <w:left w:w="100" w:type="dxa"/>
              <w:bottom w:w="100" w:type="dxa"/>
              <w:right w:w="100" w:type="dxa"/>
            </w:tcMar>
          </w:tcPr>
          <w:p w14:paraId="13548F2B" w14:textId="77777777" w:rsidR="00796777" w:rsidRDefault="00796777" w:rsidP="000F0506">
            <w:pPr>
              <w:widowControl w:val="0"/>
              <w:pBdr>
                <w:top w:val="nil"/>
                <w:left w:val="nil"/>
                <w:bottom w:val="nil"/>
                <w:right w:val="nil"/>
                <w:between w:val="nil"/>
              </w:pBdr>
              <w:spacing w:line="240" w:lineRule="auto"/>
              <w:jc w:val="both"/>
            </w:pPr>
            <w:r>
              <w:t>Supervisa el funcionamiento de la gestión de la configuración.</w:t>
            </w:r>
          </w:p>
        </w:tc>
      </w:tr>
      <w:tr w:rsidR="00796777" w14:paraId="2B40C3B3" w14:textId="77777777" w:rsidTr="00796777">
        <w:tc>
          <w:tcPr>
            <w:tcW w:w="2115" w:type="dxa"/>
            <w:shd w:val="clear" w:color="auto" w:fill="auto"/>
            <w:tcMar>
              <w:top w:w="100" w:type="dxa"/>
              <w:left w:w="100" w:type="dxa"/>
              <w:bottom w:w="100" w:type="dxa"/>
              <w:right w:w="100" w:type="dxa"/>
            </w:tcMar>
          </w:tcPr>
          <w:p w14:paraId="14B985E9" w14:textId="77777777" w:rsidR="00796777" w:rsidRDefault="00796777" w:rsidP="000F0506">
            <w:pPr>
              <w:widowControl w:val="0"/>
              <w:spacing w:line="240" w:lineRule="auto"/>
            </w:pPr>
            <w:r>
              <w:t>Identificación de la configuración</w:t>
            </w:r>
          </w:p>
        </w:tc>
        <w:tc>
          <w:tcPr>
            <w:tcW w:w="1965" w:type="dxa"/>
            <w:shd w:val="clear" w:color="auto" w:fill="auto"/>
            <w:tcMar>
              <w:top w:w="100" w:type="dxa"/>
              <w:left w:w="100" w:type="dxa"/>
              <w:bottom w:w="100" w:type="dxa"/>
              <w:right w:w="100" w:type="dxa"/>
            </w:tcMar>
          </w:tcPr>
          <w:p w14:paraId="2C530719" w14:textId="77777777" w:rsidR="00796777" w:rsidRDefault="00796777" w:rsidP="000F0506">
            <w:pPr>
              <w:widowControl w:val="0"/>
              <w:pBdr>
                <w:top w:val="nil"/>
                <w:left w:val="nil"/>
                <w:bottom w:val="nil"/>
                <w:right w:val="nil"/>
                <w:between w:val="nil"/>
              </w:pBdr>
              <w:spacing w:line="240" w:lineRule="auto"/>
            </w:pPr>
            <w:r>
              <w:t>Gestor de configuración</w:t>
            </w:r>
          </w:p>
        </w:tc>
        <w:tc>
          <w:tcPr>
            <w:tcW w:w="5124" w:type="dxa"/>
            <w:shd w:val="clear" w:color="auto" w:fill="auto"/>
            <w:tcMar>
              <w:top w:w="100" w:type="dxa"/>
              <w:left w:w="100" w:type="dxa"/>
              <w:bottom w:w="100" w:type="dxa"/>
              <w:right w:w="100" w:type="dxa"/>
            </w:tcMar>
          </w:tcPr>
          <w:p w14:paraId="0844208E" w14:textId="77777777" w:rsidR="00796777" w:rsidRDefault="00796777" w:rsidP="000F0506">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38A18C3A" w14:textId="77777777" w:rsidR="00796777" w:rsidRDefault="00796777" w:rsidP="000F0506">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288D6018" w14:textId="77777777" w:rsidR="00796777" w:rsidRDefault="00796777" w:rsidP="000F0506">
            <w:pPr>
              <w:widowControl w:val="0"/>
              <w:pBdr>
                <w:top w:val="nil"/>
                <w:left w:val="nil"/>
                <w:bottom w:val="nil"/>
                <w:right w:val="nil"/>
                <w:between w:val="nil"/>
              </w:pBdr>
              <w:spacing w:line="240" w:lineRule="auto"/>
              <w:jc w:val="both"/>
            </w:pPr>
            <w:r>
              <w:t>Desarrollar el plan de gestión de configuración.</w:t>
            </w:r>
          </w:p>
          <w:p w14:paraId="52AC3616" w14:textId="77777777" w:rsidR="00796777" w:rsidRDefault="00796777" w:rsidP="000F0506">
            <w:pPr>
              <w:widowControl w:val="0"/>
              <w:pBdr>
                <w:top w:val="nil"/>
                <w:left w:val="nil"/>
                <w:bottom w:val="nil"/>
                <w:right w:val="nil"/>
                <w:between w:val="nil"/>
              </w:pBdr>
              <w:spacing w:line="240" w:lineRule="auto"/>
              <w:jc w:val="both"/>
            </w:pPr>
            <w:r>
              <w:t>Promover el uso efectivo de la base de datos de configuración dentro de la organización.</w:t>
            </w:r>
          </w:p>
          <w:p w14:paraId="33A3BAC4" w14:textId="77777777" w:rsidR="00796777" w:rsidRDefault="00796777" w:rsidP="000F0506">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796777" w14:paraId="7CB2B6CB" w14:textId="77777777" w:rsidTr="00796777">
        <w:tc>
          <w:tcPr>
            <w:tcW w:w="2115" w:type="dxa"/>
            <w:shd w:val="clear" w:color="auto" w:fill="auto"/>
            <w:tcMar>
              <w:top w:w="100" w:type="dxa"/>
              <w:left w:w="100" w:type="dxa"/>
              <w:bottom w:w="100" w:type="dxa"/>
              <w:right w:w="100" w:type="dxa"/>
            </w:tcMar>
          </w:tcPr>
          <w:p w14:paraId="6EA08357" w14:textId="77777777" w:rsidR="00796777" w:rsidRDefault="00796777" w:rsidP="000F0506">
            <w:pPr>
              <w:widowControl w:val="0"/>
              <w:pBdr>
                <w:top w:val="nil"/>
                <w:left w:val="nil"/>
                <w:bottom w:val="nil"/>
                <w:right w:val="nil"/>
                <w:between w:val="nil"/>
              </w:pBdr>
              <w:spacing w:line="240" w:lineRule="auto"/>
            </w:pPr>
            <w:r>
              <w:t>Control de la configuración</w:t>
            </w:r>
          </w:p>
        </w:tc>
        <w:tc>
          <w:tcPr>
            <w:tcW w:w="1965" w:type="dxa"/>
            <w:shd w:val="clear" w:color="auto" w:fill="auto"/>
            <w:tcMar>
              <w:top w:w="100" w:type="dxa"/>
              <w:left w:w="100" w:type="dxa"/>
              <w:bottom w:w="100" w:type="dxa"/>
              <w:right w:w="100" w:type="dxa"/>
            </w:tcMar>
          </w:tcPr>
          <w:p w14:paraId="1EDB8E3A" w14:textId="77777777" w:rsidR="00796777" w:rsidRDefault="00796777" w:rsidP="000F0506">
            <w:pPr>
              <w:widowControl w:val="0"/>
              <w:pBdr>
                <w:top w:val="nil"/>
                <w:left w:val="nil"/>
                <w:bottom w:val="nil"/>
                <w:right w:val="nil"/>
                <w:between w:val="nil"/>
              </w:pBdr>
              <w:spacing w:line="240" w:lineRule="auto"/>
            </w:pPr>
            <w:r>
              <w:t>Bibliotecario de configuración</w:t>
            </w:r>
          </w:p>
        </w:tc>
        <w:tc>
          <w:tcPr>
            <w:tcW w:w="5124" w:type="dxa"/>
            <w:shd w:val="clear" w:color="auto" w:fill="auto"/>
            <w:tcMar>
              <w:top w:w="100" w:type="dxa"/>
              <w:left w:w="100" w:type="dxa"/>
              <w:bottom w:w="100" w:type="dxa"/>
              <w:right w:w="100" w:type="dxa"/>
            </w:tcMar>
          </w:tcPr>
          <w:p w14:paraId="67EC1704" w14:textId="77777777" w:rsidR="00796777" w:rsidRDefault="00796777" w:rsidP="000F0506">
            <w:pPr>
              <w:widowControl w:val="0"/>
              <w:pBdr>
                <w:top w:val="nil"/>
                <w:left w:val="nil"/>
                <w:bottom w:val="nil"/>
                <w:right w:val="nil"/>
                <w:between w:val="nil"/>
              </w:pBdr>
              <w:spacing w:line="240" w:lineRule="auto"/>
              <w:jc w:val="both"/>
            </w:pPr>
            <w:r>
              <w:t>Custodia la información de los artículos de configuración.</w:t>
            </w:r>
          </w:p>
          <w:p w14:paraId="673BED63" w14:textId="77777777" w:rsidR="00796777" w:rsidRDefault="00796777" w:rsidP="000F0506">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10ECF40" w14:textId="77777777" w:rsidR="00796777" w:rsidRDefault="00796777" w:rsidP="000F0506">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30318D63" w14:textId="77777777" w:rsidR="00796777" w:rsidRDefault="00796777" w:rsidP="000F0506">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7809DF36" w14:textId="77777777" w:rsidR="00796777" w:rsidRDefault="00796777" w:rsidP="000F0506">
            <w:pPr>
              <w:widowControl w:val="0"/>
              <w:pBdr>
                <w:top w:val="nil"/>
                <w:left w:val="nil"/>
                <w:bottom w:val="nil"/>
                <w:right w:val="nil"/>
                <w:between w:val="nil"/>
              </w:pBdr>
              <w:spacing w:line="240" w:lineRule="auto"/>
              <w:jc w:val="both"/>
            </w:pPr>
            <w:r>
              <w:t>Registrar y mantener copias de las antiguas versiones.</w:t>
            </w:r>
          </w:p>
          <w:p w14:paraId="2DC51490" w14:textId="77777777" w:rsidR="00796777" w:rsidRDefault="00796777" w:rsidP="000F0506">
            <w:pPr>
              <w:widowControl w:val="0"/>
              <w:pBdr>
                <w:top w:val="nil"/>
                <w:left w:val="nil"/>
                <w:bottom w:val="nil"/>
                <w:right w:val="nil"/>
                <w:between w:val="nil"/>
              </w:pBdr>
              <w:spacing w:line="240" w:lineRule="auto"/>
              <w:jc w:val="both"/>
            </w:pPr>
          </w:p>
        </w:tc>
      </w:tr>
      <w:tr w:rsidR="00796777" w14:paraId="40826C27" w14:textId="77777777" w:rsidTr="00796777">
        <w:tc>
          <w:tcPr>
            <w:tcW w:w="2115" w:type="dxa"/>
            <w:shd w:val="clear" w:color="auto" w:fill="auto"/>
            <w:tcMar>
              <w:top w:w="100" w:type="dxa"/>
              <w:left w:w="100" w:type="dxa"/>
              <w:bottom w:w="100" w:type="dxa"/>
              <w:right w:w="100" w:type="dxa"/>
            </w:tcMar>
          </w:tcPr>
          <w:p w14:paraId="6F1B8BD2" w14:textId="77777777" w:rsidR="00796777" w:rsidRDefault="00796777" w:rsidP="000F0506">
            <w:pPr>
              <w:widowControl w:val="0"/>
              <w:pBdr>
                <w:top w:val="nil"/>
                <w:left w:val="nil"/>
                <w:bottom w:val="nil"/>
                <w:right w:val="nil"/>
                <w:between w:val="nil"/>
              </w:pBdr>
              <w:spacing w:line="240" w:lineRule="auto"/>
            </w:pPr>
            <w:r>
              <w:t>Auditorías de la configuración</w:t>
            </w:r>
          </w:p>
        </w:tc>
        <w:tc>
          <w:tcPr>
            <w:tcW w:w="1965" w:type="dxa"/>
            <w:shd w:val="clear" w:color="auto" w:fill="auto"/>
            <w:tcMar>
              <w:top w:w="100" w:type="dxa"/>
              <w:left w:w="100" w:type="dxa"/>
              <w:bottom w:w="100" w:type="dxa"/>
              <w:right w:w="100" w:type="dxa"/>
            </w:tcMar>
          </w:tcPr>
          <w:p w14:paraId="0ECFDDB8" w14:textId="77777777" w:rsidR="00796777" w:rsidRDefault="00796777" w:rsidP="000F0506">
            <w:pPr>
              <w:widowControl w:val="0"/>
              <w:pBdr>
                <w:top w:val="nil"/>
                <w:left w:val="nil"/>
                <w:bottom w:val="nil"/>
                <w:right w:val="nil"/>
                <w:between w:val="nil"/>
              </w:pBdr>
              <w:spacing w:line="240" w:lineRule="auto"/>
            </w:pPr>
            <w:r>
              <w:t>Auditor de configuración</w:t>
            </w:r>
          </w:p>
        </w:tc>
        <w:tc>
          <w:tcPr>
            <w:tcW w:w="5124" w:type="dxa"/>
            <w:shd w:val="clear" w:color="auto" w:fill="auto"/>
            <w:tcMar>
              <w:top w:w="100" w:type="dxa"/>
              <w:left w:w="100" w:type="dxa"/>
              <w:bottom w:w="100" w:type="dxa"/>
              <w:right w:w="100" w:type="dxa"/>
            </w:tcMar>
          </w:tcPr>
          <w:p w14:paraId="57799B02" w14:textId="77777777" w:rsidR="00796777" w:rsidRDefault="00796777" w:rsidP="000F0506">
            <w:pPr>
              <w:widowControl w:val="0"/>
              <w:pBdr>
                <w:top w:val="nil"/>
                <w:left w:val="nil"/>
                <w:bottom w:val="nil"/>
                <w:right w:val="nil"/>
                <w:between w:val="nil"/>
              </w:pBdr>
              <w:spacing w:line="240" w:lineRule="auto"/>
              <w:jc w:val="both"/>
            </w:pPr>
            <w:r>
              <w:t>Se responsabiliza de la ejecución de auditorías de configuración.</w:t>
            </w:r>
          </w:p>
          <w:p w14:paraId="6F3C7A49" w14:textId="77777777" w:rsidR="00796777" w:rsidRDefault="00796777" w:rsidP="000F0506">
            <w:pPr>
              <w:widowControl w:val="0"/>
              <w:pBdr>
                <w:top w:val="nil"/>
                <w:left w:val="nil"/>
                <w:bottom w:val="nil"/>
                <w:right w:val="nil"/>
                <w:between w:val="nil"/>
              </w:pBdr>
              <w:spacing w:line="240" w:lineRule="auto"/>
              <w:jc w:val="both"/>
            </w:pPr>
            <w:r>
              <w:t xml:space="preserve">Comprueba que efectivamente el producto que se </w:t>
            </w:r>
            <w:r>
              <w:lastRenderedPageBreak/>
              <w:t>está construyendo es lo que pretende ser.</w:t>
            </w:r>
          </w:p>
          <w:p w14:paraId="7E2C2532" w14:textId="77777777" w:rsidR="00796777" w:rsidRDefault="00796777" w:rsidP="000F0506">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E9BF7E8" w14:textId="77777777" w:rsidR="00796777" w:rsidRDefault="00796777" w:rsidP="000F0506">
            <w:pPr>
              <w:widowControl w:val="0"/>
              <w:pBdr>
                <w:top w:val="nil"/>
                <w:left w:val="nil"/>
                <w:bottom w:val="nil"/>
                <w:right w:val="nil"/>
                <w:between w:val="nil"/>
              </w:pBdr>
              <w:spacing w:line="240" w:lineRule="auto"/>
              <w:jc w:val="both"/>
            </w:pPr>
            <w:r>
              <w:t>Validar que la configuración actual del software satisface la función que se esperaba del producto en cada hito del proceso de desarrollo.</w:t>
            </w:r>
          </w:p>
        </w:tc>
      </w:tr>
    </w:tbl>
    <w:p w14:paraId="667BEB28" w14:textId="77777777" w:rsidR="00716F79" w:rsidRDefault="00716F79"/>
    <w:p w14:paraId="3AF95950" w14:textId="77777777" w:rsidR="00716F79" w:rsidRDefault="00716F79"/>
    <w:p w14:paraId="0AE42E9A" w14:textId="77777777" w:rsidR="00716F79" w:rsidRDefault="00716F79"/>
    <w:p w14:paraId="6EDC89EE" w14:textId="77777777" w:rsidR="00716F79" w:rsidRDefault="00716F79"/>
    <w:p w14:paraId="1DA47450" w14:textId="77777777" w:rsidR="00716F79" w:rsidRDefault="00716F79"/>
    <w:p w14:paraId="490ED67C" w14:textId="77777777" w:rsidR="00716F79" w:rsidRDefault="00716F79"/>
    <w:p w14:paraId="59474071" w14:textId="77777777" w:rsidR="00716F79" w:rsidRDefault="00716F79"/>
    <w:p w14:paraId="1D801063" w14:textId="77777777" w:rsidR="00716F79" w:rsidRDefault="00716F79"/>
    <w:p w14:paraId="55015791" w14:textId="77777777" w:rsidR="00716F79" w:rsidRDefault="00872C14">
      <w:pPr>
        <w:pStyle w:val="Ttulo2"/>
        <w:ind w:left="720"/>
      </w:pPr>
      <w:bookmarkStart w:id="5" w:name="_Toc7654311"/>
      <w:r>
        <w:t>Políticas, Directrices o Procedimientos:</w:t>
      </w:r>
      <w:bookmarkEnd w:id="5"/>
    </w:p>
    <w:p w14:paraId="6FF6EBF7"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tbl>
      <w:tblPr>
        <w:tblW w:w="9026" w:type="dxa"/>
        <w:tblCellMar>
          <w:top w:w="15" w:type="dxa"/>
          <w:left w:w="15" w:type="dxa"/>
          <w:bottom w:w="15" w:type="dxa"/>
          <w:right w:w="15" w:type="dxa"/>
        </w:tblCellMar>
        <w:tblLook w:val="04A0" w:firstRow="1" w:lastRow="0" w:firstColumn="1" w:lastColumn="0" w:noHBand="0" w:noVBand="1"/>
      </w:tblPr>
      <w:tblGrid>
        <w:gridCol w:w="6072"/>
        <w:gridCol w:w="2954"/>
      </w:tblGrid>
      <w:tr w:rsidR="003C78E6" w:rsidRPr="003C78E6" w14:paraId="6CBAA4D5"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3C78E6" w:rsidRPr="003C78E6" w14:paraId="6E746B47"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FA05"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7D8BE4BD"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00A66"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26E56885"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974"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3FD4FB02"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53FD"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34ABCD5A"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05FE7"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bl>
    <w:p w14:paraId="3DF1C485"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7F0CFF73"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Lineamientos Generales</w:t>
      </w:r>
    </w:p>
    <w:p w14:paraId="30B0D684" w14:textId="77777777" w:rsid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637105D4"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B757D03"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811B16C"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659D49F0"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6BD32C02" w14:textId="77777777" w:rsidR="003C78E6" w:rsidRPr="003C78E6" w:rsidRDefault="003C78E6" w:rsidP="003C78E6">
      <w:pPr>
        <w:numPr>
          <w:ilvl w:val="0"/>
          <w:numId w:val="2"/>
        </w:numPr>
        <w:spacing w:line="240" w:lineRule="auto"/>
        <w:textAlignment w:val="baseline"/>
        <w:rPr>
          <w:color w:val="000000"/>
          <w:lang w:val="es-ES_tradnl" w:eastAsia="es-ES_tradnl"/>
        </w:rPr>
      </w:pPr>
      <w:r w:rsidRPr="003C78E6">
        <w:rPr>
          <w:color w:val="000000"/>
          <w:lang w:val="es-ES_tradnl" w:eastAsia="es-ES_tradnl"/>
        </w:rPr>
        <w:lastRenderedPageBreak/>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78C78BC9"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bookmarkStart w:id="6" w:name="_GoBack"/>
      <w:bookmarkEnd w:id="6"/>
    </w:p>
    <w:p w14:paraId="1A4A9D66"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 xml:space="preserve">Desarrollo </w:t>
      </w:r>
      <w:r w:rsidRPr="003C78E6">
        <w:rPr>
          <w:color w:val="000000"/>
          <w:lang w:val="es-ES_tradnl" w:eastAsia="es-ES_tradnl"/>
        </w:rPr>
        <w:t>(</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/Desarrollo)</w:t>
      </w:r>
    </w:p>
    <w:p w14:paraId="3B8523CD"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7DBB4FD4" w14:textId="77777777" w:rsid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3C78E6">
      <w:pPr>
        <w:spacing w:line="240" w:lineRule="auto"/>
        <w:ind w:left="720"/>
        <w:textAlignment w:val="baseline"/>
        <w:rPr>
          <w:color w:val="000000"/>
          <w:lang w:val="es-ES_tradnl" w:eastAsia="es-ES_tradnl"/>
        </w:rPr>
      </w:pPr>
    </w:p>
    <w:p w14:paraId="08509BED" w14:textId="177A951D" w:rsid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3C78E6">
      <w:pPr>
        <w:spacing w:line="240" w:lineRule="auto"/>
        <w:textAlignment w:val="baseline"/>
        <w:rPr>
          <w:color w:val="000000"/>
          <w:lang w:val="es-ES_tradnl" w:eastAsia="es-ES_tradnl"/>
        </w:rPr>
      </w:pPr>
    </w:p>
    <w:p w14:paraId="126BFC15" w14:textId="0C2B42C2" w:rsid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3C78E6">
      <w:pPr>
        <w:spacing w:line="240" w:lineRule="auto"/>
        <w:textAlignment w:val="baseline"/>
        <w:rPr>
          <w:color w:val="000000"/>
          <w:lang w:val="es-ES_tradnl" w:eastAsia="es-ES_tradnl"/>
        </w:rPr>
      </w:pPr>
    </w:p>
    <w:p w14:paraId="541386E8" w14:textId="22F8BF20" w:rsid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3C78E6">
      <w:pPr>
        <w:spacing w:line="240" w:lineRule="auto"/>
        <w:textAlignment w:val="baseline"/>
        <w:rPr>
          <w:color w:val="000000"/>
          <w:lang w:val="es-ES_tradnl" w:eastAsia="es-ES_tradnl"/>
        </w:rPr>
      </w:pPr>
    </w:p>
    <w:p w14:paraId="46CBC8D6" w14:textId="77777777" w:rsidR="003C78E6" w:rsidRPr="003C78E6" w:rsidRDefault="003C78E6" w:rsidP="003C78E6">
      <w:pPr>
        <w:numPr>
          <w:ilvl w:val="0"/>
          <w:numId w:val="8"/>
        </w:numPr>
        <w:spacing w:line="240" w:lineRule="auto"/>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3BC900AC" w14:textId="77777777" w:rsidR="003C78E6" w:rsidRPr="003C78E6" w:rsidRDefault="003C78E6" w:rsidP="003C78E6">
      <w:pPr>
        <w:spacing w:line="240" w:lineRule="auto"/>
        <w:ind w:left="720"/>
        <w:textAlignment w:val="baseline"/>
        <w:rPr>
          <w:color w:val="000000"/>
          <w:lang w:val="es-ES_tradnl" w:eastAsia="es-ES_tradnl"/>
        </w:rPr>
      </w:pPr>
    </w:p>
    <w:p w14:paraId="334ACB06"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575B7221"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Pruebas</w:t>
      </w:r>
    </w:p>
    <w:p w14:paraId="6A364ABB"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3FDDD39B" w14:textId="77777777" w:rsidR="003C78E6" w:rsidRDefault="003C78E6" w:rsidP="003C78E6">
      <w:pPr>
        <w:numPr>
          <w:ilvl w:val="0"/>
          <w:numId w:val="13"/>
        </w:numPr>
        <w:spacing w:line="240" w:lineRule="auto"/>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3C78E6">
      <w:pPr>
        <w:spacing w:line="240" w:lineRule="auto"/>
        <w:ind w:left="720"/>
        <w:textAlignment w:val="baseline"/>
        <w:rPr>
          <w:color w:val="000000"/>
          <w:lang w:val="es-ES_tradnl" w:eastAsia="es-ES_tradnl"/>
        </w:rPr>
      </w:pPr>
    </w:p>
    <w:p w14:paraId="12BA7BCE" w14:textId="77777777" w:rsidR="003C78E6" w:rsidRPr="003C78E6" w:rsidRDefault="003C78E6" w:rsidP="003C78E6">
      <w:pPr>
        <w:numPr>
          <w:ilvl w:val="0"/>
          <w:numId w:val="13"/>
        </w:numPr>
        <w:spacing w:line="240" w:lineRule="auto"/>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640944B9"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529E652B"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Documentación</w:t>
      </w:r>
    </w:p>
    <w:p w14:paraId="219BF50B"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77147957" w14:textId="77777777" w:rsidR="003C78E6" w:rsidRPr="003C78E6" w:rsidRDefault="003C78E6" w:rsidP="003C78E6">
      <w:pPr>
        <w:numPr>
          <w:ilvl w:val="0"/>
          <w:numId w:val="15"/>
        </w:numPr>
        <w:spacing w:line="24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677FF058"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323455FB"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Control de Calidad</w:t>
      </w:r>
    </w:p>
    <w:p w14:paraId="1CD35B3F"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73604A4A" w14:textId="77777777" w:rsidR="003C78E6" w:rsidRPr="003C78E6" w:rsidRDefault="003C78E6" w:rsidP="003C78E6">
      <w:pPr>
        <w:numPr>
          <w:ilvl w:val="0"/>
          <w:numId w:val="16"/>
        </w:numPr>
        <w:spacing w:line="24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500EE0E2"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65D61C6F"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Control de Riesgos</w:t>
      </w:r>
    </w:p>
    <w:p w14:paraId="620DC276"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44EA1789" w14:textId="77777777" w:rsidR="003C78E6" w:rsidRPr="003C78E6" w:rsidRDefault="003C78E6" w:rsidP="003C78E6">
      <w:pPr>
        <w:numPr>
          <w:ilvl w:val="0"/>
          <w:numId w:val="17"/>
        </w:numPr>
        <w:spacing w:line="24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395C779" w14:textId="77777777" w:rsidR="003C78E6" w:rsidRPr="003C78E6" w:rsidRDefault="003C78E6" w:rsidP="003C78E6">
      <w:pPr>
        <w:spacing w:after="240" w:line="240" w:lineRule="auto"/>
        <w:rPr>
          <w:rFonts w:ascii="Times New Roman" w:eastAsia="Times New Roman" w:hAnsi="Times New Roman" w:cs="Times New Roman"/>
          <w:sz w:val="24"/>
          <w:szCs w:val="24"/>
          <w:lang w:val="es-ES_tradnl" w:eastAsia="es-ES_tradnl"/>
        </w:rPr>
      </w:pPr>
    </w:p>
    <w:p w14:paraId="04124B98" w14:textId="77777777" w:rsidR="003C78E6" w:rsidRPr="003C78E6" w:rsidRDefault="003C78E6" w:rsidP="003C78E6">
      <w:pPr>
        <w:spacing w:line="240" w:lineRule="auto"/>
        <w:rPr>
          <w:rFonts w:ascii="Times New Roman" w:hAnsi="Times New Roman" w:cs="Times New Roman"/>
          <w:sz w:val="24"/>
          <w:szCs w:val="24"/>
          <w:lang w:val="es-ES_tradnl" w:eastAsia="es-ES_tradnl"/>
        </w:rPr>
      </w:pPr>
      <w:r w:rsidRPr="003C78E6">
        <w:rPr>
          <w:b/>
          <w:bCs/>
          <w:color w:val="000000"/>
          <w:lang w:val="es-ES_tradnl" w:eastAsia="es-ES_tradnl"/>
        </w:rPr>
        <w:t>Control de Artefactos</w:t>
      </w:r>
    </w:p>
    <w:p w14:paraId="4CEAC981" w14:textId="77777777" w:rsidR="003C78E6" w:rsidRPr="003C78E6" w:rsidRDefault="003C78E6" w:rsidP="003C78E6">
      <w:pPr>
        <w:spacing w:line="240" w:lineRule="auto"/>
        <w:rPr>
          <w:rFonts w:ascii="Times New Roman" w:eastAsia="Times New Roman" w:hAnsi="Times New Roman" w:cs="Times New Roman"/>
          <w:sz w:val="24"/>
          <w:szCs w:val="24"/>
          <w:lang w:val="es-ES_tradnl" w:eastAsia="es-ES_tradnl"/>
        </w:rPr>
      </w:pPr>
    </w:p>
    <w:p w14:paraId="6641380C" w14:textId="77777777" w:rsidR="003C78E6" w:rsidRDefault="003C78E6" w:rsidP="003C78E6">
      <w:pPr>
        <w:numPr>
          <w:ilvl w:val="0"/>
          <w:numId w:val="18"/>
        </w:numPr>
        <w:spacing w:line="24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3C78E6">
      <w:pPr>
        <w:spacing w:line="240" w:lineRule="auto"/>
        <w:ind w:left="720"/>
        <w:textAlignment w:val="baseline"/>
        <w:rPr>
          <w:color w:val="000000"/>
          <w:lang w:val="es-ES_tradnl" w:eastAsia="es-ES_tradnl"/>
        </w:rPr>
      </w:pPr>
    </w:p>
    <w:p w14:paraId="2F8938F5" w14:textId="4393F493" w:rsidR="00716F79" w:rsidRDefault="003C78E6" w:rsidP="003C78E6">
      <w:pPr>
        <w:numPr>
          <w:ilvl w:val="0"/>
          <w:numId w:val="18"/>
        </w:numPr>
        <w:spacing w:line="24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169D16C" w14:textId="77777777" w:rsidR="003C78E6" w:rsidRPr="003C78E6" w:rsidRDefault="003C78E6" w:rsidP="003C78E6">
      <w:pPr>
        <w:spacing w:line="240" w:lineRule="auto"/>
        <w:textAlignment w:val="baseline"/>
        <w:rPr>
          <w:color w:val="000000"/>
          <w:lang w:val="es-ES_tradnl" w:eastAsia="es-ES_tradnl"/>
        </w:rPr>
      </w:pPr>
    </w:p>
    <w:p w14:paraId="3E5ADC55" w14:textId="77777777" w:rsidR="00716F79" w:rsidRDefault="00872C14" w:rsidP="00913C42">
      <w:pPr>
        <w:pStyle w:val="Ttulo2"/>
        <w:ind w:left="720"/>
      </w:pPr>
      <w:bookmarkStart w:id="7" w:name="_Toc7654312"/>
      <w:r>
        <w:t>Herramientas, Entorno e Infraestructura:</w:t>
      </w:r>
      <w:bookmarkEnd w:id="7"/>
    </w:p>
    <w:p w14:paraId="3EC36DBD"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771C35F4"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Todos los miembros del equipo de trabajo tendrán acceso a estas herramientas.</w:t>
      </w:r>
    </w:p>
    <w:p w14:paraId="104ED06C" w14:textId="77777777" w:rsidR="005654A9" w:rsidRDefault="005654A9" w:rsidP="005654A9"/>
    <w:p w14:paraId="3A9E7F99" w14:textId="77777777" w:rsidR="005654A9" w:rsidRDefault="005654A9" w:rsidP="005654A9">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6D91EB8B" w14:textId="77777777" w:rsidR="005654A9" w:rsidRDefault="005654A9" w:rsidP="005654A9">
      <w:pPr>
        <w:pStyle w:val="NormalWeb"/>
        <w:spacing w:before="0" w:beforeAutospacing="0" w:after="0" w:afterAutospacing="0"/>
        <w:ind w:left="720"/>
        <w:rPr>
          <w:rFonts w:ascii="Arial" w:hAnsi="Arial" w:cs="Arial"/>
          <w:color w:val="000000"/>
          <w:sz w:val="22"/>
          <w:szCs w:val="22"/>
        </w:rPr>
      </w:pPr>
    </w:p>
    <w:p w14:paraId="120620F8" w14:textId="77777777" w:rsidR="00716F79" w:rsidRDefault="005654A9" w:rsidP="005654A9">
      <w:pPr>
        <w:pStyle w:val="NormalWeb"/>
        <w:numPr>
          <w:ilvl w:val="0"/>
          <w:numId w:val="1"/>
        </w:numPr>
        <w:spacing w:before="0" w:beforeAutospacing="0" w:after="0" w:afterAutospacing="0"/>
      </w:pPr>
      <w:r>
        <w:rPr>
          <w:rFonts w:ascii="Arial" w:hAnsi="Arial" w:cs="Arial"/>
          <w:color w:val="000000"/>
          <w:sz w:val="22"/>
          <w:szCs w:val="22"/>
        </w:rPr>
        <w:t>Microsoft Office 365 para la documentación en general.</w:t>
      </w:r>
    </w:p>
    <w:p w14:paraId="7E3AE408" w14:textId="77777777" w:rsidR="00D62E8E" w:rsidRDefault="00D62E8E">
      <w:pPr>
        <w:rPr>
          <w:sz w:val="32"/>
          <w:szCs w:val="32"/>
        </w:rPr>
      </w:pPr>
      <w:bookmarkStart w:id="8" w:name="_Toc7654313"/>
      <w:r>
        <w:br w:type="page"/>
      </w:r>
    </w:p>
    <w:p w14:paraId="102B8C1C" w14:textId="344B1199" w:rsidR="00716F79" w:rsidRDefault="00872C14" w:rsidP="00913C42">
      <w:pPr>
        <w:pStyle w:val="Ttulo2"/>
        <w:ind w:left="720"/>
      </w:pPr>
      <w:r>
        <w:lastRenderedPageBreak/>
        <w:t>Calendario:</w:t>
      </w:r>
      <w:bookmarkEnd w:id="8"/>
    </w:p>
    <w:tbl>
      <w:tblPr>
        <w:tblStyle w:val="Tablaconcuadrcula"/>
        <w:tblW w:w="0" w:type="auto"/>
        <w:tblLook w:val="04A0" w:firstRow="1" w:lastRow="0" w:firstColumn="1" w:lastColumn="0" w:noHBand="0" w:noVBand="1"/>
      </w:tblPr>
      <w:tblGrid>
        <w:gridCol w:w="3595"/>
        <w:gridCol w:w="1890"/>
        <w:gridCol w:w="3534"/>
      </w:tblGrid>
      <w:tr w:rsidR="00D62E8E" w14:paraId="6DBE13B3" w14:textId="77777777" w:rsidTr="00D62E8E">
        <w:tc>
          <w:tcPr>
            <w:tcW w:w="3595" w:type="dxa"/>
          </w:tcPr>
          <w:p w14:paraId="138D610B" w14:textId="227DD54A" w:rsidR="00D62E8E" w:rsidRDefault="00D62E8E" w:rsidP="00D62E8E">
            <w:r>
              <w:t>Actividades</w:t>
            </w:r>
          </w:p>
        </w:tc>
        <w:tc>
          <w:tcPr>
            <w:tcW w:w="1890" w:type="dxa"/>
          </w:tcPr>
          <w:p w14:paraId="31D08F0E" w14:textId="5D96C158" w:rsidR="00D62E8E" w:rsidRDefault="00D62E8E" w:rsidP="00D62E8E">
            <w:r>
              <w:t>Tiempo en Días</w:t>
            </w:r>
          </w:p>
        </w:tc>
        <w:tc>
          <w:tcPr>
            <w:tcW w:w="3534" w:type="dxa"/>
          </w:tcPr>
          <w:p w14:paraId="290CDE6F" w14:textId="55ACD957" w:rsidR="00D62E8E" w:rsidRDefault="00D62E8E" w:rsidP="00D62E8E">
            <w:r>
              <w:t>Rol</w:t>
            </w:r>
          </w:p>
        </w:tc>
      </w:tr>
      <w:tr w:rsidR="00D62E8E" w14:paraId="719124A9" w14:textId="77777777" w:rsidTr="00D62E8E">
        <w:trPr>
          <w:trHeight w:val="773"/>
        </w:trPr>
        <w:tc>
          <w:tcPr>
            <w:tcW w:w="3595" w:type="dxa"/>
          </w:tcPr>
          <w:p w14:paraId="3006AFE4" w14:textId="7D75C88A" w:rsidR="00D62E8E" w:rsidRDefault="00D62E8E" w:rsidP="00D62E8E">
            <w:r>
              <w:t>Planeamiento de la gestión de la configuración</w:t>
            </w:r>
          </w:p>
        </w:tc>
        <w:tc>
          <w:tcPr>
            <w:tcW w:w="1890" w:type="dxa"/>
          </w:tcPr>
          <w:p w14:paraId="0B968D08" w14:textId="31C77FBC" w:rsidR="00D62E8E" w:rsidRDefault="00D62E8E" w:rsidP="00D62E8E">
            <w:pPr>
              <w:jc w:val="center"/>
            </w:pPr>
            <w:r>
              <w:t>7</w:t>
            </w:r>
          </w:p>
        </w:tc>
        <w:tc>
          <w:tcPr>
            <w:tcW w:w="3534" w:type="dxa"/>
          </w:tcPr>
          <w:p w14:paraId="29AD1F29" w14:textId="17E19C0D" w:rsidR="00D62E8E" w:rsidRDefault="00D62E8E" w:rsidP="00D62E8E">
            <w:r>
              <w:t>Project Manager</w:t>
            </w:r>
          </w:p>
        </w:tc>
      </w:tr>
      <w:tr w:rsidR="00D62E8E" w14:paraId="4FA405CB" w14:textId="77777777" w:rsidTr="00D62E8E">
        <w:trPr>
          <w:trHeight w:val="890"/>
        </w:trPr>
        <w:tc>
          <w:tcPr>
            <w:tcW w:w="3595" w:type="dxa"/>
          </w:tcPr>
          <w:p w14:paraId="68384D25" w14:textId="301FA70A" w:rsidR="00D62E8E" w:rsidRDefault="00D62E8E" w:rsidP="00D62E8E">
            <w:r>
              <w:t>Identificación de la configuración</w:t>
            </w:r>
          </w:p>
        </w:tc>
        <w:tc>
          <w:tcPr>
            <w:tcW w:w="1890" w:type="dxa"/>
          </w:tcPr>
          <w:p w14:paraId="52F4780E" w14:textId="4D7C1EF2" w:rsidR="00D62E8E" w:rsidRDefault="00D62E8E" w:rsidP="00D62E8E">
            <w:pPr>
              <w:jc w:val="center"/>
            </w:pPr>
            <w:r>
              <w:t>5</w:t>
            </w:r>
          </w:p>
        </w:tc>
        <w:tc>
          <w:tcPr>
            <w:tcW w:w="3534" w:type="dxa"/>
          </w:tcPr>
          <w:p w14:paraId="07AE9558" w14:textId="2CB62A0B" w:rsidR="00D62E8E" w:rsidRDefault="00D62E8E" w:rsidP="00D62E8E">
            <w:r>
              <w:t>Gestor de configuración</w:t>
            </w:r>
          </w:p>
        </w:tc>
      </w:tr>
      <w:tr w:rsidR="00D62E8E" w14:paraId="1194F26A" w14:textId="77777777" w:rsidTr="00D62E8E">
        <w:trPr>
          <w:trHeight w:val="890"/>
        </w:trPr>
        <w:tc>
          <w:tcPr>
            <w:tcW w:w="3595" w:type="dxa"/>
          </w:tcPr>
          <w:p w14:paraId="627F18C2" w14:textId="52339CCE" w:rsidR="00D62E8E" w:rsidRDefault="00D62E8E" w:rsidP="00D62E8E">
            <w:r>
              <w:t>Control de la configuración</w:t>
            </w:r>
          </w:p>
        </w:tc>
        <w:tc>
          <w:tcPr>
            <w:tcW w:w="1890" w:type="dxa"/>
          </w:tcPr>
          <w:p w14:paraId="40E5A66A" w14:textId="51FD7CBC" w:rsidR="00D62E8E" w:rsidRDefault="00D62E8E" w:rsidP="00D62E8E">
            <w:pPr>
              <w:jc w:val="center"/>
            </w:pPr>
            <w:r>
              <w:t>23</w:t>
            </w:r>
          </w:p>
        </w:tc>
        <w:tc>
          <w:tcPr>
            <w:tcW w:w="3534" w:type="dxa"/>
          </w:tcPr>
          <w:p w14:paraId="452E057A" w14:textId="141577B0" w:rsidR="00D62E8E" w:rsidRDefault="00D62E8E" w:rsidP="00D62E8E">
            <w:r>
              <w:t>Bibliotecario de configuración</w:t>
            </w:r>
          </w:p>
        </w:tc>
      </w:tr>
      <w:tr w:rsidR="00D62E8E" w14:paraId="781BE87A" w14:textId="77777777" w:rsidTr="00D62E8E">
        <w:trPr>
          <w:trHeight w:val="710"/>
        </w:trPr>
        <w:tc>
          <w:tcPr>
            <w:tcW w:w="3595" w:type="dxa"/>
          </w:tcPr>
          <w:p w14:paraId="1A247EDD" w14:textId="072E6488" w:rsidR="00D62E8E" w:rsidRDefault="00D62E8E" w:rsidP="00D62E8E">
            <w:r>
              <w:t>Auditorías de la configuración</w:t>
            </w:r>
          </w:p>
        </w:tc>
        <w:tc>
          <w:tcPr>
            <w:tcW w:w="1890" w:type="dxa"/>
          </w:tcPr>
          <w:p w14:paraId="05239A2A" w14:textId="1E1D1A5C" w:rsidR="00D62E8E" w:rsidRDefault="00D62E8E" w:rsidP="00D62E8E">
            <w:pPr>
              <w:jc w:val="center"/>
            </w:pPr>
            <w:r>
              <w:t>17</w:t>
            </w:r>
          </w:p>
        </w:tc>
        <w:tc>
          <w:tcPr>
            <w:tcW w:w="3534" w:type="dxa"/>
          </w:tcPr>
          <w:p w14:paraId="41DDE160" w14:textId="515D6271" w:rsidR="00D62E8E" w:rsidRDefault="00D62E8E" w:rsidP="00D62E8E">
            <w:r>
              <w:t>Auditor de configuración</w:t>
            </w:r>
          </w:p>
        </w:tc>
      </w:tr>
    </w:tbl>
    <w:p w14:paraId="3EEEFCD0" w14:textId="77777777" w:rsidR="00D62E8E" w:rsidRPr="00D62E8E" w:rsidRDefault="00D62E8E" w:rsidP="00D62E8E"/>
    <w:sectPr w:rsidR="00D62E8E" w:rsidRPr="00D62E8E">
      <w:headerReference w:type="default" r:id="rId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8B518" w14:textId="77777777" w:rsidR="00527F82" w:rsidRDefault="00527F82">
      <w:pPr>
        <w:spacing w:line="240" w:lineRule="auto"/>
      </w:pPr>
      <w:r>
        <w:separator/>
      </w:r>
    </w:p>
  </w:endnote>
  <w:endnote w:type="continuationSeparator" w:id="0">
    <w:p w14:paraId="23CD97F4" w14:textId="77777777" w:rsidR="00527F82" w:rsidRDefault="00527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1475" w14:textId="77777777" w:rsidR="00716F79" w:rsidRDefault="00872C14">
    <w:r>
      <w:fldChar w:fldCharType="begin"/>
    </w:r>
    <w:r>
      <w:instrText>PAGE</w:instrText>
    </w:r>
    <w:r>
      <w:fldChar w:fldCharType="separate"/>
    </w:r>
    <w:r w:rsidR="003C78E6">
      <w:rPr>
        <w:noProof/>
      </w:rPr>
      <w:t>4</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662EB" w14:textId="77777777" w:rsidR="00527F82" w:rsidRDefault="00527F82">
      <w:pPr>
        <w:spacing w:line="240" w:lineRule="auto"/>
      </w:pPr>
      <w:r>
        <w:separator/>
      </w:r>
    </w:p>
  </w:footnote>
  <w:footnote w:type="continuationSeparator" w:id="0">
    <w:p w14:paraId="21653D2B" w14:textId="77777777" w:rsidR="00527F82" w:rsidRDefault="00527F8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E3C2D"/>
    <w:multiLevelType w:val="multilevel"/>
    <w:tmpl w:val="A4D0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C26CB7"/>
    <w:multiLevelType w:val="multilevel"/>
    <w:tmpl w:val="DF40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1621B"/>
    <w:multiLevelType w:val="multilevel"/>
    <w:tmpl w:val="FC7E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EC0AD7"/>
    <w:multiLevelType w:val="multilevel"/>
    <w:tmpl w:val="0474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640872"/>
    <w:multiLevelType w:val="multilevel"/>
    <w:tmpl w:val="3888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3"/>
    <w:lvlOverride w:ilvl="0">
      <w:lvl w:ilvl="0">
        <w:numFmt w:val="decimal"/>
        <w:lvlText w:val="%1."/>
        <w:lvlJc w:val="left"/>
      </w:lvl>
    </w:lvlOverride>
  </w:num>
  <w:num w:numId="4">
    <w:abstractNumId w:val="8"/>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1"/>
  </w:num>
  <w:num w:numId="9">
    <w:abstractNumId w:val="12"/>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9"/>
  </w:num>
  <w:num w:numId="14">
    <w:abstractNumId w:val="2"/>
    <w:lvlOverride w:ilvl="0">
      <w:lvl w:ilvl="0">
        <w:numFmt w:val="decimal"/>
        <w:lvlText w:val="%1."/>
        <w:lvlJc w:val="left"/>
      </w:lvl>
    </w:lvlOverride>
  </w:num>
  <w:num w:numId="15">
    <w:abstractNumId w:val="4"/>
  </w:num>
  <w:num w:numId="16">
    <w:abstractNumId w:val="5"/>
  </w:num>
  <w:num w:numId="17">
    <w:abstractNumId w:val="18"/>
  </w:num>
  <w:num w:numId="18">
    <w:abstractNumId w:val="3"/>
  </w:num>
  <w:num w:numId="19">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1873A6"/>
    <w:rsid w:val="00205561"/>
    <w:rsid w:val="003C78E6"/>
    <w:rsid w:val="00412069"/>
    <w:rsid w:val="00527F82"/>
    <w:rsid w:val="005654A9"/>
    <w:rsid w:val="005E66DE"/>
    <w:rsid w:val="00716F79"/>
    <w:rsid w:val="00796777"/>
    <w:rsid w:val="00872C14"/>
    <w:rsid w:val="00913C42"/>
    <w:rsid w:val="00AD515B"/>
    <w:rsid w:val="00C17228"/>
    <w:rsid w:val="00C778D1"/>
    <w:rsid w:val="00CB1B82"/>
    <w:rsid w:val="00CB37EB"/>
    <w:rsid w:val="00D62E8E"/>
    <w:rsid w:val="00F0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484CC-36CD-A946-AB24-623E7DFC0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1440</Words>
  <Characters>7921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9</cp:revision>
  <dcterms:created xsi:type="dcterms:W3CDTF">2019-05-02T05:38:00Z</dcterms:created>
  <dcterms:modified xsi:type="dcterms:W3CDTF">2019-05-02T21:50:00Z</dcterms:modified>
</cp:coreProperties>
</file>