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A02026" w14:textId="77777777" w:rsidR="006D29CA" w:rsidRPr="00261469" w:rsidRDefault="006D29CA">
      <w:pPr>
        <w:rPr>
          <w:b/>
        </w:rPr>
      </w:pPr>
      <w:r w:rsidRPr="00261469">
        <w:rPr>
          <w:b/>
        </w:rPr>
        <w:t>MAJOR CHURCH-MUSIC CHANGES</w:t>
      </w:r>
    </w:p>
    <w:p w14:paraId="49FE4FC2" w14:textId="77777777" w:rsidR="006D29CA" w:rsidRDefault="006D29CA"/>
    <w:p w14:paraId="43B07DE9" w14:textId="35262685" w:rsidR="00CF1FE6" w:rsidRDefault="00CF1FE6" w:rsidP="00CF1FE6">
      <w:r>
        <w:t xml:space="preserve">1772: “Among the Stoughton papers, quoted by Mr. John A. Stoughton, in his </w:t>
      </w:r>
      <w:r>
        <w:rPr>
          <w:i/>
          <w:iCs/>
        </w:rPr>
        <w:t xml:space="preserve">Windsor </w:t>
      </w:r>
      <w:proofErr w:type="spellStart"/>
      <w:r>
        <w:rPr>
          <w:i/>
          <w:iCs/>
        </w:rPr>
        <w:t>Farmes</w:t>
      </w:r>
      <w:proofErr w:type="spellEnd"/>
      <w:r>
        <w:t xml:space="preserve"> (p. 97), is the following petition: [smaller type:] </w:t>
      </w:r>
      <w:r w:rsidRPr="0098046E">
        <w:rPr>
          <w:smallCaps/>
        </w:rPr>
        <w:t>East Windsor</w:t>
      </w:r>
      <w:r>
        <w:t xml:space="preserve">, / </w:t>
      </w:r>
      <w:proofErr w:type="spellStart"/>
      <w:r>
        <w:t>Sep</w:t>
      </w:r>
      <w:r>
        <w:rPr>
          <w:vertAlign w:val="superscript"/>
        </w:rPr>
        <w:t>r</w:t>
      </w:r>
      <w:proofErr w:type="spellEnd"/>
      <w:r>
        <w:t>. y</w:t>
      </w:r>
      <w:r>
        <w:rPr>
          <w:vertAlign w:val="superscript"/>
        </w:rPr>
        <w:t>e</w:t>
      </w:r>
      <w:r>
        <w:t xml:space="preserve"> 9, 1772. / To y</w:t>
      </w:r>
      <w:r>
        <w:rPr>
          <w:vertAlign w:val="superscript"/>
        </w:rPr>
        <w:t>e</w:t>
      </w:r>
      <w:r>
        <w:t xml:space="preserve"> </w:t>
      </w:r>
      <w:proofErr w:type="spellStart"/>
      <w:r>
        <w:t>Jentlemen</w:t>
      </w:r>
      <w:proofErr w:type="spellEnd"/>
      <w:r>
        <w:t xml:space="preserve"> Society </w:t>
      </w:r>
      <w:proofErr w:type="spellStart"/>
      <w:r>
        <w:t>Comm</w:t>
      </w:r>
      <w:r>
        <w:rPr>
          <w:vertAlign w:val="superscript"/>
        </w:rPr>
        <w:t>tt</w:t>
      </w:r>
      <w:proofErr w:type="spellEnd"/>
      <w:r>
        <w:t>. For y</w:t>
      </w:r>
      <w:r>
        <w:rPr>
          <w:vertAlign w:val="superscript"/>
        </w:rPr>
        <w:t>e</w:t>
      </w:r>
      <w:r>
        <w:t xml:space="preserve"> North Society [</w:t>
      </w:r>
      <w:proofErr w:type="spellStart"/>
      <w:r>
        <w:t>Scantic</w:t>
      </w:r>
      <w:proofErr w:type="spellEnd"/>
      <w:r>
        <w:t xml:space="preserve">] in said East Windsor, this from us the subscribers are to </w:t>
      </w:r>
      <w:proofErr w:type="spellStart"/>
      <w:r>
        <w:t>Desier</w:t>
      </w:r>
      <w:proofErr w:type="spellEnd"/>
      <w:r>
        <w:t xml:space="preserve"> you as soon as may be to </w:t>
      </w:r>
      <w:proofErr w:type="spellStart"/>
      <w:r>
        <w:t>warne</w:t>
      </w:r>
      <w:proofErr w:type="spellEnd"/>
      <w:r>
        <w:t xml:space="preserve"> a society meeting to do y</w:t>
      </w:r>
      <w:r>
        <w:rPr>
          <w:vertAlign w:val="superscript"/>
        </w:rPr>
        <w:t>e</w:t>
      </w:r>
      <w:r>
        <w:t xml:space="preserve"> following Business, viz.: [new paragraph] 1st.  To see what y</w:t>
      </w:r>
      <w:r>
        <w:rPr>
          <w:vertAlign w:val="superscript"/>
        </w:rPr>
        <w:t>e</w:t>
      </w:r>
      <w:r>
        <w:t xml:space="preserve"> Society will do Respecting Singing whether they will ap[p]rove of </w:t>
      </w:r>
      <w:proofErr w:type="spellStart"/>
      <w:r>
        <w:t>Beeting</w:t>
      </w:r>
      <w:proofErr w:type="spellEnd"/>
      <w:r>
        <w:t xml:space="preserve"> y</w:t>
      </w:r>
      <w:r>
        <w:rPr>
          <w:vertAlign w:val="superscript"/>
        </w:rPr>
        <w:t>e</w:t>
      </w:r>
      <w:r>
        <w:t xml:space="preserve"> time with</w:t>
      </w:r>
      <w:r w:rsidRPr="0098046E">
        <w:t xml:space="preserve"> </w:t>
      </w:r>
      <w:r>
        <w:t>y</w:t>
      </w:r>
      <w:r>
        <w:rPr>
          <w:vertAlign w:val="superscript"/>
        </w:rPr>
        <w:t>e</w:t>
      </w:r>
      <w:r>
        <w:t xml:space="preserve"> hand in divine worship. [new paragraph] 2d.  Whether y</w:t>
      </w:r>
      <w:r>
        <w:rPr>
          <w:vertAlign w:val="superscript"/>
        </w:rPr>
        <w:t>e</w:t>
      </w:r>
      <w:r>
        <w:t xml:space="preserve"> society will approve of Sounding or Pitching y</w:t>
      </w:r>
      <w:r>
        <w:rPr>
          <w:vertAlign w:val="superscript"/>
        </w:rPr>
        <w:t>e</w:t>
      </w:r>
      <w:r>
        <w:t xml:space="preserve"> notes with</w:t>
      </w:r>
      <w:r w:rsidRPr="0013243C">
        <w:t xml:space="preserve"> </w:t>
      </w:r>
      <w:r>
        <w:t>y</w:t>
      </w:r>
      <w:r>
        <w:rPr>
          <w:vertAlign w:val="superscript"/>
        </w:rPr>
        <w:t>e</w:t>
      </w:r>
      <w:r>
        <w:t xml:space="preserve"> voice or </w:t>
      </w:r>
      <w:proofErr w:type="spellStart"/>
      <w:r>
        <w:t>Pitchpipe</w:t>
      </w:r>
      <w:proofErr w:type="spellEnd"/>
      <w:r>
        <w:t xml:space="preserve"> before they begin to sing. [new paragraph] 3</w:t>
      </w:r>
      <w:proofErr w:type="gramStart"/>
      <w:r>
        <w:t>d  to</w:t>
      </w:r>
      <w:proofErr w:type="gramEnd"/>
      <w:r>
        <w:t xml:space="preserve"> see whether they shall appoint y</w:t>
      </w:r>
      <w:r>
        <w:rPr>
          <w:vertAlign w:val="superscript"/>
        </w:rPr>
        <w:t>e</w:t>
      </w:r>
      <w:r>
        <w:t xml:space="preserve"> Rev. Mr. </w:t>
      </w:r>
      <w:proofErr w:type="spellStart"/>
      <w:r>
        <w:t>Potwine</w:t>
      </w:r>
      <w:proofErr w:type="spellEnd"/>
      <w:r>
        <w:t xml:space="preserve"> to tell the tuner what tune they shall sing. [new paragraph] 4.  To see if the Society will agree upon a </w:t>
      </w:r>
      <w:proofErr w:type="spellStart"/>
      <w:r>
        <w:t>Serteine</w:t>
      </w:r>
      <w:proofErr w:type="spellEnd"/>
      <w:r>
        <w:t xml:space="preserve"> number of tunes that shall be sung upon y</w:t>
      </w:r>
      <w:r>
        <w:rPr>
          <w:vertAlign w:val="superscript"/>
        </w:rPr>
        <w:t>e</w:t>
      </w:r>
      <w:r>
        <w:t xml:space="preserve"> Lord’s Day in divine worship in this Society, and what tune they will have sung. [new paragraph] </w:t>
      </w:r>
      <w:proofErr w:type="gramStart"/>
      <w:r>
        <w:t>5  to</w:t>
      </w:r>
      <w:proofErr w:type="gramEnd"/>
      <w:r>
        <w:t xml:space="preserve"> see whether they will </w:t>
      </w:r>
      <w:proofErr w:type="spellStart"/>
      <w:r>
        <w:t>chuse</w:t>
      </w:r>
      <w:proofErr w:type="spellEnd"/>
      <w:r>
        <w:t xml:space="preserve"> any person or persons to tune the Psalm for us in this Socie</w:t>
      </w:r>
      <w:bookmarkStart w:id="0" w:name="_GoBack"/>
      <w:bookmarkEnd w:id="0"/>
      <w:r>
        <w:t xml:space="preserve">ty. [new paragraph] 6.  To see whether the society will agree to </w:t>
      </w:r>
      <w:proofErr w:type="spellStart"/>
      <w:r>
        <w:t>Seet</w:t>
      </w:r>
      <w:proofErr w:type="spellEnd"/>
      <w:r>
        <w:t xml:space="preserve"> the Meeting house </w:t>
      </w:r>
      <w:proofErr w:type="spellStart"/>
      <w:r>
        <w:t>againe</w:t>
      </w:r>
      <w:proofErr w:type="spellEnd"/>
      <w:r>
        <w:t>, or approve of y</w:t>
      </w:r>
      <w:r>
        <w:rPr>
          <w:vertAlign w:val="superscript"/>
        </w:rPr>
        <w:t>e</w:t>
      </w:r>
      <w:r>
        <w:t xml:space="preserve"> disorderly Sitting in y</w:t>
      </w:r>
      <w:r>
        <w:rPr>
          <w:vertAlign w:val="superscript"/>
        </w:rPr>
        <w:t>e</w:t>
      </w:r>
      <w:r>
        <w:t xml:space="preserve"> </w:t>
      </w:r>
      <w:proofErr w:type="spellStart"/>
      <w:r>
        <w:t>Gallerys</w:t>
      </w:r>
      <w:proofErr w:type="spellEnd"/>
      <w:r>
        <w:t xml:space="preserve"> among y</w:t>
      </w:r>
      <w:r>
        <w:rPr>
          <w:vertAlign w:val="superscript"/>
        </w:rPr>
        <w:t>e</w:t>
      </w:r>
      <w:r>
        <w:t xml:space="preserve"> young people. [new paragraph] 7.  To see if the society will agree to sing without having the Psalm read upon the </w:t>
      </w:r>
      <w:proofErr w:type="spellStart"/>
      <w:r>
        <w:t>Sabboth</w:t>
      </w:r>
      <w:proofErr w:type="spellEnd"/>
      <w:r>
        <w:t xml:space="preserve"> in divine worship.</w:t>
      </w:r>
      <w:r w:rsidR="00B636F2">
        <w:t xml:space="preserve"> [signed by 24 people]</w:t>
      </w:r>
      <w:r>
        <w:t xml:space="preserve">” [CT/Windsor; Stiles 1891, vol. I, p. 605] </w:t>
      </w:r>
    </w:p>
    <w:p w14:paraId="4733424E" w14:textId="77777777" w:rsidR="00CF1FE6" w:rsidRDefault="00CF1FE6" w:rsidP="006D29CA"/>
    <w:p w14:paraId="3C46AC5B" w14:textId="64DB2BFC" w:rsidR="006D29CA" w:rsidRPr="001E0C24" w:rsidRDefault="006D29CA" w:rsidP="006D29CA">
      <w:r>
        <w:t>1782, 13 May: “…also voted That those that Lead in Singing in Said Society Sit in y</w:t>
      </w:r>
      <w:r>
        <w:rPr>
          <w:vertAlign w:val="superscript"/>
        </w:rPr>
        <w:t>e</w:t>
      </w:r>
      <w:r>
        <w:t xml:space="preserve"> meeting house where They think most Convenient to Sing[;] also voted that y</w:t>
      </w:r>
      <w:r>
        <w:rPr>
          <w:vertAlign w:val="superscript"/>
        </w:rPr>
        <w:t>e</w:t>
      </w:r>
      <w:r>
        <w:t xml:space="preserve"> </w:t>
      </w:r>
      <w:proofErr w:type="spellStart"/>
      <w:r>
        <w:t>Choeristers</w:t>
      </w:r>
      <w:proofErr w:type="spellEnd"/>
      <w:r>
        <w:t xml:space="preserve"> Set Such tunes as they think Proper according to y</w:t>
      </w:r>
      <w:r>
        <w:rPr>
          <w:vertAlign w:val="superscript"/>
        </w:rPr>
        <w:t>e</w:t>
      </w:r>
      <w:r>
        <w:t xml:space="preserve"> </w:t>
      </w:r>
      <w:proofErr w:type="spellStart"/>
      <w:r>
        <w:t>meetors</w:t>
      </w:r>
      <w:proofErr w:type="spellEnd"/>
      <w:r>
        <w:t xml:space="preserve"> Propounded[;] also voted not to Read y</w:t>
      </w:r>
      <w:r>
        <w:rPr>
          <w:vertAlign w:val="superscript"/>
        </w:rPr>
        <w:t>e</w:t>
      </w:r>
      <w:r>
        <w:t xml:space="preserve"> Psalm Line by Line[;] also voted to finish y</w:t>
      </w:r>
      <w:r>
        <w:rPr>
          <w:vertAlign w:val="superscript"/>
        </w:rPr>
        <w:t>e</w:t>
      </w:r>
      <w:r>
        <w:t xml:space="preserve"> front Seat in y</w:t>
      </w:r>
      <w:r>
        <w:rPr>
          <w:vertAlign w:val="superscript"/>
        </w:rPr>
        <w:t>e</w:t>
      </w:r>
      <w:r>
        <w:t xml:space="preserve"> Gallery[;] also voted a farthing on y</w:t>
      </w:r>
      <w:r>
        <w:rPr>
          <w:vertAlign w:val="superscript"/>
        </w:rPr>
        <w:t>e</w:t>
      </w:r>
      <w:r>
        <w:t xml:space="preserve"> Pound to Defray y</w:t>
      </w:r>
      <w:r>
        <w:rPr>
          <w:vertAlign w:val="superscript"/>
        </w:rPr>
        <w:t>e</w:t>
      </w:r>
      <w:r>
        <w:t xml:space="preserve"> Charges[;] also voted to </w:t>
      </w:r>
      <w:proofErr w:type="spellStart"/>
      <w:r>
        <w:t>Chuse</w:t>
      </w:r>
      <w:proofErr w:type="spellEnd"/>
      <w:r>
        <w:t xml:space="preserve"> </w:t>
      </w:r>
      <w:proofErr w:type="spellStart"/>
      <w:r>
        <w:t>m</w:t>
      </w:r>
      <w:r>
        <w:rPr>
          <w:vertAlign w:val="superscript"/>
        </w:rPr>
        <w:t>r</w:t>
      </w:r>
      <w:proofErr w:type="spellEnd"/>
      <w:r>
        <w:t xml:space="preserve"> Isaac Owen J</w:t>
      </w:r>
      <w:r>
        <w:rPr>
          <w:vertAlign w:val="superscript"/>
        </w:rPr>
        <w:t>r</w:t>
      </w:r>
      <w:r>
        <w:t xml:space="preserve"> </w:t>
      </w:r>
      <w:proofErr w:type="spellStart"/>
      <w:r>
        <w:t>Sam</w:t>
      </w:r>
      <w:r>
        <w:rPr>
          <w:vertAlign w:val="superscript"/>
        </w:rPr>
        <w:t>ll</w:t>
      </w:r>
      <w:proofErr w:type="spellEnd"/>
      <w:r>
        <w:t xml:space="preserve"> [</w:t>
      </w:r>
      <w:r>
        <w:rPr>
          <w:i/>
        </w:rPr>
        <w:t>sic</w:t>
      </w:r>
      <w:r>
        <w:t>] Forward Thomas Stevens J</w:t>
      </w:r>
      <w:r>
        <w:rPr>
          <w:vertAlign w:val="superscript"/>
        </w:rPr>
        <w:t>r</w:t>
      </w:r>
      <w:r>
        <w:t xml:space="preserve"> </w:t>
      </w:r>
      <w:proofErr w:type="spellStart"/>
      <w:r>
        <w:t>Roswel</w:t>
      </w:r>
      <w:proofErr w:type="spellEnd"/>
      <w:r>
        <w:t xml:space="preserve"> Skinner and Jesse Forward To be </w:t>
      </w:r>
      <w:proofErr w:type="spellStart"/>
      <w:r>
        <w:t>Choiristers</w:t>
      </w:r>
      <w:proofErr w:type="spellEnd"/>
      <w:r>
        <w:t>…” [CT/East Granby; quoted in Turkey Hills 1901, p. 48]</w:t>
      </w:r>
    </w:p>
    <w:p w14:paraId="7E4EE197" w14:textId="77777777" w:rsidR="00AE18D3" w:rsidRDefault="00B636F2"/>
    <w:sectPr w:rsidR="00AE18D3" w:rsidSect="008D03B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9CA"/>
    <w:rsid w:val="00261469"/>
    <w:rsid w:val="00445964"/>
    <w:rsid w:val="006D29CA"/>
    <w:rsid w:val="00B636F2"/>
    <w:rsid w:val="00CF1FE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A7238B"/>
  <w15:docId w15:val="{40245AFB-5B72-B946-9F3E-21455353C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18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310</Words>
  <Characters>1773</Characters>
  <Application>Microsoft Office Word</Application>
  <DocSecurity>0</DocSecurity>
  <Lines>14</Lines>
  <Paragraphs>4</Paragraphs>
  <ScaleCrop>false</ScaleCrop>
  <Company>Eagle Hill School</Company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Nym Cooke</dc:creator>
  <cp:keywords/>
  <cp:lastModifiedBy>Nym Cooke</cp:lastModifiedBy>
  <cp:revision>4</cp:revision>
  <dcterms:created xsi:type="dcterms:W3CDTF">2013-12-26T17:54:00Z</dcterms:created>
  <dcterms:modified xsi:type="dcterms:W3CDTF">2020-10-12T14:27:00Z</dcterms:modified>
</cp:coreProperties>
</file>