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11/12/2022 – 18/12/2022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3660"/>
        <w:gridCol w:w="1500"/>
        <w:gridCol w:w="2625"/>
        <w:gridCol w:w="1515"/>
        <w:tblGridChange w:id="0">
          <w:tblGrid>
            <w:gridCol w:w="645"/>
            <w:gridCol w:w="366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UI HOMEPAGE SCREEN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17/12/2022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UI SELECT STORE SCREEN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17/12/2022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UI ORDER STORE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17/12/2022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70%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Description, find Image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sign in and sign up screen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18/12/2022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main screen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18/12/2022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 and Võ Tấn Phát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4092"/>
              </w:tabs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cart screen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18/12/2022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 and Nguyễn Thanh Phong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tabs>
          <w:tab w:val="left" w:pos="4092"/>
        </w:tabs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0"/>
        <w:numPr>
          <w:ilvl w:val="0"/>
          <w:numId w:val="2"/>
        </w:numPr>
        <w:tabs>
          <w:tab w:val="left" w:pos="4092"/>
        </w:tabs>
        <w:spacing w:after="0" w:line="360" w:lineRule="auto"/>
        <w:ind w:left="360"/>
        <w:rPr>
          <w:rFonts w:ascii="Arial" w:cs="Arial" w:eastAsia="Arial" w:hAnsi="Arial"/>
          <w:color w:val="3d85c6"/>
          <w:sz w:val="24"/>
          <w:szCs w:val="24"/>
        </w:rPr>
      </w:pPr>
      <w:bookmarkStart w:colFirst="0" w:colLast="0" w:name="_heading=h.6szr0dhirqcm" w:id="1"/>
      <w:bookmarkEnd w:id="1"/>
      <w:r w:rsidDel="00000000" w:rsidR="00000000" w:rsidRPr="00000000">
        <w:rPr>
          <w:rFonts w:ascii="Arial" w:cs="Arial" w:eastAsia="Arial" w:hAnsi="Arial"/>
          <w:color w:val="366091"/>
          <w:sz w:val="22"/>
          <w:szCs w:val="22"/>
          <w:rtl w:val="0"/>
        </w:rPr>
        <w:t xml:space="preserve">Issues and impacts </w:t>
      </w:r>
      <w:r w:rsidDel="00000000" w:rsidR="00000000" w:rsidRPr="00000000">
        <w:rPr>
          <w:rFonts w:ascii="Arial" w:cs="Arial" w:eastAsia="Arial" w:hAnsi="Arial"/>
          <w:color w:val="3d85c6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It's very difficult for the group to use github and trello because of the few members who use it</w:t>
      </w:r>
      <w:r w:rsidDel="00000000" w:rsidR="00000000" w:rsidRPr="00000000">
        <w:rPr>
          <w:rFonts w:ascii="Arial" w:cs="Arial" w:eastAsia="Arial" w:hAnsi="Arial"/>
          <w:rtl w:val="0"/>
        </w:rPr>
        <w:t xml:space="preserve">.(Responsible: all members , Action date: December 12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are a lot of deadlines for other subjects, so we can't arrange a time to work together (Responsible: all members , Action date: December 12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UI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23/12/2022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 80% front-end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back-end 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PA4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K47jbwpkQywtqFH+ubTSHGCrgg==">AMUW2mUPtT0BhijO2AznunJRGf2+GlppKPcRwRmX1n5sBhbWnPmG+nmhcjPHL4iyHj2yhE8i+6DWRirlMM0WKNh/RrFJeTtHqIALigprn6J5T+Xp27SYj0sZ2z0aekobOH5YjhXKtRQoQJZTK6TQlBcHkYLh9QXPqw==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