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C6DF" w14:textId="77777777" w:rsidR="004B4BA3" w:rsidRDefault="004B4BA3">
      <w:pPr>
        <w:pStyle w:val="line"/>
      </w:pPr>
    </w:p>
    <w:p w14:paraId="0529231F" w14:textId="77777777" w:rsidR="004B4BA3" w:rsidRPr="00406A7B" w:rsidRDefault="005B38EF">
      <w:pPr>
        <w:pStyle w:val="a5"/>
        <w:rPr>
          <w:sz w:val="56"/>
          <w:szCs w:val="18"/>
        </w:rPr>
      </w:pPr>
      <w:r w:rsidRPr="00406A7B">
        <w:rPr>
          <w:sz w:val="56"/>
          <w:szCs w:val="18"/>
        </w:rPr>
        <w:t>Natural Language Processing with Deep Learning Technology</w:t>
      </w:r>
    </w:p>
    <w:p w14:paraId="16350207" w14:textId="77777777" w:rsidR="004B4BA3" w:rsidRDefault="004B4BA3">
      <w:pPr>
        <w:pStyle w:val="a5"/>
        <w:spacing w:before="0" w:after="400"/>
        <w:rPr>
          <w:sz w:val="40"/>
        </w:rPr>
      </w:pPr>
      <w:r>
        <w:rPr>
          <w:sz w:val="40"/>
        </w:rPr>
        <w:t>for</w:t>
      </w:r>
    </w:p>
    <w:p w14:paraId="0A9B8F01" w14:textId="77777777" w:rsidR="004B4BA3" w:rsidRPr="0009677A" w:rsidRDefault="0026307F" w:rsidP="0009677A">
      <w:pPr>
        <w:pStyle w:val="a5"/>
        <w:rPr>
          <w:sz w:val="56"/>
          <w:szCs w:val="18"/>
        </w:rPr>
      </w:pPr>
      <w:r w:rsidRPr="0009677A">
        <w:rPr>
          <w:rFonts w:hint="eastAsia"/>
          <w:sz w:val="56"/>
          <w:szCs w:val="18"/>
        </w:rPr>
        <w:t>Y</w:t>
      </w:r>
      <w:r w:rsidRPr="0009677A">
        <w:rPr>
          <w:sz w:val="56"/>
          <w:szCs w:val="18"/>
        </w:rPr>
        <w:t>elp Review Polarity Analysis</w:t>
      </w:r>
    </w:p>
    <w:p w14:paraId="0CC9BF48" w14:textId="77777777" w:rsidR="008E3C35" w:rsidRDefault="008E3C35" w:rsidP="00D35EEA">
      <w:pPr>
        <w:pStyle w:val="a5"/>
      </w:pPr>
    </w:p>
    <w:p w14:paraId="32BBDD30" w14:textId="78059575" w:rsidR="004B4BA3" w:rsidRDefault="004B4BA3">
      <w:pPr>
        <w:pStyle w:val="ByLine"/>
      </w:pPr>
      <w:r>
        <w:t xml:space="preserve">Version </w:t>
      </w:r>
      <w:r w:rsidR="004627AA">
        <w:t>2</w:t>
      </w:r>
      <w:r>
        <w:t>.0 approved</w:t>
      </w:r>
    </w:p>
    <w:p w14:paraId="6C213E78" w14:textId="77777777" w:rsidR="004B4BA3" w:rsidRDefault="004B4BA3">
      <w:pPr>
        <w:pStyle w:val="ByLine"/>
      </w:pPr>
      <w:r>
        <w:t xml:space="preserve">Prepared by </w:t>
      </w:r>
      <w:r w:rsidR="00026BD6">
        <w:t>Joonhee Lee, Young-O Won, Sangjin Kang</w:t>
      </w:r>
    </w:p>
    <w:p w14:paraId="52667F19" w14:textId="77777777" w:rsidR="004B4BA3" w:rsidRDefault="00026BD6">
      <w:pPr>
        <w:pStyle w:val="ByLine"/>
      </w:pPr>
      <w:r>
        <w:t>KAIST College of Business</w:t>
      </w:r>
    </w:p>
    <w:p w14:paraId="4126C583" w14:textId="77777777" w:rsidR="004B4BA3" w:rsidRDefault="00026BD6">
      <w:pPr>
        <w:pStyle w:val="ByLine"/>
      </w:pPr>
      <w:r>
        <w:t>2022-05-27</w:t>
      </w:r>
    </w:p>
    <w:p w14:paraId="07740DDB"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0A44472E"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86B6129" w14:textId="77777777" w:rsidR="004B4BA3" w:rsidRDefault="004B4BA3">
      <w:pPr>
        <w:pStyle w:val="10"/>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A7B5D9A" w14:textId="77777777" w:rsidR="004B4BA3" w:rsidRDefault="004B4BA3">
      <w:pPr>
        <w:pStyle w:val="10"/>
      </w:pPr>
      <w:r>
        <w:t>Revision History</w:t>
      </w:r>
      <w:r>
        <w:tab/>
      </w:r>
      <w:r>
        <w:fldChar w:fldCharType="begin"/>
      </w:r>
      <w:r>
        <w:instrText xml:space="preserve"> PAGEREF _Toc441230971 \h </w:instrText>
      </w:r>
      <w:r>
        <w:fldChar w:fldCharType="separate"/>
      </w:r>
      <w:r w:rsidR="006C2221">
        <w:t>ii</w:t>
      </w:r>
      <w:r>
        <w:fldChar w:fldCharType="end"/>
      </w:r>
    </w:p>
    <w:p w14:paraId="79C2B296" w14:textId="77777777" w:rsidR="004B4BA3" w:rsidRDefault="004B4BA3">
      <w:pPr>
        <w:pStyle w:val="10"/>
      </w:pPr>
      <w:r>
        <w:t>1.</w:t>
      </w:r>
      <w:r>
        <w:tab/>
        <w:t>Introduction</w:t>
      </w:r>
      <w:r>
        <w:tab/>
      </w:r>
      <w:r>
        <w:fldChar w:fldCharType="begin"/>
      </w:r>
      <w:r>
        <w:instrText xml:space="preserve"> PAGEREF _Toc441230972 \h </w:instrText>
      </w:r>
      <w:r>
        <w:fldChar w:fldCharType="separate"/>
      </w:r>
      <w:r w:rsidR="006C2221">
        <w:t>1</w:t>
      </w:r>
      <w:r>
        <w:fldChar w:fldCharType="end"/>
      </w:r>
    </w:p>
    <w:p w14:paraId="3D4A15EF" w14:textId="77777777" w:rsidR="004B4BA3" w:rsidRDefault="004B4BA3">
      <w:pPr>
        <w:pStyle w:val="20"/>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E384BF6" w14:textId="77777777" w:rsidR="004B4BA3" w:rsidRDefault="004B4BA3">
      <w:pPr>
        <w:pStyle w:val="20"/>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0C709EA" w14:textId="77777777" w:rsidR="004B4BA3" w:rsidRDefault="004B4BA3">
      <w:pPr>
        <w:pStyle w:val="20"/>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ED41EE9" w14:textId="77777777" w:rsidR="004B4BA3" w:rsidRDefault="004B4BA3">
      <w:pPr>
        <w:pStyle w:val="20"/>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AB2C6BC" w14:textId="77777777" w:rsidR="004B4BA3" w:rsidRDefault="004B4BA3">
      <w:pPr>
        <w:pStyle w:val="20"/>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77ED7F7" w14:textId="77777777" w:rsidR="004B4BA3" w:rsidRDefault="004B4BA3">
      <w:pPr>
        <w:pStyle w:val="10"/>
      </w:pPr>
      <w:r>
        <w:t>2.</w:t>
      </w:r>
      <w:r>
        <w:tab/>
        <w:t>Overall Description</w:t>
      </w:r>
      <w:r>
        <w:tab/>
      </w:r>
      <w:r>
        <w:fldChar w:fldCharType="begin"/>
      </w:r>
      <w:r>
        <w:instrText xml:space="preserve"> PAGEREF _Toc441230978 \h </w:instrText>
      </w:r>
      <w:r>
        <w:fldChar w:fldCharType="separate"/>
      </w:r>
      <w:r w:rsidR="006C2221">
        <w:t>2</w:t>
      </w:r>
      <w:r>
        <w:fldChar w:fldCharType="end"/>
      </w:r>
    </w:p>
    <w:p w14:paraId="282FE504" w14:textId="77777777" w:rsidR="004B4BA3" w:rsidRDefault="004B4BA3">
      <w:pPr>
        <w:pStyle w:val="20"/>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0718C77" w14:textId="77777777" w:rsidR="004B4BA3" w:rsidRDefault="004B4BA3">
      <w:pPr>
        <w:pStyle w:val="20"/>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F268C0B" w14:textId="77777777" w:rsidR="004B4BA3" w:rsidRDefault="004B4BA3">
      <w:pPr>
        <w:pStyle w:val="20"/>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74D76187" w14:textId="77777777" w:rsidR="004B4BA3" w:rsidRDefault="004B4BA3">
      <w:pPr>
        <w:pStyle w:val="20"/>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05C56897" w14:textId="77777777" w:rsidR="004B4BA3" w:rsidRDefault="004B4BA3">
      <w:pPr>
        <w:pStyle w:val="20"/>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14A15BE" w14:textId="77777777" w:rsidR="004B4BA3" w:rsidRDefault="004B4BA3">
      <w:pPr>
        <w:pStyle w:val="20"/>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1230C5EF" w14:textId="77777777" w:rsidR="004B4BA3" w:rsidRDefault="004B4BA3">
      <w:pPr>
        <w:pStyle w:val="20"/>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7426263B" w14:textId="77777777" w:rsidR="004B4BA3" w:rsidRDefault="004B4BA3">
      <w:pPr>
        <w:pStyle w:val="10"/>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695AAEA" w14:textId="77777777" w:rsidR="004B4BA3" w:rsidRDefault="004B4BA3">
      <w:pPr>
        <w:pStyle w:val="20"/>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6CAD6CE" w14:textId="77777777" w:rsidR="004B4BA3" w:rsidRDefault="004B4BA3">
      <w:pPr>
        <w:pStyle w:val="20"/>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E9F8A29" w14:textId="77777777" w:rsidR="004B4BA3" w:rsidRDefault="004B4BA3">
      <w:pPr>
        <w:pStyle w:val="20"/>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983FAE6" w14:textId="77777777" w:rsidR="004B4BA3" w:rsidRDefault="004B4BA3">
      <w:pPr>
        <w:pStyle w:val="20"/>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73CFF46" w14:textId="77777777" w:rsidR="004B4BA3" w:rsidRDefault="004B4BA3">
      <w:pPr>
        <w:pStyle w:val="10"/>
      </w:pPr>
      <w:r>
        <w:t>4.</w:t>
      </w:r>
      <w:r>
        <w:tab/>
        <w:t>System Features</w:t>
      </w:r>
      <w:r>
        <w:tab/>
      </w:r>
      <w:r>
        <w:fldChar w:fldCharType="begin"/>
      </w:r>
      <w:r>
        <w:instrText xml:space="preserve"> PAGEREF _Toc441230991 \h </w:instrText>
      </w:r>
      <w:r>
        <w:fldChar w:fldCharType="separate"/>
      </w:r>
      <w:r w:rsidR="006C2221">
        <w:t>4</w:t>
      </w:r>
      <w:r>
        <w:fldChar w:fldCharType="end"/>
      </w:r>
    </w:p>
    <w:p w14:paraId="7A1A29B2" w14:textId="77777777" w:rsidR="004B4BA3" w:rsidRDefault="004B4BA3">
      <w:pPr>
        <w:pStyle w:val="20"/>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8BE88E0" w14:textId="77777777" w:rsidR="004B4BA3" w:rsidRDefault="004B4BA3">
      <w:pPr>
        <w:pStyle w:val="20"/>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095D2EB" w14:textId="77777777" w:rsidR="004B4BA3" w:rsidRDefault="004B4BA3">
      <w:pPr>
        <w:pStyle w:val="10"/>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EC9372C" w14:textId="77777777" w:rsidR="004B4BA3" w:rsidRDefault="004B4BA3">
      <w:pPr>
        <w:pStyle w:val="20"/>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856567E" w14:textId="77777777" w:rsidR="004B4BA3" w:rsidRDefault="004B4BA3">
      <w:pPr>
        <w:pStyle w:val="20"/>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34112DE" w14:textId="77777777" w:rsidR="004B4BA3" w:rsidRDefault="004B4BA3">
      <w:pPr>
        <w:pStyle w:val="20"/>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27D8221" w14:textId="77777777" w:rsidR="004B4BA3" w:rsidRDefault="004B4BA3">
      <w:pPr>
        <w:pStyle w:val="20"/>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73F5D74B" w14:textId="77777777" w:rsidR="004B4BA3" w:rsidRDefault="004B4BA3">
      <w:pPr>
        <w:pStyle w:val="20"/>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9515800" w14:textId="77777777" w:rsidR="004B4BA3" w:rsidRDefault="004B4BA3">
      <w:pPr>
        <w:pStyle w:val="10"/>
      </w:pPr>
      <w:r>
        <w:t>6.</w:t>
      </w:r>
      <w:r>
        <w:tab/>
        <w:t>Other Requirements</w:t>
      </w:r>
      <w:r>
        <w:tab/>
      </w:r>
      <w:r>
        <w:fldChar w:fldCharType="begin"/>
      </w:r>
      <w:r>
        <w:instrText xml:space="preserve"> PAGEREF _Toc441231000 \h </w:instrText>
      </w:r>
      <w:r>
        <w:fldChar w:fldCharType="separate"/>
      </w:r>
      <w:r w:rsidR="006C2221">
        <w:t>5</w:t>
      </w:r>
      <w:r>
        <w:fldChar w:fldCharType="end"/>
      </w:r>
    </w:p>
    <w:p w14:paraId="00A9C64E" w14:textId="77777777" w:rsidR="004B4BA3" w:rsidRDefault="004B4BA3">
      <w:pPr>
        <w:pStyle w:val="10"/>
      </w:pPr>
      <w:r>
        <w:t>Appendix A: Glossary</w:t>
      </w:r>
      <w:r>
        <w:tab/>
      </w:r>
      <w:r>
        <w:fldChar w:fldCharType="begin"/>
      </w:r>
      <w:r>
        <w:instrText xml:space="preserve"> PAGEREF _Toc441231001 \h </w:instrText>
      </w:r>
      <w:r>
        <w:fldChar w:fldCharType="separate"/>
      </w:r>
      <w:r w:rsidR="006C2221">
        <w:t>5</w:t>
      </w:r>
      <w:r>
        <w:fldChar w:fldCharType="end"/>
      </w:r>
    </w:p>
    <w:p w14:paraId="0C294AB2" w14:textId="77777777" w:rsidR="004B4BA3" w:rsidRDefault="004B4BA3">
      <w:pPr>
        <w:pStyle w:val="10"/>
      </w:pPr>
      <w:r>
        <w:t>Appendix B: Analysis Models</w:t>
      </w:r>
      <w:r>
        <w:tab/>
      </w:r>
      <w:r>
        <w:fldChar w:fldCharType="begin"/>
      </w:r>
      <w:r>
        <w:instrText xml:space="preserve"> PAGEREF _Toc441231002 \h </w:instrText>
      </w:r>
      <w:r>
        <w:fldChar w:fldCharType="separate"/>
      </w:r>
      <w:r w:rsidR="006C2221">
        <w:t>5</w:t>
      </w:r>
      <w:r>
        <w:fldChar w:fldCharType="end"/>
      </w:r>
    </w:p>
    <w:p w14:paraId="27235686" w14:textId="77777777" w:rsidR="004B4BA3" w:rsidRDefault="004B4BA3">
      <w:pPr>
        <w:pStyle w:val="10"/>
      </w:pPr>
      <w:r>
        <w:t>Appendix C: To Be Determined List</w:t>
      </w:r>
      <w:r>
        <w:tab/>
      </w:r>
      <w:r>
        <w:fldChar w:fldCharType="begin"/>
      </w:r>
      <w:r>
        <w:instrText xml:space="preserve"> PAGEREF _Toc441231003 \h </w:instrText>
      </w:r>
      <w:r>
        <w:fldChar w:fldCharType="separate"/>
      </w:r>
      <w:r w:rsidR="006C2221">
        <w:t>6</w:t>
      </w:r>
      <w:r>
        <w:fldChar w:fldCharType="end"/>
      </w:r>
    </w:p>
    <w:p w14:paraId="11BB1914" w14:textId="77777777" w:rsidR="004B4BA3" w:rsidRDefault="004B4BA3">
      <w:pPr>
        <w:rPr>
          <w:rFonts w:ascii="Times New Roman" w:hAnsi="Times New Roman"/>
          <w:b/>
          <w:noProof/>
        </w:rPr>
      </w:pPr>
      <w:r>
        <w:rPr>
          <w:rFonts w:ascii="Times New Roman" w:hAnsi="Times New Roman"/>
          <w:b/>
          <w:noProof/>
        </w:rPr>
        <w:fldChar w:fldCharType="end"/>
      </w:r>
    </w:p>
    <w:p w14:paraId="51BDCD8C" w14:textId="77777777" w:rsidR="004B4BA3" w:rsidRDefault="004B4BA3">
      <w:pPr>
        <w:rPr>
          <w:rFonts w:ascii="Times New Roman" w:hAnsi="Times New Roman"/>
          <w:b/>
          <w:noProof/>
        </w:rPr>
      </w:pPr>
    </w:p>
    <w:p w14:paraId="79835BAB"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A87CE4" w14:paraId="4D720A3C" w14:textId="77777777">
        <w:tc>
          <w:tcPr>
            <w:tcW w:w="2160" w:type="dxa"/>
            <w:tcBorders>
              <w:top w:val="single" w:sz="12" w:space="0" w:color="auto"/>
              <w:bottom w:val="double" w:sz="12" w:space="0" w:color="auto"/>
            </w:tcBorders>
          </w:tcPr>
          <w:p w14:paraId="3F60B58B" w14:textId="77777777" w:rsidR="004B4BA3" w:rsidRPr="00A87CE4" w:rsidRDefault="004B4BA3">
            <w:pPr>
              <w:spacing w:before="40" w:after="40"/>
              <w:rPr>
                <w:b/>
              </w:rPr>
            </w:pPr>
            <w:r w:rsidRPr="00A87CE4">
              <w:rPr>
                <w:b/>
              </w:rPr>
              <w:t>Name</w:t>
            </w:r>
          </w:p>
        </w:tc>
        <w:tc>
          <w:tcPr>
            <w:tcW w:w="1170" w:type="dxa"/>
            <w:tcBorders>
              <w:top w:val="single" w:sz="12" w:space="0" w:color="auto"/>
              <w:bottom w:val="double" w:sz="12" w:space="0" w:color="auto"/>
            </w:tcBorders>
          </w:tcPr>
          <w:p w14:paraId="7C216A3D" w14:textId="77777777" w:rsidR="004B4BA3" w:rsidRPr="00A87CE4" w:rsidRDefault="004B4BA3">
            <w:pPr>
              <w:spacing w:before="40" w:after="40"/>
              <w:rPr>
                <w:b/>
              </w:rPr>
            </w:pPr>
            <w:r w:rsidRPr="00A87CE4">
              <w:rPr>
                <w:b/>
              </w:rPr>
              <w:t>Date</w:t>
            </w:r>
          </w:p>
        </w:tc>
        <w:tc>
          <w:tcPr>
            <w:tcW w:w="4954" w:type="dxa"/>
            <w:tcBorders>
              <w:top w:val="single" w:sz="12" w:space="0" w:color="auto"/>
              <w:bottom w:val="double" w:sz="12" w:space="0" w:color="auto"/>
            </w:tcBorders>
          </w:tcPr>
          <w:p w14:paraId="28F590B6" w14:textId="77777777" w:rsidR="004B4BA3" w:rsidRPr="00A87CE4" w:rsidRDefault="004B4BA3">
            <w:pPr>
              <w:spacing w:before="40" w:after="40"/>
              <w:rPr>
                <w:b/>
              </w:rPr>
            </w:pPr>
            <w:r w:rsidRPr="00A87CE4">
              <w:rPr>
                <w:b/>
              </w:rPr>
              <w:t>Reason For Changes</w:t>
            </w:r>
          </w:p>
        </w:tc>
        <w:tc>
          <w:tcPr>
            <w:tcW w:w="1584" w:type="dxa"/>
            <w:tcBorders>
              <w:top w:val="single" w:sz="12" w:space="0" w:color="auto"/>
              <w:bottom w:val="double" w:sz="12" w:space="0" w:color="auto"/>
            </w:tcBorders>
          </w:tcPr>
          <w:p w14:paraId="6FBD54FB" w14:textId="77777777" w:rsidR="004B4BA3" w:rsidRPr="00A87CE4" w:rsidRDefault="004B4BA3">
            <w:pPr>
              <w:spacing w:before="40" w:after="40"/>
              <w:rPr>
                <w:b/>
              </w:rPr>
            </w:pPr>
            <w:r w:rsidRPr="00A87CE4">
              <w:rPr>
                <w:b/>
              </w:rPr>
              <w:t>Version</w:t>
            </w:r>
          </w:p>
        </w:tc>
      </w:tr>
      <w:tr w:rsidR="004B4BA3" w:rsidRPr="00A87CE4" w14:paraId="5EA67E4E" w14:textId="77777777">
        <w:tc>
          <w:tcPr>
            <w:tcW w:w="2160" w:type="dxa"/>
            <w:tcBorders>
              <w:top w:val="nil"/>
            </w:tcBorders>
          </w:tcPr>
          <w:p w14:paraId="2AFF6CC0" w14:textId="77777777" w:rsidR="004B4BA3" w:rsidRPr="00A87CE4" w:rsidRDefault="00E2499D">
            <w:pPr>
              <w:spacing w:before="40" w:after="40"/>
              <w:rPr>
                <w:lang w:eastAsia="ko-KR"/>
              </w:rPr>
            </w:pPr>
            <w:r w:rsidRPr="00A87CE4">
              <w:rPr>
                <w:rFonts w:hint="eastAsia"/>
                <w:lang w:eastAsia="ko-KR"/>
              </w:rPr>
              <w:t>J</w:t>
            </w:r>
            <w:r w:rsidRPr="00A87CE4">
              <w:rPr>
                <w:lang w:eastAsia="ko-KR"/>
              </w:rPr>
              <w:t>oonhee Lee</w:t>
            </w:r>
          </w:p>
        </w:tc>
        <w:tc>
          <w:tcPr>
            <w:tcW w:w="1170" w:type="dxa"/>
            <w:tcBorders>
              <w:top w:val="nil"/>
            </w:tcBorders>
          </w:tcPr>
          <w:p w14:paraId="23FBCA22" w14:textId="77777777" w:rsidR="004B4BA3" w:rsidRPr="00A87CE4" w:rsidRDefault="00E2499D">
            <w:pPr>
              <w:spacing w:before="40" w:after="40"/>
              <w:rPr>
                <w:lang w:eastAsia="ko-KR"/>
              </w:rPr>
            </w:pPr>
            <w:r w:rsidRPr="00A87CE4">
              <w:rPr>
                <w:rFonts w:hint="eastAsia"/>
                <w:lang w:eastAsia="ko-KR"/>
              </w:rPr>
              <w:t>0</w:t>
            </w:r>
            <w:r w:rsidRPr="00A87CE4">
              <w:rPr>
                <w:lang w:eastAsia="ko-KR"/>
              </w:rPr>
              <w:t>5-27</w:t>
            </w:r>
          </w:p>
        </w:tc>
        <w:tc>
          <w:tcPr>
            <w:tcW w:w="4954" w:type="dxa"/>
            <w:tcBorders>
              <w:top w:val="nil"/>
            </w:tcBorders>
          </w:tcPr>
          <w:p w14:paraId="0D863FAA" w14:textId="77777777" w:rsidR="004B4BA3" w:rsidRPr="00A87CE4" w:rsidRDefault="00E2499D">
            <w:pPr>
              <w:spacing w:before="40" w:after="40"/>
              <w:rPr>
                <w:lang w:eastAsia="ko-KR"/>
              </w:rPr>
            </w:pPr>
            <w:r w:rsidRPr="00A87CE4">
              <w:rPr>
                <w:lang w:eastAsia="ko-KR"/>
              </w:rPr>
              <w:t>Initia</w:t>
            </w:r>
            <w:r w:rsidR="00517456" w:rsidRPr="00A87CE4">
              <w:rPr>
                <w:lang w:eastAsia="ko-KR"/>
              </w:rPr>
              <w:t>te</w:t>
            </w:r>
            <w:r w:rsidR="002840A3">
              <w:rPr>
                <w:lang w:eastAsia="ko-KR"/>
              </w:rPr>
              <w:t xml:space="preserve"> (</w:t>
            </w:r>
            <w:r w:rsidR="002840A3">
              <w:rPr>
                <w:rFonts w:hint="eastAsia"/>
                <w:lang w:eastAsia="ko-KR"/>
              </w:rPr>
              <w:t>I</w:t>
            </w:r>
            <w:r w:rsidR="002840A3">
              <w:rPr>
                <w:lang w:eastAsia="ko-KR"/>
              </w:rPr>
              <w:t>ntro and Blueprint)</w:t>
            </w:r>
          </w:p>
        </w:tc>
        <w:tc>
          <w:tcPr>
            <w:tcW w:w="1584" w:type="dxa"/>
            <w:tcBorders>
              <w:top w:val="nil"/>
            </w:tcBorders>
          </w:tcPr>
          <w:p w14:paraId="724510E8" w14:textId="77777777" w:rsidR="004B4BA3" w:rsidRPr="00A87CE4" w:rsidRDefault="00E2499D">
            <w:pPr>
              <w:spacing w:before="40" w:after="40"/>
              <w:rPr>
                <w:lang w:eastAsia="ko-KR"/>
              </w:rPr>
            </w:pPr>
            <w:r w:rsidRPr="00A87CE4">
              <w:rPr>
                <w:rFonts w:hint="eastAsia"/>
                <w:lang w:eastAsia="ko-KR"/>
              </w:rPr>
              <w:t>1</w:t>
            </w:r>
            <w:r w:rsidR="00FB77DA" w:rsidRPr="00A87CE4">
              <w:rPr>
                <w:lang w:eastAsia="ko-KR"/>
              </w:rPr>
              <w:t>.0</w:t>
            </w:r>
          </w:p>
        </w:tc>
      </w:tr>
      <w:tr w:rsidR="004B4BA3" w:rsidRPr="00A87CE4" w14:paraId="0B49F6DE" w14:textId="77777777">
        <w:tc>
          <w:tcPr>
            <w:tcW w:w="2160" w:type="dxa"/>
            <w:tcBorders>
              <w:bottom w:val="single" w:sz="12" w:space="0" w:color="auto"/>
            </w:tcBorders>
          </w:tcPr>
          <w:p w14:paraId="34485113" w14:textId="77777777" w:rsidR="004B4BA3" w:rsidRPr="00A87CE4" w:rsidRDefault="004B4BA3">
            <w:pPr>
              <w:spacing w:before="40" w:after="40"/>
            </w:pPr>
          </w:p>
        </w:tc>
        <w:tc>
          <w:tcPr>
            <w:tcW w:w="1170" w:type="dxa"/>
            <w:tcBorders>
              <w:bottom w:val="single" w:sz="12" w:space="0" w:color="auto"/>
            </w:tcBorders>
          </w:tcPr>
          <w:p w14:paraId="555B1E77" w14:textId="77777777" w:rsidR="004B4BA3" w:rsidRPr="00A87CE4" w:rsidRDefault="004B4BA3">
            <w:pPr>
              <w:spacing w:before="40" w:after="40"/>
            </w:pPr>
          </w:p>
        </w:tc>
        <w:tc>
          <w:tcPr>
            <w:tcW w:w="4954" w:type="dxa"/>
            <w:tcBorders>
              <w:bottom w:val="single" w:sz="12" w:space="0" w:color="auto"/>
            </w:tcBorders>
          </w:tcPr>
          <w:p w14:paraId="23ACAFE5" w14:textId="77777777" w:rsidR="004B4BA3" w:rsidRPr="00A87CE4" w:rsidRDefault="004B4BA3">
            <w:pPr>
              <w:spacing w:before="40" w:after="40"/>
            </w:pPr>
          </w:p>
        </w:tc>
        <w:tc>
          <w:tcPr>
            <w:tcW w:w="1584" w:type="dxa"/>
            <w:tcBorders>
              <w:bottom w:val="single" w:sz="12" w:space="0" w:color="auto"/>
            </w:tcBorders>
          </w:tcPr>
          <w:p w14:paraId="32E4B6EA" w14:textId="77777777" w:rsidR="004B4BA3" w:rsidRPr="00A87CE4" w:rsidRDefault="004B4BA3">
            <w:pPr>
              <w:spacing w:before="40" w:after="40"/>
            </w:pPr>
          </w:p>
        </w:tc>
      </w:tr>
    </w:tbl>
    <w:p w14:paraId="2F905D8B" w14:textId="77777777" w:rsidR="004B4BA3" w:rsidRDefault="004B4BA3">
      <w:pPr>
        <w:rPr>
          <w:b/>
        </w:rPr>
      </w:pPr>
    </w:p>
    <w:p w14:paraId="50616E7E" w14:textId="77777777" w:rsidR="004B4BA3" w:rsidRDefault="004B4BA3"/>
    <w:p w14:paraId="44D8BF2D" w14:textId="77777777" w:rsidR="004B4BA3" w:rsidRDefault="004B4BA3">
      <w:pPr>
        <w:pStyle w:val="1"/>
      </w:pPr>
      <w:bookmarkStart w:id="7" w:name="_Toc439994665"/>
      <w:bookmarkStart w:id="8" w:name="_Toc441230972"/>
      <w:r>
        <w:lastRenderedPageBreak/>
        <w:t>Introduction</w:t>
      </w:r>
      <w:bookmarkEnd w:id="7"/>
      <w:bookmarkEnd w:id="8"/>
    </w:p>
    <w:p w14:paraId="4A2AEE4C" w14:textId="77777777" w:rsidR="004B4BA3" w:rsidRDefault="004B4BA3">
      <w:pPr>
        <w:pStyle w:val="2"/>
      </w:pPr>
      <w:bookmarkStart w:id="9" w:name="_Toc439994667"/>
      <w:bookmarkStart w:id="10" w:name="_Toc441230973"/>
      <w:r>
        <w:t>Purpose</w:t>
      </w:r>
      <w:bookmarkEnd w:id="9"/>
      <w:bookmarkEnd w:id="10"/>
      <w:r>
        <w:t xml:space="preserve"> </w:t>
      </w:r>
    </w:p>
    <w:p w14:paraId="6C04C85A" w14:textId="77777777" w:rsidR="00DD2DE3" w:rsidRPr="00E6219C" w:rsidRDefault="00E6219C" w:rsidP="00E6219C">
      <w:pPr>
        <w:spacing w:line="360" w:lineRule="auto"/>
        <w:rPr>
          <w:rFonts w:ascii="Arial" w:hAnsi="Arial"/>
          <w:iCs/>
          <w:szCs w:val="22"/>
          <w:lang w:eastAsia="ko-KR"/>
        </w:rPr>
      </w:pPr>
      <w:r w:rsidRPr="00E6219C">
        <w:rPr>
          <w:rFonts w:ascii="Arial" w:hAnsi="Arial" w:hint="eastAsia"/>
          <w:iCs/>
          <w:szCs w:val="22"/>
          <w:lang w:eastAsia="ko-KR"/>
        </w:rPr>
        <w:t>소비자</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리뷰는</w:t>
      </w:r>
      <w:r w:rsidRPr="00E6219C">
        <w:rPr>
          <w:rFonts w:ascii="Arial" w:hAnsi="Arial" w:hint="eastAsia"/>
          <w:iCs/>
          <w:szCs w:val="22"/>
          <w:lang w:eastAsia="ko-KR"/>
        </w:rPr>
        <w:t xml:space="preserve"> </w:t>
      </w:r>
      <w:r w:rsidRPr="00E6219C">
        <w:rPr>
          <w:rFonts w:ascii="Arial" w:hAnsi="Arial" w:hint="eastAsia"/>
          <w:iCs/>
          <w:szCs w:val="22"/>
          <w:lang w:eastAsia="ko-KR"/>
        </w:rPr>
        <w:t>소비자의</w:t>
      </w:r>
      <w:r w:rsidRPr="00E6219C">
        <w:rPr>
          <w:rFonts w:ascii="Arial" w:hAnsi="Arial" w:hint="eastAsia"/>
          <w:iCs/>
          <w:szCs w:val="22"/>
          <w:lang w:eastAsia="ko-KR"/>
        </w:rPr>
        <w:t xml:space="preserve"> </w:t>
      </w:r>
      <w:r w:rsidRPr="00E6219C">
        <w:rPr>
          <w:rFonts w:ascii="Arial" w:hAnsi="Arial" w:hint="eastAsia"/>
          <w:iCs/>
          <w:szCs w:val="22"/>
          <w:lang w:eastAsia="ko-KR"/>
        </w:rPr>
        <w:t>의사</w:t>
      </w:r>
      <w:r w:rsidRPr="00E6219C">
        <w:rPr>
          <w:rFonts w:ascii="Arial" w:hAnsi="Arial" w:hint="eastAsia"/>
          <w:iCs/>
          <w:szCs w:val="22"/>
          <w:lang w:eastAsia="ko-KR"/>
        </w:rPr>
        <w:t xml:space="preserve"> </w:t>
      </w:r>
      <w:r w:rsidRPr="00E6219C">
        <w:rPr>
          <w:rFonts w:ascii="Arial" w:hAnsi="Arial" w:hint="eastAsia"/>
          <w:iCs/>
          <w:szCs w:val="22"/>
          <w:lang w:eastAsia="ko-KR"/>
        </w:rPr>
        <w:t>결정</w:t>
      </w:r>
      <w:r w:rsidRPr="00E6219C">
        <w:rPr>
          <w:rFonts w:ascii="Arial" w:hAnsi="Arial" w:hint="eastAsia"/>
          <w:iCs/>
          <w:szCs w:val="22"/>
          <w:lang w:eastAsia="ko-KR"/>
        </w:rPr>
        <w:t xml:space="preserve"> </w:t>
      </w:r>
      <w:r w:rsidRPr="00E6219C">
        <w:rPr>
          <w:rFonts w:ascii="Arial" w:hAnsi="Arial" w:hint="eastAsia"/>
          <w:iCs/>
          <w:szCs w:val="22"/>
          <w:lang w:eastAsia="ko-KR"/>
        </w:rPr>
        <w:t>과정에</w:t>
      </w:r>
      <w:r w:rsidRPr="00E6219C">
        <w:rPr>
          <w:rFonts w:ascii="Arial" w:hAnsi="Arial" w:hint="eastAsia"/>
          <w:iCs/>
          <w:szCs w:val="22"/>
          <w:lang w:eastAsia="ko-KR"/>
        </w:rPr>
        <w:t xml:space="preserve"> </w:t>
      </w:r>
      <w:r w:rsidRPr="00E6219C">
        <w:rPr>
          <w:rFonts w:ascii="Arial" w:hAnsi="Arial" w:hint="eastAsia"/>
          <w:iCs/>
          <w:szCs w:val="22"/>
          <w:lang w:eastAsia="ko-KR"/>
        </w:rPr>
        <w:t>필수적인</w:t>
      </w:r>
      <w:r w:rsidRPr="00E6219C">
        <w:rPr>
          <w:rFonts w:ascii="Arial" w:hAnsi="Arial" w:hint="eastAsia"/>
          <w:iCs/>
          <w:szCs w:val="22"/>
          <w:lang w:eastAsia="ko-KR"/>
        </w:rPr>
        <w:t xml:space="preserve"> </w:t>
      </w:r>
      <w:r w:rsidRPr="00E6219C">
        <w:rPr>
          <w:rFonts w:ascii="Arial" w:hAnsi="Arial" w:hint="eastAsia"/>
          <w:iCs/>
          <w:szCs w:val="22"/>
          <w:lang w:eastAsia="ko-KR"/>
        </w:rPr>
        <w:t>부분이</w:t>
      </w:r>
      <w:r w:rsidRPr="00E6219C">
        <w:rPr>
          <w:rFonts w:ascii="Arial" w:hAnsi="Arial" w:hint="eastAsia"/>
          <w:iCs/>
          <w:szCs w:val="22"/>
          <w:lang w:eastAsia="ko-KR"/>
        </w:rPr>
        <w:t xml:space="preserve"> </w:t>
      </w:r>
      <w:r w:rsidRPr="00E6219C">
        <w:rPr>
          <w:rFonts w:ascii="Arial" w:hAnsi="Arial" w:hint="eastAsia"/>
          <w:iCs/>
          <w:szCs w:val="22"/>
          <w:lang w:eastAsia="ko-KR"/>
        </w:rPr>
        <w:t>되었습니다</w:t>
      </w:r>
      <w:r w:rsidRPr="00E6219C">
        <w:rPr>
          <w:rFonts w:ascii="Arial" w:hAnsi="Arial" w:hint="eastAsia"/>
          <w:iCs/>
          <w:szCs w:val="22"/>
          <w:lang w:eastAsia="ko-KR"/>
        </w:rPr>
        <w:t xml:space="preserve">. </w:t>
      </w:r>
      <w:r w:rsidRPr="00E6219C">
        <w:rPr>
          <w:rFonts w:ascii="Arial" w:hAnsi="Arial" w:hint="eastAsia"/>
          <w:iCs/>
          <w:szCs w:val="22"/>
          <w:lang w:eastAsia="ko-KR"/>
        </w:rPr>
        <w:t>최근</w:t>
      </w:r>
      <w:r w:rsidRPr="00E6219C">
        <w:rPr>
          <w:rFonts w:ascii="Arial" w:hAnsi="Arial" w:hint="eastAsia"/>
          <w:iCs/>
          <w:szCs w:val="22"/>
          <w:lang w:eastAsia="ko-KR"/>
        </w:rPr>
        <w:t xml:space="preserve"> </w:t>
      </w:r>
      <w:r w:rsidRPr="00E6219C">
        <w:rPr>
          <w:rFonts w:ascii="Arial" w:hAnsi="Arial" w:hint="eastAsia"/>
          <w:iCs/>
          <w:szCs w:val="22"/>
          <w:lang w:eastAsia="ko-KR"/>
        </w:rPr>
        <w:t>연구에</w:t>
      </w:r>
      <w:r w:rsidRPr="00E6219C">
        <w:rPr>
          <w:rFonts w:ascii="Arial" w:hAnsi="Arial" w:hint="eastAsia"/>
          <w:iCs/>
          <w:szCs w:val="22"/>
          <w:lang w:eastAsia="ko-KR"/>
        </w:rPr>
        <w:t xml:space="preserve"> </w:t>
      </w:r>
      <w:r w:rsidRPr="00E6219C">
        <w:rPr>
          <w:rFonts w:ascii="Arial" w:hAnsi="Arial" w:hint="eastAsia"/>
          <w:iCs/>
          <w:szCs w:val="22"/>
          <w:lang w:eastAsia="ko-KR"/>
        </w:rPr>
        <w:t>따르면</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리뷰는</w:t>
      </w:r>
      <w:r w:rsidRPr="00E6219C">
        <w:rPr>
          <w:rFonts w:ascii="Arial" w:hAnsi="Arial" w:hint="eastAsia"/>
          <w:iCs/>
          <w:szCs w:val="22"/>
          <w:lang w:eastAsia="ko-KR"/>
        </w:rPr>
        <w:t xml:space="preserve"> 93%</w:t>
      </w:r>
      <w:r>
        <w:rPr>
          <w:rFonts w:ascii="Arial" w:hAnsi="Arial"/>
          <w:iCs/>
          <w:szCs w:val="22"/>
          <w:lang w:eastAsia="ko-KR"/>
        </w:rPr>
        <w:t xml:space="preserve"> </w:t>
      </w:r>
      <w:r w:rsidRPr="00E6219C">
        <w:rPr>
          <w:rFonts w:ascii="Arial" w:hAnsi="Arial" w:hint="eastAsia"/>
          <w:iCs/>
          <w:szCs w:val="22"/>
          <w:lang w:eastAsia="ko-KR"/>
        </w:rPr>
        <w:t>소비자</w:t>
      </w:r>
      <w:r>
        <w:rPr>
          <w:rFonts w:ascii="Arial" w:hAnsi="Arial" w:hint="eastAsia"/>
          <w:iCs/>
          <w:szCs w:val="22"/>
          <w:lang w:eastAsia="ko-KR"/>
        </w:rPr>
        <w:t>들</w:t>
      </w:r>
      <w:r w:rsidR="00CF2B9F">
        <w:rPr>
          <w:rFonts w:ascii="Arial" w:hAnsi="Arial" w:hint="eastAsia"/>
          <w:iCs/>
          <w:szCs w:val="22"/>
          <w:lang w:eastAsia="ko-KR"/>
        </w:rPr>
        <w:t>의</w:t>
      </w:r>
      <w:r w:rsidR="00CF2B9F">
        <w:rPr>
          <w:rFonts w:ascii="Arial" w:hAnsi="Arial" w:hint="eastAsia"/>
          <w:iCs/>
          <w:szCs w:val="22"/>
          <w:lang w:eastAsia="ko-KR"/>
        </w:rPr>
        <w:t xml:space="preserve"> </w:t>
      </w:r>
      <w:r w:rsidRPr="00E6219C">
        <w:rPr>
          <w:rFonts w:ascii="Arial" w:hAnsi="Arial" w:hint="eastAsia"/>
          <w:iCs/>
          <w:szCs w:val="22"/>
          <w:lang w:eastAsia="ko-KR"/>
        </w:rPr>
        <w:t>구매</w:t>
      </w:r>
      <w:r w:rsidRPr="00E6219C">
        <w:rPr>
          <w:rFonts w:ascii="Arial" w:hAnsi="Arial" w:hint="eastAsia"/>
          <w:iCs/>
          <w:szCs w:val="22"/>
          <w:lang w:eastAsia="ko-KR"/>
        </w:rPr>
        <w:t xml:space="preserve"> </w:t>
      </w:r>
      <w:r w:rsidRPr="00E6219C">
        <w:rPr>
          <w:rFonts w:ascii="Arial" w:hAnsi="Arial" w:hint="eastAsia"/>
          <w:iCs/>
          <w:szCs w:val="22"/>
          <w:lang w:eastAsia="ko-KR"/>
        </w:rPr>
        <w:t>결정에</w:t>
      </w:r>
      <w:r w:rsidRPr="00E6219C">
        <w:rPr>
          <w:rFonts w:ascii="Arial" w:hAnsi="Arial" w:hint="eastAsia"/>
          <w:iCs/>
          <w:szCs w:val="22"/>
          <w:lang w:eastAsia="ko-KR"/>
        </w:rPr>
        <w:t xml:space="preserve"> </w:t>
      </w:r>
      <w:r w:rsidRPr="00E6219C">
        <w:rPr>
          <w:rFonts w:ascii="Arial" w:hAnsi="Arial" w:hint="eastAsia"/>
          <w:iCs/>
          <w:szCs w:val="22"/>
          <w:lang w:eastAsia="ko-KR"/>
        </w:rPr>
        <w:t>영향을</w:t>
      </w:r>
      <w:r w:rsidRPr="00E6219C">
        <w:rPr>
          <w:rFonts w:ascii="Arial" w:hAnsi="Arial" w:hint="eastAsia"/>
          <w:iCs/>
          <w:szCs w:val="22"/>
          <w:lang w:eastAsia="ko-KR"/>
        </w:rPr>
        <w:t xml:space="preserve"> </w:t>
      </w:r>
      <w:r w:rsidRPr="00E6219C">
        <w:rPr>
          <w:rFonts w:ascii="Arial" w:hAnsi="Arial" w:hint="eastAsia"/>
          <w:iCs/>
          <w:szCs w:val="22"/>
          <w:lang w:eastAsia="ko-KR"/>
        </w:rPr>
        <w:t>미치며</w:t>
      </w:r>
      <w:r>
        <w:rPr>
          <w:rFonts w:ascii="Arial" w:hAnsi="Arial" w:hint="eastAsia"/>
          <w:iCs/>
          <w:szCs w:val="22"/>
          <w:lang w:eastAsia="ko-KR"/>
        </w:rPr>
        <w:t xml:space="preserve"> </w:t>
      </w:r>
      <w:r w:rsidRPr="00E6219C">
        <w:rPr>
          <w:rFonts w:ascii="Arial" w:hAnsi="Arial" w:hint="eastAsia"/>
          <w:iCs/>
          <w:szCs w:val="22"/>
          <w:lang w:eastAsia="ko-KR"/>
        </w:rPr>
        <w:t>(Kaimingk 2019), 91%</w:t>
      </w:r>
      <w:r w:rsidRPr="00E6219C">
        <w:rPr>
          <w:rFonts w:ascii="Arial" w:hAnsi="Arial" w:hint="eastAsia"/>
          <w:iCs/>
          <w:szCs w:val="22"/>
          <w:lang w:eastAsia="ko-KR"/>
        </w:rPr>
        <w:t>의</w:t>
      </w:r>
      <w:r w:rsidRPr="00E6219C">
        <w:rPr>
          <w:rFonts w:ascii="Arial" w:hAnsi="Arial" w:hint="eastAsia"/>
          <w:iCs/>
          <w:szCs w:val="22"/>
          <w:lang w:eastAsia="ko-KR"/>
        </w:rPr>
        <w:t xml:space="preserve"> </w:t>
      </w:r>
      <w:r w:rsidRPr="00E6219C">
        <w:rPr>
          <w:rFonts w:ascii="Arial" w:hAnsi="Arial" w:hint="eastAsia"/>
          <w:iCs/>
          <w:szCs w:val="22"/>
          <w:lang w:eastAsia="ko-KR"/>
        </w:rPr>
        <w:t>소비자가</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리뷰를</w:t>
      </w:r>
      <w:r w:rsidRPr="00E6219C">
        <w:rPr>
          <w:rFonts w:ascii="Arial" w:hAnsi="Arial" w:hint="eastAsia"/>
          <w:iCs/>
          <w:szCs w:val="22"/>
          <w:lang w:eastAsia="ko-KR"/>
        </w:rPr>
        <w:t xml:space="preserve"> </w:t>
      </w:r>
      <w:r w:rsidRPr="00E6219C">
        <w:rPr>
          <w:rFonts w:ascii="Arial" w:hAnsi="Arial" w:hint="eastAsia"/>
          <w:iCs/>
          <w:szCs w:val="22"/>
          <w:lang w:eastAsia="ko-KR"/>
        </w:rPr>
        <w:t>개인</w:t>
      </w:r>
      <w:r w:rsidR="00FF01D6">
        <w:rPr>
          <w:rFonts w:ascii="Arial" w:hAnsi="Arial" w:hint="eastAsia"/>
          <w:iCs/>
          <w:szCs w:val="22"/>
          <w:lang w:eastAsia="ko-KR"/>
        </w:rPr>
        <w:t>적인</w:t>
      </w:r>
      <w:r w:rsidRPr="00E6219C">
        <w:rPr>
          <w:rFonts w:ascii="Arial" w:hAnsi="Arial" w:hint="eastAsia"/>
          <w:iCs/>
          <w:szCs w:val="22"/>
          <w:lang w:eastAsia="ko-KR"/>
        </w:rPr>
        <w:t xml:space="preserve"> </w:t>
      </w:r>
      <w:r w:rsidRPr="00E6219C">
        <w:rPr>
          <w:rFonts w:ascii="Arial" w:hAnsi="Arial" w:hint="eastAsia"/>
          <w:iCs/>
          <w:szCs w:val="22"/>
          <w:lang w:eastAsia="ko-KR"/>
        </w:rPr>
        <w:t>추천만큼</w:t>
      </w:r>
      <w:r w:rsidRPr="00E6219C">
        <w:rPr>
          <w:rFonts w:ascii="Arial" w:hAnsi="Arial" w:hint="eastAsia"/>
          <w:iCs/>
          <w:szCs w:val="22"/>
          <w:lang w:eastAsia="ko-KR"/>
        </w:rPr>
        <w:t xml:space="preserve"> </w:t>
      </w:r>
      <w:r w:rsidRPr="00E6219C">
        <w:rPr>
          <w:rFonts w:ascii="Arial" w:hAnsi="Arial" w:hint="eastAsia"/>
          <w:iCs/>
          <w:szCs w:val="22"/>
          <w:lang w:eastAsia="ko-KR"/>
        </w:rPr>
        <w:t>신뢰하는</w:t>
      </w:r>
      <w:r w:rsidRPr="00E6219C">
        <w:rPr>
          <w:rFonts w:ascii="Arial" w:hAnsi="Arial" w:hint="eastAsia"/>
          <w:iCs/>
          <w:szCs w:val="22"/>
          <w:lang w:eastAsia="ko-KR"/>
        </w:rPr>
        <w:t xml:space="preserve"> </w:t>
      </w:r>
      <w:r w:rsidRPr="00E6219C">
        <w:rPr>
          <w:rFonts w:ascii="Arial" w:hAnsi="Arial" w:hint="eastAsia"/>
          <w:iCs/>
          <w:szCs w:val="22"/>
          <w:lang w:eastAsia="ko-KR"/>
        </w:rPr>
        <w:t>것으로</w:t>
      </w:r>
      <w:r w:rsidRPr="00E6219C">
        <w:rPr>
          <w:rFonts w:ascii="Arial" w:hAnsi="Arial" w:hint="eastAsia"/>
          <w:iCs/>
          <w:szCs w:val="22"/>
          <w:lang w:eastAsia="ko-KR"/>
        </w:rPr>
        <w:t xml:space="preserve"> </w:t>
      </w:r>
      <w:r w:rsidRPr="00E6219C">
        <w:rPr>
          <w:rFonts w:ascii="Arial" w:hAnsi="Arial" w:hint="eastAsia"/>
          <w:iCs/>
          <w:szCs w:val="22"/>
          <w:lang w:eastAsia="ko-KR"/>
        </w:rPr>
        <w:t>나타났습니다</w:t>
      </w:r>
      <w:r w:rsidR="00FF01D6">
        <w:rPr>
          <w:rFonts w:ascii="Arial" w:hAnsi="Arial" w:hint="eastAsia"/>
          <w:iCs/>
          <w:szCs w:val="22"/>
          <w:lang w:eastAsia="ko-KR"/>
        </w:rPr>
        <w:t xml:space="preserve"> </w:t>
      </w:r>
      <w:r w:rsidR="00FF01D6" w:rsidRPr="00E6219C">
        <w:rPr>
          <w:rFonts w:ascii="Arial" w:hAnsi="Arial" w:hint="eastAsia"/>
          <w:iCs/>
          <w:szCs w:val="22"/>
          <w:lang w:eastAsia="ko-KR"/>
        </w:rPr>
        <w:t>(</w:t>
      </w:r>
      <w:r w:rsidR="00AC003B" w:rsidRPr="00AC003B">
        <w:rPr>
          <w:rFonts w:ascii="Arial" w:hAnsi="Arial"/>
          <w:iCs/>
          <w:szCs w:val="22"/>
          <w:lang w:eastAsia="ko-KR"/>
        </w:rPr>
        <w:t xml:space="preserve">Igniyte </w:t>
      </w:r>
      <w:r w:rsidR="00FF01D6" w:rsidRPr="00E6219C">
        <w:rPr>
          <w:rFonts w:ascii="Arial" w:hAnsi="Arial" w:hint="eastAsia"/>
          <w:iCs/>
          <w:szCs w:val="22"/>
          <w:lang w:eastAsia="ko-KR"/>
        </w:rPr>
        <w:t>2019)</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w:t>
      </w:r>
      <w:r w:rsidR="00850AB8">
        <w:rPr>
          <w:rFonts w:ascii="Arial" w:hAnsi="Arial" w:hint="eastAsia"/>
          <w:iCs/>
          <w:szCs w:val="22"/>
          <w:lang w:eastAsia="ko-KR"/>
        </w:rPr>
        <w:t>는</w:t>
      </w:r>
      <w:r w:rsidR="00850AB8">
        <w:rPr>
          <w:rFonts w:ascii="Arial" w:hAnsi="Arial" w:hint="eastAsia"/>
          <w:iCs/>
          <w:szCs w:val="22"/>
          <w:lang w:eastAsia="ko-KR"/>
        </w:rPr>
        <w:t xml:space="preserve"> </w:t>
      </w:r>
      <w:r w:rsidR="00850AB8">
        <w:rPr>
          <w:rFonts w:ascii="Arial" w:hAnsi="Arial" w:hint="eastAsia"/>
          <w:iCs/>
          <w:szCs w:val="22"/>
          <w:lang w:eastAsia="ko-KR"/>
        </w:rPr>
        <w:t>비즈니스에</w:t>
      </w:r>
      <w:r w:rsidR="00850AB8">
        <w:rPr>
          <w:rFonts w:ascii="Arial" w:hAnsi="Arial" w:hint="eastAsia"/>
          <w:iCs/>
          <w:szCs w:val="22"/>
          <w:lang w:eastAsia="ko-KR"/>
        </w:rPr>
        <w:t xml:space="preserve"> </w:t>
      </w:r>
      <w:r w:rsidR="00850AB8">
        <w:rPr>
          <w:rFonts w:ascii="Arial" w:hAnsi="Arial" w:hint="eastAsia"/>
          <w:iCs/>
          <w:szCs w:val="22"/>
          <w:lang w:eastAsia="ko-KR"/>
        </w:rPr>
        <w:t>실체적인</w:t>
      </w:r>
      <w:r w:rsidRPr="00E6219C">
        <w:rPr>
          <w:rFonts w:ascii="Arial" w:hAnsi="Arial" w:hint="eastAsia"/>
          <w:iCs/>
          <w:szCs w:val="22"/>
          <w:lang w:eastAsia="ko-KR"/>
        </w:rPr>
        <w:t xml:space="preserve"> </w:t>
      </w:r>
      <w:r w:rsidRPr="00E6219C">
        <w:rPr>
          <w:rFonts w:ascii="Arial" w:hAnsi="Arial" w:hint="eastAsia"/>
          <w:iCs/>
          <w:szCs w:val="22"/>
          <w:lang w:eastAsia="ko-KR"/>
        </w:rPr>
        <w:t>경제적</w:t>
      </w:r>
      <w:r w:rsidRPr="00E6219C">
        <w:rPr>
          <w:rFonts w:ascii="Arial" w:hAnsi="Arial" w:hint="eastAsia"/>
          <w:iCs/>
          <w:szCs w:val="22"/>
          <w:lang w:eastAsia="ko-KR"/>
        </w:rPr>
        <w:t xml:space="preserve"> </w:t>
      </w:r>
      <w:r w:rsidRPr="00E6219C">
        <w:rPr>
          <w:rFonts w:ascii="Arial" w:hAnsi="Arial" w:hint="eastAsia"/>
          <w:iCs/>
          <w:szCs w:val="22"/>
          <w:lang w:eastAsia="ko-KR"/>
        </w:rPr>
        <w:t>영향을</w:t>
      </w:r>
      <w:r w:rsidRPr="00E6219C">
        <w:rPr>
          <w:rFonts w:ascii="Arial" w:hAnsi="Arial" w:hint="eastAsia"/>
          <w:iCs/>
          <w:szCs w:val="22"/>
          <w:lang w:eastAsia="ko-KR"/>
        </w:rPr>
        <w:t xml:space="preserve"> </w:t>
      </w:r>
      <w:r w:rsidRPr="00E6219C">
        <w:rPr>
          <w:rFonts w:ascii="Arial" w:hAnsi="Arial" w:hint="eastAsia"/>
          <w:iCs/>
          <w:szCs w:val="22"/>
          <w:lang w:eastAsia="ko-KR"/>
        </w:rPr>
        <w:t>미치는</w:t>
      </w:r>
      <w:r w:rsidRPr="00E6219C">
        <w:rPr>
          <w:rFonts w:ascii="Arial" w:hAnsi="Arial" w:hint="eastAsia"/>
          <w:iCs/>
          <w:szCs w:val="22"/>
          <w:lang w:eastAsia="ko-KR"/>
        </w:rPr>
        <w:t xml:space="preserve"> </w:t>
      </w:r>
      <w:r w:rsidRPr="00E6219C">
        <w:rPr>
          <w:rFonts w:ascii="Arial" w:hAnsi="Arial" w:hint="eastAsia"/>
          <w:iCs/>
          <w:szCs w:val="22"/>
          <w:lang w:eastAsia="ko-KR"/>
        </w:rPr>
        <w:t>것으로</w:t>
      </w:r>
      <w:r w:rsidRPr="00E6219C">
        <w:rPr>
          <w:rFonts w:ascii="Arial" w:hAnsi="Arial" w:hint="eastAsia"/>
          <w:iCs/>
          <w:szCs w:val="22"/>
          <w:lang w:eastAsia="ko-KR"/>
        </w:rPr>
        <w:t xml:space="preserve"> </w:t>
      </w:r>
      <w:r w:rsidRPr="00E6219C">
        <w:rPr>
          <w:rFonts w:ascii="Arial" w:hAnsi="Arial" w:hint="eastAsia"/>
          <w:iCs/>
          <w:szCs w:val="22"/>
          <w:lang w:eastAsia="ko-KR"/>
        </w:rPr>
        <w:t>나타났습니다</w:t>
      </w:r>
      <w:r w:rsidR="00A04730">
        <w:rPr>
          <w:rFonts w:ascii="Arial" w:hAnsi="Arial" w:hint="eastAsia"/>
          <w:iCs/>
          <w:szCs w:val="22"/>
          <w:lang w:eastAsia="ko-KR"/>
        </w:rPr>
        <w:t xml:space="preserve"> (</w:t>
      </w:r>
      <w:r w:rsidRPr="00E6219C">
        <w:rPr>
          <w:rFonts w:ascii="Arial" w:hAnsi="Arial" w:hint="eastAsia"/>
          <w:iCs/>
          <w:szCs w:val="22"/>
          <w:lang w:eastAsia="ko-KR"/>
        </w:rPr>
        <w:t xml:space="preserve">Moe </w:t>
      </w:r>
      <w:r w:rsidR="008F5CF8">
        <w:rPr>
          <w:rFonts w:ascii="Arial" w:hAnsi="Arial" w:hint="eastAsia"/>
          <w:iCs/>
          <w:szCs w:val="22"/>
          <w:lang w:eastAsia="ko-KR"/>
        </w:rPr>
        <w:t>a</w:t>
      </w:r>
      <w:r w:rsidR="008F5CF8">
        <w:rPr>
          <w:rFonts w:ascii="Arial" w:hAnsi="Arial"/>
          <w:iCs/>
          <w:szCs w:val="22"/>
          <w:lang w:eastAsia="ko-KR"/>
        </w:rPr>
        <w:t xml:space="preserve">nd </w:t>
      </w:r>
      <w:r w:rsidRPr="00E6219C">
        <w:rPr>
          <w:rFonts w:ascii="Arial" w:hAnsi="Arial" w:hint="eastAsia"/>
          <w:iCs/>
          <w:szCs w:val="22"/>
          <w:lang w:eastAsia="ko-KR"/>
        </w:rPr>
        <w:t>Trusov 2011).</w:t>
      </w:r>
    </w:p>
    <w:p w14:paraId="0E87105F" w14:textId="77777777" w:rsidR="008F7791" w:rsidRDefault="00300CC3" w:rsidP="00E6219C">
      <w:pPr>
        <w:spacing w:line="360" w:lineRule="auto"/>
        <w:rPr>
          <w:rFonts w:ascii="Arial" w:hAnsi="Arial"/>
          <w:iCs/>
          <w:szCs w:val="22"/>
          <w:lang w:eastAsia="ko-KR"/>
        </w:rPr>
      </w:pPr>
      <w:r>
        <w:rPr>
          <w:rFonts w:ascii="Arial" w:hAnsi="Arial" w:hint="eastAsia"/>
          <w:iCs/>
          <w:szCs w:val="22"/>
          <w:lang w:eastAsia="ko-KR"/>
        </w:rPr>
        <w:t>경영학</w:t>
      </w:r>
      <w:r>
        <w:rPr>
          <w:rFonts w:ascii="Arial" w:hAnsi="Arial" w:hint="eastAsia"/>
          <w:iCs/>
          <w:szCs w:val="22"/>
          <w:lang w:eastAsia="ko-KR"/>
        </w:rPr>
        <w:t xml:space="preserve"> </w:t>
      </w:r>
      <w:r>
        <w:rPr>
          <w:rFonts w:ascii="Arial" w:hAnsi="Arial" w:hint="eastAsia"/>
          <w:iCs/>
          <w:szCs w:val="22"/>
          <w:lang w:eastAsia="ko-KR"/>
        </w:rPr>
        <w:t>학계에서의</w:t>
      </w:r>
      <w:r>
        <w:rPr>
          <w:rFonts w:ascii="Arial" w:hAnsi="Arial" w:hint="eastAsia"/>
          <w:iCs/>
          <w:szCs w:val="22"/>
          <w:lang w:eastAsia="ko-KR"/>
        </w:rPr>
        <w:t xml:space="preserve"> </w:t>
      </w:r>
      <w:r w:rsidR="00633B99">
        <w:rPr>
          <w:rFonts w:ascii="Arial" w:hAnsi="Arial" w:hint="eastAsia"/>
          <w:iCs/>
          <w:szCs w:val="22"/>
          <w:lang w:eastAsia="ko-KR"/>
        </w:rPr>
        <w:t>근래까지의</w:t>
      </w:r>
      <w:r w:rsidR="00633B99">
        <w:rPr>
          <w:rFonts w:ascii="Arial" w:hAnsi="Arial" w:hint="eastAsia"/>
          <w:iCs/>
          <w:szCs w:val="22"/>
          <w:lang w:eastAsia="ko-KR"/>
        </w:rPr>
        <w:t xml:space="preserve"> </w:t>
      </w:r>
      <w:r w:rsidR="00E6219C" w:rsidRPr="00E6219C">
        <w:rPr>
          <w:rFonts w:ascii="Arial" w:hAnsi="Arial" w:hint="eastAsia"/>
          <w:iCs/>
          <w:szCs w:val="22"/>
          <w:lang w:eastAsia="ko-KR"/>
        </w:rPr>
        <w:t>연구는</w:t>
      </w:r>
      <w:r w:rsidR="00E6219C" w:rsidRPr="00E6219C">
        <w:rPr>
          <w:rFonts w:ascii="Arial" w:hAnsi="Arial" w:hint="eastAsia"/>
          <w:iCs/>
          <w:szCs w:val="22"/>
          <w:lang w:eastAsia="ko-KR"/>
        </w:rPr>
        <w:t xml:space="preserve"> </w:t>
      </w:r>
      <w:r w:rsidR="006F4DCA">
        <w:rPr>
          <w:rFonts w:ascii="Arial" w:hAnsi="Arial" w:hint="eastAsia"/>
          <w:iCs/>
          <w:szCs w:val="22"/>
          <w:lang w:eastAsia="ko-KR"/>
        </w:rPr>
        <w:t>별점과</w:t>
      </w:r>
      <w:r w:rsidR="006F4DCA">
        <w:rPr>
          <w:rFonts w:ascii="Arial" w:hAnsi="Arial" w:hint="eastAsia"/>
          <w:iCs/>
          <w:szCs w:val="22"/>
          <w:lang w:eastAsia="ko-KR"/>
        </w:rPr>
        <w:t xml:space="preserve"> </w:t>
      </w:r>
      <w:r w:rsidR="006F4DCA">
        <w:rPr>
          <w:rFonts w:ascii="Arial" w:hAnsi="Arial" w:hint="eastAsia"/>
          <w:iCs/>
          <w:szCs w:val="22"/>
          <w:lang w:eastAsia="ko-KR"/>
        </w:rPr>
        <w:t>같은</w:t>
      </w:r>
      <w:r w:rsidR="006F4DCA">
        <w:rPr>
          <w:rFonts w:ascii="Arial" w:hAnsi="Arial" w:hint="eastAsia"/>
          <w:iCs/>
          <w:szCs w:val="22"/>
          <w:lang w:eastAsia="ko-KR"/>
        </w:rPr>
        <w:t xml:space="preserve"> </w:t>
      </w:r>
      <w:r w:rsidR="006F4DCA">
        <w:rPr>
          <w:rFonts w:ascii="Arial" w:hAnsi="Arial"/>
          <w:iCs/>
          <w:szCs w:val="22"/>
          <w:lang w:eastAsia="ko-KR"/>
        </w:rPr>
        <w:t xml:space="preserve">numerical data </w:t>
      </w:r>
      <w:r w:rsidR="006F4DCA">
        <w:rPr>
          <w:rFonts w:ascii="Arial" w:hAnsi="Arial" w:hint="eastAsia"/>
          <w:iCs/>
          <w:szCs w:val="22"/>
          <w:lang w:eastAsia="ko-KR"/>
        </w:rPr>
        <w:t>및</w:t>
      </w:r>
      <w:r w:rsidR="006F4DCA">
        <w:rPr>
          <w:rFonts w:ascii="Arial" w:hAnsi="Arial" w:hint="eastAsia"/>
          <w:iCs/>
          <w:szCs w:val="22"/>
          <w:lang w:eastAsia="ko-KR"/>
        </w:rPr>
        <w:t xml:space="preserve"> </w:t>
      </w:r>
      <w:r w:rsidR="00E6219C" w:rsidRPr="00E6219C">
        <w:rPr>
          <w:rFonts w:ascii="Arial" w:hAnsi="Arial" w:hint="eastAsia"/>
          <w:iCs/>
          <w:szCs w:val="22"/>
          <w:lang w:eastAsia="ko-KR"/>
        </w:rPr>
        <w:t>형식화된</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데이터</w:t>
      </w:r>
      <w:r w:rsidR="00171034">
        <w:rPr>
          <w:rFonts w:ascii="Arial" w:hAnsi="Arial" w:hint="eastAsia"/>
          <w:iCs/>
          <w:szCs w:val="22"/>
          <w:lang w:eastAsia="ko-KR"/>
        </w:rPr>
        <w:t>를</w:t>
      </w:r>
      <w:r w:rsidR="00171034">
        <w:rPr>
          <w:rFonts w:ascii="Arial" w:hAnsi="Arial" w:hint="eastAsia"/>
          <w:iCs/>
          <w:szCs w:val="22"/>
          <w:lang w:eastAsia="ko-KR"/>
        </w:rPr>
        <w:t xml:space="preserve"> </w:t>
      </w:r>
      <w:r w:rsidR="00171034">
        <w:rPr>
          <w:rFonts w:ascii="Arial" w:hAnsi="Arial" w:hint="eastAsia"/>
          <w:iCs/>
          <w:szCs w:val="22"/>
          <w:lang w:eastAsia="ko-KR"/>
        </w:rPr>
        <w:t>기반으로</w:t>
      </w:r>
      <w:r w:rsidR="00171034">
        <w:rPr>
          <w:rFonts w:ascii="Arial" w:hAnsi="Arial" w:hint="eastAsia"/>
          <w:iCs/>
          <w:szCs w:val="22"/>
          <w:lang w:eastAsia="ko-KR"/>
        </w:rPr>
        <w:t xml:space="preserve"> </w:t>
      </w:r>
      <w:r w:rsidR="00171034">
        <w:rPr>
          <w:rFonts w:ascii="Arial" w:hAnsi="Arial" w:hint="eastAsia"/>
          <w:iCs/>
          <w:szCs w:val="22"/>
          <w:lang w:eastAsia="ko-KR"/>
        </w:rPr>
        <w:t>하는데</w:t>
      </w:r>
      <w:r w:rsidR="00171034">
        <w:rPr>
          <w:rFonts w:ascii="Arial" w:hAnsi="Arial" w:hint="eastAsia"/>
          <w:iCs/>
          <w:szCs w:val="22"/>
          <w:lang w:eastAsia="ko-KR"/>
        </w:rPr>
        <w:t>,</w:t>
      </w:r>
      <w:r w:rsidR="00171034">
        <w:rPr>
          <w:rFonts w:ascii="Arial" w:hAnsi="Arial"/>
          <w:iCs/>
          <w:szCs w:val="22"/>
          <w:lang w:eastAsia="ko-KR"/>
        </w:rPr>
        <w:t xml:space="preserve"> </w:t>
      </w:r>
      <w:r w:rsidR="00171034">
        <w:rPr>
          <w:rFonts w:ascii="Arial" w:hAnsi="Arial" w:hint="eastAsia"/>
          <w:iCs/>
          <w:szCs w:val="22"/>
          <w:lang w:eastAsia="ko-KR"/>
        </w:rPr>
        <w:t>온라인</w:t>
      </w:r>
      <w:r w:rsidR="00171034">
        <w:rPr>
          <w:rFonts w:ascii="Arial" w:hAnsi="Arial" w:hint="eastAsia"/>
          <w:iCs/>
          <w:szCs w:val="22"/>
          <w:lang w:eastAsia="ko-KR"/>
        </w:rPr>
        <w:t xml:space="preserve"> </w:t>
      </w:r>
      <w:r w:rsidR="00E6219C" w:rsidRPr="00E6219C">
        <w:rPr>
          <w:rFonts w:ascii="Arial" w:hAnsi="Arial" w:hint="eastAsia"/>
          <w:iCs/>
          <w:szCs w:val="22"/>
          <w:lang w:eastAsia="ko-KR"/>
        </w:rPr>
        <w:t>리뷰는</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일반적으로</w:t>
      </w:r>
      <w:r w:rsidR="00E6219C" w:rsidRPr="00E6219C">
        <w:rPr>
          <w:rFonts w:ascii="Arial" w:hAnsi="Arial" w:hint="eastAsia"/>
          <w:iCs/>
          <w:szCs w:val="22"/>
          <w:lang w:eastAsia="ko-KR"/>
        </w:rPr>
        <w:t xml:space="preserve"> </w:t>
      </w:r>
      <w:r w:rsidR="00F272B0">
        <w:rPr>
          <w:rFonts w:ascii="Arial" w:hAnsi="Arial" w:hint="eastAsia"/>
          <w:iCs/>
          <w:szCs w:val="22"/>
          <w:lang w:eastAsia="ko-KR"/>
        </w:rPr>
        <w:t>별점과</w:t>
      </w:r>
      <w:r w:rsidR="00F272B0">
        <w:rPr>
          <w:rFonts w:ascii="Arial" w:hAnsi="Arial" w:hint="eastAsia"/>
          <w:iCs/>
          <w:szCs w:val="22"/>
          <w:lang w:eastAsia="ko-KR"/>
        </w:rPr>
        <w:t xml:space="preserve"> </w:t>
      </w:r>
      <w:r w:rsidR="00F272B0">
        <w:rPr>
          <w:rFonts w:ascii="Arial" w:hAnsi="Arial" w:hint="eastAsia"/>
          <w:iCs/>
          <w:szCs w:val="22"/>
          <w:lang w:eastAsia="ko-KR"/>
        </w:rPr>
        <w:t>같은</w:t>
      </w:r>
      <w:r w:rsidR="00F272B0">
        <w:rPr>
          <w:rFonts w:ascii="Arial" w:hAnsi="Arial" w:hint="eastAsia"/>
          <w:iCs/>
          <w:szCs w:val="22"/>
          <w:lang w:eastAsia="ko-KR"/>
        </w:rPr>
        <w:t xml:space="preserve"> </w:t>
      </w:r>
      <w:r w:rsidR="0073251A">
        <w:rPr>
          <w:rFonts w:ascii="Arial" w:hAnsi="Arial" w:hint="eastAsia"/>
          <w:iCs/>
          <w:szCs w:val="22"/>
          <w:lang w:eastAsia="ko-KR"/>
        </w:rPr>
        <w:t>n</w:t>
      </w:r>
      <w:r w:rsidR="0073251A">
        <w:rPr>
          <w:rFonts w:ascii="Arial" w:hAnsi="Arial"/>
          <w:iCs/>
          <w:szCs w:val="22"/>
          <w:lang w:eastAsia="ko-KR"/>
        </w:rPr>
        <w:t>umerical evaluation</w:t>
      </w:r>
      <w:r w:rsidR="0073251A">
        <w:rPr>
          <w:rFonts w:ascii="Arial" w:hAnsi="Arial" w:hint="eastAsia"/>
          <w:iCs/>
          <w:szCs w:val="22"/>
          <w:lang w:eastAsia="ko-KR"/>
        </w:rPr>
        <w:t>과</w:t>
      </w:r>
      <w:r w:rsidR="00E6219C" w:rsidRPr="00E6219C">
        <w:rPr>
          <w:rFonts w:ascii="Arial" w:hAnsi="Arial" w:hint="eastAsia"/>
          <w:iCs/>
          <w:szCs w:val="22"/>
          <w:lang w:eastAsia="ko-KR"/>
        </w:rPr>
        <w:t xml:space="preserve"> </w:t>
      </w:r>
      <w:r w:rsidR="000D28F7">
        <w:rPr>
          <w:rFonts w:ascii="Arial" w:hAnsi="Arial" w:hint="eastAsia"/>
          <w:iCs/>
          <w:szCs w:val="22"/>
          <w:lang w:eastAsia="ko-KR"/>
        </w:rPr>
        <w:t>t</w:t>
      </w:r>
      <w:r w:rsidR="000D28F7">
        <w:rPr>
          <w:rFonts w:ascii="Arial" w:hAnsi="Arial"/>
          <w:iCs/>
          <w:szCs w:val="22"/>
          <w:lang w:eastAsia="ko-KR"/>
        </w:rPr>
        <w:t>extual evaluation</w:t>
      </w:r>
      <w:r w:rsidR="000D28F7">
        <w:rPr>
          <w:rFonts w:ascii="Arial" w:hAnsi="Arial" w:hint="eastAsia"/>
          <w:iCs/>
          <w:szCs w:val="22"/>
          <w:lang w:eastAsia="ko-KR"/>
        </w:rPr>
        <w:t>으로</w:t>
      </w:r>
      <w:r w:rsidR="000D28F7">
        <w:rPr>
          <w:rFonts w:ascii="Arial" w:hAnsi="Arial" w:hint="eastAsia"/>
          <w:iCs/>
          <w:szCs w:val="22"/>
          <w:lang w:eastAsia="ko-KR"/>
        </w:rPr>
        <w:t xml:space="preserve"> </w:t>
      </w:r>
      <w:r w:rsidR="00E6219C" w:rsidRPr="00E6219C">
        <w:rPr>
          <w:rFonts w:ascii="Arial" w:hAnsi="Arial" w:hint="eastAsia"/>
          <w:iCs/>
          <w:szCs w:val="22"/>
          <w:lang w:eastAsia="ko-KR"/>
        </w:rPr>
        <w:t>구성</w:t>
      </w:r>
      <w:r w:rsidR="000D28F7">
        <w:rPr>
          <w:rFonts w:ascii="Arial" w:hAnsi="Arial" w:hint="eastAsia"/>
          <w:iCs/>
          <w:szCs w:val="22"/>
          <w:lang w:eastAsia="ko-KR"/>
        </w:rPr>
        <w:t>된다는</w:t>
      </w:r>
      <w:r w:rsidR="000D28F7">
        <w:rPr>
          <w:rFonts w:ascii="Arial" w:hAnsi="Arial" w:hint="eastAsia"/>
          <w:iCs/>
          <w:szCs w:val="22"/>
          <w:lang w:eastAsia="ko-KR"/>
        </w:rPr>
        <w:t xml:space="preserve"> </w:t>
      </w:r>
      <w:r w:rsidR="00562A61">
        <w:rPr>
          <w:rFonts w:ascii="Arial" w:hAnsi="Arial" w:hint="eastAsia"/>
          <w:iCs/>
          <w:szCs w:val="22"/>
          <w:lang w:eastAsia="ko-KR"/>
        </w:rPr>
        <w:t>것을</w:t>
      </w:r>
      <w:r w:rsidR="00562A61">
        <w:rPr>
          <w:rFonts w:ascii="Arial" w:hAnsi="Arial" w:hint="eastAsia"/>
          <w:iCs/>
          <w:szCs w:val="22"/>
          <w:lang w:eastAsia="ko-KR"/>
        </w:rPr>
        <w:t xml:space="preserve"> </w:t>
      </w:r>
      <w:r w:rsidR="00562A61">
        <w:rPr>
          <w:rFonts w:ascii="Arial" w:hAnsi="Arial" w:hint="eastAsia"/>
          <w:iCs/>
          <w:szCs w:val="22"/>
          <w:lang w:eastAsia="ko-KR"/>
        </w:rPr>
        <w:t>고려할</w:t>
      </w:r>
      <w:r w:rsidR="00562A61">
        <w:rPr>
          <w:rFonts w:ascii="Arial" w:hAnsi="Arial" w:hint="eastAsia"/>
          <w:iCs/>
          <w:szCs w:val="22"/>
          <w:lang w:eastAsia="ko-KR"/>
        </w:rPr>
        <w:t xml:space="preserve"> </w:t>
      </w:r>
      <w:r w:rsidR="00562A61">
        <w:rPr>
          <w:rFonts w:ascii="Arial" w:hAnsi="Arial" w:hint="eastAsia"/>
          <w:iCs/>
          <w:szCs w:val="22"/>
          <w:lang w:eastAsia="ko-KR"/>
        </w:rPr>
        <w:t>때</w:t>
      </w:r>
      <w:r w:rsidR="000D28F7">
        <w:rPr>
          <w:rFonts w:ascii="Arial" w:hAnsi="Arial" w:hint="eastAsia"/>
          <w:iCs/>
          <w:szCs w:val="22"/>
          <w:lang w:eastAsia="ko-KR"/>
        </w:rPr>
        <w:t>,</w:t>
      </w:r>
      <w:r w:rsidR="006C2DF8">
        <w:rPr>
          <w:rFonts w:ascii="Arial" w:hAnsi="Arial"/>
          <w:iCs/>
          <w:szCs w:val="22"/>
          <w:lang w:eastAsia="ko-KR"/>
        </w:rPr>
        <w:t xml:space="preserve"> </w:t>
      </w:r>
      <w:r w:rsidR="00562A61">
        <w:rPr>
          <w:rFonts w:ascii="Arial" w:hAnsi="Arial"/>
          <w:iCs/>
          <w:szCs w:val="22"/>
          <w:lang w:eastAsia="ko-KR"/>
        </w:rPr>
        <w:t>textual evaluation</w:t>
      </w:r>
      <w:r w:rsidR="00562A61">
        <w:rPr>
          <w:rFonts w:ascii="Arial" w:hAnsi="Arial" w:hint="eastAsia"/>
          <w:iCs/>
          <w:szCs w:val="22"/>
          <w:lang w:eastAsia="ko-KR"/>
        </w:rPr>
        <w:t>이라는</w:t>
      </w:r>
      <w:r w:rsidR="00562A61">
        <w:rPr>
          <w:rFonts w:ascii="Arial" w:hAnsi="Arial" w:hint="eastAsia"/>
          <w:iCs/>
          <w:szCs w:val="22"/>
          <w:lang w:eastAsia="ko-KR"/>
        </w:rPr>
        <w:t xml:space="preserve"> </w:t>
      </w:r>
      <w:r w:rsidR="00562A61">
        <w:rPr>
          <w:rFonts w:ascii="Arial" w:hAnsi="Arial" w:hint="eastAsia"/>
          <w:iCs/>
          <w:szCs w:val="22"/>
          <w:lang w:eastAsia="ko-KR"/>
        </w:rPr>
        <w:t>최근</w:t>
      </w:r>
      <w:r w:rsidR="00562A61">
        <w:rPr>
          <w:rFonts w:ascii="Arial" w:hAnsi="Arial" w:hint="eastAsia"/>
          <w:iCs/>
          <w:szCs w:val="22"/>
          <w:lang w:eastAsia="ko-KR"/>
        </w:rPr>
        <w:t xml:space="preserve"> </w:t>
      </w:r>
      <w:r w:rsidR="00562A61">
        <w:rPr>
          <w:rFonts w:ascii="Arial" w:hAnsi="Arial" w:hint="eastAsia"/>
          <w:iCs/>
          <w:szCs w:val="22"/>
          <w:lang w:eastAsia="ko-KR"/>
        </w:rPr>
        <w:t>더</w:t>
      </w:r>
      <w:r w:rsidR="00562A61">
        <w:rPr>
          <w:rFonts w:ascii="Arial" w:hAnsi="Arial" w:hint="eastAsia"/>
          <w:iCs/>
          <w:szCs w:val="22"/>
          <w:lang w:eastAsia="ko-KR"/>
        </w:rPr>
        <w:t xml:space="preserve"> </w:t>
      </w:r>
      <w:r w:rsidR="00562A61">
        <w:rPr>
          <w:rFonts w:ascii="Arial" w:hAnsi="Arial" w:hint="eastAsia"/>
          <w:iCs/>
          <w:szCs w:val="22"/>
          <w:lang w:eastAsia="ko-KR"/>
        </w:rPr>
        <w:t>부각되는</w:t>
      </w:r>
      <w:r w:rsidR="00562A61">
        <w:rPr>
          <w:rFonts w:ascii="Arial" w:hAnsi="Arial" w:hint="eastAsia"/>
          <w:iCs/>
          <w:szCs w:val="22"/>
          <w:lang w:eastAsia="ko-KR"/>
        </w:rPr>
        <w:t xml:space="preserve"> </w:t>
      </w:r>
      <w:r w:rsidR="00562A61">
        <w:rPr>
          <w:rFonts w:ascii="Arial" w:hAnsi="Arial" w:hint="eastAsia"/>
          <w:iCs/>
          <w:szCs w:val="22"/>
          <w:lang w:eastAsia="ko-KR"/>
        </w:rPr>
        <w:t>리뷰의</w:t>
      </w:r>
      <w:r w:rsidR="00562A61">
        <w:rPr>
          <w:rFonts w:ascii="Arial" w:hAnsi="Arial" w:hint="eastAsia"/>
          <w:iCs/>
          <w:szCs w:val="22"/>
          <w:lang w:eastAsia="ko-KR"/>
        </w:rPr>
        <w:t xml:space="preserve"> </w:t>
      </w:r>
      <w:r w:rsidR="00562A61">
        <w:rPr>
          <w:rFonts w:ascii="Arial" w:hAnsi="Arial" w:hint="eastAsia"/>
          <w:iCs/>
          <w:szCs w:val="22"/>
          <w:lang w:eastAsia="ko-KR"/>
        </w:rPr>
        <w:t>비중을</w:t>
      </w:r>
      <w:r w:rsidR="00562A61">
        <w:rPr>
          <w:rFonts w:ascii="Arial" w:hAnsi="Arial" w:hint="eastAsia"/>
          <w:iCs/>
          <w:szCs w:val="22"/>
          <w:lang w:eastAsia="ko-KR"/>
        </w:rPr>
        <w:t xml:space="preserve"> </w:t>
      </w:r>
      <w:r w:rsidR="00562A61">
        <w:rPr>
          <w:rFonts w:ascii="Arial" w:hAnsi="Arial" w:hint="eastAsia"/>
          <w:iCs/>
          <w:szCs w:val="22"/>
          <w:lang w:eastAsia="ko-KR"/>
        </w:rPr>
        <w:t>고려하지</w:t>
      </w:r>
      <w:r w:rsidR="00562A61">
        <w:rPr>
          <w:rFonts w:ascii="Arial" w:hAnsi="Arial" w:hint="eastAsia"/>
          <w:iCs/>
          <w:szCs w:val="22"/>
          <w:lang w:eastAsia="ko-KR"/>
        </w:rPr>
        <w:t xml:space="preserve"> </w:t>
      </w:r>
      <w:r w:rsidR="00562A61">
        <w:rPr>
          <w:rFonts w:ascii="Arial" w:hAnsi="Arial" w:hint="eastAsia"/>
          <w:iCs/>
          <w:szCs w:val="22"/>
          <w:lang w:eastAsia="ko-KR"/>
        </w:rPr>
        <w:t>못하고</w:t>
      </w:r>
      <w:r w:rsidR="00562A61">
        <w:rPr>
          <w:rFonts w:ascii="Arial" w:hAnsi="Arial" w:hint="eastAsia"/>
          <w:iCs/>
          <w:szCs w:val="22"/>
          <w:lang w:eastAsia="ko-KR"/>
        </w:rPr>
        <w:t xml:space="preserve"> </w:t>
      </w:r>
      <w:r w:rsidR="00562A61">
        <w:rPr>
          <w:rFonts w:ascii="Arial" w:hAnsi="Arial" w:hint="eastAsia"/>
          <w:iCs/>
          <w:szCs w:val="22"/>
          <w:lang w:eastAsia="ko-KR"/>
        </w:rPr>
        <w:t>있다는</w:t>
      </w:r>
      <w:r w:rsidR="00562A61">
        <w:rPr>
          <w:rFonts w:ascii="Arial" w:hAnsi="Arial" w:hint="eastAsia"/>
          <w:iCs/>
          <w:szCs w:val="22"/>
          <w:lang w:eastAsia="ko-KR"/>
        </w:rPr>
        <w:t xml:space="preserve"> </w:t>
      </w:r>
      <w:r w:rsidR="00562A61">
        <w:rPr>
          <w:rFonts w:ascii="Arial" w:hAnsi="Arial" w:hint="eastAsia"/>
          <w:iCs/>
          <w:szCs w:val="22"/>
          <w:lang w:eastAsia="ko-KR"/>
        </w:rPr>
        <w:t>한계가</w:t>
      </w:r>
      <w:r w:rsidR="00562A61">
        <w:rPr>
          <w:rFonts w:ascii="Arial" w:hAnsi="Arial" w:hint="eastAsia"/>
          <w:iCs/>
          <w:szCs w:val="22"/>
          <w:lang w:eastAsia="ko-KR"/>
        </w:rPr>
        <w:t xml:space="preserve"> </w:t>
      </w:r>
      <w:r w:rsidR="00562A61">
        <w:rPr>
          <w:rFonts w:ascii="Arial" w:hAnsi="Arial" w:hint="eastAsia"/>
          <w:iCs/>
          <w:szCs w:val="22"/>
          <w:lang w:eastAsia="ko-KR"/>
        </w:rPr>
        <w:t>있습니다</w:t>
      </w:r>
      <w:r w:rsidR="00562A61">
        <w:rPr>
          <w:rFonts w:ascii="Arial" w:hAnsi="Arial" w:hint="eastAsia"/>
          <w:iCs/>
          <w:szCs w:val="22"/>
          <w:lang w:eastAsia="ko-KR"/>
        </w:rPr>
        <w:t xml:space="preserve"> </w:t>
      </w:r>
      <w:r w:rsidR="00562A61">
        <w:rPr>
          <w:rFonts w:ascii="Arial" w:hAnsi="Arial"/>
          <w:iCs/>
          <w:szCs w:val="22"/>
          <w:lang w:eastAsia="ko-KR"/>
        </w:rPr>
        <w:t>(</w:t>
      </w:r>
      <w:r w:rsidR="00562A61" w:rsidRPr="00562A61">
        <w:rPr>
          <w:rFonts w:ascii="Arial" w:hAnsi="Arial"/>
          <w:iCs/>
          <w:szCs w:val="22"/>
          <w:lang w:eastAsia="ko-KR"/>
        </w:rPr>
        <w:t>Schoenmueller, Netzer, and Stahl, 2020</w:t>
      </w:r>
      <w:r w:rsidR="00562A61">
        <w:rPr>
          <w:rFonts w:ascii="Arial" w:hAnsi="Arial"/>
          <w:iCs/>
          <w:szCs w:val="22"/>
          <w:lang w:eastAsia="ko-KR"/>
        </w:rPr>
        <w:t>)</w:t>
      </w:r>
      <w:r w:rsidR="00E6219C" w:rsidRPr="00E6219C">
        <w:rPr>
          <w:rFonts w:ascii="Arial" w:hAnsi="Arial" w:hint="eastAsia"/>
          <w:iCs/>
          <w:szCs w:val="22"/>
          <w:lang w:eastAsia="ko-KR"/>
        </w:rPr>
        <w:t xml:space="preserve">. </w:t>
      </w:r>
      <w:r w:rsidR="00D867DA">
        <w:rPr>
          <w:rFonts w:ascii="Arial" w:hAnsi="Arial" w:hint="eastAsia"/>
          <w:iCs/>
          <w:szCs w:val="22"/>
          <w:lang w:eastAsia="ko-KR"/>
        </w:rPr>
        <w:t>공학계에서는</w:t>
      </w:r>
      <w:r w:rsidR="00D867DA">
        <w:rPr>
          <w:rFonts w:ascii="Arial" w:hAnsi="Arial" w:hint="eastAsia"/>
          <w:iCs/>
          <w:szCs w:val="22"/>
          <w:lang w:eastAsia="ko-KR"/>
        </w:rPr>
        <w:t xml:space="preserve"> </w:t>
      </w:r>
      <w:r w:rsidR="00D867DA">
        <w:rPr>
          <w:rFonts w:ascii="Arial" w:hAnsi="Arial" w:hint="eastAsia"/>
          <w:iCs/>
          <w:szCs w:val="22"/>
          <w:lang w:eastAsia="ko-KR"/>
        </w:rPr>
        <w:t>자연어처리와</w:t>
      </w:r>
      <w:r w:rsidR="00D867DA">
        <w:rPr>
          <w:rFonts w:ascii="Arial" w:hAnsi="Arial" w:hint="eastAsia"/>
          <w:iCs/>
          <w:szCs w:val="22"/>
          <w:lang w:eastAsia="ko-KR"/>
        </w:rPr>
        <w:t xml:space="preserve"> </w:t>
      </w:r>
      <w:r w:rsidR="00D867DA">
        <w:rPr>
          <w:rFonts w:ascii="Arial" w:hAnsi="Arial" w:hint="eastAsia"/>
          <w:iCs/>
          <w:szCs w:val="22"/>
          <w:lang w:eastAsia="ko-KR"/>
        </w:rPr>
        <w:t>같은</w:t>
      </w:r>
      <w:r w:rsidR="00D867DA">
        <w:rPr>
          <w:rFonts w:ascii="Arial" w:hAnsi="Arial" w:hint="eastAsia"/>
          <w:iCs/>
          <w:szCs w:val="22"/>
          <w:lang w:eastAsia="ko-KR"/>
        </w:rPr>
        <w:t xml:space="preserve"> </w:t>
      </w:r>
      <w:r w:rsidR="00D867DA">
        <w:rPr>
          <w:rFonts w:ascii="Arial" w:hAnsi="Arial" w:hint="eastAsia"/>
          <w:iCs/>
          <w:szCs w:val="22"/>
          <w:lang w:eastAsia="ko-KR"/>
        </w:rPr>
        <w:t>딥러닝</w:t>
      </w:r>
      <w:r w:rsidR="00D867DA">
        <w:rPr>
          <w:rFonts w:ascii="Arial" w:hAnsi="Arial" w:hint="eastAsia"/>
          <w:iCs/>
          <w:szCs w:val="22"/>
          <w:lang w:eastAsia="ko-KR"/>
        </w:rPr>
        <w:t xml:space="preserve"> </w:t>
      </w:r>
      <w:r w:rsidR="00D867DA">
        <w:rPr>
          <w:rFonts w:ascii="Arial" w:hAnsi="Arial" w:hint="eastAsia"/>
          <w:iCs/>
          <w:szCs w:val="22"/>
          <w:lang w:eastAsia="ko-KR"/>
        </w:rPr>
        <w:t>기반</w:t>
      </w:r>
      <w:r w:rsidR="00D867DA">
        <w:rPr>
          <w:rFonts w:ascii="Arial" w:hAnsi="Arial" w:hint="eastAsia"/>
          <w:iCs/>
          <w:szCs w:val="22"/>
          <w:lang w:eastAsia="ko-KR"/>
        </w:rPr>
        <w:t xml:space="preserve"> </w:t>
      </w:r>
      <w:r w:rsidR="00D867DA">
        <w:rPr>
          <w:rFonts w:ascii="Arial" w:hAnsi="Arial" w:hint="eastAsia"/>
          <w:iCs/>
          <w:szCs w:val="22"/>
          <w:lang w:eastAsia="ko-KR"/>
        </w:rPr>
        <w:t>기술을</w:t>
      </w:r>
      <w:r w:rsidR="00D867DA">
        <w:rPr>
          <w:rFonts w:ascii="Arial" w:hAnsi="Arial" w:hint="eastAsia"/>
          <w:iCs/>
          <w:szCs w:val="22"/>
          <w:lang w:eastAsia="ko-KR"/>
        </w:rPr>
        <w:t xml:space="preserve"> </w:t>
      </w:r>
      <w:r w:rsidR="00D867DA">
        <w:rPr>
          <w:rFonts w:ascii="Arial" w:hAnsi="Arial" w:hint="eastAsia"/>
          <w:iCs/>
          <w:szCs w:val="22"/>
          <w:lang w:eastAsia="ko-KR"/>
        </w:rPr>
        <w:t>통해</w:t>
      </w:r>
      <w:r w:rsidR="00D867DA">
        <w:rPr>
          <w:rFonts w:ascii="Arial" w:hAnsi="Arial" w:hint="eastAsia"/>
          <w:iCs/>
          <w:szCs w:val="22"/>
          <w:lang w:eastAsia="ko-KR"/>
        </w:rPr>
        <w:t xml:space="preserve"> </w:t>
      </w:r>
      <w:r w:rsidR="00D867DA">
        <w:rPr>
          <w:rFonts w:ascii="Arial" w:hAnsi="Arial"/>
          <w:iCs/>
          <w:szCs w:val="22"/>
          <w:lang w:eastAsia="ko-KR"/>
        </w:rPr>
        <w:t xml:space="preserve">classification </w:t>
      </w:r>
      <w:r w:rsidR="00D867DA">
        <w:rPr>
          <w:rFonts w:ascii="Arial" w:hAnsi="Arial" w:hint="eastAsia"/>
          <w:iCs/>
          <w:szCs w:val="22"/>
          <w:lang w:eastAsia="ko-KR"/>
        </w:rPr>
        <w:t>연구가</w:t>
      </w:r>
      <w:r w:rsidR="00D867DA">
        <w:rPr>
          <w:rFonts w:ascii="Arial" w:hAnsi="Arial" w:hint="eastAsia"/>
          <w:iCs/>
          <w:szCs w:val="22"/>
          <w:lang w:eastAsia="ko-KR"/>
        </w:rPr>
        <w:t xml:space="preserve"> </w:t>
      </w:r>
      <w:r w:rsidR="00D867DA">
        <w:rPr>
          <w:rFonts w:ascii="Arial" w:hAnsi="Arial" w:hint="eastAsia"/>
          <w:iCs/>
          <w:szCs w:val="22"/>
          <w:lang w:eastAsia="ko-KR"/>
        </w:rPr>
        <w:t>많이</w:t>
      </w:r>
      <w:r w:rsidR="00D867DA">
        <w:rPr>
          <w:rFonts w:ascii="Arial" w:hAnsi="Arial" w:hint="eastAsia"/>
          <w:iCs/>
          <w:szCs w:val="22"/>
          <w:lang w:eastAsia="ko-KR"/>
        </w:rPr>
        <w:t xml:space="preserve"> </w:t>
      </w:r>
      <w:r w:rsidR="00D867DA">
        <w:rPr>
          <w:rFonts w:ascii="Arial" w:hAnsi="Arial" w:hint="eastAsia"/>
          <w:iCs/>
          <w:szCs w:val="22"/>
          <w:lang w:eastAsia="ko-KR"/>
        </w:rPr>
        <w:t>진행되</w:t>
      </w:r>
      <w:r w:rsidR="000D4086">
        <w:rPr>
          <w:rFonts w:ascii="Arial" w:hAnsi="Arial" w:hint="eastAsia"/>
          <w:iCs/>
          <w:szCs w:val="22"/>
          <w:lang w:eastAsia="ko-KR"/>
        </w:rPr>
        <w:t>고</w:t>
      </w:r>
      <w:r w:rsidR="000D4086">
        <w:rPr>
          <w:rFonts w:ascii="Arial" w:hAnsi="Arial" w:hint="eastAsia"/>
          <w:iCs/>
          <w:szCs w:val="22"/>
          <w:lang w:eastAsia="ko-KR"/>
        </w:rPr>
        <w:t xml:space="preserve"> </w:t>
      </w:r>
      <w:r w:rsidR="000D4086">
        <w:rPr>
          <w:rFonts w:ascii="Arial" w:hAnsi="Arial" w:hint="eastAsia"/>
          <w:iCs/>
          <w:szCs w:val="22"/>
          <w:lang w:eastAsia="ko-KR"/>
        </w:rPr>
        <w:t>있</w:t>
      </w:r>
      <w:r w:rsidR="00D867DA">
        <w:rPr>
          <w:rFonts w:ascii="Arial" w:hAnsi="Arial" w:hint="eastAsia"/>
          <w:iCs/>
          <w:szCs w:val="22"/>
          <w:lang w:eastAsia="ko-KR"/>
        </w:rPr>
        <w:t>지만</w:t>
      </w:r>
      <w:r w:rsidR="00D867DA">
        <w:rPr>
          <w:rFonts w:ascii="Arial" w:hAnsi="Arial" w:hint="eastAsia"/>
          <w:iCs/>
          <w:szCs w:val="22"/>
          <w:lang w:eastAsia="ko-KR"/>
        </w:rPr>
        <w:t>,</w:t>
      </w:r>
      <w:r w:rsidR="00D867DA">
        <w:rPr>
          <w:rFonts w:ascii="Arial" w:hAnsi="Arial"/>
          <w:iCs/>
          <w:szCs w:val="22"/>
          <w:lang w:eastAsia="ko-KR"/>
        </w:rPr>
        <w:t xml:space="preserve"> </w:t>
      </w:r>
      <w:r w:rsidR="00D867DA">
        <w:rPr>
          <w:rFonts w:ascii="Arial" w:hAnsi="Arial" w:hint="eastAsia"/>
          <w:iCs/>
          <w:szCs w:val="22"/>
          <w:lang w:eastAsia="ko-KR"/>
        </w:rPr>
        <w:t>비즈니스와의</w:t>
      </w:r>
      <w:r w:rsidR="00D867DA">
        <w:rPr>
          <w:rFonts w:ascii="Arial" w:hAnsi="Arial" w:hint="eastAsia"/>
          <w:iCs/>
          <w:szCs w:val="22"/>
          <w:lang w:eastAsia="ko-KR"/>
        </w:rPr>
        <w:t xml:space="preserve"> </w:t>
      </w:r>
      <w:r w:rsidR="00D867DA">
        <w:rPr>
          <w:rFonts w:ascii="Arial" w:hAnsi="Arial" w:hint="eastAsia"/>
          <w:iCs/>
          <w:szCs w:val="22"/>
          <w:lang w:eastAsia="ko-KR"/>
        </w:rPr>
        <w:t>연계성은</w:t>
      </w:r>
      <w:r w:rsidR="00D867DA">
        <w:rPr>
          <w:rFonts w:ascii="Arial" w:hAnsi="Arial" w:hint="eastAsia"/>
          <w:iCs/>
          <w:szCs w:val="22"/>
          <w:lang w:eastAsia="ko-KR"/>
        </w:rPr>
        <w:t xml:space="preserve"> </w:t>
      </w:r>
      <w:r w:rsidR="00D867DA">
        <w:rPr>
          <w:rFonts w:ascii="Arial" w:hAnsi="Arial" w:hint="eastAsia"/>
          <w:iCs/>
          <w:szCs w:val="22"/>
          <w:lang w:eastAsia="ko-KR"/>
        </w:rPr>
        <w:t>부족하다고</w:t>
      </w:r>
      <w:r w:rsidR="00D867DA">
        <w:rPr>
          <w:rFonts w:ascii="Arial" w:hAnsi="Arial" w:hint="eastAsia"/>
          <w:iCs/>
          <w:szCs w:val="22"/>
          <w:lang w:eastAsia="ko-KR"/>
        </w:rPr>
        <w:t xml:space="preserve"> </w:t>
      </w:r>
      <w:r w:rsidR="00D867DA">
        <w:rPr>
          <w:rFonts w:ascii="Arial" w:hAnsi="Arial" w:hint="eastAsia"/>
          <w:iCs/>
          <w:szCs w:val="22"/>
          <w:lang w:eastAsia="ko-KR"/>
        </w:rPr>
        <w:t>생각합니다</w:t>
      </w:r>
      <w:r w:rsidR="00D867DA">
        <w:rPr>
          <w:rFonts w:ascii="Arial" w:hAnsi="Arial" w:hint="eastAsia"/>
          <w:iCs/>
          <w:szCs w:val="22"/>
          <w:lang w:eastAsia="ko-KR"/>
        </w:rPr>
        <w:t>.</w:t>
      </w:r>
      <w:r w:rsidR="00E6219C" w:rsidRPr="00E6219C">
        <w:rPr>
          <w:rFonts w:ascii="Arial" w:hAnsi="Arial" w:hint="eastAsia"/>
          <w:iCs/>
          <w:szCs w:val="22"/>
          <w:lang w:eastAsia="ko-KR"/>
        </w:rPr>
        <w:t xml:space="preserve"> </w:t>
      </w:r>
      <w:r w:rsidR="00D867DA">
        <w:rPr>
          <w:rFonts w:ascii="Arial" w:hAnsi="Arial" w:hint="eastAsia"/>
          <w:iCs/>
          <w:szCs w:val="22"/>
          <w:lang w:eastAsia="ko-KR"/>
        </w:rPr>
        <w:t>저희</w:t>
      </w:r>
      <w:r w:rsidR="00D867DA">
        <w:rPr>
          <w:rFonts w:ascii="Arial" w:hAnsi="Arial" w:hint="eastAsia"/>
          <w:iCs/>
          <w:szCs w:val="22"/>
          <w:lang w:eastAsia="ko-KR"/>
        </w:rPr>
        <w:t xml:space="preserve"> </w:t>
      </w:r>
      <w:r w:rsidR="00D867DA">
        <w:rPr>
          <w:rFonts w:ascii="Arial" w:hAnsi="Arial" w:hint="eastAsia"/>
          <w:iCs/>
          <w:szCs w:val="22"/>
          <w:lang w:eastAsia="ko-KR"/>
        </w:rPr>
        <w:t>팀이</w:t>
      </w:r>
      <w:r w:rsidR="00D867DA">
        <w:rPr>
          <w:rFonts w:ascii="Arial" w:hAnsi="Arial" w:hint="eastAsia"/>
          <w:iCs/>
          <w:szCs w:val="22"/>
          <w:lang w:eastAsia="ko-KR"/>
        </w:rPr>
        <w:t xml:space="preserve"> </w:t>
      </w:r>
      <w:r w:rsidR="00D867DA">
        <w:rPr>
          <w:rFonts w:ascii="Arial" w:hAnsi="Arial" w:hint="eastAsia"/>
          <w:iCs/>
          <w:szCs w:val="22"/>
          <w:lang w:eastAsia="ko-KR"/>
        </w:rPr>
        <w:t>찾은</w:t>
      </w:r>
      <w:r w:rsidR="00D867DA">
        <w:rPr>
          <w:rFonts w:ascii="Arial" w:hAnsi="Arial" w:hint="eastAsia"/>
          <w:iCs/>
          <w:szCs w:val="22"/>
          <w:lang w:eastAsia="ko-KR"/>
        </w:rPr>
        <w:t xml:space="preserve"> </w:t>
      </w:r>
      <w:r w:rsidR="00D867DA">
        <w:rPr>
          <w:rFonts w:ascii="Arial" w:hAnsi="Arial" w:hint="eastAsia"/>
          <w:iCs/>
          <w:szCs w:val="22"/>
          <w:lang w:eastAsia="ko-KR"/>
        </w:rPr>
        <w:t>가장</w:t>
      </w:r>
      <w:r w:rsidR="00D867DA">
        <w:rPr>
          <w:rFonts w:ascii="Arial" w:hAnsi="Arial" w:hint="eastAsia"/>
          <w:iCs/>
          <w:szCs w:val="22"/>
          <w:lang w:eastAsia="ko-KR"/>
        </w:rPr>
        <w:t xml:space="preserve"> </w:t>
      </w:r>
      <w:r w:rsidR="00D867DA">
        <w:rPr>
          <w:rFonts w:ascii="Arial" w:hAnsi="Arial" w:hint="eastAsia"/>
          <w:iCs/>
          <w:szCs w:val="22"/>
          <w:lang w:eastAsia="ko-KR"/>
        </w:rPr>
        <w:t>비즈니스와</w:t>
      </w:r>
      <w:r w:rsidR="00D867DA">
        <w:rPr>
          <w:rFonts w:ascii="Arial" w:hAnsi="Arial" w:hint="eastAsia"/>
          <w:iCs/>
          <w:szCs w:val="22"/>
          <w:lang w:eastAsia="ko-KR"/>
        </w:rPr>
        <w:t xml:space="preserve"> </w:t>
      </w:r>
      <w:r w:rsidR="00D867DA">
        <w:rPr>
          <w:rFonts w:ascii="Arial" w:hAnsi="Arial" w:hint="eastAsia"/>
          <w:iCs/>
          <w:szCs w:val="22"/>
          <w:lang w:eastAsia="ko-KR"/>
        </w:rPr>
        <w:t>유력한</w:t>
      </w:r>
      <w:r w:rsidR="00D867DA">
        <w:rPr>
          <w:rFonts w:ascii="Arial" w:hAnsi="Arial" w:hint="eastAsia"/>
          <w:iCs/>
          <w:szCs w:val="22"/>
          <w:lang w:eastAsia="ko-KR"/>
        </w:rPr>
        <w:t xml:space="preserve"> </w:t>
      </w:r>
      <w:r w:rsidR="00D867DA">
        <w:rPr>
          <w:rFonts w:ascii="Arial" w:hAnsi="Arial" w:hint="eastAsia"/>
          <w:iCs/>
          <w:szCs w:val="22"/>
          <w:lang w:eastAsia="ko-KR"/>
        </w:rPr>
        <w:t>연계성을</w:t>
      </w:r>
      <w:r w:rsidR="00D867DA">
        <w:rPr>
          <w:rFonts w:ascii="Arial" w:hAnsi="Arial" w:hint="eastAsia"/>
          <w:iCs/>
          <w:szCs w:val="22"/>
          <w:lang w:eastAsia="ko-KR"/>
        </w:rPr>
        <w:t xml:space="preserve"> </w:t>
      </w:r>
      <w:r w:rsidR="00D867DA">
        <w:rPr>
          <w:rFonts w:ascii="Arial" w:hAnsi="Arial" w:hint="eastAsia"/>
          <w:iCs/>
          <w:szCs w:val="22"/>
          <w:lang w:eastAsia="ko-KR"/>
        </w:rPr>
        <w:t>갖는</w:t>
      </w:r>
      <w:r w:rsidR="00D867DA">
        <w:rPr>
          <w:rFonts w:ascii="Arial" w:hAnsi="Arial" w:hint="eastAsia"/>
          <w:iCs/>
          <w:szCs w:val="22"/>
          <w:lang w:eastAsia="ko-KR"/>
        </w:rPr>
        <w:t xml:space="preserve"> </w:t>
      </w:r>
      <w:r w:rsidR="00D867DA">
        <w:rPr>
          <w:rFonts w:ascii="Arial" w:hAnsi="Arial" w:hint="eastAsia"/>
          <w:iCs/>
          <w:szCs w:val="22"/>
          <w:lang w:eastAsia="ko-KR"/>
        </w:rPr>
        <w:t>연구</w:t>
      </w:r>
      <w:r w:rsidR="00077012">
        <w:rPr>
          <w:rFonts w:ascii="Arial" w:hAnsi="Arial" w:hint="eastAsia"/>
          <w:iCs/>
          <w:szCs w:val="22"/>
          <w:lang w:eastAsia="ko-KR"/>
        </w:rPr>
        <w:t xml:space="preserve"> </w:t>
      </w:r>
      <w:r w:rsidR="00077012">
        <w:rPr>
          <w:rFonts w:ascii="Arial" w:hAnsi="Arial" w:hint="eastAsia"/>
          <w:iCs/>
          <w:szCs w:val="22"/>
          <w:lang w:eastAsia="ko-KR"/>
        </w:rPr>
        <w:t>중</w:t>
      </w:r>
      <w:r w:rsidR="00077012">
        <w:rPr>
          <w:rFonts w:ascii="Arial" w:hAnsi="Arial" w:hint="eastAsia"/>
          <w:iCs/>
          <w:szCs w:val="22"/>
          <w:lang w:eastAsia="ko-KR"/>
        </w:rPr>
        <w:t xml:space="preserve"> </w:t>
      </w:r>
      <w:r w:rsidR="00077012">
        <w:rPr>
          <w:rFonts w:ascii="Arial" w:hAnsi="Arial" w:hint="eastAsia"/>
          <w:iCs/>
          <w:szCs w:val="22"/>
          <w:lang w:eastAsia="ko-KR"/>
        </w:rPr>
        <w:t>하나</w:t>
      </w:r>
      <w:r w:rsidR="00D867DA">
        <w:rPr>
          <w:rFonts w:ascii="Arial" w:hAnsi="Arial" w:hint="eastAsia"/>
          <w:iCs/>
          <w:szCs w:val="22"/>
          <w:lang w:eastAsia="ko-KR"/>
        </w:rPr>
        <w:t>는</w:t>
      </w:r>
      <w:r w:rsidR="00D867DA">
        <w:rPr>
          <w:rFonts w:ascii="Arial" w:hAnsi="Arial" w:hint="eastAsia"/>
          <w:iCs/>
          <w:szCs w:val="22"/>
          <w:lang w:eastAsia="ko-KR"/>
        </w:rPr>
        <w:t xml:space="preserve"> </w:t>
      </w:r>
      <w:r w:rsidR="00E6219C" w:rsidRPr="00E6219C">
        <w:rPr>
          <w:rFonts w:ascii="Arial" w:hAnsi="Arial" w:hint="eastAsia"/>
          <w:iCs/>
          <w:szCs w:val="22"/>
          <w:lang w:eastAsia="ko-KR"/>
        </w:rPr>
        <w:t>판매</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예측에</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대한</w:t>
      </w:r>
      <w:r w:rsidR="00E6219C" w:rsidRPr="00E6219C">
        <w:rPr>
          <w:rFonts w:ascii="Arial" w:hAnsi="Arial" w:hint="eastAsia"/>
          <w:iCs/>
          <w:szCs w:val="22"/>
          <w:lang w:eastAsia="ko-KR"/>
        </w:rPr>
        <w:t xml:space="preserve"> </w:t>
      </w:r>
      <w:r w:rsidR="00EC283E">
        <w:rPr>
          <w:rFonts w:ascii="Arial" w:hAnsi="Arial" w:hint="eastAsia"/>
          <w:iCs/>
          <w:szCs w:val="22"/>
          <w:lang w:eastAsia="ko-KR"/>
        </w:rPr>
        <w:t>리뷰</w:t>
      </w:r>
      <w:r w:rsidR="00EC283E">
        <w:rPr>
          <w:rFonts w:ascii="Arial" w:hAnsi="Arial" w:hint="eastAsia"/>
          <w:iCs/>
          <w:szCs w:val="22"/>
          <w:lang w:eastAsia="ko-KR"/>
        </w:rPr>
        <w:t xml:space="preserve"> </w:t>
      </w:r>
      <w:r w:rsidR="00EC283E">
        <w:rPr>
          <w:rFonts w:ascii="Arial" w:hAnsi="Arial"/>
          <w:iCs/>
          <w:szCs w:val="22"/>
          <w:lang w:eastAsia="ko-KR"/>
        </w:rPr>
        <w:t>textual evaluation</w:t>
      </w:r>
      <w:r w:rsidR="00E6219C" w:rsidRPr="00E6219C">
        <w:rPr>
          <w:rFonts w:ascii="Arial" w:hAnsi="Arial" w:hint="eastAsia"/>
          <w:iCs/>
          <w:szCs w:val="22"/>
          <w:lang w:eastAsia="ko-KR"/>
        </w:rPr>
        <w:t>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관련성</w:t>
      </w:r>
      <w:r w:rsidR="00BE35E4">
        <w:rPr>
          <w:rFonts w:ascii="Arial" w:hAnsi="Arial" w:hint="eastAsia"/>
          <w:iCs/>
          <w:szCs w:val="22"/>
          <w:lang w:eastAsia="ko-KR"/>
        </w:rPr>
        <w:t>을</w:t>
      </w:r>
      <w:r w:rsidR="00BE35E4">
        <w:rPr>
          <w:rFonts w:ascii="Arial" w:hAnsi="Arial" w:hint="eastAsia"/>
          <w:iCs/>
          <w:szCs w:val="22"/>
          <w:lang w:eastAsia="ko-KR"/>
        </w:rPr>
        <w:t xml:space="preserve"> </w:t>
      </w:r>
      <w:r w:rsidR="00E6219C" w:rsidRPr="00E6219C">
        <w:rPr>
          <w:rFonts w:ascii="Arial" w:hAnsi="Arial" w:hint="eastAsia"/>
          <w:iCs/>
          <w:szCs w:val="22"/>
          <w:lang w:eastAsia="ko-KR"/>
        </w:rPr>
        <w:t>보여주</w:t>
      </w:r>
      <w:r w:rsidR="00BE35E4">
        <w:rPr>
          <w:rFonts w:ascii="Arial" w:hAnsi="Arial" w:hint="eastAsia"/>
          <w:iCs/>
          <w:szCs w:val="22"/>
          <w:lang w:eastAsia="ko-KR"/>
        </w:rPr>
        <w:t>는</w:t>
      </w:r>
      <w:r w:rsidR="00BE35E4">
        <w:rPr>
          <w:rFonts w:ascii="Arial" w:hAnsi="Arial" w:hint="eastAsia"/>
          <w:iCs/>
          <w:szCs w:val="22"/>
          <w:lang w:eastAsia="ko-KR"/>
        </w:rPr>
        <w:t xml:space="preserve"> </w:t>
      </w:r>
      <w:r w:rsidR="00BE35E4">
        <w:rPr>
          <w:rFonts w:ascii="Arial" w:hAnsi="Arial" w:hint="eastAsia"/>
          <w:iCs/>
          <w:szCs w:val="22"/>
          <w:lang w:eastAsia="ko-KR"/>
        </w:rPr>
        <w:t>연구였</w:t>
      </w:r>
      <w:r w:rsidR="00E6219C" w:rsidRPr="00E6219C">
        <w:rPr>
          <w:rFonts w:ascii="Arial" w:hAnsi="Arial" w:hint="eastAsia"/>
          <w:iCs/>
          <w:szCs w:val="22"/>
          <w:lang w:eastAsia="ko-KR"/>
        </w:rPr>
        <w:t>습니다</w:t>
      </w:r>
      <w:r w:rsidR="00E6219C" w:rsidRPr="00E6219C">
        <w:rPr>
          <w:rFonts w:ascii="Arial" w:hAnsi="Arial" w:hint="eastAsia"/>
          <w:iCs/>
          <w:szCs w:val="22"/>
          <w:lang w:eastAsia="ko-KR"/>
        </w:rPr>
        <w:t xml:space="preserve">(Archak, Ghose </w:t>
      </w:r>
      <w:r w:rsidR="00E677A5">
        <w:rPr>
          <w:rFonts w:ascii="Arial" w:hAnsi="Arial" w:hint="eastAsia"/>
          <w:iCs/>
          <w:szCs w:val="22"/>
          <w:lang w:eastAsia="ko-KR"/>
        </w:rPr>
        <w:t>a</w:t>
      </w:r>
      <w:r w:rsidR="00E677A5">
        <w:rPr>
          <w:rFonts w:ascii="Arial" w:hAnsi="Arial"/>
          <w:iCs/>
          <w:szCs w:val="22"/>
          <w:lang w:eastAsia="ko-KR"/>
        </w:rPr>
        <w:t xml:space="preserve">nd </w:t>
      </w:r>
      <w:r w:rsidR="00E6219C" w:rsidRPr="00E6219C">
        <w:rPr>
          <w:rFonts w:ascii="Arial" w:hAnsi="Arial" w:hint="eastAsia"/>
          <w:iCs/>
          <w:szCs w:val="22"/>
          <w:lang w:eastAsia="ko-KR"/>
        </w:rPr>
        <w:t xml:space="preserve">Ipeirotis 2011). </w:t>
      </w:r>
      <w:r w:rsidR="005B6BD5">
        <w:rPr>
          <w:rFonts w:ascii="Arial" w:hAnsi="Arial" w:hint="eastAsia"/>
          <w:iCs/>
          <w:szCs w:val="22"/>
          <w:lang w:eastAsia="ko-KR"/>
        </w:rPr>
        <w:t>저희는</w:t>
      </w:r>
      <w:r w:rsidR="005B6BD5">
        <w:rPr>
          <w:rFonts w:ascii="Arial" w:hAnsi="Arial" w:hint="eastAsia"/>
          <w:iCs/>
          <w:szCs w:val="22"/>
          <w:lang w:eastAsia="ko-KR"/>
        </w:rPr>
        <w:t xml:space="preserve">  </w:t>
      </w:r>
      <w:r w:rsidR="00E6219C" w:rsidRPr="00E6219C">
        <w:rPr>
          <w:rFonts w:ascii="Arial" w:hAnsi="Arial" w:hint="eastAsia"/>
          <w:iCs/>
          <w:szCs w:val="22"/>
          <w:lang w:eastAsia="ko-KR"/>
        </w:rPr>
        <w:t>텍스트</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평가의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분석이</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중요하다고</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믿으며</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검토</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텍스트의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기본</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감정을</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조사하고</w:t>
      </w:r>
      <w:r w:rsidR="00E6219C" w:rsidRPr="00E6219C">
        <w:rPr>
          <w:rFonts w:ascii="Arial" w:hAnsi="Arial" w:hint="eastAsia"/>
          <w:iCs/>
          <w:szCs w:val="22"/>
          <w:lang w:eastAsia="ko-KR"/>
        </w:rPr>
        <w:t xml:space="preserve"> </w:t>
      </w:r>
      <w:r w:rsidR="009251BA">
        <w:rPr>
          <w:rFonts w:ascii="Arial" w:hAnsi="Arial" w:hint="eastAsia"/>
          <w:iCs/>
          <w:szCs w:val="22"/>
          <w:lang w:eastAsia="ko-KR"/>
        </w:rPr>
        <w:t>n</w:t>
      </w:r>
      <w:r w:rsidR="009251BA">
        <w:rPr>
          <w:rFonts w:ascii="Arial" w:hAnsi="Arial"/>
          <w:iCs/>
          <w:szCs w:val="22"/>
          <w:lang w:eastAsia="ko-KR"/>
        </w:rPr>
        <w:t xml:space="preserve">umerical evaluation </w:t>
      </w:r>
      <w:r w:rsidR="00E6219C" w:rsidRPr="00E6219C">
        <w:rPr>
          <w:rFonts w:ascii="Arial" w:hAnsi="Arial" w:hint="eastAsia"/>
          <w:iCs/>
          <w:szCs w:val="22"/>
          <w:lang w:eastAsia="ko-KR"/>
        </w:rPr>
        <w:t>분포와</w:t>
      </w:r>
      <w:r w:rsidR="00E6219C" w:rsidRPr="00E6219C">
        <w:rPr>
          <w:rFonts w:ascii="Arial" w:hAnsi="Arial" w:hint="eastAsia"/>
          <w:iCs/>
          <w:szCs w:val="22"/>
          <w:lang w:eastAsia="ko-KR"/>
        </w:rPr>
        <w:t xml:space="preserve"> </w:t>
      </w:r>
      <w:r w:rsidR="009D494E">
        <w:rPr>
          <w:rFonts w:ascii="Arial" w:hAnsi="Arial" w:hint="eastAsia"/>
          <w:iCs/>
          <w:szCs w:val="22"/>
          <w:lang w:eastAsia="ko-KR"/>
        </w:rPr>
        <w:t>t</w:t>
      </w:r>
      <w:r w:rsidR="009D494E">
        <w:rPr>
          <w:rFonts w:ascii="Arial" w:hAnsi="Arial"/>
          <w:iCs/>
          <w:szCs w:val="22"/>
          <w:lang w:eastAsia="ko-KR"/>
        </w:rPr>
        <w:t>extual evaluation</w:t>
      </w:r>
      <w:r w:rsidR="00E6219C" w:rsidRPr="00E6219C">
        <w:rPr>
          <w:rFonts w:ascii="Arial" w:hAnsi="Arial" w:hint="eastAsia"/>
          <w:iCs/>
          <w:szCs w:val="22"/>
          <w:lang w:eastAsia="ko-KR"/>
        </w:rPr>
        <w:t>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잠재적</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차이를</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식별하기</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위해</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향후</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연구를</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장려해야</w:t>
      </w:r>
      <w:r w:rsidR="00E6219C" w:rsidRPr="00E6219C">
        <w:rPr>
          <w:rFonts w:ascii="Arial" w:hAnsi="Arial" w:hint="eastAsia"/>
          <w:iCs/>
          <w:szCs w:val="22"/>
          <w:lang w:eastAsia="ko-KR"/>
        </w:rPr>
        <w:t xml:space="preserve"> </w:t>
      </w:r>
      <w:r w:rsidR="00467D36">
        <w:rPr>
          <w:rFonts w:ascii="Arial" w:hAnsi="Arial" w:hint="eastAsia"/>
          <w:iCs/>
          <w:szCs w:val="22"/>
          <w:lang w:eastAsia="ko-KR"/>
        </w:rPr>
        <w:t>한다는</w:t>
      </w:r>
      <w:r w:rsidR="00467D36">
        <w:rPr>
          <w:rFonts w:ascii="Arial" w:hAnsi="Arial" w:hint="eastAsia"/>
          <w:iCs/>
          <w:szCs w:val="22"/>
          <w:lang w:eastAsia="ko-KR"/>
        </w:rPr>
        <w:t xml:space="preserve"> </w:t>
      </w:r>
      <w:r w:rsidR="00467D36">
        <w:rPr>
          <w:rFonts w:ascii="Arial" w:hAnsi="Arial" w:hint="eastAsia"/>
          <w:iCs/>
          <w:szCs w:val="22"/>
          <w:lang w:eastAsia="ko-KR"/>
        </w:rPr>
        <w:t>혹자의</w:t>
      </w:r>
      <w:r w:rsidR="00467D36">
        <w:rPr>
          <w:rFonts w:ascii="Arial" w:hAnsi="Arial" w:hint="eastAsia"/>
          <w:iCs/>
          <w:szCs w:val="22"/>
          <w:lang w:eastAsia="ko-KR"/>
        </w:rPr>
        <w:t xml:space="preserve"> </w:t>
      </w:r>
      <w:r w:rsidR="00467D36">
        <w:rPr>
          <w:rFonts w:ascii="Arial" w:hAnsi="Arial" w:hint="eastAsia"/>
          <w:iCs/>
          <w:szCs w:val="22"/>
          <w:lang w:eastAsia="ko-KR"/>
        </w:rPr>
        <w:t>의견이</w:t>
      </w:r>
      <w:r w:rsidR="00467D36">
        <w:rPr>
          <w:rFonts w:ascii="Arial" w:hAnsi="Arial" w:hint="eastAsia"/>
          <w:iCs/>
          <w:szCs w:val="22"/>
          <w:lang w:eastAsia="ko-KR"/>
        </w:rPr>
        <w:t xml:space="preserve"> </w:t>
      </w:r>
      <w:r w:rsidR="00467D36">
        <w:rPr>
          <w:rFonts w:ascii="Arial" w:hAnsi="Arial" w:hint="eastAsia"/>
          <w:iCs/>
          <w:szCs w:val="22"/>
          <w:lang w:eastAsia="ko-KR"/>
        </w:rPr>
        <w:t>존재</w:t>
      </w:r>
      <w:r w:rsidR="00E6219C" w:rsidRPr="00E6219C">
        <w:rPr>
          <w:rFonts w:ascii="Arial" w:hAnsi="Arial" w:hint="eastAsia"/>
          <w:iCs/>
          <w:szCs w:val="22"/>
          <w:lang w:eastAsia="ko-KR"/>
        </w:rPr>
        <w:t>합니다</w:t>
      </w:r>
      <w:r w:rsidR="00E6219C" w:rsidRPr="00E6219C">
        <w:rPr>
          <w:rFonts w:ascii="Arial" w:hAnsi="Arial" w:hint="eastAsia"/>
          <w:iCs/>
          <w:szCs w:val="22"/>
          <w:lang w:eastAsia="ko-KR"/>
        </w:rPr>
        <w:t>.</w:t>
      </w:r>
    </w:p>
    <w:p w14:paraId="6E8BC0BC" w14:textId="77777777" w:rsidR="00C32EAD" w:rsidRDefault="005B2E85" w:rsidP="007B486F">
      <w:pPr>
        <w:spacing w:line="276" w:lineRule="auto"/>
        <w:rPr>
          <w:lang w:eastAsia="ko-KR"/>
        </w:rPr>
      </w:pPr>
      <w:r>
        <w:rPr>
          <w:rFonts w:hint="eastAsia"/>
          <w:lang w:eastAsia="ko-KR"/>
        </w:rPr>
        <w:t>저희</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이번</w:t>
      </w:r>
      <w:r>
        <w:rPr>
          <w:rFonts w:hint="eastAsia"/>
          <w:lang w:eastAsia="ko-KR"/>
        </w:rPr>
        <w:t xml:space="preserve"> </w:t>
      </w:r>
      <w:r>
        <w:rPr>
          <w:rFonts w:hint="eastAsia"/>
          <w:lang w:eastAsia="ko-KR"/>
        </w:rPr>
        <w:t>강의</w:t>
      </w:r>
      <w:r>
        <w:rPr>
          <w:rFonts w:hint="eastAsia"/>
          <w:lang w:eastAsia="ko-KR"/>
        </w:rPr>
        <w:t xml:space="preserve"> T</w:t>
      </w:r>
      <w:r>
        <w:rPr>
          <w:lang w:eastAsia="ko-KR"/>
        </w:rPr>
        <w:t>erm Project</w:t>
      </w:r>
      <w:r>
        <w:rPr>
          <w:rFonts w:hint="eastAsia"/>
          <w:lang w:eastAsia="ko-KR"/>
        </w:rPr>
        <w:t>의</w:t>
      </w:r>
      <w:r>
        <w:rPr>
          <w:rFonts w:hint="eastAsia"/>
          <w:lang w:eastAsia="ko-KR"/>
        </w:rPr>
        <w:t xml:space="preserve"> </w:t>
      </w:r>
      <w:r>
        <w:rPr>
          <w:rFonts w:hint="eastAsia"/>
          <w:lang w:eastAsia="ko-KR"/>
        </w:rPr>
        <w:t>목표로</w:t>
      </w:r>
      <w:r>
        <w:rPr>
          <w:rFonts w:hint="eastAsia"/>
          <w:lang w:eastAsia="ko-KR"/>
        </w:rPr>
        <w:t xml:space="preserve"> </w:t>
      </w:r>
      <w:r>
        <w:rPr>
          <w:rFonts w:hint="eastAsia"/>
          <w:lang w:eastAsia="ko-KR"/>
        </w:rPr>
        <w:t>가장</w:t>
      </w:r>
      <w:r>
        <w:rPr>
          <w:rFonts w:hint="eastAsia"/>
          <w:lang w:eastAsia="ko-KR"/>
        </w:rPr>
        <w:t xml:space="preserve"> </w:t>
      </w:r>
      <w:r>
        <w:rPr>
          <w:lang w:eastAsia="ko-KR"/>
        </w:rPr>
        <w:t>frontier</w:t>
      </w:r>
      <w:r>
        <w:rPr>
          <w:rFonts w:hint="eastAsia"/>
          <w:lang w:eastAsia="ko-KR"/>
        </w:rPr>
        <w:t>의</w:t>
      </w:r>
      <w:r>
        <w:rPr>
          <w:rFonts w:hint="eastAsia"/>
          <w:lang w:eastAsia="ko-KR"/>
        </w:rPr>
        <w:t xml:space="preserve"> </w:t>
      </w:r>
      <w:r>
        <w:rPr>
          <w:rFonts w:hint="eastAsia"/>
          <w:lang w:eastAsia="ko-KR"/>
        </w:rPr>
        <w:t>자연어처리</w:t>
      </w:r>
      <w:r>
        <w:rPr>
          <w:rFonts w:hint="eastAsia"/>
          <w:lang w:eastAsia="ko-KR"/>
        </w:rPr>
        <w:t xml:space="preserve"> </w:t>
      </w:r>
      <w:r>
        <w:rPr>
          <w:rFonts w:hint="eastAsia"/>
          <w:lang w:eastAsia="ko-KR"/>
        </w:rPr>
        <w:t>등을</w:t>
      </w:r>
      <w:r>
        <w:rPr>
          <w:rFonts w:hint="eastAsia"/>
          <w:lang w:eastAsia="ko-KR"/>
        </w:rPr>
        <w:t xml:space="preserve"> </w:t>
      </w:r>
      <w:r>
        <w:rPr>
          <w:rFonts w:hint="eastAsia"/>
          <w:lang w:eastAsia="ko-KR"/>
        </w:rPr>
        <w:t>비롯한</w:t>
      </w:r>
      <w:r>
        <w:rPr>
          <w:rFonts w:hint="eastAsia"/>
          <w:lang w:eastAsia="ko-KR"/>
        </w:rPr>
        <w:t xml:space="preserve"> </w:t>
      </w:r>
      <w:r>
        <w:rPr>
          <w:rFonts w:hint="eastAsia"/>
          <w:lang w:eastAsia="ko-KR"/>
        </w:rPr>
        <w:t>딥러닝</w:t>
      </w:r>
      <w:r>
        <w:rPr>
          <w:rFonts w:hint="eastAsia"/>
          <w:lang w:eastAsia="ko-KR"/>
        </w:rPr>
        <w:t xml:space="preserve"> </w:t>
      </w:r>
      <w:r>
        <w:rPr>
          <w:rFonts w:hint="eastAsia"/>
          <w:lang w:eastAsia="ko-KR"/>
        </w:rPr>
        <w:t>기반의</w:t>
      </w:r>
      <w:r>
        <w:rPr>
          <w:rFonts w:hint="eastAsia"/>
          <w:lang w:eastAsia="ko-KR"/>
        </w:rPr>
        <w:t xml:space="preserve"> </w:t>
      </w:r>
      <w:r>
        <w:rPr>
          <w:rFonts w:hint="eastAsia"/>
          <w:lang w:eastAsia="ko-KR"/>
        </w:rPr>
        <w:t>기술을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온라인</w:t>
      </w:r>
      <w:r>
        <w:rPr>
          <w:rFonts w:hint="eastAsia"/>
          <w:lang w:eastAsia="ko-KR"/>
        </w:rPr>
        <w:t xml:space="preserve"> </w:t>
      </w:r>
      <w:r>
        <w:rPr>
          <w:rFonts w:hint="eastAsia"/>
          <w:lang w:eastAsia="ko-KR"/>
        </w:rPr>
        <w:t>리뷰의</w:t>
      </w:r>
      <w:r>
        <w:rPr>
          <w:rFonts w:hint="eastAsia"/>
          <w:lang w:eastAsia="ko-KR"/>
        </w:rPr>
        <w:t xml:space="preserve"> </w:t>
      </w:r>
      <w:r>
        <w:rPr>
          <w:lang w:eastAsia="ko-KR"/>
        </w:rPr>
        <w:t>textual evaluations</w:t>
      </w:r>
      <w:r>
        <w:rPr>
          <w:rFonts w:hint="eastAsia"/>
          <w:lang w:eastAsia="ko-KR"/>
        </w:rPr>
        <w:t>들에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분석을</w:t>
      </w:r>
      <w:r>
        <w:rPr>
          <w:rFonts w:hint="eastAsia"/>
          <w:lang w:eastAsia="ko-KR"/>
        </w:rPr>
        <w:t xml:space="preserve"> </w:t>
      </w:r>
      <w:r>
        <w:rPr>
          <w:rFonts w:hint="eastAsia"/>
          <w:lang w:eastAsia="ko-KR"/>
        </w:rPr>
        <w:t>진행하는</w:t>
      </w:r>
      <w:r>
        <w:rPr>
          <w:rFonts w:hint="eastAsia"/>
          <w:lang w:eastAsia="ko-KR"/>
        </w:rPr>
        <w:t xml:space="preserve"> </w:t>
      </w:r>
      <w:r>
        <w:rPr>
          <w:rFonts w:hint="eastAsia"/>
          <w:lang w:eastAsia="ko-KR"/>
        </w:rPr>
        <w:t>것</w:t>
      </w:r>
      <w:r>
        <w:rPr>
          <w:rFonts w:hint="eastAsia"/>
          <w:lang w:eastAsia="ko-KR"/>
        </w:rPr>
        <w:t xml:space="preserve"> </w:t>
      </w:r>
      <w:r>
        <w:rPr>
          <w:rFonts w:hint="eastAsia"/>
          <w:lang w:eastAsia="ko-KR"/>
        </w:rPr>
        <w:t>입니다</w:t>
      </w:r>
      <w:r>
        <w:rPr>
          <w:rFonts w:hint="eastAsia"/>
          <w:lang w:eastAsia="ko-KR"/>
        </w:rPr>
        <w:t>.</w:t>
      </w:r>
      <w:r>
        <w:rPr>
          <w:lang w:eastAsia="ko-KR"/>
        </w:rPr>
        <w:t xml:space="preserve"> </w:t>
      </w:r>
      <w:r>
        <w:rPr>
          <w:rFonts w:hint="eastAsia"/>
          <w:lang w:eastAsia="ko-KR"/>
        </w:rPr>
        <w:lastRenderedPageBreak/>
        <w:t>이를</w:t>
      </w:r>
      <w:r>
        <w:rPr>
          <w:rFonts w:hint="eastAsia"/>
          <w:lang w:eastAsia="ko-KR"/>
        </w:rPr>
        <w:t xml:space="preserve"> </w:t>
      </w:r>
      <w:r>
        <w:rPr>
          <w:rFonts w:hint="eastAsia"/>
          <w:lang w:eastAsia="ko-KR"/>
        </w:rPr>
        <w:t>기반으로</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리뷰들에</w:t>
      </w:r>
      <w:r>
        <w:rPr>
          <w:rFonts w:hint="eastAsia"/>
          <w:lang w:eastAsia="ko-KR"/>
        </w:rPr>
        <w:t xml:space="preserve"> </w:t>
      </w:r>
      <w:r>
        <w:rPr>
          <w:rFonts w:hint="eastAsia"/>
          <w:lang w:eastAsia="ko-KR"/>
        </w:rPr>
        <w:t>대한</w:t>
      </w:r>
      <w:r>
        <w:rPr>
          <w:rFonts w:hint="eastAsia"/>
          <w:lang w:eastAsia="ko-KR"/>
        </w:rPr>
        <w:t xml:space="preserve"> </w:t>
      </w:r>
      <w:r>
        <w:rPr>
          <w:lang w:eastAsia="ko-KR"/>
        </w:rPr>
        <w:t>classification</w:t>
      </w:r>
      <w:r>
        <w:rPr>
          <w:rFonts w:hint="eastAsia"/>
          <w:lang w:eastAsia="ko-KR"/>
        </w:rPr>
        <w:t>도</w:t>
      </w:r>
      <w:r>
        <w:rPr>
          <w:rFonts w:hint="eastAsia"/>
          <w:lang w:eastAsia="ko-KR"/>
        </w:rPr>
        <w:t xml:space="preserve"> </w:t>
      </w:r>
      <w:r>
        <w:rPr>
          <w:rFonts w:hint="eastAsia"/>
          <w:lang w:eastAsia="ko-KR"/>
        </w:rPr>
        <w:t>성공적으로</w:t>
      </w:r>
      <w:r>
        <w:rPr>
          <w:rFonts w:hint="eastAsia"/>
          <w:lang w:eastAsia="ko-KR"/>
        </w:rPr>
        <w:t xml:space="preserve"> </w:t>
      </w:r>
      <w:r>
        <w:rPr>
          <w:rFonts w:hint="eastAsia"/>
          <w:lang w:eastAsia="ko-KR"/>
        </w:rPr>
        <w:t>진행하는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목표로</w:t>
      </w:r>
      <w:r>
        <w:rPr>
          <w:rFonts w:hint="eastAsia"/>
          <w:lang w:eastAsia="ko-KR"/>
        </w:rPr>
        <w:t xml:space="preserve"> </w:t>
      </w:r>
      <w:r>
        <w:rPr>
          <w:rFonts w:hint="eastAsia"/>
          <w:lang w:eastAsia="ko-KR"/>
        </w:rPr>
        <w:t>해보겠습니다</w:t>
      </w:r>
      <w:r>
        <w:rPr>
          <w:rFonts w:hint="eastAsia"/>
          <w:lang w:eastAsia="ko-KR"/>
        </w:rPr>
        <w:t>.</w:t>
      </w:r>
    </w:p>
    <w:p w14:paraId="026DDD4B" w14:textId="77777777" w:rsidR="004B4BA3" w:rsidRDefault="004B4BA3">
      <w:pPr>
        <w:pStyle w:val="2"/>
      </w:pPr>
      <w:bookmarkStart w:id="11" w:name="_Toc439994668"/>
      <w:bookmarkStart w:id="12" w:name="_Toc441230974"/>
      <w:r>
        <w:t>Document Conventions</w:t>
      </w:r>
      <w:bookmarkEnd w:id="11"/>
      <w:bookmarkEnd w:id="12"/>
    </w:p>
    <w:p w14:paraId="4BCF366D" w14:textId="77777777" w:rsidR="004B4BA3" w:rsidRPr="007B2130" w:rsidRDefault="004B4BA3">
      <w:pPr>
        <w:pStyle w:val="template"/>
        <w:rPr>
          <w:color w:val="E7E6E6"/>
          <w:sz w:val="18"/>
          <w:szCs w:val="16"/>
        </w:rPr>
      </w:pPr>
      <w:r w:rsidRPr="007B2130">
        <w:rPr>
          <w:color w:val="E7E6E6"/>
          <w:sz w:val="18"/>
          <w:szCs w:val="16"/>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6767C592" w14:textId="77777777" w:rsidR="004B4BA3" w:rsidRDefault="004B4BA3">
      <w:pPr>
        <w:pStyle w:val="2"/>
      </w:pPr>
      <w:bookmarkStart w:id="13" w:name="_Toc439994669"/>
      <w:bookmarkStart w:id="14" w:name="_Toc441230975"/>
      <w:r>
        <w:t>Intended Audience and Reading Suggestions</w:t>
      </w:r>
      <w:bookmarkEnd w:id="13"/>
      <w:bookmarkEnd w:id="14"/>
    </w:p>
    <w:p w14:paraId="131357F2" w14:textId="77777777" w:rsidR="004B4BA3" w:rsidRPr="007B2130" w:rsidRDefault="004B4BA3">
      <w:pPr>
        <w:pStyle w:val="template"/>
        <w:rPr>
          <w:color w:val="E7E6E6"/>
          <w:sz w:val="18"/>
          <w:szCs w:val="16"/>
        </w:rPr>
      </w:pPr>
      <w:r w:rsidRPr="007B2130">
        <w:rPr>
          <w:color w:val="E7E6E6"/>
          <w:sz w:val="18"/>
          <w:szCs w:val="16"/>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68219396" w14:textId="77777777" w:rsidR="004B4BA3" w:rsidRDefault="004B4BA3">
      <w:pPr>
        <w:pStyle w:val="2"/>
      </w:pPr>
      <w:bookmarkStart w:id="15" w:name="_Toc439994670"/>
      <w:bookmarkStart w:id="16" w:name="_Toc441230976"/>
      <w:r>
        <w:t>Product Scope</w:t>
      </w:r>
      <w:bookmarkEnd w:id="15"/>
      <w:bookmarkEnd w:id="16"/>
    </w:p>
    <w:p w14:paraId="6B27D5EE" w14:textId="77777777" w:rsidR="004B4BA3" w:rsidRPr="007B2130" w:rsidRDefault="004B4BA3">
      <w:pPr>
        <w:pStyle w:val="template"/>
        <w:rPr>
          <w:color w:val="E7E6E6"/>
          <w:sz w:val="18"/>
          <w:szCs w:val="16"/>
        </w:rPr>
      </w:pPr>
      <w:r w:rsidRPr="007B2130">
        <w:rPr>
          <w:color w:val="E7E6E6"/>
          <w:sz w:val="18"/>
          <w:szCs w:val="16"/>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246EFA3" w14:textId="77777777" w:rsidR="004B4BA3" w:rsidRDefault="004B4BA3">
      <w:pPr>
        <w:pStyle w:val="2"/>
      </w:pPr>
      <w:bookmarkStart w:id="17" w:name="_Toc439994672"/>
      <w:bookmarkStart w:id="18" w:name="_Toc441230977"/>
      <w:r>
        <w:t>References</w:t>
      </w:r>
      <w:bookmarkEnd w:id="17"/>
      <w:bookmarkEnd w:id="18"/>
    </w:p>
    <w:p w14:paraId="26643AE0" w14:textId="77777777" w:rsidR="00AC003B" w:rsidRDefault="00AC003B" w:rsidP="00AC003B">
      <w:pPr>
        <w:pStyle w:val="template"/>
        <w:rPr>
          <w:i w:val="0"/>
          <w:iCs/>
          <w:sz w:val="24"/>
          <w:szCs w:val="22"/>
          <w:lang w:eastAsia="ko-KR"/>
        </w:rPr>
      </w:pPr>
      <w:r w:rsidRPr="00AC003B">
        <w:rPr>
          <w:i w:val="0"/>
          <w:iCs/>
          <w:sz w:val="24"/>
          <w:szCs w:val="22"/>
          <w:lang w:eastAsia="ko-KR"/>
        </w:rPr>
        <w:t>Archak, Nikolay, Anindya Ghose, and Panagiotis G. Ipeirotis (2011),</w:t>
      </w:r>
      <w:r>
        <w:rPr>
          <w:i w:val="0"/>
          <w:iCs/>
          <w:sz w:val="24"/>
          <w:szCs w:val="22"/>
          <w:lang w:eastAsia="ko-KR"/>
        </w:rPr>
        <w:t xml:space="preserve"> </w:t>
      </w:r>
      <w:r w:rsidRPr="00AC003B">
        <w:rPr>
          <w:rFonts w:hint="eastAsia"/>
          <w:i w:val="0"/>
          <w:iCs/>
          <w:sz w:val="24"/>
          <w:szCs w:val="22"/>
          <w:lang w:eastAsia="ko-KR"/>
        </w:rPr>
        <w:t>“</w:t>
      </w:r>
      <w:r w:rsidRPr="00AC003B">
        <w:rPr>
          <w:i w:val="0"/>
          <w:iCs/>
          <w:sz w:val="24"/>
          <w:szCs w:val="22"/>
          <w:lang w:eastAsia="ko-KR"/>
        </w:rPr>
        <w:t>Deriving the Pricing Power of Product Features by Mining Consumer</w:t>
      </w:r>
      <w:r>
        <w:rPr>
          <w:i w:val="0"/>
          <w:iCs/>
          <w:sz w:val="24"/>
          <w:szCs w:val="22"/>
          <w:lang w:eastAsia="ko-KR"/>
        </w:rPr>
        <w:t xml:space="preserve"> </w:t>
      </w:r>
      <w:r w:rsidRPr="00AC003B">
        <w:rPr>
          <w:i w:val="0"/>
          <w:iCs/>
          <w:sz w:val="24"/>
          <w:szCs w:val="22"/>
          <w:lang w:eastAsia="ko-KR"/>
        </w:rPr>
        <w:t>Reviews,” Management Science, 57 (8), 1485–1509.</w:t>
      </w:r>
    </w:p>
    <w:p w14:paraId="6E33642F" w14:textId="77777777" w:rsidR="00C25AB4" w:rsidRPr="00C25AB4" w:rsidRDefault="00C25AB4" w:rsidP="00C25AB4">
      <w:pPr>
        <w:pStyle w:val="template"/>
        <w:rPr>
          <w:i w:val="0"/>
          <w:iCs/>
          <w:sz w:val="24"/>
          <w:szCs w:val="22"/>
          <w:lang w:eastAsia="ko-KR"/>
        </w:rPr>
      </w:pPr>
    </w:p>
    <w:p w14:paraId="449763D9" w14:textId="77777777" w:rsidR="004B4BA3" w:rsidRDefault="00C25AB4" w:rsidP="00C25AB4">
      <w:pPr>
        <w:pStyle w:val="template"/>
        <w:rPr>
          <w:i w:val="0"/>
          <w:iCs/>
          <w:sz w:val="24"/>
          <w:szCs w:val="22"/>
          <w:lang w:eastAsia="ko-KR"/>
        </w:rPr>
      </w:pPr>
      <w:r w:rsidRPr="00C25AB4">
        <w:rPr>
          <w:i w:val="0"/>
          <w:iCs/>
          <w:sz w:val="24"/>
          <w:szCs w:val="22"/>
          <w:lang w:eastAsia="ko-KR"/>
        </w:rPr>
        <w:t>Igniyte (2019), “30 Essential Online Review Facts and Stats,” (October</w:t>
      </w:r>
      <w:r>
        <w:rPr>
          <w:i w:val="0"/>
          <w:iCs/>
          <w:sz w:val="24"/>
          <w:szCs w:val="22"/>
          <w:lang w:eastAsia="ko-KR"/>
        </w:rPr>
        <w:t xml:space="preserve"> </w:t>
      </w:r>
      <w:r w:rsidRPr="00C25AB4">
        <w:rPr>
          <w:i w:val="0"/>
          <w:iCs/>
          <w:sz w:val="24"/>
          <w:szCs w:val="22"/>
          <w:lang w:eastAsia="ko-KR"/>
        </w:rPr>
        <w:t xml:space="preserve">29), </w:t>
      </w:r>
      <w:hyperlink r:id="rId9" w:history="1">
        <w:r w:rsidRPr="009B4411">
          <w:rPr>
            <w:rStyle w:val="a7"/>
            <w:i w:val="0"/>
            <w:iCs/>
            <w:sz w:val="24"/>
            <w:szCs w:val="22"/>
            <w:lang w:eastAsia="ko-KR"/>
          </w:rPr>
          <w:t>https://www.igniyte.co.uk/blog/30-online-review-factsand-stats/</w:t>
        </w:r>
      </w:hyperlink>
      <w:r w:rsidRPr="00C25AB4">
        <w:rPr>
          <w:i w:val="0"/>
          <w:iCs/>
          <w:sz w:val="24"/>
          <w:szCs w:val="22"/>
          <w:lang w:eastAsia="ko-KR"/>
        </w:rPr>
        <w:t>.</w:t>
      </w:r>
    </w:p>
    <w:p w14:paraId="7EDE5093" w14:textId="77777777" w:rsidR="003E5A0C" w:rsidRDefault="003E5A0C" w:rsidP="003E5A0C">
      <w:pPr>
        <w:pStyle w:val="template"/>
        <w:rPr>
          <w:i w:val="0"/>
          <w:iCs/>
          <w:sz w:val="24"/>
          <w:szCs w:val="22"/>
          <w:lang w:eastAsia="ko-KR"/>
        </w:rPr>
      </w:pPr>
    </w:p>
    <w:p w14:paraId="31C601F4" w14:textId="77777777" w:rsidR="003E5A0C" w:rsidRDefault="003E5A0C" w:rsidP="003E5A0C">
      <w:pPr>
        <w:pStyle w:val="template"/>
        <w:rPr>
          <w:i w:val="0"/>
          <w:iCs/>
          <w:sz w:val="24"/>
          <w:szCs w:val="22"/>
          <w:lang w:eastAsia="ko-KR"/>
        </w:rPr>
      </w:pPr>
      <w:r w:rsidRPr="00C25AB4">
        <w:rPr>
          <w:i w:val="0"/>
          <w:iCs/>
          <w:sz w:val="24"/>
          <w:szCs w:val="22"/>
          <w:lang w:eastAsia="ko-KR"/>
        </w:rPr>
        <w:t>Kaemingk, Diana (2019), “20 Online Review Stats to Know in 2019,”</w:t>
      </w:r>
      <w:r>
        <w:rPr>
          <w:i w:val="0"/>
          <w:iCs/>
          <w:sz w:val="24"/>
          <w:szCs w:val="22"/>
          <w:lang w:eastAsia="ko-KR"/>
        </w:rPr>
        <w:t xml:space="preserve"> </w:t>
      </w:r>
      <w:r w:rsidRPr="00C25AB4">
        <w:rPr>
          <w:i w:val="0"/>
          <w:iCs/>
          <w:sz w:val="24"/>
          <w:szCs w:val="22"/>
          <w:lang w:eastAsia="ko-KR"/>
        </w:rPr>
        <w:t xml:space="preserve">Qualtrics (April 9), </w:t>
      </w:r>
      <w:hyperlink r:id="rId10" w:history="1">
        <w:r w:rsidRPr="009B4411">
          <w:rPr>
            <w:rStyle w:val="a7"/>
            <w:i w:val="0"/>
            <w:iCs/>
            <w:sz w:val="24"/>
            <w:szCs w:val="22"/>
            <w:lang w:eastAsia="ko-KR"/>
          </w:rPr>
          <w:t>https://www.qualtrics.com/blog/onlinereview-stats/</w:t>
        </w:r>
      </w:hyperlink>
      <w:r w:rsidRPr="00C25AB4">
        <w:rPr>
          <w:i w:val="0"/>
          <w:iCs/>
          <w:sz w:val="24"/>
          <w:szCs w:val="22"/>
          <w:lang w:eastAsia="ko-KR"/>
        </w:rPr>
        <w:t>.</w:t>
      </w:r>
    </w:p>
    <w:p w14:paraId="1445AC82" w14:textId="77777777" w:rsidR="00C25AB4" w:rsidRPr="003E5A0C" w:rsidRDefault="00C25AB4" w:rsidP="00C25AB4">
      <w:pPr>
        <w:pStyle w:val="template"/>
        <w:rPr>
          <w:i w:val="0"/>
          <w:iCs/>
          <w:sz w:val="24"/>
          <w:szCs w:val="22"/>
          <w:lang w:eastAsia="ko-KR"/>
        </w:rPr>
      </w:pPr>
    </w:p>
    <w:p w14:paraId="4FF7B9E9" w14:textId="77777777" w:rsidR="00095860" w:rsidRDefault="00095860" w:rsidP="00095860">
      <w:pPr>
        <w:pStyle w:val="template"/>
        <w:rPr>
          <w:i w:val="0"/>
          <w:iCs/>
          <w:sz w:val="24"/>
          <w:szCs w:val="22"/>
          <w:lang w:eastAsia="ko-KR"/>
        </w:rPr>
      </w:pPr>
      <w:r w:rsidRPr="00095860">
        <w:rPr>
          <w:i w:val="0"/>
          <w:iCs/>
          <w:sz w:val="24"/>
          <w:szCs w:val="22"/>
          <w:lang w:eastAsia="ko-KR"/>
        </w:rPr>
        <w:t>Moe, Wendy W. and Michael Trusov (2011), “The Value of Social</w:t>
      </w:r>
      <w:r>
        <w:rPr>
          <w:i w:val="0"/>
          <w:iCs/>
          <w:sz w:val="24"/>
          <w:szCs w:val="22"/>
          <w:lang w:eastAsia="ko-KR"/>
        </w:rPr>
        <w:t xml:space="preserve"> </w:t>
      </w:r>
      <w:r w:rsidRPr="00095860">
        <w:rPr>
          <w:i w:val="0"/>
          <w:iCs/>
          <w:sz w:val="24"/>
          <w:szCs w:val="22"/>
          <w:lang w:eastAsia="ko-KR"/>
        </w:rPr>
        <w:t>Dynamics in Online Product Ratings Forums,” Journal of Marketing</w:t>
      </w:r>
      <w:r>
        <w:rPr>
          <w:i w:val="0"/>
          <w:iCs/>
          <w:sz w:val="24"/>
          <w:szCs w:val="22"/>
          <w:lang w:eastAsia="ko-KR"/>
        </w:rPr>
        <w:t xml:space="preserve"> </w:t>
      </w:r>
      <w:r w:rsidRPr="00095860">
        <w:rPr>
          <w:i w:val="0"/>
          <w:iCs/>
          <w:sz w:val="24"/>
          <w:szCs w:val="22"/>
          <w:lang w:eastAsia="ko-KR"/>
        </w:rPr>
        <w:t>Research, 48 (3), 444–56.</w:t>
      </w:r>
    </w:p>
    <w:p w14:paraId="6DA412CF" w14:textId="77777777" w:rsidR="003E5A0C" w:rsidRPr="003E5A0C" w:rsidRDefault="003E5A0C" w:rsidP="003E5A0C">
      <w:pPr>
        <w:pStyle w:val="template"/>
        <w:rPr>
          <w:i w:val="0"/>
          <w:iCs/>
          <w:sz w:val="24"/>
          <w:szCs w:val="22"/>
          <w:lang w:eastAsia="ko-KR"/>
        </w:rPr>
      </w:pPr>
    </w:p>
    <w:p w14:paraId="4A727002" w14:textId="77777777" w:rsidR="003E5A0C" w:rsidRPr="003E5A0C" w:rsidRDefault="003E5A0C" w:rsidP="003E5A0C">
      <w:pPr>
        <w:pStyle w:val="template"/>
        <w:rPr>
          <w:i w:val="0"/>
          <w:iCs/>
          <w:sz w:val="24"/>
          <w:szCs w:val="22"/>
          <w:lang w:eastAsia="ko-KR"/>
        </w:rPr>
      </w:pPr>
      <w:r w:rsidRPr="003E5A0C">
        <w:rPr>
          <w:i w:val="0"/>
          <w:iCs/>
          <w:sz w:val="24"/>
          <w:szCs w:val="22"/>
          <w:lang w:eastAsia="ko-KR"/>
        </w:rPr>
        <w:t>Schoenmueller V, Netzer O, Stahl F. The Polarity of Online Reviews: Prevalence, Drivers and Implications. Journal of Marketing Research. 2020</w:t>
      </w:r>
      <w:r w:rsidR="006A0E1C">
        <w:rPr>
          <w:i w:val="0"/>
          <w:iCs/>
          <w:sz w:val="24"/>
          <w:szCs w:val="22"/>
          <w:lang w:eastAsia="ko-KR"/>
        </w:rPr>
        <w:t xml:space="preserve">, </w:t>
      </w:r>
      <w:r w:rsidRPr="003E5A0C">
        <w:rPr>
          <w:i w:val="0"/>
          <w:iCs/>
          <w:sz w:val="24"/>
          <w:szCs w:val="22"/>
          <w:lang w:eastAsia="ko-KR"/>
        </w:rPr>
        <w:t>57(5)</w:t>
      </w:r>
      <w:r w:rsidR="001D5F0E">
        <w:rPr>
          <w:i w:val="0"/>
          <w:iCs/>
          <w:sz w:val="24"/>
          <w:szCs w:val="22"/>
          <w:lang w:eastAsia="ko-KR"/>
        </w:rPr>
        <w:t xml:space="preserve">, </w:t>
      </w:r>
      <w:r w:rsidRPr="003E5A0C">
        <w:rPr>
          <w:i w:val="0"/>
          <w:iCs/>
          <w:sz w:val="24"/>
          <w:szCs w:val="22"/>
          <w:lang w:eastAsia="ko-KR"/>
        </w:rPr>
        <w:t>853-877.</w:t>
      </w:r>
    </w:p>
    <w:p w14:paraId="233FCA48" w14:textId="77777777" w:rsidR="00C25AB4" w:rsidRPr="003E5A0C" w:rsidRDefault="00C25AB4" w:rsidP="00095860">
      <w:pPr>
        <w:pStyle w:val="template"/>
        <w:rPr>
          <w:i w:val="0"/>
          <w:iCs/>
          <w:sz w:val="24"/>
          <w:szCs w:val="22"/>
          <w:lang w:eastAsia="ko-KR"/>
        </w:rPr>
      </w:pPr>
    </w:p>
    <w:p w14:paraId="613FDF8E" w14:textId="77777777" w:rsidR="004B4BA3" w:rsidRDefault="004B4BA3">
      <w:pPr>
        <w:pStyle w:val="1"/>
      </w:pPr>
      <w:bookmarkStart w:id="19" w:name="_Toc439994673"/>
      <w:bookmarkStart w:id="20" w:name="_Toc441230978"/>
      <w:r>
        <w:lastRenderedPageBreak/>
        <w:t>Overall Description</w:t>
      </w:r>
      <w:bookmarkEnd w:id="19"/>
      <w:bookmarkEnd w:id="20"/>
    </w:p>
    <w:p w14:paraId="6A703BA7" w14:textId="77777777" w:rsidR="004B4BA3" w:rsidRDefault="004B4BA3">
      <w:pPr>
        <w:pStyle w:val="2"/>
      </w:pPr>
      <w:bookmarkStart w:id="21" w:name="_Toc439994674"/>
      <w:bookmarkStart w:id="22" w:name="_Toc441230979"/>
      <w:r>
        <w:t>Product Perspective</w:t>
      </w:r>
      <w:bookmarkEnd w:id="21"/>
      <w:bookmarkEnd w:id="22"/>
    </w:p>
    <w:p w14:paraId="6EAD532D" w14:textId="77777777" w:rsidR="004B4BA3" w:rsidRPr="007B2130" w:rsidRDefault="004B4BA3">
      <w:pPr>
        <w:pStyle w:val="template"/>
        <w:rPr>
          <w:color w:val="E7E6E6"/>
          <w:sz w:val="18"/>
          <w:szCs w:val="16"/>
        </w:rPr>
      </w:pPr>
      <w:r w:rsidRPr="007B2130">
        <w:rPr>
          <w:color w:val="E7E6E6"/>
          <w:sz w:val="18"/>
          <w:szCs w:val="16"/>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A5CD991" w14:textId="77777777" w:rsidR="004B4BA3" w:rsidRDefault="004B4BA3">
      <w:pPr>
        <w:pStyle w:val="2"/>
      </w:pPr>
      <w:bookmarkStart w:id="23" w:name="_Toc439994675"/>
      <w:bookmarkStart w:id="24" w:name="_Toc441230980"/>
      <w:r>
        <w:t>Product Functions</w:t>
      </w:r>
      <w:bookmarkEnd w:id="23"/>
      <w:bookmarkEnd w:id="24"/>
    </w:p>
    <w:p w14:paraId="271338AA" w14:textId="77777777" w:rsidR="00222207" w:rsidRDefault="00222207" w:rsidP="00F838BA">
      <w:pPr>
        <w:spacing w:line="360" w:lineRule="auto"/>
        <w:rPr>
          <w:rFonts w:ascii="Arial" w:hAnsi="Arial"/>
          <w:iCs/>
          <w:szCs w:val="22"/>
          <w:lang w:eastAsia="ko-KR"/>
        </w:rPr>
      </w:pPr>
      <w:r>
        <w:rPr>
          <w:rFonts w:ascii="Arial" w:hAnsi="Arial" w:hint="eastAsia"/>
          <w:iCs/>
          <w:szCs w:val="22"/>
          <w:lang w:eastAsia="ko-KR"/>
        </w:rPr>
        <w:t>본</w:t>
      </w:r>
      <w:r>
        <w:rPr>
          <w:rFonts w:ascii="Arial" w:hAnsi="Arial"/>
          <w:iCs/>
          <w:szCs w:val="22"/>
          <w:lang w:eastAsia="ko-KR"/>
        </w:rPr>
        <w:t xml:space="preserve"> </w:t>
      </w:r>
      <w:r>
        <w:rPr>
          <w:rFonts w:ascii="Arial" w:hAnsi="Arial" w:hint="eastAsia"/>
          <w:iCs/>
          <w:szCs w:val="22"/>
          <w:lang w:eastAsia="ko-KR"/>
        </w:rPr>
        <w:t>프로젝트</w:t>
      </w:r>
      <w:r w:rsidR="008F76A8">
        <w:rPr>
          <w:rFonts w:ascii="Arial" w:hAnsi="Arial" w:hint="eastAsia"/>
          <w:iCs/>
          <w:szCs w:val="22"/>
          <w:lang w:eastAsia="ko-KR"/>
        </w:rPr>
        <w:t>의</w:t>
      </w:r>
      <w:r w:rsidR="008F76A8">
        <w:rPr>
          <w:rFonts w:ascii="Arial" w:hAnsi="Arial" w:hint="eastAsia"/>
          <w:iCs/>
          <w:szCs w:val="22"/>
          <w:lang w:eastAsia="ko-KR"/>
        </w:rPr>
        <w:t xml:space="preserve"> </w:t>
      </w:r>
      <w:r w:rsidRPr="00222207">
        <w:rPr>
          <w:rFonts w:ascii="Arial" w:hAnsi="Arial" w:hint="eastAsia"/>
          <w:iCs/>
          <w:szCs w:val="22"/>
          <w:lang w:eastAsia="ko-KR"/>
        </w:rPr>
        <w:t>목표는</w:t>
      </w:r>
      <w:r w:rsidRPr="00222207">
        <w:rPr>
          <w:rFonts w:ascii="Arial" w:hAnsi="Arial" w:hint="eastAsia"/>
          <w:iCs/>
          <w:szCs w:val="22"/>
          <w:lang w:eastAsia="ko-KR"/>
        </w:rPr>
        <w:t xml:space="preserve"> </w:t>
      </w:r>
      <w:r w:rsidRPr="00222207">
        <w:rPr>
          <w:rFonts w:ascii="Arial" w:hAnsi="Arial" w:hint="eastAsia"/>
          <w:iCs/>
          <w:szCs w:val="22"/>
          <w:lang w:eastAsia="ko-KR"/>
        </w:rPr>
        <w:t>우리가</w:t>
      </w:r>
      <w:r w:rsidRPr="00222207">
        <w:rPr>
          <w:rFonts w:ascii="Arial" w:hAnsi="Arial" w:hint="eastAsia"/>
          <w:iCs/>
          <w:szCs w:val="22"/>
          <w:lang w:eastAsia="ko-KR"/>
        </w:rPr>
        <w:t xml:space="preserve"> </w:t>
      </w:r>
      <w:r w:rsidRPr="00222207">
        <w:rPr>
          <w:rFonts w:ascii="Arial" w:hAnsi="Arial" w:hint="eastAsia"/>
          <w:iCs/>
          <w:szCs w:val="22"/>
          <w:lang w:eastAsia="ko-KR"/>
        </w:rPr>
        <w:t>얼마나</w:t>
      </w:r>
      <w:r w:rsidRPr="00222207">
        <w:rPr>
          <w:rFonts w:ascii="Arial" w:hAnsi="Arial" w:hint="eastAsia"/>
          <w:iCs/>
          <w:szCs w:val="22"/>
          <w:lang w:eastAsia="ko-KR"/>
        </w:rPr>
        <w:t xml:space="preserve"> </w:t>
      </w:r>
      <w:r w:rsidRPr="00222207">
        <w:rPr>
          <w:rFonts w:ascii="Arial" w:hAnsi="Arial" w:hint="eastAsia"/>
          <w:iCs/>
          <w:szCs w:val="22"/>
          <w:lang w:eastAsia="ko-KR"/>
        </w:rPr>
        <w:t>잘</w:t>
      </w:r>
      <w:r w:rsidRPr="00222207">
        <w:rPr>
          <w:rFonts w:ascii="Arial" w:hAnsi="Arial" w:hint="eastAsia"/>
          <w:iCs/>
          <w:szCs w:val="22"/>
          <w:lang w:eastAsia="ko-KR"/>
        </w:rPr>
        <w:t xml:space="preserve"> </w:t>
      </w:r>
      <w:r w:rsidRPr="00222207">
        <w:rPr>
          <w:rFonts w:ascii="Arial" w:hAnsi="Arial" w:hint="eastAsia"/>
          <w:iCs/>
          <w:szCs w:val="22"/>
          <w:lang w:eastAsia="ko-KR"/>
        </w:rPr>
        <w:t>지난</w:t>
      </w:r>
      <w:r w:rsidRPr="00222207">
        <w:rPr>
          <w:rFonts w:ascii="Arial" w:hAnsi="Arial" w:hint="eastAsia"/>
          <w:iCs/>
          <w:szCs w:val="22"/>
          <w:lang w:eastAsia="ko-KR"/>
        </w:rPr>
        <w:t xml:space="preserve"> </w:t>
      </w:r>
      <w:r w:rsidR="008F76A8">
        <w:rPr>
          <w:rFonts w:ascii="Arial" w:hAnsi="Arial"/>
          <w:iCs/>
          <w:szCs w:val="22"/>
          <w:lang w:eastAsia="ko-KR"/>
        </w:rPr>
        <w:t xml:space="preserve">Yelp </w:t>
      </w:r>
      <w:r w:rsidR="008F76A8">
        <w:rPr>
          <w:rFonts w:ascii="Arial" w:hAnsi="Arial" w:hint="eastAsia"/>
          <w:iCs/>
          <w:szCs w:val="22"/>
          <w:lang w:eastAsia="ko-KR"/>
        </w:rPr>
        <w:t>플랫폼의</w:t>
      </w:r>
      <w:r w:rsidR="008F76A8">
        <w:rPr>
          <w:rFonts w:ascii="Arial" w:hAnsi="Arial" w:hint="eastAsia"/>
          <w:iCs/>
          <w:szCs w:val="22"/>
          <w:lang w:eastAsia="ko-KR"/>
        </w:rPr>
        <w:t xml:space="preserve"> </w:t>
      </w:r>
      <w:r w:rsidR="008F76A8">
        <w:rPr>
          <w:rFonts w:ascii="Arial" w:hAnsi="Arial" w:hint="eastAsia"/>
          <w:iCs/>
          <w:szCs w:val="22"/>
          <w:lang w:eastAsia="ko-KR"/>
        </w:rPr>
        <w:t>리뷰들을</w:t>
      </w:r>
      <w:r w:rsidRPr="00222207">
        <w:rPr>
          <w:rFonts w:ascii="Arial" w:hAnsi="Arial" w:hint="eastAsia"/>
          <w:iCs/>
          <w:szCs w:val="22"/>
          <w:lang w:eastAsia="ko-KR"/>
        </w:rPr>
        <w:t xml:space="preserve"> </w:t>
      </w:r>
      <w:r w:rsidRPr="00222207">
        <w:rPr>
          <w:rFonts w:ascii="Arial" w:hAnsi="Arial" w:hint="eastAsia"/>
          <w:iCs/>
          <w:szCs w:val="22"/>
          <w:lang w:eastAsia="ko-KR"/>
        </w:rPr>
        <w:t>알고리즘을</w:t>
      </w:r>
      <w:r w:rsidRPr="00222207">
        <w:rPr>
          <w:rFonts w:ascii="Arial" w:hAnsi="Arial" w:hint="eastAsia"/>
          <w:iCs/>
          <w:szCs w:val="22"/>
          <w:lang w:eastAsia="ko-KR"/>
        </w:rPr>
        <w:t xml:space="preserve"> </w:t>
      </w:r>
      <w:r w:rsidRPr="00222207">
        <w:rPr>
          <w:rFonts w:ascii="Arial" w:hAnsi="Arial" w:hint="eastAsia"/>
          <w:iCs/>
          <w:szCs w:val="22"/>
          <w:lang w:eastAsia="ko-KR"/>
        </w:rPr>
        <w:t>훈련시킴으로써</w:t>
      </w:r>
      <w:r w:rsidRPr="00222207">
        <w:rPr>
          <w:rFonts w:ascii="Arial" w:hAnsi="Arial" w:hint="eastAsia"/>
          <w:iCs/>
          <w:szCs w:val="22"/>
          <w:lang w:eastAsia="ko-KR"/>
        </w:rPr>
        <w:t xml:space="preserve"> </w:t>
      </w:r>
      <w:r w:rsidRPr="00222207">
        <w:rPr>
          <w:rFonts w:ascii="Arial" w:hAnsi="Arial" w:hint="eastAsia"/>
          <w:iCs/>
          <w:szCs w:val="22"/>
          <w:lang w:eastAsia="ko-KR"/>
        </w:rPr>
        <w:t>새로운</w:t>
      </w:r>
      <w:r w:rsidRPr="00222207">
        <w:rPr>
          <w:rFonts w:ascii="Arial" w:hAnsi="Arial" w:hint="eastAsia"/>
          <w:iCs/>
          <w:szCs w:val="22"/>
          <w:lang w:eastAsia="ko-KR"/>
        </w:rPr>
        <w:t xml:space="preserve"> </w:t>
      </w:r>
      <w:r w:rsidR="004A4EF2">
        <w:rPr>
          <w:rFonts w:ascii="Arial" w:hAnsi="Arial" w:hint="eastAsia"/>
          <w:iCs/>
          <w:szCs w:val="22"/>
          <w:lang w:eastAsia="ko-KR"/>
        </w:rPr>
        <w:t>Y</w:t>
      </w:r>
      <w:r w:rsidR="004A4EF2">
        <w:rPr>
          <w:rFonts w:ascii="Arial" w:hAnsi="Arial"/>
          <w:iCs/>
          <w:szCs w:val="22"/>
          <w:lang w:eastAsia="ko-KR"/>
        </w:rPr>
        <w:t>elp Reivew</w:t>
      </w:r>
      <w:r w:rsidR="004A4EF2">
        <w:rPr>
          <w:rFonts w:ascii="Arial" w:hAnsi="Arial" w:hint="eastAsia"/>
          <w:iCs/>
          <w:szCs w:val="22"/>
          <w:lang w:eastAsia="ko-KR"/>
        </w:rPr>
        <w:t>들을</w:t>
      </w:r>
      <w:r w:rsidR="004A4EF2">
        <w:rPr>
          <w:rFonts w:ascii="Arial" w:hAnsi="Arial" w:hint="eastAsia"/>
          <w:iCs/>
          <w:szCs w:val="22"/>
          <w:lang w:eastAsia="ko-KR"/>
        </w:rPr>
        <w:t xml:space="preserve"> </w:t>
      </w:r>
      <w:r w:rsidRPr="00222207">
        <w:rPr>
          <w:rFonts w:ascii="Arial" w:hAnsi="Arial" w:hint="eastAsia"/>
          <w:iCs/>
          <w:szCs w:val="22"/>
          <w:lang w:eastAsia="ko-KR"/>
        </w:rPr>
        <w:t>분류할</w:t>
      </w:r>
      <w:r w:rsidRPr="00222207">
        <w:rPr>
          <w:rFonts w:ascii="Arial" w:hAnsi="Arial" w:hint="eastAsia"/>
          <w:iCs/>
          <w:szCs w:val="22"/>
          <w:lang w:eastAsia="ko-KR"/>
        </w:rPr>
        <w:t xml:space="preserve"> </w:t>
      </w:r>
      <w:r w:rsidRPr="00222207">
        <w:rPr>
          <w:rFonts w:ascii="Arial" w:hAnsi="Arial" w:hint="eastAsia"/>
          <w:iCs/>
          <w:szCs w:val="22"/>
          <w:lang w:eastAsia="ko-KR"/>
        </w:rPr>
        <w:t>수</w:t>
      </w:r>
      <w:r w:rsidRPr="00222207">
        <w:rPr>
          <w:rFonts w:ascii="Arial" w:hAnsi="Arial" w:hint="eastAsia"/>
          <w:iCs/>
          <w:szCs w:val="22"/>
          <w:lang w:eastAsia="ko-KR"/>
        </w:rPr>
        <w:t xml:space="preserve"> </w:t>
      </w:r>
      <w:r w:rsidRPr="00222207">
        <w:rPr>
          <w:rFonts w:ascii="Arial" w:hAnsi="Arial" w:hint="eastAsia"/>
          <w:iCs/>
          <w:szCs w:val="22"/>
          <w:lang w:eastAsia="ko-KR"/>
        </w:rPr>
        <w:t>있는지</w:t>
      </w:r>
      <w:r w:rsidRPr="00222207">
        <w:rPr>
          <w:rFonts w:ascii="Arial" w:hAnsi="Arial" w:hint="eastAsia"/>
          <w:iCs/>
          <w:szCs w:val="22"/>
          <w:lang w:eastAsia="ko-KR"/>
        </w:rPr>
        <w:t xml:space="preserve"> </w:t>
      </w:r>
      <w:r w:rsidRPr="00222207">
        <w:rPr>
          <w:rFonts w:ascii="Arial" w:hAnsi="Arial" w:hint="eastAsia"/>
          <w:iCs/>
          <w:szCs w:val="22"/>
          <w:lang w:eastAsia="ko-KR"/>
        </w:rPr>
        <w:t>알아보는</w:t>
      </w:r>
      <w:r w:rsidRPr="00222207">
        <w:rPr>
          <w:rFonts w:ascii="Arial" w:hAnsi="Arial" w:hint="eastAsia"/>
          <w:iCs/>
          <w:szCs w:val="22"/>
          <w:lang w:eastAsia="ko-KR"/>
        </w:rPr>
        <w:t xml:space="preserve"> </w:t>
      </w:r>
      <w:r w:rsidRPr="00222207">
        <w:rPr>
          <w:rFonts w:ascii="Arial" w:hAnsi="Arial" w:hint="eastAsia"/>
          <w:iCs/>
          <w:szCs w:val="22"/>
          <w:lang w:eastAsia="ko-KR"/>
        </w:rPr>
        <w:t>것</w:t>
      </w:r>
      <w:r w:rsidR="000A53CB">
        <w:rPr>
          <w:rFonts w:ascii="Arial" w:hAnsi="Arial" w:hint="eastAsia"/>
          <w:iCs/>
          <w:szCs w:val="22"/>
          <w:lang w:eastAsia="ko-KR"/>
        </w:rPr>
        <w:t>입니</w:t>
      </w:r>
      <w:r w:rsidRPr="00222207">
        <w:rPr>
          <w:rFonts w:ascii="Arial" w:hAnsi="Arial" w:hint="eastAsia"/>
          <w:iCs/>
          <w:szCs w:val="22"/>
          <w:lang w:eastAsia="ko-KR"/>
        </w:rPr>
        <w:t>다</w:t>
      </w:r>
      <w:r w:rsidRPr="00222207">
        <w:rPr>
          <w:rFonts w:ascii="Arial" w:hAnsi="Arial" w:hint="eastAsia"/>
          <w:iCs/>
          <w:szCs w:val="22"/>
          <w:lang w:eastAsia="ko-KR"/>
        </w:rPr>
        <w:t>.</w:t>
      </w:r>
    </w:p>
    <w:p w14:paraId="277192F2" w14:textId="77777777" w:rsidR="00B016A7" w:rsidRDefault="00B016A7" w:rsidP="00C74B6B">
      <w:pPr>
        <w:spacing w:line="360" w:lineRule="auto"/>
        <w:rPr>
          <w:rFonts w:ascii="Arial" w:hAnsi="Arial"/>
          <w:iCs/>
          <w:szCs w:val="22"/>
          <w:lang w:eastAsia="ko-KR"/>
        </w:rPr>
      </w:pPr>
    </w:p>
    <w:p w14:paraId="4B1F28CD" w14:textId="77777777" w:rsidR="00C74B6B" w:rsidRPr="00C74B6B" w:rsidRDefault="00B016A7" w:rsidP="00C74B6B">
      <w:pPr>
        <w:spacing w:line="360" w:lineRule="auto"/>
        <w:rPr>
          <w:rFonts w:ascii="Arial" w:hAnsi="Arial"/>
          <w:iCs/>
          <w:szCs w:val="22"/>
          <w:lang w:eastAsia="ko-KR"/>
        </w:rPr>
      </w:pPr>
      <w:r>
        <w:rPr>
          <w:rFonts w:ascii="Arial" w:hAnsi="Arial" w:hint="eastAsia"/>
          <w:iCs/>
          <w:szCs w:val="22"/>
          <w:lang w:eastAsia="ko-KR"/>
        </w:rPr>
        <w:t>알고리즘에</w:t>
      </w:r>
      <w:r>
        <w:rPr>
          <w:rFonts w:ascii="Arial" w:hAnsi="Arial" w:hint="eastAsia"/>
          <w:iCs/>
          <w:szCs w:val="22"/>
          <w:lang w:eastAsia="ko-KR"/>
        </w:rPr>
        <w:t xml:space="preserve"> </w:t>
      </w:r>
      <w:r>
        <w:rPr>
          <w:rFonts w:ascii="Arial" w:hAnsi="Arial" w:hint="eastAsia"/>
          <w:iCs/>
          <w:szCs w:val="22"/>
          <w:lang w:eastAsia="ko-KR"/>
        </w:rPr>
        <w:t>기반이</w:t>
      </w:r>
      <w:r>
        <w:rPr>
          <w:rFonts w:ascii="Arial" w:hAnsi="Arial" w:hint="eastAsia"/>
          <w:iCs/>
          <w:szCs w:val="22"/>
          <w:lang w:eastAsia="ko-KR"/>
        </w:rPr>
        <w:t xml:space="preserve"> </w:t>
      </w:r>
      <w:r>
        <w:rPr>
          <w:rFonts w:ascii="Arial" w:hAnsi="Arial" w:hint="eastAsia"/>
          <w:iCs/>
          <w:szCs w:val="22"/>
          <w:lang w:eastAsia="ko-KR"/>
        </w:rPr>
        <w:t>되는</w:t>
      </w:r>
      <w:r>
        <w:rPr>
          <w:rFonts w:ascii="Arial" w:hAnsi="Arial" w:hint="eastAsia"/>
          <w:iCs/>
          <w:szCs w:val="22"/>
          <w:lang w:eastAsia="ko-KR"/>
        </w:rPr>
        <w:t xml:space="preserve"> </w:t>
      </w:r>
      <w:r>
        <w:rPr>
          <w:rFonts w:ascii="Arial" w:hAnsi="Arial" w:hint="eastAsia"/>
          <w:iCs/>
          <w:szCs w:val="22"/>
          <w:lang w:eastAsia="ko-KR"/>
        </w:rPr>
        <w:t>중추적인</w:t>
      </w:r>
      <w:r>
        <w:rPr>
          <w:rFonts w:ascii="Arial" w:hAnsi="Arial" w:hint="eastAsia"/>
          <w:iCs/>
          <w:szCs w:val="22"/>
          <w:lang w:eastAsia="ko-KR"/>
        </w:rPr>
        <w:t xml:space="preserve"> </w:t>
      </w:r>
      <w:r>
        <w:rPr>
          <w:rFonts w:ascii="Arial" w:hAnsi="Arial" w:hint="eastAsia"/>
          <w:iCs/>
          <w:szCs w:val="22"/>
          <w:lang w:eastAsia="ko-KR"/>
        </w:rPr>
        <w:t>기술은</w:t>
      </w:r>
      <w:r>
        <w:rPr>
          <w:rFonts w:ascii="Arial" w:hAnsi="Arial" w:hint="eastAsia"/>
          <w:iCs/>
          <w:szCs w:val="22"/>
          <w:lang w:eastAsia="ko-KR"/>
        </w:rPr>
        <w:t xml:space="preserve"> </w:t>
      </w:r>
      <w:r>
        <w:rPr>
          <w:rFonts w:ascii="Arial" w:hAnsi="Arial" w:hint="eastAsia"/>
          <w:iCs/>
          <w:szCs w:val="22"/>
          <w:lang w:eastAsia="ko-KR"/>
        </w:rPr>
        <w:t>딥러닝과</w:t>
      </w:r>
      <w:r>
        <w:rPr>
          <w:rFonts w:ascii="Arial" w:hAnsi="Arial" w:hint="eastAsia"/>
          <w:iCs/>
          <w:szCs w:val="22"/>
          <w:lang w:eastAsia="ko-KR"/>
        </w:rPr>
        <w:t xml:space="preserve"> </w:t>
      </w:r>
      <w:r>
        <w:rPr>
          <w:rFonts w:ascii="Arial" w:hAnsi="Arial" w:hint="eastAsia"/>
          <w:iCs/>
          <w:szCs w:val="22"/>
          <w:lang w:eastAsia="ko-KR"/>
        </w:rPr>
        <w:t>그</w:t>
      </w:r>
      <w:r>
        <w:rPr>
          <w:rFonts w:ascii="Arial" w:hAnsi="Arial" w:hint="eastAsia"/>
          <w:iCs/>
          <w:szCs w:val="22"/>
          <w:lang w:eastAsia="ko-KR"/>
        </w:rPr>
        <w:t xml:space="preserve"> </w:t>
      </w:r>
      <w:r>
        <w:rPr>
          <w:rFonts w:ascii="Arial" w:hAnsi="Arial" w:hint="eastAsia"/>
          <w:iCs/>
          <w:szCs w:val="22"/>
          <w:lang w:eastAsia="ko-KR"/>
        </w:rPr>
        <w:t>기반의</w:t>
      </w:r>
      <w:r>
        <w:rPr>
          <w:rFonts w:ascii="Arial" w:hAnsi="Arial" w:hint="eastAsia"/>
          <w:iCs/>
          <w:szCs w:val="22"/>
          <w:lang w:eastAsia="ko-KR"/>
        </w:rPr>
        <w:t xml:space="preserve"> </w:t>
      </w:r>
      <w:r>
        <w:rPr>
          <w:rFonts w:ascii="Arial" w:hAnsi="Arial" w:hint="eastAsia"/>
          <w:iCs/>
          <w:szCs w:val="22"/>
          <w:lang w:eastAsia="ko-KR"/>
        </w:rPr>
        <w:t>자연어</w:t>
      </w:r>
      <w:r>
        <w:rPr>
          <w:rFonts w:ascii="Arial" w:hAnsi="Arial" w:hint="eastAsia"/>
          <w:iCs/>
          <w:szCs w:val="22"/>
          <w:lang w:eastAsia="ko-KR"/>
        </w:rPr>
        <w:t xml:space="preserve"> </w:t>
      </w:r>
      <w:r>
        <w:rPr>
          <w:rFonts w:ascii="Arial" w:hAnsi="Arial" w:hint="eastAsia"/>
          <w:iCs/>
          <w:szCs w:val="22"/>
          <w:lang w:eastAsia="ko-KR"/>
        </w:rPr>
        <w:t>처리가</w:t>
      </w:r>
      <w:r>
        <w:rPr>
          <w:rFonts w:ascii="Arial" w:hAnsi="Arial" w:hint="eastAsia"/>
          <w:iCs/>
          <w:szCs w:val="22"/>
          <w:lang w:eastAsia="ko-KR"/>
        </w:rPr>
        <w:t xml:space="preserve"> </w:t>
      </w:r>
      <w:r>
        <w:rPr>
          <w:rFonts w:ascii="Arial" w:hAnsi="Arial" w:hint="eastAsia"/>
          <w:iCs/>
          <w:szCs w:val="22"/>
          <w:lang w:eastAsia="ko-KR"/>
        </w:rPr>
        <w:t>될</w:t>
      </w:r>
      <w:r>
        <w:rPr>
          <w:rFonts w:ascii="Arial" w:hAnsi="Arial" w:hint="eastAsia"/>
          <w:iCs/>
          <w:szCs w:val="22"/>
          <w:lang w:eastAsia="ko-KR"/>
        </w:rPr>
        <w:t xml:space="preserve"> </w:t>
      </w:r>
      <w:r>
        <w:rPr>
          <w:rFonts w:ascii="Arial" w:hAnsi="Arial" w:hint="eastAsia"/>
          <w:iCs/>
          <w:szCs w:val="22"/>
          <w:lang w:eastAsia="ko-KR"/>
        </w:rPr>
        <w:t>것이라</w:t>
      </w:r>
      <w:r>
        <w:rPr>
          <w:rFonts w:ascii="Arial" w:hAnsi="Arial" w:hint="eastAsia"/>
          <w:iCs/>
          <w:szCs w:val="22"/>
          <w:lang w:eastAsia="ko-KR"/>
        </w:rPr>
        <w:t xml:space="preserve"> </w:t>
      </w:r>
      <w:r>
        <w:rPr>
          <w:rFonts w:ascii="Arial" w:hAnsi="Arial" w:hint="eastAsia"/>
          <w:iCs/>
          <w:szCs w:val="22"/>
          <w:lang w:eastAsia="ko-KR"/>
        </w:rPr>
        <w:t>예상합니다</w:t>
      </w:r>
      <w:r>
        <w:rPr>
          <w:rFonts w:ascii="Arial" w:hAnsi="Arial" w:hint="eastAsia"/>
          <w:iCs/>
          <w:szCs w:val="22"/>
          <w:lang w:eastAsia="ko-KR"/>
        </w:rPr>
        <w:t>.</w:t>
      </w:r>
      <w:r>
        <w:rPr>
          <w:rFonts w:ascii="Arial" w:hAnsi="Arial"/>
          <w:iCs/>
          <w:szCs w:val="22"/>
          <w:lang w:eastAsia="ko-KR"/>
        </w:rPr>
        <w:t xml:space="preserve"> </w:t>
      </w:r>
      <w:r w:rsidR="00C74B6B" w:rsidRPr="00C74B6B">
        <w:rPr>
          <w:rFonts w:ascii="Arial" w:hAnsi="Arial" w:hint="eastAsia"/>
          <w:iCs/>
          <w:szCs w:val="22"/>
          <w:lang w:eastAsia="ko-KR"/>
        </w:rPr>
        <w:t>1990</w:t>
      </w:r>
      <w:r w:rsidR="00C74B6B" w:rsidRPr="00C74B6B">
        <w:rPr>
          <w:rFonts w:ascii="Arial" w:hAnsi="Arial" w:hint="eastAsia"/>
          <w:iCs/>
          <w:szCs w:val="22"/>
          <w:lang w:eastAsia="ko-KR"/>
        </w:rPr>
        <w:t>년대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이후에는</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대량의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말뭉치</w:t>
      </w:r>
      <w:r w:rsidR="00C74B6B" w:rsidRPr="00C74B6B">
        <w:rPr>
          <w:rFonts w:ascii="Arial" w:hAnsi="Arial" w:hint="eastAsia"/>
          <w:iCs/>
          <w:szCs w:val="22"/>
          <w:lang w:eastAsia="ko-KR"/>
        </w:rPr>
        <w:t xml:space="preserve">(corpus) </w:t>
      </w:r>
      <w:r w:rsidR="00C74B6B" w:rsidRPr="00C74B6B">
        <w:rPr>
          <w:rFonts w:ascii="Arial" w:hAnsi="Arial" w:hint="eastAsia"/>
          <w:iCs/>
          <w:szCs w:val="22"/>
          <w:lang w:eastAsia="ko-KR"/>
        </w:rPr>
        <w:t>데이터를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활용하는</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기계학습</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및</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통계적</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자연어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기법이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주류를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이뤘</w:t>
      </w:r>
      <w:r w:rsidR="002A5885">
        <w:rPr>
          <w:rFonts w:ascii="Arial" w:hAnsi="Arial" w:hint="eastAsia"/>
          <w:iCs/>
          <w:szCs w:val="22"/>
          <w:lang w:eastAsia="ko-KR"/>
        </w:rPr>
        <w:t>으나</w:t>
      </w:r>
      <w:r w:rsidR="002A5885">
        <w:rPr>
          <w:rFonts w:ascii="Arial" w:hAnsi="Arial" w:hint="eastAsia"/>
          <w:iCs/>
          <w:szCs w:val="22"/>
          <w:lang w:eastAsia="ko-KR"/>
        </w:rPr>
        <w:t>,</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최근에는</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딥러닝과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딥러닝</w:t>
      </w:r>
      <w:r w:rsidR="002A62DC">
        <w:rPr>
          <w:rFonts w:ascii="Arial" w:hAnsi="Arial" w:hint="eastAsia"/>
          <w:iCs/>
          <w:szCs w:val="22"/>
          <w:lang w:eastAsia="ko-KR"/>
        </w:rPr>
        <w:t xml:space="preserve"> </w:t>
      </w:r>
      <w:r w:rsidR="00C74B6B" w:rsidRPr="00C74B6B">
        <w:rPr>
          <w:rFonts w:ascii="Arial" w:hAnsi="Arial" w:hint="eastAsia"/>
          <w:iCs/>
          <w:szCs w:val="22"/>
          <w:lang w:eastAsia="ko-KR"/>
        </w:rPr>
        <w:t>기반의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자연어처리가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방대한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텍스트로부터</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의미</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있는</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정보를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추출하고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활용하기</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위한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연구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개발이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전</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세계적으로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활발히</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진행되고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있</w:t>
      </w:r>
      <w:r w:rsidR="002A0080">
        <w:rPr>
          <w:rFonts w:ascii="Arial" w:hAnsi="Arial" w:hint="eastAsia"/>
          <w:iCs/>
          <w:szCs w:val="22"/>
          <w:lang w:eastAsia="ko-KR"/>
        </w:rPr>
        <w:t>습니</w:t>
      </w:r>
      <w:r w:rsidR="00C74B6B" w:rsidRPr="00C74B6B">
        <w:rPr>
          <w:rFonts w:ascii="Arial" w:hAnsi="Arial" w:hint="eastAsia"/>
          <w:iCs/>
          <w:szCs w:val="22"/>
          <w:lang w:eastAsia="ko-KR"/>
        </w:rPr>
        <w:t>다</w:t>
      </w:r>
      <w:r w:rsidR="00C74B6B" w:rsidRPr="00C74B6B">
        <w:rPr>
          <w:rFonts w:ascii="Arial" w:hAnsi="Arial" w:hint="eastAsia"/>
          <w:iCs/>
          <w:szCs w:val="22"/>
          <w:lang w:eastAsia="ko-KR"/>
        </w:rPr>
        <w:t>.</w:t>
      </w:r>
    </w:p>
    <w:p w14:paraId="056D26FA" w14:textId="77777777" w:rsidR="00C74B6B" w:rsidRPr="00C74B6B" w:rsidRDefault="00C74B6B" w:rsidP="00C74B6B">
      <w:pPr>
        <w:spacing w:line="360" w:lineRule="auto"/>
        <w:rPr>
          <w:rFonts w:ascii="Arial" w:hAnsi="Arial"/>
          <w:iCs/>
          <w:szCs w:val="22"/>
          <w:lang w:eastAsia="ko-KR"/>
        </w:rPr>
      </w:pPr>
    </w:p>
    <w:p w14:paraId="477D0AE1" w14:textId="77777777" w:rsidR="00C74B6B" w:rsidRDefault="00C4159E" w:rsidP="00C74B6B">
      <w:pPr>
        <w:spacing w:line="360" w:lineRule="auto"/>
        <w:rPr>
          <w:rFonts w:ascii="Arial" w:hAnsi="Arial"/>
          <w:iCs/>
          <w:szCs w:val="22"/>
          <w:lang w:eastAsia="ko-KR"/>
        </w:rPr>
      </w:pPr>
      <w:r>
        <w:rPr>
          <w:rFonts w:ascii="Arial" w:hAnsi="Arial" w:hint="eastAsia"/>
          <w:iCs/>
          <w:szCs w:val="22"/>
          <w:lang w:eastAsia="ko-KR"/>
        </w:rPr>
        <w:t>자연어처리</w:t>
      </w:r>
      <w:r>
        <w:rPr>
          <w:rFonts w:ascii="Arial" w:hAnsi="Arial" w:hint="eastAsia"/>
          <w:iCs/>
          <w:szCs w:val="22"/>
          <w:lang w:eastAsia="ko-KR"/>
        </w:rPr>
        <w:t xml:space="preserve"> </w:t>
      </w:r>
      <w:r w:rsidR="00C74B6B" w:rsidRPr="00C74B6B">
        <w:rPr>
          <w:rFonts w:ascii="Arial" w:hAnsi="Arial" w:hint="eastAsia"/>
          <w:iCs/>
          <w:szCs w:val="22"/>
          <w:lang w:eastAsia="ko-KR"/>
        </w:rPr>
        <w:t>기술은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기계번역</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대화체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질의응답</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시스템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대화시스템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정보검색</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말뭉치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구축</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시맨틱</w:t>
      </w:r>
      <w:r w:rsidR="00BE4F0F">
        <w:rPr>
          <w:rFonts w:ascii="Arial" w:hAnsi="Arial" w:hint="eastAsia"/>
          <w:iCs/>
          <w:szCs w:val="22"/>
          <w:lang w:eastAsia="ko-KR"/>
        </w:rPr>
        <w:t xml:space="preserve"> </w:t>
      </w:r>
      <w:r w:rsidR="00C74B6B" w:rsidRPr="00C74B6B">
        <w:rPr>
          <w:rFonts w:ascii="Arial" w:hAnsi="Arial" w:hint="eastAsia"/>
          <w:iCs/>
          <w:szCs w:val="22"/>
          <w:lang w:eastAsia="ko-KR"/>
        </w:rPr>
        <w:t>웹</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텍</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딥러닝</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그리고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빅데이터</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분석</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분야</w:t>
      </w:r>
      <w:r w:rsidR="00BE4F0F">
        <w:rPr>
          <w:rFonts w:ascii="Arial" w:hAnsi="Arial" w:hint="eastAsia"/>
          <w:iCs/>
          <w:szCs w:val="22"/>
          <w:lang w:eastAsia="ko-KR"/>
        </w:rPr>
        <w:t xml:space="preserve"> </w:t>
      </w:r>
      <w:r w:rsidR="00C74B6B" w:rsidRPr="00C74B6B">
        <w:rPr>
          <w:rFonts w:ascii="Arial" w:hAnsi="Arial" w:hint="eastAsia"/>
          <w:iCs/>
          <w:szCs w:val="22"/>
          <w:lang w:eastAsia="ko-KR"/>
        </w:rPr>
        <w:t>뿐만</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아니라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인간의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언어정보처리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원리와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이해를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위한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언어학과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뇌인지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언어정보처리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분야까지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핵심적인</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요소로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작용하고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있</w:t>
      </w:r>
      <w:r w:rsidR="001D4032">
        <w:rPr>
          <w:rFonts w:ascii="Arial" w:hAnsi="Arial" w:hint="eastAsia"/>
          <w:iCs/>
          <w:szCs w:val="22"/>
          <w:lang w:eastAsia="ko-KR"/>
        </w:rPr>
        <w:t>습니</w:t>
      </w:r>
      <w:r w:rsidR="00C74B6B" w:rsidRPr="00C74B6B">
        <w:rPr>
          <w:rFonts w:ascii="Arial" w:hAnsi="Arial" w:hint="eastAsia"/>
          <w:iCs/>
          <w:szCs w:val="22"/>
          <w:lang w:eastAsia="ko-KR"/>
        </w:rPr>
        <w:t>다</w:t>
      </w:r>
      <w:r w:rsidR="00C74B6B" w:rsidRPr="00C74B6B">
        <w:rPr>
          <w:rFonts w:ascii="Arial" w:hAnsi="Arial" w:hint="eastAsia"/>
          <w:iCs/>
          <w:szCs w:val="22"/>
          <w:lang w:eastAsia="ko-KR"/>
        </w:rPr>
        <w:t>.</w:t>
      </w:r>
    </w:p>
    <w:p w14:paraId="23172D36" w14:textId="77777777" w:rsidR="00853002" w:rsidRDefault="00853002" w:rsidP="00C74B6B">
      <w:pPr>
        <w:spacing w:line="360" w:lineRule="auto"/>
        <w:rPr>
          <w:rFonts w:ascii="Arial" w:hAnsi="Arial"/>
          <w:iCs/>
          <w:szCs w:val="22"/>
          <w:lang w:eastAsia="ko-KR"/>
        </w:rPr>
      </w:pPr>
    </w:p>
    <w:p w14:paraId="4B2E316E" w14:textId="77777777" w:rsidR="00853002" w:rsidRDefault="00853002" w:rsidP="00C74B6B">
      <w:pPr>
        <w:spacing w:line="360" w:lineRule="auto"/>
        <w:rPr>
          <w:rFonts w:ascii="Arial" w:hAnsi="Arial"/>
          <w:iCs/>
          <w:szCs w:val="22"/>
          <w:lang w:eastAsia="ko-KR"/>
        </w:rPr>
      </w:pPr>
      <w:r>
        <w:rPr>
          <w:rFonts w:ascii="Arial" w:hAnsi="Arial" w:hint="eastAsia"/>
          <w:iCs/>
          <w:szCs w:val="22"/>
          <w:lang w:eastAsia="ko-KR"/>
        </w:rPr>
        <w:t>기본적인</w:t>
      </w:r>
      <w:r>
        <w:rPr>
          <w:rFonts w:ascii="Arial" w:hAnsi="Arial" w:hint="eastAsia"/>
          <w:iCs/>
          <w:szCs w:val="22"/>
          <w:lang w:eastAsia="ko-KR"/>
        </w:rPr>
        <w:t xml:space="preserve"> </w:t>
      </w:r>
      <w:r>
        <w:rPr>
          <w:rFonts w:ascii="Arial" w:hAnsi="Arial" w:hint="eastAsia"/>
          <w:iCs/>
          <w:szCs w:val="22"/>
          <w:lang w:eastAsia="ko-KR"/>
        </w:rPr>
        <w:t>청사진은</w:t>
      </w:r>
      <w:r>
        <w:rPr>
          <w:rFonts w:ascii="Arial" w:hAnsi="Arial" w:hint="eastAsia"/>
          <w:iCs/>
          <w:szCs w:val="22"/>
          <w:lang w:eastAsia="ko-KR"/>
        </w:rPr>
        <w:t xml:space="preserve"> </w:t>
      </w:r>
      <w:r>
        <w:rPr>
          <w:rFonts w:ascii="Arial" w:hAnsi="Arial"/>
          <w:iCs/>
          <w:szCs w:val="22"/>
          <w:lang w:eastAsia="ko-KR"/>
        </w:rPr>
        <w:t>training data</w:t>
      </w:r>
      <w:r>
        <w:rPr>
          <w:rFonts w:ascii="Arial" w:hAnsi="Arial" w:hint="eastAsia"/>
          <w:iCs/>
          <w:szCs w:val="22"/>
          <w:lang w:eastAsia="ko-KR"/>
        </w:rPr>
        <w:t>로</w:t>
      </w:r>
      <w:r>
        <w:rPr>
          <w:rFonts w:ascii="Arial" w:hAnsi="Arial" w:hint="eastAsia"/>
          <w:iCs/>
          <w:szCs w:val="22"/>
          <w:lang w:eastAsia="ko-KR"/>
        </w:rPr>
        <w:t xml:space="preserve"> </w:t>
      </w:r>
      <w:r>
        <w:rPr>
          <w:rFonts w:ascii="Arial" w:hAnsi="Arial"/>
          <w:iCs/>
          <w:szCs w:val="22"/>
          <w:lang w:eastAsia="ko-KR"/>
        </w:rPr>
        <w:t xml:space="preserve">Yelp </w:t>
      </w:r>
      <w:r>
        <w:rPr>
          <w:rFonts w:ascii="Arial" w:hAnsi="Arial" w:hint="eastAsia"/>
          <w:iCs/>
          <w:szCs w:val="22"/>
          <w:lang w:eastAsia="ko-KR"/>
        </w:rPr>
        <w:t>플랫폼의</w:t>
      </w:r>
      <w:r>
        <w:rPr>
          <w:rFonts w:ascii="Arial" w:hAnsi="Arial" w:hint="eastAsia"/>
          <w:iCs/>
          <w:szCs w:val="22"/>
          <w:lang w:eastAsia="ko-KR"/>
        </w:rPr>
        <w:t xml:space="preserve"> </w:t>
      </w:r>
      <w:r>
        <w:rPr>
          <w:rFonts w:ascii="Arial" w:hAnsi="Arial" w:hint="eastAsia"/>
          <w:iCs/>
          <w:szCs w:val="22"/>
          <w:lang w:eastAsia="ko-KR"/>
        </w:rPr>
        <w:t>리뷰를</w:t>
      </w:r>
      <w:r>
        <w:rPr>
          <w:rFonts w:ascii="Arial" w:hAnsi="Arial" w:hint="eastAsia"/>
          <w:iCs/>
          <w:szCs w:val="22"/>
          <w:lang w:eastAsia="ko-KR"/>
        </w:rPr>
        <w:t xml:space="preserve"> </w:t>
      </w:r>
      <w:r>
        <w:rPr>
          <w:rFonts w:ascii="Arial" w:hAnsi="Arial" w:hint="eastAsia"/>
          <w:iCs/>
          <w:szCs w:val="22"/>
          <w:lang w:eastAsia="ko-KR"/>
        </w:rPr>
        <w:t>활용하는</w:t>
      </w:r>
      <w:r>
        <w:rPr>
          <w:rFonts w:ascii="Arial" w:hAnsi="Arial" w:hint="eastAsia"/>
          <w:iCs/>
          <w:szCs w:val="22"/>
          <w:lang w:eastAsia="ko-KR"/>
        </w:rPr>
        <w:t xml:space="preserve"> </w:t>
      </w:r>
      <w:r>
        <w:rPr>
          <w:rFonts w:ascii="Arial" w:hAnsi="Arial" w:hint="eastAsia"/>
          <w:iCs/>
          <w:szCs w:val="22"/>
          <w:lang w:eastAsia="ko-KR"/>
        </w:rPr>
        <w:t>것입니다</w:t>
      </w:r>
      <w:r>
        <w:rPr>
          <w:rFonts w:ascii="Arial" w:hAnsi="Arial" w:hint="eastAsia"/>
          <w:iCs/>
          <w:szCs w:val="22"/>
          <w:lang w:eastAsia="ko-KR"/>
        </w:rPr>
        <w:t>.</w:t>
      </w:r>
      <w:r>
        <w:rPr>
          <w:rFonts w:ascii="Arial" w:hAnsi="Arial"/>
          <w:iCs/>
          <w:szCs w:val="22"/>
          <w:lang w:eastAsia="ko-KR"/>
        </w:rPr>
        <w:t xml:space="preserve"> </w:t>
      </w:r>
      <w:r w:rsidR="00274C78">
        <w:rPr>
          <w:rFonts w:ascii="Arial" w:hAnsi="Arial" w:hint="eastAsia"/>
          <w:iCs/>
          <w:szCs w:val="22"/>
          <w:lang w:eastAsia="ko-KR"/>
        </w:rPr>
        <w:t>아래의</w:t>
      </w:r>
      <w:r w:rsidR="00274C78">
        <w:rPr>
          <w:rFonts w:ascii="Arial" w:hAnsi="Arial" w:hint="eastAsia"/>
          <w:iCs/>
          <w:szCs w:val="22"/>
          <w:lang w:eastAsia="ko-KR"/>
        </w:rPr>
        <w:t xml:space="preserve"> </w:t>
      </w:r>
      <w:r w:rsidR="00274C78">
        <w:rPr>
          <w:rFonts w:ascii="Arial" w:hAnsi="Arial" w:hint="eastAsia"/>
          <w:iCs/>
          <w:szCs w:val="22"/>
          <w:lang w:eastAsia="ko-KR"/>
        </w:rPr>
        <w:t>사진과</w:t>
      </w:r>
      <w:r w:rsidR="00274C78">
        <w:rPr>
          <w:rFonts w:ascii="Arial" w:hAnsi="Arial" w:hint="eastAsia"/>
          <w:iCs/>
          <w:szCs w:val="22"/>
          <w:lang w:eastAsia="ko-KR"/>
        </w:rPr>
        <w:t xml:space="preserve"> </w:t>
      </w:r>
      <w:r w:rsidR="00274C78">
        <w:rPr>
          <w:rFonts w:ascii="Arial" w:hAnsi="Arial" w:hint="eastAsia"/>
          <w:iCs/>
          <w:szCs w:val="22"/>
          <w:lang w:eastAsia="ko-KR"/>
        </w:rPr>
        <w:t>같이</w:t>
      </w:r>
      <w:r w:rsidR="00274C78">
        <w:rPr>
          <w:rFonts w:ascii="Arial" w:hAnsi="Arial" w:hint="eastAsia"/>
          <w:iCs/>
          <w:szCs w:val="22"/>
          <w:lang w:eastAsia="ko-KR"/>
        </w:rPr>
        <w:t xml:space="preserve"> </w:t>
      </w:r>
      <w:r w:rsidR="00274C78">
        <w:rPr>
          <w:rFonts w:ascii="Arial" w:hAnsi="Arial"/>
          <w:iCs/>
          <w:szCs w:val="22"/>
          <w:lang w:eastAsia="ko-KR"/>
        </w:rPr>
        <w:t>Yelp</w:t>
      </w:r>
      <w:r w:rsidR="00274C78">
        <w:rPr>
          <w:rFonts w:ascii="Arial" w:hAnsi="Arial" w:hint="eastAsia"/>
          <w:iCs/>
          <w:szCs w:val="22"/>
          <w:lang w:eastAsia="ko-KR"/>
        </w:rPr>
        <w:t xml:space="preserve"> </w:t>
      </w:r>
      <w:r w:rsidR="00274C78">
        <w:rPr>
          <w:rFonts w:ascii="Arial" w:hAnsi="Arial" w:hint="eastAsia"/>
          <w:iCs/>
          <w:szCs w:val="22"/>
          <w:lang w:eastAsia="ko-KR"/>
        </w:rPr>
        <w:t>상의</w:t>
      </w:r>
      <w:r w:rsidR="00274C78">
        <w:rPr>
          <w:rFonts w:ascii="Arial" w:hAnsi="Arial" w:hint="eastAsia"/>
          <w:iCs/>
          <w:szCs w:val="22"/>
          <w:lang w:eastAsia="ko-KR"/>
        </w:rPr>
        <w:t xml:space="preserve"> </w:t>
      </w:r>
      <w:r w:rsidR="00274C78">
        <w:rPr>
          <w:rFonts w:ascii="Arial" w:hAnsi="Arial" w:hint="eastAsia"/>
          <w:iCs/>
          <w:szCs w:val="22"/>
          <w:lang w:eastAsia="ko-KR"/>
        </w:rPr>
        <w:t>리뷰들은</w:t>
      </w:r>
      <w:r w:rsidR="00274C78">
        <w:rPr>
          <w:rFonts w:ascii="Arial" w:hAnsi="Arial" w:hint="eastAsia"/>
          <w:iCs/>
          <w:szCs w:val="22"/>
          <w:lang w:eastAsia="ko-KR"/>
        </w:rPr>
        <w:t xml:space="preserve"> </w:t>
      </w:r>
      <w:r w:rsidR="00274C78">
        <w:rPr>
          <w:rFonts w:ascii="Arial" w:hAnsi="Arial" w:hint="eastAsia"/>
          <w:iCs/>
          <w:szCs w:val="22"/>
          <w:lang w:eastAsia="ko-KR"/>
        </w:rPr>
        <w:t>기본적으로</w:t>
      </w:r>
      <w:r w:rsidR="00274C78">
        <w:rPr>
          <w:rFonts w:ascii="Arial" w:hAnsi="Arial" w:hint="eastAsia"/>
          <w:iCs/>
          <w:szCs w:val="22"/>
          <w:lang w:eastAsia="ko-KR"/>
        </w:rPr>
        <w:t xml:space="preserve"> </w:t>
      </w:r>
      <w:r w:rsidR="00274C78">
        <w:rPr>
          <w:rFonts w:ascii="Arial" w:hAnsi="Arial" w:hint="eastAsia"/>
          <w:iCs/>
          <w:szCs w:val="22"/>
          <w:lang w:eastAsia="ko-KR"/>
        </w:rPr>
        <w:t>별점과</w:t>
      </w:r>
      <w:r w:rsidR="00274C78">
        <w:rPr>
          <w:rFonts w:ascii="Arial" w:hAnsi="Arial" w:hint="eastAsia"/>
          <w:iCs/>
          <w:szCs w:val="22"/>
          <w:lang w:eastAsia="ko-KR"/>
        </w:rPr>
        <w:t xml:space="preserve"> </w:t>
      </w:r>
      <w:r w:rsidR="00274C78">
        <w:rPr>
          <w:rFonts w:ascii="Arial" w:hAnsi="Arial" w:hint="eastAsia"/>
          <w:iCs/>
          <w:szCs w:val="22"/>
          <w:lang w:eastAsia="ko-KR"/>
        </w:rPr>
        <w:t>같은</w:t>
      </w:r>
      <w:r w:rsidR="00274C78">
        <w:rPr>
          <w:rFonts w:ascii="Arial" w:hAnsi="Arial" w:hint="eastAsia"/>
          <w:iCs/>
          <w:szCs w:val="22"/>
          <w:lang w:eastAsia="ko-KR"/>
        </w:rPr>
        <w:t xml:space="preserve"> </w:t>
      </w:r>
      <w:r w:rsidR="00274C78">
        <w:rPr>
          <w:rFonts w:ascii="Arial" w:hAnsi="Arial"/>
          <w:iCs/>
          <w:szCs w:val="22"/>
          <w:lang w:eastAsia="ko-KR"/>
        </w:rPr>
        <w:t xml:space="preserve">numerical rating </w:t>
      </w:r>
      <w:r w:rsidR="00274C78">
        <w:rPr>
          <w:rFonts w:ascii="Arial" w:hAnsi="Arial" w:hint="eastAsia"/>
          <w:iCs/>
          <w:szCs w:val="22"/>
          <w:lang w:eastAsia="ko-KR"/>
        </w:rPr>
        <w:t>뿐만</w:t>
      </w:r>
      <w:r w:rsidR="00274C78">
        <w:rPr>
          <w:rFonts w:ascii="Arial" w:hAnsi="Arial" w:hint="eastAsia"/>
          <w:iCs/>
          <w:szCs w:val="22"/>
          <w:lang w:eastAsia="ko-KR"/>
        </w:rPr>
        <w:t xml:space="preserve"> </w:t>
      </w:r>
      <w:r w:rsidR="00274C78">
        <w:rPr>
          <w:rFonts w:ascii="Arial" w:hAnsi="Arial" w:hint="eastAsia"/>
          <w:iCs/>
          <w:szCs w:val="22"/>
          <w:lang w:eastAsia="ko-KR"/>
        </w:rPr>
        <w:t>아니라</w:t>
      </w:r>
      <w:r w:rsidR="00274C78">
        <w:rPr>
          <w:rFonts w:ascii="Arial" w:hAnsi="Arial" w:hint="eastAsia"/>
          <w:iCs/>
          <w:szCs w:val="22"/>
          <w:lang w:eastAsia="ko-KR"/>
        </w:rPr>
        <w:t>,</w:t>
      </w:r>
      <w:r w:rsidR="00274C78">
        <w:rPr>
          <w:rFonts w:ascii="Arial" w:hAnsi="Arial"/>
          <w:iCs/>
          <w:szCs w:val="22"/>
          <w:lang w:eastAsia="ko-KR"/>
        </w:rPr>
        <w:t xml:space="preserve"> textual evaluation </w:t>
      </w:r>
      <w:r w:rsidR="00274C78">
        <w:rPr>
          <w:rFonts w:ascii="Arial" w:hAnsi="Arial" w:hint="eastAsia"/>
          <w:iCs/>
          <w:szCs w:val="22"/>
          <w:lang w:eastAsia="ko-KR"/>
        </w:rPr>
        <w:t>또한</w:t>
      </w:r>
      <w:r w:rsidR="00274C78">
        <w:rPr>
          <w:rFonts w:ascii="Arial" w:hAnsi="Arial" w:hint="eastAsia"/>
          <w:iCs/>
          <w:szCs w:val="22"/>
          <w:lang w:eastAsia="ko-KR"/>
        </w:rPr>
        <w:t xml:space="preserve"> </w:t>
      </w:r>
      <w:r w:rsidR="00274C78">
        <w:rPr>
          <w:rFonts w:ascii="Arial" w:hAnsi="Arial" w:hint="eastAsia"/>
          <w:iCs/>
          <w:szCs w:val="22"/>
          <w:lang w:eastAsia="ko-KR"/>
        </w:rPr>
        <w:t>일반적으로</w:t>
      </w:r>
      <w:r w:rsidR="00274C78">
        <w:rPr>
          <w:rFonts w:ascii="Arial" w:hAnsi="Arial" w:hint="eastAsia"/>
          <w:iCs/>
          <w:szCs w:val="22"/>
          <w:lang w:eastAsia="ko-KR"/>
        </w:rPr>
        <w:t xml:space="preserve"> </w:t>
      </w:r>
      <w:r w:rsidR="00274C78">
        <w:rPr>
          <w:rFonts w:ascii="Arial" w:hAnsi="Arial" w:hint="eastAsia"/>
          <w:iCs/>
          <w:szCs w:val="22"/>
          <w:lang w:eastAsia="ko-KR"/>
        </w:rPr>
        <w:t>병행됩니다</w:t>
      </w:r>
      <w:r w:rsidR="00274C78">
        <w:rPr>
          <w:rFonts w:ascii="Arial" w:hAnsi="Arial" w:hint="eastAsia"/>
          <w:iCs/>
          <w:szCs w:val="22"/>
          <w:lang w:eastAsia="ko-KR"/>
        </w:rPr>
        <w:t>.</w:t>
      </w:r>
      <w:r w:rsidR="00274C78">
        <w:rPr>
          <w:rFonts w:ascii="Arial" w:hAnsi="Arial"/>
          <w:iCs/>
          <w:szCs w:val="22"/>
          <w:lang w:eastAsia="ko-KR"/>
        </w:rPr>
        <w:t xml:space="preserve"> </w:t>
      </w:r>
      <w:r w:rsidR="00261E77">
        <w:rPr>
          <w:rFonts w:ascii="Arial" w:hAnsi="Arial" w:hint="eastAsia"/>
          <w:iCs/>
          <w:szCs w:val="22"/>
          <w:lang w:eastAsia="ko-KR"/>
        </w:rPr>
        <w:t>우리는</w:t>
      </w:r>
      <w:r w:rsidR="00261E77">
        <w:rPr>
          <w:rFonts w:ascii="Arial" w:hAnsi="Arial" w:hint="eastAsia"/>
          <w:iCs/>
          <w:szCs w:val="22"/>
          <w:lang w:eastAsia="ko-KR"/>
        </w:rPr>
        <w:t xml:space="preserve"> </w:t>
      </w:r>
      <w:r w:rsidR="00261E77">
        <w:rPr>
          <w:rFonts w:ascii="Arial" w:hAnsi="Arial" w:hint="eastAsia"/>
          <w:iCs/>
          <w:szCs w:val="22"/>
          <w:lang w:eastAsia="ko-KR"/>
        </w:rPr>
        <w:t>이러한</w:t>
      </w:r>
      <w:r w:rsidR="00261E77">
        <w:rPr>
          <w:rFonts w:ascii="Arial" w:hAnsi="Arial" w:hint="eastAsia"/>
          <w:iCs/>
          <w:szCs w:val="22"/>
          <w:lang w:eastAsia="ko-KR"/>
        </w:rPr>
        <w:t xml:space="preserve"> </w:t>
      </w:r>
      <w:r w:rsidR="00261E77">
        <w:rPr>
          <w:rFonts w:ascii="Arial" w:hAnsi="Arial" w:hint="eastAsia"/>
          <w:iCs/>
          <w:szCs w:val="22"/>
          <w:lang w:eastAsia="ko-KR"/>
        </w:rPr>
        <w:t>특징을</w:t>
      </w:r>
      <w:r w:rsidR="00261E77">
        <w:rPr>
          <w:rFonts w:ascii="Arial" w:hAnsi="Arial" w:hint="eastAsia"/>
          <w:iCs/>
          <w:szCs w:val="22"/>
          <w:lang w:eastAsia="ko-KR"/>
        </w:rPr>
        <w:t xml:space="preserve"> </w:t>
      </w:r>
      <w:r w:rsidR="00261E77">
        <w:rPr>
          <w:rFonts w:ascii="Arial" w:hAnsi="Arial" w:hint="eastAsia"/>
          <w:iCs/>
          <w:szCs w:val="22"/>
          <w:lang w:eastAsia="ko-KR"/>
        </w:rPr>
        <w:t>활용해서</w:t>
      </w:r>
      <w:r w:rsidR="00261E77">
        <w:rPr>
          <w:rFonts w:ascii="Arial" w:hAnsi="Arial" w:hint="eastAsia"/>
          <w:iCs/>
          <w:szCs w:val="22"/>
          <w:lang w:eastAsia="ko-KR"/>
        </w:rPr>
        <w:t xml:space="preserve"> </w:t>
      </w:r>
      <w:r w:rsidR="00261E77">
        <w:rPr>
          <w:rFonts w:ascii="Arial" w:hAnsi="Arial"/>
          <w:iCs/>
          <w:szCs w:val="22"/>
          <w:lang w:eastAsia="ko-KR"/>
        </w:rPr>
        <w:t xml:space="preserve">textual </w:t>
      </w:r>
      <w:r w:rsidR="00261E77">
        <w:rPr>
          <w:rFonts w:ascii="Arial" w:hAnsi="Arial"/>
          <w:iCs/>
          <w:szCs w:val="22"/>
          <w:lang w:eastAsia="ko-KR"/>
        </w:rPr>
        <w:lastRenderedPageBreak/>
        <w:t>evaluation</w:t>
      </w:r>
      <w:r w:rsidR="00261E77">
        <w:rPr>
          <w:rFonts w:ascii="Arial" w:hAnsi="Arial" w:hint="eastAsia"/>
          <w:iCs/>
          <w:szCs w:val="22"/>
          <w:lang w:eastAsia="ko-KR"/>
        </w:rPr>
        <w:t>을</w:t>
      </w:r>
      <w:r w:rsidR="00261E77">
        <w:rPr>
          <w:rFonts w:ascii="Arial" w:hAnsi="Arial" w:hint="eastAsia"/>
          <w:iCs/>
          <w:szCs w:val="22"/>
          <w:lang w:eastAsia="ko-KR"/>
        </w:rPr>
        <w:t xml:space="preserve"> </w:t>
      </w:r>
      <w:r w:rsidR="00261E77">
        <w:rPr>
          <w:rFonts w:ascii="Arial" w:hAnsi="Arial" w:hint="eastAsia"/>
          <w:iCs/>
          <w:szCs w:val="22"/>
          <w:lang w:eastAsia="ko-KR"/>
        </w:rPr>
        <w:t>기반으로</w:t>
      </w:r>
      <w:r w:rsidR="00261E77">
        <w:rPr>
          <w:rFonts w:ascii="Arial" w:hAnsi="Arial" w:hint="eastAsia"/>
          <w:iCs/>
          <w:szCs w:val="22"/>
          <w:lang w:eastAsia="ko-KR"/>
        </w:rPr>
        <w:t xml:space="preserve"> </w:t>
      </w:r>
      <w:r w:rsidR="00261E77">
        <w:rPr>
          <w:rFonts w:ascii="Arial" w:hAnsi="Arial"/>
          <w:iCs/>
          <w:szCs w:val="22"/>
          <w:lang w:eastAsia="ko-KR"/>
        </w:rPr>
        <w:t>numerical rating</w:t>
      </w:r>
      <w:r w:rsidR="00261E77">
        <w:rPr>
          <w:rFonts w:ascii="Arial" w:hAnsi="Arial" w:hint="eastAsia"/>
          <w:iCs/>
          <w:szCs w:val="22"/>
          <w:lang w:eastAsia="ko-KR"/>
        </w:rPr>
        <w:t>을</w:t>
      </w:r>
      <w:r w:rsidR="00261E77">
        <w:rPr>
          <w:rFonts w:ascii="Arial" w:hAnsi="Arial" w:hint="eastAsia"/>
          <w:iCs/>
          <w:szCs w:val="22"/>
          <w:lang w:eastAsia="ko-KR"/>
        </w:rPr>
        <w:t xml:space="preserve"> </w:t>
      </w:r>
      <w:r w:rsidR="00261E77">
        <w:rPr>
          <w:rFonts w:ascii="Arial" w:hAnsi="Arial" w:hint="eastAsia"/>
          <w:iCs/>
          <w:szCs w:val="22"/>
          <w:lang w:eastAsia="ko-KR"/>
        </w:rPr>
        <w:t>예상할</w:t>
      </w:r>
      <w:r w:rsidR="00261E77">
        <w:rPr>
          <w:rFonts w:ascii="Arial" w:hAnsi="Arial" w:hint="eastAsia"/>
          <w:iCs/>
          <w:szCs w:val="22"/>
          <w:lang w:eastAsia="ko-KR"/>
        </w:rPr>
        <w:t xml:space="preserve"> </w:t>
      </w:r>
      <w:r w:rsidR="00261E77">
        <w:rPr>
          <w:rFonts w:ascii="Arial" w:hAnsi="Arial" w:hint="eastAsia"/>
          <w:iCs/>
          <w:szCs w:val="22"/>
          <w:lang w:eastAsia="ko-KR"/>
        </w:rPr>
        <w:t>수</w:t>
      </w:r>
      <w:r w:rsidR="00261E77">
        <w:rPr>
          <w:rFonts w:ascii="Arial" w:hAnsi="Arial" w:hint="eastAsia"/>
          <w:iCs/>
          <w:szCs w:val="22"/>
          <w:lang w:eastAsia="ko-KR"/>
        </w:rPr>
        <w:t xml:space="preserve"> </w:t>
      </w:r>
      <w:r w:rsidR="00261E77">
        <w:rPr>
          <w:rFonts w:ascii="Arial" w:hAnsi="Arial" w:hint="eastAsia"/>
          <w:iCs/>
          <w:szCs w:val="22"/>
          <w:lang w:eastAsia="ko-KR"/>
        </w:rPr>
        <w:t>있고</w:t>
      </w:r>
      <w:r w:rsidR="00261E77">
        <w:rPr>
          <w:rFonts w:ascii="Arial" w:hAnsi="Arial" w:hint="eastAsia"/>
          <w:iCs/>
          <w:szCs w:val="22"/>
          <w:lang w:eastAsia="ko-KR"/>
        </w:rPr>
        <w:t>,</w:t>
      </w:r>
      <w:r w:rsidR="00261E77">
        <w:rPr>
          <w:rFonts w:ascii="Arial" w:hAnsi="Arial"/>
          <w:iCs/>
          <w:szCs w:val="22"/>
          <w:lang w:eastAsia="ko-KR"/>
        </w:rPr>
        <w:t xml:space="preserve"> </w:t>
      </w:r>
      <w:r w:rsidR="00261E77">
        <w:rPr>
          <w:rFonts w:ascii="Arial" w:hAnsi="Arial" w:hint="eastAsia"/>
          <w:iCs/>
          <w:szCs w:val="22"/>
          <w:lang w:eastAsia="ko-KR"/>
        </w:rPr>
        <w:t>나아가</w:t>
      </w:r>
      <w:r w:rsidR="00261E77">
        <w:rPr>
          <w:rFonts w:ascii="Arial" w:hAnsi="Arial" w:hint="eastAsia"/>
          <w:iCs/>
          <w:szCs w:val="22"/>
          <w:lang w:eastAsia="ko-KR"/>
        </w:rPr>
        <w:t xml:space="preserve"> </w:t>
      </w:r>
      <w:r w:rsidR="00261E77">
        <w:rPr>
          <w:rFonts w:ascii="Arial" w:hAnsi="Arial"/>
          <w:iCs/>
          <w:szCs w:val="22"/>
          <w:lang w:eastAsia="ko-KR"/>
        </w:rPr>
        <w:t>recommendation</w:t>
      </w:r>
      <w:r w:rsidR="00261E77">
        <w:rPr>
          <w:rFonts w:ascii="Arial" w:hAnsi="Arial" w:hint="eastAsia"/>
          <w:iCs/>
          <w:szCs w:val="22"/>
          <w:lang w:eastAsia="ko-KR"/>
        </w:rPr>
        <w:t>의</w:t>
      </w:r>
      <w:r w:rsidR="00261E77">
        <w:rPr>
          <w:rFonts w:ascii="Arial" w:hAnsi="Arial" w:hint="eastAsia"/>
          <w:iCs/>
          <w:szCs w:val="22"/>
          <w:lang w:eastAsia="ko-KR"/>
        </w:rPr>
        <w:t xml:space="preserve"> </w:t>
      </w:r>
      <w:r w:rsidR="00261E77">
        <w:rPr>
          <w:rFonts w:ascii="Arial" w:hAnsi="Arial" w:hint="eastAsia"/>
          <w:iCs/>
          <w:szCs w:val="22"/>
          <w:lang w:eastAsia="ko-KR"/>
        </w:rPr>
        <w:t>정도를</w:t>
      </w:r>
      <w:r w:rsidR="00261E77">
        <w:rPr>
          <w:rFonts w:ascii="Arial" w:hAnsi="Arial" w:hint="eastAsia"/>
          <w:iCs/>
          <w:szCs w:val="22"/>
          <w:lang w:eastAsia="ko-KR"/>
        </w:rPr>
        <w:t xml:space="preserve"> </w:t>
      </w:r>
      <w:r w:rsidR="00261E77">
        <w:rPr>
          <w:rFonts w:ascii="Arial" w:hAnsi="Arial" w:hint="eastAsia"/>
          <w:iCs/>
          <w:szCs w:val="22"/>
          <w:lang w:eastAsia="ko-KR"/>
        </w:rPr>
        <w:t>추정해볼</w:t>
      </w:r>
      <w:r w:rsidR="00261E77">
        <w:rPr>
          <w:rFonts w:ascii="Arial" w:hAnsi="Arial" w:hint="eastAsia"/>
          <w:iCs/>
          <w:szCs w:val="22"/>
          <w:lang w:eastAsia="ko-KR"/>
        </w:rPr>
        <w:t xml:space="preserve"> </w:t>
      </w:r>
      <w:r w:rsidR="00261E77">
        <w:rPr>
          <w:rFonts w:ascii="Arial" w:hAnsi="Arial" w:hint="eastAsia"/>
          <w:iCs/>
          <w:szCs w:val="22"/>
          <w:lang w:eastAsia="ko-KR"/>
        </w:rPr>
        <w:t>수</w:t>
      </w:r>
      <w:r w:rsidR="00261E77">
        <w:rPr>
          <w:rFonts w:ascii="Arial" w:hAnsi="Arial" w:hint="eastAsia"/>
          <w:iCs/>
          <w:szCs w:val="22"/>
          <w:lang w:eastAsia="ko-KR"/>
        </w:rPr>
        <w:t xml:space="preserve"> </w:t>
      </w:r>
      <w:r w:rsidR="00261E77">
        <w:rPr>
          <w:rFonts w:ascii="Arial" w:hAnsi="Arial" w:hint="eastAsia"/>
          <w:iCs/>
          <w:szCs w:val="22"/>
          <w:lang w:eastAsia="ko-KR"/>
        </w:rPr>
        <w:t>있습니다</w:t>
      </w:r>
      <w:r w:rsidR="00261E77">
        <w:rPr>
          <w:rFonts w:ascii="Arial" w:hAnsi="Arial" w:hint="eastAsia"/>
          <w:iCs/>
          <w:szCs w:val="22"/>
          <w:lang w:eastAsia="ko-KR"/>
        </w:rPr>
        <w:t>.</w:t>
      </w:r>
      <w:r w:rsidR="00152F30">
        <w:rPr>
          <w:rFonts w:ascii="Arial" w:hAnsi="Arial"/>
          <w:iCs/>
          <w:szCs w:val="22"/>
          <w:lang w:eastAsia="ko-KR"/>
        </w:rPr>
        <w:t xml:space="preserve"> </w:t>
      </w:r>
      <w:r w:rsidR="00152F30">
        <w:rPr>
          <w:rFonts w:ascii="Arial" w:hAnsi="Arial" w:hint="eastAsia"/>
          <w:iCs/>
          <w:szCs w:val="22"/>
          <w:lang w:eastAsia="ko-KR"/>
        </w:rPr>
        <w:t>또한</w:t>
      </w:r>
      <w:r w:rsidR="00152F30">
        <w:rPr>
          <w:rFonts w:ascii="Arial" w:hAnsi="Arial" w:hint="eastAsia"/>
          <w:iCs/>
          <w:szCs w:val="22"/>
          <w:lang w:eastAsia="ko-KR"/>
        </w:rPr>
        <w:t>,</w:t>
      </w:r>
      <w:r w:rsidR="00152F30">
        <w:rPr>
          <w:rFonts w:ascii="Arial" w:hAnsi="Arial"/>
          <w:iCs/>
          <w:szCs w:val="22"/>
          <w:lang w:eastAsia="ko-KR"/>
        </w:rPr>
        <w:t xml:space="preserve"> mid-range (</w:t>
      </w:r>
      <w:r w:rsidR="00152F30">
        <w:rPr>
          <w:rFonts w:ascii="Arial" w:hAnsi="Arial" w:hint="eastAsia"/>
          <w:iCs/>
          <w:szCs w:val="22"/>
          <w:lang w:eastAsia="ko-KR"/>
        </w:rPr>
        <w:t>별점</w:t>
      </w:r>
      <w:r w:rsidR="00152F30">
        <w:rPr>
          <w:rFonts w:ascii="Arial" w:hAnsi="Arial" w:hint="eastAsia"/>
          <w:iCs/>
          <w:szCs w:val="22"/>
          <w:lang w:eastAsia="ko-KR"/>
        </w:rPr>
        <w:t xml:space="preserve"> </w:t>
      </w:r>
      <w:r w:rsidR="00152F30">
        <w:rPr>
          <w:rFonts w:ascii="Arial" w:hAnsi="Arial"/>
          <w:iCs/>
          <w:szCs w:val="22"/>
          <w:lang w:eastAsia="ko-KR"/>
        </w:rPr>
        <w:t>3</w:t>
      </w:r>
      <w:r w:rsidR="00152F30">
        <w:rPr>
          <w:rFonts w:ascii="Arial" w:hAnsi="Arial" w:hint="eastAsia"/>
          <w:iCs/>
          <w:szCs w:val="22"/>
          <w:lang w:eastAsia="ko-KR"/>
        </w:rPr>
        <w:t>점</w:t>
      </w:r>
      <w:r w:rsidR="00152F30">
        <w:rPr>
          <w:rFonts w:ascii="Arial" w:hAnsi="Arial" w:hint="eastAsia"/>
          <w:iCs/>
          <w:szCs w:val="22"/>
          <w:lang w:eastAsia="ko-KR"/>
        </w:rPr>
        <w:t>)</w:t>
      </w:r>
      <w:r w:rsidR="00152F30">
        <w:rPr>
          <w:rFonts w:ascii="Arial" w:hAnsi="Arial"/>
          <w:iCs/>
          <w:szCs w:val="22"/>
          <w:lang w:eastAsia="ko-KR"/>
        </w:rPr>
        <w:t xml:space="preserve"> </w:t>
      </w:r>
      <w:r w:rsidR="00152F30">
        <w:rPr>
          <w:rFonts w:ascii="Arial" w:hAnsi="Arial" w:hint="eastAsia"/>
          <w:iCs/>
          <w:szCs w:val="22"/>
          <w:lang w:eastAsia="ko-KR"/>
        </w:rPr>
        <w:t>리뷰들이</w:t>
      </w:r>
      <w:r w:rsidR="00152F30">
        <w:rPr>
          <w:rFonts w:ascii="Arial" w:hAnsi="Arial" w:hint="eastAsia"/>
          <w:iCs/>
          <w:szCs w:val="22"/>
          <w:lang w:eastAsia="ko-KR"/>
        </w:rPr>
        <w:t xml:space="preserve"> </w:t>
      </w:r>
      <w:r w:rsidR="00152F30">
        <w:rPr>
          <w:rFonts w:ascii="Arial" w:hAnsi="Arial" w:hint="eastAsia"/>
          <w:iCs/>
          <w:szCs w:val="22"/>
          <w:lang w:eastAsia="ko-KR"/>
        </w:rPr>
        <w:t>실제로는</w:t>
      </w:r>
      <w:r w:rsidR="00152F30">
        <w:rPr>
          <w:rFonts w:ascii="Arial" w:hAnsi="Arial" w:hint="eastAsia"/>
          <w:iCs/>
          <w:szCs w:val="22"/>
          <w:lang w:eastAsia="ko-KR"/>
        </w:rPr>
        <w:t xml:space="preserve"> </w:t>
      </w:r>
      <w:r w:rsidR="00152F30">
        <w:rPr>
          <w:rFonts w:ascii="Arial" w:hAnsi="Arial" w:hint="eastAsia"/>
          <w:iCs/>
          <w:szCs w:val="22"/>
          <w:lang w:eastAsia="ko-KR"/>
        </w:rPr>
        <w:t>어떤</w:t>
      </w:r>
      <w:r w:rsidR="00152F30">
        <w:rPr>
          <w:rFonts w:ascii="Arial" w:hAnsi="Arial" w:hint="eastAsia"/>
          <w:iCs/>
          <w:szCs w:val="22"/>
          <w:lang w:eastAsia="ko-KR"/>
        </w:rPr>
        <w:t xml:space="preserve"> </w:t>
      </w:r>
      <w:r w:rsidR="00152F30">
        <w:rPr>
          <w:rFonts w:ascii="Arial" w:hAnsi="Arial" w:hint="eastAsia"/>
          <w:iCs/>
          <w:szCs w:val="22"/>
          <w:lang w:eastAsia="ko-KR"/>
        </w:rPr>
        <w:t>특징을</w:t>
      </w:r>
      <w:r w:rsidR="00152F30">
        <w:rPr>
          <w:rFonts w:ascii="Arial" w:hAnsi="Arial" w:hint="eastAsia"/>
          <w:iCs/>
          <w:szCs w:val="22"/>
          <w:lang w:eastAsia="ko-KR"/>
        </w:rPr>
        <w:t xml:space="preserve"> </w:t>
      </w:r>
      <w:r w:rsidR="00152F30">
        <w:rPr>
          <w:rFonts w:ascii="Arial" w:hAnsi="Arial" w:hint="eastAsia"/>
          <w:iCs/>
          <w:szCs w:val="22"/>
          <w:lang w:eastAsia="ko-KR"/>
        </w:rPr>
        <w:t>가지고</w:t>
      </w:r>
      <w:r w:rsidR="00152F30">
        <w:rPr>
          <w:rFonts w:ascii="Arial" w:hAnsi="Arial" w:hint="eastAsia"/>
          <w:iCs/>
          <w:szCs w:val="22"/>
          <w:lang w:eastAsia="ko-KR"/>
        </w:rPr>
        <w:t xml:space="preserve"> </w:t>
      </w:r>
      <w:r w:rsidR="00152F30">
        <w:rPr>
          <w:rFonts w:ascii="Arial" w:hAnsi="Arial" w:hint="eastAsia"/>
          <w:iCs/>
          <w:szCs w:val="22"/>
          <w:lang w:eastAsia="ko-KR"/>
        </w:rPr>
        <w:t>있는지</w:t>
      </w:r>
      <w:r w:rsidR="00152F30">
        <w:rPr>
          <w:rFonts w:ascii="Arial" w:hAnsi="Arial" w:hint="eastAsia"/>
          <w:iCs/>
          <w:szCs w:val="22"/>
          <w:lang w:eastAsia="ko-KR"/>
        </w:rPr>
        <w:t xml:space="preserve"> </w:t>
      </w:r>
      <w:r w:rsidR="00152F30">
        <w:rPr>
          <w:rFonts w:ascii="Arial" w:hAnsi="Arial" w:hint="eastAsia"/>
          <w:iCs/>
          <w:szCs w:val="22"/>
          <w:lang w:eastAsia="ko-KR"/>
        </w:rPr>
        <w:t>구현되는</w:t>
      </w:r>
      <w:r w:rsidR="00152F30">
        <w:rPr>
          <w:rFonts w:ascii="Arial" w:hAnsi="Arial" w:hint="eastAsia"/>
          <w:iCs/>
          <w:szCs w:val="22"/>
          <w:lang w:eastAsia="ko-KR"/>
        </w:rPr>
        <w:t xml:space="preserve"> </w:t>
      </w:r>
      <w:r w:rsidR="00152F30">
        <w:rPr>
          <w:rFonts w:ascii="Arial" w:hAnsi="Arial" w:hint="eastAsia"/>
          <w:iCs/>
          <w:szCs w:val="22"/>
          <w:lang w:eastAsia="ko-KR"/>
        </w:rPr>
        <w:t>모델을</w:t>
      </w:r>
      <w:r w:rsidR="00152F30">
        <w:rPr>
          <w:rFonts w:ascii="Arial" w:hAnsi="Arial" w:hint="eastAsia"/>
          <w:iCs/>
          <w:szCs w:val="22"/>
          <w:lang w:eastAsia="ko-KR"/>
        </w:rPr>
        <w:t xml:space="preserve"> </w:t>
      </w:r>
      <w:r w:rsidR="00152F30">
        <w:rPr>
          <w:rFonts w:ascii="Arial" w:hAnsi="Arial" w:hint="eastAsia"/>
          <w:iCs/>
          <w:szCs w:val="22"/>
          <w:lang w:eastAsia="ko-KR"/>
        </w:rPr>
        <w:t>통해</w:t>
      </w:r>
      <w:r w:rsidR="00152F30">
        <w:rPr>
          <w:rFonts w:ascii="Arial" w:hAnsi="Arial" w:hint="eastAsia"/>
          <w:iCs/>
          <w:szCs w:val="22"/>
          <w:lang w:eastAsia="ko-KR"/>
        </w:rPr>
        <w:t xml:space="preserve"> </w:t>
      </w:r>
      <w:r w:rsidR="00152F30">
        <w:rPr>
          <w:rFonts w:ascii="Arial" w:hAnsi="Arial" w:hint="eastAsia"/>
          <w:iCs/>
          <w:szCs w:val="22"/>
          <w:lang w:eastAsia="ko-KR"/>
        </w:rPr>
        <w:t>나열해볼</w:t>
      </w:r>
      <w:r w:rsidR="00152F30">
        <w:rPr>
          <w:rFonts w:ascii="Arial" w:hAnsi="Arial" w:hint="eastAsia"/>
          <w:iCs/>
          <w:szCs w:val="22"/>
          <w:lang w:eastAsia="ko-KR"/>
        </w:rPr>
        <w:t xml:space="preserve"> </w:t>
      </w:r>
      <w:r w:rsidR="00152F30">
        <w:rPr>
          <w:rFonts w:ascii="Arial" w:hAnsi="Arial" w:hint="eastAsia"/>
          <w:iCs/>
          <w:szCs w:val="22"/>
          <w:lang w:eastAsia="ko-KR"/>
        </w:rPr>
        <w:t>수</w:t>
      </w:r>
      <w:r w:rsidR="00152F30">
        <w:rPr>
          <w:rFonts w:ascii="Arial" w:hAnsi="Arial" w:hint="eastAsia"/>
          <w:iCs/>
          <w:szCs w:val="22"/>
          <w:lang w:eastAsia="ko-KR"/>
        </w:rPr>
        <w:t xml:space="preserve"> </w:t>
      </w:r>
      <w:r w:rsidR="00152F30">
        <w:rPr>
          <w:rFonts w:ascii="Arial" w:hAnsi="Arial" w:hint="eastAsia"/>
          <w:iCs/>
          <w:szCs w:val="22"/>
          <w:lang w:eastAsia="ko-KR"/>
        </w:rPr>
        <w:t>있을</w:t>
      </w:r>
      <w:r w:rsidR="00A258AD">
        <w:rPr>
          <w:rFonts w:ascii="Arial" w:hAnsi="Arial" w:hint="eastAsia"/>
          <w:iCs/>
          <w:szCs w:val="22"/>
          <w:lang w:eastAsia="ko-KR"/>
        </w:rPr>
        <w:t xml:space="preserve"> </w:t>
      </w:r>
      <w:r w:rsidR="00152F30">
        <w:rPr>
          <w:rFonts w:ascii="Arial" w:hAnsi="Arial" w:hint="eastAsia"/>
          <w:iCs/>
          <w:szCs w:val="22"/>
          <w:lang w:eastAsia="ko-KR"/>
        </w:rPr>
        <w:t>것으로</w:t>
      </w:r>
      <w:r w:rsidR="00152F30">
        <w:rPr>
          <w:rFonts w:ascii="Arial" w:hAnsi="Arial" w:hint="eastAsia"/>
          <w:iCs/>
          <w:szCs w:val="22"/>
          <w:lang w:eastAsia="ko-KR"/>
        </w:rPr>
        <w:t xml:space="preserve"> </w:t>
      </w:r>
      <w:r w:rsidR="00152F30">
        <w:rPr>
          <w:rFonts w:ascii="Arial" w:hAnsi="Arial" w:hint="eastAsia"/>
          <w:iCs/>
          <w:szCs w:val="22"/>
          <w:lang w:eastAsia="ko-KR"/>
        </w:rPr>
        <w:t>사료됩니다</w:t>
      </w:r>
      <w:r w:rsidR="00152F30">
        <w:rPr>
          <w:rFonts w:ascii="Arial" w:hAnsi="Arial" w:hint="eastAsia"/>
          <w:iCs/>
          <w:szCs w:val="22"/>
          <w:lang w:eastAsia="ko-KR"/>
        </w:rPr>
        <w:t>.</w:t>
      </w:r>
    </w:p>
    <w:p w14:paraId="462B275F" w14:textId="77777777" w:rsidR="00152F30" w:rsidRDefault="00152F30" w:rsidP="00C74B6B">
      <w:pPr>
        <w:spacing w:line="360" w:lineRule="auto"/>
        <w:rPr>
          <w:rFonts w:ascii="Arial" w:hAnsi="Arial"/>
          <w:iCs/>
          <w:szCs w:val="22"/>
          <w:lang w:eastAsia="ko-KR"/>
        </w:rPr>
      </w:pPr>
    </w:p>
    <w:p w14:paraId="00923C43" w14:textId="12B3A9C1" w:rsidR="00117A16" w:rsidRDefault="007A3EC3" w:rsidP="00EF6DD7">
      <w:pPr>
        <w:spacing w:line="360" w:lineRule="auto"/>
        <w:jc w:val="center"/>
        <w:rPr>
          <w:rFonts w:ascii="Arial" w:hAnsi="Arial"/>
          <w:noProof/>
          <w:szCs w:val="22"/>
          <w:lang w:eastAsia="ko-KR"/>
        </w:rPr>
      </w:pPr>
      <w:r w:rsidRPr="00EF6DD7">
        <w:rPr>
          <w:rFonts w:ascii="Arial" w:hAnsi="Arial"/>
          <w:noProof/>
          <w:szCs w:val="22"/>
          <w:lang w:eastAsia="ko-KR"/>
        </w:rPr>
        <w:drawing>
          <wp:inline distT="0" distB="0" distL="0" distR="0" wp14:anchorId="111A36AA" wp14:editId="51009999">
            <wp:extent cx="4476750" cy="34194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419475"/>
                    </a:xfrm>
                    <a:prstGeom prst="rect">
                      <a:avLst/>
                    </a:prstGeom>
                  </pic:spPr>
                </pic:pic>
              </a:graphicData>
            </a:graphic>
          </wp:inline>
        </w:drawing>
      </w:r>
    </w:p>
    <w:p w14:paraId="051E742A" w14:textId="77777777" w:rsidR="00EF6DD7" w:rsidRDefault="00EF6DD7" w:rsidP="00EF6DD7">
      <w:pPr>
        <w:spacing w:line="360" w:lineRule="auto"/>
        <w:rPr>
          <w:rFonts w:ascii="Arial" w:hAnsi="Arial"/>
          <w:noProof/>
          <w:szCs w:val="22"/>
          <w:lang w:eastAsia="ko-KR"/>
        </w:rPr>
      </w:pPr>
    </w:p>
    <w:p w14:paraId="7C5B2DF8" w14:textId="77777777" w:rsidR="00EF6DD7" w:rsidRPr="00C74B6B" w:rsidRDefault="00EF6DD7" w:rsidP="00EF6DD7">
      <w:pPr>
        <w:spacing w:line="360" w:lineRule="auto"/>
        <w:rPr>
          <w:rFonts w:ascii="Arial" w:hAnsi="Arial"/>
          <w:iCs/>
          <w:szCs w:val="22"/>
          <w:lang w:eastAsia="ko-KR"/>
        </w:rPr>
      </w:pPr>
    </w:p>
    <w:p w14:paraId="50FF9011" w14:textId="77777777" w:rsidR="004B4BA3" w:rsidRDefault="004B4BA3">
      <w:pPr>
        <w:pStyle w:val="2"/>
      </w:pPr>
      <w:bookmarkStart w:id="25" w:name="_Toc439994676"/>
      <w:bookmarkStart w:id="26" w:name="_Toc441230981"/>
      <w:r>
        <w:t>User Classes and Characteristics</w:t>
      </w:r>
      <w:bookmarkEnd w:id="25"/>
      <w:bookmarkEnd w:id="26"/>
    </w:p>
    <w:p w14:paraId="7746B842" w14:textId="77777777" w:rsidR="004B4BA3" w:rsidRPr="007B2130" w:rsidRDefault="004B4BA3">
      <w:pPr>
        <w:pStyle w:val="template"/>
        <w:rPr>
          <w:color w:val="E7E6E6"/>
          <w:sz w:val="18"/>
          <w:szCs w:val="16"/>
        </w:rPr>
      </w:pPr>
      <w:r w:rsidRPr="007B2130">
        <w:rPr>
          <w:color w:val="E7E6E6"/>
          <w:sz w:val="18"/>
          <w:szCs w:val="16"/>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F17C53E" w14:textId="77777777" w:rsidR="004B4BA3" w:rsidRDefault="004B4BA3">
      <w:pPr>
        <w:pStyle w:val="2"/>
      </w:pPr>
      <w:bookmarkStart w:id="27" w:name="_Toc439994677"/>
      <w:bookmarkStart w:id="28" w:name="_Toc441230982"/>
      <w:r>
        <w:t>Operating Environment</w:t>
      </w:r>
      <w:bookmarkEnd w:id="27"/>
      <w:bookmarkEnd w:id="28"/>
    </w:p>
    <w:p w14:paraId="7DF6D2BB" w14:textId="77777777" w:rsidR="00310A07" w:rsidRPr="00310A07" w:rsidRDefault="00B3277E" w:rsidP="00310A07">
      <w:pPr>
        <w:spacing w:line="360" w:lineRule="auto"/>
        <w:rPr>
          <w:color w:val="E7E6E6"/>
          <w:sz w:val="18"/>
          <w:szCs w:val="16"/>
        </w:rPr>
      </w:pPr>
      <w:hyperlink r:id="rId12" w:history="1">
        <w:r w:rsidR="00310A07">
          <w:rPr>
            <w:rStyle w:val="a7"/>
          </w:rPr>
          <w:t>Using FastAI to Analyze Yelp Reviews and Predict User Ratings (Polarity) | by Sho Fola | DataDrivenInvestor</w:t>
        </w:r>
      </w:hyperlink>
    </w:p>
    <w:p w14:paraId="00FF4FD7" w14:textId="77777777" w:rsidR="004B4BA3" w:rsidRPr="007B2130" w:rsidRDefault="004B4BA3">
      <w:pPr>
        <w:pStyle w:val="template"/>
        <w:rPr>
          <w:color w:val="E7E6E6"/>
          <w:sz w:val="18"/>
          <w:szCs w:val="16"/>
        </w:rPr>
      </w:pPr>
    </w:p>
    <w:p w14:paraId="5DA6A0FA" w14:textId="77777777" w:rsidR="004B4BA3" w:rsidRDefault="004B4BA3">
      <w:pPr>
        <w:pStyle w:val="2"/>
      </w:pPr>
      <w:bookmarkStart w:id="29" w:name="_Toc439994678"/>
      <w:bookmarkStart w:id="30" w:name="_Toc441230983"/>
      <w:r>
        <w:lastRenderedPageBreak/>
        <w:t>Design and Implementation Constraints</w:t>
      </w:r>
      <w:bookmarkEnd w:id="29"/>
      <w:bookmarkEnd w:id="30"/>
    </w:p>
    <w:p w14:paraId="5C7A87A9" w14:textId="77777777" w:rsidR="004B4BA3" w:rsidRPr="007B2130" w:rsidRDefault="004B4BA3">
      <w:pPr>
        <w:pStyle w:val="template"/>
        <w:rPr>
          <w:color w:val="E7E6E6"/>
          <w:sz w:val="18"/>
          <w:szCs w:val="16"/>
        </w:rPr>
      </w:pPr>
      <w:r w:rsidRPr="007B2130">
        <w:rPr>
          <w:color w:val="E7E6E6"/>
          <w:sz w:val="18"/>
          <w:szCs w:val="16"/>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3B358D3" w14:textId="77777777" w:rsidR="004B4BA3" w:rsidRDefault="004B4BA3">
      <w:pPr>
        <w:pStyle w:val="2"/>
      </w:pPr>
      <w:bookmarkStart w:id="31" w:name="_Toc439994679"/>
      <w:bookmarkStart w:id="32" w:name="_Toc441230984"/>
      <w:r>
        <w:t>User Documentation</w:t>
      </w:r>
      <w:bookmarkEnd w:id="31"/>
      <w:bookmarkEnd w:id="32"/>
    </w:p>
    <w:p w14:paraId="72638F36" w14:textId="77777777" w:rsidR="004B4BA3" w:rsidRPr="007B2130" w:rsidRDefault="004B4BA3">
      <w:pPr>
        <w:pStyle w:val="template"/>
        <w:rPr>
          <w:color w:val="E7E6E6"/>
          <w:sz w:val="18"/>
          <w:szCs w:val="16"/>
        </w:rPr>
      </w:pPr>
      <w:r w:rsidRPr="007B2130">
        <w:rPr>
          <w:color w:val="E7E6E6"/>
          <w:sz w:val="18"/>
          <w:szCs w:val="16"/>
        </w:rPr>
        <w:t>&lt;List the user documentation components (such as user manuals, on-line help, and tutorials) that will be delivered along with the software. Identify any known user documentation delivery formats or standards.&gt;</w:t>
      </w:r>
    </w:p>
    <w:p w14:paraId="7079EE6B" w14:textId="77777777" w:rsidR="004B4BA3" w:rsidRDefault="004B4BA3">
      <w:pPr>
        <w:pStyle w:val="2"/>
      </w:pPr>
      <w:bookmarkStart w:id="33" w:name="_Toc439994680"/>
      <w:bookmarkStart w:id="34" w:name="_Toc441230985"/>
      <w:r>
        <w:t>Assumptions and Dependencies</w:t>
      </w:r>
      <w:bookmarkEnd w:id="33"/>
      <w:bookmarkEnd w:id="34"/>
    </w:p>
    <w:p w14:paraId="10BC7CFB" w14:textId="77777777" w:rsidR="004B4BA3" w:rsidRPr="007B2130" w:rsidRDefault="004B4BA3">
      <w:pPr>
        <w:pStyle w:val="template"/>
        <w:rPr>
          <w:color w:val="E7E6E6"/>
          <w:sz w:val="18"/>
          <w:szCs w:val="16"/>
        </w:rPr>
      </w:pPr>
      <w:r w:rsidRPr="007B2130">
        <w:rPr>
          <w:color w:val="E7E6E6"/>
          <w:sz w:val="18"/>
          <w:szCs w:val="16"/>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A135146" w14:textId="77777777" w:rsidR="004B4BA3" w:rsidRDefault="004B4BA3">
      <w:pPr>
        <w:pStyle w:val="1"/>
      </w:pPr>
      <w:bookmarkStart w:id="35" w:name="_Toc439994682"/>
      <w:bookmarkStart w:id="36" w:name="_Toc441230986"/>
      <w:r>
        <w:t>External Interface Requirements</w:t>
      </w:r>
      <w:bookmarkEnd w:id="35"/>
      <w:bookmarkEnd w:id="36"/>
    </w:p>
    <w:p w14:paraId="4221A4B9" w14:textId="77777777" w:rsidR="004B4BA3" w:rsidRDefault="004B4BA3">
      <w:pPr>
        <w:pStyle w:val="2"/>
      </w:pPr>
      <w:bookmarkStart w:id="37" w:name="_Toc441230987"/>
      <w:r>
        <w:t>User Interfaces</w:t>
      </w:r>
      <w:bookmarkEnd w:id="37"/>
    </w:p>
    <w:p w14:paraId="1FB93330" w14:textId="77777777" w:rsidR="004B4BA3" w:rsidRPr="007B2130" w:rsidRDefault="004B4BA3">
      <w:pPr>
        <w:pStyle w:val="template"/>
        <w:rPr>
          <w:color w:val="E7E6E6"/>
          <w:sz w:val="18"/>
          <w:szCs w:val="16"/>
        </w:rPr>
      </w:pPr>
      <w:r w:rsidRPr="007B2130">
        <w:rPr>
          <w:color w:val="E7E6E6"/>
          <w:sz w:val="18"/>
          <w:szCs w:val="16"/>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EED7415" w14:textId="77777777" w:rsidR="004B4BA3" w:rsidRDefault="004B4BA3">
      <w:pPr>
        <w:pStyle w:val="2"/>
      </w:pPr>
      <w:bookmarkStart w:id="38" w:name="_Toc439994684"/>
      <w:bookmarkStart w:id="39" w:name="_Toc441230988"/>
      <w:r>
        <w:t>Hardware Interfaces</w:t>
      </w:r>
      <w:bookmarkEnd w:id="38"/>
      <w:bookmarkEnd w:id="39"/>
    </w:p>
    <w:p w14:paraId="168B1396" w14:textId="77777777" w:rsidR="004B4BA3" w:rsidRPr="007B2130" w:rsidRDefault="004B4BA3">
      <w:pPr>
        <w:pStyle w:val="template"/>
        <w:rPr>
          <w:color w:val="E7E6E6"/>
          <w:sz w:val="18"/>
          <w:szCs w:val="16"/>
        </w:rPr>
      </w:pPr>
      <w:r w:rsidRPr="007B2130">
        <w:rPr>
          <w:color w:val="E7E6E6"/>
          <w:sz w:val="18"/>
          <w:szCs w:val="16"/>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07B1FAE" w14:textId="77777777" w:rsidR="004B4BA3" w:rsidRDefault="004B4BA3">
      <w:pPr>
        <w:pStyle w:val="2"/>
      </w:pPr>
      <w:bookmarkStart w:id="40" w:name="_Toc439994685"/>
      <w:bookmarkStart w:id="41" w:name="_Toc441230989"/>
      <w:r>
        <w:t>Software Interfaces</w:t>
      </w:r>
      <w:bookmarkEnd w:id="40"/>
      <w:bookmarkEnd w:id="41"/>
    </w:p>
    <w:p w14:paraId="3E7B4D46" w14:textId="77777777" w:rsidR="004B4BA3" w:rsidRPr="007B2130" w:rsidRDefault="004B4BA3">
      <w:pPr>
        <w:pStyle w:val="template"/>
        <w:rPr>
          <w:color w:val="E7E6E6"/>
          <w:sz w:val="18"/>
          <w:szCs w:val="16"/>
        </w:rPr>
      </w:pPr>
      <w:r w:rsidRPr="007B2130">
        <w:rPr>
          <w:color w:val="E7E6E6"/>
          <w:sz w:val="18"/>
          <w:szCs w:val="16"/>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B504209" w14:textId="77777777" w:rsidR="004B4BA3" w:rsidRDefault="004B4BA3">
      <w:pPr>
        <w:pStyle w:val="2"/>
      </w:pPr>
      <w:bookmarkStart w:id="42" w:name="_Toc439994686"/>
      <w:bookmarkStart w:id="43" w:name="_Toc441230990"/>
      <w:r>
        <w:lastRenderedPageBreak/>
        <w:t>Communications Interfaces</w:t>
      </w:r>
      <w:bookmarkEnd w:id="42"/>
      <w:bookmarkEnd w:id="43"/>
    </w:p>
    <w:p w14:paraId="7102114F" w14:textId="77777777" w:rsidR="004B4BA3" w:rsidRPr="007B2130" w:rsidRDefault="004B4BA3">
      <w:pPr>
        <w:pStyle w:val="template"/>
        <w:rPr>
          <w:color w:val="E7E6E6"/>
          <w:sz w:val="18"/>
          <w:szCs w:val="16"/>
        </w:rPr>
      </w:pPr>
      <w:r w:rsidRPr="007B2130">
        <w:rPr>
          <w:color w:val="E7E6E6"/>
          <w:sz w:val="18"/>
          <w:szCs w:val="16"/>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75EECD2" w14:textId="77777777" w:rsidR="004B4BA3" w:rsidRDefault="004B4BA3">
      <w:pPr>
        <w:pStyle w:val="1"/>
      </w:pPr>
      <w:bookmarkStart w:id="44" w:name="_Toc439994687"/>
      <w:bookmarkStart w:id="45" w:name="_Toc441230991"/>
      <w:r>
        <w:t>System Features</w:t>
      </w:r>
      <w:bookmarkEnd w:id="44"/>
      <w:bookmarkEnd w:id="45"/>
    </w:p>
    <w:p w14:paraId="0FB02E80" w14:textId="77777777" w:rsidR="004B4BA3" w:rsidRPr="007B2130" w:rsidRDefault="004B4BA3">
      <w:pPr>
        <w:pStyle w:val="template"/>
        <w:rPr>
          <w:color w:val="E7E6E6"/>
          <w:sz w:val="18"/>
          <w:szCs w:val="16"/>
        </w:rPr>
      </w:pPr>
      <w:r w:rsidRPr="007B2130">
        <w:rPr>
          <w:color w:val="E7E6E6"/>
          <w:sz w:val="18"/>
          <w:szCs w:val="16"/>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4F4A1DD" w14:textId="77777777" w:rsidR="004B4BA3" w:rsidRDefault="004B4BA3">
      <w:pPr>
        <w:pStyle w:val="2"/>
      </w:pPr>
      <w:bookmarkStart w:id="46" w:name="_Toc439994688"/>
      <w:bookmarkStart w:id="47" w:name="_Toc441230992"/>
      <w:r>
        <w:t>System Feature 1</w:t>
      </w:r>
      <w:bookmarkEnd w:id="46"/>
      <w:bookmarkEnd w:id="47"/>
    </w:p>
    <w:p w14:paraId="67F2926B" w14:textId="77777777" w:rsidR="004B4BA3" w:rsidRPr="007B2130" w:rsidRDefault="004B4BA3">
      <w:pPr>
        <w:pStyle w:val="template"/>
        <w:rPr>
          <w:color w:val="E7E6E6"/>
          <w:sz w:val="18"/>
          <w:szCs w:val="16"/>
        </w:rPr>
      </w:pPr>
      <w:r w:rsidRPr="007B2130">
        <w:rPr>
          <w:color w:val="E7E6E6"/>
          <w:sz w:val="18"/>
          <w:szCs w:val="16"/>
        </w:rPr>
        <w:t>&lt;Don’t really say “System Feature 1.” State the feature name in just a few words.&gt;</w:t>
      </w:r>
    </w:p>
    <w:p w14:paraId="5FE80BE1" w14:textId="77777777" w:rsidR="004B4BA3" w:rsidRPr="007B2130" w:rsidRDefault="004B4BA3" w:rsidP="00DF628E">
      <w:pPr>
        <w:pStyle w:val="template"/>
        <w:rPr>
          <w:color w:val="E7E6E6"/>
          <w:sz w:val="18"/>
          <w:szCs w:val="16"/>
        </w:rPr>
      </w:pPr>
      <w:r w:rsidRPr="007B2130">
        <w:rPr>
          <w:color w:val="E7E6E6"/>
          <w:sz w:val="18"/>
          <w:szCs w:val="16"/>
        </w:rPr>
        <w:t>4.1.1</w:t>
      </w:r>
      <w:r w:rsidRPr="007B2130">
        <w:rPr>
          <w:color w:val="E7E6E6"/>
          <w:sz w:val="18"/>
          <w:szCs w:val="16"/>
        </w:rPr>
        <w:tab/>
        <w:t>Description and Priority</w:t>
      </w:r>
    </w:p>
    <w:p w14:paraId="641C9DFD" w14:textId="77777777" w:rsidR="004B4BA3" w:rsidRPr="007B2130" w:rsidRDefault="004B4BA3" w:rsidP="00DF628E">
      <w:pPr>
        <w:pStyle w:val="template"/>
        <w:rPr>
          <w:color w:val="E7E6E6"/>
          <w:sz w:val="18"/>
          <w:szCs w:val="16"/>
        </w:rPr>
      </w:pPr>
      <w:r w:rsidRPr="007B2130">
        <w:rPr>
          <w:color w:val="E7E6E6"/>
          <w:sz w:val="18"/>
          <w:szCs w:val="16"/>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8E5D84A" w14:textId="77777777" w:rsidR="004B4BA3" w:rsidRPr="007B2130" w:rsidRDefault="004B4BA3" w:rsidP="00DF628E">
      <w:pPr>
        <w:pStyle w:val="template"/>
        <w:rPr>
          <w:color w:val="E7E6E6"/>
          <w:sz w:val="18"/>
          <w:szCs w:val="16"/>
        </w:rPr>
      </w:pPr>
      <w:r w:rsidRPr="007B2130">
        <w:rPr>
          <w:color w:val="E7E6E6"/>
          <w:sz w:val="18"/>
          <w:szCs w:val="16"/>
        </w:rPr>
        <w:t>4.1.2</w:t>
      </w:r>
      <w:r w:rsidRPr="007B2130">
        <w:rPr>
          <w:color w:val="E7E6E6"/>
          <w:sz w:val="18"/>
          <w:szCs w:val="16"/>
        </w:rPr>
        <w:tab/>
        <w:t>Stimulus/Response Sequences</w:t>
      </w:r>
    </w:p>
    <w:p w14:paraId="64A75F81" w14:textId="77777777" w:rsidR="004B4BA3" w:rsidRPr="007B2130" w:rsidRDefault="004B4BA3" w:rsidP="00DF628E">
      <w:pPr>
        <w:pStyle w:val="template"/>
        <w:rPr>
          <w:color w:val="E7E6E6"/>
          <w:sz w:val="18"/>
          <w:szCs w:val="16"/>
        </w:rPr>
      </w:pPr>
      <w:r w:rsidRPr="007B2130">
        <w:rPr>
          <w:color w:val="E7E6E6"/>
          <w:sz w:val="18"/>
          <w:szCs w:val="16"/>
        </w:rPr>
        <w:t>&lt;List the sequences of user actions and system responses that stimulate the behavior defined for this feature. These will correspond to the dialog elements associated with use cases.&gt;</w:t>
      </w:r>
    </w:p>
    <w:p w14:paraId="0407C2CA" w14:textId="77777777" w:rsidR="004B4BA3" w:rsidRPr="007B2130" w:rsidRDefault="004B4BA3" w:rsidP="00DF628E">
      <w:pPr>
        <w:pStyle w:val="template"/>
        <w:rPr>
          <w:color w:val="E7E6E6"/>
          <w:sz w:val="18"/>
          <w:szCs w:val="16"/>
        </w:rPr>
      </w:pPr>
      <w:r w:rsidRPr="007B2130">
        <w:rPr>
          <w:color w:val="E7E6E6"/>
          <w:sz w:val="18"/>
          <w:szCs w:val="16"/>
        </w:rPr>
        <w:t>4.1.3</w:t>
      </w:r>
      <w:r w:rsidRPr="007B2130">
        <w:rPr>
          <w:color w:val="E7E6E6"/>
          <w:sz w:val="18"/>
          <w:szCs w:val="16"/>
        </w:rPr>
        <w:tab/>
        <w:t>Functional Requirements</w:t>
      </w:r>
    </w:p>
    <w:p w14:paraId="38C87A94" w14:textId="77777777" w:rsidR="004B4BA3" w:rsidRPr="007B2130" w:rsidRDefault="004B4BA3" w:rsidP="00DF628E">
      <w:pPr>
        <w:pStyle w:val="template"/>
        <w:rPr>
          <w:color w:val="E7E6E6"/>
          <w:sz w:val="18"/>
          <w:szCs w:val="16"/>
        </w:rPr>
      </w:pPr>
      <w:r w:rsidRPr="007B2130">
        <w:rPr>
          <w:color w:val="E7E6E6"/>
          <w:sz w:val="18"/>
          <w:szCs w:val="16"/>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E134645" w14:textId="77777777" w:rsidR="004B4BA3" w:rsidRPr="007B2130" w:rsidRDefault="004B4BA3" w:rsidP="00DF628E">
      <w:pPr>
        <w:pStyle w:val="template"/>
        <w:rPr>
          <w:color w:val="E7E6E6"/>
          <w:sz w:val="18"/>
          <w:szCs w:val="16"/>
        </w:rPr>
      </w:pPr>
    </w:p>
    <w:p w14:paraId="447BC259" w14:textId="77777777" w:rsidR="004B4BA3" w:rsidRPr="007B2130" w:rsidRDefault="004B4BA3" w:rsidP="00DF628E">
      <w:pPr>
        <w:pStyle w:val="template"/>
        <w:rPr>
          <w:color w:val="E7E6E6"/>
          <w:sz w:val="18"/>
          <w:szCs w:val="16"/>
        </w:rPr>
      </w:pPr>
      <w:r w:rsidRPr="007B2130">
        <w:rPr>
          <w:color w:val="E7E6E6"/>
          <w:sz w:val="18"/>
          <w:szCs w:val="16"/>
        </w:rPr>
        <w:t>&lt;Each requirement should be uniquely identified with a sequence number or a meaningful tag of some kind.&gt;</w:t>
      </w:r>
    </w:p>
    <w:p w14:paraId="5ADB9EC8" w14:textId="77777777" w:rsidR="004B4BA3" w:rsidRPr="007B2130" w:rsidRDefault="004B4BA3" w:rsidP="00DF628E">
      <w:pPr>
        <w:pStyle w:val="template"/>
        <w:rPr>
          <w:color w:val="E7E6E6"/>
          <w:sz w:val="18"/>
          <w:szCs w:val="16"/>
        </w:rPr>
      </w:pPr>
    </w:p>
    <w:p w14:paraId="36673F51" w14:textId="77777777" w:rsidR="004B4BA3" w:rsidRPr="007B2130" w:rsidRDefault="004B4BA3" w:rsidP="00DF628E">
      <w:pPr>
        <w:pStyle w:val="template"/>
        <w:rPr>
          <w:color w:val="E7E6E6"/>
          <w:sz w:val="18"/>
          <w:szCs w:val="16"/>
        </w:rPr>
      </w:pPr>
      <w:r w:rsidRPr="007B2130">
        <w:rPr>
          <w:color w:val="E7E6E6"/>
          <w:sz w:val="18"/>
          <w:szCs w:val="16"/>
        </w:rPr>
        <w:t>REQ-1:</w:t>
      </w:r>
      <w:r w:rsidRPr="007B2130">
        <w:rPr>
          <w:color w:val="E7E6E6"/>
          <w:sz w:val="18"/>
          <w:szCs w:val="16"/>
        </w:rPr>
        <w:tab/>
      </w:r>
    </w:p>
    <w:p w14:paraId="31F4C60B" w14:textId="77777777" w:rsidR="004B4BA3" w:rsidRPr="007B2130" w:rsidRDefault="004B4BA3" w:rsidP="00DF628E">
      <w:pPr>
        <w:pStyle w:val="template"/>
        <w:rPr>
          <w:color w:val="E7E6E6"/>
          <w:sz w:val="18"/>
          <w:szCs w:val="16"/>
        </w:rPr>
      </w:pPr>
      <w:r w:rsidRPr="007B2130">
        <w:rPr>
          <w:color w:val="E7E6E6"/>
          <w:sz w:val="18"/>
          <w:szCs w:val="16"/>
        </w:rPr>
        <w:t>REQ-2:</w:t>
      </w:r>
      <w:r w:rsidRPr="007B2130">
        <w:rPr>
          <w:color w:val="E7E6E6"/>
          <w:sz w:val="18"/>
          <w:szCs w:val="16"/>
        </w:rPr>
        <w:tab/>
      </w:r>
    </w:p>
    <w:p w14:paraId="165E4FA4" w14:textId="77777777" w:rsidR="004B4BA3" w:rsidRDefault="004B4BA3">
      <w:pPr>
        <w:pStyle w:val="2"/>
      </w:pPr>
      <w:bookmarkStart w:id="48" w:name="_Toc439994689"/>
      <w:bookmarkStart w:id="49" w:name="_Toc441230993"/>
      <w:r>
        <w:t>System Feature 2 (and so on)</w:t>
      </w:r>
      <w:bookmarkEnd w:id="48"/>
      <w:bookmarkEnd w:id="49"/>
    </w:p>
    <w:p w14:paraId="3B221088" w14:textId="77777777" w:rsidR="004B4BA3" w:rsidRDefault="004B4BA3">
      <w:pPr>
        <w:pStyle w:val="1"/>
      </w:pPr>
      <w:bookmarkStart w:id="50" w:name="_Toc441230994"/>
      <w:bookmarkStart w:id="51" w:name="_Toc439994690"/>
      <w:r>
        <w:t>Other Nonfunctional Requirements</w:t>
      </w:r>
      <w:bookmarkEnd w:id="50"/>
    </w:p>
    <w:p w14:paraId="24E115F6" w14:textId="77777777" w:rsidR="004B4BA3" w:rsidRDefault="004B4BA3">
      <w:pPr>
        <w:pStyle w:val="2"/>
      </w:pPr>
      <w:bookmarkStart w:id="52" w:name="_Toc441230995"/>
      <w:r>
        <w:t>Performance Requirements</w:t>
      </w:r>
      <w:bookmarkEnd w:id="51"/>
      <w:bookmarkEnd w:id="52"/>
    </w:p>
    <w:p w14:paraId="6A144F10" w14:textId="77777777" w:rsidR="004B4BA3" w:rsidRPr="007B2130" w:rsidRDefault="004B4BA3">
      <w:pPr>
        <w:pStyle w:val="template"/>
        <w:rPr>
          <w:color w:val="E7E6E6"/>
          <w:sz w:val="18"/>
          <w:szCs w:val="16"/>
        </w:rPr>
      </w:pPr>
      <w:r w:rsidRPr="007B2130">
        <w:rPr>
          <w:color w:val="E7E6E6"/>
          <w:sz w:val="18"/>
          <w:szCs w:val="16"/>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82A0AB5" w14:textId="77777777" w:rsidR="004B4BA3" w:rsidRDefault="004B4BA3">
      <w:pPr>
        <w:pStyle w:val="2"/>
      </w:pPr>
      <w:bookmarkStart w:id="53" w:name="_Toc439994691"/>
      <w:bookmarkStart w:id="54" w:name="_Toc441230996"/>
      <w:r>
        <w:lastRenderedPageBreak/>
        <w:t>Safety Requirements</w:t>
      </w:r>
      <w:bookmarkEnd w:id="53"/>
      <w:bookmarkEnd w:id="54"/>
    </w:p>
    <w:p w14:paraId="6FE978D3" w14:textId="77777777" w:rsidR="004B4BA3" w:rsidRPr="007B2130" w:rsidRDefault="004B4BA3">
      <w:pPr>
        <w:pStyle w:val="template"/>
        <w:rPr>
          <w:color w:val="E7E6E6"/>
          <w:sz w:val="18"/>
          <w:szCs w:val="16"/>
        </w:rPr>
      </w:pPr>
      <w:r w:rsidRPr="007B2130">
        <w:rPr>
          <w:color w:val="E7E6E6"/>
          <w:sz w:val="18"/>
          <w:szCs w:val="16"/>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ACD23E5" w14:textId="77777777" w:rsidR="004B4BA3" w:rsidRDefault="004B4BA3">
      <w:pPr>
        <w:pStyle w:val="2"/>
      </w:pPr>
      <w:bookmarkStart w:id="55" w:name="_Toc439994692"/>
      <w:bookmarkStart w:id="56" w:name="_Toc441230997"/>
      <w:r>
        <w:t>Security Requirements</w:t>
      </w:r>
      <w:bookmarkEnd w:id="55"/>
      <w:bookmarkEnd w:id="56"/>
    </w:p>
    <w:p w14:paraId="5AE70219" w14:textId="77777777" w:rsidR="004B4BA3" w:rsidRPr="007B2130" w:rsidRDefault="004B4BA3">
      <w:pPr>
        <w:pStyle w:val="template"/>
        <w:rPr>
          <w:color w:val="E7E6E6"/>
          <w:sz w:val="18"/>
          <w:szCs w:val="16"/>
        </w:rPr>
      </w:pPr>
      <w:r w:rsidRPr="007B2130">
        <w:rPr>
          <w:color w:val="E7E6E6"/>
          <w:sz w:val="18"/>
          <w:szCs w:val="16"/>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B48674D" w14:textId="77777777" w:rsidR="004B4BA3" w:rsidRDefault="004B4BA3">
      <w:pPr>
        <w:pStyle w:val="2"/>
      </w:pPr>
      <w:bookmarkStart w:id="57" w:name="_Toc439994693"/>
      <w:bookmarkStart w:id="58" w:name="_Toc441230998"/>
      <w:r>
        <w:t>Software Quality Attributes</w:t>
      </w:r>
      <w:bookmarkEnd w:id="57"/>
      <w:bookmarkEnd w:id="58"/>
    </w:p>
    <w:p w14:paraId="53AFD63B" w14:textId="77777777" w:rsidR="004B4BA3" w:rsidRPr="007B2130" w:rsidRDefault="004B4BA3">
      <w:pPr>
        <w:pStyle w:val="template"/>
        <w:rPr>
          <w:color w:val="E7E6E6"/>
          <w:sz w:val="18"/>
          <w:szCs w:val="16"/>
        </w:rPr>
      </w:pPr>
      <w:r w:rsidRPr="007B2130">
        <w:rPr>
          <w:color w:val="E7E6E6"/>
          <w:sz w:val="18"/>
          <w:szCs w:val="16"/>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BBA6695" w14:textId="77777777" w:rsidR="004B4BA3" w:rsidRDefault="004B4BA3">
      <w:pPr>
        <w:pStyle w:val="2"/>
      </w:pPr>
      <w:bookmarkStart w:id="59" w:name="_Toc439994694"/>
      <w:bookmarkStart w:id="60" w:name="_Toc441230999"/>
      <w:r>
        <w:t>Business Rules</w:t>
      </w:r>
      <w:bookmarkEnd w:id="59"/>
      <w:bookmarkEnd w:id="60"/>
    </w:p>
    <w:p w14:paraId="58FE311A" w14:textId="77777777" w:rsidR="004B4BA3" w:rsidRPr="007B2130" w:rsidRDefault="004B4BA3">
      <w:pPr>
        <w:pStyle w:val="template"/>
        <w:rPr>
          <w:color w:val="E7E6E6"/>
          <w:sz w:val="18"/>
          <w:szCs w:val="16"/>
        </w:rPr>
      </w:pPr>
      <w:r w:rsidRPr="007B2130">
        <w:rPr>
          <w:color w:val="E7E6E6"/>
          <w:sz w:val="18"/>
          <w:szCs w:val="16"/>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2AAE9D85" w14:textId="77777777" w:rsidR="004B4BA3" w:rsidRDefault="004B4BA3">
      <w:pPr>
        <w:pStyle w:val="1"/>
      </w:pPr>
      <w:bookmarkStart w:id="61" w:name="_Toc439994695"/>
      <w:bookmarkStart w:id="62" w:name="_Toc441231000"/>
      <w:r>
        <w:t>Other Requirements</w:t>
      </w:r>
      <w:bookmarkEnd w:id="61"/>
      <w:bookmarkEnd w:id="62"/>
    </w:p>
    <w:p w14:paraId="07DDC073" w14:textId="77777777" w:rsidR="004B4BA3" w:rsidRDefault="004B4BA3">
      <w:pPr>
        <w:pStyle w:val="template"/>
      </w:pP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7B48" w14:textId="77777777" w:rsidR="00B3277E" w:rsidRDefault="00B3277E">
      <w:r>
        <w:separator/>
      </w:r>
    </w:p>
  </w:endnote>
  <w:endnote w:type="continuationSeparator" w:id="0">
    <w:p w14:paraId="4402AD02" w14:textId="77777777" w:rsidR="00B3277E" w:rsidRDefault="00B3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2723" w14:textId="77777777" w:rsidR="004B4BA3" w:rsidRDefault="004B4BA3">
    <w:pPr>
      <w:pStyle w:val="a3"/>
      <w:jc w:val="cen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3245C" w14:textId="77777777" w:rsidR="00B3277E" w:rsidRDefault="00B3277E">
      <w:r>
        <w:separator/>
      </w:r>
    </w:p>
  </w:footnote>
  <w:footnote w:type="continuationSeparator" w:id="0">
    <w:p w14:paraId="0C15DDAF" w14:textId="77777777" w:rsidR="00B3277E" w:rsidRDefault="00B32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D3B2" w14:textId="77777777"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146885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6BD6"/>
    <w:rsid w:val="00077012"/>
    <w:rsid w:val="00095860"/>
    <w:rsid w:val="0009677A"/>
    <w:rsid w:val="000A53CB"/>
    <w:rsid w:val="000B2AEB"/>
    <w:rsid w:val="000D28F7"/>
    <w:rsid w:val="000D4086"/>
    <w:rsid w:val="00117A16"/>
    <w:rsid w:val="00152F30"/>
    <w:rsid w:val="00171034"/>
    <w:rsid w:val="001D4032"/>
    <w:rsid w:val="001D4258"/>
    <w:rsid w:val="001D5F0E"/>
    <w:rsid w:val="001E5EE1"/>
    <w:rsid w:val="00222207"/>
    <w:rsid w:val="00261E77"/>
    <w:rsid w:val="0026307F"/>
    <w:rsid w:val="00274C78"/>
    <w:rsid w:val="002840A3"/>
    <w:rsid w:val="002A0080"/>
    <w:rsid w:val="002A5885"/>
    <w:rsid w:val="002A62DC"/>
    <w:rsid w:val="00300CC3"/>
    <w:rsid w:val="00310A07"/>
    <w:rsid w:val="0035159E"/>
    <w:rsid w:val="003B5FCA"/>
    <w:rsid w:val="003E5A0C"/>
    <w:rsid w:val="00406A7B"/>
    <w:rsid w:val="00423690"/>
    <w:rsid w:val="004627AA"/>
    <w:rsid w:val="00467D36"/>
    <w:rsid w:val="004A4EF2"/>
    <w:rsid w:val="004B4BA3"/>
    <w:rsid w:val="004E675D"/>
    <w:rsid w:val="004F7F0B"/>
    <w:rsid w:val="00517456"/>
    <w:rsid w:val="00562A61"/>
    <w:rsid w:val="00595106"/>
    <w:rsid w:val="005A6BC9"/>
    <w:rsid w:val="005B2E85"/>
    <w:rsid w:val="005B38EF"/>
    <w:rsid w:val="005B6BD5"/>
    <w:rsid w:val="00605DBC"/>
    <w:rsid w:val="00633B99"/>
    <w:rsid w:val="006A0E1C"/>
    <w:rsid w:val="006C2221"/>
    <w:rsid w:val="006C2DF8"/>
    <w:rsid w:val="006E2E7F"/>
    <w:rsid w:val="006F4DCA"/>
    <w:rsid w:val="006F5074"/>
    <w:rsid w:val="0073251A"/>
    <w:rsid w:val="00736500"/>
    <w:rsid w:val="00750C99"/>
    <w:rsid w:val="007A3EC3"/>
    <w:rsid w:val="007B2130"/>
    <w:rsid w:val="007B486F"/>
    <w:rsid w:val="00850AB8"/>
    <w:rsid w:val="00853002"/>
    <w:rsid w:val="008A7D59"/>
    <w:rsid w:val="008E3C35"/>
    <w:rsid w:val="008F5CF8"/>
    <w:rsid w:val="008F76A8"/>
    <w:rsid w:val="008F7791"/>
    <w:rsid w:val="00915CAC"/>
    <w:rsid w:val="009251BA"/>
    <w:rsid w:val="0095440C"/>
    <w:rsid w:val="009A47AD"/>
    <w:rsid w:val="009D494E"/>
    <w:rsid w:val="00A04730"/>
    <w:rsid w:val="00A258AD"/>
    <w:rsid w:val="00A654FE"/>
    <w:rsid w:val="00A87CE4"/>
    <w:rsid w:val="00AC003B"/>
    <w:rsid w:val="00AC2BD4"/>
    <w:rsid w:val="00B016A7"/>
    <w:rsid w:val="00B3277E"/>
    <w:rsid w:val="00BC49FB"/>
    <w:rsid w:val="00BE35E4"/>
    <w:rsid w:val="00BE4F0F"/>
    <w:rsid w:val="00C25AB4"/>
    <w:rsid w:val="00C32EAD"/>
    <w:rsid w:val="00C4159E"/>
    <w:rsid w:val="00C52FBC"/>
    <w:rsid w:val="00C74B6B"/>
    <w:rsid w:val="00CC3DA4"/>
    <w:rsid w:val="00CE4231"/>
    <w:rsid w:val="00CF2B9F"/>
    <w:rsid w:val="00D35EEA"/>
    <w:rsid w:val="00D867DA"/>
    <w:rsid w:val="00DD2DE3"/>
    <w:rsid w:val="00DF628E"/>
    <w:rsid w:val="00E2499D"/>
    <w:rsid w:val="00E6219C"/>
    <w:rsid w:val="00E677A5"/>
    <w:rsid w:val="00EC283E"/>
    <w:rsid w:val="00EC28B0"/>
    <w:rsid w:val="00EF6DD7"/>
    <w:rsid w:val="00F1627C"/>
    <w:rsid w:val="00F272B0"/>
    <w:rsid w:val="00F838BA"/>
    <w:rsid w:val="00FB77DA"/>
    <w:rsid w:val="00FF01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92B2C"/>
  <w15:chartTrackingRefBased/>
  <w15:docId w15:val="{FE5B3E98-A06E-4722-9A61-DA0B8049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semiHidden/>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styleId="TOC">
    <w:name w:val="TOC Heading"/>
    <w:basedOn w:val="1"/>
    <w:next w:val="a"/>
    <w:uiPriority w:val="39"/>
    <w:unhideWhenUsed/>
    <w:qFormat/>
    <w:rsid w:val="00A87CE4"/>
    <w:pPr>
      <w:numPr>
        <w:numId w:val="0"/>
      </w:numPr>
      <w:spacing w:before="240" w:after="0" w:line="259" w:lineRule="auto"/>
      <w:outlineLvl w:val="9"/>
    </w:pPr>
    <w:rPr>
      <w:rFonts w:ascii="맑은 고딕" w:hAnsi="맑은 고딕"/>
      <w:b w:val="0"/>
      <w:color w:val="2F5496"/>
      <w:kern w:val="0"/>
      <w:sz w:val="32"/>
      <w:szCs w:val="32"/>
      <w:lang w:eastAsia="ko-KR"/>
    </w:rPr>
  </w:style>
  <w:style w:type="character" w:styleId="a7">
    <w:name w:val="Hyperlink"/>
    <w:uiPriority w:val="99"/>
    <w:unhideWhenUsed/>
    <w:rsid w:val="00A87CE4"/>
    <w:rPr>
      <w:color w:val="0563C1"/>
      <w:u w:val="single"/>
    </w:rPr>
  </w:style>
  <w:style w:type="character" w:styleId="a8">
    <w:name w:val="Unresolved Mention"/>
    <w:uiPriority w:val="99"/>
    <w:semiHidden/>
    <w:unhideWhenUsed/>
    <w:rsid w:val="00C25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35351">
      <w:bodyDiv w:val="1"/>
      <w:marLeft w:val="0"/>
      <w:marRight w:val="0"/>
      <w:marTop w:val="0"/>
      <w:marBottom w:val="0"/>
      <w:divBdr>
        <w:top w:val="none" w:sz="0" w:space="0" w:color="auto"/>
        <w:left w:val="none" w:sz="0" w:space="0" w:color="auto"/>
        <w:bottom w:val="none" w:sz="0" w:space="0" w:color="auto"/>
        <w:right w:val="none" w:sz="0" w:space="0" w:color="auto"/>
      </w:divBdr>
    </w:div>
    <w:div w:id="14465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datadriveninvestor.com/using-fastai-to-analyze-yelp-reviews-and-predict-user-ratings-polarity-4e4e89df358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qualtrics.com/blog/onlinereview-stats/" TargetMode="External"/><Relationship Id="rId4" Type="http://schemas.openxmlformats.org/officeDocument/2006/relationships/settings" Target="settings.xml"/><Relationship Id="rId9" Type="http://schemas.openxmlformats.org/officeDocument/2006/relationships/hyperlink" Target="https://www.igniyte.co.uk/blog/30-online-review-factsand-stats/"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F4018-A96A-49A6-A85C-DA00953B6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2240</Words>
  <Characters>12772</Characters>
  <Application>Microsoft Office Word</Application>
  <DocSecurity>0</DocSecurity>
  <Lines>106</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14983</CharactersWithSpaces>
  <SharedDoc>false</SharedDoc>
  <HLinks>
    <vt:vector size="18" baseType="variant">
      <vt:variant>
        <vt:i4>1638424</vt:i4>
      </vt:variant>
      <vt:variant>
        <vt:i4>111</vt:i4>
      </vt:variant>
      <vt:variant>
        <vt:i4>0</vt:i4>
      </vt:variant>
      <vt:variant>
        <vt:i4>5</vt:i4>
      </vt:variant>
      <vt:variant>
        <vt:lpwstr>https://medium.datadriveninvestor.com/using-fastai-to-analyze-yelp-reviews-and-predict-user-ratings-polarity-4e4e89df358e</vt:lpwstr>
      </vt:variant>
      <vt:variant>
        <vt:lpwstr/>
      </vt:variant>
      <vt:variant>
        <vt:i4>2818154</vt:i4>
      </vt:variant>
      <vt:variant>
        <vt:i4>108</vt:i4>
      </vt:variant>
      <vt:variant>
        <vt:i4>0</vt:i4>
      </vt:variant>
      <vt:variant>
        <vt:i4>5</vt:i4>
      </vt:variant>
      <vt:variant>
        <vt:lpwstr>https://www.qualtrics.com/blog/onlinereview-stats/</vt:lpwstr>
      </vt:variant>
      <vt:variant>
        <vt:lpwstr/>
      </vt:variant>
      <vt:variant>
        <vt:i4>6488161</vt:i4>
      </vt:variant>
      <vt:variant>
        <vt:i4>105</vt:i4>
      </vt:variant>
      <vt:variant>
        <vt:i4>0</vt:i4>
      </vt:variant>
      <vt:variant>
        <vt:i4>5</vt:i4>
      </vt:variant>
      <vt:variant>
        <vt:lpwstr>https://www.igniyte.co.uk/blog/30-online-review-factsand-stats/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이준희 Lee Joonhee</cp:lastModifiedBy>
  <cp:revision>4</cp:revision>
  <cp:lastPrinted>1899-12-31T15:00:00Z</cp:lastPrinted>
  <dcterms:created xsi:type="dcterms:W3CDTF">2022-05-27T14:00:00Z</dcterms:created>
  <dcterms:modified xsi:type="dcterms:W3CDTF">2022-06-10T17:10:00Z</dcterms:modified>
</cp:coreProperties>
</file>