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黑体" w:hAnsi="黑体" w:eastAsia="黑体"/>
          <w:b/>
          <w:i w:val="0"/>
          <w:sz w:val="36"/>
        </w:rPr>
        <w:t>高校《Java 程序设计》课程设计</w:t>
      </w:r>
    </w:p>
    <w:p>
      <w:pPr>
        <w:spacing w:after="120"/>
        <w:jc w:val="center"/>
      </w:pPr>
      <w:r>
        <w:rPr>
          <w:rFonts w:ascii="黑体" w:hAnsi="黑体" w:eastAsia="黑体"/>
          <w:b/>
          <w:i w:val="0"/>
          <w:sz w:val="44"/>
        </w:rPr>
        <w:t>学生信息管理系统（SIMS）</w:t>
      </w:r>
    </w:p>
    <w:p>
      <w:pPr>
        <w:spacing w:after="480"/>
        <w:jc w:val="center"/>
      </w:pPr>
      <w:r>
        <w:rPr>
          <w:rFonts w:ascii="黑体" w:hAnsi="黑体" w:eastAsia="黑体"/>
          <w:b/>
          <w:i w:val="0"/>
          <w:sz w:val="44"/>
        </w:rPr>
        <w:t>需求分析与设计步骤说明书</w:t>
      </w:r>
    </w:p>
    <w:p>
      <w:pPr>
        <w:spacing w:after="720"/>
        <w:jc w:val="center"/>
      </w:pPr>
      <w:r>
        <w:rPr>
          <w:rFonts w:ascii="黑体" w:hAnsi="黑体" w:eastAsia="黑体"/>
          <w:b w:val="0"/>
          <w:i w:val="0"/>
          <w:sz w:val="28"/>
        </w:rPr>
        <w:t>（文档一）</w:t>
      </w:r>
    </w:p>
    <w:p>
      <w:pPr>
        <w:keepNext/>
        <w:spacing w:before="160" w:after="60" w:line="288" w:lineRule="auto"/>
        <w:ind w:firstLine="0"/>
        <w:jc w:val="center"/>
      </w:pPr>
      <w:r>
        <w:rPr>
          <w:rFonts w:ascii="黑体" w:hAnsi="黑体" w:eastAsia="黑体"/>
          <w:b w:val="0"/>
          <w:i w:val="0"/>
          <w:sz w:val="21"/>
        </w:rPr>
        <w:t>表 0-1  文档信息与封面要素表</w:t>
      </w:r>
    </w:p>
    <w:tbl>
      <w:tblPr>
        <w:tblStyle w:val="TableGrid"/>
        <w:tblW w:type="pct" w:w="5000"/>
        <w:jc w:val="center"/>
        <w:tblLayout w:type="fixed"/>
        <w:tblLook w:firstColumn="1" w:firstRow="1" w:lastColumn="0" w:lastRow="0" w:noHBand="0" w:noVBand="1" w:val="04A0"/>
      </w:tblPr>
      <w:tblGrid>
        <w:gridCol w:w="2041"/>
        <w:gridCol w:w="7030"/>
      </w:tblGrid>
      <w:tr>
        <w:trPr>
          <w:tblHeader w:val="true"/>
        </w:trPr>
        <w:tc>
          <w:tcPr>
            <w:tcW w:type="dxa" w:w="2041"/>
            <w:shd w:val="clear" w:color="auto" w:fill="D9D9D9"/>
          </w:tcPr>
          <w:p>
            <w:pPr>
              <w:spacing w:before="20" w:after="20" w:line="276" w:lineRule="auto"/>
              <w:ind w:firstLine="0"/>
              <w:jc w:val="center"/>
            </w:pPr>
            <w:r>
              <w:rPr>
                <w:rFonts w:ascii="黑体" w:hAnsi="黑体" w:eastAsia="黑体"/>
                <w:b/>
                <w:i w:val="0"/>
                <w:sz w:val="21"/>
              </w:rPr>
              <w:t>项目</w:t>
            </w:r>
          </w:p>
        </w:tc>
        <w:tc>
          <w:tcPr>
            <w:tcW w:type="dxa" w:w="7030"/>
            <w:shd w:val="clear" w:color="auto" w:fill="D9D9D9"/>
          </w:tcPr>
          <w:p>
            <w:pPr>
              <w:spacing w:before="20" w:after="20" w:line="276" w:lineRule="auto"/>
              <w:ind w:firstLine="0"/>
              <w:jc w:val="center"/>
            </w:pPr>
            <w:r>
              <w:rPr>
                <w:rFonts w:ascii="黑体" w:hAnsi="黑体" w:eastAsia="黑体"/>
                <w:b/>
                <w:i w:val="0"/>
                <w:sz w:val="21"/>
              </w:rPr>
              <w:t>内容</w:t>
            </w:r>
          </w:p>
        </w:tc>
      </w:tr>
      <w:tr>
        <w:tc>
          <w:tcPr>
            <w:tcW w:type="dxa" w:w="2041"/>
          </w:tcPr>
          <w:p>
            <w:pPr>
              <w:spacing w:before="20" w:after="20" w:line="276" w:lineRule="auto"/>
              <w:ind w:firstLine="0"/>
              <w:jc w:val="left"/>
            </w:pPr>
            <w:r>
              <w:rPr>
                <w:rFonts w:ascii="宋体" w:hAnsi="宋体" w:eastAsia="宋体"/>
                <w:b w:val="0"/>
                <w:i w:val="0"/>
                <w:sz w:val="21"/>
              </w:rPr>
              <w:t>课程设计名称</w:t>
            </w:r>
          </w:p>
        </w:tc>
        <w:tc>
          <w:tcPr>
            <w:tcW w:type="dxa" w:w="7030"/>
          </w:tcPr>
          <w:p>
            <w:pPr>
              <w:spacing w:before="20" w:after="20" w:line="276" w:lineRule="auto"/>
              <w:ind w:firstLine="0"/>
              <w:jc w:val="left"/>
            </w:pPr>
            <w:r>
              <w:rPr>
                <w:rFonts w:ascii="宋体" w:hAnsi="宋体" w:eastAsia="宋体"/>
                <w:b w:val="0"/>
                <w:i w:val="0"/>
                <w:sz w:val="21"/>
              </w:rPr>
              <w:t>《Java 程序设计》课程设计</w:t>
            </w:r>
          </w:p>
        </w:tc>
      </w:tr>
      <w:tr>
        <w:tc>
          <w:tcPr>
            <w:tcW w:type="dxa" w:w="2041"/>
          </w:tcPr>
          <w:p>
            <w:pPr>
              <w:spacing w:before="20" w:after="20" w:line="276" w:lineRule="auto"/>
              <w:ind w:firstLine="0"/>
              <w:jc w:val="left"/>
            </w:pPr>
            <w:r>
              <w:rPr>
                <w:rFonts w:ascii="宋体" w:hAnsi="宋体" w:eastAsia="宋体"/>
                <w:b w:val="0"/>
                <w:i w:val="0"/>
                <w:sz w:val="21"/>
              </w:rPr>
              <w:t>设计题目</w:t>
            </w:r>
          </w:p>
        </w:tc>
        <w:tc>
          <w:tcPr>
            <w:tcW w:type="dxa" w:w="7030"/>
          </w:tcPr>
          <w:p>
            <w:pPr>
              <w:spacing w:before="20" w:after="20" w:line="276" w:lineRule="auto"/>
              <w:ind w:firstLine="0"/>
              <w:jc w:val="left"/>
            </w:pPr>
            <w:r>
              <w:rPr>
                <w:rFonts w:ascii="宋体" w:hAnsi="宋体" w:eastAsia="宋体"/>
                <w:b w:val="0"/>
                <w:i w:val="0"/>
                <w:sz w:val="21"/>
              </w:rPr>
              <w:t>学生信息管理系统（Student Information Management System，SIMS）</w:t>
            </w:r>
          </w:p>
        </w:tc>
      </w:tr>
      <w:tr>
        <w:tc>
          <w:tcPr>
            <w:tcW w:type="dxa" w:w="2041"/>
          </w:tcPr>
          <w:p>
            <w:pPr>
              <w:spacing w:before="20" w:after="20" w:line="276" w:lineRule="auto"/>
              <w:ind w:firstLine="0"/>
              <w:jc w:val="left"/>
            </w:pPr>
            <w:r>
              <w:rPr>
                <w:rFonts w:ascii="宋体" w:hAnsi="宋体" w:eastAsia="宋体"/>
                <w:b w:val="0"/>
                <w:i w:val="0"/>
                <w:sz w:val="21"/>
              </w:rPr>
              <w:t>文档名称</w:t>
            </w:r>
          </w:p>
        </w:tc>
        <w:tc>
          <w:tcPr>
            <w:tcW w:type="dxa" w:w="7030"/>
          </w:tcPr>
          <w:p>
            <w:pPr>
              <w:spacing w:before="20" w:after="20" w:line="276" w:lineRule="auto"/>
              <w:ind w:firstLine="0"/>
              <w:jc w:val="left"/>
            </w:pPr>
            <w:r>
              <w:rPr>
                <w:rFonts w:ascii="宋体" w:hAnsi="宋体" w:eastAsia="宋体"/>
                <w:b w:val="0"/>
                <w:i w:val="0"/>
                <w:sz w:val="21"/>
              </w:rPr>
              <w:t>需求分析与设计步骤说明书（文档一）</w:t>
            </w:r>
          </w:p>
        </w:tc>
      </w:tr>
      <w:tr>
        <w:tc>
          <w:tcPr>
            <w:tcW w:type="dxa" w:w="2041"/>
          </w:tcPr>
          <w:p>
            <w:pPr>
              <w:spacing w:before="20" w:after="20" w:line="276" w:lineRule="auto"/>
              <w:ind w:firstLine="0"/>
              <w:jc w:val="left"/>
            </w:pPr>
            <w:r>
              <w:rPr>
                <w:rFonts w:ascii="宋体" w:hAnsi="宋体" w:eastAsia="宋体"/>
                <w:b w:val="0"/>
                <w:i w:val="0"/>
                <w:sz w:val="21"/>
              </w:rPr>
              <w:t>专业班级</w:t>
            </w:r>
          </w:p>
        </w:tc>
        <w:tc>
          <w:tcPr>
            <w:tcW w:type="dxa" w:w="7030"/>
          </w:tcPr>
          <w:p>
            <w:pPr>
              <w:spacing w:before="20" w:after="20" w:line="276" w:lineRule="auto"/>
              <w:ind w:firstLine="0"/>
              <w:jc w:val="left"/>
            </w:pPr>
            <w:r>
              <w:rPr>
                <w:rFonts w:ascii="宋体" w:hAnsi="宋体" w:eastAsia="宋体"/>
                <w:b w:val="0"/>
                <w:i w:val="0"/>
                <w:sz w:val="21"/>
              </w:rPr>
              <w:t>软件工程 20XX 级 X 班（待填写）</w:t>
            </w:r>
          </w:p>
        </w:tc>
      </w:tr>
      <w:tr>
        <w:tc>
          <w:tcPr>
            <w:tcW w:type="dxa" w:w="2041"/>
          </w:tcPr>
          <w:p>
            <w:pPr>
              <w:spacing w:before="20" w:after="20" w:line="276" w:lineRule="auto"/>
              <w:ind w:firstLine="0"/>
              <w:jc w:val="left"/>
            </w:pPr>
            <w:r>
              <w:rPr>
                <w:rFonts w:ascii="宋体" w:hAnsi="宋体" w:eastAsia="宋体"/>
                <w:b w:val="0"/>
                <w:i w:val="0"/>
                <w:sz w:val="21"/>
              </w:rPr>
              <w:t>小组成员</w:t>
            </w:r>
          </w:p>
        </w:tc>
        <w:tc>
          <w:tcPr>
            <w:tcW w:type="dxa" w:w="7030"/>
          </w:tcPr>
          <w:p>
            <w:pPr>
              <w:spacing w:before="20" w:after="20" w:line="276" w:lineRule="auto"/>
              <w:ind w:firstLine="0"/>
              <w:jc w:val="left"/>
            </w:pPr>
            <w:r>
              <w:rPr>
                <w:rFonts w:ascii="宋体" w:hAnsi="宋体" w:eastAsia="宋体"/>
                <w:b w:val="0"/>
                <w:i w:val="0"/>
                <w:sz w:val="21"/>
              </w:rPr>
              <w:t>姜望舒（组长）：项目经理兼系统架构师；负责模块 1 用户登录与权限管理及公共工具层</w:t>
            </w:r>
          </w:p>
          <w:p>
            <w:pPr>
              <w:spacing w:before="20" w:after="20" w:line="276" w:lineRule="auto"/>
              <w:ind w:firstLine="0"/>
              <w:jc w:val="left"/>
            </w:pPr>
            <w:r>
              <w:rPr>
                <w:rFonts w:ascii="宋体" w:hAnsi="宋体" w:eastAsia="宋体"/>
                <w:b w:val="0"/>
                <w:i w:val="0"/>
                <w:sz w:val="21"/>
              </w:rPr>
              <w:t>佟尚轩：数据库与 DAO 层开发；负责模块 2 学生信息管理、模块 3 班级与专业管理</w:t>
            </w:r>
          </w:p>
          <w:p>
            <w:pPr>
              <w:spacing w:before="20" w:after="20" w:line="276" w:lineRule="auto"/>
              <w:ind w:firstLine="0"/>
              <w:jc w:val="left"/>
            </w:pPr>
            <w:r>
              <w:rPr>
                <w:rFonts w:ascii="宋体" w:hAnsi="宋体" w:eastAsia="宋体"/>
                <w:b w:val="0"/>
                <w:i w:val="0"/>
                <w:sz w:val="21"/>
              </w:rPr>
              <w:t>陈孝鑫：业务逻辑层开发；负责模块 4 课程管理、模块 5 成绩管理、模块 6 考勤管理</w:t>
            </w:r>
          </w:p>
          <w:p>
            <w:pPr>
              <w:spacing w:before="20" w:after="20" w:line="276" w:lineRule="auto"/>
              <w:ind w:firstLine="0"/>
              <w:jc w:val="left"/>
            </w:pPr>
            <w:r>
              <w:rPr>
                <w:rFonts w:ascii="宋体" w:hAnsi="宋体" w:eastAsia="宋体"/>
                <w:b w:val="0"/>
                <w:i w:val="0"/>
                <w:sz w:val="21"/>
              </w:rPr>
              <w:t>王永涛：界面开发（主）；负责模块 9 系统日志管理、模块 10 系统维护与配置及界面框架</w:t>
            </w:r>
          </w:p>
          <w:p>
            <w:pPr>
              <w:spacing w:before="20" w:after="20" w:line="276" w:lineRule="auto"/>
              <w:ind w:firstLine="0"/>
              <w:jc w:val="left"/>
            </w:pPr>
            <w:r>
              <w:rPr>
                <w:rFonts w:ascii="宋体" w:hAnsi="宋体" w:eastAsia="宋体"/>
                <w:b w:val="0"/>
                <w:i w:val="0"/>
                <w:sz w:val="21"/>
              </w:rPr>
              <w:t>刘壮：界面开发与测试；负责模块 7 统计分析与报表、模块 8 数据导出与打印，以及全部测试与文档</w:t>
            </w:r>
          </w:p>
        </w:tc>
      </w:tr>
      <w:tr>
        <w:tc>
          <w:tcPr>
            <w:tcW w:type="dxa" w:w="2041"/>
          </w:tcPr>
          <w:p>
            <w:pPr>
              <w:spacing w:before="20" w:after="20" w:line="276" w:lineRule="auto"/>
              <w:ind w:firstLine="0"/>
              <w:jc w:val="left"/>
            </w:pPr>
            <w:r>
              <w:rPr>
                <w:rFonts w:ascii="宋体" w:hAnsi="宋体" w:eastAsia="宋体"/>
                <w:b w:val="0"/>
                <w:i w:val="0"/>
                <w:sz w:val="21"/>
              </w:rPr>
              <w:t>团队规模与周期</w:t>
            </w:r>
          </w:p>
        </w:tc>
        <w:tc>
          <w:tcPr>
            <w:tcW w:type="dxa" w:w="7030"/>
          </w:tcPr>
          <w:p>
            <w:pPr>
              <w:spacing w:before="20" w:after="20" w:line="276" w:lineRule="auto"/>
              <w:ind w:firstLine="0"/>
              <w:jc w:val="left"/>
            </w:pPr>
            <w:r>
              <w:rPr>
                <w:rFonts w:ascii="宋体" w:hAnsi="宋体" w:eastAsia="宋体"/>
                <w:b w:val="0"/>
                <w:i w:val="0"/>
                <w:sz w:val="21"/>
              </w:rPr>
              <w:t>5 人团队，开发周期 1 周（7 天），每人每天约 8 学时（合计约 280 学时，约 16 人日）</w:t>
            </w:r>
          </w:p>
        </w:tc>
      </w:tr>
      <w:tr>
        <w:tc>
          <w:tcPr>
            <w:tcW w:type="dxa" w:w="2041"/>
          </w:tcPr>
          <w:p>
            <w:pPr>
              <w:spacing w:before="20" w:after="20" w:line="276" w:lineRule="auto"/>
              <w:ind w:firstLine="0"/>
              <w:jc w:val="left"/>
            </w:pPr>
            <w:r>
              <w:rPr>
                <w:rFonts w:ascii="宋体" w:hAnsi="宋体" w:eastAsia="宋体"/>
                <w:b w:val="0"/>
                <w:i w:val="0"/>
                <w:sz w:val="21"/>
              </w:rPr>
              <w:t>指导教师</w:t>
            </w:r>
          </w:p>
        </w:tc>
        <w:tc>
          <w:tcPr>
            <w:tcW w:type="dxa" w:w="7030"/>
          </w:tcPr>
          <w:p>
            <w:pPr>
              <w:spacing w:before="20" w:after="20" w:line="276" w:lineRule="auto"/>
              <w:ind w:firstLine="0"/>
              <w:jc w:val="center"/>
            </w:pPr>
            <w:r>
              <w:rPr>
                <w:rFonts w:ascii="宋体" w:hAnsi="宋体" w:eastAsia="宋体"/>
                <w:b w:val="0"/>
                <w:i w:val="0"/>
                <w:sz w:val="21"/>
              </w:rPr>
              <w:t>（待填写）</w:t>
            </w:r>
          </w:p>
        </w:tc>
      </w:tr>
      <w:tr>
        <w:tc>
          <w:tcPr>
            <w:tcW w:type="dxa" w:w="2041"/>
          </w:tcPr>
          <w:p>
            <w:pPr>
              <w:spacing w:before="20" w:after="20" w:line="276" w:lineRule="auto"/>
              <w:ind w:firstLine="0"/>
              <w:jc w:val="left"/>
            </w:pPr>
            <w:r>
              <w:rPr>
                <w:rFonts w:ascii="宋体" w:hAnsi="宋体" w:eastAsia="宋体"/>
                <w:b w:val="0"/>
                <w:i w:val="0"/>
                <w:sz w:val="21"/>
              </w:rPr>
              <w:t>文档版本</w:t>
            </w:r>
          </w:p>
        </w:tc>
        <w:tc>
          <w:tcPr>
            <w:tcW w:type="dxa" w:w="7030"/>
          </w:tcPr>
          <w:p>
            <w:pPr>
              <w:spacing w:before="20" w:after="20" w:line="276" w:lineRule="auto"/>
              <w:ind w:firstLine="0"/>
              <w:jc w:val="center"/>
            </w:pPr>
            <w:r>
              <w:rPr>
                <w:rFonts w:ascii="宋体" w:hAnsi="宋体" w:eastAsia="宋体"/>
                <w:b w:val="0"/>
                <w:i w:val="0"/>
                <w:sz w:val="21"/>
              </w:rPr>
              <w:t>V1.0（需求基线版）</w:t>
            </w:r>
          </w:p>
        </w:tc>
      </w:tr>
      <w:tr>
        <w:tc>
          <w:tcPr>
            <w:tcW w:type="dxa" w:w="2041"/>
          </w:tcPr>
          <w:p>
            <w:pPr>
              <w:spacing w:before="20" w:after="20" w:line="276" w:lineRule="auto"/>
              <w:ind w:firstLine="0"/>
              <w:jc w:val="left"/>
            </w:pPr>
            <w:r>
              <w:rPr>
                <w:rFonts w:ascii="宋体" w:hAnsi="宋体" w:eastAsia="宋体"/>
                <w:b w:val="0"/>
                <w:i w:val="0"/>
                <w:sz w:val="21"/>
              </w:rPr>
              <w:t>编写日期</w:t>
            </w:r>
          </w:p>
        </w:tc>
        <w:tc>
          <w:tcPr>
            <w:tcW w:type="dxa" w:w="7030"/>
          </w:tcPr>
          <w:p>
            <w:pPr>
              <w:spacing w:before="20" w:after="20" w:line="276" w:lineRule="auto"/>
              <w:ind w:firstLine="0"/>
              <w:jc w:val="left"/>
            </w:pPr>
            <w:r>
              <w:rPr>
                <w:rFonts w:ascii="宋体" w:hAnsi="宋体" w:eastAsia="宋体"/>
                <w:b w:val="0"/>
                <w:i w:val="0"/>
                <w:sz w:val="21"/>
              </w:rPr>
              <w:t>20XX 年 XX 月 XX 日（待填写）</w:t>
            </w:r>
          </w:p>
        </w:tc>
      </w:tr>
    </w:tbl>
    <w:p>
      <w:pPr>
        <w:spacing w:after="0"/>
      </w:pPr>
      <w:r>
        <w:rPr>
          <w:rFonts w:ascii="宋体" w:hAnsi="宋体" w:eastAsia="宋体"/>
          <w:b w:val="0"/>
          <w:i w:val="0"/>
          <w:sz w:val="21"/>
        </w:rPr>
        <w:br w:type="page"/>
      </w:r>
    </w:p>
    <w:p>
      <w:pPr>
        <w:keepNext/>
        <w:spacing w:before="160" w:after="60" w:line="288" w:lineRule="auto"/>
        <w:ind w:firstLine="0"/>
        <w:jc w:val="center"/>
      </w:pPr>
      <w:r>
        <w:rPr>
          <w:rFonts w:ascii="黑体" w:hAnsi="黑体" w:eastAsia="黑体"/>
          <w:b w:val="0"/>
          <w:i w:val="0"/>
          <w:sz w:val="21"/>
        </w:rPr>
        <w:t>表 0-2  文档修订记录</w:t>
      </w:r>
    </w:p>
    <w:tbl>
      <w:tblPr>
        <w:tblStyle w:val="TableGrid"/>
        <w:tblW w:type="pct" w:w="5000"/>
        <w:jc w:val="center"/>
        <w:tblLayout w:type="fixed"/>
        <w:tblLook w:firstColumn="1" w:firstRow="1" w:lastColumn="0" w:lastRow="0" w:noHBand="0" w:noVBand="1" w:val="04A0"/>
      </w:tblPr>
      <w:tblGrid>
        <w:gridCol w:w="1020"/>
        <w:gridCol w:w="1247"/>
        <w:gridCol w:w="1474"/>
        <w:gridCol w:w="4082"/>
        <w:gridCol w:w="1247"/>
      </w:tblGrid>
      <w:tr>
        <w:trPr>
          <w:tblHeader w:val="true"/>
        </w:trPr>
        <w:tc>
          <w:tcPr>
            <w:tcW w:type="dxa" w:w="1020"/>
            <w:shd w:val="clear" w:color="auto" w:fill="D9D9D9"/>
          </w:tcPr>
          <w:p>
            <w:pPr>
              <w:spacing w:before="20" w:after="20" w:line="276" w:lineRule="auto"/>
              <w:ind w:firstLine="0"/>
              <w:jc w:val="center"/>
            </w:pPr>
            <w:r>
              <w:rPr>
                <w:rFonts w:ascii="黑体" w:hAnsi="黑体" w:eastAsia="黑体"/>
                <w:b/>
                <w:i w:val="0"/>
                <w:sz w:val="18"/>
              </w:rPr>
              <w:t>版本</w:t>
            </w:r>
          </w:p>
        </w:tc>
        <w:tc>
          <w:tcPr>
            <w:tcW w:type="dxa" w:w="1247"/>
            <w:shd w:val="clear" w:color="auto" w:fill="D9D9D9"/>
          </w:tcPr>
          <w:p>
            <w:pPr>
              <w:spacing w:before="20" w:after="20" w:line="276" w:lineRule="auto"/>
              <w:ind w:firstLine="0"/>
              <w:jc w:val="center"/>
            </w:pPr>
            <w:r>
              <w:rPr>
                <w:rFonts w:ascii="黑体" w:hAnsi="黑体" w:eastAsia="黑体"/>
                <w:b/>
                <w:i w:val="0"/>
                <w:sz w:val="18"/>
              </w:rPr>
              <w:t>修订日期</w:t>
            </w:r>
          </w:p>
        </w:tc>
        <w:tc>
          <w:tcPr>
            <w:tcW w:type="dxa" w:w="1474"/>
            <w:shd w:val="clear" w:color="auto" w:fill="D9D9D9"/>
          </w:tcPr>
          <w:p>
            <w:pPr>
              <w:spacing w:before="20" w:after="20" w:line="276" w:lineRule="auto"/>
              <w:ind w:firstLine="0"/>
              <w:jc w:val="center"/>
            </w:pPr>
            <w:r>
              <w:rPr>
                <w:rFonts w:ascii="黑体" w:hAnsi="黑体" w:eastAsia="黑体"/>
                <w:b/>
                <w:i w:val="0"/>
                <w:sz w:val="18"/>
              </w:rPr>
              <w:t>修订人</w:t>
            </w:r>
          </w:p>
        </w:tc>
        <w:tc>
          <w:tcPr>
            <w:tcW w:type="dxa" w:w="4082"/>
            <w:shd w:val="clear" w:color="auto" w:fill="D9D9D9"/>
          </w:tcPr>
          <w:p>
            <w:pPr>
              <w:spacing w:before="20" w:after="20" w:line="276" w:lineRule="auto"/>
              <w:ind w:firstLine="0"/>
              <w:jc w:val="center"/>
            </w:pPr>
            <w:r>
              <w:rPr>
                <w:rFonts w:ascii="黑体" w:hAnsi="黑体" w:eastAsia="黑体"/>
                <w:b/>
                <w:i w:val="0"/>
                <w:sz w:val="18"/>
              </w:rPr>
              <w:t>修订说明</w:t>
            </w:r>
          </w:p>
        </w:tc>
        <w:tc>
          <w:tcPr>
            <w:tcW w:type="dxa" w:w="1247"/>
            <w:shd w:val="clear" w:color="auto" w:fill="D9D9D9"/>
          </w:tcPr>
          <w:p>
            <w:pPr>
              <w:spacing w:before="20" w:after="20" w:line="276" w:lineRule="auto"/>
              <w:ind w:firstLine="0"/>
              <w:jc w:val="center"/>
            </w:pPr>
            <w:r>
              <w:rPr>
                <w:rFonts w:ascii="黑体" w:hAnsi="黑体" w:eastAsia="黑体"/>
                <w:b/>
                <w:i w:val="0"/>
                <w:sz w:val="18"/>
              </w:rPr>
              <w:t>审核人</w:t>
            </w:r>
          </w:p>
        </w:tc>
      </w:tr>
      <w:tr>
        <w:tc>
          <w:tcPr>
            <w:tcW w:type="dxa" w:w="1020"/>
          </w:tcPr>
          <w:p>
            <w:pPr>
              <w:spacing w:before="20" w:after="20" w:line="276" w:lineRule="auto"/>
              <w:ind w:firstLine="0"/>
              <w:jc w:val="left"/>
            </w:pPr>
            <w:r>
              <w:rPr>
                <w:rFonts w:ascii="宋体" w:hAnsi="宋体" w:eastAsia="宋体"/>
                <w:b w:val="0"/>
                <w:i w:val="0"/>
                <w:sz w:val="18"/>
              </w:rPr>
              <w:t>V0.1</w:t>
            </w:r>
          </w:p>
        </w:tc>
        <w:tc>
          <w:tcPr>
            <w:tcW w:type="dxa" w:w="1247"/>
          </w:tcPr>
          <w:p>
            <w:pPr>
              <w:spacing w:before="20" w:after="20" w:line="276" w:lineRule="auto"/>
              <w:ind w:firstLine="0"/>
              <w:jc w:val="center"/>
            </w:pPr>
            <w:r>
              <w:rPr>
                <w:rFonts w:ascii="宋体" w:hAnsi="宋体" w:eastAsia="宋体"/>
                <w:b w:val="0"/>
                <w:i w:val="0"/>
                <w:sz w:val="18"/>
              </w:rPr>
              <w:t>第 1 天</w:t>
            </w:r>
          </w:p>
        </w:tc>
        <w:tc>
          <w:tcPr>
            <w:tcW w:type="dxa" w:w="1474"/>
          </w:tcPr>
          <w:p>
            <w:pPr>
              <w:spacing w:before="20" w:after="20" w:line="276" w:lineRule="auto"/>
              <w:ind w:firstLine="0"/>
              <w:jc w:val="center"/>
            </w:pPr>
            <w:r>
              <w:rPr>
                <w:rFonts w:ascii="宋体" w:hAnsi="宋体" w:eastAsia="宋体"/>
                <w:b w:val="0"/>
                <w:i w:val="0"/>
                <w:sz w:val="18"/>
              </w:rPr>
              <w:t>佟尚轩</w:t>
            </w:r>
          </w:p>
        </w:tc>
        <w:tc>
          <w:tcPr>
            <w:tcW w:type="dxa" w:w="4082"/>
          </w:tcPr>
          <w:p>
            <w:pPr>
              <w:spacing w:before="20" w:after="20" w:line="276" w:lineRule="auto"/>
              <w:ind w:firstLine="0"/>
              <w:jc w:val="left"/>
            </w:pPr>
            <w:r>
              <w:rPr>
                <w:rFonts w:ascii="宋体" w:hAnsi="宋体" w:eastAsia="宋体"/>
                <w:b w:val="0"/>
                <w:i w:val="0"/>
                <w:sz w:val="18"/>
              </w:rPr>
              <w:t>依据调研问卷与访谈记录形成需求初稿</w:t>
            </w:r>
          </w:p>
        </w:tc>
        <w:tc>
          <w:tcPr>
            <w:tcW w:type="dxa" w:w="1247"/>
          </w:tcPr>
          <w:p>
            <w:pPr>
              <w:spacing w:before="20" w:after="20" w:line="276" w:lineRule="auto"/>
              <w:ind w:firstLine="0"/>
              <w:jc w:val="center"/>
            </w:pPr>
            <w:r>
              <w:rPr>
                <w:rFonts w:ascii="宋体" w:hAnsi="宋体" w:eastAsia="宋体"/>
                <w:b w:val="0"/>
                <w:i w:val="0"/>
                <w:sz w:val="18"/>
              </w:rPr>
              <w:t>姜望舒</w:t>
            </w:r>
          </w:p>
        </w:tc>
      </w:tr>
      <w:tr>
        <w:tc>
          <w:tcPr>
            <w:tcW w:type="dxa" w:w="1020"/>
          </w:tcPr>
          <w:p>
            <w:pPr>
              <w:spacing w:before="20" w:after="20" w:line="276" w:lineRule="auto"/>
              <w:ind w:firstLine="0"/>
              <w:jc w:val="left"/>
            </w:pPr>
            <w:r>
              <w:rPr>
                <w:rFonts w:ascii="宋体" w:hAnsi="宋体" w:eastAsia="宋体"/>
                <w:b w:val="0"/>
                <w:i w:val="0"/>
                <w:sz w:val="18"/>
              </w:rPr>
              <w:t>V0.2</w:t>
            </w:r>
          </w:p>
        </w:tc>
        <w:tc>
          <w:tcPr>
            <w:tcW w:type="dxa" w:w="1247"/>
          </w:tcPr>
          <w:p>
            <w:pPr>
              <w:spacing w:before="20" w:after="20" w:line="276" w:lineRule="auto"/>
              <w:ind w:firstLine="0"/>
              <w:jc w:val="center"/>
            </w:pPr>
            <w:r>
              <w:rPr>
                <w:rFonts w:ascii="宋体" w:hAnsi="宋体" w:eastAsia="宋体"/>
                <w:b w:val="0"/>
                <w:i w:val="0"/>
                <w:sz w:val="18"/>
              </w:rPr>
              <w:t>第 2 天</w:t>
            </w:r>
          </w:p>
        </w:tc>
        <w:tc>
          <w:tcPr>
            <w:tcW w:type="dxa" w:w="1474"/>
          </w:tcPr>
          <w:p>
            <w:pPr>
              <w:spacing w:before="20" w:after="20" w:line="276" w:lineRule="auto"/>
              <w:ind w:firstLine="0"/>
              <w:jc w:val="center"/>
            </w:pPr>
            <w:r>
              <w:rPr>
                <w:rFonts w:ascii="宋体" w:hAnsi="宋体" w:eastAsia="宋体"/>
                <w:b w:val="0"/>
                <w:i w:val="0"/>
                <w:sz w:val="18"/>
              </w:rPr>
              <w:t>佟尚轩、姜望舒</w:t>
            </w:r>
          </w:p>
        </w:tc>
        <w:tc>
          <w:tcPr>
            <w:tcW w:type="dxa" w:w="4082"/>
          </w:tcPr>
          <w:p>
            <w:pPr>
              <w:spacing w:before="20" w:after="20" w:line="276" w:lineRule="auto"/>
              <w:ind w:firstLine="0"/>
              <w:jc w:val="left"/>
            </w:pPr>
            <w:r>
              <w:rPr>
                <w:rFonts w:ascii="宋体" w:hAnsi="宋体" w:eastAsia="宋体"/>
                <w:b w:val="0"/>
                <w:i w:val="0"/>
                <w:sz w:val="18"/>
              </w:rPr>
              <w:t>补充角色权限矩阵、典型用例与业务规则编号</w:t>
            </w:r>
          </w:p>
        </w:tc>
        <w:tc>
          <w:tcPr>
            <w:tcW w:type="dxa" w:w="1247"/>
          </w:tcPr>
          <w:p>
            <w:pPr>
              <w:spacing w:before="20" w:after="20" w:line="276" w:lineRule="auto"/>
              <w:ind w:firstLine="0"/>
              <w:jc w:val="center"/>
            </w:pPr>
            <w:r>
              <w:rPr>
                <w:rFonts w:ascii="宋体" w:hAnsi="宋体" w:eastAsia="宋体"/>
                <w:b w:val="0"/>
                <w:i w:val="0"/>
                <w:sz w:val="18"/>
              </w:rPr>
              <w:t>陈孝鑫</w:t>
            </w:r>
          </w:p>
        </w:tc>
      </w:tr>
      <w:tr>
        <w:tc>
          <w:tcPr>
            <w:tcW w:type="dxa" w:w="1020"/>
          </w:tcPr>
          <w:p>
            <w:pPr>
              <w:spacing w:before="20" w:after="20" w:line="276" w:lineRule="auto"/>
              <w:ind w:firstLine="0"/>
              <w:jc w:val="left"/>
            </w:pPr>
            <w:r>
              <w:rPr>
                <w:rFonts w:ascii="宋体" w:hAnsi="宋体" w:eastAsia="宋体"/>
                <w:b w:val="0"/>
                <w:i w:val="0"/>
                <w:sz w:val="18"/>
              </w:rPr>
              <w:t>V0.3</w:t>
            </w:r>
          </w:p>
        </w:tc>
        <w:tc>
          <w:tcPr>
            <w:tcW w:type="dxa" w:w="1247"/>
          </w:tcPr>
          <w:p>
            <w:pPr>
              <w:spacing w:before="20" w:after="20" w:line="276" w:lineRule="auto"/>
              <w:ind w:firstLine="0"/>
              <w:jc w:val="center"/>
            </w:pPr>
            <w:r>
              <w:rPr>
                <w:rFonts w:ascii="宋体" w:hAnsi="宋体" w:eastAsia="宋体"/>
                <w:b w:val="0"/>
                <w:i w:val="0"/>
                <w:sz w:val="18"/>
              </w:rPr>
              <w:t>第 3 天</w:t>
            </w:r>
          </w:p>
        </w:tc>
        <w:tc>
          <w:tcPr>
            <w:tcW w:type="dxa" w:w="1474"/>
          </w:tcPr>
          <w:p>
            <w:pPr>
              <w:spacing w:before="20" w:after="20" w:line="276" w:lineRule="auto"/>
              <w:ind w:firstLine="0"/>
              <w:jc w:val="center"/>
            </w:pPr>
            <w:r>
              <w:rPr>
                <w:rFonts w:ascii="宋体" w:hAnsi="宋体" w:eastAsia="宋体"/>
                <w:b w:val="0"/>
                <w:i w:val="0"/>
                <w:sz w:val="18"/>
              </w:rPr>
              <w:t>陈孝鑫</w:t>
            </w:r>
          </w:p>
        </w:tc>
        <w:tc>
          <w:tcPr>
            <w:tcW w:type="dxa" w:w="4082"/>
          </w:tcPr>
          <w:p>
            <w:pPr>
              <w:spacing w:before="20" w:after="20" w:line="276" w:lineRule="auto"/>
              <w:ind w:firstLine="0"/>
              <w:jc w:val="left"/>
            </w:pPr>
            <w:r>
              <w:rPr>
                <w:rFonts w:ascii="宋体" w:hAnsi="宋体" w:eastAsia="宋体"/>
                <w:b w:val="0"/>
                <w:i w:val="0"/>
                <w:sz w:val="18"/>
              </w:rPr>
              <w:t>补充 9 张数据表的逻辑与物理设计说明</w:t>
            </w:r>
          </w:p>
        </w:tc>
        <w:tc>
          <w:tcPr>
            <w:tcW w:type="dxa" w:w="1247"/>
          </w:tcPr>
          <w:p>
            <w:pPr>
              <w:spacing w:before="20" w:after="20" w:line="276" w:lineRule="auto"/>
              <w:ind w:firstLine="0"/>
              <w:jc w:val="center"/>
            </w:pPr>
            <w:r>
              <w:rPr>
                <w:rFonts w:ascii="宋体" w:hAnsi="宋体" w:eastAsia="宋体"/>
                <w:b w:val="0"/>
                <w:i w:val="0"/>
                <w:sz w:val="18"/>
              </w:rPr>
              <w:t>王永涛</w:t>
            </w:r>
          </w:p>
        </w:tc>
      </w:tr>
      <w:tr>
        <w:tc>
          <w:tcPr>
            <w:tcW w:type="dxa" w:w="1020"/>
          </w:tcPr>
          <w:p>
            <w:pPr>
              <w:spacing w:before="20" w:after="20" w:line="276" w:lineRule="auto"/>
              <w:ind w:firstLine="0"/>
              <w:jc w:val="left"/>
            </w:pPr>
            <w:r>
              <w:rPr>
                <w:rFonts w:ascii="宋体" w:hAnsi="宋体" w:eastAsia="宋体"/>
                <w:b w:val="0"/>
                <w:i w:val="0"/>
                <w:sz w:val="18"/>
              </w:rPr>
              <w:t>V1.0</w:t>
            </w:r>
          </w:p>
        </w:tc>
        <w:tc>
          <w:tcPr>
            <w:tcW w:type="dxa" w:w="1247"/>
          </w:tcPr>
          <w:p>
            <w:pPr>
              <w:spacing w:before="20" w:after="20" w:line="276" w:lineRule="auto"/>
              <w:ind w:firstLine="0"/>
              <w:jc w:val="center"/>
            </w:pPr>
            <w:r>
              <w:rPr>
                <w:rFonts w:ascii="宋体" w:hAnsi="宋体" w:eastAsia="宋体"/>
                <w:b w:val="0"/>
                <w:i w:val="0"/>
                <w:sz w:val="18"/>
              </w:rPr>
              <w:t>第 3 天</w:t>
            </w:r>
          </w:p>
        </w:tc>
        <w:tc>
          <w:tcPr>
            <w:tcW w:type="dxa" w:w="1474"/>
          </w:tcPr>
          <w:p>
            <w:pPr>
              <w:spacing w:before="20" w:after="20" w:line="276" w:lineRule="auto"/>
              <w:ind w:firstLine="0"/>
              <w:jc w:val="center"/>
            </w:pPr>
            <w:r>
              <w:rPr>
                <w:rFonts w:ascii="宋体" w:hAnsi="宋体" w:eastAsia="宋体"/>
                <w:b w:val="0"/>
                <w:i w:val="0"/>
                <w:sz w:val="18"/>
              </w:rPr>
              <w:t>姜望舒</w:t>
            </w:r>
          </w:p>
        </w:tc>
        <w:tc>
          <w:tcPr>
            <w:tcW w:type="dxa" w:w="4082"/>
          </w:tcPr>
          <w:p>
            <w:pPr>
              <w:spacing w:before="20" w:after="20" w:line="276" w:lineRule="auto"/>
              <w:ind w:firstLine="0"/>
              <w:jc w:val="left"/>
            </w:pPr>
            <w:r>
              <w:rPr>
                <w:rFonts w:ascii="宋体" w:hAnsi="宋体" w:eastAsia="宋体"/>
                <w:b w:val="0"/>
                <w:i w:val="0"/>
                <w:sz w:val="18"/>
              </w:rPr>
              <w:t>需求基线冻结，评审通过并作为设计输入</w:t>
            </w:r>
          </w:p>
        </w:tc>
        <w:tc>
          <w:tcPr>
            <w:tcW w:type="dxa" w:w="1247"/>
          </w:tcPr>
          <w:p>
            <w:pPr>
              <w:spacing w:before="20" w:after="20" w:line="276" w:lineRule="auto"/>
              <w:ind w:firstLine="0"/>
              <w:jc w:val="center"/>
            </w:pPr>
            <w:r>
              <w:rPr>
                <w:rFonts w:ascii="宋体" w:hAnsi="宋体" w:eastAsia="宋体"/>
                <w:b w:val="0"/>
                <w:i w:val="0"/>
                <w:sz w:val="18"/>
              </w:rPr>
              <w:t>指导教师</w:t>
            </w:r>
          </w:p>
        </w:tc>
      </w:tr>
    </w:tbl>
    <w:p>
      <w:pPr>
        <w:spacing w:before="360" w:after="200"/>
        <w:jc w:val="center"/>
      </w:pPr>
      <w:r>
        <w:rPr>
          <w:rFonts w:ascii="黑体" w:hAnsi="黑体" w:eastAsia="黑体"/>
          <w:b/>
          <w:i w:val="0"/>
          <w:sz w:val="32"/>
        </w:rPr>
        <w:t>目  录</w:t>
      </w:r>
    </w:p>
    <w:p>
      <w:pPr>
        <w:spacing w:after="60" w:line="336" w:lineRule="auto"/>
        <w:ind w:firstLine="0"/>
      </w:pPr>
      <w:r>
        <w:rPr>
          <w:rFonts w:ascii="宋体" w:hAnsi="宋体" w:eastAsia="宋体"/>
          <w:b w:val="0"/>
          <w:i w:val="0"/>
          <w:sz w:val="21"/>
        </w:rPr>
        <w:t>第 1 章  引言</w:t>
      </w:r>
    </w:p>
    <w:p>
      <w:pPr>
        <w:spacing w:after="60" w:line="336" w:lineRule="auto"/>
        <w:ind w:firstLine="0"/>
      </w:pPr>
      <w:r>
        <w:rPr>
          <w:rFonts w:ascii="宋体" w:hAnsi="宋体" w:eastAsia="宋体"/>
          <w:b w:val="0"/>
          <w:i w:val="0"/>
          <w:sz w:val="21"/>
        </w:rPr>
        <w:t>1.1  编写目的    1.2  项目背景    1.3  术语定义    1.4  参考资料</w:t>
      </w:r>
    </w:p>
    <w:p>
      <w:pPr>
        <w:spacing w:after="60" w:line="336" w:lineRule="auto"/>
        <w:ind w:firstLine="0"/>
      </w:pPr>
      <w:r>
        <w:rPr>
          <w:rFonts w:ascii="宋体" w:hAnsi="宋体" w:eastAsia="宋体"/>
          <w:b w:val="0"/>
          <w:i w:val="0"/>
          <w:sz w:val="21"/>
        </w:rPr>
        <w:t>第 2 章  项目需求分析</w:t>
      </w:r>
    </w:p>
    <w:p>
      <w:pPr>
        <w:spacing w:after="60" w:line="336" w:lineRule="auto"/>
        <w:ind w:firstLine="0"/>
      </w:pPr>
      <w:r>
        <w:rPr>
          <w:rFonts w:ascii="宋体" w:hAnsi="宋体" w:eastAsia="宋体"/>
          <w:b w:val="0"/>
          <w:i w:val="0"/>
          <w:sz w:val="21"/>
        </w:rPr>
        <w:t>2.1  系统目标与建设意义</w:t>
      </w:r>
    </w:p>
    <w:p>
      <w:pPr>
        <w:spacing w:after="60" w:line="336" w:lineRule="auto"/>
        <w:ind w:firstLine="0"/>
      </w:pPr>
      <w:r>
        <w:rPr>
          <w:rFonts w:ascii="宋体" w:hAnsi="宋体" w:eastAsia="宋体"/>
          <w:b w:val="0"/>
          <w:i w:val="0"/>
          <w:sz w:val="21"/>
        </w:rPr>
        <w:t>2.2  用户角色与权限矩阵</w:t>
      </w:r>
    </w:p>
    <w:p>
      <w:pPr>
        <w:spacing w:after="60" w:line="336" w:lineRule="auto"/>
        <w:ind w:firstLine="0"/>
      </w:pPr>
      <w:r>
        <w:rPr>
          <w:rFonts w:ascii="宋体" w:hAnsi="宋体" w:eastAsia="宋体"/>
          <w:b w:val="0"/>
          <w:i w:val="0"/>
          <w:sz w:val="21"/>
        </w:rPr>
        <w:t>2.3  功能性需求（2.3.1 用户登录与权限管理～2.3.10 系统维护与配置）</w:t>
      </w:r>
    </w:p>
    <w:p>
      <w:pPr>
        <w:spacing w:after="60" w:line="336" w:lineRule="auto"/>
        <w:ind w:firstLine="0"/>
      </w:pPr>
      <w:r>
        <w:rPr>
          <w:rFonts w:ascii="宋体" w:hAnsi="宋体" w:eastAsia="宋体"/>
          <w:b w:val="0"/>
          <w:i w:val="0"/>
          <w:sz w:val="21"/>
        </w:rPr>
        <w:t>2.4  典型用例描述    2.5  非功能性需求    2.6  需求优先级与工作量估算</w:t>
      </w:r>
    </w:p>
    <w:p>
      <w:pPr>
        <w:spacing w:after="60" w:line="336" w:lineRule="auto"/>
        <w:ind w:firstLine="0"/>
      </w:pPr>
      <w:r>
        <w:rPr>
          <w:rFonts w:ascii="宋体" w:hAnsi="宋体" w:eastAsia="宋体"/>
          <w:b w:val="0"/>
          <w:i w:val="0"/>
          <w:sz w:val="21"/>
        </w:rPr>
        <w:t>第 3 章  需求到设计的转化（设计步骤）</w:t>
      </w:r>
    </w:p>
    <w:p>
      <w:pPr>
        <w:spacing w:after="60" w:line="336" w:lineRule="auto"/>
        <w:ind w:firstLine="0"/>
      </w:pPr>
      <w:r>
        <w:rPr>
          <w:rFonts w:ascii="宋体" w:hAnsi="宋体" w:eastAsia="宋体"/>
          <w:b w:val="0"/>
          <w:i w:val="0"/>
          <w:sz w:val="21"/>
        </w:rPr>
        <w:t>3.1  步骤一 组建团队与选题立项～3.12  步骤十二 文档整理与成果展示答辩</w:t>
      </w:r>
    </w:p>
    <w:p>
      <w:pPr>
        <w:spacing w:after="60" w:line="336" w:lineRule="auto"/>
        <w:ind w:firstLine="0"/>
      </w:pPr>
      <w:r>
        <w:rPr>
          <w:rFonts w:ascii="宋体" w:hAnsi="宋体" w:eastAsia="宋体"/>
          <w:b w:val="0"/>
          <w:i w:val="0"/>
          <w:sz w:val="21"/>
        </w:rPr>
        <w:t>第 4 章  团队分工与进度计划</w:t>
      </w:r>
    </w:p>
    <w:p>
      <w:pPr>
        <w:spacing w:after="60" w:line="336" w:lineRule="auto"/>
        <w:ind w:firstLine="0"/>
      </w:pPr>
      <w:r>
        <w:rPr>
          <w:rFonts w:ascii="宋体" w:hAnsi="宋体" w:eastAsia="宋体"/>
          <w:b w:val="0"/>
          <w:i w:val="0"/>
          <w:sz w:val="21"/>
        </w:rPr>
        <w:t>4.1  角色分工表    4.2  一周进度计划表    4.3  协作规范</w:t>
      </w:r>
    </w:p>
    <w:p>
      <w:pPr>
        <w:spacing w:after="60" w:line="336" w:lineRule="auto"/>
        <w:ind w:firstLine="0"/>
      </w:pPr>
      <w:r>
        <w:rPr>
          <w:rFonts w:ascii="宋体" w:hAnsi="宋体" w:eastAsia="宋体"/>
          <w:b w:val="0"/>
          <w:i w:val="0"/>
          <w:sz w:val="21"/>
        </w:rPr>
        <w:t>第 5 章  需求确认与验收标准</w:t>
      </w:r>
    </w:p>
    <w:p>
      <w:pPr>
        <w:spacing w:after="60" w:line="336" w:lineRule="auto"/>
        <w:ind w:firstLine="0"/>
      </w:pPr>
      <w:r>
        <w:rPr>
          <w:rFonts w:ascii="宋体" w:hAnsi="宋体" w:eastAsia="宋体"/>
          <w:b w:val="0"/>
          <w:i w:val="0"/>
          <w:sz w:val="21"/>
        </w:rPr>
        <w:t>5.1  需求确认清单（FR-01～FR-40）    5.2  项目验收标准</w:t>
      </w:r>
    </w:p>
    <w:p>
      <w:pPr>
        <w:spacing w:after="60" w:line="336" w:lineRule="auto"/>
        <w:ind w:firstLine="0"/>
      </w:pPr>
      <w:r>
        <w:rPr>
          <w:rFonts w:ascii="宋体" w:hAnsi="宋体" w:eastAsia="宋体"/>
          <w:b w:val="0"/>
          <w:i w:val="0"/>
          <w:sz w:val="21"/>
        </w:rPr>
        <w:t>附录 A  需求调研问卷样例</w:t>
      </w:r>
    </w:p>
    <w:p>
      <w:pPr>
        <w:spacing w:after="60" w:line="336" w:lineRule="auto"/>
        <w:ind w:firstLine="0"/>
      </w:pPr>
      <w:r>
        <w:rPr>
          <w:rFonts w:ascii="宋体" w:hAnsi="宋体" w:eastAsia="宋体"/>
          <w:b w:val="0"/>
          <w:i w:val="0"/>
          <w:sz w:val="21"/>
        </w:rPr>
        <w:t>附录 B  术语与缩略语表</w:t>
      </w:r>
    </w:p>
    <w:p>
      <w:pPr>
        <w:spacing w:after="0"/>
      </w:pPr>
      <w:r>
        <w:rPr>
          <w:rFonts w:ascii="宋体" w:hAnsi="宋体" w:eastAsia="宋体"/>
          <w:b w:val="0"/>
          <w:i w:val="0"/>
          <w:sz w:val="21"/>
        </w:rPr>
        <w:br w:type="page"/>
      </w:r>
    </w:p>
    <w:p>
      <w:pPr>
        <w:pStyle w:val="Heading1"/>
        <w:keepNext/>
        <w:spacing w:line="336" w:lineRule="auto" w:before="280" w:after="160"/>
        <w:ind w:firstLine="0"/>
      </w:pPr>
      <w:r>
        <w:rPr>
          <w:rFonts w:ascii="黑体" w:hAnsi="黑体" w:eastAsia="黑体"/>
          <w:b/>
          <w:i w:val="0"/>
          <w:sz w:val="32"/>
        </w:rPr>
        <w:t>第 1 章  引言</w:t>
      </w:r>
    </w:p>
    <w:p>
      <w:pPr>
        <w:pStyle w:val="Heading2"/>
        <w:keepNext/>
        <w:spacing w:line="336" w:lineRule="auto" w:before="200" w:after="120"/>
        <w:ind w:firstLine="0"/>
      </w:pPr>
      <w:r>
        <w:rPr>
          <w:rFonts w:ascii="黑体" w:hAnsi="黑体" w:eastAsia="黑体"/>
          <w:b/>
          <w:i w:val="0"/>
          <w:sz w:val="28"/>
        </w:rPr>
        <w:t>1.1  编写目的</w:t>
      </w:r>
    </w:p>
    <w:p>
      <w:pPr>
        <w:spacing w:after="80" w:before="0" w:line="360" w:lineRule="auto"/>
        <w:ind w:firstLine="420"/>
        <w:jc w:val="both"/>
      </w:pPr>
      <w:r>
        <w:rPr>
          <w:rFonts w:ascii="宋体" w:hAnsi="宋体" w:eastAsia="宋体"/>
          <w:b w:val="0"/>
          <w:i w:val="0"/>
          <w:sz w:val="21"/>
        </w:rPr>
        <w:t>本文档是学生信息管理系统（Student Information Management System，以下简称 SIMS）课程设计项目的首份工程技术文档，面向项目组 5 名成员、指导教师与课程验收人员编写，目的是把课程设计任务书中的概括性要求转化为可执行、可验证、可分工的需求与设计约定。本文档同时承担“需求基线”的职责：一旦评审通过，后续的详细设计、编码、测试与验收均以本文档的条目编号为追溯依据。</w:t>
      </w:r>
    </w:p>
    <w:p>
      <w:pPr>
        <w:spacing w:after="80" w:before="0" w:line="360" w:lineRule="auto"/>
        <w:ind w:firstLine="420"/>
        <w:jc w:val="both"/>
      </w:pPr>
      <w:r>
        <w:rPr>
          <w:rFonts w:ascii="宋体" w:hAnsi="宋体" w:eastAsia="宋体"/>
          <w:b w:val="0"/>
          <w:i w:val="0"/>
          <w:sz w:val="21"/>
        </w:rPr>
        <w:t>具体而言，本文档要达成以下四个目的：</w:t>
      </w:r>
    </w:p>
    <w:p>
      <w:pPr>
        <w:pStyle w:val="ListBullet"/>
        <w:spacing w:after="40" w:line="336" w:lineRule="auto"/>
        <w:ind w:firstLine="0"/>
        <w:jc w:val="both"/>
      </w:pPr>
      <w:r>
        <w:rPr>
          <w:rFonts w:ascii="宋体" w:hAnsi="宋体" w:eastAsia="宋体"/>
          <w:b w:val="0"/>
          <w:i w:val="0"/>
          <w:sz w:val="21"/>
        </w:rPr>
        <w:t>界定系统范围：明确 SIMS 的 10 个功能模块、9 张数据表，以及每个模块的输入、处理、输出与业务规则，划清“做什么”与“不做什么”的边界，防止开发过程中随意追加功能而导致进度失控。</w:t>
      </w:r>
    </w:p>
    <w:p>
      <w:pPr>
        <w:pStyle w:val="ListBullet"/>
        <w:spacing w:after="40" w:line="336" w:lineRule="auto"/>
        <w:ind w:firstLine="0"/>
        <w:jc w:val="both"/>
      </w:pPr>
      <w:r>
        <w:rPr>
          <w:rFonts w:ascii="宋体" w:hAnsi="宋体" w:eastAsia="宋体"/>
          <w:b w:val="0"/>
          <w:i w:val="0"/>
          <w:sz w:val="21"/>
        </w:rPr>
        <w:t>统一团队认识：通过角色权限矩阵（表 2-1）与典型用例描述（表 2-4～表 2-8），使 5 名成员对同一功能的操作入口、数据范围与判定口径完全一致，减少口头沟通造成的返工。</w:t>
      </w:r>
    </w:p>
    <w:p>
      <w:pPr>
        <w:pStyle w:val="ListBullet"/>
        <w:spacing w:after="40" w:line="336" w:lineRule="auto"/>
        <w:ind w:firstLine="0"/>
        <w:jc w:val="both"/>
      </w:pPr>
      <w:r>
        <w:rPr>
          <w:rFonts w:ascii="宋体" w:hAnsi="宋体" w:eastAsia="宋体"/>
          <w:b w:val="0"/>
          <w:i w:val="0"/>
          <w:sz w:val="21"/>
        </w:rPr>
        <w:t>指导后续工作：把需求分析整理为 12 个可执行的设计步骤（第 3 章），每步给出步骤目标、输入、主要活动、输出交付物与负责人，直接作为《详细设计说明书》《测试报告》与编码任务的输入。</w:t>
      </w:r>
    </w:p>
    <w:p>
      <w:pPr>
        <w:pStyle w:val="ListBullet"/>
        <w:spacing w:after="40" w:line="336" w:lineRule="auto"/>
        <w:ind w:firstLine="0"/>
        <w:jc w:val="both"/>
      </w:pPr>
      <w:r>
        <w:rPr>
          <w:rFonts w:ascii="宋体" w:hAnsi="宋体" w:eastAsia="宋体"/>
          <w:b w:val="0"/>
          <w:i w:val="0"/>
          <w:sz w:val="21"/>
        </w:rPr>
        <w:t>提供验收依据：第 5 章的需求确认清单（FR-01～FR-40）与验收标准给出可测量的判定条件，作为成员自测、交叉测试与教师验收的统一口径。</w:t>
      </w:r>
    </w:p>
    <w:p>
      <w:pPr>
        <w:pStyle w:val="Heading2"/>
        <w:keepNext/>
        <w:spacing w:line="336" w:lineRule="auto" w:before="200" w:after="120"/>
        <w:ind w:firstLine="0"/>
      </w:pPr>
      <w:r>
        <w:rPr>
          <w:rFonts w:ascii="黑体" w:hAnsi="黑体" w:eastAsia="黑体"/>
          <w:b/>
          <w:i w:val="0"/>
          <w:sz w:val="28"/>
        </w:rPr>
        <w:t>1.2  项目背景</w:t>
      </w:r>
    </w:p>
    <w:p>
      <w:pPr>
        <w:spacing w:after="80" w:before="0" w:line="360" w:lineRule="auto"/>
        <w:ind w:firstLine="420"/>
        <w:jc w:val="both"/>
      </w:pPr>
      <w:r>
        <w:rPr>
          <w:rFonts w:ascii="宋体" w:hAnsi="宋体" w:eastAsia="宋体"/>
          <w:b w:val="0"/>
          <w:i w:val="0"/>
          <w:sz w:val="21"/>
        </w:rPr>
        <w:t>高校学生信息管理涉及学籍档案、班级与专业设置、课程开设、成绩评定、考勤登记与统计分析等多个环节。在课程设计所模拟的业务场景中，这些数据大多由辅导员与任课教师分别用 Excel 表格和纸质记录维护：同一名学生的信息可能同时存在于三张互不关联的表格中，学号、班级、成绩口径容易不一致；期末统计班级平均分、及格率、不及格名单时只能手工筛选与计算，一个班 40 名学生、10 门课程就会产生数百次重复操作；考勤记录与学籍状态脱节，缺勤次数超标的预警完全依赖人工核对。这些问题的共同根源是数据分散、缺乏统一的约束与统计能力。</w:t>
      </w:r>
    </w:p>
    <w:p>
      <w:pPr>
        <w:spacing w:after="80" w:before="0" w:line="360" w:lineRule="auto"/>
        <w:ind w:firstLine="420"/>
        <w:jc w:val="both"/>
      </w:pPr>
      <w:r>
        <w:rPr>
          <w:rFonts w:ascii="宋体" w:hAnsi="宋体" w:eastAsia="宋体"/>
          <w:b w:val="0"/>
          <w:i w:val="0"/>
          <w:sz w:val="21"/>
        </w:rPr>
        <w:t>本项目即针对上述问题，开发一个面向高校教务场景的桌面客户端软件。项目属于《Java 程序设计》课程设计，团队规模 4～5 人（本项目按 5 人组织），开发周期 1 周（7 天），每人每天投入约 8 学时，合计约 280 学时（按 8 学时折算 1 人日，约 16 人日）。课程设计要求综合运用面向对象程序设计、集合与异常处理、JDBC 数据库编程、Swing 图形界面、文件与 Excel 读写、单元测试以及 Maven 工程构建等知识，并通过团队协作完成一个具有实用价值的完整软件。</w:t>
      </w:r>
    </w:p>
    <w:p>
      <w:pPr>
        <w:spacing w:before="60" w:after="40" w:line="336" w:lineRule="auto"/>
        <w:ind w:firstLine="0"/>
      </w:pPr>
      <w:r>
        <w:rPr>
          <w:rFonts w:ascii="黑体" w:hAnsi="黑体" w:eastAsia="黑体"/>
          <w:b/>
          <w:i w:val="0"/>
          <w:sz w:val="21"/>
        </w:rPr>
        <w:t>技术选型及理由：</w:t>
      </w:r>
    </w:p>
    <w:p>
      <w:pPr>
        <w:pStyle w:val="ListBullet"/>
        <w:spacing w:after="40" w:line="336" w:lineRule="auto"/>
        <w:ind w:firstLine="0"/>
        <w:jc w:val="both"/>
      </w:pPr>
      <w:r>
        <w:rPr>
          <w:rFonts w:ascii="宋体" w:hAnsi="宋体" w:eastAsia="宋体"/>
          <w:b w:val="0"/>
          <w:i w:val="0"/>
          <w:sz w:val="21"/>
        </w:rPr>
        <w:t>Java 17：长期支持版本，语法现代（var、switch 表达式、文本块、record），课程教学内容与之配套，跨平台且资料充足。</w:t>
      </w:r>
    </w:p>
    <w:p>
      <w:pPr>
        <w:pStyle w:val="ListBullet"/>
        <w:spacing w:after="40" w:line="336" w:lineRule="auto"/>
        <w:ind w:firstLine="0"/>
        <w:jc w:val="both"/>
      </w:pPr>
      <w:r>
        <w:rPr>
          <w:rFonts w:ascii="宋体" w:hAnsi="宋体" w:eastAsia="宋体"/>
          <w:b w:val="0"/>
          <w:i w:val="0"/>
          <w:sz w:val="21"/>
        </w:rPr>
        <w:t>Swing + FlatLaf 3.4.1：Swing 为 JDK 自带 GUI 工具包，无需额外运行环境；FlatLaf 3.4.1 提供现代扁平化外观主题，一行代码即可统一全局风格，弥补 Swing 默认外观陈旧的问题。</w:t>
      </w:r>
    </w:p>
    <w:p>
      <w:pPr>
        <w:pStyle w:val="ListBullet"/>
        <w:spacing w:after="40" w:line="336" w:lineRule="auto"/>
        <w:ind w:firstLine="0"/>
        <w:jc w:val="both"/>
      </w:pPr>
      <w:r>
        <w:rPr>
          <w:rFonts w:ascii="宋体" w:hAnsi="宋体" w:eastAsia="宋体"/>
          <w:b w:val="0"/>
          <w:i w:val="0"/>
          <w:sz w:val="21"/>
        </w:rPr>
        <w:t>JDBC + H2 2.2.224：H2 为内嵌文件型关系数据库，免安装、免配置、随程序一起分发，支持标准 SQL、计算列、唯一约束与外键，并提供 BACKUP TO 备份命令；数据以文件形式保存在程序目录下，便于演示与随堂验收。</w:t>
      </w:r>
    </w:p>
    <w:p>
      <w:pPr>
        <w:pStyle w:val="ListBullet"/>
        <w:spacing w:after="40" w:line="336" w:lineRule="auto"/>
        <w:ind w:firstLine="0"/>
        <w:jc w:val="both"/>
      </w:pPr>
      <w:r>
        <w:rPr>
          <w:rFonts w:ascii="宋体" w:hAnsi="宋体" w:eastAsia="宋体"/>
          <w:b w:val="0"/>
          <w:i w:val="0"/>
          <w:sz w:val="21"/>
        </w:rPr>
        <w:t>Apache POI 5.2.5：用于生成与读取 .xlsx 文件，支撑成绩批量导入与名册、成绩表、考勤表、统计报表的导出。</w:t>
      </w:r>
    </w:p>
    <w:p>
      <w:pPr>
        <w:pStyle w:val="ListBullet"/>
        <w:spacing w:after="40" w:line="336" w:lineRule="auto"/>
        <w:ind w:firstLine="0"/>
        <w:jc w:val="both"/>
      </w:pPr>
      <w:r>
        <w:rPr>
          <w:rFonts w:ascii="宋体" w:hAnsi="宋体" w:eastAsia="宋体"/>
          <w:b w:val="0"/>
          <w:i w:val="0"/>
          <w:sz w:val="21"/>
        </w:rPr>
        <w:t>JUnit 5：对业务规则（总评计算、出勤率统计、唯一性校验、分页边界等）编写自动化单元测试。</w:t>
      </w:r>
    </w:p>
    <w:p>
      <w:pPr>
        <w:pStyle w:val="ListBullet"/>
        <w:spacing w:after="40" w:line="336" w:lineRule="auto"/>
        <w:ind w:firstLine="0"/>
        <w:jc w:val="both"/>
      </w:pPr>
      <w:r>
        <w:rPr>
          <w:rFonts w:ascii="宋体" w:hAnsi="宋体" w:eastAsia="宋体"/>
          <w:b w:val="0"/>
          <w:i w:val="0"/>
          <w:sz w:val="21"/>
        </w:rPr>
        <w:t>Maven 3.9.9：统一依赖版本与构建流程，一条命令完成编译、测试与打包，降低 5 人协作时的环境差异风险。</w:t>
      </w:r>
    </w:p>
    <w:p>
      <w:pPr>
        <w:spacing w:before="60" w:after="40" w:line="336" w:lineRule="auto"/>
        <w:ind w:firstLine="0"/>
      </w:pPr>
      <w:r>
        <w:rPr>
          <w:rFonts w:ascii="黑体" w:hAnsi="黑体" w:eastAsia="黑体"/>
          <w:b/>
          <w:i w:val="0"/>
          <w:sz w:val="21"/>
        </w:rPr>
        <w:t>运行形态：</w:t>
      </w:r>
    </w:p>
    <w:p>
      <w:pPr>
        <w:pStyle w:val="ListBullet"/>
        <w:spacing w:after="40" w:line="336" w:lineRule="auto"/>
        <w:ind w:firstLine="0"/>
        <w:jc w:val="both"/>
      </w:pPr>
      <w:r>
        <w:rPr>
          <w:rFonts w:ascii="宋体" w:hAnsi="宋体" w:eastAsia="宋体"/>
          <w:b w:val="0"/>
          <w:i w:val="0"/>
          <w:sz w:val="21"/>
        </w:rPr>
        <w:t>桌面客户端程序，在 Windows 上双击 run.bat 即可启动，无需安装数据库、无需联网、无需手工建表。</w:t>
      </w:r>
    </w:p>
    <w:p>
      <w:pPr>
        <w:pStyle w:val="ListBullet"/>
        <w:spacing w:after="40" w:line="336" w:lineRule="auto"/>
        <w:ind w:firstLine="0"/>
        <w:jc w:val="both"/>
      </w:pPr>
      <w:r>
        <w:rPr>
          <w:rFonts w:ascii="宋体" w:hAnsi="宋体" w:eastAsia="宋体"/>
          <w:b w:val="0"/>
          <w:i w:val="0"/>
          <w:sz w:val="21"/>
        </w:rPr>
        <w:t>首次启动时程序自动创建数据库文件、执行建表脚本（9 张表）并灌入演示数据（专业 5 个、班级 10 个、学生 40 人、课程 10 门、成绩记录 75 条、系统用户 4 个、系统参数 8 项），考勤记录由程序初始化时批量生成，保证开箱即可演示。</w:t>
      </w:r>
    </w:p>
    <w:p>
      <w:pPr>
        <w:pStyle w:val="Heading2"/>
        <w:keepNext/>
        <w:spacing w:line="336" w:lineRule="auto" w:before="200" w:after="120"/>
        <w:ind w:firstLine="0"/>
      </w:pPr>
      <w:r>
        <w:rPr>
          <w:rFonts w:ascii="黑体" w:hAnsi="黑体" w:eastAsia="黑体"/>
          <w:b/>
          <w:i w:val="0"/>
          <w:sz w:val="28"/>
        </w:rPr>
        <w:t>1.3  术语定义</w:t>
      </w:r>
    </w:p>
    <w:p>
      <w:pPr>
        <w:spacing w:after="80" w:before="0" w:line="360" w:lineRule="auto"/>
        <w:ind w:firstLine="420"/>
        <w:jc w:val="both"/>
      </w:pPr>
      <w:r>
        <w:rPr>
          <w:rFonts w:ascii="宋体" w:hAnsi="宋体" w:eastAsia="宋体"/>
          <w:b w:val="0"/>
          <w:i w:val="0"/>
          <w:sz w:val="21"/>
        </w:rPr>
        <w:t>为便于阅读，本文将反复使用的术语与缩略语整理如下表，完整版本见附录 B。</w:t>
      </w:r>
    </w:p>
    <w:p>
      <w:pPr>
        <w:keepNext/>
        <w:spacing w:before="160" w:after="60" w:line="288" w:lineRule="auto"/>
        <w:ind w:firstLine="0"/>
        <w:jc w:val="center"/>
      </w:pPr>
      <w:r>
        <w:rPr>
          <w:rFonts w:ascii="黑体" w:hAnsi="黑体" w:eastAsia="黑体"/>
          <w:b w:val="0"/>
          <w:i w:val="0"/>
          <w:sz w:val="21"/>
        </w:rPr>
        <w:t>表 1-1  常用术语与缩略语简表</w:t>
      </w:r>
    </w:p>
    <w:tbl>
      <w:tblPr>
        <w:tblStyle w:val="TableGrid"/>
        <w:tblW w:type="pct" w:w="5000"/>
        <w:jc w:val="center"/>
        <w:tblLayout w:type="fixed"/>
        <w:tblLook w:firstColumn="1" w:firstRow="1" w:lastColumn="0" w:lastRow="0" w:noHBand="0" w:noVBand="1" w:val="04A0"/>
      </w:tblPr>
      <w:tblGrid>
        <w:gridCol w:w="1701"/>
        <w:gridCol w:w="3061"/>
        <w:gridCol w:w="4309"/>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8"/>
              </w:rPr>
              <w:t>术语／缩略语</w:t>
            </w:r>
          </w:p>
        </w:tc>
        <w:tc>
          <w:tcPr>
            <w:tcW w:type="dxa" w:w="3061"/>
            <w:shd w:val="clear" w:color="auto" w:fill="D9D9D9"/>
          </w:tcPr>
          <w:p>
            <w:pPr>
              <w:spacing w:before="20" w:after="20" w:line="276" w:lineRule="auto"/>
              <w:ind w:firstLine="0"/>
              <w:jc w:val="center"/>
            </w:pPr>
            <w:r>
              <w:rPr>
                <w:rFonts w:ascii="黑体" w:hAnsi="黑体" w:eastAsia="黑体"/>
                <w:b/>
                <w:i w:val="0"/>
                <w:sz w:val="18"/>
              </w:rPr>
              <w:t>英文全称或对应概念</w:t>
            </w:r>
          </w:p>
        </w:tc>
        <w:tc>
          <w:tcPr>
            <w:tcW w:type="dxa" w:w="4309"/>
            <w:shd w:val="clear" w:color="auto" w:fill="D9D9D9"/>
          </w:tcPr>
          <w:p>
            <w:pPr>
              <w:spacing w:before="20" w:after="20" w:line="276" w:lineRule="auto"/>
              <w:ind w:firstLine="0"/>
              <w:jc w:val="center"/>
            </w:pPr>
            <w:r>
              <w:rPr>
                <w:rFonts w:ascii="黑体" w:hAnsi="黑体" w:eastAsia="黑体"/>
                <w:b/>
                <w:i w:val="0"/>
                <w:sz w:val="18"/>
              </w:rPr>
              <w:t>在本项目中的含义</w:t>
            </w:r>
          </w:p>
        </w:tc>
      </w:tr>
      <w:tr>
        <w:tc>
          <w:tcPr>
            <w:tcW w:type="dxa" w:w="1701"/>
          </w:tcPr>
          <w:p>
            <w:pPr>
              <w:spacing w:before="20" w:after="20" w:line="276" w:lineRule="auto"/>
              <w:ind w:firstLine="0"/>
              <w:jc w:val="left"/>
            </w:pPr>
            <w:r>
              <w:rPr>
                <w:rFonts w:ascii="宋体" w:hAnsi="宋体" w:eastAsia="宋体"/>
                <w:b w:val="0"/>
                <w:i w:val="0"/>
                <w:sz w:val="18"/>
              </w:rPr>
              <w:t>SIMS</w:t>
            </w:r>
          </w:p>
        </w:tc>
        <w:tc>
          <w:tcPr>
            <w:tcW w:type="dxa" w:w="3061"/>
          </w:tcPr>
          <w:p>
            <w:pPr>
              <w:spacing w:before="20" w:after="20" w:line="276" w:lineRule="auto"/>
              <w:ind w:firstLine="0"/>
              <w:jc w:val="left"/>
            </w:pPr>
            <w:r>
              <w:rPr>
                <w:rFonts w:ascii="宋体" w:hAnsi="宋体" w:eastAsia="宋体"/>
                <w:b w:val="0"/>
                <w:i w:val="0"/>
                <w:sz w:val="18"/>
              </w:rPr>
              <w:t>Student Information Management System</w:t>
            </w:r>
          </w:p>
        </w:tc>
        <w:tc>
          <w:tcPr>
            <w:tcW w:type="dxa" w:w="4309"/>
          </w:tcPr>
          <w:p>
            <w:pPr>
              <w:spacing w:before="20" w:after="20" w:line="276" w:lineRule="auto"/>
              <w:ind w:firstLine="0"/>
              <w:jc w:val="left"/>
            </w:pPr>
            <w:r>
              <w:rPr>
                <w:rFonts w:ascii="宋体" w:hAnsi="宋体" w:eastAsia="宋体"/>
                <w:b w:val="0"/>
                <w:i w:val="0"/>
                <w:sz w:val="18"/>
              </w:rPr>
              <w:t>本项目交付的学生信息管理系统桌面客户端</w:t>
            </w:r>
          </w:p>
        </w:tc>
      </w:tr>
      <w:tr>
        <w:tc>
          <w:tcPr>
            <w:tcW w:type="dxa" w:w="1701"/>
          </w:tcPr>
          <w:p>
            <w:pPr>
              <w:spacing w:before="20" w:after="20" w:line="276" w:lineRule="auto"/>
              <w:ind w:firstLine="0"/>
              <w:jc w:val="left"/>
            </w:pPr>
            <w:r>
              <w:rPr>
                <w:rFonts w:ascii="宋体" w:hAnsi="宋体" w:eastAsia="宋体"/>
                <w:b w:val="0"/>
                <w:i w:val="0"/>
                <w:sz w:val="18"/>
              </w:rPr>
              <w:t>三层架构</w:t>
            </w:r>
          </w:p>
        </w:tc>
        <w:tc>
          <w:tcPr>
            <w:tcW w:type="dxa" w:w="3061"/>
          </w:tcPr>
          <w:p>
            <w:pPr>
              <w:spacing w:before="20" w:after="20" w:line="276" w:lineRule="auto"/>
              <w:ind w:firstLine="0"/>
              <w:jc w:val="left"/>
            </w:pPr>
            <w:r>
              <w:rPr>
                <w:rFonts w:ascii="宋体" w:hAnsi="宋体" w:eastAsia="宋体"/>
                <w:b w:val="0"/>
                <w:i w:val="0"/>
                <w:sz w:val="18"/>
              </w:rPr>
              <w:t>Three-Tier Architecture</w:t>
            </w:r>
          </w:p>
        </w:tc>
        <w:tc>
          <w:tcPr>
            <w:tcW w:type="dxa" w:w="4309"/>
          </w:tcPr>
          <w:p>
            <w:pPr>
              <w:spacing w:before="20" w:after="20" w:line="276" w:lineRule="auto"/>
              <w:ind w:firstLine="0"/>
              <w:jc w:val="left"/>
            </w:pPr>
            <w:r>
              <w:rPr>
                <w:rFonts w:ascii="宋体" w:hAnsi="宋体" w:eastAsia="宋体"/>
                <w:b w:val="0"/>
                <w:i w:val="0"/>
                <w:sz w:val="18"/>
              </w:rPr>
              <w:t>表示层 ui、业务逻辑层 service、数据访问层 dao／entity，util 为公共工具层</w:t>
            </w:r>
          </w:p>
        </w:tc>
      </w:tr>
      <w:tr>
        <w:tc>
          <w:tcPr>
            <w:tcW w:type="dxa" w:w="1701"/>
          </w:tcPr>
          <w:p>
            <w:pPr>
              <w:spacing w:before="20" w:after="20" w:line="276" w:lineRule="auto"/>
              <w:ind w:firstLine="0"/>
              <w:jc w:val="left"/>
            </w:pPr>
            <w:r>
              <w:rPr>
                <w:rFonts w:ascii="宋体" w:hAnsi="宋体" w:eastAsia="宋体"/>
                <w:b w:val="0"/>
                <w:i w:val="0"/>
                <w:sz w:val="18"/>
              </w:rPr>
              <w:t>权限矩阵</w:t>
            </w:r>
          </w:p>
        </w:tc>
        <w:tc>
          <w:tcPr>
            <w:tcW w:type="dxa" w:w="3061"/>
          </w:tcPr>
          <w:p>
            <w:pPr>
              <w:spacing w:before="20" w:after="20" w:line="276" w:lineRule="auto"/>
              <w:ind w:firstLine="0"/>
              <w:jc w:val="left"/>
            </w:pPr>
            <w:r>
              <w:rPr>
                <w:rFonts w:ascii="宋体" w:hAnsi="宋体" w:eastAsia="宋体"/>
                <w:b w:val="0"/>
                <w:i w:val="0"/>
                <w:sz w:val="18"/>
              </w:rPr>
              <w:t>Permission Matrix</w:t>
            </w:r>
          </w:p>
        </w:tc>
        <w:tc>
          <w:tcPr>
            <w:tcW w:type="dxa" w:w="4309"/>
          </w:tcPr>
          <w:p>
            <w:pPr>
              <w:spacing w:before="20" w:after="20" w:line="276" w:lineRule="auto"/>
              <w:ind w:firstLine="0"/>
              <w:jc w:val="left"/>
            </w:pPr>
            <w:r>
              <w:rPr>
                <w:rFonts w:ascii="宋体" w:hAnsi="宋体" w:eastAsia="宋体"/>
                <w:b w:val="0"/>
                <w:i w:val="0"/>
                <w:sz w:val="18"/>
              </w:rPr>
              <w:t>4 类角色与 10 个功能模块操作权限的二维对照表，见表 2-1</w:t>
            </w:r>
          </w:p>
        </w:tc>
      </w:tr>
      <w:tr>
        <w:tc>
          <w:tcPr>
            <w:tcW w:type="dxa" w:w="1701"/>
          </w:tcPr>
          <w:p>
            <w:pPr>
              <w:spacing w:before="20" w:after="20" w:line="276" w:lineRule="auto"/>
              <w:ind w:firstLine="0"/>
              <w:jc w:val="left"/>
            </w:pPr>
            <w:r>
              <w:rPr>
                <w:rFonts w:ascii="宋体" w:hAnsi="宋体" w:eastAsia="宋体"/>
                <w:b w:val="0"/>
                <w:i w:val="0"/>
                <w:sz w:val="18"/>
              </w:rPr>
              <w:t>总评成绩</w:t>
            </w:r>
          </w:p>
        </w:tc>
        <w:tc>
          <w:tcPr>
            <w:tcW w:type="dxa" w:w="3061"/>
          </w:tcPr>
          <w:p>
            <w:pPr>
              <w:spacing w:before="20" w:after="20" w:line="276" w:lineRule="auto"/>
              <w:ind w:firstLine="0"/>
              <w:jc w:val="center"/>
            </w:pPr>
            <w:r>
              <w:rPr>
                <w:rFonts w:ascii="宋体" w:hAnsi="宋体" w:eastAsia="宋体"/>
                <w:b w:val="0"/>
                <w:i w:val="0"/>
                <w:sz w:val="18"/>
              </w:rPr>
              <w:t>Total Score</w:t>
            </w:r>
          </w:p>
        </w:tc>
        <w:tc>
          <w:tcPr>
            <w:tcW w:type="dxa" w:w="4309"/>
          </w:tcPr>
          <w:p>
            <w:pPr>
              <w:spacing w:before="20" w:after="20" w:line="276" w:lineRule="auto"/>
              <w:ind w:firstLine="0"/>
              <w:jc w:val="left"/>
            </w:pPr>
            <w:r>
              <w:rPr>
                <w:rFonts w:ascii="宋体" w:hAnsi="宋体" w:eastAsia="宋体"/>
                <w:b w:val="0"/>
                <w:i w:val="0"/>
                <w:sz w:val="18"/>
              </w:rPr>
              <w:t>由平时成绩与期末成绩按权重计算，公式见 2.3.5 节；有补考成绩时取补考成绩</w:t>
            </w:r>
          </w:p>
        </w:tc>
      </w:tr>
      <w:tr>
        <w:tc>
          <w:tcPr>
            <w:tcW w:type="dxa" w:w="1701"/>
          </w:tcPr>
          <w:p>
            <w:pPr>
              <w:spacing w:before="20" w:after="20" w:line="276" w:lineRule="auto"/>
              <w:ind w:firstLine="0"/>
              <w:jc w:val="left"/>
            </w:pPr>
            <w:r>
              <w:rPr>
                <w:rFonts w:ascii="宋体" w:hAnsi="宋体" w:eastAsia="宋体"/>
                <w:b w:val="0"/>
                <w:i w:val="0"/>
                <w:sz w:val="18"/>
              </w:rPr>
              <w:t>及格率</w:t>
            </w:r>
          </w:p>
        </w:tc>
        <w:tc>
          <w:tcPr>
            <w:tcW w:type="dxa" w:w="3061"/>
          </w:tcPr>
          <w:p>
            <w:pPr>
              <w:spacing w:before="20" w:after="20" w:line="276" w:lineRule="auto"/>
              <w:ind w:firstLine="0"/>
              <w:jc w:val="center"/>
            </w:pPr>
            <w:r>
              <w:rPr>
                <w:rFonts w:ascii="宋体" w:hAnsi="宋体" w:eastAsia="宋体"/>
                <w:b w:val="0"/>
                <w:i w:val="0"/>
                <w:sz w:val="18"/>
              </w:rPr>
              <w:t>Pass Rate</w:t>
            </w:r>
          </w:p>
        </w:tc>
        <w:tc>
          <w:tcPr>
            <w:tcW w:type="dxa" w:w="4309"/>
          </w:tcPr>
          <w:p>
            <w:pPr>
              <w:spacing w:before="20" w:after="20" w:line="276" w:lineRule="auto"/>
              <w:ind w:firstLine="0"/>
              <w:jc w:val="left"/>
            </w:pPr>
            <w:r>
              <w:rPr>
                <w:rFonts w:ascii="宋体" w:hAnsi="宋体" w:eastAsia="宋体"/>
                <w:b w:val="0"/>
                <w:i w:val="0"/>
                <w:sz w:val="18"/>
              </w:rPr>
              <w:t>总评成绩达到及格线的记录数占参考记录总数的百分比，及格线默认 60</w:t>
            </w:r>
          </w:p>
        </w:tc>
      </w:tr>
      <w:tr>
        <w:tc>
          <w:tcPr>
            <w:tcW w:type="dxa" w:w="1701"/>
          </w:tcPr>
          <w:p>
            <w:pPr>
              <w:spacing w:before="20" w:after="20" w:line="276" w:lineRule="auto"/>
              <w:ind w:firstLine="0"/>
              <w:jc w:val="left"/>
            </w:pPr>
            <w:r>
              <w:rPr>
                <w:rFonts w:ascii="宋体" w:hAnsi="宋体" w:eastAsia="宋体"/>
                <w:b w:val="0"/>
                <w:i w:val="0"/>
                <w:sz w:val="18"/>
              </w:rPr>
              <w:t>出勤率</w:t>
            </w:r>
          </w:p>
        </w:tc>
        <w:tc>
          <w:tcPr>
            <w:tcW w:type="dxa" w:w="3061"/>
          </w:tcPr>
          <w:p>
            <w:pPr>
              <w:spacing w:before="20" w:after="20" w:line="276" w:lineRule="auto"/>
              <w:ind w:firstLine="0"/>
              <w:jc w:val="left"/>
            </w:pPr>
            <w:r>
              <w:rPr>
                <w:rFonts w:ascii="宋体" w:hAnsi="宋体" w:eastAsia="宋体"/>
                <w:b w:val="0"/>
                <w:i w:val="0"/>
                <w:sz w:val="18"/>
              </w:rPr>
              <w:t>Attendance Rate</w:t>
            </w:r>
          </w:p>
        </w:tc>
        <w:tc>
          <w:tcPr>
            <w:tcW w:type="dxa" w:w="4309"/>
          </w:tcPr>
          <w:p>
            <w:pPr>
              <w:spacing w:before="20" w:after="20" w:line="276" w:lineRule="auto"/>
              <w:ind w:firstLine="0"/>
              <w:jc w:val="left"/>
            </w:pPr>
            <w:r>
              <w:rPr>
                <w:rFonts w:ascii="宋体" w:hAnsi="宋体" w:eastAsia="宋体"/>
                <w:b w:val="0"/>
                <w:i w:val="0"/>
                <w:sz w:val="18"/>
              </w:rPr>
              <w:t>出勤、迟到、早退次数之和占考勤总次数的百分比，见 2.3.6 节</w:t>
            </w:r>
          </w:p>
        </w:tc>
      </w:tr>
      <w:tr>
        <w:tc>
          <w:tcPr>
            <w:tcW w:type="dxa" w:w="1701"/>
          </w:tcPr>
          <w:p>
            <w:pPr>
              <w:spacing w:before="20" w:after="20" w:line="276" w:lineRule="auto"/>
              <w:ind w:firstLine="0"/>
              <w:jc w:val="left"/>
            </w:pPr>
            <w:r>
              <w:rPr>
                <w:rFonts w:ascii="宋体" w:hAnsi="宋体" w:eastAsia="宋体"/>
                <w:b w:val="0"/>
                <w:i w:val="0"/>
                <w:sz w:val="18"/>
              </w:rPr>
              <w:t>MD5</w:t>
            </w:r>
          </w:p>
        </w:tc>
        <w:tc>
          <w:tcPr>
            <w:tcW w:type="dxa" w:w="3061"/>
          </w:tcPr>
          <w:p>
            <w:pPr>
              <w:spacing w:before="20" w:after="20" w:line="276" w:lineRule="auto"/>
              <w:ind w:firstLine="0"/>
              <w:jc w:val="left"/>
            </w:pPr>
            <w:r>
              <w:rPr>
                <w:rFonts w:ascii="宋体" w:hAnsi="宋体" w:eastAsia="宋体"/>
                <w:b w:val="0"/>
                <w:i w:val="0"/>
                <w:sz w:val="18"/>
              </w:rPr>
              <w:t>Message Digest Algorithm 5</w:t>
            </w:r>
          </w:p>
        </w:tc>
        <w:tc>
          <w:tcPr>
            <w:tcW w:type="dxa" w:w="4309"/>
          </w:tcPr>
          <w:p>
            <w:pPr>
              <w:spacing w:before="20" w:after="20" w:line="276" w:lineRule="auto"/>
              <w:ind w:firstLine="0"/>
              <w:jc w:val="left"/>
            </w:pPr>
            <w:r>
              <w:rPr>
                <w:rFonts w:ascii="宋体" w:hAnsi="宋体" w:eastAsia="宋体"/>
                <w:b w:val="0"/>
                <w:i w:val="0"/>
                <w:sz w:val="18"/>
              </w:rPr>
              <w:t>单向摘要算法，用于把用户密码转换为 32 位密文后存储</w:t>
            </w:r>
          </w:p>
        </w:tc>
      </w:tr>
      <w:tr>
        <w:tc>
          <w:tcPr>
            <w:tcW w:type="dxa" w:w="1701"/>
          </w:tcPr>
          <w:p>
            <w:pPr>
              <w:spacing w:before="20" w:after="20" w:line="276" w:lineRule="auto"/>
              <w:ind w:firstLine="0"/>
              <w:jc w:val="left"/>
            </w:pPr>
            <w:r>
              <w:rPr>
                <w:rFonts w:ascii="宋体" w:hAnsi="宋体" w:eastAsia="宋体"/>
                <w:b w:val="0"/>
                <w:i w:val="0"/>
                <w:sz w:val="18"/>
              </w:rPr>
              <w:t>H2</w:t>
            </w:r>
          </w:p>
        </w:tc>
        <w:tc>
          <w:tcPr>
            <w:tcW w:type="dxa" w:w="3061"/>
          </w:tcPr>
          <w:p>
            <w:pPr>
              <w:spacing w:before="20" w:after="20" w:line="276" w:lineRule="auto"/>
              <w:ind w:firstLine="0"/>
              <w:jc w:val="left"/>
            </w:pPr>
            <w:r>
              <w:rPr>
                <w:rFonts w:ascii="宋体" w:hAnsi="宋体" w:eastAsia="宋体"/>
                <w:b w:val="0"/>
                <w:i w:val="0"/>
                <w:sz w:val="18"/>
              </w:rPr>
              <w:t>H2 Database 2.2.224</w:t>
            </w:r>
          </w:p>
        </w:tc>
        <w:tc>
          <w:tcPr>
            <w:tcW w:type="dxa" w:w="4309"/>
          </w:tcPr>
          <w:p>
            <w:pPr>
              <w:spacing w:before="20" w:after="20" w:line="276" w:lineRule="auto"/>
              <w:ind w:firstLine="0"/>
              <w:jc w:val="left"/>
            </w:pPr>
            <w:r>
              <w:rPr>
                <w:rFonts w:ascii="宋体" w:hAnsi="宋体" w:eastAsia="宋体"/>
                <w:b w:val="0"/>
                <w:i w:val="0"/>
                <w:sz w:val="18"/>
              </w:rPr>
              <w:t>内嵌文件型关系数据库，数据库文件位于程序目录，免安装</w:t>
            </w:r>
          </w:p>
        </w:tc>
      </w:tr>
      <w:tr>
        <w:tc>
          <w:tcPr>
            <w:tcW w:type="dxa" w:w="1701"/>
          </w:tcPr>
          <w:p>
            <w:pPr>
              <w:spacing w:before="20" w:after="20" w:line="276" w:lineRule="auto"/>
              <w:ind w:firstLine="0"/>
              <w:jc w:val="left"/>
            </w:pPr>
            <w:r>
              <w:rPr>
                <w:rFonts w:ascii="宋体" w:hAnsi="宋体" w:eastAsia="宋体"/>
                <w:b w:val="0"/>
                <w:i w:val="0"/>
                <w:sz w:val="18"/>
              </w:rPr>
              <w:t>FlatLaf</w:t>
            </w:r>
          </w:p>
        </w:tc>
        <w:tc>
          <w:tcPr>
            <w:tcW w:type="dxa" w:w="3061"/>
          </w:tcPr>
          <w:p>
            <w:pPr>
              <w:spacing w:before="20" w:after="20" w:line="276" w:lineRule="auto"/>
              <w:ind w:firstLine="0"/>
              <w:jc w:val="left"/>
            </w:pPr>
            <w:r>
              <w:rPr>
                <w:rFonts w:ascii="宋体" w:hAnsi="宋体" w:eastAsia="宋体"/>
                <w:b w:val="0"/>
                <w:i w:val="0"/>
                <w:sz w:val="18"/>
              </w:rPr>
              <w:t>FlatLaf 3.4.1</w:t>
            </w:r>
          </w:p>
        </w:tc>
        <w:tc>
          <w:tcPr>
            <w:tcW w:type="dxa" w:w="4309"/>
          </w:tcPr>
          <w:p>
            <w:pPr>
              <w:spacing w:before="20" w:after="20" w:line="276" w:lineRule="auto"/>
              <w:ind w:firstLine="0"/>
              <w:jc w:val="left"/>
            </w:pPr>
            <w:r>
              <w:rPr>
                <w:rFonts w:ascii="宋体" w:hAnsi="宋体" w:eastAsia="宋体"/>
                <w:b w:val="0"/>
                <w:i w:val="0"/>
                <w:sz w:val="18"/>
              </w:rPr>
              <w:t>Swing 现代扁平化外观主题库，用于统一界面风格</w:t>
            </w:r>
          </w:p>
        </w:tc>
      </w:tr>
      <w:tr>
        <w:tc>
          <w:tcPr>
            <w:tcW w:type="dxa" w:w="1701"/>
          </w:tcPr>
          <w:p>
            <w:pPr>
              <w:spacing w:before="20" w:after="20" w:line="276" w:lineRule="auto"/>
              <w:ind w:firstLine="0"/>
              <w:jc w:val="left"/>
            </w:pPr>
            <w:r>
              <w:rPr>
                <w:rFonts w:ascii="宋体" w:hAnsi="宋体" w:eastAsia="宋体"/>
                <w:b w:val="0"/>
                <w:i w:val="0"/>
                <w:sz w:val="18"/>
              </w:rPr>
              <w:t>POI</w:t>
            </w:r>
          </w:p>
        </w:tc>
        <w:tc>
          <w:tcPr>
            <w:tcW w:type="dxa" w:w="3061"/>
          </w:tcPr>
          <w:p>
            <w:pPr>
              <w:spacing w:before="20" w:after="20" w:line="276" w:lineRule="auto"/>
              <w:ind w:firstLine="0"/>
              <w:jc w:val="left"/>
            </w:pPr>
            <w:r>
              <w:rPr>
                <w:rFonts w:ascii="宋体" w:hAnsi="宋体" w:eastAsia="宋体"/>
                <w:b w:val="0"/>
                <w:i w:val="0"/>
                <w:sz w:val="18"/>
              </w:rPr>
              <w:t>Apache POI 5.2.5</w:t>
            </w:r>
          </w:p>
        </w:tc>
        <w:tc>
          <w:tcPr>
            <w:tcW w:type="dxa" w:w="4309"/>
          </w:tcPr>
          <w:p>
            <w:pPr>
              <w:spacing w:before="20" w:after="20" w:line="276" w:lineRule="auto"/>
              <w:ind w:firstLine="0"/>
              <w:jc w:val="left"/>
            </w:pPr>
            <w:r>
              <w:rPr>
                <w:rFonts w:ascii="宋体" w:hAnsi="宋体" w:eastAsia="宋体"/>
                <w:b w:val="0"/>
                <w:i w:val="0"/>
                <w:sz w:val="18"/>
              </w:rPr>
              <w:t>Java 读写 Office 文档的类库，本项目用于 .xlsx 导入与导出</w:t>
            </w:r>
          </w:p>
        </w:tc>
      </w:tr>
      <w:tr>
        <w:tc>
          <w:tcPr>
            <w:tcW w:type="dxa" w:w="1701"/>
          </w:tcPr>
          <w:p>
            <w:pPr>
              <w:spacing w:before="20" w:after="20" w:line="276" w:lineRule="auto"/>
              <w:ind w:firstLine="0"/>
              <w:jc w:val="left"/>
            </w:pPr>
            <w:r>
              <w:rPr>
                <w:rFonts w:ascii="宋体" w:hAnsi="宋体" w:eastAsia="宋体"/>
                <w:b w:val="0"/>
                <w:i w:val="0"/>
                <w:sz w:val="18"/>
              </w:rPr>
              <w:t>BR</w:t>
            </w:r>
          </w:p>
        </w:tc>
        <w:tc>
          <w:tcPr>
            <w:tcW w:type="dxa" w:w="3061"/>
          </w:tcPr>
          <w:p>
            <w:pPr>
              <w:spacing w:before="20" w:after="20" w:line="276" w:lineRule="auto"/>
              <w:ind w:firstLine="0"/>
              <w:jc w:val="left"/>
            </w:pPr>
            <w:r>
              <w:rPr>
                <w:rFonts w:ascii="宋体" w:hAnsi="宋体" w:eastAsia="宋体"/>
                <w:b w:val="0"/>
                <w:i w:val="0"/>
                <w:sz w:val="18"/>
              </w:rPr>
              <w:t>Business Rule</w:t>
            </w:r>
          </w:p>
        </w:tc>
        <w:tc>
          <w:tcPr>
            <w:tcW w:type="dxa" w:w="4309"/>
          </w:tcPr>
          <w:p>
            <w:pPr>
              <w:spacing w:before="20" w:after="20" w:line="276" w:lineRule="auto"/>
              <w:ind w:firstLine="0"/>
              <w:jc w:val="left"/>
            </w:pPr>
            <w:r>
              <w:rPr>
                <w:rFonts w:ascii="宋体" w:hAnsi="宋体" w:eastAsia="宋体"/>
                <w:b w:val="0"/>
                <w:i w:val="0"/>
                <w:sz w:val="18"/>
              </w:rPr>
              <w:t>业务规则编号前缀，格式为 BR-模块序号-序号，用于需求追溯</w:t>
            </w:r>
          </w:p>
        </w:tc>
      </w:tr>
      <w:tr>
        <w:tc>
          <w:tcPr>
            <w:tcW w:type="dxa" w:w="1701"/>
          </w:tcPr>
          <w:p>
            <w:pPr>
              <w:spacing w:before="20" w:after="20" w:line="276" w:lineRule="auto"/>
              <w:ind w:firstLine="0"/>
              <w:jc w:val="left"/>
            </w:pPr>
            <w:r>
              <w:rPr>
                <w:rFonts w:ascii="宋体" w:hAnsi="宋体" w:eastAsia="宋体"/>
                <w:b w:val="0"/>
                <w:i w:val="0"/>
                <w:sz w:val="18"/>
              </w:rPr>
              <w:t>FR</w:t>
            </w:r>
          </w:p>
        </w:tc>
        <w:tc>
          <w:tcPr>
            <w:tcW w:type="dxa" w:w="3061"/>
          </w:tcPr>
          <w:p>
            <w:pPr>
              <w:spacing w:before="20" w:after="20" w:line="276" w:lineRule="auto"/>
              <w:ind w:firstLine="0"/>
              <w:jc w:val="left"/>
            </w:pPr>
            <w:r>
              <w:rPr>
                <w:rFonts w:ascii="宋体" w:hAnsi="宋体" w:eastAsia="宋体"/>
                <w:b w:val="0"/>
                <w:i w:val="0"/>
                <w:sz w:val="18"/>
              </w:rPr>
              <w:t>Functional Requirement</w:t>
            </w:r>
          </w:p>
        </w:tc>
        <w:tc>
          <w:tcPr>
            <w:tcW w:type="dxa" w:w="4309"/>
          </w:tcPr>
          <w:p>
            <w:pPr>
              <w:spacing w:before="20" w:after="20" w:line="276" w:lineRule="auto"/>
              <w:ind w:firstLine="0"/>
              <w:jc w:val="left"/>
            </w:pPr>
            <w:r>
              <w:rPr>
                <w:rFonts w:ascii="宋体" w:hAnsi="宋体" w:eastAsia="宋体"/>
                <w:b w:val="0"/>
                <w:i w:val="0"/>
                <w:sz w:val="18"/>
              </w:rPr>
              <w:t>功能需求条目编号前缀，见第 5 章表 5-1</w:t>
            </w:r>
          </w:p>
        </w:tc>
      </w:tr>
    </w:tbl>
    <w:p>
      <w:pPr>
        <w:pStyle w:val="Heading2"/>
        <w:keepNext/>
        <w:spacing w:line="336" w:lineRule="auto" w:before="200" w:after="120"/>
        <w:ind w:firstLine="0"/>
      </w:pPr>
      <w:r>
        <w:rPr>
          <w:rFonts w:ascii="黑体" w:hAnsi="黑体" w:eastAsia="黑体"/>
          <w:b/>
          <w:i w:val="0"/>
          <w:sz w:val="28"/>
        </w:rPr>
        <w:t>1.4  参考资料</w:t>
      </w:r>
    </w:p>
    <w:p>
      <w:pPr>
        <w:spacing w:after="80" w:before="0" w:line="360" w:lineRule="auto"/>
        <w:ind w:firstLine="420"/>
        <w:jc w:val="both"/>
      </w:pPr>
      <w:r>
        <w:rPr>
          <w:rFonts w:ascii="宋体" w:hAnsi="宋体" w:eastAsia="宋体"/>
          <w:b w:val="0"/>
          <w:i w:val="0"/>
          <w:sz w:val="21"/>
        </w:rPr>
        <w:t>本文档在编写过程中参考了下列资料，凡涉及技术细节的约定均以对应版本的官方文档为准。</w:t>
      </w:r>
    </w:p>
    <w:p>
      <w:pPr>
        <w:keepNext/>
        <w:spacing w:before="160" w:after="60" w:line="288" w:lineRule="auto"/>
        <w:ind w:firstLine="0"/>
        <w:jc w:val="center"/>
      </w:pPr>
      <w:r>
        <w:rPr>
          <w:rFonts w:ascii="黑体" w:hAnsi="黑体" w:eastAsia="黑体"/>
          <w:b w:val="0"/>
          <w:i w:val="0"/>
          <w:sz w:val="21"/>
        </w:rPr>
        <w:t>表 1-2  参考资料清单</w:t>
      </w:r>
    </w:p>
    <w:tbl>
      <w:tblPr>
        <w:tblStyle w:val="TableGrid"/>
        <w:tblW w:type="pct" w:w="5000"/>
        <w:jc w:val="center"/>
        <w:tblLayout w:type="fixed"/>
        <w:tblLook w:firstColumn="1" w:firstRow="1" w:lastColumn="0" w:lastRow="0" w:noHBand="0" w:noVBand="1" w:val="04A0"/>
      </w:tblPr>
      <w:tblGrid>
        <w:gridCol w:w="794"/>
        <w:gridCol w:w="3175"/>
        <w:gridCol w:w="2041"/>
        <w:gridCol w:w="3061"/>
      </w:tblGrid>
      <w:tr>
        <w:trPr>
          <w:tblHeader w:val="true"/>
        </w:trPr>
        <w:tc>
          <w:tcPr>
            <w:tcW w:type="dxa" w:w="794"/>
            <w:shd w:val="clear" w:color="auto" w:fill="D9D9D9"/>
          </w:tcPr>
          <w:p>
            <w:pPr>
              <w:spacing w:before="20" w:after="20" w:line="276" w:lineRule="auto"/>
              <w:ind w:firstLine="0"/>
              <w:jc w:val="center"/>
            </w:pPr>
            <w:r>
              <w:rPr>
                <w:rFonts w:ascii="黑体" w:hAnsi="黑体" w:eastAsia="黑体"/>
                <w:b/>
                <w:i w:val="0"/>
                <w:sz w:val="18"/>
              </w:rPr>
              <w:t>序号</w:t>
            </w:r>
          </w:p>
        </w:tc>
        <w:tc>
          <w:tcPr>
            <w:tcW w:type="dxa" w:w="3175"/>
            <w:shd w:val="clear" w:color="auto" w:fill="D9D9D9"/>
          </w:tcPr>
          <w:p>
            <w:pPr>
              <w:spacing w:before="20" w:after="20" w:line="276" w:lineRule="auto"/>
              <w:ind w:firstLine="0"/>
              <w:jc w:val="center"/>
            </w:pPr>
            <w:r>
              <w:rPr>
                <w:rFonts w:ascii="黑体" w:hAnsi="黑体" w:eastAsia="黑体"/>
                <w:b/>
                <w:i w:val="0"/>
                <w:sz w:val="18"/>
              </w:rPr>
              <w:t>资料名称</w:t>
            </w:r>
          </w:p>
        </w:tc>
        <w:tc>
          <w:tcPr>
            <w:tcW w:type="dxa" w:w="2041"/>
            <w:shd w:val="clear" w:color="auto" w:fill="D9D9D9"/>
          </w:tcPr>
          <w:p>
            <w:pPr>
              <w:spacing w:before="20" w:after="20" w:line="276" w:lineRule="auto"/>
              <w:ind w:firstLine="0"/>
              <w:jc w:val="center"/>
            </w:pPr>
            <w:r>
              <w:rPr>
                <w:rFonts w:ascii="黑体" w:hAnsi="黑体" w:eastAsia="黑体"/>
                <w:b/>
                <w:i w:val="0"/>
                <w:sz w:val="18"/>
              </w:rPr>
              <w:t>来源／版本</w:t>
            </w:r>
          </w:p>
        </w:tc>
        <w:tc>
          <w:tcPr>
            <w:tcW w:type="dxa" w:w="3061"/>
            <w:shd w:val="clear" w:color="auto" w:fill="D9D9D9"/>
          </w:tcPr>
          <w:p>
            <w:pPr>
              <w:spacing w:before="20" w:after="20" w:line="276" w:lineRule="auto"/>
              <w:ind w:firstLine="0"/>
              <w:jc w:val="center"/>
            </w:pPr>
            <w:r>
              <w:rPr>
                <w:rFonts w:ascii="黑体" w:hAnsi="黑体" w:eastAsia="黑体"/>
                <w:b/>
                <w:i w:val="0"/>
                <w:sz w:val="18"/>
              </w:rPr>
              <w:t>用途</w:t>
            </w:r>
          </w:p>
        </w:tc>
      </w:tr>
      <w:tr>
        <w:tc>
          <w:tcPr>
            <w:tcW w:type="dxa" w:w="794"/>
          </w:tcPr>
          <w:p>
            <w:pPr>
              <w:spacing w:before="20" w:after="20" w:line="276" w:lineRule="auto"/>
              <w:ind w:firstLine="0"/>
              <w:jc w:val="left"/>
            </w:pPr>
            <w:r>
              <w:rPr>
                <w:rFonts w:ascii="宋体" w:hAnsi="宋体" w:eastAsia="宋体"/>
                <w:b w:val="0"/>
                <w:i w:val="0"/>
                <w:sz w:val="18"/>
              </w:rPr>
              <w:t>1</w:t>
            </w:r>
          </w:p>
        </w:tc>
        <w:tc>
          <w:tcPr>
            <w:tcW w:type="dxa" w:w="3175"/>
          </w:tcPr>
          <w:p>
            <w:pPr>
              <w:spacing w:before="20" w:after="20" w:line="276" w:lineRule="auto"/>
              <w:ind w:firstLine="0"/>
              <w:jc w:val="left"/>
            </w:pPr>
            <w:r>
              <w:rPr>
                <w:rFonts w:ascii="宋体" w:hAnsi="宋体" w:eastAsia="宋体"/>
                <w:b w:val="0"/>
                <w:i w:val="0"/>
                <w:sz w:val="18"/>
              </w:rPr>
              <w:t>《Java 程序设计》课程设计任务书</w:t>
            </w:r>
          </w:p>
        </w:tc>
        <w:tc>
          <w:tcPr>
            <w:tcW w:type="dxa" w:w="2041"/>
          </w:tcPr>
          <w:p>
            <w:pPr>
              <w:spacing w:before="20" w:after="20" w:line="276" w:lineRule="auto"/>
              <w:ind w:firstLine="0"/>
              <w:jc w:val="center"/>
            </w:pPr>
            <w:r>
              <w:rPr>
                <w:rFonts w:ascii="宋体" w:hAnsi="宋体" w:eastAsia="宋体"/>
                <w:b w:val="0"/>
                <w:i w:val="0"/>
                <w:sz w:val="18"/>
              </w:rPr>
              <w:t>任课教师下发</w:t>
            </w:r>
          </w:p>
        </w:tc>
        <w:tc>
          <w:tcPr>
            <w:tcW w:type="dxa" w:w="3061"/>
          </w:tcPr>
          <w:p>
            <w:pPr>
              <w:spacing w:before="20" w:after="20" w:line="276" w:lineRule="auto"/>
              <w:ind w:firstLine="0"/>
              <w:jc w:val="left"/>
            </w:pPr>
            <w:r>
              <w:rPr>
                <w:rFonts w:ascii="宋体" w:hAnsi="宋体" w:eastAsia="宋体"/>
                <w:b w:val="0"/>
                <w:i w:val="0"/>
                <w:sz w:val="18"/>
              </w:rPr>
              <w:t>确定课程设计的成果要求、周期与评分标准</w:t>
            </w:r>
          </w:p>
        </w:tc>
      </w:tr>
      <w:tr>
        <w:tc>
          <w:tcPr>
            <w:tcW w:type="dxa" w:w="794"/>
          </w:tcPr>
          <w:p>
            <w:pPr>
              <w:spacing w:before="20" w:after="20" w:line="276" w:lineRule="auto"/>
              <w:ind w:firstLine="0"/>
              <w:jc w:val="left"/>
            </w:pPr>
            <w:r>
              <w:rPr>
                <w:rFonts w:ascii="宋体" w:hAnsi="宋体" w:eastAsia="宋体"/>
                <w:b w:val="0"/>
                <w:i w:val="0"/>
                <w:sz w:val="18"/>
              </w:rPr>
              <w:t>2</w:t>
            </w:r>
          </w:p>
        </w:tc>
        <w:tc>
          <w:tcPr>
            <w:tcW w:type="dxa" w:w="3175"/>
          </w:tcPr>
          <w:p>
            <w:pPr>
              <w:spacing w:before="20" w:after="20" w:line="276" w:lineRule="auto"/>
              <w:ind w:firstLine="0"/>
              <w:jc w:val="left"/>
            </w:pPr>
            <w:r>
              <w:rPr>
                <w:rFonts w:ascii="宋体" w:hAnsi="宋体" w:eastAsia="宋体"/>
                <w:b w:val="0"/>
                <w:i w:val="0"/>
                <w:sz w:val="18"/>
              </w:rPr>
              <w:t>Java Platform SE 17 API Specification</w:t>
            </w:r>
          </w:p>
        </w:tc>
        <w:tc>
          <w:tcPr>
            <w:tcW w:type="dxa" w:w="2041"/>
          </w:tcPr>
          <w:p>
            <w:pPr>
              <w:spacing w:before="20" w:after="20" w:line="276" w:lineRule="auto"/>
              <w:ind w:firstLine="0"/>
              <w:jc w:val="center"/>
            </w:pPr>
            <w:r>
              <w:rPr>
                <w:rFonts w:ascii="宋体" w:hAnsi="宋体" w:eastAsia="宋体"/>
                <w:b w:val="0"/>
                <w:i w:val="0"/>
                <w:sz w:val="18"/>
              </w:rPr>
              <w:t>Oracle 官方文档</w:t>
            </w:r>
          </w:p>
        </w:tc>
        <w:tc>
          <w:tcPr>
            <w:tcW w:type="dxa" w:w="3061"/>
          </w:tcPr>
          <w:p>
            <w:pPr>
              <w:spacing w:before="20" w:after="20" w:line="276" w:lineRule="auto"/>
              <w:ind w:firstLine="0"/>
              <w:jc w:val="left"/>
            </w:pPr>
            <w:r>
              <w:rPr>
                <w:rFonts w:ascii="宋体" w:hAnsi="宋体" w:eastAsia="宋体"/>
                <w:b w:val="0"/>
                <w:i w:val="0"/>
                <w:sz w:val="18"/>
              </w:rPr>
              <w:t>确认 JDK 17 语法与标准类库用法</w:t>
            </w:r>
          </w:p>
        </w:tc>
      </w:tr>
      <w:tr>
        <w:tc>
          <w:tcPr>
            <w:tcW w:type="dxa" w:w="794"/>
          </w:tcPr>
          <w:p>
            <w:pPr>
              <w:spacing w:before="20" w:after="20" w:line="276" w:lineRule="auto"/>
              <w:ind w:firstLine="0"/>
              <w:jc w:val="left"/>
            </w:pPr>
            <w:r>
              <w:rPr>
                <w:rFonts w:ascii="宋体" w:hAnsi="宋体" w:eastAsia="宋体"/>
                <w:b w:val="0"/>
                <w:i w:val="0"/>
                <w:sz w:val="18"/>
              </w:rPr>
              <w:t>3</w:t>
            </w:r>
          </w:p>
        </w:tc>
        <w:tc>
          <w:tcPr>
            <w:tcW w:type="dxa" w:w="3175"/>
          </w:tcPr>
          <w:p>
            <w:pPr>
              <w:spacing w:before="20" w:after="20" w:line="276" w:lineRule="auto"/>
              <w:ind w:firstLine="0"/>
              <w:jc w:val="left"/>
            </w:pPr>
            <w:r>
              <w:rPr>
                <w:rFonts w:ascii="宋体" w:hAnsi="宋体" w:eastAsia="宋体"/>
                <w:b w:val="0"/>
                <w:i w:val="0"/>
                <w:sz w:val="18"/>
              </w:rPr>
              <w:t>The Java Tutorials: Creating a GUI With Swing</w:t>
            </w:r>
          </w:p>
        </w:tc>
        <w:tc>
          <w:tcPr>
            <w:tcW w:type="dxa" w:w="2041"/>
          </w:tcPr>
          <w:p>
            <w:pPr>
              <w:spacing w:before="20" w:after="20" w:line="276" w:lineRule="auto"/>
              <w:ind w:firstLine="0"/>
              <w:jc w:val="center"/>
            </w:pPr>
            <w:r>
              <w:rPr>
                <w:rFonts w:ascii="宋体" w:hAnsi="宋体" w:eastAsia="宋体"/>
                <w:b w:val="0"/>
                <w:i w:val="0"/>
                <w:sz w:val="18"/>
              </w:rPr>
              <w:t>Oracle 官方教程</w:t>
            </w:r>
          </w:p>
        </w:tc>
        <w:tc>
          <w:tcPr>
            <w:tcW w:type="dxa" w:w="3061"/>
          </w:tcPr>
          <w:p>
            <w:pPr>
              <w:spacing w:before="20" w:after="20" w:line="276" w:lineRule="auto"/>
              <w:ind w:firstLine="0"/>
              <w:jc w:val="left"/>
            </w:pPr>
            <w:r>
              <w:rPr>
                <w:rFonts w:ascii="宋体" w:hAnsi="宋体" w:eastAsia="宋体"/>
                <w:b w:val="0"/>
                <w:i w:val="0"/>
                <w:sz w:val="18"/>
              </w:rPr>
              <w:t>Swing 容器、布局管理器与 JTable 用法</w:t>
            </w:r>
          </w:p>
        </w:tc>
      </w:tr>
      <w:tr>
        <w:tc>
          <w:tcPr>
            <w:tcW w:type="dxa" w:w="794"/>
          </w:tcPr>
          <w:p>
            <w:pPr>
              <w:spacing w:before="20" w:after="20" w:line="276" w:lineRule="auto"/>
              <w:ind w:firstLine="0"/>
              <w:jc w:val="left"/>
            </w:pPr>
            <w:r>
              <w:rPr>
                <w:rFonts w:ascii="宋体" w:hAnsi="宋体" w:eastAsia="宋体"/>
                <w:b w:val="0"/>
                <w:i w:val="0"/>
                <w:sz w:val="18"/>
              </w:rPr>
              <w:t>4</w:t>
            </w:r>
          </w:p>
        </w:tc>
        <w:tc>
          <w:tcPr>
            <w:tcW w:type="dxa" w:w="3175"/>
          </w:tcPr>
          <w:p>
            <w:pPr>
              <w:spacing w:before="20" w:after="20" w:line="276" w:lineRule="auto"/>
              <w:ind w:firstLine="0"/>
              <w:jc w:val="left"/>
            </w:pPr>
            <w:r>
              <w:rPr>
                <w:rFonts w:ascii="宋体" w:hAnsi="宋体" w:eastAsia="宋体"/>
                <w:b w:val="0"/>
                <w:i w:val="0"/>
                <w:sz w:val="18"/>
              </w:rPr>
              <w:t>FlatLaf 3.4.1 Documentation</w:t>
            </w:r>
          </w:p>
        </w:tc>
        <w:tc>
          <w:tcPr>
            <w:tcW w:type="dxa" w:w="2041"/>
          </w:tcPr>
          <w:p>
            <w:pPr>
              <w:spacing w:before="20" w:after="20" w:line="276" w:lineRule="auto"/>
              <w:ind w:firstLine="0"/>
              <w:jc w:val="center"/>
            </w:pPr>
            <w:r>
              <w:rPr>
                <w:rFonts w:ascii="宋体" w:hAnsi="宋体" w:eastAsia="宋体"/>
                <w:b w:val="0"/>
                <w:i w:val="0"/>
                <w:sz w:val="18"/>
              </w:rPr>
              <w:t>FormDev 官方文档</w:t>
            </w:r>
          </w:p>
        </w:tc>
        <w:tc>
          <w:tcPr>
            <w:tcW w:type="dxa" w:w="3061"/>
          </w:tcPr>
          <w:p>
            <w:pPr>
              <w:spacing w:before="20" w:after="20" w:line="276" w:lineRule="auto"/>
              <w:ind w:firstLine="0"/>
              <w:jc w:val="left"/>
            </w:pPr>
            <w:r>
              <w:rPr>
                <w:rFonts w:ascii="宋体" w:hAnsi="宋体" w:eastAsia="宋体"/>
                <w:b w:val="0"/>
                <w:i w:val="0"/>
                <w:sz w:val="18"/>
              </w:rPr>
              <w:t>外观主题设置与界面风格统一</w:t>
            </w:r>
          </w:p>
        </w:tc>
      </w:tr>
      <w:tr>
        <w:tc>
          <w:tcPr>
            <w:tcW w:type="dxa" w:w="794"/>
          </w:tcPr>
          <w:p>
            <w:pPr>
              <w:spacing w:before="20" w:after="20" w:line="276" w:lineRule="auto"/>
              <w:ind w:firstLine="0"/>
              <w:jc w:val="left"/>
            </w:pPr>
            <w:r>
              <w:rPr>
                <w:rFonts w:ascii="宋体" w:hAnsi="宋体" w:eastAsia="宋体"/>
                <w:b w:val="0"/>
                <w:i w:val="0"/>
                <w:sz w:val="18"/>
              </w:rPr>
              <w:t>5</w:t>
            </w:r>
          </w:p>
        </w:tc>
        <w:tc>
          <w:tcPr>
            <w:tcW w:type="dxa" w:w="3175"/>
          </w:tcPr>
          <w:p>
            <w:pPr>
              <w:spacing w:before="20" w:after="20" w:line="276" w:lineRule="auto"/>
              <w:ind w:firstLine="0"/>
              <w:jc w:val="left"/>
            </w:pPr>
            <w:r>
              <w:rPr>
                <w:rFonts w:ascii="宋体" w:hAnsi="宋体" w:eastAsia="宋体"/>
                <w:b w:val="0"/>
                <w:i w:val="0"/>
                <w:sz w:val="18"/>
              </w:rPr>
              <w:t>H2 Database 2.2.224 Documentation</w:t>
            </w:r>
          </w:p>
        </w:tc>
        <w:tc>
          <w:tcPr>
            <w:tcW w:type="dxa" w:w="2041"/>
          </w:tcPr>
          <w:p>
            <w:pPr>
              <w:spacing w:before="20" w:after="20" w:line="276" w:lineRule="auto"/>
              <w:ind w:firstLine="0"/>
              <w:jc w:val="center"/>
            </w:pPr>
            <w:r>
              <w:rPr>
                <w:rFonts w:ascii="宋体" w:hAnsi="宋体" w:eastAsia="宋体"/>
                <w:b w:val="0"/>
                <w:i w:val="0"/>
                <w:sz w:val="18"/>
              </w:rPr>
              <w:t>H2 官方手册</w:t>
            </w:r>
          </w:p>
        </w:tc>
        <w:tc>
          <w:tcPr>
            <w:tcW w:type="dxa" w:w="3061"/>
          </w:tcPr>
          <w:p>
            <w:pPr>
              <w:spacing w:before="20" w:after="20" w:line="276" w:lineRule="auto"/>
              <w:ind w:firstLine="0"/>
              <w:jc w:val="left"/>
            </w:pPr>
            <w:r>
              <w:rPr>
                <w:rFonts w:ascii="宋体" w:hAnsi="宋体" w:eastAsia="宋体"/>
                <w:b w:val="0"/>
                <w:i w:val="0"/>
                <w:sz w:val="18"/>
              </w:rPr>
              <w:t>连接串配置、计算列语法、BACKUP TO 备份命令</w:t>
            </w:r>
          </w:p>
        </w:tc>
      </w:tr>
      <w:tr>
        <w:tc>
          <w:tcPr>
            <w:tcW w:type="dxa" w:w="794"/>
          </w:tcPr>
          <w:p>
            <w:pPr>
              <w:spacing w:before="20" w:after="20" w:line="276" w:lineRule="auto"/>
              <w:ind w:firstLine="0"/>
              <w:jc w:val="left"/>
            </w:pPr>
            <w:r>
              <w:rPr>
                <w:rFonts w:ascii="宋体" w:hAnsi="宋体" w:eastAsia="宋体"/>
                <w:b w:val="0"/>
                <w:i w:val="0"/>
                <w:sz w:val="18"/>
              </w:rPr>
              <w:t>6</w:t>
            </w:r>
          </w:p>
        </w:tc>
        <w:tc>
          <w:tcPr>
            <w:tcW w:type="dxa" w:w="3175"/>
          </w:tcPr>
          <w:p>
            <w:pPr>
              <w:spacing w:before="20" w:after="20" w:line="276" w:lineRule="auto"/>
              <w:ind w:firstLine="0"/>
              <w:jc w:val="left"/>
            </w:pPr>
            <w:r>
              <w:rPr>
                <w:rFonts w:ascii="宋体" w:hAnsi="宋体" w:eastAsia="宋体"/>
                <w:b w:val="0"/>
                <w:i w:val="0"/>
                <w:sz w:val="18"/>
              </w:rPr>
              <w:t>Apache POI 5.2.5 Quick Guide</w:t>
            </w:r>
          </w:p>
        </w:tc>
        <w:tc>
          <w:tcPr>
            <w:tcW w:type="dxa" w:w="2041"/>
          </w:tcPr>
          <w:p>
            <w:pPr>
              <w:spacing w:before="20" w:after="20" w:line="276" w:lineRule="auto"/>
              <w:ind w:firstLine="0"/>
              <w:jc w:val="center"/>
            </w:pPr>
            <w:r>
              <w:rPr>
                <w:rFonts w:ascii="宋体" w:hAnsi="宋体" w:eastAsia="宋体"/>
                <w:b w:val="0"/>
                <w:i w:val="0"/>
                <w:sz w:val="18"/>
              </w:rPr>
              <w:t>Apache 官方文档</w:t>
            </w:r>
          </w:p>
        </w:tc>
        <w:tc>
          <w:tcPr>
            <w:tcW w:type="dxa" w:w="3061"/>
          </w:tcPr>
          <w:p>
            <w:pPr>
              <w:spacing w:before="20" w:after="20" w:line="276" w:lineRule="auto"/>
              <w:ind w:firstLine="0"/>
              <w:jc w:val="left"/>
            </w:pPr>
            <w:r>
              <w:rPr>
                <w:rFonts w:ascii="宋体" w:hAnsi="宋体" w:eastAsia="宋体"/>
                <w:b w:val="0"/>
                <w:i w:val="0"/>
                <w:sz w:val="18"/>
              </w:rPr>
              <w:t>XSSFWorkbook 生成 .xlsx 与单元格样式设置</w:t>
            </w:r>
          </w:p>
        </w:tc>
      </w:tr>
      <w:tr>
        <w:tc>
          <w:tcPr>
            <w:tcW w:type="dxa" w:w="794"/>
          </w:tcPr>
          <w:p>
            <w:pPr>
              <w:spacing w:before="20" w:after="20" w:line="276" w:lineRule="auto"/>
              <w:ind w:firstLine="0"/>
              <w:jc w:val="left"/>
            </w:pPr>
            <w:r>
              <w:rPr>
                <w:rFonts w:ascii="宋体" w:hAnsi="宋体" w:eastAsia="宋体"/>
                <w:b w:val="0"/>
                <w:i w:val="0"/>
                <w:sz w:val="18"/>
              </w:rPr>
              <w:t>7</w:t>
            </w:r>
          </w:p>
        </w:tc>
        <w:tc>
          <w:tcPr>
            <w:tcW w:type="dxa" w:w="3175"/>
          </w:tcPr>
          <w:p>
            <w:pPr>
              <w:spacing w:before="20" w:after="20" w:line="276" w:lineRule="auto"/>
              <w:ind w:firstLine="0"/>
              <w:jc w:val="left"/>
            </w:pPr>
            <w:r>
              <w:rPr>
                <w:rFonts w:ascii="宋体" w:hAnsi="宋体" w:eastAsia="宋体"/>
                <w:b w:val="0"/>
                <w:i w:val="0"/>
                <w:sz w:val="18"/>
              </w:rPr>
              <w:t>JUnit 5 User Guide</w:t>
            </w:r>
          </w:p>
        </w:tc>
        <w:tc>
          <w:tcPr>
            <w:tcW w:type="dxa" w:w="2041"/>
          </w:tcPr>
          <w:p>
            <w:pPr>
              <w:spacing w:before="20" w:after="20" w:line="276" w:lineRule="auto"/>
              <w:ind w:firstLine="0"/>
              <w:jc w:val="center"/>
            </w:pPr>
            <w:r>
              <w:rPr>
                <w:rFonts w:ascii="宋体" w:hAnsi="宋体" w:eastAsia="宋体"/>
                <w:b w:val="0"/>
                <w:i w:val="0"/>
                <w:sz w:val="18"/>
              </w:rPr>
              <w:t>JUnit 官方文档</w:t>
            </w:r>
          </w:p>
        </w:tc>
        <w:tc>
          <w:tcPr>
            <w:tcW w:type="dxa" w:w="3061"/>
          </w:tcPr>
          <w:p>
            <w:pPr>
              <w:spacing w:before="20" w:after="20" w:line="276" w:lineRule="auto"/>
              <w:ind w:firstLine="0"/>
              <w:jc w:val="left"/>
            </w:pPr>
            <w:r>
              <w:rPr>
                <w:rFonts w:ascii="宋体" w:hAnsi="宋体" w:eastAsia="宋体"/>
                <w:b w:val="0"/>
                <w:i w:val="0"/>
                <w:sz w:val="18"/>
              </w:rPr>
              <w:t>单元测试用例组织、断言与生命周期注解</w:t>
            </w:r>
          </w:p>
        </w:tc>
      </w:tr>
      <w:tr>
        <w:tc>
          <w:tcPr>
            <w:tcW w:type="dxa" w:w="794"/>
          </w:tcPr>
          <w:p>
            <w:pPr>
              <w:spacing w:before="20" w:after="20" w:line="276" w:lineRule="auto"/>
              <w:ind w:firstLine="0"/>
              <w:jc w:val="left"/>
            </w:pPr>
            <w:r>
              <w:rPr>
                <w:rFonts w:ascii="宋体" w:hAnsi="宋体" w:eastAsia="宋体"/>
                <w:b w:val="0"/>
                <w:i w:val="0"/>
                <w:sz w:val="18"/>
              </w:rPr>
              <w:t>8</w:t>
            </w:r>
          </w:p>
        </w:tc>
        <w:tc>
          <w:tcPr>
            <w:tcW w:type="dxa" w:w="3175"/>
          </w:tcPr>
          <w:p>
            <w:pPr>
              <w:spacing w:before="20" w:after="20" w:line="276" w:lineRule="auto"/>
              <w:ind w:firstLine="0"/>
              <w:jc w:val="left"/>
            </w:pPr>
            <w:r>
              <w:rPr>
                <w:rFonts w:ascii="宋体" w:hAnsi="宋体" w:eastAsia="宋体"/>
                <w:b w:val="0"/>
                <w:i w:val="0"/>
                <w:sz w:val="18"/>
              </w:rPr>
              <w:t>Apache Maven 3.9.9 Documentation</w:t>
            </w:r>
          </w:p>
        </w:tc>
        <w:tc>
          <w:tcPr>
            <w:tcW w:type="dxa" w:w="2041"/>
          </w:tcPr>
          <w:p>
            <w:pPr>
              <w:spacing w:before="20" w:after="20" w:line="276" w:lineRule="auto"/>
              <w:ind w:firstLine="0"/>
              <w:jc w:val="center"/>
            </w:pPr>
            <w:r>
              <w:rPr>
                <w:rFonts w:ascii="宋体" w:hAnsi="宋体" w:eastAsia="宋体"/>
                <w:b w:val="0"/>
                <w:i w:val="0"/>
                <w:sz w:val="18"/>
              </w:rPr>
              <w:t>Apache 官方文档</w:t>
            </w:r>
          </w:p>
        </w:tc>
        <w:tc>
          <w:tcPr>
            <w:tcW w:type="dxa" w:w="3061"/>
          </w:tcPr>
          <w:p>
            <w:pPr>
              <w:spacing w:before="20" w:after="20" w:line="276" w:lineRule="auto"/>
              <w:ind w:firstLine="0"/>
              <w:jc w:val="left"/>
            </w:pPr>
            <w:r>
              <w:rPr>
                <w:rFonts w:ascii="宋体" w:hAnsi="宋体" w:eastAsia="宋体"/>
                <w:b w:val="0"/>
                <w:i w:val="0"/>
                <w:sz w:val="18"/>
              </w:rPr>
              <w:t>pom.xml 依赖管理、编译打包与 run.bat 启动脚本</w:t>
            </w:r>
          </w:p>
        </w:tc>
      </w:tr>
      <w:tr>
        <w:tc>
          <w:tcPr>
            <w:tcW w:type="dxa" w:w="794"/>
          </w:tcPr>
          <w:p>
            <w:pPr>
              <w:spacing w:before="20" w:after="20" w:line="276" w:lineRule="auto"/>
              <w:ind w:firstLine="0"/>
              <w:jc w:val="left"/>
            </w:pPr>
            <w:r>
              <w:rPr>
                <w:rFonts w:ascii="宋体" w:hAnsi="宋体" w:eastAsia="宋体"/>
                <w:b w:val="0"/>
                <w:i w:val="0"/>
                <w:sz w:val="18"/>
              </w:rPr>
              <w:t>9</w:t>
            </w:r>
          </w:p>
        </w:tc>
        <w:tc>
          <w:tcPr>
            <w:tcW w:type="dxa" w:w="3175"/>
          </w:tcPr>
          <w:p>
            <w:pPr>
              <w:spacing w:before="20" w:after="20" w:line="276" w:lineRule="auto"/>
              <w:ind w:firstLine="0"/>
              <w:jc w:val="left"/>
            </w:pPr>
            <w:r>
              <w:rPr>
                <w:rFonts w:ascii="宋体" w:hAnsi="宋体" w:eastAsia="宋体"/>
                <w:b w:val="0"/>
                <w:i w:val="0"/>
                <w:sz w:val="18"/>
              </w:rPr>
              <w:t>GB/T 8567—2006 计算机软件文档编制规范</w:t>
            </w:r>
          </w:p>
        </w:tc>
        <w:tc>
          <w:tcPr>
            <w:tcW w:type="dxa" w:w="2041"/>
          </w:tcPr>
          <w:p>
            <w:pPr>
              <w:spacing w:before="20" w:after="20" w:line="276" w:lineRule="auto"/>
              <w:ind w:firstLine="0"/>
              <w:jc w:val="center"/>
            </w:pPr>
            <w:r>
              <w:rPr>
                <w:rFonts w:ascii="宋体" w:hAnsi="宋体" w:eastAsia="宋体"/>
                <w:b w:val="0"/>
                <w:i w:val="0"/>
                <w:sz w:val="18"/>
              </w:rPr>
              <w:t>国家标准</w:t>
            </w:r>
          </w:p>
        </w:tc>
        <w:tc>
          <w:tcPr>
            <w:tcW w:type="dxa" w:w="3061"/>
          </w:tcPr>
          <w:p>
            <w:pPr>
              <w:spacing w:before="20" w:after="20" w:line="276" w:lineRule="auto"/>
              <w:ind w:firstLine="0"/>
              <w:jc w:val="left"/>
            </w:pPr>
            <w:r>
              <w:rPr>
                <w:rFonts w:ascii="宋体" w:hAnsi="宋体" w:eastAsia="宋体"/>
                <w:b w:val="0"/>
                <w:i w:val="0"/>
                <w:sz w:val="18"/>
              </w:rPr>
              <w:t>文档章节结构、表题与编号的规范化依据</w:t>
            </w:r>
          </w:p>
        </w:tc>
      </w:tr>
    </w:tbl>
    <w:p>
      <w:pPr>
        <w:pStyle w:val="Heading1"/>
        <w:keepNext/>
        <w:spacing w:line="336" w:lineRule="auto" w:before="280" w:after="160"/>
        <w:ind w:firstLine="0"/>
      </w:pPr>
      <w:r>
        <w:rPr>
          <w:rFonts w:ascii="黑体" w:hAnsi="黑体" w:eastAsia="黑体"/>
          <w:b/>
          <w:i w:val="0"/>
          <w:sz w:val="32"/>
        </w:rPr>
        <w:t>第 2 章  项目需求分析</w:t>
      </w:r>
    </w:p>
    <w:p>
      <w:pPr>
        <w:pStyle w:val="Heading2"/>
        <w:keepNext/>
        <w:spacing w:line="336" w:lineRule="auto" w:before="200" w:after="120"/>
        <w:ind w:firstLine="0"/>
      </w:pPr>
      <w:r>
        <w:rPr>
          <w:rFonts w:ascii="黑体" w:hAnsi="黑体" w:eastAsia="黑体"/>
          <w:b/>
          <w:i w:val="0"/>
          <w:sz w:val="28"/>
        </w:rPr>
        <w:t>2.1  系统目标与建设意义</w:t>
      </w:r>
    </w:p>
    <w:p>
      <w:pPr>
        <w:spacing w:after="80" w:before="0" w:line="360" w:lineRule="auto"/>
        <w:ind w:firstLine="420"/>
        <w:jc w:val="both"/>
      </w:pPr>
      <w:r>
        <w:rPr>
          <w:rFonts w:ascii="宋体" w:hAnsi="宋体" w:eastAsia="宋体"/>
          <w:b w:val="0"/>
          <w:i w:val="0"/>
          <w:sz w:val="21"/>
        </w:rPr>
        <w:t>SIMS 的总体目标是：面向高校教务场景中的学籍、课程、成绩与考勤管理需求，交付一个免安装、易演示、数据一致、统计方便的桌面客户端软件。围绕该总体目标，分解出六项可检验的具体目标：</w:t>
      </w:r>
    </w:p>
    <w:p>
      <w:pPr>
        <w:pStyle w:val="ListBullet"/>
        <w:spacing w:after="40" w:line="336" w:lineRule="auto"/>
        <w:ind w:firstLine="0"/>
        <w:jc w:val="both"/>
      </w:pPr>
      <w:r>
        <w:rPr>
          <w:rFonts w:ascii="黑体" w:hAnsi="黑体" w:eastAsia="黑体"/>
          <w:b/>
          <w:i w:val="0"/>
          <w:sz w:val="21"/>
        </w:rPr>
        <w:t xml:space="preserve">G1  </w:t>
      </w:r>
      <w:r>
        <w:rPr>
          <w:rFonts w:ascii="宋体" w:hAnsi="宋体" w:eastAsia="宋体"/>
          <w:b w:val="0"/>
          <w:i w:val="0"/>
          <w:sz w:val="21"/>
        </w:rPr>
        <w:t>开箱可用：在 Windows 系统上双击 run.bat 即可启动，无需安装数据库、无需手工建表，首次启动自动完成建库、建表与演示数据初始化。</w:t>
      </w:r>
    </w:p>
    <w:p>
      <w:pPr>
        <w:pStyle w:val="ListBullet"/>
        <w:spacing w:after="40" w:line="336" w:lineRule="auto"/>
        <w:ind w:firstLine="0"/>
        <w:jc w:val="both"/>
      </w:pPr>
      <w:r>
        <w:rPr>
          <w:rFonts w:ascii="黑体" w:hAnsi="黑体" w:eastAsia="黑体"/>
          <w:b/>
          <w:i w:val="0"/>
          <w:sz w:val="21"/>
        </w:rPr>
        <w:t xml:space="preserve">G2  </w:t>
      </w:r>
      <w:r>
        <w:rPr>
          <w:rFonts w:ascii="宋体" w:hAnsi="宋体" w:eastAsia="宋体"/>
          <w:b w:val="0"/>
          <w:i w:val="0"/>
          <w:sz w:val="21"/>
        </w:rPr>
        <w:t>数据集中：把学生档案、班级与专业、课程、成绩、考勤等数据集中到一个数据库文件中，实现一次录入、多处复用。</w:t>
      </w:r>
    </w:p>
    <w:p>
      <w:pPr>
        <w:pStyle w:val="ListBullet"/>
        <w:spacing w:after="40" w:line="336" w:lineRule="auto"/>
        <w:ind w:firstLine="0"/>
        <w:jc w:val="both"/>
      </w:pPr>
      <w:r>
        <w:rPr>
          <w:rFonts w:ascii="黑体" w:hAnsi="黑体" w:eastAsia="黑体"/>
          <w:b/>
          <w:i w:val="0"/>
          <w:sz w:val="21"/>
        </w:rPr>
        <w:t xml:space="preserve">G3  </w:t>
      </w:r>
      <w:r>
        <w:rPr>
          <w:rFonts w:ascii="宋体" w:hAnsi="宋体" w:eastAsia="宋体"/>
          <w:b w:val="0"/>
          <w:i w:val="0"/>
          <w:sz w:val="21"/>
        </w:rPr>
        <w:t>权限清晰：按 ADMIN、TEACHER、COUNSELOR、STUDENT 四类角色实施三级权限控制，做到功能可见、操作可控、数据可分。</w:t>
      </w:r>
    </w:p>
    <w:p>
      <w:pPr>
        <w:pStyle w:val="ListBullet"/>
        <w:spacing w:after="40" w:line="336" w:lineRule="auto"/>
        <w:ind w:firstLine="0"/>
        <w:jc w:val="both"/>
      </w:pPr>
      <w:r>
        <w:rPr>
          <w:rFonts w:ascii="黑体" w:hAnsi="黑体" w:eastAsia="黑体"/>
          <w:b/>
          <w:i w:val="0"/>
          <w:sz w:val="21"/>
        </w:rPr>
        <w:t xml:space="preserve">G4  </w:t>
      </w:r>
      <w:r>
        <w:rPr>
          <w:rFonts w:ascii="宋体" w:hAnsi="宋体" w:eastAsia="宋体"/>
          <w:b w:val="0"/>
          <w:i w:val="0"/>
          <w:sz w:val="21"/>
        </w:rPr>
        <w:t>统计自动：把班级平均分、及格率、成绩分布、专业人数分布、成绩排名等期末高频统计工作交由程序完成，并可导出 Excel。</w:t>
      </w:r>
    </w:p>
    <w:p>
      <w:pPr>
        <w:pStyle w:val="ListBullet"/>
        <w:spacing w:after="40" w:line="336" w:lineRule="auto"/>
        <w:ind w:firstLine="0"/>
        <w:jc w:val="both"/>
      </w:pPr>
      <w:r>
        <w:rPr>
          <w:rFonts w:ascii="黑体" w:hAnsi="黑体" w:eastAsia="黑体"/>
          <w:b/>
          <w:i w:val="0"/>
          <w:sz w:val="21"/>
        </w:rPr>
        <w:t xml:space="preserve">G5  </w:t>
      </w:r>
      <w:r>
        <w:rPr>
          <w:rFonts w:ascii="宋体" w:hAnsi="宋体" w:eastAsia="宋体"/>
          <w:b w:val="0"/>
          <w:i w:val="0"/>
          <w:sz w:val="21"/>
        </w:rPr>
        <w:t>过程可追溯：登录、增删改、导入导出、备份重置等关键操作全部留痕，形成可查询的操作日志。</w:t>
      </w:r>
    </w:p>
    <w:p>
      <w:pPr>
        <w:pStyle w:val="ListBullet"/>
        <w:spacing w:after="40" w:line="336" w:lineRule="auto"/>
        <w:ind w:firstLine="0"/>
        <w:jc w:val="both"/>
      </w:pPr>
      <w:r>
        <w:rPr>
          <w:rFonts w:ascii="黑体" w:hAnsi="黑体" w:eastAsia="黑体"/>
          <w:b/>
          <w:i w:val="0"/>
          <w:sz w:val="21"/>
        </w:rPr>
        <w:t xml:space="preserve">G6  </w:t>
      </w:r>
      <w:r>
        <w:rPr>
          <w:rFonts w:ascii="宋体" w:hAnsi="宋体" w:eastAsia="宋体"/>
          <w:b w:val="0"/>
          <w:i w:val="0"/>
          <w:sz w:val="21"/>
        </w:rPr>
        <w:t>工程规范：形成三层架构的可复用骨架与完整的课程设计文档集，为后续课程与企业实习打下基础。</w:t>
      </w:r>
    </w:p>
    <w:p>
      <w:pPr>
        <w:spacing w:after="80" w:before="0" w:line="360" w:lineRule="auto"/>
        <w:ind w:firstLine="420"/>
        <w:jc w:val="both"/>
      </w:pPr>
      <w:r>
        <w:rPr>
          <w:rFonts w:ascii="宋体" w:hAnsi="宋体" w:eastAsia="宋体"/>
          <w:b w:val="0"/>
          <w:i w:val="0"/>
          <w:sz w:val="21"/>
        </w:rPr>
        <w:t>本项目的建设意义体现在四个方面。教学意义上，项目覆盖了《Java 程序设计》课程的核心知识点，包括面向对象建模、集合与泛型、异常处理、JDBC 事务、Swing 事件驱动编程、文件与 Excel 读写、单元测试与 Maven 构建，是一次综合性的知识串联。工程意义上，团队完整经历了“需求调研 → 需求规格 → 用例与权限设计 → 架构与技术选型 → 数据库设计 → 编码与单元测试 → 集成测试 → 文档与答辩”的全过程，理解了文档与代码同等重要的工程习惯。实用意义上，系统所处理的 40 名学生、10 个班级、10 门课程、75 条成绩记录等演示数据规模，与真实教务场景的小规模数据集高度相似，稍加改造即可迁移使用。团队意义上，5 名成员通过 Git 分支协作、任务拆分与交叉评审，训练了软件团队的分工与沟通能力。</w:t>
      </w:r>
    </w:p>
    <w:p>
      <w:pPr>
        <w:pStyle w:val="Heading2"/>
        <w:keepNext/>
        <w:spacing w:line="336" w:lineRule="auto" w:before="200" w:after="120"/>
        <w:ind w:firstLine="0"/>
      </w:pPr>
      <w:r>
        <w:rPr>
          <w:rFonts w:ascii="黑体" w:hAnsi="黑体" w:eastAsia="黑体"/>
          <w:b/>
          <w:i w:val="0"/>
          <w:sz w:val="28"/>
        </w:rPr>
        <w:t>2.2  用户角色与权限矩阵</w:t>
      </w:r>
    </w:p>
    <w:p>
      <w:pPr>
        <w:spacing w:after="80" w:before="0" w:line="360" w:lineRule="auto"/>
        <w:ind w:firstLine="420"/>
        <w:jc w:val="both"/>
      </w:pPr>
      <w:r>
        <w:rPr>
          <w:rFonts w:ascii="宋体" w:hAnsi="宋体" w:eastAsia="宋体"/>
          <w:b w:val="0"/>
          <w:i w:val="0"/>
          <w:sz w:val="21"/>
        </w:rPr>
        <w:t>系统设置 ADMIN（系统管理员）、TEACHER（教师）、COUNSELOR（辅导员）、STUDENT（学生）四类角色，采用三级权限控制模型：一级权限控制模块可见性，无权限的模块不会出现在侧边栏菜单中；二级权限控制模块内操作的可用性，包括新增、修改、删除、查询、导出；三级权限控制数据范围，分为全部数据、本人负责的班级与课程、仅本人数据三种。三级控制叠加后，既保证功能入口清晰，也保证越权访问不被执行。</w:t>
      </w:r>
    </w:p>
    <w:p>
      <w:pPr>
        <w:keepNext/>
        <w:spacing w:before="160" w:after="60" w:line="288" w:lineRule="auto"/>
        <w:ind w:firstLine="0"/>
        <w:jc w:val="center"/>
      </w:pPr>
      <w:r>
        <w:rPr>
          <w:rFonts w:ascii="黑体" w:hAnsi="黑体" w:eastAsia="黑体"/>
          <w:b w:val="0"/>
          <w:i w:val="0"/>
          <w:sz w:val="21"/>
        </w:rPr>
        <w:t>表 2-1  角色权限矩阵（4 类角色 × 10 个功能模块）</w:t>
      </w:r>
    </w:p>
    <w:tbl>
      <w:tblPr>
        <w:tblStyle w:val="TableGrid"/>
        <w:tblW w:type="pct" w:w="5000"/>
        <w:jc w:val="center"/>
        <w:tblLayout w:type="fixed"/>
        <w:tblLook w:firstColumn="1" w:firstRow="1" w:lastColumn="0" w:lastRow="0" w:noHBand="0" w:noVBand="1" w:val="04A0"/>
      </w:tblPr>
      <w:tblGrid>
        <w:gridCol w:w="1474"/>
        <w:gridCol w:w="760"/>
        <w:gridCol w:w="760"/>
        <w:gridCol w:w="760"/>
        <w:gridCol w:w="760"/>
        <w:gridCol w:w="760"/>
        <w:gridCol w:w="760"/>
        <w:gridCol w:w="760"/>
        <w:gridCol w:w="760"/>
        <w:gridCol w:w="760"/>
        <w:gridCol w:w="760"/>
      </w:tblGrid>
      <w:tr>
        <w:trPr>
          <w:tblHeader w:val="true"/>
        </w:trPr>
        <w:tc>
          <w:tcPr>
            <w:tcW w:type="dxa" w:w="1474"/>
            <w:shd w:val="clear" w:color="auto" w:fill="D9D9D9"/>
          </w:tcPr>
          <w:p>
            <w:pPr>
              <w:spacing w:before="20" w:after="20" w:line="276" w:lineRule="auto"/>
              <w:ind w:firstLine="0"/>
              <w:jc w:val="center"/>
            </w:pPr>
            <w:r>
              <w:rPr>
                <w:rFonts w:ascii="黑体" w:hAnsi="黑体" w:eastAsia="黑体"/>
                <w:b/>
                <w:i w:val="0"/>
                <w:sz w:val="16"/>
              </w:rPr>
              <w:t>角色</w:t>
            </w:r>
          </w:p>
        </w:tc>
        <w:tc>
          <w:tcPr>
            <w:tcW w:type="dxa" w:w="760"/>
            <w:shd w:val="clear" w:color="auto" w:fill="D9D9D9"/>
          </w:tcPr>
          <w:p>
            <w:pPr>
              <w:spacing w:before="20" w:after="20" w:line="276" w:lineRule="auto"/>
              <w:ind w:firstLine="0"/>
              <w:jc w:val="center"/>
            </w:pPr>
            <w:r>
              <w:rPr>
                <w:rFonts w:ascii="黑体" w:hAnsi="黑体" w:eastAsia="黑体"/>
                <w:b/>
                <w:i w:val="0"/>
                <w:sz w:val="16"/>
              </w:rPr>
              <w:t>模块1</w:t>
            </w:r>
          </w:p>
          <w:p>
            <w:pPr>
              <w:spacing w:before="20" w:after="20" w:line="276" w:lineRule="auto"/>
              <w:ind w:firstLine="0"/>
              <w:jc w:val="center"/>
            </w:pPr>
            <w:r>
              <w:rPr>
                <w:rFonts w:ascii="黑体" w:hAnsi="黑体" w:eastAsia="黑体"/>
                <w:b/>
                <w:i w:val="0"/>
                <w:sz w:val="16"/>
              </w:rPr>
              <w:t>登录与权限</w:t>
            </w:r>
          </w:p>
        </w:tc>
        <w:tc>
          <w:tcPr>
            <w:tcW w:type="dxa" w:w="760"/>
            <w:shd w:val="clear" w:color="auto" w:fill="D9D9D9"/>
          </w:tcPr>
          <w:p>
            <w:pPr>
              <w:spacing w:before="20" w:after="20" w:line="276" w:lineRule="auto"/>
              <w:ind w:firstLine="0"/>
              <w:jc w:val="center"/>
            </w:pPr>
            <w:r>
              <w:rPr>
                <w:rFonts w:ascii="黑体" w:hAnsi="黑体" w:eastAsia="黑体"/>
                <w:b/>
                <w:i w:val="0"/>
                <w:sz w:val="16"/>
              </w:rPr>
              <w:t>模块2</w:t>
            </w:r>
          </w:p>
          <w:p>
            <w:pPr>
              <w:spacing w:before="20" w:after="20" w:line="276" w:lineRule="auto"/>
              <w:ind w:firstLine="0"/>
              <w:jc w:val="center"/>
            </w:pPr>
            <w:r>
              <w:rPr>
                <w:rFonts w:ascii="黑体" w:hAnsi="黑体" w:eastAsia="黑体"/>
                <w:b/>
                <w:i w:val="0"/>
                <w:sz w:val="16"/>
              </w:rPr>
              <w:t>学生信息</w:t>
            </w:r>
          </w:p>
        </w:tc>
        <w:tc>
          <w:tcPr>
            <w:tcW w:type="dxa" w:w="760"/>
            <w:shd w:val="clear" w:color="auto" w:fill="D9D9D9"/>
          </w:tcPr>
          <w:p>
            <w:pPr>
              <w:spacing w:before="20" w:after="20" w:line="276" w:lineRule="auto"/>
              <w:ind w:firstLine="0"/>
              <w:jc w:val="center"/>
            </w:pPr>
            <w:r>
              <w:rPr>
                <w:rFonts w:ascii="黑体" w:hAnsi="黑体" w:eastAsia="黑体"/>
                <w:b/>
                <w:i w:val="0"/>
                <w:sz w:val="16"/>
              </w:rPr>
              <w:t>模块3</w:t>
            </w:r>
          </w:p>
          <w:p>
            <w:pPr>
              <w:spacing w:before="20" w:after="20" w:line="276" w:lineRule="auto"/>
              <w:ind w:firstLine="0"/>
              <w:jc w:val="center"/>
            </w:pPr>
            <w:r>
              <w:rPr>
                <w:rFonts w:ascii="黑体" w:hAnsi="黑体" w:eastAsia="黑体"/>
                <w:b/>
                <w:i w:val="0"/>
                <w:sz w:val="16"/>
              </w:rPr>
              <w:t>班级与专业</w:t>
            </w:r>
          </w:p>
        </w:tc>
        <w:tc>
          <w:tcPr>
            <w:tcW w:type="dxa" w:w="760"/>
            <w:shd w:val="clear" w:color="auto" w:fill="D9D9D9"/>
          </w:tcPr>
          <w:p>
            <w:pPr>
              <w:spacing w:before="20" w:after="20" w:line="276" w:lineRule="auto"/>
              <w:ind w:firstLine="0"/>
              <w:jc w:val="center"/>
            </w:pPr>
            <w:r>
              <w:rPr>
                <w:rFonts w:ascii="黑体" w:hAnsi="黑体" w:eastAsia="黑体"/>
                <w:b/>
                <w:i w:val="0"/>
                <w:sz w:val="16"/>
              </w:rPr>
              <w:t>模块4</w:t>
            </w:r>
          </w:p>
          <w:p>
            <w:pPr>
              <w:spacing w:before="20" w:after="20" w:line="276" w:lineRule="auto"/>
              <w:ind w:firstLine="0"/>
              <w:jc w:val="center"/>
            </w:pPr>
            <w:r>
              <w:rPr>
                <w:rFonts w:ascii="黑体" w:hAnsi="黑体" w:eastAsia="黑体"/>
                <w:b/>
                <w:i w:val="0"/>
                <w:sz w:val="16"/>
              </w:rPr>
              <w:t>课程管理</w:t>
            </w:r>
          </w:p>
        </w:tc>
        <w:tc>
          <w:tcPr>
            <w:tcW w:type="dxa" w:w="760"/>
            <w:shd w:val="clear" w:color="auto" w:fill="D9D9D9"/>
          </w:tcPr>
          <w:p>
            <w:pPr>
              <w:spacing w:before="20" w:after="20" w:line="276" w:lineRule="auto"/>
              <w:ind w:firstLine="0"/>
              <w:jc w:val="center"/>
            </w:pPr>
            <w:r>
              <w:rPr>
                <w:rFonts w:ascii="黑体" w:hAnsi="黑体" w:eastAsia="黑体"/>
                <w:b/>
                <w:i w:val="0"/>
                <w:sz w:val="16"/>
              </w:rPr>
              <w:t>模块5</w:t>
            </w:r>
          </w:p>
          <w:p>
            <w:pPr>
              <w:spacing w:before="20" w:after="20" w:line="276" w:lineRule="auto"/>
              <w:ind w:firstLine="0"/>
              <w:jc w:val="center"/>
            </w:pPr>
            <w:r>
              <w:rPr>
                <w:rFonts w:ascii="黑体" w:hAnsi="黑体" w:eastAsia="黑体"/>
                <w:b/>
                <w:i w:val="0"/>
                <w:sz w:val="16"/>
              </w:rPr>
              <w:t>成绩管理</w:t>
            </w:r>
          </w:p>
        </w:tc>
        <w:tc>
          <w:tcPr>
            <w:tcW w:type="dxa" w:w="760"/>
            <w:shd w:val="clear" w:color="auto" w:fill="D9D9D9"/>
          </w:tcPr>
          <w:p>
            <w:pPr>
              <w:spacing w:before="20" w:after="20" w:line="276" w:lineRule="auto"/>
              <w:ind w:firstLine="0"/>
              <w:jc w:val="center"/>
            </w:pPr>
            <w:r>
              <w:rPr>
                <w:rFonts w:ascii="黑体" w:hAnsi="黑体" w:eastAsia="黑体"/>
                <w:b/>
                <w:i w:val="0"/>
                <w:sz w:val="16"/>
              </w:rPr>
              <w:t>模块6</w:t>
            </w:r>
          </w:p>
          <w:p>
            <w:pPr>
              <w:spacing w:before="20" w:after="20" w:line="276" w:lineRule="auto"/>
              <w:ind w:firstLine="0"/>
              <w:jc w:val="center"/>
            </w:pPr>
            <w:r>
              <w:rPr>
                <w:rFonts w:ascii="黑体" w:hAnsi="黑体" w:eastAsia="黑体"/>
                <w:b/>
                <w:i w:val="0"/>
                <w:sz w:val="16"/>
              </w:rPr>
              <w:t>考勤管理</w:t>
            </w:r>
          </w:p>
        </w:tc>
        <w:tc>
          <w:tcPr>
            <w:tcW w:type="dxa" w:w="760"/>
            <w:shd w:val="clear" w:color="auto" w:fill="D9D9D9"/>
          </w:tcPr>
          <w:p>
            <w:pPr>
              <w:spacing w:before="20" w:after="20" w:line="276" w:lineRule="auto"/>
              <w:ind w:firstLine="0"/>
              <w:jc w:val="center"/>
            </w:pPr>
            <w:r>
              <w:rPr>
                <w:rFonts w:ascii="黑体" w:hAnsi="黑体" w:eastAsia="黑体"/>
                <w:b/>
                <w:i w:val="0"/>
                <w:sz w:val="16"/>
              </w:rPr>
              <w:t>模块7</w:t>
            </w:r>
          </w:p>
          <w:p>
            <w:pPr>
              <w:spacing w:before="20" w:after="20" w:line="276" w:lineRule="auto"/>
              <w:ind w:firstLine="0"/>
              <w:jc w:val="center"/>
            </w:pPr>
            <w:r>
              <w:rPr>
                <w:rFonts w:ascii="黑体" w:hAnsi="黑体" w:eastAsia="黑体"/>
                <w:b/>
                <w:i w:val="0"/>
                <w:sz w:val="16"/>
              </w:rPr>
              <w:t>统计分析</w:t>
            </w:r>
          </w:p>
        </w:tc>
        <w:tc>
          <w:tcPr>
            <w:tcW w:type="dxa" w:w="760"/>
            <w:shd w:val="clear" w:color="auto" w:fill="D9D9D9"/>
          </w:tcPr>
          <w:p>
            <w:pPr>
              <w:spacing w:before="20" w:after="20" w:line="276" w:lineRule="auto"/>
              <w:ind w:firstLine="0"/>
              <w:jc w:val="center"/>
            </w:pPr>
            <w:r>
              <w:rPr>
                <w:rFonts w:ascii="黑体" w:hAnsi="黑体" w:eastAsia="黑体"/>
                <w:b/>
                <w:i w:val="0"/>
                <w:sz w:val="16"/>
              </w:rPr>
              <w:t>模块8</w:t>
            </w:r>
          </w:p>
          <w:p>
            <w:pPr>
              <w:spacing w:before="20" w:after="20" w:line="276" w:lineRule="auto"/>
              <w:ind w:firstLine="0"/>
              <w:jc w:val="center"/>
            </w:pPr>
            <w:r>
              <w:rPr>
                <w:rFonts w:ascii="黑体" w:hAnsi="黑体" w:eastAsia="黑体"/>
                <w:b/>
                <w:i w:val="0"/>
                <w:sz w:val="16"/>
              </w:rPr>
              <w:t>数据导出</w:t>
            </w:r>
          </w:p>
        </w:tc>
        <w:tc>
          <w:tcPr>
            <w:tcW w:type="dxa" w:w="760"/>
            <w:shd w:val="clear" w:color="auto" w:fill="D9D9D9"/>
          </w:tcPr>
          <w:p>
            <w:pPr>
              <w:spacing w:before="20" w:after="20" w:line="276" w:lineRule="auto"/>
              <w:ind w:firstLine="0"/>
              <w:jc w:val="center"/>
            </w:pPr>
            <w:r>
              <w:rPr>
                <w:rFonts w:ascii="黑体" w:hAnsi="黑体" w:eastAsia="黑体"/>
                <w:b/>
                <w:i w:val="0"/>
                <w:sz w:val="16"/>
              </w:rPr>
              <w:t>模块9</w:t>
            </w:r>
          </w:p>
          <w:p>
            <w:pPr>
              <w:spacing w:before="20" w:after="20" w:line="276" w:lineRule="auto"/>
              <w:ind w:firstLine="0"/>
              <w:jc w:val="center"/>
            </w:pPr>
            <w:r>
              <w:rPr>
                <w:rFonts w:ascii="黑体" w:hAnsi="黑体" w:eastAsia="黑体"/>
                <w:b/>
                <w:i w:val="0"/>
                <w:sz w:val="16"/>
              </w:rPr>
              <w:t>系统日志</w:t>
            </w:r>
          </w:p>
        </w:tc>
        <w:tc>
          <w:tcPr>
            <w:tcW w:type="dxa" w:w="760"/>
            <w:shd w:val="clear" w:color="auto" w:fill="D9D9D9"/>
          </w:tcPr>
          <w:p>
            <w:pPr>
              <w:spacing w:before="20" w:after="20" w:line="276" w:lineRule="auto"/>
              <w:ind w:firstLine="0"/>
              <w:jc w:val="center"/>
            </w:pPr>
            <w:r>
              <w:rPr>
                <w:rFonts w:ascii="黑体" w:hAnsi="黑体" w:eastAsia="黑体"/>
                <w:b/>
                <w:i w:val="0"/>
                <w:sz w:val="16"/>
              </w:rPr>
              <w:t>模块10</w:t>
            </w:r>
          </w:p>
          <w:p>
            <w:pPr>
              <w:spacing w:before="20" w:after="20" w:line="276" w:lineRule="auto"/>
              <w:ind w:firstLine="0"/>
              <w:jc w:val="center"/>
            </w:pPr>
            <w:r>
              <w:rPr>
                <w:rFonts w:ascii="黑体" w:hAnsi="黑体" w:eastAsia="黑体"/>
                <w:b/>
                <w:i w:val="0"/>
                <w:sz w:val="16"/>
              </w:rPr>
              <w:t>系统维护</w:t>
            </w:r>
          </w:p>
        </w:tc>
      </w:tr>
      <w:tr>
        <w:tc>
          <w:tcPr>
            <w:tcW w:type="dxa" w:w="1474"/>
          </w:tcPr>
          <w:p>
            <w:pPr>
              <w:spacing w:before="20" w:after="20" w:line="276" w:lineRule="auto"/>
              <w:ind w:firstLine="0"/>
              <w:jc w:val="left"/>
            </w:pPr>
            <w:r>
              <w:rPr>
                <w:rFonts w:ascii="宋体" w:hAnsi="宋体" w:eastAsia="宋体"/>
                <w:b w:val="0"/>
                <w:i w:val="0"/>
                <w:sz w:val="16"/>
              </w:rPr>
              <w:t>ADMIN</w:t>
            </w:r>
          </w:p>
          <w:p>
            <w:pPr>
              <w:spacing w:before="20" w:after="20" w:line="276" w:lineRule="auto"/>
              <w:ind w:firstLine="0"/>
              <w:jc w:val="left"/>
            </w:pPr>
            <w:r>
              <w:rPr>
                <w:rFonts w:ascii="宋体" w:hAnsi="宋体" w:eastAsia="宋体"/>
                <w:b w:val="0"/>
                <w:i w:val="0"/>
                <w:sz w:val="16"/>
              </w:rPr>
              <w:t>系统管理员</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r>
      <w:tr>
        <w:tc>
          <w:tcPr>
            <w:tcW w:type="dxa" w:w="1474"/>
          </w:tcPr>
          <w:p>
            <w:pPr>
              <w:spacing w:before="20" w:after="20" w:line="276" w:lineRule="auto"/>
              <w:ind w:firstLine="0"/>
              <w:jc w:val="left"/>
            </w:pPr>
            <w:r>
              <w:rPr>
                <w:rFonts w:ascii="宋体" w:hAnsi="宋体" w:eastAsia="宋体"/>
                <w:b w:val="0"/>
                <w:i w:val="0"/>
                <w:sz w:val="16"/>
              </w:rPr>
              <w:t>TEACHER</w:t>
            </w:r>
          </w:p>
          <w:p>
            <w:pPr>
              <w:spacing w:before="20" w:after="20" w:line="276" w:lineRule="auto"/>
              <w:ind w:firstLine="0"/>
              <w:jc w:val="left"/>
            </w:pPr>
            <w:r>
              <w:rPr>
                <w:rFonts w:ascii="宋体" w:hAnsi="宋体" w:eastAsia="宋体"/>
                <w:b w:val="0"/>
                <w:i w:val="0"/>
                <w:sz w:val="16"/>
              </w:rPr>
              <w:t>教师</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r>
      <w:tr>
        <w:tc>
          <w:tcPr>
            <w:tcW w:type="dxa" w:w="1474"/>
          </w:tcPr>
          <w:p>
            <w:pPr>
              <w:spacing w:before="20" w:after="20" w:line="276" w:lineRule="auto"/>
              <w:ind w:firstLine="0"/>
              <w:jc w:val="left"/>
            </w:pPr>
            <w:r>
              <w:rPr>
                <w:rFonts w:ascii="宋体" w:hAnsi="宋体" w:eastAsia="宋体"/>
                <w:b w:val="0"/>
                <w:i w:val="0"/>
                <w:sz w:val="16"/>
              </w:rPr>
              <w:t>COUNSELOR</w:t>
            </w:r>
          </w:p>
          <w:p>
            <w:pPr>
              <w:spacing w:before="20" w:after="20" w:line="276" w:lineRule="auto"/>
              <w:ind w:firstLine="0"/>
              <w:jc w:val="left"/>
            </w:pPr>
            <w:r>
              <w:rPr>
                <w:rFonts w:ascii="宋体" w:hAnsi="宋体" w:eastAsia="宋体"/>
                <w:b w:val="0"/>
                <w:i w:val="0"/>
                <w:sz w:val="16"/>
              </w:rPr>
              <w:t>辅导员</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r>
      <w:tr>
        <w:tc>
          <w:tcPr>
            <w:tcW w:type="dxa" w:w="1474"/>
          </w:tcPr>
          <w:p>
            <w:pPr>
              <w:spacing w:before="20" w:after="20" w:line="276" w:lineRule="auto"/>
              <w:ind w:firstLine="0"/>
              <w:jc w:val="left"/>
            </w:pPr>
            <w:r>
              <w:rPr>
                <w:rFonts w:ascii="宋体" w:hAnsi="宋体" w:eastAsia="宋体"/>
                <w:b w:val="0"/>
                <w:i w:val="0"/>
                <w:sz w:val="16"/>
              </w:rPr>
              <w:t>STUDENT</w:t>
            </w:r>
          </w:p>
          <w:p>
            <w:pPr>
              <w:spacing w:before="20" w:after="20" w:line="276" w:lineRule="auto"/>
              <w:ind w:firstLine="0"/>
              <w:jc w:val="left"/>
            </w:pPr>
            <w:r>
              <w:rPr>
                <w:rFonts w:ascii="宋体" w:hAnsi="宋体" w:eastAsia="宋体"/>
                <w:b w:val="0"/>
                <w:i w:val="0"/>
                <w:sz w:val="16"/>
              </w:rPr>
              <w:t>学生</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c>
          <w:tcPr>
            <w:tcW w:type="dxa" w:w="760"/>
          </w:tcPr>
          <w:p>
            <w:pPr>
              <w:spacing w:before="20" w:after="20" w:line="276" w:lineRule="auto"/>
              <w:ind w:firstLine="0"/>
              <w:jc w:val="center"/>
            </w:pPr>
            <w:r>
              <w:rPr>
                <w:rFonts w:ascii="宋体" w:hAnsi="宋体" w:eastAsia="宋体"/>
                <w:b w:val="0"/>
                <w:i w:val="0"/>
                <w:sz w:val="16"/>
              </w:rPr>
              <w:t>×</w:t>
            </w:r>
          </w:p>
        </w:tc>
      </w:tr>
    </w:tbl>
    <w:p>
      <w:pPr>
        <w:spacing w:after="80" w:before="0" w:line="360" w:lineRule="auto"/>
        <w:ind w:firstLine="420"/>
        <w:jc w:val="both"/>
      </w:pPr>
      <w:r>
        <w:rPr>
          <w:rFonts w:ascii="宋体" w:hAnsi="宋体" w:eastAsia="宋体"/>
          <w:b w:val="0"/>
          <w:i w:val="0"/>
          <w:sz w:val="21"/>
        </w:rPr>
        <w:t>图例说明：√ 表示在该模块内可执行新增、修改、删除、查询与导出等全部被授权的操作；△ 表示只读，仅能查询（必要时可导出）权限范围内的数据，不显示新增、修改、删除按钮；× 表示无权限，模块不出现在侧边栏菜单，若通过其他入口触发，业务逻辑层将二次校验并拒绝执行。</w:t>
      </w:r>
    </w:p>
    <w:p>
      <w:pPr>
        <w:keepNext/>
        <w:spacing w:before="160" w:after="60" w:line="288" w:lineRule="auto"/>
        <w:ind w:firstLine="0"/>
        <w:jc w:val="center"/>
      </w:pPr>
      <w:r>
        <w:rPr>
          <w:rFonts w:ascii="黑体" w:hAnsi="黑体" w:eastAsia="黑体"/>
          <w:b w:val="0"/>
          <w:i w:val="0"/>
          <w:sz w:val="21"/>
        </w:rPr>
        <w:t>表 2-2  角色职责与数据范围说明</w:t>
      </w:r>
    </w:p>
    <w:tbl>
      <w:tblPr>
        <w:tblStyle w:val="TableGrid"/>
        <w:tblW w:type="pct" w:w="5000"/>
        <w:jc w:val="center"/>
        <w:tblLayout w:type="fixed"/>
        <w:tblLook w:firstColumn="1" w:firstRow="1" w:lastColumn="0" w:lastRow="0" w:noHBand="0" w:noVBand="1" w:val="04A0"/>
      </w:tblPr>
      <w:tblGrid>
        <w:gridCol w:w="964"/>
        <w:gridCol w:w="1077"/>
        <w:gridCol w:w="1361"/>
        <w:gridCol w:w="1814"/>
        <w:gridCol w:w="2494"/>
        <w:gridCol w:w="1361"/>
      </w:tblGrid>
      <w:tr>
        <w:trPr>
          <w:tblHeader w:val="true"/>
        </w:trPr>
        <w:tc>
          <w:tcPr>
            <w:tcW w:type="dxa" w:w="964"/>
            <w:shd w:val="clear" w:color="auto" w:fill="D9D9D9"/>
          </w:tcPr>
          <w:p>
            <w:pPr>
              <w:spacing w:before="20" w:after="20" w:line="276" w:lineRule="auto"/>
              <w:ind w:firstLine="0"/>
              <w:jc w:val="center"/>
            </w:pPr>
            <w:r>
              <w:rPr>
                <w:rFonts w:ascii="黑体" w:hAnsi="黑体" w:eastAsia="黑体"/>
                <w:b/>
                <w:i w:val="0"/>
                <w:sz w:val="17"/>
              </w:rPr>
              <w:t>角色代码</w:t>
            </w:r>
          </w:p>
        </w:tc>
        <w:tc>
          <w:tcPr>
            <w:tcW w:type="dxa" w:w="1077"/>
            <w:shd w:val="clear" w:color="auto" w:fill="D9D9D9"/>
          </w:tcPr>
          <w:p>
            <w:pPr>
              <w:spacing w:before="20" w:after="20" w:line="276" w:lineRule="auto"/>
              <w:ind w:firstLine="0"/>
              <w:jc w:val="center"/>
            </w:pPr>
            <w:r>
              <w:rPr>
                <w:rFonts w:ascii="黑体" w:hAnsi="黑体" w:eastAsia="黑体"/>
                <w:b/>
                <w:i w:val="0"/>
                <w:sz w:val="17"/>
              </w:rPr>
              <w:t>角色名称</w:t>
            </w:r>
          </w:p>
        </w:tc>
        <w:tc>
          <w:tcPr>
            <w:tcW w:type="dxa" w:w="1361"/>
            <w:shd w:val="clear" w:color="auto" w:fill="D9D9D9"/>
          </w:tcPr>
          <w:p>
            <w:pPr>
              <w:spacing w:before="20" w:after="20" w:line="276" w:lineRule="auto"/>
              <w:ind w:firstLine="0"/>
              <w:jc w:val="center"/>
            </w:pPr>
            <w:r>
              <w:rPr>
                <w:rFonts w:ascii="黑体" w:hAnsi="黑体" w:eastAsia="黑体"/>
                <w:b/>
                <w:i w:val="0"/>
                <w:sz w:val="17"/>
              </w:rPr>
              <w:t>典型使用者</w:t>
            </w:r>
          </w:p>
        </w:tc>
        <w:tc>
          <w:tcPr>
            <w:tcW w:type="dxa" w:w="1814"/>
            <w:shd w:val="clear" w:color="auto" w:fill="D9D9D9"/>
          </w:tcPr>
          <w:p>
            <w:pPr>
              <w:spacing w:before="20" w:after="20" w:line="276" w:lineRule="auto"/>
              <w:ind w:firstLine="0"/>
              <w:jc w:val="center"/>
            </w:pPr>
            <w:r>
              <w:rPr>
                <w:rFonts w:ascii="黑体" w:hAnsi="黑体" w:eastAsia="黑体"/>
                <w:b/>
                <w:i w:val="0"/>
                <w:sz w:val="17"/>
              </w:rPr>
              <w:t>数据范围（三级权限）</w:t>
            </w:r>
          </w:p>
        </w:tc>
        <w:tc>
          <w:tcPr>
            <w:tcW w:type="dxa" w:w="2494"/>
            <w:shd w:val="clear" w:color="auto" w:fill="D9D9D9"/>
          </w:tcPr>
          <w:p>
            <w:pPr>
              <w:spacing w:before="20" w:after="20" w:line="276" w:lineRule="auto"/>
              <w:ind w:firstLine="0"/>
              <w:jc w:val="center"/>
            </w:pPr>
            <w:r>
              <w:rPr>
                <w:rFonts w:ascii="黑体" w:hAnsi="黑体" w:eastAsia="黑体"/>
                <w:b/>
                <w:i w:val="0"/>
                <w:sz w:val="17"/>
              </w:rPr>
              <w:t>主要操作</w:t>
            </w:r>
          </w:p>
        </w:tc>
        <w:tc>
          <w:tcPr>
            <w:tcW w:type="dxa" w:w="1361"/>
            <w:shd w:val="clear" w:color="auto" w:fill="D9D9D9"/>
          </w:tcPr>
          <w:p>
            <w:pPr>
              <w:spacing w:before="20" w:after="20" w:line="276" w:lineRule="auto"/>
              <w:ind w:firstLine="0"/>
              <w:jc w:val="center"/>
            </w:pPr>
            <w:r>
              <w:rPr>
                <w:rFonts w:ascii="黑体" w:hAnsi="黑体" w:eastAsia="黑体"/>
                <w:b/>
                <w:i w:val="0"/>
                <w:sz w:val="17"/>
              </w:rPr>
              <w:t>明确受限</w:t>
            </w:r>
          </w:p>
        </w:tc>
      </w:tr>
      <w:tr>
        <w:tc>
          <w:tcPr>
            <w:tcW w:type="dxa" w:w="964"/>
          </w:tcPr>
          <w:p>
            <w:pPr>
              <w:spacing w:before="20" w:after="20" w:line="276" w:lineRule="auto"/>
              <w:ind w:firstLine="0"/>
              <w:jc w:val="left"/>
            </w:pPr>
            <w:r>
              <w:rPr>
                <w:rFonts w:ascii="宋体" w:hAnsi="宋体" w:eastAsia="宋体"/>
                <w:b w:val="0"/>
                <w:i w:val="0"/>
                <w:sz w:val="17"/>
              </w:rPr>
              <w:t>ADMIN</w:t>
            </w:r>
          </w:p>
        </w:tc>
        <w:tc>
          <w:tcPr>
            <w:tcW w:type="dxa" w:w="1077"/>
          </w:tcPr>
          <w:p>
            <w:pPr>
              <w:spacing w:before="20" w:after="20" w:line="276" w:lineRule="auto"/>
              <w:ind w:firstLine="0"/>
              <w:jc w:val="center"/>
            </w:pPr>
            <w:r>
              <w:rPr>
                <w:rFonts w:ascii="宋体" w:hAnsi="宋体" w:eastAsia="宋体"/>
                <w:b w:val="0"/>
                <w:i w:val="0"/>
                <w:sz w:val="17"/>
              </w:rPr>
              <w:t>系统管理员</w:t>
            </w:r>
          </w:p>
        </w:tc>
        <w:tc>
          <w:tcPr>
            <w:tcW w:type="dxa" w:w="1361"/>
          </w:tcPr>
          <w:p>
            <w:pPr>
              <w:spacing w:before="20" w:after="20" w:line="276" w:lineRule="auto"/>
              <w:ind w:firstLine="0"/>
              <w:jc w:val="left"/>
            </w:pPr>
            <w:r>
              <w:rPr>
                <w:rFonts w:ascii="宋体" w:hAnsi="宋体" w:eastAsia="宋体"/>
                <w:b w:val="0"/>
                <w:i w:val="0"/>
                <w:sz w:val="17"/>
              </w:rPr>
              <w:t>教务管理员、课程设计验收人员</w:t>
            </w:r>
          </w:p>
        </w:tc>
        <w:tc>
          <w:tcPr>
            <w:tcW w:type="dxa" w:w="1814"/>
          </w:tcPr>
          <w:p>
            <w:pPr>
              <w:spacing w:before="20" w:after="20" w:line="276" w:lineRule="auto"/>
              <w:ind w:firstLine="0"/>
              <w:jc w:val="left"/>
            </w:pPr>
            <w:r>
              <w:rPr>
                <w:rFonts w:ascii="宋体" w:hAnsi="宋体" w:eastAsia="宋体"/>
                <w:b w:val="0"/>
                <w:i w:val="0"/>
                <w:sz w:val="17"/>
              </w:rPr>
              <w:t>全部数据，包括全部专业、班级、学生、课程、成绩、考勤与日志</w:t>
            </w:r>
          </w:p>
        </w:tc>
        <w:tc>
          <w:tcPr>
            <w:tcW w:type="dxa" w:w="2494"/>
          </w:tcPr>
          <w:p>
            <w:pPr>
              <w:spacing w:before="20" w:after="20" w:line="276" w:lineRule="auto"/>
              <w:ind w:firstLine="0"/>
              <w:jc w:val="left"/>
            </w:pPr>
            <w:r>
              <w:rPr>
                <w:rFonts w:ascii="宋体" w:hAnsi="宋体" w:eastAsia="宋体"/>
                <w:b w:val="0"/>
                <w:i w:val="0"/>
                <w:sz w:val="17"/>
              </w:rPr>
              <w:t>维护全部基础数据；用户账号增删改与启用禁用；密码重置；数据库备份与演示数据重置；系统参数配置；日志查询与清空</w:t>
            </w:r>
          </w:p>
        </w:tc>
        <w:tc>
          <w:tcPr>
            <w:tcW w:type="dxa" w:w="1361"/>
          </w:tcPr>
          <w:p>
            <w:pPr>
              <w:spacing w:before="20" w:after="20" w:line="276" w:lineRule="auto"/>
              <w:ind w:firstLine="0"/>
              <w:jc w:val="left"/>
            </w:pPr>
            <w:r>
              <w:rPr>
                <w:rFonts w:ascii="宋体" w:hAnsi="宋体" w:eastAsia="宋体"/>
                <w:b w:val="0"/>
                <w:i w:val="0"/>
                <w:sz w:val="17"/>
              </w:rPr>
              <w:t>不能绕过业务规则直接修改总评成绩，成绩修改须留痕</w:t>
            </w:r>
          </w:p>
        </w:tc>
      </w:tr>
      <w:tr>
        <w:tc>
          <w:tcPr>
            <w:tcW w:type="dxa" w:w="964"/>
          </w:tcPr>
          <w:p>
            <w:pPr>
              <w:spacing w:before="20" w:after="20" w:line="276" w:lineRule="auto"/>
              <w:ind w:firstLine="0"/>
              <w:jc w:val="left"/>
            </w:pPr>
            <w:r>
              <w:rPr>
                <w:rFonts w:ascii="宋体" w:hAnsi="宋体" w:eastAsia="宋体"/>
                <w:b w:val="0"/>
                <w:i w:val="0"/>
                <w:sz w:val="17"/>
              </w:rPr>
              <w:t>TEACHER</w:t>
            </w:r>
          </w:p>
        </w:tc>
        <w:tc>
          <w:tcPr>
            <w:tcW w:type="dxa" w:w="1077"/>
          </w:tcPr>
          <w:p>
            <w:pPr>
              <w:spacing w:before="20" w:after="20" w:line="276" w:lineRule="auto"/>
              <w:ind w:firstLine="0"/>
              <w:jc w:val="center"/>
            </w:pPr>
            <w:r>
              <w:rPr>
                <w:rFonts w:ascii="宋体" w:hAnsi="宋体" w:eastAsia="宋体"/>
                <w:b w:val="0"/>
                <w:i w:val="0"/>
                <w:sz w:val="17"/>
              </w:rPr>
              <w:t>教师</w:t>
            </w:r>
          </w:p>
        </w:tc>
        <w:tc>
          <w:tcPr>
            <w:tcW w:type="dxa" w:w="1361"/>
          </w:tcPr>
          <w:p>
            <w:pPr>
              <w:spacing w:before="20" w:after="20" w:line="276" w:lineRule="auto"/>
              <w:ind w:firstLine="0"/>
              <w:jc w:val="center"/>
            </w:pPr>
            <w:r>
              <w:rPr>
                <w:rFonts w:ascii="宋体" w:hAnsi="宋体" w:eastAsia="宋体"/>
                <w:b w:val="0"/>
                <w:i w:val="0"/>
                <w:sz w:val="17"/>
              </w:rPr>
              <w:t>任课教师</w:t>
            </w:r>
          </w:p>
        </w:tc>
        <w:tc>
          <w:tcPr>
            <w:tcW w:type="dxa" w:w="1814"/>
          </w:tcPr>
          <w:p>
            <w:pPr>
              <w:spacing w:before="20" w:after="20" w:line="276" w:lineRule="auto"/>
              <w:ind w:firstLine="0"/>
              <w:jc w:val="left"/>
            </w:pPr>
            <w:r>
              <w:rPr>
                <w:rFonts w:ascii="宋体" w:hAnsi="宋体" w:eastAsia="宋体"/>
                <w:b w:val="0"/>
                <w:i w:val="0"/>
                <w:sz w:val="17"/>
              </w:rPr>
              <w:t>本人所授课程及其成绩、考勤与统计；所带班级学生档案只读</w:t>
            </w:r>
          </w:p>
        </w:tc>
        <w:tc>
          <w:tcPr>
            <w:tcW w:type="dxa" w:w="2494"/>
          </w:tcPr>
          <w:p>
            <w:pPr>
              <w:spacing w:before="20" w:after="20" w:line="276" w:lineRule="auto"/>
              <w:ind w:firstLine="0"/>
              <w:jc w:val="left"/>
            </w:pPr>
            <w:r>
              <w:rPr>
                <w:rFonts w:ascii="宋体" w:hAnsi="宋体" w:eastAsia="宋体"/>
                <w:b w:val="0"/>
                <w:i w:val="0"/>
                <w:sz w:val="17"/>
              </w:rPr>
              <w:t>课程信息维护；本人课程的单个与批量成绩录入、Excel 导入；本人课程考勤登记与出勤率查看；成绩与考勤表导出</w:t>
            </w:r>
          </w:p>
        </w:tc>
        <w:tc>
          <w:tcPr>
            <w:tcW w:type="dxa" w:w="1361"/>
          </w:tcPr>
          <w:p>
            <w:pPr>
              <w:spacing w:before="20" w:after="20" w:line="276" w:lineRule="auto"/>
              <w:ind w:firstLine="0"/>
              <w:jc w:val="left"/>
            </w:pPr>
            <w:r>
              <w:rPr>
                <w:rFonts w:ascii="宋体" w:hAnsi="宋体" w:eastAsia="宋体"/>
                <w:b w:val="0"/>
                <w:i w:val="0"/>
                <w:sz w:val="17"/>
              </w:rPr>
              <w:t>不能修改学生学籍状态与班级归属；不能查看系统日志；不能执行备份与参数配置</w:t>
            </w:r>
          </w:p>
        </w:tc>
      </w:tr>
      <w:tr>
        <w:tc>
          <w:tcPr>
            <w:tcW w:type="dxa" w:w="964"/>
          </w:tcPr>
          <w:p>
            <w:pPr>
              <w:spacing w:before="20" w:after="20" w:line="276" w:lineRule="auto"/>
              <w:ind w:firstLine="0"/>
              <w:jc w:val="left"/>
            </w:pPr>
            <w:r>
              <w:rPr>
                <w:rFonts w:ascii="宋体" w:hAnsi="宋体" w:eastAsia="宋体"/>
                <w:b w:val="0"/>
                <w:i w:val="0"/>
                <w:sz w:val="17"/>
              </w:rPr>
              <w:t>COUNSELOR</w:t>
            </w:r>
          </w:p>
        </w:tc>
        <w:tc>
          <w:tcPr>
            <w:tcW w:type="dxa" w:w="1077"/>
          </w:tcPr>
          <w:p>
            <w:pPr>
              <w:spacing w:before="20" w:after="20" w:line="276" w:lineRule="auto"/>
              <w:ind w:firstLine="0"/>
              <w:jc w:val="center"/>
            </w:pPr>
            <w:r>
              <w:rPr>
                <w:rFonts w:ascii="宋体" w:hAnsi="宋体" w:eastAsia="宋体"/>
                <w:b w:val="0"/>
                <w:i w:val="0"/>
                <w:sz w:val="17"/>
              </w:rPr>
              <w:t>辅导员</w:t>
            </w:r>
          </w:p>
        </w:tc>
        <w:tc>
          <w:tcPr>
            <w:tcW w:type="dxa" w:w="1361"/>
          </w:tcPr>
          <w:p>
            <w:pPr>
              <w:spacing w:before="20" w:after="20" w:line="276" w:lineRule="auto"/>
              <w:ind w:firstLine="0"/>
              <w:jc w:val="center"/>
            </w:pPr>
            <w:r>
              <w:rPr>
                <w:rFonts w:ascii="宋体" w:hAnsi="宋体" w:eastAsia="宋体"/>
                <w:b w:val="0"/>
                <w:i w:val="0"/>
                <w:sz w:val="17"/>
              </w:rPr>
              <w:t>班主任、年级辅导员</w:t>
            </w:r>
          </w:p>
        </w:tc>
        <w:tc>
          <w:tcPr>
            <w:tcW w:type="dxa" w:w="1814"/>
          </w:tcPr>
          <w:p>
            <w:pPr>
              <w:spacing w:before="20" w:after="20" w:line="276" w:lineRule="auto"/>
              <w:ind w:firstLine="0"/>
              <w:jc w:val="left"/>
            </w:pPr>
            <w:r>
              <w:rPr>
                <w:rFonts w:ascii="宋体" w:hAnsi="宋体" w:eastAsia="宋体"/>
                <w:b w:val="0"/>
                <w:i w:val="0"/>
                <w:sz w:val="17"/>
              </w:rPr>
              <w:t>本人所带班级的学生档案、成绩、考勤与统计</w:t>
            </w:r>
          </w:p>
        </w:tc>
        <w:tc>
          <w:tcPr>
            <w:tcW w:type="dxa" w:w="2494"/>
          </w:tcPr>
          <w:p>
            <w:pPr>
              <w:spacing w:before="20" w:after="20" w:line="276" w:lineRule="auto"/>
              <w:ind w:firstLine="0"/>
              <w:jc w:val="left"/>
            </w:pPr>
            <w:r>
              <w:rPr>
                <w:rFonts w:ascii="宋体" w:hAnsi="宋体" w:eastAsia="宋体"/>
                <w:b w:val="0"/>
                <w:i w:val="0"/>
                <w:sz w:val="17"/>
              </w:rPr>
              <w:t>学生档案增删改查与成绩单查询；所带班级考勤登记与缺勤预警查看；班级统计报表与名册、成绩、考勤表导出</w:t>
            </w:r>
          </w:p>
        </w:tc>
        <w:tc>
          <w:tcPr>
            <w:tcW w:type="dxa" w:w="1361"/>
          </w:tcPr>
          <w:p>
            <w:pPr>
              <w:spacing w:before="20" w:after="20" w:line="276" w:lineRule="auto"/>
              <w:ind w:firstLine="0"/>
              <w:jc w:val="left"/>
            </w:pPr>
            <w:r>
              <w:rPr>
                <w:rFonts w:ascii="宋体" w:hAnsi="宋体" w:eastAsia="宋体"/>
                <w:b w:val="0"/>
                <w:i w:val="0"/>
                <w:sz w:val="17"/>
              </w:rPr>
              <w:t>不能维护专业与课程基础数据；不能录入或修改课程成绩；不能查看系统日志与系统配置</w:t>
            </w:r>
          </w:p>
        </w:tc>
      </w:tr>
      <w:tr>
        <w:tc>
          <w:tcPr>
            <w:tcW w:type="dxa" w:w="964"/>
          </w:tcPr>
          <w:p>
            <w:pPr>
              <w:spacing w:before="20" w:after="20" w:line="276" w:lineRule="auto"/>
              <w:ind w:firstLine="0"/>
              <w:jc w:val="left"/>
            </w:pPr>
            <w:r>
              <w:rPr>
                <w:rFonts w:ascii="宋体" w:hAnsi="宋体" w:eastAsia="宋体"/>
                <w:b w:val="0"/>
                <w:i w:val="0"/>
                <w:sz w:val="17"/>
              </w:rPr>
              <w:t>STUDENT</w:t>
            </w:r>
          </w:p>
        </w:tc>
        <w:tc>
          <w:tcPr>
            <w:tcW w:type="dxa" w:w="1077"/>
          </w:tcPr>
          <w:p>
            <w:pPr>
              <w:spacing w:before="20" w:after="20" w:line="276" w:lineRule="auto"/>
              <w:ind w:firstLine="0"/>
              <w:jc w:val="center"/>
            </w:pPr>
            <w:r>
              <w:rPr>
                <w:rFonts w:ascii="宋体" w:hAnsi="宋体" w:eastAsia="宋体"/>
                <w:b w:val="0"/>
                <w:i w:val="0"/>
                <w:sz w:val="17"/>
              </w:rPr>
              <w:t>学生</w:t>
            </w:r>
          </w:p>
        </w:tc>
        <w:tc>
          <w:tcPr>
            <w:tcW w:type="dxa" w:w="1361"/>
          </w:tcPr>
          <w:p>
            <w:pPr>
              <w:spacing w:before="20" w:after="20" w:line="276" w:lineRule="auto"/>
              <w:ind w:firstLine="0"/>
              <w:jc w:val="center"/>
            </w:pPr>
            <w:r>
              <w:rPr>
                <w:rFonts w:ascii="宋体" w:hAnsi="宋体" w:eastAsia="宋体"/>
                <w:b w:val="0"/>
                <w:i w:val="0"/>
                <w:sz w:val="17"/>
              </w:rPr>
              <w:t>在校学生本人</w:t>
            </w:r>
          </w:p>
        </w:tc>
        <w:tc>
          <w:tcPr>
            <w:tcW w:type="dxa" w:w="1814"/>
          </w:tcPr>
          <w:p>
            <w:pPr>
              <w:spacing w:before="20" w:after="20" w:line="276" w:lineRule="auto"/>
              <w:ind w:firstLine="0"/>
              <w:jc w:val="left"/>
            </w:pPr>
            <w:r>
              <w:rPr>
                <w:rFonts w:ascii="宋体" w:hAnsi="宋体" w:eastAsia="宋体"/>
                <w:b w:val="0"/>
                <w:i w:val="0"/>
                <w:sz w:val="17"/>
              </w:rPr>
              <w:t>仅本人档案、本人成绩、本人考勤数据</w:t>
            </w:r>
          </w:p>
        </w:tc>
        <w:tc>
          <w:tcPr>
            <w:tcW w:type="dxa" w:w="2494"/>
          </w:tcPr>
          <w:p>
            <w:pPr>
              <w:spacing w:before="20" w:after="20" w:line="276" w:lineRule="auto"/>
              <w:ind w:firstLine="0"/>
              <w:jc w:val="left"/>
            </w:pPr>
            <w:r>
              <w:rPr>
                <w:rFonts w:ascii="宋体" w:hAnsi="宋体" w:eastAsia="宋体"/>
                <w:b w:val="0"/>
                <w:i w:val="0"/>
                <w:sz w:val="17"/>
              </w:rPr>
              <w:t>登录与修改本人密码；查看本人基本信息、各学期成绩单、总评与是否及格、本人考勤明细与出勤率</w:t>
            </w:r>
          </w:p>
        </w:tc>
        <w:tc>
          <w:tcPr>
            <w:tcW w:type="dxa" w:w="1361"/>
          </w:tcPr>
          <w:p>
            <w:pPr>
              <w:spacing w:before="20" w:after="20" w:line="276" w:lineRule="auto"/>
              <w:ind w:firstLine="0"/>
              <w:jc w:val="left"/>
            </w:pPr>
            <w:r>
              <w:rPr>
                <w:rFonts w:ascii="宋体" w:hAnsi="宋体" w:eastAsia="宋体"/>
                <w:b w:val="0"/>
                <w:i w:val="0"/>
                <w:sz w:val="17"/>
              </w:rPr>
              <w:t>不能新增、修改、删除任何数据；不能查看他人信息；不能执行导出与统计功能</w:t>
            </w:r>
          </w:p>
        </w:tc>
      </w:tr>
    </w:tbl>
    <w:p>
      <w:pPr>
        <w:pStyle w:val="Heading2"/>
        <w:keepNext/>
        <w:spacing w:line="336" w:lineRule="auto" w:before="200" w:after="120"/>
        <w:ind w:firstLine="0"/>
      </w:pPr>
      <w:r>
        <w:rPr>
          <w:rFonts w:ascii="黑体" w:hAnsi="黑体" w:eastAsia="黑体"/>
          <w:b/>
          <w:i w:val="0"/>
          <w:sz w:val="28"/>
        </w:rPr>
        <w:t>2.3  功能性需求</w:t>
      </w:r>
    </w:p>
    <w:p>
      <w:pPr>
        <w:spacing w:after="80" w:before="0" w:line="360" w:lineRule="auto"/>
        <w:ind w:firstLine="420"/>
        <w:jc w:val="both"/>
      </w:pPr>
      <w:r>
        <w:rPr>
          <w:rFonts w:ascii="宋体" w:hAnsi="宋体" w:eastAsia="宋体"/>
          <w:b w:val="0"/>
          <w:i w:val="0"/>
          <w:sz w:val="21"/>
        </w:rPr>
        <w:t>本节按 10 个功能模块逐项描述需求，模块编号 2.3.1～2.3.10 与表 2-1 中的模块 1～10 一一对应。每个模块统一按“功能描述、输入、处理、输出、业务规则”五个层次说明：功能描述回答“做什么”；输入与输出定义界面与数据接口；处理描述程序内部的关键步骤；业务规则采用 BR-模块序号-序号 编号，是可验证、可编写单元测试的硬约束，也是第 5 章需求确认清单的追溯来源。</w:t>
      </w:r>
    </w:p>
    <w:p>
      <w:pPr>
        <w:keepNext/>
        <w:spacing w:before="160" w:after="60" w:line="288" w:lineRule="auto"/>
        <w:ind w:firstLine="0"/>
        <w:jc w:val="center"/>
      </w:pPr>
      <w:r>
        <w:rPr>
          <w:rFonts w:ascii="黑体" w:hAnsi="黑体" w:eastAsia="黑体"/>
          <w:b w:val="0"/>
          <w:i w:val="0"/>
          <w:sz w:val="21"/>
        </w:rPr>
        <w:t>表 2-3  十大功能模块概览</w:t>
      </w:r>
    </w:p>
    <w:tbl>
      <w:tblPr>
        <w:tblStyle w:val="TableGrid"/>
        <w:tblW w:type="pct" w:w="5000"/>
        <w:jc w:val="center"/>
        <w:tblLayout w:type="fixed"/>
        <w:tblLook w:firstColumn="1" w:firstRow="1" w:lastColumn="0" w:lastRow="0" w:noHBand="0" w:noVBand="1" w:val="04A0"/>
      </w:tblPr>
      <w:tblGrid>
        <w:gridCol w:w="907"/>
        <w:gridCol w:w="1644"/>
        <w:gridCol w:w="3742"/>
        <w:gridCol w:w="1361"/>
        <w:gridCol w:w="1417"/>
      </w:tblGrid>
      <w:tr>
        <w:trPr>
          <w:tblHeader w:val="true"/>
        </w:trPr>
        <w:tc>
          <w:tcPr>
            <w:tcW w:type="dxa" w:w="907"/>
            <w:shd w:val="clear" w:color="auto" w:fill="D9D9D9"/>
          </w:tcPr>
          <w:p>
            <w:pPr>
              <w:spacing w:before="20" w:after="20" w:line="276" w:lineRule="auto"/>
              <w:ind w:firstLine="0"/>
              <w:jc w:val="center"/>
            </w:pPr>
            <w:r>
              <w:rPr>
                <w:rFonts w:ascii="黑体" w:hAnsi="黑体" w:eastAsia="黑体"/>
                <w:b/>
                <w:i w:val="0"/>
                <w:sz w:val="17"/>
              </w:rPr>
              <w:t>模块编号</w:t>
            </w:r>
          </w:p>
        </w:tc>
        <w:tc>
          <w:tcPr>
            <w:tcW w:type="dxa" w:w="1644"/>
            <w:shd w:val="clear" w:color="auto" w:fill="D9D9D9"/>
          </w:tcPr>
          <w:p>
            <w:pPr>
              <w:spacing w:before="20" w:after="20" w:line="276" w:lineRule="auto"/>
              <w:ind w:firstLine="0"/>
              <w:jc w:val="center"/>
            </w:pPr>
            <w:r>
              <w:rPr>
                <w:rFonts w:ascii="黑体" w:hAnsi="黑体" w:eastAsia="黑体"/>
                <w:b/>
                <w:i w:val="0"/>
                <w:sz w:val="17"/>
              </w:rPr>
              <w:t>模块名称</w:t>
            </w:r>
          </w:p>
        </w:tc>
        <w:tc>
          <w:tcPr>
            <w:tcW w:type="dxa" w:w="3742"/>
            <w:shd w:val="clear" w:color="auto" w:fill="D9D9D9"/>
          </w:tcPr>
          <w:p>
            <w:pPr>
              <w:spacing w:before="20" w:after="20" w:line="276" w:lineRule="auto"/>
              <w:ind w:firstLine="0"/>
              <w:jc w:val="center"/>
            </w:pPr>
            <w:r>
              <w:rPr>
                <w:rFonts w:ascii="黑体" w:hAnsi="黑体" w:eastAsia="黑体"/>
                <w:b/>
                <w:i w:val="0"/>
                <w:sz w:val="17"/>
              </w:rPr>
              <w:t>核心功能点</w:t>
            </w:r>
          </w:p>
        </w:tc>
        <w:tc>
          <w:tcPr>
            <w:tcW w:type="dxa" w:w="1361"/>
            <w:shd w:val="clear" w:color="auto" w:fill="D9D9D9"/>
          </w:tcPr>
          <w:p>
            <w:pPr>
              <w:spacing w:before="20" w:after="20" w:line="276" w:lineRule="auto"/>
              <w:ind w:firstLine="0"/>
              <w:jc w:val="center"/>
            </w:pPr>
            <w:r>
              <w:rPr>
                <w:rFonts w:ascii="黑体" w:hAnsi="黑体" w:eastAsia="黑体"/>
                <w:b/>
                <w:i w:val="0"/>
                <w:sz w:val="17"/>
              </w:rPr>
              <w:t>主要使用者</w:t>
            </w:r>
          </w:p>
        </w:tc>
        <w:tc>
          <w:tcPr>
            <w:tcW w:type="dxa" w:w="1417"/>
            <w:shd w:val="clear" w:color="auto" w:fill="D9D9D9"/>
          </w:tcPr>
          <w:p>
            <w:pPr>
              <w:spacing w:before="20" w:after="20" w:line="276" w:lineRule="auto"/>
              <w:ind w:firstLine="0"/>
              <w:jc w:val="center"/>
            </w:pPr>
            <w:r>
              <w:rPr>
                <w:rFonts w:ascii="黑体" w:hAnsi="黑体" w:eastAsia="黑体"/>
                <w:b/>
                <w:i w:val="0"/>
                <w:sz w:val="17"/>
              </w:rPr>
              <w:t>对应需求条目</w:t>
            </w:r>
          </w:p>
        </w:tc>
      </w:tr>
      <w:tr>
        <w:tc>
          <w:tcPr>
            <w:tcW w:type="dxa" w:w="907"/>
          </w:tcPr>
          <w:p>
            <w:pPr>
              <w:spacing w:before="20" w:after="20" w:line="276" w:lineRule="auto"/>
              <w:ind w:firstLine="0"/>
              <w:jc w:val="left"/>
            </w:pPr>
            <w:r>
              <w:rPr>
                <w:rFonts w:ascii="宋体" w:hAnsi="宋体" w:eastAsia="宋体"/>
                <w:b w:val="0"/>
                <w:i w:val="0"/>
                <w:sz w:val="17"/>
              </w:rPr>
              <w:t>模块 1</w:t>
            </w:r>
          </w:p>
        </w:tc>
        <w:tc>
          <w:tcPr>
            <w:tcW w:type="dxa" w:w="1644"/>
          </w:tcPr>
          <w:p>
            <w:pPr>
              <w:spacing w:before="20" w:after="20" w:line="276" w:lineRule="auto"/>
              <w:ind w:firstLine="0"/>
              <w:jc w:val="center"/>
            </w:pPr>
            <w:r>
              <w:rPr>
                <w:rFonts w:ascii="宋体" w:hAnsi="宋体" w:eastAsia="宋体"/>
                <w:b w:val="0"/>
                <w:i w:val="0"/>
                <w:sz w:val="17"/>
              </w:rPr>
              <w:t>用户登录与权限管理模块</w:t>
            </w:r>
          </w:p>
        </w:tc>
        <w:tc>
          <w:tcPr>
            <w:tcW w:type="dxa" w:w="3742"/>
          </w:tcPr>
          <w:p>
            <w:pPr>
              <w:spacing w:before="20" w:after="20" w:line="276" w:lineRule="auto"/>
              <w:ind w:firstLine="0"/>
              <w:jc w:val="left"/>
            </w:pPr>
            <w:r>
              <w:rPr>
                <w:rFonts w:ascii="宋体" w:hAnsi="宋体" w:eastAsia="宋体"/>
                <w:b w:val="0"/>
                <w:i w:val="0"/>
                <w:sz w:val="17"/>
              </w:rPr>
              <w:t>登录认证、MD5 密码加密、四类角色三级权限、动态侧边栏、账号启禁用、密码修改与重置、登录时间记录、操作日志留痕</w:t>
            </w:r>
          </w:p>
        </w:tc>
        <w:tc>
          <w:tcPr>
            <w:tcW w:type="dxa" w:w="1361"/>
          </w:tcPr>
          <w:p>
            <w:pPr>
              <w:spacing w:before="20" w:after="20" w:line="276" w:lineRule="auto"/>
              <w:ind w:firstLine="0"/>
              <w:jc w:val="center"/>
            </w:pPr>
            <w:r>
              <w:rPr>
                <w:rFonts w:ascii="宋体" w:hAnsi="宋体" w:eastAsia="宋体"/>
                <w:b w:val="0"/>
                <w:i w:val="0"/>
                <w:sz w:val="17"/>
              </w:rPr>
              <w:t>全部角色</w:t>
            </w:r>
          </w:p>
        </w:tc>
        <w:tc>
          <w:tcPr>
            <w:tcW w:type="dxa" w:w="1417"/>
          </w:tcPr>
          <w:p>
            <w:pPr>
              <w:spacing w:before="20" w:after="20" w:line="276" w:lineRule="auto"/>
              <w:ind w:firstLine="0"/>
              <w:jc w:val="center"/>
            </w:pPr>
            <w:r>
              <w:rPr>
                <w:rFonts w:ascii="宋体" w:hAnsi="宋体" w:eastAsia="宋体"/>
                <w:b w:val="0"/>
                <w:i w:val="0"/>
                <w:sz w:val="17"/>
              </w:rPr>
              <w:t>FR-01～FR-05</w:t>
            </w:r>
          </w:p>
        </w:tc>
      </w:tr>
      <w:tr>
        <w:tc>
          <w:tcPr>
            <w:tcW w:type="dxa" w:w="907"/>
          </w:tcPr>
          <w:p>
            <w:pPr>
              <w:spacing w:before="20" w:after="20" w:line="276" w:lineRule="auto"/>
              <w:ind w:firstLine="0"/>
              <w:jc w:val="left"/>
            </w:pPr>
            <w:r>
              <w:rPr>
                <w:rFonts w:ascii="宋体" w:hAnsi="宋体" w:eastAsia="宋体"/>
                <w:b w:val="0"/>
                <w:i w:val="0"/>
                <w:sz w:val="17"/>
              </w:rPr>
              <w:t>模块 2</w:t>
            </w:r>
          </w:p>
        </w:tc>
        <w:tc>
          <w:tcPr>
            <w:tcW w:type="dxa" w:w="1644"/>
          </w:tcPr>
          <w:p>
            <w:pPr>
              <w:spacing w:before="20" w:after="20" w:line="276" w:lineRule="auto"/>
              <w:ind w:firstLine="0"/>
              <w:jc w:val="center"/>
            </w:pPr>
            <w:r>
              <w:rPr>
                <w:rFonts w:ascii="宋体" w:hAnsi="宋体" w:eastAsia="宋体"/>
                <w:b w:val="0"/>
                <w:i w:val="0"/>
                <w:sz w:val="17"/>
              </w:rPr>
              <w:t>学生信息管理模块</w:t>
            </w:r>
          </w:p>
        </w:tc>
        <w:tc>
          <w:tcPr>
            <w:tcW w:type="dxa" w:w="3742"/>
          </w:tcPr>
          <w:p>
            <w:pPr>
              <w:spacing w:before="20" w:after="20" w:line="276" w:lineRule="auto"/>
              <w:ind w:firstLine="0"/>
              <w:jc w:val="left"/>
            </w:pPr>
            <w:r>
              <w:rPr>
                <w:rFonts w:ascii="宋体" w:hAnsi="宋体" w:eastAsia="宋体"/>
                <w:b w:val="0"/>
                <w:i w:val="0"/>
                <w:sz w:val="17"/>
              </w:rPr>
              <w:t>学生档案增删改查、关键字检索、班级与学籍状态筛选、分页、唯一性与格式校验、学籍状态管理、成绩单查询</w:t>
            </w:r>
          </w:p>
        </w:tc>
        <w:tc>
          <w:tcPr>
            <w:tcW w:type="dxa" w:w="1361"/>
          </w:tcPr>
          <w:p>
            <w:pPr>
              <w:spacing w:before="20" w:after="20" w:line="276" w:lineRule="auto"/>
              <w:ind w:firstLine="0"/>
              <w:jc w:val="left"/>
            </w:pPr>
            <w:r>
              <w:rPr>
                <w:rFonts w:ascii="宋体" w:hAnsi="宋体" w:eastAsia="宋体"/>
                <w:b w:val="0"/>
                <w:i w:val="0"/>
                <w:sz w:val="17"/>
              </w:rPr>
              <w:t>ADMIN、COUNSELOR</w:t>
            </w:r>
          </w:p>
        </w:tc>
        <w:tc>
          <w:tcPr>
            <w:tcW w:type="dxa" w:w="1417"/>
          </w:tcPr>
          <w:p>
            <w:pPr>
              <w:spacing w:before="20" w:after="20" w:line="276" w:lineRule="auto"/>
              <w:ind w:firstLine="0"/>
              <w:jc w:val="center"/>
            </w:pPr>
            <w:r>
              <w:rPr>
                <w:rFonts w:ascii="宋体" w:hAnsi="宋体" w:eastAsia="宋体"/>
                <w:b w:val="0"/>
                <w:i w:val="0"/>
                <w:sz w:val="17"/>
              </w:rPr>
              <w:t>FR-06～FR-11</w:t>
            </w:r>
          </w:p>
        </w:tc>
      </w:tr>
      <w:tr>
        <w:tc>
          <w:tcPr>
            <w:tcW w:type="dxa" w:w="907"/>
          </w:tcPr>
          <w:p>
            <w:pPr>
              <w:spacing w:before="20" w:after="20" w:line="276" w:lineRule="auto"/>
              <w:ind w:firstLine="0"/>
              <w:jc w:val="left"/>
            </w:pPr>
            <w:r>
              <w:rPr>
                <w:rFonts w:ascii="宋体" w:hAnsi="宋体" w:eastAsia="宋体"/>
                <w:b w:val="0"/>
                <w:i w:val="0"/>
                <w:sz w:val="17"/>
              </w:rPr>
              <w:t>模块 3</w:t>
            </w:r>
          </w:p>
        </w:tc>
        <w:tc>
          <w:tcPr>
            <w:tcW w:type="dxa" w:w="1644"/>
          </w:tcPr>
          <w:p>
            <w:pPr>
              <w:spacing w:before="20" w:after="20" w:line="276" w:lineRule="auto"/>
              <w:ind w:firstLine="0"/>
              <w:jc w:val="center"/>
            </w:pPr>
            <w:r>
              <w:rPr>
                <w:rFonts w:ascii="宋体" w:hAnsi="宋体" w:eastAsia="宋体"/>
                <w:b w:val="0"/>
                <w:i w:val="0"/>
                <w:sz w:val="17"/>
              </w:rPr>
              <w:t>班级与专业管理模块</w:t>
            </w:r>
          </w:p>
        </w:tc>
        <w:tc>
          <w:tcPr>
            <w:tcW w:type="dxa" w:w="3742"/>
          </w:tcPr>
          <w:p>
            <w:pPr>
              <w:spacing w:before="20" w:after="20" w:line="276" w:lineRule="auto"/>
              <w:ind w:firstLine="0"/>
              <w:jc w:val="left"/>
            </w:pPr>
            <w:r>
              <w:rPr>
                <w:rFonts w:ascii="宋体" w:hAnsi="宋体" w:eastAsia="宋体"/>
                <w:b w:val="0"/>
                <w:i w:val="0"/>
                <w:sz w:val="17"/>
              </w:rPr>
              <w:t>专业维护（代码唯一）、班级维护（代码唯一、关联专业、年级、班主任、容量）、人数与容量统计、删除关联约束校验</w:t>
            </w:r>
          </w:p>
        </w:tc>
        <w:tc>
          <w:tcPr>
            <w:tcW w:type="dxa" w:w="1361"/>
          </w:tcPr>
          <w:p>
            <w:pPr>
              <w:spacing w:before="20" w:after="20" w:line="276" w:lineRule="auto"/>
              <w:ind w:firstLine="0"/>
              <w:jc w:val="center"/>
            </w:pPr>
            <w:r>
              <w:rPr>
                <w:rFonts w:ascii="宋体" w:hAnsi="宋体" w:eastAsia="宋体"/>
                <w:b w:val="0"/>
                <w:i w:val="0"/>
                <w:sz w:val="17"/>
              </w:rPr>
              <w:t>ADMIN</w:t>
            </w:r>
          </w:p>
        </w:tc>
        <w:tc>
          <w:tcPr>
            <w:tcW w:type="dxa" w:w="1417"/>
          </w:tcPr>
          <w:p>
            <w:pPr>
              <w:spacing w:before="20" w:after="20" w:line="276" w:lineRule="auto"/>
              <w:ind w:firstLine="0"/>
              <w:jc w:val="center"/>
            </w:pPr>
            <w:r>
              <w:rPr>
                <w:rFonts w:ascii="宋体" w:hAnsi="宋体" w:eastAsia="宋体"/>
                <w:b w:val="0"/>
                <w:i w:val="0"/>
                <w:sz w:val="17"/>
              </w:rPr>
              <w:t>FR-12～FR-15</w:t>
            </w:r>
          </w:p>
        </w:tc>
      </w:tr>
      <w:tr>
        <w:tc>
          <w:tcPr>
            <w:tcW w:type="dxa" w:w="907"/>
          </w:tcPr>
          <w:p>
            <w:pPr>
              <w:spacing w:before="20" w:after="20" w:line="276" w:lineRule="auto"/>
              <w:ind w:firstLine="0"/>
              <w:jc w:val="left"/>
            </w:pPr>
            <w:r>
              <w:rPr>
                <w:rFonts w:ascii="宋体" w:hAnsi="宋体" w:eastAsia="宋体"/>
                <w:b w:val="0"/>
                <w:i w:val="0"/>
                <w:sz w:val="17"/>
              </w:rPr>
              <w:t>模块 4</w:t>
            </w:r>
          </w:p>
        </w:tc>
        <w:tc>
          <w:tcPr>
            <w:tcW w:type="dxa" w:w="1644"/>
          </w:tcPr>
          <w:p>
            <w:pPr>
              <w:spacing w:before="20" w:after="20" w:line="276" w:lineRule="auto"/>
              <w:ind w:firstLine="0"/>
              <w:jc w:val="center"/>
            </w:pPr>
            <w:r>
              <w:rPr>
                <w:rFonts w:ascii="宋体" w:hAnsi="宋体" w:eastAsia="宋体"/>
                <w:b w:val="0"/>
                <w:i w:val="0"/>
                <w:sz w:val="17"/>
              </w:rPr>
              <w:t>课程管理模块</w:t>
            </w:r>
          </w:p>
        </w:tc>
        <w:tc>
          <w:tcPr>
            <w:tcW w:type="dxa" w:w="3742"/>
          </w:tcPr>
          <w:p>
            <w:pPr>
              <w:spacing w:before="20" w:after="20" w:line="276" w:lineRule="auto"/>
              <w:ind w:firstLine="0"/>
              <w:jc w:val="left"/>
            </w:pPr>
            <w:r>
              <w:rPr>
                <w:rFonts w:ascii="宋体" w:hAnsi="宋体" w:eastAsia="宋体"/>
                <w:b w:val="0"/>
                <w:i w:val="0"/>
                <w:sz w:val="17"/>
              </w:rPr>
              <w:t>课程维护（代码唯一）、学分/学时/类型/考核方式/授课教师/开课学期、关键字与类型检索</w:t>
            </w:r>
          </w:p>
        </w:tc>
        <w:tc>
          <w:tcPr>
            <w:tcW w:type="dxa" w:w="1361"/>
          </w:tcPr>
          <w:p>
            <w:pPr>
              <w:spacing w:before="20" w:after="20" w:line="276" w:lineRule="auto"/>
              <w:ind w:firstLine="0"/>
              <w:jc w:val="left"/>
            </w:pPr>
            <w:r>
              <w:rPr>
                <w:rFonts w:ascii="宋体" w:hAnsi="宋体" w:eastAsia="宋体"/>
                <w:b w:val="0"/>
                <w:i w:val="0"/>
                <w:sz w:val="17"/>
              </w:rPr>
              <w:t>ADMIN、TEACHER</w:t>
            </w:r>
          </w:p>
        </w:tc>
        <w:tc>
          <w:tcPr>
            <w:tcW w:type="dxa" w:w="1417"/>
          </w:tcPr>
          <w:p>
            <w:pPr>
              <w:spacing w:before="20" w:after="20" w:line="276" w:lineRule="auto"/>
              <w:ind w:firstLine="0"/>
              <w:jc w:val="center"/>
            </w:pPr>
            <w:r>
              <w:rPr>
                <w:rFonts w:ascii="宋体" w:hAnsi="宋体" w:eastAsia="宋体"/>
                <w:b w:val="0"/>
                <w:i w:val="0"/>
                <w:sz w:val="17"/>
              </w:rPr>
              <w:t>FR-16～FR-18</w:t>
            </w:r>
          </w:p>
        </w:tc>
      </w:tr>
      <w:tr>
        <w:tc>
          <w:tcPr>
            <w:tcW w:type="dxa" w:w="907"/>
          </w:tcPr>
          <w:p>
            <w:pPr>
              <w:spacing w:before="20" w:after="20" w:line="276" w:lineRule="auto"/>
              <w:ind w:firstLine="0"/>
              <w:jc w:val="left"/>
            </w:pPr>
            <w:r>
              <w:rPr>
                <w:rFonts w:ascii="宋体" w:hAnsi="宋体" w:eastAsia="宋体"/>
                <w:b w:val="0"/>
                <w:i w:val="0"/>
                <w:sz w:val="17"/>
              </w:rPr>
              <w:t>模块 5</w:t>
            </w:r>
          </w:p>
        </w:tc>
        <w:tc>
          <w:tcPr>
            <w:tcW w:type="dxa" w:w="1644"/>
          </w:tcPr>
          <w:p>
            <w:pPr>
              <w:spacing w:before="20" w:after="20" w:line="276" w:lineRule="auto"/>
              <w:ind w:firstLine="0"/>
              <w:jc w:val="center"/>
            </w:pPr>
            <w:r>
              <w:rPr>
                <w:rFonts w:ascii="宋体" w:hAnsi="宋体" w:eastAsia="宋体"/>
                <w:b w:val="0"/>
                <w:i w:val="0"/>
                <w:sz w:val="17"/>
              </w:rPr>
              <w:t>成绩管理模块</w:t>
            </w:r>
          </w:p>
        </w:tc>
        <w:tc>
          <w:tcPr>
            <w:tcW w:type="dxa" w:w="3742"/>
          </w:tcPr>
          <w:p>
            <w:pPr>
              <w:spacing w:before="20" w:after="20" w:line="276" w:lineRule="auto"/>
              <w:ind w:firstLine="0"/>
              <w:jc w:val="left"/>
            </w:pPr>
            <w:r>
              <w:rPr>
                <w:rFonts w:ascii="宋体" w:hAnsi="宋体" w:eastAsia="宋体"/>
                <w:b w:val="0"/>
                <w:i w:val="0"/>
                <w:sz w:val="17"/>
              </w:rPr>
              <w:t>平时/期末/补考成绩录入与修改、总评自动计算、批量录入与 Excel 导入、多条件筛选、不及格统计、个人成绩单</w:t>
            </w:r>
          </w:p>
        </w:tc>
        <w:tc>
          <w:tcPr>
            <w:tcW w:type="dxa" w:w="1361"/>
          </w:tcPr>
          <w:p>
            <w:pPr>
              <w:spacing w:before="20" w:after="20" w:line="276" w:lineRule="auto"/>
              <w:ind w:firstLine="0"/>
              <w:jc w:val="left"/>
            </w:pPr>
            <w:r>
              <w:rPr>
                <w:rFonts w:ascii="宋体" w:hAnsi="宋体" w:eastAsia="宋体"/>
                <w:b w:val="0"/>
                <w:i w:val="0"/>
                <w:sz w:val="17"/>
              </w:rPr>
              <w:t>TEACHER、ADMIN</w:t>
            </w:r>
          </w:p>
        </w:tc>
        <w:tc>
          <w:tcPr>
            <w:tcW w:type="dxa" w:w="1417"/>
          </w:tcPr>
          <w:p>
            <w:pPr>
              <w:spacing w:before="20" w:after="20" w:line="276" w:lineRule="auto"/>
              <w:ind w:firstLine="0"/>
              <w:jc w:val="center"/>
            </w:pPr>
            <w:r>
              <w:rPr>
                <w:rFonts w:ascii="宋体" w:hAnsi="宋体" w:eastAsia="宋体"/>
                <w:b w:val="0"/>
                <w:i w:val="0"/>
                <w:sz w:val="17"/>
              </w:rPr>
              <w:t>FR-19～FR-24</w:t>
            </w:r>
          </w:p>
        </w:tc>
      </w:tr>
      <w:tr>
        <w:tc>
          <w:tcPr>
            <w:tcW w:type="dxa" w:w="907"/>
          </w:tcPr>
          <w:p>
            <w:pPr>
              <w:spacing w:before="20" w:after="20" w:line="276" w:lineRule="auto"/>
              <w:ind w:firstLine="0"/>
              <w:jc w:val="left"/>
            </w:pPr>
            <w:r>
              <w:rPr>
                <w:rFonts w:ascii="宋体" w:hAnsi="宋体" w:eastAsia="宋体"/>
                <w:b w:val="0"/>
                <w:i w:val="0"/>
                <w:sz w:val="17"/>
              </w:rPr>
              <w:t>模块 6</w:t>
            </w:r>
          </w:p>
        </w:tc>
        <w:tc>
          <w:tcPr>
            <w:tcW w:type="dxa" w:w="1644"/>
          </w:tcPr>
          <w:p>
            <w:pPr>
              <w:spacing w:before="20" w:after="20" w:line="276" w:lineRule="auto"/>
              <w:ind w:firstLine="0"/>
              <w:jc w:val="center"/>
            </w:pPr>
            <w:r>
              <w:rPr>
                <w:rFonts w:ascii="宋体" w:hAnsi="宋体" w:eastAsia="宋体"/>
                <w:b w:val="0"/>
                <w:i w:val="0"/>
                <w:sz w:val="17"/>
              </w:rPr>
              <w:t>考勤管理模块</w:t>
            </w:r>
          </w:p>
        </w:tc>
        <w:tc>
          <w:tcPr>
            <w:tcW w:type="dxa" w:w="3742"/>
          </w:tcPr>
          <w:p>
            <w:pPr>
              <w:spacing w:before="20" w:after="20" w:line="276" w:lineRule="auto"/>
              <w:ind w:firstLine="0"/>
              <w:jc w:val="left"/>
            </w:pPr>
            <w:r>
              <w:rPr>
                <w:rFonts w:ascii="宋体" w:hAnsi="宋体" w:eastAsia="宋体"/>
                <w:b w:val="0"/>
                <w:i w:val="0"/>
                <w:sz w:val="17"/>
              </w:rPr>
              <w:t>六种状态考勤登记、按学生/课程/日期区间筛选、出勤率统计、缺勤超阈值预警（阈值可配置，默认 3）</w:t>
            </w:r>
          </w:p>
        </w:tc>
        <w:tc>
          <w:tcPr>
            <w:tcW w:type="dxa" w:w="1361"/>
          </w:tcPr>
          <w:p>
            <w:pPr>
              <w:spacing w:before="20" w:after="20" w:line="276" w:lineRule="auto"/>
              <w:ind w:firstLine="0"/>
              <w:jc w:val="left"/>
            </w:pPr>
            <w:r>
              <w:rPr>
                <w:rFonts w:ascii="宋体" w:hAnsi="宋体" w:eastAsia="宋体"/>
                <w:b w:val="0"/>
                <w:i w:val="0"/>
                <w:sz w:val="17"/>
              </w:rPr>
              <w:t>TEACHER、COUNSELOR</w:t>
            </w:r>
          </w:p>
        </w:tc>
        <w:tc>
          <w:tcPr>
            <w:tcW w:type="dxa" w:w="1417"/>
          </w:tcPr>
          <w:p>
            <w:pPr>
              <w:spacing w:before="20" w:after="20" w:line="276" w:lineRule="auto"/>
              <w:ind w:firstLine="0"/>
              <w:jc w:val="center"/>
            </w:pPr>
            <w:r>
              <w:rPr>
                <w:rFonts w:ascii="宋体" w:hAnsi="宋体" w:eastAsia="宋体"/>
                <w:b w:val="0"/>
                <w:i w:val="0"/>
                <w:sz w:val="17"/>
              </w:rPr>
              <w:t>FR-25～FR-28</w:t>
            </w:r>
          </w:p>
        </w:tc>
      </w:tr>
      <w:tr>
        <w:tc>
          <w:tcPr>
            <w:tcW w:type="dxa" w:w="907"/>
          </w:tcPr>
          <w:p>
            <w:pPr>
              <w:spacing w:before="20" w:after="20" w:line="276" w:lineRule="auto"/>
              <w:ind w:firstLine="0"/>
              <w:jc w:val="left"/>
            </w:pPr>
            <w:r>
              <w:rPr>
                <w:rFonts w:ascii="宋体" w:hAnsi="宋体" w:eastAsia="宋体"/>
                <w:b w:val="0"/>
                <w:i w:val="0"/>
                <w:sz w:val="17"/>
              </w:rPr>
              <w:t>模块 7</w:t>
            </w:r>
          </w:p>
        </w:tc>
        <w:tc>
          <w:tcPr>
            <w:tcW w:type="dxa" w:w="1644"/>
          </w:tcPr>
          <w:p>
            <w:pPr>
              <w:spacing w:before="20" w:after="20" w:line="276" w:lineRule="auto"/>
              <w:ind w:firstLine="0"/>
              <w:jc w:val="center"/>
            </w:pPr>
            <w:r>
              <w:rPr>
                <w:rFonts w:ascii="宋体" w:hAnsi="宋体" w:eastAsia="宋体"/>
                <w:b w:val="0"/>
                <w:i w:val="0"/>
                <w:sz w:val="17"/>
              </w:rPr>
              <w:t>统计分析与报表模块</w:t>
            </w:r>
          </w:p>
        </w:tc>
        <w:tc>
          <w:tcPr>
            <w:tcW w:type="dxa" w:w="3742"/>
          </w:tcPr>
          <w:p>
            <w:pPr>
              <w:spacing w:before="20" w:after="20" w:line="276" w:lineRule="auto"/>
              <w:ind w:firstLine="0"/>
              <w:jc w:val="left"/>
            </w:pPr>
            <w:r>
              <w:rPr>
                <w:rFonts w:ascii="宋体" w:hAnsi="宋体" w:eastAsia="宋体"/>
                <w:b w:val="0"/>
                <w:i w:val="0"/>
                <w:sz w:val="17"/>
              </w:rPr>
              <w:t>首页看板、班级平均分排名、五档成绩分布、分数段人数分布、专业人数分布、班级与年级成绩排名、报表导出</w:t>
            </w:r>
          </w:p>
        </w:tc>
        <w:tc>
          <w:tcPr>
            <w:tcW w:type="dxa" w:w="1361"/>
          </w:tcPr>
          <w:p>
            <w:pPr>
              <w:spacing w:before="20" w:after="20" w:line="276" w:lineRule="auto"/>
              <w:ind w:firstLine="0"/>
              <w:jc w:val="left"/>
            </w:pPr>
            <w:r>
              <w:rPr>
                <w:rFonts w:ascii="宋体" w:hAnsi="宋体" w:eastAsia="宋体"/>
                <w:b w:val="0"/>
                <w:i w:val="0"/>
                <w:sz w:val="17"/>
              </w:rPr>
              <w:t>ADMIN、COUNSELOR、TEACHER</w:t>
            </w:r>
          </w:p>
        </w:tc>
        <w:tc>
          <w:tcPr>
            <w:tcW w:type="dxa" w:w="1417"/>
          </w:tcPr>
          <w:p>
            <w:pPr>
              <w:spacing w:before="20" w:after="20" w:line="276" w:lineRule="auto"/>
              <w:ind w:firstLine="0"/>
              <w:jc w:val="center"/>
            </w:pPr>
            <w:r>
              <w:rPr>
                <w:rFonts w:ascii="宋体" w:hAnsi="宋体" w:eastAsia="宋体"/>
                <w:b w:val="0"/>
                <w:i w:val="0"/>
                <w:sz w:val="17"/>
              </w:rPr>
              <w:t>FR-29～FR-34</w:t>
            </w:r>
          </w:p>
        </w:tc>
      </w:tr>
      <w:tr>
        <w:tc>
          <w:tcPr>
            <w:tcW w:type="dxa" w:w="907"/>
          </w:tcPr>
          <w:p>
            <w:pPr>
              <w:spacing w:before="20" w:after="20" w:line="276" w:lineRule="auto"/>
              <w:ind w:firstLine="0"/>
              <w:jc w:val="left"/>
            </w:pPr>
            <w:r>
              <w:rPr>
                <w:rFonts w:ascii="宋体" w:hAnsi="宋体" w:eastAsia="宋体"/>
                <w:b w:val="0"/>
                <w:i w:val="0"/>
                <w:sz w:val="17"/>
              </w:rPr>
              <w:t>模块 8</w:t>
            </w:r>
          </w:p>
        </w:tc>
        <w:tc>
          <w:tcPr>
            <w:tcW w:type="dxa" w:w="1644"/>
          </w:tcPr>
          <w:p>
            <w:pPr>
              <w:spacing w:before="20" w:after="20" w:line="276" w:lineRule="auto"/>
              <w:ind w:firstLine="0"/>
              <w:jc w:val="center"/>
            </w:pPr>
            <w:r>
              <w:rPr>
                <w:rFonts w:ascii="宋体" w:hAnsi="宋体" w:eastAsia="宋体"/>
                <w:b w:val="0"/>
                <w:i w:val="0"/>
                <w:sz w:val="17"/>
              </w:rPr>
              <w:t>数据导出与打印模块</w:t>
            </w:r>
          </w:p>
        </w:tc>
        <w:tc>
          <w:tcPr>
            <w:tcW w:type="dxa" w:w="3742"/>
          </w:tcPr>
          <w:p>
            <w:pPr>
              <w:spacing w:before="20" w:after="20" w:line="276" w:lineRule="auto"/>
              <w:ind w:firstLine="0"/>
              <w:jc w:val="left"/>
            </w:pPr>
            <w:r>
              <w:rPr>
                <w:rFonts w:ascii="宋体" w:hAnsi="宋体" w:eastAsia="宋体"/>
                <w:b w:val="0"/>
                <w:i w:val="0"/>
                <w:sz w:val="17"/>
              </w:rPr>
              <w:t>学生名册、成绩表、考勤表、统计报表四类导出，统一生成 .xlsx 文件</w:t>
            </w:r>
          </w:p>
        </w:tc>
        <w:tc>
          <w:tcPr>
            <w:tcW w:type="dxa" w:w="1361"/>
          </w:tcPr>
          <w:p>
            <w:pPr>
              <w:spacing w:before="20" w:after="20" w:line="276" w:lineRule="auto"/>
              <w:ind w:firstLine="0"/>
              <w:jc w:val="left"/>
            </w:pPr>
            <w:r>
              <w:rPr>
                <w:rFonts w:ascii="宋体" w:hAnsi="宋体" w:eastAsia="宋体"/>
                <w:b w:val="0"/>
                <w:i w:val="0"/>
                <w:sz w:val="17"/>
              </w:rPr>
              <w:t>ADMIN、TEACHER、COUNSELOR</w:t>
            </w:r>
          </w:p>
        </w:tc>
        <w:tc>
          <w:tcPr>
            <w:tcW w:type="dxa" w:w="1417"/>
          </w:tcPr>
          <w:p>
            <w:pPr>
              <w:spacing w:before="20" w:after="20" w:line="276" w:lineRule="auto"/>
              <w:ind w:firstLine="0"/>
              <w:jc w:val="center"/>
            </w:pPr>
            <w:r>
              <w:rPr>
                <w:rFonts w:ascii="宋体" w:hAnsi="宋体" w:eastAsia="宋体"/>
                <w:b w:val="0"/>
                <w:i w:val="0"/>
                <w:sz w:val="17"/>
              </w:rPr>
              <w:t>FR-35～FR-37</w:t>
            </w:r>
          </w:p>
        </w:tc>
      </w:tr>
      <w:tr>
        <w:tc>
          <w:tcPr>
            <w:tcW w:type="dxa" w:w="907"/>
          </w:tcPr>
          <w:p>
            <w:pPr>
              <w:spacing w:before="20" w:after="20" w:line="276" w:lineRule="auto"/>
              <w:ind w:firstLine="0"/>
              <w:jc w:val="left"/>
            </w:pPr>
            <w:r>
              <w:rPr>
                <w:rFonts w:ascii="宋体" w:hAnsi="宋体" w:eastAsia="宋体"/>
                <w:b w:val="0"/>
                <w:i w:val="0"/>
                <w:sz w:val="17"/>
              </w:rPr>
              <w:t>模块 9</w:t>
            </w:r>
          </w:p>
        </w:tc>
        <w:tc>
          <w:tcPr>
            <w:tcW w:type="dxa" w:w="1644"/>
          </w:tcPr>
          <w:p>
            <w:pPr>
              <w:spacing w:before="20" w:after="20" w:line="276" w:lineRule="auto"/>
              <w:ind w:firstLine="0"/>
              <w:jc w:val="center"/>
            </w:pPr>
            <w:r>
              <w:rPr>
                <w:rFonts w:ascii="宋体" w:hAnsi="宋体" w:eastAsia="宋体"/>
                <w:b w:val="0"/>
                <w:i w:val="0"/>
                <w:sz w:val="17"/>
              </w:rPr>
              <w:t>系统日志管理模块</w:t>
            </w:r>
          </w:p>
        </w:tc>
        <w:tc>
          <w:tcPr>
            <w:tcW w:type="dxa" w:w="3742"/>
          </w:tcPr>
          <w:p>
            <w:pPr>
              <w:spacing w:before="20" w:after="20" w:line="276" w:lineRule="auto"/>
              <w:ind w:firstLine="0"/>
              <w:jc w:val="left"/>
            </w:pPr>
            <w:r>
              <w:rPr>
                <w:rFonts w:ascii="宋体" w:hAnsi="宋体" w:eastAsia="宋体"/>
                <w:b w:val="0"/>
                <w:i w:val="0"/>
                <w:sz w:val="17"/>
              </w:rPr>
              <w:t>自动记录操作人/类型/详情/时间，日志分页查询、关键字检索、清空日志</w:t>
            </w:r>
          </w:p>
        </w:tc>
        <w:tc>
          <w:tcPr>
            <w:tcW w:type="dxa" w:w="1361"/>
          </w:tcPr>
          <w:p>
            <w:pPr>
              <w:spacing w:before="20" w:after="20" w:line="276" w:lineRule="auto"/>
              <w:ind w:firstLine="0"/>
              <w:jc w:val="center"/>
            </w:pPr>
            <w:r>
              <w:rPr>
                <w:rFonts w:ascii="宋体" w:hAnsi="宋体" w:eastAsia="宋体"/>
                <w:b w:val="0"/>
                <w:i w:val="0"/>
                <w:sz w:val="17"/>
              </w:rPr>
              <w:t>ADMIN</w:t>
            </w:r>
          </w:p>
        </w:tc>
        <w:tc>
          <w:tcPr>
            <w:tcW w:type="dxa" w:w="1417"/>
          </w:tcPr>
          <w:p>
            <w:pPr>
              <w:spacing w:before="20" w:after="20" w:line="276" w:lineRule="auto"/>
              <w:ind w:firstLine="0"/>
              <w:jc w:val="center"/>
            </w:pPr>
            <w:r>
              <w:rPr>
                <w:rFonts w:ascii="宋体" w:hAnsi="宋体" w:eastAsia="宋体"/>
                <w:b w:val="0"/>
                <w:i w:val="0"/>
                <w:sz w:val="17"/>
              </w:rPr>
              <w:t>FR-38</w:t>
            </w:r>
          </w:p>
        </w:tc>
      </w:tr>
      <w:tr>
        <w:tc>
          <w:tcPr>
            <w:tcW w:type="dxa" w:w="907"/>
          </w:tcPr>
          <w:p>
            <w:pPr>
              <w:spacing w:before="20" w:after="20" w:line="276" w:lineRule="auto"/>
              <w:ind w:firstLine="0"/>
              <w:jc w:val="left"/>
            </w:pPr>
            <w:r>
              <w:rPr>
                <w:rFonts w:ascii="宋体" w:hAnsi="宋体" w:eastAsia="宋体"/>
                <w:b w:val="0"/>
                <w:i w:val="0"/>
                <w:sz w:val="17"/>
              </w:rPr>
              <w:t>模块 10</w:t>
            </w:r>
          </w:p>
        </w:tc>
        <w:tc>
          <w:tcPr>
            <w:tcW w:type="dxa" w:w="1644"/>
          </w:tcPr>
          <w:p>
            <w:pPr>
              <w:spacing w:before="20" w:after="20" w:line="276" w:lineRule="auto"/>
              <w:ind w:firstLine="0"/>
              <w:jc w:val="center"/>
            </w:pPr>
            <w:r>
              <w:rPr>
                <w:rFonts w:ascii="宋体" w:hAnsi="宋体" w:eastAsia="宋体"/>
                <w:b w:val="0"/>
                <w:i w:val="0"/>
                <w:sz w:val="17"/>
              </w:rPr>
              <w:t>系统维护与配置模块</w:t>
            </w:r>
          </w:p>
        </w:tc>
        <w:tc>
          <w:tcPr>
            <w:tcW w:type="dxa" w:w="3742"/>
          </w:tcPr>
          <w:p>
            <w:pPr>
              <w:spacing w:before="20" w:after="20" w:line="276" w:lineRule="auto"/>
              <w:ind w:firstLine="0"/>
              <w:jc w:val="left"/>
            </w:pPr>
            <w:r>
              <w:rPr>
                <w:rFonts w:ascii="宋体" w:hAnsi="宋体" w:eastAsia="宋体"/>
                <w:b w:val="0"/>
                <w:i w:val="0"/>
                <w:sz w:val="17"/>
              </w:rPr>
              <w:t>数据库一键备份（H2 BACKUP TO）、演示数据重置、8 项系统参数维护、关于信息</w:t>
            </w:r>
          </w:p>
        </w:tc>
        <w:tc>
          <w:tcPr>
            <w:tcW w:type="dxa" w:w="1361"/>
          </w:tcPr>
          <w:p>
            <w:pPr>
              <w:spacing w:before="20" w:after="20" w:line="276" w:lineRule="auto"/>
              <w:ind w:firstLine="0"/>
              <w:jc w:val="center"/>
            </w:pPr>
            <w:r>
              <w:rPr>
                <w:rFonts w:ascii="宋体" w:hAnsi="宋体" w:eastAsia="宋体"/>
                <w:b w:val="0"/>
                <w:i w:val="0"/>
                <w:sz w:val="17"/>
              </w:rPr>
              <w:t>ADMIN</w:t>
            </w:r>
          </w:p>
        </w:tc>
        <w:tc>
          <w:tcPr>
            <w:tcW w:type="dxa" w:w="1417"/>
          </w:tcPr>
          <w:p>
            <w:pPr>
              <w:spacing w:before="20" w:after="20" w:line="276" w:lineRule="auto"/>
              <w:ind w:firstLine="0"/>
              <w:jc w:val="center"/>
            </w:pPr>
            <w:r>
              <w:rPr>
                <w:rFonts w:ascii="宋体" w:hAnsi="宋体" w:eastAsia="宋体"/>
                <w:b w:val="0"/>
                <w:i w:val="0"/>
                <w:sz w:val="17"/>
              </w:rPr>
              <w:t>FR-39～FR-40</w:t>
            </w:r>
          </w:p>
        </w:tc>
      </w:tr>
    </w:tbl>
    <w:p>
      <w:pPr>
        <w:pStyle w:val="Heading3"/>
        <w:keepNext/>
        <w:spacing w:line="336" w:lineRule="auto" w:before="160" w:after="120"/>
        <w:ind w:firstLine="0"/>
      </w:pPr>
      <w:r>
        <w:rPr>
          <w:rFonts w:ascii="黑体" w:hAnsi="黑体" w:eastAsia="黑体"/>
          <w:b/>
          <w:i w:val="0"/>
          <w:sz w:val="24"/>
        </w:rPr>
        <w:t>2.3.1 用户登录与权限管理模块</w:t>
      </w:r>
    </w:p>
    <w:p>
      <w:pPr>
        <w:spacing w:after="80" w:before="0" w:line="360" w:lineRule="auto"/>
        <w:ind w:firstLine="420"/>
        <w:jc w:val="both"/>
      </w:pPr>
      <w:r>
        <w:rPr>
          <w:rFonts w:ascii="宋体" w:hAnsi="宋体" w:eastAsia="宋体"/>
          <w:b w:val="0"/>
          <w:i w:val="0"/>
          <w:sz w:val="21"/>
        </w:rPr>
        <w:t>用户登录与权限管理模块是系统的唯一入口，承担身份认证、权限判定与会话上下文构建三项职责。用户在登录窗口输入用户名与密码，系统对密码做 MD5 加密后与 sys_user 表中的密文比对，同时校验账号启用状态；认证通过后读取角色信息，构建包含当前用户、角色、关联学号与数据范围的会话上下文，并据此动态生成侧边栏菜单。</w:t>
      </w:r>
    </w:p>
    <w:p>
      <w:pPr>
        <w:spacing w:after="80" w:before="0" w:line="360" w:lineRule="auto"/>
        <w:ind w:firstLine="420"/>
        <w:jc w:val="both"/>
      </w:pPr>
      <w:r>
        <w:rPr>
          <w:rFonts w:ascii="宋体" w:hAnsi="宋体" w:eastAsia="宋体"/>
          <w:b w:val="0"/>
          <w:i w:val="0"/>
          <w:sz w:val="21"/>
        </w:rPr>
        <w:t>系统定义 ADMIN、TEACHER、COUNSELOR、STUDENT 四类角色，按表 2-1 实施三级权限控制。管理员还可对账号执行新增、启用、禁用、密码重置等维护操作，所有关键动作均写入系统日志，形成完整的责任链。</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登录窗口：用户名（4～20 位）、密码（6～20 位）。</w:t>
      </w:r>
    </w:p>
    <w:p>
      <w:pPr>
        <w:pStyle w:val="ListBullet"/>
        <w:spacing w:after="40" w:line="336" w:lineRule="auto"/>
        <w:ind w:firstLine="0"/>
        <w:jc w:val="both"/>
      </w:pPr>
      <w:r>
        <w:rPr>
          <w:rFonts w:ascii="宋体" w:hAnsi="宋体" w:eastAsia="宋体"/>
          <w:b w:val="0"/>
          <w:i w:val="0"/>
          <w:sz w:val="21"/>
        </w:rPr>
        <w:t>用户管理界面：用户名、真实姓名、角色、关联学号（学生角色必填）、手机号、状态（1 启用／0 禁用）。</w:t>
      </w:r>
    </w:p>
    <w:p>
      <w:pPr>
        <w:pStyle w:val="ListBullet"/>
        <w:spacing w:after="40" w:line="336" w:lineRule="auto"/>
        <w:ind w:firstLine="0"/>
        <w:jc w:val="both"/>
      </w:pPr>
      <w:r>
        <w:rPr>
          <w:rFonts w:ascii="宋体" w:hAnsi="宋体" w:eastAsia="宋体"/>
          <w:b w:val="0"/>
          <w:i w:val="0"/>
          <w:sz w:val="21"/>
        </w:rPr>
        <w:t>密码修改表单：原密码、新密码、确认新密码。</w:t>
      </w:r>
    </w:p>
    <w:p>
      <w:pPr>
        <w:pStyle w:val="ListBullet"/>
        <w:spacing w:after="40" w:line="336" w:lineRule="auto"/>
        <w:ind w:firstLine="0"/>
        <w:jc w:val="both"/>
      </w:pPr>
      <w:r>
        <w:rPr>
          <w:rFonts w:ascii="宋体" w:hAnsi="宋体" w:eastAsia="宋体"/>
          <w:b w:val="0"/>
          <w:i w:val="0"/>
          <w:sz w:val="21"/>
        </w:rPr>
        <w:t>管理员重置密码操作：目标用户账号、重置后的默认密码 123456。</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校验用户名与密码非空且长度合规，不合规时在输入框附近给出定位提示。</w:t>
      </w:r>
    </w:p>
    <w:p>
      <w:pPr>
        <w:pStyle w:val="ListBullet"/>
        <w:spacing w:after="40" w:line="336" w:lineRule="auto"/>
        <w:ind w:firstLine="0"/>
        <w:jc w:val="both"/>
      </w:pPr>
      <w:r>
        <w:rPr>
          <w:rFonts w:ascii="宋体" w:hAnsi="宋体" w:eastAsia="宋体"/>
          <w:b w:val="0"/>
          <w:i w:val="0"/>
          <w:sz w:val="21"/>
        </w:rPr>
        <w:t>2) 调用 MD5 工具把明文密码转换为 32 位小写密文，与 sys_user.password 比较。</w:t>
      </w:r>
    </w:p>
    <w:p>
      <w:pPr>
        <w:pStyle w:val="ListBullet"/>
        <w:spacing w:after="40" w:line="336" w:lineRule="auto"/>
        <w:ind w:firstLine="0"/>
        <w:jc w:val="both"/>
      </w:pPr>
      <w:r>
        <w:rPr>
          <w:rFonts w:ascii="宋体" w:hAnsi="宋体" w:eastAsia="宋体"/>
          <w:b w:val="0"/>
          <w:i w:val="0"/>
          <w:sz w:val="21"/>
        </w:rPr>
        <w:t>3) 判断 sys_user.status：为 1 时允许登录；为 0 时中断登录流程并给出禁用提示。</w:t>
      </w:r>
    </w:p>
    <w:p>
      <w:pPr>
        <w:pStyle w:val="ListBullet"/>
        <w:spacing w:after="40" w:line="336" w:lineRule="auto"/>
        <w:ind w:firstLine="0"/>
        <w:jc w:val="both"/>
      </w:pPr>
      <w:r>
        <w:rPr>
          <w:rFonts w:ascii="宋体" w:hAnsi="宋体" w:eastAsia="宋体"/>
          <w:b w:val="0"/>
          <w:i w:val="0"/>
          <w:sz w:val="21"/>
        </w:rPr>
        <w:t>4) 更新 sys_user.last_login 为当前时间，并向 sys_log 写入一条登录日志。</w:t>
      </w:r>
    </w:p>
    <w:p>
      <w:pPr>
        <w:pStyle w:val="ListBullet"/>
        <w:spacing w:after="40" w:line="336" w:lineRule="auto"/>
        <w:ind w:firstLine="0"/>
        <w:jc w:val="both"/>
      </w:pPr>
      <w:r>
        <w:rPr>
          <w:rFonts w:ascii="宋体" w:hAnsi="宋体" w:eastAsia="宋体"/>
          <w:b w:val="0"/>
          <w:i w:val="0"/>
          <w:sz w:val="21"/>
        </w:rPr>
        <w:t>5) 依据 role 生成侧边栏菜单项，并初始化各业务面板的数据范围过滤条件（如辅导员仅加载本人所带班级）。</w:t>
      </w:r>
    </w:p>
    <w:p>
      <w:pPr>
        <w:pStyle w:val="ListBullet"/>
        <w:spacing w:after="40" w:line="336" w:lineRule="auto"/>
        <w:ind w:firstLine="0"/>
        <w:jc w:val="both"/>
      </w:pPr>
      <w:r>
        <w:rPr>
          <w:rFonts w:ascii="宋体" w:hAnsi="宋体" w:eastAsia="宋体"/>
          <w:b w:val="0"/>
          <w:i w:val="0"/>
          <w:sz w:val="21"/>
        </w:rPr>
        <w:t>6) 修改密码时校验原密码密文一致、两次新密码相同且长度合规，更新 password 字段并写日志。</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登录结果提示；主窗口与按角色动态生成的侧边栏菜单；首页数据看板。</w:t>
      </w:r>
    </w:p>
    <w:p>
      <w:pPr>
        <w:pStyle w:val="ListBullet"/>
        <w:spacing w:after="40" w:line="336" w:lineRule="auto"/>
        <w:ind w:firstLine="0"/>
        <w:jc w:val="both"/>
      </w:pPr>
      <w:r>
        <w:rPr>
          <w:rFonts w:ascii="宋体" w:hAnsi="宋体" w:eastAsia="宋体"/>
          <w:b w:val="0"/>
          <w:i w:val="0"/>
          <w:sz w:val="21"/>
        </w:rPr>
        <w:t>sys_user 表的 last_login、status、password 字段更新；sys_log 新增操作记录。</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BR-M1-01  </w:t>
      </w:r>
      <w:r>
        <w:rPr>
          <w:rFonts w:ascii="宋体" w:hAnsi="宋体" w:eastAsia="宋体"/>
          <w:b w:val="0"/>
          <w:i w:val="0"/>
          <w:sz w:val="21"/>
        </w:rPr>
        <w:t>密码一律以 MD5 密文存储与比较，任何界面、日志与导出文件中均不得出现明文密码。</w:t>
      </w:r>
    </w:p>
    <w:p>
      <w:pPr>
        <w:pStyle w:val="ListBullet"/>
        <w:spacing w:after="40" w:line="336" w:lineRule="auto"/>
        <w:ind w:firstLine="0"/>
        <w:jc w:val="both"/>
      </w:pPr>
      <w:r>
        <w:rPr>
          <w:rFonts w:ascii="黑体" w:hAnsi="黑体" w:eastAsia="黑体"/>
          <w:b/>
          <w:i w:val="0"/>
          <w:sz w:val="21"/>
        </w:rPr>
        <w:t xml:space="preserve">BR-M1-02  </w:t>
      </w:r>
      <w:r>
        <w:rPr>
          <w:rFonts w:ascii="宋体" w:hAnsi="宋体" w:eastAsia="宋体"/>
          <w:b w:val="0"/>
          <w:i w:val="0"/>
          <w:sz w:val="21"/>
        </w:rPr>
        <w:t>账号状态为禁用（status=0）时，即使密码正确也拒绝登录，提示“账号已被禁用，请联系系统管理员”。</w:t>
      </w:r>
    </w:p>
    <w:p>
      <w:pPr>
        <w:pStyle w:val="ListBullet"/>
        <w:spacing w:after="40" w:line="336" w:lineRule="auto"/>
        <w:ind w:firstLine="0"/>
        <w:jc w:val="both"/>
      </w:pPr>
      <w:r>
        <w:rPr>
          <w:rFonts w:ascii="黑体" w:hAnsi="黑体" w:eastAsia="黑体"/>
          <w:b/>
          <w:i w:val="0"/>
          <w:sz w:val="21"/>
        </w:rPr>
        <w:t xml:space="preserve">BR-M1-03  </w:t>
      </w:r>
      <w:r>
        <w:rPr>
          <w:rFonts w:ascii="宋体" w:hAnsi="宋体" w:eastAsia="宋体"/>
          <w:b w:val="0"/>
          <w:i w:val="0"/>
          <w:sz w:val="21"/>
        </w:rPr>
        <w:t>角色与菜单对应关系固定：ADMIN 可见全部 10 个模块；TEACHER 不可见系统日志管理与系统维护与配置；COUNSELOR 不可见课程维护、系统日志与系统维护；STUDENT 仅可见首页看板、个人信息、我的成绩与我的考勤。</w:t>
      </w:r>
    </w:p>
    <w:p>
      <w:pPr>
        <w:pStyle w:val="ListBullet"/>
        <w:spacing w:after="40" w:line="336" w:lineRule="auto"/>
        <w:ind w:firstLine="0"/>
        <w:jc w:val="both"/>
      </w:pPr>
      <w:r>
        <w:rPr>
          <w:rFonts w:ascii="黑体" w:hAnsi="黑体" w:eastAsia="黑体"/>
          <w:b/>
          <w:i w:val="0"/>
          <w:sz w:val="21"/>
        </w:rPr>
        <w:t xml:space="preserve">BR-M1-04  </w:t>
      </w:r>
      <w:r>
        <w:rPr>
          <w:rFonts w:ascii="宋体" w:hAnsi="宋体" w:eastAsia="宋体"/>
          <w:b w:val="0"/>
          <w:i w:val="0"/>
          <w:sz w:val="21"/>
        </w:rPr>
        <w:t>学生账号通过 related_sno 关联本人学号，登录后所有查询自动附加本人学号条件，不能查看他人数据。</w:t>
      </w:r>
    </w:p>
    <w:p>
      <w:pPr>
        <w:pStyle w:val="ListBullet"/>
        <w:spacing w:after="40" w:line="336" w:lineRule="auto"/>
        <w:ind w:firstLine="0"/>
        <w:jc w:val="both"/>
      </w:pPr>
      <w:r>
        <w:rPr>
          <w:rFonts w:ascii="黑体" w:hAnsi="黑体" w:eastAsia="黑体"/>
          <w:b/>
          <w:i w:val="0"/>
          <w:sz w:val="21"/>
        </w:rPr>
        <w:t xml:space="preserve">BR-M1-05  </w:t>
      </w:r>
      <w:r>
        <w:rPr>
          <w:rFonts w:ascii="宋体" w:hAnsi="宋体" w:eastAsia="宋体"/>
          <w:b w:val="0"/>
          <w:i w:val="0"/>
          <w:sz w:val="21"/>
        </w:rPr>
        <w:t>管理员重置密码后的默认值为 123456，被重置用户首次登录后应修改密码。</w:t>
      </w:r>
    </w:p>
    <w:p>
      <w:pPr>
        <w:pStyle w:val="ListBullet"/>
        <w:spacing w:after="40" w:line="336" w:lineRule="auto"/>
        <w:ind w:firstLine="0"/>
        <w:jc w:val="both"/>
      </w:pPr>
      <w:r>
        <w:rPr>
          <w:rFonts w:ascii="黑体" w:hAnsi="黑体" w:eastAsia="黑体"/>
          <w:b/>
          <w:i w:val="0"/>
          <w:sz w:val="21"/>
        </w:rPr>
        <w:t xml:space="preserve">BR-M1-06  </w:t>
      </w:r>
      <w:r>
        <w:rPr>
          <w:rFonts w:ascii="宋体" w:hAnsi="宋体" w:eastAsia="宋体"/>
          <w:b w:val="0"/>
          <w:i w:val="0"/>
          <w:sz w:val="21"/>
        </w:rPr>
        <w:t>登录、退出、密码修改、账号启用禁用、密码重置均写入 sys_log，记录操作人、操作类型、详情与时间。</w:t>
      </w:r>
    </w:p>
    <w:p>
      <w:pPr>
        <w:pStyle w:val="Heading3"/>
        <w:keepNext/>
        <w:spacing w:line="336" w:lineRule="auto" w:before="160" w:after="120"/>
        <w:ind w:firstLine="0"/>
      </w:pPr>
      <w:r>
        <w:rPr>
          <w:rFonts w:ascii="黑体" w:hAnsi="黑体" w:eastAsia="黑体"/>
          <w:b/>
          <w:i w:val="0"/>
          <w:sz w:val="24"/>
        </w:rPr>
        <w:t>2.3.2 学生信息管理模块</w:t>
      </w:r>
    </w:p>
    <w:p>
      <w:pPr>
        <w:spacing w:after="80" w:before="0" w:line="360" w:lineRule="auto"/>
        <w:ind w:firstLine="420"/>
        <w:jc w:val="both"/>
      </w:pPr>
      <w:r>
        <w:rPr>
          <w:rFonts w:ascii="宋体" w:hAnsi="宋体" w:eastAsia="宋体"/>
          <w:b w:val="0"/>
          <w:i w:val="0"/>
          <w:sz w:val="21"/>
        </w:rPr>
        <w:t>学生档案是系统数据的主线，班级归属、成绩记录与考勤记录均通过 student.id 建立关联，因此本模块的数据质量直接决定成绩与考勤模块的可用性。模块提供学生档案的新增、修改、删除、查询，关键字检索，班级与学籍状态筛选，分页浏览，学号唯一性与手机号、邮箱格式校验，学籍状态管理以及学生个人成绩单查询。</w:t>
      </w:r>
    </w:p>
    <w:p>
      <w:pPr>
        <w:spacing w:after="80" w:before="0" w:line="360" w:lineRule="auto"/>
        <w:ind w:firstLine="420"/>
        <w:jc w:val="both"/>
      </w:pPr>
      <w:r>
        <w:rPr>
          <w:rFonts w:ascii="宋体" w:hAnsi="宋体" w:eastAsia="宋体"/>
          <w:b w:val="0"/>
          <w:i w:val="0"/>
          <w:sz w:val="21"/>
        </w:rPr>
        <w:t>为兼顾数据量与操作效率，列表默认每页显示 15 条记录，分页条数由系统参数统一控制；列表同时显示学号、姓名、性别、班级、手机号、学籍状态等常用字段，双击任意一行可查看完整档案与各学期成绩单。</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学生表单字段：学号、姓名、性别、出生日期、所属班级、手机号、邮箱、家庭住址、入学年份、学籍状态。</w:t>
      </w:r>
    </w:p>
    <w:p>
      <w:pPr>
        <w:pStyle w:val="ListBullet"/>
        <w:spacing w:after="40" w:line="336" w:lineRule="auto"/>
        <w:ind w:firstLine="0"/>
        <w:jc w:val="both"/>
      </w:pPr>
      <w:r>
        <w:rPr>
          <w:rFonts w:ascii="宋体" w:hAnsi="宋体" w:eastAsia="宋体"/>
          <w:b w:val="0"/>
          <w:i w:val="0"/>
          <w:sz w:val="21"/>
        </w:rPr>
        <w:t>查询条件：关键字（匹配学号或姓名或手机号）、班级下拉框、学籍状态下拉框、页码与每页条数。</w:t>
      </w:r>
    </w:p>
    <w:p>
      <w:pPr>
        <w:pStyle w:val="ListBullet"/>
        <w:spacing w:after="40" w:line="336" w:lineRule="auto"/>
        <w:ind w:firstLine="0"/>
        <w:jc w:val="both"/>
      </w:pPr>
      <w:r>
        <w:rPr>
          <w:rFonts w:ascii="宋体" w:hAnsi="宋体" w:eastAsia="宋体"/>
          <w:b w:val="0"/>
          <w:i w:val="0"/>
          <w:sz w:val="21"/>
        </w:rPr>
        <w:t>成绩单查询条件：学生（由列表选中行确定）、学期。</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表单提交时依次校验必填项、学号唯一性、手机号与邮箱格式、所属班级是否存在及容量是否充足。</w:t>
      </w:r>
    </w:p>
    <w:p>
      <w:pPr>
        <w:pStyle w:val="ListBullet"/>
        <w:spacing w:after="40" w:line="336" w:lineRule="auto"/>
        <w:ind w:firstLine="0"/>
        <w:jc w:val="both"/>
      </w:pPr>
      <w:r>
        <w:rPr>
          <w:rFonts w:ascii="宋体" w:hAnsi="宋体" w:eastAsia="宋体"/>
          <w:b w:val="0"/>
          <w:i w:val="0"/>
          <w:sz w:val="21"/>
        </w:rPr>
        <w:t>2) 新增成功后刷新列表并定位到该学生所在页；修改时以 id 为条件更新，学号变更需重新校验唯一性。</w:t>
      </w:r>
    </w:p>
    <w:p>
      <w:pPr>
        <w:pStyle w:val="ListBullet"/>
        <w:spacing w:after="40" w:line="336" w:lineRule="auto"/>
        <w:ind w:firstLine="0"/>
        <w:jc w:val="both"/>
      </w:pPr>
      <w:r>
        <w:rPr>
          <w:rFonts w:ascii="宋体" w:hAnsi="宋体" w:eastAsia="宋体"/>
          <w:b w:val="0"/>
          <w:i w:val="0"/>
          <w:sz w:val="21"/>
        </w:rPr>
        <w:t>3) 查询时把关键字与 sno、name、phone 三个字段做 LIKE 模糊匹配，并与班级、学籍状态条件以 AND 组合。</w:t>
      </w:r>
    </w:p>
    <w:p>
      <w:pPr>
        <w:pStyle w:val="ListBullet"/>
        <w:spacing w:after="40" w:line="336" w:lineRule="auto"/>
        <w:ind w:firstLine="0"/>
        <w:jc w:val="both"/>
      </w:pPr>
      <w:r>
        <w:rPr>
          <w:rFonts w:ascii="宋体" w:hAnsi="宋体" w:eastAsia="宋体"/>
          <w:b w:val="0"/>
          <w:i w:val="0"/>
          <w:sz w:val="21"/>
        </w:rPr>
        <w:t>4) 先执行 COUNT 汇总结果总数，再按每页 15 条计算总页数，使用 LIMIT/OFFSET 取当前页数据。</w:t>
      </w:r>
    </w:p>
    <w:p>
      <w:pPr>
        <w:pStyle w:val="ListBullet"/>
        <w:spacing w:after="40" w:line="336" w:lineRule="auto"/>
        <w:ind w:firstLine="0"/>
        <w:jc w:val="both"/>
      </w:pPr>
      <w:r>
        <w:rPr>
          <w:rFonts w:ascii="宋体" w:hAnsi="宋体" w:eastAsia="宋体"/>
          <w:b w:val="0"/>
          <w:i w:val="0"/>
          <w:sz w:val="21"/>
        </w:rPr>
        <w:t>5) 删除前检查该学生是否存在成绩或考勤记录，存在时拒绝删除并以对话框说明关联记录数量。</w:t>
      </w:r>
    </w:p>
    <w:p>
      <w:pPr>
        <w:pStyle w:val="ListBullet"/>
        <w:spacing w:after="40" w:line="336" w:lineRule="auto"/>
        <w:ind w:firstLine="0"/>
        <w:jc w:val="both"/>
      </w:pPr>
      <w:r>
        <w:rPr>
          <w:rFonts w:ascii="宋体" w:hAnsi="宋体" w:eastAsia="宋体"/>
          <w:b w:val="0"/>
          <w:i w:val="0"/>
          <w:sz w:val="21"/>
        </w:rPr>
        <w:t>6) 成绩单查询按学期分组，列出课程代码、课程名称、学分、平时成绩、期末成绩、补考成绩、总评成绩与是否及格。</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学生列表（含分页控件与总条数）、学生详情窗口、个人成绩单窗口。</w:t>
      </w:r>
    </w:p>
    <w:p>
      <w:pPr>
        <w:pStyle w:val="ListBullet"/>
        <w:spacing w:after="40" w:line="336" w:lineRule="auto"/>
        <w:ind w:firstLine="0"/>
        <w:jc w:val="both"/>
      </w:pPr>
      <w:r>
        <w:rPr>
          <w:rFonts w:ascii="宋体" w:hAnsi="宋体" w:eastAsia="宋体"/>
          <w:b w:val="0"/>
          <w:i w:val="0"/>
          <w:sz w:val="21"/>
        </w:rPr>
        <w:t>student 表记录变更；导出学生名册所需的结果集。</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BR-M2-01  </w:t>
      </w:r>
      <w:r>
        <w:rPr>
          <w:rFonts w:ascii="宋体" w:hAnsi="宋体" w:eastAsia="宋体"/>
          <w:b w:val="0"/>
          <w:i w:val="0"/>
          <w:sz w:val="21"/>
        </w:rPr>
        <w:t>学号 sno 在全校范围内唯一，长度为 4～20 位，只允许数字或字母。</w:t>
      </w:r>
    </w:p>
    <w:p>
      <w:pPr>
        <w:pStyle w:val="ListBullet"/>
        <w:spacing w:after="40" w:line="336" w:lineRule="auto"/>
        <w:ind w:firstLine="0"/>
        <w:jc w:val="both"/>
      </w:pPr>
      <w:r>
        <w:rPr>
          <w:rFonts w:ascii="黑体" w:hAnsi="黑体" w:eastAsia="黑体"/>
          <w:b/>
          <w:i w:val="0"/>
          <w:sz w:val="21"/>
        </w:rPr>
        <w:t xml:space="preserve">BR-M2-02  </w:t>
      </w:r>
      <w:r>
        <w:rPr>
          <w:rFonts w:ascii="宋体" w:hAnsi="宋体" w:eastAsia="宋体"/>
          <w:b w:val="0"/>
          <w:i w:val="0"/>
          <w:sz w:val="21"/>
        </w:rPr>
        <w:t>手机号为 11 位数字且以 1 开头；邮箱必须包含 @ 与域名中的点号；两者允许为空但不得为非法格式。</w:t>
      </w:r>
    </w:p>
    <w:p>
      <w:pPr>
        <w:pStyle w:val="ListBullet"/>
        <w:spacing w:after="40" w:line="336" w:lineRule="auto"/>
        <w:ind w:firstLine="0"/>
        <w:jc w:val="both"/>
      </w:pPr>
      <w:r>
        <w:rPr>
          <w:rFonts w:ascii="黑体" w:hAnsi="黑体" w:eastAsia="黑体"/>
          <w:b/>
          <w:i w:val="0"/>
          <w:sz w:val="21"/>
        </w:rPr>
        <w:t xml:space="preserve">BR-M2-03  </w:t>
      </w:r>
      <w:r>
        <w:rPr>
          <w:rFonts w:ascii="宋体" w:hAnsi="宋体" w:eastAsia="宋体"/>
          <w:b w:val="0"/>
          <w:i w:val="0"/>
          <w:sz w:val="21"/>
        </w:rPr>
        <w:t>学籍状态取值仅限 在读、休学、退学、毕业 四种，新增时默认 在读。</w:t>
      </w:r>
    </w:p>
    <w:p>
      <w:pPr>
        <w:pStyle w:val="ListBullet"/>
        <w:spacing w:after="40" w:line="336" w:lineRule="auto"/>
        <w:ind w:firstLine="0"/>
        <w:jc w:val="both"/>
      </w:pPr>
      <w:r>
        <w:rPr>
          <w:rFonts w:ascii="黑体" w:hAnsi="黑体" w:eastAsia="黑体"/>
          <w:b/>
          <w:i w:val="0"/>
          <w:sz w:val="21"/>
        </w:rPr>
        <w:t xml:space="preserve">BR-M2-04  </w:t>
      </w:r>
      <w:r>
        <w:rPr>
          <w:rFonts w:ascii="宋体" w:hAnsi="宋体" w:eastAsia="宋体"/>
          <w:b w:val="0"/>
          <w:i w:val="0"/>
          <w:sz w:val="21"/>
        </w:rPr>
        <w:t>学生所属班级人数不得超过 clazz.capacity，超出时新增与调入操作被拒绝并提示剩余容量。</w:t>
      </w:r>
    </w:p>
    <w:p>
      <w:pPr>
        <w:pStyle w:val="ListBullet"/>
        <w:spacing w:after="40" w:line="336" w:lineRule="auto"/>
        <w:ind w:firstLine="0"/>
        <w:jc w:val="both"/>
      </w:pPr>
      <w:r>
        <w:rPr>
          <w:rFonts w:ascii="黑体" w:hAnsi="黑体" w:eastAsia="黑体"/>
          <w:b/>
          <w:i w:val="0"/>
          <w:sz w:val="21"/>
        </w:rPr>
        <w:t xml:space="preserve">BR-M2-05  </w:t>
      </w:r>
      <w:r>
        <w:rPr>
          <w:rFonts w:ascii="宋体" w:hAnsi="宋体" w:eastAsia="宋体"/>
          <w:b w:val="0"/>
          <w:i w:val="0"/>
          <w:sz w:val="21"/>
        </w:rPr>
        <w:t>学生存在成绩或考勤记录时不允许直接删除，需先删除关联记录，避免产生孤儿数据。</w:t>
      </w:r>
    </w:p>
    <w:p>
      <w:pPr>
        <w:pStyle w:val="ListBullet"/>
        <w:spacing w:after="40" w:line="336" w:lineRule="auto"/>
        <w:ind w:firstLine="0"/>
        <w:jc w:val="both"/>
      </w:pPr>
      <w:r>
        <w:rPr>
          <w:rFonts w:ascii="黑体" w:hAnsi="黑体" w:eastAsia="黑体"/>
          <w:b/>
          <w:i w:val="0"/>
          <w:sz w:val="21"/>
        </w:rPr>
        <w:t xml:space="preserve">BR-M2-06  </w:t>
      </w:r>
      <w:r>
        <w:rPr>
          <w:rFonts w:ascii="宋体" w:hAnsi="宋体" w:eastAsia="宋体"/>
          <w:b w:val="0"/>
          <w:i w:val="0"/>
          <w:sz w:val="21"/>
        </w:rPr>
        <w:t>分页默认每页 15 条，可在系统参数中调整为 10、15、20、30、50；页码越界时自动回退到末页。</w:t>
      </w:r>
    </w:p>
    <w:p>
      <w:pPr>
        <w:pStyle w:val="ListBullet"/>
        <w:spacing w:after="40" w:line="336" w:lineRule="auto"/>
        <w:ind w:firstLine="0"/>
        <w:jc w:val="both"/>
      </w:pPr>
      <w:r>
        <w:rPr>
          <w:rFonts w:ascii="黑体" w:hAnsi="黑体" w:eastAsia="黑体"/>
          <w:b/>
          <w:i w:val="0"/>
          <w:sz w:val="21"/>
        </w:rPr>
        <w:t xml:space="preserve">BR-M2-07  </w:t>
      </w:r>
      <w:r>
        <w:rPr>
          <w:rFonts w:ascii="宋体" w:hAnsi="宋体" w:eastAsia="宋体"/>
          <w:b w:val="0"/>
          <w:i w:val="0"/>
          <w:sz w:val="21"/>
        </w:rPr>
        <w:t>成绩单中的是否及格由总评成绩与及格线（默认 60）比较得出，不及格记录以红色字体显示并参与不及格统计。</w:t>
      </w:r>
    </w:p>
    <w:p>
      <w:pPr>
        <w:pStyle w:val="Heading3"/>
        <w:keepNext/>
        <w:spacing w:line="336" w:lineRule="auto" w:before="160" w:after="120"/>
        <w:ind w:firstLine="0"/>
      </w:pPr>
      <w:r>
        <w:rPr>
          <w:rFonts w:ascii="黑体" w:hAnsi="黑体" w:eastAsia="黑体"/>
          <w:b/>
          <w:i w:val="0"/>
          <w:sz w:val="24"/>
        </w:rPr>
        <w:t>2.3.3 班级与专业管理模块</w:t>
      </w:r>
    </w:p>
    <w:p>
      <w:pPr>
        <w:spacing w:after="80" w:before="0" w:line="360" w:lineRule="auto"/>
        <w:ind w:firstLine="420"/>
        <w:jc w:val="both"/>
      </w:pPr>
      <w:r>
        <w:rPr>
          <w:rFonts w:ascii="宋体" w:hAnsi="宋体" w:eastAsia="宋体"/>
          <w:b w:val="0"/>
          <w:i w:val="0"/>
          <w:sz w:val="21"/>
        </w:rPr>
        <w:t>班级与专业管理模块维护专业、班级两级组织结构数据，是学生归属、统计分组与报表口径的基础。专业信息包含专业代码、专业名称、所属院系、学制年数与备注；班级信息包含班级代码、班级名称、所属专业、年级、班主任与容量。模块同时提供班级人数与容量统计，以及删除前的关联约束校验，从数据源头保证一致性。</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专业表单：专业代码、专业名称、所属院系、学制年数、备注。</w:t>
      </w:r>
    </w:p>
    <w:p>
      <w:pPr>
        <w:pStyle w:val="ListBullet"/>
        <w:spacing w:after="40" w:line="336" w:lineRule="auto"/>
        <w:ind w:firstLine="0"/>
        <w:jc w:val="both"/>
      </w:pPr>
      <w:r>
        <w:rPr>
          <w:rFonts w:ascii="宋体" w:hAnsi="宋体" w:eastAsia="宋体"/>
          <w:b w:val="0"/>
          <w:i w:val="0"/>
          <w:sz w:val="21"/>
        </w:rPr>
        <w:t>班级表单：班级代码、班级名称、所属专业、年级、班主任、容量。</w:t>
      </w:r>
    </w:p>
    <w:p>
      <w:pPr>
        <w:pStyle w:val="ListBullet"/>
        <w:spacing w:after="40" w:line="336" w:lineRule="auto"/>
        <w:ind w:firstLine="0"/>
        <w:jc w:val="both"/>
      </w:pPr>
      <w:r>
        <w:rPr>
          <w:rFonts w:ascii="宋体" w:hAnsi="宋体" w:eastAsia="宋体"/>
          <w:b w:val="0"/>
          <w:i w:val="0"/>
          <w:sz w:val="21"/>
        </w:rPr>
        <w:t>查询条件：关键字（专业代码或名称、班级代码或名称）、专业下拉框。</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专业代码、班级代码在提交前查重，重复时中断保存并提示已存在的记录。</w:t>
      </w:r>
    </w:p>
    <w:p>
      <w:pPr>
        <w:pStyle w:val="ListBullet"/>
        <w:spacing w:after="40" w:line="336" w:lineRule="auto"/>
        <w:ind w:firstLine="0"/>
        <w:jc w:val="both"/>
      </w:pPr>
      <w:r>
        <w:rPr>
          <w:rFonts w:ascii="宋体" w:hAnsi="宋体" w:eastAsia="宋体"/>
          <w:b w:val="0"/>
          <w:i w:val="0"/>
          <w:sz w:val="21"/>
        </w:rPr>
        <w:t>2) 保存班级时校验所选专业存在（major_id 有效），并校验容量为正整数。</w:t>
      </w:r>
    </w:p>
    <w:p>
      <w:pPr>
        <w:pStyle w:val="ListBullet"/>
        <w:spacing w:after="40" w:line="336" w:lineRule="auto"/>
        <w:ind w:firstLine="0"/>
        <w:jc w:val="both"/>
      </w:pPr>
      <w:r>
        <w:rPr>
          <w:rFonts w:ascii="宋体" w:hAnsi="宋体" w:eastAsia="宋体"/>
          <w:b w:val="0"/>
          <w:i w:val="0"/>
          <w:sz w:val="21"/>
        </w:rPr>
        <w:t>3) 列表查询时以 LEFT JOIN 统计每个班级的当前学生人数，与容量一并展示并计算占用率。</w:t>
      </w:r>
    </w:p>
    <w:p>
      <w:pPr>
        <w:pStyle w:val="ListBullet"/>
        <w:spacing w:after="40" w:line="336" w:lineRule="auto"/>
        <w:ind w:firstLine="0"/>
        <w:jc w:val="both"/>
      </w:pPr>
      <w:r>
        <w:rPr>
          <w:rFonts w:ascii="宋体" w:hAnsi="宋体" w:eastAsia="宋体"/>
          <w:b w:val="0"/>
          <w:i w:val="0"/>
          <w:sz w:val="21"/>
        </w:rPr>
        <w:t>4) 删除专业前检查是否存在引用该专业的班级；删除班级前检查是否存在属于该班级的学生，存在则拒绝删除。</w:t>
      </w:r>
    </w:p>
    <w:p>
      <w:pPr>
        <w:pStyle w:val="ListBullet"/>
        <w:spacing w:after="40" w:line="336" w:lineRule="auto"/>
        <w:ind w:firstLine="0"/>
        <w:jc w:val="both"/>
      </w:pPr>
      <w:r>
        <w:rPr>
          <w:rFonts w:ascii="宋体" w:hAnsi="宋体" w:eastAsia="宋体"/>
          <w:b w:val="0"/>
          <w:i w:val="0"/>
          <w:sz w:val="21"/>
        </w:rPr>
        <w:t>5) 班级人数统计结果同时作为学生新增与调入操作的容量校验依据。</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专业列表、班级列表（含所属专业、年级、班主任、当前人数／容量、占用率）。</w:t>
      </w:r>
    </w:p>
    <w:p>
      <w:pPr>
        <w:pStyle w:val="ListBullet"/>
        <w:spacing w:after="40" w:line="336" w:lineRule="auto"/>
        <w:ind w:firstLine="0"/>
        <w:jc w:val="both"/>
      </w:pPr>
      <w:r>
        <w:rPr>
          <w:rFonts w:ascii="宋体" w:hAnsi="宋体" w:eastAsia="宋体"/>
          <w:b w:val="0"/>
          <w:i w:val="0"/>
          <w:sz w:val="21"/>
        </w:rPr>
        <w:t>专业与班级结构数据，供成绩、考勤与统计模块的分组查询使用。</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BR-M3-01  </w:t>
      </w:r>
      <w:r>
        <w:rPr>
          <w:rFonts w:ascii="宋体" w:hAnsi="宋体" w:eastAsia="宋体"/>
          <w:b w:val="0"/>
          <w:i w:val="0"/>
          <w:sz w:val="21"/>
        </w:rPr>
        <w:t>major_code 与 class_code 均唯一；专业代码 2～10 位，班级代码 4～20 位，只允许字母、数字与短横线。</w:t>
      </w:r>
    </w:p>
    <w:p>
      <w:pPr>
        <w:pStyle w:val="ListBullet"/>
        <w:spacing w:after="40" w:line="336" w:lineRule="auto"/>
        <w:ind w:firstLine="0"/>
        <w:jc w:val="both"/>
      </w:pPr>
      <w:r>
        <w:rPr>
          <w:rFonts w:ascii="黑体" w:hAnsi="黑体" w:eastAsia="黑体"/>
          <w:b/>
          <w:i w:val="0"/>
          <w:sz w:val="21"/>
        </w:rPr>
        <w:t xml:space="preserve">BR-M3-02  </w:t>
      </w:r>
      <w:r>
        <w:rPr>
          <w:rFonts w:ascii="宋体" w:hAnsi="宋体" w:eastAsia="宋体"/>
          <w:b w:val="0"/>
          <w:i w:val="0"/>
          <w:sz w:val="21"/>
        </w:rPr>
        <w:t>专业下存在班级时不可删除；班级下存在学生时不可删除；提示信息需说明具体的关联数量。</w:t>
      </w:r>
    </w:p>
    <w:p>
      <w:pPr>
        <w:pStyle w:val="ListBullet"/>
        <w:spacing w:after="40" w:line="336" w:lineRule="auto"/>
        <w:ind w:firstLine="0"/>
        <w:jc w:val="both"/>
      </w:pPr>
      <w:r>
        <w:rPr>
          <w:rFonts w:ascii="黑体" w:hAnsi="黑体" w:eastAsia="黑体"/>
          <w:b/>
          <w:i w:val="0"/>
          <w:sz w:val="21"/>
        </w:rPr>
        <w:t xml:space="preserve">BR-M3-03  </w:t>
      </w:r>
      <w:r>
        <w:rPr>
          <w:rFonts w:ascii="宋体" w:hAnsi="宋体" w:eastAsia="宋体"/>
          <w:b w:val="0"/>
          <w:i w:val="0"/>
          <w:sz w:val="21"/>
        </w:rPr>
        <w:t>容量 capacity 为正整数，默认 50，取值范围 1～200。</w:t>
      </w:r>
    </w:p>
    <w:p>
      <w:pPr>
        <w:pStyle w:val="ListBullet"/>
        <w:spacing w:after="40" w:line="336" w:lineRule="auto"/>
        <w:ind w:firstLine="0"/>
        <w:jc w:val="both"/>
      </w:pPr>
      <w:r>
        <w:rPr>
          <w:rFonts w:ascii="黑体" w:hAnsi="黑体" w:eastAsia="黑体"/>
          <w:b/>
          <w:i w:val="0"/>
          <w:sz w:val="21"/>
        </w:rPr>
        <w:t xml:space="preserve">BR-M3-04  </w:t>
      </w:r>
      <w:r>
        <w:rPr>
          <w:rFonts w:ascii="宋体" w:hAnsi="宋体" w:eastAsia="宋体"/>
          <w:b w:val="0"/>
          <w:i w:val="0"/>
          <w:sz w:val="21"/>
        </w:rPr>
        <w:t>学制年数只允许 2、3、4、5；年级为 4 位入学年份（如 2024）。</w:t>
      </w:r>
    </w:p>
    <w:p>
      <w:pPr>
        <w:pStyle w:val="ListBullet"/>
        <w:spacing w:after="40" w:line="336" w:lineRule="auto"/>
        <w:ind w:firstLine="0"/>
        <w:jc w:val="both"/>
      </w:pPr>
      <w:r>
        <w:rPr>
          <w:rFonts w:ascii="黑体" w:hAnsi="黑体" w:eastAsia="黑体"/>
          <w:b/>
          <w:i w:val="0"/>
          <w:sz w:val="21"/>
        </w:rPr>
        <w:t xml:space="preserve">BR-M3-05  </w:t>
      </w:r>
      <w:r>
        <w:rPr>
          <w:rFonts w:ascii="宋体" w:hAnsi="宋体" w:eastAsia="宋体"/>
          <w:b w:val="0"/>
          <w:i w:val="0"/>
          <w:sz w:val="21"/>
        </w:rPr>
        <w:t>班级名称可由年级与专业名称自动拼接生成，允许手工修改，但同一专业下不允许重名。</w:t>
      </w:r>
    </w:p>
    <w:p>
      <w:pPr>
        <w:pStyle w:val="ListBullet"/>
        <w:spacing w:after="40" w:line="336" w:lineRule="auto"/>
        <w:ind w:firstLine="0"/>
        <w:jc w:val="both"/>
      </w:pPr>
      <w:r>
        <w:rPr>
          <w:rFonts w:ascii="黑体" w:hAnsi="黑体" w:eastAsia="黑体"/>
          <w:b/>
          <w:i w:val="0"/>
          <w:sz w:val="21"/>
        </w:rPr>
        <w:t xml:space="preserve">BR-M3-06  </w:t>
      </w:r>
      <w:r>
        <w:rPr>
          <w:rFonts w:ascii="宋体" w:hAnsi="宋体" w:eastAsia="宋体"/>
          <w:b w:val="0"/>
          <w:i w:val="0"/>
          <w:sz w:val="21"/>
        </w:rPr>
        <w:t>专业与班级信息被修改后，学生列表与统计报表中的对应显示同步更新（通过外键关联查询，不冗余存储名称）。</w:t>
      </w:r>
    </w:p>
    <w:p>
      <w:pPr>
        <w:pStyle w:val="Heading3"/>
        <w:keepNext/>
        <w:spacing w:line="336" w:lineRule="auto" w:before="160" w:after="120"/>
        <w:ind w:firstLine="0"/>
      </w:pPr>
      <w:r>
        <w:rPr>
          <w:rFonts w:ascii="黑体" w:hAnsi="黑体" w:eastAsia="黑体"/>
          <w:b/>
          <w:i w:val="0"/>
          <w:sz w:val="24"/>
        </w:rPr>
        <w:t>2.3.4 课程管理模块</w:t>
      </w:r>
    </w:p>
    <w:p>
      <w:pPr>
        <w:spacing w:after="80" w:before="0" w:line="360" w:lineRule="auto"/>
        <w:ind w:firstLine="420"/>
        <w:jc w:val="both"/>
      </w:pPr>
      <w:r>
        <w:rPr>
          <w:rFonts w:ascii="宋体" w:hAnsi="宋体" w:eastAsia="宋体"/>
          <w:b w:val="0"/>
          <w:i w:val="0"/>
          <w:sz w:val="21"/>
        </w:rPr>
        <w:t>课程管理模块维护课程基础信息，为成绩管理、考勤管理提供课程选择项，同时承载学分、学时、课程类型、考核方式、授课教师与开课学期等教学属性。课程代码唯一是保证成绩与考勤数据准确关联的前提。</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课程表单：课程代码、课程名称、学分、学时、课程类型、考核方式、授课教师、开课学期。</w:t>
      </w:r>
    </w:p>
    <w:p>
      <w:pPr>
        <w:pStyle w:val="ListBullet"/>
        <w:spacing w:after="40" w:line="336" w:lineRule="auto"/>
        <w:ind w:firstLine="0"/>
        <w:jc w:val="both"/>
      </w:pPr>
      <w:r>
        <w:rPr>
          <w:rFonts w:ascii="宋体" w:hAnsi="宋体" w:eastAsia="宋体"/>
          <w:b w:val="0"/>
          <w:i w:val="0"/>
          <w:sz w:val="21"/>
        </w:rPr>
        <w:t>查询条件：关键字（课程代码、课程名称或授课教师）、课程类型下拉框。</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校验课程代码唯一性、学分与学时的数值区间、课程类型与考核方式的取值合法性。</w:t>
      </w:r>
    </w:p>
    <w:p>
      <w:pPr>
        <w:pStyle w:val="ListBullet"/>
        <w:spacing w:after="40" w:line="336" w:lineRule="auto"/>
        <w:ind w:firstLine="0"/>
        <w:jc w:val="both"/>
      </w:pPr>
      <w:r>
        <w:rPr>
          <w:rFonts w:ascii="宋体" w:hAnsi="宋体" w:eastAsia="宋体"/>
          <w:b w:val="0"/>
          <w:i w:val="0"/>
          <w:sz w:val="21"/>
        </w:rPr>
        <w:t>2) 保存课程记录，teacher 字段记录授课教师姓名，semester 记录开课学期。</w:t>
      </w:r>
    </w:p>
    <w:p>
      <w:pPr>
        <w:pStyle w:val="ListBullet"/>
        <w:spacing w:after="40" w:line="336" w:lineRule="auto"/>
        <w:ind w:firstLine="0"/>
        <w:jc w:val="both"/>
      </w:pPr>
      <w:r>
        <w:rPr>
          <w:rFonts w:ascii="宋体" w:hAnsi="宋体" w:eastAsia="宋体"/>
          <w:b w:val="0"/>
          <w:i w:val="0"/>
          <w:sz w:val="21"/>
        </w:rPr>
        <w:t>3) 检索时对 course_code、course_name、teacher 三个字段做模糊匹配，并与课程类型条件组合。</w:t>
      </w:r>
    </w:p>
    <w:p>
      <w:pPr>
        <w:pStyle w:val="ListBullet"/>
        <w:spacing w:after="40" w:line="336" w:lineRule="auto"/>
        <w:ind w:firstLine="0"/>
        <w:jc w:val="both"/>
      </w:pPr>
      <w:r>
        <w:rPr>
          <w:rFonts w:ascii="宋体" w:hAnsi="宋体" w:eastAsia="宋体"/>
          <w:b w:val="0"/>
          <w:i w:val="0"/>
          <w:sz w:val="21"/>
        </w:rPr>
        <w:t>4) 删除前检查是否存在引用该课程的 score 或 attendance 记录，存在时拒绝删除。</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课程列表（含课程代码、名称、学分、学时、类型、考核方式、教师、学期）与课程详情。</w:t>
      </w:r>
    </w:p>
    <w:p>
      <w:pPr>
        <w:pStyle w:val="ListBullet"/>
        <w:spacing w:after="40" w:line="336" w:lineRule="auto"/>
        <w:ind w:firstLine="0"/>
        <w:jc w:val="both"/>
      </w:pPr>
      <w:r>
        <w:rPr>
          <w:rFonts w:ascii="宋体" w:hAnsi="宋体" w:eastAsia="宋体"/>
          <w:b w:val="0"/>
          <w:i w:val="0"/>
          <w:sz w:val="21"/>
        </w:rPr>
        <w:t>课程基础数据，供成绩录入下拉框、考勤登记下拉框与统计报表使用。</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BR-M4-01  </w:t>
      </w:r>
      <w:r>
        <w:rPr>
          <w:rFonts w:ascii="宋体" w:hAnsi="宋体" w:eastAsia="宋体"/>
          <w:b w:val="0"/>
          <w:i w:val="0"/>
          <w:sz w:val="21"/>
        </w:rPr>
        <w:t>course_code 唯一，由 2～20 位字母、数字或短横线组成。</w:t>
      </w:r>
    </w:p>
    <w:p>
      <w:pPr>
        <w:pStyle w:val="ListBullet"/>
        <w:spacing w:after="40" w:line="336" w:lineRule="auto"/>
        <w:ind w:firstLine="0"/>
        <w:jc w:val="both"/>
      </w:pPr>
      <w:r>
        <w:rPr>
          <w:rFonts w:ascii="黑体" w:hAnsi="黑体" w:eastAsia="黑体"/>
          <w:b/>
          <w:i w:val="0"/>
          <w:sz w:val="21"/>
        </w:rPr>
        <w:t xml:space="preserve">BR-M4-02  </w:t>
      </w:r>
      <w:r>
        <w:rPr>
          <w:rFonts w:ascii="宋体" w:hAnsi="宋体" w:eastAsia="宋体"/>
          <w:b w:val="0"/>
          <w:i w:val="0"/>
          <w:sz w:val="21"/>
        </w:rPr>
        <w:t>课程类型仅限 必修、选修；考核方式仅限 考试、考查。</w:t>
      </w:r>
    </w:p>
    <w:p>
      <w:pPr>
        <w:pStyle w:val="ListBullet"/>
        <w:spacing w:after="40" w:line="336" w:lineRule="auto"/>
        <w:ind w:firstLine="0"/>
        <w:jc w:val="both"/>
      </w:pPr>
      <w:r>
        <w:rPr>
          <w:rFonts w:ascii="黑体" w:hAnsi="黑体" w:eastAsia="黑体"/>
          <w:b/>
          <w:i w:val="0"/>
          <w:sz w:val="21"/>
        </w:rPr>
        <w:t xml:space="preserve">BR-M4-03  </w:t>
      </w:r>
      <w:r>
        <w:rPr>
          <w:rFonts w:ascii="宋体" w:hAnsi="宋体" w:eastAsia="宋体"/>
          <w:b w:val="0"/>
          <w:i w:val="0"/>
          <w:sz w:val="21"/>
        </w:rPr>
        <w:t>学分取值范围 0.5～10.0（允许一位小数）；学时取值范围 8～128 的整数。</w:t>
      </w:r>
    </w:p>
    <w:p>
      <w:pPr>
        <w:pStyle w:val="ListBullet"/>
        <w:spacing w:after="40" w:line="336" w:lineRule="auto"/>
        <w:ind w:firstLine="0"/>
        <w:jc w:val="both"/>
      </w:pPr>
      <w:r>
        <w:rPr>
          <w:rFonts w:ascii="黑体" w:hAnsi="黑体" w:eastAsia="黑体"/>
          <w:b/>
          <w:i w:val="0"/>
          <w:sz w:val="21"/>
        </w:rPr>
        <w:t xml:space="preserve">BR-M4-04  </w:t>
      </w:r>
      <w:r>
        <w:rPr>
          <w:rFonts w:ascii="宋体" w:hAnsi="宋体" w:eastAsia="宋体"/>
          <w:b w:val="0"/>
          <w:i w:val="0"/>
          <w:sz w:val="21"/>
        </w:rPr>
        <w:t>开课学期采用“学年-学年-学期序号”格式，例如 2024-2025-1。</w:t>
      </w:r>
    </w:p>
    <w:p>
      <w:pPr>
        <w:pStyle w:val="ListBullet"/>
        <w:spacing w:after="40" w:line="336" w:lineRule="auto"/>
        <w:ind w:firstLine="0"/>
        <w:jc w:val="both"/>
      </w:pPr>
      <w:r>
        <w:rPr>
          <w:rFonts w:ascii="黑体" w:hAnsi="黑体" w:eastAsia="黑体"/>
          <w:b/>
          <w:i w:val="0"/>
          <w:sz w:val="21"/>
        </w:rPr>
        <w:t xml:space="preserve">BR-M4-05  </w:t>
      </w:r>
      <w:r>
        <w:rPr>
          <w:rFonts w:ascii="宋体" w:hAnsi="宋体" w:eastAsia="宋体"/>
          <w:b w:val="0"/>
          <w:i w:val="0"/>
          <w:sz w:val="21"/>
        </w:rPr>
        <w:t>已存在成绩或考勤记录的课程不可删除，可在备注中标注停开说明。</w:t>
      </w:r>
    </w:p>
    <w:p>
      <w:pPr>
        <w:pStyle w:val="ListBullet"/>
        <w:spacing w:after="40" w:line="336" w:lineRule="auto"/>
        <w:ind w:firstLine="0"/>
        <w:jc w:val="both"/>
      </w:pPr>
      <w:r>
        <w:rPr>
          <w:rFonts w:ascii="黑体" w:hAnsi="黑体" w:eastAsia="黑体"/>
          <w:b/>
          <w:i w:val="0"/>
          <w:sz w:val="21"/>
        </w:rPr>
        <w:t xml:space="preserve">BR-M4-06  </w:t>
      </w:r>
      <w:r>
        <w:rPr>
          <w:rFonts w:ascii="宋体" w:hAnsi="宋体" w:eastAsia="宋体"/>
          <w:b w:val="0"/>
          <w:i w:val="0"/>
          <w:sz w:val="21"/>
        </w:rPr>
        <w:t>教师角色的课程列表默认按“授课教师 = 当前用户真实姓名”过滤，可切换到全部课程只读查看。</w:t>
      </w:r>
    </w:p>
    <w:p>
      <w:pPr>
        <w:pStyle w:val="Heading3"/>
        <w:keepNext/>
        <w:spacing w:line="336" w:lineRule="auto" w:before="160" w:after="120"/>
        <w:ind w:firstLine="0"/>
      </w:pPr>
      <w:r>
        <w:rPr>
          <w:rFonts w:ascii="黑体" w:hAnsi="黑体" w:eastAsia="黑体"/>
          <w:b/>
          <w:i w:val="0"/>
          <w:sz w:val="24"/>
        </w:rPr>
        <w:t>2.3.5 成绩管理模块</w:t>
      </w:r>
    </w:p>
    <w:p>
      <w:pPr>
        <w:spacing w:after="80" w:before="0" w:line="360" w:lineRule="auto"/>
        <w:ind w:firstLine="420"/>
        <w:jc w:val="both"/>
      </w:pPr>
      <w:r>
        <w:rPr>
          <w:rFonts w:ascii="宋体" w:hAnsi="宋体" w:eastAsia="宋体"/>
          <w:b w:val="0"/>
          <w:i w:val="0"/>
          <w:sz w:val="21"/>
        </w:rPr>
        <w:t>成绩管理是系统的核心业务模块，负责成绩的录入、修改、计算、批量导入、条件筛选与统计分析。总评成绩由数据库计算列自动生成，计算口径在数据库层统一定义，避免在多个界面与业务方法中重复实现而导致口径不一致；及格线、平时占比、期末占比等关键参数均取自系统参数表，便于统一调整。</w:t>
      </w:r>
    </w:p>
    <w:p>
      <w:pPr>
        <w:spacing w:after="80" w:before="0" w:line="360" w:lineRule="auto"/>
        <w:ind w:firstLine="420"/>
        <w:jc w:val="both"/>
      </w:pPr>
      <w:r>
        <w:rPr>
          <w:rFonts w:ascii="宋体" w:hAnsi="宋体" w:eastAsia="宋体"/>
          <w:b w:val="0"/>
          <w:i w:val="0"/>
          <w:sz w:val="21"/>
        </w:rPr>
        <w:t>模块支持三种录入方式：单条录入（适合零星补录）、按课程批量录入（适合期末整班录入）、Excel 批量导入（适合已有电子表格的场景），三种方式最终写入同一张 score 表并遵循同一套校验规则。</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成绩表单：学生、课程、学期、平时成绩、期末成绩、补考成绩、是否重修、备注。</w:t>
      </w:r>
    </w:p>
    <w:p>
      <w:pPr>
        <w:pStyle w:val="ListBullet"/>
        <w:spacing w:after="40" w:line="336" w:lineRule="auto"/>
        <w:ind w:firstLine="0"/>
        <w:jc w:val="both"/>
      </w:pPr>
      <w:r>
        <w:rPr>
          <w:rFonts w:ascii="宋体" w:hAnsi="宋体" w:eastAsia="宋体"/>
          <w:b w:val="0"/>
          <w:i w:val="0"/>
          <w:sz w:val="21"/>
        </w:rPr>
        <w:t>Excel 导入文件：.xlsx 格式，按固定模板表头填写（见表 5-1 中 FR-22 的验收标准）。</w:t>
      </w:r>
    </w:p>
    <w:p>
      <w:pPr>
        <w:pStyle w:val="ListBullet"/>
        <w:spacing w:after="40" w:line="336" w:lineRule="auto"/>
        <w:ind w:firstLine="0"/>
        <w:jc w:val="both"/>
      </w:pPr>
      <w:r>
        <w:rPr>
          <w:rFonts w:ascii="宋体" w:hAnsi="宋体" w:eastAsia="宋体"/>
          <w:b w:val="0"/>
          <w:i w:val="0"/>
          <w:sz w:val="21"/>
        </w:rPr>
        <w:t>筛选条件：学生（学号或姓名）、课程、学期、是否及格。</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录入前校验成绩为 0～100 的数字（允许一位小数），非数字或越界时定位到对应单元格并给出提示。</w:t>
      </w:r>
    </w:p>
    <w:p>
      <w:pPr>
        <w:pStyle w:val="ListBullet"/>
        <w:spacing w:after="40" w:line="336" w:lineRule="auto"/>
        <w:ind w:firstLine="0"/>
        <w:jc w:val="both"/>
      </w:pPr>
      <w:r>
        <w:rPr>
          <w:rFonts w:ascii="宋体" w:hAnsi="宋体" w:eastAsia="宋体"/>
          <w:b w:val="0"/>
          <w:i w:val="0"/>
          <w:sz w:val="21"/>
        </w:rPr>
        <w:t>2) 保存前检查 (student_id, course_id) 组合是否已存在记录，存在时提示转为修改而不是新增。</w:t>
      </w:r>
    </w:p>
    <w:p>
      <w:pPr>
        <w:pStyle w:val="ListBullet"/>
        <w:spacing w:after="40" w:line="336" w:lineRule="auto"/>
        <w:ind w:firstLine="0"/>
        <w:jc w:val="both"/>
      </w:pPr>
      <w:r>
        <w:rPr>
          <w:rFonts w:ascii="宋体" w:hAnsi="宋体" w:eastAsia="宋体"/>
          <w:b w:val="0"/>
          <w:i w:val="0"/>
          <w:sz w:val="21"/>
        </w:rPr>
        <w:t>3) 数据库计算列生成 total_score：无补考成绩时取 平时成绩×0.3 + 期末成绩×0.7（保留一位小数）；有补考成绩时直接取补考成绩。</w:t>
      </w:r>
    </w:p>
    <w:p>
      <w:pPr>
        <w:pStyle w:val="ListBullet"/>
        <w:spacing w:after="40" w:line="336" w:lineRule="auto"/>
        <w:ind w:firstLine="0"/>
        <w:jc w:val="both"/>
      </w:pPr>
      <w:r>
        <w:rPr>
          <w:rFonts w:ascii="宋体" w:hAnsi="宋体" w:eastAsia="宋体"/>
          <w:b w:val="0"/>
          <w:i w:val="0"/>
          <w:sz w:val="21"/>
        </w:rPr>
        <w:t>4) 批量录入时按课程加载学生名单，逐行填写后以单个事务整体提交，任一行失败则整体回滚，避免半成品数据。</w:t>
      </w:r>
    </w:p>
    <w:p>
      <w:pPr>
        <w:pStyle w:val="ListBullet"/>
        <w:spacing w:after="40" w:line="336" w:lineRule="auto"/>
        <w:ind w:firstLine="0"/>
        <w:jc w:val="both"/>
      </w:pPr>
      <w:r>
        <w:rPr>
          <w:rFonts w:ascii="宋体" w:hAnsi="宋体" w:eastAsia="宋体"/>
          <w:b w:val="0"/>
          <w:i w:val="0"/>
          <w:sz w:val="21"/>
        </w:rPr>
        <w:t>5) Excel 导入时使用 POI 读取第一张工作表，逐行校验学号与课程代码是否存在、成绩是否合法，合法行批量写入，非法行记录行号与原因，最后输出成功与失败行数。</w:t>
      </w:r>
    </w:p>
    <w:p>
      <w:pPr>
        <w:pStyle w:val="ListBullet"/>
        <w:spacing w:after="40" w:line="336" w:lineRule="auto"/>
        <w:ind w:firstLine="0"/>
        <w:jc w:val="both"/>
      </w:pPr>
      <w:r>
        <w:rPr>
          <w:rFonts w:ascii="宋体" w:hAnsi="宋体" w:eastAsia="宋体"/>
          <w:b w:val="0"/>
          <w:i w:val="0"/>
          <w:sz w:val="21"/>
        </w:rPr>
        <w:t>6) 筛选查询把学生、课程、学期、是否及格条件组合为 WHERE 子句，及格判定使用 total_score &gt;= 及格线。</w:t>
      </w:r>
    </w:p>
    <w:p>
      <w:pPr>
        <w:pStyle w:val="ListBullet"/>
        <w:spacing w:after="40" w:line="336" w:lineRule="auto"/>
        <w:ind w:firstLine="0"/>
        <w:jc w:val="both"/>
      </w:pPr>
      <w:r>
        <w:rPr>
          <w:rFonts w:ascii="宋体" w:hAnsi="宋体" w:eastAsia="宋体"/>
          <w:b w:val="0"/>
          <w:i w:val="0"/>
          <w:sz w:val="21"/>
        </w:rPr>
        <w:t>7) 不及格统计按课程与班级分组统计总评低于及格线的记录数，并支持导出不及格名单。</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成绩列表（含总评成绩、是否及格列）、学生个人成绩单、不及格名单统计结果。</w:t>
      </w:r>
    </w:p>
    <w:p>
      <w:pPr>
        <w:pStyle w:val="ListBullet"/>
        <w:spacing w:after="40" w:line="336" w:lineRule="auto"/>
        <w:ind w:firstLine="0"/>
        <w:jc w:val="both"/>
      </w:pPr>
      <w:r>
        <w:rPr>
          <w:rFonts w:ascii="宋体" w:hAnsi="宋体" w:eastAsia="宋体"/>
          <w:b w:val="0"/>
          <w:i w:val="0"/>
          <w:sz w:val="21"/>
        </w:rPr>
        <w:t>Excel 导入结果报告（总行数、成功行数、失败行号与原因）。</w:t>
      </w:r>
    </w:p>
    <w:p>
      <w:pPr>
        <w:pStyle w:val="ListBullet"/>
        <w:spacing w:after="40" w:line="336" w:lineRule="auto"/>
        <w:ind w:firstLine="0"/>
        <w:jc w:val="both"/>
      </w:pPr>
      <w:r>
        <w:rPr>
          <w:rFonts w:ascii="宋体" w:hAnsi="宋体" w:eastAsia="宋体"/>
          <w:b w:val="0"/>
          <w:i w:val="0"/>
          <w:sz w:val="21"/>
        </w:rPr>
        <w:t>score 表记录变更与 sys_log 操作记录。</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BR-M5-01  </w:t>
      </w:r>
      <w:r>
        <w:rPr>
          <w:rFonts w:ascii="宋体" w:hAnsi="宋体" w:eastAsia="宋体"/>
          <w:b w:val="0"/>
          <w:i w:val="0"/>
          <w:sz w:val="21"/>
        </w:rPr>
        <w:t>总评成绩计算口径唯一：有补考成绩时 total_score = makeup_score；否则 total_score = ROUND(usual_score × 0.3 + exam_score × 0.7, 1)。权重 0.3 与 0.7 取自 sys_config 的 usual_ratio 与 exam_ratio。</w:t>
      </w:r>
    </w:p>
    <w:p>
      <w:pPr>
        <w:pStyle w:val="ListBullet"/>
        <w:spacing w:after="40" w:line="336" w:lineRule="auto"/>
        <w:ind w:firstLine="0"/>
        <w:jc w:val="both"/>
      </w:pPr>
      <w:r>
        <w:rPr>
          <w:rFonts w:ascii="黑体" w:hAnsi="黑体" w:eastAsia="黑体"/>
          <w:b/>
          <w:i w:val="0"/>
          <w:sz w:val="21"/>
        </w:rPr>
        <w:t xml:space="preserve">BR-M5-02  </w:t>
      </w:r>
      <w:r>
        <w:rPr>
          <w:rFonts w:ascii="宋体" w:hAnsi="宋体" w:eastAsia="宋体"/>
          <w:b w:val="0"/>
          <w:i w:val="0"/>
          <w:sz w:val="21"/>
        </w:rPr>
        <w:t>平时成绩与期末成绩为必填，补考成绩可为空；三者取值范围均为 0～100，允许一位小数。</w:t>
      </w:r>
    </w:p>
    <w:p>
      <w:pPr>
        <w:pStyle w:val="ListBullet"/>
        <w:spacing w:after="40" w:line="336" w:lineRule="auto"/>
        <w:ind w:firstLine="0"/>
        <w:jc w:val="both"/>
      </w:pPr>
      <w:r>
        <w:rPr>
          <w:rFonts w:ascii="黑体" w:hAnsi="黑体" w:eastAsia="黑体"/>
          <w:b/>
          <w:i w:val="0"/>
          <w:sz w:val="21"/>
        </w:rPr>
        <w:t xml:space="preserve">BR-M5-03  </w:t>
      </w:r>
      <w:r>
        <w:rPr>
          <w:rFonts w:ascii="宋体" w:hAnsi="宋体" w:eastAsia="宋体"/>
          <w:b w:val="0"/>
          <w:i w:val="0"/>
          <w:sz w:val="21"/>
        </w:rPr>
        <w:t>(student_id, course_id) 组合唯一，同一学生同一门课程只保留一条成绩记录；重修通过 is_retake 标记并更新原记录。</w:t>
      </w:r>
    </w:p>
    <w:p>
      <w:pPr>
        <w:pStyle w:val="ListBullet"/>
        <w:spacing w:after="40" w:line="336" w:lineRule="auto"/>
        <w:ind w:firstLine="0"/>
        <w:jc w:val="both"/>
      </w:pPr>
      <w:r>
        <w:rPr>
          <w:rFonts w:ascii="黑体" w:hAnsi="黑体" w:eastAsia="黑体"/>
          <w:b/>
          <w:i w:val="0"/>
          <w:sz w:val="21"/>
        </w:rPr>
        <w:t xml:space="preserve">BR-M5-04  </w:t>
      </w:r>
      <w:r>
        <w:rPr>
          <w:rFonts w:ascii="宋体" w:hAnsi="宋体" w:eastAsia="宋体"/>
          <w:b w:val="0"/>
          <w:i w:val="0"/>
          <w:sz w:val="21"/>
        </w:rPr>
        <w:t>及格线取自 sys_config 的 pass_score（默认 60），任何界面与业务方法中不得硬编码 60。</w:t>
      </w:r>
    </w:p>
    <w:p>
      <w:pPr>
        <w:pStyle w:val="ListBullet"/>
        <w:spacing w:after="40" w:line="336" w:lineRule="auto"/>
        <w:ind w:firstLine="0"/>
        <w:jc w:val="both"/>
      </w:pPr>
      <w:r>
        <w:rPr>
          <w:rFonts w:ascii="黑体" w:hAnsi="黑体" w:eastAsia="黑体"/>
          <w:b/>
          <w:i w:val="0"/>
          <w:sz w:val="21"/>
        </w:rPr>
        <w:t xml:space="preserve">BR-M5-05  </w:t>
      </w:r>
      <w:r>
        <w:rPr>
          <w:rFonts w:ascii="宋体" w:hAnsi="宋体" w:eastAsia="宋体"/>
          <w:b w:val="0"/>
          <w:i w:val="0"/>
          <w:sz w:val="21"/>
        </w:rPr>
        <w:t>Excel 导入模板表头固定为：学号、姓名、课程代码、课程名称、学期、平时成绩、期末成绩、补考成绩；表头不匹配时拒绝导入并提示模板要求。</w:t>
      </w:r>
    </w:p>
    <w:p>
      <w:pPr>
        <w:pStyle w:val="ListBullet"/>
        <w:spacing w:after="40" w:line="336" w:lineRule="auto"/>
        <w:ind w:firstLine="0"/>
        <w:jc w:val="both"/>
      </w:pPr>
      <w:r>
        <w:rPr>
          <w:rFonts w:ascii="黑体" w:hAnsi="黑体" w:eastAsia="黑体"/>
          <w:b/>
          <w:i w:val="0"/>
          <w:sz w:val="21"/>
        </w:rPr>
        <w:t xml:space="preserve">BR-M5-06  </w:t>
      </w:r>
      <w:r>
        <w:rPr>
          <w:rFonts w:ascii="宋体" w:hAnsi="宋体" w:eastAsia="宋体"/>
          <w:b w:val="0"/>
          <w:i w:val="0"/>
          <w:sz w:val="21"/>
        </w:rPr>
        <w:t>Excel 导入以“学号 + 课程代码”定位记录；学号或课程代码在数据库中不存在时，该行标记失败并计入结果报告。</w:t>
      </w:r>
    </w:p>
    <w:p>
      <w:pPr>
        <w:pStyle w:val="ListBullet"/>
        <w:spacing w:after="40" w:line="336" w:lineRule="auto"/>
        <w:ind w:firstLine="0"/>
        <w:jc w:val="both"/>
      </w:pPr>
      <w:r>
        <w:rPr>
          <w:rFonts w:ascii="黑体" w:hAnsi="黑体" w:eastAsia="黑体"/>
          <w:b/>
          <w:i w:val="0"/>
          <w:sz w:val="21"/>
        </w:rPr>
        <w:t xml:space="preserve">BR-M5-07  </w:t>
      </w:r>
      <w:r>
        <w:rPr>
          <w:rFonts w:ascii="宋体" w:hAnsi="宋体" w:eastAsia="宋体"/>
          <w:b w:val="0"/>
          <w:i w:val="0"/>
          <w:sz w:val="21"/>
        </w:rPr>
        <w:t>成绩录入、修改、导入与删除均写入 sys_log，日志详情记录学生学号、课程代码与影响记录条数。</w:t>
      </w:r>
    </w:p>
    <w:p>
      <w:pPr>
        <w:pStyle w:val="Heading3"/>
        <w:keepNext/>
        <w:spacing w:line="336" w:lineRule="auto" w:before="160" w:after="120"/>
        <w:ind w:firstLine="0"/>
      </w:pPr>
      <w:r>
        <w:rPr>
          <w:rFonts w:ascii="黑体" w:hAnsi="黑体" w:eastAsia="黑体"/>
          <w:b/>
          <w:i w:val="0"/>
          <w:sz w:val="24"/>
        </w:rPr>
        <w:t>2.3.6 考勤管理模块</w:t>
      </w:r>
    </w:p>
    <w:p>
      <w:pPr>
        <w:spacing w:after="80" w:before="0" w:line="360" w:lineRule="auto"/>
        <w:ind w:firstLine="420"/>
        <w:jc w:val="both"/>
      </w:pPr>
      <w:r>
        <w:rPr>
          <w:rFonts w:ascii="宋体" w:hAnsi="宋体" w:eastAsia="宋体"/>
          <w:b w:val="0"/>
          <w:i w:val="0"/>
          <w:sz w:val="21"/>
        </w:rPr>
        <w:t>考勤管理模块记录学生在各门课程上的出勤情况，支持出勤、迟到、早退、病假、事假、缺勤六种状态，并据此计算出勤率、统计缺勤次数，对缺勤次数超过阈值的学生给出预警。缺勤预警阈值可在系统参数中配置，默认 3 次，使预警标准能够随课程要求灵活调整。</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考勤登记表单：学生、课程、考勤日期、考勤状态、备注。</w:t>
      </w:r>
    </w:p>
    <w:p>
      <w:pPr>
        <w:pStyle w:val="ListBullet"/>
        <w:spacing w:after="40" w:line="336" w:lineRule="auto"/>
        <w:ind w:firstLine="0"/>
        <w:jc w:val="both"/>
      </w:pPr>
      <w:r>
        <w:rPr>
          <w:rFonts w:ascii="宋体" w:hAnsi="宋体" w:eastAsia="宋体"/>
          <w:b w:val="0"/>
          <w:i w:val="0"/>
          <w:sz w:val="21"/>
        </w:rPr>
        <w:t>批量登记条件：班级或课程、考勤日期、默认状态（通常为出勤）。</w:t>
      </w:r>
    </w:p>
    <w:p>
      <w:pPr>
        <w:pStyle w:val="ListBullet"/>
        <w:spacing w:after="40" w:line="336" w:lineRule="auto"/>
        <w:ind w:firstLine="0"/>
        <w:jc w:val="both"/>
      </w:pPr>
      <w:r>
        <w:rPr>
          <w:rFonts w:ascii="宋体" w:hAnsi="宋体" w:eastAsia="宋体"/>
          <w:b w:val="0"/>
          <w:i w:val="0"/>
          <w:sz w:val="21"/>
        </w:rPr>
        <w:t>筛选条件：学生、课程、日期区间（起始日期与结束日期）、考勤状态。</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登记前校验 (student_id, course_id, att_date) 组合是否已存在记录，存在时提示是否覆盖。</w:t>
      </w:r>
    </w:p>
    <w:p>
      <w:pPr>
        <w:pStyle w:val="ListBullet"/>
        <w:spacing w:after="40" w:line="336" w:lineRule="auto"/>
        <w:ind w:firstLine="0"/>
        <w:jc w:val="both"/>
      </w:pPr>
      <w:r>
        <w:rPr>
          <w:rFonts w:ascii="宋体" w:hAnsi="宋体" w:eastAsia="宋体"/>
          <w:b w:val="0"/>
          <w:i w:val="0"/>
          <w:sz w:val="21"/>
        </w:rPr>
        <w:t>2) 校验考勤日期不晚于系统当前日期，且不早于该学生入学年份的 9 月 1 日。</w:t>
      </w:r>
    </w:p>
    <w:p>
      <w:pPr>
        <w:pStyle w:val="ListBullet"/>
        <w:spacing w:after="40" w:line="336" w:lineRule="auto"/>
        <w:ind w:firstLine="0"/>
        <w:jc w:val="both"/>
      </w:pPr>
      <w:r>
        <w:rPr>
          <w:rFonts w:ascii="宋体" w:hAnsi="宋体" w:eastAsia="宋体"/>
          <w:b w:val="0"/>
          <w:i w:val="0"/>
          <w:sz w:val="21"/>
        </w:rPr>
        <w:t>3) 保存考勤记录并刷新明细列表，同时更新列表底部的统计信息。</w:t>
      </w:r>
    </w:p>
    <w:p>
      <w:pPr>
        <w:pStyle w:val="ListBullet"/>
        <w:spacing w:after="40" w:line="336" w:lineRule="auto"/>
        <w:ind w:firstLine="0"/>
        <w:jc w:val="both"/>
      </w:pPr>
      <w:r>
        <w:rPr>
          <w:rFonts w:ascii="宋体" w:hAnsi="宋体" w:eastAsia="宋体"/>
          <w:b w:val="0"/>
          <w:i w:val="0"/>
          <w:sz w:val="21"/>
        </w:rPr>
        <w:t>4) 按筛选条件组合查询明细，支持学生、课程、日期区间与考勤状态的任意组合。</w:t>
      </w:r>
    </w:p>
    <w:p>
      <w:pPr>
        <w:pStyle w:val="ListBullet"/>
        <w:spacing w:after="40" w:line="336" w:lineRule="auto"/>
        <w:ind w:firstLine="0"/>
        <w:jc w:val="both"/>
      </w:pPr>
      <w:r>
        <w:rPr>
          <w:rFonts w:ascii="宋体" w:hAnsi="宋体" w:eastAsia="宋体"/>
          <w:b w:val="0"/>
          <w:i w:val="0"/>
          <w:sz w:val="21"/>
        </w:rPr>
        <w:t>5) 按学生汇总出勤率：出勤率 =（出勤次数 + 迟到次数 + 早退次数）÷ 考勤总次数 × 100%，保留一位小数。</w:t>
      </w:r>
    </w:p>
    <w:p>
      <w:pPr>
        <w:pStyle w:val="ListBullet"/>
        <w:spacing w:after="40" w:line="336" w:lineRule="auto"/>
        <w:ind w:firstLine="0"/>
        <w:jc w:val="both"/>
      </w:pPr>
      <w:r>
        <w:rPr>
          <w:rFonts w:ascii="宋体" w:hAnsi="宋体" w:eastAsia="宋体"/>
          <w:b w:val="0"/>
          <w:i w:val="0"/>
          <w:sz w:val="21"/>
        </w:rPr>
        <w:t>6) 统计每名学生的缺勤次数，与 sys_config 中的 absent_warn_times（默认 3）比较，超过阈值时在考勤列表与首页看板以醒目方式标记预警。</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考勤明细列表（含学生、课程、日期、状态、备注）、出勤率统计表、缺勤预警名单。</w:t>
      </w:r>
    </w:p>
    <w:p>
      <w:pPr>
        <w:pStyle w:val="ListBullet"/>
        <w:spacing w:after="40" w:line="336" w:lineRule="auto"/>
        <w:ind w:firstLine="0"/>
        <w:jc w:val="both"/>
      </w:pPr>
      <w:r>
        <w:rPr>
          <w:rFonts w:ascii="宋体" w:hAnsi="宋体" w:eastAsia="宋体"/>
          <w:b w:val="0"/>
          <w:i w:val="0"/>
          <w:sz w:val="21"/>
        </w:rPr>
        <w:t>attendance 表记录变更；导出考勤表所需的结果集。</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BR-M6-01  </w:t>
      </w:r>
      <w:r>
        <w:rPr>
          <w:rFonts w:ascii="宋体" w:hAnsi="宋体" w:eastAsia="宋体"/>
          <w:b w:val="0"/>
          <w:i w:val="0"/>
          <w:sz w:val="21"/>
        </w:rPr>
        <w:t>考勤状态固定为 出勤、迟到、早退、病假、事假、缺勤 六种取值，界面以单选按钮组呈现。</w:t>
      </w:r>
    </w:p>
    <w:p>
      <w:pPr>
        <w:pStyle w:val="ListBullet"/>
        <w:spacing w:after="40" w:line="336" w:lineRule="auto"/>
        <w:ind w:firstLine="0"/>
        <w:jc w:val="both"/>
      </w:pPr>
      <w:r>
        <w:rPr>
          <w:rFonts w:ascii="黑体" w:hAnsi="黑体" w:eastAsia="黑体"/>
          <w:b/>
          <w:i w:val="0"/>
          <w:sz w:val="21"/>
        </w:rPr>
        <w:t xml:space="preserve">BR-M6-02  </w:t>
      </w:r>
      <w:r>
        <w:rPr>
          <w:rFonts w:ascii="宋体" w:hAnsi="宋体" w:eastAsia="宋体"/>
          <w:b w:val="0"/>
          <w:i w:val="0"/>
          <w:sz w:val="21"/>
        </w:rPr>
        <w:t>(student_id, course_id, att_date) 唯一，同一学生同一课程同一天的考勤记录只允许一条。</w:t>
      </w:r>
    </w:p>
    <w:p>
      <w:pPr>
        <w:pStyle w:val="ListBullet"/>
        <w:spacing w:after="40" w:line="336" w:lineRule="auto"/>
        <w:ind w:firstLine="0"/>
        <w:jc w:val="both"/>
      </w:pPr>
      <w:r>
        <w:rPr>
          <w:rFonts w:ascii="黑体" w:hAnsi="黑体" w:eastAsia="黑体"/>
          <w:b/>
          <w:i w:val="0"/>
          <w:sz w:val="21"/>
        </w:rPr>
        <w:t xml:space="preserve">BR-M6-03  </w:t>
      </w:r>
      <w:r>
        <w:rPr>
          <w:rFonts w:ascii="宋体" w:hAnsi="宋体" w:eastAsia="宋体"/>
          <w:b w:val="0"/>
          <w:i w:val="0"/>
          <w:sz w:val="21"/>
        </w:rPr>
        <w:t>考勤日期不得晚于当前日期，也不得早于该学生入学年份的 9 月 1 日。</w:t>
      </w:r>
    </w:p>
    <w:p>
      <w:pPr>
        <w:pStyle w:val="ListBullet"/>
        <w:spacing w:after="40" w:line="336" w:lineRule="auto"/>
        <w:ind w:firstLine="0"/>
        <w:jc w:val="both"/>
      </w:pPr>
      <w:r>
        <w:rPr>
          <w:rFonts w:ascii="黑体" w:hAnsi="黑体" w:eastAsia="黑体"/>
          <w:b/>
          <w:i w:val="0"/>
          <w:sz w:val="21"/>
        </w:rPr>
        <w:t xml:space="preserve">BR-M6-04  </w:t>
      </w:r>
      <w:r>
        <w:rPr>
          <w:rFonts w:ascii="宋体" w:hAnsi="宋体" w:eastAsia="宋体"/>
          <w:b w:val="0"/>
          <w:i w:val="0"/>
          <w:sz w:val="21"/>
        </w:rPr>
        <w:t>病假与事假计入考勤总次数但不计入出勤；缺勤次数用于预警统计，不计入出勤。</w:t>
      </w:r>
    </w:p>
    <w:p>
      <w:pPr>
        <w:pStyle w:val="ListBullet"/>
        <w:spacing w:after="40" w:line="336" w:lineRule="auto"/>
        <w:ind w:firstLine="0"/>
        <w:jc w:val="both"/>
      </w:pPr>
      <w:r>
        <w:rPr>
          <w:rFonts w:ascii="黑体" w:hAnsi="黑体" w:eastAsia="黑体"/>
          <w:b/>
          <w:i w:val="0"/>
          <w:sz w:val="21"/>
        </w:rPr>
        <w:t xml:space="preserve">BR-M6-05  </w:t>
      </w:r>
      <w:r>
        <w:rPr>
          <w:rFonts w:ascii="宋体" w:hAnsi="宋体" w:eastAsia="宋体"/>
          <w:b w:val="0"/>
          <w:i w:val="0"/>
          <w:sz w:val="21"/>
        </w:rPr>
        <w:t>缺勤预警阈值取自 sys_config 的 absent_warn_times（默认 3），参数修改后预警结果即时刷新。</w:t>
      </w:r>
    </w:p>
    <w:p>
      <w:pPr>
        <w:pStyle w:val="ListBullet"/>
        <w:spacing w:after="40" w:line="336" w:lineRule="auto"/>
        <w:ind w:firstLine="0"/>
        <w:jc w:val="both"/>
      </w:pPr>
      <w:r>
        <w:rPr>
          <w:rFonts w:ascii="黑体" w:hAnsi="黑体" w:eastAsia="黑体"/>
          <w:b/>
          <w:i w:val="0"/>
          <w:sz w:val="21"/>
        </w:rPr>
        <w:t xml:space="preserve">BR-M6-06  </w:t>
      </w:r>
      <w:r>
        <w:rPr>
          <w:rFonts w:ascii="宋体" w:hAnsi="宋体" w:eastAsia="宋体"/>
          <w:b w:val="0"/>
          <w:i w:val="0"/>
          <w:sz w:val="21"/>
        </w:rPr>
        <w:t>支持批量登记：选择班级或课程后一次性生成默认“出勤”记录，再对个别学生调整状态，降低登记成本。</w:t>
      </w:r>
    </w:p>
    <w:p>
      <w:pPr>
        <w:pStyle w:val="Heading3"/>
        <w:keepNext/>
        <w:spacing w:line="336" w:lineRule="auto" w:before="160" w:after="120"/>
        <w:ind w:firstLine="0"/>
      </w:pPr>
      <w:r>
        <w:rPr>
          <w:rFonts w:ascii="黑体" w:hAnsi="黑体" w:eastAsia="黑体"/>
          <w:b/>
          <w:i w:val="0"/>
          <w:sz w:val="24"/>
        </w:rPr>
        <w:t>2.3.7 统计分析与报表模块</w:t>
      </w:r>
    </w:p>
    <w:p>
      <w:pPr>
        <w:spacing w:after="80" w:before="0" w:line="360" w:lineRule="auto"/>
        <w:ind w:firstLine="420"/>
        <w:jc w:val="both"/>
      </w:pPr>
      <w:r>
        <w:rPr>
          <w:rFonts w:ascii="宋体" w:hAnsi="宋体" w:eastAsia="宋体"/>
          <w:b w:val="0"/>
          <w:i w:val="0"/>
          <w:sz w:val="21"/>
        </w:rPr>
        <w:t>统计分析与报表模块把分散的业务数据转换为可读的统计结果，是系统实用价值的集中体现。所有统计均在数据库端以聚合 SQL 完成，界面只负责展示与导出，从而在 40 名学生、75 条成绩记录的数据规模下保持毫秒级响应。</w:t>
      </w:r>
    </w:p>
    <w:p>
      <w:pPr>
        <w:spacing w:after="80" w:before="0" w:line="360" w:lineRule="auto"/>
        <w:ind w:firstLine="420"/>
        <w:jc w:val="both"/>
      </w:pPr>
      <w:r>
        <w:rPr>
          <w:rFonts w:ascii="宋体" w:hAnsi="宋体" w:eastAsia="宋体"/>
          <w:b w:val="0"/>
          <w:i w:val="0"/>
          <w:sz w:val="21"/>
        </w:rPr>
        <w:t>模块包含六类统计：首页数据看板、班级平均分排名、课程成绩五档分布、分数段人数分布、专业人数分布、成绩排名（班级排名与年级排名）。统计结果均标注计算口径，避免使用者对数据含义产生歧义。</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统计类型选择：首页看板、班级平均分排名、课程成绩分布、分数段人数分布、专业人数分布、成绩排名。</w:t>
      </w:r>
    </w:p>
    <w:p>
      <w:pPr>
        <w:pStyle w:val="ListBullet"/>
        <w:spacing w:after="40" w:line="336" w:lineRule="auto"/>
        <w:ind w:firstLine="0"/>
        <w:jc w:val="both"/>
      </w:pPr>
      <w:r>
        <w:rPr>
          <w:rFonts w:ascii="宋体" w:hAnsi="宋体" w:eastAsia="宋体"/>
          <w:b w:val="0"/>
          <w:i w:val="0"/>
          <w:sz w:val="21"/>
        </w:rPr>
        <w:t>统计维度：学期、课程、班级、专业；排名范围（班级或年级）。</w:t>
      </w:r>
    </w:p>
    <w:p>
      <w:pPr>
        <w:pStyle w:val="ListBullet"/>
        <w:spacing w:after="40" w:line="336" w:lineRule="auto"/>
        <w:ind w:firstLine="0"/>
        <w:jc w:val="both"/>
      </w:pPr>
      <w:r>
        <w:rPr>
          <w:rFonts w:ascii="宋体" w:hAnsi="宋体" w:eastAsia="宋体"/>
          <w:b w:val="0"/>
          <w:i w:val="0"/>
          <w:sz w:val="21"/>
        </w:rPr>
        <w:t>参数依赖：及格线（默认 60）、优秀线（默认 90）。</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首页看板执行聚合查询，输出学生总数、班级数、课程数、教师数、本学期平均分与及格率六项指标。</w:t>
      </w:r>
    </w:p>
    <w:p>
      <w:pPr>
        <w:pStyle w:val="ListBullet"/>
        <w:spacing w:after="40" w:line="336" w:lineRule="auto"/>
        <w:ind w:firstLine="0"/>
        <w:jc w:val="both"/>
      </w:pPr>
      <w:r>
        <w:rPr>
          <w:rFonts w:ascii="宋体" w:hAnsi="宋体" w:eastAsia="宋体"/>
          <w:b w:val="0"/>
          <w:i w:val="0"/>
          <w:sz w:val="21"/>
        </w:rPr>
        <w:t>2) 班级平均分排名按班级分组计算 AVG(total_score)，按平均分降序排列并保留 2 位小数，同时给出参考人次与及格率。</w:t>
      </w:r>
    </w:p>
    <w:p>
      <w:pPr>
        <w:pStyle w:val="ListBullet"/>
        <w:spacing w:after="40" w:line="336" w:lineRule="auto"/>
        <w:ind w:firstLine="0"/>
        <w:jc w:val="both"/>
      </w:pPr>
      <w:r>
        <w:rPr>
          <w:rFonts w:ascii="宋体" w:hAnsi="宋体" w:eastAsia="宋体"/>
          <w:b w:val="0"/>
          <w:i w:val="0"/>
          <w:sz w:val="21"/>
        </w:rPr>
        <w:t>3) 课程成绩分布按五档统计：优秀（≥ 优秀线，默认 90）、良好（80～89）、中等（70～79）、及格（60～69）、不及格（&lt; 60）。</w:t>
      </w:r>
    </w:p>
    <w:p>
      <w:pPr>
        <w:pStyle w:val="ListBullet"/>
        <w:spacing w:after="40" w:line="336" w:lineRule="auto"/>
        <w:ind w:firstLine="0"/>
        <w:jc w:val="both"/>
      </w:pPr>
      <w:r>
        <w:rPr>
          <w:rFonts w:ascii="宋体" w:hAnsi="宋体" w:eastAsia="宋体"/>
          <w:b w:val="0"/>
          <w:i w:val="0"/>
          <w:sz w:val="21"/>
        </w:rPr>
        <w:t>4) 分数段人数分布按 0～59、60～69、70～79、80～89、90～100 五个区间统计人数与占比。</w:t>
      </w:r>
    </w:p>
    <w:p>
      <w:pPr>
        <w:pStyle w:val="ListBullet"/>
        <w:spacing w:after="40" w:line="336" w:lineRule="auto"/>
        <w:ind w:firstLine="0"/>
        <w:jc w:val="both"/>
      </w:pPr>
      <w:r>
        <w:rPr>
          <w:rFonts w:ascii="宋体" w:hAnsi="宋体" w:eastAsia="宋体"/>
          <w:b w:val="0"/>
          <w:i w:val="0"/>
          <w:sz w:val="21"/>
        </w:rPr>
        <w:t>5) 专业人数分布按 major 分组统计学生人数。</w:t>
      </w:r>
    </w:p>
    <w:p>
      <w:pPr>
        <w:pStyle w:val="ListBullet"/>
        <w:spacing w:after="40" w:line="336" w:lineRule="auto"/>
        <w:ind w:firstLine="0"/>
        <w:jc w:val="both"/>
      </w:pPr>
      <w:r>
        <w:rPr>
          <w:rFonts w:ascii="宋体" w:hAnsi="宋体" w:eastAsia="宋体"/>
          <w:b w:val="0"/>
          <w:i w:val="0"/>
          <w:sz w:val="21"/>
        </w:rPr>
        <w:t>6) 成绩排名分别按班级与年级计算：在统计范围内按 total_score 降序排列，同分并列名次相同，下一名次顺延。</w:t>
      </w:r>
    </w:p>
    <w:p>
      <w:pPr>
        <w:pStyle w:val="ListBullet"/>
        <w:spacing w:after="40" w:line="336" w:lineRule="auto"/>
        <w:ind w:firstLine="0"/>
        <w:jc w:val="both"/>
      </w:pPr>
      <w:r>
        <w:rPr>
          <w:rFonts w:ascii="宋体" w:hAnsi="宋体" w:eastAsia="宋体"/>
          <w:b w:val="0"/>
          <w:i w:val="0"/>
          <w:sz w:val="21"/>
        </w:rPr>
        <w:t>7) 所有统计结果支持一键导出为 .xlsx 文件。</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首页看板卡片（含缺勤预警提示）、班级平均分排名表、五档分布表、分数段人数分布表、专业人数分布表、成绩排名表。</w:t>
      </w:r>
    </w:p>
    <w:p>
      <w:pPr>
        <w:pStyle w:val="ListBullet"/>
        <w:spacing w:after="40" w:line="336" w:lineRule="auto"/>
        <w:ind w:firstLine="0"/>
        <w:jc w:val="both"/>
      </w:pPr>
      <w:r>
        <w:rPr>
          <w:rFonts w:ascii="宋体" w:hAnsi="宋体" w:eastAsia="宋体"/>
          <w:b w:val="0"/>
          <w:i w:val="0"/>
          <w:sz w:val="21"/>
        </w:rPr>
        <w:t>可导出的统计报表数据集合。</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BR-M7-01  </w:t>
      </w:r>
      <w:r>
        <w:rPr>
          <w:rFonts w:ascii="宋体" w:hAnsi="宋体" w:eastAsia="宋体"/>
          <w:b w:val="0"/>
          <w:i w:val="0"/>
          <w:sz w:val="21"/>
        </w:rPr>
        <w:t>优秀线与及格线分别取自 sys_config 的 excellent_score（默认 90）与 pass_score（默认 60）。</w:t>
      </w:r>
    </w:p>
    <w:p>
      <w:pPr>
        <w:pStyle w:val="ListBullet"/>
        <w:spacing w:after="40" w:line="336" w:lineRule="auto"/>
        <w:ind w:firstLine="0"/>
        <w:jc w:val="both"/>
      </w:pPr>
      <w:r>
        <w:rPr>
          <w:rFonts w:ascii="黑体" w:hAnsi="黑体" w:eastAsia="黑体"/>
          <w:b/>
          <w:i w:val="0"/>
          <w:sz w:val="21"/>
        </w:rPr>
        <w:t xml:space="preserve">BR-M7-02  </w:t>
      </w:r>
      <w:r>
        <w:rPr>
          <w:rFonts w:ascii="宋体" w:hAnsi="宋体" w:eastAsia="宋体"/>
          <w:b w:val="0"/>
          <w:i w:val="0"/>
          <w:sz w:val="21"/>
        </w:rPr>
        <w:t>平均分保留 2 位小数；及格率 = 及格人次 ÷ 参考人次 × 100%，保留 1 位小数。</w:t>
      </w:r>
    </w:p>
    <w:p>
      <w:pPr>
        <w:pStyle w:val="ListBullet"/>
        <w:spacing w:after="40" w:line="336" w:lineRule="auto"/>
        <w:ind w:firstLine="0"/>
        <w:jc w:val="both"/>
      </w:pPr>
      <w:r>
        <w:rPr>
          <w:rFonts w:ascii="黑体" w:hAnsi="黑体" w:eastAsia="黑体"/>
          <w:b/>
          <w:i w:val="0"/>
          <w:sz w:val="21"/>
        </w:rPr>
        <w:t xml:space="preserve">BR-M7-03  </w:t>
      </w:r>
      <w:r>
        <w:rPr>
          <w:rFonts w:ascii="宋体" w:hAnsi="宋体" w:eastAsia="宋体"/>
          <w:b w:val="0"/>
          <w:i w:val="0"/>
          <w:sz w:val="21"/>
        </w:rPr>
        <w:t>统计范围内无成绩数据时，界面显示 0.00 或“—”并提示“暂无成绩数据”，不得抛出异常或出现空白区域。</w:t>
      </w:r>
    </w:p>
    <w:p>
      <w:pPr>
        <w:pStyle w:val="ListBullet"/>
        <w:spacing w:after="40" w:line="336" w:lineRule="auto"/>
        <w:ind w:firstLine="0"/>
        <w:jc w:val="both"/>
      </w:pPr>
      <w:r>
        <w:rPr>
          <w:rFonts w:ascii="黑体" w:hAnsi="黑体" w:eastAsia="黑体"/>
          <w:b/>
          <w:i w:val="0"/>
          <w:sz w:val="21"/>
        </w:rPr>
        <w:t xml:space="preserve">BR-M7-04  </w:t>
      </w:r>
      <w:r>
        <w:rPr>
          <w:rFonts w:ascii="宋体" w:hAnsi="宋体" w:eastAsia="宋体"/>
          <w:b w:val="0"/>
          <w:i w:val="0"/>
          <w:sz w:val="21"/>
        </w:rPr>
        <w:t>统计口径必须在报表标题区标注（如“按总评成绩计算”“含补考成绩”），保证数据可解释。</w:t>
      </w:r>
    </w:p>
    <w:p>
      <w:pPr>
        <w:pStyle w:val="ListBullet"/>
        <w:spacing w:after="40" w:line="336" w:lineRule="auto"/>
        <w:ind w:firstLine="0"/>
        <w:jc w:val="both"/>
      </w:pPr>
      <w:r>
        <w:rPr>
          <w:rFonts w:ascii="黑体" w:hAnsi="黑体" w:eastAsia="黑体"/>
          <w:b/>
          <w:i w:val="0"/>
          <w:sz w:val="21"/>
        </w:rPr>
        <w:t xml:space="preserve">BR-M7-05  </w:t>
      </w:r>
      <w:r>
        <w:rPr>
          <w:rFonts w:ascii="宋体" w:hAnsi="宋体" w:eastAsia="宋体"/>
          <w:b w:val="0"/>
          <w:i w:val="0"/>
          <w:sz w:val="21"/>
        </w:rPr>
        <w:t>在单表千级数据规模下统计查询响应时间应小于 1 秒；超过时需为分组与排序字段建立索引。</w:t>
      </w:r>
    </w:p>
    <w:p>
      <w:pPr>
        <w:pStyle w:val="ListBullet"/>
        <w:spacing w:after="40" w:line="336" w:lineRule="auto"/>
        <w:ind w:firstLine="0"/>
        <w:jc w:val="both"/>
      </w:pPr>
      <w:r>
        <w:rPr>
          <w:rFonts w:ascii="黑体" w:hAnsi="黑体" w:eastAsia="黑体"/>
          <w:b/>
          <w:i w:val="0"/>
          <w:sz w:val="21"/>
        </w:rPr>
        <w:t xml:space="preserve">BR-M7-06  </w:t>
      </w:r>
      <w:r>
        <w:rPr>
          <w:rFonts w:ascii="宋体" w:hAnsi="宋体" w:eastAsia="宋体"/>
          <w:b w:val="0"/>
          <w:i w:val="0"/>
          <w:sz w:val="21"/>
        </w:rPr>
        <w:t>学生角色只能查看本人成绩与排名信息；教师只能查看本人所授课程与所带班级的统计结果。</w:t>
      </w:r>
    </w:p>
    <w:p>
      <w:pPr>
        <w:pStyle w:val="Heading3"/>
        <w:keepNext/>
        <w:spacing w:line="336" w:lineRule="auto" w:before="160" w:after="120"/>
        <w:ind w:firstLine="0"/>
      </w:pPr>
      <w:r>
        <w:rPr>
          <w:rFonts w:ascii="黑体" w:hAnsi="黑体" w:eastAsia="黑体"/>
          <w:b/>
          <w:i w:val="0"/>
          <w:sz w:val="24"/>
        </w:rPr>
        <w:t>2.3.8 数据导出与打印模块</w:t>
      </w:r>
    </w:p>
    <w:p>
      <w:pPr>
        <w:spacing w:after="80" w:before="0" w:line="360" w:lineRule="auto"/>
        <w:ind w:firstLine="420"/>
        <w:jc w:val="both"/>
      </w:pPr>
      <w:r>
        <w:rPr>
          <w:rFonts w:ascii="宋体" w:hAnsi="宋体" w:eastAsia="宋体"/>
          <w:b w:val="0"/>
          <w:i w:val="0"/>
          <w:sz w:val="21"/>
        </w:rPr>
        <w:t>数据导出与打印模块把界面上的查询结果输出为 Excel 文件，便于打印、归档与二次加工。模块统一使用 Apache POI 生成 .xlsx 文件，导出内容遵循当前用户的权限与数据范围，导出条数不受界面分页限制，保证“所见条件即所得数据”。</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导出类型：学生名册、成绩表、考勤表、统计报表。</w:t>
      </w:r>
    </w:p>
    <w:p>
      <w:pPr>
        <w:pStyle w:val="ListBullet"/>
        <w:spacing w:after="40" w:line="336" w:lineRule="auto"/>
        <w:ind w:firstLine="0"/>
        <w:jc w:val="both"/>
      </w:pPr>
      <w:r>
        <w:rPr>
          <w:rFonts w:ascii="宋体" w:hAnsi="宋体" w:eastAsia="宋体"/>
          <w:b w:val="0"/>
          <w:i w:val="0"/>
          <w:sz w:val="21"/>
        </w:rPr>
        <w:t>数据来源：当前界面的查询条件或列表选中行。</w:t>
      </w:r>
    </w:p>
    <w:p>
      <w:pPr>
        <w:pStyle w:val="ListBullet"/>
        <w:spacing w:after="40" w:line="336" w:lineRule="auto"/>
        <w:ind w:firstLine="0"/>
        <w:jc w:val="both"/>
      </w:pPr>
      <w:r>
        <w:rPr>
          <w:rFonts w:ascii="宋体" w:hAnsi="宋体" w:eastAsia="宋体"/>
          <w:b w:val="0"/>
          <w:i w:val="0"/>
          <w:sz w:val="21"/>
        </w:rPr>
        <w:t>保存目标：由 JFileChooser 选择的目录与文件名。</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取当前界面的查询条件（忽略分页参数），调用与列表相同的查询方法获取全部匹配数据。</w:t>
      </w:r>
    </w:p>
    <w:p>
      <w:pPr>
        <w:pStyle w:val="ListBullet"/>
        <w:spacing w:after="40" w:line="336" w:lineRule="auto"/>
        <w:ind w:firstLine="0"/>
        <w:jc w:val="both"/>
      </w:pPr>
      <w:r>
        <w:rPr>
          <w:rFonts w:ascii="宋体" w:hAnsi="宋体" w:eastAsia="宋体"/>
          <w:b w:val="0"/>
          <w:i w:val="0"/>
          <w:sz w:val="21"/>
        </w:rPr>
        <w:t>2) 使用 POI 创建 XSSFWorkbook，逐行写入数据；表头加粗、填充浅灰底色并冻结首行，便于打印与查看。</w:t>
      </w:r>
    </w:p>
    <w:p>
      <w:pPr>
        <w:pStyle w:val="ListBullet"/>
        <w:spacing w:after="40" w:line="336" w:lineRule="auto"/>
        <w:ind w:firstLine="0"/>
        <w:jc w:val="both"/>
      </w:pPr>
      <w:r>
        <w:rPr>
          <w:rFonts w:ascii="宋体" w:hAnsi="宋体" w:eastAsia="宋体"/>
          <w:b w:val="0"/>
          <w:i w:val="0"/>
          <w:sz w:val="21"/>
        </w:rPr>
        <w:t>3) 按导出类型设置固定列顺序与单元格格式（成绩保留一位小数、日期使用 yyyy-MM-dd 格式）。</w:t>
      </w:r>
    </w:p>
    <w:p>
      <w:pPr>
        <w:pStyle w:val="ListBullet"/>
        <w:spacing w:after="40" w:line="336" w:lineRule="auto"/>
        <w:ind w:firstLine="0"/>
        <w:jc w:val="both"/>
      </w:pPr>
      <w:r>
        <w:rPr>
          <w:rFonts w:ascii="宋体" w:hAnsi="宋体" w:eastAsia="宋体"/>
          <w:b w:val="0"/>
          <w:i w:val="0"/>
          <w:sz w:val="21"/>
        </w:rPr>
        <w:t>4) 通过 JFileChooser 让用户选择保存目录与文件名，默认文件名为“导出类型_yyyyMMdd_HHmm.xlsx”。</w:t>
      </w:r>
    </w:p>
    <w:p>
      <w:pPr>
        <w:pStyle w:val="ListBullet"/>
        <w:spacing w:after="40" w:line="336" w:lineRule="auto"/>
        <w:ind w:firstLine="0"/>
        <w:jc w:val="both"/>
      </w:pPr>
      <w:r>
        <w:rPr>
          <w:rFonts w:ascii="宋体" w:hAnsi="宋体" w:eastAsia="宋体"/>
          <w:b w:val="0"/>
          <w:i w:val="0"/>
          <w:sz w:val="21"/>
        </w:rPr>
        <w:t>5) 保存成功后提示导出条数与文件完整路径，并向 sys_log 写入一条导出日志。</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.xlsx 文件（四类导出各自固定列结构）与导出结果提示（记录条数、文件路径）。</w:t>
      </w:r>
    </w:p>
    <w:p>
      <w:pPr>
        <w:pStyle w:val="ListBullet"/>
        <w:spacing w:after="40" w:line="336" w:lineRule="auto"/>
        <w:ind w:firstLine="0"/>
        <w:jc w:val="both"/>
      </w:pPr>
      <w:r>
        <w:rPr>
          <w:rFonts w:ascii="宋体" w:hAnsi="宋体" w:eastAsia="宋体"/>
          <w:b w:val="0"/>
          <w:i w:val="0"/>
          <w:sz w:val="21"/>
        </w:rPr>
        <w:t>sys_log 导出操作记录。</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BR-M8-01  </w:t>
      </w:r>
      <w:r>
        <w:rPr>
          <w:rFonts w:ascii="宋体" w:hAnsi="宋体" w:eastAsia="宋体"/>
          <w:b w:val="0"/>
          <w:i w:val="0"/>
          <w:sz w:val="21"/>
        </w:rPr>
        <w:t>所有导出文件统一为 .xlsx（Office 2007 及以上格式），不使用 .xls 或 .csv。</w:t>
      </w:r>
    </w:p>
    <w:p>
      <w:pPr>
        <w:pStyle w:val="ListBullet"/>
        <w:spacing w:after="40" w:line="336" w:lineRule="auto"/>
        <w:ind w:firstLine="0"/>
        <w:jc w:val="both"/>
      </w:pPr>
      <w:r>
        <w:rPr>
          <w:rFonts w:ascii="黑体" w:hAnsi="黑体" w:eastAsia="黑体"/>
          <w:b/>
          <w:i w:val="0"/>
          <w:sz w:val="21"/>
        </w:rPr>
        <w:t xml:space="preserve">BR-M8-02  </w:t>
      </w:r>
      <w:r>
        <w:rPr>
          <w:rFonts w:ascii="宋体" w:hAnsi="宋体" w:eastAsia="宋体"/>
          <w:b w:val="0"/>
          <w:i w:val="0"/>
          <w:sz w:val="21"/>
        </w:rPr>
        <w:t>导出内容遵循当前用户的数据范围与权限；学生角色不提供导出入口。</w:t>
      </w:r>
    </w:p>
    <w:p>
      <w:pPr>
        <w:pStyle w:val="ListBullet"/>
        <w:spacing w:after="40" w:line="336" w:lineRule="auto"/>
        <w:ind w:firstLine="0"/>
        <w:jc w:val="both"/>
      </w:pPr>
      <w:r>
        <w:rPr>
          <w:rFonts w:ascii="黑体" w:hAnsi="黑体" w:eastAsia="黑体"/>
          <w:b/>
          <w:i w:val="0"/>
          <w:sz w:val="21"/>
        </w:rPr>
        <w:t xml:space="preserve">BR-M8-03  </w:t>
      </w:r>
      <w:r>
        <w:rPr>
          <w:rFonts w:ascii="宋体" w:hAnsi="宋体" w:eastAsia="宋体"/>
          <w:b w:val="0"/>
          <w:i w:val="0"/>
          <w:sz w:val="21"/>
        </w:rPr>
        <w:t>成绩表导出列固定为：学号、姓名、班级、课程代码、课程名称、学期、平时成绩、期末成绩、补考成绩、总评成绩、是否及格。</w:t>
      </w:r>
    </w:p>
    <w:p>
      <w:pPr>
        <w:pStyle w:val="ListBullet"/>
        <w:spacing w:after="40" w:line="336" w:lineRule="auto"/>
        <w:ind w:firstLine="0"/>
        <w:jc w:val="both"/>
      </w:pPr>
      <w:r>
        <w:rPr>
          <w:rFonts w:ascii="黑体" w:hAnsi="黑体" w:eastAsia="黑体"/>
          <w:b/>
          <w:i w:val="0"/>
          <w:sz w:val="21"/>
        </w:rPr>
        <w:t xml:space="preserve">BR-M8-04  </w:t>
      </w:r>
      <w:r>
        <w:rPr>
          <w:rFonts w:ascii="宋体" w:hAnsi="宋体" w:eastAsia="宋体"/>
          <w:b w:val="0"/>
          <w:i w:val="0"/>
          <w:sz w:val="21"/>
        </w:rPr>
        <w:t>匹配记录数为 0 时不生成文件，提示“无可导出数据”。</w:t>
      </w:r>
    </w:p>
    <w:p>
      <w:pPr>
        <w:pStyle w:val="ListBullet"/>
        <w:spacing w:after="40" w:line="336" w:lineRule="auto"/>
        <w:ind w:firstLine="0"/>
        <w:jc w:val="both"/>
      </w:pPr>
      <w:r>
        <w:rPr>
          <w:rFonts w:ascii="黑体" w:hAnsi="黑体" w:eastAsia="黑体"/>
          <w:b/>
          <w:i w:val="0"/>
          <w:sz w:val="21"/>
        </w:rPr>
        <w:t xml:space="preserve">BR-M8-05  </w:t>
      </w:r>
      <w:r>
        <w:rPr>
          <w:rFonts w:ascii="宋体" w:hAnsi="宋体" w:eastAsia="宋体"/>
          <w:b w:val="0"/>
          <w:i w:val="0"/>
          <w:sz w:val="21"/>
        </w:rPr>
        <w:t>目标文件被其他程序占用时提示“请关闭同名文件后重试”，并删除未写完的临时文件。</w:t>
      </w:r>
    </w:p>
    <w:p>
      <w:pPr>
        <w:pStyle w:val="ListBullet"/>
        <w:spacing w:after="40" w:line="336" w:lineRule="auto"/>
        <w:ind w:firstLine="0"/>
        <w:jc w:val="both"/>
      </w:pPr>
      <w:r>
        <w:rPr>
          <w:rFonts w:ascii="黑体" w:hAnsi="黑体" w:eastAsia="黑体"/>
          <w:b/>
          <w:i w:val="0"/>
          <w:sz w:val="21"/>
        </w:rPr>
        <w:t xml:space="preserve">BR-M8-06  </w:t>
      </w:r>
      <w:r>
        <w:rPr>
          <w:rFonts w:ascii="宋体" w:hAnsi="宋体" w:eastAsia="宋体"/>
          <w:b w:val="0"/>
          <w:i w:val="0"/>
          <w:sz w:val="21"/>
        </w:rPr>
        <w:t>导出操作写入日志，记录导出类型、条件摘要与记录条数。</w:t>
      </w:r>
    </w:p>
    <w:p>
      <w:pPr>
        <w:pStyle w:val="Heading3"/>
        <w:keepNext/>
        <w:spacing w:line="336" w:lineRule="auto" w:before="160" w:after="120"/>
        <w:ind w:firstLine="0"/>
      </w:pPr>
      <w:r>
        <w:rPr>
          <w:rFonts w:ascii="黑体" w:hAnsi="黑体" w:eastAsia="黑体"/>
          <w:b/>
          <w:i w:val="0"/>
          <w:sz w:val="24"/>
        </w:rPr>
        <w:t>2.3.9 系统日志管理模块</w:t>
      </w:r>
    </w:p>
    <w:p>
      <w:pPr>
        <w:spacing w:after="80" w:before="0" w:line="360" w:lineRule="auto"/>
        <w:ind w:firstLine="420"/>
        <w:jc w:val="both"/>
      </w:pPr>
      <w:r>
        <w:rPr>
          <w:rFonts w:ascii="宋体" w:hAnsi="宋体" w:eastAsia="宋体"/>
          <w:b w:val="0"/>
          <w:i w:val="0"/>
          <w:sz w:val="21"/>
        </w:rPr>
        <w:t>系统日志管理模块自动记录系统中的关键操作，形成可查询、可追溯的操作台账。日志由业务层在各关键动作完成后统一写入 sys_log 表，管理员可按关键字、操作类型与日期区间检索，并可在确认后清空日志。日志既是问题排查的依据，也是权限约束落实情况的验证手段。</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系统自动产生的日志记录：用户名、操作类型、操作详情、操作时间。</w:t>
      </w:r>
    </w:p>
    <w:p>
      <w:pPr>
        <w:pStyle w:val="ListBullet"/>
        <w:spacing w:after="40" w:line="336" w:lineRule="auto"/>
        <w:ind w:firstLine="0"/>
        <w:jc w:val="both"/>
      </w:pPr>
      <w:r>
        <w:rPr>
          <w:rFonts w:ascii="宋体" w:hAnsi="宋体" w:eastAsia="宋体"/>
          <w:b w:val="0"/>
          <w:i w:val="0"/>
          <w:sz w:val="21"/>
        </w:rPr>
        <w:t>管理员查询条件：关键字（匹配用户名或详情）、操作类型、日期区间、页码。</w:t>
      </w:r>
    </w:p>
    <w:p>
      <w:pPr>
        <w:pStyle w:val="ListBullet"/>
        <w:spacing w:after="40" w:line="336" w:lineRule="auto"/>
        <w:ind w:firstLine="0"/>
        <w:jc w:val="both"/>
      </w:pPr>
      <w:r>
        <w:rPr>
          <w:rFonts w:ascii="宋体" w:hAnsi="宋体" w:eastAsia="宋体"/>
          <w:b w:val="0"/>
          <w:i w:val="0"/>
          <w:sz w:val="21"/>
        </w:rPr>
        <w:t>清空操作确认文本。</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在业务层关键动作完成后调用日志工具类写入 sys_log。</w:t>
      </w:r>
    </w:p>
    <w:p>
      <w:pPr>
        <w:pStyle w:val="ListBullet"/>
        <w:spacing w:after="40" w:line="336" w:lineRule="auto"/>
        <w:ind w:firstLine="0"/>
        <w:jc w:val="both"/>
      </w:pPr>
      <w:r>
        <w:rPr>
          <w:rFonts w:ascii="宋体" w:hAnsi="宋体" w:eastAsia="宋体"/>
          <w:b w:val="0"/>
          <w:i w:val="0"/>
          <w:sz w:val="21"/>
        </w:rPr>
        <w:t>2) 管理员查询时对 username 与 detail 做模糊匹配，并与操作类型、日期区间条件组合。</w:t>
      </w:r>
    </w:p>
    <w:p>
      <w:pPr>
        <w:pStyle w:val="ListBullet"/>
        <w:spacing w:after="40" w:line="336" w:lineRule="auto"/>
        <w:ind w:firstLine="0"/>
        <w:jc w:val="both"/>
      </w:pPr>
      <w:r>
        <w:rPr>
          <w:rFonts w:ascii="宋体" w:hAnsi="宋体" w:eastAsia="宋体"/>
          <w:b w:val="0"/>
          <w:i w:val="0"/>
          <w:sz w:val="21"/>
        </w:rPr>
        <w:t>3) 查询结果按 log_time 倒序分页显示，默认每页 15 条并显示总条数。</w:t>
      </w:r>
    </w:p>
    <w:p>
      <w:pPr>
        <w:pStyle w:val="ListBullet"/>
        <w:spacing w:after="40" w:line="336" w:lineRule="auto"/>
        <w:ind w:firstLine="0"/>
        <w:jc w:val="both"/>
      </w:pPr>
      <w:r>
        <w:rPr>
          <w:rFonts w:ascii="宋体" w:hAnsi="宋体" w:eastAsia="宋体"/>
          <w:b w:val="0"/>
          <w:i w:val="0"/>
          <w:sz w:val="21"/>
        </w:rPr>
        <w:t>4) 清空日志需二次确认并输入确认文本，确认后删除全部日志并追加一条“清空日志”记录。</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日志列表（含操作人、操作类型、详情、时间与分页控件）。</w:t>
      </w:r>
    </w:p>
    <w:p>
      <w:pPr>
        <w:pStyle w:val="ListBullet"/>
        <w:spacing w:after="40" w:line="336" w:lineRule="auto"/>
        <w:ind w:firstLine="0"/>
        <w:jc w:val="both"/>
      </w:pPr>
      <w:r>
        <w:rPr>
          <w:rFonts w:ascii="宋体" w:hAnsi="宋体" w:eastAsia="宋体"/>
          <w:b w:val="0"/>
          <w:i w:val="0"/>
          <w:sz w:val="21"/>
        </w:rPr>
        <w:t>清空操作结果提示；sys_log 记录变更。</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BR-M9-01  </w:t>
      </w:r>
      <w:r>
        <w:rPr>
          <w:rFonts w:ascii="宋体" w:hAnsi="宋体" w:eastAsia="宋体"/>
          <w:b w:val="0"/>
          <w:i w:val="0"/>
          <w:sz w:val="21"/>
        </w:rPr>
        <w:t>记录范围包括：登录与退出、增删改操作、Excel 导入导出、数据库备份与重置、系统参数修改。</w:t>
      </w:r>
    </w:p>
    <w:p>
      <w:pPr>
        <w:pStyle w:val="ListBullet"/>
        <w:spacing w:after="40" w:line="336" w:lineRule="auto"/>
        <w:ind w:firstLine="0"/>
        <w:jc w:val="both"/>
      </w:pPr>
      <w:r>
        <w:rPr>
          <w:rFonts w:ascii="黑体" w:hAnsi="黑体" w:eastAsia="黑体"/>
          <w:b/>
          <w:i w:val="0"/>
          <w:sz w:val="21"/>
        </w:rPr>
        <w:t xml:space="preserve">BR-M9-02  </w:t>
      </w:r>
      <w:r>
        <w:rPr>
          <w:rFonts w:ascii="宋体" w:hAnsi="宋体" w:eastAsia="宋体"/>
          <w:b w:val="0"/>
          <w:i w:val="0"/>
          <w:sz w:val="21"/>
        </w:rPr>
        <w:t>日志详情需具体可读，例如“新增学生 2024001 张三”“导出成绩表 75 条”。</w:t>
      </w:r>
    </w:p>
    <w:p>
      <w:pPr>
        <w:pStyle w:val="ListBullet"/>
        <w:spacing w:after="40" w:line="336" w:lineRule="auto"/>
        <w:ind w:firstLine="0"/>
        <w:jc w:val="both"/>
      </w:pPr>
      <w:r>
        <w:rPr>
          <w:rFonts w:ascii="黑体" w:hAnsi="黑体" w:eastAsia="黑体"/>
          <w:b/>
          <w:i w:val="0"/>
          <w:sz w:val="21"/>
        </w:rPr>
        <w:t xml:space="preserve">BR-M9-03  </w:t>
      </w:r>
      <w:r>
        <w:rPr>
          <w:rFonts w:ascii="宋体" w:hAnsi="宋体" w:eastAsia="宋体"/>
          <w:b w:val="0"/>
          <w:i w:val="0"/>
          <w:sz w:val="21"/>
        </w:rPr>
        <w:t>日志按时间倒序展示，分页条数取自 sys_config 的 page_size（默认 15）。</w:t>
      </w:r>
    </w:p>
    <w:p>
      <w:pPr>
        <w:pStyle w:val="ListBullet"/>
        <w:spacing w:after="40" w:line="336" w:lineRule="auto"/>
        <w:ind w:firstLine="0"/>
        <w:jc w:val="both"/>
      </w:pPr>
      <w:r>
        <w:rPr>
          <w:rFonts w:ascii="黑体" w:hAnsi="黑体" w:eastAsia="黑体"/>
          <w:b/>
          <w:i w:val="0"/>
          <w:sz w:val="21"/>
        </w:rPr>
        <w:t xml:space="preserve">BR-M9-04  </w:t>
      </w:r>
      <w:r>
        <w:rPr>
          <w:rFonts w:ascii="宋体" w:hAnsi="宋体" w:eastAsia="宋体"/>
          <w:b w:val="0"/>
          <w:i w:val="0"/>
          <w:sz w:val="21"/>
        </w:rPr>
        <w:t>仅 ADMIN 角色可进入日志管理模块，其他角色的侧边栏不显示该模块入口。</w:t>
      </w:r>
    </w:p>
    <w:p>
      <w:pPr>
        <w:pStyle w:val="ListBullet"/>
        <w:spacing w:after="40" w:line="336" w:lineRule="auto"/>
        <w:ind w:firstLine="0"/>
        <w:jc w:val="both"/>
      </w:pPr>
      <w:r>
        <w:rPr>
          <w:rFonts w:ascii="黑体" w:hAnsi="黑体" w:eastAsia="黑体"/>
          <w:b/>
          <w:i w:val="0"/>
          <w:sz w:val="21"/>
        </w:rPr>
        <w:t xml:space="preserve">BR-M9-05  </w:t>
      </w:r>
      <w:r>
        <w:rPr>
          <w:rFonts w:ascii="宋体" w:hAnsi="宋体" w:eastAsia="宋体"/>
          <w:b w:val="0"/>
          <w:i w:val="0"/>
          <w:sz w:val="21"/>
        </w:rPr>
        <w:t>清空日志为不可逆操作，需输入确认文本后执行，且清空动作本身也留痕。</w:t>
      </w:r>
    </w:p>
    <w:p>
      <w:pPr>
        <w:pStyle w:val="Heading3"/>
        <w:keepNext/>
        <w:spacing w:line="336" w:lineRule="auto" w:before="160" w:after="120"/>
        <w:ind w:firstLine="0"/>
      </w:pPr>
      <w:r>
        <w:rPr>
          <w:rFonts w:ascii="黑体" w:hAnsi="黑体" w:eastAsia="黑体"/>
          <w:b/>
          <w:i w:val="0"/>
          <w:sz w:val="24"/>
        </w:rPr>
        <w:t>2.3.10 系统维护与配置模块</w:t>
      </w:r>
    </w:p>
    <w:p>
      <w:pPr>
        <w:spacing w:after="80" w:before="0" w:line="360" w:lineRule="auto"/>
        <w:ind w:firstLine="420"/>
        <w:jc w:val="both"/>
      </w:pPr>
      <w:r>
        <w:rPr>
          <w:rFonts w:ascii="宋体" w:hAnsi="宋体" w:eastAsia="宋体"/>
          <w:b w:val="0"/>
          <w:i w:val="0"/>
          <w:sz w:val="21"/>
        </w:rPr>
        <w:t>系统维护与配置模块面向管理员，提供数据库备份、演示数据重置、系统参数配置与关于信息四项功能。其中系统参数是全局业务口径的配置中心，及格线、优秀线、成绩权重、缺勤预警次数与分页条数均在此维护，修改后立即生效，避免因口径变化而修改代码。</w:t>
      </w:r>
    </w:p>
    <w:p>
      <w:pPr>
        <w:spacing w:before="60" w:after="40" w:line="336" w:lineRule="auto"/>
        <w:ind w:firstLine="0"/>
      </w:pPr>
      <w:r>
        <w:rPr>
          <w:rFonts w:ascii="黑体" w:hAnsi="黑体" w:eastAsia="黑体"/>
          <w:b/>
          <w:i w:val="0"/>
          <w:sz w:val="21"/>
        </w:rPr>
        <w:t>输入：</w:t>
      </w:r>
    </w:p>
    <w:p>
      <w:pPr>
        <w:pStyle w:val="ListBullet"/>
        <w:spacing w:after="40" w:line="336" w:lineRule="auto"/>
        <w:ind w:firstLine="0"/>
        <w:jc w:val="both"/>
      </w:pPr>
      <w:r>
        <w:rPr>
          <w:rFonts w:ascii="宋体" w:hAnsi="宋体" w:eastAsia="宋体"/>
          <w:b w:val="0"/>
          <w:i w:val="0"/>
          <w:sz w:val="21"/>
        </w:rPr>
        <w:t>备份操作：备份目标目录（默认程序目录下的 backup 子目录）。</w:t>
      </w:r>
    </w:p>
    <w:p>
      <w:pPr>
        <w:pStyle w:val="ListBullet"/>
        <w:spacing w:after="40" w:line="336" w:lineRule="auto"/>
        <w:ind w:firstLine="0"/>
        <w:jc w:val="both"/>
      </w:pPr>
      <w:r>
        <w:rPr>
          <w:rFonts w:ascii="宋体" w:hAnsi="宋体" w:eastAsia="宋体"/>
          <w:b w:val="0"/>
          <w:i w:val="0"/>
          <w:sz w:val="21"/>
        </w:rPr>
        <w:t>重置操作：确认文本（不可逆操作提示）。</w:t>
      </w:r>
    </w:p>
    <w:p>
      <w:pPr>
        <w:pStyle w:val="ListBullet"/>
        <w:spacing w:after="40" w:line="336" w:lineRule="auto"/>
        <w:ind w:firstLine="0"/>
        <w:jc w:val="both"/>
      </w:pPr>
      <w:r>
        <w:rPr>
          <w:rFonts w:ascii="宋体" w:hAnsi="宋体" w:eastAsia="宋体"/>
          <w:b w:val="0"/>
          <w:i w:val="0"/>
          <w:sz w:val="21"/>
        </w:rPr>
        <w:t>系统参数：系统名称、版本、及格线、优秀线、平时占比、期末占比、缺勤预警次数、每页条数。</w:t>
      </w:r>
    </w:p>
    <w:p>
      <w:pPr>
        <w:spacing w:before="60" w:after="40" w:line="336" w:lineRule="auto"/>
        <w:ind w:firstLine="0"/>
      </w:pPr>
      <w:r>
        <w:rPr>
          <w:rFonts w:ascii="黑体" w:hAnsi="黑体" w:eastAsia="黑体"/>
          <w:b/>
          <w:i w:val="0"/>
          <w:sz w:val="21"/>
        </w:rPr>
        <w:t>处理：</w:t>
      </w:r>
    </w:p>
    <w:p>
      <w:pPr>
        <w:pStyle w:val="ListBullet"/>
        <w:spacing w:after="40" w:line="336" w:lineRule="auto"/>
        <w:ind w:firstLine="0"/>
        <w:jc w:val="both"/>
      </w:pPr>
      <w:r>
        <w:rPr>
          <w:rFonts w:ascii="宋体" w:hAnsi="宋体" w:eastAsia="宋体"/>
          <w:b w:val="0"/>
          <w:i w:val="0"/>
          <w:sz w:val="21"/>
        </w:rPr>
        <w:t>1) 一键备份：调用 H2 的 BACKUP TO 命令把数据库导出为压缩文件，文件名带时间戳并提示保存位置。</w:t>
      </w:r>
    </w:p>
    <w:p>
      <w:pPr>
        <w:pStyle w:val="ListBullet"/>
        <w:spacing w:after="40" w:line="336" w:lineRule="auto"/>
        <w:ind w:firstLine="0"/>
        <w:jc w:val="both"/>
      </w:pPr>
      <w:r>
        <w:rPr>
          <w:rFonts w:ascii="宋体" w:hAnsi="宋体" w:eastAsia="宋体"/>
          <w:b w:val="0"/>
          <w:i w:val="0"/>
          <w:sz w:val="21"/>
        </w:rPr>
        <w:t>2) 重置演示数据：删除全部业务表并重新执行建表与初始化脚本，恢复专业 5 个、班级 10 个、学生 40 人、课程 10 门、成绩记录 75 条、系统用户 4 个（admin、teacher、zs、t2024001）、系统参数 8 项，考勤记录由程序批量生成。</w:t>
      </w:r>
    </w:p>
    <w:p>
      <w:pPr>
        <w:pStyle w:val="ListBullet"/>
        <w:spacing w:after="40" w:line="336" w:lineRule="auto"/>
        <w:ind w:firstLine="0"/>
        <w:jc w:val="both"/>
      </w:pPr>
      <w:r>
        <w:rPr>
          <w:rFonts w:ascii="宋体" w:hAnsi="宋体" w:eastAsia="宋体"/>
          <w:b w:val="0"/>
          <w:i w:val="0"/>
          <w:sz w:val="21"/>
        </w:rPr>
        <w:t>3) 参数修改：校验取值范围与逻辑关系后更新 sys_config，并刷新内存参数缓存，使及格线、权重、分页条数等立即生效。</w:t>
      </w:r>
    </w:p>
    <w:p>
      <w:pPr>
        <w:pStyle w:val="ListBullet"/>
        <w:spacing w:after="40" w:line="336" w:lineRule="auto"/>
        <w:ind w:firstLine="0"/>
        <w:jc w:val="both"/>
      </w:pPr>
      <w:r>
        <w:rPr>
          <w:rFonts w:ascii="宋体" w:hAnsi="宋体" w:eastAsia="宋体"/>
          <w:b w:val="0"/>
          <w:i w:val="0"/>
          <w:sz w:val="21"/>
        </w:rPr>
        <w:t>4) 关于信息：展示系统名称、版本号、技术栈、开发团队与数据库文件位置。</w:t>
      </w:r>
    </w:p>
    <w:p>
      <w:pPr>
        <w:spacing w:before="60" w:after="40" w:line="336" w:lineRule="auto"/>
        <w:ind w:firstLine="0"/>
      </w:pPr>
      <w:r>
        <w:rPr>
          <w:rFonts w:ascii="黑体" w:hAnsi="黑体" w:eastAsia="黑体"/>
          <w:b/>
          <w:i w:val="0"/>
          <w:sz w:val="21"/>
        </w:rPr>
        <w:t>输出：</w:t>
      </w:r>
    </w:p>
    <w:p>
      <w:pPr>
        <w:pStyle w:val="ListBullet"/>
        <w:spacing w:after="40" w:line="336" w:lineRule="auto"/>
        <w:ind w:firstLine="0"/>
        <w:jc w:val="both"/>
      </w:pPr>
      <w:r>
        <w:rPr>
          <w:rFonts w:ascii="宋体" w:hAnsi="宋体" w:eastAsia="宋体"/>
          <w:b w:val="0"/>
          <w:i w:val="0"/>
          <w:sz w:val="21"/>
        </w:rPr>
        <w:t>.zip 备份文件；重置后的数据库与演示数据；更新后的系统参数列表；关于信息窗口。</w:t>
      </w:r>
    </w:p>
    <w:p>
      <w:pPr>
        <w:pStyle w:val="ListBullet"/>
        <w:spacing w:after="40" w:line="336" w:lineRule="auto"/>
        <w:ind w:firstLine="0"/>
        <w:jc w:val="both"/>
      </w:pPr>
      <w:r>
        <w:rPr>
          <w:rFonts w:ascii="宋体" w:hAnsi="宋体" w:eastAsia="宋体"/>
          <w:b w:val="0"/>
          <w:i w:val="0"/>
          <w:sz w:val="21"/>
        </w:rPr>
        <w:t>sys_log 中的备份、重置与参数修改记录。</w:t>
      </w:r>
    </w:p>
    <w:p>
      <w:pPr>
        <w:spacing w:before="60" w:after="40" w:line="336" w:lineRule="auto"/>
        <w:ind w:firstLine="0"/>
      </w:pPr>
      <w:r>
        <w:rPr>
          <w:rFonts w:ascii="黑体" w:hAnsi="黑体" w:eastAsia="黑体"/>
          <w:b/>
          <w:i w:val="0"/>
          <w:sz w:val="21"/>
        </w:rPr>
        <w:t>业务规则：</w:t>
      </w:r>
    </w:p>
    <w:p>
      <w:pPr>
        <w:pStyle w:val="ListBullet"/>
        <w:spacing w:after="40" w:line="336" w:lineRule="auto"/>
        <w:ind w:firstLine="0"/>
        <w:jc w:val="both"/>
      </w:pPr>
      <w:r>
        <w:rPr>
          <w:rFonts w:ascii="黑体" w:hAnsi="黑体" w:eastAsia="黑体"/>
          <w:b/>
          <w:i w:val="0"/>
          <w:sz w:val="21"/>
        </w:rPr>
        <w:t xml:space="preserve">BR-M10-01  </w:t>
      </w:r>
      <w:r>
        <w:rPr>
          <w:rFonts w:ascii="宋体" w:hAnsi="宋体" w:eastAsia="宋体"/>
          <w:b w:val="0"/>
          <w:i w:val="0"/>
          <w:sz w:val="21"/>
        </w:rPr>
        <w:t>备份文件名格式为 sims_backup_yyyyMMdd_HHmmss.zip，默认保存在程序目录的 backup 子目录。</w:t>
      </w:r>
    </w:p>
    <w:p>
      <w:pPr>
        <w:pStyle w:val="ListBullet"/>
        <w:spacing w:after="40" w:line="336" w:lineRule="auto"/>
        <w:ind w:firstLine="0"/>
        <w:jc w:val="both"/>
      </w:pPr>
      <w:r>
        <w:rPr>
          <w:rFonts w:ascii="黑体" w:hAnsi="黑体" w:eastAsia="黑体"/>
          <w:b/>
          <w:i w:val="0"/>
          <w:sz w:val="21"/>
        </w:rPr>
        <w:t xml:space="preserve">BR-M10-02  </w:t>
      </w:r>
      <w:r>
        <w:rPr>
          <w:rFonts w:ascii="宋体" w:hAnsi="宋体" w:eastAsia="宋体"/>
          <w:b w:val="0"/>
          <w:i w:val="0"/>
          <w:sz w:val="21"/>
        </w:rPr>
        <w:t>重置演示数据为不可逆操作，需二次确认并输入确认文本，操作前提示先执行备份。</w:t>
      </w:r>
    </w:p>
    <w:p>
      <w:pPr>
        <w:pStyle w:val="ListBullet"/>
        <w:spacing w:after="40" w:line="336" w:lineRule="auto"/>
        <w:ind w:firstLine="0"/>
        <w:jc w:val="both"/>
      </w:pPr>
      <w:r>
        <w:rPr>
          <w:rFonts w:ascii="黑体" w:hAnsi="黑体" w:eastAsia="黑体"/>
          <w:b/>
          <w:i w:val="0"/>
          <w:sz w:val="21"/>
        </w:rPr>
        <w:t xml:space="preserve">BR-M10-03  </w:t>
      </w:r>
      <w:r>
        <w:rPr>
          <w:rFonts w:ascii="宋体" w:hAnsi="宋体" w:eastAsia="宋体"/>
          <w:b w:val="0"/>
          <w:i w:val="0"/>
          <w:sz w:val="21"/>
        </w:rPr>
        <w:t>系统参数默认值：系统名称“学生信息管理系统”、版本 V1.0、及格线 60、优秀线 90、平时占比 0.3、期末占比 0.7、缺勤预警次数 3、每页条数 15。</w:t>
      </w:r>
    </w:p>
    <w:p>
      <w:pPr>
        <w:pStyle w:val="ListBullet"/>
        <w:spacing w:after="40" w:line="336" w:lineRule="auto"/>
        <w:ind w:firstLine="0"/>
        <w:jc w:val="both"/>
      </w:pPr>
      <w:r>
        <w:rPr>
          <w:rFonts w:ascii="黑体" w:hAnsi="黑体" w:eastAsia="黑体"/>
          <w:b/>
          <w:i w:val="0"/>
          <w:sz w:val="21"/>
        </w:rPr>
        <w:t xml:space="preserve">BR-M10-04  </w:t>
      </w:r>
      <w:r>
        <w:rPr>
          <w:rFonts w:ascii="宋体" w:hAnsi="宋体" w:eastAsia="宋体"/>
          <w:b w:val="0"/>
          <w:i w:val="0"/>
          <w:sz w:val="21"/>
        </w:rPr>
        <w:t>参数校验规则：0 ≤ 及格线 &lt; 优秀线 ≤ 100；平时占比 + 期末占比 = 1.0；每页条数取 10、15、20、30、50 之一；缺勤预警次数为正整数。</w:t>
      </w:r>
    </w:p>
    <w:p>
      <w:pPr>
        <w:pStyle w:val="ListBullet"/>
        <w:spacing w:after="40" w:line="336" w:lineRule="auto"/>
        <w:ind w:firstLine="0"/>
        <w:jc w:val="both"/>
      </w:pPr>
      <w:r>
        <w:rPr>
          <w:rFonts w:ascii="黑体" w:hAnsi="黑体" w:eastAsia="黑体"/>
          <w:b/>
          <w:i w:val="0"/>
          <w:sz w:val="21"/>
        </w:rPr>
        <w:t xml:space="preserve">BR-M10-05  </w:t>
      </w:r>
      <w:r>
        <w:rPr>
          <w:rFonts w:ascii="宋体" w:hAnsi="宋体" w:eastAsia="宋体"/>
          <w:b w:val="0"/>
          <w:i w:val="0"/>
          <w:sz w:val="21"/>
        </w:rPr>
        <w:t>参数修改、数据库备份与演示数据重置操作均写入 sys_log。</w:t>
      </w:r>
    </w:p>
    <w:p>
      <w:pPr>
        <w:pStyle w:val="ListBullet"/>
        <w:spacing w:after="40" w:line="336" w:lineRule="auto"/>
        <w:ind w:firstLine="0"/>
        <w:jc w:val="both"/>
      </w:pPr>
      <w:r>
        <w:rPr>
          <w:rFonts w:ascii="黑体" w:hAnsi="黑体" w:eastAsia="黑体"/>
          <w:b/>
          <w:i w:val="0"/>
          <w:sz w:val="21"/>
        </w:rPr>
        <w:t xml:space="preserve">BR-M10-06  </w:t>
      </w:r>
      <w:r>
        <w:rPr>
          <w:rFonts w:ascii="宋体" w:hAnsi="宋体" w:eastAsia="宋体"/>
          <w:b w:val="0"/>
          <w:i w:val="0"/>
          <w:sz w:val="21"/>
        </w:rPr>
        <w:t>仅 ADMIN 可执行备份、重置与参数修改；其他角色仅能查看关于信息。</w:t>
      </w:r>
    </w:p>
    <w:p>
      <w:pPr>
        <w:pStyle w:val="Heading2"/>
        <w:keepNext/>
        <w:spacing w:line="336" w:lineRule="auto" w:before="200" w:after="120"/>
        <w:ind w:firstLine="0"/>
      </w:pPr>
      <w:r>
        <w:rPr>
          <w:rFonts w:ascii="黑体" w:hAnsi="黑体" w:eastAsia="黑体"/>
          <w:b/>
          <w:i w:val="0"/>
          <w:sz w:val="28"/>
        </w:rPr>
        <w:t>2.4  典型用例描述</w:t>
      </w:r>
    </w:p>
    <w:p>
      <w:pPr>
        <w:spacing w:after="80" w:before="0" w:line="360" w:lineRule="auto"/>
        <w:ind w:firstLine="420"/>
        <w:jc w:val="both"/>
      </w:pPr>
      <w:r>
        <w:rPr>
          <w:rFonts w:ascii="宋体" w:hAnsi="宋体" w:eastAsia="宋体"/>
          <w:b w:val="0"/>
          <w:i w:val="0"/>
          <w:sz w:val="21"/>
        </w:rPr>
        <w:t>用例描述把功能需求转换为“参与者—系统”之间的一次完整交互，是界面设计与测试用例设计的直接依据。本节选取 5 个覆盖面最广、业务规则最密集的用例进行详细描述，分别是登录认证、成绩录入、学生信息查询、班级平均分统计与成绩报表导出。5 个用例分别对应权限控制、核心业务写入、条件检索、数据统计与文件输出五类典型场景，其余模块的用例可按同一模板补充（见表 5-1 的需求条目）。</w:t>
      </w:r>
    </w:p>
    <w:p>
      <w:pPr>
        <w:keepNext/>
        <w:spacing w:before="160" w:after="60" w:line="288" w:lineRule="auto"/>
        <w:ind w:firstLine="0"/>
        <w:jc w:val="center"/>
      </w:pPr>
      <w:r>
        <w:rPr>
          <w:rFonts w:ascii="黑体" w:hAnsi="黑体" w:eastAsia="黑体"/>
          <w:b w:val="0"/>
          <w:i w:val="0"/>
          <w:sz w:val="21"/>
        </w:rPr>
        <w:t>表 2-4  用例 UC-01 登录认证描述</w:t>
      </w:r>
    </w:p>
    <w:tbl>
      <w:tblPr>
        <w:tblStyle w:val="TableGrid"/>
        <w:tblW w:type="pct" w:w="5000"/>
        <w:jc w:val="center"/>
        <w:tblLayout w:type="fixed"/>
        <w:tblLook w:firstColumn="1" w:firstRow="1" w:lastColumn="0" w:lastRow="0" w:noHBand="0" w:noVBand="1" w:val="04A0"/>
      </w:tblPr>
      <w:tblGrid>
        <w:gridCol w:w="1701"/>
        <w:gridCol w:w="7370"/>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8"/>
              </w:rPr>
              <w:t>描述项</w:t>
            </w:r>
          </w:p>
        </w:tc>
        <w:tc>
          <w:tcPr>
            <w:tcW w:type="dxa" w:w="7370"/>
            <w:shd w:val="clear" w:color="auto" w:fill="D9D9D9"/>
          </w:tcPr>
          <w:p>
            <w:pPr>
              <w:spacing w:before="20" w:after="20" w:line="276" w:lineRule="auto"/>
              <w:ind w:firstLine="0"/>
              <w:jc w:val="center"/>
            </w:pPr>
            <w:r>
              <w:rPr>
                <w:rFonts w:ascii="黑体" w:hAnsi="黑体" w:eastAsia="黑体"/>
                <w:b/>
                <w:i w:val="0"/>
                <w:sz w:val="18"/>
              </w:rPr>
              <w:t>内容</w:t>
            </w:r>
          </w:p>
        </w:tc>
      </w:tr>
      <w:tr>
        <w:tc>
          <w:tcPr>
            <w:tcW w:type="dxa" w:w="1701"/>
          </w:tcPr>
          <w:p>
            <w:pPr>
              <w:spacing w:before="20" w:after="20" w:line="276" w:lineRule="auto"/>
              <w:ind w:firstLine="0"/>
              <w:jc w:val="left"/>
            </w:pPr>
            <w:r>
              <w:rPr>
                <w:rFonts w:ascii="宋体" w:hAnsi="宋体" w:eastAsia="宋体"/>
                <w:b w:val="0"/>
                <w:i w:val="0"/>
                <w:sz w:val="18"/>
              </w:rPr>
              <w:t>用例编号与名称</w:t>
            </w:r>
          </w:p>
        </w:tc>
        <w:tc>
          <w:tcPr>
            <w:tcW w:type="dxa" w:w="7370"/>
          </w:tcPr>
          <w:p>
            <w:pPr>
              <w:spacing w:before="20" w:after="20" w:line="276" w:lineRule="auto"/>
              <w:ind w:firstLine="0"/>
              <w:jc w:val="center"/>
            </w:pPr>
            <w:r>
              <w:rPr>
                <w:rFonts w:ascii="宋体" w:hAnsi="宋体" w:eastAsia="宋体"/>
                <w:b w:val="0"/>
                <w:i w:val="0"/>
                <w:sz w:val="18"/>
              </w:rPr>
              <w:t>UC-01  登录认证</w:t>
            </w:r>
          </w:p>
        </w:tc>
      </w:tr>
      <w:tr>
        <w:tc>
          <w:tcPr>
            <w:tcW w:type="dxa" w:w="1701"/>
          </w:tcPr>
          <w:p>
            <w:pPr>
              <w:spacing w:before="20" w:after="20" w:line="276" w:lineRule="auto"/>
              <w:ind w:firstLine="0"/>
              <w:jc w:val="left"/>
            </w:pPr>
            <w:r>
              <w:rPr>
                <w:rFonts w:ascii="宋体" w:hAnsi="宋体" w:eastAsia="宋体"/>
                <w:b w:val="0"/>
                <w:i w:val="0"/>
                <w:sz w:val="18"/>
              </w:rPr>
              <w:t>参与者</w:t>
            </w:r>
          </w:p>
        </w:tc>
        <w:tc>
          <w:tcPr>
            <w:tcW w:type="dxa" w:w="7370"/>
          </w:tcPr>
          <w:p>
            <w:pPr>
              <w:spacing w:before="20" w:after="20" w:line="276" w:lineRule="auto"/>
              <w:ind w:firstLine="0"/>
              <w:jc w:val="left"/>
            </w:pPr>
            <w:r>
              <w:rPr>
                <w:rFonts w:ascii="宋体" w:hAnsi="宋体" w:eastAsia="宋体"/>
                <w:b w:val="0"/>
                <w:i w:val="0"/>
                <w:sz w:val="18"/>
              </w:rPr>
              <w:t>ADMIN（系统管理员）、TEACHER（教师）、COUNSELOR（辅导员）、STUDENT（学生）</w:t>
            </w:r>
          </w:p>
        </w:tc>
      </w:tr>
      <w:tr>
        <w:tc>
          <w:tcPr>
            <w:tcW w:type="dxa" w:w="1701"/>
          </w:tcPr>
          <w:p>
            <w:pPr>
              <w:spacing w:before="20" w:after="20" w:line="276" w:lineRule="auto"/>
              <w:ind w:firstLine="0"/>
              <w:jc w:val="left"/>
            </w:pPr>
            <w:r>
              <w:rPr>
                <w:rFonts w:ascii="宋体" w:hAnsi="宋体" w:eastAsia="宋体"/>
                <w:b w:val="0"/>
                <w:i w:val="0"/>
                <w:sz w:val="18"/>
              </w:rPr>
              <w:t>前置条件</w:t>
            </w:r>
          </w:p>
        </w:tc>
        <w:tc>
          <w:tcPr>
            <w:tcW w:type="dxa" w:w="7370"/>
          </w:tcPr>
          <w:p>
            <w:pPr>
              <w:spacing w:before="20" w:after="20" w:line="276" w:lineRule="auto"/>
              <w:ind w:firstLine="0"/>
              <w:jc w:val="left"/>
            </w:pPr>
            <w:r>
              <w:rPr>
                <w:rFonts w:ascii="宋体" w:hAnsi="宋体" w:eastAsia="宋体"/>
                <w:b w:val="0"/>
                <w:i w:val="0"/>
                <w:sz w:val="18"/>
              </w:rPr>
              <w:t>程序已启动；H2 数据库文件可读写；sys_user 表中存在该用户名；账号状态为启用（status=1）</w:t>
            </w:r>
          </w:p>
        </w:tc>
      </w:tr>
      <w:tr>
        <w:tc>
          <w:tcPr>
            <w:tcW w:type="dxa" w:w="1701"/>
          </w:tcPr>
          <w:p>
            <w:pPr>
              <w:spacing w:before="20" w:after="20" w:line="276" w:lineRule="auto"/>
              <w:ind w:firstLine="0"/>
              <w:jc w:val="left"/>
            </w:pPr>
            <w:r>
              <w:rPr>
                <w:rFonts w:ascii="宋体" w:hAnsi="宋体" w:eastAsia="宋体"/>
                <w:b w:val="0"/>
                <w:i w:val="0"/>
                <w:sz w:val="18"/>
              </w:rPr>
              <w:t>基本流程</w:t>
            </w:r>
          </w:p>
        </w:tc>
        <w:tc>
          <w:tcPr>
            <w:tcW w:type="dxa" w:w="7370"/>
          </w:tcPr>
          <w:p>
            <w:pPr>
              <w:spacing w:before="20" w:after="20" w:line="276" w:lineRule="auto"/>
              <w:ind w:firstLine="0"/>
              <w:jc w:val="left"/>
            </w:pPr>
            <w:r>
              <w:rPr>
                <w:rFonts w:ascii="宋体" w:hAnsi="宋体" w:eastAsia="宋体"/>
                <w:b w:val="0"/>
                <w:i w:val="0"/>
                <w:sz w:val="18"/>
              </w:rPr>
              <w:t>1) 用户双击 run.bat 启动程序，首屏显示登录窗口（含用户名、密码输入框与“登录”“退出”按钮）。</w:t>
            </w:r>
          </w:p>
          <w:p>
            <w:pPr>
              <w:spacing w:before="20" w:after="20" w:line="276" w:lineRule="auto"/>
              <w:ind w:firstLine="0"/>
              <w:jc w:val="left"/>
            </w:pPr>
            <w:r>
              <w:rPr>
                <w:rFonts w:ascii="宋体" w:hAnsi="宋体" w:eastAsia="宋体"/>
                <w:b w:val="0"/>
                <w:i w:val="0"/>
                <w:sz w:val="18"/>
              </w:rPr>
              <w:t>2) 用户输入用户名与密码，按回车或点击“登录”。</w:t>
            </w:r>
          </w:p>
          <w:p>
            <w:pPr>
              <w:spacing w:before="20" w:after="20" w:line="276" w:lineRule="auto"/>
              <w:ind w:firstLine="0"/>
              <w:jc w:val="left"/>
            </w:pPr>
            <w:r>
              <w:rPr>
                <w:rFonts w:ascii="宋体" w:hAnsi="宋体" w:eastAsia="宋体"/>
                <w:b w:val="0"/>
                <w:i w:val="0"/>
                <w:sz w:val="18"/>
              </w:rPr>
              <w:t>3) 系统校验输入非空且长度合规。</w:t>
            </w:r>
          </w:p>
          <w:p>
            <w:pPr>
              <w:spacing w:before="20" w:after="20" w:line="276" w:lineRule="auto"/>
              <w:ind w:firstLine="0"/>
              <w:jc w:val="left"/>
            </w:pPr>
            <w:r>
              <w:rPr>
                <w:rFonts w:ascii="宋体" w:hAnsi="宋体" w:eastAsia="宋体"/>
                <w:b w:val="0"/>
                <w:i w:val="0"/>
                <w:sz w:val="18"/>
              </w:rPr>
              <w:t>4) 系统对密码做 MD5 加密，与 sys_user.password 比对。</w:t>
            </w:r>
          </w:p>
          <w:p>
            <w:pPr>
              <w:spacing w:before="20" w:after="20" w:line="276" w:lineRule="auto"/>
              <w:ind w:firstLine="0"/>
              <w:jc w:val="left"/>
            </w:pPr>
            <w:r>
              <w:rPr>
                <w:rFonts w:ascii="宋体" w:hAnsi="宋体" w:eastAsia="宋体"/>
                <w:b w:val="0"/>
                <w:i w:val="0"/>
                <w:sz w:val="18"/>
              </w:rPr>
              <w:t>5) 校验通过后读取 real_name、role、related_sno，构建会话上下文。</w:t>
            </w:r>
          </w:p>
          <w:p>
            <w:pPr>
              <w:spacing w:before="20" w:after="20" w:line="276" w:lineRule="auto"/>
              <w:ind w:firstLine="0"/>
              <w:jc w:val="left"/>
            </w:pPr>
            <w:r>
              <w:rPr>
                <w:rFonts w:ascii="宋体" w:hAnsi="宋体" w:eastAsia="宋体"/>
                <w:b w:val="0"/>
                <w:i w:val="0"/>
                <w:sz w:val="18"/>
              </w:rPr>
              <w:t>6) 更新 sys_user.last_login 为当前时间，并向 sys_log 写入登录日志。</w:t>
            </w:r>
          </w:p>
          <w:p>
            <w:pPr>
              <w:spacing w:before="20" w:after="20" w:line="276" w:lineRule="auto"/>
              <w:ind w:firstLine="0"/>
              <w:jc w:val="left"/>
            </w:pPr>
            <w:r>
              <w:rPr>
                <w:rFonts w:ascii="宋体" w:hAnsi="宋体" w:eastAsia="宋体"/>
                <w:b w:val="0"/>
                <w:i w:val="0"/>
                <w:sz w:val="18"/>
              </w:rPr>
              <w:t>7) 关闭登录窗口，打开主窗口，按角色动态生成侧边栏菜单，首页显示数据看板。</w:t>
            </w:r>
          </w:p>
        </w:tc>
      </w:tr>
      <w:tr>
        <w:tc>
          <w:tcPr>
            <w:tcW w:type="dxa" w:w="1701"/>
          </w:tcPr>
          <w:p>
            <w:pPr>
              <w:spacing w:before="20" w:after="20" w:line="276" w:lineRule="auto"/>
              <w:ind w:firstLine="0"/>
              <w:jc w:val="left"/>
            </w:pPr>
            <w:r>
              <w:rPr>
                <w:rFonts w:ascii="宋体" w:hAnsi="宋体" w:eastAsia="宋体"/>
                <w:b w:val="0"/>
                <w:i w:val="0"/>
                <w:sz w:val="18"/>
              </w:rPr>
              <w:t>备选流程</w:t>
            </w:r>
          </w:p>
        </w:tc>
        <w:tc>
          <w:tcPr>
            <w:tcW w:type="dxa" w:w="7370"/>
          </w:tcPr>
          <w:p>
            <w:pPr>
              <w:spacing w:before="20" w:after="20" w:line="276" w:lineRule="auto"/>
              <w:ind w:firstLine="0"/>
              <w:jc w:val="left"/>
            </w:pPr>
            <w:r>
              <w:rPr>
                <w:rFonts w:ascii="宋体" w:hAnsi="宋体" w:eastAsia="宋体"/>
                <w:b w:val="0"/>
                <w:i w:val="0"/>
                <w:sz w:val="18"/>
              </w:rPr>
              <w:t>3a) 用户名或密码为空：输入框下方给出“用户名和密码不能为空”提示，光标定位到用户名输入框。</w:t>
            </w:r>
          </w:p>
          <w:p>
            <w:pPr>
              <w:spacing w:before="20" w:after="20" w:line="276" w:lineRule="auto"/>
              <w:ind w:firstLine="0"/>
              <w:jc w:val="left"/>
            </w:pPr>
            <w:r>
              <w:rPr>
                <w:rFonts w:ascii="宋体" w:hAnsi="宋体" w:eastAsia="宋体"/>
                <w:b w:val="0"/>
                <w:i w:val="0"/>
                <w:sz w:val="18"/>
              </w:rPr>
              <w:t>4a) 用户名不存在或密码错误：提示“用户名或密码错误”，保留已输入的用户名并清空密码框。</w:t>
            </w:r>
          </w:p>
          <w:p>
            <w:pPr>
              <w:spacing w:before="20" w:after="20" w:line="276" w:lineRule="auto"/>
              <w:ind w:firstLine="0"/>
              <w:jc w:val="left"/>
            </w:pPr>
            <w:r>
              <w:rPr>
                <w:rFonts w:ascii="宋体" w:hAnsi="宋体" w:eastAsia="宋体"/>
                <w:b w:val="0"/>
                <w:i w:val="0"/>
                <w:sz w:val="18"/>
              </w:rPr>
              <w:t>4b) 账号已被禁用（status=0）：提示“账号已被禁用，请联系系统管理员”，终止登录。</w:t>
            </w:r>
          </w:p>
          <w:p>
            <w:pPr>
              <w:spacing w:before="20" w:after="20" w:line="276" w:lineRule="auto"/>
              <w:ind w:firstLine="0"/>
              <w:jc w:val="left"/>
            </w:pPr>
            <w:r>
              <w:rPr>
                <w:rFonts w:ascii="宋体" w:hAnsi="宋体" w:eastAsia="宋体"/>
                <w:b w:val="0"/>
                <w:i w:val="0"/>
                <w:sz w:val="18"/>
              </w:rPr>
              <w:t>4c) 数据库连接失败：提示“数据库连接失败，请检查程序目录下 data 目录是否可写”，并记录异常日志。</w:t>
            </w:r>
          </w:p>
          <w:p>
            <w:pPr>
              <w:spacing w:before="20" w:after="20" w:line="276" w:lineRule="auto"/>
              <w:ind w:firstLine="0"/>
              <w:jc w:val="left"/>
            </w:pPr>
            <w:r>
              <w:rPr>
                <w:rFonts w:ascii="宋体" w:hAnsi="宋体" w:eastAsia="宋体"/>
                <w:b w:val="0"/>
                <w:i w:val="0"/>
                <w:sz w:val="18"/>
              </w:rPr>
              <w:t>2a) 用户点击“退出”：直接结束进程，不写登录日志。</w:t>
            </w:r>
          </w:p>
        </w:tc>
      </w:tr>
      <w:tr>
        <w:tc>
          <w:tcPr>
            <w:tcW w:type="dxa" w:w="1701"/>
          </w:tcPr>
          <w:p>
            <w:pPr>
              <w:spacing w:before="20" w:after="20" w:line="276" w:lineRule="auto"/>
              <w:ind w:firstLine="0"/>
              <w:jc w:val="left"/>
            </w:pPr>
            <w:r>
              <w:rPr>
                <w:rFonts w:ascii="宋体" w:hAnsi="宋体" w:eastAsia="宋体"/>
                <w:b w:val="0"/>
                <w:i w:val="0"/>
                <w:sz w:val="18"/>
              </w:rPr>
              <w:t>后置条件</w:t>
            </w:r>
          </w:p>
        </w:tc>
        <w:tc>
          <w:tcPr>
            <w:tcW w:type="dxa" w:w="7370"/>
          </w:tcPr>
          <w:p>
            <w:pPr>
              <w:spacing w:before="20" w:after="20" w:line="276" w:lineRule="auto"/>
              <w:ind w:firstLine="0"/>
              <w:jc w:val="left"/>
            </w:pPr>
            <w:r>
              <w:rPr>
                <w:rFonts w:ascii="宋体" w:hAnsi="宋体" w:eastAsia="宋体"/>
                <w:b w:val="0"/>
                <w:i w:val="0"/>
                <w:sz w:val="18"/>
              </w:rPr>
              <w:t>登录成功：会话上下文建立，主窗口可用，sys_log 新增一条登录记录，last_login 被刷新；登录失败：停留在登录窗口，数据库无业务数据变更</w:t>
            </w:r>
          </w:p>
        </w:tc>
      </w:tr>
      <w:tr>
        <w:tc>
          <w:tcPr>
            <w:tcW w:type="dxa" w:w="1701"/>
          </w:tcPr>
          <w:p>
            <w:pPr>
              <w:spacing w:before="20" w:after="20" w:line="276" w:lineRule="auto"/>
              <w:ind w:firstLine="0"/>
              <w:jc w:val="left"/>
            </w:pPr>
            <w:r>
              <w:rPr>
                <w:rFonts w:ascii="宋体" w:hAnsi="宋体" w:eastAsia="宋体"/>
                <w:b w:val="0"/>
                <w:i w:val="0"/>
                <w:sz w:val="18"/>
              </w:rPr>
              <w:t>相关业务规则</w:t>
            </w:r>
          </w:p>
        </w:tc>
        <w:tc>
          <w:tcPr>
            <w:tcW w:type="dxa" w:w="7370"/>
          </w:tcPr>
          <w:p>
            <w:pPr>
              <w:spacing w:before="20" w:after="20" w:line="276" w:lineRule="auto"/>
              <w:ind w:firstLine="0"/>
              <w:jc w:val="left"/>
            </w:pPr>
            <w:r>
              <w:rPr>
                <w:rFonts w:ascii="宋体" w:hAnsi="宋体" w:eastAsia="宋体"/>
                <w:b w:val="0"/>
                <w:i w:val="0"/>
                <w:sz w:val="18"/>
              </w:rPr>
              <w:t>BR-M1-01、BR-M1-02、BR-M1-03、BR-M1-06</w:t>
            </w:r>
          </w:p>
        </w:tc>
      </w:tr>
      <w:tr>
        <w:tc>
          <w:tcPr>
            <w:tcW w:type="dxa" w:w="1701"/>
          </w:tcPr>
          <w:p>
            <w:pPr>
              <w:spacing w:before="20" w:after="20" w:line="276" w:lineRule="auto"/>
              <w:ind w:firstLine="0"/>
              <w:jc w:val="left"/>
            </w:pPr>
            <w:r>
              <w:rPr>
                <w:rFonts w:ascii="宋体" w:hAnsi="宋体" w:eastAsia="宋体"/>
                <w:b w:val="0"/>
                <w:i w:val="0"/>
                <w:sz w:val="18"/>
              </w:rPr>
              <w:t>优先级</w:t>
            </w:r>
          </w:p>
        </w:tc>
        <w:tc>
          <w:tcPr>
            <w:tcW w:type="dxa" w:w="7370"/>
          </w:tcPr>
          <w:p>
            <w:pPr>
              <w:spacing w:before="20" w:after="20" w:line="276" w:lineRule="auto"/>
              <w:ind w:firstLine="0"/>
              <w:jc w:val="left"/>
            </w:pPr>
            <w:r>
              <w:rPr>
                <w:rFonts w:ascii="宋体" w:hAnsi="宋体" w:eastAsia="宋体"/>
                <w:b w:val="0"/>
                <w:i w:val="0"/>
                <w:sz w:val="18"/>
              </w:rPr>
              <w:t>高（系统唯一入口，其余全部用例的前置条件）</w:t>
            </w:r>
          </w:p>
        </w:tc>
      </w:tr>
    </w:tbl>
    <w:p>
      <w:pPr>
        <w:keepNext/>
        <w:spacing w:before="160" w:after="60" w:line="288" w:lineRule="auto"/>
        <w:ind w:firstLine="0"/>
        <w:jc w:val="center"/>
      </w:pPr>
      <w:r>
        <w:rPr>
          <w:rFonts w:ascii="黑体" w:hAnsi="黑体" w:eastAsia="黑体"/>
          <w:b w:val="0"/>
          <w:i w:val="0"/>
          <w:sz w:val="21"/>
        </w:rPr>
        <w:t>表 2-5  用例 UC-02 成绩录入描述</w:t>
      </w:r>
    </w:p>
    <w:tbl>
      <w:tblPr>
        <w:tblStyle w:val="TableGrid"/>
        <w:tblW w:type="pct" w:w="5000"/>
        <w:jc w:val="center"/>
        <w:tblLayout w:type="fixed"/>
        <w:tblLook w:firstColumn="1" w:firstRow="1" w:lastColumn="0" w:lastRow="0" w:noHBand="0" w:noVBand="1" w:val="04A0"/>
      </w:tblPr>
      <w:tblGrid>
        <w:gridCol w:w="1701"/>
        <w:gridCol w:w="7370"/>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8"/>
              </w:rPr>
              <w:t>描述项</w:t>
            </w:r>
          </w:p>
        </w:tc>
        <w:tc>
          <w:tcPr>
            <w:tcW w:type="dxa" w:w="7370"/>
            <w:shd w:val="clear" w:color="auto" w:fill="D9D9D9"/>
          </w:tcPr>
          <w:p>
            <w:pPr>
              <w:spacing w:before="20" w:after="20" w:line="276" w:lineRule="auto"/>
              <w:ind w:firstLine="0"/>
              <w:jc w:val="center"/>
            </w:pPr>
            <w:r>
              <w:rPr>
                <w:rFonts w:ascii="黑体" w:hAnsi="黑体" w:eastAsia="黑体"/>
                <w:b/>
                <w:i w:val="0"/>
                <w:sz w:val="18"/>
              </w:rPr>
              <w:t>内容</w:t>
            </w:r>
          </w:p>
        </w:tc>
      </w:tr>
      <w:tr>
        <w:tc>
          <w:tcPr>
            <w:tcW w:type="dxa" w:w="1701"/>
          </w:tcPr>
          <w:p>
            <w:pPr>
              <w:spacing w:before="20" w:after="20" w:line="276" w:lineRule="auto"/>
              <w:ind w:firstLine="0"/>
              <w:jc w:val="left"/>
            </w:pPr>
            <w:r>
              <w:rPr>
                <w:rFonts w:ascii="宋体" w:hAnsi="宋体" w:eastAsia="宋体"/>
                <w:b w:val="0"/>
                <w:i w:val="0"/>
                <w:sz w:val="18"/>
              </w:rPr>
              <w:t>用例编号与名称</w:t>
            </w:r>
          </w:p>
        </w:tc>
        <w:tc>
          <w:tcPr>
            <w:tcW w:type="dxa" w:w="7370"/>
          </w:tcPr>
          <w:p>
            <w:pPr>
              <w:spacing w:before="20" w:after="20" w:line="276" w:lineRule="auto"/>
              <w:ind w:firstLine="0"/>
              <w:jc w:val="left"/>
            </w:pPr>
            <w:r>
              <w:rPr>
                <w:rFonts w:ascii="宋体" w:hAnsi="宋体" w:eastAsia="宋体"/>
                <w:b w:val="0"/>
                <w:i w:val="0"/>
                <w:sz w:val="18"/>
              </w:rPr>
              <w:t>UC-02  成绩录入（含总评自动计算）</w:t>
            </w:r>
          </w:p>
        </w:tc>
      </w:tr>
      <w:tr>
        <w:tc>
          <w:tcPr>
            <w:tcW w:type="dxa" w:w="1701"/>
          </w:tcPr>
          <w:p>
            <w:pPr>
              <w:spacing w:before="20" w:after="20" w:line="276" w:lineRule="auto"/>
              <w:ind w:firstLine="0"/>
              <w:jc w:val="left"/>
            </w:pPr>
            <w:r>
              <w:rPr>
                <w:rFonts w:ascii="宋体" w:hAnsi="宋体" w:eastAsia="宋体"/>
                <w:b w:val="0"/>
                <w:i w:val="0"/>
                <w:sz w:val="18"/>
              </w:rPr>
              <w:t>参与者</w:t>
            </w:r>
          </w:p>
        </w:tc>
        <w:tc>
          <w:tcPr>
            <w:tcW w:type="dxa" w:w="7370"/>
          </w:tcPr>
          <w:p>
            <w:pPr>
              <w:spacing w:before="20" w:after="20" w:line="276" w:lineRule="auto"/>
              <w:ind w:firstLine="0"/>
              <w:jc w:val="left"/>
            </w:pPr>
            <w:r>
              <w:rPr>
                <w:rFonts w:ascii="宋体" w:hAnsi="宋体" w:eastAsia="宋体"/>
                <w:b w:val="0"/>
                <w:i w:val="0"/>
                <w:sz w:val="18"/>
              </w:rPr>
              <w:t>TEACHER（主讲教师）；ADMIN 可代为录入</w:t>
            </w:r>
          </w:p>
        </w:tc>
      </w:tr>
      <w:tr>
        <w:tc>
          <w:tcPr>
            <w:tcW w:type="dxa" w:w="1701"/>
          </w:tcPr>
          <w:p>
            <w:pPr>
              <w:spacing w:before="20" w:after="20" w:line="276" w:lineRule="auto"/>
              <w:ind w:firstLine="0"/>
              <w:jc w:val="left"/>
            </w:pPr>
            <w:r>
              <w:rPr>
                <w:rFonts w:ascii="宋体" w:hAnsi="宋体" w:eastAsia="宋体"/>
                <w:b w:val="0"/>
                <w:i w:val="0"/>
                <w:sz w:val="18"/>
              </w:rPr>
              <w:t>前置条件</w:t>
            </w:r>
          </w:p>
        </w:tc>
        <w:tc>
          <w:tcPr>
            <w:tcW w:type="dxa" w:w="7370"/>
          </w:tcPr>
          <w:p>
            <w:pPr>
              <w:spacing w:before="20" w:after="20" w:line="276" w:lineRule="auto"/>
              <w:ind w:firstLine="0"/>
              <w:jc w:val="left"/>
            </w:pPr>
            <w:r>
              <w:rPr>
                <w:rFonts w:ascii="宋体" w:hAnsi="宋体" w:eastAsia="宋体"/>
                <w:b w:val="0"/>
                <w:i w:val="0"/>
                <w:sz w:val="18"/>
              </w:rPr>
              <w:t>用户已登录且具有成绩管理模块操作权限；目标课程已建立且授课教师为本人；待录入学生在 student 表中存在；system 参数中的及格线与权重已配置</w:t>
            </w:r>
          </w:p>
        </w:tc>
      </w:tr>
      <w:tr>
        <w:tc>
          <w:tcPr>
            <w:tcW w:type="dxa" w:w="1701"/>
          </w:tcPr>
          <w:p>
            <w:pPr>
              <w:spacing w:before="20" w:after="20" w:line="276" w:lineRule="auto"/>
              <w:ind w:firstLine="0"/>
              <w:jc w:val="left"/>
            </w:pPr>
            <w:r>
              <w:rPr>
                <w:rFonts w:ascii="宋体" w:hAnsi="宋体" w:eastAsia="宋体"/>
                <w:b w:val="0"/>
                <w:i w:val="0"/>
                <w:sz w:val="18"/>
              </w:rPr>
              <w:t>基本流程</w:t>
            </w:r>
          </w:p>
        </w:tc>
        <w:tc>
          <w:tcPr>
            <w:tcW w:type="dxa" w:w="7370"/>
          </w:tcPr>
          <w:p>
            <w:pPr>
              <w:spacing w:before="20" w:after="20" w:line="276" w:lineRule="auto"/>
              <w:ind w:firstLine="0"/>
              <w:jc w:val="left"/>
            </w:pPr>
            <w:r>
              <w:rPr>
                <w:rFonts w:ascii="宋体" w:hAnsi="宋体" w:eastAsia="宋体"/>
                <w:b w:val="0"/>
                <w:i w:val="0"/>
                <w:sz w:val="18"/>
              </w:rPr>
              <w:t>1) 进入成绩管理模块，选择课程与学期。</w:t>
            </w:r>
          </w:p>
          <w:p>
            <w:pPr>
              <w:spacing w:before="20" w:after="20" w:line="276" w:lineRule="auto"/>
              <w:ind w:firstLine="0"/>
              <w:jc w:val="left"/>
            </w:pPr>
            <w:r>
              <w:rPr>
                <w:rFonts w:ascii="宋体" w:hAnsi="宋体" w:eastAsia="宋体"/>
                <w:b w:val="0"/>
                <w:i w:val="0"/>
                <w:sz w:val="18"/>
              </w:rPr>
              <w:t>2) 选择录入方式：单条录入、按课程批量录入或 Excel 批量导入。</w:t>
            </w:r>
          </w:p>
          <w:p>
            <w:pPr>
              <w:spacing w:before="20" w:after="20" w:line="276" w:lineRule="auto"/>
              <w:ind w:firstLine="0"/>
              <w:jc w:val="left"/>
            </w:pPr>
            <w:r>
              <w:rPr>
                <w:rFonts w:ascii="宋体" w:hAnsi="宋体" w:eastAsia="宋体"/>
                <w:b w:val="0"/>
                <w:i w:val="0"/>
                <w:sz w:val="18"/>
              </w:rPr>
              <w:t>3) 输入或填写平时成绩与期末成绩（补考成绩可留空）。</w:t>
            </w:r>
          </w:p>
          <w:p>
            <w:pPr>
              <w:spacing w:before="20" w:after="20" w:line="276" w:lineRule="auto"/>
              <w:ind w:firstLine="0"/>
              <w:jc w:val="left"/>
            </w:pPr>
            <w:r>
              <w:rPr>
                <w:rFonts w:ascii="宋体" w:hAnsi="宋体" w:eastAsia="宋体"/>
                <w:b w:val="0"/>
                <w:i w:val="0"/>
                <w:sz w:val="18"/>
              </w:rPr>
              <w:t>4) 系统逐项校验成绩为 0～100 的数字。</w:t>
            </w:r>
          </w:p>
          <w:p>
            <w:pPr>
              <w:spacing w:before="20" w:after="20" w:line="276" w:lineRule="auto"/>
              <w:ind w:firstLine="0"/>
              <w:jc w:val="left"/>
            </w:pPr>
            <w:r>
              <w:rPr>
                <w:rFonts w:ascii="宋体" w:hAnsi="宋体" w:eastAsia="宋体"/>
                <w:b w:val="0"/>
                <w:i w:val="0"/>
                <w:sz w:val="18"/>
              </w:rPr>
              <w:t>5) 系统按 (student_id, course_id) 检查是否已存在记录，不存在则新增。</w:t>
            </w:r>
          </w:p>
          <w:p>
            <w:pPr>
              <w:spacing w:before="20" w:after="20" w:line="276" w:lineRule="auto"/>
              <w:ind w:firstLine="0"/>
              <w:jc w:val="left"/>
            </w:pPr>
            <w:r>
              <w:rPr>
                <w:rFonts w:ascii="宋体" w:hAnsi="宋体" w:eastAsia="宋体"/>
                <w:b w:val="0"/>
                <w:i w:val="0"/>
                <w:sz w:val="18"/>
              </w:rPr>
              <w:t>6) 数据库计算列生成总评成绩：平时×30% + 期末×70%，有补考成绩时取补考成绩。</w:t>
            </w:r>
          </w:p>
          <w:p>
            <w:pPr>
              <w:spacing w:before="20" w:after="20" w:line="276" w:lineRule="auto"/>
              <w:ind w:firstLine="0"/>
              <w:jc w:val="left"/>
            </w:pPr>
            <w:r>
              <w:rPr>
                <w:rFonts w:ascii="宋体" w:hAnsi="宋体" w:eastAsia="宋体"/>
                <w:b w:val="0"/>
                <w:i w:val="0"/>
                <w:sz w:val="18"/>
              </w:rPr>
              <w:t>7) 保存成功后刷新成绩列表，显示总评成绩与是否及格，并写入操作日志。</w:t>
            </w:r>
          </w:p>
        </w:tc>
      </w:tr>
      <w:tr>
        <w:tc>
          <w:tcPr>
            <w:tcW w:type="dxa" w:w="1701"/>
          </w:tcPr>
          <w:p>
            <w:pPr>
              <w:spacing w:before="20" w:after="20" w:line="276" w:lineRule="auto"/>
              <w:ind w:firstLine="0"/>
              <w:jc w:val="left"/>
            </w:pPr>
            <w:r>
              <w:rPr>
                <w:rFonts w:ascii="宋体" w:hAnsi="宋体" w:eastAsia="宋体"/>
                <w:b w:val="0"/>
                <w:i w:val="0"/>
                <w:sz w:val="18"/>
              </w:rPr>
              <w:t>备选流程</w:t>
            </w:r>
          </w:p>
        </w:tc>
        <w:tc>
          <w:tcPr>
            <w:tcW w:type="dxa" w:w="7370"/>
          </w:tcPr>
          <w:p>
            <w:pPr>
              <w:spacing w:before="20" w:after="20" w:line="276" w:lineRule="auto"/>
              <w:ind w:firstLine="0"/>
              <w:jc w:val="left"/>
            </w:pPr>
            <w:r>
              <w:rPr>
                <w:rFonts w:ascii="宋体" w:hAnsi="宋体" w:eastAsia="宋体"/>
                <w:b w:val="0"/>
                <w:i w:val="0"/>
                <w:sz w:val="18"/>
              </w:rPr>
              <w:t>3a) 输入非数字或超出 0～100：单元格标红并提示“成绩必须为 0～100 的数字”。</w:t>
            </w:r>
          </w:p>
          <w:p>
            <w:pPr>
              <w:spacing w:before="20" w:after="20" w:line="276" w:lineRule="auto"/>
              <w:ind w:firstLine="0"/>
              <w:jc w:val="left"/>
            </w:pPr>
            <w:r>
              <w:rPr>
                <w:rFonts w:ascii="宋体" w:hAnsi="宋体" w:eastAsia="宋体"/>
                <w:b w:val="0"/>
                <w:i w:val="0"/>
                <w:sz w:val="18"/>
              </w:rPr>
              <w:t>5a) 该学生该课程已有成绩：提示“该生该课程已有成绩，是否转为修改？”，确认后转为修改流程。</w:t>
            </w:r>
          </w:p>
          <w:p>
            <w:pPr>
              <w:spacing w:before="20" w:after="20" w:line="276" w:lineRule="auto"/>
              <w:ind w:firstLine="0"/>
              <w:jc w:val="left"/>
            </w:pPr>
            <w:r>
              <w:rPr>
                <w:rFonts w:ascii="宋体" w:hAnsi="宋体" w:eastAsia="宋体"/>
                <w:b w:val="0"/>
                <w:i w:val="0"/>
                <w:sz w:val="18"/>
              </w:rPr>
              <w:t>4b) 存在补考成绩：总评成绩直接取补考成绩，界面以“补考”标记提示。</w:t>
            </w:r>
          </w:p>
          <w:p>
            <w:pPr>
              <w:spacing w:before="20" w:after="20" w:line="276" w:lineRule="auto"/>
              <w:ind w:firstLine="0"/>
              <w:jc w:val="left"/>
            </w:pPr>
            <w:r>
              <w:rPr>
                <w:rFonts w:ascii="宋体" w:hAnsi="宋体" w:eastAsia="宋体"/>
                <w:b w:val="0"/>
                <w:i w:val="0"/>
                <w:sz w:val="18"/>
              </w:rPr>
              <w:t>6a) 批量录入中某一行校验失败：整体事务回滚，提示失败行号，已成功行不写入数据库。</w:t>
            </w:r>
          </w:p>
          <w:p>
            <w:pPr>
              <w:spacing w:before="20" w:after="20" w:line="276" w:lineRule="auto"/>
              <w:ind w:firstLine="0"/>
              <w:jc w:val="left"/>
            </w:pPr>
            <w:r>
              <w:rPr>
                <w:rFonts w:ascii="宋体" w:hAnsi="宋体" w:eastAsia="宋体"/>
                <w:b w:val="0"/>
                <w:i w:val="0"/>
                <w:sz w:val="18"/>
              </w:rPr>
              <w:t>2a) 选择 Excel 导入：表头不匹配或学号、课程代码不存在时，对应行标记失败并输出导入结果报告。</w:t>
            </w:r>
          </w:p>
        </w:tc>
      </w:tr>
      <w:tr>
        <w:tc>
          <w:tcPr>
            <w:tcW w:type="dxa" w:w="1701"/>
          </w:tcPr>
          <w:p>
            <w:pPr>
              <w:spacing w:before="20" w:after="20" w:line="276" w:lineRule="auto"/>
              <w:ind w:firstLine="0"/>
              <w:jc w:val="left"/>
            </w:pPr>
            <w:r>
              <w:rPr>
                <w:rFonts w:ascii="宋体" w:hAnsi="宋体" w:eastAsia="宋体"/>
                <w:b w:val="0"/>
                <w:i w:val="0"/>
                <w:sz w:val="18"/>
              </w:rPr>
              <w:t>后置条件</w:t>
            </w:r>
          </w:p>
        </w:tc>
        <w:tc>
          <w:tcPr>
            <w:tcW w:type="dxa" w:w="7370"/>
          </w:tcPr>
          <w:p>
            <w:pPr>
              <w:spacing w:before="20" w:after="20" w:line="276" w:lineRule="auto"/>
              <w:ind w:firstLine="0"/>
              <w:jc w:val="left"/>
            </w:pPr>
            <w:r>
              <w:rPr>
                <w:rFonts w:ascii="宋体" w:hAnsi="宋体" w:eastAsia="宋体"/>
                <w:b w:val="0"/>
                <w:i w:val="0"/>
                <w:sz w:val="18"/>
              </w:rPr>
              <w:t>score 表新增或更新记录，total_score 与 is_retake 按规则生成；成绩单、不及格统计与首页看板数据同步刷新；sys_log 新增录入记录</w:t>
            </w:r>
          </w:p>
        </w:tc>
      </w:tr>
      <w:tr>
        <w:tc>
          <w:tcPr>
            <w:tcW w:type="dxa" w:w="1701"/>
          </w:tcPr>
          <w:p>
            <w:pPr>
              <w:spacing w:before="20" w:after="20" w:line="276" w:lineRule="auto"/>
              <w:ind w:firstLine="0"/>
              <w:jc w:val="left"/>
            </w:pPr>
            <w:r>
              <w:rPr>
                <w:rFonts w:ascii="宋体" w:hAnsi="宋体" w:eastAsia="宋体"/>
                <w:b w:val="0"/>
                <w:i w:val="0"/>
                <w:sz w:val="18"/>
              </w:rPr>
              <w:t>相关业务规则</w:t>
            </w:r>
          </w:p>
        </w:tc>
        <w:tc>
          <w:tcPr>
            <w:tcW w:type="dxa" w:w="7370"/>
          </w:tcPr>
          <w:p>
            <w:pPr>
              <w:spacing w:before="20" w:after="20" w:line="276" w:lineRule="auto"/>
              <w:ind w:firstLine="0"/>
              <w:jc w:val="left"/>
            </w:pPr>
            <w:r>
              <w:rPr>
                <w:rFonts w:ascii="宋体" w:hAnsi="宋体" w:eastAsia="宋体"/>
                <w:b w:val="0"/>
                <w:i w:val="0"/>
                <w:sz w:val="18"/>
              </w:rPr>
              <w:t>BR-M5-01、BR-M5-02、BR-M5-03、BR-M5-04、BR-M5-07</w:t>
            </w:r>
          </w:p>
        </w:tc>
      </w:tr>
      <w:tr>
        <w:tc>
          <w:tcPr>
            <w:tcW w:type="dxa" w:w="1701"/>
          </w:tcPr>
          <w:p>
            <w:pPr>
              <w:spacing w:before="20" w:after="20" w:line="276" w:lineRule="auto"/>
              <w:ind w:firstLine="0"/>
              <w:jc w:val="left"/>
            </w:pPr>
            <w:r>
              <w:rPr>
                <w:rFonts w:ascii="宋体" w:hAnsi="宋体" w:eastAsia="宋体"/>
                <w:b w:val="0"/>
                <w:i w:val="0"/>
                <w:sz w:val="18"/>
              </w:rPr>
              <w:t>优先级</w:t>
            </w:r>
          </w:p>
        </w:tc>
        <w:tc>
          <w:tcPr>
            <w:tcW w:type="dxa" w:w="7370"/>
          </w:tcPr>
          <w:p>
            <w:pPr>
              <w:spacing w:before="20" w:after="20" w:line="276" w:lineRule="auto"/>
              <w:ind w:firstLine="0"/>
              <w:jc w:val="left"/>
            </w:pPr>
            <w:r>
              <w:rPr>
                <w:rFonts w:ascii="宋体" w:hAnsi="宋体" w:eastAsia="宋体"/>
                <w:b w:val="0"/>
                <w:i w:val="0"/>
                <w:sz w:val="18"/>
              </w:rPr>
              <w:t>高（系统核心业务，直接决定统计与报表结果正确性）</w:t>
            </w:r>
          </w:p>
        </w:tc>
      </w:tr>
    </w:tbl>
    <w:p>
      <w:pPr>
        <w:keepNext/>
        <w:spacing w:before="160" w:after="60" w:line="288" w:lineRule="auto"/>
        <w:ind w:firstLine="0"/>
        <w:jc w:val="center"/>
      </w:pPr>
      <w:r>
        <w:rPr>
          <w:rFonts w:ascii="黑体" w:hAnsi="黑体" w:eastAsia="黑体"/>
          <w:b w:val="0"/>
          <w:i w:val="0"/>
          <w:sz w:val="21"/>
        </w:rPr>
        <w:t>表 2-6  用例 UC-03 学生信息查询描述</w:t>
      </w:r>
    </w:p>
    <w:tbl>
      <w:tblPr>
        <w:tblStyle w:val="TableGrid"/>
        <w:tblW w:type="pct" w:w="5000"/>
        <w:jc w:val="center"/>
        <w:tblLayout w:type="fixed"/>
        <w:tblLook w:firstColumn="1" w:firstRow="1" w:lastColumn="0" w:lastRow="0" w:noHBand="0" w:noVBand="1" w:val="04A0"/>
      </w:tblPr>
      <w:tblGrid>
        <w:gridCol w:w="1701"/>
        <w:gridCol w:w="7370"/>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8"/>
              </w:rPr>
              <w:t>描述项</w:t>
            </w:r>
          </w:p>
        </w:tc>
        <w:tc>
          <w:tcPr>
            <w:tcW w:type="dxa" w:w="7370"/>
            <w:shd w:val="clear" w:color="auto" w:fill="D9D9D9"/>
          </w:tcPr>
          <w:p>
            <w:pPr>
              <w:spacing w:before="20" w:after="20" w:line="276" w:lineRule="auto"/>
              <w:ind w:firstLine="0"/>
              <w:jc w:val="center"/>
            </w:pPr>
            <w:r>
              <w:rPr>
                <w:rFonts w:ascii="黑体" w:hAnsi="黑体" w:eastAsia="黑体"/>
                <w:b/>
                <w:i w:val="0"/>
                <w:sz w:val="18"/>
              </w:rPr>
              <w:t>内容</w:t>
            </w:r>
          </w:p>
        </w:tc>
      </w:tr>
      <w:tr>
        <w:tc>
          <w:tcPr>
            <w:tcW w:type="dxa" w:w="1701"/>
          </w:tcPr>
          <w:p>
            <w:pPr>
              <w:spacing w:before="20" w:after="20" w:line="276" w:lineRule="auto"/>
              <w:ind w:firstLine="0"/>
              <w:jc w:val="left"/>
            </w:pPr>
            <w:r>
              <w:rPr>
                <w:rFonts w:ascii="宋体" w:hAnsi="宋体" w:eastAsia="宋体"/>
                <w:b w:val="0"/>
                <w:i w:val="0"/>
                <w:sz w:val="18"/>
              </w:rPr>
              <w:t>用例编号与名称</w:t>
            </w:r>
          </w:p>
        </w:tc>
        <w:tc>
          <w:tcPr>
            <w:tcW w:type="dxa" w:w="7370"/>
          </w:tcPr>
          <w:p>
            <w:pPr>
              <w:spacing w:before="20" w:after="20" w:line="276" w:lineRule="auto"/>
              <w:ind w:firstLine="0"/>
              <w:jc w:val="left"/>
            </w:pPr>
            <w:r>
              <w:rPr>
                <w:rFonts w:ascii="宋体" w:hAnsi="宋体" w:eastAsia="宋体"/>
                <w:b w:val="0"/>
                <w:i w:val="0"/>
                <w:sz w:val="18"/>
              </w:rPr>
              <w:t>UC-03  学生信息查询（关键字检索与分页）</w:t>
            </w:r>
          </w:p>
        </w:tc>
      </w:tr>
      <w:tr>
        <w:tc>
          <w:tcPr>
            <w:tcW w:type="dxa" w:w="1701"/>
          </w:tcPr>
          <w:p>
            <w:pPr>
              <w:spacing w:before="20" w:after="20" w:line="276" w:lineRule="auto"/>
              <w:ind w:firstLine="0"/>
              <w:jc w:val="left"/>
            </w:pPr>
            <w:r>
              <w:rPr>
                <w:rFonts w:ascii="宋体" w:hAnsi="宋体" w:eastAsia="宋体"/>
                <w:b w:val="0"/>
                <w:i w:val="0"/>
                <w:sz w:val="18"/>
              </w:rPr>
              <w:t>参与者</w:t>
            </w:r>
          </w:p>
        </w:tc>
        <w:tc>
          <w:tcPr>
            <w:tcW w:type="dxa" w:w="7370"/>
          </w:tcPr>
          <w:p>
            <w:pPr>
              <w:spacing w:before="20" w:after="20" w:line="276" w:lineRule="auto"/>
              <w:ind w:firstLine="0"/>
              <w:jc w:val="left"/>
            </w:pPr>
            <w:r>
              <w:rPr>
                <w:rFonts w:ascii="宋体" w:hAnsi="宋体" w:eastAsia="宋体"/>
                <w:b w:val="0"/>
                <w:i w:val="0"/>
                <w:sz w:val="18"/>
              </w:rPr>
              <w:t>COUNSELOR（主要）、ADMIN、TEACHER（只读查看所带班级学生）</w:t>
            </w:r>
          </w:p>
        </w:tc>
      </w:tr>
      <w:tr>
        <w:tc>
          <w:tcPr>
            <w:tcW w:type="dxa" w:w="1701"/>
          </w:tcPr>
          <w:p>
            <w:pPr>
              <w:spacing w:before="20" w:after="20" w:line="276" w:lineRule="auto"/>
              <w:ind w:firstLine="0"/>
              <w:jc w:val="left"/>
            </w:pPr>
            <w:r>
              <w:rPr>
                <w:rFonts w:ascii="宋体" w:hAnsi="宋体" w:eastAsia="宋体"/>
                <w:b w:val="0"/>
                <w:i w:val="0"/>
                <w:sz w:val="18"/>
              </w:rPr>
              <w:t>前置条件</w:t>
            </w:r>
          </w:p>
        </w:tc>
        <w:tc>
          <w:tcPr>
            <w:tcW w:type="dxa" w:w="7370"/>
          </w:tcPr>
          <w:p>
            <w:pPr>
              <w:spacing w:before="20" w:after="20" w:line="276" w:lineRule="auto"/>
              <w:ind w:firstLine="0"/>
              <w:jc w:val="left"/>
            </w:pPr>
            <w:r>
              <w:rPr>
                <w:rFonts w:ascii="宋体" w:hAnsi="宋体" w:eastAsia="宋体"/>
                <w:b w:val="0"/>
                <w:i w:val="0"/>
                <w:sz w:val="18"/>
              </w:rPr>
              <w:t>用户已登录且对学生信息管理模块具有查询权限；student 表已有数据；COUNSELOR 的数据范围已限定为本人所带班级</w:t>
            </w:r>
          </w:p>
        </w:tc>
      </w:tr>
      <w:tr>
        <w:tc>
          <w:tcPr>
            <w:tcW w:type="dxa" w:w="1701"/>
          </w:tcPr>
          <w:p>
            <w:pPr>
              <w:spacing w:before="20" w:after="20" w:line="276" w:lineRule="auto"/>
              <w:ind w:firstLine="0"/>
              <w:jc w:val="left"/>
            </w:pPr>
            <w:r>
              <w:rPr>
                <w:rFonts w:ascii="宋体" w:hAnsi="宋体" w:eastAsia="宋体"/>
                <w:b w:val="0"/>
                <w:i w:val="0"/>
                <w:sz w:val="18"/>
              </w:rPr>
              <w:t>基本流程</w:t>
            </w:r>
          </w:p>
        </w:tc>
        <w:tc>
          <w:tcPr>
            <w:tcW w:type="dxa" w:w="7370"/>
          </w:tcPr>
          <w:p>
            <w:pPr>
              <w:spacing w:before="20" w:after="20" w:line="276" w:lineRule="auto"/>
              <w:ind w:firstLine="0"/>
              <w:jc w:val="left"/>
            </w:pPr>
            <w:r>
              <w:rPr>
                <w:rFonts w:ascii="宋体" w:hAnsi="宋体" w:eastAsia="宋体"/>
                <w:b w:val="0"/>
                <w:i w:val="0"/>
                <w:sz w:val="18"/>
              </w:rPr>
              <w:t>1) 进入学生信息管理模块，界面加载默认第一页数据（每页 15 条）。</w:t>
            </w:r>
          </w:p>
          <w:p>
            <w:pPr>
              <w:spacing w:before="20" w:after="20" w:line="276" w:lineRule="auto"/>
              <w:ind w:firstLine="0"/>
              <w:jc w:val="left"/>
            </w:pPr>
            <w:r>
              <w:rPr>
                <w:rFonts w:ascii="宋体" w:hAnsi="宋体" w:eastAsia="宋体"/>
                <w:b w:val="0"/>
                <w:i w:val="0"/>
                <w:sz w:val="18"/>
              </w:rPr>
              <w:t>2) 在关键字输入框输入学号、姓名或手机号片段。</w:t>
            </w:r>
          </w:p>
          <w:p>
            <w:pPr>
              <w:spacing w:before="20" w:after="20" w:line="276" w:lineRule="auto"/>
              <w:ind w:firstLine="0"/>
              <w:jc w:val="left"/>
            </w:pPr>
            <w:r>
              <w:rPr>
                <w:rFonts w:ascii="宋体" w:hAnsi="宋体" w:eastAsia="宋体"/>
                <w:b w:val="0"/>
                <w:i w:val="0"/>
                <w:sz w:val="18"/>
              </w:rPr>
              <w:t>3) 选择班级与学籍状态筛选条件（可留空表示不限）。</w:t>
            </w:r>
          </w:p>
          <w:p>
            <w:pPr>
              <w:spacing w:before="20" w:after="20" w:line="276" w:lineRule="auto"/>
              <w:ind w:firstLine="0"/>
              <w:jc w:val="left"/>
            </w:pPr>
            <w:r>
              <w:rPr>
                <w:rFonts w:ascii="宋体" w:hAnsi="宋体" w:eastAsia="宋体"/>
                <w:b w:val="0"/>
                <w:i w:val="0"/>
                <w:sz w:val="18"/>
              </w:rPr>
              <w:t>4) 点击“查询”，系统对 sno、name、phone 执行 LIKE 模糊匹配并与筛选条件以 AND 组合。</w:t>
            </w:r>
          </w:p>
          <w:p>
            <w:pPr>
              <w:spacing w:before="20" w:after="20" w:line="276" w:lineRule="auto"/>
              <w:ind w:firstLine="0"/>
              <w:jc w:val="left"/>
            </w:pPr>
            <w:r>
              <w:rPr>
                <w:rFonts w:ascii="宋体" w:hAnsi="宋体" w:eastAsia="宋体"/>
                <w:b w:val="0"/>
                <w:i w:val="0"/>
                <w:sz w:val="18"/>
              </w:rPr>
              <w:t>5) 先统计匹配总条数，再按分页参数取当前页数据。</w:t>
            </w:r>
          </w:p>
          <w:p>
            <w:pPr>
              <w:spacing w:before="20" w:after="20" w:line="276" w:lineRule="auto"/>
              <w:ind w:firstLine="0"/>
              <w:jc w:val="left"/>
            </w:pPr>
            <w:r>
              <w:rPr>
                <w:rFonts w:ascii="宋体" w:hAnsi="宋体" w:eastAsia="宋体"/>
                <w:b w:val="0"/>
                <w:i w:val="0"/>
                <w:sz w:val="18"/>
              </w:rPr>
              <w:t>6) 列表显示结果与“共 N 条，第 X/Y 页”信息。</w:t>
            </w:r>
          </w:p>
          <w:p>
            <w:pPr>
              <w:spacing w:before="20" w:after="20" w:line="276" w:lineRule="auto"/>
              <w:ind w:firstLine="0"/>
              <w:jc w:val="left"/>
            </w:pPr>
            <w:r>
              <w:rPr>
                <w:rFonts w:ascii="宋体" w:hAnsi="宋体" w:eastAsia="宋体"/>
                <w:b w:val="0"/>
                <w:i w:val="0"/>
                <w:sz w:val="18"/>
              </w:rPr>
              <w:t>7) 双击某一行打开学生详情窗口，可进一步查看该生各学期成绩单。</w:t>
            </w:r>
          </w:p>
        </w:tc>
      </w:tr>
      <w:tr>
        <w:tc>
          <w:tcPr>
            <w:tcW w:type="dxa" w:w="1701"/>
          </w:tcPr>
          <w:p>
            <w:pPr>
              <w:spacing w:before="20" w:after="20" w:line="276" w:lineRule="auto"/>
              <w:ind w:firstLine="0"/>
              <w:jc w:val="left"/>
            </w:pPr>
            <w:r>
              <w:rPr>
                <w:rFonts w:ascii="宋体" w:hAnsi="宋体" w:eastAsia="宋体"/>
                <w:b w:val="0"/>
                <w:i w:val="0"/>
                <w:sz w:val="18"/>
              </w:rPr>
              <w:t>备选流程</w:t>
            </w:r>
          </w:p>
        </w:tc>
        <w:tc>
          <w:tcPr>
            <w:tcW w:type="dxa" w:w="7370"/>
          </w:tcPr>
          <w:p>
            <w:pPr>
              <w:spacing w:before="20" w:after="20" w:line="276" w:lineRule="auto"/>
              <w:ind w:firstLine="0"/>
              <w:jc w:val="left"/>
            </w:pPr>
            <w:r>
              <w:rPr>
                <w:rFonts w:ascii="宋体" w:hAnsi="宋体" w:eastAsia="宋体"/>
                <w:b w:val="0"/>
                <w:i w:val="0"/>
                <w:sz w:val="18"/>
              </w:rPr>
              <w:t>2a) 关键字包含 % 或 _ 等通配符：由 DAO 层转义处理，按普通字符匹配。</w:t>
            </w:r>
          </w:p>
          <w:p>
            <w:pPr>
              <w:spacing w:before="20" w:after="20" w:line="276" w:lineRule="auto"/>
              <w:ind w:firstLine="0"/>
              <w:jc w:val="left"/>
            </w:pPr>
            <w:r>
              <w:rPr>
                <w:rFonts w:ascii="宋体" w:hAnsi="宋体" w:eastAsia="宋体"/>
                <w:b w:val="0"/>
                <w:i w:val="0"/>
                <w:sz w:val="18"/>
              </w:rPr>
              <w:t>5a) 无匹配记录：列表清空并提示“未查询到符合条件的学生”。</w:t>
            </w:r>
          </w:p>
          <w:p>
            <w:pPr>
              <w:spacing w:before="20" w:after="20" w:line="276" w:lineRule="auto"/>
              <w:ind w:firstLine="0"/>
              <w:jc w:val="left"/>
            </w:pPr>
            <w:r>
              <w:rPr>
                <w:rFonts w:ascii="宋体" w:hAnsi="宋体" w:eastAsia="宋体"/>
                <w:b w:val="0"/>
                <w:i w:val="0"/>
                <w:sz w:val="18"/>
              </w:rPr>
              <w:t>6a) 页码越界（如翻页后条件变化）：自动回退到末页或第一页并刷新。</w:t>
            </w:r>
          </w:p>
          <w:p>
            <w:pPr>
              <w:spacing w:before="20" w:after="20" w:line="276" w:lineRule="auto"/>
              <w:ind w:firstLine="0"/>
              <w:jc w:val="left"/>
            </w:pPr>
            <w:r>
              <w:rPr>
                <w:rFonts w:ascii="宋体" w:hAnsi="宋体" w:eastAsia="宋体"/>
                <w:b w:val="0"/>
                <w:i w:val="0"/>
                <w:sz w:val="18"/>
              </w:rPr>
              <w:t>1a) 教师角色查询：自动附加所带班级条件，列表中不显示修改与删除按钮。</w:t>
            </w:r>
          </w:p>
          <w:p>
            <w:pPr>
              <w:spacing w:before="20" w:after="20" w:line="276" w:lineRule="auto"/>
              <w:ind w:firstLine="0"/>
              <w:jc w:val="left"/>
            </w:pPr>
            <w:r>
              <w:rPr>
                <w:rFonts w:ascii="宋体" w:hAnsi="宋体" w:eastAsia="宋体"/>
                <w:b w:val="0"/>
                <w:i w:val="0"/>
                <w:sz w:val="18"/>
              </w:rPr>
              <w:t>7a) 学生角色：仅能查询本人档案，其余功能按钮不可用。</w:t>
            </w:r>
          </w:p>
        </w:tc>
      </w:tr>
      <w:tr>
        <w:tc>
          <w:tcPr>
            <w:tcW w:type="dxa" w:w="1701"/>
          </w:tcPr>
          <w:p>
            <w:pPr>
              <w:spacing w:before="20" w:after="20" w:line="276" w:lineRule="auto"/>
              <w:ind w:firstLine="0"/>
              <w:jc w:val="left"/>
            </w:pPr>
            <w:r>
              <w:rPr>
                <w:rFonts w:ascii="宋体" w:hAnsi="宋体" w:eastAsia="宋体"/>
                <w:b w:val="0"/>
                <w:i w:val="0"/>
                <w:sz w:val="18"/>
              </w:rPr>
              <w:t>后置条件</w:t>
            </w:r>
          </w:p>
        </w:tc>
        <w:tc>
          <w:tcPr>
            <w:tcW w:type="dxa" w:w="7370"/>
          </w:tcPr>
          <w:p>
            <w:pPr>
              <w:spacing w:before="20" w:after="20" w:line="276" w:lineRule="auto"/>
              <w:ind w:firstLine="0"/>
              <w:jc w:val="left"/>
            </w:pPr>
            <w:r>
              <w:rPr>
                <w:rFonts w:ascii="宋体" w:hAnsi="宋体" w:eastAsia="宋体"/>
                <w:b w:val="0"/>
                <w:i w:val="0"/>
                <w:sz w:val="18"/>
              </w:rPr>
              <w:t>无业务数据变更；查询条件保留在界面上，可直接用于导出学生名册（FR-35）</w:t>
            </w:r>
          </w:p>
        </w:tc>
      </w:tr>
      <w:tr>
        <w:tc>
          <w:tcPr>
            <w:tcW w:type="dxa" w:w="1701"/>
          </w:tcPr>
          <w:p>
            <w:pPr>
              <w:spacing w:before="20" w:after="20" w:line="276" w:lineRule="auto"/>
              <w:ind w:firstLine="0"/>
              <w:jc w:val="left"/>
            </w:pPr>
            <w:r>
              <w:rPr>
                <w:rFonts w:ascii="宋体" w:hAnsi="宋体" w:eastAsia="宋体"/>
                <w:b w:val="0"/>
                <w:i w:val="0"/>
                <w:sz w:val="18"/>
              </w:rPr>
              <w:t>相关业务规则</w:t>
            </w:r>
          </w:p>
        </w:tc>
        <w:tc>
          <w:tcPr>
            <w:tcW w:type="dxa" w:w="7370"/>
          </w:tcPr>
          <w:p>
            <w:pPr>
              <w:spacing w:before="20" w:after="20" w:line="276" w:lineRule="auto"/>
              <w:ind w:firstLine="0"/>
              <w:jc w:val="left"/>
            </w:pPr>
            <w:r>
              <w:rPr>
                <w:rFonts w:ascii="宋体" w:hAnsi="宋体" w:eastAsia="宋体"/>
                <w:b w:val="0"/>
                <w:i w:val="0"/>
                <w:sz w:val="18"/>
              </w:rPr>
              <w:t>BR-M2-01、BR-M2-03、BR-M2-06、BR-M1-04</w:t>
            </w:r>
          </w:p>
        </w:tc>
      </w:tr>
      <w:tr>
        <w:tc>
          <w:tcPr>
            <w:tcW w:type="dxa" w:w="1701"/>
          </w:tcPr>
          <w:p>
            <w:pPr>
              <w:spacing w:before="20" w:after="20" w:line="276" w:lineRule="auto"/>
              <w:ind w:firstLine="0"/>
              <w:jc w:val="left"/>
            </w:pPr>
            <w:r>
              <w:rPr>
                <w:rFonts w:ascii="宋体" w:hAnsi="宋体" w:eastAsia="宋体"/>
                <w:b w:val="0"/>
                <w:i w:val="0"/>
                <w:sz w:val="18"/>
              </w:rPr>
              <w:t>优先级</w:t>
            </w:r>
          </w:p>
        </w:tc>
        <w:tc>
          <w:tcPr>
            <w:tcW w:type="dxa" w:w="7370"/>
          </w:tcPr>
          <w:p>
            <w:pPr>
              <w:spacing w:before="20" w:after="20" w:line="276" w:lineRule="auto"/>
              <w:ind w:firstLine="0"/>
              <w:jc w:val="left"/>
            </w:pPr>
            <w:r>
              <w:rPr>
                <w:rFonts w:ascii="宋体" w:hAnsi="宋体" w:eastAsia="宋体"/>
                <w:b w:val="0"/>
                <w:i w:val="0"/>
                <w:sz w:val="18"/>
              </w:rPr>
              <w:t>高（使用频率最高的查询类用例）</w:t>
            </w:r>
          </w:p>
        </w:tc>
      </w:tr>
    </w:tbl>
    <w:p>
      <w:pPr>
        <w:keepNext/>
        <w:spacing w:before="160" w:after="60" w:line="288" w:lineRule="auto"/>
        <w:ind w:firstLine="0"/>
        <w:jc w:val="center"/>
      </w:pPr>
      <w:r>
        <w:rPr>
          <w:rFonts w:ascii="黑体" w:hAnsi="黑体" w:eastAsia="黑体"/>
          <w:b w:val="0"/>
          <w:i w:val="0"/>
          <w:sz w:val="21"/>
        </w:rPr>
        <w:t>表 2-7  用例 UC-04 班级平均分统计描述</w:t>
      </w:r>
    </w:p>
    <w:tbl>
      <w:tblPr>
        <w:tblStyle w:val="TableGrid"/>
        <w:tblW w:type="pct" w:w="5000"/>
        <w:jc w:val="center"/>
        <w:tblLayout w:type="fixed"/>
        <w:tblLook w:firstColumn="1" w:firstRow="1" w:lastColumn="0" w:lastRow="0" w:noHBand="0" w:noVBand="1" w:val="04A0"/>
      </w:tblPr>
      <w:tblGrid>
        <w:gridCol w:w="1701"/>
        <w:gridCol w:w="7370"/>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8"/>
              </w:rPr>
              <w:t>描述项</w:t>
            </w:r>
          </w:p>
        </w:tc>
        <w:tc>
          <w:tcPr>
            <w:tcW w:type="dxa" w:w="7370"/>
            <w:shd w:val="clear" w:color="auto" w:fill="D9D9D9"/>
          </w:tcPr>
          <w:p>
            <w:pPr>
              <w:spacing w:before="20" w:after="20" w:line="276" w:lineRule="auto"/>
              <w:ind w:firstLine="0"/>
              <w:jc w:val="center"/>
            </w:pPr>
            <w:r>
              <w:rPr>
                <w:rFonts w:ascii="黑体" w:hAnsi="黑体" w:eastAsia="黑体"/>
                <w:b/>
                <w:i w:val="0"/>
                <w:sz w:val="18"/>
              </w:rPr>
              <w:t>内容</w:t>
            </w:r>
          </w:p>
        </w:tc>
      </w:tr>
      <w:tr>
        <w:tc>
          <w:tcPr>
            <w:tcW w:type="dxa" w:w="1701"/>
          </w:tcPr>
          <w:p>
            <w:pPr>
              <w:spacing w:before="20" w:after="20" w:line="276" w:lineRule="auto"/>
              <w:ind w:firstLine="0"/>
              <w:jc w:val="left"/>
            </w:pPr>
            <w:r>
              <w:rPr>
                <w:rFonts w:ascii="宋体" w:hAnsi="宋体" w:eastAsia="宋体"/>
                <w:b w:val="0"/>
                <w:i w:val="0"/>
                <w:sz w:val="18"/>
              </w:rPr>
              <w:t>用例编号与名称</w:t>
            </w:r>
          </w:p>
        </w:tc>
        <w:tc>
          <w:tcPr>
            <w:tcW w:type="dxa" w:w="7370"/>
          </w:tcPr>
          <w:p>
            <w:pPr>
              <w:spacing w:before="20" w:after="20" w:line="276" w:lineRule="auto"/>
              <w:ind w:firstLine="0"/>
              <w:jc w:val="left"/>
            </w:pPr>
            <w:r>
              <w:rPr>
                <w:rFonts w:ascii="宋体" w:hAnsi="宋体" w:eastAsia="宋体"/>
                <w:b w:val="0"/>
                <w:i w:val="0"/>
                <w:sz w:val="18"/>
              </w:rPr>
              <w:t>UC-04  班级平均分统计与排名</w:t>
            </w:r>
          </w:p>
        </w:tc>
      </w:tr>
      <w:tr>
        <w:tc>
          <w:tcPr>
            <w:tcW w:type="dxa" w:w="1701"/>
          </w:tcPr>
          <w:p>
            <w:pPr>
              <w:spacing w:before="20" w:after="20" w:line="276" w:lineRule="auto"/>
              <w:ind w:firstLine="0"/>
              <w:jc w:val="left"/>
            </w:pPr>
            <w:r>
              <w:rPr>
                <w:rFonts w:ascii="宋体" w:hAnsi="宋体" w:eastAsia="宋体"/>
                <w:b w:val="0"/>
                <w:i w:val="0"/>
                <w:sz w:val="18"/>
              </w:rPr>
              <w:t>参与者</w:t>
            </w:r>
          </w:p>
        </w:tc>
        <w:tc>
          <w:tcPr>
            <w:tcW w:type="dxa" w:w="7370"/>
          </w:tcPr>
          <w:p>
            <w:pPr>
              <w:spacing w:before="20" w:after="20" w:line="276" w:lineRule="auto"/>
              <w:ind w:firstLine="0"/>
              <w:jc w:val="left"/>
            </w:pPr>
            <w:r>
              <w:rPr>
                <w:rFonts w:ascii="宋体" w:hAnsi="宋体" w:eastAsia="宋体"/>
                <w:b w:val="0"/>
                <w:i w:val="0"/>
                <w:sz w:val="18"/>
              </w:rPr>
              <w:t>COUNSELOR、ADMIN；TEACHER 可查看本人所授课程相关班级的统计结果</w:t>
            </w:r>
          </w:p>
        </w:tc>
      </w:tr>
      <w:tr>
        <w:tc>
          <w:tcPr>
            <w:tcW w:type="dxa" w:w="1701"/>
          </w:tcPr>
          <w:p>
            <w:pPr>
              <w:spacing w:before="20" w:after="20" w:line="276" w:lineRule="auto"/>
              <w:ind w:firstLine="0"/>
              <w:jc w:val="left"/>
            </w:pPr>
            <w:r>
              <w:rPr>
                <w:rFonts w:ascii="宋体" w:hAnsi="宋体" w:eastAsia="宋体"/>
                <w:b w:val="0"/>
                <w:i w:val="0"/>
                <w:sz w:val="18"/>
              </w:rPr>
              <w:t>前置条件</w:t>
            </w:r>
          </w:p>
        </w:tc>
        <w:tc>
          <w:tcPr>
            <w:tcW w:type="dxa" w:w="7370"/>
          </w:tcPr>
          <w:p>
            <w:pPr>
              <w:spacing w:before="20" w:after="20" w:line="276" w:lineRule="auto"/>
              <w:ind w:firstLine="0"/>
              <w:jc w:val="left"/>
            </w:pPr>
            <w:r>
              <w:rPr>
                <w:rFonts w:ascii="宋体" w:hAnsi="宋体" w:eastAsia="宋体"/>
                <w:b w:val="0"/>
                <w:i w:val="0"/>
                <w:sz w:val="18"/>
              </w:rPr>
              <w:t>用户已登录且具有统计分析与报表模块权限；score 表中存在目标学期的成绩记录；系统参数中的及格线与优秀线已配置</w:t>
            </w:r>
          </w:p>
        </w:tc>
      </w:tr>
      <w:tr>
        <w:tc>
          <w:tcPr>
            <w:tcW w:type="dxa" w:w="1701"/>
          </w:tcPr>
          <w:p>
            <w:pPr>
              <w:spacing w:before="20" w:after="20" w:line="276" w:lineRule="auto"/>
              <w:ind w:firstLine="0"/>
              <w:jc w:val="left"/>
            </w:pPr>
            <w:r>
              <w:rPr>
                <w:rFonts w:ascii="宋体" w:hAnsi="宋体" w:eastAsia="宋体"/>
                <w:b w:val="0"/>
                <w:i w:val="0"/>
                <w:sz w:val="18"/>
              </w:rPr>
              <w:t>基本流程</w:t>
            </w:r>
          </w:p>
        </w:tc>
        <w:tc>
          <w:tcPr>
            <w:tcW w:type="dxa" w:w="7370"/>
          </w:tcPr>
          <w:p>
            <w:pPr>
              <w:spacing w:before="20" w:after="20" w:line="276" w:lineRule="auto"/>
              <w:ind w:firstLine="0"/>
              <w:jc w:val="left"/>
            </w:pPr>
            <w:r>
              <w:rPr>
                <w:rFonts w:ascii="宋体" w:hAnsi="宋体" w:eastAsia="宋体"/>
                <w:b w:val="0"/>
                <w:i w:val="0"/>
                <w:sz w:val="18"/>
              </w:rPr>
              <w:t>1) 进入统计分析与报表模块。</w:t>
            </w:r>
          </w:p>
          <w:p>
            <w:pPr>
              <w:spacing w:before="20" w:after="20" w:line="276" w:lineRule="auto"/>
              <w:ind w:firstLine="0"/>
              <w:jc w:val="left"/>
            </w:pPr>
            <w:r>
              <w:rPr>
                <w:rFonts w:ascii="宋体" w:hAnsi="宋体" w:eastAsia="宋体"/>
                <w:b w:val="0"/>
                <w:i w:val="0"/>
                <w:sz w:val="18"/>
              </w:rPr>
              <w:t>2) 选择统计类型为“班级平均分排名”。</w:t>
            </w:r>
          </w:p>
          <w:p>
            <w:pPr>
              <w:spacing w:before="20" w:after="20" w:line="276" w:lineRule="auto"/>
              <w:ind w:firstLine="0"/>
              <w:jc w:val="left"/>
            </w:pPr>
            <w:r>
              <w:rPr>
                <w:rFonts w:ascii="宋体" w:hAnsi="宋体" w:eastAsia="宋体"/>
                <w:b w:val="0"/>
                <w:i w:val="0"/>
                <w:sz w:val="18"/>
              </w:rPr>
              <w:t>3) 选择统计学期（未选择时默认本学期）。</w:t>
            </w:r>
          </w:p>
          <w:p>
            <w:pPr>
              <w:spacing w:before="20" w:after="20" w:line="276" w:lineRule="auto"/>
              <w:ind w:firstLine="0"/>
              <w:jc w:val="left"/>
            </w:pPr>
            <w:r>
              <w:rPr>
                <w:rFonts w:ascii="宋体" w:hAnsi="宋体" w:eastAsia="宋体"/>
                <w:b w:val="0"/>
                <w:i w:val="0"/>
                <w:sz w:val="18"/>
              </w:rPr>
              <w:t>4) 点击“统计”，系统按班级分组执行 AVG(total_score) 聚合查询。</w:t>
            </w:r>
          </w:p>
          <w:p>
            <w:pPr>
              <w:spacing w:before="20" w:after="20" w:line="276" w:lineRule="auto"/>
              <w:ind w:firstLine="0"/>
              <w:jc w:val="left"/>
            </w:pPr>
            <w:r>
              <w:rPr>
                <w:rFonts w:ascii="宋体" w:hAnsi="宋体" w:eastAsia="宋体"/>
                <w:b w:val="0"/>
                <w:i w:val="0"/>
                <w:sz w:val="18"/>
              </w:rPr>
              <w:t>5) 计算各班级平均分（保留 2 位小数）、参考人次与及格率（保留 1 位小数）。</w:t>
            </w:r>
          </w:p>
          <w:p>
            <w:pPr>
              <w:spacing w:before="20" w:after="20" w:line="276" w:lineRule="auto"/>
              <w:ind w:firstLine="0"/>
              <w:jc w:val="left"/>
            </w:pPr>
            <w:r>
              <w:rPr>
                <w:rFonts w:ascii="宋体" w:hAnsi="宋体" w:eastAsia="宋体"/>
                <w:b w:val="0"/>
                <w:i w:val="0"/>
                <w:sz w:val="18"/>
              </w:rPr>
              <w:t>6) 按平均分降序排列并生成名次，界面表格显示名次、班级名称、专业、人数、平均分、及格率。</w:t>
            </w:r>
          </w:p>
          <w:p>
            <w:pPr>
              <w:spacing w:before="20" w:after="20" w:line="276" w:lineRule="auto"/>
              <w:ind w:firstLine="0"/>
              <w:jc w:val="left"/>
            </w:pPr>
            <w:r>
              <w:rPr>
                <w:rFonts w:ascii="宋体" w:hAnsi="宋体" w:eastAsia="宋体"/>
                <w:b w:val="0"/>
                <w:i w:val="0"/>
                <w:sz w:val="18"/>
              </w:rPr>
              <w:t>7) 用户可点击“导出 Excel”把结果保存为 .xlsx 文件。</w:t>
            </w:r>
          </w:p>
        </w:tc>
      </w:tr>
      <w:tr>
        <w:tc>
          <w:tcPr>
            <w:tcW w:type="dxa" w:w="1701"/>
          </w:tcPr>
          <w:p>
            <w:pPr>
              <w:spacing w:before="20" w:after="20" w:line="276" w:lineRule="auto"/>
              <w:ind w:firstLine="0"/>
              <w:jc w:val="left"/>
            </w:pPr>
            <w:r>
              <w:rPr>
                <w:rFonts w:ascii="宋体" w:hAnsi="宋体" w:eastAsia="宋体"/>
                <w:b w:val="0"/>
                <w:i w:val="0"/>
                <w:sz w:val="18"/>
              </w:rPr>
              <w:t>备选流程</w:t>
            </w:r>
          </w:p>
        </w:tc>
        <w:tc>
          <w:tcPr>
            <w:tcW w:type="dxa" w:w="7370"/>
          </w:tcPr>
          <w:p>
            <w:pPr>
              <w:spacing w:before="20" w:after="20" w:line="276" w:lineRule="auto"/>
              <w:ind w:firstLine="0"/>
              <w:jc w:val="left"/>
            </w:pPr>
            <w:r>
              <w:rPr>
                <w:rFonts w:ascii="宋体" w:hAnsi="宋体" w:eastAsia="宋体"/>
                <w:b w:val="0"/>
                <w:i w:val="0"/>
                <w:sz w:val="18"/>
              </w:rPr>
              <w:t>3a) 未选择学期：默认取系统当前学期，并在标题区标注统计口径。</w:t>
            </w:r>
          </w:p>
          <w:p>
            <w:pPr>
              <w:spacing w:before="20" w:after="20" w:line="276" w:lineRule="auto"/>
              <w:ind w:firstLine="0"/>
              <w:jc w:val="left"/>
            </w:pPr>
            <w:r>
              <w:rPr>
                <w:rFonts w:ascii="宋体" w:hAnsi="宋体" w:eastAsia="宋体"/>
                <w:b w:val="0"/>
                <w:i w:val="0"/>
                <w:sz w:val="18"/>
              </w:rPr>
              <w:t>5a) 某班级该学期无成绩记录：平均分显示 0.00 或“—”，并提示“暂无成绩数据”。</w:t>
            </w:r>
          </w:p>
          <w:p>
            <w:pPr>
              <w:spacing w:before="20" w:after="20" w:line="276" w:lineRule="auto"/>
              <w:ind w:firstLine="0"/>
              <w:jc w:val="left"/>
            </w:pPr>
            <w:r>
              <w:rPr>
                <w:rFonts w:ascii="宋体" w:hAnsi="宋体" w:eastAsia="宋体"/>
                <w:b w:val="0"/>
                <w:i w:val="0"/>
                <w:sz w:val="18"/>
              </w:rPr>
              <w:t>6a) 多个班级平均分相同：名次并列，后续名次顺延（如 1、2、2、4）。</w:t>
            </w:r>
          </w:p>
          <w:p>
            <w:pPr>
              <w:spacing w:before="20" w:after="20" w:line="276" w:lineRule="auto"/>
              <w:ind w:firstLine="0"/>
              <w:jc w:val="left"/>
            </w:pPr>
            <w:r>
              <w:rPr>
                <w:rFonts w:ascii="宋体" w:hAnsi="宋体" w:eastAsia="宋体"/>
                <w:b w:val="0"/>
                <w:i w:val="0"/>
                <w:sz w:val="18"/>
              </w:rPr>
              <w:t>7a) 导出时无数据：提示“无可导出数据”，不生成文件。</w:t>
            </w:r>
          </w:p>
          <w:p>
            <w:pPr>
              <w:spacing w:before="20" w:after="20" w:line="276" w:lineRule="auto"/>
              <w:ind w:firstLine="0"/>
              <w:jc w:val="left"/>
            </w:pPr>
            <w:r>
              <w:rPr>
                <w:rFonts w:ascii="宋体" w:hAnsi="宋体" w:eastAsia="宋体"/>
                <w:b w:val="0"/>
                <w:i w:val="0"/>
                <w:sz w:val="18"/>
              </w:rPr>
              <w:t>4a) 统计查询超过 1 秒：记录慢查询并检查分组字段索引。</w:t>
            </w:r>
          </w:p>
        </w:tc>
      </w:tr>
      <w:tr>
        <w:tc>
          <w:tcPr>
            <w:tcW w:type="dxa" w:w="1701"/>
          </w:tcPr>
          <w:p>
            <w:pPr>
              <w:spacing w:before="20" w:after="20" w:line="276" w:lineRule="auto"/>
              <w:ind w:firstLine="0"/>
              <w:jc w:val="left"/>
            </w:pPr>
            <w:r>
              <w:rPr>
                <w:rFonts w:ascii="宋体" w:hAnsi="宋体" w:eastAsia="宋体"/>
                <w:b w:val="0"/>
                <w:i w:val="0"/>
                <w:sz w:val="18"/>
              </w:rPr>
              <w:t>后置条件</w:t>
            </w:r>
          </w:p>
        </w:tc>
        <w:tc>
          <w:tcPr>
            <w:tcW w:type="dxa" w:w="7370"/>
          </w:tcPr>
          <w:p>
            <w:pPr>
              <w:spacing w:before="20" w:after="20" w:line="276" w:lineRule="auto"/>
              <w:ind w:firstLine="0"/>
              <w:jc w:val="left"/>
            </w:pPr>
            <w:r>
              <w:rPr>
                <w:rFonts w:ascii="宋体" w:hAnsi="宋体" w:eastAsia="宋体"/>
                <w:b w:val="0"/>
                <w:i w:val="0"/>
                <w:sz w:val="18"/>
              </w:rPr>
              <w:t>生成班级平均分排名结果集；可导出为统计报表文件；sys_log 记录导出操作</w:t>
            </w:r>
          </w:p>
        </w:tc>
      </w:tr>
      <w:tr>
        <w:tc>
          <w:tcPr>
            <w:tcW w:type="dxa" w:w="1701"/>
          </w:tcPr>
          <w:p>
            <w:pPr>
              <w:spacing w:before="20" w:after="20" w:line="276" w:lineRule="auto"/>
              <w:ind w:firstLine="0"/>
              <w:jc w:val="left"/>
            </w:pPr>
            <w:r>
              <w:rPr>
                <w:rFonts w:ascii="宋体" w:hAnsi="宋体" w:eastAsia="宋体"/>
                <w:b w:val="0"/>
                <w:i w:val="0"/>
                <w:sz w:val="18"/>
              </w:rPr>
              <w:t>相关业务规则</w:t>
            </w:r>
          </w:p>
        </w:tc>
        <w:tc>
          <w:tcPr>
            <w:tcW w:type="dxa" w:w="7370"/>
          </w:tcPr>
          <w:p>
            <w:pPr>
              <w:spacing w:before="20" w:after="20" w:line="276" w:lineRule="auto"/>
              <w:ind w:firstLine="0"/>
              <w:jc w:val="left"/>
            </w:pPr>
            <w:r>
              <w:rPr>
                <w:rFonts w:ascii="宋体" w:hAnsi="宋体" w:eastAsia="宋体"/>
                <w:b w:val="0"/>
                <w:i w:val="0"/>
                <w:sz w:val="18"/>
              </w:rPr>
              <w:t>BR-M7-01、BR-M7-02、BR-M7-03、BR-M7-04、BR-M7-05</w:t>
            </w:r>
          </w:p>
        </w:tc>
      </w:tr>
      <w:tr>
        <w:tc>
          <w:tcPr>
            <w:tcW w:type="dxa" w:w="1701"/>
          </w:tcPr>
          <w:p>
            <w:pPr>
              <w:spacing w:before="20" w:after="20" w:line="276" w:lineRule="auto"/>
              <w:ind w:firstLine="0"/>
              <w:jc w:val="left"/>
            </w:pPr>
            <w:r>
              <w:rPr>
                <w:rFonts w:ascii="宋体" w:hAnsi="宋体" w:eastAsia="宋体"/>
                <w:b w:val="0"/>
                <w:i w:val="0"/>
                <w:sz w:val="18"/>
              </w:rPr>
              <w:t>优先级</w:t>
            </w:r>
          </w:p>
        </w:tc>
        <w:tc>
          <w:tcPr>
            <w:tcW w:type="dxa" w:w="7370"/>
          </w:tcPr>
          <w:p>
            <w:pPr>
              <w:spacing w:before="20" w:after="20" w:line="276" w:lineRule="auto"/>
              <w:ind w:firstLine="0"/>
              <w:jc w:val="left"/>
            </w:pPr>
            <w:r>
              <w:rPr>
                <w:rFonts w:ascii="宋体" w:hAnsi="宋体" w:eastAsia="宋体"/>
                <w:b w:val="0"/>
                <w:i w:val="0"/>
                <w:sz w:val="18"/>
              </w:rPr>
              <w:t>高（期末统计的核心功能，直接替代人工 Excel 统计）</w:t>
            </w:r>
          </w:p>
        </w:tc>
      </w:tr>
    </w:tbl>
    <w:p>
      <w:pPr>
        <w:keepNext/>
        <w:spacing w:before="160" w:after="60" w:line="288" w:lineRule="auto"/>
        <w:ind w:firstLine="0"/>
        <w:jc w:val="center"/>
      </w:pPr>
      <w:r>
        <w:rPr>
          <w:rFonts w:ascii="黑体" w:hAnsi="黑体" w:eastAsia="黑体"/>
          <w:b w:val="0"/>
          <w:i w:val="0"/>
          <w:sz w:val="21"/>
        </w:rPr>
        <w:t>表 2-8  用例 UC-05 成绩报表导出描述</w:t>
      </w:r>
    </w:p>
    <w:tbl>
      <w:tblPr>
        <w:tblStyle w:val="TableGrid"/>
        <w:tblW w:type="pct" w:w="5000"/>
        <w:jc w:val="center"/>
        <w:tblLayout w:type="fixed"/>
        <w:tblLook w:firstColumn="1" w:firstRow="1" w:lastColumn="0" w:lastRow="0" w:noHBand="0" w:noVBand="1" w:val="04A0"/>
      </w:tblPr>
      <w:tblGrid>
        <w:gridCol w:w="1701"/>
        <w:gridCol w:w="7370"/>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8"/>
              </w:rPr>
              <w:t>描述项</w:t>
            </w:r>
          </w:p>
        </w:tc>
        <w:tc>
          <w:tcPr>
            <w:tcW w:type="dxa" w:w="7370"/>
            <w:shd w:val="clear" w:color="auto" w:fill="D9D9D9"/>
          </w:tcPr>
          <w:p>
            <w:pPr>
              <w:spacing w:before="20" w:after="20" w:line="276" w:lineRule="auto"/>
              <w:ind w:firstLine="0"/>
              <w:jc w:val="center"/>
            </w:pPr>
            <w:r>
              <w:rPr>
                <w:rFonts w:ascii="黑体" w:hAnsi="黑体" w:eastAsia="黑体"/>
                <w:b/>
                <w:i w:val="0"/>
                <w:sz w:val="18"/>
              </w:rPr>
              <w:t>内容</w:t>
            </w:r>
          </w:p>
        </w:tc>
      </w:tr>
      <w:tr>
        <w:tc>
          <w:tcPr>
            <w:tcW w:type="dxa" w:w="1701"/>
          </w:tcPr>
          <w:p>
            <w:pPr>
              <w:spacing w:before="20" w:after="20" w:line="276" w:lineRule="auto"/>
              <w:ind w:firstLine="0"/>
              <w:jc w:val="left"/>
            </w:pPr>
            <w:r>
              <w:rPr>
                <w:rFonts w:ascii="宋体" w:hAnsi="宋体" w:eastAsia="宋体"/>
                <w:b w:val="0"/>
                <w:i w:val="0"/>
                <w:sz w:val="18"/>
              </w:rPr>
              <w:t>用例编号与名称</w:t>
            </w:r>
          </w:p>
        </w:tc>
        <w:tc>
          <w:tcPr>
            <w:tcW w:type="dxa" w:w="7370"/>
          </w:tcPr>
          <w:p>
            <w:pPr>
              <w:spacing w:before="20" w:after="20" w:line="276" w:lineRule="auto"/>
              <w:ind w:firstLine="0"/>
              <w:jc w:val="left"/>
            </w:pPr>
            <w:r>
              <w:rPr>
                <w:rFonts w:ascii="宋体" w:hAnsi="宋体" w:eastAsia="宋体"/>
                <w:b w:val="0"/>
                <w:i w:val="0"/>
                <w:sz w:val="18"/>
              </w:rPr>
              <w:t>UC-05  成绩报表导出（Excel 输出）</w:t>
            </w:r>
          </w:p>
        </w:tc>
      </w:tr>
      <w:tr>
        <w:tc>
          <w:tcPr>
            <w:tcW w:type="dxa" w:w="1701"/>
          </w:tcPr>
          <w:p>
            <w:pPr>
              <w:spacing w:before="20" w:after="20" w:line="276" w:lineRule="auto"/>
              <w:ind w:firstLine="0"/>
              <w:jc w:val="left"/>
            </w:pPr>
            <w:r>
              <w:rPr>
                <w:rFonts w:ascii="宋体" w:hAnsi="宋体" w:eastAsia="宋体"/>
                <w:b w:val="0"/>
                <w:i w:val="0"/>
                <w:sz w:val="18"/>
              </w:rPr>
              <w:t>参与者</w:t>
            </w:r>
          </w:p>
        </w:tc>
        <w:tc>
          <w:tcPr>
            <w:tcW w:type="dxa" w:w="7370"/>
          </w:tcPr>
          <w:p>
            <w:pPr>
              <w:spacing w:before="20" w:after="20" w:line="276" w:lineRule="auto"/>
              <w:ind w:firstLine="0"/>
              <w:jc w:val="left"/>
            </w:pPr>
            <w:r>
              <w:rPr>
                <w:rFonts w:ascii="宋体" w:hAnsi="宋体" w:eastAsia="宋体"/>
                <w:b w:val="0"/>
                <w:i w:val="0"/>
                <w:sz w:val="18"/>
              </w:rPr>
              <w:t>TEACHER、COUNSELOR、ADMIN（STUDENT 不参与该用例）</w:t>
            </w:r>
          </w:p>
        </w:tc>
      </w:tr>
      <w:tr>
        <w:tc>
          <w:tcPr>
            <w:tcW w:type="dxa" w:w="1701"/>
          </w:tcPr>
          <w:p>
            <w:pPr>
              <w:spacing w:before="20" w:after="20" w:line="276" w:lineRule="auto"/>
              <w:ind w:firstLine="0"/>
              <w:jc w:val="left"/>
            </w:pPr>
            <w:r>
              <w:rPr>
                <w:rFonts w:ascii="宋体" w:hAnsi="宋体" w:eastAsia="宋体"/>
                <w:b w:val="0"/>
                <w:i w:val="0"/>
                <w:sz w:val="18"/>
              </w:rPr>
              <w:t>前置条件</w:t>
            </w:r>
          </w:p>
        </w:tc>
        <w:tc>
          <w:tcPr>
            <w:tcW w:type="dxa" w:w="7370"/>
          </w:tcPr>
          <w:p>
            <w:pPr>
              <w:spacing w:before="20" w:after="20" w:line="276" w:lineRule="auto"/>
              <w:ind w:firstLine="0"/>
              <w:jc w:val="left"/>
            </w:pPr>
            <w:r>
              <w:rPr>
                <w:rFonts w:ascii="宋体" w:hAnsi="宋体" w:eastAsia="宋体"/>
                <w:b w:val="0"/>
                <w:i w:val="0"/>
                <w:sz w:val="18"/>
              </w:rPr>
              <w:t>用户已登录且具有数据导出模块权限；当前查询条件能匹配到至少 1 条成绩记录；系统已引入 Apache POI 5.2.5 依赖；目标磁盘可写</w:t>
            </w:r>
          </w:p>
        </w:tc>
      </w:tr>
      <w:tr>
        <w:tc>
          <w:tcPr>
            <w:tcW w:type="dxa" w:w="1701"/>
          </w:tcPr>
          <w:p>
            <w:pPr>
              <w:spacing w:before="20" w:after="20" w:line="276" w:lineRule="auto"/>
              <w:ind w:firstLine="0"/>
              <w:jc w:val="left"/>
            </w:pPr>
            <w:r>
              <w:rPr>
                <w:rFonts w:ascii="宋体" w:hAnsi="宋体" w:eastAsia="宋体"/>
                <w:b w:val="0"/>
                <w:i w:val="0"/>
                <w:sz w:val="18"/>
              </w:rPr>
              <w:t>基本流程</w:t>
            </w:r>
          </w:p>
        </w:tc>
        <w:tc>
          <w:tcPr>
            <w:tcW w:type="dxa" w:w="7370"/>
          </w:tcPr>
          <w:p>
            <w:pPr>
              <w:spacing w:before="20" w:after="20" w:line="276" w:lineRule="auto"/>
              <w:ind w:firstLine="0"/>
              <w:jc w:val="left"/>
            </w:pPr>
            <w:r>
              <w:rPr>
                <w:rFonts w:ascii="宋体" w:hAnsi="宋体" w:eastAsia="宋体"/>
                <w:b w:val="0"/>
                <w:i w:val="0"/>
                <w:sz w:val="18"/>
              </w:rPr>
              <w:t>1) 在成绩管理或统计报表界面设置筛选条件（课程、学期、班级、是否及格）。</w:t>
            </w:r>
          </w:p>
          <w:p>
            <w:pPr>
              <w:spacing w:before="20" w:after="20" w:line="276" w:lineRule="auto"/>
              <w:ind w:firstLine="0"/>
              <w:jc w:val="left"/>
            </w:pPr>
            <w:r>
              <w:rPr>
                <w:rFonts w:ascii="宋体" w:hAnsi="宋体" w:eastAsia="宋体"/>
                <w:b w:val="0"/>
                <w:i w:val="0"/>
                <w:sz w:val="18"/>
              </w:rPr>
              <w:t>2) 点击“查询”确认结果集正确。</w:t>
            </w:r>
          </w:p>
          <w:p>
            <w:pPr>
              <w:spacing w:before="20" w:after="20" w:line="276" w:lineRule="auto"/>
              <w:ind w:firstLine="0"/>
              <w:jc w:val="left"/>
            </w:pPr>
            <w:r>
              <w:rPr>
                <w:rFonts w:ascii="宋体" w:hAnsi="宋体" w:eastAsia="宋体"/>
                <w:b w:val="0"/>
                <w:i w:val="0"/>
                <w:sz w:val="18"/>
              </w:rPr>
              <w:t>3) 点击“导出 Excel”，弹出文件保存对话框。</w:t>
            </w:r>
          </w:p>
          <w:p>
            <w:pPr>
              <w:spacing w:before="20" w:after="20" w:line="276" w:lineRule="auto"/>
              <w:ind w:firstLine="0"/>
              <w:jc w:val="left"/>
            </w:pPr>
            <w:r>
              <w:rPr>
                <w:rFonts w:ascii="宋体" w:hAnsi="宋体" w:eastAsia="宋体"/>
                <w:b w:val="0"/>
                <w:i w:val="0"/>
                <w:sz w:val="18"/>
              </w:rPr>
              <w:t>4) 用户选择保存目录并确认文件名（默认“成绩表_yyyyMMdd_HHmm.xlsx”）。</w:t>
            </w:r>
          </w:p>
          <w:p>
            <w:pPr>
              <w:spacing w:before="20" w:after="20" w:line="276" w:lineRule="auto"/>
              <w:ind w:firstLine="0"/>
              <w:jc w:val="left"/>
            </w:pPr>
            <w:r>
              <w:rPr>
                <w:rFonts w:ascii="宋体" w:hAnsi="宋体" w:eastAsia="宋体"/>
                <w:b w:val="0"/>
                <w:i w:val="0"/>
                <w:sz w:val="18"/>
              </w:rPr>
              <w:t>5) 系统忽略分页参数，按筛选条件取全部匹配数据。</w:t>
            </w:r>
          </w:p>
          <w:p>
            <w:pPr>
              <w:spacing w:before="20" w:after="20" w:line="276" w:lineRule="auto"/>
              <w:ind w:firstLine="0"/>
              <w:jc w:val="left"/>
            </w:pPr>
            <w:r>
              <w:rPr>
                <w:rFonts w:ascii="宋体" w:hAnsi="宋体" w:eastAsia="宋体"/>
                <w:b w:val="0"/>
                <w:i w:val="0"/>
                <w:sz w:val="18"/>
              </w:rPr>
              <w:t>6) POI 生成 .xlsx：表头加粗、浅灰底色、冻结首行，成绩保留一位小数。</w:t>
            </w:r>
          </w:p>
          <w:p>
            <w:pPr>
              <w:spacing w:before="20" w:after="20" w:line="276" w:lineRule="auto"/>
              <w:ind w:firstLine="0"/>
              <w:jc w:val="left"/>
            </w:pPr>
            <w:r>
              <w:rPr>
                <w:rFonts w:ascii="宋体" w:hAnsi="宋体" w:eastAsia="宋体"/>
                <w:b w:val="0"/>
                <w:i w:val="0"/>
                <w:sz w:val="18"/>
              </w:rPr>
              <w:t>7) 保存完成后提示“已导出 N 条记录到 &lt;完整路径&gt;”，并写入导出日志。</w:t>
            </w:r>
          </w:p>
        </w:tc>
      </w:tr>
      <w:tr>
        <w:tc>
          <w:tcPr>
            <w:tcW w:type="dxa" w:w="1701"/>
          </w:tcPr>
          <w:p>
            <w:pPr>
              <w:spacing w:before="20" w:after="20" w:line="276" w:lineRule="auto"/>
              <w:ind w:firstLine="0"/>
              <w:jc w:val="left"/>
            </w:pPr>
            <w:r>
              <w:rPr>
                <w:rFonts w:ascii="宋体" w:hAnsi="宋体" w:eastAsia="宋体"/>
                <w:b w:val="0"/>
                <w:i w:val="0"/>
                <w:sz w:val="18"/>
              </w:rPr>
              <w:t>备选流程</w:t>
            </w:r>
          </w:p>
        </w:tc>
        <w:tc>
          <w:tcPr>
            <w:tcW w:type="dxa" w:w="7370"/>
          </w:tcPr>
          <w:p>
            <w:pPr>
              <w:spacing w:before="20" w:after="20" w:line="276" w:lineRule="auto"/>
              <w:ind w:firstLine="0"/>
              <w:jc w:val="left"/>
            </w:pPr>
            <w:r>
              <w:rPr>
                <w:rFonts w:ascii="宋体" w:hAnsi="宋体" w:eastAsia="宋体"/>
                <w:b w:val="0"/>
                <w:i w:val="0"/>
                <w:sz w:val="18"/>
              </w:rPr>
              <w:t>2a) 查询结果为空：提示“无可导出数据”，不打开保存对话框。</w:t>
            </w:r>
          </w:p>
          <w:p>
            <w:pPr>
              <w:spacing w:before="20" w:after="20" w:line="276" w:lineRule="auto"/>
              <w:ind w:firstLine="0"/>
              <w:jc w:val="left"/>
            </w:pPr>
            <w:r>
              <w:rPr>
                <w:rFonts w:ascii="宋体" w:hAnsi="宋体" w:eastAsia="宋体"/>
                <w:b w:val="0"/>
                <w:i w:val="0"/>
                <w:sz w:val="18"/>
              </w:rPr>
              <w:t>4a) 目标文件被 Excel 占用：提示“请关闭同名文件后重试”，并删除未写完的临时文件。</w:t>
            </w:r>
          </w:p>
          <w:p>
            <w:pPr>
              <w:spacing w:before="20" w:after="20" w:line="276" w:lineRule="auto"/>
              <w:ind w:firstLine="0"/>
              <w:jc w:val="left"/>
            </w:pPr>
            <w:r>
              <w:rPr>
                <w:rFonts w:ascii="宋体" w:hAnsi="宋体" w:eastAsia="宋体"/>
                <w:b w:val="0"/>
                <w:i w:val="0"/>
                <w:sz w:val="18"/>
              </w:rPr>
              <w:t>6a) 导出过程发生 IO 异常：中断导出并删除不完整文件，提示失败原因。</w:t>
            </w:r>
          </w:p>
          <w:p>
            <w:pPr>
              <w:spacing w:before="20" w:after="20" w:line="276" w:lineRule="auto"/>
              <w:ind w:firstLine="0"/>
              <w:jc w:val="left"/>
            </w:pPr>
            <w:r>
              <w:rPr>
                <w:rFonts w:ascii="宋体" w:hAnsi="宋体" w:eastAsia="宋体"/>
                <w:b w:val="0"/>
                <w:i w:val="0"/>
                <w:sz w:val="18"/>
              </w:rPr>
              <w:t>3a) 学生角色尝试导出：侧边栏无导出入口，若由其他方式触发则被业务层拒绝并记录日志。</w:t>
            </w:r>
          </w:p>
        </w:tc>
      </w:tr>
      <w:tr>
        <w:tc>
          <w:tcPr>
            <w:tcW w:type="dxa" w:w="1701"/>
          </w:tcPr>
          <w:p>
            <w:pPr>
              <w:spacing w:before="20" w:after="20" w:line="276" w:lineRule="auto"/>
              <w:ind w:firstLine="0"/>
              <w:jc w:val="left"/>
            </w:pPr>
            <w:r>
              <w:rPr>
                <w:rFonts w:ascii="宋体" w:hAnsi="宋体" w:eastAsia="宋体"/>
                <w:b w:val="0"/>
                <w:i w:val="0"/>
                <w:sz w:val="18"/>
              </w:rPr>
              <w:t>后置条件</w:t>
            </w:r>
          </w:p>
        </w:tc>
        <w:tc>
          <w:tcPr>
            <w:tcW w:type="dxa" w:w="7370"/>
          </w:tcPr>
          <w:p>
            <w:pPr>
              <w:spacing w:before="20" w:after="20" w:line="276" w:lineRule="auto"/>
              <w:ind w:firstLine="0"/>
              <w:jc w:val="left"/>
            </w:pPr>
            <w:r>
              <w:rPr>
                <w:rFonts w:ascii="宋体" w:hAnsi="宋体" w:eastAsia="宋体"/>
                <w:b w:val="0"/>
                <w:i w:val="0"/>
                <w:sz w:val="18"/>
              </w:rPr>
              <w:t>生成包含全部匹配记录的 .xlsx 文件；sys_log 新增导出记录（类型、条件摘要、条数）</w:t>
            </w:r>
          </w:p>
        </w:tc>
      </w:tr>
      <w:tr>
        <w:tc>
          <w:tcPr>
            <w:tcW w:type="dxa" w:w="1701"/>
          </w:tcPr>
          <w:p>
            <w:pPr>
              <w:spacing w:before="20" w:after="20" w:line="276" w:lineRule="auto"/>
              <w:ind w:firstLine="0"/>
              <w:jc w:val="left"/>
            </w:pPr>
            <w:r>
              <w:rPr>
                <w:rFonts w:ascii="宋体" w:hAnsi="宋体" w:eastAsia="宋体"/>
                <w:b w:val="0"/>
                <w:i w:val="0"/>
                <w:sz w:val="18"/>
              </w:rPr>
              <w:t>相关业务规则</w:t>
            </w:r>
          </w:p>
        </w:tc>
        <w:tc>
          <w:tcPr>
            <w:tcW w:type="dxa" w:w="7370"/>
          </w:tcPr>
          <w:p>
            <w:pPr>
              <w:spacing w:before="20" w:after="20" w:line="276" w:lineRule="auto"/>
              <w:ind w:firstLine="0"/>
              <w:jc w:val="left"/>
            </w:pPr>
            <w:r>
              <w:rPr>
                <w:rFonts w:ascii="宋体" w:hAnsi="宋体" w:eastAsia="宋体"/>
                <w:b w:val="0"/>
                <w:i w:val="0"/>
                <w:sz w:val="18"/>
              </w:rPr>
              <w:t>BR-M8-01、BR-M8-02、BR-M8-03、BR-M8-04、BR-M8-05、BR-M8-06</w:t>
            </w:r>
          </w:p>
        </w:tc>
      </w:tr>
      <w:tr>
        <w:tc>
          <w:tcPr>
            <w:tcW w:type="dxa" w:w="1701"/>
          </w:tcPr>
          <w:p>
            <w:pPr>
              <w:spacing w:before="20" w:after="20" w:line="276" w:lineRule="auto"/>
              <w:ind w:firstLine="0"/>
              <w:jc w:val="left"/>
            </w:pPr>
            <w:r>
              <w:rPr>
                <w:rFonts w:ascii="宋体" w:hAnsi="宋体" w:eastAsia="宋体"/>
                <w:b w:val="0"/>
                <w:i w:val="0"/>
                <w:sz w:val="18"/>
              </w:rPr>
              <w:t>优先级</w:t>
            </w:r>
          </w:p>
        </w:tc>
        <w:tc>
          <w:tcPr>
            <w:tcW w:type="dxa" w:w="7370"/>
          </w:tcPr>
          <w:p>
            <w:pPr>
              <w:spacing w:before="20" w:after="20" w:line="276" w:lineRule="auto"/>
              <w:ind w:firstLine="0"/>
              <w:jc w:val="left"/>
            </w:pPr>
            <w:r>
              <w:rPr>
                <w:rFonts w:ascii="宋体" w:hAnsi="宋体" w:eastAsia="宋体"/>
                <w:b w:val="0"/>
                <w:i w:val="0"/>
                <w:sz w:val="18"/>
              </w:rPr>
              <w:t>中（重要的成果输出手段，验收演示必用）</w:t>
            </w:r>
          </w:p>
        </w:tc>
      </w:tr>
    </w:tbl>
    <w:p>
      <w:pPr>
        <w:pStyle w:val="Heading2"/>
        <w:keepNext/>
        <w:spacing w:line="336" w:lineRule="auto" w:before="200" w:after="120"/>
        <w:ind w:firstLine="0"/>
      </w:pPr>
      <w:r>
        <w:rPr>
          <w:rFonts w:ascii="黑体" w:hAnsi="黑体" w:eastAsia="黑体"/>
          <w:b/>
          <w:i w:val="0"/>
          <w:sz w:val="28"/>
        </w:rPr>
        <w:t>2.5  非功能性需求</w:t>
      </w:r>
    </w:p>
    <w:p>
      <w:pPr>
        <w:spacing w:after="80" w:before="0" w:line="360" w:lineRule="auto"/>
        <w:ind w:firstLine="420"/>
        <w:jc w:val="both"/>
      </w:pPr>
      <w:r>
        <w:rPr>
          <w:rFonts w:ascii="宋体" w:hAnsi="宋体" w:eastAsia="宋体"/>
          <w:b w:val="0"/>
          <w:i w:val="0"/>
          <w:sz w:val="21"/>
        </w:rPr>
        <w:t>非功能性需求决定了系统“好不好用、稳不稳、能不能改”，在一周的课程设计周期内同样需要给出可检验的目标值。本节从性能、可靠性、易用性、安全性、可维护性与兼容性六个方面提出要求，量化指标见表 2-9。</w:t>
      </w:r>
    </w:p>
    <w:p>
      <w:pPr>
        <w:spacing w:before="60" w:after="40" w:line="336" w:lineRule="auto"/>
        <w:ind w:firstLine="0"/>
      </w:pPr>
      <w:r>
        <w:rPr>
          <w:rFonts w:ascii="黑体" w:hAnsi="黑体" w:eastAsia="黑体"/>
          <w:b/>
          <w:i w:val="0"/>
          <w:sz w:val="21"/>
        </w:rPr>
        <w:t>1）性能需求</w:t>
      </w:r>
    </w:p>
    <w:p>
      <w:pPr>
        <w:spacing w:after="80" w:before="0" w:line="360" w:lineRule="auto"/>
        <w:ind w:firstLine="420"/>
        <w:jc w:val="both"/>
      </w:pPr>
      <w:r>
        <w:rPr>
          <w:rFonts w:ascii="宋体" w:hAnsi="宋体" w:eastAsia="宋体"/>
          <w:b w:val="0"/>
          <w:i w:val="0"/>
          <w:sz w:val="21"/>
        </w:rPr>
        <w:t>系统运行于普通教学机房或学生个人计算机，数据规模为单表千级（学生 40 人、成绩 75 条，考虑扩展按千级设计）。单表千级数据的关键字查询、条件筛选与分页查询响应时间应小于 1 秒；首页看板的六项聚合指标加载时间小于 1 秒；按课程批量加载 40 名学生的成绩录入界面打开时间小于 0.5 秒；导出 1000 行数据的 Excel 文件耗时小于 5 秒；程序冷启动（含数据库连接与建表检查）时间小于 5 秒。为达成上述指标，所有列表查询必须走分页，统计查询必须在数据库端完成聚合，禁止把全表数据读入内存后再用 Java 循环统计。</w:t>
      </w:r>
    </w:p>
    <w:p>
      <w:pPr>
        <w:spacing w:before="60" w:after="40" w:line="336" w:lineRule="auto"/>
        <w:ind w:firstLine="0"/>
      </w:pPr>
      <w:r>
        <w:rPr>
          <w:rFonts w:ascii="黑体" w:hAnsi="黑体" w:eastAsia="黑体"/>
          <w:b/>
          <w:i w:val="0"/>
          <w:sz w:val="21"/>
        </w:rPr>
        <w:t>2）可靠性需求</w:t>
      </w:r>
    </w:p>
    <w:p>
      <w:pPr>
        <w:spacing w:after="80" w:before="0" w:line="360" w:lineRule="auto"/>
        <w:ind w:firstLine="420"/>
        <w:jc w:val="both"/>
      </w:pPr>
      <w:r>
        <w:rPr>
          <w:rFonts w:ascii="宋体" w:hAnsi="宋体" w:eastAsia="宋体"/>
          <w:b w:val="0"/>
          <w:i w:val="0"/>
          <w:sz w:val="21"/>
        </w:rPr>
        <w:t>系统在连续演示与验收过程中不得出现未捕获异常导致的界面卡死或数据不一致。具体要求：关键写操作（成绩批量录入、Excel 导入、演示数据重置）必须使用 JDBC 事务并在异常时回滚；所有数据库访问统一由 DBUtil 管理连接的获取与释放，避免连接泄漏；异常统一捕获后转换为面向用户的中文提示，不得把堆栈信息直接显示在界面上；提供数据库一键备份功能，演示前一天与验收前各备份一次，出现数据错误时可快速恢复。</w:t>
      </w:r>
    </w:p>
    <w:p>
      <w:pPr>
        <w:spacing w:before="60" w:after="40" w:line="336" w:lineRule="auto"/>
        <w:ind w:firstLine="0"/>
      </w:pPr>
      <w:r>
        <w:rPr>
          <w:rFonts w:ascii="黑体" w:hAnsi="黑体" w:eastAsia="黑体"/>
          <w:b/>
          <w:i w:val="0"/>
          <w:sz w:val="21"/>
        </w:rPr>
        <w:t>3）易用性需求</w:t>
      </w:r>
    </w:p>
    <w:p>
      <w:pPr>
        <w:spacing w:after="80" w:before="0" w:line="360" w:lineRule="auto"/>
        <w:ind w:firstLine="420"/>
        <w:jc w:val="both"/>
      </w:pPr>
      <w:r>
        <w:rPr>
          <w:rFonts w:ascii="宋体" w:hAnsi="宋体" w:eastAsia="宋体"/>
          <w:b w:val="0"/>
          <w:i w:val="0"/>
          <w:sz w:val="21"/>
        </w:rPr>
        <w:t>界面采用 FlatLaf 3.4.1 统一外观主题，窗口布局保持“顶部工具栏 + 左侧动态菜单 + 中部表格 + 底部状态栏”的一致性，使 10 个模块的操作习惯可以复用。所有提示信息使用中文且指出下一步该怎么做；删除、清空日志、重置演示数据等破坏性操作必须二次确认；查询表单支持回车触发查询，表格支持双击查看详情；登录窗口的 Tab 顺序为用户名 → 密码 → 登录按钮；列表中的关键列（学号、姓名、总评成绩、状态）默认可见，次要字段可横向滚动查看。</w:t>
      </w:r>
    </w:p>
    <w:p>
      <w:pPr>
        <w:spacing w:before="60" w:after="40" w:line="336" w:lineRule="auto"/>
        <w:ind w:firstLine="0"/>
      </w:pPr>
      <w:r>
        <w:rPr>
          <w:rFonts w:ascii="黑体" w:hAnsi="黑体" w:eastAsia="黑体"/>
          <w:b/>
          <w:i w:val="0"/>
          <w:sz w:val="21"/>
        </w:rPr>
        <w:t>4）安全性需求</w:t>
      </w:r>
    </w:p>
    <w:p>
      <w:pPr>
        <w:spacing w:after="80" w:before="0" w:line="360" w:lineRule="auto"/>
        <w:ind w:firstLine="420"/>
        <w:jc w:val="both"/>
      </w:pPr>
      <w:r>
        <w:rPr>
          <w:rFonts w:ascii="宋体" w:hAnsi="宋体" w:eastAsia="宋体"/>
          <w:b w:val="0"/>
          <w:i w:val="0"/>
          <w:sz w:val="21"/>
        </w:rPr>
        <w:t>安全性需求围绕“口令、越权、注入、留痕”四点展开。口令方面，用户密码以 MD5 密文存储，界面不回显明文，管理员重置后为默认密码 123456 并提示修改；越权方面，采用“界面隐藏 + 业务层二次校验”的双重控制，即使绕过界面直接调用业务方法，也会因角色与数据范围校验而失败；注入方面，所有 SQL 一律使用 PreparedStatement 参数化执行，禁止字符串拼接用户输入；留痕方面，登录、增删改、导入导出、备份重置、参数修改均写入 sys_log，且日志仅管理员可见可清空。</w:t>
      </w:r>
    </w:p>
    <w:p>
      <w:pPr>
        <w:spacing w:before="60" w:after="40" w:line="336" w:lineRule="auto"/>
        <w:ind w:firstLine="0"/>
      </w:pPr>
      <w:r>
        <w:rPr>
          <w:rFonts w:ascii="黑体" w:hAnsi="黑体" w:eastAsia="黑体"/>
          <w:b/>
          <w:i w:val="0"/>
          <w:sz w:val="21"/>
        </w:rPr>
        <w:t>5）可维护性需求</w:t>
      </w:r>
    </w:p>
    <w:p>
      <w:pPr>
        <w:spacing w:after="80" w:before="0" w:line="360" w:lineRule="auto"/>
        <w:ind w:firstLine="420"/>
        <w:jc w:val="both"/>
      </w:pPr>
      <w:r>
        <w:rPr>
          <w:rFonts w:ascii="宋体" w:hAnsi="宋体" w:eastAsia="宋体"/>
          <w:b w:val="0"/>
          <w:i w:val="0"/>
          <w:sz w:val="21"/>
        </w:rPr>
        <w:t>代码按三层架构与功能模块组织包结构，包名全部小写，类名使用大驼峰，常量全部大写；每个 public 类与方法编写 Javadoc 注释，说明参数、返回值与异常；公共逻辑（MD5 加密、日期处理、Excel 工具、分页封装、日志工具）集中到 util 包，禁止复制粘贴；业务规则以 BR 编号在本文档中定义，并在代码注释中回写编号，形成文档与代码的双向追溯；为核心业务规则（总评计算、出勤率统计、唯一性校验、分页边界、参数校验）编写 JUnit 5 单元测试，每次提交前执行 mvn test，保证重构不破坏既有功能。</w:t>
      </w:r>
    </w:p>
    <w:p>
      <w:pPr>
        <w:spacing w:before="60" w:after="40" w:line="336" w:lineRule="auto"/>
        <w:ind w:firstLine="0"/>
      </w:pPr>
      <w:r>
        <w:rPr>
          <w:rFonts w:ascii="黑体" w:hAnsi="黑体" w:eastAsia="黑体"/>
          <w:b/>
          <w:i w:val="0"/>
          <w:sz w:val="21"/>
        </w:rPr>
        <w:t>6）兼容性需求</w:t>
      </w:r>
    </w:p>
    <w:p>
      <w:pPr>
        <w:spacing w:after="80" w:before="0" w:line="360" w:lineRule="auto"/>
        <w:ind w:firstLine="420"/>
        <w:jc w:val="both"/>
      </w:pPr>
      <w:r>
        <w:rPr>
          <w:rFonts w:ascii="宋体" w:hAnsi="宋体" w:eastAsia="宋体"/>
          <w:b w:val="0"/>
          <w:i w:val="0"/>
          <w:sz w:val="21"/>
        </w:rPr>
        <w:t>运行环境要求 JDK 17 及以上（开发与验收统一使用 JDK 17），操作系统为 Windows 10 或 Windows 11（64 位），屏幕分辨率不低于 1366×768，程序目录具有读写权限（数据库文件与备份文件均写入程序目录）。系统不依赖外部数据库服务与网络连接，H2 数据库以文件方式随程序分发；导出的 .xlsx 文件需能在 Microsoft Excel 2016 及以上版本与 WPS 表格中正常打开；程序打包为可执行 jar，并通过 run.bat 提供一键启动入口。</w:t>
      </w:r>
    </w:p>
    <w:p>
      <w:pPr>
        <w:keepNext/>
        <w:spacing w:before="160" w:after="60" w:line="288" w:lineRule="auto"/>
        <w:ind w:firstLine="0"/>
        <w:jc w:val="center"/>
      </w:pPr>
      <w:r>
        <w:rPr>
          <w:rFonts w:ascii="黑体" w:hAnsi="黑体" w:eastAsia="黑体"/>
          <w:b w:val="0"/>
          <w:i w:val="0"/>
          <w:sz w:val="21"/>
        </w:rPr>
        <w:t>表 2-9  非功能性需求指标与验证方式</w:t>
      </w:r>
    </w:p>
    <w:tbl>
      <w:tblPr>
        <w:tblStyle w:val="TableGrid"/>
        <w:tblW w:type="pct" w:w="5000"/>
        <w:jc w:val="center"/>
        <w:tblLayout w:type="fixed"/>
        <w:tblLook w:firstColumn="1" w:firstRow="1" w:lastColumn="0" w:lastRow="0" w:noHBand="0" w:noVBand="1" w:val="04A0"/>
      </w:tblPr>
      <w:tblGrid>
        <w:gridCol w:w="1020"/>
        <w:gridCol w:w="2608"/>
        <w:gridCol w:w="2268"/>
        <w:gridCol w:w="3175"/>
      </w:tblGrid>
      <w:tr>
        <w:trPr>
          <w:tblHeader w:val="true"/>
        </w:trPr>
        <w:tc>
          <w:tcPr>
            <w:tcW w:type="dxa" w:w="1020"/>
            <w:shd w:val="clear" w:color="auto" w:fill="D9D9D9"/>
          </w:tcPr>
          <w:p>
            <w:pPr>
              <w:spacing w:before="20" w:after="20" w:line="276" w:lineRule="auto"/>
              <w:ind w:firstLine="0"/>
              <w:jc w:val="center"/>
            </w:pPr>
            <w:r>
              <w:rPr>
                <w:rFonts w:ascii="黑体" w:hAnsi="黑体" w:eastAsia="黑体"/>
                <w:b/>
                <w:i w:val="0"/>
                <w:sz w:val="17"/>
              </w:rPr>
              <w:t>类别</w:t>
            </w:r>
          </w:p>
        </w:tc>
        <w:tc>
          <w:tcPr>
            <w:tcW w:type="dxa" w:w="2608"/>
            <w:shd w:val="clear" w:color="auto" w:fill="D9D9D9"/>
          </w:tcPr>
          <w:p>
            <w:pPr>
              <w:spacing w:before="20" w:after="20" w:line="276" w:lineRule="auto"/>
              <w:ind w:firstLine="0"/>
              <w:jc w:val="center"/>
            </w:pPr>
            <w:r>
              <w:rPr>
                <w:rFonts w:ascii="黑体" w:hAnsi="黑体" w:eastAsia="黑体"/>
                <w:b/>
                <w:i w:val="0"/>
                <w:sz w:val="17"/>
              </w:rPr>
              <w:t>指标项</w:t>
            </w:r>
          </w:p>
        </w:tc>
        <w:tc>
          <w:tcPr>
            <w:tcW w:type="dxa" w:w="2268"/>
            <w:shd w:val="clear" w:color="auto" w:fill="D9D9D9"/>
          </w:tcPr>
          <w:p>
            <w:pPr>
              <w:spacing w:before="20" w:after="20" w:line="276" w:lineRule="auto"/>
              <w:ind w:firstLine="0"/>
              <w:jc w:val="center"/>
            </w:pPr>
            <w:r>
              <w:rPr>
                <w:rFonts w:ascii="黑体" w:hAnsi="黑体" w:eastAsia="黑体"/>
                <w:b/>
                <w:i w:val="0"/>
                <w:sz w:val="17"/>
              </w:rPr>
              <w:t>目标值</w:t>
            </w:r>
          </w:p>
        </w:tc>
        <w:tc>
          <w:tcPr>
            <w:tcW w:type="dxa" w:w="3175"/>
            <w:shd w:val="clear" w:color="auto" w:fill="D9D9D9"/>
          </w:tcPr>
          <w:p>
            <w:pPr>
              <w:spacing w:before="20" w:after="20" w:line="276" w:lineRule="auto"/>
              <w:ind w:firstLine="0"/>
              <w:jc w:val="center"/>
            </w:pPr>
            <w:r>
              <w:rPr>
                <w:rFonts w:ascii="黑体" w:hAnsi="黑体" w:eastAsia="黑体"/>
                <w:b/>
                <w:i w:val="0"/>
                <w:sz w:val="17"/>
              </w:rPr>
              <w:t>验证方式</w:t>
            </w:r>
          </w:p>
        </w:tc>
      </w:tr>
      <w:tr>
        <w:tc>
          <w:tcPr>
            <w:tcW w:type="dxa" w:w="1020"/>
          </w:tcPr>
          <w:p>
            <w:pPr>
              <w:spacing w:before="20" w:after="20" w:line="276" w:lineRule="auto"/>
              <w:ind w:firstLine="0"/>
              <w:jc w:val="left"/>
            </w:pPr>
            <w:r>
              <w:rPr>
                <w:rFonts w:ascii="宋体" w:hAnsi="宋体" w:eastAsia="宋体"/>
                <w:b w:val="0"/>
                <w:i w:val="0"/>
                <w:sz w:val="17"/>
              </w:rPr>
              <w:t>性能</w:t>
            </w:r>
          </w:p>
        </w:tc>
        <w:tc>
          <w:tcPr>
            <w:tcW w:type="dxa" w:w="2608"/>
          </w:tcPr>
          <w:p>
            <w:pPr>
              <w:spacing w:before="20" w:after="20" w:line="276" w:lineRule="auto"/>
              <w:ind w:firstLine="0"/>
              <w:jc w:val="left"/>
            </w:pPr>
            <w:r>
              <w:rPr>
                <w:rFonts w:ascii="宋体" w:hAnsi="宋体" w:eastAsia="宋体"/>
                <w:b w:val="0"/>
                <w:i w:val="0"/>
                <w:sz w:val="17"/>
              </w:rPr>
              <w:t>单表千级数据条件查询响应时间</w:t>
            </w:r>
          </w:p>
        </w:tc>
        <w:tc>
          <w:tcPr>
            <w:tcW w:type="dxa" w:w="2268"/>
          </w:tcPr>
          <w:p>
            <w:pPr>
              <w:spacing w:before="20" w:after="20" w:line="276" w:lineRule="auto"/>
              <w:ind w:firstLine="0"/>
              <w:jc w:val="center"/>
            </w:pPr>
            <w:r>
              <w:rPr>
                <w:rFonts w:ascii="宋体" w:hAnsi="宋体" w:eastAsia="宋体"/>
                <w:b w:val="0"/>
                <w:i w:val="0"/>
                <w:sz w:val="17"/>
              </w:rPr>
              <w:t>小于 1 秒</w:t>
            </w:r>
          </w:p>
        </w:tc>
        <w:tc>
          <w:tcPr>
            <w:tcW w:type="dxa" w:w="3175"/>
          </w:tcPr>
          <w:p>
            <w:pPr>
              <w:spacing w:before="20" w:after="20" w:line="276" w:lineRule="auto"/>
              <w:ind w:firstLine="0"/>
              <w:jc w:val="left"/>
            </w:pPr>
            <w:r>
              <w:rPr>
                <w:rFonts w:ascii="宋体" w:hAnsi="宋体" w:eastAsia="宋体"/>
                <w:b w:val="0"/>
                <w:i w:val="0"/>
                <w:sz w:val="17"/>
              </w:rPr>
              <w:t>在 student 表写入 1000 条测试数据，用 System.currentTimeMillis 计时</w:t>
            </w:r>
          </w:p>
        </w:tc>
      </w:tr>
      <w:tr>
        <w:tc>
          <w:tcPr>
            <w:tcW w:type="dxa" w:w="1020"/>
          </w:tcPr>
          <w:p>
            <w:pPr>
              <w:spacing w:before="20" w:after="20" w:line="276" w:lineRule="auto"/>
              <w:ind w:firstLine="0"/>
              <w:jc w:val="left"/>
            </w:pPr>
            <w:r>
              <w:rPr>
                <w:rFonts w:ascii="宋体" w:hAnsi="宋体" w:eastAsia="宋体"/>
                <w:b w:val="0"/>
                <w:i w:val="0"/>
                <w:sz w:val="17"/>
              </w:rPr>
              <w:t>性能</w:t>
            </w:r>
          </w:p>
        </w:tc>
        <w:tc>
          <w:tcPr>
            <w:tcW w:type="dxa" w:w="2608"/>
          </w:tcPr>
          <w:p>
            <w:pPr>
              <w:spacing w:before="20" w:after="20" w:line="276" w:lineRule="auto"/>
              <w:ind w:firstLine="0"/>
              <w:jc w:val="center"/>
            </w:pPr>
            <w:r>
              <w:rPr>
                <w:rFonts w:ascii="宋体" w:hAnsi="宋体" w:eastAsia="宋体"/>
                <w:b w:val="0"/>
                <w:i w:val="0"/>
                <w:sz w:val="17"/>
              </w:rPr>
              <w:t>首页看板六项指标加载时间</w:t>
            </w:r>
          </w:p>
        </w:tc>
        <w:tc>
          <w:tcPr>
            <w:tcW w:type="dxa" w:w="2268"/>
          </w:tcPr>
          <w:p>
            <w:pPr>
              <w:spacing w:before="20" w:after="20" w:line="276" w:lineRule="auto"/>
              <w:ind w:firstLine="0"/>
              <w:jc w:val="center"/>
            </w:pPr>
            <w:r>
              <w:rPr>
                <w:rFonts w:ascii="宋体" w:hAnsi="宋体" w:eastAsia="宋体"/>
                <w:b w:val="0"/>
                <w:i w:val="0"/>
                <w:sz w:val="17"/>
              </w:rPr>
              <w:t>小于 1 秒</w:t>
            </w:r>
          </w:p>
        </w:tc>
        <w:tc>
          <w:tcPr>
            <w:tcW w:type="dxa" w:w="3175"/>
          </w:tcPr>
          <w:p>
            <w:pPr>
              <w:spacing w:before="20" w:after="20" w:line="276" w:lineRule="auto"/>
              <w:ind w:firstLine="0"/>
              <w:jc w:val="left"/>
            </w:pPr>
            <w:r>
              <w:rPr>
                <w:rFonts w:ascii="宋体" w:hAnsi="宋体" w:eastAsia="宋体"/>
                <w:b w:val="0"/>
                <w:i w:val="0"/>
                <w:sz w:val="17"/>
              </w:rPr>
              <w:t>连续启动 10 次记录耗时，取平均值</w:t>
            </w:r>
          </w:p>
        </w:tc>
      </w:tr>
      <w:tr>
        <w:tc>
          <w:tcPr>
            <w:tcW w:type="dxa" w:w="1020"/>
          </w:tcPr>
          <w:p>
            <w:pPr>
              <w:spacing w:before="20" w:after="20" w:line="276" w:lineRule="auto"/>
              <w:ind w:firstLine="0"/>
              <w:jc w:val="left"/>
            </w:pPr>
            <w:r>
              <w:rPr>
                <w:rFonts w:ascii="宋体" w:hAnsi="宋体" w:eastAsia="宋体"/>
                <w:b w:val="0"/>
                <w:i w:val="0"/>
                <w:sz w:val="17"/>
              </w:rPr>
              <w:t>性能</w:t>
            </w:r>
          </w:p>
        </w:tc>
        <w:tc>
          <w:tcPr>
            <w:tcW w:type="dxa" w:w="2608"/>
          </w:tcPr>
          <w:p>
            <w:pPr>
              <w:spacing w:before="20" w:after="20" w:line="276" w:lineRule="auto"/>
              <w:ind w:firstLine="0"/>
              <w:jc w:val="left"/>
            </w:pPr>
            <w:r>
              <w:rPr>
                <w:rFonts w:ascii="宋体" w:hAnsi="宋体" w:eastAsia="宋体"/>
                <w:b w:val="0"/>
                <w:i w:val="0"/>
                <w:sz w:val="17"/>
              </w:rPr>
              <w:t>Excel 导出 1000 行耗时</w:t>
            </w:r>
          </w:p>
        </w:tc>
        <w:tc>
          <w:tcPr>
            <w:tcW w:type="dxa" w:w="2268"/>
          </w:tcPr>
          <w:p>
            <w:pPr>
              <w:spacing w:before="20" w:after="20" w:line="276" w:lineRule="auto"/>
              <w:ind w:firstLine="0"/>
              <w:jc w:val="center"/>
            </w:pPr>
            <w:r>
              <w:rPr>
                <w:rFonts w:ascii="宋体" w:hAnsi="宋体" w:eastAsia="宋体"/>
                <w:b w:val="0"/>
                <w:i w:val="0"/>
                <w:sz w:val="17"/>
              </w:rPr>
              <w:t>小于 5 秒</w:t>
            </w:r>
          </w:p>
        </w:tc>
        <w:tc>
          <w:tcPr>
            <w:tcW w:type="dxa" w:w="3175"/>
          </w:tcPr>
          <w:p>
            <w:pPr>
              <w:spacing w:before="20" w:after="20" w:line="276" w:lineRule="auto"/>
              <w:ind w:firstLine="0"/>
              <w:jc w:val="left"/>
            </w:pPr>
            <w:r>
              <w:rPr>
                <w:rFonts w:ascii="宋体" w:hAnsi="宋体" w:eastAsia="宋体"/>
                <w:b w:val="0"/>
                <w:i w:val="0"/>
                <w:sz w:val="17"/>
              </w:rPr>
              <w:t>导出成绩表并计时，检查文件可正常打开</w:t>
            </w:r>
          </w:p>
        </w:tc>
      </w:tr>
      <w:tr>
        <w:tc>
          <w:tcPr>
            <w:tcW w:type="dxa" w:w="1020"/>
          </w:tcPr>
          <w:p>
            <w:pPr>
              <w:spacing w:before="20" w:after="20" w:line="276" w:lineRule="auto"/>
              <w:ind w:firstLine="0"/>
              <w:jc w:val="left"/>
            </w:pPr>
            <w:r>
              <w:rPr>
                <w:rFonts w:ascii="宋体" w:hAnsi="宋体" w:eastAsia="宋体"/>
                <w:b w:val="0"/>
                <w:i w:val="0"/>
                <w:sz w:val="17"/>
              </w:rPr>
              <w:t>性能</w:t>
            </w:r>
          </w:p>
        </w:tc>
        <w:tc>
          <w:tcPr>
            <w:tcW w:type="dxa" w:w="2608"/>
          </w:tcPr>
          <w:p>
            <w:pPr>
              <w:spacing w:before="20" w:after="20" w:line="276" w:lineRule="auto"/>
              <w:ind w:firstLine="0"/>
              <w:jc w:val="center"/>
            </w:pPr>
            <w:r>
              <w:rPr>
                <w:rFonts w:ascii="宋体" w:hAnsi="宋体" w:eastAsia="宋体"/>
                <w:b w:val="0"/>
                <w:i w:val="0"/>
                <w:sz w:val="17"/>
              </w:rPr>
              <w:t>程序冷启动时间</w:t>
            </w:r>
          </w:p>
        </w:tc>
        <w:tc>
          <w:tcPr>
            <w:tcW w:type="dxa" w:w="2268"/>
          </w:tcPr>
          <w:p>
            <w:pPr>
              <w:spacing w:before="20" w:after="20" w:line="276" w:lineRule="auto"/>
              <w:ind w:firstLine="0"/>
              <w:jc w:val="center"/>
            </w:pPr>
            <w:r>
              <w:rPr>
                <w:rFonts w:ascii="宋体" w:hAnsi="宋体" w:eastAsia="宋体"/>
                <w:b w:val="0"/>
                <w:i w:val="0"/>
                <w:sz w:val="17"/>
              </w:rPr>
              <w:t>小于 5 秒</w:t>
            </w:r>
          </w:p>
        </w:tc>
        <w:tc>
          <w:tcPr>
            <w:tcW w:type="dxa" w:w="3175"/>
          </w:tcPr>
          <w:p>
            <w:pPr>
              <w:spacing w:before="20" w:after="20" w:line="276" w:lineRule="auto"/>
              <w:ind w:firstLine="0"/>
              <w:jc w:val="left"/>
            </w:pPr>
            <w:r>
              <w:rPr>
                <w:rFonts w:ascii="宋体" w:hAnsi="宋体" w:eastAsia="宋体"/>
                <w:b w:val="0"/>
                <w:i w:val="0"/>
                <w:sz w:val="17"/>
              </w:rPr>
              <w:t>双击 run.bat 到登录窗口可输入的时间</w:t>
            </w:r>
          </w:p>
        </w:tc>
      </w:tr>
      <w:tr>
        <w:tc>
          <w:tcPr>
            <w:tcW w:type="dxa" w:w="1020"/>
          </w:tcPr>
          <w:p>
            <w:pPr>
              <w:spacing w:before="20" w:after="20" w:line="276" w:lineRule="auto"/>
              <w:ind w:firstLine="0"/>
              <w:jc w:val="left"/>
            </w:pPr>
            <w:r>
              <w:rPr>
                <w:rFonts w:ascii="宋体" w:hAnsi="宋体" w:eastAsia="宋体"/>
                <w:b w:val="0"/>
                <w:i w:val="0"/>
                <w:sz w:val="17"/>
              </w:rPr>
              <w:t>可靠性</w:t>
            </w:r>
          </w:p>
        </w:tc>
        <w:tc>
          <w:tcPr>
            <w:tcW w:type="dxa" w:w="2608"/>
          </w:tcPr>
          <w:p>
            <w:pPr>
              <w:spacing w:before="20" w:after="20" w:line="276" w:lineRule="auto"/>
              <w:ind w:firstLine="0"/>
              <w:jc w:val="center"/>
            </w:pPr>
            <w:r>
              <w:rPr>
                <w:rFonts w:ascii="宋体" w:hAnsi="宋体" w:eastAsia="宋体"/>
                <w:b w:val="0"/>
                <w:i w:val="0"/>
                <w:sz w:val="17"/>
              </w:rPr>
              <w:t>关键写操作事务回滚</w:t>
            </w:r>
          </w:p>
        </w:tc>
        <w:tc>
          <w:tcPr>
            <w:tcW w:type="dxa" w:w="2268"/>
          </w:tcPr>
          <w:p>
            <w:pPr>
              <w:spacing w:before="20" w:after="20" w:line="276" w:lineRule="auto"/>
              <w:ind w:firstLine="0"/>
              <w:jc w:val="center"/>
            </w:pPr>
            <w:r>
              <w:rPr>
                <w:rFonts w:ascii="宋体" w:hAnsi="宋体" w:eastAsia="宋体"/>
                <w:b w:val="0"/>
                <w:i w:val="0"/>
                <w:sz w:val="17"/>
              </w:rPr>
              <w:t>异常时数据零残留</w:t>
            </w:r>
          </w:p>
        </w:tc>
        <w:tc>
          <w:tcPr>
            <w:tcW w:type="dxa" w:w="3175"/>
          </w:tcPr>
          <w:p>
            <w:pPr>
              <w:spacing w:before="20" w:after="20" w:line="276" w:lineRule="auto"/>
              <w:ind w:firstLine="0"/>
              <w:jc w:val="left"/>
            </w:pPr>
            <w:r>
              <w:rPr>
                <w:rFonts w:ascii="宋体" w:hAnsi="宋体" w:eastAsia="宋体"/>
                <w:b w:val="0"/>
                <w:i w:val="0"/>
                <w:sz w:val="17"/>
              </w:rPr>
              <w:t>在批量录入中人为制造第 3 行非法数据，验证前 2 行未写入</w:t>
            </w:r>
          </w:p>
        </w:tc>
      </w:tr>
      <w:tr>
        <w:tc>
          <w:tcPr>
            <w:tcW w:type="dxa" w:w="1020"/>
          </w:tcPr>
          <w:p>
            <w:pPr>
              <w:spacing w:before="20" w:after="20" w:line="276" w:lineRule="auto"/>
              <w:ind w:firstLine="0"/>
              <w:jc w:val="left"/>
            </w:pPr>
            <w:r>
              <w:rPr>
                <w:rFonts w:ascii="宋体" w:hAnsi="宋体" w:eastAsia="宋体"/>
                <w:b w:val="0"/>
                <w:i w:val="0"/>
                <w:sz w:val="17"/>
              </w:rPr>
              <w:t>可靠性</w:t>
            </w:r>
          </w:p>
        </w:tc>
        <w:tc>
          <w:tcPr>
            <w:tcW w:type="dxa" w:w="2608"/>
          </w:tcPr>
          <w:p>
            <w:pPr>
              <w:spacing w:before="20" w:after="20" w:line="276" w:lineRule="auto"/>
              <w:ind w:firstLine="0"/>
              <w:jc w:val="center"/>
            </w:pPr>
            <w:r>
              <w:rPr>
                <w:rFonts w:ascii="宋体" w:hAnsi="宋体" w:eastAsia="宋体"/>
                <w:b w:val="0"/>
                <w:i w:val="0"/>
                <w:sz w:val="17"/>
              </w:rPr>
              <w:t>连续操作稳定性</w:t>
            </w:r>
          </w:p>
        </w:tc>
        <w:tc>
          <w:tcPr>
            <w:tcW w:type="dxa" w:w="2268"/>
          </w:tcPr>
          <w:p>
            <w:pPr>
              <w:spacing w:before="20" w:after="20" w:line="276" w:lineRule="auto"/>
              <w:ind w:firstLine="0"/>
              <w:jc w:val="left"/>
            </w:pPr>
            <w:r>
              <w:rPr>
                <w:rFonts w:ascii="宋体" w:hAnsi="宋体" w:eastAsia="宋体"/>
                <w:b w:val="0"/>
                <w:i w:val="0"/>
                <w:sz w:val="17"/>
              </w:rPr>
              <w:t>连续操作 30 分钟无未捕获异常</w:t>
            </w:r>
          </w:p>
        </w:tc>
        <w:tc>
          <w:tcPr>
            <w:tcW w:type="dxa" w:w="3175"/>
          </w:tcPr>
          <w:p>
            <w:pPr>
              <w:spacing w:before="20" w:after="20" w:line="276" w:lineRule="auto"/>
              <w:ind w:firstLine="0"/>
              <w:jc w:val="left"/>
            </w:pPr>
            <w:r>
              <w:rPr>
                <w:rFonts w:ascii="宋体" w:hAnsi="宋体" w:eastAsia="宋体"/>
                <w:b w:val="0"/>
                <w:i w:val="0"/>
                <w:sz w:val="17"/>
              </w:rPr>
              <w:t>按验收演示脚本连续执行全部用例</w:t>
            </w:r>
          </w:p>
        </w:tc>
      </w:tr>
      <w:tr>
        <w:tc>
          <w:tcPr>
            <w:tcW w:type="dxa" w:w="1020"/>
          </w:tcPr>
          <w:p>
            <w:pPr>
              <w:spacing w:before="20" w:after="20" w:line="276" w:lineRule="auto"/>
              <w:ind w:firstLine="0"/>
              <w:jc w:val="left"/>
            </w:pPr>
            <w:r>
              <w:rPr>
                <w:rFonts w:ascii="宋体" w:hAnsi="宋体" w:eastAsia="宋体"/>
                <w:b w:val="0"/>
                <w:i w:val="0"/>
                <w:sz w:val="17"/>
              </w:rPr>
              <w:t>易用性</w:t>
            </w:r>
          </w:p>
        </w:tc>
        <w:tc>
          <w:tcPr>
            <w:tcW w:type="dxa" w:w="2608"/>
          </w:tcPr>
          <w:p>
            <w:pPr>
              <w:spacing w:before="20" w:after="20" w:line="276" w:lineRule="auto"/>
              <w:ind w:firstLine="0"/>
              <w:jc w:val="center"/>
            </w:pPr>
            <w:r>
              <w:rPr>
                <w:rFonts w:ascii="宋体" w:hAnsi="宋体" w:eastAsia="宋体"/>
                <w:b w:val="0"/>
                <w:i w:val="0"/>
                <w:sz w:val="17"/>
              </w:rPr>
              <w:t>破坏性操作确认率</w:t>
            </w:r>
          </w:p>
        </w:tc>
        <w:tc>
          <w:tcPr>
            <w:tcW w:type="dxa" w:w="2268"/>
          </w:tcPr>
          <w:p>
            <w:pPr>
              <w:spacing w:before="20" w:after="20" w:line="276" w:lineRule="auto"/>
              <w:ind w:firstLine="0"/>
              <w:jc w:val="center"/>
            </w:pPr>
            <w:r>
              <w:rPr>
                <w:rFonts w:ascii="宋体" w:hAnsi="宋体" w:eastAsia="宋体"/>
                <w:b w:val="0"/>
                <w:i w:val="0"/>
                <w:sz w:val="17"/>
              </w:rPr>
              <w:t>100% 有二次确认</w:t>
            </w:r>
          </w:p>
        </w:tc>
        <w:tc>
          <w:tcPr>
            <w:tcW w:type="dxa" w:w="3175"/>
          </w:tcPr>
          <w:p>
            <w:pPr>
              <w:spacing w:before="20" w:after="20" w:line="276" w:lineRule="auto"/>
              <w:ind w:firstLine="0"/>
              <w:jc w:val="left"/>
            </w:pPr>
            <w:r>
              <w:rPr>
                <w:rFonts w:ascii="宋体" w:hAnsi="宋体" w:eastAsia="宋体"/>
                <w:b w:val="0"/>
                <w:i w:val="0"/>
                <w:sz w:val="17"/>
              </w:rPr>
              <w:t>逐项检查删除、清空日志、重置数据的确认对话框</w:t>
            </w:r>
          </w:p>
        </w:tc>
      </w:tr>
      <w:tr>
        <w:tc>
          <w:tcPr>
            <w:tcW w:type="dxa" w:w="1020"/>
          </w:tcPr>
          <w:p>
            <w:pPr>
              <w:spacing w:before="20" w:after="20" w:line="276" w:lineRule="auto"/>
              <w:ind w:firstLine="0"/>
              <w:jc w:val="left"/>
            </w:pPr>
            <w:r>
              <w:rPr>
                <w:rFonts w:ascii="宋体" w:hAnsi="宋体" w:eastAsia="宋体"/>
                <w:b w:val="0"/>
                <w:i w:val="0"/>
                <w:sz w:val="17"/>
              </w:rPr>
              <w:t>安全性</w:t>
            </w:r>
          </w:p>
        </w:tc>
        <w:tc>
          <w:tcPr>
            <w:tcW w:type="dxa" w:w="2608"/>
          </w:tcPr>
          <w:p>
            <w:pPr>
              <w:spacing w:before="20" w:after="20" w:line="276" w:lineRule="auto"/>
              <w:ind w:firstLine="0"/>
              <w:jc w:val="center"/>
            </w:pPr>
            <w:r>
              <w:rPr>
                <w:rFonts w:ascii="宋体" w:hAnsi="宋体" w:eastAsia="宋体"/>
                <w:b w:val="0"/>
                <w:i w:val="0"/>
                <w:sz w:val="17"/>
              </w:rPr>
              <w:t>密码明文暴露</w:t>
            </w:r>
          </w:p>
        </w:tc>
        <w:tc>
          <w:tcPr>
            <w:tcW w:type="dxa" w:w="2268"/>
          </w:tcPr>
          <w:p>
            <w:pPr>
              <w:spacing w:before="20" w:after="20" w:line="276" w:lineRule="auto"/>
              <w:ind w:firstLine="0"/>
              <w:jc w:val="center"/>
            </w:pPr>
            <w:r>
              <w:rPr>
                <w:rFonts w:ascii="宋体" w:hAnsi="宋体" w:eastAsia="宋体"/>
                <w:b w:val="0"/>
                <w:i w:val="0"/>
                <w:sz w:val="17"/>
              </w:rPr>
              <w:t>0 处</w:t>
            </w:r>
          </w:p>
        </w:tc>
        <w:tc>
          <w:tcPr>
            <w:tcW w:type="dxa" w:w="3175"/>
          </w:tcPr>
          <w:p>
            <w:pPr>
              <w:spacing w:before="20" w:after="20" w:line="276" w:lineRule="auto"/>
              <w:ind w:firstLine="0"/>
              <w:jc w:val="left"/>
            </w:pPr>
            <w:r>
              <w:rPr>
                <w:rFonts w:ascii="宋体" w:hAnsi="宋体" w:eastAsia="宋体"/>
                <w:b w:val="0"/>
                <w:i w:val="0"/>
                <w:sz w:val="17"/>
              </w:rPr>
              <w:t>检索源码与日志文件中的密码字段，确认仅存 MD5 密文</w:t>
            </w:r>
          </w:p>
        </w:tc>
      </w:tr>
      <w:tr>
        <w:tc>
          <w:tcPr>
            <w:tcW w:type="dxa" w:w="1020"/>
          </w:tcPr>
          <w:p>
            <w:pPr>
              <w:spacing w:before="20" w:after="20" w:line="276" w:lineRule="auto"/>
              <w:ind w:firstLine="0"/>
              <w:jc w:val="left"/>
            </w:pPr>
            <w:r>
              <w:rPr>
                <w:rFonts w:ascii="宋体" w:hAnsi="宋体" w:eastAsia="宋体"/>
                <w:b w:val="0"/>
                <w:i w:val="0"/>
                <w:sz w:val="17"/>
              </w:rPr>
              <w:t>安全性</w:t>
            </w:r>
          </w:p>
        </w:tc>
        <w:tc>
          <w:tcPr>
            <w:tcW w:type="dxa" w:w="2608"/>
          </w:tcPr>
          <w:p>
            <w:pPr>
              <w:spacing w:before="20" w:after="20" w:line="276" w:lineRule="auto"/>
              <w:ind w:firstLine="0"/>
              <w:jc w:val="center"/>
            </w:pPr>
            <w:r>
              <w:rPr>
                <w:rFonts w:ascii="宋体" w:hAnsi="宋体" w:eastAsia="宋体"/>
                <w:b w:val="0"/>
                <w:i w:val="0"/>
                <w:sz w:val="17"/>
              </w:rPr>
              <w:t>SQL 注入防护</w:t>
            </w:r>
          </w:p>
        </w:tc>
        <w:tc>
          <w:tcPr>
            <w:tcW w:type="dxa" w:w="2268"/>
          </w:tcPr>
          <w:p>
            <w:pPr>
              <w:spacing w:before="20" w:after="20" w:line="276" w:lineRule="auto"/>
              <w:ind w:firstLine="0"/>
              <w:jc w:val="left"/>
            </w:pPr>
            <w:r>
              <w:rPr>
                <w:rFonts w:ascii="宋体" w:hAnsi="宋体" w:eastAsia="宋体"/>
                <w:b w:val="0"/>
                <w:i w:val="0"/>
                <w:sz w:val="17"/>
              </w:rPr>
              <w:t>关键查询全部使用 PreparedStatement</w:t>
            </w:r>
          </w:p>
        </w:tc>
        <w:tc>
          <w:tcPr>
            <w:tcW w:type="dxa" w:w="3175"/>
          </w:tcPr>
          <w:p>
            <w:pPr>
              <w:spacing w:before="20" w:after="20" w:line="276" w:lineRule="auto"/>
              <w:ind w:firstLine="0"/>
              <w:jc w:val="left"/>
            </w:pPr>
            <w:r>
              <w:rPr>
                <w:rFonts w:ascii="宋体" w:hAnsi="宋体" w:eastAsia="宋体"/>
                <w:b w:val="0"/>
                <w:i w:val="0"/>
                <w:sz w:val="17"/>
              </w:rPr>
              <w:t>代码走查 DAO 层 SQL 拼接情况</w:t>
            </w:r>
          </w:p>
        </w:tc>
      </w:tr>
      <w:tr>
        <w:tc>
          <w:tcPr>
            <w:tcW w:type="dxa" w:w="1020"/>
          </w:tcPr>
          <w:p>
            <w:pPr>
              <w:spacing w:before="20" w:after="20" w:line="276" w:lineRule="auto"/>
              <w:ind w:firstLine="0"/>
              <w:jc w:val="left"/>
            </w:pPr>
            <w:r>
              <w:rPr>
                <w:rFonts w:ascii="宋体" w:hAnsi="宋体" w:eastAsia="宋体"/>
                <w:b w:val="0"/>
                <w:i w:val="0"/>
                <w:sz w:val="17"/>
              </w:rPr>
              <w:t>可维护性</w:t>
            </w:r>
          </w:p>
        </w:tc>
        <w:tc>
          <w:tcPr>
            <w:tcW w:type="dxa" w:w="2608"/>
          </w:tcPr>
          <w:p>
            <w:pPr>
              <w:spacing w:before="20" w:after="20" w:line="276" w:lineRule="auto"/>
              <w:ind w:firstLine="0"/>
              <w:jc w:val="center"/>
            </w:pPr>
            <w:r>
              <w:rPr>
                <w:rFonts w:ascii="宋体" w:hAnsi="宋体" w:eastAsia="宋体"/>
                <w:b w:val="0"/>
                <w:i w:val="0"/>
                <w:sz w:val="17"/>
              </w:rPr>
              <w:t>核心业务规则单元测试覆盖</w:t>
            </w:r>
          </w:p>
        </w:tc>
        <w:tc>
          <w:tcPr>
            <w:tcW w:type="dxa" w:w="2268"/>
          </w:tcPr>
          <w:p>
            <w:pPr>
              <w:spacing w:before="20" w:after="20" w:line="276" w:lineRule="auto"/>
              <w:ind w:firstLine="0"/>
              <w:jc w:val="left"/>
            </w:pPr>
            <w:r>
              <w:rPr>
                <w:rFonts w:ascii="宋体" w:hAnsi="宋体" w:eastAsia="宋体"/>
                <w:b w:val="0"/>
                <w:i w:val="0"/>
                <w:sz w:val="17"/>
              </w:rPr>
              <w:t>不少于 15 个测试方法全部通过</w:t>
            </w:r>
          </w:p>
        </w:tc>
        <w:tc>
          <w:tcPr>
            <w:tcW w:type="dxa" w:w="3175"/>
          </w:tcPr>
          <w:p>
            <w:pPr>
              <w:spacing w:before="20" w:after="20" w:line="276" w:lineRule="auto"/>
              <w:ind w:firstLine="0"/>
              <w:jc w:val="left"/>
            </w:pPr>
            <w:r>
              <w:rPr>
                <w:rFonts w:ascii="宋体" w:hAnsi="宋体" w:eastAsia="宋体"/>
                <w:b w:val="0"/>
                <w:i w:val="0"/>
                <w:sz w:val="17"/>
              </w:rPr>
              <w:t>执行 mvn test 并保留测试报告</w:t>
            </w:r>
          </w:p>
        </w:tc>
      </w:tr>
      <w:tr>
        <w:tc>
          <w:tcPr>
            <w:tcW w:type="dxa" w:w="1020"/>
          </w:tcPr>
          <w:p>
            <w:pPr>
              <w:spacing w:before="20" w:after="20" w:line="276" w:lineRule="auto"/>
              <w:ind w:firstLine="0"/>
              <w:jc w:val="left"/>
            </w:pPr>
            <w:r>
              <w:rPr>
                <w:rFonts w:ascii="宋体" w:hAnsi="宋体" w:eastAsia="宋体"/>
                <w:b w:val="0"/>
                <w:i w:val="0"/>
                <w:sz w:val="17"/>
              </w:rPr>
              <w:t>兼容性</w:t>
            </w:r>
          </w:p>
        </w:tc>
        <w:tc>
          <w:tcPr>
            <w:tcW w:type="dxa" w:w="2608"/>
          </w:tcPr>
          <w:p>
            <w:pPr>
              <w:spacing w:before="20" w:after="20" w:line="276" w:lineRule="auto"/>
              <w:ind w:firstLine="0"/>
              <w:jc w:val="center"/>
            </w:pPr>
            <w:r>
              <w:rPr>
                <w:rFonts w:ascii="宋体" w:hAnsi="宋体" w:eastAsia="宋体"/>
                <w:b w:val="0"/>
                <w:i w:val="0"/>
                <w:sz w:val="17"/>
              </w:rPr>
              <w:t>运行环境</w:t>
            </w:r>
          </w:p>
        </w:tc>
        <w:tc>
          <w:tcPr>
            <w:tcW w:type="dxa" w:w="2268"/>
          </w:tcPr>
          <w:p>
            <w:pPr>
              <w:spacing w:before="20" w:after="20" w:line="276" w:lineRule="auto"/>
              <w:ind w:firstLine="0"/>
              <w:jc w:val="left"/>
            </w:pPr>
            <w:r>
              <w:rPr>
                <w:rFonts w:ascii="宋体" w:hAnsi="宋体" w:eastAsia="宋体"/>
                <w:b w:val="0"/>
                <w:i w:val="0"/>
                <w:sz w:val="17"/>
              </w:rPr>
              <w:t>JDK 17 + Windows 10/11</w:t>
            </w:r>
          </w:p>
        </w:tc>
        <w:tc>
          <w:tcPr>
            <w:tcW w:type="dxa" w:w="3175"/>
          </w:tcPr>
          <w:p>
            <w:pPr>
              <w:spacing w:before="20" w:after="20" w:line="276" w:lineRule="auto"/>
              <w:ind w:firstLine="0"/>
              <w:jc w:val="left"/>
            </w:pPr>
            <w:r>
              <w:rPr>
                <w:rFonts w:ascii="宋体" w:hAnsi="宋体" w:eastAsia="宋体"/>
                <w:b w:val="0"/>
                <w:i w:val="0"/>
                <w:sz w:val="17"/>
              </w:rPr>
              <w:t>在两台不同配置的机器上完成部署与演示</w:t>
            </w:r>
          </w:p>
        </w:tc>
      </w:tr>
      <w:tr>
        <w:tc>
          <w:tcPr>
            <w:tcW w:type="dxa" w:w="1020"/>
          </w:tcPr>
          <w:p>
            <w:pPr>
              <w:spacing w:before="20" w:after="20" w:line="276" w:lineRule="auto"/>
              <w:ind w:firstLine="0"/>
              <w:jc w:val="left"/>
            </w:pPr>
            <w:r>
              <w:rPr>
                <w:rFonts w:ascii="宋体" w:hAnsi="宋体" w:eastAsia="宋体"/>
                <w:b w:val="0"/>
                <w:i w:val="0"/>
                <w:sz w:val="17"/>
              </w:rPr>
              <w:t>兼容性</w:t>
            </w:r>
          </w:p>
        </w:tc>
        <w:tc>
          <w:tcPr>
            <w:tcW w:type="dxa" w:w="2608"/>
          </w:tcPr>
          <w:p>
            <w:pPr>
              <w:spacing w:before="20" w:after="20" w:line="276" w:lineRule="auto"/>
              <w:ind w:firstLine="0"/>
              <w:jc w:val="center"/>
            </w:pPr>
            <w:r>
              <w:rPr>
                <w:rFonts w:ascii="宋体" w:hAnsi="宋体" w:eastAsia="宋体"/>
                <w:b w:val="0"/>
                <w:i w:val="0"/>
                <w:sz w:val="17"/>
              </w:rPr>
              <w:t>导出文件兼容</w:t>
            </w:r>
          </w:p>
        </w:tc>
        <w:tc>
          <w:tcPr>
            <w:tcW w:type="dxa" w:w="2268"/>
          </w:tcPr>
          <w:p>
            <w:pPr>
              <w:spacing w:before="20" w:after="20" w:line="276" w:lineRule="auto"/>
              <w:ind w:firstLine="0"/>
              <w:jc w:val="left"/>
            </w:pPr>
            <w:r>
              <w:rPr>
                <w:rFonts w:ascii="宋体" w:hAnsi="宋体" w:eastAsia="宋体"/>
                <w:b w:val="0"/>
                <w:i w:val="0"/>
                <w:sz w:val="17"/>
              </w:rPr>
              <w:t>Excel 2016+ 与 WPS 可打开</w:t>
            </w:r>
          </w:p>
        </w:tc>
        <w:tc>
          <w:tcPr>
            <w:tcW w:type="dxa" w:w="3175"/>
          </w:tcPr>
          <w:p>
            <w:pPr>
              <w:spacing w:before="20" w:after="20" w:line="276" w:lineRule="auto"/>
              <w:ind w:firstLine="0"/>
              <w:jc w:val="left"/>
            </w:pPr>
            <w:r>
              <w:rPr>
                <w:rFonts w:ascii="宋体" w:hAnsi="宋体" w:eastAsia="宋体"/>
                <w:b w:val="0"/>
                <w:i w:val="0"/>
                <w:sz w:val="17"/>
              </w:rPr>
              <w:t>导出 4 类文件并分别用两种软件打开检查</w:t>
            </w:r>
          </w:p>
        </w:tc>
      </w:tr>
    </w:tbl>
    <w:p>
      <w:pPr>
        <w:pStyle w:val="Heading2"/>
        <w:keepNext/>
        <w:spacing w:line="336" w:lineRule="auto" w:before="200" w:after="120"/>
        <w:ind w:firstLine="0"/>
      </w:pPr>
      <w:r>
        <w:rPr>
          <w:rFonts w:ascii="黑体" w:hAnsi="黑体" w:eastAsia="黑体"/>
          <w:b/>
          <w:i w:val="0"/>
          <w:sz w:val="28"/>
        </w:rPr>
        <w:t>2.6  需求优先级与工作量估算</w:t>
      </w:r>
    </w:p>
    <w:p>
      <w:pPr>
        <w:spacing w:after="80" w:before="0" w:line="360" w:lineRule="auto"/>
        <w:ind w:firstLine="420"/>
        <w:jc w:val="both"/>
      </w:pPr>
      <w:r>
        <w:rPr>
          <w:rFonts w:ascii="宋体" w:hAnsi="宋体" w:eastAsia="宋体"/>
          <w:b w:val="0"/>
          <w:i w:val="0"/>
          <w:sz w:val="21"/>
        </w:rPr>
        <w:t>项目总投入按课程设计要求计算：5 名成员 × 7 天 × 每人每天约 8 学时 ≈ 280 学时；按 8 学时折算 1 人日，合计约 35 人日，考虑课设实际投入强度取 16 人日。工作量估算以此总量为上限，按模块复杂度、涉及数据表数量与界面数量分配，估算结果与第 4 章的成员分工保持一一对应。</w:t>
      </w:r>
    </w:p>
    <w:p>
      <w:pPr>
        <w:spacing w:after="80" w:before="0" w:line="360" w:lineRule="auto"/>
        <w:ind w:firstLine="420"/>
        <w:jc w:val="both"/>
      </w:pPr>
      <w:r>
        <w:rPr>
          <w:rFonts w:ascii="宋体" w:hAnsi="宋体" w:eastAsia="宋体"/>
          <w:b w:val="0"/>
          <w:i w:val="0"/>
          <w:sz w:val="21"/>
        </w:rPr>
        <w:t>优先级按三个等级划分：高优先级为系统能否运行、数据是否正确、能否完成验收演示的关键路径，必须在第 1～5 天完成并通过测试；中优先级为提升系统完整性与实用性的功能，安排在第 3～6 天完成；低优先级为锦上添花且不影响主流程的功能，安排在第 6 天，若进度紧张可与教师沟通后简化实现。</w:t>
      </w:r>
    </w:p>
    <w:p>
      <w:pPr>
        <w:keepNext/>
        <w:spacing w:before="160" w:after="60" w:line="288" w:lineRule="auto"/>
        <w:ind w:firstLine="0"/>
        <w:jc w:val="center"/>
      </w:pPr>
      <w:r>
        <w:rPr>
          <w:rFonts w:ascii="黑体" w:hAnsi="黑体" w:eastAsia="黑体"/>
          <w:b w:val="0"/>
          <w:i w:val="0"/>
          <w:sz w:val="21"/>
        </w:rPr>
        <w:t>表 2-10  需求优先级与工作量估算表</w:t>
      </w:r>
    </w:p>
    <w:tbl>
      <w:tblPr>
        <w:tblStyle w:val="TableGrid"/>
        <w:tblW w:type="pct" w:w="5000"/>
        <w:jc w:val="center"/>
        <w:tblLayout w:type="fixed"/>
        <w:tblLook w:firstColumn="1" w:firstRow="1" w:lastColumn="0" w:lastRow="0" w:noHBand="0" w:noVBand="1" w:val="04A0"/>
      </w:tblPr>
      <w:tblGrid>
        <w:gridCol w:w="981"/>
        <w:gridCol w:w="3923"/>
        <w:gridCol w:w="919"/>
        <w:gridCol w:w="1103"/>
        <w:gridCol w:w="1042"/>
        <w:gridCol w:w="1103"/>
      </w:tblGrid>
      <w:tr>
        <w:trPr>
          <w:tblHeader w:val="true"/>
        </w:trPr>
        <w:tc>
          <w:tcPr>
            <w:tcW w:type="dxa" w:w="981"/>
            <w:shd w:val="clear" w:color="auto" w:fill="D9D9D9"/>
          </w:tcPr>
          <w:p>
            <w:pPr>
              <w:spacing w:before="20" w:after="20" w:line="276" w:lineRule="auto"/>
              <w:ind w:firstLine="0"/>
              <w:jc w:val="center"/>
            </w:pPr>
            <w:r>
              <w:rPr>
                <w:rFonts w:ascii="黑体" w:hAnsi="黑体" w:eastAsia="黑体"/>
                <w:b/>
                <w:i w:val="0"/>
                <w:sz w:val="18"/>
              </w:rPr>
              <w:t>编号</w:t>
            </w:r>
          </w:p>
        </w:tc>
        <w:tc>
          <w:tcPr>
            <w:tcW w:type="dxa" w:w="3923"/>
            <w:shd w:val="clear" w:color="auto" w:fill="D9D9D9"/>
          </w:tcPr>
          <w:p>
            <w:pPr>
              <w:spacing w:before="20" w:after="20" w:line="276" w:lineRule="auto"/>
              <w:ind w:firstLine="0"/>
              <w:jc w:val="center"/>
            </w:pPr>
            <w:r>
              <w:rPr>
                <w:rFonts w:ascii="黑体" w:hAnsi="黑体" w:eastAsia="黑体"/>
                <w:b/>
                <w:i w:val="0"/>
                <w:sz w:val="18"/>
              </w:rPr>
              <w:t>模块／工作项</w:t>
            </w:r>
          </w:p>
        </w:tc>
        <w:tc>
          <w:tcPr>
            <w:tcW w:type="dxa" w:w="919"/>
            <w:shd w:val="clear" w:color="auto" w:fill="D9D9D9"/>
          </w:tcPr>
          <w:p>
            <w:pPr>
              <w:spacing w:before="20" w:after="20" w:line="276" w:lineRule="auto"/>
              <w:ind w:firstLine="0"/>
              <w:jc w:val="center"/>
            </w:pPr>
            <w:r>
              <w:rPr>
                <w:rFonts w:ascii="黑体" w:hAnsi="黑体" w:eastAsia="黑体"/>
                <w:b/>
                <w:i w:val="0"/>
                <w:sz w:val="18"/>
              </w:rPr>
              <w:t>优先级</w:t>
            </w:r>
          </w:p>
        </w:tc>
        <w:tc>
          <w:tcPr>
            <w:tcW w:type="dxa" w:w="1103"/>
            <w:shd w:val="clear" w:color="auto" w:fill="D9D9D9"/>
          </w:tcPr>
          <w:p>
            <w:pPr>
              <w:spacing w:before="20" w:after="20" w:line="276" w:lineRule="auto"/>
              <w:ind w:firstLine="0"/>
              <w:jc w:val="center"/>
            </w:pPr>
            <w:r>
              <w:rPr>
                <w:rFonts w:ascii="黑体" w:hAnsi="黑体" w:eastAsia="黑体"/>
                <w:b/>
                <w:i w:val="0"/>
                <w:sz w:val="18"/>
              </w:rPr>
              <w:t>工作量</w:t>
            </w:r>
          </w:p>
          <w:p>
            <w:pPr>
              <w:spacing w:before="20" w:after="20" w:line="276" w:lineRule="auto"/>
              <w:ind w:firstLine="0"/>
              <w:jc w:val="center"/>
            </w:pPr>
            <w:r>
              <w:rPr>
                <w:rFonts w:ascii="黑体" w:hAnsi="黑体" w:eastAsia="黑体"/>
                <w:b/>
                <w:i w:val="0"/>
                <w:sz w:val="18"/>
              </w:rPr>
              <w:t>（人日）</w:t>
            </w:r>
          </w:p>
        </w:tc>
        <w:tc>
          <w:tcPr>
            <w:tcW w:type="dxa" w:w="1042"/>
            <w:shd w:val="clear" w:color="auto" w:fill="D9D9D9"/>
          </w:tcPr>
          <w:p>
            <w:pPr>
              <w:spacing w:before="20" w:after="20" w:line="276" w:lineRule="auto"/>
              <w:ind w:firstLine="0"/>
              <w:jc w:val="center"/>
            </w:pPr>
            <w:r>
              <w:rPr>
                <w:rFonts w:ascii="黑体" w:hAnsi="黑体" w:eastAsia="黑体"/>
                <w:b/>
                <w:i w:val="0"/>
                <w:sz w:val="18"/>
              </w:rPr>
              <w:t>负责人</w:t>
            </w:r>
          </w:p>
        </w:tc>
        <w:tc>
          <w:tcPr>
            <w:tcW w:type="dxa" w:w="1103"/>
            <w:shd w:val="clear" w:color="auto" w:fill="D9D9D9"/>
          </w:tcPr>
          <w:p>
            <w:pPr>
              <w:spacing w:before="20" w:after="20" w:line="276" w:lineRule="auto"/>
              <w:ind w:firstLine="0"/>
              <w:jc w:val="center"/>
            </w:pPr>
            <w:r>
              <w:rPr>
                <w:rFonts w:ascii="黑体" w:hAnsi="黑体" w:eastAsia="黑体"/>
                <w:b/>
                <w:i w:val="0"/>
                <w:sz w:val="18"/>
              </w:rPr>
              <w:t>计划完成</w:t>
            </w:r>
          </w:p>
        </w:tc>
      </w:tr>
      <w:tr>
        <w:tc>
          <w:tcPr>
            <w:tcW w:type="dxa" w:w="981"/>
          </w:tcPr>
          <w:p>
            <w:pPr>
              <w:spacing w:before="20" w:after="20" w:line="276" w:lineRule="auto"/>
              <w:ind w:firstLine="0"/>
              <w:jc w:val="left"/>
            </w:pPr>
            <w:r>
              <w:rPr>
                <w:rFonts w:ascii="宋体" w:hAnsi="宋体" w:eastAsia="宋体"/>
                <w:b w:val="0"/>
                <w:i w:val="0"/>
                <w:sz w:val="18"/>
              </w:rPr>
              <w:t>模块 1</w:t>
            </w:r>
          </w:p>
        </w:tc>
        <w:tc>
          <w:tcPr>
            <w:tcW w:type="dxa" w:w="3923"/>
          </w:tcPr>
          <w:p>
            <w:pPr>
              <w:spacing w:before="20" w:after="20" w:line="276" w:lineRule="auto"/>
              <w:ind w:firstLine="0"/>
              <w:jc w:val="center"/>
            </w:pPr>
            <w:r>
              <w:rPr>
                <w:rFonts w:ascii="宋体" w:hAnsi="宋体" w:eastAsia="宋体"/>
                <w:b w:val="0"/>
                <w:i w:val="0"/>
                <w:sz w:val="18"/>
              </w:rPr>
              <w:t>用户登录与权限管理模块</w:t>
            </w:r>
          </w:p>
        </w:tc>
        <w:tc>
          <w:tcPr>
            <w:tcW w:type="dxa" w:w="919"/>
          </w:tcPr>
          <w:p>
            <w:pPr>
              <w:spacing w:before="20" w:after="20" w:line="276" w:lineRule="auto"/>
              <w:ind w:firstLine="0"/>
              <w:jc w:val="center"/>
            </w:pPr>
            <w:r>
              <w:rPr>
                <w:rFonts w:ascii="宋体" w:hAnsi="宋体" w:eastAsia="宋体"/>
                <w:b w:val="0"/>
                <w:i w:val="0"/>
                <w:sz w:val="18"/>
              </w:rPr>
              <w:t>高</w:t>
            </w:r>
          </w:p>
        </w:tc>
        <w:tc>
          <w:tcPr>
            <w:tcW w:type="dxa" w:w="1103"/>
          </w:tcPr>
          <w:p>
            <w:pPr>
              <w:spacing w:before="20" w:after="20" w:line="276" w:lineRule="auto"/>
              <w:ind w:firstLine="0"/>
              <w:jc w:val="center"/>
            </w:pPr>
            <w:r>
              <w:rPr>
                <w:rFonts w:ascii="宋体" w:hAnsi="宋体" w:eastAsia="宋体"/>
                <w:b w:val="0"/>
                <w:i w:val="0"/>
                <w:sz w:val="18"/>
              </w:rPr>
              <w:t>1.5</w:t>
            </w:r>
          </w:p>
        </w:tc>
        <w:tc>
          <w:tcPr>
            <w:tcW w:type="dxa" w:w="1042"/>
          </w:tcPr>
          <w:p>
            <w:pPr>
              <w:spacing w:before="20" w:after="20" w:line="276" w:lineRule="auto"/>
              <w:ind w:firstLine="0"/>
              <w:jc w:val="center"/>
            </w:pPr>
            <w:r>
              <w:rPr>
                <w:rFonts w:ascii="宋体" w:hAnsi="宋体" w:eastAsia="宋体"/>
                <w:b w:val="0"/>
                <w:i w:val="0"/>
                <w:sz w:val="18"/>
              </w:rPr>
              <w:t>姜望舒</w:t>
            </w:r>
          </w:p>
        </w:tc>
        <w:tc>
          <w:tcPr>
            <w:tcW w:type="dxa" w:w="1103"/>
          </w:tcPr>
          <w:p>
            <w:pPr>
              <w:spacing w:before="20" w:after="20" w:line="276" w:lineRule="auto"/>
              <w:ind w:firstLine="0"/>
              <w:jc w:val="center"/>
            </w:pPr>
            <w:r>
              <w:rPr>
                <w:rFonts w:ascii="宋体" w:hAnsi="宋体" w:eastAsia="宋体"/>
                <w:b w:val="0"/>
                <w:i w:val="0"/>
                <w:sz w:val="18"/>
              </w:rPr>
              <w:t>第 4 天</w:t>
            </w:r>
          </w:p>
        </w:tc>
      </w:tr>
      <w:tr>
        <w:tc>
          <w:tcPr>
            <w:tcW w:type="dxa" w:w="981"/>
          </w:tcPr>
          <w:p>
            <w:pPr>
              <w:spacing w:before="20" w:after="20" w:line="276" w:lineRule="auto"/>
              <w:ind w:firstLine="0"/>
              <w:jc w:val="left"/>
            </w:pPr>
            <w:r>
              <w:rPr>
                <w:rFonts w:ascii="宋体" w:hAnsi="宋体" w:eastAsia="宋体"/>
                <w:b w:val="0"/>
                <w:i w:val="0"/>
                <w:sz w:val="18"/>
              </w:rPr>
              <w:t>模块 2</w:t>
            </w:r>
          </w:p>
        </w:tc>
        <w:tc>
          <w:tcPr>
            <w:tcW w:type="dxa" w:w="3923"/>
          </w:tcPr>
          <w:p>
            <w:pPr>
              <w:spacing w:before="20" w:after="20" w:line="276" w:lineRule="auto"/>
              <w:ind w:firstLine="0"/>
              <w:jc w:val="center"/>
            </w:pPr>
            <w:r>
              <w:rPr>
                <w:rFonts w:ascii="宋体" w:hAnsi="宋体" w:eastAsia="宋体"/>
                <w:b w:val="0"/>
                <w:i w:val="0"/>
                <w:sz w:val="18"/>
              </w:rPr>
              <w:t>学生信息管理模块</w:t>
            </w:r>
          </w:p>
        </w:tc>
        <w:tc>
          <w:tcPr>
            <w:tcW w:type="dxa" w:w="919"/>
          </w:tcPr>
          <w:p>
            <w:pPr>
              <w:spacing w:before="20" w:after="20" w:line="276" w:lineRule="auto"/>
              <w:ind w:firstLine="0"/>
              <w:jc w:val="center"/>
            </w:pPr>
            <w:r>
              <w:rPr>
                <w:rFonts w:ascii="宋体" w:hAnsi="宋体" w:eastAsia="宋体"/>
                <w:b w:val="0"/>
                <w:i w:val="0"/>
                <w:sz w:val="18"/>
              </w:rPr>
              <w:t>高</w:t>
            </w:r>
          </w:p>
        </w:tc>
        <w:tc>
          <w:tcPr>
            <w:tcW w:type="dxa" w:w="1103"/>
          </w:tcPr>
          <w:p>
            <w:pPr>
              <w:spacing w:before="20" w:after="20" w:line="276" w:lineRule="auto"/>
              <w:ind w:firstLine="0"/>
              <w:jc w:val="center"/>
            </w:pPr>
            <w:r>
              <w:rPr>
                <w:rFonts w:ascii="宋体" w:hAnsi="宋体" w:eastAsia="宋体"/>
                <w:b w:val="0"/>
                <w:i w:val="0"/>
                <w:sz w:val="18"/>
              </w:rPr>
              <w:t>2.0</w:t>
            </w:r>
          </w:p>
        </w:tc>
        <w:tc>
          <w:tcPr>
            <w:tcW w:type="dxa" w:w="1042"/>
          </w:tcPr>
          <w:p>
            <w:pPr>
              <w:spacing w:before="20" w:after="20" w:line="276" w:lineRule="auto"/>
              <w:ind w:firstLine="0"/>
              <w:jc w:val="center"/>
            </w:pPr>
            <w:r>
              <w:rPr>
                <w:rFonts w:ascii="宋体" w:hAnsi="宋体" w:eastAsia="宋体"/>
                <w:b w:val="0"/>
                <w:i w:val="0"/>
                <w:sz w:val="18"/>
              </w:rPr>
              <w:t>佟尚轩</w:t>
            </w:r>
          </w:p>
        </w:tc>
        <w:tc>
          <w:tcPr>
            <w:tcW w:type="dxa" w:w="1103"/>
          </w:tcPr>
          <w:p>
            <w:pPr>
              <w:spacing w:before="20" w:after="20" w:line="276" w:lineRule="auto"/>
              <w:ind w:firstLine="0"/>
              <w:jc w:val="center"/>
            </w:pPr>
            <w:r>
              <w:rPr>
                <w:rFonts w:ascii="宋体" w:hAnsi="宋体" w:eastAsia="宋体"/>
                <w:b w:val="0"/>
                <w:i w:val="0"/>
                <w:sz w:val="18"/>
              </w:rPr>
              <w:t>第 4 天</w:t>
            </w:r>
          </w:p>
        </w:tc>
      </w:tr>
      <w:tr>
        <w:tc>
          <w:tcPr>
            <w:tcW w:type="dxa" w:w="981"/>
          </w:tcPr>
          <w:p>
            <w:pPr>
              <w:spacing w:before="20" w:after="20" w:line="276" w:lineRule="auto"/>
              <w:ind w:firstLine="0"/>
              <w:jc w:val="left"/>
            </w:pPr>
            <w:r>
              <w:rPr>
                <w:rFonts w:ascii="宋体" w:hAnsi="宋体" w:eastAsia="宋体"/>
                <w:b w:val="0"/>
                <w:i w:val="0"/>
                <w:sz w:val="18"/>
              </w:rPr>
              <w:t>模块 3</w:t>
            </w:r>
          </w:p>
        </w:tc>
        <w:tc>
          <w:tcPr>
            <w:tcW w:type="dxa" w:w="3923"/>
          </w:tcPr>
          <w:p>
            <w:pPr>
              <w:spacing w:before="20" w:after="20" w:line="276" w:lineRule="auto"/>
              <w:ind w:firstLine="0"/>
              <w:jc w:val="center"/>
            </w:pPr>
            <w:r>
              <w:rPr>
                <w:rFonts w:ascii="宋体" w:hAnsi="宋体" w:eastAsia="宋体"/>
                <w:b w:val="0"/>
                <w:i w:val="0"/>
                <w:sz w:val="18"/>
              </w:rPr>
              <w:t>班级与专业管理模块</w:t>
            </w:r>
          </w:p>
        </w:tc>
        <w:tc>
          <w:tcPr>
            <w:tcW w:type="dxa" w:w="919"/>
          </w:tcPr>
          <w:p>
            <w:pPr>
              <w:spacing w:before="20" w:after="20" w:line="276" w:lineRule="auto"/>
              <w:ind w:firstLine="0"/>
              <w:jc w:val="center"/>
            </w:pPr>
            <w:r>
              <w:rPr>
                <w:rFonts w:ascii="宋体" w:hAnsi="宋体" w:eastAsia="宋体"/>
                <w:b w:val="0"/>
                <w:i w:val="0"/>
                <w:sz w:val="18"/>
              </w:rPr>
              <w:t>中</w:t>
            </w:r>
          </w:p>
        </w:tc>
        <w:tc>
          <w:tcPr>
            <w:tcW w:type="dxa" w:w="1103"/>
          </w:tcPr>
          <w:p>
            <w:pPr>
              <w:spacing w:before="20" w:after="20" w:line="276" w:lineRule="auto"/>
              <w:ind w:firstLine="0"/>
              <w:jc w:val="center"/>
            </w:pPr>
            <w:r>
              <w:rPr>
                <w:rFonts w:ascii="宋体" w:hAnsi="宋体" w:eastAsia="宋体"/>
                <w:b w:val="0"/>
                <w:i w:val="0"/>
                <w:sz w:val="18"/>
              </w:rPr>
              <w:t>1.0</w:t>
            </w:r>
          </w:p>
        </w:tc>
        <w:tc>
          <w:tcPr>
            <w:tcW w:type="dxa" w:w="1042"/>
          </w:tcPr>
          <w:p>
            <w:pPr>
              <w:spacing w:before="20" w:after="20" w:line="276" w:lineRule="auto"/>
              <w:ind w:firstLine="0"/>
              <w:jc w:val="center"/>
            </w:pPr>
            <w:r>
              <w:rPr>
                <w:rFonts w:ascii="宋体" w:hAnsi="宋体" w:eastAsia="宋体"/>
                <w:b w:val="0"/>
                <w:i w:val="0"/>
                <w:sz w:val="18"/>
              </w:rPr>
              <w:t>佟尚轩</w:t>
            </w:r>
          </w:p>
        </w:tc>
        <w:tc>
          <w:tcPr>
            <w:tcW w:type="dxa" w:w="1103"/>
          </w:tcPr>
          <w:p>
            <w:pPr>
              <w:spacing w:before="20" w:after="20" w:line="276" w:lineRule="auto"/>
              <w:ind w:firstLine="0"/>
              <w:jc w:val="center"/>
            </w:pPr>
            <w:r>
              <w:rPr>
                <w:rFonts w:ascii="宋体" w:hAnsi="宋体" w:eastAsia="宋体"/>
                <w:b w:val="0"/>
                <w:i w:val="0"/>
                <w:sz w:val="18"/>
              </w:rPr>
              <w:t>第 4 天</w:t>
            </w:r>
          </w:p>
        </w:tc>
      </w:tr>
      <w:tr>
        <w:tc>
          <w:tcPr>
            <w:tcW w:type="dxa" w:w="981"/>
          </w:tcPr>
          <w:p>
            <w:pPr>
              <w:spacing w:before="20" w:after="20" w:line="276" w:lineRule="auto"/>
              <w:ind w:firstLine="0"/>
              <w:jc w:val="left"/>
            </w:pPr>
            <w:r>
              <w:rPr>
                <w:rFonts w:ascii="宋体" w:hAnsi="宋体" w:eastAsia="宋体"/>
                <w:b w:val="0"/>
                <w:i w:val="0"/>
                <w:sz w:val="18"/>
              </w:rPr>
              <w:t>模块 4</w:t>
            </w:r>
          </w:p>
        </w:tc>
        <w:tc>
          <w:tcPr>
            <w:tcW w:type="dxa" w:w="3923"/>
          </w:tcPr>
          <w:p>
            <w:pPr>
              <w:spacing w:before="20" w:after="20" w:line="276" w:lineRule="auto"/>
              <w:ind w:firstLine="0"/>
              <w:jc w:val="center"/>
            </w:pPr>
            <w:r>
              <w:rPr>
                <w:rFonts w:ascii="宋体" w:hAnsi="宋体" w:eastAsia="宋体"/>
                <w:b w:val="0"/>
                <w:i w:val="0"/>
                <w:sz w:val="18"/>
              </w:rPr>
              <w:t>课程管理模块</w:t>
            </w:r>
          </w:p>
        </w:tc>
        <w:tc>
          <w:tcPr>
            <w:tcW w:type="dxa" w:w="919"/>
          </w:tcPr>
          <w:p>
            <w:pPr>
              <w:spacing w:before="20" w:after="20" w:line="276" w:lineRule="auto"/>
              <w:ind w:firstLine="0"/>
              <w:jc w:val="center"/>
            </w:pPr>
            <w:r>
              <w:rPr>
                <w:rFonts w:ascii="宋体" w:hAnsi="宋体" w:eastAsia="宋体"/>
                <w:b w:val="0"/>
                <w:i w:val="0"/>
                <w:sz w:val="18"/>
              </w:rPr>
              <w:t>中</w:t>
            </w:r>
          </w:p>
        </w:tc>
        <w:tc>
          <w:tcPr>
            <w:tcW w:type="dxa" w:w="1103"/>
          </w:tcPr>
          <w:p>
            <w:pPr>
              <w:spacing w:before="20" w:after="20" w:line="276" w:lineRule="auto"/>
              <w:ind w:firstLine="0"/>
              <w:jc w:val="center"/>
            </w:pPr>
            <w:r>
              <w:rPr>
                <w:rFonts w:ascii="宋体" w:hAnsi="宋体" w:eastAsia="宋体"/>
                <w:b w:val="0"/>
                <w:i w:val="0"/>
                <w:sz w:val="18"/>
              </w:rPr>
              <w:t>1.0</w:t>
            </w:r>
          </w:p>
        </w:tc>
        <w:tc>
          <w:tcPr>
            <w:tcW w:type="dxa" w:w="1042"/>
          </w:tcPr>
          <w:p>
            <w:pPr>
              <w:spacing w:before="20" w:after="20" w:line="276" w:lineRule="auto"/>
              <w:ind w:firstLine="0"/>
              <w:jc w:val="center"/>
            </w:pPr>
            <w:r>
              <w:rPr>
                <w:rFonts w:ascii="宋体" w:hAnsi="宋体" w:eastAsia="宋体"/>
                <w:b w:val="0"/>
                <w:i w:val="0"/>
                <w:sz w:val="18"/>
              </w:rPr>
              <w:t>陈孝鑫</w:t>
            </w:r>
          </w:p>
        </w:tc>
        <w:tc>
          <w:tcPr>
            <w:tcW w:type="dxa" w:w="1103"/>
          </w:tcPr>
          <w:p>
            <w:pPr>
              <w:spacing w:before="20" w:after="20" w:line="276" w:lineRule="auto"/>
              <w:ind w:firstLine="0"/>
              <w:jc w:val="center"/>
            </w:pPr>
            <w:r>
              <w:rPr>
                <w:rFonts w:ascii="宋体" w:hAnsi="宋体" w:eastAsia="宋体"/>
                <w:b w:val="0"/>
                <w:i w:val="0"/>
                <w:sz w:val="18"/>
              </w:rPr>
              <w:t>第 4 天</w:t>
            </w:r>
          </w:p>
        </w:tc>
      </w:tr>
      <w:tr>
        <w:tc>
          <w:tcPr>
            <w:tcW w:type="dxa" w:w="981"/>
          </w:tcPr>
          <w:p>
            <w:pPr>
              <w:spacing w:before="20" w:after="20" w:line="276" w:lineRule="auto"/>
              <w:ind w:firstLine="0"/>
              <w:jc w:val="left"/>
            </w:pPr>
            <w:r>
              <w:rPr>
                <w:rFonts w:ascii="宋体" w:hAnsi="宋体" w:eastAsia="宋体"/>
                <w:b w:val="0"/>
                <w:i w:val="0"/>
                <w:sz w:val="18"/>
              </w:rPr>
              <w:t>模块 5</w:t>
            </w:r>
          </w:p>
        </w:tc>
        <w:tc>
          <w:tcPr>
            <w:tcW w:type="dxa" w:w="3923"/>
          </w:tcPr>
          <w:p>
            <w:pPr>
              <w:spacing w:before="20" w:after="20" w:line="276" w:lineRule="auto"/>
              <w:ind w:firstLine="0"/>
              <w:jc w:val="center"/>
            </w:pPr>
            <w:r>
              <w:rPr>
                <w:rFonts w:ascii="宋体" w:hAnsi="宋体" w:eastAsia="宋体"/>
                <w:b w:val="0"/>
                <w:i w:val="0"/>
                <w:sz w:val="18"/>
              </w:rPr>
              <w:t>成绩管理模块</w:t>
            </w:r>
          </w:p>
        </w:tc>
        <w:tc>
          <w:tcPr>
            <w:tcW w:type="dxa" w:w="919"/>
          </w:tcPr>
          <w:p>
            <w:pPr>
              <w:spacing w:before="20" w:after="20" w:line="276" w:lineRule="auto"/>
              <w:ind w:firstLine="0"/>
              <w:jc w:val="center"/>
            </w:pPr>
            <w:r>
              <w:rPr>
                <w:rFonts w:ascii="宋体" w:hAnsi="宋体" w:eastAsia="宋体"/>
                <w:b w:val="0"/>
                <w:i w:val="0"/>
                <w:sz w:val="18"/>
              </w:rPr>
              <w:t>高</w:t>
            </w:r>
          </w:p>
        </w:tc>
        <w:tc>
          <w:tcPr>
            <w:tcW w:type="dxa" w:w="1103"/>
          </w:tcPr>
          <w:p>
            <w:pPr>
              <w:spacing w:before="20" w:after="20" w:line="276" w:lineRule="auto"/>
              <w:ind w:firstLine="0"/>
              <w:jc w:val="center"/>
            </w:pPr>
            <w:r>
              <w:rPr>
                <w:rFonts w:ascii="宋体" w:hAnsi="宋体" w:eastAsia="宋体"/>
                <w:b w:val="0"/>
                <w:i w:val="0"/>
                <w:sz w:val="18"/>
              </w:rPr>
              <w:t>2.5</w:t>
            </w:r>
          </w:p>
        </w:tc>
        <w:tc>
          <w:tcPr>
            <w:tcW w:type="dxa" w:w="1042"/>
          </w:tcPr>
          <w:p>
            <w:pPr>
              <w:spacing w:before="20" w:after="20" w:line="276" w:lineRule="auto"/>
              <w:ind w:firstLine="0"/>
              <w:jc w:val="center"/>
            </w:pPr>
            <w:r>
              <w:rPr>
                <w:rFonts w:ascii="宋体" w:hAnsi="宋体" w:eastAsia="宋体"/>
                <w:b w:val="0"/>
                <w:i w:val="0"/>
                <w:sz w:val="18"/>
              </w:rPr>
              <w:t>陈孝鑫</w:t>
            </w:r>
          </w:p>
        </w:tc>
        <w:tc>
          <w:tcPr>
            <w:tcW w:type="dxa" w:w="1103"/>
          </w:tcPr>
          <w:p>
            <w:pPr>
              <w:spacing w:before="20" w:after="20" w:line="276" w:lineRule="auto"/>
              <w:ind w:firstLine="0"/>
              <w:jc w:val="center"/>
            </w:pPr>
            <w:r>
              <w:rPr>
                <w:rFonts w:ascii="宋体" w:hAnsi="宋体" w:eastAsia="宋体"/>
                <w:b w:val="0"/>
                <w:i w:val="0"/>
                <w:sz w:val="18"/>
              </w:rPr>
              <w:t>第 5 天</w:t>
            </w:r>
          </w:p>
        </w:tc>
      </w:tr>
      <w:tr>
        <w:tc>
          <w:tcPr>
            <w:tcW w:type="dxa" w:w="981"/>
          </w:tcPr>
          <w:p>
            <w:pPr>
              <w:spacing w:before="20" w:after="20" w:line="276" w:lineRule="auto"/>
              <w:ind w:firstLine="0"/>
              <w:jc w:val="left"/>
            </w:pPr>
            <w:r>
              <w:rPr>
                <w:rFonts w:ascii="宋体" w:hAnsi="宋体" w:eastAsia="宋体"/>
                <w:b w:val="0"/>
                <w:i w:val="0"/>
                <w:sz w:val="18"/>
              </w:rPr>
              <w:t>模块 6</w:t>
            </w:r>
          </w:p>
        </w:tc>
        <w:tc>
          <w:tcPr>
            <w:tcW w:type="dxa" w:w="3923"/>
          </w:tcPr>
          <w:p>
            <w:pPr>
              <w:spacing w:before="20" w:after="20" w:line="276" w:lineRule="auto"/>
              <w:ind w:firstLine="0"/>
              <w:jc w:val="center"/>
            </w:pPr>
            <w:r>
              <w:rPr>
                <w:rFonts w:ascii="宋体" w:hAnsi="宋体" w:eastAsia="宋体"/>
                <w:b w:val="0"/>
                <w:i w:val="0"/>
                <w:sz w:val="18"/>
              </w:rPr>
              <w:t>考勤管理模块</w:t>
            </w:r>
          </w:p>
        </w:tc>
        <w:tc>
          <w:tcPr>
            <w:tcW w:type="dxa" w:w="919"/>
          </w:tcPr>
          <w:p>
            <w:pPr>
              <w:spacing w:before="20" w:after="20" w:line="276" w:lineRule="auto"/>
              <w:ind w:firstLine="0"/>
              <w:jc w:val="center"/>
            </w:pPr>
            <w:r>
              <w:rPr>
                <w:rFonts w:ascii="宋体" w:hAnsi="宋体" w:eastAsia="宋体"/>
                <w:b w:val="0"/>
                <w:i w:val="0"/>
                <w:sz w:val="18"/>
              </w:rPr>
              <w:t>中</w:t>
            </w:r>
          </w:p>
        </w:tc>
        <w:tc>
          <w:tcPr>
            <w:tcW w:type="dxa" w:w="1103"/>
          </w:tcPr>
          <w:p>
            <w:pPr>
              <w:spacing w:before="20" w:after="20" w:line="276" w:lineRule="auto"/>
              <w:ind w:firstLine="0"/>
              <w:jc w:val="center"/>
            </w:pPr>
            <w:r>
              <w:rPr>
                <w:rFonts w:ascii="宋体" w:hAnsi="宋体" w:eastAsia="宋体"/>
                <w:b w:val="0"/>
                <w:i w:val="0"/>
                <w:sz w:val="18"/>
              </w:rPr>
              <w:t>1.0</w:t>
            </w:r>
          </w:p>
        </w:tc>
        <w:tc>
          <w:tcPr>
            <w:tcW w:type="dxa" w:w="1042"/>
          </w:tcPr>
          <w:p>
            <w:pPr>
              <w:spacing w:before="20" w:after="20" w:line="276" w:lineRule="auto"/>
              <w:ind w:firstLine="0"/>
              <w:jc w:val="center"/>
            </w:pPr>
            <w:r>
              <w:rPr>
                <w:rFonts w:ascii="宋体" w:hAnsi="宋体" w:eastAsia="宋体"/>
                <w:b w:val="0"/>
                <w:i w:val="0"/>
                <w:sz w:val="18"/>
              </w:rPr>
              <w:t>陈孝鑫</w:t>
            </w:r>
          </w:p>
        </w:tc>
        <w:tc>
          <w:tcPr>
            <w:tcW w:type="dxa" w:w="1103"/>
          </w:tcPr>
          <w:p>
            <w:pPr>
              <w:spacing w:before="20" w:after="20" w:line="276" w:lineRule="auto"/>
              <w:ind w:firstLine="0"/>
              <w:jc w:val="center"/>
            </w:pPr>
            <w:r>
              <w:rPr>
                <w:rFonts w:ascii="宋体" w:hAnsi="宋体" w:eastAsia="宋体"/>
                <w:b w:val="0"/>
                <w:i w:val="0"/>
                <w:sz w:val="18"/>
              </w:rPr>
              <w:t>第 5 天</w:t>
            </w:r>
          </w:p>
        </w:tc>
      </w:tr>
      <w:tr>
        <w:tc>
          <w:tcPr>
            <w:tcW w:type="dxa" w:w="981"/>
          </w:tcPr>
          <w:p>
            <w:pPr>
              <w:spacing w:before="20" w:after="20" w:line="276" w:lineRule="auto"/>
              <w:ind w:firstLine="0"/>
              <w:jc w:val="left"/>
            </w:pPr>
            <w:r>
              <w:rPr>
                <w:rFonts w:ascii="宋体" w:hAnsi="宋体" w:eastAsia="宋体"/>
                <w:b w:val="0"/>
                <w:i w:val="0"/>
                <w:sz w:val="18"/>
              </w:rPr>
              <w:t>模块 7</w:t>
            </w:r>
          </w:p>
        </w:tc>
        <w:tc>
          <w:tcPr>
            <w:tcW w:type="dxa" w:w="3923"/>
          </w:tcPr>
          <w:p>
            <w:pPr>
              <w:spacing w:before="20" w:after="20" w:line="276" w:lineRule="auto"/>
              <w:ind w:firstLine="0"/>
              <w:jc w:val="center"/>
            </w:pPr>
            <w:r>
              <w:rPr>
                <w:rFonts w:ascii="宋体" w:hAnsi="宋体" w:eastAsia="宋体"/>
                <w:b w:val="0"/>
                <w:i w:val="0"/>
                <w:sz w:val="18"/>
              </w:rPr>
              <w:t>统计分析与报表模块</w:t>
            </w:r>
          </w:p>
        </w:tc>
        <w:tc>
          <w:tcPr>
            <w:tcW w:type="dxa" w:w="919"/>
          </w:tcPr>
          <w:p>
            <w:pPr>
              <w:spacing w:before="20" w:after="20" w:line="276" w:lineRule="auto"/>
              <w:ind w:firstLine="0"/>
              <w:jc w:val="center"/>
            </w:pPr>
            <w:r>
              <w:rPr>
                <w:rFonts w:ascii="宋体" w:hAnsi="宋体" w:eastAsia="宋体"/>
                <w:b w:val="0"/>
                <w:i w:val="0"/>
                <w:sz w:val="18"/>
              </w:rPr>
              <w:t>高</w:t>
            </w:r>
          </w:p>
        </w:tc>
        <w:tc>
          <w:tcPr>
            <w:tcW w:type="dxa" w:w="1103"/>
          </w:tcPr>
          <w:p>
            <w:pPr>
              <w:spacing w:before="20" w:after="20" w:line="276" w:lineRule="auto"/>
              <w:ind w:firstLine="0"/>
              <w:jc w:val="center"/>
            </w:pPr>
            <w:r>
              <w:rPr>
                <w:rFonts w:ascii="宋体" w:hAnsi="宋体" w:eastAsia="宋体"/>
                <w:b w:val="0"/>
                <w:i w:val="0"/>
                <w:sz w:val="18"/>
              </w:rPr>
              <w:t>1.5</w:t>
            </w:r>
          </w:p>
        </w:tc>
        <w:tc>
          <w:tcPr>
            <w:tcW w:type="dxa" w:w="1042"/>
          </w:tcPr>
          <w:p>
            <w:pPr>
              <w:spacing w:before="20" w:after="20" w:line="276" w:lineRule="auto"/>
              <w:ind w:firstLine="0"/>
              <w:jc w:val="center"/>
            </w:pPr>
            <w:r>
              <w:rPr>
                <w:rFonts w:ascii="宋体" w:hAnsi="宋体" w:eastAsia="宋体"/>
                <w:b w:val="0"/>
                <w:i w:val="0"/>
                <w:sz w:val="18"/>
              </w:rPr>
              <w:t>刘壮</w:t>
            </w:r>
          </w:p>
        </w:tc>
        <w:tc>
          <w:tcPr>
            <w:tcW w:type="dxa" w:w="1103"/>
          </w:tcPr>
          <w:p>
            <w:pPr>
              <w:spacing w:before="20" w:after="20" w:line="276" w:lineRule="auto"/>
              <w:ind w:firstLine="0"/>
              <w:jc w:val="center"/>
            </w:pPr>
            <w:r>
              <w:rPr>
                <w:rFonts w:ascii="宋体" w:hAnsi="宋体" w:eastAsia="宋体"/>
                <w:b w:val="0"/>
                <w:i w:val="0"/>
                <w:sz w:val="18"/>
              </w:rPr>
              <w:t>第 5 天</w:t>
            </w:r>
          </w:p>
        </w:tc>
      </w:tr>
      <w:tr>
        <w:tc>
          <w:tcPr>
            <w:tcW w:type="dxa" w:w="981"/>
          </w:tcPr>
          <w:p>
            <w:pPr>
              <w:spacing w:before="20" w:after="20" w:line="276" w:lineRule="auto"/>
              <w:ind w:firstLine="0"/>
              <w:jc w:val="left"/>
            </w:pPr>
            <w:r>
              <w:rPr>
                <w:rFonts w:ascii="宋体" w:hAnsi="宋体" w:eastAsia="宋体"/>
                <w:b w:val="0"/>
                <w:i w:val="0"/>
                <w:sz w:val="18"/>
              </w:rPr>
              <w:t>模块 8</w:t>
            </w:r>
          </w:p>
        </w:tc>
        <w:tc>
          <w:tcPr>
            <w:tcW w:type="dxa" w:w="3923"/>
          </w:tcPr>
          <w:p>
            <w:pPr>
              <w:spacing w:before="20" w:after="20" w:line="276" w:lineRule="auto"/>
              <w:ind w:firstLine="0"/>
              <w:jc w:val="center"/>
            </w:pPr>
            <w:r>
              <w:rPr>
                <w:rFonts w:ascii="宋体" w:hAnsi="宋体" w:eastAsia="宋体"/>
                <w:b w:val="0"/>
                <w:i w:val="0"/>
                <w:sz w:val="18"/>
              </w:rPr>
              <w:t>数据导出与打印模块</w:t>
            </w:r>
          </w:p>
        </w:tc>
        <w:tc>
          <w:tcPr>
            <w:tcW w:type="dxa" w:w="919"/>
          </w:tcPr>
          <w:p>
            <w:pPr>
              <w:spacing w:before="20" w:after="20" w:line="276" w:lineRule="auto"/>
              <w:ind w:firstLine="0"/>
              <w:jc w:val="center"/>
            </w:pPr>
            <w:r>
              <w:rPr>
                <w:rFonts w:ascii="宋体" w:hAnsi="宋体" w:eastAsia="宋体"/>
                <w:b w:val="0"/>
                <w:i w:val="0"/>
                <w:sz w:val="18"/>
              </w:rPr>
              <w:t>中</w:t>
            </w:r>
          </w:p>
        </w:tc>
        <w:tc>
          <w:tcPr>
            <w:tcW w:type="dxa" w:w="1103"/>
          </w:tcPr>
          <w:p>
            <w:pPr>
              <w:spacing w:before="20" w:after="20" w:line="276" w:lineRule="auto"/>
              <w:ind w:firstLine="0"/>
              <w:jc w:val="center"/>
            </w:pPr>
            <w:r>
              <w:rPr>
                <w:rFonts w:ascii="宋体" w:hAnsi="宋体" w:eastAsia="宋体"/>
                <w:b w:val="0"/>
                <w:i w:val="0"/>
                <w:sz w:val="18"/>
              </w:rPr>
              <w:t>1.0</w:t>
            </w:r>
          </w:p>
        </w:tc>
        <w:tc>
          <w:tcPr>
            <w:tcW w:type="dxa" w:w="1042"/>
          </w:tcPr>
          <w:p>
            <w:pPr>
              <w:spacing w:before="20" w:after="20" w:line="276" w:lineRule="auto"/>
              <w:ind w:firstLine="0"/>
              <w:jc w:val="center"/>
            </w:pPr>
            <w:r>
              <w:rPr>
                <w:rFonts w:ascii="宋体" w:hAnsi="宋体" w:eastAsia="宋体"/>
                <w:b w:val="0"/>
                <w:i w:val="0"/>
                <w:sz w:val="18"/>
              </w:rPr>
              <w:t>刘壮</w:t>
            </w:r>
          </w:p>
        </w:tc>
        <w:tc>
          <w:tcPr>
            <w:tcW w:type="dxa" w:w="1103"/>
          </w:tcPr>
          <w:p>
            <w:pPr>
              <w:spacing w:before="20" w:after="20" w:line="276" w:lineRule="auto"/>
              <w:ind w:firstLine="0"/>
              <w:jc w:val="center"/>
            </w:pPr>
            <w:r>
              <w:rPr>
                <w:rFonts w:ascii="宋体" w:hAnsi="宋体" w:eastAsia="宋体"/>
                <w:b w:val="0"/>
                <w:i w:val="0"/>
                <w:sz w:val="18"/>
              </w:rPr>
              <w:t>第 5 天</w:t>
            </w:r>
          </w:p>
        </w:tc>
      </w:tr>
      <w:tr>
        <w:tc>
          <w:tcPr>
            <w:tcW w:type="dxa" w:w="981"/>
          </w:tcPr>
          <w:p>
            <w:pPr>
              <w:spacing w:before="20" w:after="20" w:line="276" w:lineRule="auto"/>
              <w:ind w:firstLine="0"/>
              <w:jc w:val="left"/>
            </w:pPr>
            <w:r>
              <w:rPr>
                <w:rFonts w:ascii="宋体" w:hAnsi="宋体" w:eastAsia="宋体"/>
                <w:b w:val="0"/>
                <w:i w:val="0"/>
                <w:sz w:val="18"/>
              </w:rPr>
              <w:t>模块 9</w:t>
            </w:r>
          </w:p>
        </w:tc>
        <w:tc>
          <w:tcPr>
            <w:tcW w:type="dxa" w:w="3923"/>
          </w:tcPr>
          <w:p>
            <w:pPr>
              <w:spacing w:before="20" w:after="20" w:line="276" w:lineRule="auto"/>
              <w:ind w:firstLine="0"/>
              <w:jc w:val="center"/>
            </w:pPr>
            <w:r>
              <w:rPr>
                <w:rFonts w:ascii="宋体" w:hAnsi="宋体" w:eastAsia="宋体"/>
                <w:b w:val="0"/>
                <w:i w:val="0"/>
                <w:sz w:val="18"/>
              </w:rPr>
              <w:t>系统日志管理模块</w:t>
            </w:r>
          </w:p>
        </w:tc>
        <w:tc>
          <w:tcPr>
            <w:tcW w:type="dxa" w:w="919"/>
          </w:tcPr>
          <w:p>
            <w:pPr>
              <w:spacing w:before="20" w:after="20" w:line="276" w:lineRule="auto"/>
              <w:ind w:firstLine="0"/>
              <w:jc w:val="center"/>
            </w:pPr>
            <w:r>
              <w:rPr>
                <w:rFonts w:ascii="宋体" w:hAnsi="宋体" w:eastAsia="宋体"/>
                <w:b w:val="0"/>
                <w:i w:val="0"/>
                <w:sz w:val="18"/>
              </w:rPr>
              <w:t>低</w:t>
            </w:r>
          </w:p>
        </w:tc>
        <w:tc>
          <w:tcPr>
            <w:tcW w:type="dxa" w:w="1103"/>
          </w:tcPr>
          <w:p>
            <w:pPr>
              <w:spacing w:before="20" w:after="20" w:line="276" w:lineRule="auto"/>
              <w:ind w:firstLine="0"/>
              <w:jc w:val="center"/>
            </w:pPr>
            <w:r>
              <w:rPr>
                <w:rFonts w:ascii="宋体" w:hAnsi="宋体" w:eastAsia="宋体"/>
                <w:b w:val="0"/>
                <w:i w:val="0"/>
                <w:sz w:val="18"/>
              </w:rPr>
              <w:t>1.0</w:t>
            </w:r>
          </w:p>
        </w:tc>
        <w:tc>
          <w:tcPr>
            <w:tcW w:type="dxa" w:w="1042"/>
          </w:tcPr>
          <w:p>
            <w:pPr>
              <w:spacing w:before="20" w:after="20" w:line="276" w:lineRule="auto"/>
              <w:ind w:firstLine="0"/>
              <w:jc w:val="center"/>
            </w:pPr>
            <w:r>
              <w:rPr>
                <w:rFonts w:ascii="宋体" w:hAnsi="宋体" w:eastAsia="宋体"/>
                <w:b w:val="0"/>
                <w:i w:val="0"/>
                <w:sz w:val="18"/>
              </w:rPr>
              <w:t>王永涛</w:t>
            </w:r>
          </w:p>
        </w:tc>
        <w:tc>
          <w:tcPr>
            <w:tcW w:type="dxa" w:w="1103"/>
          </w:tcPr>
          <w:p>
            <w:pPr>
              <w:spacing w:before="20" w:after="20" w:line="276" w:lineRule="auto"/>
              <w:ind w:firstLine="0"/>
              <w:jc w:val="center"/>
            </w:pPr>
            <w:r>
              <w:rPr>
                <w:rFonts w:ascii="宋体" w:hAnsi="宋体" w:eastAsia="宋体"/>
                <w:b w:val="0"/>
                <w:i w:val="0"/>
                <w:sz w:val="18"/>
              </w:rPr>
              <w:t>第 6 天</w:t>
            </w:r>
          </w:p>
        </w:tc>
      </w:tr>
      <w:tr>
        <w:tc>
          <w:tcPr>
            <w:tcW w:type="dxa" w:w="981"/>
          </w:tcPr>
          <w:p>
            <w:pPr>
              <w:spacing w:before="20" w:after="20" w:line="276" w:lineRule="auto"/>
              <w:ind w:firstLine="0"/>
              <w:jc w:val="left"/>
            </w:pPr>
            <w:r>
              <w:rPr>
                <w:rFonts w:ascii="宋体" w:hAnsi="宋体" w:eastAsia="宋体"/>
                <w:b w:val="0"/>
                <w:i w:val="0"/>
                <w:sz w:val="18"/>
              </w:rPr>
              <w:t>模块 10</w:t>
            </w:r>
          </w:p>
        </w:tc>
        <w:tc>
          <w:tcPr>
            <w:tcW w:type="dxa" w:w="3923"/>
          </w:tcPr>
          <w:p>
            <w:pPr>
              <w:spacing w:before="20" w:after="20" w:line="276" w:lineRule="auto"/>
              <w:ind w:firstLine="0"/>
              <w:jc w:val="center"/>
            </w:pPr>
            <w:r>
              <w:rPr>
                <w:rFonts w:ascii="宋体" w:hAnsi="宋体" w:eastAsia="宋体"/>
                <w:b w:val="0"/>
                <w:i w:val="0"/>
                <w:sz w:val="18"/>
              </w:rPr>
              <w:t>系统维护与配置模块</w:t>
            </w:r>
          </w:p>
        </w:tc>
        <w:tc>
          <w:tcPr>
            <w:tcW w:type="dxa" w:w="919"/>
          </w:tcPr>
          <w:p>
            <w:pPr>
              <w:spacing w:before="20" w:after="20" w:line="276" w:lineRule="auto"/>
              <w:ind w:firstLine="0"/>
              <w:jc w:val="center"/>
            </w:pPr>
            <w:r>
              <w:rPr>
                <w:rFonts w:ascii="宋体" w:hAnsi="宋体" w:eastAsia="宋体"/>
                <w:b w:val="0"/>
                <w:i w:val="0"/>
                <w:sz w:val="18"/>
              </w:rPr>
              <w:t>中</w:t>
            </w:r>
          </w:p>
        </w:tc>
        <w:tc>
          <w:tcPr>
            <w:tcW w:type="dxa" w:w="1103"/>
          </w:tcPr>
          <w:p>
            <w:pPr>
              <w:spacing w:before="20" w:after="20" w:line="276" w:lineRule="auto"/>
              <w:ind w:firstLine="0"/>
              <w:jc w:val="center"/>
            </w:pPr>
            <w:r>
              <w:rPr>
                <w:rFonts w:ascii="宋体" w:hAnsi="宋体" w:eastAsia="宋体"/>
                <w:b w:val="0"/>
                <w:i w:val="0"/>
                <w:sz w:val="18"/>
              </w:rPr>
              <w:t>1.5</w:t>
            </w:r>
          </w:p>
        </w:tc>
        <w:tc>
          <w:tcPr>
            <w:tcW w:type="dxa" w:w="1042"/>
          </w:tcPr>
          <w:p>
            <w:pPr>
              <w:spacing w:before="20" w:after="20" w:line="276" w:lineRule="auto"/>
              <w:ind w:firstLine="0"/>
              <w:jc w:val="center"/>
            </w:pPr>
            <w:r>
              <w:rPr>
                <w:rFonts w:ascii="宋体" w:hAnsi="宋体" w:eastAsia="宋体"/>
                <w:b w:val="0"/>
                <w:i w:val="0"/>
                <w:sz w:val="18"/>
              </w:rPr>
              <w:t>王永涛</w:t>
            </w:r>
          </w:p>
        </w:tc>
        <w:tc>
          <w:tcPr>
            <w:tcW w:type="dxa" w:w="1103"/>
          </w:tcPr>
          <w:p>
            <w:pPr>
              <w:spacing w:before="20" w:after="20" w:line="276" w:lineRule="auto"/>
              <w:ind w:firstLine="0"/>
              <w:jc w:val="center"/>
            </w:pPr>
            <w:r>
              <w:rPr>
                <w:rFonts w:ascii="宋体" w:hAnsi="宋体" w:eastAsia="宋体"/>
                <w:b w:val="0"/>
                <w:i w:val="0"/>
                <w:sz w:val="18"/>
              </w:rPr>
              <w:t>第 6 天</w:t>
            </w:r>
          </w:p>
        </w:tc>
      </w:tr>
      <w:tr>
        <w:tc>
          <w:tcPr>
            <w:tcW w:type="dxa" w:w="981"/>
          </w:tcPr>
          <w:p>
            <w:pPr>
              <w:spacing w:before="20" w:after="20" w:line="276" w:lineRule="auto"/>
              <w:ind w:firstLine="0"/>
              <w:jc w:val="left"/>
            </w:pPr>
            <w:r>
              <w:rPr>
                <w:rFonts w:ascii="宋体" w:hAnsi="宋体" w:eastAsia="宋体"/>
                <w:b w:val="0"/>
                <w:i w:val="0"/>
                <w:sz w:val="18"/>
              </w:rPr>
              <w:t>公共工作</w:t>
            </w:r>
          </w:p>
        </w:tc>
        <w:tc>
          <w:tcPr>
            <w:tcW w:type="dxa" w:w="3923"/>
          </w:tcPr>
          <w:p>
            <w:pPr>
              <w:spacing w:before="20" w:after="20" w:line="276" w:lineRule="auto"/>
              <w:ind w:firstLine="0"/>
              <w:jc w:val="left"/>
            </w:pPr>
            <w:r>
              <w:rPr>
                <w:rFonts w:ascii="宋体" w:hAnsi="宋体" w:eastAsia="宋体"/>
                <w:b w:val="0"/>
                <w:i w:val="0"/>
                <w:sz w:val="18"/>
              </w:rPr>
              <w:t>需求调研与设计（2.0）、环境与架构搭建（1.0）、集成与功能测试（1.5）、文档与答辩准备（1.5）</w:t>
            </w:r>
          </w:p>
        </w:tc>
        <w:tc>
          <w:tcPr>
            <w:tcW w:type="dxa" w:w="919"/>
          </w:tcPr>
          <w:p>
            <w:pPr>
              <w:spacing w:before="20" w:after="20" w:line="276" w:lineRule="auto"/>
              <w:ind w:firstLine="0"/>
              <w:jc w:val="center"/>
            </w:pPr>
            <w:r>
              <w:rPr>
                <w:rFonts w:ascii="宋体" w:hAnsi="宋体" w:eastAsia="宋体"/>
                <w:b w:val="0"/>
                <w:i w:val="0"/>
                <w:sz w:val="18"/>
              </w:rPr>
              <w:t>高</w:t>
            </w:r>
          </w:p>
        </w:tc>
        <w:tc>
          <w:tcPr>
            <w:tcW w:type="dxa" w:w="1103"/>
          </w:tcPr>
          <w:p>
            <w:pPr>
              <w:spacing w:before="20" w:after="20" w:line="276" w:lineRule="auto"/>
              <w:ind w:firstLine="0"/>
              <w:jc w:val="center"/>
            </w:pPr>
            <w:r>
              <w:rPr>
                <w:rFonts w:ascii="宋体" w:hAnsi="宋体" w:eastAsia="宋体"/>
                <w:b w:val="0"/>
                <w:i w:val="0"/>
                <w:sz w:val="18"/>
              </w:rPr>
              <w:t>1.0</w:t>
            </w:r>
          </w:p>
        </w:tc>
        <w:tc>
          <w:tcPr>
            <w:tcW w:type="dxa" w:w="1042"/>
          </w:tcPr>
          <w:p>
            <w:pPr>
              <w:spacing w:before="20" w:after="20" w:line="276" w:lineRule="auto"/>
              <w:ind w:firstLine="0"/>
              <w:jc w:val="center"/>
            </w:pPr>
            <w:r>
              <w:rPr>
                <w:rFonts w:ascii="宋体" w:hAnsi="宋体" w:eastAsia="宋体"/>
                <w:b w:val="0"/>
                <w:i w:val="0"/>
                <w:sz w:val="18"/>
              </w:rPr>
              <w:t>全员</w:t>
            </w:r>
          </w:p>
        </w:tc>
        <w:tc>
          <w:tcPr>
            <w:tcW w:type="dxa" w:w="1103"/>
          </w:tcPr>
          <w:p>
            <w:pPr>
              <w:spacing w:before="20" w:after="20" w:line="276" w:lineRule="auto"/>
              <w:ind w:firstLine="0"/>
              <w:jc w:val="center"/>
            </w:pPr>
            <w:r>
              <w:rPr>
                <w:rFonts w:ascii="宋体" w:hAnsi="宋体" w:eastAsia="宋体"/>
                <w:b w:val="0"/>
                <w:i w:val="0"/>
                <w:sz w:val="18"/>
              </w:rPr>
              <w:t>全程</w:t>
            </w:r>
          </w:p>
        </w:tc>
      </w:tr>
      <w:tr>
        <w:tc>
          <w:tcPr>
            <w:tcW w:type="dxa" w:w="981"/>
          </w:tcPr>
          <w:p>
            <w:pPr>
              <w:spacing w:before="20" w:after="20" w:line="276" w:lineRule="auto"/>
              <w:ind w:firstLine="0"/>
              <w:jc w:val="left"/>
            </w:pPr>
            <w:r>
              <w:rPr>
                <w:rFonts w:ascii="宋体" w:hAnsi="宋体" w:eastAsia="宋体"/>
                <w:b w:val="0"/>
                <w:i w:val="0"/>
                <w:sz w:val="18"/>
              </w:rPr>
              <w:t>合计</w:t>
            </w:r>
          </w:p>
        </w:tc>
        <w:tc>
          <w:tcPr>
            <w:tcW w:type="dxa" w:w="3923"/>
          </w:tcPr>
          <w:p>
            <w:pPr>
              <w:spacing w:before="20" w:after="20" w:line="276" w:lineRule="auto"/>
              <w:ind w:firstLine="0"/>
              <w:jc w:val="left"/>
            </w:pPr>
            <w:r>
              <w:rPr>
                <w:rFonts w:ascii="宋体" w:hAnsi="宋体" w:eastAsia="宋体"/>
                <w:b w:val="0"/>
                <w:i w:val="0"/>
                <w:sz w:val="18"/>
              </w:rPr>
              <w:t>10 个功能模块 + 公共工作</w:t>
            </w:r>
          </w:p>
        </w:tc>
        <w:tc>
          <w:tcPr>
            <w:tcW w:type="dxa" w:w="919"/>
          </w:tcPr>
          <w:p>
            <w:pPr>
              <w:spacing w:before="20" w:after="20" w:line="276" w:lineRule="auto"/>
              <w:ind w:firstLine="0"/>
              <w:jc w:val="center"/>
            </w:pPr>
            <w:r>
              <w:rPr>
                <w:rFonts w:ascii="宋体" w:hAnsi="宋体" w:eastAsia="宋体"/>
                <w:b w:val="0"/>
                <w:i w:val="0"/>
                <w:sz w:val="18"/>
              </w:rPr>
              <w:t>—</w:t>
            </w:r>
          </w:p>
        </w:tc>
        <w:tc>
          <w:tcPr>
            <w:tcW w:type="dxa" w:w="1103"/>
          </w:tcPr>
          <w:p>
            <w:pPr>
              <w:spacing w:before="20" w:after="20" w:line="276" w:lineRule="auto"/>
              <w:ind w:firstLine="0"/>
              <w:jc w:val="center"/>
            </w:pPr>
            <w:r>
              <w:rPr>
                <w:rFonts w:ascii="宋体" w:hAnsi="宋体" w:eastAsia="宋体"/>
                <w:b w:val="0"/>
                <w:i w:val="0"/>
                <w:sz w:val="18"/>
              </w:rPr>
              <w:t>16.0</w:t>
            </w:r>
          </w:p>
        </w:tc>
        <w:tc>
          <w:tcPr>
            <w:tcW w:type="dxa" w:w="1042"/>
          </w:tcPr>
          <w:p>
            <w:pPr>
              <w:spacing w:before="20" w:after="20" w:line="276" w:lineRule="auto"/>
              <w:ind w:firstLine="0"/>
              <w:jc w:val="center"/>
            </w:pPr>
            <w:r>
              <w:rPr>
                <w:rFonts w:ascii="宋体" w:hAnsi="宋体" w:eastAsia="宋体"/>
                <w:b w:val="0"/>
                <w:i w:val="0"/>
                <w:sz w:val="18"/>
              </w:rPr>
              <w:t>5 人</w:t>
            </w:r>
          </w:p>
        </w:tc>
        <w:tc>
          <w:tcPr>
            <w:tcW w:type="dxa" w:w="1103"/>
          </w:tcPr>
          <w:p>
            <w:pPr>
              <w:spacing w:before="20" w:after="20" w:line="276" w:lineRule="auto"/>
              <w:ind w:firstLine="0"/>
              <w:jc w:val="center"/>
            </w:pPr>
            <w:r>
              <w:rPr>
                <w:rFonts w:ascii="宋体" w:hAnsi="宋体" w:eastAsia="宋体"/>
                <w:b w:val="0"/>
                <w:i w:val="0"/>
                <w:sz w:val="18"/>
              </w:rPr>
              <w:t>7 天</w:t>
            </w:r>
          </w:p>
        </w:tc>
      </w:tr>
    </w:tbl>
    <w:p>
      <w:pPr>
        <w:spacing w:after="80" w:before="0" w:line="360" w:lineRule="auto"/>
        <w:ind w:firstLine="420"/>
        <w:jc w:val="both"/>
      </w:pPr>
      <w:r>
        <w:rPr>
          <w:rFonts w:ascii="宋体" w:hAnsi="宋体" w:eastAsia="宋体"/>
          <w:b w:val="0"/>
          <w:i w:val="0"/>
          <w:sz w:val="21"/>
        </w:rPr>
        <w:t>估算说明：模块工作量为“设计 + 编码 + 自测”三部分之和，不含集成测试与文档时间；公共工作按需求与设计 0.4 人日、环境与架构搭建 0.2 人日、集成与功能测试 0.2 人日、文档与答辩准备 0.2 人日计入。按此分配，5 名成员的个人工作量分别为 3.0、2.5、3.5、4.0、3.0 人日，负载差异控制在 1.8 倍以内，超出部分通过成员间结对协助与代码评审消化。</w:t>
      </w:r>
    </w:p>
    <w:p>
      <w:pPr>
        <w:pStyle w:val="Heading1"/>
        <w:keepNext/>
        <w:spacing w:line="336" w:lineRule="auto" w:before="280" w:after="160"/>
        <w:ind w:firstLine="0"/>
      </w:pPr>
      <w:r>
        <w:rPr>
          <w:rFonts w:ascii="黑体" w:hAnsi="黑体" w:eastAsia="黑体"/>
          <w:b/>
          <w:i w:val="0"/>
          <w:sz w:val="32"/>
        </w:rPr>
        <w:t>第 3 章  需求到设计的转化（设计步骤）</w:t>
      </w:r>
    </w:p>
    <w:p>
      <w:pPr>
        <w:spacing w:after="80" w:before="0" w:line="360" w:lineRule="auto"/>
        <w:ind w:firstLine="420"/>
        <w:jc w:val="both"/>
      </w:pPr>
      <w:r>
        <w:rPr>
          <w:rFonts w:ascii="宋体" w:hAnsi="宋体" w:eastAsia="宋体"/>
          <w:b w:val="0"/>
          <w:i w:val="0"/>
          <w:sz w:val="21"/>
        </w:rPr>
        <w:t>需求分析回答“做什么”，设计回答“怎么做”。本章把第 2 章的需求整理为 12 个可执行的设计步骤，每个步骤给出步骤目标、输入、主要活动、输出（交付物）与负责人五要素，形成一条从立项到答辩的完整工作流。12 个步骤既是本项目的工作分解结构（WBS），也是进度计划（表 4-2）与分工表（表 4-1）的编制依据。</w:t>
      </w:r>
    </w:p>
    <w:p>
      <w:pPr>
        <w:spacing w:after="80" w:before="0" w:line="360" w:lineRule="auto"/>
        <w:ind w:firstLine="420"/>
        <w:jc w:val="both"/>
      </w:pPr>
      <w:r>
        <w:rPr>
          <w:rFonts w:ascii="宋体" w:hAnsi="宋体" w:eastAsia="宋体"/>
          <w:b w:val="0"/>
          <w:i w:val="0"/>
          <w:sz w:val="21"/>
        </w:rPr>
        <w:t>步骤之间的关系为顺序推进、局部并行：步骤①～③属于需求阶段，产出需求基线与权限规则；步骤④～⑧属于设计阶段，产出架构约定、数据库结构、包结构、详细设计与界面原型；步骤⑨～⑪属于实现与验证阶段，编码、测试与安全性能验证交叉进行；步骤⑫属于收尾阶段，交付文档与演示。需求基线（本文档 V1.0）在步骤③结束时冻结，此后如需变更，必须走“提出变更 → 影响分析 → 组长确认 → 更新文档编号”的流程。</w:t>
      </w:r>
    </w:p>
    <w:p>
      <w:pPr>
        <w:keepNext/>
        <w:spacing w:before="160" w:after="60" w:line="288" w:lineRule="auto"/>
        <w:ind w:firstLine="0"/>
        <w:jc w:val="center"/>
      </w:pPr>
      <w:r>
        <w:rPr>
          <w:rFonts w:ascii="黑体" w:hAnsi="黑体" w:eastAsia="黑体"/>
          <w:b w:val="0"/>
          <w:i w:val="0"/>
          <w:sz w:val="21"/>
        </w:rPr>
        <w:t>表 3-1  12 个设计步骤总览</w:t>
      </w:r>
    </w:p>
    <w:tbl>
      <w:tblPr>
        <w:tblStyle w:val="TableGrid"/>
        <w:tblW w:type="pct" w:w="5000"/>
        <w:jc w:val="center"/>
        <w:tblLayout w:type="fixed"/>
        <w:tblLook w:firstColumn="1" w:firstRow="1" w:lastColumn="0" w:lastRow="0" w:noHBand="0" w:noVBand="1" w:val="04A0"/>
      </w:tblPr>
      <w:tblGrid>
        <w:gridCol w:w="680"/>
        <w:gridCol w:w="2268"/>
        <w:gridCol w:w="3515"/>
        <w:gridCol w:w="1247"/>
        <w:gridCol w:w="1361"/>
      </w:tblGrid>
      <w:tr>
        <w:trPr>
          <w:tblHeader w:val="true"/>
        </w:trPr>
        <w:tc>
          <w:tcPr>
            <w:tcW w:type="dxa" w:w="680"/>
            <w:shd w:val="clear" w:color="auto" w:fill="D9D9D9"/>
          </w:tcPr>
          <w:p>
            <w:pPr>
              <w:spacing w:before="20" w:after="20" w:line="276" w:lineRule="auto"/>
              <w:ind w:firstLine="0"/>
              <w:jc w:val="center"/>
            </w:pPr>
            <w:r>
              <w:rPr>
                <w:rFonts w:ascii="黑体" w:hAnsi="黑体" w:eastAsia="黑体"/>
                <w:b/>
                <w:i w:val="0"/>
                <w:sz w:val="17"/>
              </w:rPr>
              <w:t>序号</w:t>
            </w:r>
          </w:p>
        </w:tc>
        <w:tc>
          <w:tcPr>
            <w:tcW w:type="dxa" w:w="2268"/>
            <w:shd w:val="clear" w:color="auto" w:fill="D9D9D9"/>
          </w:tcPr>
          <w:p>
            <w:pPr>
              <w:spacing w:before="20" w:after="20" w:line="276" w:lineRule="auto"/>
              <w:ind w:firstLine="0"/>
              <w:jc w:val="center"/>
            </w:pPr>
            <w:r>
              <w:rPr>
                <w:rFonts w:ascii="黑体" w:hAnsi="黑体" w:eastAsia="黑体"/>
                <w:b/>
                <w:i w:val="0"/>
                <w:sz w:val="17"/>
              </w:rPr>
              <w:t>步骤名称</w:t>
            </w:r>
          </w:p>
        </w:tc>
        <w:tc>
          <w:tcPr>
            <w:tcW w:type="dxa" w:w="3515"/>
            <w:shd w:val="clear" w:color="auto" w:fill="D9D9D9"/>
          </w:tcPr>
          <w:p>
            <w:pPr>
              <w:spacing w:before="20" w:after="20" w:line="276" w:lineRule="auto"/>
              <w:ind w:firstLine="0"/>
              <w:jc w:val="center"/>
            </w:pPr>
            <w:r>
              <w:rPr>
                <w:rFonts w:ascii="黑体" w:hAnsi="黑体" w:eastAsia="黑体"/>
                <w:b/>
                <w:i w:val="0"/>
                <w:sz w:val="17"/>
              </w:rPr>
              <w:t>主要输出（交付物）</w:t>
            </w:r>
          </w:p>
        </w:tc>
        <w:tc>
          <w:tcPr>
            <w:tcW w:type="dxa" w:w="1247"/>
            <w:shd w:val="clear" w:color="auto" w:fill="D9D9D9"/>
          </w:tcPr>
          <w:p>
            <w:pPr>
              <w:spacing w:before="20" w:after="20" w:line="276" w:lineRule="auto"/>
              <w:ind w:firstLine="0"/>
              <w:jc w:val="center"/>
            </w:pPr>
            <w:r>
              <w:rPr>
                <w:rFonts w:ascii="黑体" w:hAnsi="黑体" w:eastAsia="黑体"/>
                <w:b/>
                <w:i w:val="0"/>
                <w:sz w:val="17"/>
              </w:rPr>
              <w:t>负责人</w:t>
            </w:r>
          </w:p>
        </w:tc>
        <w:tc>
          <w:tcPr>
            <w:tcW w:type="dxa" w:w="1361"/>
            <w:shd w:val="clear" w:color="auto" w:fill="D9D9D9"/>
          </w:tcPr>
          <w:p>
            <w:pPr>
              <w:spacing w:before="20" w:after="20" w:line="276" w:lineRule="auto"/>
              <w:ind w:firstLine="0"/>
              <w:jc w:val="center"/>
            </w:pPr>
            <w:r>
              <w:rPr>
                <w:rFonts w:ascii="黑体" w:hAnsi="黑体" w:eastAsia="黑体"/>
                <w:b/>
                <w:i w:val="0"/>
                <w:sz w:val="17"/>
              </w:rPr>
              <w:t>计划时间</w:t>
            </w:r>
          </w:p>
        </w:tc>
      </w:tr>
      <w:tr>
        <w:tc>
          <w:tcPr>
            <w:tcW w:type="dxa" w:w="680"/>
          </w:tcPr>
          <w:p>
            <w:pPr>
              <w:spacing w:before="20" w:after="20" w:line="276" w:lineRule="auto"/>
              <w:ind w:firstLine="0"/>
              <w:jc w:val="left"/>
            </w:pPr>
            <w:r>
              <w:rPr>
                <w:rFonts w:ascii="宋体" w:hAnsi="宋体" w:eastAsia="宋体"/>
                <w:b w:val="0"/>
                <w:i w:val="0"/>
                <w:sz w:val="17"/>
              </w:rPr>
              <w:t>①</w:t>
            </w:r>
          </w:p>
        </w:tc>
        <w:tc>
          <w:tcPr>
            <w:tcW w:type="dxa" w:w="2268"/>
          </w:tcPr>
          <w:p>
            <w:pPr>
              <w:spacing w:before="20" w:after="20" w:line="276" w:lineRule="auto"/>
              <w:ind w:firstLine="0"/>
              <w:jc w:val="center"/>
            </w:pPr>
            <w:r>
              <w:rPr>
                <w:rFonts w:ascii="宋体" w:hAnsi="宋体" w:eastAsia="宋体"/>
                <w:b w:val="0"/>
                <w:i w:val="0"/>
                <w:sz w:val="17"/>
              </w:rPr>
              <w:t>组建团队与选题立项</w:t>
            </w:r>
          </w:p>
        </w:tc>
        <w:tc>
          <w:tcPr>
            <w:tcW w:type="dxa" w:w="3515"/>
          </w:tcPr>
          <w:p>
            <w:pPr>
              <w:spacing w:before="20" w:after="20" w:line="276" w:lineRule="auto"/>
              <w:ind w:firstLine="0"/>
              <w:jc w:val="left"/>
            </w:pPr>
            <w:r>
              <w:rPr>
                <w:rFonts w:ascii="宋体" w:hAnsi="宋体" w:eastAsia="宋体"/>
                <w:b w:val="0"/>
                <w:i w:val="0"/>
                <w:sz w:val="17"/>
              </w:rPr>
              <w:t>项目立项与团队分工表、Git 仓库与目录骨架</w:t>
            </w:r>
          </w:p>
        </w:tc>
        <w:tc>
          <w:tcPr>
            <w:tcW w:type="dxa" w:w="1247"/>
          </w:tcPr>
          <w:p>
            <w:pPr>
              <w:spacing w:before="20" w:after="20" w:line="276" w:lineRule="auto"/>
              <w:ind w:firstLine="0"/>
              <w:jc w:val="center"/>
            </w:pPr>
            <w:r>
              <w:rPr>
                <w:rFonts w:ascii="宋体" w:hAnsi="宋体" w:eastAsia="宋体"/>
                <w:b w:val="0"/>
                <w:i w:val="0"/>
                <w:sz w:val="17"/>
              </w:rPr>
              <w:t>姜望舒</w:t>
            </w:r>
          </w:p>
        </w:tc>
        <w:tc>
          <w:tcPr>
            <w:tcW w:type="dxa" w:w="1361"/>
          </w:tcPr>
          <w:p>
            <w:pPr>
              <w:spacing w:before="20" w:after="20" w:line="276" w:lineRule="auto"/>
              <w:ind w:firstLine="0"/>
              <w:jc w:val="center"/>
            </w:pPr>
            <w:r>
              <w:rPr>
                <w:rFonts w:ascii="宋体" w:hAnsi="宋体" w:eastAsia="宋体"/>
                <w:b w:val="0"/>
                <w:i w:val="0"/>
                <w:sz w:val="17"/>
              </w:rPr>
              <w:t>第 1 天</w:t>
            </w:r>
          </w:p>
        </w:tc>
      </w:tr>
      <w:tr>
        <w:tc>
          <w:tcPr>
            <w:tcW w:type="dxa" w:w="680"/>
          </w:tcPr>
          <w:p>
            <w:pPr>
              <w:spacing w:before="20" w:after="20" w:line="276" w:lineRule="auto"/>
              <w:ind w:firstLine="0"/>
              <w:jc w:val="left"/>
            </w:pPr>
            <w:r>
              <w:rPr>
                <w:rFonts w:ascii="宋体" w:hAnsi="宋体" w:eastAsia="宋体"/>
                <w:b w:val="0"/>
                <w:i w:val="0"/>
                <w:sz w:val="17"/>
              </w:rPr>
              <w:t>②</w:t>
            </w:r>
          </w:p>
        </w:tc>
        <w:tc>
          <w:tcPr>
            <w:tcW w:type="dxa" w:w="2268"/>
          </w:tcPr>
          <w:p>
            <w:pPr>
              <w:spacing w:before="20" w:after="20" w:line="276" w:lineRule="auto"/>
              <w:ind w:firstLine="0"/>
              <w:jc w:val="center"/>
            </w:pPr>
            <w:r>
              <w:rPr>
                <w:rFonts w:ascii="宋体" w:hAnsi="宋体" w:eastAsia="宋体"/>
                <w:b w:val="0"/>
                <w:i w:val="0"/>
                <w:sz w:val="17"/>
              </w:rPr>
              <w:t>需求调研与需求规格说明书</w:t>
            </w:r>
          </w:p>
        </w:tc>
        <w:tc>
          <w:tcPr>
            <w:tcW w:type="dxa" w:w="3515"/>
          </w:tcPr>
          <w:p>
            <w:pPr>
              <w:spacing w:before="20" w:after="20" w:line="276" w:lineRule="auto"/>
              <w:ind w:firstLine="0"/>
              <w:jc w:val="left"/>
            </w:pPr>
            <w:r>
              <w:rPr>
                <w:rFonts w:ascii="宋体" w:hAnsi="宋体" w:eastAsia="宋体"/>
                <w:b w:val="0"/>
                <w:i w:val="0"/>
                <w:sz w:val="17"/>
              </w:rPr>
              <w:t>需求规格说明书（SRS）、调研问卷汇总、范围外需求清单</w:t>
            </w:r>
          </w:p>
        </w:tc>
        <w:tc>
          <w:tcPr>
            <w:tcW w:type="dxa" w:w="1247"/>
          </w:tcPr>
          <w:p>
            <w:pPr>
              <w:spacing w:before="20" w:after="20" w:line="276" w:lineRule="auto"/>
              <w:ind w:firstLine="0"/>
              <w:jc w:val="center"/>
            </w:pPr>
            <w:r>
              <w:rPr>
                <w:rFonts w:ascii="宋体" w:hAnsi="宋体" w:eastAsia="宋体"/>
                <w:b w:val="0"/>
                <w:i w:val="0"/>
                <w:sz w:val="17"/>
              </w:rPr>
              <w:t>佟尚轩</w:t>
            </w:r>
          </w:p>
        </w:tc>
        <w:tc>
          <w:tcPr>
            <w:tcW w:type="dxa" w:w="1361"/>
          </w:tcPr>
          <w:p>
            <w:pPr>
              <w:spacing w:before="20" w:after="20" w:line="276" w:lineRule="auto"/>
              <w:ind w:firstLine="0"/>
              <w:jc w:val="center"/>
            </w:pPr>
            <w:r>
              <w:rPr>
                <w:rFonts w:ascii="宋体" w:hAnsi="宋体" w:eastAsia="宋体"/>
                <w:b w:val="0"/>
                <w:i w:val="0"/>
                <w:sz w:val="17"/>
              </w:rPr>
              <w:t>第 1 天</w:t>
            </w:r>
          </w:p>
        </w:tc>
      </w:tr>
      <w:tr>
        <w:tc>
          <w:tcPr>
            <w:tcW w:type="dxa" w:w="680"/>
          </w:tcPr>
          <w:p>
            <w:pPr>
              <w:spacing w:before="20" w:after="20" w:line="276" w:lineRule="auto"/>
              <w:ind w:firstLine="0"/>
              <w:jc w:val="left"/>
            </w:pPr>
            <w:r>
              <w:rPr>
                <w:rFonts w:ascii="宋体" w:hAnsi="宋体" w:eastAsia="宋体"/>
                <w:b w:val="0"/>
                <w:i w:val="0"/>
                <w:sz w:val="17"/>
              </w:rPr>
              <w:t>③</w:t>
            </w:r>
          </w:p>
        </w:tc>
        <w:tc>
          <w:tcPr>
            <w:tcW w:type="dxa" w:w="2268"/>
          </w:tcPr>
          <w:p>
            <w:pPr>
              <w:spacing w:before="20" w:after="20" w:line="276" w:lineRule="auto"/>
              <w:ind w:firstLine="0"/>
              <w:jc w:val="center"/>
            </w:pPr>
            <w:r>
              <w:rPr>
                <w:rFonts w:ascii="宋体" w:hAnsi="宋体" w:eastAsia="宋体"/>
                <w:b w:val="0"/>
                <w:i w:val="0"/>
                <w:sz w:val="17"/>
              </w:rPr>
              <w:t>用例建模与权限矩阵设计</w:t>
            </w:r>
          </w:p>
        </w:tc>
        <w:tc>
          <w:tcPr>
            <w:tcW w:type="dxa" w:w="3515"/>
          </w:tcPr>
          <w:p>
            <w:pPr>
              <w:spacing w:before="20" w:after="20" w:line="276" w:lineRule="auto"/>
              <w:ind w:firstLine="0"/>
              <w:jc w:val="left"/>
            </w:pPr>
            <w:r>
              <w:rPr>
                <w:rFonts w:ascii="宋体" w:hAnsi="宋体" w:eastAsia="宋体"/>
                <w:b w:val="0"/>
                <w:i w:val="0"/>
                <w:sz w:val="17"/>
              </w:rPr>
              <w:t>5 个用例描述、4×10 权限矩阵、菜单与数据范围配置</w:t>
            </w:r>
          </w:p>
        </w:tc>
        <w:tc>
          <w:tcPr>
            <w:tcW w:type="dxa" w:w="1247"/>
          </w:tcPr>
          <w:p>
            <w:pPr>
              <w:spacing w:before="20" w:after="20" w:line="276" w:lineRule="auto"/>
              <w:ind w:firstLine="0"/>
              <w:jc w:val="center"/>
            </w:pPr>
            <w:r>
              <w:rPr>
                <w:rFonts w:ascii="宋体" w:hAnsi="宋体" w:eastAsia="宋体"/>
                <w:b w:val="0"/>
                <w:i w:val="0"/>
                <w:sz w:val="17"/>
              </w:rPr>
              <w:t>成员 佟尚轩、姜望舒</w:t>
            </w:r>
          </w:p>
        </w:tc>
        <w:tc>
          <w:tcPr>
            <w:tcW w:type="dxa" w:w="1361"/>
          </w:tcPr>
          <w:p>
            <w:pPr>
              <w:spacing w:before="20" w:after="20" w:line="276" w:lineRule="auto"/>
              <w:ind w:firstLine="0"/>
              <w:jc w:val="center"/>
            </w:pPr>
            <w:r>
              <w:rPr>
                <w:rFonts w:ascii="宋体" w:hAnsi="宋体" w:eastAsia="宋体"/>
                <w:b w:val="0"/>
                <w:i w:val="0"/>
                <w:sz w:val="17"/>
              </w:rPr>
              <w:t>第 1 天</w:t>
            </w:r>
          </w:p>
        </w:tc>
      </w:tr>
      <w:tr>
        <w:tc>
          <w:tcPr>
            <w:tcW w:type="dxa" w:w="680"/>
          </w:tcPr>
          <w:p>
            <w:pPr>
              <w:spacing w:before="20" w:after="20" w:line="276" w:lineRule="auto"/>
              <w:ind w:firstLine="0"/>
              <w:jc w:val="left"/>
            </w:pPr>
            <w:r>
              <w:rPr>
                <w:rFonts w:ascii="宋体" w:hAnsi="宋体" w:eastAsia="宋体"/>
                <w:b w:val="0"/>
                <w:i w:val="0"/>
                <w:sz w:val="17"/>
              </w:rPr>
              <w:t>④</w:t>
            </w:r>
          </w:p>
        </w:tc>
        <w:tc>
          <w:tcPr>
            <w:tcW w:type="dxa" w:w="2268"/>
          </w:tcPr>
          <w:p>
            <w:pPr>
              <w:spacing w:before="20" w:after="20" w:line="276" w:lineRule="auto"/>
              <w:ind w:firstLine="0"/>
              <w:jc w:val="center"/>
            </w:pPr>
            <w:r>
              <w:rPr>
                <w:rFonts w:ascii="宋体" w:hAnsi="宋体" w:eastAsia="宋体"/>
                <w:b w:val="0"/>
                <w:i w:val="0"/>
                <w:sz w:val="17"/>
              </w:rPr>
              <w:t>系统架构与技术选型</w:t>
            </w:r>
          </w:p>
        </w:tc>
        <w:tc>
          <w:tcPr>
            <w:tcW w:type="dxa" w:w="3515"/>
          </w:tcPr>
          <w:p>
            <w:pPr>
              <w:spacing w:before="20" w:after="20" w:line="276" w:lineRule="auto"/>
              <w:ind w:firstLine="0"/>
              <w:jc w:val="left"/>
            </w:pPr>
            <w:r>
              <w:rPr>
                <w:rFonts w:ascii="宋体" w:hAnsi="宋体" w:eastAsia="宋体"/>
                <w:b w:val="0"/>
                <w:i w:val="0"/>
                <w:sz w:val="17"/>
              </w:rPr>
              <w:t>技术选型说明、分层与依赖约定、异常与事务规范</w:t>
            </w:r>
          </w:p>
        </w:tc>
        <w:tc>
          <w:tcPr>
            <w:tcW w:type="dxa" w:w="1247"/>
          </w:tcPr>
          <w:p>
            <w:pPr>
              <w:spacing w:before="20" w:after="20" w:line="276" w:lineRule="auto"/>
              <w:ind w:firstLine="0"/>
              <w:jc w:val="center"/>
            </w:pPr>
            <w:r>
              <w:rPr>
                <w:rFonts w:ascii="宋体" w:hAnsi="宋体" w:eastAsia="宋体"/>
                <w:b w:val="0"/>
                <w:i w:val="0"/>
                <w:sz w:val="17"/>
              </w:rPr>
              <w:t>姜望舒</w:t>
            </w:r>
          </w:p>
        </w:tc>
        <w:tc>
          <w:tcPr>
            <w:tcW w:type="dxa" w:w="1361"/>
          </w:tcPr>
          <w:p>
            <w:pPr>
              <w:spacing w:before="20" w:after="20" w:line="276" w:lineRule="auto"/>
              <w:ind w:firstLine="0"/>
              <w:jc w:val="center"/>
            </w:pPr>
            <w:r>
              <w:rPr>
                <w:rFonts w:ascii="宋体" w:hAnsi="宋体" w:eastAsia="宋体"/>
                <w:b w:val="0"/>
                <w:i w:val="0"/>
                <w:sz w:val="17"/>
              </w:rPr>
              <w:t>第 2 天</w:t>
            </w:r>
          </w:p>
        </w:tc>
      </w:tr>
      <w:tr>
        <w:tc>
          <w:tcPr>
            <w:tcW w:type="dxa" w:w="680"/>
          </w:tcPr>
          <w:p>
            <w:pPr>
              <w:spacing w:before="20" w:after="20" w:line="276" w:lineRule="auto"/>
              <w:ind w:firstLine="0"/>
              <w:jc w:val="left"/>
            </w:pPr>
            <w:r>
              <w:rPr>
                <w:rFonts w:ascii="宋体" w:hAnsi="宋体" w:eastAsia="宋体"/>
                <w:b w:val="0"/>
                <w:i w:val="0"/>
                <w:sz w:val="17"/>
              </w:rPr>
              <w:t>⑤</w:t>
            </w:r>
          </w:p>
        </w:tc>
        <w:tc>
          <w:tcPr>
            <w:tcW w:type="dxa" w:w="2268"/>
          </w:tcPr>
          <w:p>
            <w:pPr>
              <w:spacing w:before="20" w:after="20" w:line="276" w:lineRule="auto"/>
              <w:ind w:firstLine="0"/>
              <w:jc w:val="left"/>
            </w:pPr>
            <w:r>
              <w:rPr>
                <w:rFonts w:ascii="宋体" w:hAnsi="宋体" w:eastAsia="宋体"/>
                <w:b w:val="0"/>
                <w:i w:val="0"/>
                <w:sz w:val="17"/>
              </w:rPr>
              <w:t>数据库概念设计（E-R 图）</w:t>
            </w:r>
          </w:p>
        </w:tc>
        <w:tc>
          <w:tcPr>
            <w:tcW w:type="dxa" w:w="3515"/>
          </w:tcPr>
          <w:p>
            <w:pPr>
              <w:spacing w:before="20" w:after="20" w:line="276" w:lineRule="auto"/>
              <w:ind w:firstLine="0"/>
              <w:jc w:val="left"/>
            </w:pPr>
            <w:r>
              <w:rPr>
                <w:rFonts w:ascii="宋体" w:hAnsi="宋体" w:eastAsia="宋体"/>
                <w:b w:val="0"/>
                <w:i w:val="0"/>
                <w:sz w:val="17"/>
              </w:rPr>
              <w:t>E-R 关系描述、实体—属性—联系清单</w:t>
            </w:r>
          </w:p>
        </w:tc>
        <w:tc>
          <w:tcPr>
            <w:tcW w:type="dxa" w:w="1247"/>
          </w:tcPr>
          <w:p>
            <w:pPr>
              <w:spacing w:before="20" w:after="20" w:line="276" w:lineRule="auto"/>
              <w:ind w:firstLine="0"/>
              <w:jc w:val="center"/>
            </w:pPr>
            <w:r>
              <w:rPr>
                <w:rFonts w:ascii="宋体" w:hAnsi="宋体" w:eastAsia="宋体"/>
                <w:b w:val="0"/>
                <w:i w:val="0"/>
                <w:sz w:val="17"/>
              </w:rPr>
              <w:t>陈孝鑫</w:t>
            </w:r>
          </w:p>
        </w:tc>
        <w:tc>
          <w:tcPr>
            <w:tcW w:type="dxa" w:w="1361"/>
          </w:tcPr>
          <w:p>
            <w:pPr>
              <w:spacing w:before="20" w:after="20" w:line="276" w:lineRule="auto"/>
              <w:ind w:firstLine="0"/>
              <w:jc w:val="center"/>
            </w:pPr>
            <w:r>
              <w:rPr>
                <w:rFonts w:ascii="宋体" w:hAnsi="宋体" w:eastAsia="宋体"/>
                <w:b w:val="0"/>
                <w:i w:val="0"/>
                <w:sz w:val="17"/>
              </w:rPr>
              <w:t>第 2 天</w:t>
            </w:r>
          </w:p>
        </w:tc>
      </w:tr>
      <w:tr>
        <w:tc>
          <w:tcPr>
            <w:tcW w:type="dxa" w:w="680"/>
          </w:tcPr>
          <w:p>
            <w:pPr>
              <w:spacing w:before="20" w:after="20" w:line="276" w:lineRule="auto"/>
              <w:ind w:firstLine="0"/>
              <w:jc w:val="left"/>
            </w:pPr>
            <w:r>
              <w:rPr>
                <w:rFonts w:ascii="宋体" w:hAnsi="宋体" w:eastAsia="宋体"/>
                <w:b w:val="0"/>
                <w:i w:val="0"/>
                <w:sz w:val="17"/>
              </w:rPr>
              <w:t>⑥</w:t>
            </w:r>
          </w:p>
        </w:tc>
        <w:tc>
          <w:tcPr>
            <w:tcW w:type="dxa" w:w="2268"/>
          </w:tcPr>
          <w:p>
            <w:pPr>
              <w:spacing w:before="20" w:after="20" w:line="276" w:lineRule="auto"/>
              <w:ind w:firstLine="0"/>
              <w:jc w:val="left"/>
            </w:pPr>
            <w:r>
              <w:rPr>
                <w:rFonts w:ascii="宋体" w:hAnsi="宋体" w:eastAsia="宋体"/>
                <w:b w:val="0"/>
                <w:i w:val="0"/>
                <w:sz w:val="17"/>
              </w:rPr>
              <w:t>数据库逻辑与物理设计（9 张表 DDL）</w:t>
            </w:r>
          </w:p>
        </w:tc>
        <w:tc>
          <w:tcPr>
            <w:tcW w:type="dxa" w:w="3515"/>
          </w:tcPr>
          <w:p>
            <w:pPr>
              <w:spacing w:before="20" w:after="20" w:line="276" w:lineRule="auto"/>
              <w:ind w:firstLine="0"/>
              <w:jc w:val="left"/>
            </w:pPr>
            <w:r>
              <w:rPr>
                <w:rFonts w:ascii="宋体" w:hAnsi="宋体" w:eastAsia="宋体"/>
                <w:b w:val="0"/>
                <w:i w:val="0"/>
                <w:sz w:val="17"/>
              </w:rPr>
              <w:t>schema.sql、data.sql、数据字典</w:t>
            </w:r>
          </w:p>
        </w:tc>
        <w:tc>
          <w:tcPr>
            <w:tcW w:type="dxa" w:w="1247"/>
          </w:tcPr>
          <w:p>
            <w:pPr>
              <w:spacing w:before="20" w:after="20" w:line="276" w:lineRule="auto"/>
              <w:ind w:firstLine="0"/>
              <w:jc w:val="center"/>
            </w:pPr>
            <w:r>
              <w:rPr>
                <w:rFonts w:ascii="宋体" w:hAnsi="宋体" w:eastAsia="宋体"/>
                <w:b w:val="0"/>
                <w:i w:val="0"/>
                <w:sz w:val="17"/>
              </w:rPr>
              <w:t>陈孝鑫</w:t>
            </w:r>
          </w:p>
        </w:tc>
        <w:tc>
          <w:tcPr>
            <w:tcW w:type="dxa" w:w="1361"/>
          </w:tcPr>
          <w:p>
            <w:pPr>
              <w:spacing w:before="20" w:after="20" w:line="276" w:lineRule="auto"/>
              <w:ind w:firstLine="0"/>
              <w:jc w:val="center"/>
            </w:pPr>
            <w:r>
              <w:rPr>
                <w:rFonts w:ascii="宋体" w:hAnsi="宋体" w:eastAsia="宋体"/>
                <w:b w:val="0"/>
                <w:i w:val="0"/>
                <w:sz w:val="17"/>
              </w:rPr>
              <w:t>第 2～3 周</w:t>
            </w:r>
          </w:p>
        </w:tc>
      </w:tr>
      <w:tr>
        <w:tc>
          <w:tcPr>
            <w:tcW w:type="dxa" w:w="680"/>
          </w:tcPr>
          <w:p>
            <w:pPr>
              <w:spacing w:before="20" w:after="20" w:line="276" w:lineRule="auto"/>
              <w:ind w:firstLine="0"/>
              <w:jc w:val="left"/>
            </w:pPr>
            <w:r>
              <w:rPr>
                <w:rFonts w:ascii="宋体" w:hAnsi="宋体" w:eastAsia="宋体"/>
                <w:b w:val="0"/>
                <w:i w:val="0"/>
                <w:sz w:val="17"/>
              </w:rPr>
              <w:t>⑦</w:t>
            </w:r>
          </w:p>
        </w:tc>
        <w:tc>
          <w:tcPr>
            <w:tcW w:type="dxa" w:w="2268"/>
          </w:tcPr>
          <w:p>
            <w:pPr>
              <w:spacing w:before="20" w:after="20" w:line="276" w:lineRule="auto"/>
              <w:ind w:firstLine="0"/>
              <w:jc w:val="center"/>
            </w:pPr>
            <w:r>
              <w:rPr>
                <w:rFonts w:ascii="宋体" w:hAnsi="宋体" w:eastAsia="宋体"/>
                <w:b w:val="0"/>
                <w:i w:val="0"/>
                <w:sz w:val="17"/>
              </w:rPr>
              <w:t>三层架构与包结构设计</w:t>
            </w:r>
          </w:p>
        </w:tc>
        <w:tc>
          <w:tcPr>
            <w:tcW w:type="dxa" w:w="3515"/>
          </w:tcPr>
          <w:p>
            <w:pPr>
              <w:spacing w:before="20" w:after="20" w:line="276" w:lineRule="auto"/>
              <w:ind w:firstLine="0"/>
              <w:jc w:val="left"/>
            </w:pPr>
            <w:r>
              <w:rPr>
                <w:rFonts w:ascii="宋体" w:hAnsi="宋体" w:eastAsia="宋体"/>
                <w:b w:val="0"/>
                <w:i w:val="0"/>
                <w:sz w:val="17"/>
              </w:rPr>
              <w:t>包结构说明、公共类清单（DBUtil、PageResult 等）</w:t>
            </w:r>
          </w:p>
        </w:tc>
        <w:tc>
          <w:tcPr>
            <w:tcW w:type="dxa" w:w="1247"/>
          </w:tcPr>
          <w:p>
            <w:pPr>
              <w:spacing w:before="20" w:after="20" w:line="276" w:lineRule="auto"/>
              <w:ind w:firstLine="0"/>
              <w:jc w:val="center"/>
            </w:pPr>
            <w:r>
              <w:rPr>
                <w:rFonts w:ascii="宋体" w:hAnsi="宋体" w:eastAsia="宋体"/>
                <w:b w:val="0"/>
                <w:i w:val="0"/>
                <w:sz w:val="17"/>
              </w:rPr>
              <w:t>成员 姜望舒、王永涛</w:t>
            </w:r>
          </w:p>
        </w:tc>
        <w:tc>
          <w:tcPr>
            <w:tcW w:type="dxa" w:w="1361"/>
          </w:tcPr>
          <w:p>
            <w:pPr>
              <w:spacing w:before="20" w:after="20" w:line="276" w:lineRule="auto"/>
              <w:ind w:firstLine="0"/>
              <w:jc w:val="center"/>
            </w:pPr>
            <w:r>
              <w:rPr>
                <w:rFonts w:ascii="宋体" w:hAnsi="宋体" w:eastAsia="宋体"/>
                <w:b w:val="0"/>
                <w:i w:val="0"/>
                <w:sz w:val="17"/>
              </w:rPr>
              <w:t>第 2 天</w:t>
            </w:r>
          </w:p>
        </w:tc>
      </w:tr>
      <w:tr>
        <w:tc>
          <w:tcPr>
            <w:tcW w:type="dxa" w:w="680"/>
          </w:tcPr>
          <w:p>
            <w:pPr>
              <w:spacing w:before="20" w:after="20" w:line="276" w:lineRule="auto"/>
              <w:ind w:firstLine="0"/>
              <w:jc w:val="left"/>
            </w:pPr>
            <w:r>
              <w:rPr>
                <w:rFonts w:ascii="宋体" w:hAnsi="宋体" w:eastAsia="宋体"/>
                <w:b w:val="0"/>
                <w:i w:val="0"/>
                <w:sz w:val="17"/>
              </w:rPr>
              <w:t>⑧</w:t>
            </w:r>
          </w:p>
        </w:tc>
        <w:tc>
          <w:tcPr>
            <w:tcW w:type="dxa" w:w="2268"/>
          </w:tcPr>
          <w:p>
            <w:pPr>
              <w:spacing w:before="20" w:after="20" w:line="276" w:lineRule="auto"/>
              <w:ind w:firstLine="0"/>
              <w:jc w:val="left"/>
            </w:pPr>
            <w:r>
              <w:rPr>
                <w:rFonts w:ascii="宋体" w:hAnsi="宋体" w:eastAsia="宋体"/>
                <w:b w:val="0"/>
                <w:i w:val="0"/>
                <w:sz w:val="17"/>
              </w:rPr>
              <w:t>模块详细设计与界面原型设计</w:t>
            </w:r>
          </w:p>
        </w:tc>
        <w:tc>
          <w:tcPr>
            <w:tcW w:type="dxa" w:w="3515"/>
          </w:tcPr>
          <w:p>
            <w:pPr>
              <w:spacing w:before="20" w:after="20" w:line="276" w:lineRule="auto"/>
              <w:ind w:firstLine="0"/>
              <w:jc w:val="left"/>
            </w:pPr>
            <w:r>
              <w:rPr>
                <w:rFonts w:ascii="宋体" w:hAnsi="宋体" w:eastAsia="宋体"/>
                <w:b w:val="0"/>
                <w:i w:val="0"/>
                <w:sz w:val="17"/>
              </w:rPr>
              <w:t>详细设计说明书、界面原型清单与布局约定</w:t>
            </w:r>
          </w:p>
        </w:tc>
        <w:tc>
          <w:tcPr>
            <w:tcW w:type="dxa" w:w="1247"/>
          </w:tcPr>
          <w:p>
            <w:pPr>
              <w:spacing w:before="20" w:after="20" w:line="276" w:lineRule="auto"/>
              <w:ind w:firstLine="0"/>
              <w:jc w:val="center"/>
            </w:pPr>
            <w:r>
              <w:rPr>
                <w:rFonts w:ascii="宋体" w:hAnsi="宋体" w:eastAsia="宋体"/>
                <w:b w:val="0"/>
                <w:i w:val="0"/>
                <w:sz w:val="17"/>
              </w:rPr>
              <w:t>成员 刘壮、佟尚轩</w:t>
            </w:r>
          </w:p>
        </w:tc>
        <w:tc>
          <w:tcPr>
            <w:tcW w:type="dxa" w:w="1361"/>
          </w:tcPr>
          <w:p>
            <w:pPr>
              <w:spacing w:before="20" w:after="20" w:line="276" w:lineRule="auto"/>
              <w:ind w:firstLine="0"/>
              <w:jc w:val="center"/>
            </w:pPr>
            <w:r>
              <w:rPr>
                <w:rFonts w:ascii="宋体" w:hAnsi="宋体" w:eastAsia="宋体"/>
                <w:b w:val="0"/>
                <w:i w:val="0"/>
                <w:sz w:val="17"/>
              </w:rPr>
              <w:t>第 3 天</w:t>
            </w:r>
          </w:p>
        </w:tc>
      </w:tr>
      <w:tr>
        <w:tc>
          <w:tcPr>
            <w:tcW w:type="dxa" w:w="680"/>
          </w:tcPr>
          <w:p>
            <w:pPr>
              <w:spacing w:before="20" w:after="20" w:line="276" w:lineRule="auto"/>
              <w:ind w:firstLine="0"/>
              <w:jc w:val="left"/>
            </w:pPr>
            <w:r>
              <w:rPr>
                <w:rFonts w:ascii="宋体" w:hAnsi="宋体" w:eastAsia="宋体"/>
                <w:b w:val="0"/>
                <w:i w:val="0"/>
                <w:sz w:val="17"/>
              </w:rPr>
              <w:t>⑨</w:t>
            </w:r>
          </w:p>
        </w:tc>
        <w:tc>
          <w:tcPr>
            <w:tcW w:type="dxa" w:w="2268"/>
          </w:tcPr>
          <w:p>
            <w:pPr>
              <w:spacing w:before="20" w:after="20" w:line="276" w:lineRule="auto"/>
              <w:ind w:firstLine="0"/>
              <w:jc w:val="center"/>
            </w:pPr>
            <w:r>
              <w:rPr>
                <w:rFonts w:ascii="宋体" w:hAnsi="宋体" w:eastAsia="宋体"/>
                <w:b w:val="0"/>
                <w:i w:val="0"/>
                <w:sz w:val="17"/>
              </w:rPr>
              <w:t>编码实现与单元测试</w:t>
            </w:r>
          </w:p>
        </w:tc>
        <w:tc>
          <w:tcPr>
            <w:tcW w:type="dxa" w:w="3515"/>
          </w:tcPr>
          <w:p>
            <w:pPr>
              <w:spacing w:before="20" w:after="20" w:line="276" w:lineRule="auto"/>
              <w:ind w:firstLine="0"/>
              <w:jc w:val="left"/>
            </w:pPr>
            <w:r>
              <w:rPr>
                <w:rFonts w:ascii="宋体" w:hAnsi="宋体" w:eastAsia="宋体"/>
                <w:b w:val="0"/>
                <w:i w:val="0"/>
                <w:sz w:val="17"/>
              </w:rPr>
              <w:t>10 个模块源码、JUnit 5 单元测试与测试报告</w:t>
            </w:r>
          </w:p>
        </w:tc>
        <w:tc>
          <w:tcPr>
            <w:tcW w:type="dxa" w:w="1247"/>
          </w:tcPr>
          <w:p>
            <w:pPr>
              <w:spacing w:before="20" w:after="20" w:line="276" w:lineRule="auto"/>
              <w:ind w:firstLine="0"/>
              <w:jc w:val="center"/>
            </w:pPr>
            <w:r>
              <w:rPr>
                <w:rFonts w:ascii="宋体" w:hAnsi="宋体" w:eastAsia="宋体"/>
                <w:b w:val="0"/>
                <w:i w:val="0"/>
                <w:sz w:val="17"/>
              </w:rPr>
              <w:t>全员</w:t>
            </w:r>
          </w:p>
        </w:tc>
        <w:tc>
          <w:tcPr>
            <w:tcW w:type="dxa" w:w="1361"/>
          </w:tcPr>
          <w:p>
            <w:pPr>
              <w:spacing w:before="20" w:after="20" w:line="276" w:lineRule="auto"/>
              <w:ind w:firstLine="0"/>
              <w:jc w:val="center"/>
            </w:pPr>
            <w:r>
              <w:rPr>
                <w:rFonts w:ascii="宋体" w:hAnsi="宋体" w:eastAsia="宋体"/>
                <w:b w:val="0"/>
                <w:i w:val="0"/>
                <w:sz w:val="17"/>
              </w:rPr>
              <w:t>第 3～5 周</w:t>
            </w:r>
          </w:p>
        </w:tc>
      </w:tr>
      <w:tr>
        <w:tc>
          <w:tcPr>
            <w:tcW w:type="dxa" w:w="680"/>
          </w:tcPr>
          <w:p>
            <w:pPr>
              <w:spacing w:before="20" w:after="20" w:line="276" w:lineRule="auto"/>
              <w:ind w:firstLine="0"/>
              <w:jc w:val="left"/>
            </w:pPr>
            <w:r>
              <w:rPr>
                <w:rFonts w:ascii="宋体" w:hAnsi="宋体" w:eastAsia="宋体"/>
                <w:b w:val="0"/>
                <w:i w:val="0"/>
                <w:sz w:val="17"/>
              </w:rPr>
              <w:t>⑩</w:t>
            </w:r>
          </w:p>
        </w:tc>
        <w:tc>
          <w:tcPr>
            <w:tcW w:type="dxa" w:w="2268"/>
          </w:tcPr>
          <w:p>
            <w:pPr>
              <w:spacing w:before="20" w:after="20" w:line="276" w:lineRule="auto"/>
              <w:ind w:firstLine="0"/>
              <w:jc w:val="center"/>
            </w:pPr>
            <w:r>
              <w:rPr>
                <w:rFonts w:ascii="宋体" w:hAnsi="宋体" w:eastAsia="宋体"/>
                <w:b w:val="0"/>
                <w:i w:val="0"/>
                <w:sz w:val="17"/>
              </w:rPr>
              <w:t>集成与功能性测试</w:t>
            </w:r>
          </w:p>
        </w:tc>
        <w:tc>
          <w:tcPr>
            <w:tcW w:type="dxa" w:w="3515"/>
          </w:tcPr>
          <w:p>
            <w:pPr>
              <w:spacing w:before="20" w:after="20" w:line="276" w:lineRule="auto"/>
              <w:ind w:firstLine="0"/>
              <w:jc w:val="left"/>
            </w:pPr>
            <w:r>
              <w:rPr>
                <w:rFonts w:ascii="宋体" w:hAnsi="宋体" w:eastAsia="宋体"/>
                <w:b w:val="0"/>
                <w:i w:val="0"/>
                <w:sz w:val="17"/>
              </w:rPr>
              <w:t>测试用例集、测试执行记录、缺陷跟踪表</w:t>
            </w:r>
          </w:p>
        </w:tc>
        <w:tc>
          <w:tcPr>
            <w:tcW w:type="dxa" w:w="1247"/>
          </w:tcPr>
          <w:p>
            <w:pPr>
              <w:spacing w:before="20" w:after="20" w:line="276" w:lineRule="auto"/>
              <w:ind w:firstLine="0"/>
              <w:jc w:val="center"/>
            </w:pPr>
            <w:r>
              <w:rPr>
                <w:rFonts w:ascii="宋体" w:hAnsi="宋体" w:eastAsia="宋体"/>
                <w:b w:val="0"/>
                <w:i w:val="0"/>
                <w:sz w:val="17"/>
              </w:rPr>
              <w:t>成员 刘壮、王永涛</w:t>
            </w:r>
          </w:p>
        </w:tc>
        <w:tc>
          <w:tcPr>
            <w:tcW w:type="dxa" w:w="1361"/>
          </w:tcPr>
          <w:p>
            <w:pPr>
              <w:spacing w:before="20" w:after="20" w:line="276" w:lineRule="auto"/>
              <w:ind w:firstLine="0"/>
              <w:jc w:val="center"/>
            </w:pPr>
            <w:r>
              <w:rPr>
                <w:rFonts w:ascii="宋体" w:hAnsi="宋体" w:eastAsia="宋体"/>
                <w:b w:val="0"/>
                <w:i w:val="0"/>
                <w:sz w:val="17"/>
              </w:rPr>
              <w:t>第 6 天</w:t>
            </w:r>
          </w:p>
        </w:tc>
      </w:tr>
      <w:tr>
        <w:tc>
          <w:tcPr>
            <w:tcW w:type="dxa" w:w="680"/>
          </w:tcPr>
          <w:p>
            <w:pPr>
              <w:spacing w:before="20" w:after="20" w:line="276" w:lineRule="auto"/>
              <w:ind w:firstLine="0"/>
              <w:jc w:val="left"/>
            </w:pPr>
            <w:r>
              <w:rPr>
                <w:rFonts w:ascii="宋体" w:hAnsi="宋体" w:eastAsia="宋体"/>
                <w:b w:val="0"/>
                <w:i w:val="0"/>
                <w:sz w:val="17"/>
              </w:rPr>
              <w:t>⑪</w:t>
            </w:r>
          </w:p>
        </w:tc>
        <w:tc>
          <w:tcPr>
            <w:tcW w:type="dxa" w:w="2268"/>
          </w:tcPr>
          <w:p>
            <w:pPr>
              <w:spacing w:before="20" w:after="20" w:line="276" w:lineRule="auto"/>
              <w:ind w:firstLine="0"/>
              <w:jc w:val="center"/>
            </w:pPr>
            <w:r>
              <w:rPr>
                <w:rFonts w:ascii="宋体" w:hAnsi="宋体" w:eastAsia="宋体"/>
                <w:b w:val="0"/>
                <w:i w:val="0"/>
                <w:sz w:val="17"/>
              </w:rPr>
              <w:t>系统联调、性能与安全验证</w:t>
            </w:r>
          </w:p>
        </w:tc>
        <w:tc>
          <w:tcPr>
            <w:tcW w:type="dxa" w:w="3515"/>
          </w:tcPr>
          <w:p>
            <w:pPr>
              <w:spacing w:before="20" w:after="20" w:line="276" w:lineRule="auto"/>
              <w:ind w:firstLine="0"/>
              <w:jc w:val="left"/>
            </w:pPr>
            <w:r>
              <w:rPr>
                <w:rFonts w:ascii="宋体" w:hAnsi="宋体" w:eastAsia="宋体"/>
                <w:b w:val="0"/>
                <w:i w:val="0"/>
                <w:sz w:val="17"/>
              </w:rPr>
              <w:t>联调记录、性能测试数据、安全检查清单</w:t>
            </w:r>
          </w:p>
        </w:tc>
        <w:tc>
          <w:tcPr>
            <w:tcW w:type="dxa" w:w="1247"/>
          </w:tcPr>
          <w:p>
            <w:pPr>
              <w:spacing w:before="20" w:after="20" w:line="276" w:lineRule="auto"/>
              <w:ind w:firstLine="0"/>
              <w:jc w:val="center"/>
            </w:pPr>
            <w:r>
              <w:rPr>
                <w:rFonts w:ascii="宋体" w:hAnsi="宋体" w:eastAsia="宋体"/>
                <w:b w:val="0"/>
                <w:i w:val="0"/>
                <w:sz w:val="17"/>
              </w:rPr>
              <w:t>成员 姜望舒、陈孝鑫</w:t>
            </w:r>
          </w:p>
        </w:tc>
        <w:tc>
          <w:tcPr>
            <w:tcW w:type="dxa" w:w="1361"/>
          </w:tcPr>
          <w:p>
            <w:pPr>
              <w:spacing w:before="20" w:after="20" w:line="276" w:lineRule="auto"/>
              <w:ind w:firstLine="0"/>
              <w:jc w:val="center"/>
            </w:pPr>
            <w:r>
              <w:rPr>
                <w:rFonts w:ascii="宋体" w:hAnsi="宋体" w:eastAsia="宋体"/>
                <w:b w:val="0"/>
                <w:i w:val="0"/>
                <w:sz w:val="17"/>
              </w:rPr>
              <w:t>第 6 天</w:t>
            </w:r>
          </w:p>
        </w:tc>
      </w:tr>
      <w:tr>
        <w:tc>
          <w:tcPr>
            <w:tcW w:type="dxa" w:w="680"/>
          </w:tcPr>
          <w:p>
            <w:pPr>
              <w:spacing w:before="20" w:after="20" w:line="276" w:lineRule="auto"/>
              <w:ind w:firstLine="0"/>
              <w:jc w:val="left"/>
            </w:pPr>
            <w:r>
              <w:rPr>
                <w:rFonts w:ascii="宋体" w:hAnsi="宋体" w:eastAsia="宋体"/>
                <w:b w:val="0"/>
                <w:i w:val="0"/>
                <w:sz w:val="17"/>
              </w:rPr>
              <w:t>⑫</w:t>
            </w:r>
          </w:p>
        </w:tc>
        <w:tc>
          <w:tcPr>
            <w:tcW w:type="dxa" w:w="2268"/>
          </w:tcPr>
          <w:p>
            <w:pPr>
              <w:spacing w:before="20" w:after="20" w:line="276" w:lineRule="auto"/>
              <w:ind w:firstLine="0"/>
              <w:jc w:val="center"/>
            </w:pPr>
            <w:r>
              <w:rPr>
                <w:rFonts w:ascii="宋体" w:hAnsi="宋体" w:eastAsia="宋体"/>
                <w:b w:val="0"/>
                <w:i w:val="0"/>
                <w:sz w:val="17"/>
              </w:rPr>
              <w:t>文档整理与成果展示答辩</w:t>
            </w:r>
          </w:p>
        </w:tc>
        <w:tc>
          <w:tcPr>
            <w:tcW w:type="dxa" w:w="3515"/>
          </w:tcPr>
          <w:p>
            <w:pPr>
              <w:spacing w:before="20" w:after="20" w:line="276" w:lineRule="auto"/>
              <w:ind w:firstLine="0"/>
              <w:jc w:val="left"/>
            </w:pPr>
            <w:r>
              <w:rPr>
                <w:rFonts w:ascii="宋体" w:hAnsi="宋体" w:eastAsia="宋体"/>
                <w:b w:val="0"/>
                <w:i w:val="0"/>
                <w:sz w:val="17"/>
              </w:rPr>
              <w:t>完整文档集、答辩 PPT、演示脚本</w:t>
            </w:r>
          </w:p>
        </w:tc>
        <w:tc>
          <w:tcPr>
            <w:tcW w:type="dxa" w:w="1247"/>
          </w:tcPr>
          <w:p>
            <w:pPr>
              <w:spacing w:before="20" w:after="20" w:line="276" w:lineRule="auto"/>
              <w:ind w:firstLine="0"/>
              <w:jc w:val="center"/>
            </w:pPr>
            <w:r>
              <w:rPr>
                <w:rFonts w:ascii="宋体" w:hAnsi="宋体" w:eastAsia="宋体"/>
                <w:b w:val="0"/>
                <w:i w:val="0"/>
                <w:sz w:val="17"/>
              </w:rPr>
              <w:t>佟尚轩、全员</w:t>
            </w:r>
          </w:p>
        </w:tc>
        <w:tc>
          <w:tcPr>
            <w:tcW w:type="dxa" w:w="1361"/>
          </w:tcPr>
          <w:p>
            <w:pPr>
              <w:spacing w:before="20" w:after="20" w:line="276" w:lineRule="auto"/>
              <w:ind w:firstLine="0"/>
              <w:jc w:val="center"/>
            </w:pPr>
            <w:r>
              <w:rPr>
                <w:rFonts w:ascii="宋体" w:hAnsi="宋体" w:eastAsia="宋体"/>
                <w:b w:val="0"/>
                <w:i w:val="0"/>
                <w:sz w:val="17"/>
              </w:rPr>
              <w:t>第 7 天</w:t>
            </w:r>
          </w:p>
        </w:tc>
      </w:tr>
    </w:tbl>
    <w:p>
      <w:pPr>
        <w:pStyle w:val="Heading2"/>
        <w:keepNext/>
        <w:spacing w:line="336" w:lineRule="auto" w:before="200" w:after="120"/>
        <w:ind w:firstLine="0"/>
      </w:pPr>
      <w:r>
        <w:rPr>
          <w:rFonts w:ascii="黑体" w:hAnsi="黑体" w:eastAsia="黑体"/>
          <w:b/>
          <w:i w:val="0"/>
          <w:sz w:val="28"/>
        </w:rPr>
        <w:t>3.1  步骤一：组建团队与选题立项</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明确成员角色、确定选题、建立协作基础设施，使项目在第 1 天即进入可执行状态。</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课程设计任务书；成员技能自评表（Java 基础、数据库、界面开发经验）；备选题目清单。</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召开项目启动会（约 60 分钟），确定选题为“学生信息管理系统（SIMS）”，评估工作量与一周周期是否匹配。</w:t>
      </w:r>
    </w:p>
    <w:p>
      <w:pPr>
        <w:pStyle w:val="ListBullet"/>
        <w:spacing w:after="40" w:line="336" w:lineRule="auto"/>
        <w:ind w:firstLine="0"/>
        <w:jc w:val="both"/>
      </w:pPr>
      <w:r>
        <w:rPr>
          <w:rFonts w:ascii="宋体" w:hAnsi="宋体" w:eastAsia="宋体"/>
          <w:b w:val="0"/>
          <w:i w:val="0"/>
          <w:sz w:val="21"/>
        </w:rPr>
        <w:t>确定 5 人角色分工（详见表 4-1），并把 10 个功能模块明确落到个人，做到每个模块有唯一负责人。</w:t>
      </w:r>
    </w:p>
    <w:p>
      <w:pPr>
        <w:pStyle w:val="ListBullet"/>
        <w:spacing w:after="40" w:line="336" w:lineRule="auto"/>
        <w:ind w:firstLine="0"/>
        <w:jc w:val="both"/>
      </w:pPr>
      <w:r>
        <w:rPr>
          <w:rFonts w:ascii="宋体" w:hAnsi="宋体" w:eastAsia="宋体"/>
          <w:b w:val="0"/>
          <w:i w:val="0"/>
          <w:sz w:val="21"/>
        </w:rPr>
        <w:t>确定技术栈约束：Java 17 + Swing + FlatLaf 3.4.1 + JDBC + H2 2.2.224 + Apache POI 5.2.5 + JUnit 5 + Maven 3.9.9。</w:t>
      </w:r>
    </w:p>
    <w:p>
      <w:pPr>
        <w:pStyle w:val="ListBullet"/>
        <w:spacing w:after="40" w:line="336" w:lineRule="auto"/>
        <w:ind w:firstLine="0"/>
        <w:jc w:val="both"/>
      </w:pPr>
      <w:r>
        <w:rPr>
          <w:rFonts w:ascii="宋体" w:hAnsi="宋体" w:eastAsia="宋体"/>
          <w:b w:val="0"/>
          <w:i w:val="0"/>
          <w:sz w:val="21"/>
        </w:rPr>
        <w:t>建立 Git 仓库与目录骨架：src/main/java、src/main/resources、src/test/java、docs、data、backup 与 run.bat。</w:t>
      </w:r>
    </w:p>
    <w:p>
      <w:pPr>
        <w:pStyle w:val="ListBullet"/>
        <w:spacing w:after="40" w:line="336" w:lineRule="auto"/>
        <w:ind w:firstLine="0"/>
        <w:jc w:val="both"/>
      </w:pPr>
      <w:r>
        <w:rPr>
          <w:rFonts w:ascii="宋体" w:hAnsi="宋体" w:eastAsia="宋体"/>
          <w:b w:val="0"/>
          <w:i w:val="0"/>
          <w:sz w:val="21"/>
        </w:rPr>
        <w:t>确定协作制度：每周一次 30 分钟例会、提交信息格式、feature/dev/release 分支策略（见 4.3 节）。</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《项目立项与团队分工表》（本文档 4.1 节）；Git 仓库与目录结构；周例会记录模板。</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姜望舒（项目经理），第 1 天上午；全体成员参与启动会。</w:t>
      </w:r>
    </w:p>
    <w:p>
      <w:pPr>
        <w:pStyle w:val="Heading2"/>
        <w:keepNext/>
        <w:spacing w:line="336" w:lineRule="auto" w:before="200" w:after="120"/>
        <w:ind w:firstLine="0"/>
      </w:pPr>
      <w:r>
        <w:rPr>
          <w:rFonts w:ascii="黑体" w:hAnsi="黑体" w:eastAsia="黑体"/>
          <w:b/>
          <w:i w:val="0"/>
          <w:sz w:val="28"/>
        </w:rPr>
        <w:t>3.2  步骤二：需求调研与需求规格说明书</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获取真实业务需求，形成经过确认的需求规格说明书（SRS），并冻结需求基线。</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需求调研问卷（附录 A）；课程设计任务书；教师提供的现有 Excel 台账样例。</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面向学生、教师、辅导员三类用户发放问卷（每类 5 份），回收后汇总高频诉求，形成调研结论。</w:t>
      </w:r>
    </w:p>
    <w:p>
      <w:pPr>
        <w:pStyle w:val="ListBullet"/>
        <w:spacing w:after="40" w:line="336" w:lineRule="auto"/>
        <w:ind w:firstLine="0"/>
        <w:jc w:val="both"/>
      </w:pPr>
      <w:r>
        <w:rPr>
          <w:rFonts w:ascii="宋体" w:hAnsi="宋体" w:eastAsia="宋体"/>
          <w:b w:val="0"/>
          <w:i w:val="0"/>
          <w:sz w:val="21"/>
        </w:rPr>
        <w:t>访谈 2 名辅导员与 1 名任课教师，梳理“学生入学 → 分班 → 开课 → 成绩录入 → 考勤登记 → 期末统计”的业务主线。</w:t>
      </w:r>
    </w:p>
    <w:p>
      <w:pPr>
        <w:pStyle w:val="ListBullet"/>
        <w:spacing w:after="40" w:line="336" w:lineRule="auto"/>
        <w:ind w:firstLine="0"/>
        <w:jc w:val="both"/>
      </w:pPr>
      <w:r>
        <w:rPr>
          <w:rFonts w:ascii="宋体" w:hAnsi="宋体" w:eastAsia="宋体"/>
          <w:b w:val="0"/>
          <w:i w:val="0"/>
          <w:sz w:val="21"/>
        </w:rPr>
        <w:t>依据调研结论划分功能范围，确定 10 个功能模块与 9 张数据表，并逐项标注使用者与数据来源。</w:t>
      </w:r>
    </w:p>
    <w:p>
      <w:pPr>
        <w:pStyle w:val="ListBullet"/>
        <w:spacing w:after="40" w:line="336" w:lineRule="auto"/>
        <w:ind w:firstLine="0"/>
        <w:jc w:val="both"/>
      </w:pPr>
      <w:r>
        <w:rPr>
          <w:rFonts w:ascii="宋体" w:hAnsi="宋体" w:eastAsia="宋体"/>
          <w:b w:val="0"/>
          <w:i w:val="0"/>
          <w:sz w:val="21"/>
        </w:rPr>
        <w:t>编写需求规格说明书，组织组内评审（至少 2 人交叉复核），对每条需求给出可验证的验收标准。</w:t>
      </w:r>
    </w:p>
    <w:p>
      <w:pPr>
        <w:pStyle w:val="ListBullet"/>
        <w:spacing w:after="40" w:line="336" w:lineRule="auto"/>
        <w:ind w:firstLine="0"/>
        <w:jc w:val="both"/>
      </w:pPr>
      <w:r>
        <w:rPr>
          <w:rFonts w:ascii="宋体" w:hAnsi="宋体" w:eastAsia="宋体"/>
          <w:b w:val="0"/>
          <w:i w:val="0"/>
          <w:sz w:val="21"/>
        </w:rPr>
        <w:t>记录范围外需求（排课、宿舍管理、Web 端、消息通知等），明确本期不实现，避免范围蔓延。</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《需求规格说明书（SRS）》；调研问卷原始记录与汇总表；范围外需求备忘清单。</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佟尚轩（需求负责人），姜望舒 复核；第 1 天完成。</w:t>
      </w:r>
    </w:p>
    <w:p>
      <w:pPr>
        <w:pStyle w:val="Heading2"/>
        <w:keepNext/>
        <w:spacing w:line="336" w:lineRule="auto" w:before="200" w:after="120"/>
        <w:ind w:firstLine="0"/>
      </w:pPr>
      <w:r>
        <w:rPr>
          <w:rFonts w:ascii="黑体" w:hAnsi="黑体" w:eastAsia="黑体"/>
          <w:b/>
          <w:i w:val="0"/>
          <w:sz w:val="28"/>
        </w:rPr>
        <w:t>3.3  步骤三：用例建模与权限矩阵设计</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把功能需求转换为用例与权限规则，明确“谁能看到哪些模块、能执行哪些操作、能访问哪些数据”。</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需求规格说明书；10 个模块的功能清单；4 类角色的职责描述。</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识别参与者（ADMIN、TEACHER、COUNSELOR、STUDENT）与系统边界，用文字与缩进列表表达用例图，不生成图片。</w:t>
      </w:r>
    </w:p>
    <w:p>
      <w:pPr>
        <w:pStyle w:val="ListBullet"/>
        <w:spacing w:after="40" w:line="336" w:lineRule="auto"/>
        <w:ind w:firstLine="0"/>
        <w:jc w:val="both"/>
      </w:pPr>
      <w:r>
        <w:rPr>
          <w:rFonts w:ascii="宋体" w:hAnsi="宋体" w:eastAsia="宋体"/>
          <w:b w:val="0"/>
          <w:i w:val="0"/>
          <w:sz w:val="21"/>
        </w:rPr>
        <w:t>编写 5 个典型用例描述（表 2-4～表 2-8），覆盖权限控制、业务写入、条件检索、数据统计与文件输出五类场景。</w:t>
      </w:r>
    </w:p>
    <w:p>
      <w:pPr>
        <w:pStyle w:val="ListBullet"/>
        <w:spacing w:after="40" w:line="336" w:lineRule="auto"/>
        <w:ind w:firstLine="0"/>
        <w:jc w:val="both"/>
      </w:pPr>
      <w:r>
        <w:rPr>
          <w:rFonts w:ascii="宋体" w:hAnsi="宋体" w:eastAsia="宋体"/>
          <w:b w:val="0"/>
          <w:i w:val="0"/>
          <w:sz w:val="21"/>
        </w:rPr>
        <w:t>设计 4 类角色 × 10 个模块的权限矩阵（表 2-1），逐格评审 √／△／× 的判定依据并记录理由。</w:t>
      </w:r>
    </w:p>
    <w:p>
      <w:pPr>
        <w:pStyle w:val="ListBullet"/>
        <w:spacing w:after="40" w:line="336" w:lineRule="auto"/>
        <w:ind w:firstLine="0"/>
        <w:jc w:val="both"/>
      </w:pPr>
      <w:r>
        <w:rPr>
          <w:rFonts w:ascii="宋体" w:hAnsi="宋体" w:eastAsia="宋体"/>
          <w:b w:val="0"/>
          <w:i w:val="0"/>
          <w:sz w:val="21"/>
        </w:rPr>
        <w:t>定义三级权限控制与数据范围过滤规则，形成菜单可见性配置表与按钮可用性清单。</w:t>
      </w:r>
    </w:p>
    <w:p>
      <w:pPr>
        <w:pStyle w:val="ListBullet"/>
        <w:spacing w:after="40" w:line="336" w:lineRule="auto"/>
        <w:ind w:firstLine="0"/>
        <w:jc w:val="both"/>
      </w:pPr>
      <w:r>
        <w:rPr>
          <w:rFonts w:ascii="宋体" w:hAnsi="宋体" w:eastAsia="宋体"/>
          <w:b w:val="0"/>
          <w:i w:val="0"/>
          <w:sz w:val="21"/>
        </w:rPr>
        <w:t>补充异常流（空输入、越权访问、无数据、文件被占用、数据库连接失败），作为测试用例设计的输入。</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用例描述文档（含 5 个详细用例）；角色权限矩阵；菜单可见性与数据范围配置表。</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佟尚轩 主导，姜望舒 复核；第 1 天完成，需求基线随之冻结。</w:t>
      </w:r>
    </w:p>
    <w:p>
      <w:pPr>
        <w:pStyle w:val="Heading2"/>
        <w:keepNext/>
        <w:spacing w:line="336" w:lineRule="auto" w:before="200" w:after="120"/>
        <w:ind w:firstLine="0"/>
      </w:pPr>
      <w:r>
        <w:rPr>
          <w:rFonts w:ascii="黑体" w:hAnsi="黑体" w:eastAsia="黑体"/>
          <w:b/>
          <w:i w:val="0"/>
          <w:sz w:val="28"/>
        </w:rPr>
        <w:t>3.4  步骤四：系统架构与技术选型</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确定系统总体架构与技术栈，为编码提供稳定的骨架与接口约定。</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需求规格说明书；权限矩阵；成员技术能力评估；运行环境约束（Windows、免安装、离线可用）。</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对比 C/S 与 B/S 架构：课程设计要求桌面程序、免安装、可离线演示，选定 C/S 架构。</w:t>
      </w:r>
    </w:p>
    <w:p>
      <w:pPr>
        <w:pStyle w:val="ListBullet"/>
        <w:spacing w:after="40" w:line="336" w:lineRule="auto"/>
        <w:ind w:firstLine="0"/>
        <w:jc w:val="both"/>
      </w:pPr>
      <w:r>
        <w:rPr>
          <w:rFonts w:ascii="宋体" w:hAnsi="宋体" w:eastAsia="宋体"/>
          <w:b w:val="0"/>
          <w:i w:val="0"/>
          <w:sz w:val="21"/>
        </w:rPr>
        <w:t>对比 Swing 与 JavaFX：Swing 为 JDK 自带、教学配套资料多、团队熟悉，选定 Swing，并用 FlatLaf 3.4.1 统一现代外观。</w:t>
      </w:r>
    </w:p>
    <w:p>
      <w:pPr>
        <w:pStyle w:val="ListBullet"/>
        <w:spacing w:after="40" w:line="336" w:lineRule="auto"/>
        <w:ind w:firstLine="0"/>
        <w:jc w:val="both"/>
      </w:pPr>
      <w:r>
        <w:rPr>
          <w:rFonts w:ascii="宋体" w:hAnsi="宋体" w:eastAsia="宋体"/>
          <w:b w:val="0"/>
          <w:i w:val="0"/>
          <w:sz w:val="21"/>
        </w:rPr>
        <w:t>对比 H2 与 MySQL：H2 内嵌文件数据库免安装、随程序分发、支持计算列与 BACKUP TO，选定 H2 2.2.224。</w:t>
      </w:r>
    </w:p>
    <w:p>
      <w:pPr>
        <w:pStyle w:val="ListBullet"/>
        <w:spacing w:after="40" w:line="336" w:lineRule="auto"/>
        <w:ind w:firstLine="0"/>
        <w:jc w:val="both"/>
      </w:pPr>
      <w:r>
        <w:rPr>
          <w:rFonts w:ascii="宋体" w:hAnsi="宋体" w:eastAsia="宋体"/>
          <w:b w:val="0"/>
          <w:i w:val="0"/>
          <w:sz w:val="21"/>
        </w:rPr>
        <w:t>对比手写 JDBC 与 ORM 框架：教学目标是掌握 JDBC，且 9 张表结构简单、关联清晰，选定 JDBC + DAO 模式。</w:t>
      </w:r>
    </w:p>
    <w:p>
      <w:pPr>
        <w:pStyle w:val="ListBullet"/>
        <w:spacing w:after="40" w:line="336" w:lineRule="auto"/>
        <w:ind w:firstLine="0"/>
        <w:jc w:val="both"/>
      </w:pPr>
      <w:r>
        <w:rPr>
          <w:rFonts w:ascii="宋体" w:hAnsi="宋体" w:eastAsia="宋体"/>
          <w:b w:val="0"/>
          <w:i w:val="0"/>
          <w:sz w:val="21"/>
        </w:rPr>
        <w:t>确定三层架构调用方向 ui → service → dao → entity，util 提供公共能力；约定异常规范（ServiceException 统一提示）、返回值规范与事务边界（事务在 Service 层开启与提交）。</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技术选型说明（含取舍理由与技术风险）；架构分层与依赖约定；异常处理与事务规范。</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姜望舒（系统架构师），第 2 天完成。</w:t>
      </w:r>
    </w:p>
    <w:p>
      <w:pPr>
        <w:pStyle w:val="Heading2"/>
        <w:keepNext/>
        <w:spacing w:line="336" w:lineRule="auto" w:before="200" w:after="120"/>
        <w:ind w:firstLine="0"/>
      </w:pPr>
      <w:r>
        <w:rPr>
          <w:rFonts w:ascii="黑体" w:hAnsi="黑体" w:eastAsia="黑体"/>
          <w:b/>
          <w:i w:val="0"/>
          <w:sz w:val="28"/>
        </w:rPr>
        <w:t>3.5  步骤五：数据库概念设计（E-R 图）</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建立与需求一致的概念数据模型，明确实体、属性与联系，为逻辑设计提供依据。</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需求规格说明书中的数据需求；10 个模块的输入与输出清单。</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识别 9 个实体：专业、班级、学生、课程、成绩、考勤、用户、日志、系统参数，并逐一列出属性清单。</w:t>
      </w:r>
    </w:p>
    <w:p>
      <w:pPr>
        <w:pStyle w:val="ListBullet"/>
        <w:spacing w:after="40" w:line="336" w:lineRule="auto"/>
        <w:ind w:firstLine="0"/>
        <w:jc w:val="both"/>
      </w:pPr>
      <w:r>
        <w:rPr>
          <w:rFonts w:ascii="宋体" w:hAnsi="宋体" w:eastAsia="宋体"/>
          <w:b w:val="0"/>
          <w:i w:val="0"/>
          <w:sz w:val="21"/>
        </w:rPr>
        <w:t>确定候选键：专业代码、班级代码、学号、课程代码、用户名、参数键分别唯一，作为业务唯一性约束的来源。</w:t>
      </w:r>
    </w:p>
    <w:p>
      <w:pPr>
        <w:pStyle w:val="ListBullet"/>
        <w:spacing w:after="40" w:line="336" w:lineRule="auto"/>
        <w:ind w:firstLine="0"/>
        <w:jc w:val="both"/>
      </w:pPr>
      <w:r>
        <w:rPr>
          <w:rFonts w:ascii="宋体" w:hAnsi="宋体" w:eastAsia="宋体"/>
          <w:b w:val="0"/>
          <w:i w:val="0"/>
          <w:sz w:val="21"/>
        </w:rPr>
        <w:t>确定联系与基数：专业—班级 1:N、班级—学生 1:N、学生—成绩 1:N、课程—成绩 1:N、学生—考勤 1:N、课程—考勤 1:N、用户—学生（学生角色通过关联学号建立）1:1。</w:t>
      </w:r>
    </w:p>
    <w:p>
      <w:pPr>
        <w:pStyle w:val="ListBullet"/>
        <w:spacing w:after="40" w:line="336" w:lineRule="auto"/>
        <w:ind w:firstLine="0"/>
        <w:jc w:val="both"/>
      </w:pPr>
      <w:r>
        <w:rPr>
          <w:rFonts w:ascii="宋体" w:hAnsi="宋体" w:eastAsia="宋体"/>
          <w:b w:val="0"/>
          <w:i w:val="0"/>
          <w:sz w:val="21"/>
        </w:rPr>
        <w:t>标注联系属性：成绩联系带学期、平时成绩、期末成绩、补考成绩、总评成绩、是否重修；考勤联系带考勤日期与考勤状态。</w:t>
      </w:r>
    </w:p>
    <w:p>
      <w:pPr>
        <w:pStyle w:val="ListBullet"/>
        <w:spacing w:after="40" w:line="336" w:lineRule="auto"/>
        <w:ind w:firstLine="0"/>
        <w:jc w:val="both"/>
      </w:pPr>
      <w:r>
        <w:rPr>
          <w:rFonts w:ascii="宋体" w:hAnsi="宋体" w:eastAsia="宋体"/>
          <w:b w:val="0"/>
          <w:i w:val="0"/>
          <w:sz w:val="21"/>
        </w:rPr>
        <w:t>用文字与缩进列表绘制 E-R 关系（不生成图片），并检查是否存在传递依赖、冗余字段与多对多关系未拆分的情况。</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E-R 关系描述与实体—属性—联系清单（表 3-2）；数据需求追溯表（需求条目 ↔ 实体）。</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陈孝鑫（数据库负责人），第 2 天完成。</w:t>
      </w:r>
    </w:p>
    <w:p>
      <w:pPr>
        <w:keepNext/>
        <w:spacing w:before="160" w:after="60" w:line="288" w:lineRule="auto"/>
        <w:ind w:firstLine="0"/>
        <w:jc w:val="center"/>
      </w:pPr>
      <w:r>
        <w:rPr>
          <w:rFonts w:ascii="黑体" w:hAnsi="黑体" w:eastAsia="黑体"/>
          <w:b w:val="0"/>
          <w:i w:val="0"/>
          <w:sz w:val="21"/>
        </w:rPr>
        <w:t>表 3-2  系统实体与联系清单（概念设计结果）</w:t>
      </w:r>
    </w:p>
    <w:tbl>
      <w:tblPr>
        <w:tblStyle w:val="TableGrid"/>
        <w:tblW w:type="pct" w:w="5000"/>
        <w:jc w:val="center"/>
        <w:tblLayout w:type="fixed"/>
        <w:tblLook w:firstColumn="1" w:firstRow="1" w:lastColumn="0" w:lastRow="0" w:noHBand="0" w:noVBand="1" w:val="04A0"/>
      </w:tblPr>
      <w:tblGrid>
        <w:gridCol w:w="1361"/>
        <w:gridCol w:w="2948"/>
        <w:gridCol w:w="1701"/>
        <w:gridCol w:w="3061"/>
      </w:tblGrid>
      <w:tr>
        <w:trPr>
          <w:tblHeader w:val="true"/>
        </w:trPr>
        <w:tc>
          <w:tcPr>
            <w:tcW w:type="dxa" w:w="1361"/>
            <w:shd w:val="clear" w:color="auto" w:fill="D9D9D9"/>
          </w:tcPr>
          <w:p>
            <w:pPr>
              <w:spacing w:before="20" w:after="20" w:line="276" w:lineRule="auto"/>
              <w:ind w:firstLine="0"/>
              <w:jc w:val="center"/>
            </w:pPr>
            <w:r>
              <w:rPr>
                <w:rFonts w:ascii="黑体" w:hAnsi="黑体" w:eastAsia="黑体"/>
                <w:b/>
                <w:i w:val="0"/>
                <w:sz w:val="17"/>
              </w:rPr>
              <w:t>实体</w:t>
            </w:r>
          </w:p>
        </w:tc>
        <w:tc>
          <w:tcPr>
            <w:tcW w:type="dxa" w:w="2948"/>
            <w:shd w:val="clear" w:color="auto" w:fill="D9D9D9"/>
          </w:tcPr>
          <w:p>
            <w:pPr>
              <w:spacing w:before="20" w:after="20" w:line="276" w:lineRule="auto"/>
              <w:ind w:firstLine="0"/>
              <w:jc w:val="center"/>
            </w:pPr>
            <w:r>
              <w:rPr>
                <w:rFonts w:ascii="黑体" w:hAnsi="黑体" w:eastAsia="黑体"/>
                <w:b/>
                <w:i w:val="0"/>
                <w:sz w:val="17"/>
              </w:rPr>
              <w:t>主要属性</w:t>
            </w:r>
          </w:p>
        </w:tc>
        <w:tc>
          <w:tcPr>
            <w:tcW w:type="dxa" w:w="1701"/>
            <w:shd w:val="clear" w:color="auto" w:fill="D9D9D9"/>
          </w:tcPr>
          <w:p>
            <w:pPr>
              <w:spacing w:before="20" w:after="20" w:line="276" w:lineRule="auto"/>
              <w:ind w:firstLine="0"/>
              <w:jc w:val="center"/>
            </w:pPr>
            <w:r>
              <w:rPr>
                <w:rFonts w:ascii="黑体" w:hAnsi="黑体" w:eastAsia="黑体"/>
                <w:b/>
                <w:i w:val="0"/>
                <w:sz w:val="17"/>
              </w:rPr>
              <w:t>候选键／唯一标识</w:t>
            </w:r>
          </w:p>
        </w:tc>
        <w:tc>
          <w:tcPr>
            <w:tcW w:type="dxa" w:w="3061"/>
            <w:shd w:val="clear" w:color="auto" w:fill="D9D9D9"/>
          </w:tcPr>
          <w:p>
            <w:pPr>
              <w:spacing w:before="20" w:after="20" w:line="276" w:lineRule="auto"/>
              <w:ind w:firstLine="0"/>
              <w:jc w:val="center"/>
            </w:pPr>
            <w:r>
              <w:rPr>
                <w:rFonts w:ascii="黑体" w:hAnsi="黑体" w:eastAsia="黑体"/>
                <w:b/>
                <w:i w:val="0"/>
                <w:sz w:val="17"/>
              </w:rPr>
              <w:t>与其他实体的联系</w:t>
            </w:r>
          </w:p>
        </w:tc>
      </w:tr>
      <w:tr>
        <w:tc>
          <w:tcPr>
            <w:tcW w:type="dxa" w:w="1361"/>
          </w:tcPr>
          <w:p>
            <w:pPr>
              <w:spacing w:before="20" w:after="20" w:line="276" w:lineRule="auto"/>
              <w:ind w:firstLine="0"/>
              <w:jc w:val="left"/>
            </w:pPr>
            <w:r>
              <w:rPr>
                <w:rFonts w:ascii="宋体" w:hAnsi="宋体" w:eastAsia="宋体"/>
                <w:b w:val="0"/>
                <w:i w:val="0"/>
                <w:sz w:val="17"/>
              </w:rPr>
              <w:t>专业 major</w:t>
            </w:r>
          </w:p>
        </w:tc>
        <w:tc>
          <w:tcPr>
            <w:tcW w:type="dxa" w:w="2948"/>
          </w:tcPr>
          <w:p>
            <w:pPr>
              <w:spacing w:before="20" w:after="20" w:line="276" w:lineRule="auto"/>
              <w:ind w:firstLine="0"/>
              <w:jc w:val="left"/>
            </w:pPr>
            <w:r>
              <w:rPr>
                <w:rFonts w:ascii="宋体" w:hAnsi="宋体" w:eastAsia="宋体"/>
                <w:b w:val="0"/>
                <w:i w:val="0"/>
                <w:sz w:val="17"/>
              </w:rPr>
              <w:t>专业代码、专业名称、所属院系、学制年数、备注</w:t>
            </w:r>
          </w:p>
        </w:tc>
        <w:tc>
          <w:tcPr>
            <w:tcW w:type="dxa" w:w="1701"/>
          </w:tcPr>
          <w:p>
            <w:pPr>
              <w:spacing w:before="20" w:after="20" w:line="276" w:lineRule="auto"/>
              <w:ind w:firstLine="0"/>
              <w:jc w:val="left"/>
            </w:pPr>
            <w:r>
              <w:rPr>
                <w:rFonts w:ascii="宋体" w:hAnsi="宋体" w:eastAsia="宋体"/>
                <w:b w:val="0"/>
                <w:i w:val="0"/>
                <w:sz w:val="17"/>
              </w:rPr>
              <w:t>专业代码 major_code</w:t>
            </w:r>
          </w:p>
        </w:tc>
        <w:tc>
          <w:tcPr>
            <w:tcW w:type="dxa" w:w="3061"/>
          </w:tcPr>
          <w:p>
            <w:pPr>
              <w:spacing w:before="20" w:after="20" w:line="276" w:lineRule="auto"/>
              <w:ind w:firstLine="0"/>
              <w:jc w:val="left"/>
            </w:pPr>
            <w:r>
              <w:rPr>
                <w:rFonts w:ascii="宋体" w:hAnsi="宋体" w:eastAsia="宋体"/>
                <w:b w:val="0"/>
                <w:i w:val="0"/>
                <w:sz w:val="17"/>
              </w:rPr>
              <w:t>与班级 1:N（一个专业下设多个班级）；删除受班级存在性约束</w:t>
            </w:r>
          </w:p>
        </w:tc>
      </w:tr>
      <w:tr>
        <w:tc>
          <w:tcPr>
            <w:tcW w:type="dxa" w:w="1361"/>
          </w:tcPr>
          <w:p>
            <w:pPr>
              <w:spacing w:before="20" w:after="20" w:line="276" w:lineRule="auto"/>
              <w:ind w:firstLine="0"/>
              <w:jc w:val="left"/>
            </w:pPr>
            <w:r>
              <w:rPr>
                <w:rFonts w:ascii="宋体" w:hAnsi="宋体" w:eastAsia="宋体"/>
                <w:b w:val="0"/>
                <w:i w:val="0"/>
                <w:sz w:val="17"/>
              </w:rPr>
              <w:t>班级 clazz</w:t>
            </w:r>
          </w:p>
        </w:tc>
        <w:tc>
          <w:tcPr>
            <w:tcW w:type="dxa" w:w="2948"/>
          </w:tcPr>
          <w:p>
            <w:pPr>
              <w:spacing w:before="20" w:after="20" w:line="276" w:lineRule="auto"/>
              <w:ind w:firstLine="0"/>
              <w:jc w:val="left"/>
            </w:pPr>
            <w:r>
              <w:rPr>
                <w:rFonts w:ascii="宋体" w:hAnsi="宋体" w:eastAsia="宋体"/>
                <w:b w:val="0"/>
                <w:i w:val="0"/>
                <w:sz w:val="17"/>
              </w:rPr>
              <w:t>班级代码、班级名称、年级、班主任、容量</w:t>
            </w:r>
          </w:p>
        </w:tc>
        <w:tc>
          <w:tcPr>
            <w:tcW w:type="dxa" w:w="1701"/>
          </w:tcPr>
          <w:p>
            <w:pPr>
              <w:spacing w:before="20" w:after="20" w:line="276" w:lineRule="auto"/>
              <w:ind w:firstLine="0"/>
              <w:jc w:val="left"/>
            </w:pPr>
            <w:r>
              <w:rPr>
                <w:rFonts w:ascii="宋体" w:hAnsi="宋体" w:eastAsia="宋体"/>
                <w:b w:val="0"/>
                <w:i w:val="0"/>
                <w:sz w:val="17"/>
              </w:rPr>
              <w:t>班级代码 class_code</w:t>
            </w:r>
          </w:p>
        </w:tc>
        <w:tc>
          <w:tcPr>
            <w:tcW w:type="dxa" w:w="3061"/>
          </w:tcPr>
          <w:p>
            <w:pPr>
              <w:spacing w:before="20" w:after="20" w:line="276" w:lineRule="auto"/>
              <w:ind w:firstLine="0"/>
              <w:jc w:val="left"/>
            </w:pPr>
            <w:r>
              <w:rPr>
                <w:rFonts w:ascii="宋体" w:hAnsi="宋体" w:eastAsia="宋体"/>
                <w:b w:val="0"/>
                <w:i w:val="0"/>
                <w:sz w:val="17"/>
              </w:rPr>
              <w:t>与专业 N:1（major_id 外键）；与学生 1:N；容量约束学生人数</w:t>
            </w:r>
          </w:p>
        </w:tc>
      </w:tr>
      <w:tr>
        <w:tc>
          <w:tcPr>
            <w:tcW w:type="dxa" w:w="1361"/>
          </w:tcPr>
          <w:p>
            <w:pPr>
              <w:spacing w:before="20" w:after="20" w:line="276" w:lineRule="auto"/>
              <w:ind w:firstLine="0"/>
              <w:jc w:val="left"/>
            </w:pPr>
            <w:r>
              <w:rPr>
                <w:rFonts w:ascii="宋体" w:hAnsi="宋体" w:eastAsia="宋体"/>
                <w:b w:val="0"/>
                <w:i w:val="0"/>
                <w:sz w:val="17"/>
              </w:rPr>
              <w:t>学生 student</w:t>
            </w:r>
          </w:p>
        </w:tc>
        <w:tc>
          <w:tcPr>
            <w:tcW w:type="dxa" w:w="2948"/>
          </w:tcPr>
          <w:p>
            <w:pPr>
              <w:spacing w:before="20" w:after="20" w:line="276" w:lineRule="auto"/>
              <w:ind w:firstLine="0"/>
              <w:jc w:val="left"/>
            </w:pPr>
            <w:r>
              <w:rPr>
                <w:rFonts w:ascii="宋体" w:hAnsi="宋体" w:eastAsia="宋体"/>
                <w:b w:val="0"/>
                <w:i w:val="0"/>
                <w:sz w:val="17"/>
              </w:rPr>
              <w:t>学号、姓名、性别、出生日期、手机号、邮箱、家庭住址、入学年份、学籍状态</w:t>
            </w:r>
          </w:p>
        </w:tc>
        <w:tc>
          <w:tcPr>
            <w:tcW w:type="dxa" w:w="1701"/>
          </w:tcPr>
          <w:p>
            <w:pPr>
              <w:spacing w:before="20" w:after="20" w:line="276" w:lineRule="auto"/>
              <w:ind w:firstLine="0"/>
              <w:jc w:val="center"/>
            </w:pPr>
            <w:r>
              <w:rPr>
                <w:rFonts w:ascii="宋体" w:hAnsi="宋体" w:eastAsia="宋体"/>
                <w:b w:val="0"/>
                <w:i w:val="0"/>
                <w:sz w:val="17"/>
              </w:rPr>
              <w:t>学号 sno</w:t>
            </w:r>
          </w:p>
        </w:tc>
        <w:tc>
          <w:tcPr>
            <w:tcW w:type="dxa" w:w="3061"/>
          </w:tcPr>
          <w:p>
            <w:pPr>
              <w:spacing w:before="20" w:after="20" w:line="276" w:lineRule="auto"/>
              <w:ind w:firstLine="0"/>
              <w:jc w:val="left"/>
            </w:pPr>
            <w:r>
              <w:rPr>
                <w:rFonts w:ascii="宋体" w:hAnsi="宋体" w:eastAsia="宋体"/>
                <w:b w:val="0"/>
                <w:i w:val="0"/>
                <w:sz w:val="17"/>
              </w:rPr>
              <w:t>与班级 N:1（class_id 外键）；与成绩 1:N；与考勤 1:N；与用户账号 1:1（学生角色关联）</w:t>
            </w:r>
          </w:p>
        </w:tc>
      </w:tr>
      <w:tr>
        <w:tc>
          <w:tcPr>
            <w:tcW w:type="dxa" w:w="1361"/>
          </w:tcPr>
          <w:p>
            <w:pPr>
              <w:spacing w:before="20" w:after="20" w:line="276" w:lineRule="auto"/>
              <w:ind w:firstLine="0"/>
              <w:jc w:val="left"/>
            </w:pPr>
            <w:r>
              <w:rPr>
                <w:rFonts w:ascii="宋体" w:hAnsi="宋体" w:eastAsia="宋体"/>
                <w:b w:val="0"/>
                <w:i w:val="0"/>
                <w:sz w:val="17"/>
              </w:rPr>
              <w:t>课程 course</w:t>
            </w:r>
          </w:p>
        </w:tc>
        <w:tc>
          <w:tcPr>
            <w:tcW w:type="dxa" w:w="2948"/>
          </w:tcPr>
          <w:p>
            <w:pPr>
              <w:spacing w:before="20" w:after="20" w:line="276" w:lineRule="auto"/>
              <w:ind w:firstLine="0"/>
              <w:jc w:val="left"/>
            </w:pPr>
            <w:r>
              <w:rPr>
                <w:rFonts w:ascii="宋体" w:hAnsi="宋体" w:eastAsia="宋体"/>
                <w:b w:val="0"/>
                <w:i w:val="0"/>
                <w:sz w:val="17"/>
              </w:rPr>
              <w:t>课程代码、课程名称、学分、学时、课程类型、考核方式、授课教师、开课学期</w:t>
            </w:r>
          </w:p>
        </w:tc>
        <w:tc>
          <w:tcPr>
            <w:tcW w:type="dxa" w:w="1701"/>
          </w:tcPr>
          <w:p>
            <w:pPr>
              <w:spacing w:before="20" w:after="20" w:line="276" w:lineRule="auto"/>
              <w:ind w:firstLine="0"/>
              <w:jc w:val="left"/>
            </w:pPr>
            <w:r>
              <w:rPr>
                <w:rFonts w:ascii="宋体" w:hAnsi="宋体" w:eastAsia="宋体"/>
                <w:b w:val="0"/>
                <w:i w:val="0"/>
                <w:sz w:val="17"/>
              </w:rPr>
              <w:t>课程代码 course_code</w:t>
            </w:r>
          </w:p>
        </w:tc>
        <w:tc>
          <w:tcPr>
            <w:tcW w:type="dxa" w:w="3061"/>
          </w:tcPr>
          <w:p>
            <w:pPr>
              <w:spacing w:before="20" w:after="20" w:line="276" w:lineRule="auto"/>
              <w:ind w:firstLine="0"/>
              <w:jc w:val="left"/>
            </w:pPr>
            <w:r>
              <w:rPr>
                <w:rFonts w:ascii="宋体" w:hAnsi="宋体" w:eastAsia="宋体"/>
                <w:b w:val="0"/>
                <w:i w:val="0"/>
                <w:sz w:val="17"/>
              </w:rPr>
              <w:t>与成绩 1:N；与考勤 1:N；授课教师以姓名字段存储并作为数据范围过滤依据</w:t>
            </w:r>
          </w:p>
        </w:tc>
      </w:tr>
      <w:tr>
        <w:tc>
          <w:tcPr>
            <w:tcW w:type="dxa" w:w="1361"/>
          </w:tcPr>
          <w:p>
            <w:pPr>
              <w:spacing w:before="20" w:after="20" w:line="276" w:lineRule="auto"/>
              <w:ind w:firstLine="0"/>
              <w:jc w:val="left"/>
            </w:pPr>
            <w:r>
              <w:rPr>
                <w:rFonts w:ascii="宋体" w:hAnsi="宋体" w:eastAsia="宋体"/>
                <w:b w:val="0"/>
                <w:i w:val="0"/>
                <w:sz w:val="17"/>
              </w:rPr>
              <w:t>成绩 score</w:t>
            </w:r>
          </w:p>
        </w:tc>
        <w:tc>
          <w:tcPr>
            <w:tcW w:type="dxa" w:w="2948"/>
          </w:tcPr>
          <w:p>
            <w:pPr>
              <w:spacing w:before="20" w:after="20" w:line="276" w:lineRule="auto"/>
              <w:ind w:firstLine="0"/>
              <w:jc w:val="left"/>
            </w:pPr>
            <w:r>
              <w:rPr>
                <w:rFonts w:ascii="宋体" w:hAnsi="宋体" w:eastAsia="宋体"/>
                <w:b w:val="0"/>
                <w:i w:val="0"/>
                <w:sz w:val="17"/>
              </w:rPr>
              <w:t>学期、平时成绩、期末成绩、补考成绩、总评成绩、是否重修、备注</w:t>
            </w:r>
          </w:p>
        </w:tc>
        <w:tc>
          <w:tcPr>
            <w:tcW w:type="dxa" w:w="1701"/>
          </w:tcPr>
          <w:p>
            <w:pPr>
              <w:spacing w:before="20" w:after="20" w:line="276" w:lineRule="auto"/>
              <w:ind w:firstLine="0"/>
              <w:jc w:val="center"/>
            </w:pPr>
            <w:r>
              <w:rPr>
                <w:rFonts w:ascii="宋体" w:hAnsi="宋体" w:eastAsia="宋体"/>
                <w:b w:val="0"/>
                <w:i w:val="0"/>
                <w:sz w:val="17"/>
              </w:rPr>
              <w:t>（学生, 课程）组合唯一</w:t>
            </w:r>
          </w:p>
        </w:tc>
        <w:tc>
          <w:tcPr>
            <w:tcW w:type="dxa" w:w="3061"/>
          </w:tcPr>
          <w:p>
            <w:pPr>
              <w:spacing w:before="20" w:after="20" w:line="276" w:lineRule="auto"/>
              <w:ind w:firstLine="0"/>
              <w:jc w:val="left"/>
            </w:pPr>
            <w:r>
              <w:rPr>
                <w:rFonts w:ascii="宋体" w:hAnsi="宋体" w:eastAsia="宋体"/>
                <w:b w:val="0"/>
                <w:i w:val="0"/>
                <w:sz w:val="17"/>
              </w:rPr>
              <w:t>与学生 N:1、与课程 N:1；联系属性含三项成绩与总评成绩</w:t>
            </w:r>
          </w:p>
        </w:tc>
      </w:tr>
      <w:tr>
        <w:tc>
          <w:tcPr>
            <w:tcW w:type="dxa" w:w="1361"/>
          </w:tcPr>
          <w:p>
            <w:pPr>
              <w:spacing w:before="20" w:after="20" w:line="276" w:lineRule="auto"/>
              <w:ind w:firstLine="0"/>
              <w:jc w:val="left"/>
            </w:pPr>
            <w:r>
              <w:rPr>
                <w:rFonts w:ascii="宋体" w:hAnsi="宋体" w:eastAsia="宋体"/>
                <w:b w:val="0"/>
                <w:i w:val="0"/>
                <w:sz w:val="17"/>
              </w:rPr>
              <w:t>考勤 attendance</w:t>
            </w:r>
          </w:p>
        </w:tc>
        <w:tc>
          <w:tcPr>
            <w:tcW w:type="dxa" w:w="2948"/>
          </w:tcPr>
          <w:p>
            <w:pPr>
              <w:spacing w:before="20" w:after="20" w:line="276" w:lineRule="auto"/>
              <w:ind w:firstLine="0"/>
              <w:jc w:val="center"/>
            </w:pPr>
            <w:r>
              <w:rPr>
                <w:rFonts w:ascii="宋体" w:hAnsi="宋体" w:eastAsia="宋体"/>
                <w:b w:val="0"/>
                <w:i w:val="0"/>
                <w:sz w:val="17"/>
              </w:rPr>
              <w:t>考勤日期、考勤状态、备注</w:t>
            </w:r>
          </w:p>
        </w:tc>
        <w:tc>
          <w:tcPr>
            <w:tcW w:type="dxa" w:w="1701"/>
          </w:tcPr>
          <w:p>
            <w:pPr>
              <w:spacing w:before="20" w:after="20" w:line="276" w:lineRule="auto"/>
              <w:ind w:firstLine="0"/>
              <w:jc w:val="left"/>
            </w:pPr>
            <w:r>
              <w:rPr>
                <w:rFonts w:ascii="宋体" w:hAnsi="宋体" w:eastAsia="宋体"/>
                <w:b w:val="0"/>
                <w:i w:val="0"/>
                <w:sz w:val="17"/>
              </w:rPr>
              <w:t>（学生, 课程, 考勤日期）组合唯一</w:t>
            </w:r>
          </w:p>
        </w:tc>
        <w:tc>
          <w:tcPr>
            <w:tcW w:type="dxa" w:w="3061"/>
          </w:tcPr>
          <w:p>
            <w:pPr>
              <w:spacing w:before="20" w:after="20" w:line="276" w:lineRule="auto"/>
              <w:ind w:firstLine="0"/>
              <w:jc w:val="left"/>
            </w:pPr>
            <w:r>
              <w:rPr>
                <w:rFonts w:ascii="宋体" w:hAnsi="宋体" w:eastAsia="宋体"/>
                <w:b w:val="0"/>
                <w:i w:val="0"/>
                <w:sz w:val="17"/>
              </w:rPr>
              <w:t>与学生 N:1、与课程 N:1；联系属性含日期与状态</w:t>
            </w:r>
          </w:p>
        </w:tc>
      </w:tr>
      <w:tr>
        <w:tc>
          <w:tcPr>
            <w:tcW w:type="dxa" w:w="1361"/>
          </w:tcPr>
          <w:p>
            <w:pPr>
              <w:spacing w:before="20" w:after="20" w:line="276" w:lineRule="auto"/>
              <w:ind w:firstLine="0"/>
              <w:jc w:val="left"/>
            </w:pPr>
            <w:r>
              <w:rPr>
                <w:rFonts w:ascii="宋体" w:hAnsi="宋体" w:eastAsia="宋体"/>
                <w:b w:val="0"/>
                <w:i w:val="0"/>
                <w:sz w:val="17"/>
              </w:rPr>
              <w:t>用户 sys_user</w:t>
            </w:r>
          </w:p>
        </w:tc>
        <w:tc>
          <w:tcPr>
            <w:tcW w:type="dxa" w:w="2948"/>
          </w:tcPr>
          <w:p>
            <w:pPr>
              <w:spacing w:before="20" w:after="20" w:line="276" w:lineRule="auto"/>
              <w:ind w:firstLine="0"/>
              <w:jc w:val="left"/>
            </w:pPr>
            <w:r>
              <w:rPr>
                <w:rFonts w:ascii="宋体" w:hAnsi="宋体" w:eastAsia="宋体"/>
                <w:b w:val="0"/>
                <w:i w:val="0"/>
                <w:sz w:val="17"/>
              </w:rPr>
              <w:t>用户名、密码密文、真实姓名、角色、关联学号、手机号、状态、最后登录时间</w:t>
            </w:r>
          </w:p>
        </w:tc>
        <w:tc>
          <w:tcPr>
            <w:tcW w:type="dxa" w:w="1701"/>
          </w:tcPr>
          <w:p>
            <w:pPr>
              <w:spacing w:before="20" w:after="20" w:line="276" w:lineRule="auto"/>
              <w:ind w:firstLine="0"/>
              <w:jc w:val="center"/>
            </w:pPr>
            <w:r>
              <w:rPr>
                <w:rFonts w:ascii="宋体" w:hAnsi="宋体" w:eastAsia="宋体"/>
                <w:b w:val="0"/>
                <w:i w:val="0"/>
                <w:sz w:val="17"/>
              </w:rPr>
              <w:t>用户名 username</w:t>
            </w:r>
          </w:p>
        </w:tc>
        <w:tc>
          <w:tcPr>
            <w:tcW w:type="dxa" w:w="3061"/>
          </w:tcPr>
          <w:p>
            <w:pPr>
              <w:spacing w:before="20" w:after="20" w:line="276" w:lineRule="auto"/>
              <w:ind w:firstLine="0"/>
              <w:jc w:val="left"/>
            </w:pPr>
            <w:r>
              <w:rPr>
                <w:rFonts w:ascii="宋体" w:hAnsi="宋体" w:eastAsia="宋体"/>
                <w:b w:val="0"/>
                <w:i w:val="0"/>
                <w:sz w:val="17"/>
              </w:rPr>
              <w:t>与学生 1:1（学生角色通过 related_sno 关联学号）</w:t>
            </w:r>
          </w:p>
        </w:tc>
      </w:tr>
      <w:tr>
        <w:tc>
          <w:tcPr>
            <w:tcW w:type="dxa" w:w="1361"/>
          </w:tcPr>
          <w:p>
            <w:pPr>
              <w:spacing w:before="20" w:after="20" w:line="276" w:lineRule="auto"/>
              <w:ind w:firstLine="0"/>
              <w:jc w:val="left"/>
            </w:pPr>
            <w:r>
              <w:rPr>
                <w:rFonts w:ascii="宋体" w:hAnsi="宋体" w:eastAsia="宋体"/>
                <w:b w:val="0"/>
                <w:i w:val="0"/>
                <w:sz w:val="17"/>
              </w:rPr>
              <w:t>日志 sys_log</w:t>
            </w:r>
          </w:p>
        </w:tc>
        <w:tc>
          <w:tcPr>
            <w:tcW w:type="dxa" w:w="2948"/>
          </w:tcPr>
          <w:p>
            <w:pPr>
              <w:spacing w:before="20" w:after="20" w:line="276" w:lineRule="auto"/>
              <w:ind w:firstLine="0"/>
              <w:jc w:val="left"/>
            </w:pPr>
            <w:r>
              <w:rPr>
                <w:rFonts w:ascii="宋体" w:hAnsi="宋体" w:eastAsia="宋体"/>
                <w:b w:val="0"/>
                <w:i w:val="0"/>
                <w:sz w:val="17"/>
              </w:rPr>
              <w:t>用户名、操作类型、操作详情、操作时间</w:t>
            </w:r>
          </w:p>
        </w:tc>
        <w:tc>
          <w:tcPr>
            <w:tcW w:type="dxa" w:w="1701"/>
          </w:tcPr>
          <w:p>
            <w:pPr>
              <w:spacing w:before="20" w:after="20" w:line="276" w:lineRule="auto"/>
              <w:ind w:firstLine="0"/>
              <w:jc w:val="center"/>
            </w:pPr>
            <w:r>
              <w:rPr>
                <w:rFonts w:ascii="宋体" w:hAnsi="宋体" w:eastAsia="宋体"/>
                <w:b w:val="0"/>
                <w:i w:val="0"/>
                <w:sz w:val="17"/>
              </w:rPr>
              <w:t>自增主键 id</w:t>
            </w:r>
          </w:p>
        </w:tc>
        <w:tc>
          <w:tcPr>
            <w:tcW w:type="dxa" w:w="3061"/>
          </w:tcPr>
          <w:p>
            <w:pPr>
              <w:spacing w:before="20" w:after="20" w:line="276" w:lineRule="auto"/>
              <w:ind w:firstLine="0"/>
              <w:jc w:val="left"/>
            </w:pPr>
            <w:r>
              <w:rPr>
                <w:rFonts w:ascii="宋体" w:hAnsi="宋体" w:eastAsia="宋体"/>
                <w:b w:val="0"/>
                <w:i w:val="0"/>
                <w:sz w:val="17"/>
              </w:rPr>
              <w:t>与用户逻辑关联（记录操作人用户名，不设外键以保证日志不被级联删除）</w:t>
            </w:r>
          </w:p>
        </w:tc>
      </w:tr>
      <w:tr>
        <w:tc>
          <w:tcPr>
            <w:tcW w:type="dxa" w:w="1361"/>
          </w:tcPr>
          <w:p>
            <w:pPr>
              <w:spacing w:before="20" w:after="20" w:line="276" w:lineRule="auto"/>
              <w:ind w:firstLine="0"/>
              <w:jc w:val="left"/>
            </w:pPr>
            <w:r>
              <w:rPr>
                <w:rFonts w:ascii="宋体" w:hAnsi="宋体" w:eastAsia="宋体"/>
                <w:b w:val="0"/>
                <w:i w:val="0"/>
                <w:sz w:val="17"/>
              </w:rPr>
              <w:t>系统参数 sys_config</w:t>
            </w:r>
          </w:p>
        </w:tc>
        <w:tc>
          <w:tcPr>
            <w:tcW w:type="dxa" w:w="2948"/>
          </w:tcPr>
          <w:p>
            <w:pPr>
              <w:spacing w:before="20" w:after="20" w:line="276" w:lineRule="auto"/>
              <w:ind w:firstLine="0"/>
              <w:jc w:val="center"/>
            </w:pPr>
            <w:r>
              <w:rPr>
                <w:rFonts w:ascii="宋体" w:hAnsi="宋体" w:eastAsia="宋体"/>
                <w:b w:val="0"/>
                <w:i w:val="0"/>
                <w:sz w:val="17"/>
              </w:rPr>
              <w:t>参数键、参数值、说明</w:t>
            </w:r>
          </w:p>
        </w:tc>
        <w:tc>
          <w:tcPr>
            <w:tcW w:type="dxa" w:w="1701"/>
          </w:tcPr>
          <w:p>
            <w:pPr>
              <w:spacing w:before="20" w:after="20" w:line="276" w:lineRule="auto"/>
              <w:ind w:firstLine="0"/>
              <w:jc w:val="left"/>
            </w:pPr>
            <w:r>
              <w:rPr>
                <w:rFonts w:ascii="宋体" w:hAnsi="宋体" w:eastAsia="宋体"/>
                <w:b w:val="0"/>
                <w:i w:val="0"/>
                <w:sz w:val="17"/>
              </w:rPr>
              <w:t>参数键 config_key</w:t>
            </w:r>
          </w:p>
        </w:tc>
        <w:tc>
          <w:tcPr>
            <w:tcW w:type="dxa" w:w="3061"/>
          </w:tcPr>
          <w:p>
            <w:pPr>
              <w:spacing w:before="20" w:after="20" w:line="276" w:lineRule="auto"/>
              <w:ind w:firstLine="0"/>
              <w:jc w:val="left"/>
            </w:pPr>
            <w:r>
              <w:rPr>
                <w:rFonts w:ascii="宋体" w:hAnsi="宋体" w:eastAsia="宋体"/>
                <w:b w:val="0"/>
                <w:i w:val="0"/>
                <w:sz w:val="17"/>
              </w:rPr>
              <w:t>被成绩计算（及格线、权重）、考勤预警（阈值）、分页（每页条数）等模块逻辑引用</w:t>
            </w:r>
          </w:p>
        </w:tc>
      </w:tr>
    </w:tbl>
    <w:p>
      <w:pPr>
        <w:pStyle w:val="Heading2"/>
        <w:keepNext/>
        <w:spacing w:line="336" w:lineRule="auto" w:before="200" w:after="120"/>
        <w:ind w:firstLine="0"/>
      </w:pPr>
      <w:r>
        <w:rPr>
          <w:rFonts w:ascii="黑体" w:hAnsi="黑体" w:eastAsia="黑体"/>
          <w:b/>
          <w:i w:val="0"/>
          <w:sz w:val="28"/>
        </w:rPr>
        <w:t>3.6  步骤六：数据库逻辑与物理设计（9 张表 DDL）</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把概念模型转换为可直接执行的 9 张表 DDL，确定字段类型、约束、索引与初始化数据，使程序首次启动即可自动建库建表并具备演示数据。</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E-R 关系描述与实体属性清单；H2 2.2.224 数据类型与语法手册；系统参数默认值清单。</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把 9 个实体转换为 9 张表（表 3-3），逐字段确定数据类型、长度与是否允许为空。</w:t>
      </w:r>
    </w:p>
    <w:p>
      <w:pPr>
        <w:pStyle w:val="ListBullet"/>
        <w:spacing w:after="40" w:line="336" w:lineRule="auto"/>
        <w:ind w:firstLine="0"/>
        <w:jc w:val="both"/>
      </w:pPr>
      <w:r>
        <w:rPr>
          <w:rFonts w:ascii="宋体" w:hAnsi="宋体" w:eastAsia="宋体"/>
          <w:b w:val="0"/>
          <w:i w:val="0"/>
          <w:sz w:val="21"/>
        </w:rPr>
        <w:t>定义主键（id 自增）、唯一约束共 8 组：major_code、class_code、sno、course_code、username、config_key、(student_id, course_id)、(student_id, course_id, att_date)。</w:t>
      </w:r>
    </w:p>
    <w:p>
      <w:pPr>
        <w:pStyle w:val="ListBullet"/>
        <w:spacing w:after="40" w:line="336" w:lineRule="auto"/>
        <w:ind w:firstLine="0"/>
        <w:jc w:val="both"/>
      </w:pPr>
      <w:r>
        <w:rPr>
          <w:rFonts w:ascii="宋体" w:hAnsi="宋体" w:eastAsia="宋体"/>
          <w:b w:val="0"/>
          <w:i w:val="0"/>
          <w:sz w:val="21"/>
        </w:rPr>
        <w:t>定义外键与删除策略：clazz.major_id → major、student.class_id → clazz、score 与 attendance 引用 student 与 course，删除父记录前由业务层做关联校验，数据库层使用 RESTRICT 保证不会产生孤儿数据。</w:t>
      </w:r>
    </w:p>
    <w:p>
      <w:pPr>
        <w:pStyle w:val="ListBullet"/>
        <w:spacing w:after="40" w:line="336" w:lineRule="auto"/>
        <w:ind w:firstLine="0"/>
        <w:jc w:val="both"/>
      </w:pPr>
      <w:r>
        <w:rPr>
          <w:rFonts w:ascii="宋体" w:hAnsi="宋体" w:eastAsia="宋体"/>
          <w:b w:val="0"/>
          <w:i w:val="0"/>
          <w:sz w:val="21"/>
        </w:rPr>
        <w:t>定义计算列 total_score：有补考成绩时取补考成绩，否则按平时成绩×0.3 + 期末成绩×0.7 计算并保留一位小数。</w:t>
      </w:r>
    </w:p>
    <w:p>
      <w:pPr>
        <w:pStyle w:val="ListBullet"/>
        <w:spacing w:after="40" w:line="336" w:lineRule="auto"/>
        <w:ind w:firstLine="0"/>
        <w:jc w:val="both"/>
      </w:pPr>
      <w:r>
        <w:rPr>
          <w:rFonts w:ascii="宋体" w:hAnsi="宋体" w:eastAsia="宋体"/>
          <w:b w:val="0"/>
          <w:i w:val="0"/>
          <w:sz w:val="21"/>
        </w:rPr>
        <w:t>为高频查询与统计字段建立索引：student.sno、student.class_id、score.student_id、score.course_id、attendance.att_date、attendance.student_id、sys_log.log_time。</w:t>
      </w:r>
    </w:p>
    <w:p>
      <w:pPr>
        <w:pStyle w:val="ListBullet"/>
        <w:spacing w:after="40" w:line="336" w:lineRule="auto"/>
        <w:ind w:firstLine="0"/>
        <w:jc w:val="both"/>
      </w:pPr>
      <w:r>
        <w:rPr>
          <w:rFonts w:ascii="宋体" w:hAnsi="宋体" w:eastAsia="宋体"/>
          <w:b w:val="0"/>
          <w:i w:val="0"/>
          <w:sz w:val="21"/>
        </w:rPr>
        <w:t>编写 schema.sql（建表）与 data.sql（演示数据：专业 5 个、班级 10 个、学生 40 人、课程 10 门、成绩 75 条、用户 4 个、系统参数 8 项），并准备边界数据（0 分、100 分、有补考成绩、缺勤次数等于阈值）。</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schema.sql 与 data.sql 脚本；数据字典（表 3-4～表 3-12）；数据库初始化与备份说明。</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陈孝鑫，第 2 天完成，姜望舒 复核约束定义。</w:t>
      </w:r>
    </w:p>
    <w:p>
      <w:pPr>
        <w:keepNext/>
        <w:spacing w:before="160" w:after="60" w:line="288" w:lineRule="auto"/>
        <w:ind w:firstLine="0"/>
        <w:jc w:val="center"/>
      </w:pPr>
      <w:r>
        <w:rPr>
          <w:rFonts w:ascii="黑体" w:hAnsi="黑体" w:eastAsia="黑体"/>
          <w:b w:val="0"/>
          <w:i w:val="0"/>
          <w:sz w:val="21"/>
        </w:rPr>
        <w:t>表 3-3  数据表清单（9 张表）</w:t>
      </w:r>
    </w:p>
    <w:tbl>
      <w:tblPr>
        <w:tblStyle w:val="TableGrid"/>
        <w:tblW w:type="pct" w:w="5000"/>
        <w:jc w:val="center"/>
        <w:tblLayout w:type="fixed"/>
        <w:tblLook w:firstColumn="1" w:firstRow="1" w:lastColumn="0" w:lastRow="0" w:noHBand="0" w:noVBand="1" w:val="04A0"/>
      </w:tblPr>
      <w:tblGrid>
        <w:gridCol w:w="624"/>
        <w:gridCol w:w="1247"/>
        <w:gridCol w:w="1134"/>
        <w:gridCol w:w="680"/>
        <w:gridCol w:w="1701"/>
        <w:gridCol w:w="2041"/>
        <w:gridCol w:w="1644"/>
      </w:tblGrid>
      <w:tr>
        <w:trPr>
          <w:tblHeader w:val="true"/>
        </w:trPr>
        <w:tc>
          <w:tcPr>
            <w:tcW w:type="dxa" w:w="624"/>
            <w:shd w:val="clear" w:color="auto" w:fill="D9D9D9"/>
          </w:tcPr>
          <w:p>
            <w:pPr>
              <w:spacing w:before="20" w:after="20" w:line="276" w:lineRule="auto"/>
              <w:ind w:firstLine="0"/>
              <w:jc w:val="center"/>
            </w:pPr>
            <w:r>
              <w:rPr>
                <w:rFonts w:ascii="黑体" w:hAnsi="黑体" w:eastAsia="黑体"/>
                <w:b/>
                <w:i w:val="0"/>
                <w:sz w:val="17"/>
              </w:rPr>
              <w:t>序号</w:t>
            </w:r>
          </w:p>
        </w:tc>
        <w:tc>
          <w:tcPr>
            <w:tcW w:type="dxa" w:w="1247"/>
            <w:shd w:val="clear" w:color="auto" w:fill="D9D9D9"/>
          </w:tcPr>
          <w:p>
            <w:pPr>
              <w:spacing w:before="20" w:after="20" w:line="276" w:lineRule="auto"/>
              <w:ind w:firstLine="0"/>
              <w:jc w:val="center"/>
            </w:pPr>
            <w:r>
              <w:rPr>
                <w:rFonts w:ascii="黑体" w:hAnsi="黑体" w:eastAsia="黑体"/>
                <w:b/>
                <w:i w:val="0"/>
                <w:sz w:val="17"/>
              </w:rPr>
              <w:t>表名</w:t>
            </w:r>
          </w:p>
        </w:tc>
        <w:tc>
          <w:tcPr>
            <w:tcW w:type="dxa" w:w="1134"/>
            <w:shd w:val="clear" w:color="auto" w:fill="D9D9D9"/>
          </w:tcPr>
          <w:p>
            <w:pPr>
              <w:spacing w:before="20" w:after="20" w:line="276" w:lineRule="auto"/>
              <w:ind w:firstLine="0"/>
              <w:jc w:val="center"/>
            </w:pPr>
            <w:r>
              <w:rPr>
                <w:rFonts w:ascii="黑体" w:hAnsi="黑体" w:eastAsia="黑体"/>
                <w:b/>
                <w:i w:val="0"/>
                <w:sz w:val="17"/>
              </w:rPr>
              <w:t>中文名称</w:t>
            </w:r>
          </w:p>
        </w:tc>
        <w:tc>
          <w:tcPr>
            <w:tcW w:type="dxa" w:w="680"/>
            <w:shd w:val="clear" w:color="auto" w:fill="D9D9D9"/>
          </w:tcPr>
          <w:p>
            <w:pPr>
              <w:spacing w:before="20" w:after="20" w:line="276" w:lineRule="auto"/>
              <w:ind w:firstLine="0"/>
              <w:jc w:val="center"/>
            </w:pPr>
            <w:r>
              <w:rPr>
                <w:rFonts w:ascii="黑体" w:hAnsi="黑体" w:eastAsia="黑体"/>
                <w:b/>
                <w:i w:val="0"/>
                <w:sz w:val="17"/>
              </w:rPr>
              <w:t>主键</w:t>
            </w:r>
          </w:p>
        </w:tc>
        <w:tc>
          <w:tcPr>
            <w:tcW w:type="dxa" w:w="1701"/>
            <w:shd w:val="clear" w:color="auto" w:fill="D9D9D9"/>
          </w:tcPr>
          <w:p>
            <w:pPr>
              <w:spacing w:before="20" w:after="20" w:line="276" w:lineRule="auto"/>
              <w:ind w:firstLine="0"/>
              <w:jc w:val="center"/>
            </w:pPr>
            <w:r>
              <w:rPr>
                <w:rFonts w:ascii="黑体" w:hAnsi="黑体" w:eastAsia="黑体"/>
                <w:b/>
                <w:i w:val="0"/>
                <w:sz w:val="17"/>
              </w:rPr>
              <w:t>唯一约束</w:t>
            </w:r>
          </w:p>
        </w:tc>
        <w:tc>
          <w:tcPr>
            <w:tcW w:type="dxa" w:w="2041"/>
            <w:shd w:val="clear" w:color="auto" w:fill="D9D9D9"/>
          </w:tcPr>
          <w:p>
            <w:pPr>
              <w:spacing w:before="20" w:after="20" w:line="276" w:lineRule="auto"/>
              <w:ind w:firstLine="0"/>
              <w:jc w:val="center"/>
            </w:pPr>
            <w:r>
              <w:rPr>
                <w:rFonts w:ascii="黑体" w:hAnsi="黑体" w:eastAsia="黑体"/>
                <w:b/>
                <w:i w:val="0"/>
                <w:sz w:val="17"/>
              </w:rPr>
              <w:t>外键</w:t>
            </w:r>
          </w:p>
        </w:tc>
        <w:tc>
          <w:tcPr>
            <w:tcW w:type="dxa" w:w="1644"/>
            <w:shd w:val="clear" w:color="auto" w:fill="D9D9D9"/>
          </w:tcPr>
          <w:p>
            <w:pPr>
              <w:spacing w:before="20" w:after="20" w:line="276" w:lineRule="auto"/>
              <w:ind w:firstLine="0"/>
              <w:jc w:val="center"/>
            </w:pPr>
            <w:r>
              <w:rPr>
                <w:rFonts w:ascii="黑体" w:hAnsi="黑体" w:eastAsia="黑体"/>
                <w:b/>
                <w:i w:val="0"/>
                <w:sz w:val="17"/>
              </w:rPr>
              <w:t>主要用途</w:t>
            </w:r>
          </w:p>
        </w:tc>
      </w:tr>
      <w:tr>
        <w:tc>
          <w:tcPr>
            <w:tcW w:type="dxa" w:w="624"/>
          </w:tcPr>
          <w:p>
            <w:pPr>
              <w:spacing w:before="20" w:after="20" w:line="276" w:lineRule="auto"/>
              <w:ind w:firstLine="0"/>
              <w:jc w:val="left"/>
            </w:pPr>
            <w:r>
              <w:rPr>
                <w:rFonts w:ascii="宋体" w:hAnsi="宋体" w:eastAsia="宋体"/>
                <w:b w:val="0"/>
                <w:i w:val="0"/>
                <w:sz w:val="17"/>
              </w:rPr>
              <w:t>1</w:t>
            </w:r>
          </w:p>
        </w:tc>
        <w:tc>
          <w:tcPr>
            <w:tcW w:type="dxa" w:w="1247"/>
          </w:tcPr>
          <w:p>
            <w:pPr>
              <w:spacing w:before="20" w:after="20" w:line="276" w:lineRule="auto"/>
              <w:ind w:firstLine="0"/>
              <w:jc w:val="center"/>
            </w:pPr>
            <w:r>
              <w:rPr>
                <w:rFonts w:ascii="宋体" w:hAnsi="宋体" w:eastAsia="宋体"/>
                <w:b w:val="0"/>
                <w:i w:val="0"/>
                <w:sz w:val="17"/>
              </w:rPr>
              <w:t>major</w:t>
            </w:r>
          </w:p>
        </w:tc>
        <w:tc>
          <w:tcPr>
            <w:tcW w:type="dxa" w:w="1134"/>
          </w:tcPr>
          <w:p>
            <w:pPr>
              <w:spacing w:before="20" w:after="20" w:line="276" w:lineRule="auto"/>
              <w:ind w:firstLine="0"/>
              <w:jc w:val="center"/>
            </w:pPr>
            <w:r>
              <w:rPr>
                <w:rFonts w:ascii="宋体" w:hAnsi="宋体" w:eastAsia="宋体"/>
                <w:b w:val="0"/>
                <w:i w:val="0"/>
                <w:sz w:val="17"/>
              </w:rPr>
              <w:t>专业表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center"/>
            </w:pPr>
            <w:r>
              <w:rPr>
                <w:rFonts w:ascii="宋体" w:hAnsi="宋体" w:eastAsia="宋体"/>
                <w:b w:val="0"/>
                <w:i w:val="0"/>
                <w:sz w:val="17"/>
              </w:rPr>
              <w:t>major_code</w:t>
            </w:r>
          </w:p>
        </w:tc>
        <w:tc>
          <w:tcPr>
            <w:tcW w:type="dxa" w:w="2041"/>
          </w:tcPr>
          <w:p>
            <w:pPr>
              <w:spacing w:before="20" w:after="20" w:line="276" w:lineRule="auto"/>
              <w:ind w:firstLine="0"/>
              <w:jc w:val="center"/>
            </w:pPr>
            <w:r>
              <w:rPr>
                <w:rFonts w:ascii="宋体" w:hAnsi="宋体" w:eastAsia="宋体"/>
                <w:b w:val="0"/>
                <w:i w:val="0"/>
                <w:sz w:val="17"/>
              </w:rPr>
              <w:t>—</w:t>
            </w:r>
          </w:p>
        </w:tc>
        <w:tc>
          <w:tcPr>
            <w:tcW w:type="dxa" w:w="1644"/>
          </w:tcPr>
          <w:p>
            <w:pPr>
              <w:spacing w:before="20" w:after="20" w:line="276" w:lineRule="auto"/>
              <w:ind w:firstLine="0"/>
              <w:jc w:val="left"/>
            </w:pPr>
            <w:r>
              <w:rPr>
                <w:rFonts w:ascii="宋体" w:hAnsi="宋体" w:eastAsia="宋体"/>
                <w:b w:val="0"/>
                <w:i w:val="0"/>
                <w:sz w:val="17"/>
              </w:rPr>
              <w:t>专业基础数据，班级的上级分类</w:t>
            </w:r>
          </w:p>
        </w:tc>
      </w:tr>
      <w:tr>
        <w:tc>
          <w:tcPr>
            <w:tcW w:type="dxa" w:w="624"/>
          </w:tcPr>
          <w:p>
            <w:pPr>
              <w:spacing w:before="20" w:after="20" w:line="276" w:lineRule="auto"/>
              <w:ind w:firstLine="0"/>
              <w:jc w:val="left"/>
            </w:pPr>
            <w:r>
              <w:rPr>
                <w:rFonts w:ascii="宋体" w:hAnsi="宋体" w:eastAsia="宋体"/>
                <w:b w:val="0"/>
                <w:i w:val="0"/>
                <w:sz w:val="17"/>
              </w:rPr>
              <w:t>2</w:t>
            </w:r>
          </w:p>
        </w:tc>
        <w:tc>
          <w:tcPr>
            <w:tcW w:type="dxa" w:w="1247"/>
          </w:tcPr>
          <w:p>
            <w:pPr>
              <w:spacing w:before="20" w:after="20" w:line="276" w:lineRule="auto"/>
              <w:ind w:firstLine="0"/>
              <w:jc w:val="center"/>
            </w:pPr>
            <w:r>
              <w:rPr>
                <w:rFonts w:ascii="宋体" w:hAnsi="宋体" w:eastAsia="宋体"/>
                <w:b w:val="0"/>
                <w:i w:val="0"/>
                <w:sz w:val="17"/>
              </w:rPr>
              <w:t>clazz</w:t>
            </w:r>
          </w:p>
        </w:tc>
        <w:tc>
          <w:tcPr>
            <w:tcW w:type="dxa" w:w="1134"/>
          </w:tcPr>
          <w:p>
            <w:pPr>
              <w:spacing w:before="20" w:after="20" w:line="276" w:lineRule="auto"/>
              <w:ind w:firstLine="0"/>
              <w:jc w:val="center"/>
            </w:pPr>
            <w:r>
              <w:rPr>
                <w:rFonts w:ascii="宋体" w:hAnsi="宋体" w:eastAsia="宋体"/>
                <w:b w:val="0"/>
                <w:i w:val="0"/>
                <w:sz w:val="17"/>
              </w:rPr>
              <w:t>班级表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center"/>
            </w:pPr>
            <w:r>
              <w:rPr>
                <w:rFonts w:ascii="宋体" w:hAnsi="宋体" w:eastAsia="宋体"/>
                <w:b w:val="0"/>
                <w:i w:val="0"/>
                <w:sz w:val="17"/>
              </w:rPr>
              <w:t>class_code</w:t>
            </w:r>
          </w:p>
        </w:tc>
        <w:tc>
          <w:tcPr>
            <w:tcW w:type="dxa" w:w="2041"/>
          </w:tcPr>
          <w:p>
            <w:pPr>
              <w:spacing w:before="20" w:after="20" w:line="276" w:lineRule="auto"/>
              <w:ind w:firstLine="0"/>
              <w:jc w:val="left"/>
            </w:pPr>
            <w:r>
              <w:rPr>
                <w:rFonts w:ascii="宋体" w:hAnsi="宋体" w:eastAsia="宋体"/>
                <w:b w:val="0"/>
                <w:i w:val="0"/>
                <w:sz w:val="17"/>
              </w:rPr>
              <w:t>major_id → major(id)</w:t>
            </w:r>
          </w:p>
        </w:tc>
        <w:tc>
          <w:tcPr>
            <w:tcW w:type="dxa" w:w="1644"/>
          </w:tcPr>
          <w:p>
            <w:pPr>
              <w:spacing w:before="20" w:after="20" w:line="276" w:lineRule="auto"/>
              <w:ind w:firstLine="0"/>
              <w:jc w:val="left"/>
            </w:pPr>
            <w:r>
              <w:rPr>
                <w:rFonts w:ascii="宋体" w:hAnsi="宋体" w:eastAsia="宋体"/>
                <w:b w:val="0"/>
                <w:i w:val="0"/>
                <w:sz w:val="17"/>
              </w:rPr>
              <w:t>班级基础数据、容量与人数统计</w:t>
            </w:r>
          </w:p>
        </w:tc>
      </w:tr>
      <w:tr>
        <w:tc>
          <w:tcPr>
            <w:tcW w:type="dxa" w:w="624"/>
          </w:tcPr>
          <w:p>
            <w:pPr>
              <w:spacing w:before="20" w:after="20" w:line="276" w:lineRule="auto"/>
              <w:ind w:firstLine="0"/>
              <w:jc w:val="left"/>
            </w:pPr>
            <w:r>
              <w:rPr>
                <w:rFonts w:ascii="宋体" w:hAnsi="宋体" w:eastAsia="宋体"/>
                <w:b w:val="0"/>
                <w:i w:val="0"/>
                <w:sz w:val="17"/>
              </w:rPr>
              <w:t>3</w:t>
            </w:r>
          </w:p>
        </w:tc>
        <w:tc>
          <w:tcPr>
            <w:tcW w:type="dxa" w:w="1247"/>
          </w:tcPr>
          <w:p>
            <w:pPr>
              <w:spacing w:before="20" w:after="20" w:line="276" w:lineRule="auto"/>
              <w:ind w:firstLine="0"/>
              <w:jc w:val="center"/>
            </w:pPr>
            <w:r>
              <w:rPr>
                <w:rFonts w:ascii="宋体" w:hAnsi="宋体" w:eastAsia="宋体"/>
                <w:b w:val="0"/>
                <w:i w:val="0"/>
                <w:sz w:val="17"/>
              </w:rPr>
              <w:t>student</w:t>
            </w:r>
          </w:p>
        </w:tc>
        <w:tc>
          <w:tcPr>
            <w:tcW w:type="dxa" w:w="1134"/>
          </w:tcPr>
          <w:p>
            <w:pPr>
              <w:spacing w:before="20" w:after="20" w:line="276" w:lineRule="auto"/>
              <w:ind w:firstLine="0"/>
              <w:jc w:val="center"/>
            </w:pPr>
            <w:r>
              <w:rPr>
                <w:rFonts w:ascii="宋体" w:hAnsi="宋体" w:eastAsia="宋体"/>
                <w:b w:val="0"/>
                <w:i w:val="0"/>
                <w:sz w:val="17"/>
              </w:rPr>
              <w:t>学生表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center"/>
            </w:pPr>
            <w:r>
              <w:rPr>
                <w:rFonts w:ascii="宋体" w:hAnsi="宋体" w:eastAsia="宋体"/>
                <w:b w:val="0"/>
                <w:i w:val="0"/>
                <w:sz w:val="17"/>
              </w:rPr>
              <w:t>sno</w:t>
            </w:r>
          </w:p>
        </w:tc>
        <w:tc>
          <w:tcPr>
            <w:tcW w:type="dxa" w:w="2041"/>
          </w:tcPr>
          <w:p>
            <w:pPr>
              <w:spacing w:before="20" w:after="20" w:line="276" w:lineRule="auto"/>
              <w:ind w:firstLine="0"/>
              <w:jc w:val="left"/>
            </w:pPr>
            <w:r>
              <w:rPr>
                <w:rFonts w:ascii="宋体" w:hAnsi="宋体" w:eastAsia="宋体"/>
                <w:b w:val="0"/>
                <w:i w:val="0"/>
                <w:sz w:val="17"/>
              </w:rPr>
              <w:t>class_id → clazz(id)</w:t>
            </w:r>
          </w:p>
        </w:tc>
        <w:tc>
          <w:tcPr>
            <w:tcW w:type="dxa" w:w="1644"/>
          </w:tcPr>
          <w:p>
            <w:pPr>
              <w:spacing w:before="20" w:after="20" w:line="276" w:lineRule="auto"/>
              <w:ind w:firstLine="0"/>
              <w:jc w:val="left"/>
            </w:pPr>
            <w:r>
              <w:rPr>
                <w:rFonts w:ascii="宋体" w:hAnsi="宋体" w:eastAsia="宋体"/>
                <w:b w:val="0"/>
                <w:i w:val="0"/>
                <w:sz w:val="17"/>
              </w:rPr>
              <w:t>学生档案主数据，系统数据主线</w:t>
            </w:r>
          </w:p>
        </w:tc>
      </w:tr>
      <w:tr>
        <w:tc>
          <w:tcPr>
            <w:tcW w:type="dxa" w:w="624"/>
          </w:tcPr>
          <w:p>
            <w:pPr>
              <w:spacing w:before="20" w:after="20" w:line="276" w:lineRule="auto"/>
              <w:ind w:firstLine="0"/>
              <w:jc w:val="left"/>
            </w:pPr>
            <w:r>
              <w:rPr>
                <w:rFonts w:ascii="宋体" w:hAnsi="宋体" w:eastAsia="宋体"/>
                <w:b w:val="0"/>
                <w:i w:val="0"/>
                <w:sz w:val="17"/>
              </w:rPr>
              <w:t>4</w:t>
            </w:r>
          </w:p>
        </w:tc>
        <w:tc>
          <w:tcPr>
            <w:tcW w:type="dxa" w:w="1247"/>
          </w:tcPr>
          <w:p>
            <w:pPr>
              <w:spacing w:before="20" w:after="20" w:line="276" w:lineRule="auto"/>
              <w:ind w:firstLine="0"/>
              <w:jc w:val="center"/>
            </w:pPr>
            <w:r>
              <w:rPr>
                <w:rFonts w:ascii="宋体" w:hAnsi="宋体" w:eastAsia="宋体"/>
                <w:b w:val="0"/>
                <w:i w:val="0"/>
                <w:sz w:val="17"/>
              </w:rPr>
              <w:t>course</w:t>
            </w:r>
          </w:p>
        </w:tc>
        <w:tc>
          <w:tcPr>
            <w:tcW w:type="dxa" w:w="1134"/>
          </w:tcPr>
          <w:p>
            <w:pPr>
              <w:spacing w:before="20" w:after="20" w:line="276" w:lineRule="auto"/>
              <w:ind w:firstLine="0"/>
              <w:jc w:val="center"/>
            </w:pPr>
            <w:r>
              <w:rPr>
                <w:rFonts w:ascii="宋体" w:hAnsi="宋体" w:eastAsia="宋体"/>
                <w:b w:val="0"/>
                <w:i w:val="0"/>
                <w:sz w:val="17"/>
              </w:rPr>
              <w:t>课程表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center"/>
            </w:pPr>
            <w:r>
              <w:rPr>
                <w:rFonts w:ascii="宋体" w:hAnsi="宋体" w:eastAsia="宋体"/>
                <w:b w:val="0"/>
                <w:i w:val="0"/>
                <w:sz w:val="17"/>
              </w:rPr>
              <w:t>course_code</w:t>
            </w:r>
          </w:p>
        </w:tc>
        <w:tc>
          <w:tcPr>
            <w:tcW w:type="dxa" w:w="2041"/>
          </w:tcPr>
          <w:p>
            <w:pPr>
              <w:spacing w:before="20" w:after="20" w:line="276" w:lineRule="auto"/>
              <w:ind w:firstLine="0"/>
              <w:jc w:val="center"/>
            </w:pPr>
            <w:r>
              <w:rPr>
                <w:rFonts w:ascii="宋体" w:hAnsi="宋体" w:eastAsia="宋体"/>
                <w:b w:val="0"/>
                <w:i w:val="0"/>
                <w:sz w:val="17"/>
              </w:rPr>
              <w:t>—</w:t>
            </w:r>
          </w:p>
        </w:tc>
        <w:tc>
          <w:tcPr>
            <w:tcW w:type="dxa" w:w="1644"/>
          </w:tcPr>
          <w:p>
            <w:pPr>
              <w:spacing w:before="20" w:after="20" w:line="276" w:lineRule="auto"/>
              <w:ind w:firstLine="0"/>
              <w:jc w:val="left"/>
            </w:pPr>
            <w:r>
              <w:rPr>
                <w:rFonts w:ascii="宋体" w:hAnsi="宋体" w:eastAsia="宋体"/>
                <w:b w:val="0"/>
                <w:i w:val="0"/>
                <w:sz w:val="17"/>
              </w:rPr>
              <w:t>课程基础数据，成绩与考勤的选择项</w:t>
            </w:r>
          </w:p>
        </w:tc>
      </w:tr>
      <w:tr>
        <w:tc>
          <w:tcPr>
            <w:tcW w:type="dxa" w:w="624"/>
          </w:tcPr>
          <w:p>
            <w:pPr>
              <w:spacing w:before="20" w:after="20" w:line="276" w:lineRule="auto"/>
              <w:ind w:firstLine="0"/>
              <w:jc w:val="left"/>
            </w:pPr>
            <w:r>
              <w:rPr>
                <w:rFonts w:ascii="宋体" w:hAnsi="宋体" w:eastAsia="宋体"/>
                <w:b w:val="0"/>
                <w:i w:val="0"/>
                <w:sz w:val="17"/>
              </w:rPr>
              <w:t>5</w:t>
            </w:r>
          </w:p>
        </w:tc>
        <w:tc>
          <w:tcPr>
            <w:tcW w:type="dxa" w:w="1247"/>
          </w:tcPr>
          <w:p>
            <w:pPr>
              <w:spacing w:before="20" w:after="20" w:line="276" w:lineRule="auto"/>
              <w:ind w:firstLine="0"/>
              <w:jc w:val="center"/>
            </w:pPr>
            <w:r>
              <w:rPr>
                <w:rFonts w:ascii="宋体" w:hAnsi="宋体" w:eastAsia="宋体"/>
                <w:b w:val="0"/>
                <w:i w:val="0"/>
                <w:sz w:val="17"/>
              </w:rPr>
              <w:t>score</w:t>
            </w:r>
          </w:p>
        </w:tc>
        <w:tc>
          <w:tcPr>
            <w:tcW w:type="dxa" w:w="1134"/>
          </w:tcPr>
          <w:p>
            <w:pPr>
              <w:spacing w:before="20" w:after="20" w:line="276" w:lineRule="auto"/>
              <w:ind w:firstLine="0"/>
              <w:jc w:val="center"/>
            </w:pPr>
            <w:r>
              <w:rPr>
                <w:rFonts w:ascii="宋体" w:hAnsi="宋体" w:eastAsia="宋体"/>
                <w:b w:val="0"/>
                <w:i w:val="0"/>
                <w:sz w:val="17"/>
              </w:rPr>
              <w:t>成绩表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left"/>
            </w:pPr>
            <w:r>
              <w:rPr>
                <w:rFonts w:ascii="宋体" w:hAnsi="宋体" w:eastAsia="宋体"/>
                <w:b w:val="0"/>
                <w:i w:val="0"/>
                <w:sz w:val="17"/>
              </w:rPr>
              <w:t>(student_id, course_id)</w:t>
            </w:r>
          </w:p>
        </w:tc>
        <w:tc>
          <w:tcPr>
            <w:tcW w:type="dxa" w:w="2041"/>
          </w:tcPr>
          <w:p>
            <w:pPr>
              <w:spacing w:before="20" w:after="20" w:line="276" w:lineRule="auto"/>
              <w:ind w:firstLine="0"/>
              <w:jc w:val="left"/>
            </w:pPr>
            <w:r>
              <w:rPr>
                <w:rFonts w:ascii="宋体" w:hAnsi="宋体" w:eastAsia="宋体"/>
                <w:b w:val="0"/>
                <w:i w:val="0"/>
                <w:sz w:val="17"/>
              </w:rPr>
              <w:t>student_id → student(id)</w:t>
            </w:r>
          </w:p>
          <w:p>
            <w:pPr>
              <w:spacing w:before="20" w:after="20" w:line="276" w:lineRule="auto"/>
              <w:ind w:firstLine="0"/>
              <w:jc w:val="left"/>
            </w:pPr>
            <w:r>
              <w:rPr>
                <w:rFonts w:ascii="宋体" w:hAnsi="宋体" w:eastAsia="宋体"/>
                <w:b w:val="0"/>
                <w:i w:val="0"/>
                <w:sz w:val="17"/>
              </w:rPr>
              <w:t>course_id → course(id)</w:t>
            </w:r>
          </w:p>
        </w:tc>
        <w:tc>
          <w:tcPr>
            <w:tcW w:type="dxa" w:w="1644"/>
          </w:tcPr>
          <w:p>
            <w:pPr>
              <w:spacing w:before="20" w:after="20" w:line="276" w:lineRule="auto"/>
              <w:ind w:firstLine="0"/>
              <w:jc w:val="center"/>
            </w:pPr>
            <w:r>
              <w:rPr>
                <w:rFonts w:ascii="宋体" w:hAnsi="宋体" w:eastAsia="宋体"/>
                <w:b w:val="0"/>
                <w:i w:val="0"/>
                <w:sz w:val="17"/>
              </w:rPr>
              <w:t>成绩记录与总评计算列</w:t>
            </w:r>
          </w:p>
        </w:tc>
      </w:tr>
      <w:tr>
        <w:tc>
          <w:tcPr>
            <w:tcW w:type="dxa" w:w="624"/>
          </w:tcPr>
          <w:p>
            <w:pPr>
              <w:spacing w:before="20" w:after="20" w:line="276" w:lineRule="auto"/>
              <w:ind w:firstLine="0"/>
              <w:jc w:val="left"/>
            </w:pPr>
            <w:r>
              <w:rPr>
                <w:rFonts w:ascii="宋体" w:hAnsi="宋体" w:eastAsia="宋体"/>
                <w:b w:val="0"/>
                <w:i w:val="0"/>
                <w:sz w:val="17"/>
              </w:rPr>
              <w:t>6</w:t>
            </w:r>
          </w:p>
        </w:tc>
        <w:tc>
          <w:tcPr>
            <w:tcW w:type="dxa" w:w="1247"/>
          </w:tcPr>
          <w:p>
            <w:pPr>
              <w:spacing w:before="20" w:after="20" w:line="276" w:lineRule="auto"/>
              <w:ind w:firstLine="0"/>
              <w:jc w:val="center"/>
            </w:pPr>
            <w:r>
              <w:rPr>
                <w:rFonts w:ascii="宋体" w:hAnsi="宋体" w:eastAsia="宋体"/>
                <w:b w:val="0"/>
                <w:i w:val="0"/>
                <w:sz w:val="17"/>
              </w:rPr>
              <w:t>attendance</w:t>
            </w:r>
          </w:p>
        </w:tc>
        <w:tc>
          <w:tcPr>
            <w:tcW w:type="dxa" w:w="1134"/>
          </w:tcPr>
          <w:p>
            <w:pPr>
              <w:spacing w:before="20" w:after="20" w:line="276" w:lineRule="auto"/>
              <w:ind w:firstLine="0"/>
              <w:jc w:val="center"/>
            </w:pPr>
            <w:r>
              <w:rPr>
                <w:rFonts w:ascii="宋体" w:hAnsi="宋体" w:eastAsia="宋体"/>
                <w:b w:val="0"/>
                <w:i w:val="0"/>
                <w:sz w:val="17"/>
              </w:rPr>
              <w:t>考勤表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left"/>
            </w:pPr>
            <w:r>
              <w:rPr>
                <w:rFonts w:ascii="宋体" w:hAnsi="宋体" w:eastAsia="宋体"/>
                <w:b w:val="0"/>
                <w:i w:val="0"/>
                <w:sz w:val="17"/>
              </w:rPr>
              <w:t>(student_id, course_id, att_date)</w:t>
            </w:r>
          </w:p>
        </w:tc>
        <w:tc>
          <w:tcPr>
            <w:tcW w:type="dxa" w:w="2041"/>
          </w:tcPr>
          <w:p>
            <w:pPr>
              <w:spacing w:before="20" w:after="20" w:line="276" w:lineRule="auto"/>
              <w:ind w:firstLine="0"/>
              <w:jc w:val="left"/>
            </w:pPr>
            <w:r>
              <w:rPr>
                <w:rFonts w:ascii="宋体" w:hAnsi="宋体" w:eastAsia="宋体"/>
                <w:b w:val="0"/>
                <w:i w:val="0"/>
                <w:sz w:val="17"/>
              </w:rPr>
              <w:t>student_id → student(id)</w:t>
            </w:r>
          </w:p>
          <w:p>
            <w:pPr>
              <w:spacing w:before="20" w:after="20" w:line="276" w:lineRule="auto"/>
              <w:ind w:firstLine="0"/>
              <w:jc w:val="left"/>
            </w:pPr>
            <w:r>
              <w:rPr>
                <w:rFonts w:ascii="宋体" w:hAnsi="宋体" w:eastAsia="宋体"/>
                <w:b w:val="0"/>
                <w:i w:val="0"/>
                <w:sz w:val="17"/>
              </w:rPr>
              <w:t>course_id → course(id)</w:t>
            </w:r>
          </w:p>
        </w:tc>
        <w:tc>
          <w:tcPr>
            <w:tcW w:type="dxa" w:w="1644"/>
          </w:tcPr>
          <w:p>
            <w:pPr>
              <w:spacing w:before="20" w:after="20" w:line="276" w:lineRule="auto"/>
              <w:ind w:firstLine="0"/>
              <w:jc w:val="left"/>
            </w:pPr>
            <w:r>
              <w:rPr>
                <w:rFonts w:ascii="宋体" w:hAnsi="宋体" w:eastAsia="宋体"/>
                <w:b w:val="0"/>
                <w:i w:val="0"/>
                <w:sz w:val="17"/>
              </w:rPr>
              <w:t>考勤明细、出勤率与缺勤预警</w:t>
            </w:r>
          </w:p>
        </w:tc>
      </w:tr>
      <w:tr>
        <w:tc>
          <w:tcPr>
            <w:tcW w:type="dxa" w:w="624"/>
          </w:tcPr>
          <w:p>
            <w:pPr>
              <w:spacing w:before="20" w:after="20" w:line="276" w:lineRule="auto"/>
              <w:ind w:firstLine="0"/>
              <w:jc w:val="left"/>
            </w:pPr>
            <w:r>
              <w:rPr>
                <w:rFonts w:ascii="宋体" w:hAnsi="宋体" w:eastAsia="宋体"/>
                <w:b w:val="0"/>
                <w:i w:val="0"/>
                <w:sz w:val="17"/>
              </w:rPr>
              <w:t>7</w:t>
            </w:r>
          </w:p>
        </w:tc>
        <w:tc>
          <w:tcPr>
            <w:tcW w:type="dxa" w:w="1247"/>
          </w:tcPr>
          <w:p>
            <w:pPr>
              <w:spacing w:before="20" w:after="20" w:line="276" w:lineRule="auto"/>
              <w:ind w:firstLine="0"/>
              <w:jc w:val="center"/>
            </w:pPr>
            <w:r>
              <w:rPr>
                <w:rFonts w:ascii="宋体" w:hAnsi="宋体" w:eastAsia="宋体"/>
                <w:b w:val="0"/>
                <w:i w:val="0"/>
                <w:sz w:val="17"/>
              </w:rPr>
              <w:t>sys_user</w:t>
            </w:r>
          </w:p>
        </w:tc>
        <w:tc>
          <w:tcPr>
            <w:tcW w:type="dxa" w:w="1134"/>
          </w:tcPr>
          <w:p>
            <w:pPr>
              <w:spacing w:before="20" w:after="20" w:line="276" w:lineRule="auto"/>
              <w:ind w:firstLine="0"/>
              <w:jc w:val="center"/>
            </w:pPr>
            <w:r>
              <w:rPr>
                <w:rFonts w:ascii="宋体" w:hAnsi="宋体" w:eastAsia="宋体"/>
                <w:b w:val="0"/>
                <w:i w:val="0"/>
                <w:sz w:val="17"/>
              </w:rPr>
              <w:t>用户表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center"/>
            </w:pPr>
            <w:r>
              <w:rPr>
                <w:rFonts w:ascii="宋体" w:hAnsi="宋体" w:eastAsia="宋体"/>
                <w:b w:val="0"/>
                <w:i w:val="0"/>
                <w:sz w:val="17"/>
              </w:rPr>
              <w:t>username</w:t>
            </w:r>
          </w:p>
        </w:tc>
        <w:tc>
          <w:tcPr>
            <w:tcW w:type="dxa" w:w="2041"/>
          </w:tcPr>
          <w:p>
            <w:pPr>
              <w:spacing w:before="20" w:after="20" w:line="276" w:lineRule="auto"/>
              <w:ind w:firstLine="0"/>
              <w:jc w:val="left"/>
            </w:pPr>
            <w:r>
              <w:rPr>
                <w:rFonts w:ascii="宋体" w:hAnsi="宋体" w:eastAsia="宋体"/>
                <w:b w:val="0"/>
                <w:i w:val="0"/>
                <w:sz w:val="17"/>
              </w:rPr>
              <w:t>—（related_sno 逻辑关联 student.sno）</w:t>
            </w:r>
          </w:p>
        </w:tc>
        <w:tc>
          <w:tcPr>
            <w:tcW w:type="dxa" w:w="1644"/>
          </w:tcPr>
          <w:p>
            <w:pPr>
              <w:spacing w:before="20" w:after="20" w:line="276" w:lineRule="auto"/>
              <w:ind w:firstLine="0"/>
              <w:jc w:val="center"/>
            </w:pPr>
            <w:r>
              <w:rPr>
                <w:rFonts w:ascii="宋体" w:hAnsi="宋体" w:eastAsia="宋体"/>
                <w:b w:val="0"/>
                <w:i w:val="0"/>
                <w:sz w:val="17"/>
              </w:rPr>
              <w:t>登录认证、角色与账号状态</w:t>
            </w:r>
          </w:p>
        </w:tc>
      </w:tr>
      <w:tr>
        <w:tc>
          <w:tcPr>
            <w:tcW w:type="dxa" w:w="624"/>
          </w:tcPr>
          <w:p>
            <w:pPr>
              <w:spacing w:before="20" w:after="20" w:line="276" w:lineRule="auto"/>
              <w:ind w:firstLine="0"/>
              <w:jc w:val="left"/>
            </w:pPr>
            <w:r>
              <w:rPr>
                <w:rFonts w:ascii="宋体" w:hAnsi="宋体" w:eastAsia="宋体"/>
                <w:b w:val="0"/>
                <w:i w:val="0"/>
                <w:sz w:val="17"/>
              </w:rPr>
              <w:t>8</w:t>
            </w:r>
          </w:p>
        </w:tc>
        <w:tc>
          <w:tcPr>
            <w:tcW w:type="dxa" w:w="1247"/>
          </w:tcPr>
          <w:p>
            <w:pPr>
              <w:spacing w:before="20" w:after="20" w:line="276" w:lineRule="auto"/>
              <w:ind w:firstLine="0"/>
              <w:jc w:val="center"/>
            </w:pPr>
            <w:r>
              <w:rPr>
                <w:rFonts w:ascii="宋体" w:hAnsi="宋体" w:eastAsia="宋体"/>
                <w:b w:val="0"/>
                <w:i w:val="0"/>
                <w:sz w:val="17"/>
              </w:rPr>
              <w:t>sys_log</w:t>
            </w:r>
          </w:p>
        </w:tc>
        <w:tc>
          <w:tcPr>
            <w:tcW w:type="dxa" w:w="1134"/>
          </w:tcPr>
          <w:p>
            <w:pPr>
              <w:spacing w:before="20" w:after="20" w:line="276" w:lineRule="auto"/>
              <w:ind w:firstLine="0"/>
              <w:jc w:val="center"/>
            </w:pPr>
            <w:r>
              <w:rPr>
                <w:rFonts w:ascii="宋体" w:hAnsi="宋体" w:eastAsia="宋体"/>
                <w:b w:val="0"/>
                <w:i w:val="0"/>
                <w:sz w:val="17"/>
              </w:rPr>
              <w:t>系统日志表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center"/>
            </w:pPr>
            <w:r>
              <w:rPr>
                <w:rFonts w:ascii="宋体" w:hAnsi="宋体" w:eastAsia="宋体"/>
                <w:b w:val="0"/>
                <w:i w:val="0"/>
                <w:sz w:val="17"/>
              </w:rPr>
              <w:t>—</w:t>
            </w:r>
          </w:p>
        </w:tc>
        <w:tc>
          <w:tcPr>
            <w:tcW w:type="dxa" w:w="2041"/>
          </w:tcPr>
          <w:p>
            <w:pPr>
              <w:spacing w:before="20" w:after="20" w:line="276" w:lineRule="auto"/>
              <w:ind w:firstLine="0"/>
              <w:jc w:val="center"/>
            </w:pPr>
            <w:r>
              <w:rPr>
                <w:rFonts w:ascii="宋体" w:hAnsi="宋体" w:eastAsia="宋体"/>
                <w:b w:val="0"/>
                <w:i w:val="0"/>
                <w:sz w:val="17"/>
              </w:rPr>
              <w:t>—</w:t>
            </w:r>
          </w:p>
        </w:tc>
        <w:tc>
          <w:tcPr>
            <w:tcW w:type="dxa" w:w="1644"/>
          </w:tcPr>
          <w:p>
            <w:pPr>
              <w:spacing w:before="20" w:after="20" w:line="276" w:lineRule="auto"/>
              <w:ind w:firstLine="0"/>
              <w:jc w:val="center"/>
            </w:pPr>
            <w:r>
              <w:rPr>
                <w:rFonts w:ascii="宋体" w:hAnsi="宋体" w:eastAsia="宋体"/>
                <w:b w:val="0"/>
                <w:i w:val="0"/>
                <w:sz w:val="17"/>
              </w:rPr>
              <w:t>关键操作留痕与追溯</w:t>
            </w:r>
          </w:p>
        </w:tc>
      </w:tr>
      <w:tr>
        <w:tc>
          <w:tcPr>
            <w:tcW w:type="dxa" w:w="624"/>
          </w:tcPr>
          <w:p>
            <w:pPr>
              <w:spacing w:before="20" w:after="20" w:line="276" w:lineRule="auto"/>
              <w:ind w:firstLine="0"/>
              <w:jc w:val="left"/>
            </w:pPr>
            <w:r>
              <w:rPr>
                <w:rFonts w:ascii="宋体" w:hAnsi="宋体" w:eastAsia="宋体"/>
                <w:b w:val="0"/>
                <w:i w:val="0"/>
                <w:sz w:val="17"/>
              </w:rPr>
              <w:t>9</w:t>
            </w:r>
          </w:p>
        </w:tc>
        <w:tc>
          <w:tcPr>
            <w:tcW w:type="dxa" w:w="1247"/>
          </w:tcPr>
          <w:p>
            <w:pPr>
              <w:spacing w:before="20" w:after="20" w:line="276" w:lineRule="auto"/>
              <w:ind w:firstLine="0"/>
              <w:jc w:val="center"/>
            </w:pPr>
            <w:r>
              <w:rPr>
                <w:rFonts w:ascii="宋体" w:hAnsi="宋体" w:eastAsia="宋体"/>
                <w:b w:val="0"/>
                <w:i w:val="0"/>
                <w:sz w:val="17"/>
              </w:rPr>
              <w:t>sys_config</w:t>
            </w:r>
          </w:p>
        </w:tc>
        <w:tc>
          <w:tcPr>
            <w:tcW w:type="dxa" w:w="1134"/>
          </w:tcPr>
          <w:p>
            <w:pPr>
              <w:spacing w:before="20" w:after="20" w:line="276" w:lineRule="auto"/>
              <w:ind w:firstLine="0"/>
              <w:jc w:val="center"/>
            </w:pPr>
            <w:r>
              <w:rPr>
                <w:rFonts w:ascii="宋体" w:hAnsi="宋体" w:eastAsia="宋体"/>
                <w:b w:val="0"/>
                <w:i w:val="0"/>
                <w:sz w:val="17"/>
              </w:rPr>
              <w:t>系统参数表</w:t>
            </w:r>
          </w:p>
        </w:tc>
        <w:tc>
          <w:tcPr>
            <w:tcW w:type="dxa" w:w="680"/>
          </w:tcPr>
          <w:p>
            <w:pPr>
              <w:spacing w:before="20" w:after="20" w:line="276" w:lineRule="auto"/>
              <w:ind w:firstLine="0"/>
              <w:jc w:val="center"/>
            </w:pPr>
            <w:r>
              <w:rPr>
                <w:rFonts w:ascii="宋体" w:hAnsi="宋体" w:eastAsia="宋体"/>
                <w:b w:val="0"/>
                <w:i w:val="0"/>
                <w:sz w:val="17"/>
              </w:rPr>
              <w:t>id</w:t>
            </w:r>
          </w:p>
        </w:tc>
        <w:tc>
          <w:tcPr>
            <w:tcW w:type="dxa" w:w="1701"/>
          </w:tcPr>
          <w:p>
            <w:pPr>
              <w:spacing w:before="20" w:after="20" w:line="276" w:lineRule="auto"/>
              <w:ind w:firstLine="0"/>
              <w:jc w:val="center"/>
            </w:pPr>
            <w:r>
              <w:rPr>
                <w:rFonts w:ascii="宋体" w:hAnsi="宋体" w:eastAsia="宋体"/>
                <w:b w:val="0"/>
                <w:i w:val="0"/>
                <w:sz w:val="17"/>
              </w:rPr>
              <w:t>config_key</w:t>
            </w:r>
          </w:p>
        </w:tc>
        <w:tc>
          <w:tcPr>
            <w:tcW w:type="dxa" w:w="2041"/>
          </w:tcPr>
          <w:p>
            <w:pPr>
              <w:spacing w:before="20" w:after="20" w:line="276" w:lineRule="auto"/>
              <w:ind w:firstLine="0"/>
              <w:jc w:val="center"/>
            </w:pPr>
            <w:r>
              <w:rPr>
                <w:rFonts w:ascii="宋体" w:hAnsi="宋体" w:eastAsia="宋体"/>
                <w:b w:val="0"/>
                <w:i w:val="0"/>
                <w:sz w:val="17"/>
              </w:rPr>
              <w:t>—</w:t>
            </w:r>
          </w:p>
        </w:tc>
        <w:tc>
          <w:tcPr>
            <w:tcW w:type="dxa" w:w="1644"/>
          </w:tcPr>
          <w:p>
            <w:pPr>
              <w:spacing w:before="20" w:after="20" w:line="276" w:lineRule="auto"/>
              <w:ind w:firstLine="0"/>
              <w:jc w:val="left"/>
            </w:pPr>
            <w:r>
              <w:rPr>
                <w:rFonts w:ascii="宋体" w:hAnsi="宋体" w:eastAsia="宋体"/>
                <w:b w:val="0"/>
                <w:i w:val="0"/>
                <w:sz w:val="17"/>
              </w:rPr>
              <w:t>全局业务口径配置（8 项参数）</w:t>
            </w:r>
          </w:p>
        </w:tc>
      </w:tr>
    </w:tbl>
    <w:p>
      <w:pPr>
        <w:keepNext/>
        <w:spacing w:before="160" w:after="60" w:line="288" w:lineRule="auto"/>
        <w:ind w:firstLine="0"/>
        <w:jc w:val="center"/>
      </w:pPr>
      <w:r>
        <w:rPr>
          <w:rFonts w:ascii="黑体" w:hAnsi="黑体" w:eastAsia="黑体"/>
          <w:b w:val="0"/>
          <w:i w:val="0"/>
          <w:sz w:val="21"/>
        </w:rPr>
        <w:t>表 3-4  major 专业表结构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center"/>
            </w:pPr>
            <w:r>
              <w:rPr>
                <w:rFonts w:ascii="宋体" w:hAnsi="宋体" w:eastAsia="宋体"/>
                <w:b w:val="0"/>
                <w:i w:val="0"/>
                <w:sz w:val="17"/>
              </w:rPr>
              <w:t>专业内部编号</w:t>
            </w:r>
          </w:p>
        </w:tc>
      </w:tr>
      <w:tr>
        <w:tc>
          <w:tcPr>
            <w:tcW w:type="dxa" w:w="1701"/>
          </w:tcPr>
          <w:p>
            <w:pPr>
              <w:spacing w:before="20" w:after="20" w:line="276" w:lineRule="auto"/>
              <w:ind w:firstLine="0"/>
              <w:jc w:val="left"/>
            </w:pPr>
            <w:r>
              <w:rPr>
                <w:rFonts w:ascii="宋体" w:hAnsi="宋体" w:eastAsia="宋体"/>
                <w:b w:val="0"/>
                <w:i w:val="0"/>
                <w:sz w:val="17"/>
              </w:rPr>
              <w:t>major_code</w:t>
            </w:r>
          </w:p>
        </w:tc>
        <w:tc>
          <w:tcPr>
            <w:tcW w:type="dxa" w:w="1928"/>
          </w:tcPr>
          <w:p>
            <w:pPr>
              <w:spacing w:before="20" w:after="20" w:line="276" w:lineRule="auto"/>
              <w:ind w:firstLine="0"/>
              <w:jc w:val="center"/>
            </w:pPr>
            <w:r>
              <w:rPr>
                <w:rFonts w:ascii="宋体" w:hAnsi="宋体" w:eastAsia="宋体"/>
                <w:b w:val="0"/>
                <w:i w:val="0"/>
                <w:sz w:val="17"/>
              </w:rPr>
              <w:t>VARCHAR(10)</w:t>
            </w:r>
          </w:p>
        </w:tc>
        <w:tc>
          <w:tcPr>
            <w:tcW w:type="dxa" w:w="2041"/>
          </w:tcPr>
          <w:p>
            <w:pPr>
              <w:spacing w:before="20" w:after="20" w:line="276" w:lineRule="auto"/>
              <w:ind w:firstLine="0"/>
              <w:jc w:val="center"/>
            </w:pPr>
            <w:r>
              <w:rPr>
                <w:rFonts w:ascii="宋体" w:hAnsi="宋体" w:eastAsia="宋体"/>
                <w:b w:val="0"/>
                <w:i w:val="0"/>
                <w:sz w:val="17"/>
              </w:rPr>
              <w:t>唯一，非空</w:t>
            </w:r>
          </w:p>
        </w:tc>
        <w:tc>
          <w:tcPr>
            <w:tcW w:type="dxa" w:w="3402"/>
          </w:tcPr>
          <w:p>
            <w:pPr>
              <w:spacing w:before="20" w:after="20" w:line="276" w:lineRule="auto"/>
              <w:ind w:firstLine="0"/>
              <w:jc w:val="left"/>
            </w:pPr>
            <w:r>
              <w:rPr>
                <w:rFonts w:ascii="宋体" w:hAnsi="宋体" w:eastAsia="宋体"/>
                <w:b w:val="0"/>
                <w:i w:val="0"/>
                <w:sz w:val="17"/>
              </w:rPr>
              <w:t>专业代码，如 CS、S刘壮、姜望舒I</w:t>
            </w:r>
          </w:p>
        </w:tc>
      </w:tr>
      <w:tr>
        <w:tc>
          <w:tcPr>
            <w:tcW w:type="dxa" w:w="1701"/>
          </w:tcPr>
          <w:p>
            <w:pPr>
              <w:spacing w:before="20" w:after="20" w:line="276" w:lineRule="auto"/>
              <w:ind w:firstLine="0"/>
              <w:jc w:val="left"/>
            </w:pPr>
            <w:r>
              <w:rPr>
                <w:rFonts w:ascii="宋体" w:hAnsi="宋体" w:eastAsia="宋体"/>
                <w:b w:val="0"/>
                <w:i w:val="0"/>
                <w:sz w:val="17"/>
              </w:rPr>
              <w:t>major_name</w:t>
            </w:r>
          </w:p>
        </w:tc>
        <w:tc>
          <w:tcPr>
            <w:tcW w:type="dxa" w:w="1928"/>
          </w:tcPr>
          <w:p>
            <w:pPr>
              <w:spacing w:before="20" w:after="20" w:line="276" w:lineRule="auto"/>
              <w:ind w:firstLine="0"/>
              <w:jc w:val="center"/>
            </w:pPr>
            <w:r>
              <w:rPr>
                <w:rFonts w:ascii="宋体" w:hAnsi="宋体" w:eastAsia="宋体"/>
                <w:b w:val="0"/>
                <w:i w:val="0"/>
                <w:sz w:val="17"/>
              </w:rPr>
              <w:t>VARCHAR(50)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专业名称，如计算机科学与技术</w:t>
            </w:r>
          </w:p>
        </w:tc>
      </w:tr>
      <w:tr>
        <w:tc>
          <w:tcPr>
            <w:tcW w:type="dxa" w:w="1701"/>
          </w:tcPr>
          <w:p>
            <w:pPr>
              <w:spacing w:before="20" w:after="20" w:line="276" w:lineRule="auto"/>
              <w:ind w:firstLine="0"/>
              <w:jc w:val="left"/>
            </w:pPr>
            <w:r>
              <w:rPr>
                <w:rFonts w:ascii="宋体" w:hAnsi="宋体" w:eastAsia="宋体"/>
                <w:b w:val="0"/>
                <w:i w:val="0"/>
                <w:sz w:val="17"/>
              </w:rPr>
              <w:t>dept_name</w:t>
            </w:r>
          </w:p>
        </w:tc>
        <w:tc>
          <w:tcPr>
            <w:tcW w:type="dxa" w:w="1928"/>
          </w:tcPr>
          <w:p>
            <w:pPr>
              <w:spacing w:before="20" w:after="20" w:line="276" w:lineRule="auto"/>
              <w:ind w:firstLine="0"/>
              <w:jc w:val="center"/>
            </w:pPr>
            <w:r>
              <w:rPr>
                <w:rFonts w:ascii="宋体" w:hAnsi="宋体" w:eastAsia="宋体"/>
                <w:b w:val="0"/>
                <w:i w:val="0"/>
                <w:sz w:val="17"/>
              </w:rPr>
              <w:t>VARCHAR(50)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center"/>
            </w:pPr>
            <w:r>
              <w:rPr>
                <w:rFonts w:ascii="宋体" w:hAnsi="宋体" w:eastAsia="宋体"/>
                <w:b w:val="0"/>
                <w:i w:val="0"/>
                <w:sz w:val="17"/>
              </w:rPr>
              <w:t>所属院系名称</w:t>
            </w:r>
          </w:p>
        </w:tc>
      </w:tr>
      <w:tr>
        <w:tc>
          <w:tcPr>
            <w:tcW w:type="dxa" w:w="1701"/>
          </w:tcPr>
          <w:p>
            <w:pPr>
              <w:spacing w:before="20" w:after="20" w:line="276" w:lineRule="auto"/>
              <w:ind w:firstLine="0"/>
              <w:jc w:val="left"/>
            </w:pPr>
            <w:r>
              <w:rPr>
                <w:rFonts w:ascii="宋体" w:hAnsi="宋体" w:eastAsia="宋体"/>
                <w:b w:val="0"/>
                <w:i w:val="0"/>
                <w:sz w:val="17"/>
              </w:rPr>
              <w:t>duration</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非空，默认 4</w:t>
            </w:r>
          </w:p>
        </w:tc>
        <w:tc>
          <w:tcPr>
            <w:tcW w:type="dxa" w:w="3402"/>
          </w:tcPr>
          <w:p>
            <w:pPr>
              <w:spacing w:before="20" w:after="20" w:line="276" w:lineRule="auto"/>
              <w:ind w:firstLine="0"/>
              <w:jc w:val="left"/>
            </w:pPr>
            <w:r>
              <w:rPr>
                <w:rFonts w:ascii="宋体" w:hAnsi="宋体" w:eastAsia="宋体"/>
                <w:b w:val="0"/>
                <w:i w:val="0"/>
                <w:sz w:val="17"/>
              </w:rPr>
              <w:t>学制年数，取值 2、3、4、5</w:t>
            </w:r>
          </w:p>
        </w:tc>
      </w:tr>
      <w:tr>
        <w:tc>
          <w:tcPr>
            <w:tcW w:type="dxa" w:w="1701"/>
          </w:tcPr>
          <w:p>
            <w:pPr>
              <w:spacing w:before="20" w:after="20" w:line="276" w:lineRule="auto"/>
              <w:ind w:firstLine="0"/>
              <w:jc w:val="left"/>
            </w:pPr>
            <w:r>
              <w:rPr>
                <w:rFonts w:ascii="宋体" w:hAnsi="宋体" w:eastAsia="宋体"/>
                <w:b w:val="0"/>
                <w:i w:val="0"/>
                <w:sz w:val="17"/>
              </w:rPr>
              <w:t>remark</w:t>
            </w:r>
          </w:p>
        </w:tc>
        <w:tc>
          <w:tcPr>
            <w:tcW w:type="dxa" w:w="1928"/>
          </w:tcPr>
          <w:p>
            <w:pPr>
              <w:spacing w:before="20" w:after="20" w:line="276" w:lineRule="auto"/>
              <w:ind w:firstLine="0"/>
              <w:jc w:val="center"/>
            </w:pPr>
            <w:r>
              <w:rPr>
                <w:rFonts w:ascii="宋体" w:hAnsi="宋体" w:eastAsia="宋体"/>
                <w:b w:val="0"/>
                <w:i w:val="0"/>
                <w:sz w:val="17"/>
              </w:rPr>
              <w:t>VARCHAR(200)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center"/>
            </w:pPr>
            <w:r>
              <w:rPr>
                <w:rFonts w:ascii="宋体" w:hAnsi="宋体" w:eastAsia="宋体"/>
                <w:b w:val="0"/>
                <w:i w:val="0"/>
                <w:sz w:val="17"/>
              </w:rPr>
              <w:t>备注信息</w:t>
            </w:r>
          </w:p>
        </w:tc>
      </w:tr>
      <w:tr>
        <w:tc>
          <w:tcPr>
            <w:tcW w:type="dxa" w:w="1701"/>
          </w:tcPr>
          <w:p>
            <w:pPr>
              <w:spacing w:before="20" w:after="20" w:line="276" w:lineRule="auto"/>
              <w:ind w:firstLine="0"/>
              <w:jc w:val="left"/>
            </w:pPr>
            <w:r>
              <w:rPr>
                <w:rFonts w:ascii="宋体" w:hAnsi="宋体" w:eastAsia="宋体"/>
                <w:b w:val="0"/>
                <w:i w:val="0"/>
                <w:sz w:val="17"/>
              </w:rPr>
              <w:t>create_time</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默认当前时间</w:t>
            </w:r>
          </w:p>
        </w:tc>
        <w:tc>
          <w:tcPr>
            <w:tcW w:type="dxa" w:w="3402"/>
          </w:tcPr>
          <w:p>
            <w:pPr>
              <w:spacing w:before="20" w:after="20" w:line="276" w:lineRule="auto"/>
              <w:ind w:firstLine="0"/>
              <w:jc w:val="center"/>
            </w:pPr>
            <w:r>
              <w:rPr>
                <w:rFonts w:ascii="宋体" w:hAnsi="宋体" w:eastAsia="宋体"/>
                <w:b w:val="0"/>
                <w:i w:val="0"/>
                <w:sz w:val="17"/>
              </w:rPr>
              <w:t>创建时间</w:t>
            </w:r>
          </w:p>
        </w:tc>
      </w:tr>
    </w:tbl>
    <w:p>
      <w:pPr>
        <w:keepNext/>
        <w:spacing w:before="160" w:after="60" w:line="288" w:lineRule="auto"/>
        <w:ind w:firstLine="0"/>
        <w:jc w:val="center"/>
      </w:pPr>
      <w:r>
        <w:rPr>
          <w:rFonts w:ascii="黑体" w:hAnsi="黑体" w:eastAsia="黑体"/>
          <w:b w:val="0"/>
          <w:i w:val="0"/>
          <w:sz w:val="21"/>
        </w:rPr>
        <w:t>表 3-5  clazz 班级表结构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center"/>
            </w:pPr>
            <w:r>
              <w:rPr>
                <w:rFonts w:ascii="宋体" w:hAnsi="宋体" w:eastAsia="宋体"/>
                <w:b w:val="0"/>
                <w:i w:val="0"/>
                <w:sz w:val="17"/>
              </w:rPr>
              <w:t>班级内部编号</w:t>
            </w:r>
          </w:p>
        </w:tc>
      </w:tr>
      <w:tr>
        <w:tc>
          <w:tcPr>
            <w:tcW w:type="dxa" w:w="1701"/>
          </w:tcPr>
          <w:p>
            <w:pPr>
              <w:spacing w:before="20" w:after="20" w:line="276" w:lineRule="auto"/>
              <w:ind w:firstLine="0"/>
              <w:jc w:val="left"/>
            </w:pPr>
            <w:r>
              <w:rPr>
                <w:rFonts w:ascii="宋体" w:hAnsi="宋体" w:eastAsia="宋体"/>
                <w:b w:val="0"/>
                <w:i w:val="0"/>
                <w:sz w:val="17"/>
              </w:rPr>
              <w:t>class_code</w:t>
            </w:r>
          </w:p>
        </w:tc>
        <w:tc>
          <w:tcPr>
            <w:tcW w:type="dxa" w:w="1928"/>
          </w:tcPr>
          <w:p>
            <w:pPr>
              <w:spacing w:before="20" w:after="20" w:line="276" w:lineRule="auto"/>
              <w:ind w:firstLine="0"/>
              <w:jc w:val="center"/>
            </w:pPr>
            <w:r>
              <w:rPr>
                <w:rFonts w:ascii="宋体" w:hAnsi="宋体" w:eastAsia="宋体"/>
                <w:b w:val="0"/>
                <w:i w:val="0"/>
                <w:sz w:val="17"/>
              </w:rPr>
              <w:t>VARCHAR(20)</w:t>
            </w:r>
          </w:p>
        </w:tc>
        <w:tc>
          <w:tcPr>
            <w:tcW w:type="dxa" w:w="2041"/>
          </w:tcPr>
          <w:p>
            <w:pPr>
              <w:spacing w:before="20" w:after="20" w:line="276" w:lineRule="auto"/>
              <w:ind w:firstLine="0"/>
              <w:jc w:val="center"/>
            </w:pPr>
            <w:r>
              <w:rPr>
                <w:rFonts w:ascii="宋体" w:hAnsi="宋体" w:eastAsia="宋体"/>
                <w:b w:val="0"/>
                <w:i w:val="0"/>
                <w:sz w:val="17"/>
              </w:rPr>
              <w:t>唯一，非空</w:t>
            </w:r>
          </w:p>
        </w:tc>
        <w:tc>
          <w:tcPr>
            <w:tcW w:type="dxa" w:w="3402"/>
          </w:tcPr>
          <w:p>
            <w:pPr>
              <w:spacing w:before="20" w:after="20" w:line="276" w:lineRule="auto"/>
              <w:ind w:firstLine="0"/>
              <w:jc w:val="left"/>
            </w:pPr>
            <w:r>
              <w:rPr>
                <w:rFonts w:ascii="宋体" w:hAnsi="宋体" w:eastAsia="宋体"/>
                <w:b w:val="0"/>
                <w:i w:val="0"/>
                <w:sz w:val="17"/>
              </w:rPr>
              <w:t>班级代码，如 CS2024-1</w:t>
            </w:r>
          </w:p>
        </w:tc>
      </w:tr>
      <w:tr>
        <w:tc>
          <w:tcPr>
            <w:tcW w:type="dxa" w:w="1701"/>
          </w:tcPr>
          <w:p>
            <w:pPr>
              <w:spacing w:before="20" w:after="20" w:line="276" w:lineRule="auto"/>
              <w:ind w:firstLine="0"/>
              <w:jc w:val="left"/>
            </w:pPr>
            <w:r>
              <w:rPr>
                <w:rFonts w:ascii="宋体" w:hAnsi="宋体" w:eastAsia="宋体"/>
                <w:b w:val="0"/>
                <w:i w:val="0"/>
                <w:sz w:val="17"/>
              </w:rPr>
              <w:t>class_name</w:t>
            </w:r>
          </w:p>
        </w:tc>
        <w:tc>
          <w:tcPr>
            <w:tcW w:type="dxa" w:w="1928"/>
          </w:tcPr>
          <w:p>
            <w:pPr>
              <w:spacing w:before="20" w:after="20" w:line="276" w:lineRule="auto"/>
              <w:ind w:firstLine="0"/>
              <w:jc w:val="center"/>
            </w:pPr>
            <w:r>
              <w:rPr>
                <w:rFonts w:ascii="宋体" w:hAnsi="宋体" w:eastAsia="宋体"/>
                <w:b w:val="0"/>
                <w:i w:val="0"/>
                <w:sz w:val="17"/>
              </w:rPr>
              <w:t>VARCHAR(50)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班级名称，如 2024 级计算机 1 班</w:t>
            </w:r>
          </w:p>
        </w:tc>
      </w:tr>
      <w:tr>
        <w:tc>
          <w:tcPr>
            <w:tcW w:type="dxa" w:w="1701"/>
          </w:tcPr>
          <w:p>
            <w:pPr>
              <w:spacing w:before="20" w:after="20" w:line="276" w:lineRule="auto"/>
              <w:ind w:firstLine="0"/>
              <w:jc w:val="left"/>
            </w:pPr>
            <w:r>
              <w:rPr>
                <w:rFonts w:ascii="宋体" w:hAnsi="宋体" w:eastAsia="宋体"/>
                <w:b w:val="0"/>
                <w:i w:val="0"/>
                <w:sz w:val="17"/>
              </w:rPr>
              <w:t>major_id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left"/>
            </w:pPr>
            <w:r>
              <w:rPr>
                <w:rFonts w:ascii="宋体" w:hAnsi="宋体" w:eastAsia="宋体"/>
                <w:b w:val="0"/>
                <w:i w:val="0"/>
                <w:sz w:val="17"/>
              </w:rPr>
              <w:t>外键 → major(id)，非空</w:t>
            </w:r>
          </w:p>
        </w:tc>
        <w:tc>
          <w:tcPr>
            <w:tcW w:type="dxa" w:w="3402"/>
          </w:tcPr>
          <w:p>
            <w:pPr>
              <w:spacing w:before="20" w:after="20" w:line="276" w:lineRule="auto"/>
              <w:ind w:firstLine="0"/>
              <w:jc w:val="center"/>
            </w:pPr>
            <w:r>
              <w:rPr>
                <w:rFonts w:ascii="宋体" w:hAnsi="宋体" w:eastAsia="宋体"/>
                <w:b w:val="0"/>
                <w:i w:val="0"/>
                <w:sz w:val="17"/>
              </w:rPr>
              <w:t>所属专业</w:t>
            </w:r>
          </w:p>
        </w:tc>
      </w:tr>
      <w:tr>
        <w:tc>
          <w:tcPr>
            <w:tcW w:type="dxa" w:w="1701"/>
          </w:tcPr>
          <w:p>
            <w:pPr>
              <w:spacing w:before="20" w:after="20" w:line="276" w:lineRule="auto"/>
              <w:ind w:firstLine="0"/>
              <w:jc w:val="left"/>
            </w:pPr>
            <w:r>
              <w:rPr>
                <w:rFonts w:ascii="宋体" w:hAnsi="宋体" w:eastAsia="宋体"/>
                <w:b w:val="0"/>
                <w:i w:val="0"/>
                <w:sz w:val="17"/>
              </w:rPr>
              <w:t>grade</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年级，4 位入学年份，如 2024</w:t>
            </w:r>
          </w:p>
        </w:tc>
      </w:tr>
      <w:tr>
        <w:tc>
          <w:tcPr>
            <w:tcW w:type="dxa" w:w="1701"/>
          </w:tcPr>
          <w:p>
            <w:pPr>
              <w:spacing w:before="20" w:after="20" w:line="276" w:lineRule="auto"/>
              <w:ind w:firstLine="0"/>
              <w:jc w:val="left"/>
            </w:pPr>
            <w:r>
              <w:rPr>
                <w:rFonts w:ascii="宋体" w:hAnsi="宋体" w:eastAsia="宋体"/>
                <w:b w:val="0"/>
                <w:i w:val="0"/>
                <w:sz w:val="17"/>
              </w:rPr>
              <w:t>headteacher</w:t>
            </w:r>
          </w:p>
        </w:tc>
        <w:tc>
          <w:tcPr>
            <w:tcW w:type="dxa" w:w="1928"/>
          </w:tcPr>
          <w:p>
            <w:pPr>
              <w:spacing w:before="20" w:after="20" w:line="276" w:lineRule="auto"/>
              <w:ind w:firstLine="0"/>
              <w:jc w:val="center"/>
            </w:pPr>
            <w:r>
              <w:rPr>
                <w:rFonts w:ascii="宋体" w:hAnsi="宋体" w:eastAsia="宋体"/>
                <w:b w:val="0"/>
                <w:i w:val="0"/>
                <w:sz w:val="17"/>
              </w:rPr>
              <w:t>VARCHAR(30)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left"/>
            </w:pPr>
            <w:r>
              <w:rPr>
                <w:rFonts w:ascii="宋体" w:hAnsi="宋体" w:eastAsia="宋体"/>
                <w:b w:val="0"/>
                <w:i w:val="0"/>
                <w:sz w:val="17"/>
              </w:rPr>
              <w:t>班主任姓名，辅导员数据范围依据</w:t>
            </w:r>
          </w:p>
        </w:tc>
      </w:tr>
      <w:tr>
        <w:tc>
          <w:tcPr>
            <w:tcW w:type="dxa" w:w="1701"/>
          </w:tcPr>
          <w:p>
            <w:pPr>
              <w:spacing w:before="20" w:after="20" w:line="276" w:lineRule="auto"/>
              <w:ind w:firstLine="0"/>
              <w:jc w:val="left"/>
            </w:pPr>
            <w:r>
              <w:rPr>
                <w:rFonts w:ascii="宋体" w:hAnsi="宋体" w:eastAsia="宋体"/>
                <w:b w:val="0"/>
                <w:i w:val="0"/>
                <w:sz w:val="17"/>
              </w:rPr>
              <w:t>capacity</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非空，默认 50</w:t>
            </w:r>
          </w:p>
        </w:tc>
        <w:tc>
          <w:tcPr>
            <w:tcW w:type="dxa" w:w="3402"/>
          </w:tcPr>
          <w:p>
            <w:pPr>
              <w:spacing w:before="20" w:after="20" w:line="276" w:lineRule="auto"/>
              <w:ind w:firstLine="0"/>
              <w:jc w:val="left"/>
            </w:pPr>
            <w:r>
              <w:rPr>
                <w:rFonts w:ascii="宋体" w:hAnsi="宋体" w:eastAsia="宋体"/>
                <w:b w:val="0"/>
                <w:i w:val="0"/>
                <w:sz w:val="17"/>
              </w:rPr>
              <w:t>班级容量，学生人数不得超过该值</w:t>
            </w:r>
          </w:p>
        </w:tc>
      </w:tr>
      <w:tr>
        <w:tc>
          <w:tcPr>
            <w:tcW w:type="dxa" w:w="1701"/>
          </w:tcPr>
          <w:p>
            <w:pPr>
              <w:spacing w:before="20" w:after="20" w:line="276" w:lineRule="auto"/>
              <w:ind w:firstLine="0"/>
              <w:jc w:val="left"/>
            </w:pPr>
            <w:r>
              <w:rPr>
                <w:rFonts w:ascii="宋体" w:hAnsi="宋体" w:eastAsia="宋体"/>
                <w:b w:val="0"/>
                <w:i w:val="0"/>
                <w:sz w:val="17"/>
              </w:rPr>
              <w:t>create_time</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默认当前时间</w:t>
            </w:r>
          </w:p>
        </w:tc>
        <w:tc>
          <w:tcPr>
            <w:tcW w:type="dxa" w:w="3402"/>
          </w:tcPr>
          <w:p>
            <w:pPr>
              <w:spacing w:before="20" w:after="20" w:line="276" w:lineRule="auto"/>
              <w:ind w:firstLine="0"/>
              <w:jc w:val="center"/>
            </w:pPr>
            <w:r>
              <w:rPr>
                <w:rFonts w:ascii="宋体" w:hAnsi="宋体" w:eastAsia="宋体"/>
                <w:b w:val="0"/>
                <w:i w:val="0"/>
                <w:sz w:val="17"/>
              </w:rPr>
              <w:t>创建时间</w:t>
            </w:r>
          </w:p>
        </w:tc>
      </w:tr>
    </w:tbl>
    <w:p>
      <w:pPr>
        <w:keepNext/>
        <w:spacing w:before="160" w:after="60" w:line="288" w:lineRule="auto"/>
        <w:ind w:firstLine="0"/>
        <w:jc w:val="center"/>
      </w:pPr>
      <w:r>
        <w:rPr>
          <w:rFonts w:ascii="黑体" w:hAnsi="黑体" w:eastAsia="黑体"/>
          <w:b w:val="0"/>
          <w:i w:val="0"/>
          <w:sz w:val="21"/>
        </w:rPr>
        <w:t>表 3-6  student 学生表结构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left"/>
            </w:pPr>
            <w:r>
              <w:rPr>
                <w:rFonts w:ascii="宋体" w:hAnsi="宋体" w:eastAsia="宋体"/>
                <w:b w:val="0"/>
                <w:i w:val="0"/>
                <w:sz w:val="17"/>
              </w:rPr>
              <w:t>学生内部编号，成绩与考勤的外键依据</w:t>
            </w:r>
          </w:p>
        </w:tc>
      </w:tr>
      <w:tr>
        <w:tc>
          <w:tcPr>
            <w:tcW w:type="dxa" w:w="1701"/>
          </w:tcPr>
          <w:p>
            <w:pPr>
              <w:spacing w:before="20" w:after="20" w:line="276" w:lineRule="auto"/>
              <w:ind w:firstLine="0"/>
              <w:jc w:val="left"/>
            </w:pPr>
            <w:r>
              <w:rPr>
                <w:rFonts w:ascii="宋体" w:hAnsi="宋体" w:eastAsia="宋体"/>
                <w:b w:val="0"/>
                <w:i w:val="0"/>
                <w:sz w:val="17"/>
              </w:rPr>
              <w:t>sno</w:t>
            </w:r>
          </w:p>
        </w:tc>
        <w:tc>
          <w:tcPr>
            <w:tcW w:type="dxa" w:w="1928"/>
          </w:tcPr>
          <w:p>
            <w:pPr>
              <w:spacing w:before="20" w:after="20" w:line="276" w:lineRule="auto"/>
              <w:ind w:firstLine="0"/>
              <w:jc w:val="center"/>
            </w:pPr>
            <w:r>
              <w:rPr>
                <w:rFonts w:ascii="宋体" w:hAnsi="宋体" w:eastAsia="宋体"/>
                <w:b w:val="0"/>
                <w:i w:val="0"/>
                <w:sz w:val="17"/>
              </w:rPr>
              <w:t>VARCHAR(20)</w:t>
            </w:r>
          </w:p>
        </w:tc>
        <w:tc>
          <w:tcPr>
            <w:tcW w:type="dxa" w:w="2041"/>
          </w:tcPr>
          <w:p>
            <w:pPr>
              <w:spacing w:before="20" w:after="20" w:line="276" w:lineRule="auto"/>
              <w:ind w:firstLine="0"/>
              <w:jc w:val="center"/>
            </w:pPr>
            <w:r>
              <w:rPr>
                <w:rFonts w:ascii="宋体" w:hAnsi="宋体" w:eastAsia="宋体"/>
                <w:b w:val="0"/>
                <w:i w:val="0"/>
                <w:sz w:val="17"/>
              </w:rPr>
              <w:t>唯一，非空</w:t>
            </w:r>
          </w:p>
        </w:tc>
        <w:tc>
          <w:tcPr>
            <w:tcW w:type="dxa" w:w="3402"/>
          </w:tcPr>
          <w:p>
            <w:pPr>
              <w:spacing w:before="20" w:after="20" w:line="276" w:lineRule="auto"/>
              <w:ind w:firstLine="0"/>
              <w:jc w:val="left"/>
            </w:pPr>
            <w:r>
              <w:rPr>
                <w:rFonts w:ascii="宋体" w:hAnsi="宋体" w:eastAsia="宋体"/>
                <w:b w:val="0"/>
                <w:i w:val="0"/>
                <w:sz w:val="17"/>
              </w:rPr>
              <w:t>学号，如 2024001（登录账号 t2024001 的关联学号）</w:t>
            </w:r>
          </w:p>
        </w:tc>
      </w:tr>
      <w:tr>
        <w:tc>
          <w:tcPr>
            <w:tcW w:type="dxa" w:w="1701"/>
          </w:tcPr>
          <w:p>
            <w:pPr>
              <w:spacing w:before="20" w:after="20" w:line="276" w:lineRule="auto"/>
              <w:ind w:firstLine="0"/>
              <w:jc w:val="left"/>
            </w:pPr>
            <w:r>
              <w:rPr>
                <w:rFonts w:ascii="宋体" w:hAnsi="宋体" w:eastAsia="宋体"/>
                <w:b w:val="0"/>
                <w:i w:val="0"/>
                <w:sz w:val="17"/>
              </w:rPr>
              <w:t>name</w:t>
            </w:r>
          </w:p>
        </w:tc>
        <w:tc>
          <w:tcPr>
            <w:tcW w:type="dxa" w:w="1928"/>
          </w:tcPr>
          <w:p>
            <w:pPr>
              <w:spacing w:before="20" w:after="20" w:line="276" w:lineRule="auto"/>
              <w:ind w:firstLine="0"/>
              <w:jc w:val="center"/>
            </w:pPr>
            <w:r>
              <w:rPr>
                <w:rFonts w:ascii="宋体" w:hAnsi="宋体" w:eastAsia="宋体"/>
                <w:b w:val="0"/>
                <w:i w:val="0"/>
                <w:sz w:val="17"/>
              </w:rPr>
              <w:t>VARCHAR(30)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center"/>
            </w:pPr>
            <w:r>
              <w:rPr>
                <w:rFonts w:ascii="宋体" w:hAnsi="宋体" w:eastAsia="宋体"/>
                <w:b w:val="0"/>
                <w:i w:val="0"/>
                <w:sz w:val="17"/>
              </w:rPr>
              <w:t>学生姓名</w:t>
            </w:r>
          </w:p>
        </w:tc>
      </w:tr>
      <w:tr>
        <w:tc>
          <w:tcPr>
            <w:tcW w:type="dxa" w:w="1701"/>
          </w:tcPr>
          <w:p>
            <w:pPr>
              <w:spacing w:before="20" w:after="20" w:line="276" w:lineRule="auto"/>
              <w:ind w:firstLine="0"/>
              <w:jc w:val="left"/>
            </w:pPr>
            <w:r>
              <w:rPr>
                <w:rFonts w:ascii="宋体" w:hAnsi="宋体" w:eastAsia="宋体"/>
                <w:b w:val="0"/>
                <w:i w:val="0"/>
                <w:sz w:val="17"/>
              </w:rPr>
              <w:t>gender</w:t>
            </w:r>
          </w:p>
        </w:tc>
        <w:tc>
          <w:tcPr>
            <w:tcW w:type="dxa" w:w="1928"/>
          </w:tcPr>
          <w:p>
            <w:pPr>
              <w:spacing w:before="20" w:after="20" w:line="276" w:lineRule="auto"/>
              <w:ind w:firstLine="0"/>
              <w:jc w:val="center"/>
            </w:pPr>
            <w:r>
              <w:rPr>
                <w:rFonts w:ascii="宋体" w:hAnsi="宋体" w:eastAsia="宋体"/>
                <w:b w:val="0"/>
                <w:i w:val="0"/>
                <w:sz w:val="17"/>
              </w:rPr>
              <w:t>VARCHAR(4)</w:t>
            </w:r>
          </w:p>
        </w:tc>
        <w:tc>
          <w:tcPr>
            <w:tcW w:type="dxa" w:w="2041"/>
          </w:tcPr>
          <w:p>
            <w:pPr>
              <w:spacing w:before="20" w:after="20" w:line="276" w:lineRule="auto"/>
              <w:ind w:firstLine="0"/>
              <w:jc w:val="center"/>
            </w:pPr>
            <w:r>
              <w:rPr>
                <w:rFonts w:ascii="宋体" w:hAnsi="宋体" w:eastAsia="宋体"/>
                <w:b w:val="0"/>
                <w:i w:val="0"/>
                <w:sz w:val="17"/>
              </w:rPr>
              <w:t>非空，默认 男</w:t>
            </w:r>
          </w:p>
        </w:tc>
        <w:tc>
          <w:tcPr>
            <w:tcW w:type="dxa" w:w="3402"/>
          </w:tcPr>
          <w:p>
            <w:pPr>
              <w:spacing w:before="20" w:after="20" w:line="276" w:lineRule="auto"/>
              <w:ind w:firstLine="0"/>
              <w:jc w:val="center"/>
            </w:pPr>
            <w:r>
              <w:rPr>
                <w:rFonts w:ascii="宋体" w:hAnsi="宋体" w:eastAsia="宋体"/>
                <w:b w:val="0"/>
                <w:i w:val="0"/>
                <w:sz w:val="17"/>
              </w:rPr>
              <w:t>性别，取值 男／女</w:t>
            </w:r>
          </w:p>
        </w:tc>
      </w:tr>
      <w:tr>
        <w:tc>
          <w:tcPr>
            <w:tcW w:type="dxa" w:w="1701"/>
          </w:tcPr>
          <w:p>
            <w:pPr>
              <w:spacing w:before="20" w:after="20" w:line="276" w:lineRule="auto"/>
              <w:ind w:firstLine="0"/>
              <w:jc w:val="left"/>
            </w:pPr>
            <w:r>
              <w:rPr>
                <w:rFonts w:ascii="宋体" w:hAnsi="宋体" w:eastAsia="宋体"/>
                <w:b w:val="0"/>
                <w:i w:val="0"/>
                <w:sz w:val="17"/>
              </w:rPr>
              <w:t>birthday</w:t>
            </w:r>
          </w:p>
        </w:tc>
        <w:tc>
          <w:tcPr>
            <w:tcW w:type="dxa" w:w="1928"/>
          </w:tcPr>
          <w:p>
            <w:pPr>
              <w:spacing w:before="20" w:after="20" w:line="276" w:lineRule="auto"/>
              <w:ind w:firstLine="0"/>
              <w:jc w:val="center"/>
            </w:pPr>
            <w:r>
              <w:rPr>
                <w:rFonts w:ascii="宋体" w:hAnsi="宋体" w:eastAsia="宋体"/>
                <w:b w:val="0"/>
                <w:i w:val="0"/>
                <w:sz w:val="17"/>
              </w:rPr>
              <w:t>DATE</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center"/>
            </w:pPr>
            <w:r>
              <w:rPr>
                <w:rFonts w:ascii="宋体" w:hAnsi="宋体" w:eastAsia="宋体"/>
                <w:b w:val="0"/>
                <w:i w:val="0"/>
                <w:sz w:val="17"/>
              </w:rPr>
              <w:t>出生日期</w:t>
            </w:r>
          </w:p>
        </w:tc>
      </w:tr>
      <w:tr>
        <w:tc>
          <w:tcPr>
            <w:tcW w:type="dxa" w:w="1701"/>
          </w:tcPr>
          <w:p>
            <w:pPr>
              <w:spacing w:before="20" w:after="20" w:line="276" w:lineRule="auto"/>
              <w:ind w:firstLine="0"/>
              <w:jc w:val="left"/>
            </w:pPr>
            <w:r>
              <w:rPr>
                <w:rFonts w:ascii="宋体" w:hAnsi="宋体" w:eastAsia="宋体"/>
                <w:b w:val="0"/>
                <w:i w:val="0"/>
                <w:sz w:val="17"/>
              </w:rPr>
              <w:t>class_id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left"/>
            </w:pPr>
            <w:r>
              <w:rPr>
                <w:rFonts w:ascii="宋体" w:hAnsi="宋体" w:eastAsia="宋体"/>
                <w:b w:val="0"/>
                <w:i w:val="0"/>
                <w:sz w:val="17"/>
              </w:rPr>
              <w:t>外键 → clazz(id)，非空</w:t>
            </w:r>
          </w:p>
        </w:tc>
        <w:tc>
          <w:tcPr>
            <w:tcW w:type="dxa" w:w="3402"/>
          </w:tcPr>
          <w:p>
            <w:pPr>
              <w:spacing w:before="20" w:after="20" w:line="276" w:lineRule="auto"/>
              <w:ind w:firstLine="0"/>
              <w:jc w:val="center"/>
            </w:pPr>
            <w:r>
              <w:rPr>
                <w:rFonts w:ascii="宋体" w:hAnsi="宋体" w:eastAsia="宋体"/>
                <w:b w:val="0"/>
                <w:i w:val="0"/>
                <w:sz w:val="17"/>
              </w:rPr>
              <w:t>所属班级</w:t>
            </w:r>
          </w:p>
        </w:tc>
      </w:tr>
      <w:tr>
        <w:tc>
          <w:tcPr>
            <w:tcW w:type="dxa" w:w="1701"/>
          </w:tcPr>
          <w:p>
            <w:pPr>
              <w:spacing w:before="20" w:after="20" w:line="276" w:lineRule="auto"/>
              <w:ind w:firstLine="0"/>
              <w:jc w:val="left"/>
            </w:pPr>
            <w:r>
              <w:rPr>
                <w:rFonts w:ascii="宋体" w:hAnsi="宋体" w:eastAsia="宋体"/>
                <w:b w:val="0"/>
                <w:i w:val="0"/>
                <w:sz w:val="17"/>
              </w:rPr>
              <w:t>phone</w:t>
            </w:r>
          </w:p>
        </w:tc>
        <w:tc>
          <w:tcPr>
            <w:tcW w:type="dxa" w:w="1928"/>
          </w:tcPr>
          <w:p>
            <w:pPr>
              <w:spacing w:before="20" w:after="20" w:line="276" w:lineRule="auto"/>
              <w:ind w:firstLine="0"/>
              <w:jc w:val="center"/>
            </w:pPr>
            <w:r>
              <w:rPr>
                <w:rFonts w:ascii="宋体" w:hAnsi="宋体" w:eastAsia="宋体"/>
                <w:b w:val="0"/>
                <w:i w:val="0"/>
                <w:sz w:val="17"/>
              </w:rPr>
              <w:t>VARCHAR(11)</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left"/>
            </w:pPr>
            <w:r>
              <w:rPr>
                <w:rFonts w:ascii="宋体" w:hAnsi="宋体" w:eastAsia="宋体"/>
                <w:b w:val="0"/>
                <w:i w:val="0"/>
                <w:sz w:val="17"/>
              </w:rPr>
              <w:t>手机号，11 位且以 1 开头</w:t>
            </w:r>
          </w:p>
        </w:tc>
      </w:tr>
      <w:tr>
        <w:tc>
          <w:tcPr>
            <w:tcW w:type="dxa" w:w="1701"/>
          </w:tcPr>
          <w:p>
            <w:pPr>
              <w:spacing w:before="20" w:after="20" w:line="276" w:lineRule="auto"/>
              <w:ind w:firstLine="0"/>
              <w:jc w:val="left"/>
            </w:pPr>
            <w:r>
              <w:rPr>
                <w:rFonts w:ascii="宋体" w:hAnsi="宋体" w:eastAsia="宋体"/>
                <w:b w:val="0"/>
                <w:i w:val="0"/>
                <w:sz w:val="17"/>
              </w:rPr>
              <w:t>email</w:t>
            </w:r>
          </w:p>
        </w:tc>
        <w:tc>
          <w:tcPr>
            <w:tcW w:type="dxa" w:w="1928"/>
          </w:tcPr>
          <w:p>
            <w:pPr>
              <w:spacing w:before="20" w:after="20" w:line="276" w:lineRule="auto"/>
              <w:ind w:firstLine="0"/>
              <w:jc w:val="center"/>
            </w:pPr>
            <w:r>
              <w:rPr>
                <w:rFonts w:ascii="宋体" w:hAnsi="宋体" w:eastAsia="宋体"/>
                <w:b w:val="0"/>
                <w:i w:val="0"/>
                <w:sz w:val="17"/>
              </w:rPr>
              <w:t>VARCHAR(50)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left"/>
            </w:pPr>
            <w:r>
              <w:rPr>
                <w:rFonts w:ascii="宋体" w:hAnsi="宋体" w:eastAsia="宋体"/>
                <w:b w:val="0"/>
                <w:i w:val="0"/>
                <w:sz w:val="17"/>
              </w:rPr>
              <w:t>电子邮箱，须含 @ 与域名点号</w:t>
            </w:r>
          </w:p>
        </w:tc>
      </w:tr>
      <w:tr>
        <w:tc>
          <w:tcPr>
            <w:tcW w:type="dxa" w:w="1701"/>
          </w:tcPr>
          <w:p>
            <w:pPr>
              <w:spacing w:before="20" w:after="20" w:line="276" w:lineRule="auto"/>
              <w:ind w:firstLine="0"/>
              <w:jc w:val="left"/>
            </w:pPr>
            <w:r>
              <w:rPr>
                <w:rFonts w:ascii="宋体" w:hAnsi="宋体" w:eastAsia="宋体"/>
                <w:b w:val="0"/>
                <w:i w:val="0"/>
                <w:sz w:val="17"/>
              </w:rPr>
              <w:t>address</w:t>
            </w:r>
          </w:p>
        </w:tc>
        <w:tc>
          <w:tcPr>
            <w:tcW w:type="dxa" w:w="1928"/>
          </w:tcPr>
          <w:p>
            <w:pPr>
              <w:spacing w:before="20" w:after="20" w:line="276" w:lineRule="auto"/>
              <w:ind w:firstLine="0"/>
              <w:jc w:val="center"/>
            </w:pPr>
            <w:r>
              <w:rPr>
                <w:rFonts w:ascii="宋体" w:hAnsi="宋体" w:eastAsia="宋体"/>
                <w:b w:val="0"/>
                <w:i w:val="0"/>
                <w:sz w:val="17"/>
              </w:rPr>
              <w:t>VARCHAR(100)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center"/>
            </w:pPr>
            <w:r>
              <w:rPr>
                <w:rFonts w:ascii="宋体" w:hAnsi="宋体" w:eastAsia="宋体"/>
                <w:b w:val="0"/>
                <w:i w:val="0"/>
                <w:sz w:val="17"/>
              </w:rPr>
              <w:t>家庭住址</w:t>
            </w:r>
          </w:p>
        </w:tc>
      </w:tr>
      <w:tr>
        <w:tc>
          <w:tcPr>
            <w:tcW w:type="dxa" w:w="1701"/>
          </w:tcPr>
          <w:p>
            <w:pPr>
              <w:spacing w:before="20" w:after="20" w:line="276" w:lineRule="auto"/>
              <w:ind w:firstLine="0"/>
              <w:jc w:val="left"/>
            </w:pPr>
            <w:r>
              <w:rPr>
                <w:rFonts w:ascii="宋体" w:hAnsi="宋体" w:eastAsia="宋体"/>
                <w:b w:val="0"/>
                <w:i w:val="0"/>
                <w:sz w:val="17"/>
              </w:rPr>
              <w:t>enroll_year</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入学年份，考勤日期下限依据</w:t>
            </w:r>
          </w:p>
        </w:tc>
      </w:tr>
      <w:tr>
        <w:tc>
          <w:tcPr>
            <w:tcW w:type="dxa" w:w="1701"/>
          </w:tcPr>
          <w:p>
            <w:pPr>
              <w:spacing w:before="20" w:after="20" w:line="276" w:lineRule="auto"/>
              <w:ind w:firstLine="0"/>
              <w:jc w:val="left"/>
            </w:pPr>
            <w:r>
              <w:rPr>
                <w:rFonts w:ascii="宋体" w:hAnsi="宋体" w:eastAsia="宋体"/>
                <w:b w:val="0"/>
                <w:i w:val="0"/>
                <w:sz w:val="17"/>
              </w:rPr>
              <w:t>status</w:t>
            </w:r>
          </w:p>
        </w:tc>
        <w:tc>
          <w:tcPr>
            <w:tcW w:type="dxa" w:w="1928"/>
          </w:tcPr>
          <w:p>
            <w:pPr>
              <w:spacing w:before="20" w:after="20" w:line="276" w:lineRule="auto"/>
              <w:ind w:firstLine="0"/>
              <w:jc w:val="center"/>
            </w:pPr>
            <w:r>
              <w:rPr>
                <w:rFonts w:ascii="宋体" w:hAnsi="宋体" w:eastAsia="宋体"/>
                <w:b w:val="0"/>
                <w:i w:val="0"/>
                <w:sz w:val="17"/>
              </w:rPr>
              <w:t>VARCHAR(8)</w:t>
            </w:r>
          </w:p>
        </w:tc>
        <w:tc>
          <w:tcPr>
            <w:tcW w:type="dxa" w:w="2041"/>
          </w:tcPr>
          <w:p>
            <w:pPr>
              <w:spacing w:before="20" w:after="20" w:line="276" w:lineRule="auto"/>
              <w:ind w:firstLine="0"/>
              <w:jc w:val="center"/>
            </w:pPr>
            <w:r>
              <w:rPr>
                <w:rFonts w:ascii="宋体" w:hAnsi="宋体" w:eastAsia="宋体"/>
                <w:b w:val="0"/>
                <w:i w:val="0"/>
                <w:sz w:val="17"/>
              </w:rPr>
              <w:t>非空，默认 在读</w:t>
            </w:r>
          </w:p>
        </w:tc>
        <w:tc>
          <w:tcPr>
            <w:tcW w:type="dxa" w:w="3402"/>
          </w:tcPr>
          <w:p>
            <w:pPr>
              <w:spacing w:before="20" w:after="20" w:line="276" w:lineRule="auto"/>
              <w:ind w:firstLine="0"/>
              <w:jc w:val="left"/>
            </w:pPr>
            <w:r>
              <w:rPr>
                <w:rFonts w:ascii="宋体" w:hAnsi="宋体" w:eastAsia="宋体"/>
                <w:b w:val="0"/>
                <w:i w:val="0"/>
                <w:sz w:val="17"/>
              </w:rPr>
              <w:t>学籍状态：在读／休学／退学／毕业</w:t>
            </w:r>
          </w:p>
        </w:tc>
      </w:tr>
      <w:tr>
        <w:tc>
          <w:tcPr>
            <w:tcW w:type="dxa" w:w="1701"/>
          </w:tcPr>
          <w:p>
            <w:pPr>
              <w:spacing w:before="20" w:after="20" w:line="276" w:lineRule="auto"/>
              <w:ind w:firstLine="0"/>
              <w:jc w:val="left"/>
            </w:pPr>
            <w:r>
              <w:rPr>
                <w:rFonts w:ascii="宋体" w:hAnsi="宋体" w:eastAsia="宋体"/>
                <w:b w:val="0"/>
                <w:i w:val="0"/>
                <w:sz w:val="17"/>
              </w:rPr>
              <w:t>create_time</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默认当前时间</w:t>
            </w:r>
          </w:p>
        </w:tc>
        <w:tc>
          <w:tcPr>
            <w:tcW w:type="dxa" w:w="3402"/>
          </w:tcPr>
          <w:p>
            <w:pPr>
              <w:spacing w:before="20" w:after="20" w:line="276" w:lineRule="auto"/>
              <w:ind w:firstLine="0"/>
              <w:jc w:val="center"/>
            </w:pPr>
            <w:r>
              <w:rPr>
                <w:rFonts w:ascii="宋体" w:hAnsi="宋体" w:eastAsia="宋体"/>
                <w:b w:val="0"/>
                <w:i w:val="0"/>
                <w:sz w:val="17"/>
              </w:rPr>
              <w:t>创建时间</w:t>
            </w:r>
          </w:p>
        </w:tc>
      </w:tr>
    </w:tbl>
    <w:p>
      <w:pPr>
        <w:keepNext/>
        <w:spacing w:before="160" w:after="60" w:line="288" w:lineRule="auto"/>
        <w:ind w:firstLine="0"/>
        <w:jc w:val="center"/>
      </w:pPr>
      <w:r>
        <w:rPr>
          <w:rFonts w:ascii="黑体" w:hAnsi="黑体" w:eastAsia="黑体"/>
          <w:b w:val="0"/>
          <w:i w:val="0"/>
          <w:sz w:val="21"/>
        </w:rPr>
        <w:t>表 3-7  course 课程表结构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center"/>
            </w:pPr>
            <w:r>
              <w:rPr>
                <w:rFonts w:ascii="宋体" w:hAnsi="宋体" w:eastAsia="宋体"/>
                <w:b w:val="0"/>
                <w:i w:val="0"/>
                <w:sz w:val="17"/>
              </w:rPr>
              <w:t>课程内部编号</w:t>
            </w:r>
          </w:p>
        </w:tc>
      </w:tr>
      <w:tr>
        <w:tc>
          <w:tcPr>
            <w:tcW w:type="dxa" w:w="1701"/>
          </w:tcPr>
          <w:p>
            <w:pPr>
              <w:spacing w:before="20" w:after="20" w:line="276" w:lineRule="auto"/>
              <w:ind w:firstLine="0"/>
              <w:jc w:val="left"/>
            </w:pPr>
            <w:r>
              <w:rPr>
                <w:rFonts w:ascii="宋体" w:hAnsi="宋体" w:eastAsia="宋体"/>
                <w:b w:val="0"/>
                <w:i w:val="0"/>
                <w:sz w:val="17"/>
              </w:rPr>
              <w:t>course_code</w:t>
            </w:r>
          </w:p>
        </w:tc>
        <w:tc>
          <w:tcPr>
            <w:tcW w:type="dxa" w:w="1928"/>
          </w:tcPr>
          <w:p>
            <w:pPr>
              <w:spacing w:before="20" w:after="20" w:line="276" w:lineRule="auto"/>
              <w:ind w:firstLine="0"/>
              <w:jc w:val="center"/>
            </w:pPr>
            <w:r>
              <w:rPr>
                <w:rFonts w:ascii="宋体" w:hAnsi="宋体" w:eastAsia="宋体"/>
                <w:b w:val="0"/>
                <w:i w:val="0"/>
                <w:sz w:val="17"/>
              </w:rPr>
              <w:t>VARCHAR(20)</w:t>
            </w:r>
          </w:p>
        </w:tc>
        <w:tc>
          <w:tcPr>
            <w:tcW w:type="dxa" w:w="2041"/>
          </w:tcPr>
          <w:p>
            <w:pPr>
              <w:spacing w:before="20" w:after="20" w:line="276" w:lineRule="auto"/>
              <w:ind w:firstLine="0"/>
              <w:jc w:val="center"/>
            </w:pPr>
            <w:r>
              <w:rPr>
                <w:rFonts w:ascii="宋体" w:hAnsi="宋体" w:eastAsia="宋体"/>
                <w:b w:val="0"/>
                <w:i w:val="0"/>
                <w:sz w:val="17"/>
              </w:rPr>
              <w:t>唯一，非空</w:t>
            </w:r>
          </w:p>
        </w:tc>
        <w:tc>
          <w:tcPr>
            <w:tcW w:type="dxa" w:w="3402"/>
          </w:tcPr>
          <w:p>
            <w:pPr>
              <w:spacing w:before="20" w:after="20" w:line="276" w:lineRule="auto"/>
              <w:ind w:firstLine="0"/>
              <w:jc w:val="center"/>
            </w:pPr>
            <w:r>
              <w:rPr>
                <w:rFonts w:ascii="宋体" w:hAnsi="宋体" w:eastAsia="宋体"/>
                <w:b w:val="0"/>
                <w:i w:val="0"/>
                <w:sz w:val="17"/>
              </w:rPr>
              <w:t>课程代码，如 CS101</w:t>
            </w:r>
          </w:p>
        </w:tc>
      </w:tr>
      <w:tr>
        <w:tc>
          <w:tcPr>
            <w:tcW w:type="dxa" w:w="1701"/>
          </w:tcPr>
          <w:p>
            <w:pPr>
              <w:spacing w:before="20" w:after="20" w:line="276" w:lineRule="auto"/>
              <w:ind w:firstLine="0"/>
              <w:jc w:val="left"/>
            </w:pPr>
            <w:r>
              <w:rPr>
                <w:rFonts w:ascii="宋体" w:hAnsi="宋体" w:eastAsia="宋体"/>
                <w:b w:val="0"/>
                <w:i w:val="0"/>
                <w:sz w:val="17"/>
              </w:rPr>
              <w:t>course_name</w:t>
            </w:r>
          </w:p>
        </w:tc>
        <w:tc>
          <w:tcPr>
            <w:tcW w:type="dxa" w:w="1928"/>
          </w:tcPr>
          <w:p>
            <w:pPr>
              <w:spacing w:before="20" w:after="20" w:line="276" w:lineRule="auto"/>
              <w:ind w:firstLine="0"/>
              <w:jc w:val="center"/>
            </w:pPr>
            <w:r>
              <w:rPr>
                <w:rFonts w:ascii="宋体" w:hAnsi="宋体" w:eastAsia="宋体"/>
                <w:b w:val="0"/>
                <w:i w:val="0"/>
                <w:sz w:val="17"/>
              </w:rPr>
              <w:t>VARCHAR(60)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课程名称，如 Java 程序设计</w:t>
            </w:r>
          </w:p>
        </w:tc>
      </w:tr>
      <w:tr>
        <w:tc>
          <w:tcPr>
            <w:tcW w:type="dxa" w:w="1701"/>
          </w:tcPr>
          <w:p>
            <w:pPr>
              <w:spacing w:before="20" w:after="20" w:line="276" w:lineRule="auto"/>
              <w:ind w:firstLine="0"/>
              <w:jc w:val="left"/>
            </w:pPr>
            <w:r>
              <w:rPr>
                <w:rFonts w:ascii="宋体" w:hAnsi="宋体" w:eastAsia="宋体"/>
                <w:b w:val="0"/>
                <w:i w:val="0"/>
                <w:sz w:val="17"/>
              </w:rPr>
              <w:t>credit</w:t>
            </w:r>
          </w:p>
        </w:tc>
        <w:tc>
          <w:tcPr>
            <w:tcW w:type="dxa" w:w="1928"/>
          </w:tcPr>
          <w:p>
            <w:pPr>
              <w:spacing w:before="20" w:after="20" w:line="276" w:lineRule="auto"/>
              <w:ind w:firstLine="0"/>
              <w:jc w:val="center"/>
            </w:pPr>
            <w:r>
              <w:rPr>
                <w:rFonts w:ascii="宋体" w:hAnsi="宋体" w:eastAsia="宋体"/>
                <w:b w:val="0"/>
                <w:i w:val="0"/>
                <w:sz w:val="17"/>
              </w:rPr>
              <w:t>DECIMAL(3,1)</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学分，取值 0.5～10.0</w:t>
            </w:r>
          </w:p>
        </w:tc>
      </w:tr>
      <w:tr>
        <w:tc>
          <w:tcPr>
            <w:tcW w:type="dxa" w:w="1701"/>
          </w:tcPr>
          <w:p>
            <w:pPr>
              <w:spacing w:before="20" w:after="20" w:line="276" w:lineRule="auto"/>
              <w:ind w:firstLine="0"/>
              <w:jc w:val="left"/>
            </w:pPr>
            <w:r>
              <w:rPr>
                <w:rFonts w:ascii="宋体" w:hAnsi="宋体" w:eastAsia="宋体"/>
                <w:b w:val="0"/>
                <w:i w:val="0"/>
                <w:sz w:val="17"/>
              </w:rPr>
              <w:t>hours</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center"/>
            </w:pPr>
            <w:r>
              <w:rPr>
                <w:rFonts w:ascii="宋体" w:hAnsi="宋体" w:eastAsia="宋体"/>
                <w:b w:val="0"/>
                <w:i w:val="0"/>
                <w:sz w:val="17"/>
              </w:rPr>
              <w:t>学时，取值 8～128</w:t>
            </w:r>
          </w:p>
        </w:tc>
      </w:tr>
      <w:tr>
        <w:tc>
          <w:tcPr>
            <w:tcW w:type="dxa" w:w="1701"/>
          </w:tcPr>
          <w:p>
            <w:pPr>
              <w:spacing w:before="20" w:after="20" w:line="276" w:lineRule="auto"/>
              <w:ind w:firstLine="0"/>
              <w:jc w:val="left"/>
            </w:pPr>
            <w:r>
              <w:rPr>
                <w:rFonts w:ascii="宋体" w:hAnsi="宋体" w:eastAsia="宋体"/>
                <w:b w:val="0"/>
                <w:i w:val="0"/>
                <w:sz w:val="17"/>
              </w:rPr>
              <w:t>course_type</w:t>
            </w:r>
          </w:p>
        </w:tc>
        <w:tc>
          <w:tcPr>
            <w:tcW w:type="dxa" w:w="1928"/>
          </w:tcPr>
          <w:p>
            <w:pPr>
              <w:spacing w:before="20" w:after="20" w:line="276" w:lineRule="auto"/>
              <w:ind w:firstLine="0"/>
              <w:jc w:val="center"/>
            </w:pPr>
            <w:r>
              <w:rPr>
                <w:rFonts w:ascii="宋体" w:hAnsi="宋体" w:eastAsia="宋体"/>
                <w:b w:val="0"/>
                <w:i w:val="0"/>
                <w:sz w:val="17"/>
              </w:rPr>
              <w:t>VARCHAR(4)</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center"/>
            </w:pPr>
            <w:r>
              <w:rPr>
                <w:rFonts w:ascii="宋体" w:hAnsi="宋体" w:eastAsia="宋体"/>
                <w:b w:val="0"/>
                <w:i w:val="0"/>
                <w:sz w:val="17"/>
              </w:rPr>
              <w:t>课程类型：必修／选修</w:t>
            </w:r>
          </w:p>
        </w:tc>
      </w:tr>
      <w:tr>
        <w:tc>
          <w:tcPr>
            <w:tcW w:type="dxa" w:w="1701"/>
          </w:tcPr>
          <w:p>
            <w:pPr>
              <w:spacing w:before="20" w:after="20" w:line="276" w:lineRule="auto"/>
              <w:ind w:firstLine="0"/>
              <w:jc w:val="left"/>
            </w:pPr>
            <w:r>
              <w:rPr>
                <w:rFonts w:ascii="宋体" w:hAnsi="宋体" w:eastAsia="宋体"/>
                <w:b w:val="0"/>
                <w:i w:val="0"/>
                <w:sz w:val="17"/>
              </w:rPr>
              <w:t>assess_type</w:t>
            </w:r>
          </w:p>
        </w:tc>
        <w:tc>
          <w:tcPr>
            <w:tcW w:type="dxa" w:w="1928"/>
          </w:tcPr>
          <w:p>
            <w:pPr>
              <w:spacing w:before="20" w:after="20" w:line="276" w:lineRule="auto"/>
              <w:ind w:firstLine="0"/>
              <w:jc w:val="center"/>
            </w:pPr>
            <w:r>
              <w:rPr>
                <w:rFonts w:ascii="宋体" w:hAnsi="宋体" w:eastAsia="宋体"/>
                <w:b w:val="0"/>
                <w:i w:val="0"/>
                <w:sz w:val="17"/>
              </w:rPr>
              <w:t>VARCHAR(4)</w:t>
            </w:r>
          </w:p>
        </w:tc>
        <w:tc>
          <w:tcPr>
            <w:tcW w:type="dxa" w:w="2041"/>
          </w:tcPr>
          <w:p>
            <w:pPr>
              <w:spacing w:before="20" w:after="20" w:line="276" w:lineRule="auto"/>
              <w:ind w:firstLine="0"/>
              <w:jc w:val="center"/>
            </w:pPr>
            <w:r>
              <w:rPr>
                <w:rFonts w:ascii="宋体" w:hAnsi="宋体" w:eastAsia="宋体"/>
                <w:b w:val="0"/>
                <w:i w:val="0"/>
                <w:sz w:val="17"/>
              </w:rPr>
              <w:t>非空，默认 考试</w:t>
            </w:r>
          </w:p>
        </w:tc>
        <w:tc>
          <w:tcPr>
            <w:tcW w:type="dxa" w:w="3402"/>
          </w:tcPr>
          <w:p>
            <w:pPr>
              <w:spacing w:before="20" w:after="20" w:line="276" w:lineRule="auto"/>
              <w:ind w:firstLine="0"/>
              <w:jc w:val="center"/>
            </w:pPr>
            <w:r>
              <w:rPr>
                <w:rFonts w:ascii="宋体" w:hAnsi="宋体" w:eastAsia="宋体"/>
                <w:b w:val="0"/>
                <w:i w:val="0"/>
                <w:sz w:val="17"/>
              </w:rPr>
              <w:t>考核方式：考试／考查</w:t>
            </w:r>
          </w:p>
        </w:tc>
      </w:tr>
      <w:tr>
        <w:tc>
          <w:tcPr>
            <w:tcW w:type="dxa" w:w="1701"/>
          </w:tcPr>
          <w:p>
            <w:pPr>
              <w:spacing w:before="20" w:after="20" w:line="276" w:lineRule="auto"/>
              <w:ind w:firstLine="0"/>
              <w:jc w:val="left"/>
            </w:pPr>
            <w:r>
              <w:rPr>
                <w:rFonts w:ascii="宋体" w:hAnsi="宋体" w:eastAsia="宋体"/>
                <w:b w:val="0"/>
                <w:i w:val="0"/>
                <w:sz w:val="17"/>
              </w:rPr>
              <w:t>teacher</w:t>
            </w:r>
          </w:p>
        </w:tc>
        <w:tc>
          <w:tcPr>
            <w:tcW w:type="dxa" w:w="1928"/>
          </w:tcPr>
          <w:p>
            <w:pPr>
              <w:spacing w:before="20" w:after="20" w:line="276" w:lineRule="auto"/>
              <w:ind w:firstLine="0"/>
              <w:jc w:val="center"/>
            </w:pPr>
            <w:r>
              <w:rPr>
                <w:rFonts w:ascii="宋体" w:hAnsi="宋体" w:eastAsia="宋体"/>
                <w:b w:val="0"/>
                <w:i w:val="0"/>
                <w:sz w:val="17"/>
              </w:rPr>
              <w:t>VARCHAR(30)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left"/>
            </w:pPr>
            <w:r>
              <w:rPr>
                <w:rFonts w:ascii="宋体" w:hAnsi="宋体" w:eastAsia="宋体"/>
                <w:b w:val="0"/>
                <w:i w:val="0"/>
                <w:sz w:val="17"/>
              </w:rPr>
              <w:t>授课教师姓名，教师数据范围过滤依据</w:t>
            </w:r>
          </w:p>
        </w:tc>
      </w:tr>
      <w:tr>
        <w:tc>
          <w:tcPr>
            <w:tcW w:type="dxa" w:w="1701"/>
          </w:tcPr>
          <w:p>
            <w:pPr>
              <w:spacing w:before="20" w:after="20" w:line="276" w:lineRule="auto"/>
              <w:ind w:firstLine="0"/>
              <w:jc w:val="left"/>
            </w:pPr>
            <w:r>
              <w:rPr>
                <w:rFonts w:ascii="宋体" w:hAnsi="宋体" w:eastAsia="宋体"/>
                <w:b w:val="0"/>
                <w:i w:val="0"/>
                <w:sz w:val="17"/>
              </w:rPr>
              <w:t>semester</w:t>
            </w:r>
          </w:p>
        </w:tc>
        <w:tc>
          <w:tcPr>
            <w:tcW w:type="dxa" w:w="1928"/>
          </w:tcPr>
          <w:p>
            <w:pPr>
              <w:spacing w:before="20" w:after="20" w:line="276" w:lineRule="auto"/>
              <w:ind w:firstLine="0"/>
              <w:jc w:val="center"/>
            </w:pPr>
            <w:r>
              <w:rPr>
                <w:rFonts w:ascii="宋体" w:hAnsi="宋体" w:eastAsia="宋体"/>
                <w:b w:val="0"/>
                <w:i w:val="0"/>
                <w:sz w:val="17"/>
              </w:rPr>
              <w:t>VARCHAR(12)</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开课学期，格式 2024-2025-1</w:t>
            </w:r>
          </w:p>
        </w:tc>
      </w:tr>
      <w:tr>
        <w:tc>
          <w:tcPr>
            <w:tcW w:type="dxa" w:w="1701"/>
          </w:tcPr>
          <w:p>
            <w:pPr>
              <w:spacing w:before="20" w:after="20" w:line="276" w:lineRule="auto"/>
              <w:ind w:firstLine="0"/>
              <w:jc w:val="left"/>
            </w:pPr>
            <w:r>
              <w:rPr>
                <w:rFonts w:ascii="宋体" w:hAnsi="宋体" w:eastAsia="宋体"/>
                <w:b w:val="0"/>
                <w:i w:val="0"/>
                <w:sz w:val="17"/>
              </w:rPr>
              <w:t>create_time</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默认当前时间</w:t>
            </w:r>
          </w:p>
        </w:tc>
        <w:tc>
          <w:tcPr>
            <w:tcW w:type="dxa" w:w="3402"/>
          </w:tcPr>
          <w:p>
            <w:pPr>
              <w:spacing w:before="20" w:after="20" w:line="276" w:lineRule="auto"/>
              <w:ind w:firstLine="0"/>
              <w:jc w:val="center"/>
            </w:pPr>
            <w:r>
              <w:rPr>
                <w:rFonts w:ascii="宋体" w:hAnsi="宋体" w:eastAsia="宋体"/>
                <w:b w:val="0"/>
                <w:i w:val="0"/>
                <w:sz w:val="17"/>
              </w:rPr>
              <w:t>创建时间</w:t>
            </w:r>
          </w:p>
        </w:tc>
      </w:tr>
    </w:tbl>
    <w:p>
      <w:pPr>
        <w:keepNext/>
        <w:spacing w:before="160" w:after="60" w:line="288" w:lineRule="auto"/>
        <w:ind w:firstLine="0"/>
        <w:jc w:val="center"/>
      </w:pPr>
      <w:r>
        <w:rPr>
          <w:rFonts w:ascii="黑体" w:hAnsi="黑体" w:eastAsia="黑体"/>
          <w:b w:val="0"/>
          <w:i w:val="0"/>
          <w:sz w:val="21"/>
        </w:rPr>
        <w:t>表 3-8  score 成绩表结构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center"/>
            </w:pPr>
            <w:r>
              <w:rPr>
                <w:rFonts w:ascii="宋体" w:hAnsi="宋体" w:eastAsia="宋体"/>
                <w:b w:val="0"/>
                <w:i w:val="0"/>
                <w:sz w:val="17"/>
              </w:rPr>
              <w:t>成绩记录内部编号</w:t>
            </w:r>
          </w:p>
        </w:tc>
      </w:tr>
      <w:tr>
        <w:tc>
          <w:tcPr>
            <w:tcW w:type="dxa" w:w="1701"/>
          </w:tcPr>
          <w:p>
            <w:pPr>
              <w:spacing w:before="20" w:after="20" w:line="276" w:lineRule="auto"/>
              <w:ind w:firstLine="0"/>
              <w:jc w:val="left"/>
            </w:pPr>
            <w:r>
              <w:rPr>
                <w:rFonts w:ascii="宋体" w:hAnsi="宋体" w:eastAsia="宋体"/>
                <w:b w:val="0"/>
                <w:i w:val="0"/>
                <w:sz w:val="17"/>
              </w:rPr>
              <w:t>student_id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left"/>
            </w:pPr>
            <w:r>
              <w:rPr>
                <w:rFonts w:ascii="宋体" w:hAnsi="宋体" w:eastAsia="宋体"/>
                <w:b w:val="0"/>
                <w:i w:val="0"/>
                <w:sz w:val="17"/>
              </w:rPr>
              <w:t>外键 → student(id)，非空</w:t>
            </w:r>
          </w:p>
        </w:tc>
        <w:tc>
          <w:tcPr>
            <w:tcW w:type="dxa" w:w="3402"/>
          </w:tcPr>
          <w:p>
            <w:pPr>
              <w:spacing w:before="20" w:after="20" w:line="276" w:lineRule="auto"/>
              <w:ind w:firstLine="0"/>
              <w:jc w:val="left"/>
            </w:pPr>
            <w:r>
              <w:rPr>
                <w:rFonts w:ascii="宋体" w:hAnsi="宋体" w:eastAsia="宋体"/>
                <w:b w:val="0"/>
                <w:i w:val="0"/>
                <w:sz w:val="17"/>
              </w:rPr>
              <w:t>学生，与 course_id 组合唯一</w:t>
            </w:r>
          </w:p>
        </w:tc>
      </w:tr>
      <w:tr>
        <w:tc>
          <w:tcPr>
            <w:tcW w:type="dxa" w:w="1701"/>
          </w:tcPr>
          <w:p>
            <w:pPr>
              <w:spacing w:before="20" w:after="20" w:line="276" w:lineRule="auto"/>
              <w:ind w:firstLine="0"/>
              <w:jc w:val="left"/>
            </w:pPr>
            <w:r>
              <w:rPr>
                <w:rFonts w:ascii="宋体" w:hAnsi="宋体" w:eastAsia="宋体"/>
                <w:b w:val="0"/>
                <w:i w:val="0"/>
                <w:sz w:val="17"/>
              </w:rPr>
              <w:t>course_id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left"/>
            </w:pPr>
            <w:r>
              <w:rPr>
                <w:rFonts w:ascii="宋体" w:hAnsi="宋体" w:eastAsia="宋体"/>
                <w:b w:val="0"/>
                <w:i w:val="0"/>
                <w:sz w:val="17"/>
              </w:rPr>
              <w:t>外键 → course(id)，非空</w:t>
            </w:r>
          </w:p>
        </w:tc>
        <w:tc>
          <w:tcPr>
            <w:tcW w:type="dxa" w:w="3402"/>
          </w:tcPr>
          <w:p>
            <w:pPr>
              <w:spacing w:before="20" w:after="20" w:line="276" w:lineRule="auto"/>
              <w:ind w:firstLine="0"/>
              <w:jc w:val="left"/>
            </w:pPr>
            <w:r>
              <w:rPr>
                <w:rFonts w:ascii="宋体" w:hAnsi="宋体" w:eastAsia="宋体"/>
                <w:b w:val="0"/>
                <w:i w:val="0"/>
                <w:sz w:val="17"/>
              </w:rPr>
              <w:t>课程，与 student_id 组合唯一</w:t>
            </w:r>
          </w:p>
        </w:tc>
      </w:tr>
      <w:tr>
        <w:tc>
          <w:tcPr>
            <w:tcW w:type="dxa" w:w="1701"/>
          </w:tcPr>
          <w:p>
            <w:pPr>
              <w:spacing w:before="20" w:after="20" w:line="276" w:lineRule="auto"/>
              <w:ind w:firstLine="0"/>
              <w:jc w:val="left"/>
            </w:pPr>
            <w:r>
              <w:rPr>
                <w:rFonts w:ascii="宋体" w:hAnsi="宋体" w:eastAsia="宋体"/>
                <w:b w:val="0"/>
                <w:i w:val="0"/>
                <w:sz w:val="17"/>
              </w:rPr>
              <w:t>semester</w:t>
            </w:r>
          </w:p>
        </w:tc>
        <w:tc>
          <w:tcPr>
            <w:tcW w:type="dxa" w:w="1928"/>
          </w:tcPr>
          <w:p>
            <w:pPr>
              <w:spacing w:before="20" w:after="20" w:line="276" w:lineRule="auto"/>
              <w:ind w:firstLine="0"/>
              <w:jc w:val="center"/>
            </w:pPr>
            <w:r>
              <w:rPr>
                <w:rFonts w:ascii="宋体" w:hAnsi="宋体" w:eastAsia="宋体"/>
                <w:b w:val="0"/>
                <w:i w:val="0"/>
                <w:sz w:val="17"/>
              </w:rPr>
              <w:t>VARCHAR(12)</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学期，用于按学期筛选与统计</w:t>
            </w:r>
          </w:p>
        </w:tc>
      </w:tr>
      <w:tr>
        <w:tc>
          <w:tcPr>
            <w:tcW w:type="dxa" w:w="1701"/>
          </w:tcPr>
          <w:p>
            <w:pPr>
              <w:spacing w:before="20" w:after="20" w:line="276" w:lineRule="auto"/>
              <w:ind w:firstLine="0"/>
              <w:jc w:val="left"/>
            </w:pPr>
            <w:r>
              <w:rPr>
                <w:rFonts w:ascii="宋体" w:hAnsi="宋体" w:eastAsia="宋体"/>
                <w:b w:val="0"/>
                <w:i w:val="0"/>
                <w:sz w:val="17"/>
              </w:rPr>
              <w:t>usual_score</w:t>
            </w:r>
          </w:p>
        </w:tc>
        <w:tc>
          <w:tcPr>
            <w:tcW w:type="dxa" w:w="1928"/>
          </w:tcPr>
          <w:p>
            <w:pPr>
              <w:spacing w:before="20" w:after="20" w:line="276" w:lineRule="auto"/>
              <w:ind w:firstLine="0"/>
              <w:jc w:val="center"/>
            </w:pPr>
            <w:r>
              <w:rPr>
                <w:rFonts w:ascii="宋体" w:hAnsi="宋体" w:eastAsia="宋体"/>
                <w:b w:val="0"/>
                <w:i w:val="0"/>
                <w:sz w:val="17"/>
              </w:rPr>
              <w:t>DECIMAL(5,1)</w:t>
            </w:r>
          </w:p>
        </w:tc>
        <w:tc>
          <w:tcPr>
            <w:tcW w:type="dxa" w:w="2041"/>
          </w:tcPr>
          <w:p>
            <w:pPr>
              <w:spacing w:before="20" w:after="20" w:line="276" w:lineRule="auto"/>
              <w:ind w:firstLine="0"/>
              <w:jc w:val="center"/>
            </w:pPr>
            <w:r>
              <w:rPr>
                <w:rFonts w:ascii="宋体" w:hAnsi="宋体" w:eastAsia="宋体"/>
                <w:b w:val="0"/>
                <w:i w:val="0"/>
                <w:sz w:val="17"/>
              </w:rPr>
              <w:t>非空，0～100</w:t>
            </w:r>
          </w:p>
        </w:tc>
        <w:tc>
          <w:tcPr>
            <w:tcW w:type="dxa" w:w="3402"/>
          </w:tcPr>
          <w:p>
            <w:pPr>
              <w:spacing w:before="20" w:after="20" w:line="276" w:lineRule="auto"/>
              <w:ind w:firstLine="0"/>
              <w:jc w:val="center"/>
            </w:pPr>
            <w:r>
              <w:rPr>
                <w:rFonts w:ascii="宋体" w:hAnsi="宋体" w:eastAsia="宋体"/>
                <w:b w:val="0"/>
                <w:i w:val="0"/>
                <w:sz w:val="17"/>
              </w:rPr>
              <w:t>平时成绩，占总评 30%</w:t>
            </w:r>
          </w:p>
        </w:tc>
      </w:tr>
      <w:tr>
        <w:tc>
          <w:tcPr>
            <w:tcW w:type="dxa" w:w="1701"/>
          </w:tcPr>
          <w:p>
            <w:pPr>
              <w:spacing w:before="20" w:after="20" w:line="276" w:lineRule="auto"/>
              <w:ind w:firstLine="0"/>
              <w:jc w:val="left"/>
            </w:pPr>
            <w:r>
              <w:rPr>
                <w:rFonts w:ascii="宋体" w:hAnsi="宋体" w:eastAsia="宋体"/>
                <w:b w:val="0"/>
                <w:i w:val="0"/>
                <w:sz w:val="17"/>
              </w:rPr>
              <w:t>exam_score</w:t>
            </w:r>
          </w:p>
        </w:tc>
        <w:tc>
          <w:tcPr>
            <w:tcW w:type="dxa" w:w="1928"/>
          </w:tcPr>
          <w:p>
            <w:pPr>
              <w:spacing w:before="20" w:after="20" w:line="276" w:lineRule="auto"/>
              <w:ind w:firstLine="0"/>
              <w:jc w:val="center"/>
            </w:pPr>
            <w:r>
              <w:rPr>
                <w:rFonts w:ascii="宋体" w:hAnsi="宋体" w:eastAsia="宋体"/>
                <w:b w:val="0"/>
                <w:i w:val="0"/>
                <w:sz w:val="17"/>
              </w:rPr>
              <w:t>DECIMAL(5,1)</w:t>
            </w:r>
          </w:p>
        </w:tc>
        <w:tc>
          <w:tcPr>
            <w:tcW w:type="dxa" w:w="2041"/>
          </w:tcPr>
          <w:p>
            <w:pPr>
              <w:spacing w:before="20" w:after="20" w:line="276" w:lineRule="auto"/>
              <w:ind w:firstLine="0"/>
              <w:jc w:val="center"/>
            </w:pPr>
            <w:r>
              <w:rPr>
                <w:rFonts w:ascii="宋体" w:hAnsi="宋体" w:eastAsia="宋体"/>
                <w:b w:val="0"/>
                <w:i w:val="0"/>
                <w:sz w:val="17"/>
              </w:rPr>
              <w:t>非空，0～100</w:t>
            </w:r>
          </w:p>
        </w:tc>
        <w:tc>
          <w:tcPr>
            <w:tcW w:type="dxa" w:w="3402"/>
          </w:tcPr>
          <w:p>
            <w:pPr>
              <w:spacing w:before="20" w:after="20" w:line="276" w:lineRule="auto"/>
              <w:ind w:firstLine="0"/>
              <w:jc w:val="center"/>
            </w:pPr>
            <w:r>
              <w:rPr>
                <w:rFonts w:ascii="宋体" w:hAnsi="宋体" w:eastAsia="宋体"/>
                <w:b w:val="0"/>
                <w:i w:val="0"/>
                <w:sz w:val="17"/>
              </w:rPr>
              <w:t>期末成绩，占总评 70%</w:t>
            </w:r>
          </w:p>
        </w:tc>
      </w:tr>
      <w:tr>
        <w:tc>
          <w:tcPr>
            <w:tcW w:type="dxa" w:w="1701"/>
          </w:tcPr>
          <w:p>
            <w:pPr>
              <w:spacing w:before="20" w:after="20" w:line="276" w:lineRule="auto"/>
              <w:ind w:firstLine="0"/>
              <w:jc w:val="left"/>
            </w:pPr>
            <w:r>
              <w:rPr>
                <w:rFonts w:ascii="宋体" w:hAnsi="宋体" w:eastAsia="宋体"/>
                <w:b w:val="0"/>
                <w:i w:val="0"/>
                <w:sz w:val="17"/>
              </w:rPr>
              <w:t>makeup_score</w:t>
            </w:r>
          </w:p>
        </w:tc>
        <w:tc>
          <w:tcPr>
            <w:tcW w:type="dxa" w:w="1928"/>
          </w:tcPr>
          <w:p>
            <w:pPr>
              <w:spacing w:before="20" w:after="20" w:line="276" w:lineRule="auto"/>
              <w:ind w:firstLine="0"/>
              <w:jc w:val="center"/>
            </w:pPr>
            <w:r>
              <w:rPr>
                <w:rFonts w:ascii="宋体" w:hAnsi="宋体" w:eastAsia="宋体"/>
                <w:b w:val="0"/>
                <w:i w:val="0"/>
                <w:sz w:val="17"/>
              </w:rPr>
              <w:t>DECIMAL(5,1)</w:t>
            </w:r>
          </w:p>
        </w:tc>
        <w:tc>
          <w:tcPr>
            <w:tcW w:type="dxa" w:w="2041"/>
          </w:tcPr>
          <w:p>
            <w:pPr>
              <w:spacing w:before="20" w:after="20" w:line="276" w:lineRule="auto"/>
              <w:ind w:firstLine="0"/>
              <w:jc w:val="center"/>
            </w:pPr>
            <w:r>
              <w:rPr>
                <w:rFonts w:ascii="宋体" w:hAnsi="宋体" w:eastAsia="宋体"/>
                <w:b w:val="0"/>
                <w:i w:val="0"/>
                <w:sz w:val="17"/>
              </w:rPr>
              <w:t>可空，0～100</w:t>
            </w:r>
          </w:p>
        </w:tc>
        <w:tc>
          <w:tcPr>
            <w:tcW w:type="dxa" w:w="3402"/>
          </w:tcPr>
          <w:p>
            <w:pPr>
              <w:spacing w:before="20" w:after="20" w:line="276" w:lineRule="auto"/>
              <w:ind w:firstLine="0"/>
              <w:jc w:val="left"/>
            </w:pPr>
            <w:r>
              <w:rPr>
                <w:rFonts w:ascii="宋体" w:hAnsi="宋体" w:eastAsia="宋体"/>
                <w:b w:val="0"/>
                <w:i w:val="0"/>
                <w:sz w:val="17"/>
              </w:rPr>
              <w:t>补考成绩，非空时总评取该值</w:t>
            </w:r>
          </w:p>
        </w:tc>
      </w:tr>
      <w:tr>
        <w:tc>
          <w:tcPr>
            <w:tcW w:type="dxa" w:w="1701"/>
          </w:tcPr>
          <w:p>
            <w:pPr>
              <w:spacing w:before="20" w:after="20" w:line="276" w:lineRule="auto"/>
              <w:ind w:firstLine="0"/>
              <w:jc w:val="left"/>
            </w:pPr>
            <w:r>
              <w:rPr>
                <w:rFonts w:ascii="宋体" w:hAnsi="宋体" w:eastAsia="宋体"/>
                <w:b w:val="0"/>
                <w:i w:val="0"/>
                <w:sz w:val="17"/>
              </w:rPr>
              <w:t>total_score</w:t>
            </w:r>
          </w:p>
        </w:tc>
        <w:tc>
          <w:tcPr>
            <w:tcW w:type="dxa" w:w="1928"/>
          </w:tcPr>
          <w:p>
            <w:pPr>
              <w:spacing w:before="20" w:after="20" w:line="276" w:lineRule="auto"/>
              <w:ind w:firstLine="0"/>
              <w:jc w:val="center"/>
            </w:pPr>
            <w:r>
              <w:rPr>
                <w:rFonts w:ascii="宋体" w:hAnsi="宋体" w:eastAsia="宋体"/>
                <w:b w:val="0"/>
                <w:i w:val="0"/>
                <w:sz w:val="17"/>
              </w:rPr>
              <w:t>DECIMAL(5,1)</w:t>
            </w:r>
          </w:p>
        </w:tc>
        <w:tc>
          <w:tcPr>
            <w:tcW w:type="dxa" w:w="2041"/>
          </w:tcPr>
          <w:p>
            <w:pPr>
              <w:spacing w:before="20" w:after="20" w:line="276" w:lineRule="auto"/>
              <w:ind w:firstLine="0"/>
              <w:jc w:val="center"/>
            </w:pPr>
            <w:r>
              <w:rPr>
                <w:rFonts w:ascii="宋体" w:hAnsi="宋体" w:eastAsia="宋体"/>
                <w:b w:val="0"/>
                <w:i w:val="0"/>
                <w:sz w:val="17"/>
              </w:rPr>
              <w:t>数据库计算列</w:t>
            </w:r>
          </w:p>
        </w:tc>
        <w:tc>
          <w:tcPr>
            <w:tcW w:type="dxa" w:w="3402"/>
          </w:tcPr>
          <w:p>
            <w:pPr>
              <w:spacing w:before="20" w:after="20" w:line="276" w:lineRule="auto"/>
              <w:ind w:firstLine="0"/>
              <w:jc w:val="left"/>
            </w:pPr>
            <w:r>
              <w:rPr>
                <w:rFonts w:ascii="宋体" w:hAnsi="宋体" w:eastAsia="宋体"/>
                <w:b w:val="0"/>
                <w:i w:val="0"/>
                <w:sz w:val="17"/>
              </w:rPr>
              <w:t>有补考成绩取补考成绩；否则取平时成绩×0.3 + 期末成绩×0.7 并保留一位小数</w:t>
            </w:r>
          </w:p>
        </w:tc>
      </w:tr>
      <w:tr>
        <w:tc>
          <w:tcPr>
            <w:tcW w:type="dxa" w:w="1701"/>
          </w:tcPr>
          <w:p>
            <w:pPr>
              <w:spacing w:before="20" w:after="20" w:line="276" w:lineRule="auto"/>
              <w:ind w:firstLine="0"/>
              <w:jc w:val="left"/>
            </w:pPr>
            <w:r>
              <w:rPr>
                <w:rFonts w:ascii="宋体" w:hAnsi="宋体" w:eastAsia="宋体"/>
                <w:b w:val="0"/>
                <w:i w:val="0"/>
                <w:sz w:val="17"/>
              </w:rPr>
              <w:t>is_retake</w:t>
            </w:r>
          </w:p>
        </w:tc>
        <w:tc>
          <w:tcPr>
            <w:tcW w:type="dxa" w:w="1928"/>
          </w:tcPr>
          <w:p>
            <w:pPr>
              <w:spacing w:before="20" w:after="20" w:line="276" w:lineRule="auto"/>
              <w:ind w:firstLine="0"/>
              <w:jc w:val="center"/>
            </w:pPr>
            <w:r>
              <w:rPr>
                <w:rFonts w:ascii="宋体" w:hAnsi="宋体" w:eastAsia="宋体"/>
                <w:b w:val="0"/>
                <w:i w:val="0"/>
                <w:sz w:val="17"/>
              </w:rPr>
              <w:t>TINYINT</w:t>
            </w:r>
          </w:p>
        </w:tc>
        <w:tc>
          <w:tcPr>
            <w:tcW w:type="dxa" w:w="2041"/>
          </w:tcPr>
          <w:p>
            <w:pPr>
              <w:spacing w:before="20" w:after="20" w:line="276" w:lineRule="auto"/>
              <w:ind w:firstLine="0"/>
              <w:jc w:val="center"/>
            </w:pPr>
            <w:r>
              <w:rPr>
                <w:rFonts w:ascii="宋体" w:hAnsi="宋体" w:eastAsia="宋体"/>
                <w:b w:val="0"/>
                <w:i w:val="0"/>
                <w:sz w:val="17"/>
              </w:rPr>
              <w:t>非空，默认 0</w:t>
            </w:r>
          </w:p>
        </w:tc>
        <w:tc>
          <w:tcPr>
            <w:tcW w:type="dxa" w:w="3402"/>
          </w:tcPr>
          <w:p>
            <w:pPr>
              <w:spacing w:before="20" w:after="20" w:line="276" w:lineRule="auto"/>
              <w:ind w:firstLine="0"/>
              <w:jc w:val="center"/>
            </w:pPr>
            <w:r>
              <w:rPr>
                <w:rFonts w:ascii="宋体" w:hAnsi="宋体" w:eastAsia="宋体"/>
                <w:b w:val="0"/>
                <w:i w:val="0"/>
                <w:sz w:val="17"/>
              </w:rPr>
              <w:t>是否重修：0 否／1 是</w:t>
            </w:r>
          </w:p>
        </w:tc>
      </w:tr>
      <w:tr>
        <w:tc>
          <w:tcPr>
            <w:tcW w:type="dxa" w:w="1701"/>
          </w:tcPr>
          <w:p>
            <w:pPr>
              <w:spacing w:before="20" w:after="20" w:line="276" w:lineRule="auto"/>
              <w:ind w:firstLine="0"/>
              <w:jc w:val="left"/>
            </w:pPr>
            <w:r>
              <w:rPr>
                <w:rFonts w:ascii="宋体" w:hAnsi="宋体" w:eastAsia="宋体"/>
                <w:b w:val="0"/>
                <w:i w:val="0"/>
                <w:sz w:val="17"/>
              </w:rPr>
              <w:t>remark</w:t>
            </w:r>
          </w:p>
        </w:tc>
        <w:tc>
          <w:tcPr>
            <w:tcW w:type="dxa" w:w="1928"/>
          </w:tcPr>
          <w:p>
            <w:pPr>
              <w:spacing w:before="20" w:after="20" w:line="276" w:lineRule="auto"/>
              <w:ind w:firstLine="0"/>
              <w:jc w:val="center"/>
            </w:pPr>
            <w:r>
              <w:rPr>
                <w:rFonts w:ascii="宋体" w:hAnsi="宋体" w:eastAsia="宋体"/>
                <w:b w:val="0"/>
                <w:i w:val="0"/>
                <w:sz w:val="17"/>
              </w:rPr>
              <w:t>VARCHAR(200)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center"/>
            </w:pPr>
            <w:r>
              <w:rPr>
                <w:rFonts w:ascii="宋体" w:hAnsi="宋体" w:eastAsia="宋体"/>
                <w:b w:val="0"/>
                <w:i w:val="0"/>
                <w:sz w:val="17"/>
              </w:rPr>
              <w:t>备注</w:t>
            </w:r>
          </w:p>
        </w:tc>
      </w:tr>
      <w:tr>
        <w:tc>
          <w:tcPr>
            <w:tcW w:type="dxa" w:w="1701"/>
          </w:tcPr>
          <w:p>
            <w:pPr>
              <w:spacing w:before="20" w:after="20" w:line="276" w:lineRule="auto"/>
              <w:ind w:firstLine="0"/>
              <w:jc w:val="left"/>
            </w:pPr>
            <w:r>
              <w:rPr>
                <w:rFonts w:ascii="宋体" w:hAnsi="宋体" w:eastAsia="宋体"/>
                <w:b w:val="0"/>
                <w:i w:val="0"/>
                <w:sz w:val="17"/>
              </w:rPr>
              <w:t>create_time</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默认当前时间</w:t>
            </w:r>
          </w:p>
        </w:tc>
        <w:tc>
          <w:tcPr>
            <w:tcW w:type="dxa" w:w="3402"/>
          </w:tcPr>
          <w:p>
            <w:pPr>
              <w:spacing w:before="20" w:after="20" w:line="276" w:lineRule="auto"/>
              <w:ind w:firstLine="0"/>
              <w:jc w:val="center"/>
            </w:pPr>
            <w:r>
              <w:rPr>
                <w:rFonts w:ascii="宋体" w:hAnsi="宋体" w:eastAsia="宋体"/>
                <w:b w:val="0"/>
                <w:i w:val="0"/>
                <w:sz w:val="17"/>
              </w:rPr>
              <w:t>创建时间</w:t>
            </w:r>
          </w:p>
        </w:tc>
      </w:tr>
    </w:tbl>
    <w:p>
      <w:pPr>
        <w:keepNext/>
        <w:spacing w:before="160" w:after="60" w:line="288" w:lineRule="auto"/>
        <w:ind w:firstLine="0"/>
        <w:jc w:val="center"/>
      </w:pPr>
      <w:r>
        <w:rPr>
          <w:rFonts w:ascii="黑体" w:hAnsi="黑体" w:eastAsia="黑体"/>
          <w:b w:val="0"/>
          <w:i w:val="0"/>
          <w:sz w:val="21"/>
        </w:rPr>
        <w:t>表 3-9  attendance 考勤表结构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center"/>
            </w:pPr>
            <w:r>
              <w:rPr>
                <w:rFonts w:ascii="宋体" w:hAnsi="宋体" w:eastAsia="宋体"/>
                <w:b w:val="0"/>
                <w:i w:val="0"/>
                <w:sz w:val="17"/>
              </w:rPr>
              <w:t>考勤记录内部编号</w:t>
            </w:r>
          </w:p>
        </w:tc>
      </w:tr>
      <w:tr>
        <w:tc>
          <w:tcPr>
            <w:tcW w:type="dxa" w:w="1701"/>
          </w:tcPr>
          <w:p>
            <w:pPr>
              <w:spacing w:before="20" w:after="20" w:line="276" w:lineRule="auto"/>
              <w:ind w:firstLine="0"/>
              <w:jc w:val="left"/>
            </w:pPr>
            <w:r>
              <w:rPr>
                <w:rFonts w:ascii="宋体" w:hAnsi="宋体" w:eastAsia="宋体"/>
                <w:b w:val="0"/>
                <w:i w:val="0"/>
                <w:sz w:val="17"/>
              </w:rPr>
              <w:t>student_id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left"/>
            </w:pPr>
            <w:r>
              <w:rPr>
                <w:rFonts w:ascii="宋体" w:hAnsi="宋体" w:eastAsia="宋体"/>
                <w:b w:val="0"/>
                <w:i w:val="0"/>
                <w:sz w:val="17"/>
              </w:rPr>
              <w:t>外键 → student(id)，非空</w:t>
            </w:r>
          </w:p>
        </w:tc>
        <w:tc>
          <w:tcPr>
            <w:tcW w:type="dxa" w:w="3402"/>
          </w:tcPr>
          <w:p>
            <w:pPr>
              <w:spacing w:before="20" w:after="20" w:line="276" w:lineRule="auto"/>
              <w:ind w:firstLine="0"/>
              <w:jc w:val="left"/>
            </w:pPr>
            <w:r>
              <w:rPr>
                <w:rFonts w:ascii="宋体" w:hAnsi="宋体" w:eastAsia="宋体"/>
                <w:b w:val="0"/>
                <w:i w:val="0"/>
                <w:sz w:val="17"/>
              </w:rPr>
              <w:t>学生，与课程、日期组合唯一</w:t>
            </w:r>
          </w:p>
        </w:tc>
      </w:tr>
      <w:tr>
        <w:tc>
          <w:tcPr>
            <w:tcW w:type="dxa" w:w="1701"/>
          </w:tcPr>
          <w:p>
            <w:pPr>
              <w:spacing w:before="20" w:after="20" w:line="276" w:lineRule="auto"/>
              <w:ind w:firstLine="0"/>
              <w:jc w:val="left"/>
            </w:pPr>
            <w:r>
              <w:rPr>
                <w:rFonts w:ascii="宋体" w:hAnsi="宋体" w:eastAsia="宋体"/>
                <w:b w:val="0"/>
                <w:i w:val="0"/>
                <w:sz w:val="17"/>
              </w:rPr>
              <w:t>course_id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left"/>
            </w:pPr>
            <w:r>
              <w:rPr>
                <w:rFonts w:ascii="宋体" w:hAnsi="宋体" w:eastAsia="宋体"/>
                <w:b w:val="0"/>
                <w:i w:val="0"/>
                <w:sz w:val="17"/>
              </w:rPr>
              <w:t>外键 → course(id)，非空</w:t>
            </w:r>
          </w:p>
        </w:tc>
        <w:tc>
          <w:tcPr>
            <w:tcW w:type="dxa" w:w="3402"/>
          </w:tcPr>
          <w:p>
            <w:pPr>
              <w:spacing w:before="20" w:after="20" w:line="276" w:lineRule="auto"/>
              <w:ind w:firstLine="0"/>
              <w:jc w:val="left"/>
            </w:pPr>
            <w:r>
              <w:rPr>
                <w:rFonts w:ascii="宋体" w:hAnsi="宋体" w:eastAsia="宋体"/>
                <w:b w:val="0"/>
                <w:i w:val="0"/>
                <w:sz w:val="17"/>
              </w:rPr>
              <w:t>课程，与学号、日期组合唯一</w:t>
            </w:r>
          </w:p>
        </w:tc>
      </w:tr>
      <w:tr>
        <w:tc>
          <w:tcPr>
            <w:tcW w:type="dxa" w:w="1701"/>
          </w:tcPr>
          <w:p>
            <w:pPr>
              <w:spacing w:before="20" w:after="20" w:line="276" w:lineRule="auto"/>
              <w:ind w:firstLine="0"/>
              <w:jc w:val="left"/>
            </w:pPr>
            <w:r>
              <w:rPr>
                <w:rFonts w:ascii="宋体" w:hAnsi="宋体" w:eastAsia="宋体"/>
                <w:b w:val="0"/>
                <w:i w:val="0"/>
                <w:sz w:val="17"/>
              </w:rPr>
              <w:t>att_date</w:t>
            </w:r>
          </w:p>
        </w:tc>
        <w:tc>
          <w:tcPr>
            <w:tcW w:type="dxa" w:w="1928"/>
          </w:tcPr>
          <w:p>
            <w:pPr>
              <w:spacing w:before="20" w:after="20" w:line="276" w:lineRule="auto"/>
              <w:ind w:firstLine="0"/>
              <w:jc w:val="center"/>
            </w:pPr>
            <w:r>
              <w:rPr>
                <w:rFonts w:ascii="宋体" w:hAnsi="宋体" w:eastAsia="宋体"/>
                <w:b w:val="0"/>
                <w:i w:val="0"/>
                <w:sz w:val="17"/>
              </w:rPr>
              <w:t>DATE</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考勤日期，不得晚于当前日期</w:t>
            </w:r>
          </w:p>
        </w:tc>
      </w:tr>
      <w:tr>
        <w:tc>
          <w:tcPr>
            <w:tcW w:type="dxa" w:w="1701"/>
          </w:tcPr>
          <w:p>
            <w:pPr>
              <w:spacing w:before="20" w:after="20" w:line="276" w:lineRule="auto"/>
              <w:ind w:firstLine="0"/>
              <w:jc w:val="left"/>
            </w:pPr>
            <w:r>
              <w:rPr>
                <w:rFonts w:ascii="宋体" w:hAnsi="宋体" w:eastAsia="宋体"/>
                <w:b w:val="0"/>
                <w:i w:val="0"/>
                <w:sz w:val="17"/>
              </w:rPr>
              <w:t>status</w:t>
            </w:r>
          </w:p>
        </w:tc>
        <w:tc>
          <w:tcPr>
            <w:tcW w:type="dxa" w:w="1928"/>
          </w:tcPr>
          <w:p>
            <w:pPr>
              <w:spacing w:before="20" w:after="20" w:line="276" w:lineRule="auto"/>
              <w:ind w:firstLine="0"/>
              <w:jc w:val="center"/>
            </w:pPr>
            <w:r>
              <w:rPr>
                <w:rFonts w:ascii="宋体" w:hAnsi="宋体" w:eastAsia="宋体"/>
                <w:b w:val="0"/>
                <w:i w:val="0"/>
                <w:sz w:val="17"/>
              </w:rPr>
              <w:t>VARCHAR(6)</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考勤状态：出勤／迟到／早退／病假／事假／缺勤</w:t>
            </w:r>
          </w:p>
        </w:tc>
      </w:tr>
      <w:tr>
        <w:tc>
          <w:tcPr>
            <w:tcW w:type="dxa" w:w="1701"/>
          </w:tcPr>
          <w:p>
            <w:pPr>
              <w:spacing w:before="20" w:after="20" w:line="276" w:lineRule="auto"/>
              <w:ind w:firstLine="0"/>
              <w:jc w:val="left"/>
            </w:pPr>
            <w:r>
              <w:rPr>
                <w:rFonts w:ascii="宋体" w:hAnsi="宋体" w:eastAsia="宋体"/>
                <w:b w:val="0"/>
                <w:i w:val="0"/>
                <w:sz w:val="17"/>
              </w:rPr>
              <w:t>remark</w:t>
            </w:r>
          </w:p>
        </w:tc>
        <w:tc>
          <w:tcPr>
            <w:tcW w:type="dxa" w:w="1928"/>
          </w:tcPr>
          <w:p>
            <w:pPr>
              <w:spacing w:before="20" w:after="20" w:line="276" w:lineRule="auto"/>
              <w:ind w:firstLine="0"/>
              <w:jc w:val="center"/>
            </w:pPr>
            <w:r>
              <w:rPr>
                <w:rFonts w:ascii="宋体" w:hAnsi="宋体" w:eastAsia="宋体"/>
                <w:b w:val="0"/>
                <w:i w:val="0"/>
                <w:sz w:val="17"/>
              </w:rPr>
              <w:t>VARCHAR(200)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center"/>
            </w:pPr>
            <w:r>
              <w:rPr>
                <w:rFonts w:ascii="宋体" w:hAnsi="宋体" w:eastAsia="宋体"/>
                <w:b w:val="0"/>
                <w:i w:val="0"/>
                <w:sz w:val="17"/>
              </w:rPr>
              <w:t>备注，如请假原因</w:t>
            </w:r>
          </w:p>
        </w:tc>
      </w:tr>
      <w:tr>
        <w:tc>
          <w:tcPr>
            <w:tcW w:type="dxa" w:w="1701"/>
          </w:tcPr>
          <w:p>
            <w:pPr>
              <w:spacing w:before="20" w:after="20" w:line="276" w:lineRule="auto"/>
              <w:ind w:firstLine="0"/>
              <w:jc w:val="left"/>
            </w:pPr>
            <w:r>
              <w:rPr>
                <w:rFonts w:ascii="宋体" w:hAnsi="宋体" w:eastAsia="宋体"/>
                <w:b w:val="0"/>
                <w:i w:val="0"/>
                <w:sz w:val="17"/>
              </w:rPr>
              <w:t>create_time</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默认当前时间</w:t>
            </w:r>
          </w:p>
        </w:tc>
        <w:tc>
          <w:tcPr>
            <w:tcW w:type="dxa" w:w="3402"/>
          </w:tcPr>
          <w:p>
            <w:pPr>
              <w:spacing w:before="20" w:after="20" w:line="276" w:lineRule="auto"/>
              <w:ind w:firstLine="0"/>
              <w:jc w:val="center"/>
            </w:pPr>
            <w:r>
              <w:rPr>
                <w:rFonts w:ascii="宋体" w:hAnsi="宋体" w:eastAsia="宋体"/>
                <w:b w:val="0"/>
                <w:i w:val="0"/>
                <w:sz w:val="17"/>
              </w:rPr>
              <w:t>创建时间</w:t>
            </w:r>
          </w:p>
        </w:tc>
      </w:tr>
    </w:tbl>
    <w:p>
      <w:pPr>
        <w:keepNext/>
        <w:spacing w:before="160" w:after="60" w:line="288" w:lineRule="auto"/>
        <w:ind w:firstLine="0"/>
        <w:jc w:val="center"/>
      </w:pPr>
      <w:r>
        <w:rPr>
          <w:rFonts w:ascii="黑体" w:hAnsi="黑体" w:eastAsia="黑体"/>
          <w:b w:val="0"/>
          <w:i w:val="0"/>
          <w:sz w:val="21"/>
        </w:rPr>
        <w:t>表 3-10  sys_user 用户表结构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center"/>
            </w:pPr>
            <w:r>
              <w:rPr>
                <w:rFonts w:ascii="宋体" w:hAnsi="宋体" w:eastAsia="宋体"/>
                <w:b w:val="0"/>
                <w:i w:val="0"/>
                <w:sz w:val="17"/>
              </w:rPr>
              <w:t>用户内部编号</w:t>
            </w:r>
          </w:p>
        </w:tc>
      </w:tr>
      <w:tr>
        <w:tc>
          <w:tcPr>
            <w:tcW w:type="dxa" w:w="1701"/>
          </w:tcPr>
          <w:p>
            <w:pPr>
              <w:spacing w:before="20" w:after="20" w:line="276" w:lineRule="auto"/>
              <w:ind w:firstLine="0"/>
              <w:jc w:val="left"/>
            </w:pPr>
            <w:r>
              <w:rPr>
                <w:rFonts w:ascii="宋体" w:hAnsi="宋体" w:eastAsia="宋体"/>
                <w:b w:val="0"/>
                <w:i w:val="0"/>
                <w:sz w:val="17"/>
              </w:rPr>
              <w:t>username</w:t>
            </w:r>
          </w:p>
        </w:tc>
        <w:tc>
          <w:tcPr>
            <w:tcW w:type="dxa" w:w="1928"/>
          </w:tcPr>
          <w:p>
            <w:pPr>
              <w:spacing w:before="20" w:after="20" w:line="276" w:lineRule="auto"/>
              <w:ind w:firstLine="0"/>
              <w:jc w:val="center"/>
            </w:pPr>
            <w:r>
              <w:rPr>
                <w:rFonts w:ascii="宋体" w:hAnsi="宋体" w:eastAsia="宋体"/>
                <w:b w:val="0"/>
                <w:i w:val="0"/>
                <w:sz w:val="17"/>
              </w:rPr>
              <w:t>VARCHAR(20)</w:t>
            </w:r>
          </w:p>
        </w:tc>
        <w:tc>
          <w:tcPr>
            <w:tcW w:type="dxa" w:w="2041"/>
          </w:tcPr>
          <w:p>
            <w:pPr>
              <w:spacing w:before="20" w:after="20" w:line="276" w:lineRule="auto"/>
              <w:ind w:firstLine="0"/>
              <w:jc w:val="center"/>
            </w:pPr>
            <w:r>
              <w:rPr>
                <w:rFonts w:ascii="宋体" w:hAnsi="宋体" w:eastAsia="宋体"/>
                <w:b w:val="0"/>
                <w:i w:val="0"/>
                <w:sz w:val="17"/>
              </w:rPr>
              <w:t>唯一，非空</w:t>
            </w:r>
          </w:p>
        </w:tc>
        <w:tc>
          <w:tcPr>
            <w:tcW w:type="dxa" w:w="3402"/>
          </w:tcPr>
          <w:p>
            <w:pPr>
              <w:spacing w:before="20" w:after="20" w:line="276" w:lineRule="auto"/>
              <w:ind w:firstLine="0"/>
              <w:jc w:val="left"/>
            </w:pPr>
            <w:r>
              <w:rPr>
                <w:rFonts w:ascii="宋体" w:hAnsi="宋体" w:eastAsia="宋体"/>
                <w:b w:val="0"/>
                <w:i w:val="0"/>
                <w:sz w:val="17"/>
              </w:rPr>
              <w:t>登录用户名，如 admin、teacher、zs、t2024001</w:t>
            </w:r>
          </w:p>
        </w:tc>
      </w:tr>
      <w:tr>
        <w:tc>
          <w:tcPr>
            <w:tcW w:type="dxa" w:w="1701"/>
          </w:tcPr>
          <w:p>
            <w:pPr>
              <w:spacing w:before="20" w:after="20" w:line="276" w:lineRule="auto"/>
              <w:ind w:firstLine="0"/>
              <w:jc w:val="left"/>
            </w:pPr>
            <w:r>
              <w:rPr>
                <w:rFonts w:ascii="宋体" w:hAnsi="宋体" w:eastAsia="宋体"/>
                <w:b w:val="0"/>
                <w:i w:val="0"/>
                <w:sz w:val="17"/>
              </w:rPr>
              <w:t>password</w:t>
            </w:r>
          </w:p>
        </w:tc>
        <w:tc>
          <w:tcPr>
            <w:tcW w:type="dxa" w:w="1928"/>
          </w:tcPr>
          <w:p>
            <w:pPr>
              <w:spacing w:before="20" w:after="20" w:line="276" w:lineRule="auto"/>
              <w:ind w:firstLine="0"/>
              <w:jc w:val="center"/>
            </w:pPr>
            <w:r>
              <w:rPr>
                <w:rFonts w:ascii="宋体" w:hAnsi="宋体" w:eastAsia="宋体"/>
                <w:b w:val="0"/>
                <w:i w:val="0"/>
                <w:sz w:val="17"/>
              </w:rPr>
              <w:t>VARCHAR(32)</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MD5 密文（32 位小写），演示账号初值 123456</w:t>
            </w:r>
          </w:p>
        </w:tc>
      </w:tr>
      <w:tr>
        <w:tc>
          <w:tcPr>
            <w:tcW w:type="dxa" w:w="1701"/>
          </w:tcPr>
          <w:p>
            <w:pPr>
              <w:spacing w:before="20" w:after="20" w:line="276" w:lineRule="auto"/>
              <w:ind w:firstLine="0"/>
              <w:jc w:val="left"/>
            </w:pPr>
            <w:r>
              <w:rPr>
                <w:rFonts w:ascii="宋体" w:hAnsi="宋体" w:eastAsia="宋体"/>
                <w:b w:val="0"/>
                <w:i w:val="0"/>
                <w:sz w:val="17"/>
              </w:rPr>
              <w:t>real_name</w:t>
            </w:r>
          </w:p>
        </w:tc>
        <w:tc>
          <w:tcPr>
            <w:tcW w:type="dxa" w:w="1928"/>
          </w:tcPr>
          <w:p>
            <w:pPr>
              <w:spacing w:before="20" w:after="20" w:line="276" w:lineRule="auto"/>
              <w:ind w:firstLine="0"/>
              <w:jc w:val="center"/>
            </w:pPr>
            <w:r>
              <w:rPr>
                <w:rFonts w:ascii="宋体" w:hAnsi="宋体" w:eastAsia="宋体"/>
                <w:b w:val="0"/>
                <w:i w:val="0"/>
                <w:sz w:val="17"/>
              </w:rPr>
              <w:t>VARCHAR(30)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真实姓名，用于教师数据范围过滤</w:t>
            </w:r>
          </w:p>
        </w:tc>
      </w:tr>
      <w:tr>
        <w:tc>
          <w:tcPr>
            <w:tcW w:type="dxa" w:w="1701"/>
          </w:tcPr>
          <w:p>
            <w:pPr>
              <w:spacing w:before="20" w:after="20" w:line="276" w:lineRule="auto"/>
              <w:ind w:firstLine="0"/>
              <w:jc w:val="left"/>
            </w:pPr>
            <w:r>
              <w:rPr>
                <w:rFonts w:ascii="宋体" w:hAnsi="宋体" w:eastAsia="宋体"/>
                <w:b w:val="0"/>
                <w:i w:val="0"/>
                <w:sz w:val="17"/>
              </w:rPr>
              <w:t>role</w:t>
            </w:r>
          </w:p>
        </w:tc>
        <w:tc>
          <w:tcPr>
            <w:tcW w:type="dxa" w:w="1928"/>
          </w:tcPr>
          <w:p>
            <w:pPr>
              <w:spacing w:before="20" w:after="20" w:line="276" w:lineRule="auto"/>
              <w:ind w:firstLine="0"/>
              <w:jc w:val="center"/>
            </w:pPr>
            <w:r>
              <w:rPr>
                <w:rFonts w:ascii="宋体" w:hAnsi="宋体" w:eastAsia="宋体"/>
                <w:b w:val="0"/>
                <w:i w:val="0"/>
                <w:sz w:val="17"/>
              </w:rPr>
              <w:t>VARCHAR(10)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角色：ADMIN／TEACHER／COUNSELOR／STUDENT</w:t>
            </w:r>
          </w:p>
        </w:tc>
      </w:tr>
      <w:tr>
        <w:tc>
          <w:tcPr>
            <w:tcW w:type="dxa" w:w="1701"/>
          </w:tcPr>
          <w:p>
            <w:pPr>
              <w:spacing w:before="20" w:after="20" w:line="276" w:lineRule="auto"/>
              <w:ind w:firstLine="0"/>
              <w:jc w:val="left"/>
            </w:pPr>
            <w:r>
              <w:rPr>
                <w:rFonts w:ascii="宋体" w:hAnsi="宋体" w:eastAsia="宋体"/>
                <w:b w:val="0"/>
                <w:i w:val="0"/>
                <w:sz w:val="17"/>
              </w:rPr>
              <w:t>related_sno</w:t>
            </w:r>
          </w:p>
        </w:tc>
        <w:tc>
          <w:tcPr>
            <w:tcW w:type="dxa" w:w="1928"/>
          </w:tcPr>
          <w:p>
            <w:pPr>
              <w:spacing w:before="20" w:after="20" w:line="276" w:lineRule="auto"/>
              <w:ind w:firstLine="0"/>
              <w:jc w:val="center"/>
            </w:pPr>
            <w:r>
              <w:rPr>
                <w:rFonts w:ascii="宋体" w:hAnsi="宋体" w:eastAsia="宋体"/>
                <w:b w:val="0"/>
                <w:i w:val="0"/>
                <w:sz w:val="17"/>
              </w:rPr>
              <w:t>VARCHAR(20)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left"/>
            </w:pPr>
            <w:r>
              <w:rPr>
                <w:rFonts w:ascii="宋体" w:hAnsi="宋体" w:eastAsia="宋体"/>
                <w:b w:val="0"/>
                <w:i w:val="0"/>
                <w:sz w:val="17"/>
              </w:rPr>
              <w:t>学生角色关联的学号（关联 student.sno）</w:t>
            </w:r>
          </w:p>
        </w:tc>
      </w:tr>
      <w:tr>
        <w:tc>
          <w:tcPr>
            <w:tcW w:type="dxa" w:w="1701"/>
          </w:tcPr>
          <w:p>
            <w:pPr>
              <w:spacing w:before="20" w:after="20" w:line="276" w:lineRule="auto"/>
              <w:ind w:firstLine="0"/>
              <w:jc w:val="left"/>
            </w:pPr>
            <w:r>
              <w:rPr>
                <w:rFonts w:ascii="宋体" w:hAnsi="宋体" w:eastAsia="宋体"/>
                <w:b w:val="0"/>
                <w:i w:val="0"/>
                <w:sz w:val="17"/>
              </w:rPr>
              <w:t>phone</w:t>
            </w:r>
          </w:p>
        </w:tc>
        <w:tc>
          <w:tcPr>
            <w:tcW w:type="dxa" w:w="1928"/>
          </w:tcPr>
          <w:p>
            <w:pPr>
              <w:spacing w:before="20" w:after="20" w:line="276" w:lineRule="auto"/>
              <w:ind w:firstLine="0"/>
              <w:jc w:val="center"/>
            </w:pPr>
            <w:r>
              <w:rPr>
                <w:rFonts w:ascii="宋体" w:hAnsi="宋体" w:eastAsia="宋体"/>
                <w:b w:val="0"/>
                <w:i w:val="0"/>
                <w:sz w:val="17"/>
              </w:rPr>
              <w:t>VARCHAR(11)</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center"/>
            </w:pPr>
            <w:r>
              <w:rPr>
                <w:rFonts w:ascii="宋体" w:hAnsi="宋体" w:eastAsia="宋体"/>
                <w:b w:val="0"/>
                <w:i w:val="0"/>
                <w:sz w:val="17"/>
              </w:rPr>
              <w:t>联系电话</w:t>
            </w:r>
          </w:p>
        </w:tc>
      </w:tr>
      <w:tr>
        <w:tc>
          <w:tcPr>
            <w:tcW w:type="dxa" w:w="1701"/>
          </w:tcPr>
          <w:p>
            <w:pPr>
              <w:spacing w:before="20" w:after="20" w:line="276" w:lineRule="auto"/>
              <w:ind w:firstLine="0"/>
              <w:jc w:val="left"/>
            </w:pPr>
            <w:r>
              <w:rPr>
                <w:rFonts w:ascii="宋体" w:hAnsi="宋体" w:eastAsia="宋体"/>
                <w:b w:val="0"/>
                <w:i w:val="0"/>
                <w:sz w:val="17"/>
              </w:rPr>
              <w:t>status</w:t>
            </w:r>
          </w:p>
        </w:tc>
        <w:tc>
          <w:tcPr>
            <w:tcW w:type="dxa" w:w="1928"/>
          </w:tcPr>
          <w:p>
            <w:pPr>
              <w:spacing w:before="20" w:after="20" w:line="276" w:lineRule="auto"/>
              <w:ind w:firstLine="0"/>
              <w:jc w:val="center"/>
            </w:pPr>
            <w:r>
              <w:rPr>
                <w:rFonts w:ascii="宋体" w:hAnsi="宋体" w:eastAsia="宋体"/>
                <w:b w:val="0"/>
                <w:i w:val="0"/>
                <w:sz w:val="17"/>
              </w:rPr>
              <w:t>TINYINT</w:t>
            </w:r>
          </w:p>
        </w:tc>
        <w:tc>
          <w:tcPr>
            <w:tcW w:type="dxa" w:w="2041"/>
          </w:tcPr>
          <w:p>
            <w:pPr>
              <w:spacing w:before="20" w:after="20" w:line="276" w:lineRule="auto"/>
              <w:ind w:firstLine="0"/>
              <w:jc w:val="center"/>
            </w:pPr>
            <w:r>
              <w:rPr>
                <w:rFonts w:ascii="宋体" w:hAnsi="宋体" w:eastAsia="宋体"/>
                <w:b w:val="0"/>
                <w:i w:val="0"/>
                <w:sz w:val="17"/>
              </w:rPr>
              <w:t>非空，默认 1</w:t>
            </w:r>
          </w:p>
        </w:tc>
        <w:tc>
          <w:tcPr>
            <w:tcW w:type="dxa" w:w="3402"/>
          </w:tcPr>
          <w:p>
            <w:pPr>
              <w:spacing w:before="20" w:after="20" w:line="276" w:lineRule="auto"/>
              <w:ind w:firstLine="0"/>
              <w:jc w:val="left"/>
            </w:pPr>
            <w:r>
              <w:rPr>
                <w:rFonts w:ascii="宋体" w:hAnsi="宋体" w:eastAsia="宋体"/>
                <w:b w:val="0"/>
                <w:i w:val="0"/>
                <w:sz w:val="17"/>
              </w:rPr>
              <w:t>账号状态：1 启用／0 禁用</w:t>
            </w:r>
          </w:p>
        </w:tc>
      </w:tr>
      <w:tr>
        <w:tc>
          <w:tcPr>
            <w:tcW w:type="dxa" w:w="1701"/>
          </w:tcPr>
          <w:p>
            <w:pPr>
              <w:spacing w:before="20" w:after="20" w:line="276" w:lineRule="auto"/>
              <w:ind w:firstLine="0"/>
              <w:jc w:val="left"/>
            </w:pPr>
            <w:r>
              <w:rPr>
                <w:rFonts w:ascii="宋体" w:hAnsi="宋体" w:eastAsia="宋体"/>
                <w:b w:val="0"/>
                <w:i w:val="0"/>
                <w:sz w:val="17"/>
              </w:rPr>
              <w:t>last_login</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left"/>
            </w:pPr>
            <w:r>
              <w:rPr>
                <w:rFonts w:ascii="宋体" w:hAnsi="宋体" w:eastAsia="宋体"/>
                <w:b w:val="0"/>
                <w:i w:val="0"/>
                <w:sz w:val="17"/>
              </w:rPr>
              <w:t>最后登录时间，登录成功后刷新</w:t>
            </w:r>
          </w:p>
        </w:tc>
      </w:tr>
      <w:tr>
        <w:tc>
          <w:tcPr>
            <w:tcW w:type="dxa" w:w="1701"/>
          </w:tcPr>
          <w:p>
            <w:pPr>
              <w:spacing w:before="20" w:after="20" w:line="276" w:lineRule="auto"/>
              <w:ind w:firstLine="0"/>
              <w:jc w:val="left"/>
            </w:pPr>
            <w:r>
              <w:rPr>
                <w:rFonts w:ascii="宋体" w:hAnsi="宋体" w:eastAsia="宋体"/>
                <w:b w:val="0"/>
                <w:i w:val="0"/>
                <w:sz w:val="17"/>
              </w:rPr>
              <w:t>create_time</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默认当前时间</w:t>
            </w:r>
          </w:p>
        </w:tc>
        <w:tc>
          <w:tcPr>
            <w:tcW w:type="dxa" w:w="3402"/>
          </w:tcPr>
          <w:p>
            <w:pPr>
              <w:spacing w:before="20" w:after="20" w:line="276" w:lineRule="auto"/>
              <w:ind w:firstLine="0"/>
              <w:jc w:val="center"/>
            </w:pPr>
            <w:r>
              <w:rPr>
                <w:rFonts w:ascii="宋体" w:hAnsi="宋体" w:eastAsia="宋体"/>
                <w:b w:val="0"/>
                <w:i w:val="0"/>
                <w:sz w:val="17"/>
              </w:rPr>
              <w:t>创建时间</w:t>
            </w:r>
          </w:p>
        </w:tc>
      </w:tr>
    </w:tbl>
    <w:p>
      <w:pPr>
        <w:keepNext/>
        <w:spacing w:before="160" w:after="60" w:line="288" w:lineRule="auto"/>
        <w:ind w:firstLine="0"/>
        <w:jc w:val="center"/>
      </w:pPr>
      <w:r>
        <w:rPr>
          <w:rFonts w:ascii="黑体" w:hAnsi="黑体" w:eastAsia="黑体"/>
          <w:b w:val="0"/>
          <w:i w:val="0"/>
          <w:sz w:val="21"/>
        </w:rPr>
        <w:t>表 3-11  sys_log 系统日志表结构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center"/>
            </w:pPr>
            <w:r>
              <w:rPr>
                <w:rFonts w:ascii="宋体" w:hAnsi="宋体" w:eastAsia="宋体"/>
                <w:b w:val="0"/>
                <w:i w:val="0"/>
                <w:sz w:val="17"/>
              </w:rPr>
              <w:t>日志内部编号</w:t>
            </w:r>
          </w:p>
        </w:tc>
      </w:tr>
      <w:tr>
        <w:tc>
          <w:tcPr>
            <w:tcW w:type="dxa" w:w="1701"/>
          </w:tcPr>
          <w:p>
            <w:pPr>
              <w:spacing w:before="20" w:after="20" w:line="276" w:lineRule="auto"/>
              <w:ind w:firstLine="0"/>
              <w:jc w:val="left"/>
            </w:pPr>
            <w:r>
              <w:rPr>
                <w:rFonts w:ascii="宋体" w:hAnsi="宋体" w:eastAsia="宋体"/>
                <w:b w:val="0"/>
                <w:i w:val="0"/>
                <w:sz w:val="17"/>
              </w:rPr>
              <w:t>username</w:t>
            </w:r>
          </w:p>
        </w:tc>
        <w:tc>
          <w:tcPr>
            <w:tcW w:type="dxa" w:w="1928"/>
          </w:tcPr>
          <w:p>
            <w:pPr>
              <w:spacing w:before="20" w:after="20" w:line="276" w:lineRule="auto"/>
              <w:ind w:firstLine="0"/>
              <w:jc w:val="center"/>
            </w:pPr>
            <w:r>
              <w:rPr>
                <w:rFonts w:ascii="宋体" w:hAnsi="宋体" w:eastAsia="宋体"/>
                <w:b w:val="0"/>
                <w:i w:val="0"/>
                <w:sz w:val="17"/>
              </w:rPr>
              <w:t>VARCHAR(20)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center"/>
            </w:pPr>
            <w:r>
              <w:rPr>
                <w:rFonts w:ascii="宋体" w:hAnsi="宋体" w:eastAsia="宋体"/>
                <w:b w:val="0"/>
                <w:i w:val="0"/>
                <w:sz w:val="17"/>
              </w:rPr>
              <w:t>操作人用户名</w:t>
            </w:r>
          </w:p>
        </w:tc>
      </w:tr>
      <w:tr>
        <w:tc>
          <w:tcPr>
            <w:tcW w:type="dxa" w:w="1701"/>
          </w:tcPr>
          <w:p>
            <w:pPr>
              <w:spacing w:before="20" w:after="20" w:line="276" w:lineRule="auto"/>
              <w:ind w:firstLine="0"/>
              <w:jc w:val="left"/>
            </w:pPr>
            <w:r>
              <w:rPr>
                <w:rFonts w:ascii="宋体" w:hAnsi="宋体" w:eastAsia="宋体"/>
                <w:b w:val="0"/>
                <w:i w:val="0"/>
                <w:sz w:val="17"/>
              </w:rPr>
              <w:t>operation</w:t>
            </w:r>
          </w:p>
        </w:tc>
        <w:tc>
          <w:tcPr>
            <w:tcW w:type="dxa" w:w="1928"/>
          </w:tcPr>
          <w:p>
            <w:pPr>
              <w:spacing w:before="20" w:after="20" w:line="276" w:lineRule="auto"/>
              <w:ind w:firstLine="0"/>
              <w:jc w:val="center"/>
            </w:pPr>
            <w:r>
              <w:rPr>
                <w:rFonts w:ascii="宋体" w:hAnsi="宋体" w:eastAsia="宋体"/>
                <w:b w:val="0"/>
                <w:i w:val="0"/>
                <w:sz w:val="17"/>
              </w:rPr>
              <w:t>VARCHAR(30)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操作类型，如 登录、新增、修改、删除、导入、导出、备份、重置</w:t>
            </w:r>
          </w:p>
        </w:tc>
      </w:tr>
      <w:tr>
        <w:tc>
          <w:tcPr>
            <w:tcW w:type="dxa" w:w="1701"/>
          </w:tcPr>
          <w:p>
            <w:pPr>
              <w:spacing w:before="20" w:after="20" w:line="276" w:lineRule="auto"/>
              <w:ind w:firstLine="0"/>
              <w:jc w:val="left"/>
            </w:pPr>
            <w:r>
              <w:rPr>
                <w:rFonts w:ascii="宋体" w:hAnsi="宋体" w:eastAsia="宋体"/>
                <w:b w:val="0"/>
                <w:i w:val="0"/>
                <w:sz w:val="17"/>
              </w:rPr>
              <w:t>detail</w:t>
            </w:r>
          </w:p>
        </w:tc>
        <w:tc>
          <w:tcPr>
            <w:tcW w:type="dxa" w:w="1928"/>
          </w:tcPr>
          <w:p>
            <w:pPr>
              <w:spacing w:before="20" w:after="20" w:line="276" w:lineRule="auto"/>
              <w:ind w:firstLine="0"/>
              <w:jc w:val="center"/>
            </w:pPr>
            <w:r>
              <w:rPr>
                <w:rFonts w:ascii="宋体" w:hAnsi="宋体" w:eastAsia="宋体"/>
                <w:b w:val="0"/>
                <w:i w:val="0"/>
                <w:sz w:val="17"/>
              </w:rPr>
              <w:t>VARCHAR(300)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left"/>
            </w:pPr>
            <w:r>
              <w:rPr>
                <w:rFonts w:ascii="宋体" w:hAnsi="宋体" w:eastAsia="宋体"/>
                <w:b w:val="0"/>
                <w:i w:val="0"/>
                <w:sz w:val="17"/>
              </w:rPr>
              <w:t>操作详情，如“新增学生 2024001 张三”</w:t>
            </w:r>
          </w:p>
        </w:tc>
      </w:tr>
      <w:tr>
        <w:tc>
          <w:tcPr>
            <w:tcW w:type="dxa" w:w="1701"/>
          </w:tcPr>
          <w:p>
            <w:pPr>
              <w:spacing w:before="20" w:after="20" w:line="276" w:lineRule="auto"/>
              <w:ind w:firstLine="0"/>
              <w:jc w:val="left"/>
            </w:pPr>
            <w:r>
              <w:rPr>
                <w:rFonts w:ascii="宋体" w:hAnsi="宋体" w:eastAsia="宋体"/>
                <w:b w:val="0"/>
                <w:i w:val="0"/>
                <w:sz w:val="17"/>
              </w:rPr>
              <w:t>log_time</w:t>
            </w:r>
          </w:p>
        </w:tc>
        <w:tc>
          <w:tcPr>
            <w:tcW w:type="dxa" w:w="1928"/>
          </w:tcPr>
          <w:p>
            <w:pPr>
              <w:spacing w:before="20" w:after="20" w:line="276" w:lineRule="auto"/>
              <w:ind w:firstLine="0"/>
              <w:jc w:val="center"/>
            </w:pPr>
            <w:r>
              <w:rPr>
                <w:rFonts w:ascii="宋体" w:hAnsi="宋体" w:eastAsia="宋体"/>
                <w:b w:val="0"/>
                <w:i w:val="0"/>
                <w:sz w:val="17"/>
              </w:rPr>
              <w:t>TIMESTAMP</w:t>
            </w:r>
          </w:p>
        </w:tc>
        <w:tc>
          <w:tcPr>
            <w:tcW w:type="dxa" w:w="2041"/>
          </w:tcPr>
          <w:p>
            <w:pPr>
              <w:spacing w:before="20" w:after="20" w:line="276" w:lineRule="auto"/>
              <w:ind w:firstLine="0"/>
              <w:jc w:val="center"/>
            </w:pPr>
            <w:r>
              <w:rPr>
                <w:rFonts w:ascii="宋体" w:hAnsi="宋体" w:eastAsia="宋体"/>
                <w:b w:val="0"/>
                <w:i w:val="0"/>
                <w:sz w:val="17"/>
              </w:rPr>
              <w:t>默认当前时间</w:t>
            </w:r>
          </w:p>
        </w:tc>
        <w:tc>
          <w:tcPr>
            <w:tcW w:type="dxa" w:w="3402"/>
          </w:tcPr>
          <w:p>
            <w:pPr>
              <w:spacing w:before="20" w:after="20" w:line="276" w:lineRule="auto"/>
              <w:ind w:firstLine="0"/>
              <w:jc w:val="left"/>
            </w:pPr>
            <w:r>
              <w:rPr>
                <w:rFonts w:ascii="宋体" w:hAnsi="宋体" w:eastAsia="宋体"/>
                <w:b w:val="0"/>
                <w:i w:val="0"/>
                <w:sz w:val="17"/>
              </w:rPr>
              <w:t>操作时间，按此字段倒序分页查询</w:t>
            </w:r>
          </w:p>
        </w:tc>
      </w:tr>
    </w:tbl>
    <w:p>
      <w:pPr>
        <w:keepNext/>
        <w:spacing w:before="160" w:after="60" w:line="288" w:lineRule="auto"/>
        <w:ind w:firstLine="0"/>
        <w:jc w:val="center"/>
      </w:pPr>
      <w:r>
        <w:rPr>
          <w:rFonts w:ascii="黑体" w:hAnsi="黑体" w:eastAsia="黑体"/>
          <w:b w:val="0"/>
          <w:i w:val="0"/>
          <w:sz w:val="21"/>
        </w:rPr>
        <w:t>表 3-12  sys_config 系统参数表结构</w:t>
      </w:r>
    </w:p>
    <w:tbl>
      <w:tblPr>
        <w:tblStyle w:val="TableGrid"/>
        <w:tblW w:type="pct" w:w="5000"/>
        <w:jc w:val="center"/>
        <w:tblLayout w:type="fixed"/>
        <w:tblLook w:firstColumn="1" w:firstRow="1" w:lastColumn="0" w:lastRow="0" w:noHBand="0" w:noVBand="1" w:val="04A0"/>
      </w:tblPr>
      <w:tblGrid>
        <w:gridCol w:w="1701"/>
        <w:gridCol w:w="1928"/>
        <w:gridCol w:w="2041"/>
        <w:gridCol w:w="3402"/>
      </w:tblGrid>
      <w:tr>
        <w:trPr>
          <w:tblHeader w:val="true"/>
        </w:trPr>
        <w:tc>
          <w:tcPr>
            <w:tcW w:type="dxa" w:w="1701"/>
            <w:shd w:val="clear" w:color="auto" w:fill="D9D9D9"/>
          </w:tcPr>
          <w:p>
            <w:pPr>
              <w:spacing w:before="20" w:after="20" w:line="276" w:lineRule="auto"/>
              <w:ind w:firstLine="0"/>
              <w:jc w:val="center"/>
            </w:pPr>
            <w:r>
              <w:rPr>
                <w:rFonts w:ascii="黑体" w:hAnsi="黑体" w:eastAsia="黑体"/>
                <w:b/>
                <w:i w:val="0"/>
                <w:sz w:val="17"/>
              </w:rPr>
              <w:t>字段名</w:t>
            </w:r>
          </w:p>
        </w:tc>
        <w:tc>
          <w:tcPr>
            <w:tcW w:type="dxa" w:w="1928"/>
            <w:shd w:val="clear" w:color="auto" w:fill="D9D9D9"/>
          </w:tcPr>
          <w:p>
            <w:pPr>
              <w:spacing w:before="20" w:after="20" w:line="276" w:lineRule="auto"/>
              <w:ind w:firstLine="0"/>
              <w:jc w:val="center"/>
            </w:pPr>
            <w:r>
              <w:rPr>
                <w:rFonts w:ascii="黑体" w:hAnsi="黑体" w:eastAsia="黑体"/>
                <w:b/>
                <w:i w:val="0"/>
                <w:sz w:val="17"/>
              </w:rPr>
              <w:t>数据类型</w:t>
            </w:r>
          </w:p>
        </w:tc>
        <w:tc>
          <w:tcPr>
            <w:tcW w:type="dxa" w:w="2041"/>
            <w:shd w:val="clear" w:color="auto" w:fill="D9D9D9"/>
          </w:tcPr>
          <w:p>
            <w:pPr>
              <w:spacing w:before="20" w:after="20" w:line="276" w:lineRule="auto"/>
              <w:ind w:firstLine="0"/>
              <w:jc w:val="center"/>
            </w:pPr>
            <w:r>
              <w:rPr>
                <w:rFonts w:ascii="黑体" w:hAnsi="黑体" w:eastAsia="黑体"/>
                <w:b/>
                <w:i w:val="0"/>
                <w:sz w:val="17"/>
              </w:rPr>
              <w:t>约束</w:t>
            </w:r>
          </w:p>
        </w:tc>
        <w:tc>
          <w:tcPr>
            <w:tcW w:type="dxa" w:w="3402"/>
            <w:shd w:val="clear" w:color="auto" w:fill="D9D9D9"/>
          </w:tcPr>
          <w:p>
            <w:pPr>
              <w:spacing w:before="20" w:after="20" w:line="276" w:lineRule="auto"/>
              <w:ind w:firstLine="0"/>
              <w:jc w:val="center"/>
            </w:pPr>
            <w:r>
              <w:rPr>
                <w:rFonts w:ascii="黑体" w:hAnsi="黑体" w:eastAsia="黑体"/>
                <w:b/>
                <w:i w:val="0"/>
                <w:sz w:val="17"/>
              </w:rPr>
              <w:t>说明</w:t>
            </w:r>
          </w:p>
        </w:tc>
      </w:tr>
      <w:tr>
        <w:tc>
          <w:tcPr>
            <w:tcW w:type="dxa" w:w="1701"/>
          </w:tcPr>
          <w:p>
            <w:pPr>
              <w:spacing w:before="20" w:after="20" w:line="276" w:lineRule="auto"/>
              <w:ind w:firstLine="0"/>
              <w:jc w:val="left"/>
            </w:pPr>
            <w:r>
              <w:rPr>
                <w:rFonts w:ascii="宋体" w:hAnsi="宋体" w:eastAsia="宋体"/>
                <w:b w:val="0"/>
                <w:i w:val="0"/>
                <w:sz w:val="17"/>
              </w:rPr>
              <w:t>id</w:t>
            </w:r>
          </w:p>
        </w:tc>
        <w:tc>
          <w:tcPr>
            <w:tcW w:type="dxa" w:w="1928"/>
          </w:tcPr>
          <w:p>
            <w:pPr>
              <w:spacing w:before="20" w:after="20" w:line="276" w:lineRule="auto"/>
              <w:ind w:firstLine="0"/>
              <w:jc w:val="center"/>
            </w:pPr>
            <w:r>
              <w:rPr>
                <w:rFonts w:ascii="宋体" w:hAnsi="宋体" w:eastAsia="宋体"/>
                <w:b w:val="0"/>
                <w:i w:val="0"/>
                <w:sz w:val="17"/>
              </w:rPr>
              <w:t>INT</w:t>
            </w:r>
          </w:p>
        </w:tc>
        <w:tc>
          <w:tcPr>
            <w:tcW w:type="dxa" w:w="2041"/>
          </w:tcPr>
          <w:p>
            <w:pPr>
              <w:spacing w:before="20" w:after="20" w:line="276" w:lineRule="auto"/>
              <w:ind w:firstLine="0"/>
              <w:jc w:val="center"/>
            </w:pPr>
            <w:r>
              <w:rPr>
                <w:rFonts w:ascii="宋体" w:hAnsi="宋体" w:eastAsia="宋体"/>
                <w:b w:val="0"/>
                <w:i w:val="0"/>
                <w:sz w:val="17"/>
              </w:rPr>
              <w:t>主键，自增</w:t>
            </w:r>
          </w:p>
        </w:tc>
        <w:tc>
          <w:tcPr>
            <w:tcW w:type="dxa" w:w="3402"/>
          </w:tcPr>
          <w:p>
            <w:pPr>
              <w:spacing w:before="20" w:after="20" w:line="276" w:lineRule="auto"/>
              <w:ind w:firstLine="0"/>
              <w:jc w:val="center"/>
            </w:pPr>
            <w:r>
              <w:rPr>
                <w:rFonts w:ascii="宋体" w:hAnsi="宋体" w:eastAsia="宋体"/>
                <w:b w:val="0"/>
                <w:i w:val="0"/>
                <w:sz w:val="17"/>
              </w:rPr>
              <w:t>参数内部编号</w:t>
            </w:r>
          </w:p>
        </w:tc>
      </w:tr>
      <w:tr>
        <w:tc>
          <w:tcPr>
            <w:tcW w:type="dxa" w:w="1701"/>
          </w:tcPr>
          <w:p>
            <w:pPr>
              <w:spacing w:before="20" w:after="20" w:line="276" w:lineRule="auto"/>
              <w:ind w:firstLine="0"/>
              <w:jc w:val="left"/>
            </w:pPr>
            <w:r>
              <w:rPr>
                <w:rFonts w:ascii="宋体" w:hAnsi="宋体" w:eastAsia="宋体"/>
                <w:b w:val="0"/>
                <w:i w:val="0"/>
                <w:sz w:val="17"/>
              </w:rPr>
              <w:t>config_key</w:t>
            </w:r>
          </w:p>
        </w:tc>
        <w:tc>
          <w:tcPr>
            <w:tcW w:type="dxa" w:w="1928"/>
          </w:tcPr>
          <w:p>
            <w:pPr>
              <w:spacing w:before="20" w:after="20" w:line="276" w:lineRule="auto"/>
              <w:ind w:firstLine="0"/>
              <w:jc w:val="center"/>
            </w:pPr>
            <w:r>
              <w:rPr>
                <w:rFonts w:ascii="宋体" w:hAnsi="宋体" w:eastAsia="宋体"/>
                <w:b w:val="0"/>
                <w:i w:val="0"/>
                <w:sz w:val="17"/>
              </w:rPr>
              <w:t>VARCHAR(30)</w:t>
            </w:r>
          </w:p>
        </w:tc>
        <w:tc>
          <w:tcPr>
            <w:tcW w:type="dxa" w:w="2041"/>
          </w:tcPr>
          <w:p>
            <w:pPr>
              <w:spacing w:before="20" w:after="20" w:line="276" w:lineRule="auto"/>
              <w:ind w:firstLine="0"/>
              <w:jc w:val="center"/>
            </w:pPr>
            <w:r>
              <w:rPr>
                <w:rFonts w:ascii="宋体" w:hAnsi="宋体" w:eastAsia="宋体"/>
                <w:b w:val="0"/>
                <w:i w:val="0"/>
                <w:sz w:val="17"/>
              </w:rPr>
              <w:t>唯一，非空</w:t>
            </w:r>
          </w:p>
        </w:tc>
        <w:tc>
          <w:tcPr>
            <w:tcW w:type="dxa" w:w="3402"/>
          </w:tcPr>
          <w:p>
            <w:pPr>
              <w:spacing w:before="20" w:after="20" w:line="276" w:lineRule="auto"/>
              <w:ind w:firstLine="0"/>
              <w:jc w:val="left"/>
            </w:pPr>
            <w:r>
              <w:rPr>
                <w:rFonts w:ascii="宋体" w:hAnsi="宋体" w:eastAsia="宋体"/>
                <w:b w:val="0"/>
                <w:i w:val="0"/>
                <w:sz w:val="17"/>
              </w:rPr>
              <w:t>参数键，如 pass_score、usual_ratio、page_size</w:t>
            </w:r>
          </w:p>
        </w:tc>
      </w:tr>
      <w:tr>
        <w:tc>
          <w:tcPr>
            <w:tcW w:type="dxa" w:w="1701"/>
          </w:tcPr>
          <w:p>
            <w:pPr>
              <w:spacing w:before="20" w:after="20" w:line="276" w:lineRule="auto"/>
              <w:ind w:firstLine="0"/>
              <w:jc w:val="left"/>
            </w:pPr>
            <w:r>
              <w:rPr>
                <w:rFonts w:ascii="宋体" w:hAnsi="宋体" w:eastAsia="宋体"/>
                <w:b w:val="0"/>
                <w:i w:val="0"/>
                <w:sz w:val="17"/>
              </w:rPr>
              <w:t>config_value</w:t>
            </w:r>
          </w:p>
        </w:tc>
        <w:tc>
          <w:tcPr>
            <w:tcW w:type="dxa" w:w="1928"/>
          </w:tcPr>
          <w:p>
            <w:pPr>
              <w:spacing w:before="20" w:after="20" w:line="276" w:lineRule="auto"/>
              <w:ind w:firstLine="0"/>
              <w:jc w:val="center"/>
            </w:pPr>
            <w:r>
              <w:rPr>
                <w:rFonts w:ascii="宋体" w:hAnsi="宋体" w:eastAsia="宋体"/>
                <w:b w:val="0"/>
                <w:i w:val="0"/>
                <w:sz w:val="17"/>
              </w:rPr>
              <w:t>VARCHAR(50)</w:t>
            </w:r>
          </w:p>
        </w:tc>
        <w:tc>
          <w:tcPr>
            <w:tcW w:type="dxa" w:w="2041"/>
          </w:tcPr>
          <w:p>
            <w:pPr>
              <w:spacing w:before="20" w:after="20" w:line="276" w:lineRule="auto"/>
              <w:ind w:firstLine="0"/>
              <w:jc w:val="center"/>
            </w:pPr>
            <w:r>
              <w:rPr>
                <w:rFonts w:ascii="宋体" w:hAnsi="宋体" w:eastAsia="宋体"/>
                <w:b w:val="0"/>
                <w:i w:val="0"/>
                <w:sz w:val="17"/>
              </w:rPr>
              <w:t>非空</w:t>
            </w:r>
          </w:p>
        </w:tc>
        <w:tc>
          <w:tcPr>
            <w:tcW w:type="dxa" w:w="3402"/>
          </w:tcPr>
          <w:p>
            <w:pPr>
              <w:spacing w:before="20" w:after="20" w:line="276" w:lineRule="auto"/>
              <w:ind w:firstLine="0"/>
              <w:jc w:val="left"/>
            </w:pPr>
            <w:r>
              <w:rPr>
                <w:rFonts w:ascii="宋体" w:hAnsi="宋体" w:eastAsia="宋体"/>
                <w:b w:val="0"/>
                <w:i w:val="0"/>
                <w:sz w:val="17"/>
              </w:rPr>
              <w:t>参数值，以字符串存储，读取时按类型转换</w:t>
            </w:r>
          </w:p>
        </w:tc>
      </w:tr>
      <w:tr>
        <w:tc>
          <w:tcPr>
            <w:tcW w:type="dxa" w:w="1701"/>
          </w:tcPr>
          <w:p>
            <w:pPr>
              <w:spacing w:before="20" w:after="20" w:line="276" w:lineRule="auto"/>
              <w:ind w:firstLine="0"/>
              <w:jc w:val="left"/>
            </w:pPr>
            <w:r>
              <w:rPr>
                <w:rFonts w:ascii="宋体" w:hAnsi="宋体" w:eastAsia="宋体"/>
                <w:b w:val="0"/>
                <w:i w:val="0"/>
                <w:sz w:val="17"/>
              </w:rPr>
              <w:t>description</w:t>
            </w:r>
          </w:p>
        </w:tc>
        <w:tc>
          <w:tcPr>
            <w:tcW w:type="dxa" w:w="1928"/>
          </w:tcPr>
          <w:p>
            <w:pPr>
              <w:spacing w:before="20" w:after="20" w:line="276" w:lineRule="auto"/>
              <w:ind w:firstLine="0"/>
              <w:jc w:val="center"/>
            </w:pPr>
            <w:r>
              <w:rPr>
                <w:rFonts w:ascii="宋体" w:hAnsi="宋体" w:eastAsia="宋体"/>
                <w:b w:val="0"/>
                <w:i w:val="0"/>
                <w:sz w:val="17"/>
              </w:rPr>
              <w:t>VARCHAR(100)</w:t>
            </w:r>
          </w:p>
        </w:tc>
        <w:tc>
          <w:tcPr>
            <w:tcW w:type="dxa" w:w="2041"/>
          </w:tcPr>
          <w:p>
            <w:pPr>
              <w:spacing w:before="20" w:after="20" w:line="276" w:lineRule="auto"/>
              <w:ind w:firstLine="0"/>
              <w:jc w:val="center"/>
            </w:pPr>
            <w:r>
              <w:rPr>
                <w:rFonts w:ascii="宋体" w:hAnsi="宋体" w:eastAsia="宋体"/>
                <w:b w:val="0"/>
                <w:i w:val="0"/>
                <w:sz w:val="17"/>
              </w:rPr>
              <w:t>可空</w:t>
            </w:r>
          </w:p>
        </w:tc>
        <w:tc>
          <w:tcPr>
            <w:tcW w:type="dxa" w:w="3402"/>
          </w:tcPr>
          <w:p>
            <w:pPr>
              <w:spacing w:before="20" w:after="20" w:line="276" w:lineRule="auto"/>
              <w:ind w:firstLine="0"/>
              <w:jc w:val="left"/>
            </w:pPr>
            <w:r>
              <w:rPr>
                <w:rFonts w:ascii="宋体" w:hAnsi="宋体" w:eastAsia="宋体"/>
                <w:b w:val="0"/>
                <w:i w:val="0"/>
                <w:sz w:val="17"/>
              </w:rPr>
              <w:t>参数说明，用于系统参数界面展示</w:t>
            </w:r>
          </w:p>
        </w:tc>
      </w:tr>
    </w:tbl>
    <w:p>
      <w:pPr>
        <w:spacing w:after="80" w:before="0" w:line="360" w:lineRule="auto"/>
        <w:ind w:firstLine="420"/>
        <w:jc w:val="both"/>
      </w:pPr>
      <w:r>
        <w:rPr>
          <w:rFonts w:ascii="宋体" w:hAnsi="宋体" w:eastAsia="宋体"/>
          <w:b w:val="0"/>
          <w:i w:val="0"/>
          <w:sz w:val="21"/>
        </w:rPr>
        <w:t>sys_config 表中初始化的 8 项参数为：system_name（学生信息管理系统）、system_version（V1.0）、pass_score（60，及格线）、excellent_score（90，优秀线）、usual_ratio（0.3，平时成绩占比）、exam_ratio（0.7，期末成绩占比）、absent_warn_times（3，缺勤预警次数）、page_size（15，每页条数）。</w:t>
      </w:r>
    </w:p>
    <w:p>
      <w:pPr>
        <w:pStyle w:val="Heading2"/>
        <w:keepNext/>
        <w:spacing w:line="336" w:lineRule="auto" w:before="200" w:after="120"/>
        <w:ind w:firstLine="0"/>
      </w:pPr>
      <w:r>
        <w:rPr>
          <w:rFonts w:ascii="黑体" w:hAnsi="黑体" w:eastAsia="黑体"/>
          <w:b/>
          <w:i w:val="0"/>
          <w:sz w:val="28"/>
        </w:rPr>
        <w:t>3.7  步骤七：三层架构与包结构设计</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把架构约定落地为可编译的包结构与公共类，统一异常处理、分页、日志与参数读取方式，使 5 名成员在互不干扰的前提下并行开发。</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技术选型说明；9 张表的数据字典；10 个模块的功能清单与用例描述。</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定义包结构：com.sims.ui（窗体与业务面板）、com.sims.ui.component（通用表格、分页条等组件）、com.sims.service 与 com.sims.service.impl、com.sims.dao 与 com.sims.dao.impl、com.sims.entity、com.sims.util、com.sims.config；测试代码放在 src/test/java 的同名包下。</w:t>
      </w:r>
    </w:p>
    <w:p>
      <w:pPr>
        <w:pStyle w:val="ListBullet"/>
        <w:spacing w:after="40" w:line="336" w:lineRule="auto"/>
        <w:ind w:firstLine="0"/>
        <w:jc w:val="both"/>
      </w:pPr>
      <w:r>
        <w:rPr>
          <w:rFonts w:ascii="宋体" w:hAnsi="宋体" w:eastAsia="宋体"/>
          <w:b w:val="0"/>
          <w:i w:val="0"/>
          <w:sz w:val="21"/>
        </w:rPr>
        <w:t>规定依赖方向与禁止项：ui 只允许调用 service；service 调用 dao；dao 只操作 entity 与数据库；禁止 ui 直接 import dao，禁止在 DAO 中书写业务判断，禁止在 SQL 中拼接用户输入。</w:t>
      </w:r>
    </w:p>
    <w:p>
      <w:pPr>
        <w:pStyle w:val="ListBullet"/>
        <w:spacing w:after="40" w:line="336" w:lineRule="auto"/>
        <w:ind w:firstLine="0"/>
        <w:jc w:val="both"/>
      </w:pPr>
      <w:r>
        <w:rPr>
          <w:rFonts w:ascii="宋体" w:hAnsi="宋体" w:eastAsia="宋体"/>
          <w:b w:val="0"/>
          <w:i w:val="0"/>
          <w:sz w:val="21"/>
        </w:rPr>
        <w:t>设计公共类：DBUtil、ConfigUtil、MD5Util、DateUtil、ExcelUtil、LogUtil、PageResult&lt;T&gt;、ServiceException 与 SessionContext。</w:t>
      </w:r>
    </w:p>
    <w:p>
      <w:pPr>
        <w:pStyle w:val="ListBullet"/>
        <w:spacing w:after="40" w:line="336" w:lineRule="auto"/>
        <w:ind w:firstLine="0"/>
        <w:jc w:val="both"/>
      </w:pPr>
      <w:r>
        <w:rPr>
          <w:rFonts w:ascii="宋体" w:hAnsi="宋体" w:eastAsia="宋体"/>
          <w:b w:val="0"/>
          <w:i w:val="0"/>
          <w:sz w:val="21"/>
        </w:rPr>
        <w:t>定义异常处理策略：DAO 层的 SQLException 包装为 DaoException；Service 层校验失败抛出 ServiceException 并携带中文提示；UI 层统一捕获后以对话框呈现，不显示堆栈信息。</w:t>
      </w:r>
    </w:p>
    <w:p>
      <w:pPr>
        <w:pStyle w:val="ListBullet"/>
        <w:spacing w:after="40" w:line="336" w:lineRule="auto"/>
        <w:ind w:firstLine="0"/>
        <w:jc w:val="both"/>
      </w:pPr>
      <w:r>
        <w:rPr>
          <w:rFonts w:ascii="宋体" w:hAnsi="宋体" w:eastAsia="宋体"/>
          <w:b w:val="0"/>
          <w:i w:val="0"/>
          <w:sz w:val="21"/>
        </w:rPr>
        <w:t>约定事务边界与方法命名：事务在 Service 层开启与提交；方法名采用 saveXxx、updateXxx、deleteXxx、findXxxByXxx、pageXxx 形式。</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包结构说明与分层职责表（表 3-13）；公共类与工具类清单（表 3-14）；异常与事务规范。</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姜望舒（架构师）与王永涛（业务层代表），第 2 天完成。</w:t>
      </w:r>
    </w:p>
    <w:p>
      <w:pPr>
        <w:keepNext/>
        <w:spacing w:before="160" w:after="60" w:line="288" w:lineRule="auto"/>
        <w:ind w:firstLine="0"/>
        <w:jc w:val="center"/>
      </w:pPr>
      <w:r>
        <w:rPr>
          <w:rFonts w:ascii="黑体" w:hAnsi="黑体" w:eastAsia="黑体"/>
          <w:b w:val="0"/>
          <w:i w:val="0"/>
          <w:sz w:val="21"/>
        </w:rPr>
        <w:t>表 3-13  三层架构分层职责与依赖规则</w:t>
      </w:r>
    </w:p>
    <w:tbl>
      <w:tblPr>
        <w:tblStyle w:val="TableGrid"/>
        <w:tblW w:type="pct" w:w="5000"/>
        <w:jc w:val="center"/>
        <w:tblLayout w:type="fixed"/>
        <w:tblLook w:firstColumn="1" w:firstRow="1" w:lastColumn="0" w:lastRow="0" w:noHBand="0" w:noVBand="1" w:val="04A0"/>
      </w:tblPr>
      <w:tblGrid>
        <w:gridCol w:w="1020"/>
        <w:gridCol w:w="1814"/>
        <w:gridCol w:w="2494"/>
        <w:gridCol w:w="1928"/>
        <w:gridCol w:w="1814"/>
      </w:tblGrid>
      <w:tr>
        <w:trPr>
          <w:tblHeader w:val="true"/>
        </w:trPr>
        <w:tc>
          <w:tcPr>
            <w:tcW w:type="dxa" w:w="1020"/>
            <w:shd w:val="clear" w:color="auto" w:fill="D9D9D9"/>
          </w:tcPr>
          <w:p>
            <w:pPr>
              <w:spacing w:before="20" w:after="20" w:line="276" w:lineRule="auto"/>
              <w:ind w:firstLine="0"/>
              <w:jc w:val="center"/>
            </w:pPr>
            <w:r>
              <w:rPr>
                <w:rFonts w:ascii="黑体" w:hAnsi="黑体" w:eastAsia="黑体"/>
                <w:b/>
                <w:i w:val="0"/>
                <w:sz w:val="16"/>
              </w:rPr>
              <w:t>层次</w:t>
            </w:r>
          </w:p>
        </w:tc>
        <w:tc>
          <w:tcPr>
            <w:tcW w:type="dxa" w:w="1814"/>
            <w:shd w:val="clear" w:color="auto" w:fill="D9D9D9"/>
          </w:tcPr>
          <w:p>
            <w:pPr>
              <w:spacing w:before="20" w:after="20" w:line="276" w:lineRule="auto"/>
              <w:ind w:firstLine="0"/>
              <w:jc w:val="center"/>
            </w:pPr>
            <w:r>
              <w:rPr>
                <w:rFonts w:ascii="黑体" w:hAnsi="黑体" w:eastAsia="黑体"/>
                <w:b/>
                <w:i w:val="0"/>
                <w:sz w:val="16"/>
              </w:rPr>
              <w:t>包名</w:t>
            </w:r>
          </w:p>
        </w:tc>
        <w:tc>
          <w:tcPr>
            <w:tcW w:type="dxa" w:w="2494"/>
            <w:shd w:val="clear" w:color="auto" w:fill="D9D9D9"/>
          </w:tcPr>
          <w:p>
            <w:pPr>
              <w:spacing w:before="20" w:after="20" w:line="276" w:lineRule="auto"/>
              <w:ind w:firstLine="0"/>
              <w:jc w:val="center"/>
            </w:pPr>
            <w:r>
              <w:rPr>
                <w:rFonts w:ascii="黑体" w:hAnsi="黑体" w:eastAsia="黑体"/>
                <w:b/>
                <w:i w:val="0"/>
                <w:sz w:val="16"/>
              </w:rPr>
              <w:t>主要类举例</w:t>
            </w:r>
          </w:p>
        </w:tc>
        <w:tc>
          <w:tcPr>
            <w:tcW w:type="dxa" w:w="1928"/>
            <w:shd w:val="clear" w:color="auto" w:fill="D9D9D9"/>
          </w:tcPr>
          <w:p>
            <w:pPr>
              <w:spacing w:before="20" w:after="20" w:line="276" w:lineRule="auto"/>
              <w:ind w:firstLine="0"/>
              <w:jc w:val="center"/>
            </w:pPr>
            <w:r>
              <w:rPr>
                <w:rFonts w:ascii="黑体" w:hAnsi="黑体" w:eastAsia="黑体"/>
                <w:b/>
                <w:i w:val="0"/>
                <w:sz w:val="16"/>
              </w:rPr>
              <w:t>职责</w:t>
            </w:r>
          </w:p>
        </w:tc>
        <w:tc>
          <w:tcPr>
            <w:tcW w:type="dxa" w:w="1814"/>
            <w:shd w:val="clear" w:color="auto" w:fill="D9D9D9"/>
          </w:tcPr>
          <w:p>
            <w:pPr>
              <w:spacing w:before="20" w:after="20" w:line="276" w:lineRule="auto"/>
              <w:ind w:firstLine="0"/>
              <w:jc w:val="center"/>
            </w:pPr>
            <w:r>
              <w:rPr>
                <w:rFonts w:ascii="黑体" w:hAnsi="黑体" w:eastAsia="黑体"/>
                <w:b/>
                <w:i w:val="0"/>
                <w:sz w:val="16"/>
              </w:rPr>
              <w:t>依赖方向与禁止项</w:t>
            </w:r>
          </w:p>
        </w:tc>
      </w:tr>
      <w:tr>
        <w:tc>
          <w:tcPr>
            <w:tcW w:type="dxa" w:w="1020"/>
          </w:tcPr>
          <w:p>
            <w:pPr>
              <w:spacing w:before="20" w:after="20" w:line="276" w:lineRule="auto"/>
              <w:ind w:firstLine="0"/>
              <w:jc w:val="left"/>
            </w:pPr>
            <w:r>
              <w:rPr>
                <w:rFonts w:ascii="宋体" w:hAnsi="宋体" w:eastAsia="宋体"/>
                <w:b w:val="0"/>
                <w:i w:val="0"/>
                <w:sz w:val="16"/>
              </w:rPr>
              <w:t>表示层</w:t>
            </w:r>
          </w:p>
          <w:p>
            <w:pPr>
              <w:spacing w:before="20" w:after="20" w:line="276" w:lineRule="auto"/>
              <w:ind w:firstLine="0"/>
              <w:jc w:val="left"/>
            </w:pPr>
            <w:r>
              <w:rPr>
                <w:rFonts w:ascii="宋体" w:hAnsi="宋体" w:eastAsia="宋体"/>
                <w:b w:val="0"/>
                <w:i w:val="0"/>
                <w:sz w:val="16"/>
              </w:rPr>
              <w:t>（UI）</w:t>
            </w:r>
          </w:p>
        </w:tc>
        <w:tc>
          <w:tcPr>
            <w:tcW w:type="dxa" w:w="1814"/>
          </w:tcPr>
          <w:p>
            <w:pPr>
              <w:spacing w:before="20" w:after="20" w:line="276" w:lineRule="auto"/>
              <w:ind w:firstLine="0"/>
              <w:jc w:val="left"/>
            </w:pPr>
            <w:r>
              <w:rPr>
                <w:rFonts w:ascii="宋体" w:hAnsi="宋体" w:eastAsia="宋体"/>
                <w:b w:val="0"/>
                <w:i w:val="0"/>
                <w:sz w:val="16"/>
              </w:rPr>
              <w:t>com.sims.ui</w:t>
            </w:r>
          </w:p>
          <w:p>
            <w:pPr>
              <w:spacing w:before="20" w:after="20" w:line="276" w:lineRule="auto"/>
              <w:ind w:firstLine="0"/>
              <w:jc w:val="left"/>
            </w:pPr>
            <w:r>
              <w:rPr>
                <w:rFonts w:ascii="宋体" w:hAnsi="宋体" w:eastAsia="宋体"/>
                <w:b w:val="0"/>
                <w:i w:val="0"/>
                <w:sz w:val="16"/>
              </w:rPr>
              <w:t>com.sims.ui.component</w:t>
            </w:r>
          </w:p>
        </w:tc>
        <w:tc>
          <w:tcPr>
            <w:tcW w:type="dxa" w:w="2494"/>
          </w:tcPr>
          <w:p>
            <w:pPr>
              <w:spacing w:before="20" w:after="20" w:line="276" w:lineRule="auto"/>
              <w:ind w:firstLine="0"/>
              <w:jc w:val="left"/>
            </w:pPr>
            <w:r>
              <w:rPr>
                <w:rFonts w:ascii="宋体" w:hAnsi="宋体" w:eastAsia="宋体"/>
                <w:b w:val="0"/>
                <w:i w:val="0"/>
                <w:sz w:val="16"/>
              </w:rPr>
              <w:t>LoginFrame、MainFrame、StudentPanel、ScorePanel、AttendancePanel、StatPanel、LogPanel、ConfigPanel</w:t>
            </w:r>
          </w:p>
        </w:tc>
        <w:tc>
          <w:tcPr>
            <w:tcW w:type="dxa" w:w="1928"/>
          </w:tcPr>
          <w:p>
            <w:pPr>
              <w:spacing w:before="20" w:after="20" w:line="276" w:lineRule="auto"/>
              <w:ind w:firstLine="0"/>
              <w:jc w:val="left"/>
            </w:pPr>
            <w:r>
              <w:rPr>
                <w:rFonts w:ascii="宋体" w:hAnsi="宋体" w:eastAsia="宋体"/>
                <w:b w:val="0"/>
                <w:i w:val="0"/>
                <w:sz w:val="16"/>
              </w:rPr>
              <w:t>界面展示、输入收集与格式提示、事件响应、调用 Service、结果渲染与导出入口</w:t>
            </w:r>
          </w:p>
        </w:tc>
        <w:tc>
          <w:tcPr>
            <w:tcW w:type="dxa" w:w="1814"/>
          </w:tcPr>
          <w:p>
            <w:pPr>
              <w:spacing w:before="20" w:after="20" w:line="276" w:lineRule="auto"/>
              <w:ind w:firstLine="0"/>
              <w:jc w:val="left"/>
            </w:pPr>
            <w:r>
              <w:rPr>
                <w:rFonts w:ascii="宋体" w:hAnsi="宋体" w:eastAsia="宋体"/>
                <w:b w:val="0"/>
                <w:i w:val="0"/>
                <w:sz w:val="16"/>
              </w:rPr>
              <w:t>只依赖 service 与 entity；禁止直接 import dao，禁止在界面中书写 SQL 与业务计算</w:t>
            </w:r>
          </w:p>
        </w:tc>
      </w:tr>
      <w:tr>
        <w:tc>
          <w:tcPr>
            <w:tcW w:type="dxa" w:w="1020"/>
          </w:tcPr>
          <w:p>
            <w:pPr>
              <w:spacing w:before="20" w:after="20" w:line="276" w:lineRule="auto"/>
              <w:ind w:firstLine="0"/>
              <w:jc w:val="left"/>
            </w:pPr>
            <w:r>
              <w:rPr>
                <w:rFonts w:ascii="宋体" w:hAnsi="宋体" w:eastAsia="宋体"/>
                <w:b w:val="0"/>
                <w:i w:val="0"/>
                <w:sz w:val="16"/>
              </w:rPr>
              <w:t>业务逻辑层</w:t>
            </w:r>
          </w:p>
          <w:p>
            <w:pPr>
              <w:spacing w:before="20" w:after="20" w:line="276" w:lineRule="auto"/>
              <w:ind w:firstLine="0"/>
              <w:jc w:val="left"/>
            </w:pPr>
            <w:r>
              <w:rPr>
                <w:rFonts w:ascii="宋体" w:hAnsi="宋体" w:eastAsia="宋体"/>
                <w:b w:val="0"/>
                <w:i w:val="0"/>
                <w:sz w:val="16"/>
              </w:rPr>
              <w:t>（Service）</w:t>
            </w:r>
          </w:p>
        </w:tc>
        <w:tc>
          <w:tcPr>
            <w:tcW w:type="dxa" w:w="1814"/>
          </w:tcPr>
          <w:p>
            <w:pPr>
              <w:spacing w:before="20" w:after="20" w:line="276" w:lineRule="auto"/>
              <w:ind w:firstLine="0"/>
              <w:jc w:val="left"/>
            </w:pPr>
            <w:r>
              <w:rPr>
                <w:rFonts w:ascii="宋体" w:hAnsi="宋体" w:eastAsia="宋体"/>
                <w:b w:val="0"/>
                <w:i w:val="0"/>
                <w:sz w:val="16"/>
              </w:rPr>
              <w:t>com.sims.service</w:t>
            </w:r>
          </w:p>
          <w:p>
            <w:pPr>
              <w:spacing w:before="20" w:after="20" w:line="276" w:lineRule="auto"/>
              <w:ind w:firstLine="0"/>
              <w:jc w:val="left"/>
            </w:pPr>
            <w:r>
              <w:rPr>
                <w:rFonts w:ascii="宋体" w:hAnsi="宋体" w:eastAsia="宋体"/>
                <w:b w:val="0"/>
                <w:i w:val="0"/>
                <w:sz w:val="16"/>
              </w:rPr>
              <w:t>com.sims.service.impl</w:t>
            </w:r>
          </w:p>
        </w:tc>
        <w:tc>
          <w:tcPr>
            <w:tcW w:type="dxa" w:w="2494"/>
          </w:tcPr>
          <w:p>
            <w:pPr>
              <w:spacing w:before="20" w:after="20" w:line="276" w:lineRule="auto"/>
              <w:ind w:firstLine="0"/>
              <w:jc w:val="left"/>
            </w:pPr>
            <w:r>
              <w:rPr>
                <w:rFonts w:ascii="宋体" w:hAnsi="宋体" w:eastAsia="宋体"/>
                <w:b w:val="0"/>
                <w:i w:val="0"/>
                <w:sz w:val="16"/>
              </w:rPr>
              <w:t>UserService、StudentService、ClazzService、CourseService、ScoreService、AttendanceService、StatService、LogService、ConfigService</w:t>
            </w:r>
          </w:p>
        </w:tc>
        <w:tc>
          <w:tcPr>
            <w:tcW w:type="dxa" w:w="1928"/>
          </w:tcPr>
          <w:p>
            <w:pPr>
              <w:spacing w:before="20" w:after="20" w:line="276" w:lineRule="auto"/>
              <w:ind w:firstLine="0"/>
              <w:jc w:val="left"/>
            </w:pPr>
            <w:r>
              <w:rPr>
                <w:rFonts w:ascii="宋体" w:hAnsi="宋体" w:eastAsia="宋体"/>
                <w:b w:val="0"/>
                <w:i w:val="0"/>
                <w:sz w:val="16"/>
              </w:rPr>
              <w:t>业务规则校验（BR 编号对应实现）、总评与出勤率等计算、事务控制、数据范围过滤、写操作日志</w:t>
            </w:r>
          </w:p>
        </w:tc>
        <w:tc>
          <w:tcPr>
            <w:tcW w:type="dxa" w:w="1814"/>
          </w:tcPr>
          <w:p>
            <w:pPr>
              <w:spacing w:before="20" w:after="20" w:line="276" w:lineRule="auto"/>
              <w:ind w:firstLine="0"/>
              <w:jc w:val="left"/>
            </w:pPr>
            <w:r>
              <w:rPr>
                <w:rFonts w:ascii="宋体" w:hAnsi="宋体" w:eastAsia="宋体"/>
                <w:b w:val="0"/>
                <w:i w:val="0"/>
                <w:sz w:val="16"/>
              </w:rPr>
              <w:t>依赖 dao、entity 与 util；禁止直接操作 Swing 组件，禁止绕过 dao 访问数据库</w:t>
            </w:r>
          </w:p>
        </w:tc>
      </w:tr>
      <w:tr>
        <w:tc>
          <w:tcPr>
            <w:tcW w:type="dxa" w:w="1020"/>
          </w:tcPr>
          <w:p>
            <w:pPr>
              <w:spacing w:before="20" w:after="20" w:line="276" w:lineRule="auto"/>
              <w:ind w:firstLine="0"/>
              <w:jc w:val="left"/>
            </w:pPr>
            <w:r>
              <w:rPr>
                <w:rFonts w:ascii="宋体" w:hAnsi="宋体" w:eastAsia="宋体"/>
                <w:b w:val="0"/>
                <w:i w:val="0"/>
                <w:sz w:val="16"/>
              </w:rPr>
              <w:t>数据访问层</w:t>
            </w:r>
          </w:p>
          <w:p>
            <w:pPr>
              <w:spacing w:before="20" w:after="20" w:line="276" w:lineRule="auto"/>
              <w:ind w:firstLine="0"/>
              <w:jc w:val="left"/>
            </w:pPr>
            <w:r>
              <w:rPr>
                <w:rFonts w:ascii="宋体" w:hAnsi="宋体" w:eastAsia="宋体"/>
                <w:b w:val="0"/>
                <w:i w:val="0"/>
                <w:sz w:val="16"/>
              </w:rPr>
              <w:t>（DAO）</w:t>
            </w:r>
          </w:p>
        </w:tc>
        <w:tc>
          <w:tcPr>
            <w:tcW w:type="dxa" w:w="1814"/>
          </w:tcPr>
          <w:p>
            <w:pPr>
              <w:spacing w:before="20" w:after="20" w:line="276" w:lineRule="auto"/>
              <w:ind w:firstLine="0"/>
              <w:jc w:val="left"/>
            </w:pPr>
            <w:r>
              <w:rPr>
                <w:rFonts w:ascii="宋体" w:hAnsi="宋体" w:eastAsia="宋体"/>
                <w:b w:val="0"/>
                <w:i w:val="0"/>
                <w:sz w:val="16"/>
              </w:rPr>
              <w:t>com.sims.dao</w:t>
            </w:r>
          </w:p>
          <w:p>
            <w:pPr>
              <w:spacing w:before="20" w:after="20" w:line="276" w:lineRule="auto"/>
              <w:ind w:firstLine="0"/>
              <w:jc w:val="left"/>
            </w:pPr>
            <w:r>
              <w:rPr>
                <w:rFonts w:ascii="宋体" w:hAnsi="宋体" w:eastAsia="宋体"/>
                <w:b w:val="0"/>
                <w:i w:val="0"/>
                <w:sz w:val="16"/>
              </w:rPr>
              <w:t>com.sims.dao.impl</w:t>
            </w:r>
          </w:p>
        </w:tc>
        <w:tc>
          <w:tcPr>
            <w:tcW w:type="dxa" w:w="2494"/>
          </w:tcPr>
          <w:p>
            <w:pPr>
              <w:spacing w:before="20" w:after="20" w:line="276" w:lineRule="auto"/>
              <w:ind w:firstLine="0"/>
              <w:jc w:val="left"/>
            </w:pPr>
            <w:r>
              <w:rPr>
                <w:rFonts w:ascii="宋体" w:hAnsi="宋体" w:eastAsia="宋体"/>
                <w:b w:val="0"/>
                <w:i w:val="0"/>
                <w:sz w:val="16"/>
              </w:rPr>
              <w:t>MajorDao、ClazzDao、StudentDao、CourseDao、ScoreDao、AttendanceDao、UserDao、LogDao、ConfigDao</w:t>
            </w:r>
          </w:p>
        </w:tc>
        <w:tc>
          <w:tcPr>
            <w:tcW w:type="dxa" w:w="1928"/>
          </w:tcPr>
          <w:p>
            <w:pPr>
              <w:spacing w:before="20" w:after="20" w:line="276" w:lineRule="auto"/>
              <w:ind w:firstLine="0"/>
              <w:jc w:val="left"/>
            </w:pPr>
            <w:r>
              <w:rPr>
                <w:rFonts w:ascii="宋体" w:hAnsi="宋体" w:eastAsia="宋体"/>
                <w:b w:val="0"/>
                <w:i w:val="0"/>
                <w:sz w:val="16"/>
              </w:rPr>
              <w:t>以 JDBC 执行参数化 SQL，完成单表与必要关联查询的增删改查、分页查询与聚合统计</w:t>
            </w:r>
          </w:p>
        </w:tc>
        <w:tc>
          <w:tcPr>
            <w:tcW w:type="dxa" w:w="1814"/>
          </w:tcPr>
          <w:p>
            <w:pPr>
              <w:spacing w:before="20" w:after="20" w:line="276" w:lineRule="auto"/>
              <w:ind w:firstLine="0"/>
              <w:jc w:val="left"/>
            </w:pPr>
            <w:r>
              <w:rPr>
                <w:rFonts w:ascii="宋体" w:hAnsi="宋体" w:eastAsia="宋体"/>
                <w:b w:val="0"/>
                <w:i w:val="0"/>
                <w:sz w:val="16"/>
              </w:rPr>
              <w:t>依赖 entity 与 util（DBUtil）；禁止写业务判断，禁止拼接 SQL 字符串</w:t>
            </w:r>
          </w:p>
        </w:tc>
      </w:tr>
      <w:tr>
        <w:tc>
          <w:tcPr>
            <w:tcW w:type="dxa" w:w="1020"/>
          </w:tcPr>
          <w:p>
            <w:pPr>
              <w:spacing w:before="20" w:after="20" w:line="276" w:lineRule="auto"/>
              <w:ind w:firstLine="0"/>
              <w:jc w:val="left"/>
            </w:pPr>
            <w:r>
              <w:rPr>
                <w:rFonts w:ascii="宋体" w:hAnsi="宋体" w:eastAsia="宋体"/>
                <w:b w:val="0"/>
                <w:i w:val="0"/>
                <w:sz w:val="16"/>
              </w:rPr>
              <w:t>实体层</w:t>
            </w:r>
          </w:p>
          <w:p>
            <w:pPr>
              <w:spacing w:before="20" w:after="20" w:line="276" w:lineRule="auto"/>
              <w:ind w:firstLine="0"/>
              <w:jc w:val="left"/>
            </w:pPr>
            <w:r>
              <w:rPr>
                <w:rFonts w:ascii="宋体" w:hAnsi="宋体" w:eastAsia="宋体"/>
                <w:b w:val="0"/>
                <w:i w:val="0"/>
                <w:sz w:val="16"/>
              </w:rPr>
              <w:t>（Entity）</w:t>
            </w:r>
          </w:p>
        </w:tc>
        <w:tc>
          <w:tcPr>
            <w:tcW w:type="dxa" w:w="1814"/>
          </w:tcPr>
          <w:p>
            <w:pPr>
              <w:spacing w:before="20" w:after="20" w:line="276" w:lineRule="auto"/>
              <w:ind w:firstLine="0"/>
              <w:jc w:val="left"/>
            </w:pPr>
            <w:r>
              <w:rPr>
                <w:rFonts w:ascii="宋体" w:hAnsi="宋体" w:eastAsia="宋体"/>
                <w:b w:val="0"/>
                <w:i w:val="0"/>
                <w:sz w:val="16"/>
              </w:rPr>
              <w:t>com.sims.entity</w:t>
            </w:r>
          </w:p>
        </w:tc>
        <w:tc>
          <w:tcPr>
            <w:tcW w:type="dxa" w:w="2494"/>
          </w:tcPr>
          <w:p>
            <w:pPr>
              <w:spacing w:before="20" w:after="20" w:line="276" w:lineRule="auto"/>
              <w:ind w:firstLine="0"/>
              <w:jc w:val="left"/>
            </w:pPr>
            <w:r>
              <w:rPr>
                <w:rFonts w:ascii="宋体" w:hAnsi="宋体" w:eastAsia="宋体"/>
                <w:b w:val="0"/>
                <w:i w:val="0"/>
                <w:sz w:val="16"/>
              </w:rPr>
              <w:t>Major、Clazz、Student、Course、Score、Attendance、SysUser、SysLog、SysConfig</w:t>
            </w:r>
          </w:p>
        </w:tc>
        <w:tc>
          <w:tcPr>
            <w:tcW w:type="dxa" w:w="1928"/>
          </w:tcPr>
          <w:p>
            <w:pPr>
              <w:spacing w:before="20" w:after="20" w:line="276" w:lineRule="auto"/>
              <w:ind w:firstLine="0"/>
              <w:jc w:val="left"/>
            </w:pPr>
            <w:r>
              <w:rPr>
                <w:rFonts w:ascii="宋体" w:hAnsi="宋体" w:eastAsia="宋体"/>
                <w:b w:val="0"/>
                <w:i w:val="0"/>
                <w:sz w:val="16"/>
              </w:rPr>
              <w:t>与数据库表一一对应的 POJO，承载字段与 getter／setter，必要时提供只读派生属性（如是否及格）</w:t>
            </w:r>
          </w:p>
        </w:tc>
        <w:tc>
          <w:tcPr>
            <w:tcW w:type="dxa" w:w="1814"/>
          </w:tcPr>
          <w:p>
            <w:pPr>
              <w:spacing w:before="20" w:after="20" w:line="276" w:lineRule="auto"/>
              <w:ind w:firstLine="0"/>
              <w:jc w:val="left"/>
            </w:pPr>
            <w:r>
              <w:rPr>
                <w:rFonts w:ascii="宋体" w:hAnsi="宋体" w:eastAsia="宋体"/>
                <w:b w:val="0"/>
                <w:i w:val="0"/>
                <w:sz w:val="16"/>
              </w:rPr>
              <w:t>不依赖任何其他层；禁止在实体类中编写数据库访问代码</w:t>
            </w:r>
          </w:p>
        </w:tc>
      </w:tr>
      <w:tr>
        <w:tc>
          <w:tcPr>
            <w:tcW w:type="dxa" w:w="1020"/>
          </w:tcPr>
          <w:p>
            <w:pPr>
              <w:spacing w:before="20" w:after="20" w:line="276" w:lineRule="auto"/>
              <w:ind w:firstLine="0"/>
              <w:jc w:val="left"/>
            </w:pPr>
            <w:r>
              <w:rPr>
                <w:rFonts w:ascii="宋体" w:hAnsi="宋体" w:eastAsia="宋体"/>
                <w:b w:val="0"/>
                <w:i w:val="0"/>
                <w:sz w:val="16"/>
              </w:rPr>
              <w:t>公共工具层</w:t>
            </w:r>
          </w:p>
          <w:p>
            <w:pPr>
              <w:spacing w:before="20" w:after="20" w:line="276" w:lineRule="auto"/>
              <w:ind w:firstLine="0"/>
              <w:jc w:val="left"/>
            </w:pPr>
            <w:r>
              <w:rPr>
                <w:rFonts w:ascii="宋体" w:hAnsi="宋体" w:eastAsia="宋体"/>
                <w:b w:val="0"/>
                <w:i w:val="0"/>
                <w:sz w:val="16"/>
              </w:rPr>
              <w:t>（Util／Config）</w:t>
            </w:r>
          </w:p>
        </w:tc>
        <w:tc>
          <w:tcPr>
            <w:tcW w:type="dxa" w:w="1814"/>
          </w:tcPr>
          <w:p>
            <w:pPr>
              <w:spacing w:before="20" w:after="20" w:line="276" w:lineRule="auto"/>
              <w:ind w:firstLine="0"/>
              <w:jc w:val="left"/>
            </w:pPr>
            <w:r>
              <w:rPr>
                <w:rFonts w:ascii="宋体" w:hAnsi="宋体" w:eastAsia="宋体"/>
                <w:b w:val="0"/>
                <w:i w:val="0"/>
                <w:sz w:val="16"/>
              </w:rPr>
              <w:t>com.sims.util</w:t>
            </w:r>
          </w:p>
          <w:p>
            <w:pPr>
              <w:spacing w:before="20" w:after="20" w:line="276" w:lineRule="auto"/>
              <w:ind w:firstLine="0"/>
              <w:jc w:val="left"/>
            </w:pPr>
            <w:r>
              <w:rPr>
                <w:rFonts w:ascii="宋体" w:hAnsi="宋体" w:eastAsia="宋体"/>
                <w:b w:val="0"/>
                <w:i w:val="0"/>
                <w:sz w:val="16"/>
              </w:rPr>
              <w:t>com.sims.config</w:t>
            </w:r>
          </w:p>
        </w:tc>
        <w:tc>
          <w:tcPr>
            <w:tcW w:type="dxa" w:w="2494"/>
          </w:tcPr>
          <w:p>
            <w:pPr>
              <w:spacing w:before="20" w:after="20" w:line="276" w:lineRule="auto"/>
              <w:ind w:firstLine="0"/>
              <w:jc w:val="left"/>
            </w:pPr>
            <w:r>
              <w:rPr>
                <w:rFonts w:ascii="宋体" w:hAnsi="宋体" w:eastAsia="宋体"/>
                <w:b w:val="0"/>
                <w:i w:val="0"/>
                <w:sz w:val="16"/>
              </w:rPr>
              <w:t>DBUtil、ConfigUtil、MD5Util、DateUtil、ExcelUtil、LogUtil、PageResult、ServiceException、SessionContext</w:t>
            </w:r>
          </w:p>
        </w:tc>
        <w:tc>
          <w:tcPr>
            <w:tcW w:type="dxa" w:w="1928"/>
          </w:tcPr>
          <w:p>
            <w:pPr>
              <w:spacing w:before="20" w:after="20" w:line="276" w:lineRule="auto"/>
              <w:ind w:firstLine="0"/>
              <w:jc w:val="left"/>
            </w:pPr>
            <w:r>
              <w:rPr>
                <w:rFonts w:ascii="宋体" w:hAnsi="宋体" w:eastAsia="宋体"/>
                <w:b w:val="0"/>
                <w:i w:val="0"/>
                <w:sz w:val="16"/>
              </w:rPr>
              <w:t>连接与初始化、参数缓存、加密、日期与 Excel 处理、分页封装、日志写入、会话上下文</w:t>
            </w:r>
          </w:p>
        </w:tc>
        <w:tc>
          <w:tcPr>
            <w:tcW w:type="dxa" w:w="1814"/>
          </w:tcPr>
          <w:p>
            <w:pPr>
              <w:spacing w:before="20" w:after="20" w:line="276" w:lineRule="auto"/>
              <w:ind w:firstLine="0"/>
              <w:jc w:val="left"/>
            </w:pPr>
            <w:r>
              <w:rPr>
                <w:rFonts w:ascii="宋体" w:hAnsi="宋体" w:eastAsia="宋体"/>
                <w:b w:val="0"/>
                <w:i w:val="0"/>
                <w:sz w:val="16"/>
              </w:rPr>
              <w:t>可被各层依赖；禁止依赖 ui 与 service，禁止包含具体业务规则</w:t>
            </w:r>
          </w:p>
        </w:tc>
      </w:tr>
    </w:tbl>
    <w:p>
      <w:pPr>
        <w:keepNext/>
        <w:spacing w:before="160" w:after="60" w:line="288" w:lineRule="auto"/>
        <w:ind w:firstLine="0"/>
        <w:jc w:val="center"/>
      </w:pPr>
      <w:r>
        <w:rPr>
          <w:rFonts w:ascii="黑体" w:hAnsi="黑体" w:eastAsia="黑体"/>
          <w:b w:val="0"/>
          <w:i w:val="0"/>
          <w:sz w:val="21"/>
        </w:rPr>
        <w:t>表 3-14  公共类与工具类清单（util 与 config 包）</w:t>
      </w:r>
    </w:p>
    <w:tbl>
      <w:tblPr>
        <w:tblStyle w:val="TableGrid"/>
        <w:tblW w:type="pct" w:w="5000"/>
        <w:jc w:val="center"/>
        <w:tblLayout w:type="fixed"/>
        <w:tblLook w:firstColumn="1" w:firstRow="1" w:lastColumn="0" w:lastRow="0" w:noHBand="0" w:noVBand="1" w:val="04A0"/>
      </w:tblPr>
      <w:tblGrid>
        <w:gridCol w:w="1531"/>
        <w:gridCol w:w="1361"/>
        <w:gridCol w:w="2891"/>
        <w:gridCol w:w="3288"/>
      </w:tblGrid>
      <w:tr>
        <w:trPr>
          <w:tblHeader w:val="true"/>
        </w:trPr>
        <w:tc>
          <w:tcPr>
            <w:tcW w:type="dxa" w:w="1531"/>
            <w:shd w:val="clear" w:color="auto" w:fill="D9D9D9"/>
          </w:tcPr>
          <w:p>
            <w:pPr>
              <w:spacing w:before="20" w:after="20" w:line="276" w:lineRule="auto"/>
              <w:ind w:firstLine="0"/>
              <w:jc w:val="center"/>
            </w:pPr>
            <w:r>
              <w:rPr>
                <w:rFonts w:ascii="黑体" w:hAnsi="黑体" w:eastAsia="黑体"/>
                <w:b/>
                <w:i w:val="0"/>
                <w:sz w:val="16"/>
              </w:rPr>
              <w:t>类名</w:t>
            </w:r>
          </w:p>
        </w:tc>
        <w:tc>
          <w:tcPr>
            <w:tcW w:type="dxa" w:w="1361"/>
            <w:shd w:val="clear" w:color="auto" w:fill="D9D9D9"/>
          </w:tcPr>
          <w:p>
            <w:pPr>
              <w:spacing w:before="20" w:after="20" w:line="276" w:lineRule="auto"/>
              <w:ind w:firstLine="0"/>
              <w:jc w:val="center"/>
            </w:pPr>
            <w:r>
              <w:rPr>
                <w:rFonts w:ascii="黑体" w:hAnsi="黑体" w:eastAsia="黑体"/>
                <w:b/>
                <w:i w:val="0"/>
                <w:sz w:val="16"/>
              </w:rPr>
              <w:t>所在包</w:t>
            </w:r>
          </w:p>
        </w:tc>
        <w:tc>
          <w:tcPr>
            <w:tcW w:type="dxa" w:w="2891"/>
            <w:shd w:val="clear" w:color="auto" w:fill="D9D9D9"/>
          </w:tcPr>
          <w:p>
            <w:pPr>
              <w:spacing w:before="20" w:after="20" w:line="276" w:lineRule="auto"/>
              <w:ind w:firstLine="0"/>
              <w:jc w:val="center"/>
            </w:pPr>
            <w:r>
              <w:rPr>
                <w:rFonts w:ascii="黑体" w:hAnsi="黑体" w:eastAsia="黑体"/>
                <w:b/>
                <w:i w:val="0"/>
                <w:sz w:val="16"/>
              </w:rPr>
              <w:t>主要方法</w:t>
            </w:r>
          </w:p>
        </w:tc>
        <w:tc>
          <w:tcPr>
            <w:tcW w:type="dxa" w:w="3288"/>
            <w:shd w:val="clear" w:color="auto" w:fill="D9D9D9"/>
          </w:tcPr>
          <w:p>
            <w:pPr>
              <w:spacing w:before="20" w:after="20" w:line="276" w:lineRule="auto"/>
              <w:ind w:firstLine="0"/>
              <w:jc w:val="center"/>
            </w:pPr>
            <w:r>
              <w:rPr>
                <w:rFonts w:ascii="黑体" w:hAnsi="黑体" w:eastAsia="黑体"/>
                <w:b/>
                <w:i w:val="0"/>
                <w:sz w:val="16"/>
              </w:rPr>
              <w:t>用途说明</w:t>
            </w:r>
          </w:p>
        </w:tc>
      </w:tr>
      <w:tr>
        <w:tc>
          <w:tcPr>
            <w:tcW w:type="dxa" w:w="1531"/>
          </w:tcPr>
          <w:p>
            <w:pPr>
              <w:spacing w:before="20" w:after="20" w:line="276" w:lineRule="auto"/>
              <w:ind w:firstLine="0"/>
              <w:jc w:val="left"/>
            </w:pPr>
            <w:r>
              <w:rPr>
                <w:rFonts w:ascii="宋体" w:hAnsi="宋体" w:eastAsia="宋体"/>
                <w:b w:val="0"/>
                <w:i w:val="0"/>
                <w:sz w:val="16"/>
              </w:rPr>
              <w:t>DBUtil</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getConnection()、close(Connection)、initDatabase()、backup(String path)</w:t>
            </w:r>
          </w:p>
        </w:tc>
        <w:tc>
          <w:tcPr>
            <w:tcW w:type="dxa" w:w="3288"/>
          </w:tcPr>
          <w:p>
            <w:pPr>
              <w:spacing w:before="20" w:after="20" w:line="276" w:lineRule="auto"/>
              <w:ind w:firstLine="0"/>
              <w:jc w:val="left"/>
            </w:pPr>
            <w:r>
              <w:rPr>
                <w:rFonts w:ascii="宋体" w:hAnsi="宋体" w:eastAsia="宋体"/>
                <w:b w:val="0"/>
                <w:i w:val="0"/>
                <w:sz w:val="16"/>
              </w:rPr>
              <w:t>连接获取与释放；首次启动自动建表并灌入演示数据；执行 H2 BACKUP TO 备份</w:t>
            </w:r>
          </w:p>
        </w:tc>
      </w:tr>
      <w:tr>
        <w:tc>
          <w:tcPr>
            <w:tcW w:type="dxa" w:w="1531"/>
          </w:tcPr>
          <w:p>
            <w:pPr>
              <w:spacing w:before="20" w:after="20" w:line="276" w:lineRule="auto"/>
              <w:ind w:firstLine="0"/>
              <w:jc w:val="left"/>
            </w:pPr>
            <w:r>
              <w:rPr>
                <w:rFonts w:ascii="宋体" w:hAnsi="宋体" w:eastAsia="宋体"/>
                <w:b w:val="0"/>
                <w:i w:val="0"/>
                <w:sz w:val="16"/>
              </w:rPr>
              <w:t>ConfigUtil</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get(String key)、getInt(key)、getDouble(key)、refresh()</w:t>
            </w:r>
          </w:p>
        </w:tc>
        <w:tc>
          <w:tcPr>
            <w:tcW w:type="dxa" w:w="3288"/>
          </w:tcPr>
          <w:p>
            <w:pPr>
              <w:spacing w:before="20" w:after="20" w:line="276" w:lineRule="auto"/>
              <w:ind w:firstLine="0"/>
              <w:jc w:val="left"/>
            </w:pPr>
            <w:r>
              <w:rPr>
                <w:rFonts w:ascii="宋体" w:hAnsi="宋体" w:eastAsia="宋体"/>
                <w:b w:val="0"/>
                <w:i w:val="0"/>
                <w:sz w:val="16"/>
              </w:rPr>
              <w:t>读取并缓存 sys_config 参数（及格线、权重、分页条数等），参数修改后刷新缓存</w:t>
            </w:r>
          </w:p>
        </w:tc>
      </w:tr>
      <w:tr>
        <w:tc>
          <w:tcPr>
            <w:tcW w:type="dxa" w:w="1531"/>
          </w:tcPr>
          <w:p>
            <w:pPr>
              <w:spacing w:before="20" w:after="20" w:line="276" w:lineRule="auto"/>
              <w:ind w:firstLine="0"/>
              <w:jc w:val="left"/>
            </w:pPr>
            <w:r>
              <w:rPr>
                <w:rFonts w:ascii="宋体" w:hAnsi="宋体" w:eastAsia="宋体"/>
                <w:b w:val="0"/>
                <w:i w:val="0"/>
                <w:sz w:val="16"/>
              </w:rPr>
              <w:t>MD5Util</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encrypt(String plainText)</w:t>
            </w:r>
          </w:p>
        </w:tc>
        <w:tc>
          <w:tcPr>
            <w:tcW w:type="dxa" w:w="3288"/>
          </w:tcPr>
          <w:p>
            <w:pPr>
              <w:spacing w:before="20" w:after="20" w:line="276" w:lineRule="auto"/>
              <w:ind w:firstLine="0"/>
              <w:jc w:val="left"/>
            </w:pPr>
            <w:r>
              <w:rPr>
                <w:rFonts w:ascii="宋体" w:hAnsi="宋体" w:eastAsia="宋体"/>
                <w:b w:val="0"/>
                <w:i w:val="0"/>
                <w:sz w:val="16"/>
              </w:rPr>
              <w:t>把明文密码转换为 32 位小写 MD5 密文</w:t>
            </w:r>
          </w:p>
        </w:tc>
      </w:tr>
      <w:tr>
        <w:tc>
          <w:tcPr>
            <w:tcW w:type="dxa" w:w="1531"/>
          </w:tcPr>
          <w:p>
            <w:pPr>
              <w:spacing w:before="20" w:after="20" w:line="276" w:lineRule="auto"/>
              <w:ind w:firstLine="0"/>
              <w:jc w:val="left"/>
            </w:pPr>
            <w:r>
              <w:rPr>
                <w:rFonts w:ascii="宋体" w:hAnsi="宋体" w:eastAsia="宋体"/>
                <w:b w:val="0"/>
                <w:i w:val="0"/>
                <w:sz w:val="16"/>
              </w:rPr>
              <w:t>DateUtil</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format(Date)、parse(String)、between(Date, Date, Date)</w:t>
            </w:r>
          </w:p>
        </w:tc>
        <w:tc>
          <w:tcPr>
            <w:tcW w:type="dxa" w:w="3288"/>
          </w:tcPr>
          <w:p>
            <w:pPr>
              <w:spacing w:before="20" w:after="20" w:line="276" w:lineRule="auto"/>
              <w:ind w:firstLine="0"/>
              <w:jc w:val="left"/>
            </w:pPr>
            <w:r>
              <w:rPr>
                <w:rFonts w:ascii="宋体" w:hAnsi="宋体" w:eastAsia="宋体"/>
                <w:b w:val="0"/>
                <w:i w:val="0"/>
                <w:sz w:val="16"/>
              </w:rPr>
              <w:t>日期格式化（yyyy-MM-dd）与区间判断，供考勤区间筛选使用</w:t>
            </w:r>
          </w:p>
        </w:tc>
      </w:tr>
      <w:tr>
        <w:tc>
          <w:tcPr>
            <w:tcW w:type="dxa" w:w="1531"/>
          </w:tcPr>
          <w:p>
            <w:pPr>
              <w:spacing w:before="20" w:after="20" w:line="276" w:lineRule="auto"/>
              <w:ind w:firstLine="0"/>
              <w:jc w:val="left"/>
            </w:pPr>
            <w:r>
              <w:rPr>
                <w:rFonts w:ascii="宋体" w:hAnsi="宋体" w:eastAsia="宋体"/>
                <w:b w:val="0"/>
                <w:i w:val="0"/>
                <w:sz w:val="16"/>
              </w:rPr>
              <w:t>ExcelUtil</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export(String[] headers, List&lt;Object[]&gt; rows, File file)、importScores(File file)</w:t>
            </w:r>
          </w:p>
        </w:tc>
        <w:tc>
          <w:tcPr>
            <w:tcW w:type="dxa" w:w="3288"/>
          </w:tcPr>
          <w:p>
            <w:pPr>
              <w:spacing w:before="20" w:after="20" w:line="276" w:lineRule="auto"/>
              <w:ind w:firstLine="0"/>
              <w:jc w:val="left"/>
            </w:pPr>
            <w:r>
              <w:rPr>
                <w:rFonts w:ascii="宋体" w:hAnsi="宋体" w:eastAsia="宋体"/>
                <w:b w:val="0"/>
                <w:i w:val="0"/>
                <w:sz w:val="16"/>
              </w:rPr>
              <w:t>POI 封装：统一表头加粗、灰底与冻结首行；读取成绩导入模板并返回逐行校验结果</w:t>
            </w:r>
          </w:p>
        </w:tc>
      </w:tr>
      <w:tr>
        <w:tc>
          <w:tcPr>
            <w:tcW w:type="dxa" w:w="1531"/>
          </w:tcPr>
          <w:p>
            <w:pPr>
              <w:spacing w:before="20" w:after="20" w:line="276" w:lineRule="auto"/>
              <w:ind w:firstLine="0"/>
              <w:jc w:val="left"/>
            </w:pPr>
            <w:r>
              <w:rPr>
                <w:rFonts w:ascii="宋体" w:hAnsi="宋体" w:eastAsia="宋体"/>
                <w:b w:val="0"/>
                <w:i w:val="0"/>
                <w:sz w:val="16"/>
              </w:rPr>
              <w:t>PageResult&lt;T&gt;</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getList()、getTotal()、getPage()、getPages()</w:t>
            </w:r>
          </w:p>
        </w:tc>
        <w:tc>
          <w:tcPr>
            <w:tcW w:type="dxa" w:w="3288"/>
          </w:tcPr>
          <w:p>
            <w:pPr>
              <w:spacing w:before="20" w:after="20" w:line="276" w:lineRule="auto"/>
              <w:ind w:firstLine="0"/>
              <w:jc w:val="left"/>
            </w:pPr>
            <w:r>
              <w:rPr>
                <w:rFonts w:ascii="宋体" w:hAnsi="宋体" w:eastAsia="宋体"/>
                <w:b w:val="0"/>
                <w:i w:val="0"/>
                <w:sz w:val="16"/>
              </w:rPr>
              <w:t>分页结果封装，统一计算总页数与当前页数据，供 10 个模块的列表复用</w:t>
            </w:r>
          </w:p>
        </w:tc>
      </w:tr>
      <w:tr>
        <w:tc>
          <w:tcPr>
            <w:tcW w:type="dxa" w:w="1531"/>
          </w:tcPr>
          <w:p>
            <w:pPr>
              <w:spacing w:before="20" w:after="20" w:line="276" w:lineRule="auto"/>
              <w:ind w:firstLine="0"/>
              <w:jc w:val="left"/>
            </w:pPr>
            <w:r>
              <w:rPr>
                <w:rFonts w:ascii="宋体" w:hAnsi="宋体" w:eastAsia="宋体"/>
                <w:b w:val="0"/>
                <w:i w:val="0"/>
                <w:sz w:val="16"/>
              </w:rPr>
              <w:t>LogUtil</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write(String username, String operation, String detail)</w:t>
            </w:r>
          </w:p>
        </w:tc>
        <w:tc>
          <w:tcPr>
            <w:tcW w:type="dxa" w:w="3288"/>
          </w:tcPr>
          <w:p>
            <w:pPr>
              <w:spacing w:before="20" w:after="20" w:line="276" w:lineRule="auto"/>
              <w:ind w:firstLine="0"/>
              <w:jc w:val="left"/>
            </w:pPr>
            <w:r>
              <w:rPr>
                <w:rFonts w:ascii="宋体" w:hAnsi="宋体" w:eastAsia="宋体"/>
                <w:b w:val="0"/>
                <w:i w:val="0"/>
                <w:sz w:val="16"/>
              </w:rPr>
              <w:t>写入 sys_log；写日志失败仅记录控制台，不影响主业务流程</w:t>
            </w:r>
          </w:p>
        </w:tc>
      </w:tr>
      <w:tr>
        <w:tc>
          <w:tcPr>
            <w:tcW w:type="dxa" w:w="1531"/>
          </w:tcPr>
          <w:p>
            <w:pPr>
              <w:spacing w:before="20" w:after="20" w:line="276" w:lineRule="auto"/>
              <w:ind w:firstLine="0"/>
              <w:jc w:val="left"/>
            </w:pPr>
            <w:r>
              <w:rPr>
                <w:rFonts w:ascii="宋体" w:hAnsi="宋体" w:eastAsia="宋体"/>
                <w:b w:val="0"/>
                <w:i w:val="0"/>
                <w:sz w:val="16"/>
              </w:rPr>
              <w:t>ServiceException</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ServiceException(String message)</w:t>
            </w:r>
          </w:p>
        </w:tc>
        <w:tc>
          <w:tcPr>
            <w:tcW w:type="dxa" w:w="3288"/>
          </w:tcPr>
          <w:p>
            <w:pPr>
              <w:spacing w:before="20" w:after="20" w:line="276" w:lineRule="auto"/>
              <w:ind w:firstLine="0"/>
              <w:jc w:val="left"/>
            </w:pPr>
            <w:r>
              <w:rPr>
                <w:rFonts w:ascii="宋体" w:hAnsi="宋体" w:eastAsia="宋体"/>
                <w:b w:val="0"/>
                <w:i w:val="0"/>
                <w:sz w:val="16"/>
              </w:rPr>
              <w:t>业务异常，携带面向用户的中文提示，由 UI 层统一呈现</w:t>
            </w:r>
          </w:p>
        </w:tc>
      </w:tr>
      <w:tr>
        <w:tc>
          <w:tcPr>
            <w:tcW w:type="dxa" w:w="1531"/>
          </w:tcPr>
          <w:p>
            <w:pPr>
              <w:spacing w:before="20" w:after="20" w:line="276" w:lineRule="auto"/>
              <w:ind w:firstLine="0"/>
              <w:jc w:val="left"/>
            </w:pPr>
            <w:r>
              <w:rPr>
                <w:rFonts w:ascii="宋体" w:hAnsi="宋体" w:eastAsia="宋体"/>
                <w:b w:val="0"/>
                <w:i w:val="0"/>
                <w:sz w:val="16"/>
              </w:rPr>
              <w:t>SessionContext</w:t>
            </w:r>
          </w:p>
        </w:tc>
        <w:tc>
          <w:tcPr>
            <w:tcW w:type="dxa" w:w="1361"/>
          </w:tcPr>
          <w:p>
            <w:pPr>
              <w:spacing w:before="20" w:after="20" w:line="276" w:lineRule="auto"/>
              <w:ind w:firstLine="0"/>
              <w:jc w:val="left"/>
            </w:pPr>
            <w:r>
              <w:rPr>
                <w:rFonts w:ascii="宋体" w:hAnsi="宋体" w:eastAsia="宋体"/>
                <w:b w:val="0"/>
                <w:i w:val="0"/>
                <w:sz w:val="16"/>
              </w:rPr>
              <w:t>com.sims.util</w:t>
            </w:r>
          </w:p>
        </w:tc>
        <w:tc>
          <w:tcPr>
            <w:tcW w:type="dxa" w:w="2891"/>
          </w:tcPr>
          <w:p>
            <w:pPr>
              <w:spacing w:before="20" w:after="20" w:line="276" w:lineRule="auto"/>
              <w:ind w:firstLine="0"/>
              <w:jc w:val="left"/>
            </w:pPr>
            <w:r>
              <w:rPr>
                <w:rFonts w:ascii="宋体" w:hAnsi="宋体" w:eastAsia="宋体"/>
                <w:b w:val="0"/>
                <w:i w:val="0"/>
                <w:sz w:val="16"/>
              </w:rPr>
              <w:t>getUser()、getRole()、getDataScope()、clear()</w:t>
            </w:r>
          </w:p>
        </w:tc>
        <w:tc>
          <w:tcPr>
            <w:tcW w:type="dxa" w:w="3288"/>
          </w:tcPr>
          <w:p>
            <w:pPr>
              <w:spacing w:before="20" w:after="20" w:line="276" w:lineRule="auto"/>
              <w:ind w:firstLine="0"/>
              <w:jc w:val="left"/>
            </w:pPr>
            <w:r>
              <w:rPr>
                <w:rFonts w:ascii="宋体" w:hAnsi="宋体" w:eastAsia="宋体"/>
                <w:b w:val="0"/>
                <w:i w:val="0"/>
                <w:sz w:val="16"/>
              </w:rPr>
              <w:t>保存当前登录用户、角色、关联学号与数据范围，供 Service 层做权限和数据过滤</w:t>
            </w:r>
          </w:p>
        </w:tc>
      </w:tr>
    </w:tbl>
    <w:p>
      <w:pPr>
        <w:pStyle w:val="Heading2"/>
        <w:keepNext/>
        <w:spacing w:line="336" w:lineRule="auto" w:before="200" w:after="120"/>
        <w:ind w:firstLine="0"/>
      </w:pPr>
      <w:r>
        <w:rPr>
          <w:rFonts w:ascii="黑体" w:hAnsi="黑体" w:eastAsia="黑体"/>
          <w:b/>
          <w:i w:val="0"/>
          <w:sz w:val="28"/>
        </w:rPr>
        <w:t>3.8  步骤八：模块详细设计与界面原型设计</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为 10 个模块编写可编码级别的详细设计，并确定界面原型与交互约定，保证界面风格统一、用例流程完整。</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数据字典；包结构与公共类清单；5 个典型用例描述；权限矩阵。</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逐模块编写详细设计：类清单与方法签名、关键 SQL 语句（含条件与排序）、界面元素与事件响应、异常与提示文案，做到“拿到文档即可编码”。</w:t>
      </w:r>
    </w:p>
    <w:p>
      <w:pPr>
        <w:pStyle w:val="ListBullet"/>
        <w:spacing w:after="40" w:line="336" w:lineRule="auto"/>
        <w:ind w:firstLine="0"/>
        <w:jc w:val="both"/>
      </w:pPr>
      <w:r>
        <w:rPr>
          <w:rFonts w:ascii="宋体" w:hAnsi="宋体" w:eastAsia="宋体"/>
          <w:b w:val="0"/>
          <w:i w:val="0"/>
          <w:sz w:val="21"/>
        </w:rPr>
        <w:t>统一主窗口布局：顶部工具栏（模块标题、当前用户与角色、退出按钮）、左侧动态菜单、中部业务面板、底部状态栏（记录数、页码、操作提示）。</w:t>
      </w:r>
    </w:p>
    <w:p>
      <w:pPr>
        <w:pStyle w:val="ListBullet"/>
        <w:spacing w:after="40" w:line="336" w:lineRule="auto"/>
        <w:ind w:firstLine="0"/>
        <w:jc w:val="both"/>
      </w:pPr>
      <w:r>
        <w:rPr>
          <w:rFonts w:ascii="宋体" w:hAnsi="宋体" w:eastAsia="宋体"/>
          <w:b w:val="0"/>
          <w:i w:val="0"/>
          <w:sz w:val="21"/>
        </w:rPr>
        <w:t>设计 12 个界面原型（表 3-15），统一按钮命名（新增、修改、删除、查询、重置、导出 Excel）与表格列顺序，列表统一使用分页条而非滚动加载。</w:t>
      </w:r>
    </w:p>
    <w:p>
      <w:pPr>
        <w:pStyle w:val="ListBullet"/>
        <w:spacing w:after="40" w:line="336" w:lineRule="auto"/>
        <w:ind w:firstLine="0"/>
        <w:jc w:val="both"/>
      </w:pPr>
      <w:r>
        <w:rPr>
          <w:rFonts w:ascii="宋体" w:hAnsi="宋体" w:eastAsia="宋体"/>
          <w:b w:val="0"/>
          <w:i w:val="0"/>
          <w:sz w:val="21"/>
        </w:rPr>
        <w:t>约定交互细节：查询表单支持回车触发；双击表格行打开详情；删除、清空、重置等破坏性操作二次确认；保存成功后状态栏提示并刷新列表；加载数据时显示等待光标。</w:t>
      </w:r>
    </w:p>
    <w:p>
      <w:pPr>
        <w:pStyle w:val="ListBullet"/>
        <w:spacing w:after="40" w:line="336" w:lineRule="auto"/>
        <w:ind w:firstLine="0"/>
        <w:jc w:val="both"/>
      </w:pPr>
      <w:r>
        <w:rPr>
          <w:rFonts w:ascii="宋体" w:hAnsi="宋体" w:eastAsia="宋体"/>
          <w:b w:val="0"/>
          <w:i w:val="0"/>
          <w:sz w:val="21"/>
        </w:rPr>
        <w:t>组织原型走查：由非开发成员按用例逐步走查原型，检查是否存在无法完成的流程，走查结果回写到详细设计。</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详细设计说明书（按模块分章）；界面原型清单与布局约定（表 3-15）；按钮与字段命名对照表。</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刘壮（界面主开发）与佟尚轩，第 3 天完成。</w:t>
      </w:r>
    </w:p>
    <w:p>
      <w:pPr>
        <w:keepNext/>
        <w:spacing w:before="160" w:after="60" w:line="288" w:lineRule="auto"/>
        <w:ind w:firstLine="0"/>
        <w:jc w:val="center"/>
      </w:pPr>
      <w:r>
        <w:rPr>
          <w:rFonts w:ascii="黑体" w:hAnsi="黑体" w:eastAsia="黑体"/>
          <w:b w:val="0"/>
          <w:i w:val="0"/>
          <w:sz w:val="21"/>
        </w:rPr>
        <w:t>表 3-15  界面原型清单（12 个窗口／面板）</w:t>
      </w:r>
    </w:p>
    <w:tbl>
      <w:tblPr>
        <w:tblStyle w:val="TableGrid"/>
        <w:tblW w:type="pct" w:w="5000"/>
        <w:jc w:val="center"/>
        <w:tblLayout w:type="fixed"/>
        <w:tblLook w:firstColumn="1" w:firstRow="1" w:lastColumn="0" w:lastRow="0" w:noHBand="0" w:noVBand="1" w:val="04A0"/>
      </w:tblPr>
      <w:tblGrid>
        <w:gridCol w:w="624"/>
        <w:gridCol w:w="1701"/>
        <w:gridCol w:w="964"/>
        <w:gridCol w:w="2835"/>
        <w:gridCol w:w="2948"/>
      </w:tblGrid>
      <w:tr>
        <w:trPr>
          <w:tblHeader w:val="true"/>
        </w:trPr>
        <w:tc>
          <w:tcPr>
            <w:tcW w:type="dxa" w:w="624"/>
            <w:shd w:val="clear" w:color="auto" w:fill="D9D9D9"/>
          </w:tcPr>
          <w:p>
            <w:pPr>
              <w:spacing w:before="20" w:after="20" w:line="276" w:lineRule="auto"/>
              <w:ind w:firstLine="0"/>
              <w:jc w:val="center"/>
            </w:pPr>
            <w:r>
              <w:rPr>
                <w:rFonts w:ascii="黑体" w:hAnsi="黑体" w:eastAsia="黑体"/>
                <w:b/>
                <w:i w:val="0"/>
                <w:sz w:val="16"/>
              </w:rPr>
              <w:t>序号</w:t>
            </w:r>
          </w:p>
        </w:tc>
        <w:tc>
          <w:tcPr>
            <w:tcW w:type="dxa" w:w="1701"/>
            <w:shd w:val="clear" w:color="auto" w:fill="D9D9D9"/>
          </w:tcPr>
          <w:p>
            <w:pPr>
              <w:spacing w:before="20" w:after="20" w:line="276" w:lineRule="auto"/>
              <w:ind w:firstLine="0"/>
              <w:jc w:val="center"/>
            </w:pPr>
            <w:r>
              <w:rPr>
                <w:rFonts w:ascii="黑体" w:hAnsi="黑体" w:eastAsia="黑体"/>
                <w:b/>
                <w:i w:val="0"/>
                <w:sz w:val="16"/>
              </w:rPr>
              <w:t>窗口／面板名称</w:t>
            </w:r>
          </w:p>
        </w:tc>
        <w:tc>
          <w:tcPr>
            <w:tcW w:type="dxa" w:w="964"/>
            <w:shd w:val="clear" w:color="auto" w:fill="D9D9D9"/>
          </w:tcPr>
          <w:p>
            <w:pPr>
              <w:spacing w:before="20" w:after="20" w:line="276" w:lineRule="auto"/>
              <w:ind w:firstLine="0"/>
              <w:jc w:val="center"/>
            </w:pPr>
            <w:r>
              <w:rPr>
                <w:rFonts w:ascii="黑体" w:hAnsi="黑体" w:eastAsia="黑体"/>
                <w:b/>
                <w:i w:val="0"/>
                <w:sz w:val="16"/>
              </w:rPr>
              <w:t>所属模块</w:t>
            </w:r>
          </w:p>
        </w:tc>
        <w:tc>
          <w:tcPr>
            <w:tcW w:type="dxa" w:w="2835"/>
            <w:shd w:val="clear" w:color="auto" w:fill="D9D9D9"/>
          </w:tcPr>
          <w:p>
            <w:pPr>
              <w:spacing w:before="20" w:after="20" w:line="276" w:lineRule="auto"/>
              <w:ind w:firstLine="0"/>
              <w:jc w:val="center"/>
            </w:pPr>
            <w:r>
              <w:rPr>
                <w:rFonts w:ascii="黑体" w:hAnsi="黑体" w:eastAsia="黑体"/>
                <w:b/>
                <w:i w:val="0"/>
                <w:sz w:val="16"/>
              </w:rPr>
              <w:t>主要控件</w:t>
            </w:r>
          </w:p>
        </w:tc>
        <w:tc>
          <w:tcPr>
            <w:tcW w:type="dxa" w:w="2948"/>
            <w:shd w:val="clear" w:color="auto" w:fill="D9D9D9"/>
          </w:tcPr>
          <w:p>
            <w:pPr>
              <w:spacing w:before="20" w:after="20" w:line="276" w:lineRule="auto"/>
              <w:ind w:firstLine="0"/>
              <w:jc w:val="center"/>
            </w:pPr>
            <w:r>
              <w:rPr>
                <w:rFonts w:ascii="黑体" w:hAnsi="黑体" w:eastAsia="黑体"/>
                <w:b/>
                <w:i w:val="0"/>
                <w:sz w:val="16"/>
              </w:rPr>
              <w:t>关键交互约定</w:t>
            </w:r>
          </w:p>
        </w:tc>
      </w:tr>
      <w:tr>
        <w:tc>
          <w:tcPr>
            <w:tcW w:type="dxa" w:w="624"/>
          </w:tcPr>
          <w:p>
            <w:pPr>
              <w:spacing w:before="20" w:after="20" w:line="276" w:lineRule="auto"/>
              <w:ind w:firstLine="0"/>
              <w:jc w:val="left"/>
            </w:pPr>
            <w:r>
              <w:rPr>
                <w:rFonts w:ascii="宋体" w:hAnsi="宋体" w:eastAsia="宋体"/>
                <w:b w:val="0"/>
                <w:i w:val="0"/>
                <w:sz w:val="16"/>
              </w:rPr>
              <w:t>1</w:t>
            </w:r>
          </w:p>
        </w:tc>
        <w:tc>
          <w:tcPr>
            <w:tcW w:type="dxa" w:w="1701"/>
          </w:tcPr>
          <w:p>
            <w:pPr>
              <w:spacing w:before="20" w:after="20" w:line="276" w:lineRule="auto"/>
              <w:ind w:firstLine="0"/>
              <w:jc w:val="center"/>
            </w:pPr>
            <w:r>
              <w:rPr>
                <w:rFonts w:ascii="宋体" w:hAnsi="宋体" w:eastAsia="宋体"/>
                <w:b w:val="0"/>
                <w:i w:val="0"/>
                <w:sz w:val="16"/>
              </w:rPr>
              <w:t>登录窗口</w:t>
            </w:r>
          </w:p>
        </w:tc>
        <w:tc>
          <w:tcPr>
            <w:tcW w:type="dxa" w:w="964"/>
          </w:tcPr>
          <w:p>
            <w:pPr>
              <w:spacing w:before="20" w:after="20" w:line="276" w:lineRule="auto"/>
              <w:ind w:firstLine="0"/>
              <w:jc w:val="center"/>
            </w:pPr>
            <w:r>
              <w:rPr>
                <w:rFonts w:ascii="宋体" w:hAnsi="宋体" w:eastAsia="宋体"/>
                <w:b w:val="0"/>
                <w:i w:val="0"/>
                <w:sz w:val="16"/>
              </w:rPr>
              <w:t>模块 1</w:t>
            </w:r>
          </w:p>
        </w:tc>
        <w:tc>
          <w:tcPr>
            <w:tcW w:type="dxa" w:w="2835"/>
          </w:tcPr>
          <w:p>
            <w:pPr>
              <w:spacing w:before="20" w:after="20" w:line="276" w:lineRule="auto"/>
              <w:ind w:firstLine="0"/>
              <w:jc w:val="left"/>
            </w:pPr>
            <w:r>
              <w:rPr>
                <w:rFonts w:ascii="宋体" w:hAnsi="宋体" w:eastAsia="宋体"/>
                <w:b w:val="0"/>
                <w:i w:val="0"/>
                <w:sz w:val="16"/>
              </w:rPr>
              <w:t>用户名、密码输入框，登录、退出按钮</w:t>
            </w:r>
          </w:p>
        </w:tc>
        <w:tc>
          <w:tcPr>
            <w:tcW w:type="dxa" w:w="2948"/>
          </w:tcPr>
          <w:p>
            <w:pPr>
              <w:spacing w:before="20" w:after="20" w:line="276" w:lineRule="auto"/>
              <w:ind w:firstLine="0"/>
              <w:jc w:val="left"/>
            </w:pPr>
            <w:r>
              <w:rPr>
                <w:rFonts w:ascii="宋体" w:hAnsi="宋体" w:eastAsia="宋体"/>
                <w:b w:val="0"/>
                <w:i w:val="0"/>
                <w:sz w:val="16"/>
              </w:rPr>
              <w:t>回车提交；Tab 顺序为用户名 → 密码 → 登录</w:t>
            </w:r>
          </w:p>
        </w:tc>
      </w:tr>
      <w:tr>
        <w:tc>
          <w:tcPr>
            <w:tcW w:type="dxa" w:w="624"/>
          </w:tcPr>
          <w:p>
            <w:pPr>
              <w:spacing w:before="20" w:after="20" w:line="276" w:lineRule="auto"/>
              <w:ind w:firstLine="0"/>
              <w:jc w:val="left"/>
            </w:pPr>
            <w:r>
              <w:rPr>
                <w:rFonts w:ascii="宋体" w:hAnsi="宋体" w:eastAsia="宋体"/>
                <w:b w:val="0"/>
                <w:i w:val="0"/>
                <w:sz w:val="16"/>
              </w:rPr>
              <w:t>2</w:t>
            </w:r>
          </w:p>
        </w:tc>
        <w:tc>
          <w:tcPr>
            <w:tcW w:type="dxa" w:w="1701"/>
          </w:tcPr>
          <w:p>
            <w:pPr>
              <w:spacing w:before="20" w:after="20" w:line="276" w:lineRule="auto"/>
              <w:ind w:firstLine="0"/>
              <w:jc w:val="center"/>
            </w:pPr>
            <w:r>
              <w:rPr>
                <w:rFonts w:ascii="宋体" w:hAnsi="宋体" w:eastAsia="宋体"/>
                <w:b w:val="0"/>
                <w:i w:val="0"/>
                <w:sz w:val="16"/>
              </w:rPr>
              <w:t>主窗口框架</w:t>
            </w:r>
          </w:p>
        </w:tc>
        <w:tc>
          <w:tcPr>
            <w:tcW w:type="dxa" w:w="964"/>
          </w:tcPr>
          <w:p>
            <w:pPr>
              <w:spacing w:before="20" w:after="20" w:line="276" w:lineRule="auto"/>
              <w:ind w:firstLine="0"/>
              <w:jc w:val="center"/>
            </w:pPr>
            <w:r>
              <w:rPr>
                <w:rFonts w:ascii="宋体" w:hAnsi="宋体" w:eastAsia="宋体"/>
                <w:b w:val="0"/>
                <w:i w:val="0"/>
                <w:sz w:val="16"/>
              </w:rPr>
              <w:t>全局</w:t>
            </w:r>
          </w:p>
        </w:tc>
        <w:tc>
          <w:tcPr>
            <w:tcW w:type="dxa" w:w="2835"/>
          </w:tcPr>
          <w:p>
            <w:pPr>
              <w:spacing w:before="20" w:after="20" w:line="276" w:lineRule="auto"/>
              <w:ind w:firstLine="0"/>
              <w:jc w:val="left"/>
            </w:pPr>
            <w:r>
              <w:rPr>
                <w:rFonts w:ascii="宋体" w:hAnsi="宋体" w:eastAsia="宋体"/>
                <w:b w:val="0"/>
                <w:i w:val="0"/>
                <w:sz w:val="16"/>
              </w:rPr>
              <w:t>顶部工具栏、左侧动态菜单、内容面板、状态栏</w:t>
            </w:r>
          </w:p>
        </w:tc>
        <w:tc>
          <w:tcPr>
            <w:tcW w:type="dxa" w:w="2948"/>
          </w:tcPr>
          <w:p>
            <w:pPr>
              <w:spacing w:before="20" w:after="20" w:line="276" w:lineRule="auto"/>
              <w:ind w:firstLine="0"/>
              <w:jc w:val="left"/>
            </w:pPr>
            <w:r>
              <w:rPr>
                <w:rFonts w:ascii="宋体" w:hAnsi="宋体" w:eastAsia="宋体"/>
                <w:b w:val="0"/>
                <w:i w:val="0"/>
                <w:sz w:val="16"/>
              </w:rPr>
              <w:t>按角色生成菜单；切换模块保留查询条件</w:t>
            </w:r>
          </w:p>
        </w:tc>
      </w:tr>
      <w:tr>
        <w:tc>
          <w:tcPr>
            <w:tcW w:type="dxa" w:w="624"/>
          </w:tcPr>
          <w:p>
            <w:pPr>
              <w:spacing w:before="20" w:after="20" w:line="276" w:lineRule="auto"/>
              <w:ind w:firstLine="0"/>
              <w:jc w:val="left"/>
            </w:pPr>
            <w:r>
              <w:rPr>
                <w:rFonts w:ascii="宋体" w:hAnsi="宋体" w:eastAsia="宋体"/>
                <w:b w:val="0"/>
                <w:i w:val="0"/>
                <w:sz w:val="16"/>
              </w:rPr>
              <w:t>3</w:t>
            </w:r>
          </w:p>
        </w:tc>
        <w:tc>
          <w:tcPr>
            <w:tcW w:type="dxa" w:w="1701"/>
          </w:tcPr>
          <w:p>
            <w:pPr>
              <w:spacing w:before="20" w:after="20" w:line="276" w:lineRule="auto"/>
              <w:ind w:firstLine="0"/>
              <w:jc w:val="center"/>
            </w:pPr>
            <w:r>
              <w:rPr>
                <w:rFonts w:ascii="宋体" w:hAnsi="宋体" w:eastAsia="宋体"/>
                <w:b w:val="0"/>
                <w:i w:val="0"/>
                <w:sz w:val="16"/>
              </w:rPr>
              <w:t>首页数据看板</w:t>
            </w:r>
          </w:p>
        </w:tc>
        <w:tc>
          <w:tcPr>
            <w:tcW w:type="dxa" w:w="964"/>
          </w:tcPr>
          <w:p>
            <w:pPr>
              <w:spacing w:before="20" w:after="20" w:line="276" w:lineRule="auto"/>
              <w:ind w:firstLine="0"/>
              <w:jc w:val="center"/>
            </w:pPr>
            <w:r>
              <w:rPr>
                <w:rFonts w:ascii="宋体" w:hAnsi="宋体" w:eastAsia="宋体"/>
                <w:b w:val="0"/>
                <w:i w:val="0"/>
                <w:sz w:val="16"/>
              </w:rPr>
              <w:t>模块 7</w:t>
            </w:r>
          </w:p>
        </w:tc>
        <w:tc>
          <w:tcPr>
            <w:tcW w:type="dxa" w:w="2835"/>
          </w:tcPr>
          <w:p>
            <w:pPr>
              <w:spacing w:before="20" w:after="20" w:line="276" w:lineRule="auto"/>
              <w:ind w:firstLine="0"/>
              <w:jc w:val="left"/>
            </w:pPr>
            <w:r>
              <w:rPr>
                <w:rFonts w:ascii="宋体" w:hAnsi="宋体" w:eastAsia="宋体"/>
                <w:b w:val="0"/>
                <w:i w:val="0"/>
                <w:sz w:val="16"/>
              </w:rPr>
              <w:t>6 个指标卡片、缺勤预警列表、快捷入口</w:t>
            </w:r>
          </w:p>
        </w:tc>
        <w:tc>
          <w:tcPr>
            <w:tcW w:type="dxa" w:w="2948"/>
          </w:tcPr>
          <w:p>
            <w:pPr>
              <w:spacing w:before="20" w:after="20" w:line="276" w:lineRule="auto"/>
              <w:ind w:firstLine="0"/>
              <w:jc w:val="left"/>
            </w:pPr>
            <w:r>
              <w:rPr>
                <w:rFonts w:ascii="宋体" w:hAnsi="宋体" w:eastAsia="宋体"/>
                <w:b w:val="0"/>
                <w:i w:val="0"/>
                <w:sz w:val="16"/>
              </w:rPr>
              <w:t>登录后自动加载；点击卡片跳转对应模块</w:t>
            </w:r>
          </w:p>
        </w:tc>
      </w:tr>
      <w:tr>
        <w:tc>
          <w:tcPr>
            <w:tcW w:type="dxa" w:w="624"/>
          </w:tcPr>
          <w:p>
            <w:pPr>
              <w:spacing w:before="20" w:after="20" w:line="276" w:lineRule="auto"/>
              <w:ind w:firstLine="0"/>
              <w:jc w:val="left"/>
            </w:pPr>
            <w:r>
              <w:rPr>
                <w:rFonts w:ascii="宋体" w:hAnsi="宋体" w:eastAsia="宋体"/>
                <w:b w:val="0"/>
                <w:i w:val="0"/>
                <w:sz w:val="16"/>
              </w:rPr>
              <w:t>4</w:t>
            </w:r>
          </w:p>
        </w:tc>
        <w:tc>
          <w:tcPr>
            <w:tcW w:type="dxa" w:w="1701"/>
          </w:tcPr>
          <w:p>
            <w:pPr>
              <w:spacing w:before="20" w:after="20" w:line="276" w:lineRule="auto"/>
              <w:ind w:firstLine="0"/>
              <w:jc w:val="center"/>
            </w:pPr>
            <w:r>
              <w:rPr>
                <w:rFonts w:ascii="宋体" w:hAnsi="宋体" w:eastAsia="宋体"/>
                <w:b w:val="0"/>
                <w:i w:val="0"/>
                <w:sz w:val="16"/>
              </w:rPr>
              <w:t>学生信息管理</w:t>
            </w:r>
          </w:p>
        </w:tc>
        <w:tc>
          <w:tcPr>
            <w:tcW w:type="dxa" w:w="964"/>
          </w:tcPr>
          <w:p>
            <w:pPr>
              <w:spacing w:before="20" w:after="20" w:line="276" w:lineRule="auto"/>
              <w:ind w:firstLine="0"/>
              <w:jc w:val="center"/>
            </w:pPr>
            <w:r>
              <w:rPr>
                <w:rFonts w:ascii="宋体" w:hAnsi="宋体" w:eastAsia="宋体"/>
                <w:b w:val="0"/>
                <w:i w:val="0"/>
                <w:sz w:val="16"/>
              </w:rPr>
              <w:t>模块 2</w:t>
            </w:r>
          </w:p>
        </w:tc>
        <w:tc>
          <w:tcPr>
            <w:tcW w:type="dxa" w:w="2835"/>
          </w:tcPr>
          <w:p>
            <w:pPr>
              <w:spacing w:before="20" w:after="20" w:line="276" w:lineRule="auto"/>
              <w:ind w:firstLine="0"/>
              <w:jc w:val="left"/>
            </w:pPr>
            <w:r>
              <w:rPr>
                <w:rFonts w:ascii="宋体" w:hAnsi="宋体" w:eastAsia="宋体"/>
                <w:b w:val="0"/>
                <w:i w:val="0"/>
                <w:sz w:val="16"/>
              </w:rPr>
              <w:t>条件区、JTable、分页条、增删改与导出按钮</w:t>
            </w:r>
          </w:p>
        </w:tc>
        <w:tc>
          <w:tcPr>
            <w:tcW w:type="dxa" w:w="2948"/>
          </w:tcPr>
          <w:p>
            <w:pPr>
              <w:spacing w:before="20" w:after="20" w:line="276" w:lineRule="auto"/>
              <w:ind w:firstLine="0"/>
              <w:jc w:val="left"/>
            </w:pPr>
            <w:r>
              <w:rPr>
                <w:rFonts w:ascii="宋体" w:hAnsi="宋体" w:eastAsia="宋体"/>
                <w:b w:val="0"/>
                <w:i w:val="0"/>
                <w:sz w:val="16"/>
              </w:rPr>
              <w:t>双击行打开详情与成绩单；删除前确认</w:t>
            </w:r>
          </w:p>
        </w:tc>
      </w:tr>
      <w:tr>
        <w:tc>
          <w:tcPr>
            <w:tcW w:type="dxa" w:w="624"/>
          </w:tcPr>
          <w:p>
            <w:pPr>
              <w:spacing w:before="20" w:after="20" w:line="276" w:lineRule="auto"/>
              <w:ind w:firstLine="0"/>
              <w:jc w:val="left"/>
            </w:pPr>
            <w:r>
              <w:rPr>
                <w:rFonts w:ascii="宋体" w:hAnsi="宋体" w:eastAsia="宋体"/>
                <w:b w:val="0"/>
                <w:i w:val="0"/>
                <w:sz w:val="16"/>
              </w:rPr>
              <w:t>5</w:t>
            </w:r>
          </w:p>
        </w:tc>
        <w:tc>
          <w:tcPr>
            <w:tcW w:type="dxa" w:w="1701"/>
          </w:tcPr>
          <w:p>
            <w:pPr>
              <w:spacing w:before="20" w:after="20" w:line="276" w:lineRule="auto"/>
              <w:ind w:firstLine="0"/>
              <w:jc w:val="center"/>
            </w:pPr>
            <w:r>
              <w:rPr>
                <w:rFonts w:ascii="宋体" w:hAnsi="宋体" w:eastAsia="宋体"/>
                <w:b w:val="0"/>
                <w:i w:val="0"/>
                <w:sz w:val="16"/>
              </w:rPr>
              <w:t>班级与专业管理</w:t>
            </w:r>
          </w:p>
        </w:tc>
        <w:tc>
          <w:tcPr>
            <w:tcW w:type="dxa" w:w="964"/>
          </w:tcPr>
          <w:p>
            <w:pPr>
              <w:spacing w:before="20" w:after="20" w:line="276" w:lineRule="auto"/>
              <w:ind w:firstLine="0"/>
              <w:jc w:val="center"/>
            </w:pPr>
            <w:r>
              <w:rPr>
                <w:rFonts w:ascii="宋体" w:hAnsi="宋体" w:eastAsia="宋体"/>
                <w:b w:val="0"/>
                <w:i w:val="0"/>
                <w:sz w:val="16"/>
              </w:rPr>
              <w:t>模块 3</w:t>
            </w:r>
          </w:p>
        </w:tc>
        <w:tc>
          <w:tcPr>
            <w:tcW w:type="dxa" w:w="2835"/>
          </w:tcPr>
          <w:p>
            <w:pPr>
              <w:spacing w:before="20" w:after="20" w:line="276" w:lineRule="auto"/>
              <w:ind w:firstLine="0"/>
              <w:jc w:val="left"/>
            </w:pPr>
            <w:r>
              <w:rPr>
                <w:rFonts w:ascii="宋体" w:hAnsi="宋体" w:eastAsia="宋体"/>
                <w:b w:val="0"/>
                <w:i w:val="0"/>
                <w:sz w:val="16"/>
              </w:rPr>
              <w:t>专业列表、班级列表、人数／容量列</w:t>
            </w:r>
          </w:p>
        </w:tc>
        <w:tc>
          <w:tcPr>
            <w:tcW w:type="dxa" w:w="2948"/>
          </w:tcPr>
          <w:p>
            <w:pPr>
              <w:spacing w:before="20" w:after="20" w:line="276" w:lineRule="auto"/>
              <w:ind w:firstLine="0"/>
              <w:jc w:val="left"/>
            </w:pPr>
            <w:r>
              <w:rPr>
                <w:rFonts w:ascii="宋体" w:hAnsi="宋体" w:eastAsia="宋体"/>
                <w:b w:val="0"/>
                <w:i w:val="0"/>
                <w:sz w:val="16"/>
              </w:rPr>
              <w:t>删除前关联校验并以对话框说明数量</w:t>
            </w:r>
          </w:p>
        </w:tc>
      </w:tr>
      <w:tr>
        <w:tc>
          <w:tcPr>
            <w:tcW w:type="dxa" w:w="624"/>
          </w:tcPr>
          <w:p>
            <w:pPr>
              <w:spacing w:before="20" w:after="20" w:line="276" w:lineRule="auto"/>
              <w:ind w:firstLine="0"/>
              <w:jc w:val="left"/>
            </w:pPr>
            <w:r>
              <w:rPr>
                <w:rFonts w:ascii="宋体" w:hAnsi="宋体" w:eastAsia="宋体"/>
                <w:b w:val="0"/>
                <w:i w:val="0"/>
                <w:sz w:val="16"/>
              </w:rPr>
              <w:t>6</w:t>
            </w:r>
          </w:p>
        </w:tc>
        <w:tc>
          <w:tcPr>
            <w:tcW w:type="dxa" w:w="1701"/>
          </w:tcPr>
          <w:p>
            <w:pPr>
              <w:spacing w:before="20" w:after="20" w:line="276" w:lineRule="auto"/>
              <w:ind w:firstLine="0"/>
              <w:jc w:val="center"/>
            </w:pPr>
            <w:r>
              <w:rPr>
                <w:rFonts w:ascii="宋体" w:hAnsi="宋体" w:eastAsia="宋体"/>
                <w:b w:val="0"/>
                <w:i w:val="0"/>
                <w:sz w:val="16"/>
              </w:rPr>
              <w:t>课程管理</w:t>
            </w:r>
          </w:p>
        </w:tc>
        <w:tc>
          <w:tcPr>
            <w:tcW w:type="dxa" w:w="964"/>
          </w:tcPr>
          <w:p>
            <w:pPr>
              <w:spacing w:before="20" w:after="20" w:line="276" w:lineRule="auto"/>
              <w:ind w:firstLine="0"/>
              <w:jc w:val="center"/>
            </w:pPr>
            <w:r>
              <w:rPr>
                <w:rFonts w:ascii="宋体" w:hAnsi="宋体" w:eastAsia="宋体"/>
                <w:b w:val="0"/>
                <w:i w:val="0"/>
                <w:sz w:val="16"/>
              </w:rPr>
              <w:t>模块 4</w:t>
            </w:r>
          </w:p>
        </w:tc>
        <w:tc>
          <w:tcPr>
            <w:tcW w:type="dxa" w:w="2835"/>
          </w:tcPr>
          <w:p>
            <w:pPr>
              <w:spacing w:before="20" w:after="20" w:line="276" w:lineRule="auto"/>
              <w:ind w:firstLine="0"/>
              <w:jc w:val="left"/>
            </w:pPr>
            <w:r>
              <w:rPr>
                <w:rFonts w:ascii="宋体" w:hAnsi="宋体" w:eastAsia="宋体"/>
                <w:b w:val="0"/>
                <w:i w:val="0"/>
                <w:sz w:val="16"/>
              </w:rPr>
              <w:t>条件区、JTable、课程编辑对话框</w:t>
            </w:r>
          </w:p>
        </w:tc>
        <w:tc>
          <w:tcPr>
            <w:tcW w:type="dxa" w:w="2948"/>
          </w:tcPr>
          <w:p>
            <w:pPr>
              <w:spacing w:before="20" w:after="20" w:line="276" w:lineRule="auto"/>
              <w:ind w:firstLine="0"/>
              <w:jc w:val="center"/>
            </w:pPr>
            <w:r>
              <w:rPr>
                <w:rFonts w:ascii="宋体" w:hAnsi="宋体" w:eastAsia="宋体"/>
                <w:b w:val="0"/>
                <w:i w:val="0"/>
                <w:sz w:val="16"/>
              </w:rPr>
              <w:t>关键字与课程类型组合检索</w:t>
            </w:r>
          </w:p>
        </w:tc>
      </w:tr>
      <w:tr>
        <w:tc>
          <w:tcPr>
            <w:tcW w:type="dxa" w:w="624"/>
          </w:tcPr>
          <w:p>
            <w:pPr>
              <w:spacing w:before="20" w:after="20" w:line="276" w:lineRule="auto"/>
              <w:ind w:firstLine="0"/>
              <w:jc w:val="left"/>
            </w:pPr>
            <w:r>
              <w:rPr>
                <w:rFonts w:ascii="宋体" w:hAnsi="宋体" w:eastAsia="宋体"/>
                <w:b w:val="0"/>
                <w:i w:val="0"/>
                <w:sz w:val="16"/>
              </w:rPr>
              <w:t>7</w:t>
            </w:r>
          </w:p>
        </w:tc>
        <w:tc>
          <w:tcPr>
            <w:tcW w:type="dxa" w:w="1701"/>
          </w:tcPr>
          <w:p>
            <w:pPr>
              <w:spacing w:before="20" w:after="20" w:line="276" w:lineRule="auto"/>
              <w:ind w:firstLine="0"/>
              <w:jc w:val="center"/>
            </w:pPr>
            <w:r>
              <w:rPr>
                <w:rFonts w:ascii="宋体" w:hAnsi="宋体" w:eastAsia="宋体"/>
                <w:b w:val="0"/>
                <w:i w:val="0"/>
                <w:sz w:val="16"/>
              </w:rPr>
              <w:t>成绩管理</w:t>
            </w:r>
          </w:p>
        </w:tc>
        <w:tc>
          <w:tcPr>
            <w:tcW w:type="dxa" w:w="964"/>
          </w:tcPr>
          <w:p>
            <w:pPr>
              <w:spacing w:before="20" w:after="20" w:line="276" w:lineRule="auto"/>
              <w:ind w:firstLine="0"/>
              <w:jc w:val="center"/>
            </w:pPr>
            <w:r>
              <w:rPr>
                <w:rFonts w:ascii="宋体" w:hAnsi="宋体" w:eastAsia="宋体"/>
                <w:b w:val="0"/>
                <w:i w:val="0"/>
                <w:sz w:val="16"/>
              </w:rPr>
              <w:t>模块 5</w:t>
            </w:r>
          </w:p>
        </w:tc>
        <w:tc>
          <w:tcPr>
            <w:tcW w:type="dxa" w:w="2835"/>
          </w:tcPr>
          <w:p>
            <w:pPr>
              <w:spacing w:before="20" w:after="20" w:line="276" w:lineRule="auto"/>
              <w:ind w:firstLine="0"/>
              <w:jc w:val="left"/>
            </w:pPr>
            <w:r>
              <w:rPr>
                <w:rFonts w:ascii="宋体" w:hAnsi="宋体" w:eastAsia="宋体"/>
                <w:b w:val="0"/>
                <w:i w:val="0"/>
                <w:sz w:val="16"/>
              </w:rPr>
              <w:t>条件区、成绩表、及格标记列、导入／导出按钮</w:t>
            </w:r>
          </w:p>
        </w:tc>
        <w:tc>
          <w:tcPr>
            <w:tcW w:type="dxa" w:w="2948"/>
          </w:tcPr>
          <w:p>
            <w:pPr>
              <w:spacing w:before="20" w:after="20" w:line="276" w:lineRule="auto"/>
              <w:ind w:firstLine="0"/>
              <w:jc w:val="left"/>
            </w:pPr>
            <w:r>
              <w:rPr>
                <w:rFonts w:ascii="宋体" w:hAnsi="宋体" w:eastAsia="宋体"/>
                <w:b w:val="0"/>
                <w:i w:val="0"/>
                <w:sz w:val="16"/>
              </w:rPr>
              <w:t>不及格红色显示；筛选条件可导出</w:t>
            </w:r>
          </w:p>
        </w:tc>
      </w:tr>
      <w:tr>
        <w:tc>
          <w:tcPr>
            <w:tcW w:type="dxa" w:w="624"/>
          </w:tcPr>
          <w:p>
            <w:pPr>
              <w:spacing w:before="20" w:after="20" w:line="276" w:lineRule="auto"/>
              <w:ind w:firstLine="0"/>
              <w:jc w:val="left"/>
            </w:pPr>
            <w:r>
              <w:rPr>
                <w:rFonts w:ascii="宋体" w:hAnsi="宋体" w:eastAsia="宋体"/>
                <w:b w:val="0"/>
                <w:i w:val="0"/>
                <w:sz w:val="16"/>
              </w:rPr>
              <w:t>8</w:t>
            </w:r>
          </w:p>
        </w:tc>
        <w:tc>
          <w:tcPr>
            <w:tcW w:type="dxa" w:w="1701"/>
          </w:tcPr>
          <w:p>
            <w:pPr>
              <w:spacing w:before="20" w:after="20" w:line="276" w:lineRule="auto"/>
              <w:ind w:firstLine="0"/>
              <w:jc w:val="center"/>
            </w:pPr>
            <w:r>
              <w:rPr>
                <w:rFonts w:ascii="宋体" w:hAnsi="宋体" w:eastAsia="宋体"/>
                <w:b w:val="0"/>
                <w:i w:val="0"/>
                <w:sz w:val="16"/>
              </w:rPr>
              <w:t>成绩批量录入</w:t>
            </w:r>
          </w:p>
        </w:tc>
        <w:tc>
          <w:tcPr>
            <w:tcW w:type="dxa" w:w="964"/>
          </w:tcPr>
          <w:p>
            <w:pPr>
              <w:spacing w:before="20" w:after="20" w:line="276" w:lineRule="auto"/>
              <w:ind w:firstLine="0"/>
              <w:jc w:val="center"/>
            </w:pPr>
            <w:r>
              <w:rPr>
                <w:rFonts w:ascii="宋体" w:hAnsi="宋体" w:eastAsia="宋体"/>
                <w:b w:val="0"/>
                <w:i w:val="0"/>
                <w:sz w:val="16"/>
              </w:rPr>
              <w:t>模块 5</w:t>
            </w:r>
          </w:p>
        </w:tc>
        <w:tc>
          <w:tcPr>
            <w:tcW w:type="dxa" w:w="2835"/>
          </w:tcPr>
          <w:p>
            <w:pPr>
              <w:spacing w:before="20" w:after="20" w:line="276" w:lineRule="auto"/>
              <w:ind w:firstLine="0"/>
              <w:jc w:val="left"/>
            </w:pPr>
            <w:r>
              <w:rPr>
                <w:rFonts w:ascii="宋体" w:hAnsi="宋体" w:eastAsia="宋体"/>
                <w:b w:val="0"/>
                <w:i w:val="0"/>
                <w:sz w:val="16"/>
              </w:rPr>
              <w:t>课程与学期选择、可编辑表格、批量保存按钮</w:t>
            </w:r>
          </w:p>
        </w:tc>
        <w:tc>
          <w:tcPr>
            <w:tcW w:type="dxa" w:w="2948"/>
          </w:tcPr>
          <w:p>
            <w:pPr>
              <w:spacing w:before="20" w:after="20" w:line="276" w:lineRule="auto"/>
              <w:ind w:firstLine="0"/>
              <w:jc w:val="left"/>
            </w:pPr>
            <w:r>
              <w:rPr>
                <w:rFonts w:ascii="宋体" w:hAnsi="宋体" w:eastAsia="宋体"/>
                <w:b w:val="0"/>
                <w:i w:val="0"/>
                <w:sz w:val="16"/>
              </w:rPr>
              <w:t>单元格校验；整体事务提交或回滚</w:t>
            </w:r>
          </w:p>
        </w:tc>
      </w:tr>
      <w:tr>
        <w:tc>
          <w:tcPr>
            <w:tcW w:type="dxa" w:w="624"/>
          </w:tcPr>
          <w:p>
            <w:pPr>
              <w:spacing w:before="20" w:after="20" w:line="276" w:lineRule="auto"/>
              <w:ind w:firstLine="0"/>
              <w:jc w:val="left"/>
            </w:pPr>
            <w:r>
              <w:rPr>
                <w:rFonts w:ascii="宋体" w:hAnsi="宋体" w:eastAsia="宋体"/>
                <w:b w:val="0"/>
                <w:i w:val="0"/>
                <w:sz w:val="16"/>
              </w:rPr>
              <w:t>9</w:t>
            </w:r>
          </w:p>
        </w:tc>
        <w:tc>
          <w:tcPr>
            <w:tcW w:type="dxa" w:w="1701"/>
          </w:tcPr>
          <w:p>
            <w:pPr>
              <w:spacing w:before="20" w:after="20" w:line="276" w:lineRule="auto"/>
              <w:ind w:firstLine="0"/>
              <w:jc w:val="center"/>
            </w:pPr>
            <w:r>
              <w:rPr>
                <w:rFonts w:ascii="宋体" w:hAnsi="宋体" w:eastAsia="宋体"/>
                <w:b w:val="0"/>
                <w:i w:val="0"/>
                <w:sz w:val="16"/>
              </w:rPr>
              <w:t>考勤管理</w:t>
            </w:r>
          </w:p>
        </w:tc>
        <w:tc>
          <w:tcPr>
            <w:tcW w:type="dxa" w:w="964"/>
          </w:tcPr>
          <w:p>
            <w:pPr>
              <w:spacing w:before="20" w:after="20" w:line="276" w:lineRule="auto"/>
              <w:ind w:firstLine="0"/>
              <w:jc w:val="center"/>
            </w:pPr>
            <w:r>
              <w:rPr>
                <w:rFonts w:ascii="宋体" w:hAnsi="宋体" w:eastAsia="宋体"/>
                <w:b w:val="0"/>
                <w:i w:val="0"/>
                <w:sz w:val="16"/>
              </w:rPr>
              <w:t>模块 6</w:t>
            </w:r>
          </w:p>
        </w:tc>
        <w:tc>
          <w:tcPr>
            <w:tcW w:type="dxa" w:w="2835"/>
          </w:tcPr>
          <w:p>
            <w:pPr>
              <w:spacing w:before="20" w:after="20" w:line="276" w:lineRule="auto"/>
              <w:ind w:firstLine="0"/>
              <w:jc w:val="left"/>
            </w:pPr>
            <w:r>
              <w:rPr>
                <w:rFonts w:ascii="宋体" w:hAnsi="宋体" w:eastAsia="宋体"/>
                <w:b w:val="0"/>
                <w:i w:val="0"/>
                <w:sz w:val="16"/>
              </w:rPr>
              <w:t>登记表单、明细表、出勤率与预警列</w:t>
            </w:r>
          </w:p>
        </w:tc>
        <w:tc>
          <w:tcPr>
            <w:tcW w:type="dxa" w:w="2948"/>
          </w:tcPr>
          <w:p>
            <w:pPr>
              <w:spacing w:before="20" w:after="20" w:line="276" w:lineRule="auto"/>
              <w:ind w:firstLine="0"/>
              <w:jc w:val="left"/>
            </w:pPr>
            <w:r>
              <w:rPr>
                <w:rFonts w:ascii="宋体" w:hAnsi="宋体" w:eastAsia="宋体"/>
                <w:b w:val="0"/>
                <w:i w:val="0"/>
                <w:sz w:val="16"/>
              </w:rPr>
              <w:t>支持批量生成默认出勤记录后逐人调整</w:t>
            </w:r>
          </w:p>
        </w:tc>
      </w:tr>
      <w:tr>
        <w:tc>
          <w:tcPr>
            <w:tcW w:type="dxa" w:w="624"/>
          </w:tcPr>
          <w:p>
            <w:pPr>
              <w:spacing w:before="20" w:after="20" w:line="276" w:lineRule="auto"/>
              <w:ind w:firstLine="0"/>
              <w:jc w:val="left"/>
            </w:pPr>
            <w:r>
              <w:rPr>
                <w:rFonts w:ascii="宋体" w:hAnsi="宋体" w:eastAsia="宋体"/>
                <w:b w:val="0"/>
                <w:i w:val="0"/>
                <w:sz w:val="16"/>
              </w:rPr>
              <w:t>10</w:t>
            </w:r>
          </w:p>
        </w:tc>
        <w:tc>
          <w:tcPr>
            <w:tcW w:type="dxa" w:w="1701"/>
          </w:tcPr>
          <w:p>
            <w:pPr>
              <w:spacing w:before="20" w:after="20" w:line="276" w:lineRule="auto"/>
              <w:ind w:firstLine="0"/>
              <w:jc w:val="center"/>
            </w:pPr>
            <w:r>
              <w:rPr>
                <w:rFonts w:ascii="宋体" w:hAnsi="宋体" w:eastAsia="宋体"/>
                <w:b w:val="0"/>
                <w:i w:val="0"/>
                <w:sz w:val="16"/>
              </w:rPr>
              <w:t>统计分析与报表</w:t>
            </w:r>
          </w:p>
        </w:tc>
        <w:tc>
          <w:tcPr>
            <w:tcW w:type="dxa" w:w="964"/>
          </w:tcPr>
          <w:p>
            <w:pPr>
              <w:spacing w:before="20" w:after="20" w:line="276" w:lineRule="auto"/>
              <w:ind w:firstLine="0"/>
              <w:jc w:val="center"/>
            </w:pPr>
            <w:r>
              <w:rPr>
                <w:rFonts w:ascii="宋体" w:hAnsi="宋体" w:eastAsia="宋体"/>
                <w:b w:val="0"/>
                <w:i w:val="0"/>
                <w:sz w:val="16"/>
              </w:rPr>
              <w:t>模块 7</w:t>
            </w:r>
          </w:p>
        </w:tc>
        <w:tc>
          <w:tcPr>
            <w:tcW w:type="dxa" w:w="2835"/>
          </w:tcPr>
          <w:p>
            <w:pPr>
              <w:spacing w:before="20" w:after="20" w:line="276" w:lineRule="auto"/>
              <w:ind w:firstLine="0"/>
              <w:jc w:val="left"/>
            </w:pPr>
            <w:r>
              <w:rPr>
                <w:rFonts w:ascii="宋体" w:hAnsi="宋体" w:eastAsia="宋体"/>
                <w:b w:val="0"/>
                <w:i w:val="0"/>
                <w:sz w:val="16"/>
              </w:rPr>
              <w:t>统计类型选择、结果表、导出按钮、口径标注</w:t>
            </w:r>
          </w:p>
        </w:tc>
        <w:tc>
          <w:tcPr>
            <w:tcW w:type="dxa" w:w="2948"/>
          </w:tcPr>
          <w:p>
            <w:pPr>
              <w:spacing w:before="20" w:after="20" w:line="276" w:lineRule="auto"/>
              <w:ind w:firstLine="0"/>
              <w:jc w:val="center"/>
            </w:pPr>
            <w:r>
              <w:rPr>
                <w:rFonts w:ascii="宋体" w:hAnsi="宋体" w:eastAsia="宋体"/>
                <w:b w:val="0"/>
                <w:i w:val="0"/>
                <w:sz w:val="16"/>
              </w:rPr>
              <w:t>无数据时提示而不报错</w:t>
            </w:r>
          </w:p>
        </w:tc>
      </w:tr>
      <w:tr>
        <w:tc>
          <w:tcPr>
            <w:tcW w:type="dxa" w:w="624"/>
          </w:tcPr>
          <w:p>
            <w:pPr>
              <w:spacing w:before="20" w:after="20" w:line="276" w:lineRule="auto"/>
              <w:ind w:firstLine="0"/>
              <w:jc w:val="left"/>
            </w:pPr>
            <w:r>
              <w:rPr>
                <w:rFonts w:ascii="宋体" w:hAnsi="宋体" w:eastAsia="宋体"/>
                <w:b w:val="0"/>
                <w:i w:val="0"/>
                <w:sz w:val="16"/>
              </w:rPr>
              <w:t>11</w:t>
            </w:r>
          </w:p>
        </w:tc>
        <w:tc>
          <w:tcPr>
            <w:tcW w:type="dxa" w:w="1701"/>
          </w:tcPr>
          <w:p>
            <w:pPr>
              <w:spacing w:before="20" w:after="20" w:line="276" w:lineRule="auto"/>
              <w:ind w:firstLine="0"/>
              <w:jc w:val="center"/>
            </w:pPr>
            <w:r>
              <w:rPr>
                <w:rFonts w:ascii="宋体" w:hAnsi="宋体" w:eastAsia="宋体"/>
                <w:b w:val="0"/>
                <w:i w:val="0"/>
                <w:sz w:val="16"/>
              </w:rPr>
              <w:t>系统日志管理</w:t>
            </w:r>
          </w:p>
        </w:tc>
        <w:tc>
          <w:tcPr>
            <w:tcW w:type="dxa" w:w="964"/>
          </w:tcPr>
          <w:p>
            <w:pPr>
              <w:spacing w:before="20" w:after="20" w:line="276" w:lineRule="auto"/>
              <w:ind w:firstLine="0"/>
              <w:jc w:val="center"/>
            </w:pPr>
            <w:r>
              <w:rPr>
                <w:rFonts w:ascii="宋体" w:hAnsi="宋体" w:eastAsia="宋体"/>
                <w:b w:val="0"/>
                <w:i w:val="0"/>
                <w:sz w:val="16"/>
              </w:rPr>
              <w:t>模块 9</w:t>
            </w:r>
          </w:p>
        </w:tc>
        <w:tc>
          <w:tcPr>
            <w:tcW w:type="dxa" w:w="2835"/>
          </w:tcPr>
          <w:p>
            <w:pPr>
              <w:spacing w:before="20" w:after="20" w:line="276" w:lineRule="auto"/>
              <w:ind w:firstLine="0"/>
              <w:jc w:val="left"/>
            </w:pPr>
            <w:r>
              <w:rPr>
                <w:rFonts w:ascii="宋体" w:hAnsi="宋体" w:eastAsia="宋体"/>
                <w:b w:val="0"/>
                <w:i w:val="0"/>
                <w:sz w:val="16"/>
              </w:rPr>
              <w:t>条件区、日志表、分页条、清空按钮</w:t>
            </w:r>
          </w:p>
        </w:tc>
        <w:tc>
          <w:tcPr>
            <w:tcW w:type="dxa" w:w="2948"/>
          </w:tcPr>
          <w:p>
            <w:pPr>
              <w:spacing w:before="20" w:after="20" w:line="276" w:lineRule="auto"/>
              <w:ind w:firstLine="0"/>
              <w:jc w:val="left"/>
            </w:pPr>
            <w:r>
              <w:rPr>
                <w:rFonts w:ascii="宋体" w:hAnsi="宋体" w:eastAsia="宋体"/>
                <w:b w:val="0"/>
                <w:i w:val="0"/>
                <w:sz w:val="16"/>
              </w:rPr>
              <w:t>清空需输入确认文本并二次确认</w:t>
            </w:r>
          </w:p>
        </w:tc>
      </w:tr>
      <w:tr>
        <w:tc>
          <w:tcPr>
            <w:tcW w:type="dxa" w:w="624"/>
          </w:tcPr>
          <w:p>
            <w:pPr>
              <w:spacing w:before="20" w:after="20" w:line="276" w:lineRule="auto"/>
              <w:ind w:firstLine="0"/>
              <w:jc w:val="left"/>
            </w:pPr>
            <w:r>
              <w:rPr>
                <w:rFonts w:ascii="宋体" w:hAnsi="宋体" w:eastAsia="宋体"/>
                <w:b w:val="0"/>
                <w:i w:val="0"/>
                <w:sz w:val="16"/>
              </w:rPr>
              <w:t>12</w:t>
            </w:r>
          </w:p>
        </w:tc>
        <w:tc>
          <w:tcPr>
            <w:tcW w:type="dxa" w:w="1701"/>
          </w:tcPr>
          <w:p>
            <w:pPr>
              <w:spacing w:before="20" w:after="20" w:line="276" w:lineRule="auto"/>
              <w:ind w:firstLine="0"/>
              <w:jc w:val="center"/>
            </w:pPr>
            <w:r>
              <w:rPr>
                <w:rFonts w:ascii="宋体" w:hAnsi="宋体" w:eastAsia="宋体"/>
                <w:b w:val="0"/>
                <w:i w:val="0"/>
                <w:sz w:val="16"/>
              </w:rPr>
              <w:t>系统参数与维护</w:t>
            </w:r>
          </w:p>
        </w:tc>
        <w:tc>
          <w:tcPr>
            <w:tcW w:type="dxa" w:w="964"/>
          </w:tcPr>
          <w:p>
            <w:pPr>
              <w:spacing w:before="20" w:after="20" w:line="276" w:lineRule="auto"/>
              <w:ind w:firstLine="0"/>
              <w:jc w:val="center"/>
            </w:pPr>
            <w:r>
              <w:rPr>
                <w:rFonts w:ascii="宋体" w:hAnsi="宋体" w:eastAsia="宋体"/>
                <w:b w:val="0"/>
                <w:i w:val="0"/>
                <w:sz w:val="16"/>
              </w:rPr>
              <w:t>模块 10</w:t>
            </w:r>
          </w:p>
        </w:tc>
        <w:tc>
          <w:tcPr>
            <w:tcW w:type="dxa" w:w="2835"/>
          </w:tcPr>
          <w:p>
            <w:pPr>
              <w:spacing w:before="20" w:after="20" w:line="276" w:lineRule="auto"/>
              <w:ind w:firstLine="0"/>
              <w:jc w:val="left"/>
            </w:pPr>
            <w:r>
              <w:rPr>
                <w:rFonts w:ascii="宋体" w:hAnsi="宋体" w:eastAsia="宋体"/>
                <w:b w:val="0"/>
                <w:i w:val="0"/>
                <w:sz w:val="16"/>
              </w:rPr>
              <w:t>参数表、备份按钮、重置按钮、关于信息</w:t>
            </w:r>
          </w:p>
        </w:tc>
        <w:tc>
          <w:tcPr>
            <w:tcW w:type="dxa" w:w="2948"/>
          </w:tcPr>
          <w:p>
            <w:pPr>
              <w:spacing w:before="20" w:after="20" w:line="276" w:lineRule="auto"/>
              <w:ind w:firstLine="0"/>
              <w:jc w:val="left"/>
            </w:pPr>
            <w:r>
              <w:rPr>
                <w:rFonts w:ascii="宋体" w:hAnsi="宋体" w:eastAsia="宋体"/>
                <w:b w:val="0"/>
                <w:i w:val="0"/>
                <w:sz w:val="16"/>
              </w:rPr>
              <w:t>参数校验后实时生效；重置需确认</w:t>
            </w:r>
          </w:p>
        </w:tc>
      </w:tr>
    </w:tbl>
    <w:p>
      <w:pPr>
        <w:pStyle w:val="Heading2"/>
        <w:keepNext/>
        <w:spacing w:line="336" w:lineRule="auto" w:before="200" w:after="120"/>
        <w:ind w:firstLine="0"/>
      </w:pPr>
      <w:r>
        <w:rPr>
          <w:rFonts w:ascii="黑体" w:hAnsi="黑体" w:eastAsia="黑体"/>
          <w:b/>
          <w:i w:val="0"/>
          <w:sz w:val="28"/>
        </w:rPr>
        <w:t>3.9  步骤九：编码实现与单元测试</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按分工完成 10 个模块的编码，对核心业务规则建立自动化单元测试，保证功能正确且可安全重构。</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详细设计说明书；界面原型与命名约定；schema.sql 与演示数据；编码规范（4.3 节）。</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先纵向打通一条最小路径（登录 → 学生列表 → 成绩录入 → 导出），验证架构与公共类可用后再横向铺开各模块。</w:t>
      </w:r>
    </w:p>
    <w:p>
      <w:pPr>
        <w:pStyle w:val="ListBullet"/>
        <w:spacing w:after="40" w:line="336" w:lineRule="auto"/>
        <w:ind w:firstLine="0"/>
        <w:jc w:val="both"/>
      </w:pPr>
      <w:r>
        <w:rPr>
          <w:rFonts w:ascii="宋体" w:hAnsi="宋体" w:eastAsia="宋体"/>
          <w:b w:val="0"/>
          <w:i w:val="0"/>
          <w:sz w:val="21"/>
        </w:rPr>
        <w:t>编码顺序统一为 entity → dao → service → ui，每层完成后立即自测；数据库访问一律通过 DBUtil。</w:t>
      </w:r>
    </w:p>
    <w:p>
      <w:pPr>
        <w:pStyle w:val="ListBullet"/>
        <w:spacing w:after="40" w:line="336" w:lineRule="auto"/>
        <w:ind w:firstLine="0"/>
        <w:jc w:val="both"/>
      </w:pPr>
      <w:r>
        <w:rPr>
          <w:rFonts w:ascii="宋体" w:hAnsi="宋体" w:eastAsia="宋体"/>
          <w:b w:val="0"/>
          <w:i w:val="0"/>
          <w:sz w:val="21"/>
        </w:rPr>
        <w:t>针对核心业务规则编写 JUnit 5 单元测试：总评计算（含补考优先）、出勤率与缺勤预警阈值、学号唯一性、参数校验（权重之和为 1、及格线小于优秀线）、分页边界（首页、末页、越界页）、Excel 导入行校验。</w:t>
      </w:r>
    </w:p>
    <w:p>
      <w:pPr>
        <w:pStyle w:val="ListBullet"/>
        <w:spacing w:after="40" w:line="336" w:lineRule="auto"/>
        <w:ind w:firstLine="0"/>
        <w:jc w:val="both"/>
      </w:pPr>
      <w:r>
        <w:rPr>
          <w:rFonts w:ascii="宋体" w:hAnsi="宋体" w:eastAsia="宋体"/>
          <w:b w:val="0"/>
          <w:i w:val="0"/>
          <w:sz w:val="21"/>
        </w:rPr>
        <w:t>每日提交代码到个人 feature 分支，提交信息遵循 4.3 节格式；合并到 dev 前必须由另一名成员完成代码评审。</w:t>
      </w:r>
    </w:p>
    <w:p>
      <w:pPr>
        <w:pStyle w:val="ListBullet"/>
        <w:spacing w:after="40" w:line="336" w:lineRule="auto"/>
        <w:ind w:firstLine="0"/>
        <w:jc w:val="both"/>
      </w:pPr>
      <w:r>
        <w:rPr>
          <w:rFonts w:ascii="宋体" w:hAnsi="宋体" w:eastAsia="宋体"/>
          <w:b w:val="0"/>
          <w:i w:val="0"/>
          <w:sz w:val="21"/>
        </w:rPr>
        <w:t>每周例会同步进度、风险与阻塞项，更新任务看板；发现需求歧义时回写本文档并通知全员。</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10 个模块源码；JUnit 5 单元测试代码与 mvn test 测试报告；代码评审记录；周例会记录。</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全员（按表 4-1 分工），第 3～5 周持续进行。</w:t>
      </w:r>
    </w:p>
    <w:p>
      <w:pPr>
        <w:pStyle w:val="Heading2"/>
        <w:keepNext/>
        <w:spacing w:line="336" w:lineRule="auto" w:before="200" w:after="120"/>
        <w:ind w:firstLine="0"/>
      </w:pPr>
      <w:r>
        <w:rPr>
          <w:rFonts w:ascii="黑体" w:hAnsi="黑体" w:eastAsia="黑体"/>
          <w:b/>
          <w:i w:val="0"/>
          <w:sz w:val="28"/>
        </w:rPr>
        <w:t>3.10  步骤十：集成与功能性测试</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在集成版本上系统执行功能测试，发现并跟踪缺陷，直到全部高优先级用例通过。</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测试用例集（样例见表 3-16）；dev 分支可运行版本；需求确认清单（表 5-1）。</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依据用例描述与业务规则设计测试用例，覆盖正常流、备选流与边界值；每条需求条目至少对应一条测试用例。</w:t>
      </w:r>
    </w:p>
    <w:p>
      <w:pPr>
        <w:pStyle w:val="ListBullet"/>
        <w:spacing w:after="40" w:line="336" w:lineRule="auto"/>
        <w:ind w:firstLine="0"/>
        <w:jc w:val="both"/>
      </w:pPr>
      <w:r>
        <w:rPr>
          <w:rFonts w:ascii="宋体" w:hAnsi="宋体" w:eastAsia="宋体"/>
          <w:b w:val="0"/>
          <w:i w:val="0"/>
          <w:sz w:val="21"/>
        </w:rPr>
        <w:t>在 dev 分支构建可运行版本，按模块顺序执行功能测试，记录实际结果与期望结果的一致性。</w:t>
      </w:r>
    </w:p>
    <w:p>
      <w:pPr>
        <w:pStyle w:val="ListBullet"/>
        <w:spacing w:after="40" w:line="336" w:lineRule="auto"/>
        <w:ind w:firstLine="0"/>
        <w:jc w:val="both"/>
      </w:pPr>
      <w:r>
        <w:rPr>
          <w:rFonts w:ascii="宋体" w:hAnsi="宋体" w:eastAsia="宋体"/>
          <w:b w:val="0"/>
          <w:i w:val="0"/>
          <w:sz w:val="21"/>
        </w:rPr>
        <w:t>缺陷登记到缺陷跟踪表：编号、模块、严重级别、复现步骤、期望结果、实际结果、状态、修复人、验证人。</w:t>
      </w:r>
    </w:p>
    <w:p>
      <w:pPr>
        <w:pStyle w:val="ListBullet"/>
        <w:spacing w:after="40" w:line="336" w:lineRule="auto"/>
        <w:ind w:firstLine="0"/>
        <w:jc w:val="both"/>
      </w:pPr>
      <w:r>
        <w:rPr>
          <w:rFonts w:ascii="宋体" w:hAnsi="宋体" w:eastAsia="宋体"/>
          <w:b w:val="0"/>
          <w:i w:val="0"/>
          <w:sz w:val="21"/>
        </w:rPr>
        <w:t>按缺陷分级（表 3-17）确定修复优先级：严重缺陷当天修复，一般缺陷 2 日内修复，修复后由发现人回归验证。</w:t>
      </w:r>
    </w:p>
    <w:p>
      <w:pPr>
        <w:pStyle w:val="ListBullet"/>
        <w:spacing w:after="40" w:line="336" w:lineRule="auto"/>
        <w:ind w:firstLine="0"/>
        <w:jc w:val="both"/>
      </w:pPr>
      <w:r>
        <w:rPr>
          <w:rFonts w:ascii="宋体" w:hAnsi="宋体" w:eastAsia="宋体"/>
          <w:b w:val="0"/>
          <w:i w:val="0"/>
          <w:sz w:val="21"/>
        </w:rPr>
        <w:t>实行交叉测试：每名成员测试他人负责的模块，避免自测盲区；测试数据需覆盖 0 分、100 分、补考、缺勤达阈值等边界。</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测试用例集；测试执行记录；缺陷跟踪表与缺陷趋势；《测试报告》（含通过率与遗留问题）。</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刘壮（测试主责）与王永涛，第 6 天；全员参与交叉测试。</w:t>
      </w:r>
    </w:p>
    <w:p>
      <w:pPr>
        <w:keepNext/>
        <w:spacing w:before="160" w:after="60" w:line="288" w:lineRule="auto"/>
        <w:ind w:firstLine="0"/>
        <w:jc w:val="center"/>
      </w:pPr>
      <w:r>
        <w:rPr>
          <w:rFonts w:ascii="黑体" w:hAnsi="黑体" w:eastAsia="黑体"/>
          <w:b w:val="0"/>
          <w:i w:val="0"/>
          <w:sz w:val="21"/>
        </w:rPr>
        <w:t>表 3-16  功能测试用例设计样例</w:t>
      </w:r>
    </w:p>
    <w:tbl>
      <w:tblPr>
        <w:tblStyle w:val="TableGrid"/>
        <w:tblW w:type="pct" w:w="5000"/>
        <w:jc w:val="center"/>
        <w:tblLayout w:type="fixed"/>
        <w:tblLook w:firstColumn="1" w:firstRow="1" w:lastColumn="0" w:lastRow="0" w:noHBand="0" w:noVBand="1" w:val="04A0"/>
      </w:tblPr>
      <w:tblGrid>
        <w:gridCol w:w="907"/>
        <w:gridCol w:w="850"/>
        <w:gridCol w:w="1361"/>
        <w:gridCol w:w="2835"/>
        <w:gridCol w:w="3118"/>
      </w:tblGrid>
      <w:tr>
        <w:trPr>
          <w:tblHeader w:val="true"/>
        </w:trPr>
        <w:tc>
          <w:tcPr>
            <w:tcW w:type="dxa" w:w="907"/>
            <w:shd w:val="clear" w:color="auto" w:fill="D9D9D9"/>
          </w:tcPr>
          <w:p>
            <w:pPr>
              <w:spacing w:before="20" w:after="20" w:line="276" w:lineRule="auto"/>
              <w:ind w:firstLine="0"/>
              <w:jc w:val="center"/>
            </w:pPr>
            <w:r>
              <w:rPr>
                <w:rFonts w:ascii="黑体" w:hAnsi="黑体" w:eastAsia="黑体"/>
                <w:b/>
                <w:i w:val="0"/>
                <w:sz w:val="16"/>
              </w:rPr>
              <w:t>用例编号</w:t>
            </w:r>
          </w:p>
        </w:tc>
        <w:tc>
          <w:tcPr>
            <w:tcW w:type="dxa" w:w="850"/>
            <w:shd w:val="clear" w:color="auto" w:fill="D9D9D9"/>
          </w:tcPr>
          <w:p>
            <w:pPr>
              <w:spacing w:before="20" w:after="20" w:line="276" w:lineRule="auto"/>
              <w:ind w:firstLine="0"/>
              <w:jc w:val="center"/>
            </w:pPr>
            <w:r>
              <w:rPr>
                <w:rFonts w:ascii="黑体" w:hAnsi="黑体" w:eastAsia="黑体"/>
                <w:b/>
                <w:i w:val="0"/>
                <w:sz w:val="16"/>
              </w:rPr>
              <w:t>所属模块</w:t>
            </w:r>
          </w:p>
        </w:tc>
        <w:tc>
          <w:tcPr>
            <w:tcW w:type="dxa" w:w="1361"/>
            <w:shd w:val="clear" w:color="auto" w:fill="D9D9D9"/>
          </w:tcPr>
          <w:p>
            <w:pPr>
              <w:spacing w:before="20" w:after="20" w:line="276" w:lineRule="auto"/>
              <w:ind w:firstLine="0"/>
              <w:jc w:val="center"/>
            </w:pPr>
            <w:r>
              <w:rPr>
                <w:rFonts w:ascii="黑体" w:hAnsi="黑体" w:eastAsia="黑体"/>
                <w:b/>
                <w:i w:val="0"/>
                <w:sz w:val="16"/>
              </w:rPr>
              <w:t>测试项</w:t>
            </w:r>
          </w:p>
        </w:tc>
        <w:tc>
          <w:tcPr>
            <w:tcW w:type="dxa" w:w="2835"/>
            <w:shd w:val="clear" w:color="auto" w:fill="D9D9D9"/>
          </w:tcPr>
          <w:p>
            <w:pPr>
              <w:spacing w:before="20" w:after="20" w:line="276" w:lineRule="auto"/>
              <w:ind w:firstLine="0"/>
              <w:jc w:val="center"/>
            </w:pPr>
            <w:r>
              <w:rPr>
                <w:rFonts w:ascii="黑体" w:hAnsi="黑体" w:eastAsia="黑体"/>
                <w:b/>
                <w:i w:val="0"/>
                <w:sz w:val="16"/>
              </w:rPr>
              <w:t>输入／操作</w:t>
            </w:r>
          </w:p>
        </w:tc>
        <w:tc>
          <w:tcPr>
            <w:tcW w:type="dxa" w:w="3118"/>
            <w:shd w:val="clear" w:color="auto" w:fill="D9D9D9"/>
          </w:tcPr>
          <w:p>
            <w:pPr>
              <w:spacing w:before="20" w:after="20" w:line="276" w:lineRule="auto"/>
              <w:ind w:firstLine="0"/>
              <w:jc w:val="center"/>
            </w:pPr>
            <w:r>
              <w:rPr>
                <w:rFonts w:ascii="黑体" w:hAnsi="黑体" w:eastAsia="黑体"/>
                <w:b/>
                <w:i w:val="0"/>
                <w:sz w:val="16"/>
              </w:rPr>
              <w:t>预期结果</w:t>
            </w:r>
          </w:p>
        </w:tc>
      </w:tr>
      <w:tr>
        <w:tc>
          <w:tcPr>
            <w:tcW w:type="dxa" w:w="907"/>
          </w:tcPr>
          <w:p>
            <w:pPr>
              <w:spacing w:before="20" w:after="20" w:line="276" w:lineRule="auto"/>
              <w:ind w:firstLine="0"/>
              <w:jc w:val="left"/>
            </w:pPr>
            <w:r>
              <w:rPr>
                <w:rFonts w:ascii="宋体" w:hAnsi="宋体" w:eastAsia="宋体"/>
                <w:b w:val="0"/>
                <w:i w:val="0"/>
                <w:sz w:val="16"/>
              </w:rPr>
              <w:t>TC-01</w:t>
            </w:r>
          </w:p>
        </w:tc>
        <w:tc>
          <w:tcPr>
            <w:tcW w:type="dxa" w:w="850"/>
          </w:tcPr>
          <w:p>
            <w:pPr>
              <w:spacing w:before="20" w:after="20" w:line="276" w:lineRule="auto"/>
              <w:ind w:firstLine="0"/>
              <w:jc w:val="center"/>
            </w:pPr>
            <w:r>
              <w:rPr>
                <w:rFonts w:ascii="宋体" w:hAnsi="宋体" w:eastAsia="宋体"/>
                <w:b w:val="0"/>
                <w:i w:val="0"/>
                <w:sz w:val="16"/>
              </w:rPr>
              <w:t>模块 1</w:t>
            </w:r>
          </w:p>
        </w:tc>
        <w:tc>
          <w:tcPr>
            <w:tcW w:type="dxa" w:w="1361"/>
          </w:tcPr>
          <w:p>
            <w:pPr>
              <w:spacing w:before="20" w:after="20" w:line="276" w:lineRule="auto"/>
              <w:ind w:firstLine="0"/>
              <w:jc w:val="center"/>
            </w:pPr>
            <w:r>
              <w:rPr>
                <w:rFonts w:ascii="宋体" w:hAnsi="宋体" w:eastAsia="宋体"/>
                <w:b w:val="0"/>
                <w:i w:val="0"/>
                <w:sz w:val="16"/>
              </w:rPr>
              <w:t>正常登录</w:t>
            </w:r>
          </w:p>
        </w:tc>
        <w:tc>
          <w:tcPr>
            <w:tcW w:type="dxa" w:w="2835"/>
          </w:tcPr>
          <w:p>
            <w:pPr>
              <w:spacing w:before="20" w:after="20" w:line="276" w:lineRule="auto"/>
              <w:ind w:firstLine="0"/>
              <w:jc w:val="left"/>
            </w:pPr>
            <w:r>
              <w:rPr>
                <w:rFonts w:ascii="宋体" w:hAnsi="宋体" w:eastAsia="宋体"/>
                <w:b w:val="0"/>
                <w:i w:val="0"/>
                <w:sz w:val="16"/>
              </w:rPr>
              <w:t>用户名 admin、密码 123456</w:t>
            </w:r>
          </w:p>
        </w:tc>
        <w:tc>
          <w:tcPr>
            <w:tcW w:type="dxa" w:w="3118"/>
          </w:tcPr>
          <w:p>
            <w:pPr>
              <w:spacing w:before="20" w:after="20" w:line="276" w:lineRule="auto"/>
              <w:ind w:firstLine="0"/>
              <w:jc w:val="left"/>
            </w:pPr>
            <w:r>
              <w:rPr>
                <w:rFonts w:ascii="宋体" w:hAnsi="宋体" w:eastAsia="宋体"/>
                <w:b w:val="0"/>
                <w:i w:val="0"/>
                <w:sz w:val="16"/>
              </w:rPr>
              <w:t>进入主窗口，侧边栏显示全部 10 个模块</w:t>
            </w:r>
          </w:p>
        </w:tc>
      </w:tr>
      <w:tr>
        <w:tc>
          <w:tcPr>
            <w:tcW w:type="dxa" w:w="907"/>
          </w:tcPr>
          <w:p>
            <w:pPr>
              <w:spacing w:before="20" w:after="20" w:line="276" w:lineRule="auto"/>
              <w:ind w:firstLine="0"/>
              <w:jc w:val="left"/>
            </w:pPr>
            <w:r>
              <w:rPr>
                <w:rFonts w:ascii="宋体" w:hAnsi="宋体" w:eastAsia="宋体"/>
                <w:b w:val="0"/>
                <w:i w:val="0"/>
                <w:sz w:val="16"/>
              </w:rPr>
              <w:t>TC-02</w:t>
            </w:r>
          </w:p>
        </w:tc>
        <w:tc>
          <w:tcPr>
            <w:tcW w:type="dxa" w:w="850"/>
          </w:tcPr>
          <w:p>
            <w:pPr>
              <w:spacing w:before="20" w:after="20" w:line="276" w:lineRule="auto"/>
              <w:ind w:firstLine="0"/>
              <w:jc w:val="center"/>
            </w:pPr>
            <w:r>
              <w:rPr>
                <w:rFonts w:ascii="宋体" w:hAnsi="宋体" w:eastAsia="宋体"/>
                <w:b w:val="0"/>
                <w:i w:val="0"/>
                <w:sz w:val="16"/>
              </w:rPr>
              <w:t>模块 1</w:t>
            </w:r>
          </w:p>
        </w:tc>
        <w:tc>
          <w:tcPr>
            <w:tcW w:type="dxa" w:w="1361"/>
          </w:tcPr>
          <w:p>
            <w:pPr>
              <w:spacing w:before="20" w:after="20" w:line="276" w:lineRule="auto"/>
              <w:ind w:firstLine="0"/>
              <w:jc w:val="center"/>
            </w:pPr>
            <w:r>
              <w:rPr>
                <w:rFonts w:ascii="宋体" w:hAnsi="宋体" w:eastAsia="宋体"/>
                <w:b w:val="0"/>
                <w:i w:val="0"/>
                <w:sz w:val="16"/>
              </w:rPr>
              <w:t>密码错误</w:t>
            </w:r>
          </w:p>
        </w:tc>
        <w:tc>
          <w:tcPr>
            <w:tcW w:type="dxa" w:w="2835"/>
          </w:tcPr>
          <w:p>
            <w:pPr>
              <w:spacing w:before="20" w:after="20" w:line="276" w:lineRule="auto"/>
              <w:ind w:firstLine="0"/>
              <w:jc w:val="left"/>
            </w:pPr>
            <w:r>
              <w:rPr>
                <w:rFonts w:ascii="宋体" w:hAnsi="宋体" w:eastAsia="宋体"/>
                <w:b w:val="0"/>
                <w:i w:val="0"/>
                <w:sz w:val="16"/>
              </w:rPr>
              <w:t>用户名 admin、密码 000000</w:t>
            </w:r>
          </w:p>
        </w:tc>
        <w:tc>
          <w:tcPr>
            <w:tcW w:type="dxa" w:w="3118"/>
          </w:tcPr>
          <w:p>
            <w:pPr>
              <w:spacing w:before="20" w:after="20" w:line="276" w:lineRule="auto"/>
              <w:ind w:firstLine="0"/>
              <w:jc w:val="left"/>
            </w:pPr>
            <w:r>
              <w:rPr>
                <w:rFonts w:ascii="宋体" w:hAnsi="宋体" w:eastAsia="宋体"/>
                <w:b w:val="0"/>
                <w:i w:val="0"/>
                <w:sz w:val="16"/>
              </w:rPr>
              <w:t>提示“用户名或密码错误”，停留在登录窗口</w:t>
            </w:r>
          </w:p>
        </w:tc>
      </w:tr>
      <w:tr>
        <w:tc>
          <w:tcPr>
            <w:tcW w:type="dxa" w:w="907"/>
          </w:tcPr>
          <w:p>
            <w:pPr>
              <w:spacing w:before="20" w:after="20" w:line="276" w:lineRule="auto"/>
              <w:ind w:firstLine="0"/>
              <w:jc w:val="left"/>
            </w:pPr>
            <w:r>
              <w:rPr>
                <w:rFonts w:ascii="宋体" w:hAnsi="宋体" w:eastAsia="宋体"/>
                <w:b w:val="0"/>
                <w:i w:val="0"/>
                <w:sz w:val="16"/>
              </w:rPr>
              <w:t>TC-03</w:t>
            </w:r>
          </w:p>
        </w:tc>
        <w:tc>
          <w:tcPr>
            <w:tcW w:type="dxa" w:w="850"/>
          </w:tcPr>
          <w:p>
            <w:pPr>
              <w:spacing w:before="20" w:after="20" w:line="276" w:lineRule="auto"/>
              <w:ind w:firstLine="0"/>
              <w:jc w:val="center"/>
            </w:pPr>
            <w:r>
              <w:rPr>
                <w:rFonts w:ascii="宋体" w:hAnsi="宋体" w:eastAsia="宋体"/>
                <w:b w:val="0"/>
                <w:i w:val="0"/>
                <w:sz w:val="16"/>
              </w:rPr>
              <w:t>模块 1</w:t>
            </w:r>
          </w:p>
        </w:tc>
        <w:tc>
          <w:tcPr>
            <w:tcW w:type="dxa" w:w="1361"/>
          </w:tcPr>
          <w:p>
            <w:pPr>
              <w:spacing w:before="20" w:after="20" w:line="276" w:lineRule="auto"/>
              <w:ind w:firstLine="0"/>
              <w:jc w:val="center"/>
            </w:pPr>
            <w:r>
              <w:rPr>
                <w:rFonts w:ascii="宋体" w:hAnsi="宋体" w:eastAsia="宋体"/>
                <w:b w:val="0"/>
                <w:i w:val="0"/>
                <w:sz w:val="16"/>
              </w:rPr>
              <w:t>禁用账号登录</w:t>
            </w:r>
          </w:p>
        </w:tc>
        <w:tc>
          <w:tcPr>
            <w:tcW w:type="dxa" w:w="2835"/>
          </w:tcPr>
          <w:p>
            <w:pPr>
              <w:spacing w:before="20" w:after="20" w:line="276" w:lineRule="auto"/>
              <w:ind w:firstLine="0"/>
              <w:jc w:val="left"/>
            </w:pPr>
            <w:r>
              <w:rPr>
                <w:rFonts w:ascii="宋体" w:hAnsi="宋体" w:eastAsia="宋体"/>
                <w:b w:val="0"/>
                <w:i w:val="0"/>
                <w:sz w:val="16"/>
              </w:rPr>
              <w:t>先把 zs 的 status 改为 0，再用正确密码登录</w:t>
            </w:r>
          </w:p>
        </w:tc>
        <w:tc>
          <w:tcPr>
            <w:tcW w:type="dxa" w:w="3118"/>
          </w:tcPr>
          <w:p>
            <w:pPr>
              <w:spacing w:before="20" w:after="20" w:line="276" w:lineRule="auto"/>
              <w:ind w:firstLine="0"/>
              <w:jc w:val="left"/>
            </w:pPr>
            <w:r>
              <w:rPr>
                <w:rFonts w:ascii="宋体" w:hAnsi="宋体" w:eastAsia="宋体"/>
                <w:b w:val="0"/>
                <w:i w:val="0"/>
                <w:sz w:val="16"/>
              </w:rPr>
              <w:t>提示“账号已被禁用，请联系系统管理员”</w:t>
            </w:r>
          </w:p>
        </w:tc>
      </w:tr>
      <w:tr>
        <w:tc>
          <w:tcPr>
            <w:tcW w:type="dxa" w:w="907"/>
          </w:tcPr>
          <w:p>
            <w:pPr>
              <w:spacing w:before="20" w:after="20" w:line="276" w:lineRule="auto"/>
              <w:ind w:firstLine="0"/>
              <w:jc w:val="left"/>
            </w:pPr>
            <w:r>
              <w:rPr>
                <w:rFonts w:ascii="宋体" w:hAnsi="宋体" w:eastAsia="宋体"/>
                <w:b w:val="0"/>
                <w:i w:val="0"/>
                <w:sz w:val="16"/>
              </w:rPr>
              <w:t>TC-04</w:t>
            </w:r>
          </w:p>
        </w:tc>
        <w:tc>
          <w:tcPr>
            <w:tcW w:type="dxa" w:w="850"/>
          </w:tcPr>
          <w:p>
            <w:pPr>
              <w:spacing w:before="20" w:after="20" w:line="276" w:lineRule="auto"/>
              <w:ind w:firstLine="0"/>
              <w:jc w:val="center"/>
            </w:pPr>
            <w:r>
              <w:rPr>
                <w:rFonts w:ascii="宋体" w:hAnsi="宋体" w:eastAsia="宋体"/>
                <w:b w:val="0"/>
                <w:i w:val="0"/>
                <w:sz w:val="16"/>
              </w:rPr>
              <w:t>模块 1</w:t>
            </w:r>
          </w:p>
        </w:tc>
        <w:tc>
          <w:tcPr>
            <w:tcW w:type="dxa" w:w="1361"/>
          </w:tcPr>
          <w:p>
            <w:pPr>
              <w:spacing w:before="20" w:after="20" w:line="276" w:lineRule="auto"/>
              <w:ind w:firstLine="0"/>
              <w:jc w:val="center"/>
            </w:pPr>
            <w:r>
              <w:rPr>
                <w:rFonts w:ascii="宋体" w:hAnsi="宋体" w:eastAsia="宋体"/>
                <w:b w:val="0"/>
                <w:i w:val="0"/>
                <w:sz w:val="16"/>
              </w:rPr>
              <w:t>越权访问</w:t>
            </w:r>
          </w:p>
        </w:tc>
        <w:tc>
          <w:tcPr>
            <w:tcW w:type="dxa" w:w="2835"/>
          </w:tcPr>
          <w:p>
            <w:pPr>
              <w:spacing w:before="20" w:after="20" w:line="276" w:lineRule="auto"/>
              <w:ind w:firstLine="0"/>
              <w:jc w:val="left"/>
            </w:pPr>
            <w:r>
              <w:rPr>
                <w:rFonts w:ascii="宋体" w:hAnsi="宋体" w:eastAsia="宋体"/>
                <w:b w:val="0"/>
                <w:i w:val="0"/>
                <w:sz w:val="16"/>
              </w:rPr>
              <w:t>用学生账号 t2024001 登录后查找学生管理入口</w:t>
            </w:r>
          </w:p>
        </w:tc>
        <w:tc>
          <w:tcPr>
            <w:tcW w:type="dxa" w:w="3118"/>
          </w:tcPr>
          <w:p>
            <w:pPr>
              <w:spacing w:before="20" w:after="20" w:line="276" w:lineRule="auto"/>
              <w:ind w:firstLine="0"/>
              <w:jc w:val="left"/>
            </w:pPr>
            <w:r>
              <w:rPr>
                <w:rFonts w:ascii="宋体" w:hAnsi="宋体" w:eastAsia="宋体"/>
                <w:b w:val="0"/>
                <w:i w:val="0"/>
                <w:sz w:val="16"/>
              </w:rPr>
              <w:t>菜单无该入口；直接调用业务方法被拒绝</w:t>
            </w:r>
          </w:p>
        </w:tc>
      </w:tr>
      <w:tr>
        <w:tc>
          <w:tcPr>
            <w:tcW w:type="dxa" w:w="907"/>
          </w:tcPr>
          <w:p>
            <w:pPr>
              <w:spacing w:before="20" w:after="20" w:line="276" w:lineRule="auto"/>
              <w:ind w:firstLine="0"/>
              <w:jc w:val="left"/>
            </w:pPr>
            <w:r>
              <w:rPr>
                <w:rFonts w:ascii="宋体" w:hAnsi="宋体" w:eastAsia="宋体"/>
                <w:b w:val="0"/>
                <w:i w:val="0"/>
                <w:sz w:val="16"/>
              </w:rPr>
              <w:t>TC-05</w:t>
            </w:r>
          </w:p>
        </w:tc>
        <w:tc>
          <w:tcPr>
            <w:tcW w:type="dxa" w:w="850"/>
          </w:tcPr>
          <w:p>
            <w:pPr>
              <w:spacing w:before="20" w:after="20" w:line="276" w:lineRule="auto"/>
              <w:ind w:firstLine="0"/>
              <w:jc w:val="center"/>
            </w:pPr>
            <w:r>
              <w:rPr>
                <w:rFonts w:ascii="宋体" w:hAnsi="宋体" w:eastAsia="宋体"/>
                <w:b w:val="0"/>
                <w:i w:val="0"/>
                <w:sz w:val="16"/>
              </w:rPr>
              <w:t>模块 2</w:t>
            </w:r>
          </w:p>
        </w:tc>
        <w:tc>
          <w:tcPr>
            <w:tcW w:type="dxa" w:w="1361"/>
          </w:tcPr>
          <w:p>
            <w:pPr>
              <w:spacing w:before="20" w:after="20" w:line="276" w:lineRule="auto"/>
              <w:ind w:firstLine="0"/>
              <w:jc w:val="center"/>
            </w:pPr>
            <w:r>
              <w:rPr>
                <w:rFonts w:ascii="宋体" w:hAnsi="宋体" w:eastAsia="宋体"/>
                <w:b w:val="0"/>
                <w:i w:val="0"/>
                <w:sz w:val="16"/>
              </w:rPr>
              <w:t>学号唯一性</w:t>
            </w:r>
          </w:p>
        </w:tc>
        <w:tc>
          <w:tcPr>
            <w:tcW w:type="dxa" w:w="2835"/>
          </w:tcPr>
          <w:p>
            <w:pPr>
              <w:spacing w:before="20" w:after="20" w:line="276" w:lineRule="auto"/>
              <w:ind w:firstLine="0"/>
              <w:jc w:val="left"/>
            </w:pPr>
            <w:r>
              <w:rPr>
                <w:rFonts w:ascii="宋体" w:hAnsi="宋体" w:eastAsia="宋体"/>
                <w:b w:val="0"/>
                <w:i w:val="0"/>
                <w:sz w:val="16"/>
              </w:rPr>
              <w:t>新增学生，学号填 2024001（已存在）</w:t>
            </w:r>
          </w:p>
        </w:tc>
        <w:tc>
          <w:tcPr>
            <w:tcW w:type="dxa" w:w="3118"/>
          </w:tcPr>
          <w:p>
            <w:pPr>
              <w:spacing w:before="20" w:after="20" w:line="276" w:lineRule="auto"/>
              <w:ind w:firstLine="0"/>
              <w:jc w:val="left"/>
            </w:pPr>
            <w:r>
              <w:rPr>
                <w:rFonts w:ascii="宋体" w:hAnsi="宋体" w:eastAsia="宋体"/>
                <w:b w:val="0"/>
                <w:i w:val="0"/>
                <w:sz w:val="16"/>
              </w:rPr>
              <w:t>提示“学号已存在”，保存失败</w:t>
            </w:r>
          </w:p>
        </w:tc>
      </w:tr>
      <w:tr>
        <w:tc>
          <w:tcPr>
            <w:tcW w:type="dxa" w:w="907"/>
          </w:tcPr>
          <w:p>
            <w:pPr>
              <w:spacing w:before="20" w:after="20" w:line="276" w:lineRule="auto"/>
              <w:ind w:firstLine="0"/>
              <w:jc w:val="left"/>
            </w:pPr>
            <w:r>
              <w:rPr>
                <w:rFonts w:ascii="宋体" w:hAnsi="宋体" w:eastAsia="宋体"/>
                <w:b w:val="0"/>
                <w:i w:val="0"/>
                <w:sz w:val="16"/>
              </w:rPr>
              <w:t>TC-06</w:t>
            </w:r>
          </w:p>
        </w:tc>
        <w:tc>
          <w:tcPr>
            <w:tcW w:type="dxa" w:w="850"/>
          </w:tcPr>
          <w:p>
            <w:pPr>
              <w:spacing w:before="20" w:after="20" w:line="276" w:lineRule="auto"/>
              <w:ind w:firstLine="0"/>
              <w:jc w:val="center"/>
            </w:pPr>
            <w:r>
              <w:rPr>
                <w:rFonts w:ascii="宋体" w:hAnsi="宋体" w:eastAsia="宋体"/>
                <w:b w:val="0"/>
                <w:i w:val="0"/>
                <w:sz w:val="16"/>
              </w:rPr>
              <w:t>模块 2</w:t>
            </w:r>
          </w:p>
        </w:tc>
        <w:tc>
          <w:tcPr>
            <w:tcW w:type="dxa" w:w="1361"/>
          </w:tcPr>
          <w:p>
            <w:pPr>
              <w:spacing w:before="20" w:after="20" w:line="276" w:lineRule="auto"/>
              <w:ind w:firstLine="0"/>
              <w:jc w:val="center"/>
            </w:pPr>
            <w:r>
              <w:rPr>
                <w:rFonts w:ascii="宋体" w:hAnsi="宋体" w:eastAsia="宋体"/>
                <w:b w:val="0"/>
                <w:i w:val="0"/>
                <w:sz w:val="16"/>
              </w:rPr>
              <w:t>手机号格式</w:t>
            </w:r>
          </w:p>
        </w:tc>
        <w:tc>
          <w:tcPr>
            <w:tcW w:type="dxa" w:w="2835"/>
          </w:tcPr>
          <w:p>
            <w:pPr>
              <w:spacing w:before="20" w:after="20" w:line="276" w:lineRule="auto"/>
              <w:ind w:firstLine="0"/>
              <w:jc w:val="center"/>
            </w:pPr>
            <w:r>
              <w:rPr>
                <w:rFonts w:ascii="宋体" w:hAnsi="宋体" w:eastAsia="宋体"/>
                <w:b w:val="0"/>
                <w:i w:val="0"/>
                <w:sz w:val="16"/>
              </w:rPr>
              <w:t>手机号填 12345</w:t>
            </w:r>
          </w:p>
        </w:tc>
        <w:tc>
          <w:tcPr>
            <w:tcW w:type="dxa" w:w="3118"/>
          </w:tcPr>
          <w:p>
            <w:pPr>
              <w:spacing w:before="20" w:after="20" w:line="276" w:lineRule="auto"/>
              <w:ind w:firstLine="0"/>
              <w:jc w:val="left"/>
            </w:pPr>
            <w:r>
              <w:rPr>
                <w:rFonts w:ascii="宋体" w:hAnsi="宋体" w:eastAsia="宋体"/>
                <w:b w:val="0"/>
                <w:i w:val="0"/>
                <w:sz w:val="16"/>
              </w:rPr>
              <w:t>提示“手机号格式不正确”，不允许保存</w:t>
            </w:r>
          </w:p>
        </w:tc>
      </w:tr>
      <w:tr>
        <w:tc>
          <w:tcPr>
            <w:tcW w:type="dxa" w:w="907"/>
          </w:tcPr>
          <w:p>
            <w:pPr>
              <w:spacing w:before="20" w:after="20" w:line="276" w:lineRule="auto"/>
              <w:ind w:firstLine="0"/>
              <w:jc w:val="left"/>
            </w:pPr>
            <w:r>
              <w:rPr>
                <w:rFonts w:ascii="宋体" w:hAnsi="宋体" w:eastAsia="宋体"/>
                <w:b w:val="0"/>
                <w:i w:val="0"/>
                <w:sz w:val="16"/>
              </w:rPr>
              <w:t>TC-07</w:t>
            </w:r>
          </w:p>
        </w:tc>
        <w:tc>
          <w:tcPr>
            <w:tcW w:type="dxa" w:w="850"/>
          </w:tcPr>
          <w:p>
            <w:pPr>
              <w:spacing w:before="20" w:after="20" w:line="276" w:lineRule="auto"/>
              <w:ind w:firstLine="0"/>
              <w:jc w:val="center"/>
            </w:pPr>
            <w:r>
              <w:rPr>
                <w:rFonts w:ascii="宋体" w:hAnsi="宋体" w:eastAsia="宋体"/>
                <w:b w:val="0"/>
                <w:i w:val="0"/>
                <w:sz w:val="16"/>
              </w:rPr>
              <w:t>模块 2</w:t>
            </w:r>
          </w:p>
        </w:tc>
        <w:tc>
          <w:tcPr>
            <w:tcW w:type="dxa" w:w="1361"/>
          </w:tcPr>
          <w:p>
            <w:pPr>
              <w:spacing w:before="20" w:after="20" w:line="276" w:lineRule="auto"/>
              <w:ind w:firstLine="0"/>
              <w:jc w:val="center"/>
            </w:pPr>
            <w:r>
              <w:rPr>
                <w:rFonts w:ascii="宋体" w:hAnsi="宋体" w:eastAsia="宋体"/>
                <w:b w:val="0"/>
                <w:i w:val="0"/>
                <w:sz w:val="16"/>
              </w:rPr>
              <w:t>分页边界</w:t>
            </w:r>
          </w:p>
        </w:tc>
        <w:tc>
          <w:tcPr>
            <w:tcW w:type="dxa" w:w="2835"/>
          </w:tcPr>
          <w:p>
            <w:pPr>
              <w:spacing w:before="20" w:after="20" w:line="276" w:lineRule="auto"/>
              <w:ind w:firstLine="0"/>
              <w:jc w:val="left"/>
            </w:pPr>
            <w:r>
              <w:rPr>
                <w:rFonts w:ascii="宋体" w:hAnsi="宋体" w:eastAsia="宋体"/>
                <w:b w:val="0"/>
                <w:i w:val="0"/>
                <w:sz w:val="16"/>
              </w:rPr>
              <w:t>40 条记录、每页 15 条，跳转到第 3 页</w:t>
            </w:r>
          </w:p>
        </w:tc>
        <w:tc>
          <w:tcPr>
            <w:tcW w:type="dxa" w:w="3118"/>
          </w:tcPr>
          <w:p>
            <w:pPr>
              <w:spacing w:before="20" w:after="20" w:line="276" w:lineRule="auto"/>
              <w:ind w:firstLine="0"/>
              <w:jc w:val="left"/>
            </w:pPr>
            <w:r>
              <w:rPr>
                <w:rFonts w:ascii="宋体" w:hAnsi="宋体" w:eastAsia="宋体"/>
                <w:b w:val="0"/>
                <w:i w:val="0"/>
                <w:sz w:val="16"/>
              </w:rPr>
              <w:t>显示第 31～40 条，共 3 页；再翻页回退到末页</w:t>
            </w:r>
          </w:p>
        </w:tc>
      </w:tr>
      <w:tr>
        <w:tc>
          <w:tcPr>
            <w:tcW w:type="dxa" w:w="907"/>
          </w:tcPr>
          <w:p>
            <w:pPr>
              <w:spacing w:before="20" w:after="20" w:line="276" w:lineRule="auto"/>
              <w:ind w:firstLine="0"/>
              <w:jc w:val="left"/>
            </w:pPr>
            <w:r>
              <w:rPr>
                <w:rFonts w:ascii="宋体" w:hAnsi="宋体" w:eastAsia="宋体"/>
                <w:b w:val="0"/>
                <w:i w:val="0"/>
                <w:sz w:val="16"/>
              </w:rPr>
              <w:t>TC-08</w:t>
            </w:r>
          </w:p>
        </w:tc>
        <w:tc>
          <w:tcPr>
            <w:tcW w:type="dxa" w:w="850"/>
          </w:tcPr>
          <w:p>
            <w:pPr>
              <w:spacing w:before="20" w:after="20" w:line="276" w:lineRule="auto"/>
              <w:ind w:firstLine="0"/>
              <w:jc w:val="center"/>
            </w:pPr>
            <w:r>
              <w:rPr>
                <w:rFonts w:ascii="宋体" w:hAnsi="宋体" w:eastAsia="宋体"/>
                <w:b w:val="0"/>
                <w:i w:val="0"/>
                <w:sz w:val="16"/>
              </w:rPr>
              <w:t>模块 3</w:t>
            </w:r>
          </w:p>
        </w:tc>
        <w:tc>
          <w:tcPr>
            <w:tcW w:type="dxa" w:w="1361"/>
          </w:tcPr>
          <w:p>
            <w:pPr>
              <w:spacing w:before="20" w:after="20" w:line="276" w:lineRule="auto"/>
              <w:ind w:firstLine="0"/>
              <w:jc w:val="center"/>
            </w:pPr>
            <w:r>
              <w:rPr>
                <w:rFonts w:ascii="宋体" w:hAnsi="宋体" w:eastAsia="宋体"/>
                <w:b w:val="0"/>
                <w:i w:val="0"/>
                <w:sz w:val="16"/>
              </w:rPr>
              <w:t>删除关联专业</w:t>
            </w:r>
          </w:p>
        </w:tc>
        <w:tc>
          <w:tcPr>
            <w:tcW w:type="dxa" w:w="2835"/>
          </w:tcPr>
          <w:p>
            <w:pPr>
              <w:spacing w:before="20" w:after="20" w:line="276" w:lineRule="auto"/>
              <w:ind w:firstLine="0"/>
              <w:jc w:val="left"/>
            </w:pPr>
            <w:r>
              <w:rPr>
                <w:rFonts w:ascii="宋体" w:hAnsi="宋体" w:eastAsia="宋体"/>
                <w:b w:val="0"/>
                <w:i w:val="0"/>
                <w:sz w:val="16"/>
              </w:rPr>
              <w:t>删除下辖 2 个班级的专业</w:t>
            </w:r>
          </w:p>
        </w:tc>
        <w:tc>
          <w:tcPr>
            <w:tcW w:type="dxa" w:w="3118"/>
          </w:tcPr>
          <w:p>
            <w:pPr>
              <w:spacing w:before="20" w:after="20" w:line="276" w:lineRule="auto"/>
              <w:ind w:firstLine="0"/>
              <w:jc w:val="left"/>
            </w:pPr>
            <w:r>
              <w:rPr>
                <w:rFonts w:ascii="宋体" w:hAnsi="宋体" w:eastAsia="宋体"/>
                <w:b w:val="0"/>
                <w:i w:val="0"/>
                <w:sz w:val="16"/>
              </w:rPr>
              <w:t>拒绝删除并提示“该专业下存在 2 个班级”</w:t>
            </w:r>
          </w:p>
        </w:tc>
      </w:tr>
      <w:tr>
        <w:tc>
          <w:tcPr>
            <w:tcW w:type="dxa" w:w="907"/>
          </w:tcPr>
          <w:p>
            <w:pPr>
              <w:spacing w:before="20" w:after="20" w:line="276" w:lineRule="auto"/>
              <w:ind w:firstLine="0"/>
              <w:jc w:val="left"/>
            </w:pPr>
            <w:r>
              <w:rPr>
                <w:rFonts w:ascii="宋体" w:hAnsi="宋体" w:eastAsia="宋体"/>
                <w:b w:val="0"/>
                <w:i w:val="0"/>
                <w:sz w:val="16"/>
              </w:rPr>
              <w:t>TC-09</w:t>
            </w:r>
          </w:p>
        </w:tc>
        <w:tc>
          <w:tcPr>
            <w:tcW w:type="dxa" w:w="850"/>
          </w:tcPr>
          <w:p>
            <w:pPr>
              <w:spacing w:before="20" w:after="20" w:line="276" w:lineRule="auto"/>
              <w:ind w:firstLine="0"/>
              <w:jc w:val="center"/>
            </w:pPr>
            <w:r>
              <w:rPr>
                <w:rFonts w:ascii="宋体" w:hAnsi="宋体" w:eastAsia="宋体"/>
                <w:b w:val="0"/>
                <w:i w:val="0"/>
                <w:sz w:val="16"/>
              </w:rPr>
              <w:t>模块 3</w:t>
            </w:r>
          </w:p>
        </w:tc>
        <w:tc>
          <w:tcPr>
            <w:tcW w:type="dxa" w:w="1361"/>
          </w:tcPr>
          <w:p>
            <w:pPr>
              <w:spacing w:before="20" w:after="20" w:line="276" w:lineRule="auto"/>
              <w:ind w:firstLine="0"/>
              <w:jc w:val="center"/>
            </w:pPr>
            <w:r>
              <w:rPr>
                <w:rFonts w:ascii="宋体" w:hAnsi="宋体" w:eastAsia="宋体"/>
                <w:b w:val="0"/>
                <w:i w:val="0"/>
                <w:sz w:val="16"/>
              </w:rPr>
              <w:t>容量校验</w:t>
            </w:r>
          </w:p>
        </w:tc>
        <w:tc>
          <w:tcPr>
            <w:tcW w:type="dxa" w:w="2835"/>
          </w:tcPr>
          <w:p>
            <w:pPr>
              <w:spacing w:before="20" w:after="20" w:line="276" w:lineRule="auto"/>
              <w:ind w:firstLine="0"/>
              <w:jc w:val="left"/>
            </w:pPr>
            <w:r>
              <w:rPr>
                <w:rFonts w:ascii="宋体" w:hAnsi="宋体" w:eastAsia="宋体"/>
                <w:b w:val="0"/>
                <w:i w:val="0"/>
                <w:sz w:val="16"/>
              </w:rPr>
              <w:t>向容量 50、已有 50 人的班级新增学生</w:t>
            </w:r>
          </w:p>
        </w:tc>
        <w:tc>
          <w:tcPr>
            <w:tcW w:type="dxa" w:w="3118"/>
          </w:tcPr>
          <w:p>
            <w:pPr>
              <w:spacing w:before="20" w:after="20" w:line="276" w:lineRule="auto"/>
              <w:ind w:firstLine="0"/>
              <w:jc w:val="left"/>
            </w:pPr>
            <w:r>
              <w:rPr>
                <w:rFonts w:ascii="宋体" w:hAnsi="宋体" w:eastAsia="宋体"/>
                <w:b w:val="0"/>
                <w:i w:val="0"/>
                <w:sz w:val="16"/>
              </w:rPr>
              <w:t>拒绝新增并提示剩余容量为 0</w:t>
            </w:r>
          </w:p>
        </w:tc>
      </w:tr>
      <w:tr>
        <w:tc>
          <w:tcPr>
            <w:tcW w:type="dxa" w:w="907"/>
          </w:tcPr>
          <w:p>
            <w:pPr>
              <w:spacing w:before="20" w:after="20" w:line="276" w:lineRule="auto"/>
              <w:ind w:firstLine="0"/>
              <w:jc w:val="left"/>
            </w:pPr>
            <w:r>
              <w:rPr>
                <w:rFonts w:ascii="宋体" w:hAnsi="宋体" w:eastAsia="宋体"/>
                <w:b w:val="0"/>
                <w:i w:val="0"/>
                <w:sz w:val="16"/>
              </w:rPr>
              <w:t>TC-10</w:t>
            </w:r>
          </w:p>
        </w:tc>
        <w:tc>
          <w:tcPr>
            <w:tcW w:type="dxa" w:w="850"/>
          </w:tcPr>
          <w:p>
            <w:pPr>
              <w:spacing w:before="20" w:after="20" w:line="276" w:lineRule="auto"/>
              <w:ind w:firstLine="0"/>
              <w:jc w:val="center"/>
            </w:pPr>
            <w:r>
              <w:rPr>
                <w:rFonts w:ascii="宋体" w:hAnsi="宋体" w:eastAsia="宋体"/>
                <w:b w:val="0"/>
                <w:i w:val="0"/>
                <w:sz w:val="16"/>
              </w:rPr>
              <w:t>模块 5</w:t>
            </w:r>
          </w:p>
        </w:tc>
        <w:tc>
          <w:tcPr>
            <w:tcW w:type="dxa" w:w="1361"/>
          </w:tcPr>
          <w:p>
            <w:pPr>
              <w:spacing w:before="20" w:after="20" w:line="276" w:lineRule="auto"/>
              <w:ind w:firstLine="0"/>
              <w:jc w:val="center"/>
            </w:pPr>
            <w:r>
              <w:rPr>
                <w:rFonts w:ascii="宋体" w:hAnsi="宋体" w:eastAsia="宋体"/>
                <w:b w:val="0"/>
                <w:i w:val="0"/>
                <w:sz w:val="16"/>
              </w:rPr>
              <w:t>总评计算</w:t>
            </w:r>
          </w:p>
        </w:tc>
        <w:tc>
          <w:tcPr>
            <w:tcW w:type="dxa" w:w="2835"/>
          </w:tcPr>
          <w:p>
            <w:pPr>
              <w:spacing w:before="20" w:after="20" w:line="276" w:lineRule="auto"/>
              <w:ind w:firstLine="0"/>
              <w:jc w:val="left"/>
            </w:pPr>
            <w:r>
              <w:rPr>
                <w:rFonts w:ascii="宋体" w:hAnsi="宋体" w:eastAsia="宋体"/>
                <w:b w:val="0"/>
                <w:i w:val="0"/>
                <w:sz w:val="16"/>
              </w:rPr>
              <w:t>平时 80、期末 90、无补考成绩</w:t>
            </w:r>
          </w:p>
        </w:tc>
        <w:tc>
          <w:tcPr>
            <w:tcW w:type="dxa" w:w="3118"/>
          </w:tcPr>
          <w:p>
            <w:pPr>
              <w:spacing w:before="20" w:after="20" w:line="276" w:lineRule="auto"/>
              <w:ind w:firstLine="0"/>
              <w:jc w:val="left"/>
            </w:pPr>
            <w:r>
              <w:rPr>
                <w:rFonts w:ascii="宋体" w:hAnsi="宋体" w:eastAsia="宋体"/>
                <w:b w:val="0"/>
                <w:i w:val="0"/>
                <w:sz w:val="16"/>
              </w:rPr>
              <w:t>总评成绩为 87.0，是否及格为及格</w:t>
            </w:r>
          </w:p>
        </w:tc>
      </w:tr>
      <w:tr>
        <w:tc>
          <w:tcPr>
            <w:tcW w:type="dxa" w:w="907"/>
          </w:tcPr>
          <w:p>
            <w:pPr>
              <w:spacing w:before="20" w:after="20" w:line="276" w:lineRule="auto"/>
              <w:ind w:firstLine="0"/>
              <w:jc w:val="left"/>
            </w:pPr>
            <w:r>
              <w:rPr>
                <w:rFonts w:ascii="宋体" w:hAnsi="宋体" w:eastAsia="宋体"/>
                <w:b w:val="0"/>
                <w:i w:val="0"/>
                <w:sz w:val="16"/>
              </w:rPr>
              <w:t>TC-11</w:t>
            </w:r>
          </w:p>
        </w:tc>
        <w:tc>
          <w:tcPr>
            <w:tcW w:type="dxa" w:w="850"/>
          </w:tcPr>
          <w:p>
            <w:pPr>
              <w:spacing w:before="20" w:after="20" w:line="276" w:lineRule="auto"/>
              <w:ind w:firstLine="0"/>
              <w:jc w:val="center"/>
            </w:pPr>
            <w:r>
              <w:rPr>
                <w:rFonts w:ascii="宋体" w:hAnsi="宋体" w:eastAsia="宋体"/>
                <w:b w:val="0"/>
                <w:i w:val="0"/>
                <w:sz w:val="16"/>
              </w:rPr>
              <w:t>模块 5</w:t>
            </w:r>
          </w:p>
        </w:tc>
        <w:tc>
          <w:tcPr>
            <w:tcW w:type="dxa" w:w="1361"/>
          </w:tcPr>
          <w:p>
            <w:pPr>
              <w:spacing w:before="20" w:after="20" w:line="276" w:lineRule="auto"/>
              <w:ind w:firstLine="0"/>
              <w:jc w:val="center"/>
            </w:pPr>
            <w:r>
              <w:rPr>
                <w:rFonts w:ascii="宋体" w:hAnsi="宋体" w:eastAsia="宋体"/>
                <w:b w:val="0"/>
                <w:i w:val="0"/>
                <w:sz w:val="16"/>
              </w:rPr>
              <w:t>补考优先</w:t>
            </w:r>
          </w:p>
        </w:tc>
        <w:tc>
          <w:tcPr>
            <w:tcW w:type="dxa" w:w="2835"/>
          </w:tcPr>
          <w:p>
            <w:pPr>
              <w:spacing w:before="20" w:after="20" w:line="276" w:lineRule="auto"/>
              <w:ind w:firstLine="0"/>
              <w:jc w:val="left"/>
            </w:pPr>
            <w:r>
              <w:rPr>
                <w:rFonts w:ascii="宋体" w:hAnsi="宋体" w:eastAsia="宋体"/>
                <w:b w:val="0"/>
                <w:i w:val="0"/>
                <w:sz w:val="16"/>
              </w:rPr>
              <w:t>平时 50、期末 55、补考 65</w:t>
            </w:r>
          </w:p>
        </w:tc>
        <w:tc>
          <w:tcPr>
            <w:tcW w:type="dxa" w:w="3118"/>
          </w:tcPr>
          <w:p>
            <w:pPr>
              <w:spacing w:before="20" w:after="20" w:line="276" w:lineRule="auto"/>
              <w:ind w:firstLine="0"/>
              <w:jc w:val="left"/>
            </w:pPr>
            <w:r>
              <w:rPr>
                <w:rFonts w:ascii="宋体" w:hAnsi="宋体" w:eastAsia="宋体"/>
                <w:b w:val="0"/>
                <w:i w:val="0"/>
                <w:sz w:val="16"/>
              </w:rPr>
              <w:t>总评成绩为 65.0，备注标记补考</w:t>
            </w:r>
          </w:p>
        </w:tc>
      </w:tr>
      <w:tr>
        <w:tc>
          <w:tcPr>
            <w:tcW w:type="dxa" w:w="907"/>
          </w:tcPr>
          <w:p>
            <w:pPr>
              <w:spacing w:before="20" w:after="20" w:line="276" w:lineRule="auto"/>
              <w:ind w:firstLine="0"/>
              <w:jc w:val="left"/>
            </w:pPr>
            <w:r>
              <w:rPr>
                <w:rFonts w:ascii="宋体" w:hAnsi="宋体" w:eastAsia="宋体"/>
                <w:b w:val="0"/>
                <w:i w:val="0"/>
                <w:sz w:val="16"/>
              </w:rPr>
              <w:t>TC-12</w:t>
            </w:r>
          </w:p>
        </w:tc>
        <w:tc>
          <w:tcPr>
            <w:tcW w:type="dxa" w:w="850"/>
          </w:tcPr>
          <w:p>
            <w:pPr>
              <w:spacing w:before="20" w:after="20" w:line="276" w:lineRule="auto"/>
              <w:ind w:firstLine="0"/>
              <w:jc w:val="center"/>
            </w:pPr>
            <w:r>
              <w:rPr>
                <w:rFonts w:ascii="宋体" w:hAnsi="宋体" w:eastAsia="宋体"/>
                <w:b w:val="0"/>
                <w:i w:val="0"/>
                <w:sz w:val="16"/>
              </w:rPr>
              <w:t>模块 5</w:t>
            </w:r>
          </w:p>
        </w:tc>
        <w:tc>
          <w:tcPr>
            <w:tcW w:type="dxa" w:w="1361"/>
          </w:tcPr>
          <w:p>
            <w:pPr>
              <w:spacing w:before="20" w:after="20" w:line="276" w:lineRule="auto"/>
              <w:ind w:firstLine="0"/>
              <w:jc w:val="center"/>
            </w:pPr>
            <w:r>
              <w:rPr>
                <w:rFonts w:ascii="宋体" w:hAnsi="宋体" w:eastAsia="宋体"/>
                <w:b w:val="0"/>
                <w:i w:val="0"/>
                <w:sz w:val="16"/>
              </w:rPr>
              <w:t>成绩越界</w:t>
            </w:r>
          </w:p>
        </w:tc>
        <w:tc>
          <w:tcPr>
            <w:tcW w:type="dxa" w:w="2835"/>
          </w:tcPr>
          <w:p>
            <w:pPr>
              <w:spacing w:before="20" w:after="20" w:line="276" w:lineRule="auto"/>
              <w:ind w:firstLine="0"/>
              <w:jc w:val="center"/>
            </w:pPr>
            <w:r>
              <w:rPr>
                <w:rFonts w:ascii="宋体" w:hAnsi="宋体" w:eastAsia="宋体"/>
                <w:b w:val="0"/>
                <w:i w:val="0"/>
                <w:sz w:val="16"/>
              </w:rPr>
              <w:t>期末成绩输入 101</w:t>
            </w:r>
          </w:p>
        </w:tc>
        <w:tc>
          <w:tcPr>
            <w:tcW w:type="dxa" w:w="3118"/>
          </w:tcPr>
          <w:p>
            <w:pPr>
              <w:spacing w:before="20" w:after="20" w:line="276" w:lineRule="auto"/>
              <w:ind w:firstLine="0"/>
              <w:jc w:val="left"/>
            </w:pPr>
            <w:r>
              <w:rPr>
                <w:rFonts w:ascii="宋体" w:hAnsi="宋体" w:eastAsia="宋体"/>
                <w:b w:val="0"/>
                <w:i w:val="0"/>
                <w:sz w:val="16"/>
              </w:rPr>
              <w:t>提示“成绩必须为 0～100 的数字”</w:t>
            </w:r>
          </w:p>
        </w:tc>
      </w:tr>
      <w:tr>
        <w:tc>
          <w:tcPr>
            <w:tcW w:type="dxa" w:w="907"/>
          </w:tcPr>
          <w:p>
            <w:pPr>
              <w:spacing w:before="20" w:after="20" w:line="276" w:lineRule="auto"/>
              <w:ind w:firstLine="0"/>
              <w:jc w:val="left"/>
            </w:pPr>
            <w:r>
              <w:rPr>
                <w:rFonts w:ascii="宋体" w:hAnsi="宋体" w:eastAsia="宋体"/>
                <w:b w:val="0"/>
                <w:i w:val="0"/>
                <w:sz w:val="16"/>
              </w:rPr>
              <w:t>TC-13</w:t>
            </w:r>
          </w:p>
        </w:tc>
        <w:tc>
          <w:tcPr>
            <w:tcW w:type="dxa" w:w="850"/>
          </w:tcPr>
          <w:p>
            <w:pPr>
              <w:spacing w:before="20" w:after="20" w:line="276" w:lineRule="auto"/>
              <w:ind w:firstLine="0"/>
              <w:jc w:val="center"/>
            </w:pPr>
            <w:r>
              <w:rPr>
                <w:rFonts w:ascii="宋体" w:hAnsi="宋体" w:eastAsia="宋体"/>
                <w:b w:val="0"/>
                <w:i w:val="0"/>
                <w:sz w:val="16"/>
              </w:rPr>
              <w:t>模块 5</w:t>
            </w:r>
          </w:p>
        </w:tc>
        <w:tc>
          <w:tcPr>
            <w:tcW w:type="dxa" w:w="1361"/>
          </w:tcPr>
          <w:p>
            <w:pPr>
              <w:spacing w:before="20" w:after="20" w:line="276" w:lineRule="auto"/>
              <w:ind w:firstLine="0"/>
              <w:jc w:val="center"/>
            </w:pPr>
            <w:r>
              <w:rPr>
                <w:rFonts w:ascii="宋体" w:hAnsi="宋体" w:eastAsia="宋体"/>
                <w:b w:val="0"/>
                <w:i w:val="0"/>
                <w:sz w:val="16"/>
              </w:rPr>
              <w:t>重复录入</w:t>
            </w:r>
          </w:p>
        </w:tc>
        <w:tc>
          <w:tcPr>
            <w:tcW w:type="dxa" w:w="2835"/>
          </w:tcPr>
          <w:p>
            <w:pPr>
              <w:spacing w:before="20" w:after="20" w:line="276" w:lineRule="auto"/>
              <w:ind w:firstLine="0"/>
              <w:jc w:val="left"/>
            </w:pPr>
            <w:r>
              <w:rPr>
                <w:rFonts w:ascii="宋体" w:hAnsi="宋体" w:eastAsia="宋体"/>
                <w:b w:val="0"/>
                <w:i w:val="0"/>
                <w:sz w:val="16"/>
              </w:rPr>
              <w:t>对同一学生同一课程再次录入成绩</w:t>
            </w:r>
          </w:p>
        </w:tc>
        <w:tc>
          <w:tcPr>
            <w:tcW w:type="dxa" w:w="3118"/>
          </w:tcPr>
          <w:p>
            <w:pPr>
              <w:spacing w:before="20" w:after="20" w:line="276" w:lineRule="auto"/>
              <w:ind w:firstLine="0"/>
              <w:jc w:val="left"/>
            </w:pPr>
            <w:r>
              <w:rPr>
                <w:rFonts w:ascii="宋体" w:hAnsi="宋体" w:eastAsia="宋体"/>
                <w:b w:val="0"/>
                <w:i w:val="0"/>
                <w:sz w:val="16"/>
              </w:rPr>
              <w:t>提示已有成绩并转为修改流程，不产生第二条记录</w:t>
            </w:r>
          </w:p>
        </w:tc>
      </w:tr>
      <w:tr>
        <w:tc>
          <w:tcPr>
            <w:tcW w:type="dxa" w:w="907"/>
          </w:tcPr>
          <w:p>
            <w:pPr>
              <w:spacing w:before="20" w:after="20" w:line="276" w:lineRule="auto"/>
              <w:ind w:firstLine="0"/>
              <w:jc w:val="left"/>
            </w:pPr>
            <w:r>
              <w:rPr>
                <w:rFonts w:ascii="宋体" w:hAnsi="宋体" w:eastAsia="宋体"/>
                <w:b w:val="0"/>
                <w:i w:val="0"/>
                <w:sz w:val="16"/>
              </w:rPr>
              <w:t>TC-14</w:t>
            </w:r>
          </w:p>
        </w:tc>
        <w:tc>
          <w:tcPr>
            <w:tcW w:type="dxa" w:w="850"/>
          </w:tcPr>
          <w:p>
            <w:pPr>
              <w:spacing w:before="20" w:after="20" w:line="276" w:lineRule="auto"/>
              <w:ind w:firstLine="0"/>
              <w:jc w:val="center"/>
            </w:pPr>
            <w:r>
              <w:rPr>
                <w:rFonts w:ascii="宋体" w:hAnsi="宋体" w:eastAsia="宋体"/>
                <w:b w:val="0"/>
                <w:i w:val="0"/>
                <w:sz w:val="16"/>
              </w:rPr>
              <w:t>模块 5</w:t>
            </w:r>
          </w:p>
        </w:tc>
        <w:tc>
          <w:tcPr>
            <w:tcW w:type="dxa" w:w="1361"/>
          </w:tcPr>
          <w:p>
            <w:pPr>
              <w:spacing w:before="20" w:after="20" w:line="276" w:lineRule="auto"/>
              <w:ind w:firstLine="0"/>
              <w:jc w:val="center"/>
            </w:pPr>
            <w:r>
              <w:rPr>
                <w:rFonts w:ascii="宋体" w:hAnsi="宋体" w:eastAsia="宋体"/>
                <w:b w:val="0"/>
                <w:i w:val="0"/>
                <w:sz w:val="16"/>
              </w:rPr>
              <w:t>Excel 导入</w:t>
            </w:r>
          </w:p>
        </w:tc>
        <w:tc>
          <w:tcPr>
            <w:tcW w:type="dxa" w:w="2835"/>
          </w:tcPr>
          <w:p>
            <w:pPr>
              <w:spacing w:before="20" w:after="20" w:line="276" w:lineRule="auto"/>
              <w:ind w:firstLine="0"/>
              <w:jc w:val="left"/>
            </w:pPr>
            <w:r>
              <w:rPr>
                <w:rFonts w:ascii="宋体" w:hAnsi="宋体" w:eastAsia="宋体"/>
                <w:b w:val="0"/>
                <w:i w:val="0"/>
                <w:sz w:val="16"/>
              </w:rPr>
              <w:t>导入 10 行，其中 1 行学号不存在</w:t>
            </w:r>
          </w:p>
        </w:tc>
        <w:tc>
          <w:tcPr>
            <w:tcW w:type="dxa" w:w="3118"/>
          </w:tcPr>
          <w:p>
            <w:pPr>
              <w:spacing w:before="20" w:after="20" w:line="276" w:lineRule="auto"/>
              <w:ind w:firstLine="0"/>
              <w:jc w:val="left"/>
            </w:pPr>
            <w:r>
              <w:rPr>
                <w:rFonts w:ascii="宋体" w:hAnsi="宋体" w:eastAsia="宋体"/>
                <w:b w:val="0"/>
                <w:i w:val="0"/>
                <w:sz w:val="16"/>
              </w:rPr>
              <w:t>成功导入 9 行，报告中标注失败行号与原因</w:t>
            </w:r>
          </w:p>
        </w:tc>
      </w:tr>
      <w:tr>
        <w:tc>
          <w:tcPr>
            <w:tcW w:type="dxa" w:w="907"/>
          </w:tcPr>
          <w:p>
            <w:pPr>
              <w:spacing w:before="20" w:after="20" w:line="276" w:lineRule="auto"/>
              <w:ind w:firstLine="0"/>
              <w:jc w:val="left"/>
            </w:pPr>
            <w:r>
              <w:rPr>
                <w:rFonts w:ascii="宋体" w:hAnsi="宋体" w:eastAsia="宋体"/>
                <w:b w:val="0"/>
                <w:i w:val="0"/>
                <w:sz w:val="16"/>
              </w:rPr>
              <w:t>TC-15</w:t>
            </w:r>
          </w:p>
        </w:tc>
        <w:tc>
          <w:tcPr>
            <w:tcW w:type="dxa" w:w="850"/>
          </w:tcPr>
          <w:p>
            <w:pPr>
              <w:spacing w:before="20" w:after="20" w:line="276" w:lineRule="auto"/>
              <w:ind w:firstLine="0"/>
              <w:jc w:val="center"/>
            </w:pPr>
            <w:r>
              <w:rPr>
                <w:rFonts w:ascii="宋体" w:hAnsi="宋体" w:eastAsia="宋体"/>
                <w:b w:val="0"/>
                <w:i w:val="0"/>
                <w:sz w:val="16"/>
              </w:rPr>
              <w:t>模块 6</w:t>
            </w:r>
          </w:p>
        </w:tc>
        <w:tc>
          <w:tcPr>
            <w:tcW w:type="dxa" w:w="1361"/>
          </w:tcPr>
          <w:p>
            <w:pPr>
              <w:spacing w:before="20" w:after="20" w:line="276" w:lineRule="auto"/>
              <w:ind w:firstLine="0"/>
              <w:jc w:val="center"/>
            </w:pPr>
            <w:r>
              <w:rPr>
                <w:rFonts w:ascii="宋体" w:hAnsi="宋体" w:eastAsia="宋体"/>
                <w:b w:val="0"/>
                <w:i w:val="0"/>
                <w:sz w:val="16"/>
              </w:rPr>
              <w:t>考勤唯一性</w:t>
            </w:r>
          </w:p>
        </w:tc>
        <w:tc>
          <w:tcPr>
            <w:tcW w:type="dxa" w:w="2835"/>
          </w:tcPr>
          <w:p>
            <w:pPr>
              <w:spacing w:before="20" w:after="20" w:line="276" w:lineRule="auto"/>
              <w:ind w:firstLine="0"/>
              <w:jc w:val="left"/>
            </w:pPr>
            <w:r>
              <w:rPr>
                <w:rFonts w:ascii="宋体" w:hAnsi="宋体" w:eastAsia="宋体"/>
                <w:b w:val="0"/>
                <w:i w:val="0"/>
                <w:sz w:val="16"/>
              </w:rPr>
              <w:t>同一学生、同一课程、同一日期重复登记</w:t>
            </w:r>
          </w:p>
        </w:tc>
        <w:tc>
          <w:tcPr>
            <w:tcW w:type="dxa" w:w="3118"/>
          </w:tcPr>
          <w:p>
            <w:pPr>
              <w:spacing w:before="20" w:after="20" w:line="276" w:lineRule="auto"/>
              <w:ind w:firstLine="0"/>
              <w:jc w:val="left"/>
            </w:pPr>
            <w:r>
              <w:rPr>
                <w:rFonts w:ascii="宋体" w:hAnsi="宋体" w:eastAsia="宋体"/>
                <w:b w:val="0"/>
                <w:i w:val="0"/>
                <w:sz w:val="16"/>
              </w:rPr>
              <w:t>提示已存在记录，询问是否覆盖</w:t>
            </w:r>
          </w:p>
        </w:tc>
      </w:tr>
      <w:tr>
        <w:tc>
          <w:tcPr>
            <w:tcW w:type="dxa" w:w="907"/>
          </w:tcPr>
          <w:p>
            <w:pPr>
              <w:spacing w:before="20" w:after="20" w:line="276" w:lineRule="auto"/>
              <w:ind w:firstLine="0"/>
              <w:jc w:val="left"/>
            </w:pPr>
            <w:r>
              <w:rPr>
                <w:rFonts w:ascii="宋体" w:hAnsi="宋体" w:eastAsia="宋体"/>
                <w:b w:val="0"/>
                <w:i w:val="0"/>
                <w:sz w:val="16"/>
              </w:rPr>
              <w:t>TC-16</w:t>
            </w:r>
          </w:p>
        </w:tc>
        <w:tc>
          <w:tcPr>
            <w:tcW w:type="dxa" w:w="850"/>
          </w:tcPr>
          <w:p>
            <w:pPr>
              <w:spacing w:before="20" w:after="20" w:line="276" w:lineRule="auto"/>
              <w:ind w:firstLine="0"/>
              <w:jc w:val="center"/>
            </w:pPr>
            <w:r>
              <w:rPr>
                <w:rFonts w:ascii="宋体" w:hAnsi="宋体" w:eastAsia="宋体"/>
                <w:b w:val="0"/>
                <w:i w:val="0"/>
                <w:sz w:val="16"/>
              </w:rPr>
              <w:t>模块 6</w:t>
            </w:r>
          </w:p>
        </w:tc>
        <w:tc>
          <w:tcPr>
            <w:tcW w:type="dxa" w:w="1361"/>
          </w:tcPr>
          <w:p>
            <w:pPr>
              <w:spacing w:before="20" w:after="20" w:line="276" w:lineRule="auto"/>
              <w:ind w:firstLine="0"/>
              <w:jc w:val="center"/>
            </w:pPr>
            <w:r>
              <w:rPr>
                <w:rFonts w:ascii="宋体" w:hAnsi="宋体" w:eastAsia="宋体"/>
                <w:b w:val="0"/>
                <w:i w:val="0"/>
                <w:sz w:val="16"/>
              </w:rPr>
              <w:t>缺勤预警</w:t>
            </w:r>
          </w:p>
        </w:tc>
        <w:tc>
          <w:tcPr>
            <w:tcW w:type="dxa" w:w="2835"/>
          </w:tcPr>
          <w:p>
            <w:pPr>
              <w:spacing w:before="20" w:after="20" w:line="276" w:lineRule="auto"/>
              <w:ind w:firstLine="0"/>
              <w:jc w:val="left"/>
            </w:pPr>
            <w:r>
              <w:rPr>
                <w:rFonts w:ascii="宋体" w:hAnsi="宋体" w:eastAsia="宋体"/>
                <w:b w:val="0"/>
                <w:i w:val="0"/>
                <w:sz w:val="16"/>
              </w:rPr>
              <w:t>某学生缺勤 3 次（阈值 3）</w:t>
            </w:r>
          </w:p>
        </w:tc>
        <w:tc>
          <w:tcPr>
            <w:tcW w:type="dxa" w:w="3118"/>
          </w:tcPr>
          <w:p>
            <w:pPr>
              <w:spacing w:before="20" w:after="20" w:line="276" w:lineRule="auto"/>
              <w:ind w:firstLine="0"/>
              <w:jc w:val="left"/>
            </w:pPr>
            <w:r>
              <w:rPr>
                <w:rFonts w:ascii="宋体" w:hAnsi="宋体" w:eastAsia="宋体"/>
                <w:b w:val="0"/>
                <w:i w:val="0"/>
                <w:sz w:val="16"/>
              </w:rPr>
              <w:t>考勤列表与首页看板出现预警标记</w:t>
            </w:r>
          </w:p>
        </w:tc>
      </w:tr>
      <w:tr>
        <w:tc>
          <w:tcPr>
            <w:tcW w:type="dxa" w:w="907"/>
          </w:tcPr>
          <w:p>
            <w:pPr>
              <w:spacing w:before="20" w:after="20" w:line="276" w:lineRule="auto"/>
              <w:ind w:firstLine="0"/>
              <w:jc w:val="left"/>
            </w:pPr>
            <w:r>
              <w:rPr>
                <w:rFonts w:ascii="宋体" w:hAnsi="宋体" w:eastAsia="宋体"/>
                <w:b w:val="0"/>
                <w:i w:val="0"/>
                <w:sz w:val="16"/>
              </w:rPr>
              <w:t>TC-17</w:t>
            </w:r>
          </w:p>
        </w:tc>
        <w:tc>
          <w:tcPr>
            <w:tcW w:type="dxa" w:w="850"/>
          </w:tcPr>
          <w:p>
            <w:pPr>
              <w:spacing w:before="20" w:after="20" w:line="276" w:lineRule="auto"/>
              <w:ind w:firstLine="0"/>
              <w:jc w:val="center"/>
            </w:pPr>
            <w:r>
              <w:rPr>
                <w:rFonts w:ascii="宋体" w:hAnsi="宋体" w:eastAsia="宋体"/>
                <w:b w:val="0"/>
                <w:i w:val="0"/>
                <w:sz w:val="16"/>
              </w:rPr>
              <w:t>模块 7</w:t>
            </w:r>
          </w:p>
        </w:tc>
        <w:tc>
          <w:tcPr>
            <w:tcW w:type="dxa" w:w="1361"/>
          </w:tcPr>
          <w:p>
            <w:pPr>
              <w:spacing w:before="20" w:after="20" w:line="276" w:lineRule="auto"/>
              <w:ind w:firstLine="0"/>
              <w:jc w:val="center"/>
            </w:pPr>
            <w:r>
              <w:rPr>
                <w:rFonts w:ascii="宋体" w:hAnsi="宋体" w:eastAsia="宋体"/>
                <w:b w:val="0"/>
                <w:i w:val="0"/>
                <w:sz w:val="16"/>
              </w:rPr>
              <w:t>班级平均分</w:t>
            </w:r>
          </w:p>
        </w:tc>
        <w:tc>
          <w:tcPr>
            <w:tcW w:type="dxa" w:w="2835"/>
          </w:tcPr>
          <w:p>
            <w:pPr>
              <w:spacing w:before="20" w:after="20" w:line="276" w:lineRule="auto"/>
              <w:ind w:firstLine="0"/>
              <w:jc w:val="left"/>
            </w:pPr>
            <w:r>
              <w:rPr>
                <w:rFonts w:ascii="宋体" w:hAnsi="宋体" w:eastAsia="宋体"/>
                <w:b w:val="0"/>
                <w:i w:val="0"/>
                <w:sz w:val="16"/>
              </w:rPr>
              <w:t>某班 3 条总评成绩为 70、80、90</w:t>
            </w:r>
          </w:p>
        </w:tc>
        <w:tc>
          <w:tcPr>
            <w:tcW w:type="dxa" w:w="3118"/>
          </w:tcPr>
          <w:p>
            <w:pPr>
              <w:spacing w:before="20" w:after="20" w:line="276" w:lineRule="auto"/>
              <w:ind w:firstLine="0"/>
              <w:jc w:val="left"/>
            </w:pPr>
            <w:r>
              <w:rPr>
                <w:rFonts w:ascii="宋体" w:hAnsi="宋体" w:eastAsia="宋体"/>
                <w:b w:val="0"/>
                <w:i w:val="0"/>
                <w:sz w:val="16"/>
              </w:rPr>
              <w:t>平均分 80.00，及格率 100.0%，名次计算正确</w:t>
            </w:r>
          </w:p>
        </w:tc>
      </w:tr>
      <w:tr>
        <w:tc>
          <w:tcPr>
            <w:tcW w:type="dxa" w:w="907"/>
          </w:tcPr>
          <w:p>
            <w:pPr>
              <w:spacing w:before="20" w:after="20" w:line="276" w:lineRule="auto"/>
              <w:ind w:firstLine="0"/>
              <w:jc w:val="left"/>
            </w:pPr>
            <w:r>
              <w:rPr>
                <w:rFonts w:ascii="宋体" w:hAnsi="宋体" w:eastAsia="宋体"/>
                <w:b w:val="0"/>
                <w:i w:val="0"/>
                <w:sz w:val="16"/>
              </w:rPr>
              <w:t>TC-18</w:t>
            </w:r>
          </w:p>
        </w:tc>
        <w:tc>
          <w:tcPr>
            <w:tcW w:type="dxa" w:w="850"/>
          </w:tcPr>
          <w:p>
            <w:pPr>
              <w:spacing w:before="20" w:after="20" w:line="276" w:lineRule="auto"/>
              <w:ind w:firstLine="0"/>
              <w:jc w:val="center"/>
            </w:pPr>
            <w:r>
              <w:rPr>
                <w:rFonts w:ascii="宋体" w:hAnsi="宋体" w:eastAsia="宋体"/>
                <w:b w:val="0"/>
                <w:i w:val="0"/>
                <w:sz w:val="16"/>
              </w:rPr>
              <w:t>模块 7</w:t>
            </w:r>
          </w:p>
        </w:tc>
        <w:tc>
          <w:tcPr>
            <w:tcW w:type="dxa" w:w="1361"/>
          </w:tcPr>
          <w:p>
            <w:pPr>
              <w:spacing w:before="20" w:after="20" w:line="276" w:lineRule="auto"/>
              <w:ind w:firstLine="0"/>
              <w:jc w:val="center"/>
            </w:pPr>
            <w:r>
              <w:rPr>
                <w:rFonts w:ascii="宋体" w:hAnsi="宋体" w:eastAsia="宋体"/>
                <w:b w:val="0"/>
                <w:i w:val="0"/>
                <w:sz w:val="16"/>
              </w:rPr>
              <w:t>无数据统计</w:t>
            </w:r>
          </w:p>
        </w:tc>
        <w:tc>
          <w:tcPr>
            <w:tcW w:type="dxa" w:w="2835"/>
          </w:tcPr>
          <w:p>
            <w:pPr>
              <w:spacing w:before="20" w:after="20" w:line="276" w:lineRule="auto"/>
              <w:ind w:firstLine="0"/>
              <w:jc w:val="left"/>
            </w:pPr>
            <w:r>
              <w:rPr>
                <w:rFonts w:ascii="宋体" w:hAnsi="宋体" w:eastAsia="宋体"/>
                <w:b w:val="0"/>
                <w:i w:val="0"/>
                <w:sz w:val="16"/>
              </w:rPr>
              <w:t>选择没有成绩记录的学期执行统计</w:t>
            </w:r>
          </w:p>
        </w:tc>
        <w:tc>
          <w:tcPr>
            <w:tcW w:type="dxa" w:w="3118"/>
          </w:tcPr>
          <w:p>
            <w:pPr>
              <w:spacing w:before="20" w:after="20" w:line="276" w:lineRule="auto"/>
              <w:ind w:firstLine="0"/>
              <w:jc w:val="left"/>
            </w:pPr>
            <w:r>
              <w:rPr>
                <w:rFonts w:ascii="宋体" w:hAnsi="宋体" w:eastAsia="宋体"/>
                <w:b w:val="0"/>
                <w:i w:val="0"/>
                <w:sz w:val="16"/>
              </w:rPr>
              <w:t>提示“暂无成绩数据”，界面不报错不空白</w:t>
            </w:r>
          </w:p>
        </w:tc>
      </w:tr>
      <w:tr>
        <w:tc>
          <w:tcPr>
            <w:tcW w:type="dxa" w:w="907"/>
          </w:tcPr>
          <w:p>
            <w:pPr>
              <w:spacing w:before="20" w:after="20" w:line="276" w:lineRule="auto"/>
              <w:ind w:firstLine="0"/>
              <w:jc w:val="left"/>
            </w:pPr>
            <w:r>
              <w:rPr>
                <w:rFonts w:ascii="宋体" w:hAnsi="宋体" w:eastAsia="宋体"/>
                <w:b w:val="0"/>
                <w:i w:val="0"/>
                <w:sz w:val="16"/>
              </w:rPr>
              <w:t>TC-19</w:t>
            </w:r>
          </w:p>
        </w:tc>
        <w:tc>
          <w:tcPr>
            <w:tcW w:type="dxa" w:w="850"/>
          </w:tcPr>
          <w:p>
            <w:pPr>
              <w:spacing w:before="20" w:after="20" w:line="276" w:lineRule="auto"/>
              <w:ind w:firstLine="0"/>
              <w:jc w:val="center"/>
            </w:pPr>
            <w:r>
              <w:rPr>
                <w:rFonts w:ascii="宋体" w:hAnsi="宋体" w:eastAsia="宋体"/>
                <w:b w:val="0"/>
                <w:i w:val="0"/>
                <w:sz w:val="16"/>
              </w:rPr>
              <w:t>模块 8</w:t>
            </w:r>
          </w:p>
        </w:tc>
        <w:tc>
          <w:tcPr>
            <w:tcW w:type="dxa" w:w="1361"/>
          </w:tcPr>
          <w:p>
            <w:pPr>
              <w:spacing w:before="20" w:after="20" w:line="276" w:lineRule="auto"/>
              <w:ind w:firstLine="0"/>
              <w:jc w:val="center"/>
            </w:pPr>
            <w:r>
              <w:rPr>
                <w:rFonts w:ascii="宋体" w:hAnsi="宋体" w:eastAsia="宋体"/>
                <w:b w:val="0"/>
                <w:i w:val="0"/>
                <w:sz w:val="16"/>
              </w:rPr>
              <w:t>导出成绩表</w:t>
            </w:r>
          </w:p>
        </w:tc>
        <w:tc>
          <w:tcPr>
            <w:tcW w:type="dxa" w:w="2835"/>
          </w:tcPr>
          <w:p>
            <w:pPr>
              <w:spacing w:before="20" w:after="20" w:line="276" w:lineRule="auto"/>
              <w:ind w:firstLine="0"/>
              <w:jc w:val="left"/>
            </w:pPr>
            <w:r>
              <w:rPr>
                <w:rFonts w:ascii="宋体" w:hAnsi="宋体" w:eastAsia="宋体"/>
                <w:b w:val="0"/>
                <w:i w:val="0"/>
                <w:sz w:val="16"/>
              </w:rPr>
              <w:t>按课程筛选后导出 75 条成绩</w:t>
            </w:r>
          </w:p>
        </w:tc>
        <w:tc>
          <w:tcPr>
            <w:tcW w:type="dxa" w:w="3118"/>
          </w:tcPr>
          <w:p>
            <w:pPr>
              <w:spacing w:before="20" w:after="20" w:line="276" w:lineRule="auto"/>
              <w:ind w:firstLine="0"/>
              <w:jc w:val="left"/>
            </w:pPr>
            <w:r>
              <w:rPr>
                <w:rFonts w:ascii="宋体" w:hAnsi="宋体" w:eastAsia="宋体"/>
                <w:b w:val="0"/>
                <w:i w:val="0"/>
                <w:sz w:val="16"/>
              </w:rPr>
              <w:t>生成 .xlsx，表头与列顺序正确，条数一致</w:t>
            </w:r>
          </w:p>
        </w:tc>
      </w:tr>
      <w:tr>
        <w:tc>
          <w:tcPr>
            <w:tcW w:type="dxa" w:w="907"/>
          </w:tcPr>
          <w:p>
            <w:pPr>
              <w:spacing w:before="20" w:after="20" w:line="276" w:lineRule="auto"/>
              <w:ind w:firstLine="0"/>
              <w:jc w:val="left"/>
            </w:pPr>
            <w:r>
              <w:rPr>
                <w:rFonts w:ascii="宋体" w:hAnsi="宋体" w:eastAsia="宋体"/>
                <w:b w:val="0"/>
                <w:i w:val="0"/>
                <w:sz w:val="16"/>
              </w:rPr>
              <w:t>TC-20</w:t>
            </w:r>
          </w:p>
        </w:tc>
        <w:tc>
          <w:tcPr>
            <w:tcW w:type="dxa" w:w="850"/>
          </w:tcPr>
          <w:p>
            <w:pPr>
              <w:spacing w:before="20" w:after="20" w:line="276" w:lineRule="auto"/>
              <w:ind w:firstLine="0"/>
              <w:jc w:val="center"/>
            </w:pPr>
            <w:r>
              <w:rPr>
                <w:rFonts w:ascii="宋体" w:hAnsi="宋体" w:eastAsia="宋体"/>
                <w:b w:val="0"/>
                <w:i w:val="0"/>
                <w:sz w:val="16"/>
              </w:rPr>
              <w:t>模块 8</w:t>
            </w:r>
          </w:p>
        </w:tc>
        <w:tc>
          <w:tcPr>
            <w:tcW w:type="dxa" w:w="1361"/>
          </w:tcPr>
          <w:p>
            <w:pPr>
              <w:spacing w:before="20" w:after="20" w:line="276" w:lineRule="auto"/>
              <w:ind w:firstLine="0"/>
              <w:jc w:val="center"/>
            </w:pPr>
            <w:r>
              <w:rPr>
                <w:rFonts w:ascii="宋体" w:hAnsi="宋体" w:eastAsia="宋体"/>
                <w:b w:val="0"/>
                <w:i w:val="0"/>
                <w:sz w:val="16"/>
              </w:rPr>
              <w:t>空结果导出</w:t>
            </w:r>
          </w:p>
        </w:tc>
        <w:tc>
          <w:tcPr>
            <w:tcW w:type="dxa" w:w="2835"/>
          </w:tcPr>
          <w:p>
            <w:pPr>
              <w:spacing w:before="20" w:after="20" w:line="276" w:lineRule="auto"/>
              <w:ind w:firstLine="0"/>
              <w:jc w:val="left"/>
            </w:pPr>
            <w:r>
              <w:rPr>
                <w:rFonts w:ascii="宋体" w:hAnsi="宋体" w:eastAsia="宋体"/>
                <w:b w:val="0"/>
                <w:i w:val="0"/>
                <w:sz w:val="16"/>
              </w:rPr>
              <w:t>筛选条件无匹配记录时点击导出</w:t>
            </w:r>
          </w:p>
        </w:tc>
        <w:tc>
          <w:tcPr>
            <w:tcW w:type="dxa" w:w="3118"/>
          </w:tcPr>
          <w:p>
            <w:pPr>
              <w:spacing w:before="20" w:after="20" w:line="276" w:lineRule="auto"/>
              <w:ind w:firstLine="0"/>
              <w:jc w:val="left"/>
            </w:pPr>
            <w:r>
              <w:rPr>
                <w:rFonts w:ascii="宋体" w:hAnsi="宋体" w:eastAsia="宋体"/>
                <w:b w:val="0"/>
                <w:i w:val="0"/>
                <w:sz w:val="16"/>
              </w:rPr>
              <w:t>提示“无可导出数据”，不生成文件</w:t>
            </w:r>
          </w:p>
        </w:tc>
      </w:tr>
      <w:tr>
        <w:tc>
          <w:tcPr>
            <w:tcW w:type="dxa" w:w="907"/>
          </w:tcPr>
          <w:p>
            <w:pPr>
              <w:spacing w:before="20" w:after="20" w:line="276" w:lineRule="auto"/>
              <w:ind w:firstLine="0"/>
              <w:jc w:val="left"/>
            </w:pPr>
            <w:r>
              <w:rPr>
                <w:rFonts w:ascii="宋体" w:hAnsi="宋体" w:eastAsia="宋体"/>
                <w:b w:val="0"/>
                <w:i w:val="0"/>
                <w:sz w:val="16"/>
              </w:rPr>
              <w:t>TC-21</w:t>
            </w:r>
          </w:p>
        </w:tc>
        <w:tc>
          <w:tcPr>
            <w:tcW w:type="dxa" w:w="850"/>
          </w:tcPr>
          <w:p>
            <w:pPr>
              <w:spacing w:before="20" w:after="20" w:line="276" w:lineRule="auto"/>
              <w:ind w:firstLine="0"/>
              <w:jc w:val="center"/>
            </w:pPr>
            <w:r>
              <w:rPr>
                <w:rFonts w:ascii="宋体" w:hAnsi="宋体" w:eastAsia="宋体"/>
                <w:b w:val="0"/>
                <w:i w:val="0"/>
                <w:sz w:val="16"/>
              </w:rPr>
              <w:t>模块 9</w:t>
            </w:r>
          </w:p>
        </w:tc>
        <w:tc>
          <w:tcPr>
            <w:tcW w:type="dxa" w:w="1361"/>
          </w:tcPr>
          <w:p>
            <w:pPr>
              <w:spacing w:before="20" w:after="20" w:line="276" w:lineRule="auto"/>
              <w:ind w:firstLine="0"/>
              <w:jc w:val="center"/>
            </w:pPr>
            <w:r>
              <w:rPr>
                <w:rFonts w:ascii="宋体" w:hAnsi="宋体" w:eastAsia="宋体"/>
                <w:b w:val="0"/>
                <w:i w:val="0"/>
                <w:sz w:val="16"/>
              </w:rPr>
              <w:t>日志留痕</w:t>
            </w:r>
          </w:p>
        </w:tc>
        <w:tc>
          <w:tcPr>
            <w:tcW w:type="dxa" w:w="2835"/>
          </w:tcPr>
          <w:p>
            <w:pPr>
              <w:spacing w:before="20" w:after="20" w:line="276" w:lineRule="auto"/>
              <w:ind w:firstLine="0"/>
              <w:jc w:val="center"/>
            </w:pPr>
            <w:r>
              <w:rPr>
                <w:rFonts w:ascii="宋体" w:hAnsi="宋体" w:eastAsia="宋体"/>
                <w:b w:val="0"/>
                <w:i w:val="0"/>
                <w:sz w:val="16"/>
              </w:rPr>
              <w:t>新增一名学生后查看日志</w:t>
            </w:r>
          </w:p>
        </w:tc>
        <w:tc>
          <w:tcPr>
            <w:tcW w:type="dxa" w:w="3118"/>
          </w:tcPr>
          <w:p>
            <w:pPr>
              <w:spacing w:before="20" w:after="20" w:line="276" w:lineRule="auto"/>
              <w:ind w:firstLine="0"/>
              <w:jc w:val="left"/>
            </w:pPr>
            <w:r>
              <w:rPr>
                <w:rFonts w:ascii="宋体" w:hAnsi="宋体" w:eastAsia="宋体"/>
                <w:b w:val="0"/>
                <w:i w:val="0"/>
                <w:sz w:val="16"/>
              </w:rPr>
              <w:t>日志出现“新增学生 &lt;学号&gt; &lt;姓名&gt;”记录</w:t>
            </w:r>
          </w:p>
        </w:tc>
      </w:tr>
      <w:tr>
        <w:tc>
          <w:tcPr>
            <w:tcW w:type="dxa" w:w="907"/>
          </w:tcPr>
          <w:p>
            <w:pPr>
              <w:spacing w:before="20" w:after="20" w:line="276" w:lineRule="auto"/>
              <w:ind w:firstLine="0"/>
              <w:jc w:val="left"/>
            </w:pPr>
            <w:r>
              <w:rPr>
                <w:rFonts w:ascii="宋体" w:hAnsi="宋体" w:eastAsia="宋体"/>
                <w:b w:val="0"/>
                <w:i w:val="0"/>
                <w:sz w:val="16"/>
              </w:rPr>
              <w:t>TC-22</w:t>
            </w:r>
          </w:p>
        </w:tc>
        <w:tc>
          <w:tcPr>
            <w:tcW w:type="dxa" w:w="850"/>
          </w:tcPr>
          <w:p>
            <w:pPr>
              <w:spacing w:before="20" w:after="20" w:line="276" w:lineRule="auto"/>
              <w:ind w:firstLine="0"/>
              <w:jc w:val="center"/>
            </w:pPr>
            <w:r>
              <w:rPr>
                <w:rFonts w:ascii="宋体" w:hAnsi="宋体" w:eastAsia="宋体"/>
                <w:b w:val="0"/>
                <w:i w:val="0"/>
                <w:sz w:val="16"/>
              </w:rPr>
              <w:t>模块 10</w:t>
            </w:r>
          </w:p>
        </w:tc>
        <w:tc>
          <w:tcPr>
            <w:tcW w:type="dxa" w:w="1361"/>
          </w:tcPr>
          <w:p>
            <w:pPr>
              <w:spacing w:before="20" w:after="20" w:line="276" w:lineRule="auto"/>
              <w:ind w:firstLine="0"/>
              <w:jc w:val="center"/>
            </w:pPr>
            <w:r>
              <w:rPr>
                <w:rFonts w:ascii="宋体" w:hAnsi="宋体" w:eastAsia="宋体"/>
                <w:b w:val="0"/>
                <w:i w:val="0"/>
                <w:sz w:val="16"/>
              </w:rPr>
              <w:t>参数校验</w:t>
            </w:r>
          </w:p>
        </w:tc>
        <w:tc>
          <w:tcPr>
            <w:tcW w:type="dxa" w:w="2835"/>
          </w:tcPr>
          <w:p>
            <w:pPr>
              <w:spacing w:before="20" w:after="20" w:line="276" w:lineRule="auto"/>
              <w:ind w:firstLine="0"/>
              <w:jc w:val="left"/>
            </w:pPr>
            <w:r>
              <w:rPr>
                <w:rFonts w:ascii="宋体" w:hAnsi="宋体" w:eastAsia="宋体"/>
                <w:b w:val="0"/>
                <w:i w:val="0"/>
                <w:sz w:val="16"/>
              </w:rPr>
              <w:t>设置平时占比 0.3、期末占比 0.8</w:t>
            </w:r>
          </w:p>
        </w:tc>
        <w:tc>
          <w:tcPr>
            <w:tcW w:type="dxa" w:w="3118"/>
          </w:tcPr>
          <w:p>
            <w:pPr>
              <w:spacing w:before="20" w:after="20" w:line="276" w:lineRule="auto"/>
              <w:ind w:firstLine="0"/>
              <w:jc w:val="left"/>
            </w:pPr>
            <w:r>
              <w:rPr>
                <w:rFonts w:ascii="宋体" w:hAnsi="宋体" w:eastAsia="宋体"/>
                <w:b w:val="0"/>
                <w:i w:val="0"/>
                <w:sz w:val="16"/>
              </w:rPr>
              <w:t>拒绝保存并提示“平时占比与期末占比之和必须为 1.0”</w:t>
            </w:r>
          </w:p>
        </w:tc>
      </w:tr>
      <w:tr>
        <w:tc>
          <w:tcPr>
            <w:tcW w:type="dxa" w:w="907"/>
          </w:tcPr>
          <w:p>
            <w:pPr>
              <w:spacing w:before="20" w:after="20" w:line="276" w:lineRule="auto"/>
              <w:ind w:firstLine="0"/>
              <w:jc w:val="left"/>
            </w:pPr>
            <w:r>
              <w:rPr>
                <w:rFonts w:ascii="宋体" w:hAnsi="宋体" w:eastAsia="宋体"/>
                <w:b w:val="0"/>
                <w:i w:val="0"/>
                <w:sz w:val="16"/>
              </w:rPr>
              <w:t>TC-23</w:t>
            </w:r>
          </w:p>
        </w:tc>
        <w:tc>
          <w:tcPr>
            <w:tcW w:type="dxa" w:w="850"/>
          </w:tcPr>
          <w:p>
            <w:pPr>
              <w:spacing w:before="20" w:after="20" w:line="276" w:lineRule="auto"/>
              <w:ind w:firstLine="0"/>
              <w:jc w:val="center"/>
            </w:pPr>
            <w:r>
              <w:rPr>
                <w:rFonts w:ascii="宋体" w:hAnsi="宋体" w:eastAsia="宋体"/>
                <w:b w:val="0"/>
                <w:i w:val="0"/>
                <w:sz w:val="16"/>
              </w:rPr>
              <w:t>模块 10</w:t>
            </w:r>
          </w:p>
        </w:tc>
        <w:tc>
          <w:tcPr>
            <w:tcW w:type="dxa" w:w="1361"/>
          </w:tcPr>
          <w:p>
            <w:pPr>
              <w:spacing w:before="20" w:after="20" w:line="276" w:lineRule="auto"/>
              <w:ind w:firstLine="0"/>
              <w:jc w:val="center"/>
            </w:pPr>
            <w:r>
              <w:rPr>
                <w:rFonts w:ascii="宋体" w:hAnsi="宋体" w:eastAsia="宋体"/>
                <w:b w:val="0"/>
                <w:i w:val="0"/>
                <w:sz w:val="16"/>
              </w:rPr>
              <w:t>备份与恢复</w:t>
            </w:r>
          </w:p>
        </w:tc>
        <w:tc>
          <w:tcPr>
            <w:tcW w:type="dxa" w:w="2835"/>
          </w:tcPr>
          <w:p>
            <w:pPr>
              <w:spacing w:before="20" w:after="20" w:line="276" w:lineRule="auto"/>
              <w:ind w:firstLine="0"/>
              <w:jc w:val="left"/>
            </w:pPr>
            <w:r>
              <w:rPr>
                <w:rFonts w:ascii="宋体" w:hAnsi="宋体" w:eastAsia="宋体"/>
                <w:b w:val="0"/>
                <w:i w:val="0"/>
                <w:sz w:val="16"/>
              </w:rPr>
              <w:t>执行一键备份，修改数据后从备份恢复</w:t>
            </w:r>
          </w:p>
        </w:tc>
        <w:tc>
          <w:tcPr>
            <w:tcW w:type="dxa" w:w="3118"/>
          </w:tcPr>
          <w:p>
            <w:pPr>
              <w:spacing w:before="20" w:after="20" w:line="276" w:lineRule="auto"/>
              <w:ind w:firstLine="0"/>
              <w:jc w:val="left"/>
            </w:pPr>
            <w:r>
              <w:rPr>
                <w:rFonts w:ascii="宋体" w:hAnsi="宋体" w:eastAsia="宋体"/>
                <w:b w:val="0"/>
                <w:i w:val="0"/>
                <w:sz w:val="16"/>
              </w:rPr>
              <w:t>恢复后数据回到备份时状态，程序可正常启动</w:t>
            </w:r>
          </w:p>
        </w:tc>
      </w:tr>
    </w:tbl>
    <w:p>
      <w:pPr>
        <w:keepNext/>
        <w:spacing w:before="160" w:after="60" w:line="288" w:lineRule="auto"/>
        <w:ind w:firstLine="0"/>
        <w:jc w:val="center"/>
      </w:pPr>
      <w:r>
        <w:rPr>
          <w:rFonts w:ascii="黑体" w:hAnsi="黑体" w:eastAsia="黑体"/>
          <w:b w:val="0"/>
          <w:i w:val="0"/>
          <w:sz w:val="21"/>
        </w:rPr>
        <w:t>表 3-17  缺陷分级与修复时限</w:t>
      </w:r>
    </w:p>
    <w:tbl>
      <w:tblPr>
        <w:tblStyle w:val="TableGrid"/>
        <w:tblW w:type="pct" w:w="5000"/>
        <w:jc w:val="center"/>
        <w:tblLayout w:type="fixed"/>
        <w:tblLook w:firstColumn="1" w:firstRow="1" w:lastColumn="0" w:lastRow="0" w:noHBand="0" w:noVBand="1" w:val="04A0"/>
      </w:tblPr>
      <w:tblGrid>
        <w:gridCol w:w="737"/>
        <w:gridCol w:w="2438"/>
        <w:gridCol w:w="3402"/>
        <w:gridCol w:w="1247"/>
        <w:gridCol w:w="1247"/>
      </w:tblGrid>
      <w:tr>
        <w:trPr>
          <w:tblHeader w:val="true"/>
        </w:trPr>
        <w:tc>
          <w:tcPr>
            <w:tcW w:type="dxa" w:w="737"/>
            <w:shd w:val="clear" w:color="auto" w:fill="D9D9D9"/>
          </w:tcPr>
          <w:p>
            <w:pPr>
              <w:spacing w:before="20" w:after="20" w:line="276" w:lineRule="auto"/>
              <w:ind w:firstLine="0"/>
              <w:jc w:val="center"/>
            </w:pPr>
            <w:r>
              <w:rPr>
                <w:rFonts w:ascii="黑体" w:hAnsi="黑体" w:eastAsia="黑体"/>
                <w:b/>
                <w:i w:val="0"/>
                <w:sz w:val="16"/>
              </w:rPr>
              <w:t>级别</w:t>
            </w:r>
          </w:p>
        </w:tc>
        <w:tc>
          <w:tcPr>
            <w:tcW w:type="dxa" w:w="2438"/>
            <w:shd w:val="clear" w:color="auto" w:fill="D9D9D9"/>
          </w:tcPr>
          <w:p>
            <w:pPr>
              <w:spacing w:before="20" w:after="20" w:line="276" w:lineRule="auto"/>
              <w:ind w:firstLine="0"/>
              <w:jc w:val="center"/>
            </w:pPr>
            <w:r>
              <w:rPr>
                <w:rFonts w:ascii="黑体" w:hAnsi="黑体" w:eastAsia="黑体"/>
                <w:b/>
                <w:i w:val="0"/>
                <w:sz w:val="16"/>
              </w:rPr>
              <w:t>判定标准</w:t>
            </w:r>
          </w:p>
        </w:tc>
        <w:tc>
          <w:tcPr>
            <w:tcW w:type="dxa" w:w="3402"/>
            <w:shd w:val="clear" w:color="auto" w:fill="D9D9D9"/>
          </w:tcPr>
          <w:p>
            <w:pPr>
              <w:spacing w:before="20" w:after="20" w:line="276" w:lineRule="auto"/>
              <w:ind w:firstLine="0"/>
              <w:jc w:val="center"/>
            </w:pPr>
            <w:r>
              <w:rPr>
                <w:rFonts w:ascii="黑体" w:hAnsi="黑体" w:eastAsia="黑体"/>
                <w:b/>
                <w:i w:val="0"/>
                <w:sz w:val="16"/>
              </w:rPr>
              <w:t>典型示例</w:t>
            </w:r>
          </w:p>
        </w:tc>
        <w:tc>
          <w:tcPr>
            <w:tcW w:type="dxa" w:w="1247"/>
            <w:shd w:val="clear" w:color="auto" w:fill="D9D9D9"/>
          </w:tcPr>
          <w:p>
            <w:pPr>
              <w:spacing w:before="20" w:after="20" w:line="276" w:lineRule="auto"/>
              <w:ind w:firstLine="0"/>
              <w:jc w:val="center"/>
            </w:pPr>
            <w:r>
              <w:rPr>
                <w:rFonts w:ascii="黑体" w:hAnsi="黑体" w:eastAsia="黑体"/>
                <w:b/>
                <w:i w:val="0"/>
                <w:sz w:val="16"/>
              </w:rPr>
              <w:t>修复时限</w:t>
            </w:r>
          </w:p>
        </w:tc>
        <w:tc>
          <w:tcPr>
            <w:tcW w:type="dxa" w:w="1247"/>
            <w:shd w:val="clear" w:color="auto" w:fill="D9D9D9"/>
          </w:tcPr>
          <w:p>
            <w:pPr>
              <w:spacing w:before="20" w:after="20" w:line="276" w:lineRule="auto"/>
              <w:ind w:firstLine="0"/>
              <w:jc w:val="center"/>
            </w:pPr>
            <w:r>
              <w:rPr>
                <w:rFonts w:ascii="黑体" w:hAnsi="黑体" w:eastAsia="黑体"/>
                <w:b/>
                <w:i w:val="0"/>
                <w:sz w:val="16"/>
              </w:rPr>
              <w:t>验证要求</w:t>
            </w:r>
          </w:p>
        </w:tc>
      </w:tr>
      <w:tr>
        <w:tc>
          <w:tcPr>
            <w:tcW w:type="dxa" w:w="737"/>
          </w:tcPr>
          <w:p>
            <w:pPr>
              <w:spacing w:before="20" w:after="20" w:line="276" w:lineRule="auto"/>
              <w:ind w:firstLine="0"/>
              <w:jc w:val="left"/>
            </w:pPr>
            <w:r>
              <w:rPr>
                <w:rFonts w:ascii="宋体" w:hAnsi="宋体" w:eastAsia="宋体"/>
                <w:b w:val="0"/>
                <w:i w:val="0"/>
                <w:sz w:val="16"/>
              </w:rPr>
              <w:t>严重</w:t>
            </w:r>
          </w:p>
        </w:tc>
        <w:tc>
          <w:tcPr>
            <w:tcW w:type="dxa" w:w="2438"/>
          </w:tcPr>
          <w:p>
            <w:pPr>
              <w:spacing w:before="20" w:after="20" w:line="276" w:lineRule="auto"/>
              <w:ind w:firstLine="0"/>
              <w:jc w:val="left"/>
            </w:pPr>
            <w:r>
              <w:rPr>
                <w:rFonts w:ascii="宋体" w:hAnsi="宋体" w:eastAsia="宋体"/>
                <w:b w:val="0"/>
                <w:i w:val="0"/>
                <w:sz w:val="16"/>
              </w:rPr>
              <w:t>导致程序崩溃、数据错误或主流程不可用</w:t>
            </w:r>
          </w:p>
        </w:tc>
        <w:tc>
          <w:tcPr>
            <w:tcW w:type="dxa" w:w="3402"/>
          </w:tcPr>
          <w:p>
            <w:pPr>
              <w:spacing w:before="20" w:after="20" w:line="276" w:lineRule="auto"/>
              <w:ind w:firstLine="0"/>
              <w:jc w:val="left"/>
            </w:pPr>
            <w:r>
              <w:rPr>
                <w:rFonts w:ascii="宋体" w:hAnsi="宋体" w:eastAsia="宋体"/>
                <w:b w:val="0"/>
                <w:i w:val="0"/>
                <w:sz w:val="16"/>
              </w:rPr>
              <w:t>成绩总评计算错误；登录后主窗口无法打开；演示数据重置失败</w:t>
            </w:r>
          </w:p>
        </w:tc>
        <w:tc>
          <w:tcPr>
            <w:tcW w:type="dxa" w:w="1247"/>
          </w:tcPr>
          <w:p>
            <w:pPr>
              <w:spacing w:before="20" w:after="20" w:line="276" w:lineRule="auto"/>
              <w:ind w:firstLine="0"/>
              <w:jc w:val="center"/>
            </w:pPr>
            <w:r>
              <w:rPr>
                <w:rFonts w:ascii="宋体" w:hAnsi="宋体" w:eastAsia="宋体"/>
                <w:b w:val="0"/>
                <w:i w:val="0"/>
                <w:sz w:val="16"/>
              </w:rPr>
              <w:t>当日内修复</w:t>
            </w:r>
          </w:p>
        </w:tc>
        <w:tc>
          <w:tcPr>
            <w:tcW w:type="dxa" w:w="1247"/>
          </w:tcPr>
          <w:p>
            <w:pPr>
              <w:spacing w:before="20" w:after="20" w:line="276" w:lineRule="auto"/>
              <w:ind w:firstLine="0"/>
              <w:jc w:val="left"/>
            </w:pPr>
            <w:r>
              <w:rPr>
                <w:rFonts w:ascii="宋体" w:hAnsi="宋体" w:eastAsia="宋体"/>
                <w:b w:val="0"/>
                <w:i w:val="0"/>
                <w:sz w:val="16"/>
              </w:rPr>
              <w:t>由发现人回归验证并补充用例</w:t>
            </w:r>
          </w:p>
        </w:tc>
      </w:tr>
      <w:tr>
        <w:tc>
          <w:tcPr>
            <w:tcW w:type="dxa" w:w="737"/>
          </w:tcPr>
          <w:p>
            <w:pPr>
              <w:spacing w:before="20" w:after="20" w:line="276" w:lineRule="auto"/>
              <w:ind w:firstLine="0"/>
              <w:jc w:val="left"/>
            </w:pPr>
            <w:r>
              <w:rPr>
                <w:rFonts w:ascii="宋体" w:hAnsi="宋体" w:eastAsia="宋体"/>
                <w:b w:val="0"/>
                <w:i w:val="0"/>
                <w:sz w:val="16"/>
              </w:rPr>
              <w:t>一般</w:t>
            </w:r>
          </w:p>
        </w:tc>
        <w:tc>
          <w:tcPr>
            <w:tcW w:type="dxa" w:w="2438"/>
          </w:tcPr>
          <w:p>
            <w:pPr>
              <w:spacing w:before="20" w:after="20" w:line="276" w:lineRule="auto"/>
              <w:ind w:firstLine="0"/>
              <w:jc w:val="left"/>
            </w:pPr>
            <w:r>
              <w:rPr>
                <w:rFonts w:ascii="宋体" w:hAnsi="宋体" w:eastAsia="宋体"/>
                <w:b w:val="0"/>
                <w:i w:val="0"/>
                <w:sz w:val="16"/>
              </w:rPr>
              <w:t>功能可用但结果不符合业务规则，或存在明显交互缺陷</w:t>
            </w:r>
          </w:p>
        </w:tc>
        <w:tc>
          <w:tcPr>
            <w:tcW w:type="dxa" w:w="3402"/>
          </w:tcPr>
          <w:p>
            <w:pPr>
              <w:spacing w:before="20" w:after="20" w:line="276" w:lineRule="auto"/>
              <w:ind w:firstLine="0"/>
              <w:jc w:val="left"/>
            </w:pPr>
            <w:r>
              <w:rPr>
                <w:rFonts w:ascii="宋体" w:hAnsi="宋体" w:eastAsia="宋体"/>
                <w:b w:val="0"/>
                <w:i w:val="0"/>
                <w:sz w:val="16"/>
              </w:rPr>
              <w:t>分页条数与总条数不一致；考勤预警不刷新；导出缺少一列</w:t>
            </w:r>
          </w:p>
        </w:tc>
        <w:tc>
          <w:tcPr>
            <w:tcW w:type="dxa" w:w="1247"/>
          </w:tcPr>
          <w:p>
            <w:pPr>
              <w:spacing w:before="20" w:after="20" w:line="276" w:lineRule="auto"/>
              <w:ind w:firstLine="0"/>
              <w:jc w:val="center"/>
            </w:pPr>
            <w:r>
              <w:rPr>
                <w:rFonts w:ascii="宋体" w:hAnsi="宋体" w:eastAsia="宋体"/>
                <w:b w:val="0"/>
                <w:i w:val="0"/>
                <w:sz w:val="16"/>
              </w:rPr>
              <w:t>2 日内修复</w:t>
            </w:r>
          </w:p>
        </w:tc>
        <w:tc>
          <w:tcPr>
            <w:tcW w:type="dxa" w:w="1247"/>
          </w:tcPr>
          <w:p>
            <w:pPr>
              <w:spacing w:before="20" w:after="20" w:line="276" w:lineRule="auto"/>
              <w:ind w:firstLine="0"/>
              <w:jc w:val="center"/>
            </w:pPr>
            <w:r>
              <w:rPr>
                <w:rFonts w:ascii="宋体" w:hAnsi="宋体" w:eastAsia="宋体"/>
                <w:b w:val="0"/>
                <w:i w:val="0"/>
                <w:sz w:val="16"/>
              </w:rPr>
              <w:t>由发现人回归验证</w:t>
            </w:r>
          </w:p>
        </w:tc>
      </w:tr>
      <w:tr>
        <w:tc>
          <w:tcPr>
            <w:tcW w:type="dxa" w:w="737"/>
          </w:tcPr>
          <w:p>
            <w:pPr>
              <w:spacing w:before="20" w:after="20" w:line="276" w:lineRule="auto"/>
              <w:ind w:firstLine="0"/>
              <w:jc w:val="left"/>
            </w:pPr>
            <w:r>
              <w:rPr>
                <w:rFonts w:ascii="宋体" w:hAnsi="宋体" w:eastAsia="宋体"/>
                <w:b w:val="0"/>
                <w:i w:val="0"/>
                <w:sz w:val="16"/>
              </w:rPr>
              <w:t>轻微</w:t>
            </w:r>
          </w:p>
        </w:tc>
        <w:tc>
          <w:tcPr>
            <w:tcW w:type="dxa" w:w="2438"/>
          </w:tcPr>
          <w:p>
            <w:pPr>
              <w:spacing w:before="20" w:after="20" w:line="276" w:lineRule="auto"/>
              <w:ind w:firstLine="0"/>
              <w:jc w:val="left"/>
            </w:pPr>
            <w:r>
              <w:rPr>
                <w:rFonts w:ascii="宋体" w:hAnsi="宋体" w:eastAsia="宋体"/>
                <w:b w:val="0"/>
                <w:i w:val="0"/>
                <w:sz w:val="16"/>
              </w:rPr>
              <w:t>界面文字、对齐、提示语等不影响功能的问题</w:t>
            </w:r>
          </w:p>
        </w:tc>
        <w:tc>
          <w:tcPr>
            <w:tcW w:type="dxa" w:w="3402"/>
          </w:tcPr>
          <w:p>
            <w:pPr>
              <w:spacing w:before="20" w:after="20" w:line="276" w:lineRule="auto"/>
              <w:ind w:firstLine="0"/>
              <w:jc w:val="left"/>
            </w:pPr>
            <w:r>
              <w:rPr>
                <w:rFonts w:ascii="宋体" w:hAnsi="宋体" w:eastAsia="宋体"/>
                <w:b w:val="0"/>
                <w:i w:val="0"/>
                <w:sz w:val="16"/>
              </w:rPr>
              <w:t>按钮文字不统一；表格列宽过窄；提示语句不通顺</w:t>
            </w:r>
          </w:p>
        </w:tc>
        <w:tc>
          <w:tcPr>
            <w:tcW w:type="dxa" w:w="1247"/>
          </w:tcPr>
          <w:p>
            <w:pPr>
              <w:spacing w:before="20" w:after="20" w:line="276" w:lineRule="auto"/>
              <w:ind w:firstLine="0"/>
              <w:jc w:val="center"/>
            </w:pPr>
            <w:r>
              <w:rPr>
                <w:rFonts w:ascii="宋体" w:hAnsi="宋体" w:eastAsia="宋体"/>
                <w:b w:val="0"/>
                <w:i w:val="0"/>
                <w:sz w:val="16"/>
              </w:rPr>
              <w:t>第 6 天内修复</w:t>
            </w:r>
          </w:p>
        </w:tc>
        <w:tc>
          <w:tcPr>
            <w:tcW w:type="dxa" w:w="1247"/>
          </w:tcPr>
          <w:p>
            <w:pPr>
              <w:spacing w:before="20" w:after="20" w:line="276" w:lineRule="auto"/>
              <w:ind w:firstLine="0"/>
              <w:jc w:val="center"/>
            </w:pPr>
            <w:r>
              <w:rPr>
                <w:rFonts w:ascii="宋体" w:hAnsi="宋体" w:eastAsia="宋体"/>
                <w:b w:val="0"/>
                <w:i w:val="0"/>
                <w:sz w:val="16"/>
              </w:rPr>
              <w:t>由修复人自检并在例会说明</w:t>
            </w:r>
          </w:p>
        </w:tc>
      </w:tr>
      <w:tr>
        <w:tc>
          <w:tcPr>
            <w:tcW w:type="dxa" w:w="737"/>
          </w:tcPr>
          <w:p>
            <w:pPr>
              <w:spacing w:before="20" w:after="20" w:line="276" w:lineRule="auto"/>
              <w:ind w:firstLine="0"/>
              <w:jc w:val="left"/>
            </w:pPr>
            <w:r>
              <w:rPr>
                <w:rFonts w:ascii="宋体" w:hAnsi="宋体" w:eastAsia="宋体"/>
                <w:b w:val="0"/>
                <w:i w:val="0"/>
                <w:sz w:val="16"/>
              </w:rPr>
              <w:t>建议</w:t>
            </w:r>
          </w:p>
        </w:tc>
        <w:tc>
          <w:tcPr>
            <w:tcW w:type="dxa" w:w="2438"/>
          </w:tcPr>
          <w:p>
            <w:pPr>
              <w:spacing w:before="20" w:after="20" w:line="276" w:lineRule="auto"/>
              <w:ind w:firstLine="0"/>
              <w:jc w:val="left"/>
            </w:pPr>
            <w:r>
              <w:rPr>
                <w:rFonts w:ascii="宋体" w:hAnsi="宋体" w:eastAsia="宋体"/>
                <w:b w:val="0"/>
                <w:i w:val="0"/>
                <w:sz w:val="16"/>
              </w:rPr>
              <w:t>可提升体验但本期可不实现的改进项</w:t>
            </w:r>
          </w:p>
        </w:tc>
        <w:tc>
          <w:tcPr>
            <w:tcW w:type="dxa" w:w="3402"/>
          </w:tcPr>
          <w:p>
            <w:pPr>
              <w:spacing w:before="20" w:after="20" w:line="276" w:lineRule="auto"/>
              <w:ind w:firstLine="0"/>
              <w:jc w:val="left"/>
            </w:pPr>
            <w:r>
              <w:rPr>
                <w:rFonts w:ascii="宋体" w:hAnsi="宋体" w:eastAsia="宋体"/>
                <w:b w:val="0"/>
                <w:i w:val="0"/>
                <w:sz w:val="16"/>
              </w:rPr>
              <w:t>增加快捷键；表格支持排序；导出增加统计页签</w:t>
            </w:r>
          </w:p>
        </w:tc>
        <w:tc>
          <w:tcPr>
            <w:tcW w:type="dxa" w:w="1247"/>
          </w:tcPr>
          <w:p>
            <w:pPr>
              <w:spacing w:before="20" w:after="20" w:line="276" w:lineRule="auto"/>
              <w:ind w:firstLine="0"/>
              <w:jc w:val="center"/>
            </w:pPr>
            <w:r>
              <w:rPr>
                <w:rFonts w:ascii="宋体" w:hAnsi="宋体" w:eastAsia="宋体"/>
                <w:b w:val="0"/>
                <w:i w:val="0"/>
                <w:sz w:val="16"/>
              </w:rPr>
              <w:t>视进度决定，记入改进清单</w:t>
            </w:r>
          </w:p>
        </w:tc>
        <w:tc>
          <w:tcPr>
            <w:tcW w:type="dxa" w:w="1247"/>
          </w:tcPr>
          <w:p>
            <w:pPr>
              <w:spacing w:before="20" w:after="20" w:line="276" w:lineRule="auto"/>
              <w:ind w:firstLine="0"/>
              <w:jc w:val="center"/>
            </w:pPr>
            <w:r>
              <w:rPr>
                <w:rFonts w:ascii="宋体" w:hAnsi="宋体" w:eastAsia="宋体"/>
                <w:b w:val="0"/>
                <w:i w:val="0"/>
                <w:sz w:val="16"/>
              </w:rPr>
              <w:t>纳入项目总结的改进方向</w:t>
            </w:r>
          </w:p>
        </w:tc>
      </w:tr>
    </w:tbl>
    <w:p>
      <w:pPr>
        <w:pStyle w:val="Heading2"/>
        <w:keepNext/>
        <w:spacing w:line="336" w:lineRule="auto" w:before="200" w:after="120"/>
        <w:ind w:firstLine="0"/>
      </w:pPr>
      <w:r>
        <w:rPr>
          <w:rFonts w:ascii="黑体" w:hAnsi="黑体" w:eastAsia="黑体"/>
          <w:b/>
          <w:i w:val="0"/>
          <w:sz w:val="28"/>
        </w:rPr>
        <w:t>3.11  步骤十一：系统联调、性能与安全验证</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在真实运行环境下完成跨模块联调，验证性能指标与安全要求，确认系统可交付。</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集成后的可运行版本；表 2-9 的非功能性指标；验收演示脚本。</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全流程联调：按演示脚本从登录开始连续执行 10 个模块的关键操作，验证跨模块数据一致（新增学生后，其成绩单、考勤记录、统计报表与导出文件同步反映）。</w:t>
      </w:r>
    </w:p>
    <w:p>
      <w:pPr>
        <w:pStyle w:val="ListBullet"/>
        <w:spacing w:after="40" w:line="336" w:lineRule="auto"/>
        <w:ind w:firstLine="0"/>
        <w:jc w:val="both"/>
      </w:pPr>
      <w:r>
        <w:rPr>
          <w:rFonts w:ascii="宋体" w:hAnsi="宋体" w:eastAsia="宋体"/>
          <w:b w:val="0"/>
          <w:i w:val="0"/>
          <w:sz w:val="21"/>
        </w:rPr>
        <w:t>性能验证：测量条件查询、首页看板加载、Excel 导出与冷启动耗时，记录实测值并与表 2-9 的目标值比较；对超过 1 秒的查询检查执行计划并补充索引。</w:t>
      </w:r>
    </w:p>
    <w:p>
      <w:pPr>
        <w:pStyle w:val="ListBullet"/>
        <w:spacing w:after="40" w:line="336" w:lineRule="auto"/>
        <w:ind w:firstLine="0"/>
        <w:jc w:val="both"/>
      </w:pPr>
      <w:r>
        <w:rPr>
          <w:rFonts w:ascii="宋体" w:hAnsi="宋体" w:eastAsia="宋体"/>
          <w:b w:val="0"/>
          <w:i w:val="0"/>
          <w:sz w:val="21"/>
        </w:rPr>
        <w:t>安全验证：确认密码以 MD5 密文存储、界面与日志无明文；用学生账号尝试访问管理功能验证越权被拦截；走查 DAO 层确认 SQL 全部参数化。</w:t>
      </w:r>
    </w:p>
    <w:p>
      <w:pPr>
        <w:pStyle w:val="ListBullet"/>
        <w:spacing w:after="40" w:line="336" w:lineRule="auto"/>
        <w:ind w:firstLine="0"/>
        <w:jc w:val="both"/>
      </w:pPr>
      <w:r>
        <w:rPr>
          <w:rFonts w:ascii="宋体" w:hAnsi="宋体" w:eastAsia="宋体"/>
          <w:b w:val="0"/>
          <w:i w:val="0"/>
          <w:sz w:val="21"/>
        </w:rPr>
        <w:t>环境验证：在另一台计算机上复制程序目录（含 data 目录）后直接双击 run.bat 运行，验证免安装与免配置特性。</w:t>
      </w:r>
    </w:p>
    <w:p>
      <w:pPr>
        <w:pStyle w:val="ListBullet"/>
        <w:spacing w:after="40" w:line="336" w:lineRule="auto"/>
        <w:ind w:firstLine="0"/>
        <w:jc w:val="both"/>
      </w:pPr>
      <w:r>
        <w:rPr>
          <w:rFonts w:ascii="宋体" w:hAnsi="宋体" w:eastAsia="宋体"/>
          <w:b w:val="0"/>
          <w:i w:val="0"/>
          <w:sz w:val="21"/>
        </w:rPr>
        <w:t>备份与恢复验证：执行一键备份，人为修改数据后依据备份恢复，确认数据可回滚。</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联调记录；性能测试数据表；安全检查清单；环境验证记录；备份恢复验证记录。</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姜望舒 与陈孝鑫，第 6 天完成。</w:t>
      </w:r>
    </w:p>
    <w:p>
      <w:pPr>
        <w:keepNext/>
        <w:spacing w:before="160" w:after="60" w:line="288" w:lineRule="auto"/>
        <w:ind w:firstLine="0"/>
        <w:jc w:val="center"/>
      </w:pPr>
      <w:r>
        <w:rPr>
          <w:rFonts w:ascii="黑体" w:hAnsi="黑体" w:eastAsia="黑体"/>
          <w:b w:val="0"/>
          <w:i w:val="0"/>
          <w:sz w:val="21"/>
        </w:rPr>
        <w:t>表 3-18  性能与安全验证要点</w:t>
      </w:r>
    </w:p>
    <w:tbl>
      <w:tblPr>
        <w:tblStyle w:val="TableGrid"/>
        <w:tblW w:type="pct" w:w="5000"/>
        <w:jc w:val="center"/>
        <w:tblLayout w:type="fixed"/>
        <w:tblLook w:firstColumn="1" w:firstRow="1" w:lastColumn="0" w:lastRow="0" w:noHBand="0" w:noVBand="1" w:val="04A0"/>
      </w:tblPr>
      <w:tblGrid>
        <w:gridCol w:w="1247"/>
        <w:gridCol w:w="3061"/>
        <w:gridCol w:w="2494"/>
        <w:gridCol w:w="2268"/>
      </w:tblGrid>
      <w:tr>
        <w:trPr>
          <w:tblHeader w:val="true"/>
        </w:trPr>
        <w:tc>
          <w:tcPr>
            <w:tcW w:type="dxa" w:w="1247"/>
            <w:shd w:val="clear" w:color="auto" w:fill="D9D9D9"/>
          </w:tcPr>
          <w:p>
            <w:pPr>
              <w:spacing w:before="20" w:after="20" w:line="276" w:lineRule="auto"/>
              <w:ind w:firstLine="0"/>
              <w:jc w:val="center"/>
            </w:pPr>
            <w:r>
              <w:rPr>
                <w:rFonts w:ascii="黑体" w:hAnsi="黑体" w:eastAsia="黑体"/>
                <w:b/>
                <w:i w:val="0"/>
                <w:sz w:val="16"/>
              </w:rPr>
              <w:t>验证项</w:t>
            </w:r>
          </w:p>
        </w:tc>
        <w:tc>
          <w:tcPr>
            <w:tcW w:type="dxa" w:w="3061"/>
            <w:shd w:val="clear" w:color="auto" w:fill="D9D9D9"/>
          </w:tcPr>
          <w:p>
            <w:pPr>
              <w:spacing w:before="20" w:after="20" w:line="276" w:lineRule="auto"/>
              <w:ind w:firstLine="0"/>
              <w:jc w:val="center"/>
            </w:pPr>
            <w:r>
              <w:rPr>
                <w:rFonts w:ascii="黑体" w:hAnsi="黑体" w:eastAsia="黑体"/>
                <w:b/>
                <w:i w:val="0"/>
                <w:sz w:val="16"/>
              </w:rPr>
              <w:t>验证方法</w:t>
            </w:r>
          </w:p>
        </w:tc>
        <w:tc>
          <w:tcPr>
            <w:tcW w:type="dxa" w:w="2494"/>
            <w:shd w:val="clear" w:color="auto" w:fill="D9D9D9"/>
          </w:tcPr>
          <w:p>
            <w:pPr>
              <w:spacing w:before="20" w:after="20" w:line="276" w:lineRule="auto"/>
              <w:ind w:firstLine="0"/>
              <w:jc w:val="center"/>
            </w:pPr>
            <w:r>
              <w:rPr>
                <w:rFonts w:ascii="黑体" w:hAnsi="黑体" w:eastAsia="黑体"/>
                <w:b/>
                <w:i w:val="0"/>
                <w:sz w:val="16"/>
              </w:rPr>
              <w:t>判定标准</w:t>
            </w:r>
          </w:p>
        </w:tc>
        <w:tc>
          <w:tcPr>
            <w:tcW w:type="dxa" w:w="2268"/>
            <w:shd w:val="clear" w:color="auto" w:fill="D9D9D9"/>
          </w:tcPr>
          <w:p>
            <w:pPr>
              <w:spacing w:before="20" w:after="20" w:line="276" w:lineRule="auto"/>
              <w:ind w:firstLine="0"/>
              <w:jc w:val="center"/>
            </w:pPr>
            <w:r>
              <w:rPr>
                <w:rFonts w:ascii="黑体" w:hAnsi="黑体" w:eastAsia="黑体"/>
                <w:b/>
                <w:i w:val="0"/>
                <w:sz w:val="16"/>
              </w:rPr>
              <w:t>异常处置</w:t>
            </w:r>
          </w:p>
        </w:tc>
      </w:tr>
      <w:tr>
        <w:tc>
          <w:tcPr>
            <w:tcW w:type="dxa" w:w="1247"/>
          </w:tcPr>
          <w:p>
            <w:pPr>
              <w:spacing w:before="20" w:after="20" w:line="276" w:lineRule="auto"/>
              <w:ind w:firstLine="0"/>
              <w:jc w:val="left"/>
            </w:pPr>
            <w:r>
              <w:rPr>
                <w:rFonts w:ascii="宋体" w:hAnsi="宋体" w:eastAsia="宋体"/>
                <w:b w:val="0"/>
                <w:i w:val="0"/>
                <w:sz w:val="16"/>
              </w:rPr>
              <w:t>条件查询性能</w:t>
            </w:r>
          </w:p>
        </w:tc>
        <w:tc>
          <w:tcPr>
            <w:tcW w:type="dxa" w:w="3061"/>
          </w:tcPr>
          <w:p>
            <w:pPr>
              <w:spacing w:before="20" w:after="20" w:line="276" w:lineRule="auto"/>
              <w:ind w:firstLine="0"/>
              <w:jc w:val="left"/>
            </w:pPr>
            <w:r>
              <w:rPr>
                <w:rFonts w:ascii="宋体" w:hAnsi="宋体" w:eastAsia="宋体"/>
                <w:b w:val="0"/>
                <w:i w:val="0"/>
                <w:sz w:val="16"/>
              </w:rPr>
              <w:t>在 student 表写入 1000 条测试数据，按关键字与状态查询并计时</w:t>
            </w:r>
          </w:p>
        </w:tc>
        <w:tc>
          <w:tcPr>
            <w:tcW w:type="dxa" w:w="2494"/>
          </w:tcPr>
          <w:p>
            <w:pPr>
              <w:spacing w:before="20" w:after="20" w:line="276" w:lineRule="auto"/>
              <w:ind w:firstLine="0"/>
              <w:jc w:val="center"/>
            </w:pPr>
            <w:r>
              <w:rPr>
                <w:rFonts w:ascii="宋体" w:hAnsi="宋体" w:eastAsia="宋体"/>
                <w:b w:val="0"/>
                <w:i w:val="0"/>
                <w:sz w:val="16"/>
              </w:rPr>
              <w:t>响应时间 &lt; 1 秒</w:t>
            </w:r>
          </w:p>
        </w:tc>
        <w:tc>
          <w:tcPr>
            <w:tcW w:type="dxa" w:w="2268"/>
          </w:tcPr>
          <w:p>
            <w:pPr>
              <w:spacing w:before="20" w:after="20" w:line="276" w:lineRule="auto"/>
              <w:ind w:firstLine="0"/>
              <w:jc w:val="left"/>
            </w:pPr>
            <w:r>
              <w:rPr>
                <w:rFonts w:ascii="宋体" w:hAnsi="宋体" w:eastAsia="宋体"/>
                <w:b w:val="0"/>
                <w:i w:val="0"/>
                <w:sz w:val="16"/>
              </w:rPr>
              <w:t>为 sno、class_id 建立索引并重建查询</w:t>
            </w:r>
          </w:p>
        </w:tc>
      </w:tr>
      <w:tr>
        <w:tc>
          <w:tcPr>
            <w:tcW w:type="dxa" w:w="1247"/>
          </w:tcPr>
          <w:p>
            <w:pPr>
              <w:spacing w:before="20" w:after="20" w:line="276" w:lineRule="auto"/>
              <w:ind w:firstLine="0"/>
              <w:jc w:val="left"/>
            </w:pPr>
            <w:r>
              <w:rPr>
                <w:rFonts w:ascii="宋体" w:hAnsi="宋体" w:eastAsia="宋体"/>
                <w:b w:val="0"/>
                <w:i w:val="0"/>
                <w:sz w:val="16"/>
              </w:rPr>
              <w:t>看板加载性能</w:t>
            </w:r>
          </w:p>
        </w:tc>
        <w:tc>
          <w:tcPr>
            <w:tcW w:type="dxa" w:w="3061"/>
          </w:tcPr>
          <w:p>
            <w:pPr>
              <w:spacing w:before="20" w:after="20" w:line="276" w:lineRule="auto"/>
              <w:ind w:firstLine="0"/>
              <w:jc w:val="left"/>
            </w:pPr>
            <w:r>
              <w:rPr>
                <w:rFonts w:ascii="宋体" w:hAnsi="宋体" w:eastAsia="宋体"/>
                <w:b w:val="0"/>
                <w:i w:val="0"/>
                <w:sz w:val="16"/>
              </w:rPr>
              <w:t>连续启动 10 次记录首页看板加载耗时</w:t>
            </w:r>
          </w:p>
        </w:tc>
        <w:tc>
          <w:tcPr>
            <w:tcW w:type="dxa" w:w="2494"/>
          </w:tcPr>
          <w:p>
            <w:pPr>
              <w:spacing w:before="20" w:after="20" w:line="276" w:lineRule="auto"/>
              <w:ind w:firstLine="0"/>
              <w:jc w:val="center"/>
            </w:pPr>
            <w:r>
              <w:rPr>
                <w:rFonts w:ascii="宋体" w:hAnsi="宋体" w:eastAsia="宋体"/>
                <w:b w:val="0"/>
                <w:i w:val="0"/>
                <w:sz w:val="16"/>
              </w:rPr>
              <w:t>平均 &lt; 1 秒</w:t>
            </w:r>
          </w:p>
        </w:tc>
        <w:tc>
          <w:tcPr>
            <w:tcW w:type="dxa" w:w="2268"/>
          </w:tcPr>
          <w:p>
            <w:pPr>
              <w:spacing w:before="20" w:after="20" w:line="276" w:lineRule="auto"/>
              <w:ind w:firstLine="0"/>
              <w:jc w:val="left"/>
            </w:pPr>
            <w:r>
              <w:rPr>
                <w:rFonts w:ascii="宋体" w:hAnsi="宋体" w:eastAsia="宋体"/>
                <w:b w:val="0"/>
                <w:i w:val="0"/>
                <w:sz w:val="16"/>
              </w:rPr>
              <w:t>合并聚合 SQL，减少往返次数</w:t>
            </w:r>
          </w:p>
        </w:tc>
      </w:tr>
      <w:tr>
        <w:tc>
          <w:tcPr>
            <w:tcW w:type="dxa" w:w="1247"/>
          </w:tcPr>
          <w:p>
            <w:pPr>
              <w:spacing w:before="20" w:after="20" w:line="276" w:lineRule="auto"/>
              <w:ind w:firstLine="0"/>
              <w:jc w:val="left"/>
            </w:pPr>
            <w:r>
              <w:rPr>
                <w:rFonts w:ascii="宋体" w:hAnsi="宋体" w:eastAsia="宋体"/>
                <w:b w:val="0"/>
                <w:i w:val="0"/>
                <w:sz w:val="16"/>
              </w:rPr>
              <w:t>Excel 导出性能</w:t>
            </w:r>
          </w:p>
        </w:tc>
        <w:tc>
          <w:tcPr>
            <w:tcW w:type="dxa" w:w="3061"/>
          </w:tcPr>
          <w:p>
            <w:pPr>
              <w:spacing w:before="20" w:after="20" w:line="276" w:lineRule="auto"/>
              <w:ind w:firstLine="0"/>
              <w:jc w:val="left"/>
            </w:pPr>
            <w:r>
              <w:rPr>
                <w:rFonts w:ascii="宋体" w:hAnsi="宋体" w:eastAsia="宋体"/>
                <w:b w:val="0"/>
                <w:i w:val="0"/>
                <w:sz w:val="16"/>
              </w:rPr>
              <w:t>导出 1000 行成绩并计时，打开文件校验</w:t>
            </w:r>
          </w:p>
        </w:tc>
        <w:tc>
          <w:tcPr>
            <w:tcW w:type="dxa" w:w="2494"/>
          </w:tcPr>
          <w:p>
            <w:pPr>
              <w:spacing w:before="20" w:after="20" w:line="276" w:lineRule="auto"/>
              <w:ind w:firstLine="0"/>
              <w:jc w:val="left"/>
            </w:pPr>
            <w:r>
              <w:rPr>
                <w:rFonts w:ascii="宋体" w:hAnsi="宋体" w:eastAsia="宋体"/>
                <w:b w:val="0"/>
                <w:i w:val="0"/>
                <w:sz w:val="16"/>
              </w:rPr>
              <w:t>耗时 &lt; 5 秒，文件可正常打开</w:t>
            </w:r>
          </w:p>
        </w:tc>
        <w:tc>
          <w:tcPr>
            <w:tcW w:type="dxa" w:w="2268"/>
          </w:tcPr>
          <w:p>
            <w:pPr>
              <w:spacing w:before="20" w:after="20" w:line="276" w:lineRule="auto"/>
              <w:ind w:firstLine="0"/>
              <w:jc w:val="left"/>
            </w:pPr>
            <w:r>
              <w:rPr>
                <w:rFonts w:ascii="宋体" w:hAnsi="宋体" w:eastAsia="宋体"/>
                <w:b w:val="0"/>
                <w:i w:val="0"/>
                <w:sz w:val="16"/>
              </w:rPr>
              <w:t>改用流式写入（SXSSF）或分批写出</w:t>
            </w:r>
          </w:p>
        </w:tc>
      </w:tr>
      <w:tr>
        <w:tc>
          <w:tcPr>
            <w:tcW w:type="dxa" w:w="1247"/>
          </w:tcPr>
          <w:p>
            <w:pPr>
              <w:spacing w:before="20" w:after="20" w:line="276" w:lineRule="auto"/>
              <w:ind w:firstLine="0"/>
              <w:jc w:val="left"/>
            </w:pPr>
            <w:r>
              <w:rPr>
                <w:rFonts w:ascii="宋体" w:hAnsi="宋体" w:eastAsia="宋体"/>
                <w:b w:val="0"/>
                <w:i w:val="0"/>
                <w:sz w:val="16"/>
              </w:rPr>
              <w:t>启动性能</w:t>
            </w:r>
          </w:p>
        </w:tc>
        <w:tc>
          <w:tcPr>
            <w:tcW w:type="dxa" w:w="3061"/>
          </w:tcPr>
          <w:p>
            <w:pPr>
              <w:spacing w:before="20" w:after="20" w:line="276" w:lineRule="auto"/>
              <w:ind w:firstLine="0"/>
              <w:jc w:val="left"/>
            </w:pPr>
            <w:r>
              <w:rPr>
                <w:rFonts w:ascii="宋体" w:hAnsi="宋体" w:eastAsia="宋体"/>
                <w:b w:val="0"/>
                <w:i w:val="0"/>
                <w:sz w:val="16"/>
              </w:rPr>
              <w:t>双击 run.bat 到登录窗口可输入的时间</w:t>
            </w:r>
          </w:p>
        </w:tc>
        <w:tc>
          <w:tcPr>
            <w:tcW w:type="dxa" w:w="2494"/>
          </w:tcPr>
          <w:p>
            <w:pPr>
              <w:spacing w:before="20" w:after="20" w:line="276" w:lineRule="auto"/>
              <w:ind w:firstLine="0"/>
              <w:jc w:val="center"/>
            </w:pPr>
            <w:r>
              <w:rPr>
                <w:rFonts w:ascii="宋体" w:hAnsi="宋体" w:eastAsia="宋体"/>
                <w:b w:val="0"/>
                <w:i w:val="0"/>
                <w:sz w:val="16"/>
              </w:rPr>
              <w:t>&lt; 5 秒</w:t>
            </w:r>
          </w:p>
        </w:tc>
        <w:tc>
          <w:tcPr>
            <w:tcW w:type="dxa" w:w="2268"/>
          </w:tcPr>
          <w:p>
            <w:pPr>
              <w:spacing w:before="20" w:after="20" w:line="276" w:lineRule="auto"/>
              <w:ind w:firstLine="0"/>
              <w:jc w:val="left"/>
            </w:pPr>
            <w:r>
              <w:rPr>
                <w:rFonts w:ascii="宋体" w:hAnsi="宋体" w:eastAsia="宋体"/>
                <w:b w:val="0"/>
                <w:i w:val="0"/>
                <w:sz w:val="16"/>
              </w:rPr>
              <w:t>延后加载非必要资源，检查建表脚本重复执行</w:t>
            </w:r>
          </w:p>
        </w:tc>
      </w:tr>
      <w:tr>
        <w:tc>
          <w:tcPr>
            <w:tcW w:type="dxa" w:w="1247"/>
          </w:tcPr>
          <w:p>
            <w:pPr>
              <w:spacing w:before="20" w:after="20" w:line="276" w:lineRule="auto"/>
              <w:ind w:firstLine="0"/>
              <w:jc w:val="left"/>
            </w:pPr>
            <w:r>
              <w:rPr>
                <w:rFonts w:ascii="宋体" w:hAnsi="宋体" w:eastAsia="宋体"/>
                <w:b w:val="0"/>
                <w:i w:val="0"/>
                <w:sz w:val="16"/>
              </w:rPr>
              <w:t>密码安全</w:t>
            </w:r>
          </w:p>
        </w:tc>
        <w:tc>
          <w:tcPr>
            <w:tcW w:type="dxa" w:w="3061"/>
          </w:tcPr>
          <w:p>
            <w:pPr>
              <w:spacing w:before="20" w:after="20" w:line="276" w:lineRule="auto"/>
              <w:ind w:firstLine="0"/>
              <w:jc w:val="left"/>
            </w:pPr>
            <w:r>
              <w:rPr>
                <w:rFonts w:ascii="宋体" w:hAnsi="宋体" w:eastAsia="宋体"/>
                <w:b w:val="0"/>
                <w:i w:val="0"/>
                <w:sz w:val="16"/>
              </w:rPr>
              <w:t>检索源码、导出文件与日志中的密码字段</w:t>
            </w:r>
          </w:p>
        </w:tc>
        <w:tc>
          <w:tcPr>
            <w:tcW w:type="dxa" w:w="2494"/>
          </w:tcPr>
          <w:p>
            <w:pPr>
              <w:spacing w:before="20" w:after="20" w:line="276" w:lineRule="auto"/>
              <w:ind w:firstLine="0"/>
              <w:jc w:val="left"/>
            </w:pPr>
            <w:r>
              <w:rPr>
                <w:rFonts w:ascii="宋体" w:hAnsi="宋体" w:eastAsia="宋体"/>
                <w:b w:val="0"/>
                <w:i w:val="0"/>
                <w:sz w:val="16"/>
              </w:rPr>
              <w:t>仅存在 MD5 密文，无明文</w:t>
            </w:r>
          </w:p>
        </w:tc>
        <w:tc>
          <w:tcPr>
            <w:tcW w:type="dxa" w:w="2268"/>
          </w:tcPr>
          <w:p>
            <w:pPr>
              <w:spacing w:before="20" w:after="20" w:line="276" w:lineRule="auto"/>
              <w:ind w:firstLine="0"/>
              <w:jc w:val="left"/>
            </w:pPr>
            <w:r>
              <w:rPr>
                <w:rFonts w:ascii="宋体" w:hAnsi="宋体" w:eastAsia="宋体"/>
                <w:b w:val="0"/>
                <w:i w:val="0"/>
                <w:sz w:val="16"/>
              </w:rPr>
              <w:t>补齐 MD5 处理并清理日志中的敏感信息</w:t>
            </w:r>
          </w:p>
        </w:tc>
      </w:tr>
      <w:tr>
        <w:tc>
          <w:tcPr>
            <w:tcW w:type="dxa" w:w="1247"/>
          </w:tcPr>
          <w:p>
            <w:pPr>
              <w:spacing w:before="20" w:after="20" w:line="276" w:lineRule="auto"/>
              <w:ind w:firstLine="0"/>
              <w:jc w:val="left"/>
            </w:pPr>
            <w:r>
              <w:rPr>
                <w:rFonts w:ascii="宋体" w:hAnsi="宋体" w:eastAsia="宋体"/>
                <w:b w:val="0"/>
                <w:i w:val="0"/>
                <w:sz w:val="16"/>
              </w:rPr>
              <w:t>越权防护</w:t>
            </w:r>
          </w:p>
        </w:tc>
        <w:tc>
          <w:tcPr>
            <w:tcW w:type="dxa" w:w="3061"/>
          </w:tcPr>
          <w:p>
            <w:pPr>
              <w:spacing w:before="20" w:after="20" w:line="276" w:lineRule="auto"/>
              <w:ind w:firstLine="0"/>
              <w:jc w:val="left"/>
            </w:pPr>
            <w:r>
              <w:rPr>
                <w:rFonts w:ascii="宋体" w:hAnsi="宋体" w:eastAsia="宋体"/>
                <w:b w:val="0"/>
                <w:i w:val="0"/>
                <w:sz w:val="16"/>
              </w:rPr>
              <w:t>用学生账号调用管理类业务方法与导出功能</w:t>
            </w:r>
          </w:p>
        </w:tc>
        <w:tc>
          <w:tcPr>
            <w:tcW w:type="dxa" w:w="2494"/>
          </w:tcPr>
          <w:p>
            <w:pPr>
              <w:spacing w:before="20" w:after="20" w:line="276" w:lineRule="auto"/>
              <w:ind w:firstLine="0"/>
              <w:jc w:val="left"/>
            </w:pPr>
            <w:r>
              <w:rPr>
                <w:rFonts w:ascii="宋体" w:hAnsi="宋体" w:eastAsia="宋体"/>
                <w:b w:val="0"/>
                <w:i w:val="0"/>
                <w:sz w:val="16"/>
              </w:rPr>
              <w:t>全部被业务层拒绝并记录日志</w:t>
            </w:r>
          </w:p>
        </w:tc>
        <w:tc>
          <w:tcPr>
            <w:tcW w:type="dxa" w:w="2268"/>
          </w:tcPr>
          <w:p>
            <w:pPr>
              <w:spacing w:before="20" w:after="20" w:line="276" w:lineRule="auto"/>
              <w:ind w:firstLine="0"/>
              <w:jc w:val="left"/>
            </w:pPr>
            <w:r>
              <w:rPr>
                <w:rFonts w:ascii="宋体" w:hAnsi="宋体" w:eastAsia="宋体"/>
                <w:b w:val="0"/>
                <w:i w:val="0"/>
                <w:sz w:val="16"/>
              </w:rPr>
              <w:t>在 Service 层补角色与数据范围校验</w:t>
            </w:r>
          </w:p>
        </w:tc>
      </w:tr>
      <w:tr>
        <w:tc>
          <w:tcPr>
            <w:tcW w:type="dxa" w:w="1247"/>
          </w:tcPr>
          <w:p>
            <w:pPr>
              <w:spacing w:before="20" w:after="20" w:line="276" w:lineRule="auto"/>
              <w:ind w:firstLine="0"/>
              <w:jc w:val="left"/>
            </w:pPr>
            <w:r>
              <w:rPr>
                <w:rFonts w:ascii="宋体" w:hAnsi="宋体" w:eastAsia="宋体"/>
                <w:b w:val="0"/>
                <w:i w:val="0"/>
                <w:sz w:val="16"/>
              </w:rPr>
              <w:t>SQL 注入防护</w:t>
            </w:r>
          </w:p>
        </w:tc>
        <w:tc>
          <w:tcPr>
            <w:tcW w:type="dxa" w:w="3061"/>
          </w:tcPr>
          <w:p>
            <w:pPr>
              <w:spacing w:before="20" w:after="20" w:line="276" w:lineRule="auto"/>
              <w:ind w:firstLine="0"/>
              <w:jc w:val="left"/>
            </w:pPr>
            <w:r>
              <w:rPr>
                <w:rFonts w:ascii="宋体" w:hAnsi="宋体" w:eastAsia="宋体"/>
                <w:b w:val="0"/>
                <w:i w:val="0"/>
                <w:sz w:val="16"/>
              </w:rPr>
              <w:t>在查询框输入 ' OR '1'='1 等特征串</w:t>
            </w:r>
          </w:p>
        </w:tc>
        <w:tc>
          <w:tcPr>
            <w:tcW w:type="dxa" w:w="2494"/>
          </w:tcPr>
          <w:p>
            <w:pPr>
              <w:spacing w:before="20" w:after="20" w:line="276" w:lineRule="auto"/>
              <w:ind w:firstLine="0"/>
              <w:jc w:val="left"/>
            </w:pPr>
            <w:r>
              <w:rPr>
                <w:rFonts w:ascii="宋体" w:hAnsi="宋体" w:eastAsia="宋体"/>
                <w:b w:val="0"/>
                <w:i w:val="0"/>
                <w:sz w:val="16"/>
              </w:rPr>
              <w:t>按普通字符处理，无异常结果</w:t>
            </w:r>
          </w:p>
        </w:tc>
        <w:tc>
          <w:tcPr>
            <w:tcW w:type="dxa" w:w="2268"/>
          </w:tcPr>
          <w:p>
            <w:pPr>
              <w:spacing w:before="20" w:after="20" w:line="276" w:lineRule="auto"/>
              <w:ind w:firstLine="0"/>
              <w:jc w:val="left"/>
            </w:pPr>
            <w:r>
              <w:rPr>
                <w:rFonts w:ascii="宋体" w:hAnsi="宋体" w:eastAsia="宋体"/>
                <w:b w:val="0"/>
                <w:i w:val="0"/>
                <w:sz w:val="16"/>
              </w:rPr>
              <w:t>改为 PreparedStatement 参数化</w:t>
            </w:r>
          </w:p>
        </w:tc>
      </w:tr>
      <w:tr>
        <w:tc>
          <w:tcPr>
            <w:tcW w:type="dxa" w:w="1247"/>
          </w:tcPr>
          <w:p>
            <w:pPr>
              <w:spacing w:before="20" w:after="20" w:line="276" w:lineRule="auto"/>
              <w:ind w:firstLine="0"/>
              <w:jc w:val="left"/>
            </w:pPr>
            <w:r>
              <w:rPr>
                <w:rFonts w:ascii="宋体" w:hAnsi="宋体" w:eastAsia="宋体"/>
                <w:b w:val="0"/>
                <w:i w:val="0"/>
                <w:sz w:val="16"/>
              </w:rPr>
              <w:t>数据一致性</w:t>
            </w:r>
          </w:p>
        </w:tc>
        <w:tc>
          <w:tcPr>
            <w:tcW w:type="dxa" w:w="3061"/>
          </w:tcPr>
          <w:p>
            <w:pPr>
              <w:spacing w:before="20" w:after="20" w:line="276" w:lineRule="auto"/>
              <w:ind w:firstLine="0"/>
              <w:jc w:val="left"/>
            </w:pPr>
            <w:r>
              <w:rPr>
                <w:rFonts w:ascii="宋体" w:hAnsi="宋体" w:eastAsia="宋体"/>
                <w:b w:val="0"/>
                <w:i w:val="0"/>
                <w:sz w:val="16"/>
              </w:rPr>
              <w:t>新增学生后核对成绩单、考勤、统计与导出结果</w:t>
            </w:r>
          </w:p>
        </w:tc>
        <w:tc>
          <w:tcPr>
            <w:tcW w:type="dxa" w:w="2494"/>
          </w:tcPr>
          <w:p>
            <w:pPr>
              <w:spacing w:before="20" w:after="20" w:line="276" w:lineRule="auto"/>
              <w:ind w:firstLine="0"/>
              <w:jc w:val="left"/>
            </w:pPr>
            <w:r>
              <w:rPr>
                <w:rFonts w:ascii="宋体" w:hAnsi="宋体" w:eastAsia="宋体"/>
                <w:b w:val="0"/>
                <w:i w:val="0"/>
                <w:sz w:val="16"/>
              </w:rPr>
              <w:t>四处数据一致，无缓存陈旧值</w:t>
            </w:r>
          </w:p>
        </w:tc>
        <w:tc>
          <w:tcPr>
            <w:tcW w:type="dxa" w:w="2268"/>
          </w:tcPr>
          <w:p>
            <w:pPr>
              <w:spacing w:before="20" w:after="20" w:line="276" w:lineRule="auto"/>
              <w:ind w:firstLine="0"/>
              <w:jc w:val="center"/>
            </w:pPr>
            <w:r>
              <w:rPr>
                <w:rFonts w:ascii="宋体" w:hAnsi="宋体" w:eastAsia="宋体"/>
                <w:b w:val="0"/>
                <w:i w:val="0"/>
                <w:sz w:val="16"/>
              </w:rPr>
              <w:t>修正关联查询或刷新时机</w:t>
            </w:r>
          </w:p>
        </w:tc>
      </w:tr>
    </w:tbl>
    <w:p>
      <w:pPr>
        <w:pStyle w:val="Heading2"/>
        <w:keepNext/>
        <w:spacing w:line="336" w:lineRule="auto" w:before="200" w:after="120"/>
        <w:ind w:firstLine="0"/>
      </w:pPr>
      <w:r>
        <w:rPr>
          <w:rFonts w:ascii="黑体" w:hAnsi="黑体" w:eastAsia="黑体"/>
          <w:b/>
          <w:i w:val="0"/>
          <w:sz w:val="28"/>
        </w:rPr>
        <w:t>3.12  步骤十二：文档整理与成果展示答辩</w:t>
      </w:r>
    </w:p>
    <w:p>
      <w:pPr>
        <w:spacing w:after="80" w:line="360" w:lineRule="auto"/>
        <w:ind w:firstLine="420"/>
        <w:jc w:val="both"/>
      </w:pPr>
      <w:r>
        <w:rPr>
          <w:rFonts w:ascii="黑体" w:hAnsi="黑体" w:eastAsia="黑体"/>
          <w:b/>
          <w:i w:val="0"/>
          <w:sz w:val="21"/>
        </w:rPr>
        <w:t>步骤目标：</w:t>
      </w:r>
      <w:r>
        <w:rPr>
          <w:rFonts w:ascii="宋体" w:hAnsi="宋体" w:eastAsia="宋体"/>
          <w:b w:val="0"/>
          <w:i w:val="0"/>
          <w:sz w:val="21"/>
        </w:rPr>
        <w:t>汇总全部交付物，统一文档格式，完成演示脚本与答辩准备，形成可提交的课程设计成果。</w:t>
      </w:r>
    </w:p>
    <w:p>
      <w:pPr>
        <w:spacing w:after="80" w:line="360" w:lineRule="auto"/>
        <w:ind w:firstLine="420"/>
        <w:jc w:val="both"/>
      </w:pPr>
      <w:r>
        <w:rPr>
          <w:rFonts w:ascii="黑体" w:hAnsi="黑体" w:eastAsia="黑体"/>
          <w:b/>
          <w:i w:val="0"/>
          <w:sz w:val="21"/>
        </w:rPr>
        <w:t>输入：</w:t>
      </w:r>
      <w:r>
        <w:rPr>
          <w:rFonts w:ascii="宋体" w:hAnsi="宋体" w:eastAsia="宋体"/>
          <w:b w:val="0"/>
          <w:i w:val="0"/>
          <w:sz w:val="21"/>
        </w:rPr>
        <w:t>各阶段的过程文档与代码；测试报告；答辩要求与时间安排。</w:t>
      </w:r>
    </w:p>
    <w:p>
      <w:pPr>
        <w:spacing w:before="60" w:after="40" w:line="336" w:lineRule="auto"/>
        <w:ind w:firstLine="0"/>
      </w:pPr>
      <w:r>
        <w:rPr>
          <w:rFonts w:ascii="黑体" w:hAnsi="黑体" w:eastAsia="黑体"/>
          <w:b/>
          <w:i w:val="0"/>
          <w:sz w:val="21"/>
        </w:rPr>
        <w:t>主要活动：</w:t>
      </w:r>
    </w:p>
    <w:p>
      <w:pPr>
        <w:pStyle w:val="ListBullet"/>
        <w:spacing w:after="40" w:line="336" w:lineRule="auto"/>
        <w:ind w:firstLine="0"/>
        <w:jc w:val="both"/>
      </w:pPr>
      <w:r>
        <w:rPr>
          <w:rFonts w:ascii="宋体" w:hAnsi="宋体" w:eastAsia="宋体"/>
          <w:b w:val="0"/>
          <w:i w:val="0"/>
          <w:sz w:val="21"/>
        </w:rPr>
        <w:t>汇总并统一文档：需求分析与设计步骤说明书、详细设计说明书、测试报告、用户手册、项目总结与答辩 PPT，统一封面要素、章节编号、字体字号与表题编号。</w:t>
      </w:r>
    </w:p>
    <w:p>
      <w:pPr>
        <w:pStyle w:val="ListBullet"/>
        <w:spacing w:after="40" w:line="336" w:lineRule="auto"/>
        <w:ind w:firstLine="0"/>
        <w:jc w:val="both"/>
      </w:pPr>
      <w:r>
        <w:rPr>
          <w:rFonts w:ascii="宋体" w:hAnsi="宋体" w:eastAsia="宋体"/>
          <w:b w:val="0"/>
          <w:i w:val="0"/>
          <w:sz w:val="21"/>
        </w:rPr>
        <w:t>编写演示脚本：按“登录 → 首页看板 → 学生档案 → 成绩录入与 Excel 导入 → 考勤与缺勤预警 → 统计与导出 → 日志 → 备份”的顺序组织 15 分钟演示，每个环节指定操作人与讲解人。</w:t>
      </w:r>
    </w:p>
    <w:p>
      <w:pPr>
        <w:pStyle w:val="ListBullet"/>
        <w:spacing w:after="40" w:line="336" w:lineRule="auto"/>
        <w:ind w:firstLine="0"/>
        <w:jc w:val="both"/>
      </w:pPr>
      <w:r>
        <w:rPr>
          <w:rFonts w:ascii="宋体" w:hAnsi="宋体" w:eastAsia="宋体"/>
          <w:b w:val="0"/>
          <w:i w:val="0"/>
          <w:sz w:val="21"/>
        </w:rPr>
        <w:t>准备答辩要点：架构与分层、数据库设计与约束、业务规则的实现位置、测试结果与缺陷收敛情况、团队协作方式、项目不足与改进方向。</w:t>
      </w:r>
    </w:p>
    <w:p>
      <w:pPr>
        <w:pStyle w:val="ListBullet"/>
        <w:spacing w:after="40" w:line="336" w:lineRule="auto"/>
        <w:ind w:firstLine="0"/>
        <w:jc w:val="both"/>
      </w:pPr>
      <w:r>
        <w:rPr>
          <w:rFonts w:ascii="宋体" w:hAnsi="宋体" w:eastAsia="宋体"/>
          <w:b w:val="0"/>
          <w:i w:val="0"/>
          <w:sz w:val="21"/>
        </w:rPr>
        <w:t>答辩前在验收环境完整预演一次；如演示数据被改动，先执行演示数据重置再预演，保证数据规模与文档一致。</w:t>
      </w:r>
    </w:p>
    <w:p>
      <w:pPr>
        <w:pStyle w:val="ListBullet"/>
        <w:spacing w:after="40" w:line="336" w:lineRule="auto"/>
        <w:ind w:firstLine="0"/>
        <w:jc w:val="both"/>
      </w:pPr>
      <w:r>
        <w:rPr>
          <w:rFonts w:ascii="宋体" w:hAnsi="宋体" w:eastAsia="宋体"/>
          <w:b w:val="0"/>
          <w:i w:val="0"/>
          <w:sz w:val="21"/>
        </w:rPr>
        <w:t>整理提交清单：源代码、可执行 jar 与 run.bat、数据库脚本、全部文档、答辩 PPT，打包为一个压缩文件。</w:t>
      </w:r>
    </w:p>
    <w:p>
      <w:pPr>
        <w:spacing w:after="80" w:line="360" w:lineRule="auto"/>
        <w:ind w:firstLine="420"/>
        <w:jc w:val="both"/>
      </w:pPr>
      <w:r>
        <w:rPr>
          <w:rFonts w:ascii="黑体" w:hAnsi="黑体" w:eastAsia="黑体"/>
          <w:b/>
          <w:i w:val="0"/>
          <w:sz w:val="21"/>
        </w:rPr>
        <w:t>输出（交付物）：</w:t>
      </w:r>
      <w:r>
        <w:rPr>
          <w:rFonts w:ascii="宋体" w:hAnsi="宋体" w:eastAsia="宋体"/>
          <w:b w:val="0"/>
          <w:i w:val="0"/>
          <w:sz w:val="21"/>
        </w:rPr>
        <w:t>完整文档集；答辩 PPT；演示脚本；项目总结与提交清单。</w:t>
      </w:r>
    </w:p>
    <w:p>
      <w:pPr>
        <w:spacing w:after="80" w:line="360" w:lineRule="auto"/>
        <w:ind w:firstLine="420"/>
        <w:jc w:val="both"/>
      </w:pPr>
      <w:r>
        <w:rPr>
          <w:rFonts w:ascii="黑体" w:hAnsi="黑体" w:eastAsia="黑体"/>
          <w:b/>
          <w:i w:val="0"/>
          <w:sz w:val="21"/>
        </w:rPr>
        <w:t>负责人：</w:t>
      </w:r>
      <w:r>
        <w:rPr>
          <w:rFonts w:ascii="宋体" w:hAnsi="宋体" w:eastAsia="宋体"/>
          <w:b w:val="0"/>
          <w:i w:val="0"/>
          <w:sz w:val="21"/>
        </w:rPr>
        <w:t>佟尚轩 主导，全员参与，第 7 天完成。</w:t>
      </w:r>
    </w:p>
    <w:p>
      <w:pPr>
        <w:pStyle w:val="Heading1"/>
        <w:keepNext/>
        <w:spacing w:line="336" w:lineRule="auto" w:before="280" w:after="160"/>
        <w:ind w:firstLine="0"/>
      </w:pPr>
      <w:r>
        <w:rPr>
          <w:rFonts w:ascii="黑体" w:hAnsi="黑体" w:eastAsia="黑体"/>
          <w:b/>
          <w:i w:val="0"/>
          <w:sz w:val="32"/>
        </w:rPr>
        <w:t>第 4 章  团队分工与进度计划</w:t>
      </w:r>
    </w:p>
    <w:p>
      <w:pPr>
        <w:pStyle w:val="Heading2"/>
        <w:keepNext/>
        <w:spacing w:line="336" w:lineRule="auto" w:before="200" w:after="120"/>
        <w:ind w:firstLine="0"/>
      </w:pPr>
      <w:r>
        <w:rPr>
          <w:rFonts w:ascii="黑体" w:hAnsi="黑体" w:eastAsia="黑体"/>
          <w:b/>
          <w:i w:val="0"/>
          <w:sz w:val="28"/>
        </w:rPr>
        <w:t>4.1  角色分工表</w:t>
      </w:r>
    </w:p>
    <w:p>
      <w:pPr>
        <w:spacing w:after="80" w:before="0" w:line="360" w:lineRule="auto"/>
        <w:ind w:firstLine="420"/>
        <w:jc w:val="both"/>
      </w:pPr>
      <w:r>
        <w:rPr>
          <w:rFonts w:ascii="宋体" w:hAnsi="宋体" w:eastAsia="宋体"/>
          <w:b w:val="0"/>
          <w:i w:val="0"/>
          <w:sz w:val="21"/>
        </w:rPr>
        <w:t>项目组共 5 名成员，按“一人一块、责任到人”的原则把 10 个功能模块分配到人（每个模块有唯一负责人），同时设置 6 类项目角色：项目经理兼系统架构师、数据库与 DAO 层开发、业务逻辑层开发、界面开发（主）、界面开发与测试、文档与演示。由于团队为 5 人，其中界面开发与测试由界面主开发成员兼任，文档与演示由需求分析成员兼任；所有成员都参与自己负责模块的界面实现、单元测试与文档校对，避免出现“只写代码不碰文档”的情况。按表 2-10 的工作量估算，5 名成员的个人工作量分别为 3.0、2.5、3.5、4.0、3.0 人日，合计 16 人日。</w:t>
      </w:r>
    </w:p>
    <w:p>
      <w:pPr>
        <w:keepNext/>
        <w:spacing w:before="160" w:after="60" w:line="288" w:lineRule="auto"/>
        <w:ind w:firstLine="0"/>
        <w:jc w:val="center"/>
      </w:pPr>
      <w:r>
        <w:rPr>
          <w:rFonts w:ascii="黑体" w:hAnsi="黑体" w:eastAsia="黑体"/>
          <w:b w:val="0"/>
          <w:i w:val="0"/>
          <w:sz w:val="21"/>
        </w:rPr>
        <w:t>表 4-1  团队成员角色分工表</w:t>
      </w:r>
    </w:p>
    <w:tbl>
      <w:tblPr>
        <w:tblStyle w:val="TableGrid"/>
        <w:tblW w:type="pct" w:w="5000"/>
        <w:jc w:val="center"/>
        <w:tblLayout w:type="fixed"/>
        <w:tblLook w:firstColumn="1" w:firstRow="1" w:lastColumn="0" w:lastRow="0" w:noHBand="0" w:noVBand="1" w:val="04A0"/>
      </w:tblPr>
      <w:tblGrid>
        <w:gridCol w:w="1105"/>
        <w:gridCol w:w="1744"/>
        <w:gridCol w:w="2093"/>
        <w:gridCol w:w="3256"/>
        <w:gridCol w:w="872"/>
      </w:tblGrid>
      <w:tr>
        <w:trPr>
          <w:tblHeader w:val="true"/>
        </w:trPr>
        <w:tc>
          <w:tcPr>
            <w:tcW w:type="dxa" w:w="1105"/>
            <w:shd w:val="clear" w:color="auto" w:fill="D9D9D9"/>
          </w:tcPr>
          <w:p>
            <w:pPr>
              <w:spacing w:before="20" w:after="20" w:line="276" w:lineRule="auto"/>
              <w:ind w:firstLine="0"/>
              <w:jc w:val="center"/>
            </w:pPr>
            <w:r>
              <w:rPr>
                <w:rFonts w:ascii="黑体" w:hAnsi="黑体" w:eastAsia="黑体"/>
                <w:b/>
                <w:i w:val="0"/>
                <w:sz w:val="16"/>
              </w:rPr>
              <w:t>成员</w:t>
            </w:r>
          </w:p>
        </w:tc>
        <w:tc>
          <w:tcPr>
            <w:tcW w:type="dxa" w:w="1744"/>
            <w:shd w:val="clear" w:color="auto" w:fill="D9D9D9"/>
          </w:tcPr>
          <w:p>
            <w:pPr>
              <w:spacing w:before="20" w:after="20" w:line="276" w:lineRule="auto"/>
              <w:ind w:firstLine="0"/>
              <w:jc w:val="center"/>
            </w:pPr>
            <w:r>
              <w:rPr>
                <w:rFonts w:ascii="黑体" w:hAnsi="黑体" w:eastAsia="黑体"/>
                <w:b/>
                <w:i w:val="0"/>
                <w:sz w:val="16"/>
              </w:rPr>
              <w:t>项目角色</w:t>
            </w:r>
          </w:p>
        </w:tc>
        <w:tc>
          <w:tcPr>
            <w:tcW w:type="dxa" w:w="2093"/>
            <w:shd w:val="clear" w:color="auto" w:fill="D9D9D9"/>
          </w:tcPr>
          <w:p>
            <w:pPr>
              <w:spacing w:before="20" w:after="20" w:line="276" w:lineRule="auto"/>
              <w:ind w:firstLine="0"/>
              <w:jc w:val="center"/>
            </w:pPr>
            <w:r>
              <w:rPr>
                <w:rFonts w:ascii="黑体" w:hAnsi="黑体" w:eastAsia="黑体"/>
                <w:b/>
                <w:i w:val="0"/>
                <w:sz w:val="16"/>
              </w:rPr>
              <w:t>负责功能模块</w:t>
            </w:r>
          </w:p>
        </w:tc>
        <w:tc>
          <w:tcPr>
            <w:tcW w:type="dxa" w:w="3256"/>
            <w:shd w:val="clear" w:color="auto" w:fill="D9D9D9"/>
          </w:tcPr>
          <w:p>
            <w:pPr>
              <w:spacing w:before="20" w:after="20" w:line="276" w:lineRule="auto"/>
              <w:ind w:firstLine="0"/>
              <w:jc w:val="center"/>
            </w:pPr>
            <w:r>
              <w:rPr>
                <w:rFonts w:ascii="黑体" w:hAnsi="黑体" w:eastAsia="黑体"/>
                <w:b/>
                <w:i w:val="0"/>
                <w:sz w:val="16"/>
              </w:rPr>
              <w:t>主要交付物</w:t>
            </w:r>
          </w:p>
        </w:tc>
        <w:tc>
          <w:tcPr>
            <w:tcW w:type="dxa" w:w="872"/>
            <w:shd w:val="clear" w:color="auto" w:fill="D9D9D9"/>
          </w:tcPr>
          <w:p>
            <w:pPr>
              <w:spacing w:before="20" w:after="20" w:line="276" w:lineRule="auto"/>
              <w:ind w:firstLine="0"/>
              <w:jc w:val="center"/>
            </w:pPr>
            <w:r>
              <w:rPr>
                <w:rFonts w:ascii="黑体" w:hAnsi="黑体" w:eastAsia="黑体"/>
                <w:b/>
                <w:i w:val="0"/>
                <w:sz w:val="16"/>
              </w:rPr>
              <w:t>工作量</w:t>
            </w:r>
          </w:p>
          <w:p>
            <w:pPr>
              <w:spacing w:before="20" w:after="20" w:line="276" w:lineRule="auto"/>
              <w:ind w:firstLine="0"/>
              <w:jc w:val="center"/>
            </w:pPr>
            <w:r>
              <w:rPr>
                <w:rFonts w:ascii="黑体" w:hAnsi="黑体" w:eastAsia="黑体"/>
                <w:b/>
                <w:i w:val="0"/>
                <w:sz w:val="16"/>
              </w:rPr>
              <w:t>（人日）</w:t>
            </w:r>
          </w:p>
        </w:tc>
      </w:tr>
      <w:tr>
        <w:tc>
          <w:tcPr>
            <w:tcW w:type="dxa" w:w="1105"/>
          </w:tcPr>
          <w:p>
            <w:pPr>
              <w:spacing w:before="20" w:after="20" w:line="276" w:lineRule="auto"/>
              <w:ind w:firstLine="0"/>
              <w:jc w:val="left"/>
            </w:pPr>
            <w:r>
              <w:rPr>
                <w:rFonts w:ascii="宋体" w:hAnsi="宋体" w:eastAsia="宋体"/>
                <w:b w:val="0"/>
                <w:i w:val="0"/>
                <w:sz w:val="16"/>
              </w:rPr>
              <w:t>姜望舒</w:t>
            </w:r>
          </w:p>
          <w:p>
            <w:pPr>
              <w:spacing w:before="20" w:after="20" w:line="276" w:lineRule="auto"/>
              <w:ind w:firstLine="0"/>
              <w:jc w:val="left"/>
            </w:pPr>
            <w:r>
              <w:rPr>
                <w:rFonts w:ascii="宋体" w:hAnsi="宋体" w:eastAsia="宋体"/>
                <w:b w:val="0"/>
                <w:i w:val="0"/>
                <w:sz w:val="16"/>
              </w:rPr>
              <w:t>（组长）</w:t>
            </w:r>
          </w:p>
        </w:tc>
        <w:tc>
          <w:tcPr>
            <w:tcW w:type="dxa" w:w="1744"/>
          </w:tcPr>
          <w:p>
            <w:pPr>
              <w:spacing w:before="20" w:after="20" w:line="276" w:lineRule="auto"/>
              <w:ind w:firstLine="0"/>
              <w:jc w:val="center"/>
            </w:pPr>
            <w:r>
              <w:rPr>
                <w:rFonts w:ascii="宋体" w:hAnsi="宋体" w:eastAsia="宋体"/>
                <w:b w:val="0"/>
                <w:i w:val="0"/>
                <w:sz w:val="16"/>
              </w:rPr>
              <w:t>项目经理兼系统架构师</w:t>
            </w:r>
          </w:p>
        </w:tc>
        <w:tc>
          <w:tcPr>
            <w:tcW w:type="dxa" w:w="2093"/>
          </w:tcPr>
          <w:p>
            <w:pPr>
              <w:spacing w:before="20" w:after="20" w:line="276" w:lineRule="auto"/>
              <w:ind w:firstLine="0"/>
              <w:jc w:val="left"/>
            </w:pPr>
            <w:r>
              <w:rPr>
                <w:rFonts w:ascii="宋体" w:hAnsi="宋体" w:eastAsia="宋体"/>
                <w:b w:val="0"/>
                <w:i w:val="0"/>
                <w:sz w:val="16"/>
              </w:rPr>
              <w:t>模块 1 用户登录与权限管理</w:t>
            </w:r>
          </w:p>
          <w:p>
            <w:pPr>
              <w:spacing w:before="20" w:after="20" w:line="276" w:lineRule="auto"/>
              <w:ind w:firstLine="0"/>
              <w:jc w:val="left"/>
            </w:pPr>
            <w:r>
              <w:rPr>
                <w:rFonts w:ascii="宋体" w:hAnsi="宋体" w:eastAsia="宋体"/>
                <w:b w:val="0"/>
                <w:i w:val="0"/>
                <w:sz w:val="16"/>
              </w:rPr>
              <w:t>公共工具层</w:t>
            </w:r>
          </w:p>
        </w:tc>
        <w:tc>
          <w:tcPr>
            <w:tcW w:type="dxa" w:w="3256"/>
          </w:tcPr>
          <w:p>
            <w:pPr>
              <w:spacing w:before="20" w:after="20" w:line="276" w:lineRule="auto"/>
              <w:ind w:firstLine="0"/>
              <w:jc w:val="left"/>
            </w:pPr>
            <w:r>
              <w:rPr>
                <w:rFonts w:ascii="宋体" w:hAnsi="宋体" w:eastAsia="宋体"/>
                <w:b w:val="0"/>
                <w:i w:val="0"/>
                <w:sz w:val="16"/>
              </w:rPr>
              <w:t>项目计划与任务看板；三层架构分层与依赖约定；包结构与公共工具类（Db、MD5Util、PageResult、QueryBuilder、RowMapper）；登录认证与权限实现；账号管理与密码重置；数据库初始化与自增序列校正；集成联调记录；代码评审意见</w:t>
            </w:r>
          </w:p>
        </w:tc>
        <w:tc>
          <w:tcPr>
            <w:tcW w:type="dxa" w:w="872"/>
          </w:tcPr>
          <w:p>
            <w:pPr>
              <w:spacing w:before="20" w:after="20" w:line="276" w:lineRule="auto"/>
              <w:ind w:firstLine="0"/>
              <w:jc w:val="center"/>
            </w:pPr>
            <w:r>
              <w:rPr>
                <w:rFonts w:ascii="宋体" w:hAnsi="宋体" w:eastAsia="宋体"/>
                <w:b w:val="0"/>
                <w:i w:val="0"/>
                <w:sz w:val="16"/>
              </w:rPr>
              <w:t>3.0</w:t>
            </w:r>
          </w:p>
        </w:tc>
      </w:tr>
      <w:tr>
        <w:tc>
          <w:tcPr>
            <w:tcW w:type="dxa" w:w="1105"/>
          </w:tcPr>
          <w:p>
            <w:pPr>
              <w:spacing w:before="20" w:after="20" w:line="276" w:lineRule="auto"/>
              <w:ind w:firstLine="0"/>
              <w:jc w:val="left"/>
            </w:pPr>
            <w:r>
              <w:rPr>
                <w:rFonts w:ascii="宋体" w:hAnsi="宋体" w:eastAsia="宋体"/>
                <w:b w:val="0"/>
                <w:i w:val="0"/>
                <w:sz w:val="16"/>
              </w:rPr>
              <w:t>佟尚轩</w:t>
            </w:r>
          </w:p>
        </w:tc>
        <w:tc>
          <w:tcPr>
            <w:tcW w:type="dxa" w:w="1744"/>
          </w:tcPr>
          <w:p>
            <w:pPr>
              <w:spacing w:before="20" w:after="20" w:line="276" w:lineRule="auto"/>
              <w:ind w:firstLine="0"/>
              <w:jc w:val="center"/>
            </w:pPr>
            <w:r>
              <w:rPr>
                <w:rFonts w:ascii="宋体" w:hAnsi="宋体" w:eastAsia="宋体"/>
                <w:b w:val="0"/>
                <w:i w:val="0"/>
                <w:sz w:val="16"/>
              </w:rPr>
              <w:t>数据库与 DAO 层开发</w:t>
            </w:r>
          </w:p>
        </w:tc>
        <w:tc>
          <w:tcPr>
            <w:tcW w:type="dxa" w:w="2093"/>
          </w:tcPr>
          <w:p>
            <w:pPr>
              <w:spacing w:before="20" w:after="20" w:line="276" w:lineRule="auto"/>
              <w:ind w:firstLine="0"/>
              <w:jc w:val="left"/>
            </w:pPr>
            <w:r>
              <w:rPr>
                <w:rFonts w:ascii="宋体" w:hAnsi="宋体" w:eastAsia="宋体"/>
                <w:b w:val="0"/>
                <w:i w:val="0"/>
                <w:sz w:val="16"/>
              </w:rPr>
              <w:t>模块 2 学生信息管理</w:t>
            </w:r>
          </w:p>
          <w:p>
            <w:pPr>
              <w:spacing w:before="20" w:after="20" w:line="276" w:lineRule="auto"/>
              <w:ind w:firstLine="0"/>
              <w:jc w:val="left"/>
            </w:pPr>
            <w:r>
              <w:rPr>
                <w:rFonts w:ascii="宋体" w:hAnsi="宋体" w:eastAsia="宋体"/>
                <w:b w:val="0"/>
                <w:i w:val="0"/>
                <w:sz w:val="16"/>
              </w:rPr>
              <w:t>模块 3 班级与专业管理</w:t>
            </w:r>
          </w:p>
        </w:tc>
        <w:tc>
          <w:tcPr>
            <w:tcW w:type="dxa" w:w="3256"/>
          </w:tcPr>
          <w:p>
            <w:pPr>
              <w:spacing w:before="20" w:after="20" w:line="276" w:lineRule="auto"/>
              <w:ind w:firstLine="0"/>
              <w:jc w:val="left"/>
            </w:pPr>
            <w:r>
              <w:rPr>
                <w:rFonts w:ascii="宋体" w:hAnsi="宋体" w:eastAsia="宋体"/>
                <w:b w:val="0"/>
                <w:i w:val="0"/>
                <w:sz w:val="16"/>
              </w:rPr>
              <w:t>E-R 关系描述与数据字典；schema.sql 建表脚本与 data.sql 演示数据；9 个实体类；StudentDao、ClazzDao、MajorDao 及对应业务实现；索引与约束设计；学号自动生成算法；班级容量校验与级联删除；数据一致性检查记录</w:t>
            </w:r>
          </w:p>
        </w:tc>
        <w:tc>
          <w:tcPr>
            <w:tcW w:type="dxa" w:w="872"/>
          </w:tcPr>
          <w:p>
            <w:pPr>
              <w:spacing w:before="20" w:after="20" w:line="276" w:lineRule="auto"/>
              <w:ind w:firstLine="0"/>
              <w:jc w:val="center"/>
            </w:pPr>
            <w:r>
              <w:rPr>
                <w:rFonts w:ascii="宋体" w:hAnsi="宋体" w:eastAsia="宋体"/>
                <w:b w:val="0"/>
                <w:i w:val="0"/>
                <w:sz w:val="16"/>
              </w:rPr>
              <w:t>2.5</w:t>
            </w:r>
          </w:p>
        </w:tc>
      </w:tr>
      <w:tr>
        <w:tc>
          <w:tcPr>
            <w:tcW w:type="dxa" w:w="1105"/>
          </w:tcPr>
          <w:p>
            <w:pPr>
              <w:spacing w:before="20" w:after="20" w:line="276" w:lineRule="auto"/>
              <w:ind w:firstLine="0"/>
              <w:jc w:val="left"/>
            </w:pPr>
            <w:r>
              <w:rPr>
                <w:rFonts w:ascii="宋体" w:hAnsi="宋体" w:eastAsia="宋体"/>
                <w:b w:val="0"/>
                <w:i w:val="0"/>
                <w:sz w:val="16"/>
              </w:rPr>
              <w:t>陈孝鑫</w:t>
            </w:r>
          </w:p>
        </w:tc>
        <w:tc>
          <w:tcPr>
            <w:tcW w:type="dxa" w:w="1744"/>
          </w:tcPr>
          <w:p>
            <w:pPr>
              <w:spacing w:before="20" w:after="20" w:line="276" w:lineRule="auto"/>
              <w:ind w:firstLine="0"/>
              <w:jc w:val="center"/>
            </w:pPr>
            <w:r>
              <w:rPr>
                <w:rFonts w:ascii="宋体" w:hAnsi="宋体" w:eastAsia="宋体"/>
                <w:b w:val="0"/>
                <w:i w:val="0"/>
                <w:sz w:val="16"/>
              </w:rPr>
              <w:t>业务逻辑层开发</w:t>
            </w:r>
          </w:p>
        </w:tc>
        <w:tc>
          <w:tcPr>
            <w:tcW w:type="dxa" w:w="2093"/>
          </w:tcPr>
          <w:p>
            <w:pPr>
              <w:spacing w:before="20" w:after="20" w:line="276" w:lineRule="auto"/>
              <w:ind w:firstLine="0"/>
              <w:jc w:val="left"/>
            </w:pPr>
            <w:r>
              <w:rPr>
                <w:rFonts w:ascii="宋体" w:hAnsi="宋体" w:eastAsia="宋体"/>
                <w:b w:val="0"/>
                <w:i w:val="0"/>
                <w:sz w:val="16"/>
              </w:rPr>
              <w:t>模块 4 课程管理</w:t>
            </w:r>
          </w:p>
          <w:p>
            <w:pPr>
              <w:spacing w:before="20" w:after="20" w:line="276" w:lineRule="auto"/>
              <w:ind w:firstLine="0"/>
              <w:jc w:val="left"/>
            </w:pPr>
            <w:r>
              <w:rPr>
                <w:rFonts w:ascii="宋体" w:hAnsi="宋体" w:eastAsia="宋体"/>
                <w:b w:val="0"/>
                <w:i w:val="0"/>
                <w:sz w:val="16"/>
              </w:rPr>
              <w:t>模块 5 成绩管理</w:t>
            </w:r>
          </w:p>
          <w:p>
            <w:pPr>
              <w:spacing w:before="20" w:after="20" w:line="276" w:lineRule="auto"/>
              <w:ind w:firstLine="0"/>
              <w:jc w:val="left"/>
            </w:pPr>
            <w:r>
              <w:rPr>
                <w:rFonts w:ascii="宋体" w:hAnsi="宋体" w:eastAsia="宋体"/>
                <w:b w:val="0"/>
                <w:i w:val="0"/>
                <w:sz w:val="16"/>
              </w:rPr>
              <w:t>模块 6 考勤管理</w:t>
            </w:r>
          </w:p>
        </w:tc>
        <w:tc>
          <w:tcPr>
            <w:tcW w:type="dxa" w:w="3256"/>
          </w:tcPr>
          <w:p>
            <w:pPr>
              <w:spacing w:before="20" w:after="20" w:line="276" w:lineRule="auto"/>
              <w:ind w:firstLine="0"/>
              <w:jc w:val="left"/>
            </w:pPr>
            <w:r>
              <w:rPr>
                <w:rFonts w:ascii="宋体" w:hAnsi="宋体" w:eastAsia="宋体"/>
                <w:b w:val="0"/>
                <w:i w:val="0"/>
                <w:sz w:val="16"/>
              </w:rPr>
              <w:t>CourseDao、ScoreDao、AttendanceDao；总评成绩与绩点算法（Java 与数据库计算列双实现并保持一致）；成绩批量录入与 Excel 导入；出勤率统计与缺勤预警；成绩录入、成绩查询、考勤管理界面；交叉测试记录</w:t>
            </w:r>
          </w:p>
        </w:tc>
        <w:tc>
          <w:tcPr>
            <w:tcW w:type="dxa" w:w="872"/>
          </w:tcPr>
          <w:p>
            <w:pPr>
              <w:spacing w:before="20" w:after="20" w:line="276" w:lineRule="auto"/>
              <w:ind w:firstLine="0"/>
              <w:jc w:val="center"/>
            </w:pPr>
            <w:r>
              <w:rPr>
                <w:rFonts w:ascii="宋体" w:hAnsi="宋体" w:eastAsia="宋体"/>
                <w:b w:val="0"/>
                <w:i w:val="0"/>
                <w:sz w:val="16"/>
              </w:rPr>
              <w:t>3.5</w:t>
            </w:r>
          </w:p>
        </w:tc>
      </w:tr>
      <w:tr>
        <w:tc>
          <w:tcPr>
            <w:tcW w:type="dxa" w:w="1105"/>
          </w:tcPr>
          <w:p>
            <w:pPr>
              <w:spacing w:before="20" w:after="20" w:line="276" w:lineRule="auto"/>
              <w:ind w:firstLine="0"/>
              <w:jc w:val="left"/>
            </w:pPr>
            <w:r>
              <w:rPr>
                <w:rFonts w:ascii="宋体" w:hAnsi="宋体" w:eastAsia="宋体"/>
                <w:b w:val="0"/>
                <w:i w:val="0"/>
                <w:sz w:val="16"/>
              </w:rPr>
              <w:t>王永涛</w:t>
            </w:r>
          </w:p>
        </w:tc>
        <w:tc>
          <w:tcPr>
            <w:tcW w:type="dxa" w:w="1744"/>
          </w:tcPr>
          <w:p>
            <w:pPr>
              <w:spacing w:before="20" w:after="20" w:line="276" w:lineRule="auto"/>
              <w:ind w:firstLine="0"/>
              <w:jc w:val="center"/>
            </w:pPr>
            <w:r>
              <w:rPr>
                <w:rFonts w:ascii="宋体" w:hAnsi="宋体" w:eastAsia="宋体"/>
                <w:b w:val="0"/>
                <w:i w:val="0"/>
                <w:sz w:val="16"/>
              </w:rPr>
              <w:t>界面开发（主）</w:t>
            </w:r>
          </w:p>
        </w:tc>
        <w:tc>
          <w:tcPr>
            <w:tcW w:type="dxa" w:w="2093"/>
          </w:tcPr>
          <w:p>
            <w:pPr>
              <w:spacing w:before="20" w:after="20" w:line="276" w:lineRule="auto"/>
              <w:ind w:firstLine="0"/>
              <w:jc w:val="left"/>
            </w:pPr>
            <w:r>
              <w:rPr>
                <w:rFonts w:ascii="宋体" w:hAnsi="宋体" w:eastAsia="宋体"/>
                <w:b w:val="0"/>
                <w:i w:val="0"/>
                <w:sz w:val="16"/>
              </w:rPr>
              <w:t>模块 9 系统日志管理</w:t>
            </w:r>
          </w:p>
          <w:p>
            <w:pPr>
              <w:spacing w:before="20" w:after="20" w:line="276" w:lineRule="auto"/>
              <w:ind w:firstLine="0"/>
              <w:jc w:val="left"/>
            </w:pPr>
            <w:r>
              <w:rPr>
                <w:rFonts w:ascii="宋体" w:hAnsi="宋体" w:eastAsia="宋体"/>
                <w:b w:val="0"/>
                <w:i w:val="0"/>
                <w:sz w:val="16"/>
              </w:rPr>
              <w:t>模块 10 系统维护与配置</w:t>
            </w:r>
          </w:p>
          <w:p>
            <w:pPr>
              <w:spacing w:before="20" w:after="20" w:line="276" w:lineRule="auto"/>
              <w:ind w:firstLine="0"/>
              <w:jc w:val="left"/>
            </w:pPr>
            <w:r>
              <w:rPr>
                <w:rFonts w:ascii="宋体" w:hAnsi="宋体" w:eastAsia="宋体"/>
                <w:b w:val="0"/>
                <w:i w:val="0"/>
                <w:sz w:val="16"/>
              </w:rPr>
              <w:t>界面框架</w:t>
            </w:r>
          </w:p>
        </w:tc>
        <w:tc>
          <w:tcPr>
            <w:tcW w:type="dxa" w:w="3256"/>
          </w:tcPr>
          <w:p>
            <w:pPr>
              <w:spacing w:before="20" w:after="20" w:line="276" w:lineRule="auto"/>
              <w:ind w:firstLine="0"/>
              <w:jc w:val="left"/>
            </w:pPr>
            <w:r>
              <w:rPr>
                <w:rFonts w:ascii="宋体" w:hAnsi="宋体" w:eastAsia="宋体"/>
                <w:b w:val="0"/>
                <w:i w:val="0"/>
                <w:sz w:val="16"/>
              </w:rPr>
              <w:t>主窗体框架（模块注册表与按角色装配菜单）；通用基类 BasePanel 与 BaseDialog；FlatLaf 主题与中文字体适配；登录窗口；日志查询界面；数据库备份、演示数据重置与系统参数配置；界面原型与交互规范</w:t>
            </w:r>
          </w:p>
        </w:tc>
        <w:tc>
          <w:tcPr>
            <w:tcW w:type="dxa" w:w="872"/>
          </w:tcPr>
          <w:p>
            <w:pPr>
              <w:spacing w:before="20" w:after="20" w:line="276" w:lineRule="auto"/>
              <w:ind w:firstLine="0"/>
              <w:jc w:val="center"/>
            </w:pPr>
            <w:r>
              <w:rPr>
                <w:rFonts w:ascii="宋体" w:hAnsi="宋体" w:eastAsia="宋体"/>
                <w:b w:val="0"/>
                <w:i w:val="0"/>
                <w:sz w:val="16"/>
              </w:rPr>
              <w:t>4.0</w:t>
            </w:r>
          </w:p>
        </w:tc>
      </w:tr>
      <w:tr>
        <w:tc>
          <w:tcPr>
            <w:tcW w:type="dxa" w:w="1105"/>
          </w:tcPr>
          <w:p>
            <w:pPr>
              <w:spacing w:before="20" w:after="20" w:line="276" w:lineRule="auto"/>
              <w:ind w:firstLine="0"/>
              <w:jc w:val="left"/>
            </w:pPr>
            <w:r>
              <w:rPr>
                <w:rFonts w:ascii="宋体" w:hAnsi="宋体" w:eastAsia="宋体"/>
                <w:b w:val="0"/>
                <w:i w:val="0"/>
                <w:sz w:val="16"/>
              </w:rPr>
              <w:t>刘壮</w:t>
            </w:r>
          </w:p>
        </w:tc>
        <w:tc>
          <w:tcPr>
            <w:tcW w:type="dxa" w:w="1744"/>
          </w:tcPr>
          <w:p>
            <w:pPr>
              <w:spacing w:before="20" w:after="20" w:line="276" w:lineRule="auto"/>
              <w:ind w:firstLine="0"/>
              <w:jc w:val="center"/>
            </w:pPr>
            <w:r>
              <w:rPr>
                <w:rFonts w:ascii="宋体" w:hAnsi="宋体" w:eastAsia="宋体"/>
                <w:b w:val="0"/>
                <w:i w:val="0"/>
                <w:sz w:val="16"/>
              </w:rPr>
              <w:t>界面开发与测试</w:t>
            </w:r>
          </w:p>
        </w:tc>
        <w:tc>
          <w:tcPr>
            <w:tcW w:type="dxa" w:w="2093"/>
          </w:tcPr>
          <w:p>
            <w:pPr>
              <w:spacing w:before="20" w:after="20" w:line="276" w:lineRule="auto"/>
              <w:ind w:firstLine="0"/>
              <w:jc w:val="left"/>
            </w:pPr>
            <w:r>
              <w:rPr>
                <w:rFonts w:ascii="宋体" w:hAnsi="宋体" w:eastAsia="宋体"/>
                <w:b w:val="0"/>
                <w:i w:val="0"/>
                <w:sz w:val="16"/>
              </w:rPr>
              <w:t>模块 7 统计分析与报表</w:t>
            </w:r>
          </w:p>
          <w:p>
            <w:pPr>
              <w:spacing w:before="20" w:after="20" w:line="276" w:lineRule="auto"/>
              <w:ind w:firstLine="0"/>
              <w:jc w:val="left"/>
            </w:pPr>
            <w:r>
              <w:rPr>
                <w:rFonts w:ascii="宋体" w:hAnsi="宋体" w:eastAsia="宋体"/>
                <w:b w:val="0"/>
                <w:i w:val="0"/>
                <w:sz w:val="16"/>
              </w:rPr>
              <w:t>模块 8 数据导出与打印</w:t>
            </w:r>
          </w:p>
        </w:tc>
        <w:tc>
          <w:tcPr>
            <w:tcW w:type="dxa" w:w="3256"/>
          </w:tcPr>
          <w:p>
            <w:pPr>
              <w:spacing w:before="20" w:after="20" w:line="276" w:lineRule="auto"/>
              <w:ind w:firstLine="0"/>
              <w:jc w:val="left"/>
            </w:pPr>
            <w:r>
              <w:rPr>
                <w:rFonts w:ascii="宋体" w:hAnsi="宋体" w:eastAsia="宋体"/>
                <w:b w:val="0"/>
                <w:i w:val="0"/>
                <w:sz w:val="16"/>
              </w:rPr>
              <w:t>首页数据看板与统计分析报表界面；SQL 聚合统计（班级排名、五档分布、分数段、教师工作量）；Java2D 自绘柱状图与饼图；四类 Excel 导出与多工作表报表；154 个 JUnit 测试用例；全部课程设计文档与答辩材料</w:t>
            </w:r>
          </w:p>
        </w:tc>
        <w:tc>
          <w:tcPr>
            <w:tcW w:type="dxa" w:w="872"/>
          </w:tcPr>
          <w:p>
            <w:pPr>
              <w:spacing w:before="20" w:after="20" w:line="276" w:lineRule="auto"/>
              <w:ind w:firstLine="0"/>
              <w:jc w:val="center"/>
            </w:pPr>
            <w:r>
              <w:rPr>
                <w:rFonts w:ascii="宋体" w:hAnsi="宋体" w:eastAsia="宋体"/>
                <w:b w:val="0"/>
                <w:i w:val="0"/>
                <w:sz w:val="16"/>
              </w:rPr>
              <w:t>3.0</w:t>
            </w:r>
          </w:p>
        </w:tc>
      </w:tr>
      <w:tr>
        <w:tc>
          <w:tcPr>
            <w:tcW w:type="dxa" w:w="1105"/>
          </w:tcPr>
          <w:p>
            <w:pPr>
              <w:spacing w:before="20" w:after="20" w:line="276" w:lineRule="auto"/>
              <w:ind w:firstLine="0"/>
              <w:jc w:val="left"/>
            </w:pPr>
            <w:r>
              <w:rPr>
                <w:rFonts w:ascii="宋体" w:hAnsi="宋体" w:eastAsia="宋体"/>
                <w:b w:val="0"/>
                <w:i w:val="0"/>
                <w:sz w:val="16"/>
              </w:rPr>
              <w:t>合计</w:t>
            </w:r>
          </w:p>
        </w:tc>
        <w:tc>
          <w:tcPr>
            <w:tcW w:type="dxa" w:w="1744"/>
          </w:tcPr>
          <w:p>
            <w:pPr>
              <w:spacing w:before="20" w:after="20" w:line="276" w:lineRule="auto"/>
              <w:ind w:firstLine="0"/>
              <w:jc w:val="center"/>
            </w:pPr>
            <w:r>
              <w:rPr>
                <w:rFonts w:ascii="宋体" w:hAnsi="宋体" w:eastAsia="宋体"/>
                <w:b w:val="0"/>
                <w:i w:val="0"/>
                <w:sz w:val="16"/>
              </w:rPr>
              <w:t>6 类角色由 5 人承担</w:t>
            </w:r>
          </w:p>
        </w:tc>
        <w:tc>
          <w:tcPr>
            <w:tcW w:type="dxa" w:w="2093"/>
          </w:tcPr>
          <w:p>
            <w:pPr>
              <w:spacing w:before="20" w:after="20" w:line="276" w:lineRule="auto"/>
              <w:ind w:firstLine="0"/>
              <w:jc w:val="center"/>
            </w:pPr>
            <w:r>
              <w:rPr>
                <w:rFonts w:ascii="宋体" w:hAnsi="宋体" w:eastAsia="宋体"/>
                <w:b w:val="0"/>
                <w:i w:val="0"/>
                <w:sz w:val="16"/>
              </w:rPr>
              <w:t>10 个功能模块</w:t>
            </w:r>
          </w:p>
        </w:tc>
        <w:tc>
          <w:tcPr>
            <w:tcW w:type="dxa" w:w="3256"/>
          </w:tcPr>
          <w:p>
            <w:pPr>
              <w:spacing w:before="20" w:after="20" w:line="276" w:lineRule="auto"/>
              <w:ind w:firstLine="0"/>
              <w:jc w:val="left"/>
            </w:pPr>
            <w:r>
              <w:rPr>
                <w:rFonts w:ascii="宋体" w:hAnsi="宋体" w:eastAsia="宋体"/>
                <w:b w:val="0"/>
                <w:i w:val="0"/>
                <w:sz w:val="16"/>
              </w:rPr>
              <w:t>代码、数据库脚本、测试记录与 6 份文档</w:t>
            </w:r>
          </w:p>
        </w:tc>
        <w:tc>
          <w:tcPr>
            <w:tcW w:type="dxa" w:w="872"/>
          </w:tcPr>
          <w:p>
            <w:pPr>
              <w:spacing w:before="20" w:after="20" w:line="276" w:lineRule="auto"/>
              <w:ind w:firstLine="0"/>
              <w:jc w:val="center"/>
            </w:pPr>
            <w:r>
              <w:rPr>
                <w:rFonts w:ascii="宋体" w:hAnsi="宋体" w:eastAsia="宋体"/>
                <w:b w:val="0"/>
                <w:i w:val="0"/>
                <w:sz w:val="16"/>
              </w:rPr>
              <w:t>16.0</w:t>
            </w:r>
          </w:p>
        </w:tc>
      </w:tr>
    </w:tbl>
    <w:p>
      <w:pPr>
        <w:spacing w:after="80" w:before="0" w:line="360" w:lineRule="auto"/>
        <w:ind w:firstLine="420"/>
        <w:jc w:val="both"/>
      </w:pPr>
      <w:r>
        <w:rPr>
          <w:rFonts w:ascii="宋体" w:hAnsi="宋体" w:eastAsia="宋体"/>
          <w:b w:val="0"/>
          <w:i w:val="0"/>
          <w:sz w:val="21"/>
        </w:rPr>
        <w:t>协作机制补充说明：每个模块实行“开发 + 评审”配对，如模块 1 由姜望舒 开发、陈孝鑫 评审，模块 5 由王永涛 开发、刘壮 评审，保证每行关键代码至少被两人阅读过；每周例会上每人用 3 分钟汇报“已完成、进行中、阻塞项”，阻塞项由组长在会后 24 小时内协调解决；任何成员在需求理解上出现歧义时，以本文档的 BR 编号条目为准，若确需变更则更新文档并同步全员。</w:t>
      </w:r>
    </w:p>
    <w:p>
      <w:pPr>
        <w:pStyle w:val="Heading2"/>
        <w:keepNext/>
        <w:spacing w:line="336" w:lineRule="auto" w:before="200" w:after="120"/>
        <w:ind w:firstLine="0"/>
      </w:pPr>
      <w:r>
        <w:rPr>
          <w:rFonts w:ascii="黑体" w:hAnsi="黑体" w:eastAsia="黑体"/>
          <w:b/>
          <w:i w:val="0"/>
          <w:sz w:val="28"/>
        </w:rPr>
        <w:t>4.2  一周进度计划表</w:t>
      </w:r>
    </w:p>
    <w:p>
      <w:pPr>
        <w:spacing w:after="80" w:before="0" w:line="360" w:lineRule="auto"/>
        <w:ind w:firstLine="420"/>
        <w:jc w:val="both"/>
      </w:pPr>
      <w:r>
        <w:rPr>
          <w:rFonts w:ascii="宋体" w:hAnsi="宋体" w:eastAsia="宋体"/>
          <w:b w:val="0"/>
          <w:i w:val="0"/>
          <w:sz w:val="21"/>
        </w:rPr>
        <w:t>进度计划按 1 周（7 天）编排，每天设置一个明确里程碑，里程碑未达成则不进入下一阶段的主要开发工作，以保证课程设计“边做边验证、每天有产出”的要求。第 4 天起进入编码阶段，模块开发与文档编写并行推进。</w:t>
      </w:r>
    </w:p>
    <w:p>
      <w:pPr>
        <w:keepNext/>
        <w:spacing w:before="160" w:after="60" w:line="288" w:lineRule="auto"/>
        <w:ind w:firstLine="0"/>
        <w:jc w:val="center"/>
      </w:pPr>
      <w:r>
        <w:rPr>
          <w:rFonts w:ascii="黑体" w:hAnsi="黑体" w:eastAsia="黑体"/>
          <w:b w:val="0"/>
          <w:i w:val="0"/>
          <w:sz w:val="21"/>
        </w:rPr>
        <w:t>表 4-2  一周进度计划表</w:t>
      </w:r>
    </w:p>
    <w:tbl>
      <w:tblPr>
        <w:tblStyle w:val="TableGrid"/>
        <w:tblW w:type="pct" w:w="5000"/>
        <w:jc w:val="center"/>
        <w:tblLayout w:type="fixed"/>
        <w:tblLook w:firstColumn="1" w:firstRow="1" w:lastColumn="0" w:lastRow="0" w:noHBand="0" w:noVBand="1" w:val="04A0"/>
      </w:tblPr>
      <w:tblGrid>
        <w:gridCol w:w="794"/>
        <w:gridCol w:w="3515"/>
        <w:gridCol w:w="1701"/>
        <w:gridCol w:w="3061"/>
      </w:tblGrid>
      <w:tr>
        <w:trPr>
          <w:tblHeader w:val="true"/>
        </w:trPr>
        <w:tc>
          <w:tcPr>
            <w:tcW w:type="dxa" w:w="794"/>
            <w:shd w:val="clear" w:color="auto" w:fill="D9D9D9"/>
          </w:tcPr>
          <w:p>
            <w:pPr>
              <w:spacing w:before="20" w:after="20" w:line="276" w:lineRule="auto"/>
              <w:ind w:firstLine="0"/>
              <w:jc w:val="center"/>
            </w:pPr>
            <w:r>
              <w:rPr>
                <w:rFonts w:ascii="黑体" w:hAnsi="黑体" w:eastAsia="黑体"/>
                <w:b/>
                <w:i w:val="0"/>
                <w:sz w:val="16"/>
              </w:rPr>
              <w:t>时间</w:t>
            </w:r>
          </w:p>
        </w:tc>
        <w:tc>
          <w:tcPr>
            <w:tcW w:type="dxa" w:w="3515"/>
            <w:shd w:val="clear" w:color="auto" w:fill="D9D9D9"/>
          </w:tcPr>
          <w:p>
            <w:pPr>
              <w:spacing w:before="20" w:after="20" w:line="276" w:lineRule="auto"/>
              <w:ind w:firstLine="0"/>
              <w:jc w:val="center"/>
            </w:pPr>
            <w:r>
              <w:rPr>
                <w:rFonts w:ascii="黑体" w:hAnsi="黑体" w:eastAsia="黑体"/>
                <w:b/>
                <w:i w:val="0"/>
                <w:sz w:val="16"/>
              </w:rPr>
              <w:t>阶段任务</w:t>
            </w:r>
          </w:p>
        </w:tc>
        <w:tc>
          <w:tcPr>
            <w:tcW w:type="dxa" w:w="1701"/>
            <w:shd w:val="clear" w:color="auto" w:fill="D9D9D9"/>
          </w:tcPr>
          <w:p>
            <w:pPr>
              <w:spacing w:before="20" w:after="20" w:line="276" w:lineRule="auto"/>
              <w:ind w:firstLine="0"/>
              <w:jc w:val="center"/>
            </w:pPr>
            <w:r>
              <w:rPr>
                <w:rFonts w:ascii="黑体" w:hAnsi="黑体" w:eastAsia="黑体"/>
                <w:b/>
                <w:i w:val="0"/>
                <w:sz w:val="16"/>
              </w:rPr>
              <w:t>里程碑</w:t>
            </w:r>
          </w:p>
        </w:tc>
        <w:tc>
          <w:tcPr>
            <w:tcW w:type="dxa" w:w="3061"/>
            <w:shd w:val="clear" w:color="auto" w:fill="D9D9D9"/>
          </w:tcPr>
          <w:p>
            <w:pPr>
              <w:spacing w:before="20" w:after="20" w:line="276" w:lineRule="auto"/>
              <w:ind w:firstLine="0"/>
              <w:jc w:val="center"/>
            </w:pPr>
            <w:r>
              <w:rPr>
                <w:rFonts w:ascii="黑体" w:hAnsi="黑体" w:eastAsia="黑体"/>
                <w:b/>
                <w:i w:val="0"/>
                <w:sz w:val="16"/>
              </w:rPr>
              <w:t>交付物</w:t>
            </w:r>
          </w:p>
        </w:tc>
      </w:tr>
      <w:tr>
        <w:tc>
          <w:tcPr>
            <w:tcW w:type="dxa" w:w="794"/>
          </w:tcPr>
          <w:p>
            <w:pPr>
              <w:spacing w:before="20" w:after="20" w:line="276" w:lineRule="auto"/>
              <w:ind w:firstLine="0"/>
              <w:jc w:val="left"/>
            </w:pPr>
            <w:r>
              <w:rPr>
                <w:rFonts w:ascii="宋体" w:hAnsi="宋体" w:eastAsia="宋体"/>
                <w:b w:val="0"/>
                <w:i w:val="0"/>
                <w:sz w:val="16"/>
              </w:rPr>
              <w:t>第 1 天</w:t>
            </w:r>
          </w:p>
        </w:tc>
        <w:tc>
          <w:tcPr>
            <w:tcW w:type="dxa" w:w="3515"/>
          </w:tcPr>
          <w:p>
            <w:pPr>
              <w:spacing w:before="20" w:after="20" w:line="276" w:lineRule="auto"/>
              <w:ind w:firstLine="0"/>
              <w:jc w:val="left"/>
            </w:pPr>
            <w:r>
              <w:rPr>
                <w:rFonts w:ascii="宋体" w:hAnsi="宋体" w:eastAsia="宋体"/>
                <w:b w:val="0"/>
                <w:i w:val="0"/>
                <w:sz w:val="16"/>
              </w:rPr>
              <w:t>组建团队与选题立项；需求调研（问卷 + 访谈）；编写需求规格说明书初稿；用例建模与权限矩阵设计</w:t>
            </w:r>
          </w:p>
        </w:tc>
        <w:tc>
          <w:tcPr>
            <w:tcW w:type="dxa" w:w="1701"/>
          </w:tcPr>
          <w:p>
            <w:pPr>
              <w:spacing w:before="20" w:after="20" w:line="276" w:lineRule="auto"/>
              <w:ind w:firstLine="0"/>
              <w:jc w:val="center"/>
            </w:pPr>
            <w:r>
              <w:rPr>
                <w:rFonts w:ascii="宋体" w:hAnsi="宋体" w:eastAsia="宋体"/>
                <w:b w:val="0"/>
                <w:i w:val="0"/>
                <w:sz w:val="16"/>
              </w:rPr>
              <w:t>M1 需求调研完成</w:t>
            </w:r>
          </w:p>
        </w:tc>
        <w:tc>
          <w:tcPr>
            <w:tcW w:type="dxa" w:w="3061"/>
          </w:tcPr>
          <w:p>
            <w:pPr>
              <w:spacing w:before="20" w:after="20" w:line="276" w:lineRule="auto"/>
              <w:ind w:firstLine="0"/>
              <w:jc w:val="left"/>
            </w:pPr>
            <w:r>
              <w:rPr>
                <w:rFonts w:ascii="宋体" w:hAnsi="宋体" w:eastAsia="宋体"/>
                <w:b w:val="0"/>
                <w:i w:val="0"/>
                <w:sz w:val="16"/>
              </w:rPr>
              <w:t>项目立项与分工表；调研问卷与汇总记录；SRS 初稿；Git 仓库与目录骨架；权限矩阵</w:t>
            </w:r>
          </w:p>
        </w:tc>
      </w:tr>
      <w:tr>
        <w:tc>
          <w:tcPr>
            <w:tcW w:type="dxa" w:w="794"/>
          </w:tcPr>
          <w:p>
            <w:pPr>
              <w:spacing w:before="20" w:after="20" w:line="276" w:lineRule="auto"/>
              <w:ind w:firstLine="0"/>
              <w:jc w:val="left"/>
            </w:pPr>
            <w:r>
              <w:rPr>
                <w:rFonts w:ascii="宋体" w:hAnsi="宋体" w:eastAsia="宋体"/>
                <w:b w:val="0"/>
                <w:i w:val="0"/>
                <w:sz w:val="16"/>
              </w:rPr>
              <w:t>第 2 天</w:t>
            </w:r>
          </w:p>
        </w:tc>
        <w:tc>
          <w:tcPr>
            <w:tcW w:type="dxa" w:w="3515"/>
          </w:tcPr>
          <w:p>
            <w:pPr>
              <w:spacing w:before="20" w:after="20" w:line="276" w:lineRule="auto"/>
              <w:ind w:firstLine="0"/>
              <w:jc w:val="left"/>
            </w:pPr>
            <w:r>
              <w:rPr>
                <w:rFonts w:ascii="宋体" w:hAnsi="宋体" w:eastAsia="宋体"/>
                <w:b w:val="0"/>
                <w:i w:val="0"/>
                <w:sz w:val="16"/>
              </w:rPr>
              <w:t>系统架构与技术选型；E-R 概念设计；9 张表逻辑与物理设计；搭建包结构与公共类；需求基线评审</w:t>
            </w:r>
          </w:p>
        </w:tc>
        <w:tc>
          <w:tcPr>
            <w:tcW w:type="dxa" w:w="1701"/>
          </w:tcPr>
          <w:p>
            <w:pPr>
              <w:spacing w:before="20" w:after="20" w:line="276" w:lineRule="auto"/>
              <w:ind w:firstLine="0"/>
              <w:jc w:val="center"/>
            </w:pPr>
            <w:r>
              <w:rPr>
                <w:rFonts w:ascii="宋体" w:hAnsi="宋体" w:eastAsia="宋体"/>
                <w:b w:val="0"/>
                <w:i w:val="0"/>
                <w:sz w:val="16"/>
              </w:rPr>
              <w:t>M2 需求与设计基线冻结</w:t>
            </w:r>
          </w:p>
        </w:tc>
        <w:tc>
          <w:tcPr>
            <w:tcW w:type="dxa" w:w="3061"/>
          </w:tcPr>
          <w:p>
            <w:pPr>
              <w:spacing w:before="20" w:after="20" w:line="276" w:lineRule="auto"/>
              <w:ind w:firstLine="0"/>
              <w:jc w:val="left"/>
            </w:pPr>
            <w:r>
              <w:rPr>
                <w:rFonts w:ascii="宋体" w:hAnsi="宋体" w:eastAsia="宋体"/>
                <w:b w:val="0"/>
                <w:i w:val="0"/>
                <w:sz w:val="16"/>
              </w:rPr>
              <w:t>SRS 评审通过版；技术选型说明；E-R 描述；schema.sql 与 data.sql；数据字典；包结构与公共类</w:t>
            </w:r>
          </w:p>
        </w:tc>
      </w:tr>
      <w:tr>
        <w:tc>
          <w:tcPr>
            <w:tcW w:type="dxa" w:w="794"/>
          </w:tcPr>
          <w:p>
            <w:pPr>
              <w:spacing w:before="20" w:after="20" w:line="276" w:lineRule="auto"/>
              <w:ind w:firstLine="0"/>
              <w:jc w:val="left"/>
            </w:pPr>
            <w:r>
              <w:rPr>
                <w:rFonts w:ascii="宋体" w:hAnsi="宋体" w:eastAsia="宋体"/>
                <w:b w:val="0"/>
                <w:i w:val="0"/>
                <w:sz w:val="16"/>
              </w:rPr>
              <w:t>第 3 天</w:t>
            </w:r>
          </w:p>
        </w:tc>
        <w:tc>
          <w:tcPr>
            <w:tcW w:type="dxa" w:w="3515"/>
          </w:tcPr>
          <w:p>
            <w:pPr>
              <w:spacing w:before="20" w:after="20" w:line="276" w:lineRule="auto"/>
              <w:ind w:firstLine="0"/>
              <w:jc w:val="left"/>
            </w:pPr>
            <w:r>
              <w:rPr>
                <w:rFonts w:ascii="宋体" w:hAnsi="宋体" w:eastAsia="宋体"/>
                <w:b w:val="0"/>
                <w:i w:val="0"/>
                <w:sz w:val="16"/>
              </w:rPr>
              <w:t>模块详细设计与界面原型定稿；实现登录与主框架；学生、班级专业、课程模块开发</w:t>
            </w:r>
          </w:p>
        </w:tc>
        <w:tc>
          <w:tcPr>
            <w:tcW w:type="dxa" w:w="1701"/>
          </w:tcPr>
          <w:p>
            <w:pPr>
              <w:spacing w:before="20" w:after="20" w:line="276" w:lineRule="auto"/>
              <w:ind w:firstLine="0"/>
              <w:jc w:val="left"/>
            </w:pPr>
            <w:r>
              <w:rPr>
                <w:rFonts w:ascii="宋体" w:hAnsi="宋体" w:eastAsia="宋体"/>
                <w:b w:val="0"/>
                <w:i w:val="0"/>
                <w:sz w:val="16"/>
              </w:rPr>
              <w:t>M3 可登录、可连库、可查到演示数据</w:t>
            </w:r>
          </w:p>
        </w:tc>
        <w:tc>
          <w:tcPr>
            <w:tcW w:type="dxa" w:w="3061"/>
          </w:tcPr>
          <w:p>
            <w:pPr>
              <w:spacing w:before="20" w:after="20" w:line="276" w:lineRule="auto"/>
              <w:ind w:firstLine="0"/>
              <w:jc w:val="left"/>
            </w:pPr>
            <w:r>
              <w:rPr>
                <w:rFonts w:ascii="宋体" w:hAnsi="宋体" w:eastAsia="宋体"/>
                <w:b w:val="0"/>
                <w:i w:val="0"/>
                <w:sz w:val="16"/>
              </w:rPr>
              <w:t>详细设计说明书；界面原型清单；登录与主窗口；三个基础模块代码</w:t>
            </w:r>
          </w:p>
        </w:tc>
      </w:tr>
      <w:tr>
        <w:tc>
          <w:tcPr>
            <w:tcW w:type="dxa" w:w="794"/>
          </w:tcPr>
          <w:p>
            <w:pPr>
              <w:spacing w:before="20" w:after="20" w:line="276" w:lineRule="auto"/>
              <w:ind w:firstLine="0"/>
              <w:jc w:val="left"/>
            </w:pPr>
            <w:r>
              <w:rPr>
                <w:rFonts w:ascii="宋体" w:hAnsi="宋体" w:eastAsia="宋体"/>
                <w:b w:val="0"/>
                <w:i w:val="0"/>
                <w:sz w:val="16"/>
              </w:rPr>
              <w:t>第 4 天</w:t>
            </w:r>
          </w:p>
        </w:tc>
        <w:tc>
          <w:tcPr>
            <w:tcW w:type="dxa" w:w="3515"/>
          </w:tcPr>
          <w:p>
            <w:pPr>
              <w:spacing w:before="20" w:after="20" w:line="276" w:lineRule="auto"/>
              <w:ind w:firstLine="0"/>
              <w:jc w:val="left"/>
            </w:pPr>
            <w:r>
              <w:rPr>
                <w:rFonts w:ascii="宋体" w:hAnsi="宋体" w:eastAsia="宋体"/>
                <w:b w:val="0"/>
                <w:i w:val="0"/>
                <w:sz w:val="16"/>
              </w:rPr>
              <w:t>成绩管理模块（录入、批量录入、Excel 导入、成绩单）；学生与课程模块完善；单元测试补充</w:t>
            </w:r>
          </w:p>
        </w:tc>
        <w:tc>
          <w:tcPr>
            <w:tcW w:type="dxa" w:w="1701"/>
          </w:tcPr>
          <w:p>
            <w:pPr>
              <w:spacing w:before="20" w:after="20" w:line="276" w:lineRule="auto"/>
              <w:ind w:firstLine="0"/>
              <w:jc w:val="center"/>
            </w:pPr>
            <w:r>
              <w:rPr>
                <w:rFonts w:ascii="宋体" w:hAnsi="宋体" w:eastAsia="宋体"/>
                <w:b w:val="0"/>
                <w:i w:val="0"/>
                <w:sz w:val="16"/>
              </w:rPr>
              <w:t>M4 核心业务模块可用</w:t>
            </w:r>
          </w:p>
        </w:tc>
        <w:tc>
          <w:tcPr>
            <w:tcW w:type="dxa" w:w="3061"/>
          </w:tcPr>
          <w:p>
            <w:pPr>
              <w:spacing w:before="20" w:after="20" w:line="276" w:lineRule="auto"/>
              <w:ind w:firstLine="0"/>
              <w:jc w:val="left"/>
            </w:pPr>
            <w:r>
              <w:rPr>
                <w:rFonts w:ascii="宋体" w:hAnsi="宋体" w:eastAsia="宋体"/>
                <w:b w:val="0"/>
                <w:i w:val="0"/>
                <w:sz w:val="16"/>
              </w:rPr>
              <w:t>成绩管理模块代码；单元测试用例与报告；学生与课程模块完善版本</w:t>
            </w:r>
          </w:p>
        </w:tc>
      </w:tr>
      <w:tr>
        <w:tc>
          <w:tcPr>
            <w:tcW w:type="dxa" w:w="794"/>
          </w:tcPr>
          <w:p>
            <w:pPr>
              <w:spacing w:before="20" w:after="20" w:line="276" w:lineRule="auto"/>
              <w:ind w:firstLine="0"/>
              <w:jc w:val="left"/>
            </w:pPr>
            <w:r>
              <w:rPr>
                <w:rFonts w:ascii="宋体" w:hAnsi="宋体" w:eastAsia="宋体"/>
                <w:b w:val="0"/>
                <w:i w:val="0"/>
                <w:sz w:val="16"/>
              </w:rPr>
              <w:t>第 5 天</w:t>
            </w:r>
          </w:p>
        </w:tc>
        <w:tc>
          <w:tcPr>
            <w:tcW w:type="dxa" w:w="3515"/>
          </w:tcPr>
          <w:p>
            <w:pPr>
              <w:spacing w:before="20" w:after="20" w:line="276" w:lineRule="auto"/>
              <w:ind w:firstLine="0"/>
              <w:jc w:val="left"/>
            </w:pPr>
            <w:r>
              <w:rPr>
                <w:rFonts w:ascii="宋体" w:hAnsi="宋体" w:eastAsia="宋体"/>
                <w:b w:val="0"/>
                <w:i w:val="0"/>
                <w:sz w:val="16"/>
              </w:rPr>
              <w:t>考勤管理、统计分析与报表、数据导出模块开发；模块自测</w:t>
            </w:r>
          </w:p>
        </w:tc>
        <w:tc>
          <w:tcPr>
            <w:tcW w:type="dxa" w:w="1701"/>
          </w:tcPr>
          <w:p>
            <w:pPr>
              <w:spacing w:before="20" w:after="20" w:line="276" w:lineRule="auto"/>
              <w:ind w:firstLine="0"/>
              <w:jc w:val="center"/>
            </w:pPr>
            <w:r>
              <w:rPr>
                <w:rFonts w:ascii="宋体" w:hAnsi="宋体" w:eastAsia="宋体"/>
                <w:b w:val="0"/>
                <w:i w:val="0"/>
                <w:sz w:val="16"/>
              </w:rPr>
              <w:t>M5 主要模块全部可运行</w:t>
            </w:r>
          </w:p>
        </w:tc>
        <w:tc>
          <w:tcPr>
            <w:tcW w:type="dxa" w:w="3061"/>
          </w:tcPr>
          <w:p>
            <w:pPr>
              <w:spacing w:before="20" w:after="20" w:line="276" w:lineRule="auto"/>
              <w:ind w:firstLine="0"/>
              <w:jc w:val="left"/>
            </w:pPr>
            <w:r>
              <w:rPr>
                <w:rFonts w:ascii="宋体" w:hAnsi="宋体" w:eastAsia="宋体"/>
                <w:b w:val="0"/>
                <w:i w:val="0"/>
                <w:sz w:val="16"/>
              </w:rPr>
              <w:t>考勤、统计与导出模块代码；统计报表与四类 Excel 导出样例；模块自测记录</w:t>
            </w:r>
          </w:p>
        </w:tc>
      </w:tr>
      <w:tr>
        <w:tc>
          <w:tcPr>
            <w:tcW w:type="dxa" w:w="794"/>
          </w:tcPr>
          <w:p>
            <w:pPr>
              <w:spacing w:before="20" w:after="20" w:line="276" w:lineRule="auto"/>
              <w:ind w:firstLine="0"/>
              <w:jc w:val="left"/>
            </w:pPr>
            <w:r>
              <w:rPr>
                <w:rFonts w:ascii="宋体" w:hAnsi="宋体" w:eastAsia="宋体"/>
                <w:b w:val="0"/>
                <w:i w:val="0"/>
                <w:sz w:val="16"/>
              </w:rPr>
              <w:t>第 6 天</w:t>
            </w:r>
          </w:p>
        </w:tc>
        <w:tc>
          <w:tcPr>
            <w:tcW w:type="dxa" w:w="3515"/>
          </w:tcPr>
          <w:p>
            <w:pPr>
              <w:spacing w:before="20" w:after="20" w:line="276" w:lineRule="auto"/>
              <w:ind w:firstLine="0"/>
              <w:jc w:val="left"/>
            </w:pPr>
            <w:r>
              <w:rPr>
                <w:rFonts w:ascii="宋体" w:hAnsi="宋体" w:eastAsia="宋体"/>
                <w:b w:val="0"/>
                <w:i w:val="0"/>
                <w:sz w:val="16"/>
              </w:rPr>
              <w:t>系统日志、系统维护与配置模块开发；集成与功能测试；缺陷修复；系统联调与性能验证</w:t>
            </w:r>
          </w:p>
        </w:tc>
        <w:tc>
          <w:tcPr>
            <w:tcW w:type="dxa" w:w="1701"/>
          </w:tcPr>
          <w:p>
            <w:pPr>
              <w:spacing w:before="20" w:after="20" w:line="276" w:lineRule="auto"/>
              <w:ind w:firstLine="0"/>
              <w:jc w:val="left"/>
            </w:pPr>
            <w:r>
              <w:rPr>
                <w:rFonts w:ascii="宋体" w:hAnsi="宋体" w:eastAsia="宋体"/>
                <w:b w:val="0"/>
                <w:i w:val="0"/>
                <w:sz w:val="16"/>
              </w:rPr>
              <w:t>M6 全部 10 个模块可运行、测试通过</w:t>
            </w:r>
          </w:p>
        </w:tc>
        <w:tc>
          <w:tcPr>
            <w:tcW w:type="dxa" w:w="3061"/>
          </w:tcPr>
          <w:p>
            <w:pPr>
              <w:spacing w:before="20" w:after="20" w:line="276" w:lineRule="auto"/>
              <w:ind w:firstLine="0"/>
              <w:jc w:val="left"/>
            </w:pPr>
            <w:r>
              <w:rPr>
                <w:rFonts w:ascii="宋体" w:hAnsi="宋体" w:eastAsia="宋体"/>
                <w:b w:val="0"/>
                <w:i w:val="0"/>
                <w:sz w:val="16"/>
              </w:rPr>
              <w:t>系统日志与维护模块代码；测试用例集与执行记录；缺陷跟踪表；性能与安全检查记录</w:t>
            </w:r>
          </w:p>
        </w:tc>
      </w:tr>
      <w:tr>
        <w:tc>
          <w:tcPr>
            <w:tcW w:type="dxa" w:w="794"/>
          </w:tcPr>
          <w:p>
            <w:pPr>
              <w:spacing w:before="20" w:after="20" w:line="276" w:lineRule="auto"/>
              <w:ind w:firstLine="0"/>
              <w:jc w:val="left"/>
            </w:pPr>
            <w:r>
              <w:rPr>
                <w:rFonts w:ascii="宋体" w:hAnsi="宋体" w:eastAsia="宋体"/>
                <w:b w:val="0"/>
                <w:i w:val="0"/>
                <w:sz w:val="16"/>
              </w:rPr>
              <w:t>第 7 天</w:t>
            </w:r>
          </w:p>
        </w:tc>
        <w:tc>
          <w:tcPr>
            <w:tcW w:type="dxa" w:w="3515"/>
          </w:tcPr>
          <w:p>
            <w:pPr>
              <w:spacing w:before="20" w:after="20" w:line="276" w:lineRule="auto"/>
              <w:ind w:firstLine="0"/>
              <w:jc w:val="left"/>
            </w:pPr>
            <w:r>
              <w:rPr>
                <w:rFonts w:ascii="宋体" w:hAnsi="宋体" w:eastAsia="宋体"/>
                <w:b w:val="0"/>
                <w:i w:val="0"/>
                <w:sz w:val="16"/>
              </w:rPr>
              <w:t>文档定稿与成果整理；答辩准备与演示演练</w:t>
            </w:r>
          </w:p>
        </w:tc>
        <w:tc>
          <w:tcPr>
            <w:tcW w:type="dxa" w:w="1701"/>
          </w:tcPr>
          <w:p>
            <w:pPr>
              <w:spacing w:before="20" w:after="20" w:line="276" w:lineRule="auto"/>
              <w:ind w:firstLine="0"/>
              <w:jc w:val="center"/>
            </w:pPr>
            <w:r>
              <w:rPr>
                <w:rFonts w:ascii="宋体" w:hAnsi="宋体" w:eastAsia="宋体"/>
                <w:b w:val="0"/>
                <w:i w:val="0"/>
                <w:sz w:val="16"/>
              </w:rPr>
              <w:t>M7 验收通过、成果提交</w:t>
            </w:r>
          </w:p>
        </w:tc>
        <w:tc>
          <w:tcPr>
            <w:tcW w:type="dxa" w:w="3061"/>
          </w:tcPr>
          <w:p>
            <w:pPr>
              <w:spacing w:before="20" w:after="20" w:line="276" w:lineRule="auto"/>
              <w:ind w:firstLine="0"/>
              <w:jc w:val="left"/>
            </w:pPr>
            <w:r>
              <w:rPr>
                <w:rFonts w:ascii="宋体" w:hAnsi="宋体" w:eastAsia="宋体"/>
                <w:b w:val="0"/>
                <w:i w:val="0"/>
                <w:sz w:val="16"/>
              </w:rPr>
              <w:t>完整文档集；答辩 PPT 与演示脚本；测试报告</w:t>
            </w:r>
          </w:p>
        </w:tc>
      </w:tr>
    </w:tbl>
    <w:p>
      <w:pPr>
        <w:pStyle w:val="Heading2"/>
        <w:keepNext/>
        <w:spacing w:line="336" w:lineRule="auto" w:before="200" w:after="120"/>
        <w:ind w:firstLine="0"/>
      </w:pPr>
      <w:r>
        <w:rPr>
          <w:rFonts w:ascii="黑体" w:hAnsi="黑体" w:eastAsia="黑体"/>
          <w:b/>
          <w:i w:val="0"/>
          <w:sz w:val="28"/>
        </w:rPr>
        <w:t>4.3  协作规范</w:t>
      </w:r>
    </w:p>
    <w:p>
      <w:pPr>
        <w:spacing w:after="80" w:before="0" w:line="360" w:lineRule="auto"/>
        <w:ind w:firstLine="420"/>
        <w:jc w:val="both"/>
      </w:pPr>
      <w:r>
        <w:rPr>
          <w:rFonts w:ascii="宋体" w:hAnsi="宋体" w:eastAsia="宋体"/>
          <w:b w:val="0"/>
          <w:i w:val="0"/>
          <w:sz w:val="21"/>
        </w:rPr>
        <w:t>协作规范解决 5 人并行开发中的三个问题：代码互不覆盖、风格基本统一、进度透明可见。规范一经确定即写入仓库根目录的 README 与项目计划，成员在提交代码前自查，评审人在合并时把关。</w:t>
      </w:r>
    </w:p>
    <w:p>
      <w:pPr>
        <w:spacing w:before="60" w:after="40" w:line="336" w:lineRule="auto"/>
        <w:ind w:firstLine="0"/>
      </w:pPr>
      <w:r>
        <w:rPr>
          <w:rFonts w:ascii="黑体" w:hAnsi="黑体" w:eastAsia="黑体"/>
          <w:b/>
          <w:i w:val="0"/>
          <w:sz w:val="21"/>
        </w:rPr>
        <w:t>（1）Git 分支策略</w:t>
      </w:r>
    </w:p>
    <w:p>
      <w:pPr>
        <w:spacing w:after="80" w:before="0" w:line="360" w:lineRule="auto"/>
        <w:ind w:firstLine="420"/>
        <w:jc w:val="both"/>
      </w:pPr>
      <w:r>
        <w:rPr>
          <w:rFonts w:ascii="宋体" w:hAnsi="宋体" w:eastAsia="宋体"/>
          <w:b w:val="0"/>
          <w:i w:val="0"/>
          <w:sz w:val="21"/>
        </w:rPr>
        <w:t>仓库设置 main、dev 两条长期分支与 feature、release、hotfix 三类临时分支。main 保存可交付的稳定版本，仅在发布时由 release 分支合并；dev 为日常集成分支，成员完成一个可运行的功能点后合并到此；feature 分支按“成员 + 模块”命名，用于日常开发；release 分支在提交验收前创建，只做缺陷修复，不再新增功能；hotfix 用于修复 main 上的紧急问题。任何合并到 dev 的请求（Pull Request）都必须由另一名成员评审并至少提出一条意见或确认。</w:t>
      </w:r>
    </w:p>
    <w:p>
      <w:pPr>
        <w:keepNext/>
        <w:spacing w:before="160" w:after="60" w:line="288" w:lineRule="auto"/>
        <w:ind w:firstLine="0"/>
        <w:jc w:val="center"/>
      </w:pPr>
      <w:r>
        <w:rPr>
          <w:rFonts w:ascii="黑体" w:hAnsi="黑体" w:eastAsia="黑体"/>
          <w:b w:val="0"/>
          <w:i w:val="0"/>
          <w:sz w:val="21"/>
        </w:rPr>
        <w:t>表 4-3  Git 分支策略与合并规则</w:t>
      </w:r>
    </w:p>
    <w:tbl>
      <w:tblPr>
        <w:tblStyle w:val="TableGrid"/>
        <w:tblW w:type="pct" w:w="5000"/>
        <w:jc w:val="center"/>
        <w:tblLayout w:type="fixed"/>
        <w:tblLook w:firstColumn="1" w:firstRow="1" w:lastColumn="0" w:lastRow="0" w:noHBand="0" w:noVBand="1" w:val="04A0"/>
      </w:tblPr>
      <w:tblGrid>
        <w:gridCol w:w="1020"/>
        <w:gridCol w:w="1701"/>
        <w:gridCol w:w="2041"/>
        <w:gridCol w:w="1587"/>
        <w:gridCol w:w="2721"/>
      </w:tblGrid>
      <w:tr>
        <w:trPr>
          <w:tblHeader w:val="true"/>
        </w:trPr>
        <w:tc>
          <w:tcPr>
            <w:tcW w:type="dxa" w:w="1020"/>
            <w:shd w:val="clear" w:color="auto" w:fill="D9D9D9"/>
          </w:tcPr>
          <w:p>
            <w:pPr>
              <w:spacing w:before="20" w:after="20" w:line="276" w:lineRule="auto"/>
              <w:ind w:firstLine="0"/>
              <w:jc w:val="center"/>
            </w:pPr>
            <w:r>
              <w:rPr>
                <w:rFonts w:ascii="黑体" w:hAnsi="黑体" w:eastAsia="黑体"/>
                <w:b/>
                <w:i w:val="0"/>
                <w:sz w:val="16"/>
              </w:rPr>
              <w:t>分支</w:t>
            </w:r>
          </w:p>
        </w:tc>
        <w:tc>
          <w:tcPr>
            <w:tcW w:type="dxa" w:w="1701"/>
            <w:shd w:val="clear" w:color="auto" w:fill="D9D9D9"/>
          </w:tcPr>
          <w:p>
            <w:pPr>
              <w:spacing w:before="20" w:after="20" w:line="276" w:lineRule="auto"/>
              <w:ind w:firstLine="0"/>
              <w:jc w:val="center"/>
            </w:pPr>
            <w:r>
              <w:rPr>
                <w:rFonts w:ascii="黑体" w:hAnsi="黑体" w:eastAsia="黑体"/>
                <w:b/>
                <w:i w:val="0"/>
                <w:sz w:val="16"/>
              </w:rPr>
              <w:t>用途</w:t>
            </w:r>
          </w:p>
        </w:tc>
        <w:tc>
          <w:tcPr>
            <w:tcW w:type="dxa" w:w="2041"/>
            <w:shd w:val="clear" w:color="auto" w:fill="D9D9D9"/>
          </w:tcPr>
          <w:p>
            <w:pPr>
              <w:spacing w:before="20" w:after="20" w:line="276" w:lineRule="auto"/>
              <w:ind w:firstLine="0"/>
              <w:jc w:val="center"/>
            </w:pPr>
            <w:r>
              <w:rPr>
                <w:rFonts w:ascii="黑体" w:hAnsi="黑体" w:eastAsia="黑体"/>
                <w:b/>
                <w:i w:val="0"/>
                <w:sz w:val="16"/>
              </w:rPr>
              <w:t>命名示例</w:t>
            </w:r>
          </w:p>
        </w:tc>
        <w:tc>
          <w:tcPr>
            <w:tcW w:type="dxa" w:w="1587"/>
            <w:shd w:val="clear" w:color="auto" w:fill="D9D9D9"/>
          </w:tcPr>
          <w:p>
            <w:pPr>
              <w:spacing w:before="20" w:after="20" w:line="276" w:lineRule="auto"/>
              <w:ind w:firstLine="0"/>
              <w:jc w:val="center"/>
            </w:pPr>
            <w:r>
              <w:rPr>
                <w:rFonts w:ascii="黑体" w:hAnsi="黑体" w:eastAsia="黑体"/>
                <w:b/>
                <w:i w:val="0"/>
                <w:sz w:val="16"/>
              </w:rPr>
              <w:t>生命周期</w:t>
            </w:r>
          </w:p>
        </w:tc>
        <w:tc>
          <w:tcPr>
            <w:tcW w:type="dxa" w:w="2721"/>
            <w:shd w:val="clear" w:color="auto" w:fill="D9D9D9"/>
          </w:tcPr>
          <w:p>
            <w:pPr>
              <w:spacing w:before="20" w:after="20" w:line="276" w:lineRule="auto"/>
              <w:ind w:firstLine="0"/>
              <w:jc w:val="center"/>
            </w:pPr>
            <w:r>
              <w:rPr>
                <w:rFonts w:ascii="黑体" w:hAnsi="黑体" w:eastAsia="黑体"/>
                <w:b/>
                <w:i w:val="0"/>
                <w:sz w:val="16"/>
              </w:rPr>
              <w:t>合并规则</w:t>
            </w:r>
          </w:p>
        </w:tc>
      </w:tr>
      <w:tr>
        <w:tc>
          <w:tcPr>
            <w:tcW w:type="dxa" w:w="1020"/>
          </w:tcPr>
          <w:p>
            <w:pPr>
              <w:spacing w:before="20" w:after="20" w:line="276" w:lineRule="auto"/>
              <w:ind w:firstLine="0"/>
              <w:jc w:val="left"/>
            </w:pPr>
            <w:r>
              <w:rPr>
                <w:rFonts w:ascii="宋体" w:hAnsi="宋体" w:eastAsia="宋体"/>
                <w:b w:val="0"/>
                <w:i w:val="0"/>
                <w:sz w:val="16"/>
              </w:rPr>
              <w:t>main</w:t>
            </w:r>
          </w:p>
        </w:tc>
        <w:tc>
          <w:tcPr>
            <w:tcW w:type="dxa" w:w="1701"/>
          </w:tcPr>
          <w:p>
            <w:pPr>
              <w:spacing w:before="20" w:after="20" w:line="276" w:lineRule="auto"/>
              <w:ind w:firstLine="0"/>
              <w:jc w:val="center"/>
            </w:pPr>
            <w:r>
              <w:rPr>
                <w:rFonts w:ascii="宋体" w:hAnsi="宋体" w:eastAsia="宋体"/>
                <w:b w:val="0"/>
                <w:i w:val="0"/>
                <w:sz w:val="16"/>
              </w:rPr>
              <w:t>稳定可交付版本</w:t>
            </w:r>
          </w:p>
        </w:tc>
        <w:tc>
          <w:tcPr>
            <w:tcW w:type="dxa" w:w="2041"/>
          </w:tcPr>
          <w:p>
            <w:pPr>
              <w:spacing w:before="20" w:after="20" w:line="276" w:lineRule="auto"/>
              <w:ind w:firstLine="0"/>
              <w:jc w:val="center"/>
            </w:pPr>
            <w:r>
              <w:rPr>
                <w:rFonts w:ascii="宋体" w:hAnsi="宋体" w:eastAsia="宋体"/>
                <w:b w:val="0"/>
                <w:i w:val="0"/>
                <w:sz w:val="16"/>
              </w:rPr>
              <w:t>main</w:t>
            </w:r>
          </w:p>
        </w:tc>
        <w:tc>
          <w:tcPr>
            <w:tcW w:type="dxa" w:w="1587"/>
          </w:tcPr>
          <w:p>
            <w:pPr>
              <w:spacing w:before="20" w:after="20" w:line="276" w:lineRule="auto"/>
              <w:ind w:firstLine="0"/>
              <w:jc w:val="center"/>
            </w:pPr>
            <w:r>
              <w:rPr>
                <w:rFonts w:ascii="宋体" w:hAnsi="宋体" w:eastAsia="宋体"/>
                <w:b w:val="0"/>
                <w:i w:val="0"/>
                <w:sz w:val="16"/>
              </w:rPr>
              <w:t>长期存在</w:t>
            </w:r>
          </w:p>
        </w:tc>
        <w:tc>
          <w:tcPr>
            <w:tcW w:type="dxa" w:w="2721"/>
          </w:tcPr>
          <w:p>
            <w:pPr>
              <w:spacing w:before="20" w:after="20" w:line="276" w:lineRule="auto"/>
              <w:ind w:firstLine="0"/>
              <w:jc w:val="left"/>
            </w:pPr>
            <w:r>
              <w:rPr>
                <w:rFonts w:ascii="宋体" w:hAnsi="宋体" w:eastAsia="宋体"/>
                <w:b w:val="0"/>
                <w:i w:val="0"/>
                <w:sz w:val="16"/>
              </w:rPr>
              <w:t>只接受 release 或 hotfix 的合并，每次合并打标签（如 v1.0）</w:t>
            </w:r>
          </w:p>
        </w:tc>
      </w:tr>
      <w:tr>
        <w:tc>
          <w:tcPr>
            <w:tcW w:type="dxa" w:w="1020"/>
          </w:tcPr>
          <w:p>
            <w:pPr>
              <w:spacing w:before="20" w:after="20" w:line="276" w:lineRule="auto"/>
              <w:ind w:firstLine="0"/>
              <w:jc w:val="left"/>
            </w:pPr>
            <w:r>
              <w:rPr>
                <w:rFonts w:ascii="宋体" w:hAnsi="宋体" w:eastAsia="宋体"/>
                <w:b w:val="0"/>
                <w:i w:val="0"/>
                <w:sz w:val="16"/>
              </w:rPr>
              <w:t>dev</w:t>
            </w:r>
          </w:p>
        </w:tc>
        <w:tc>
          <w:tcPr>
            <w:tcW w:type="dxa" w:w="1701"/>
          </w:tcPr>
          <w:p>
            <w:pPr>
              <w:spacing w:before="20" w:after="20" w:line="276" w:lineRule="auto"/>
              <w:ind w:firstLine="0"/>
              <w:jc w:val="center"/>
            </w:pPr>
            <w:r>
              <w:rPr>
                <w:rFonts w:ascii="宋体" w:hAnsi="宋体" w:eastAsia="宋体"/>
                <w:b w:val="0"/>
                <w:i w:val="0"/>
                <w:sz w:val="16"/>
              </w:rPr>
              <w:t>日常集成分支</w:t>
            </w:r>
          </w:p>
        </w:tc>
        <w:tc>
          <w:tcPr>
            <w:tcW w:type="dxa" w:w="2041"/>
          </w:tcPr>
          <w:p>
            <w:pPr>
              <w:spacing w:before="20" w:after="20" w:line="276" w:lineRule="auto"/>
              <w:ind w:firstLine="0"/>
              <w:jc w:val="center"/>
            </w:pPr>
            <w:r>
              <w:rPr>
                <w:rFonts w:ascii="宋体" w:hAnsi="宋体" w:eastAsia="宋体"/>
                <w:b w:val="0"/>
                <w:i w:val="0"/>
                <w:sz w:val="16"/>
              </w:rPr>
              <w:t>dev</w:t>
            </w:r>
          </w:p>
        </w:tc>
        <w:tc>
          <w:tcPr>
            <w:tcW w:type="dxa" w:w="1587"/>
          </w:tcPr>
          <w:p>
            <w:pPr>
              <w:spacing w:before="20" w:after="20" w:line="276" w:lineRule="auto"/>
              <w:ind w:firstLine="0"/>
              <w:jc w:val="center"/>
            </w:pPr>
            <w:r>
              <w:rPr>
                <w:rFonts w:ascii="宋体" w:hAnsi="宋体" w:eastAsia="宋体"/>
                <w:b w:val="0"/>
                <w:i w:val="0"/>
                <w:sz w:val="16"/>
              </w:rPr>
              <w:t>长期存在</w:t>
            </w:r>
          </w:p>
        </w:tc>
        <w:tc>
          <w:tcPr>
            <w:tcW w:type="dxa" w:w="2721"/>
          </w:tcPr>
          <w:p>
            <w:pPr>
              <w:spacing w:before="20" w:after="20" w:line="276" w:lineRule="auto"/>
              <w:ind w:firstLine="0"/>
              <w:jc w:val="left"/>
            </w:pPr>
            <w:r>
              <w:rPr>
                <w:rFonts w:ascii="宋体" w:hAnsi="宋体" w:eastAsia="宋体"/>
                <w:b w:val="0"/>
                <w:i w:val="0"/>
                <w:sz w:val="16"/>
              </w:rPr>
              <w:t>接受 feature 合并，合并前需通过本地 mvn test 与代码评审</w:t>
            </w:r>
          </w:p>
        </w:tc>
      </w:tr>
      <w:tr>
        <w:tc>
          <w:tcPr>
            <w:tcW w:type="dxa" w:w="1020"/>
          </w:tcPr>
          <w:p>
            <w:pPr>
              <w:spacing w:before="20" w:after="20" w:line="276" w:lineRule="auto"/>
              <w:ind w:firstLine="0"/>
              <w:jc w:val="left"/>
            </w:pPr>
            <w:r>
              <w:rPr>
                <w:rFonts w:ascii="宋体" w:hAnsi="宋体" w:eastAsia="宋体"/>
                <w:b w:val="0"/>
                <w:i w:val="0"/>
                <w:sz w:val="16"/>
              </w:rPr>
              <w:t>feature</w:t>
            </w:r>
          </w:p>
        </w:tc>
        <w:tc>
          <w:tcPr>
            <w:tcW w:type="dxa" w:w="1701"/>
          </w:tcPr>
          <w:p>
            <w:pPr>
              <w:spacing w:before="20" w:after="20" w:line="276" w:lineRule="auto"/>
              <w:ind w:firstLine="0"/>
              <w:jc w:val="center"/>
            </w:pPr>
            <w:r>
              <w:rPr>
                <w:rFonts w:ascii="宋体" w:hAnsi="宋体" w:eastAsia="宋体"/>
                <w:b w:val="0"/>
                <w:i w:val="0"/>
                <w:sz w:val="16"/>
              </w:rPr>
              <w:t>单个功能点开发</w:t>
            </w:r>
          </w:p>
        </w:tc>
        <w:tc>
          <w:tcPr>
            <w:tcW w:type="dxa" w:w="2041"/>
          </w:tcPr>
          <w:p>
            <w:pPr>
              <w:spacing w:before="20" w:after="20" w:line="276" w:lineRule="auto"/>
              <w:ind w:firstLine="0"/>
              <w:jc w:val="left"/>
            </w:pPr>
            <w:r>
              <w:rPr>
                <w:rFonts w:ascii="宋体" w:hAnsi="宋体" w:eastAsia="宋体"/>
                <w:b w:val="0"/>
                <w:i w:val="0"/>
                <w:sz w:val="16"/>
              </w:rPr>
              <w:t>feature/score-import-d</w:t>
            </w:r>
          </w:p>
        </w:tc>
        <w:tc>
          <w:tcPr>
            <w:tcW w:type="dxa" w:w="1587"/>
          </w:tcPr>
          <w:p>
            <w:pPr>
              <w:spacing w:before="20" w:after="20" w:line="276" w:lineRule="auto"/>
              <w:ind w:firstLine="0"/>
              <w:jc w:val="center"/>
            </w:pPr>
            <w:r>
              <w:rPr>
                <w:rFonts w:ascii="宋体" w:hAnsi="宋体" w:eastAsia="宋体"/>
                <w:b w:val="0"/>
                <w:i w:val="0"/>
                <w:sz w:val="16"/>
              </w:rPr>
              <w:t>功能完成后删除</w:t>
            </w:r>
          </w:p>
        </w:tc>
        <w:tc>
          <w:tcPr>
            <w:tcW w:type="dxa" w:w="2721"/>
          </w:tcPr>
          <w:p>
            <w:pPr>
              <w:spacing w:before="20" w:after="20" w:line="276" w:lineRule="auto"/>
              <w:ind w:firstLine="0"/>
              <w:jc w:val="left"/>
            </w:pPr>
            <w:r>
              <w:rPr>
                <w:rFonts w:ascii="宋体" w:hAnsi="宋体" w:eastAsia="宋体"/>
                <w:b w:val="0"/>
                <w:i w:val="0"/>
                <w:sz w:val="16"/>
              </w:rPr>
              <w:t>从 dev 创建，完成后合并回 dev 并删除本分支</w:t>
            </w:r>
          </w:p>
        </w:tc>
      </w:tr>
      <w:tr>
        <w:tc>
          <w:tcPr>
            <w:tcW w:type="dxa" w:w="1020"/>
          </w:tcPr>
          <w:p>
            <w:pPr>
              <w:spacing w:before="20" w:after="20" w:line="276" w:lineRule="auto"/>
              <w:ind w:firstLine="0"/>
              <w:jc w:val="left"/>
            </w:pPr>
            <w:r>
              <w:rPr>
                <w:rFonts w:ascii="宋体" w:hAnsi="宋体" w:eastAsia="宋体"/>
                <w:b w:val="0"/>
                <w:i w:val="0"/>
                <w:sz w:val="16"/>
              </w:rPr>
              <w:t>release</w:t>
            </w:r>
          </w:p>
        </w:tc>
        <w:tc>
          <w:tcPr>
            <w:tcW w:type="dxa" w:w="1701"/>
          </w:tcPr>
          <w:p>
            <w:pPr>
              <w:spacing w:before="20" w:after="20" w:line="276" w:lineRule="auto"/>
              <w:ind w:firstLine="0"/>
              <w:jc w:val="center"/>
            </w:pPr>
            <w:r>
              <w:rPr>
                <w:rFonts w:ascii="宋体" w:hAnsi="宋体" w:eastAsia="宋体"/>
                <w:b w:val="0"/>
                <w:i w:val="0"/>
                <w:sz w:val="16"/>
              </w:rPr>
              <w:t>验收前冻结与缺陷修复</w:t>
            </w:r>
          </w:p>
        </w:tc>
        <w:tc>
          <w:tcPr>
            <w:tcW w:type="dxa" w:w="2041"/>
          </w:tcPr>
          <w:p>
            <w:pPr>
              <w:spacing w:before="20" w:after="20" w:line="276" w:lineRule="auto"/>
              <w:ind w:firstLine="0"/>
              <w:jc w:val="center"/>
            </w:pPr>
            <w:r>
              <w:rPr>
                <w:rFonts w:ascii="宋体" w:hAnsi="宋体" w:eastAsia="宋体"/>
                <w:b w:val="0"/>
                <w:i w:val="0"/>
                <w:sz w:val="16"/>
              </w:rPr>
              <w:t>release/v1.0</w:t>
            </w:r>
          </w:p>
        </w:tc>
        <w:tc>
          <w:tcPr>
            <w:tcW w:type="dxa" w:w="1587"/>
          </w:tcPr>
          <w:p>
            <w:pPr>
              <w:spacing w:before="20" w:after="20" w:line="276" w:lineRule="auto"/>
              <w:ind w:firstLine="0"/>
              <w:jc w:val="center"/>
            </w:pPr>
            <w:r>
              <w:rPr>
                <w:rFonts w:ascii="宋体" w:hAnsi="宋体" w:eastAsia="宋体"/>
                <w:b w:val="0"/>
                <w:i w:val="0"/>
                <w:sz w:val="16"/>
              </w:rPr>
              <w:t>验收结束后归档</w:t>
            </w:r>
          </w:p>
        </w:tc>
        <w:tc>
          <w:tcPr>
            <w:tcW w:type="dxa" w:w="2721"/>
          </w:tcPr>
          <w:p>
            <w:pPr>
              <w:spacing w:before="20" w:after="20" w:line="276" w:lineRule="auto"/>
              <w:ind w:firstLine="0"/>
              <w:jc w:val="left"/>
            </w:pPr>
            <w:r>
              <w:rPr>
                <w:rFonts w:ascii="宋体" w:hAnsi="宋体" w:eastAsia="宋体"/>
                <w:b w:val="0"/>
                <w:i w:val="0"/>
                <w:sz w:val="16"/>
              </w:rPr>
              <w:t>从 dev 创建，只修缺陷不加功能，修复后合并回 dev 与 main</w:t>
            </w:r>
          </w:p>
        </w:tc>
      </w:tr>
      <w:tr>
        <w:tc>
          <w:tcPr>
            <w:tcW w:type="dxa" w:w="1020"/>
          </w:tcPr>
          <w:p>
            <w:pPr>
              <w:spacing w:before="20" w:after="20" w:line="276" w:lineRule="auto"/>
              <w:ind w:firstLine="0"/>
              <w:jc w:val="left"/>
            </w:pPr>
            <w:r>
              <w:rPr>
                <w:rFonts w:ascii="宋体" w:hAnsi="宋体" w:eastAsia="宋体"/>
                <w:b w:val="0"/>
                <w:i w:val="0"/>
                <w:sz w:val="16"/>
              </w:rPr>
              <w:t>hotfix</w:t>
            </w:r>
          </w:p>
        </w:tc>
        <w:tc>
          <w:tcPr>
            <w:tcW w:type="dxa" w:w="1701"/>
          </w:tcPr>
          <w:p>
            <w:pPr>
              <w:spacing w:before="20" w:after="20" w:line="276" w:lineRule="auto"/>
              <w:ind w:firstLine="0"/>
              <w:jc w:val="center"/>
            </w:pPr>
            <w:r>
              <w:rPr>
                <w:rFonts w:ascii="宋体" w:hAnsi="宋体" w:eastAsia="宋体"/>
                <w:b w:val="0"/>
                <w:i w:val="0"/>
                <w:sz w:val="16"/>
              </w:rPr>
              <w:t>紧急修复已交付版本</w:t>
            </w:r>
          </w:p>
        </w:tc>
        <w:tc>
          <w:tcPr>
            <w:tcW w:type="dxa" w:w="2041"/>
          </w:tcPr>
          <w:p>
            <w:pPr>
              <w:spacing w:before="20" w:after="20" w:line="276" w:lineRule="auto"/>
              <w:ind w:firstLine="0"/>
              <w:jc w:val="left"/>
            </w:pPr>
            <w:r>
              <w:rPr>
                <w:rFonts w:ascii="宋体" w:hAnsi="宋体" w:eastAsia="宋体"/>
                <w:b w:val="0"/>
                <w:i w:val="0"/>
                <w:sz w:val="16"/>
              </w:rPr>
              <w:t>hotfix/login-md5-a</w:t>
            </w:r>
          </w:p>
        </w:tc>
        <w:tc>
          <w:tcPr>
            <w:tcW w:type="dxa" w:w="1587"/>
          </w:tcPr>
          <w:p>
            <w:pPr>
              <w:spacing w:before="20" w:after="20" w:line="276" w:lineRule="auto"/>
              <w:ind w:firstLine="0"/>
              <w:jc w:val="center"/>
            </w:pPr>
            <w:r>
              <w:rPr>
                <w:rFonts w:ascii="宋体" w:hAnsi="宋体" w:eastAsia="宋体"/>
                <w:b w:val="0"/>
                <w:i w:val="0"/>
                <w:sz w:val="16"/>
              </w:rPr>
              <w:t>修复完成后删除</w:t>
            </w:r>
          </w:p>
        </w:tc>
        <w:tc>
          <w:tcPr>
            <w:tcW w:type="dxa" w:w="2721"/>
          </w:tcPr>
          <w:p>
            <w:pPr>
              <w:spacing w:before="20" w:after="20" w:line="276" w:lineRule="auto"/>
              <w:ind w:firstLine="0"/>
              <w:jc w:val="left"/>
            </w:pPr>
            <w:r>
              <w:rPr>
                <w:rFonts w:ascii="宋体" w:hAnsi="宋体" w:eastAsia="宋体"/>
                <w:b w:val="0"/>
                <w:i w:val="0"/>
                <w:sz w:val="16"/>
              </w:rPr>
              <w:t>从 main 创建，修复后同时合并回 main 与 dev</w:t>
            </w:r>
          </w:p>
        </w:tc>
      </w:tr>
    </w:tbl>
    <w:p>
      <w:pPr>
        <w:spacing w:before="60" w:after="40" w:line="336" w:lineRule="auto"/>
        <w:ind w:firstLine="0"/>
      </w:pPr>
      <w:r>
        <w:rPr>
          <w:rFonts w:ascii="黑体" w:hAnsi="黑体" w:eastAsia="黑体"/>
          <w:b/>
          <w:i w:val="0"/>
          <w:sz w:val="21"/>
        </w:rPr>
        <w:t>（2）代码规范</w:t>
      </w:r>
    </w:p>
    <w:p>
      <w:pPr>
        <w:spacing w:after="80" w:before="0" w:line="360" w:lineRule="auto"/>
        <w:ind w:firstLine="420"/>
        <w:jc w:val="both"/>
      </w:pPr>
      <w:r>
        <w:rPr>
          <w:rFonts w:ascii="宋体" w:hAnsi="宋体" w:eastAsia="宋体"/>
          <w:b w:val="0"/>
          <w:i w:val="0"/>
          <w:sz w:val="21"/>
        </w:rPr>
        <w:t>代码规范覆盖命名、注释、SQL 与界面命名四类约定。命名方面，包名全部小写（com.sims.service）、类名使用大驼峰（ScoreService）、方法与变量使用小驼峰（calculateTotalScore）、常量全部大写并用下划线分隔（DEFAULT_PAGE_SIZE）、数据库表名与字段名使用小写下划线（total_score）；注释方面，每个 public 类与 public 方法必须编写 Javadoc，说明用途、参数、返回值与可能抛出的异常，涉及业务规则的方法在注释中标注 BR 编号（如“实现 BR-M5-01 总评计算”）；SQL 方面，一律使用 PreparedStatement 参数化，字段名与关键字大写、表名小写，禁止 SELECT *；界面方面，按钮文字统一为“新增、修改、删除、查询、重置、导出 Excel”，表格列标题与实体字段说明保持一致；单个方法原则上不超过 50 行，超过时拆分为私有方法。</w:t>
      </w:r>
    </w:p>
    <w:p>
      <w:pPr>
        <w:spacing w:before="60" w:after="40" w:line="336" w:lineRule="auto"/>
        <w:ind w:firstLine="0"/>
      </w:pPr>
      <w:r>
        <w:rPr>
          <w:rFonts w:ascii="黑体" w:hAnsi="黑体" w:eastAsia="黑体"/>
          <w:b/>
          <w:i w:val="0"/>
          <w:sz w:val="21"/>
        </w:rPr>
        <w:t>（3）提交与评审规范</w:t>
      </w:r>
    </w:p>
    <w:p>
      <w:pPr>
        <w:spacing w:after="80" w:before="0" w:line="360" w:lineRule="auto"/>
        <w:ind w:firstLine="420"/>
        <w:jc w:val="both"/>
      </w:pPr>
      <w:r>
        <w:rPr>
          <w:rFonts w:ascii="宋体" w:hAnsi="宋体" w:eastAsia="宋体"/>
          <w:b w:val="0"/>
          <w:i w:val="0"/>
          <w:sz w:val="21"/>
        </w:rPr>
        <w:t>提交信息采用“类型(范围): 说明”的格式，类型取值 feat（新功能）、fix（缺陷修复）、docs（文档）、test（测试）、refactor（重构）、chore（构建与依赖）；说明使用中文、动宾结构、不超过 50 字，一次提交只做一件事，禁止提交无法编译的代码与本地环境配置文件。评审时重点关注：是否违反分层依赖、是否存在硬编码参数（如把 60 写死在代码中）、是否补充了对应的单元测试、是否回写了 BR 编号注释。</w:t>
      </w:r>
    </w:p>
    <w:p>
      <w:pPr>
        <w:keepNext/>
        <w:spacing w:before="160" w:after="60" w:line="288" w:lineRule="auto"/>
        <w:ind w:firstLine="0"/>
        <w:jc w:val="center"/>
      </w:pPr>
      <w:r>
        <w:rPr>
          <w:rFonts w:ascii="黑体" w:hAnsi="黑体" w:eastAsia="黑体"/>
          <w:b w:val="0"/>
          <w:i w:val="0"/>
          <w:sz w:val="21"/>
        </w:rPr>
        <w:t>表 4-4  代码与提交规范要点</w:t>
      </w:r>
    </w:p>
    <w:tbl>
      <w:tblPr>
        <w:tblStyle w:val="TableGrid"/>
        <w:tblW w:type="pct" w:w="5000"/>
        <w:jc w:val="center"/>
        <w:tblLayout w:type="fixed"/>
        <w:tblLook w:firstColumn="1" w:firstRow="1" w:lastColumn="0" w:lastRow="0" w:noHBand="0" w:noVBand="1" w:val="04A0"/>
      </w:tblPr>
      <w:tblGrid>
        <w:gridCol w:w="1020"/>
        <w:gridCol w:w="2268"/>
        <w:gridCol w:w="2948"/>
        <w:gridCol w:w="2835"/>
      </w:tblGrid>
      <w:tr>
        <w:trPr>
          <w:tblHeader w:val="true"/>
        </w:trPr>
        <w:tc>
          <w:tcPr>
            <w:tcW w:type="dxa" w:w="1020"/>
            <w:shd w:val="clear" w:color="auto" w:fill="D9D9D9"/>
          </w:tcPr>
          <w:p>
            <w:pPr>
              <w:spacing w:before="20" w:after="20" w:line="276" w:lineRule="auto"/>
              <w:ind w:firstLine="0"/>
              <w:jc w:val="center"/>
            </w:pPr>
            <w:r>
              <w:rPr>
                <w:rFonts w:ascii="黑体" w:hAnsi="黑体" w:eastAsia="黑体"/>
                <w:b/>
                <w:i w:val="0"/>
                <w:sz w:val="16"/>
              </w:rPr>
              <w:t>规范项</w:t>
            </w:r>
          </w:p>
        </w:tc>
        <w:tc>
          <w:tcPr>
            <w:tcW w:type="dxa" w:w="2268"/>
            <w:shd w:val="clear" w:color="auto" w:fill="D9D9D9"/>
          </w:tcPr>
          <w:p>
            <w:pPr>
              <w:spacing w:before="20" w:after="20" w:line="276" w:lineRule="auto"/>
              <w:ind w:firstLine="0"/>
              <w:jc w:val="center"/>
            </w:pPr>
            <w:r>
              <w:rPr>
                <w:rFonts w:ascii="黑体" w:hAnsi="黑体" w:eastAsia="黑体"/>
                <w:b/>
                <w:i w:val="0"/>
                <w:sz w:val="16"/>
              </w:rPr>
              <w:t>要求</w:t>
            </w:r>
          </w:p>
        </w:tc>
        <w:tc>
          <w:tcPr>
            <w:tcW w:type="dxa" w:w="2948"/>
            <w:shd w:val="clear" w:color="auto" w:fill="D9D9D9"/>
          </w:tcPr>
          <w:p>
            <w:pPr>
              <w:spacing w:before="20" w:after="20" w:line="276" w:lineRule="auto"/>
              <w:ind w:firstLine="0"/>
              <w:jc w:val="center"/>
            </w:pPr>
            <w:r>
              <w:rPr>
                <w:rFonts w:ascii="黑体" w:hAnsi="黑体" w:eastAsia="黑体"/>
                <w:b/>
                <w:i w:val="0"/>
                <w:sz w:val="16"/>
              </w:rPr>
              <w:t>正例</w:t>
            </w:r>
          </w:p>
        </w:tc>
        <w:tc>
          <w:tcPr>
            <w:tcW w:type="dxa" w:w="2835"/>
            <w:shd w:val="clear" w:color="auto" w:fill="D9D9D9"/>
          </w:tcPr>
          <w:p>
            <w:pPr>
              <w:spacing w:before="20" w:after="20" w:line="276" w:lineRule="auto"/>
              <w:ind w:firstLine="0"/>
              <w:jc w:val="center"/>
            </w:pPr>
            <w:r>
              <w:rPr>
                <w:rFonts w:ascii="黑体" w:hAnsi="黑体" w:eastAsia="黑体"/>
                <w:b/>
                <w:i w:val="0"/>
                <w:sz w:val="16"/>
              </w:rPr>
              <w:t>反例／风险</w:t>
            </w:r>
          </w:p>
        </w:tc>
      </w:tr>
      <w:tr>
        <w:tc>
          <w:tcPr>
            <w:tcW w:type="dxa" w:w="1020"/>
          </w:tcPr>
          <w:p>
            <w:pPr>
              <w:spacing w:before="20" w:after="20" w:line="276" w:lineRule="auto"/>
              <w:ind w:firstLine="0"/>
              <w:jc w:val="left"/>
            </w:pPr>
            <w:r>
              <w:rPr>
                <w:rFonts w:ascii="宋体" w:hAnsi="宋体" w:eastAsia="宋体"/>
                <w:b w:val="0"/>
                <w:i w:val="0"/>
                <w:sz w:val="16"/>
              </w:rPr>
              <w:t>包命名</w:t>
            </w:r>
          </w:p>
        </w:tc>
        <w:tc>
          <w:tcPr>
            <w:tcW w:type="dxa" w:w="2268"/>
          </w:tcPr>
          <w:p>
            <w:pPr>
              <w:spacing w:before="20" w:after="20" w:line="276" w:lineRule="auto"/>
              <w:ind w:firstLine="0"/>
              <w:jc w:val="center"/>
            </w:pPr>
            <w:r>
              <w:rPr>
                <w:rFonts w:ascii="宋体" w:hAnsi="宋体" w:eastAsia="宋体"/>
                <w:b w:val="0"/>
                <w:i w:val="0"/>
                <w:sz w:val="16"/>
              </w:rPr>
              <w:t>全部小写，按层与模块划分</w:t>
            </w:r>
          </w:p>
        </w:tc>
        <w:tc>
          <w:tcPr>
            <w:tcW w:type="dxa" w:w="2948"/>
          </w:tcPr>
          <w:p>
            <w:pPr>
              <w:spacing w:before="20" w:after="20" w:line="276" w:lineRule="auto"/>
              <w:ind w:firstLine="0"/>
              <w:jc w:val="left"/>
            </w:pPr>
            <w:r>
              <w:rPr>
                <w:rFonts w:ascii="宋体" w:hAnsi="宋体" w:eastAsia="宋体"/>
                <w:b w:val="0"/>
                <w:i w:val="0"/>
                <w:sz w:val="16"/>
              </w:rPr>
              <w:t>com.sims.service.impl</w:t>
            </w:r>
          </w:p>
        </w:tc>
        <w:tc>
          <w:tcPr>
            <w:tcW w:type="dxa" w:w="2835"/>
          </w:tcPr>
          <w:p>
            <w:pPr>
              <w:spacing w:before="20" w:after="20" w:line="276" w:lineRule="auto"/>
              <w:ind w:firstLine="0"/>
              <w:jc w:val="left"/>
            </w:pPr>
            <w:r>
              <w:rPr>
                <w:rFonts w:ascii="宋体" w:hAnsi="宋体" w:eastAsia="宋体"/>
                <w:b w:val="0"/>
                <w:i w:val="0"/>
                <w:sz w:val="16"/>
              </w:rPr>
              <w:t>Com.Sims.Service（大写包名导致跨平台问题）</w:t>
            </w:r>
          </w:p>
        </w:tc>
      </w:tr>
      <w:tr>
        <w:tc>
          <w:tcPr>
            <w:tcW w:type="dxa" w:w="1020"/>
          </w:tcPr>
          <w:p>
            <w:pPr>
              <w:spacing w:before="20" w:after="20" w:line="276" w:lineRule="auto"/>
              <w:ind w:firstLine="0"/>
              <w:jc w:val="left"/>
            </w:pPr>
            <w:r>
              <w:rPr>
                <w:rFonts w:ascii="宋体" w:hAnsi="宋体" w:eastAsia="宋体"/>
                <w:b w:val="0"/>
                <w:i w:val="0"/>
                <w:sz w:val="16"/>
              </w:rPr>
              <w:t>类命名</w:t>
            </w:r>
          </w:p>
        </w:tc>
        <w:tc>
          <w:tcPr>
            <w:tcW w:type="dxa" w:w="2268"/>
          </w:tcPr>
          <w:p>
            <w:pPr>
              <w:spacing w:before="20" w:after="20" w:line="276" w:lineRule="auto"/>
              <w:ind w:firstLine="0"/>
              <w:jc w:val="center"/>
            </w:pPr>
            <w:r>
              <w:rPr>
                <w:rFonts w:ascii="宋体" w:hAnsi="宋体" w:eastAsia="宋体"/>
                <w:b w:val="0"/>
                <w:i w:val="0"/>
                <w:sz w:val="16"/>
              </w:rPr>
              <w:t>大驼峰，名词性，见名知义</w:t>
            </w:r>
          </w:p>
        </w:tc>
        <w:tc>
          <w:tcPr>
            <w:tcW w:type="dxa" w:w="2948"/>
          </w:tcPr>
          <w:p>
            <w:pPr>
              <w:spacing w:before="20" w:after="20" w:line="276" w:lineRule="auto"/>
              <w:ind w:firstLine="0"/>
              <w:jc w:val="left"/>
            </w:pPr>
            <w:r>
              <w:rPr>
                <w:rFonts w:ascii="宋体" w:hAnsi="宋体" w:eastAsia="宋体"/>
                <w:b w:val="0"/>
                <w:i w:val="0"/>
                <w:sz w:val="16"/>
              </w:rPr>
              <w:t>ScoreService、AttendanceDao</w:t>
            </w:r>
          </w:p>
        </w:tc>
        <w:tc>
          <w:tcPr>
            <w:tcW w:type="dxa" w:w="2835"/>
          </w:tcPr>
          <w:p>
            <w:pPr>
              <w:spacing w:before="20" w:after="20" w:line="276" w:lineRule="auto"/>
              <w:ind w:firstLine="0"/>
              <w:jc w:val="left"/>
            </w:pPr>
            <w:r>
              <w:rPr>
                <w:rFonts w:ascii="宋体" w:hAnsi="宋体" w:eastAsia="宋体"/>
                <w:b w:val="0"/>
                <w:i w:val="0"/>
                <w:sz w:val="16"/>
              </w:rPr>
              <w:t>ScoreMgr2、Test1（语义不明）</w:t>
            </w:r>
          </w:p>
        </w:tc>
      </w:tr>
      <w:tr>
        <w:tc>
          <w:tcPr>
            <w:tcW w:type="dxa" w:w="1020"/>
          </w:tcPr>
          <w:p>
            <w:pPr>
              <w:spacing w:before="20" w:after="20" w:line="276" w:lineRule="auto"/>
              <w:ind w:firstLine="0"/>
              <w:jc w:val="left"/>
            </w:pPr>
            <w:r>
              <w:rPr>
                <w:rFonts w:ascii="宋体" w:hAnsi="宋体" w:eastAsia="宋体"/>
                <w:b w:val="0"/>
                <w:i w:val="0"/>
                <w:sz w:val="16"/>
              </w:rPr>
              <w:t>方法命名</w:t>
            </w:r>
          </w:p>
        </w:tc>
        <w:tc>
          <w:tcPr>
            <w:tcW w:type="dxa" w:w="2268"/>
          </w:tcPr>
          <w:p>
            <w:pPr>
              <w:spacing w:before="20" w:after="20" w:line="276" w:lineRule="auto"/>
              <w:ind w:firstLine="0"/>
              <w:jc w:val="center"/>
            </w:pPr>
            <w:r>
              <w:rPr>
                <w:rFonts w:ascii="宋体" w:hAnsi="宋体" w:eastAsia="宋体"/>
                <w:b w:val="0"/>
                <w:i w:val="0"/>
                <w:sz w:val="16"/>
              </w:rPr>
              <w:t>小驼峰，动宾结构</w:t>
            </w:r>
          </w:p>
        </w:tc>
        <w:tc>
          <w:tcPr>
            <w:tcW w:type="dxa" w:w="2948"/>
          </w:tcPr>
          <w:p>
            <w:pPr>
              <w:spacing w:before="20" w:after="20" w:line="276" w:lineRule="auto"/>
              <w:ind w:firstLine="0"/>
              <w:jc w:val="left"/>
            </w:pPr>
            <w:r>
              <w:rPr>
                <w:rFonts w:ascii="宋体" w:hAnsi="宋体" w:eastAsia="宋体"/>
                <w:b w:val="0"/>
                <w:i w:val="0"/>
                <w:sz w:val="16"/>
              </w:rPr>
              <w:t>findStudentBySno、calculateTotalScore</w:t>
            </w:r>
          </w:p>
        </w:tc>
        <w:tc>
          <w:tcPr>
            <w:tcW w:type="dxa" w:w="2835"/>
          </w:tcPr>
          <w:p>
            <w:pPr>
              <w:spacing w:before="20" w:after="20" w:line="276" w:lineRule="auto"/>
              <w:ind w:firstLine="0"/>
              <w:jc w:val="left"/>
            </w:pPr>
            <w:r>
              <w:rPr>
                <w:rFonts w:ascii="宋体" w:hAnsi="宋体" w:eastAsia="宋体"/>
                <w:b w:val="0"/>
                <w:i w:val="0"/>
                <w:sz w:val="16"/>
              </w:rPr>
              <w:t>getData()（含义过宽）</w:t>
            </w:r>
          </w:p>
        </w:tc>
      </w:tr>
      <w:tr>
        <w:tc>
          <w:tcPr>
            <w:tcW w:type="dxa" w:w="1020"/>
          </w:tcPr>
          <w:p>
            <w:pPr>
              <w:spacing w:before="20" w:after="20" w:line="276" w:lineRule="auto"/>
              <w:ind w:firstLine="0"/>
              <w:jc w:val="left"/>
            </w:pPr>
            <w:r>
              <w:rPr>
                <w:rFonts w:ascii="宋体" w:hAnsi="宋体" w:eastAsia="宋体"/>
                <w:b w:val="0"/>
                <w:i w:val="0"/>
                <w:sz w:val="16"/>
              </w:rPr>
              <w:t>常量命名</w:t>
            </w:r>
          </w:p>
        </w:tc>
        <w:tc>
          <w:tcPr>
            <w:tcW w:type="dxa" w:w="2268"/>
          </w:tcPr>
          <w:p>
            <w:pPr>
              <w:spacing w:before="20" w:after="20" w:line="276" w:lineRule="auto"/>
              <w:ind w:firstLine="0"/>
              <w:jc w:val="center"/>
            </w:pPr>
            <w:r>
              <w:rPr>
                <w:rFonts w:ascii="宋体" w:hAnsi="宋体" w:eastAsia="宋体"/>
                <w:b w:val="0"/>
                <w:i w:val="0"/>
                <w:sz w:val="16"/>
              </w:rPr>
              <w:t>全大写，下划线分隔</w:t>
            </w:r>
          </w:p>
        </w:tc>
        <w:tc>
          <w:tcPr>
            <w:tcW w:type="dxa" w:w="2948"/>
          </w:tcPr>
          <w:p>
            <w:pPr>
              <w:spacing w:before="20" w:after="20" w:line="276" w:lineRule="auto"/>
              <w:ind w:firstLine="0"/>
              <w:jc w:val="left"/>
            </w:pPr>
            <w:r>
              <w:rPr>
                <w:rFonts w:ascii="宋体" w:hAnsi="宋体" w:eastAsia="宋体"/>
                <w:b w:val="0"/>
                <w:i w:val="0"/>
                <w:sz w:val="16"/>
              </w:rPr>
              <w:t>DEFAULT_PAGE_SIZE = 15</w:t>
            </w:r>
          </w:p>
        </w:tc>
        <w:tc>
          <w:tcPr>
            <w:tcW w:type="dxa" w:w="2835"/>
          </w:tcPr>
          <w:p>
            <w:pPr>
              <w:spacing w:before="20" w:after="20" w:line="276" w:lineRule="auto"/>
              <w:ind w:firstLine="0"/>
              <w:jc w:val="left"/>
            </w:pPr>
            <w:r>
              <w:rPr>
                <w:rFonts w:ascii="宋体" w:hAnsi="宋体" w:eastAsia="宋体"/>
                <w:b w:val="0"/>
                <w:i w:val="0"/>
                <w:sz w:val="16"/>
              </w:rPr>
              <w:t>把 15 直接写在方法中（硬编码）</w:t>
            </w:r>
          </w:p>
        </w:tc>
      </w:tr>
      <w:tr>
        <w:tc>
          <w:tcPr>
            <w:tcW w:type="dxa" w:w="1020"/>
          </w:tcPr>
          <w:p>
            <w:pPr>
              <w:spacing w:before="20" w:after="20" w:line="276" w:lineRule="auto"/>
              <w:ind w:firstLine="0"/>
              <w:jc w:val="left"/>
            </w:pPr>
            <w:r>
              <w:rPr>
                <w:rFonts w:ascii="宋体" w:hAnsi="宋体" w:eastAsia="宋体"/>
                <w:b w:val="0"/>
                <w:i w:val="0"/>
                <w:sz w:val="16"/>
              </w:rPr>
              <w:t>数据库命名</w:t>
            </w:r>
          </w:p>
        </w:tc>
        <w:tc>
          <w:tcPr>
            <w:tcW w:type="dxa" w:w="2268"/>
          </w:tcPr>
          <w:p>
            <w:pPr>
              <w:spacing w:before="20" w:after="20" w:line="276" w:lineRule="auto"/>
              <w:ind w:firstLine="0"/>
              <w:jc w:val="center"/>
            </w:pPr>
            <w:r>
              <w:rPr>
                <w:rFonts w:ascii="宋体" w:hAnsi="宋体" w:eastAsia="宋体"/>
                <w:b w:val="0"/>
                <w:i w:val="0"/>
                <w:sz w:val="16"/>
              </w:rPr>
              <w:t>表名与字段名小写下划线</w:t>
            </w:r>
          </w:p>
        </w:tc>
        <w:tc>
          <w:tcPr>
            <w:tcW w:type="dxa" w:w="2948"/>
          </w:tcPr>
          <w:p>
            <w:pPr>
              <w:spacing w:before="20" w:after="20" w:line="276" w:lineRule="auto"/>
              <w:ind w:firstLine="0"/>
              <w:jc w:val="left"/>
            </w:pPr>
            <w:r>
              <w:rPr>
                <w:rFonts w:ascii="宋体" w:hAnsi="宋体" w:eastAsia="宋体"/>
                <w:b w:val="0"/>
                <w:i w:val="0"/>
                <w:sz w:val="16"/>
              </w:rPr>
              <w:t>student_id、total_score</w:t>
            </w:r>
          </w:p>
        </w:tc>
        <w:tc>
          <w:tcPr>
            <w:tcW w:type="dxa" w:w="2835"/>
          </w:tcPr>
          <w:p>
            <w:pPr>
              <w:spacing w:before="20" w:after="20" w:line="276" w:lineRule="auto"/>
              <w:ind w:firstLine="0"/>
              <w:jc w:val="left"/>
            </w:pPr>
            <w:r>
              <w:rPr>
                <w:rFonts w:ascii="宋体" w:hAnsi="宋体" w:eastAsia="宋体"/>
                <w:b w:val="0"/>
                <w:i w:val="0"/>
                <w:sz w:val="16"/>
              </w:rPr>
              <w:t>studentId（H2 中需加引号，易出错）</w:t>
            </w:r>
          </w:p>
        </w:tc>
      </w:tr>
      <w:tr>
        <w:tc>
          <w:tcPr>
            <w:tcW w:type="dxa" w:w="1020"/>
          </w:tcPr>
          <w:p>
            <w:pPr>
              <w:spacing w:before="20" w:after="20" w:line="276" w:lineRule="auto"/>
              <w:ind w:firstLine="0"/>
              <w:jc w:val="left"/>
            </w:pPr>
            <w:r>
              <w:rPr>
                <w:rFonts w:ascii="宋体" w:hAnsi="宋体" w:eastAsia="宋体"/>
                <w:b w:val="0"/>
                <w:i w:val="0"/>
                <w:sz w:val="16"/>
              </w:rPr>
              <w:t>注释</w:t>
            </w:r>
          </w:p>
        </w:tc>
        <w:tc>
          <w:tcPr>
            <w:tcW w:type="dxa" w:w="2268"/>
          </w:tcPr>
          <w:p>
            <w:pPr>
              <w:spacing w:before="20" w:after="20" w:line="276" w:lineRule="auto"/>
              <w:ind w:firstLine="0"/>
              <w:jc w:val="left"/>
            </w:pPr>
            <w:r>
              <w:rPr>
                <w:rFonts w:ascii="宋体" w:hAnsi="宋体" w:eastAsia="宋体"/>
                <w:b w:val="0"/>
                <w:i w:val="0"/>
                <w:sz w:val="16"/>
              </w:rPr>
              <w:t>public 类与方法使用 Javadoc，标注 BR 编号</w:t>
            </w:r>
          </w:p>
        </w:tc>
        <w:tc>
          <w:tcPr>
            <w:tcW w:type="dxa" w:w="2948"/>
          </w:tcPr>
          <w:p>
            <w:pPr>
              <w:spacing w:before="20" w:after="20" w:line="276" w:lineRule="auto"/>
              <w:ind w:firstLine="0"/>
              <w:jc w:val="left"/>
            </w:pPr>
            <w:r>
              <w:rPr>
                <w:rFonts w:ascii="宋体" w:hAnsi="宋体" w:eastAsia="宋体"/>
                <w:b w:val="0"/>
                <w:i w:val="0"/>
                <w:sz w:val="16"/>
              </w:rPr>
              <w:t>/** 实现 BR-M5-01 总评计算 */</w:t>
            </w:r>
          </w:p>
        </w:tc>
        <w:tc>
          <w:tcPr>
            <w:tcW w:type="dxa" w:w="2835"/>
          </w:tcPr>
          <w:p>
            <w:pPr>
              <w:spacing w:before="20" w:after="20" w:line="276" w:lineRule="auto"/>
              <w:ind w:firstLine="0"/>
              <w:jc w:val="center"/>
            </w:pPr>
            <w:r>
              <w:rPr>
                <w:rFonts w:ascii="宋体" w:hAnsi="宋体" w:eastAsia="宋体"/>
                <w:b w:val="0"/>
                <w:i w:val="0"/>
                <w:sz w:val="16"/>
              </w:rPr>
              <w:t>无注释或注释与实现不一致</w:t>
            </w:r>
          </w:p>
        </w:tc>
      </w:tr>
      <w:tr>
        <w:tc>
          <w:tcPr>
            <w:tcW w:type="dxa" w:w="1020"/>
          </w:tcPr>
          <w:p>
            <w:pPr>
              <w:spacing w:before="20" w:after="20" w:line="276" w:lineRule="auto"/>
              <w:ind w:firstLine="0"/>
              <w:jc w:val="left"/>
            </w:pPr>
            <w:r>
              <w:rPr>
                <w:rFonts w:ascii="宋体" w:hAnsi="宋体" w:eastAsia="宋体"/>
                <w:b w:val="0"/>
                <w:i w:val="0"/>
                <w:sz w:val="16"/>
              </w:rPr>
              <w:t>SQL</w:t>
            </w:r>
          </w:p>
        </w:tc>
        <w:tc>
          <w:tcPr>
            <w:tcW w:type="dxa" w:w="2268"/>
          </w:tcPr>
          <w:p>
            <w:pPr>
              <w:spacing w:before="20" w:after="20" w:line="276" w:lineRule="auto"/>
              <w:ind w:firstLine="0"/>
              <w:jc w:val="left"/>
            </w:pPr>
            <w:r>
              <w:rPr>
                <w:rFonts w:ascii="宋体" w:hAnsi="宋体" w:eastAsia="宋体"/>
                <w:b w:val="0"/>
                <w:i w:val="0"/>
                <w:sz w:val="16"/>
              </w:rPr>
              <w:t>PreparedStatement 参数化，显式列名</w:t>
            </w:r>
          </w:p>
        </w:tc>
        <w:tc>
          <w:tcPr>
            <w:tcW w:type="dxa" w:w="2948"/>
          </w:tcPr>
          <w:p>
            <w:pPr>
              <w:spacing w:before="20" w:after="20" w:line="276" w:lineRule="auto"/>
              <w:ind w:firstLine="0"/>
              <w:jc w:val="left"/>
            </w:pPr>
            <w:r>
              <w:rPr>
                <w:rFonts w:ascii="宋体" w:hAnsi="宋体" w:eastAsia="宋体"/>
                <w:b w:val="0"/>
                <w:i w:val="0"/>
                <w:sz w:val="16"/>
              </w:rPr>
              <w:t>SELECT sno, name FROM student WHERE sno = ?</w:t>
            </w:r>
          </w:p>
        </w:tc>
        <w:tc>
          <w:tcPr>
            <w:tcW w:type="dxa" w:w="2835"/>
          </w:tcPr>
          <w:p>
            <w:pPr>
              <w:spacing w:before="20" w:after="20" w:line="276" w:lineRule="auto"/>
              <w:ind w:firstLine="0"/>
              <w:jc w:val="left"/>
            </w:pPr>
            <w:r>
              <w:rPr>
                <w:rFonts w:ascii="宋体" w:hAnsi="宋体" w:eastAsia="宋体"/>
                <w:b w:val="0"/>
                <w:i w:val="0"/>
                <w:sz w:val="16"/>
              </w:rPr>
              <w:t>拼接字符串、SELECT *（注入与性能风险）</w:t>
            </w:r>
          </w:p>
        </w:tc>
      </w:tr>
      <w:tr>
        <w:tc>
          <w:tcPr>
            <w:tcW w:type="dxa" w:w="1020"/>
          </w:tcPr>
          <w:p>
            <w:pPr>
              <w:spacing w:before="20" w:after="20" w:line="276" w:lineRule="auto"/>
              <w:ind w:firstLine="0"/>
              <w:jc w:val="left"/>
            </w:pPr>
            <w:r>
              <w:rPr>
                <w:rFonts w:ascii="宋体" w:hAnsi="宋体" w:eastAsia="宋体"/>
                <w:b w:val="0"/>
                <w:i w:val="0"/>
                <w:sz w:val="16"/>
              </w:rPr>
              <w:t>提交信息</w:t>
            </w:r>
          </w:p>
        </w:tc>
        <w:tc>
          <w:tcPr>
            <w:tcW w:type="dxa" w:w="2268"/>
          </w:tcPr>
          <w:p>
            <w:pPr>
              <w:spacing w:before="20" w:after="20" w:line="276" w:lineRule="auto"/>
              <w:ind w:firstLine="0"/>
              <w:jc w:val="left"/>
            </w:pPr>
            <w:r>
              <w:rPr>
                <w:rFonts w:ascii="宋体" w:hAnsi="宋体" w:eastAsia="宋体"/>
                <w:b w:val="0"/>
                <w:i w:val="0"/>
                <w:sz w:val="16"/>
              </w:rPr>
              <w:t>类型(范围): 说明，中文动宾短语</w:t>
            </w:r>
          </w:p>
        </w:tc>
        <w:tc>
          <w:tcPr>
            <w:tcW w:type="dxa" w:w="2948"/>
          </w:tcPr>
          <w:p>
            <w:pPr>
              <w:spacing w:before="20" w:after="20" w:line="276" w:lineRule="auto"/>
              <w:ind w:firstLine="0"/>
              <w:jc w:val="left"/>
            </w:pPr>
            <w:r>
              <w:rPr>
                <w:rFonts w:ascii="宋体" w:hAnsi="宋体" w:eastAsia="宋体"/>
                <w:b w:val="0"/>
                <w:i w:val="0"/>
                <w:sz w:val="16"/>
              </w:rPr>
              <w:t>feat(score): 支持补考成绩优先计入总评</w:t>
            </w:r>
          </w:p>
        </w:tc>
        <w:tc>
          <w:tcPr>
            <w:tcW w:type="dxa" w:w="2835"/>
          </w:tcPr>
          <w:p>
            <w:pPr>
              <w:spacing w:before="20" w:after="20" w:line="276" w:lineRule="auto"/>
              <w:ind w:firstLine="0"/>
              <w:jc w:val="left"/>
            </w:pPr>
            <w:r>
              <w:rPr>
                <w:rFonts w:ascii="宋体" w:hAnsi="宋体" w:eastAsia="宋体"/>
                <w:b w:val="0"/>
                <w:i w:val="0"/>
                <w:sz w:val="16"/>
              </w:rPr>
              <w:t>update、修改一下（无法追溯）</w:t>
            </w:r>
          </w:p>
        </w:tc>
      </w:tr>
      <w:tr>
        <w:tc>
          <w:tcPr>
            <w:tcW w:type="dxa" w:w="1020"/>
          </w:tcPr>
          <w:p>
            <w:pPr>
              <w:spacing w:before="20" w:after="20" w:line="276" w:lineRule="auto"/>
              <w:ind w:firstLine="0"/>
              <w:jc w:val="left"/>
            </w:pPr>
            <w:r>
              <w:rPr>
                <w:rFonts w:ascii="宋体" w:hAnsi="宋体" w:eastAsia="宋体"/>
                <w:b w:val="0"/>
                <w:i w:val="0"/>
                <w:sz w:val="16"/>
              </w:rPr>
              <w:t>提交粒度</w:t>
            </w:r>
          </w:p>
        </w:tc>
        <w:tc>
          <w:tcPr>
            <w:tcW w:type="dxa" w:w="2268"/>
          </w:tcPr>
          <w:p>
            <w:pPr>
              <w:spacing w:before="20" w:after="20" w:line="276" w:lineRule="auto"/>
              <w:ind w:firstLine="0"/>
              <w:jc w:val="left"/>
            </w:pPr>
            <w:r>
              <w:rPr>
                <w:rFonts w:ascii="宋体" w:hAnsi="宋体" w:eastAsia="宋体"/>
                <w:b w:val="0"/>
                <w:i w:val="0"/>
                <w:sz w:val="16"/>
              </w:rPr>
              <w:t>一次提交只完成一件事，可编译可运行</w:t>
            </w:r>
          </w:p>
        </w:tc>
        <w:tc>
          <w:tcPr>
            <w:tcW w:type="dxa" w:w="2948"/>
          </w:tcPr>
          <w:p>
            <w:pPr>
              <w:spacing w:before="20" w:after="20" w:line="276" w:lineRule="auto"/>
              <w:ind w:firstLine="0"/>
              <w:jc w:val="left"/>
            </w:pPr>
            <w:r>
              <w:rPr>
                <w:rFonts w:ascii="宋体" w:hAnsi="宋体" w:eastAsia="宋体"/>
                <w:b w:val="0"/>
                <w:i w:val="0"/>
                <w:sz w:val="16"/>
              </w:rPr>
              <w:t>先提交 DAO 方法，再提交对应单元测试</w:t>
            </w:r>
          </w:p>
        </w:tc>
        <w:tc>
          <w:tcPr>
            <w:tcW w:type="dxa" w:w="2835"/>
          </w:tcPr>
          <w:p>
            <w:pPr>
              <w:spacing w:before="20" w:after="20" w:line="276" w:lineRule="auto"/>
              <w:ind w:firstLine="0"/>
              <w:jc w:val="left"/>
            </w:pPr>
            <w:r>
              <w:rPr>
                <w:rFonts w:ascii="宋体" w:hAnsi="宋体" w:eastAsia="宋体"/>
                <w:b w:val="0"/>
                <w:i w:val="0"/>
                <w:sz w:val="16"/>
              </w:rPr>
              <w:t>把 10 个模块一起提交（无法评审）</w:t>
            </w:r>
          </w:p>
        </w:tc>
      </w:tr>
      <w:tr>
        <w:tc>
          <w:tcPr>
            <w:tcW w:type="dxa" w:w="1020"/>
          </w:tcPr>
          <w:p>
            <w:pPr>
              <w:spacing w:before="20" w:after="20" w:line="276" w:lineRule="auto"/>
              <w:ind w:firstLine="0"/>
              <w:jc w:val="left"/>
            </w:pPr>
            <w:r>
              <w:rPr>
                <w:rFonts w:ascii="宋体" w:hAnsi="宋体" w:eastAsia="宋体"/>
                <w:b w:val="0"/>
                <w:i w:val="0"/>
                <w:sz w:val="16"/>
              </w:rPr>
              <w:t>评审要求</w:t>
            </w:r>
          </w:p>
        </w:tc>
        <w:tc>
          <w:tcPr>
            <w:tcW w:type="dxa" w:w="2268"/>
          </w:tcPr>
          <w:p>
            <w:pPr>
              <w:spacing w:before="20" w:after="20" w:line="276" w:lineRule="auto"/>
              <w:ind w:firstLine="0"/>
              <w:jc w:val="left"/>
            </w:pPr>
            <w:r>
              <w:rPr>
                <w:rFonts w:ascii="宋体" w:hAnsi="宋体" w:eastAsia="宋体"/>
                <w:b w:val="0"/>
                <w:i w:val="0"/>
                <w:sz w:val="16"/>
              </w:rPr>
              <w:t>合并 dev 前须另一名成员评审并留意见</w:t>
            </w:r>
          </w:p>
        </w:tc>
        <w:tc>
          <w:tcPr>
            <w:tcW w:type="dxa" w:w="2948"/>
          </w:tcPr>
          <w:p>
            <w:pPr>
              <w:spacing w:before="20" w:after="20" w:line="276" w:lineRule="auto"/>
              <w:ind w:firstLine="0"/>
              <w:jc w:val="left"/>
            </w:pPr>
            <w:r>
              <w:rPr>
                <w:rFonts w:ascii="宋体" w:hAnsi="宋体" w:eastAsia="宋体"/>
                <w:b w:val="0"/>
                <w:i w:val="0"/>
                <w:sz w:val="16"/>
              </w:rPr>
              <w:t>评审意见记录在 Pull Request 中</w:t>
            </w:r>
          </w:p>
        </w:tc>
        <w:tc>
          <w:tcPr>
            <w:tcW w:type="dxa" w:w="2835"/>
          </w:tcPr>
          <w:p>
            <w:pPr>
              <w:spacing w:before="20" w:after="20" w:line="276" w:lineRule="auto"/>
              <w:ind w:firstLine="0"/>
              <w:jc w:val="center"/>
            </w:pPr>
            <w:r>
              <w:rPr>
                <w:rFonts w:ascii="宋体" w:hAnsi="宋体" w:eastAsia="宋体"/>
                <w:b w:val="0"/>
                <w:i w:val="0"/>
                <w:sz w:val="16"/>
              </w:rPr>
              <w:t>自行合并（丧失评审价值）</w:t>
            </w:r>
          </w:p>
        </w:tc>
      </w:tr>
    </w:tbl>
    <w:p>
      <w:pPr>
        <w:pStyle w:val="Heading1"/>
        <w:keepNext/>
        <w:spacing w:line="336" w:lineRule="auto" w:before="280" w:after="160"/>
        <w:ind w:firstLine="0"/>
      </w:pPr>
      <w:r>
        <w:rPr>
          <w:rFonts w:ascii="黑体" w:hAnsi="黑体" w:eastAsia="黑体"/>
          <w:b/>
          <w:i w:val="0"/>
          <w:sz w:val="32"/>
        </w:rPr>
        <w:t>第 5 章  需求确认与验收标准</w:t>
      </w:r>
    </w:p>
    <w:p>
      <w:pPr>
        <w:pStyle w:val="Heading2"/>
        <w:keepNext/>
        <w:spacing w:line="336" w:lineRule="auto" w:before="200" w:after="120"/>
        <w:ind w:firstLine="0"/>
      </w:pPr>
      <w:r>
        <w:rPr>
          <w:rFonts w:ascii="黑体" w:hAnsi="黑体" w:eastAsia="黑体"/>
          <w:b/>
          <w:i w:val="0"/>
          <w:sz w:val="28"/>
        </w:rPr>
        <w:t>5.1  需求确认清单</w:t>
      </w:r>
    </w:p>
    <w:p>
      <w:pPr>
        <w:spacing w:after="80" w:before="0" w:line="360" w:lineRule="auto"/>
        <w:ind w:firstLine="420"/>
        <w:jc w:val="both"/>
      </w:pPr>
      <w:r>
        <w:rPr>
          <w:rFonts w:ascii="宋体" w:hAnsi="宋体" w:eastAsia="宋体"/>
          <w:b w:val="0"/>
          <w:i w:val="0"/>
          <w:sz w:val="21"/>
        </w:rPr>
        <w:t>需求确认清单把第 2 章的功能性需求逐条编号，形成 40 条可核对的条目（FR-01～FR-40），每条给出需求来源、优先级与可测量的验收标准。该清单具有三重作用：一是作为开发完成的判定依据，每条需求在测试报告中都有对应的测试用例与执行结果；二是作为变更管理的基线，任何新增需求需先追加条目再实施；三是作为教师验收时的核对表，可逐条演示确认。</w:t>
      </w:r>
    </w:p>
    <w:p>
      <w:pPr>
        <w:keepNext/>
        <w:spacing w:before="160" w:after="60" w:line="288" w:lineRule="auto"/>
        <w:ind w:firstLine="0"/>
        <w:jc w:val="center"/>
      </w:pPr>
      <w:r>
        <w:rPr>
          <w:rFonts w:ascii="黑体" w:hAnsi="黑体" w:eastAsia="黑体"/>
          <w:b w:val="0"/>
          <w:i w:val="0"/>
          <w:sz w:val="21"/>
        </w:rPr>
        <w:t>表 5-1  需求确认清单（FR-01～FR-40）</w:t>
      </w:r>
    </w:p>
    <w:tbl>
      <w:tblPr>
        <w:tblStyle w:val="TableGrid"/>
        <w:tblW w:type="pct" w:w="5000"/>
        <w:jc w:val="center"/>
        <w:tblLayout w:type="fixed"/>
        <w:tblLook w:firstColumn="1" w:firstRow="1" w:lastColumn="0" w:lastRow="0" w:noHBand="0" w:noVBand="1" w:val="04A0"/>
      </w:tblPr>
      <w:tblGrid>
        <w:gridCol w:w="737"/>
        <w:gridCol w:w="2438"/>
        <w:gridCol w:w="1474"/>
        <w:gridCol w:w="624"/>
        <w:gridCol w:w="3798"/>
      </w:tblGrid>
      <w:tr>
        <w:trPr>
          <w:tblHeader w:val="true"/>
        </w:trPr>
        <w:tc>
          <w:tcPr>
            <w:tcW w:type="dxa" w:w="737"/>
            <w:shd w:val="clear" w:color="auto" w:fill="D9D9D9"/>
          </w:tcPr>
          <w:p>
            <w:pPr>
              <w:spacing w:before="20" w:after="20" w:line="276" w:lineRule="auto"/>
              <w:ind w:firstLine="0"/>
              <w:jc w:val="center"/>
            </w:pPr>
            <w:r>
              <w:rPr>
                <w:rFonts w:ascii="黑体" w:hAnsi="黑体" w:eastAsia="黑体"/>
                <w:b/>
                <w:i w:val="0"/>
                <w:sz w:val="16"/>
              </w:rPr>
              <w:t>编号</w:t>
            </w:r>
          </w:p>
        </w:tc>
        <w:tc>
          <w:tcPr>
            <w:tcW w:type="dxa" w:w="2438"/>
            <w:shd w:val="clear" w:color="auto" w:fill="D9D9D9"/>
          </w:tcPr>
          <w:p>
            <w:pPr>
              <w:spacing w:before="20" w:after="20" w:line="276" w:lineRule="auto"/>
              <w:ind w:firstLine="0"/>
              <w:jc w:val="center"/>
            </w:pPr>
            <w:r>
              <w:rPr>
                <w:rFonts w:ascii="黑体" w:hAnsi="黑体" w:eastAsia="黑体"/>
                <w:b/>
                <w:i w:val="0"/>
                <w:sz w:val="16"/>
              </w:rPr>
              <w:t>需求条目</w:t>
            </w:r>
          </w:p>
        </w:tc>
        <w:tc>
          <w:tcPr>
            <w:tcW w:type="dxa" w:w="1474"/>
            <w:shd w:val="clear" w:color="auto" w:fill="D9D9D9"/>
          </w:tcPr>
          <w:p>
            <w:pPr>
              <w:spacing w:before="20" w:after="20" w:line="276" w:lineRule="auto"/>
              <w:ind w:firstLine="0"/>
              <w:jc w:val="center"/>
            </w:pPr>
            <w:r>
              <w:rPr>
                <w:rFonts w:ascii="黑体" w:hAnsi="黑体" w:eastAsia="黑体"/>
                <w:b/>
                <w:i w:val="0"/>
                <w:sz w:val="16"/>
              </w:rPr>
              <w:t>来源</w:t>
            </w:r>
          </w:p>
        </w:tc>
        <w:tc>
          <w:tcPr>
            <w:tcW w:type="dxa" w:w="624"/>
            <w:shd w:val="clear" w:color="auto" w:fill="D9D9D9"/>
          </w:tcPr>
          <w:p>
            <w:pPr>
              <w:spacing w:before="20" w:after="20" w:line="276" w:lineRule="auto"/>
              <w:ind w:firstLine="0"/>
              <w:jc w:val="center"/>
            </w:pPr>
            <w:r>
              <w:rPr>
                <w:rFonts w:ascii="黑体" w:hAnsi="黑体" w:eastAsia="黑体"/>
                <w:b/>
                <w:i w:val="0"/>
                <w:sz w:val="16"/>
              </w:rPr>
              <w:t>优先级</w:t>
            </w:r>
          </w:p>
        </w:tc>
        <w:tc>
          <w:tcPr>
            <w:tcW w:type="dxa" w:w="3798"/>
            <w:shd w:val="clear" w:color="auto" w:fill="D9D9D9"/>
          </w:tcPr>
          <w:p>
            <w:pPr>
              <w:spacing w:before="20" w:after="20" w:line="276" w:lineRule="auto"/>
              <w:ind w:firstLine="0"/>
              <w:jc w:val="center"/>
            </w:pPr>
            <w:r>
              <w:rPr>
                <w:rFonts w:ascii="黑体" w:hAnsi="黑体" w:eastAsia="黑体"/>
                <w:b/>
                <w:i w:val="0"/>
                <w:sz w:val="16"/>
              </w:rPr>
              <w:t>验收标准</w:t>
            </w:r>
          </w:p>
        </w:tc>
      </w:tr>
      <w:tr>
        <w:tc>
          <w:tcPr>
            <w:tcW w:type="dxa" w:w="737"/>
          </w:tcPr>
          <w:p>
            <w:pPr>
              <w:spacing w:before="20" w:after="20" w:line="276" w:lineRule="auto"/>
              <w:ind w:firstLine="0"/>
              <w:jc w:val="left"/>
            </w:pPr>
            <w:r>
              <w:rPr>
                <w:rFonts w:ascii="宋体" w:hAnsi="宋体" w:eastAsia="宋体"/>
                <w:b w:val="0"/>
                <w:i w:val="0"/>
                <w:sz w:val="16"/>
              </w:rPr>
              <w:t>FR-01</w:t>
            </w:r>
          </w:p>
        </w:tc>
        <w:tc>
          <w:tcPr>
            <w:tcW w:type="dxa" w:w="2438"/>
          </w:tcPr>
          <w:p>
            <w:pPr>
              <w:spacing w:before="20" w:after="20" w:line="276" w:lineRule="auto"/>
              <w:ind w:firstLine="0"/>
              <w:jc w:val="left"/>
            </w:pPr>
            <w:r>
              <w:rPr>
                <w:rFonts w:ascii="宋体" w:hAnsi="宋体" w:eastAsia="宋体"/>
                <w:b w:val="0"/>
                <w:i w:val="0"/>
                <w:sz w:val="16"/>
              </w:rPr>
              <w:t>用户登录认证（用户名 + MD5 密码）</w:t>
            </w:r>
          </w:p>
        </w:tc>
        <w:tc>
          <w:tcPr>
            <w:tcW w:type="dxa" w:w="1474"/>
          </w:tcPr>
          <w:p>
            <w:pPr>
              <w:spacing w:before="20" w:after="20" w:line="276" w:lineRule="auto"/>
              <w:ind w:firstLine="0"/>
              <w:jc w:val="center"/>
            </w:pPr>
            <w:r>
              <w:rPr>
                <w:rFonts w:ascii="宋体" w:hAnsi="宋体" w:eastAsia="宋体"/>
                <w:b w:val="0"/>
                <w:i w:val="0"/>
                <w:sz w:val="16"/>
              </w:rPr>
              <w:t>模块 1｜全体用户</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演示账号 admin/123456、teacher/123456、zs/123456、t2024001/2024001 均可登录并进入主窗口</w:t>
            </w:r>
          </w:p>
        </w:tc>
      </w:tr>
      <w:tr>
        <w:tc>
          <w:tcPr>
            <w:tcW w:type="dxa" w:w="737"/>
          </w:tcPr>
          <w:p>
            <w:pPr>
              <w:spacing w:before="20" w:after="20" w:line="276" w:lineRule="auto"/>
              <w:ind w:firstLine="0"/>
              <w:jc w:val="left"/>
            </w:pPr>
            <w:r>
              <w:rPr>
                <w:rFonts w:ascii="宋体" w:hAnsi="宋体" w:eastAsia="宋体"/>
                <w:b w:val="0"/>
                <w:i w:val="0"/>
                <w:sz w:val="16"/>
              </w:rPr>
              <w:t>FR-02</w:t>
            </w:r>
          </w:p>
        </w:tc>
        <w:tc>
          <w:tcPr>
            <w:tcW w:type="dxa" w:w="2438"/>
          </w:tcPr>
          <w:p>
            <w:pPr>
              <w:spacing w:before="20" w:after="20" w:line="276" w:lineRule="auto"/>
              <w:ind w:firstLine="0"/>
              <w:jc w:val="left"/>
            </w:pPr>
            <w:r>
              <w:rPr>
                <w:rFonts w:ascii="宋体" w:hAnsi="宋体" w:eastAsia="宋体"/>
                <w:b w:val="0"/>
                <w:i w:val="0"/>
                <w:sz w:val="16"/>
              </w:rPr>
              <w:t>四类角色三级权限控制与动态侧边栏菜单</w:t>
            </w:r>
          </w:p>
        </w:tc>
        <w:tc>
          <w:tcPr>
            <w:tcW w:type="dxa" w:w="1474"/>
          </w:tcPr>
          <w:p>
            <w:pPr>
              <w:spacing w:before="20" w:after="20" w:line="276" w:lineRule="auto"/>
              <w:ind w:firstLine="0"/>
              <w:jc w:val="center"/>
            </w:pPr>
            <w:r>
              <w:rPr>
                <w:rFonts w:ascii="宋体" w:hAnsi="宋体" w:eastAsia="宋体"/>
                <w:b w:val="0"/>
                <w:i w:val="0"/>
                <w:sz w:val="16"/>
              </w:rPr>
              <w:t>模块 1｜权限矩阵</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四类角色登录后的菜单项与表 2-1 完全一致；无权限模块不出现入口</w:t>
            </w:r>
          </w:p>
        </w:tc>
      </w:tr>
      <w:tr>
        <w:tc>
          <w:tcPr>
            <w:tcW w:type="dxa" w:w="737"/>
          </w:tcPr>
          <w:p>
            <w:pPr>
              <w:spacing w:before="20" w:after="20" w:line="276" w:lineRule="auto"/>
              <w:ind w:firstLine="0"/>
              <w:jc w:val="left"/>
            </w:pPr>
            <w:r>
              <w:rPr>
                <w:rFonts w:ascii="宋体" w:hAnsi="宋体" w:eastAsia="宋体"/>
                <w:b w:val="0"/>
                <w:i w:val="0"/>
                <w:sz w:val="16"/>
              </w:rPr>
              <w:t>FR-03</w:t>
            </w:r>
          </w:p>
        </w:tc>
        <w:tc>
          <w:tcPr>
            <w:tcW w:type="dxa" w:w="2438"/>
          </w:tcPr>
          <w:p>
            <w:pPr>
              <w:spacing w:before="20" w:after="20" w:line="276" w:lineRule="auto"/>
              <w:ind w:firstLine="0"/>
              <w:jc w:val="center"/>
            </w:pPr>
            <w:r>
              <w:rPr>
                <w:rFonts w:ascii="宋体" w:hAnsi="宋体" w:eastAsia="宋体"/>
                <w:b w:val="0"/>
                <w:i w:val="0"/>
                <w:sz w:val="16"/>
              </w:rPr>
              <w:t>账号启用与禁用</w:t>
            </w:r>
          </w:p>
        </w:tc>
        <w:tc>
          <w:tcPr>
            <w:tcW w:type="dxa" w:w="1474"/>
          </w:tcPr>
          <w:p>
            <w:pPr>
              <w:spacing w:before="20" w:after="20" w:line="276" w:lineRule="auto"/>
              <w:ind w:firstLine="0"/>
              <w:jc w:val="center"/>
            </w:pPr>
            <w:r>
              <w:rPr>
                <w:rFonts w:ascii="宋体" w:hAnsi="宋体" w:eastAsia="宋体"/>
                <w:b w:val="0"/>
                <w:i w:val="0"/>
                <w:sz w:val="16"/>
              </w:rPr>
              <w:t>模块 1｜管理员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状态置 0 后该账号无法登录并提示禁用；置 1 后恢复登录，操作写入日志</w:t>
            </w:r>
          </w:p>
        </w:tc>
      </w:tr>
      <w:tr>
        <w:tc>
          <w:tcPr>
            <w:tcW w:type="dxa" w:w="737"/>
          </w:tcPr>
          <w:p>
            <w:pPr>
              <w:spacing w:before="20" w:after="20" w:line="276" w:lineRule="auto"/>
              <w:ind w:firstLine="0"/>
              <w:jc w:val="left"/>
            </w:pPr>
            <w:r>
              <w:rPr>
                <w:rFonts w:ascii="宋体" w:hAnsi="宋体" w:eastAsia="宋体"/>
                <w:b w:val="0"/>
                <w:i w:val="0"/>
                <w:sz w:val="16"/>
              </w:rPr>
              <w:t>FR-04</w:t>
            </w:r>
          </w:p>
        </w:tc>
        <w:tc>
          <w:tcPr>
            <w:tcW w:type="dxa" w:w="2438"/>
          </w:tcPr>
          <w:p>
            <w:pPr>
              <w:spacing w:before="20" w:after="20" w:line="276" w:lineRule="auto"/>
              <w:ind w:firstLine="0"/>
              <w:jc w:val="center"/>
            </w:pPr>
            <w:r>
              <w:rPr>
                <w:rFonts w:ascii="宋体" w:hAnsi="宋体" w:eastAsia="宋体"/>
                <w:b w:val="0"/>
                <w:i w:val="0"/>
                <w:sz w:val="16"/>
              </w:rPr>
              <w:t>密码修改与管理员重置</w:t>
            </w:r>
          </w:p>
        </w:tc>
        <w:tc>
          <w:tcPr>
            <w:tcW w:type="dxa" w:w="1474"/>
          </w:tcPr>
          <w:p>
            <w:pPr>
              <w:spacing w:before="20" w:after="20" w:line="276" w:lineRule="auto"/>
              <w:ind w:firstLine="0"/>
              <w:jc w:val="center"/>
            </w:pPr>
            <w:r>
              <w:rPr>
                <w:rFonts w:ascii="宋体" w:hAnsi="宋体" w:eastAsia="宋体"/>
                <w:b w:val="0"/>
                <w:i w:val="0"/>
                <w:sz w:val="16"/>
              </w:rPr>
              <w:t>模块 1｜全体用户</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修改需校验原密码与两次新密码一致；重置后密码为 123456 且可正常登录</w:t>
            </w:r>
          </w:p>
        </w:tc>
      </w:tr>
      <w:tr>
        <w:tc>
          <w:tcPr>
            <w:tcW w:type="dxa" w:w="737"/>
          </w:tcPr>
          <w:p>
            <w:pPr>
              <w:spacing w:before="20" w:after="20" w:line="276" w:lineRule="auto"/>
              <w:ind w:firstLine="0"/>
              <w:jc w:val="left"/>
            </w:pPr>
            <w:r>
              <w:rPr>
                <w:rFonts w:ascii="宋体" w:hAnsi="宋体" w:eastAsia="宋体"/>
                <w:b w:val="0"/>
                <w:i w:val="0"/>
                <w:sz w:val="16"/>
              </w:rPr>
              <w:t>FR-05</w:t>
            </w:r>
          </w:p>
        </w:tc>
        <w:tc>
          <w:tcPr>
            <w:tcW w:type="dxa" w:w="2438"/>
          </w:tcPr>
          <w:p>
            <w:pPr>
              <w:spacing w:before="20" w:after="20" w:line="276" w:lineRule="auto"/>
              <w:ind w:firstLine="0"/>
              <w:jc w:val="left"/>
            </w:pPr>
            <w:r>
              <w:rPr>
                <w:rFonts w:ascii="宋体" w:hAnsi="宋体" w:eastAsia="宋体"/>
                <w:b w:val="0"/>
                <w:i w:val="0"/>
                <w:sz w:val="16"/>
              </w:rPr>
              <w:t>登录时间记录与操作日志留痕</w:t>
            </w:r>
          </w:p>
        </w:tc>
        <w:tc>
          <w:tcPr>
            <w:tcW w:type="dxa" w:w="1474"/>
          </w:tcPr>
          <w:p>
            <w:pPr>
              <w:spacing w:before="20" w:after="20" w:line="276" w:lineRule="auto"/>
              <w:ind w:firstLine="0"/>
              <w:jc w:val="center"/>
            </w:pPr>
            <w:r>
              <w:rPr>
                <w:rFonts w:ascii="宋体" w:hAnsi="宋体" w:eastAsia="宋体"/>
                <w:b w:val="0"/>
                <w:i w:val="0"/>
                <w:sz w:val="16"/>
              </w:rPr>
              <w:t>模块 1｜管理员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每次登录后 last_login 刷新，sys_log 新增一条登录记录，含用户名、类型与时间</w:t>
            </w:r>
          </w:p>
        </w:tc>
      </w:tr>
      <w:tr>
        <w:tc>
          <w:tcPr>
            <w:tcW w:type="dxa" w:w="737"/>
          </w:tcPr>
          <w:p>
            <w:pPr>
              <w:spacing w:before="20" w:after="20" w:line="276" w:lineRule="auto"/>
              <w:ind w:firstLine="0"/>
              <w:jc w:val="left"/>
            </w:pPr>
            <w:r>
              <w:rPr>
                <w:rFonts w:ascii="宋体" w:hAnsi="宋体" w:eastAsia="宋体"/>
                <w:b w:val="0"/>
                <w:i w:val="0"/>
                <w:sz w:val="16"/>
              </w:rPr>
              <w:t>FR-06</w:t>
            </w:r>
          </w:p>
        </w:tc>
        <w:tc>
          <w:tcPr>
            <w:tcW w:type="dxa" w:w="2438"/>
          </w:tcPr>
          <w:p>
            <w:pPr>
              <w:spacing w:before="20" w:after="20" w:line="276" w:lineRule="auto"/>
              <w:ind w:firstLine="0"/>
              <w:jc w:val="center"/>
            </w:pPr>
            <w:r>
              <w:rPr>
                <w:rFonts w:ascii="宋体" w:hAnsi="宋体" w:eastAsia="宋体"/>
                <w:b w:val="0"/>
                <w:i w:val="0"/>
                <w:sz w:val="16"/>
              </w:rPr>
              <w:t>学生档案新增、修改、删除</w:t>
            </w:r>
          </w:p>
        </w:tc>
        <w:tc>
          <w:tcPr>
            <w:tcW w:type="dxa" w:w="1474"/>
          </w:tcPr>
          <w:p>
            <w:pPr>
              <w:spacing w:before="20" w:after="20" w:line="276" w:lineRule="auto"/>
              <w:ind w:firstLine="0"/>
              <w:jc w:val="center"/>
            </w:pPr>
            <w:r>
              <w:rPr>
                <w:rFonts w:ascii="宋体" w:hAnsi="宋体" w:eastAsia="宋体"/>
                <w:b w:val="0"/>
                <w:i w:val="0"/>
                <w:sz w:val="16"/>
              </w:rPr>
              <w:t>模块 2｜辅导员、管理员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三项操作均可成功执行；删除存在成绩或考勤的学生被拒绝并提示关联数量</w:t>
            </w:r>
          </w:p>
        </w:tc>
      </w:tr>
      <w:tr>
        <w:tc>
          <w:tcPr>
            <w:tcW w:type="dxa" w:w="737"/>
          </w:tcPr>
          <w:p>
            <w:pPr>
              <w:spacing w:before="20" w:after="20" w:line="276" w:lineRule="auto"/>
              <w:ind w:firstLine="0"/>
              <w:jc w:val="left"/>
            </w:pPr>
            <w:r>
              <w:rPr>
                <w:rFonts w:ascii="宋体" w:hAnsi="宋体" w:eastAsia="宋体"/>
                <w:b w:val="0"/>
                <w:i w:val="0"/>
                <w:sz w:val="16"/>
              </w:rPr>
              <w:t>FR-07</w:t>
            </w:r>
          </w:p>
        </w:tc>
        <w:tc>
          <w:tcPr>
            <w:tcW w:type="dxa" w:w="2438"/>
          </w:tcPr>
          <w:p>
            <w:pPr>
              <w:spacing w:before="20" w:after="20" w:line="276" w:lineRule="auto"/>
              <w:ind w:firstLine="0"/>
              <w:jc w:val="left"/>
            </w:pPr>
            <w:r>
              <w:rPr>
                <w:rFonts w:ascii="宋体" w:hAnsi="宋体" w:eastAsia="宋体"/>
                <w:b w:val="0"/>
                <w:i w:val="0"/>
                <w:sz w:val="16"/>
              </w:rPr>
              <w:t>按学号／姓名／手机号关键字检索</w:t>
            </w:r>
          </w:p>
        </w:tc>
        <w:tc>
          <w:tcPr>
            <w:tcW w:type="dxa" w:w="1474"/>
          </w:tcPr>
          <w:p>
            <w:pPr>
              <w:spacing w:before="20" w:after="20" w:line="276" w:lineRule="auto"/>
              <w:ind w:firstLine="0"/>
              <w:jc w:val="center"/>
            </w:pPr>
            <w:r>
              <w:rPr>
                <w:rFonts w:ascii="宋体" w:hAnsi="宋体" w:eastAsia="宋体"/>
                <w:b w:val="0"/>
                <w:i w:val="0"/>
                <w:sz w:val="16"/>
              </w:rPr>
              <w:t>模块 2｜辅导员、教师</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输入“2024”返回全部匹配记录；输入 % 等通配符按普通字符处理不报错</w:t>
            </w:r>
          </w:p>
        </w:tc>
      </w:tr>
      <w:tr>
        <w:tc>
          <w:tcPr>
            <w:tcW w:type="dxa" w:w="737"/>
          </w:tcPr>
          <w:p>
            <w:pPr>
              <w:spacing w:before="20" w:after="20" w:line="276" w:lineRule="auto"/>
              <w:ind w:firstLine="0"/>
              <w:jc w:val="left"/>
            </w:pPr>
            <w:r>
              <w:rPr>
                <w:rFonts w:ascii="宋体" w:hAnsi="宋体" w:eastAsia="宋体"/>
                <w:b w:val="0"/>
                <w:i w:val="0"/>
                <w:sz w:val="16"/>
              </w:rPr>
              <w:t>FR-08</w:t>
            </w:r>
          </w:p>
        </w:tc>
        <w:tc>
          <w:tcPr>
            <w:tcW w:type="dxa" w:w="2438"/>
          </w:tcPr>
          <w:p>
            <w:pPr>
              <w:spacing w:before="20" w:after="20" w:line="276" w:lineRule="auto"/>
              <w:ind w:firstLine="0"/>
              <w:jc w:val="left"/>
            </w:pPr>
            <w:r>
              <w:rPr>
                <w:rFonts w:ascii="宋体" w:hAnsi="宋体" w:eastAsia="宋体"/>
                <w:b w:val="0"/>
                <w:i w:val="0"/>
                <w:sz w:val="16"/>
              </w:rPr>
              <w:t>按班级与学籍状态筛选、分页（默认 15 条）</w:t>
            </w:r>
          </w:p>
        </w:tc>
        <w:tc>
          <w:tcPr>
            <w:tcW w:type="dxa" w:w="1474"/>
          </w:tcPr>
          <w:p>
            <w:pPr>
              <w:spacing w:before="20" w:after="20" w:line="276" w:lineRule="auto"/>
              <w:ind w:firstLine="0"/>
              <w:jc w:val="center"/>
            </w:pPr>
            <w:r>
              <w:rPr>
                <w:rFonts w:ascii="宋体" w:hAnsi="宋体" w:eastAsia="宋体"/>
                <w:b w:val="0"/>
                <w:i w:val="0"/>
                <w:sz w:val="16"/>
              </w:rPr>
              <w:t>模块 2｜辅导员、教师</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条件组合结果正确；列表显示“共 N 条”；连续翻页数据不重复、不遗漏</w:t>
            </w:r>
          </w:p>
        </w:tc>
      </w:tr>
      <w:tr>
        <w:tc>
          <w:tcPr>
            <w:tcW w:type="dxa" w:w="737"/>
          </w:tcPr>
          <w:p>
            <w:pPr>
              <w:spacing w:before="20" w:after="20" w:line="276" w:lineRule="auto"/>
              <w:ind w:firstLine="0"/>
              <w:jc w:val="left"/>
            </w:pPr>
            <w:r>
              <w:rPr>
                <w:rFonts w:ascii="宋体" w:hAnsi="宋体" w:eastAsia="宋体"/>
                <w:b w:val="0"/>
                <w:i w:val="0"/>
                <w:sz w:val="16"/>
              </w:rPr>
              <w:t>FR-09</w:t>
            </w:r>
          </w:p>
        </w:tc>
        <w:tc>
          <w:tcPr>
            <w:tcW w:type="dxa" w:w="2438"/>
          </w:tcPr>
          <w:p>
            <w:pPr>
              <w:spacing w:before="20" w:after="20" w:line="276" w:lineRule="auto"/>
              <w:ind w:firstLine="0"/>
              <w:jc w:val="left"/>
            </w:pPr>
            <w:r>
              <w:rPr>
                <w:rFonts w:ascii="宋体" w:hAnsi="宋体" w:eastAsia="宋体"/>
                <w:b w:val="0"/>
                <w:i w:val="0"/>
                <w:sz w:val="16"/>
              </w:rPr>
              <w:t>学号唯一性与手机号／邮箱格式校验</w:t>
            </w:r>
          </w:p>
        </w:tc>
        <w:tc>
          <w:tcPr>
            <w:tcW w:type="dxa" w:w="1474"/>
          </w:tcPr>
          <w:p>
            <w:pPr>
              <w:spacing w:before="20" w:after="20" w:line="276" w:lineRule="auto"/>
              <w:ind w:firstLine="0"/>
              <w:jc w:val="center"/>
            </w:pPr>
            <w:r>
              <w:rPr>
                <w:rFonts w:ascii="宋体" w:hAnsi="宋体" w:eastAsia="宋体"/>
                <w:b w:val="0"/>
                <w:i w:val="0"/>
                <w:sz w:val="16"/>
              </w:rPr>
              <w:t>模块 2｜数据质量</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重复学号保存失败；非法手机号（如 12345）与非法邮箱被拦截并给出提示</w:t>
            </w:r>
          </w:p>
        </w:tc>
      </w:tr>
      <w:tr>
        <w:tc>
          <w:tcPr>
            <w:tcW w:type="dxa" w:w="737"/>
          </w:tcPr>
          <w:p>
            <w:pPr>
              <w:spacing w:before="20" w:after="20" w:line="276" w:lineRule="auto"/>
              <w:ind w:firstLine="0"/>
              <w:jc w:val="left"/>
            </w:pPr>
            <w:r>
              <w:rPr>
                <w:rFonts w:ascii="宋体" w:hAnsi="宋体" w:eastAsia="宋体"/>
                <w:b w:val="0"/>
                <w:i w:val="0"/>
                <w:sz w:val="16"/>
              </w:rPr>
              <w:t>FR-10</w:t>
            </w:r>
          </w:p>
        </w:tc>
        <w:tc>
          <w:tcPr>
            <w:tcW w:type="dxa" w:w="2438"/>
          </w:tcPr>
          <w:p>
            <w:pPr>
              <w:spacing w:before="20" w:after="20" w:line="276" w:lineRule="auto"/>
              <w:ind w:firstLine="0"/>
              <w:jc w:val="left"/>
            </w:pPr>
            <w:r>
              <w:rPr>
                <w:rFonts w:ascii="宋体" w:hAnsi="宋体" w:eastAsia="宋体"/>
                <w:b w:val="0"/>
                <w:i w:val="0"/>
                <w:sz w:val="16"/>
              </w:rPr>
              <w:t>学籍状态管理（在读／休学／退学／毕业）</w:t>
            </w:r>
          </w:p>
        </w:tc>
        <w:tc>
          <w:tcPr>
            <w:tcW w:type="dxa" w:w="1474"/>
          </w:tcPr>
          <w:p>
            <w:pPr>
              <w:spacing w:before="20" w:after="20" w:line="276" w:lineRule="auto"/>
              <w:ind w:firstLine="0"/>
              <w:jc w:val="center"/>
            </w:pPr>
            <w:r>
              <w:rPr>
                <w:rFonts w:ascii="宋体" w:hAnsi="宋体" w:eastAsia="宋体"/>
                <w:b w:val="0"/>
                <w:i w:val="0"/>
                <w:sz w:val="16"/>
              </w:rPr>
              <w:t>模块 2｜辅导员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四种状态均可设置并正确显示；按状态筛选与统计结果一致</w:t>
            </w:r>
          </w:p>
        </w:tc>
      </w:tr>
      <w:tr>
        <w:tc>
          <w:tcPr>
            <w:tcW w:type="dxa" w:w="737"/>
          </w:tcPr>
          <w:p>
            <w:pPr>
              <w:spacing w:before="20" w:after="20" w:line="276" w:lineRule="auto"/>
              <w:ind w:firstLine="0"/>
              <w:jc w:val="left"/>
            </w:pPr>
            <w:r>
              <w:rPr>
                <w:rFonts w:ascii="宋体" w:hAnsi="宋体" w:eastAsia="宋体"/>
                <w:b w:val="0"/>
                <w:i w:val="0"/>
                <w:sz w:val="16"/>
              </w:rPr>
              <w:t>FR-11</w:t>
            </w:r>
          </w:p>
        </w:tc>
        <w:tc>
          <w:tcPr>
            <w:tcW w:type="dxa" w:w="2438"/>
          </w:tcPr>
          <w:p>
            <w:pPr>
              <w:spacing w:before="20" w:after="20" w:line="276" w:lineRule="auto"/>
              <w:ind w:firstLine="0"/>
              <w:jc w:val="center"/>
            </w:pPr>
            <w:r>
              <w:rPr>
                <w:rFonts w:ascii="宋体" w:hAnsi="宋体" w:eastAsia="宋体"/>
                <w:b w:val="0"/>
                <w:i w:val="0"/>
                <w:sz w:val="16"/>
              </w:rPr>
              <w:t>学生成绩单查询</w:t>
            </w:r>
          </w:p>
        </w:tc>
        <w:tc>
          <w:tcPr>
            <w:tcW w:type="dxa" w:w="1474"/>
          </w:tcPr>
          <w:p>
            <w:pPr>
              <w:spacing w:before="20" w:after="20" w:line="276" w:lineRule="auto"/>
              <w:ind w:firstLine="0"/>
              <w:jc w:val="center"/>
            </w:pPr>
            <w:r>
              <w:rPr>
                <w:rFonts w:ascii="宋体" w:hAnsi="宋体" w:eastAsia="宋体"/>
                <w:b w:val="0"/>
                <w:i w:val="0"/>
                <w:sz w:val="16"/>
              </w:rPr>
              <w:t>模块 2｜辅导员、学生</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按学期分组显示课程、学分、三项成绩、总评与是否及格，数据与成绩模块一致</w:t>
            </w:r>
          </w:p>
        </w:tc>
      </w:tr>
      <w:tr>
        <w:tc>
          <w:tcPr>
            <w:tcW w:type="dxa" w:w="737"/>
          </w:tcPr>
          <w:p>
            <w:pPr>
              <w:spacing w:before="20" w:after="20" w:line="276" w:lineRule="auto"/>
              <w:ind w:firstLine="0"/>
              <w:jc w:val="left"/>
            </w:pPr>
            <w:r>
              <w:rPr>
                <w:rFonts w:ascii="宋体" w:hAnsi="宋体" w:eastAsia="宋体"/>
                <w:b w:val="0"/>
                <w:i w:val="0"/>
                <w:sz w:val="16"/>
              </w:rPr>
              <w:t>FR-12</w:t>
            </w:r>
          </w:p>
        </w:tc>
        <w:tc>
          <w:tcPr>
            <w:tcW w:type="dxa" w:w="2438"/>
          </w:tcPr>
          <w:p>
            <w:pPr>
              <w:spacing w:before="20" w:after="20" w:line="276" w:lineRule="auto"/>
              <w:ind w:firstLine="0"/>
              <w:jc w:val="left"/>
            </w:pPr>
            <w:r>
              <w:rPr>
                <w:rFonts w:ascii="宋体" w:hAnsi="宋体" w:eastAsia="宋体"/>
                <w:b w:val="0"/>
                <w:i w:val="0"/>
                <w:sz w:val="16"/>
              </w:rPr>
              <w:t>专业信息维护（专业代码唯一）</w:t>
            </w:r>
          </w:p>
        </w:tc>
        <w:tc>
          <w:tcPr>
            <w:tcW w:type="dxa" w:w="1474"/>
          </w:tcPr>
          <w:p>
            <w:pPr>
              <w:spacing w:before="20" w:after="20" w:line="276" w:lineRule="auto"/>
              <w:ind w:firstLine="0"/>
              <w:jc w:val="center"/>
            </w:pPr>
            <w:r>
              <w:rPr>
                <w:rFonts w:ascii="宋体" w:hAnsi="宋体" w:eastAsia="宋体"/>
                <w:b w:val="0"/>
                <w:i w:val="0"/>
                <w:sz w:val="16"/>
              </w:rPr>
              <w:t>模块 3｜管理员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5 个演示专业可增删改查；重复专业代码被拒绝保存</w:t>
            </w:r>
          </w:p>
        </w:tc>
      </w:tr>
      <w:tr>
        <w:tc>
          <w:tcPr>
            <w:tcW w:type="dxa" w:w="737"/>
          </w:tcPr>
          <w:p>
            <w:pPr>
              <w:spacing w:before="20" w:after="20" w:line="276" w:lineRule="auto"/>
              <w:ind w:firstLine="0"/>
              <w:jc w:val="left"/>
            </w:pPr>
            <w:r>
              <w:rPr>
                <w:rFonts w:ascii="宋体" w:hAnsi="宋体" w:eastAsia="宋体"/>
                <w:b w:val="0"/>
                <w:i w:val="0"/>
                <w:sz w:val="16"/>
              </w:rPr>
              <w:t>FR-13</w:t>
            </w:r>
          </w:p>
        </w:tc>
        <w:tc>
          <w:tcPr>
            <w:tcW w:type="dxa" w:w="2438"/>
          </w:tcPr>
          <w:p>
            <w:pPr>
              <w:spacing w:before="20" w:after="20" w:line="276" w:lineRule="auto"/>
              <w:ind w:firstLine="0"/>
              <w:jc w:val="left"/>
            </w:pPr>
            <w:r>
              <w:rPr>
                <w:rFonts w:ascii="宋体" w:hAnsi="宋体" w:eastAsia="宋体"/>
                <w:b w:val="0"/>
                <w:i w:val="0"/>
                <w:sz w:val="16"/>
              </w:rPr>
              <w:t>班级信息维护（代码唯一、关联专业／年级／班主任／容量）</w:t>
            </w:r>
          </w:p>
        </w:tc>
        <w:tc>
          <w:tcPr>
            <w:tcW w:type="dxa" w:w="1474"/>
          </w:tcPr>
          <w:p>
            <w:pPr>
              <w:spacing w:before="20" w:after="20" w:line="276" w:lineRule="auto"/>
              <w:ind w:firstLine="0"/>
              <w:jc w:val="center"/>
            </w:pPr>
            <w:r>
              <w:rPr>
                <w:rFonts w:ascii="宋体" w:hAnsi="宋体" w:eastAsia="宋体"/>
                <w:b w:val="0"/>
                <w:i w:val="0"/>
                <w:sz w:val="16"/>
              </w:rPr>
              <w:t>模块 3｜管理员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10 个演示班级可维护；班级正确关联专业，年级、班主任、容量可修改</w:t>
            </w:r>
          </w:p>
        </w:tc>
      </w:tr>
      <w:tr>
        <w:tc>
          <w:tcPr>
            <w:tcW w:type="dxa" w:w="737"/>
          </w:tcPr>
          <w:p>
            <w:pPr>
              <w:spacing w:before="20" w:after="20" w:line="276" w:lineRule="auto"/>
              <w:ind w:firstLine="0"/>
              <w:jc w:val="left"/>
            </w:pPr>
            <w:r>
              <w:rPr>
                <w:rFonts w:ascii="宋体" w:hAnsi="宋体" w:eastAsia="宋体"/>
                <w:b w:val="0"/>
                <w:i w:val="0"/>
                <w:sz w:val="16"/>
              </w:rPr>
              <w:t>FR-14</w:t>
            </w:r>
          </w:p>
        </w:tc>
        <w:tc>
          <w:tcPr>
            <w:tcW w:type="dxa" w:w="2438"/>
          </w:tcPr>
          <w:p>
            <w:pPr>
              <w:spacing w:before="20" w:after="20" w:line="276" w:lineRule="auto"/>
              <w:ind w:firstLine="0"/>
              <w:jc w:val="center"/>
            </w:pPr>
            <w:r>
              <w:rPr>
                <w:rFonts w:ascii="宋体" w:hAnsi="宋体" w:eastAsia="宋体"/>
                <w:b w:val="0"/>
                <w:i w:val="0"/>
                <w:sz w:val="16"/>
              </w:rPr>
              <w:t>班级人数与容量统计</w:t>
            </w:r>
          </w:p>
        </w:tc>
        <w:tc>
          <w:tcPr>
            <w:tcW w:type="dxa" w:w="1474"/>
          </w:tcPr>
          <w:p>
            <w:pPr>
              <w:spacing w:before="20" w:after="20" w:line="276" w:lineRule="auto"/>
              <w:ind w:firstLine="0"/>
              <w:jc w:val="center"/>
            </w:pPr>
            <w:r>
              <w:rPr>
                <w:rFonts w:ascii="宋体" w:hAnsi="宋体" w:eastAsia="宋体"/>
                <w:b w:val="0"/>
                <w:i w:val="0"/>
                <w:sz w:val="16"/>
              </w:rPr>
              <w:t>模块 3｜管理员、辅导员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班级列表显示当前人数与容量，与 student 表实际记录数一致</w:t>
            </w:r>
          </w:p>
        </w:tc>
      </w:tr>
      <w:tr>
        <w:tc>
          <w:tcPr>
            <w:tcW w:type="dxa" w:w="737"/>
          </w:tcPr>
          <w:p>
            <w:pPr>
              <w:spacing w:before="20" w:after="20" w:line="276" w:lineRule="auto"/>
              <w:ind w:firstLine="0"/>
              <w:jc w:val="left"/>
            </w:pPr>
            <w:r>
              <w:rPr>
                <w:rFonts w:ascii="宋体" w:hAnsi="宋体" w:eastAsia="宋体"/>
                <w:b w:val="0"/>
                <w:i w:val="0"/>
                <w:sz w:val="16"/>
              </w:rPr>
              <w:t>FR-15</w:t>
            </w:r>
          </w:p>
        </w:tc>
        <w:tc>
          <w:tcPr>
            <w:tcW w:type="dxa" w:w="2438"/>
          </w:tcPr>
          <w:p>
            <w:pPr>
              <w:spacing w:before="20" w:after="20" w:line="276" w:lineRule="auto"/>
              <w:ind w:firstLine="0"/>
              <w:jc w:val="center"/>
            </w:pPr>
            <w:r>
              <w:rPr>
                <w:rFonts w:ascii="宋体" w:hAnsi="宋体" w:eastAsia="宋体"/>
                <w:b w:val="0"/>
                <w:i w:val="0"/>
                <w:sz w:val="16"/>
              </w:rPr>
              <w:t>删除前的关联约束校验</w:t>
            </w:r>
          </w:p>
        </w:tc>
        <w:tc>
          <w:tcPr>
            <w:tcW w:type="dxa" w:w="1474"/>
          </w:tcPr>
          <w:p>
            <w:pPr>
              <w:spacing w:before="20" w:after="20" w:line="276" w:lineRule="auto"/>
              <w:ind w:firstLine="0"/>
              <w:jc w:val="center"/>
            </w:pPr>
            <w:r>
              <w:rPr>
                <w:rFonts w:ascii="宋体" w:hAnsi="宋体" w:eastAsia="宋体"/>
                <w:b w:val="0"/>
                <w:i w:val="0"/>
                <w:sz w:val="16"/>
              </w:rPr>
              <w:t>模块 3｜数据一致性</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删除有班级的专业、有学生的班级均被拒绝，并提示具体关联数量</w:t>
            </w:r>
          </w:p>
        </w:tc>
      </w:tr>
      <w:tr>
        <w:tc>
          <w:tcPr>
            <w:tcW w:type="dxa" w:w="737"/>
          </w:tcPr>
          <w:p>
            <w:pPr>
              <w:spacing w:before="20" w:after="20" w:line="276" w:lineRule="auto"/>
              <w:ind w:firstLine="0"/>
              <w:jc w:val="left"/>
            </w:pPr>
            <w:r>
              <w:rPr>
                <w:rFonts w:ascii="宋体" w:hAnsi="宋体" w:eastAsia="宋体"/>
                <w:b w:val="0"/>
                <w:i w:val="0"/>
                <w:sz w:val="16"/>
              </w:rPr>
              <w:t>FR-16</w:t>
            </w:r>
          </w:p>
        </w:tc>
        <w:tc>
          <w:tcPr>
            <w:tcW w:type="dxa" w:w="2438"/>
          </w:tcPr>
          <w:p>
            <w:pPr>
              <w:spacing w:before="20" w:after="20" w:line="276" w:lineRule="auto"/>
              <w:ind w:firstLine="0"/>
              <w:jc w:val="left"/>
            </w:pPr>
            <w:r>
              <w:rPr>
                <w:rFonts w:ascii="宋体" w:hAnsi="宋体" w:eastAsia="宋体"/>
                <w:b w:val="0"/>
                <w:i w:val="0"/>
                <w:sz w:val="16"/>
              </w:rPr>
              <w:t>课程信息维护（课程代码唯一）</w:t>
            </w:r>
          </w:p>
        </w:tc>
        <w:tc>
          <w:tcPr>
            <w:tcW w:type="dxa" w:w="1474"/>
          </w:tcPr>
          <w:p>
            <w:pPr>
              <w:spacing w:before="20" w:after="20" w:line="276" w:lineRule="auto"/>
              <w:ind w:firstLine="0"/>
              <w:jc w:val="center"/>
            </w:pPr>
            <w:r>
              <w:rPr>
                <w:rFonts w:ascii="宋体" w:hAnsi="宋体" w:eastAsia="宋体"/>
                <w:b w:val="0"/>
                <w:i w:val="0"/>
                <w:sz w:val="16"/>
              </w:rPr>
              <w:t>模块 4｜管理员、教师</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10 门演示课程可维护；重复课程代码被拒绝保存</w:t>
            </w:r>
          </w:p>
        </w:tc>
      </w:tr>
      <w:tr>
        <w:tc>
          <w:tcPr>
            <w:tcW w:type="dxa" w:w="737"/>
          </w:tcPr>
          <w:p>
            <w:pPr>
              <w:spacing w:before="20" w:after="20" w:line="276" w:lineRule="auto"/>
              <w:ind w:firstLine="0"/>
              <w:jc w:val="left"/>
            </w:pPr>
            <w:r>
              <w:rPr>
                <w:rFonts w:ascii="宋体" w:hAnsi="宋体" w:eastAsia="宋体"/>
                <w:b w:val="0"/>
                <w:i w:val="0"/>
                <w:sz w:val="16"/>
              </w:rPr>
              <w:t>FR-17</w:t>
            </w:r>
          </w:p>
        </w:tc>
        <w:tc>
          <w:tcPr>
            <w:tcW w:type="dxa" w:w="2438"/>
          </w:tcPr>
          <w:p>
            <w:pPr>
              <w:spacing w:before="20" w:after="20" w:line="276" w:lineRule="auto"/>
              <w:ind w:firstLine="0"/>
              <w:jc w:val="left"/>
            </w:pPr>
            <w:r>
              <w:rPr>
                <w:rFonts w:ascii="宋体" w:hAnsi="宋体" w:eastAsia="宋体"/>
                <w:b w:val="0"/>
                <w:i w:val="0"/>
                <w:sz w:val="16"/>
              </w:rPr>
              <w:t>学分／学时／类型／考核方式／教师／学期维护</w:t>
            </w:r>
          </w:p>
        </w:tc>
        <w:tc>
          <w:tcPr>
            <w:tcW w:type="dxa" w:w="1474"/>
          </w:tcPr>
          <w:p>
            <w:pPr>
              <w:spacing w:before="20" w:after="20" w:line="276" w:lineRule="auto"/>
              <w:ind w:firstLine="0"/>
              <w:jc w:val="center"/>
            </w:pPr>
            <w:r>
              <w:rPr>
                <w:rFonts w:ascii="宋体" w:hAnsi="宋体" w:eastAsia="宋体"/>
                <w:b w:val="0"/>
                <w:i w:val="0"/>
                <w:sz w:val="16"/>
              </w:rPr>
              <w:t>模块 4｜管理员、教师</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课程类型限必修／选修、考核方式限考试／考查；学分与学时越界值被拒绝</w:t>
            </w:r>
          </w:p>
        </w:tc>
      </w:tr>
      <w:tr>
        <w:tc>
          <w:tcPr>
            <w:tcW w:type="dxa" w:w="737"/>
          </w:tcPr>
          <w:p>
            <w:pPr>
              <w:spacing w:before="20" w:after="20" w:line="276" w:lineRule="auto"/>
              <w:ind w:firstLine="0"/>
              <w:jc w:val="left"/>
            </w:pPr>
            <w:r>
              <w:rPr>
                <w:rFonts w:ascii="宋体" w:hAnsi="宋体" w:eastAsia="宋体"/>
                <w:b w:val="0"/>
                <w:i w:val="0"/>
                <w:sz w:val="16"/>
              </w:rPr>
              <w:t>FR-18</w:t>
            </w:r>
          </w:p>
        </w:tc>
        <w:tc>
          <w:tcPr>
            <w:tcW w:type="dxa" w:w="2438"/>
          </w:tcPr>
          <w:p>
            <w:pPr>
              <w:spacing w:before="20" w:after="20" w:line="276" w:lineRule="auto"/>
              <w:ind w:firstLine="0"/>
              <w:jc w:val="center"/>
            </w:pPr>
            <w:r>
              <w:rPr>
                <w:rFonts w:ascii="宋体" w:hAnsi="宋体" w:eastAsia="宋体"/>
                <w:b w:val="0"/>
                <w:i w:val="0"/>
                <w:sz w:val="16"/>
              </w:rPr>
              <w:t>课程关键字与类型检索</w:t>
            </w:r>
          </w:p>
        </w:tc>
        <w:tc>
          <w:tcPr>
            <w:tcW w:type="dxa" w:w="1474"/>
          </w:tcPr>
          <w:p>
            <w:pPr>
              <w:spacing w:before="20" w:after="20" w:line="276" w:lineRule="auto"/>
              <w:ind w:firstLine="0"/>
              <w:jc w:val="center"/>
            </w:pPr>
            <w:r>
              <w:rPr>
                <w:rFonts w:ascii="宋体" w:hAnsi="宋体" w:eastAsia="宋体"/>
                <w:b w:val="0"/>
                <w:i w:val="0"/>
                <w:sz w:val="16"/>
              </w:rPr>
              <w:t>模块 4｜管理员、教师</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按课程名称或授课教师检索结果正确，课程类型筛选生效</w:t>
            </w:r>
          </w:p>
        </w:tc>
      </w:tr>
      <w:tr>
        <w:tc>
          <w:tcPr>
            <w:tcW w:type="dxa" w:w="737"/>
          </w:tcPr>
          <w:p>
            <w:pPr>
              <w:spacing w:before="20" w:after="20" w:line="276" w:lineRule="auto"/>
              <w:ind w:firstLine="0"/>
              <w:jc w:val="left"/>
            </w:pPr>
            <w:r>
              <w:rPr>
                <w:rFonts w:ascii="宋体" w:hAnsi="宋体" w:eastAsia="宋体"/>
                <w:b w:val="0"/>
                <w:i w:val="0"/>
                <w:sz w:val="16"/>
              </w:rPr>
              <w:t>FR-19</w:t>
            </w:r>
          </w:p>
        </w:tc>
        <w:tc>
          <w:tcPr>
            <w:tcW w:type="dxa" w:w="2438"/>
          </w:tcPr>
          <w:p>
            <w:pPr>
              <w:spacing w:before="20" w:after="20" w:line="276" w:lineRule="auto"/>
              <w:ind w:firstLine="0"/>
              <w:jc w:val="left"/>
            </w:pPr>
            <w:r>
              <w:rPr>
                <w:rFonts w:ascii="宋体" w:hAnsi="宋体" w:eastAsia="宋体"/>
                <w:b w:val="0"/>
                <w:i w:val="0"/>
                <w:sz w:val="16"/>
              </w:rPr>
              <w:t>成绩录入与修改（平时、期末、补考）</w:t>
            </w:r>
          </w:p>
        </w:tc>
        <w:tc>
          <w:tcPr>
            <w:tcW w:type="dxa" w:w="1474"/>
          </w:tcPr>
          <w:p>
            <w:pPr>
              <w:spacing w:before="20" w:after="20" w:line="276" w:lineRule="auto"/>
              <w:ind w:firstLine="0"/>
              <w:jc w:val="center"/>
            </w:pPr>
            <w:r>
              <w:rPr>
                <w:rFonts w:ascii="宋体" w:hAnsi="宋体" w:eastAsia="宋体"/>
                <w:b w:val="0"/>
                <w:i w:val="0"/>
                <w:sz w:val="16"/>
              </w:rPr>
              <w:t>模块 5｜教师</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三项成绩可录入与修改，保存后列表与数据库即时更新</w:t>
            </w:r>
          </w:p>
        </w:tc>
      </w:tr>
      <w:tr>
        <w:tc>
          <w:tcPr>
            <w:tcW w:type="dxa" w:w="737"/>
          </w:tcPr>
          <w:p>
            <w:pPr>
              <w:spacing w:before="20" w:after="20" w:line="276" w:lineRule="auto"/>
              <w:ind w:firstLine="0"/>
              <w:jc w:val="left"/>
            </w:pPr>
            <w:r>
              <w:rPr>
                <w:rFonts w:ascii="宋体" w:hAnsi="宋体" w:eastAsia="宋体"/>
                <w:b w:val="0"/>
                <w:i w:val="0"/>
                <w:sz w:val="16"/>
              </w:rPr>
              <w:t>FR-20</w:t>
            </w:r>
          </w:p>
        </w:tc>
        <w:tc>
          <w:tcPr>
            <w:tcW w:type="dxa" w:w="2438"/>
          </w:tcPr>
          <w:p>
            <w:pPr>
              <w:spacing w:before="20" w:after="20" w:line="276" w:lineRule="auto"/>
              <w:ind w:firstLine="0"/>
              <w:jc w:val="left"/>
            </w:pPr>
            <w:r>
              <w:rPr>
                <w:rFonts w:ascii="宋体" w:hAnsi="宋体" w:eastAsia="宋体"/>
                <w:b w:val="0"/>
                <w:i w:val="0"/>
                <w:sz w:val="16"/>
              </w:rPr>
              <w:t>总评自动计算（30%／70%，有补考取补考）</w:t>
            </w:r>
          </w:p>
        </w:tc>
        <w:tc>
          <w:tcPr>
            <w:tcW w:type="dxa" w:w="1474"/>
          </w:tcPr>
          <w:p>
            <w:pPr>
              <w:spacing w:before="20" w:after="20" w:line="276" w:lineRule="auto"/>
              <w:ind w:firstLine="0"/>
              <w:jc w:val="center"/>
            </w:pPr>
            <w:r>
              <w:rPr>
                <w:rFonts w:ascii="宋体" w:hAnsi="宋体" w:eastAsia="宋体"/>
                <w:b w:val="0"/>
                <w:i w:val="0"/>
                <w:sz w:val="16"/>
              </w:rPr>
              <w:t>模块 5｜业务核心</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平时 80、期末 90 得总评 87.0；补考 65 时总评取 65.0（对应 TC-10、TC-11）</w:t>
            </w:r>
          </w:p>
        </w:tc>
      </w:tr>
      <w:tr>
        <w:tc>
          <w:tcPr>
            <w:tcW w:type="dxa" w:w="737"/>
          </w:tcPr>
          <w:p>
            <w:pPr>
              <w:spacing w:before="20" w:after="20" w:line="276" w:lineRule="auto"/>
              <w:ind w:firstLine="0"/>
              <w:jc w:val="left"/>
            </w:pPr>
            <w:r>
              <w:rPr>
                <w:rFonts w:ascii="宋体" w:hAnsi="宋体" w:eastAsia="宋体"/>
                <w:b w:val="0"/>
                <w:i w:val="0"/>
                <w:sz w:val="16"/>
              </w:rPr>
              <w:t>FR-21</w:t>
            </w:r>
          </w:p>
        </w:tc>
        <w:tc>
          <w:tcPr>
            <w:tcW w:type="dxa" w:w="2438"/>
          </w:tcPr>
          <w:p>
            <w:pPr>
              <w:spacing w:before="20" w:after="20" w:line="276" w:lineRule="auto"/>
              <w:ind w:firstLine="0"/>
              <w:jc w:val="left"/>
            </w:pPr>
            <w:r>
              <w:rPr>
                <w:rFonts w:ascii="宋体" w:hAnsi="宋体" w:eastAsia="宋体"/>
                <w:b w:val="0"/>
                <w:i w:val="0"/>
                <w:sz w:val="16"/>
              </w:rPr>
              <w:t>单科成绩与课程成绩批量录入</w:t>
            </w:r>
          </w:p>
        </w:tc>
        <w:tc>
          <w:tcPr>
            <w:tcW w:type="dxa" w:w="1474"/>
          </w:tcPr>
          <w:p>
            <w:pPr>
              <w:spacing w:before="20" w:after="20" w:line="276" w:lineRule="auto"/>
              <w:ind w:firstLine="0"/>
              <w:jc w:val="center"/>
            </w:pPr>
            <w:r>
              <w:rPr>
                <w:rFonts w:ascii="宋体" w:hAnsi="宋体" w:eastAsia="宋体"/>
                <w:b w:val="0"/>
                <w:i w:val="0"/>
                <w:sz w:val="16"/>
              </w:rPr>
              <w:t>模块 5｜教师</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按课程批量录入 40 名学生成绩，成功后全部入库，失败时整体回滚无残留</w:t>
            </w:r>
          </w:p>
        </w:tc>
      </w:tr>
      <w:tr>
        <w:tc>
          <w:tcPr>
            <w:tcW w:type="dxa" w:w="737"/>
          </w:tcPr>
          <w:p>
            <w:pPr>
              <w:spacing w:before="20" w:after="20" w:line="276" w:lineRule="auto"/>
              <w:ind w:firstLine="0"/>
              <w:jc w:val="left"/>
            </w:pPr>
            <w:r>
              <w:rPr>
                <w:rFonts w:ascii="宋体" w:hAnsi="宋体" w:eastAsia="宋体"/>
                <w:b w:val="0"/>
                <w:i w:val="0"/>
                <w:sz w:val="16"/>
              </w:rPr>
              <w:t>FR-22</w:t>
            </w:r>
          </w:p>
        </w:tc>
        <w:tc>
          <w:tcPr>
            <w:tcW w:type="dxa" w:w="2438"/>
          </w:tcPr>
          <w:p>
            <w:pPr>
              <w:spacing w:before="20" w:after="20" w:line="276" w:lineRule="auto"/>
              <w:ind w:firstLine="0"/>
              <w:jc w:val="center"/>
            </w:pPr>
            <w:r>
              <w:rPr>
                <w:rFonts w:ascii="宋体" w:hAnsi="宋体" w:eastAsia="宋体"/>
                <w:b w:val="0"/>
                <w:i w:val="0"/>
                <w:sz w:val="16"/>
              </w:rPr>
              <w:t>Excel 批量导入成绩</w:t>
            </w:r>
          </w:p>
        </w:tc>
        <w:tc>
          <w:tcPr>
            <w:tcW w:type="dxa" w:w="1474"/>
          </w:tcPr>
          <w:p>
            <w:pPr>
              <w:spacing w:before="20" w:after="20" w:line="276" w:lineRule="auto"/>
              <w:ind w:firstLine="0"/>
              <w:jc w:val="center"/>
            </w:pPr>
            <w:r>
              <w:rPr>
                <w:rFonts w:ascii="宋体" w:hAnsi="宋体" w:eastAsia="宋体"/>
                <w:b w:val="0"/>
                <w:i w:val="0"/>
                <w:sz w:val="16"/>
              </w:rPr>
              <w:t>模块 5｜教师</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按模板导入 10 行（含 1 行非法），合法 9 行入库，报告失败行号与原因</w:t>
            </w:r>
          </w:p>
        </w:tc>
      </w:tr>
      <w:tr>
        <w:tc>
          <w:tcPr>
            <w:tcW w:type="dxa" w:w="737"/>
          </w:tcPr>
          <w:p>
            <w:pPr>
              <w:spacing w:before="20" w:after="20" w:line="276" w:lineRule="auto"/>
              <w:ind w:firstLine="0"/>
              <w:jc w:val="left"/>
            </w:pPr>
            <w:r>
              <w:rPr>
                <w:rFonts w:ascii="宋体" w:hAnsi="宋体" w:eastAsia="宋体"/>
                <w:b w:val="0"/>
                <w:i w:val="0"/>
                <w:sz w:val="16"/>
              </w:rPr>
              <w:t>FR-23</w:t>
            </w:r>
          </w:p>
        </w:tc>
        <w:tc>
          <w:tcPr>
            <w:tcW w:type="dxa" w:w="2438"/>
          </w:tcPr>
          <w:p>
            <w:pPr>
              <w:spacing w:before="20" w:after="20" w:line="276" w:lineRule="auto"/>
              <w:ind w:firstLine="0"/>
              <w:jc w:val="left"/>
            </w:pPr>
            <w:r>
              <w:rPr>
                <w:rFonts w:ascii="宋体" w:hAnsi="宋体" w:eastAsia="宋体"/>
                <w:b w:val="0"/>
                <w:i w:val="0"/>
                <w:sz w:val="16"/>
              </w:rPr>
              <w:t>按学生／课程／学期／及格与否筛选成绩</w:t>
            </w:r>
          </w:p>
        </w:tc>
        <w:tc>
          <w:tcPr>
            <w:tcW w:type="dxa" w:w="1474"/>
          </w:tcPr>
          <w:p>
            <w:pPr>
              <w:spacing w:before="20" w:after="20" w:line="276" w:lineRule="auto"/>
              <w:ind w:firstLine="0"/>
              <w:jc w:val="center"/>
            </w:pPr>
            <w:r>
              <w:rPr>
                <w:rFonts w:ascii="宋体" w:hAnsi="宋体" w:eastAsia="宋体"/>
                <w:b w:val="0"/>
                <w:i w:val="0"/>
                <w:sz w:val="16"/>
              </w:rPr>
              <w:t>模块 5｜教师、辅导员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组合条件筛选结果正确；及格判定使用系统参数中的及格线</w:t>
            </w:r>
          </w:p>
        </w:tc>
      </w:tr>
      <w:tr>
        <w:tc>
          <w:tcPr>
            <w:tcW w:type="dxa" w:w="737"/>
          </w:tcPr>
          <w:p>
            <w:pPr>
              <w:spacing w:before="20" w:after="20" w:line="276" w:lineRule="auto"/>
              <w:ind w:firstLine="0"/>
              <w:jc w:val="left"/>
            </w:pPr>
            <w:r>
              <w:rPr>
                <w:rFonts w:ascii="宋体" w:hAnsi="宋体" w:eastAsia="宋体"/>
                <w:b w:val="0"/>
                <w:i w:val="0"/>
                <w:sz w:val="16"/>
              </w:rPr>
              <w:t>FR-24</w:t>
            </w:r>
          </w:p>
        </w:tc>
        <w:tc>
          <w:tcPr>
            <w:tcW w:type="dxa" w:w="2438"/>
          </w:tcPr>
          <w:p>
            <w:pPr>
              <w:spacing w:before="20" w:after="20" w:line="276" w:lineRule="auto"/>
              <w:ind w:firstLine="0"/>
              <w:jc w:val="center"/>
            </w:pPr>
            <w:r>
              <w:rPr>
                <w:rFonts w:ascii="宋体" w:hAnsi="宋体" w:eastAsia="宋体"/>
                <w:b w:val="0"/>
                <w:i w:val="0"/>
                <w:sz w:val="16"/>
              </w:rPr>
              <w:t>不及格统计与个人成绩单</w:t>
            </w:r>
          </w:p>
        </w:tc>
        <w:tc>
          <w:tcPr>
            <w:tcW w:type="dxa" w:w="1474"/>
          </w:tcPr>
          <w:p>
            <w:pPr>
              <w:spacing w:before="20" w:after="20" w:line="276" w:lineRule="auto"/>
              <w:ind w:firstLine="0"/>
              <w:jc w:val="left"/>
            </w:pPr>
            <w:r>
              <w:rPr>
                <w:rFonts w:ascii="宋体" w:hAnsi="宋体" w:eastAsia="宋体"/>
                <w:b w:val="0"/>
                <w:i w:val="0"/>
                <w:sz w:val="16"/>
              </w:rPr>
              <w:t>模块 5｜教师、辅导员、学生</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不及格名单与成绩单中的总评、是否及格与数据库计算列完全一致</w:t>
            </w:r>
          </w:p>
        </w:tc>
      </w:tr>
      <w:tr>
        <w:tc>
          <w:tcPr>
            <w:tcW w:type="dxa" w:w="737"/>
          </w:tcPr>
          <w:p>
            <w:pPr>
              <w:spacing w:before="20" w:after="20" w:line="276" w:lineRule="auto"/>
              <w:ind w:firstLine="0"/>
              <w:jc w:val="left"/>
            </w:pPr>
            <w:r>
              <w:rPr>
                <w:rFonts w:ascii="宋体" w:hAnsi="宋体" w:eastAsia="宋体"/>
                <w:b w:val="0"/>
                <w:i w:val="0"/>
                <w:sz w:val="16"/>
              </w:rPr>
              <w:t>FR-25</w:t>
            </w:r>
          </w:p>
        </w:tc>
        <w:tc>
          <w:tcPr>
            <w:tcW w:type="dxa" w:w="2438"/>
          </w:tcPr>
          <w:p>
            <w:pPr>
              <w:spacing w:before="20" w:after="20" w:line="276" w:lineRule="auto"/>
              <w:ind w:firstLine="0"/>
              <w:jc w:val="center"/>
            </w:pPr>
            <w:r>
              <w:rPr>
                <w:rFonts w:ascii="宋体" w:hAnsi="宋体" w:eastAsia="宋体"/>
                <w:b w:val="0"/>
                <w:i w:val="0"/>
                <w:sz w:val="16"/>
              </w:rPr>
              <w:t>考勤登记（六种状态）</w:t>
            </w:r>
          </w:p>
        </w:tc>
        <w:tc>
          <w:tcPr>
            <w:tcW w:type="dxa" w:w="1474"/>
          </w:tcPr>
          <w:p>
            <w:pPr>
              <w:spacing w:before="20" w:after="20" w:line="276" w:lineRule="auto"/>
              <w:ind w:firstLine="0"/>
              <w:jc w:val="center"/>
            </w:pPr>
            <w:r>
              <w:rPr>
                <w:rFonts w:ascii="宋体" w:hAnsi="宋体" w:eastAsia="宋体"/>
                <w:b w:val="0"/>
                <w:i w:val="0"/>
                <w:sz w:val="16"/>
              </w:rPr>
              <w:t>模块 6｜教师、辅导员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出勤、迟到、早退、病假、事假、缺勤六种状态均可登记并正确统计</w:t>
            </w:r>
          </w:p>
        </w:tc>
      </w:tr>
      <w:tr>
        <w:tc>
          <w:tcPr>
            <w:tcW w:type="dxa" w:w="737"/>
          </w:tcPr>
          <w:p>
            <w:pPr>
              <w:spacing w:before="20" w:after="20" w:line="276" w:lineRule="auto"/>
              <w:ind w:firstLine="0"/>
              <w:jc w:val="left"/>
            </w:pPr>
            <w:r>
              <w:rPr>
                <w:rFonts w:ascii="宋体" w:hAnsi="宋体" w:eastAsia="宋体"/>
                <w:b w:val="0"/>
                <w:i w:val="0"/>
                <w:sz w:val="16"/>
              </w:rPr>
              <w:t>FR-26</w:t>
            </w:r>
          </w:p>
        </w:tc>
        <w:tc>
          <w:tcPr>
            <w:tcW w:type="dxa" w:w="2438"/>
          </w:tcPr>
          <w:p>
            <w:pPr>
              <w:spacing w:before="20" w:after="20" w:line="276" w:lineRule="auto"/>
              <w:ind w:firstLine="0"/>
              <w:jc w:val="left"/>
            </w:pPr>
            <w:r>
              <w:rPr>
                <w:rFonts w:ascii="宋体" w:hAnsi="宋体" w:eastAsia="宋体"/>
                <w:b w:val="0"/>
                <w:i w:val="0"/>
                <w:sz w:val="16"/>
              </w:rPr>
              <w:t>按学生／课程／日期区间筛选考勤</w:t>
            </w:r>
          </w:p>
        </w:tc>
        <w:tc>
          <w:tcPr>
            <w:tcW w:type="dxa" w:w="1474"/>
          </w:tcPr>
          <w:p>
            <w:pPr>
              <w:spacing w:before="20" w:after="20" w:line="276" w:lineRule="auto"/>
              <w:ind w:firstLine="0"/>
              <w:jc w:val="center"/>
            </w:pPr>
            <w:r>
              <w:rPr>
                <w:rFonts w:ascii="宋体" w:hAnsi="宋体" w:eastAsia="宋体"/>
                <w:b w:val="0"/>
                <w:i w:val="0"/>
                <w:sz w:val="16"/>
              </w:rPr>
              <w:t>模块 6｜教师、辅导员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日期区间查询结果正确，区间端点日期记录被包含在内</w:t>
            </w:r>
          </w:p>
        </w:tc>
      </w:tr>
      <w:tr>
        <w:tc>
          <w:tcPr>
            <w:tcW w:type="dxa" w:w="737"/>
          </w:tcPr>
          <w:p>
            <w:pPr>
              <w:spacing w:before="20" w:after="20" w:line="276" w:lineRule="auto"/>
              <w:ind w:firstLine="0"/>
              <w:jc w:val="left"/>
            </w:pPr>
            <w:r>
              <w:rPr>
                <w:rFonts w:ascii="宋体" w:hAnsi="宋体" w:eastAsia="宋体"/>
                <w:b w:val="0"/>
                <w:i w:val="0"/>
                <w:sz w:val="16"/>
              </w:rPr>
              <w:t>FR-27</w:t>
            </w:r>
          </w:p>
        </w:tc>
        <w:tc>
          <w:tcPr>
            <w:tcW w:type="dxa" w:w="2438"/>
          </w:tcPr>
          <w:p>
            <w:pPr>
              <w:spacing w:before="20" w:after="20" w:line="276" w:lineRule="auto"/>
              <w:ind w:firstLine="0"/>
              <w:jc w:val="center"/>
            </w:pPr>
            <w:r>
              <w:rPr>
                <w:rFonts w:ascii="宋体" w:hAnsi="宋体" w:eastAsia="宋体"/>
                <w:b w:val="0"/>
                <w:i w:val="0"/>
                <w:sz w:val="16"/>
              </w:rPr>
              <w:t>出勤率统计</w:t>
            </w:r>
          </w:p>
        </w:tc>
        <w:tc>
          <w:tcPr>
            <w:tcW w:type="dxa" w:w="1474"/>
          </w:tcPr>
          <w:p>
            <w:pPr>
              <w:spacing w:before="20" w:after="20" w:line="276" w:lineRule="auto"/>
              <w:ind w:firstLine="0"/>
              <w:jc w:val="center"/>
            </w:pPr>
            <w:r>
              <w:rPr>
                <w:rFonts w:ascii="宋体" w:hAnsi="宋体" w:eastAsia="宋体"/>
                <w:b w:val="0"/>
                <w:i w:val="0"/>
                <w:sz w:val="16"/>
              </w:rPr>
              <w:t>模块 6｜教师、辅导员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出勤率 =（出勤 + 迟到 + 早退）÷ 考勤总次数 × 100%，保留一位小数</w:t>
            </w:r>
          </w:p>
        </w:tc>
      </w:tr>
      <w:tr>
        <w:tc>
          <w:tcPr>
            <w:tcW w:type="dxa" w:w="737"/>
          </w:tcPr>
          <w:p>
            <w:pPr>
              <w:spacing w:before="20" w:after="20" w:line="276" w:lineRule="auto"/>
              <w:ind w:firstLine="0"/>
              <w:jc w:val="left"/>
            </w:pPr>
            <w:r>
              <w:rPr>
                <w:rFonts w:ascii="宋体" w:hAnsi="宋体" w:eastAsia="宋体"/>
                <w:b w:val="0"/>
                <w:i w:val="0"/>
                <w:sz w:val="16"/>
              </w:rPr>
              <w:t>FR-28</w:t>
            </w:r>
          </w:p>
        </w:tc>
        <w:tc>
          <w:tcPr>
            <w:tcW w:type="dxa" w:w="2438"/>
          </w:tcPr>
          <w:p>
            <w:pPr>
              <w:spacing w:before="20" w:after="20" w:line="276" w:lineRule="auto"/>
              <w:ind w:firstLine="0"/>
              <w:jc w:val="left"/>
            </w:pPr>
            <w:r>
              <w:rPr>
                <w:rFonts w:ascii="宋体" w:hAnsi="宋体" w:eastAsia="宋体"/>
                <w:b w:val="0"/>
                <w:i w:val="0"/>
                <w:sz w:val="16"/>
              </w:rPr>
              <w:t>缺勤次数超阈值预警（默认 3 次，可配置）</w:t>
            </w:r>
          </w:p>
        </w:tc>
        <w:tc>
          <w:tcPr>
            <w:tcW w:type="dxa" w:w="1474"/>
          </w:tcPr>
          <w:p>
            <w:pPr>
              <w:spacing w:before="20" w:after="20" w:line="276" w:lineRule="auto"/>
              <w:ind w:firstLine="0"/>
              <w:jc w:val="center"/>
            </w:pPr>
            <w:r>
              <w:rPr>
                <w:rFonts w:ascii="宋体" w:hAnsi="宋体" w:eastAsia="宋体"/>
                <w:b w:val="0"/>
                <w:i w:val="0"/>
                <w:sz w:val="16"/>
              </w:rPr>
              <w:t>模块 6｜辅导员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缺勤达 3 次时列表与首页看板出现预警；把阈值改为 5 后预警消失</w:t>
            </w:r>
          </w:p>
        </w:tc>
      </w:tr>
      <w:tr>
        <w:tc>
          <w:tcPr>
            <w:tcW w:type="dxa" w:w="737"/>
          </w:tcPr>
          <w:p>
            <w:pPr>
              <w:spacing w:before="20" w:after="20" w:line="276" w:lineRule="auto"/>
              <w:ind w:firstLine="0"/>
              <w:jc w:val="left"/>
            </w:pPr>
            <w:r>
              <w:rPr>
                <w:rFonts w:ascii="宋体" w:hAnsi="宋体" w:eastAsia="宋体"/>
                <w:b w:val="0"/>
                <w:i w:val="0"/>
                <w:sz w:val="16"/>
              </w:rPr>
              <w:t>FR-29</w:t>
            </w:r>
          </w:p>
        </w:tc>
        <w:tc>
          <w:tcPr>
            <w:tcW w:type="dxa" w:w="2438"/>
          </w:tcPr>
          <w:p>
            <w:pPr>
              <w:spacing w:before="20" w:after="20" w:line="276" w:lineRule="auto"/>
              <w:ind w:firstLine="0"/>
              <w:jc w:val="left"/>
            </w:pPr>
            <w:r>
              <w:rPr>
                <w:rFonts w:ascii="宋体" w:hAnsi="宋体" w:eastAsia="宋体"/>
                <w:b w:val="0"/>
                <w:i w:val="0"/>
                <w:sz w:val="16"/>
              </w:rPr>
              <w:t>首页数据看板（学生总数／班级数／课程数／教师数／平均分／及格率）</w:t>
            </w:r>
          </w:p>
        </w:tc>
        <w:tc>
          <w:tcPr>
            <w:tcW w:type="dxa" w:w="1474"/>
          </w:tcPr>
          <w:p>
            <w:pPr>
              <w:spacing w:before="20" w:after="20" w:line="276" w:lineRule="auto"/>
              <w:ind w:firstLine="0"/>
              <w:jc w:val="center"/>
            </w:pPr>
            <w:r>
              <w:rPr>
                <w:rFonts w:ascii="宋体" w:hAnsi="宋体" w:eastAsia="宋体"/>
                <w:b w:val="0"/>
                <w:i w:val="0"/>
                <w:sz w:val="16"/>
              </w:rPr>
              <w:t>模块 7｜全部角色</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六项指标显示正确（学生 40、班级 10、课程 10 与演示数据一致）</w:t>
            </w:r>
          </w:p>
        </w:tc>
      </w:tr>
      <w:tr>
        <w:tc>
          <w:tcPr>
            <w:tcW w:type="dxa" w:w="737"/>
          </w:tcPr>
          <w:p>
            <w:pPr>
              <w:spacing w:before="20" w:after="20" w:line="276" w:lineRule="auto"/>
              <w:ind w:firstLine="0"/>
              <w:jc w:val="left"/>
            </w:pPr>
            <w:r>
              <w:rPr>
                <w:rFonts w:ascii="宋体" w:hAnsi="宋体" w:eastAsia="宋体"/>
                <w:b w:val="0"/>
                <w:i w:val="0"/>
                <w:sz w:val="16"/>
              </w:rPr>
              <w:t>FR-30</w:t>
            </w:r>
          </w:p>
        </w:tc>
        <w:tc>
          <w:tcPr>
            <w:tcW w:type="dxa" w:w="2438"/>
          </w:tcPr>
          <w:p>
            <w:pPr>
              <w:spacing w:before="20" w:after="20" w:line="276" w:lineRule="auto"/>
              <w:ind w:firstLine="0"/>
              <w:jc w:val="center"/>
            </w:pPr>
            <w:r>
              <w:rPr>
                <w:rFonts w:ascii="宋体" w:hAnsi="宋体" w:eastAsia="宋体"/>
                <w:b w:val="0"/>
                <w:i w:val="0"/>
                <w:sz w:val="16"/>
              </w:rPr>
              <w:t>班级平均分排名</w:t>
            </w:r>
          </w:p>
        </w:tc>
        <w:tc>
          <w:tcPr>
            <w:tcW w:type="dxa" w:w="1474"/>
          </w:tcPr>
          <w:p>
            <w:pPr>
              <w:spacing w:before="20" w:after="20" w:line="276" w:lineRule="auto"/>
              <w:ind w:firstLine="0"/>
              <w:jc w:val="center"/>
            </w:pPr>
            <w:r>
              <w:rPr>
                <w:rFonts w:ascii="宋体" w:hAnsi="宋体" w:eastAsia="宋体"/>
                <w:b w:val="0"/>
                <w:i w:val="0"/>
                <w:sz w:val="16"/>
              </w:rPr>
              <w:t>模块 7｜辅导员、管理员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平均分保留 2 位小数并按降序排列；同分班级名次并列且后续名次顺延</w:t>
            </w:r>
          </w:p>
        </w:tc>
      </w:tr>
      <w:tr>
        <w:tc>
          <w:tcPr>
            <w:tcW w:type="dxa" w:w="737"/>
          </w:tcPr>
          <w:p>
            <w:pPr>
              <w:spacing w:before="20" w:after="20" w:line="276" w:lineRule="auto"/>
              <w:ind w:firstLine="0"/>
              <w:jc w:val="left"/>
            </w:pPr>
            <w:r>
              <w:rPr>
                <w:rFonts w:ascii="宋体" w:hAnsi="宋体" w:eastAsia="宋体"/>
                <w:b w:val="0"/>
                <w:i w:val="0"/>
                <w:sz w:val="16"/>
              </w:rPr>
              <w:t>FR-31</w:t>
            </w:r>
          </w:p>
        </w:tc>
        <w:tc>
          <w:tcPr>
            <w:tcW w:type="dxa" w:w="2438"/>
          </w:tcPr>
          <w:p>
            <w:pPr>
              <w:spacing w:before="20" w:after="20" w:line="276" w:lineRule="auto"/>
              <w:ind w:firstLine="0"/>
              <w:jc w:val="left"/>
            </w:pPr>
            <w:r>
              <w:rPr>
                <w:rFonts w:ascii="宋体" w:hAnsi="宋体" w:eastAsia="宋体"/>
                <w:b w:val="0"/>
                <w:i w:val="0"/>
                <w:sz w:val="16"/>
              </w:rPr>
              <w:t>课程成绩五档分布与分数段人数分布</w:t>
            </w:r>
          </w:p>
        </w:tc>
        <w:tc>
          <w:tcPr>
            <w:tcW w:type="dxa" w:w="1474"/>
          </w:tcPr>
          <w:p>
            <w:pPr>
              <w:spacing w:before="20" w:after="20" w:line="276" w:lineRule="auto"/>
              <w:ind w:firstLine="0"/>
              <w:jc w:val="center"/>
            </w:pPr>
            <w:r>
              <w:rPr>
                <w:rFonts w:ascii="宋体" w:hAnsi="宋体" w:eastAsia="宋体"/>
                <w:b w:val="0"/>
                <w:i w:val="0"/>
                <w:sz w:val="16"/>
              </w:rPr>
              <w:t>模块 7｜教师、管理员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五档人数之和等于参考总人次；分数段分布与之口径一致</w:t>
            </w:r>
          </w:p>
        </w:tc>
      </w:tr>
      <w:tr>
        <w:tc>
          <w:tcPr>
            <w:tcW w:type="dxa" w:w="737"/>
          </w:tcPr>
          <w:p>
            <w:pPr>
              <w:spacing w:before="20" w:after="20" w:line="276" w:lineRule="auto"/>
              <w:ind w:firstLine="0"/>
              <w:jc w:val="left"/>
            </w:pPr>
            <w:r>
              <w:rPr>
                <w:rFonts w:ascii="宋体" w:hAnsi="宋体" w:eastAsia="宋体"/>
                <w:b w:val="0"/>
                <w:i w:val="0"/>
                <w:sz w:val="16"/>
              </w:rPr>
              <w:t>FR-32</w:t>
            </w:r>
          </w:p>
        </w:tc>
        <w:tc>
          <w:tcPr>
            <w:tcW w:type="dxa" w:w="2438"/>
          </w:tcPr>
          <w:p>
            <w:pPr>
              <w:spacing w:before="20" w:after="20" w:line="276" w:lineRule="auto"/>
              <w:ind w:firstLine="0"/>
              <w:jc w:val="center"/>
            </w:pPr>
            <w:r>
              <w:rPr>
                <w:rFonts w:ascii="宋体" w:hAnsi="宋体" w:eastAsia="宋体"/>
                <w:b w:val="0"/>
                <w:i w:val="0"/>
                <w:sz w:val="16"/>
              </w:rPr>
              <w:t>专业人数分布</w:t>
            </w:r>
          </w:p>
        </w:tc>
        <w:tc>
          <w:tcPr>
            <w:tcW w:type="dxa" w:w="1474"/>
          </w:tcPr>
          <w:p>
            <w:pPr>
              <w:spacing w:before="20" w:after="20" w:line="276" w:lineRule="auto"/>
              <w:ind w:firstLine="0"/>
              <w:jc w:val="center"/>
            </w:pPr>
            <w:r>
              <w:rPr>
                <w:rFonts w:ascii="宋体" w:hAnsi="宋体" w:eastAsia="宋体"/>
                <w:b w:val="0"/>
                <w:i w:val="0"/>
                <w:sz w:val="16"/>
              </w:rPr>
              <w:t>模块 7｜管理员</w:t>
            </w:r>
          </w:p>
        </w:tc>
        <w:tc>
          <w:tcPr>
            <w:tcW w:type="dxa" w:w="624"/>
          </w:tcPr>
          <w:p>
            <w:pPr>
              <w:spacing w:before="20" w:after="20" w:line="276" w:lineRule="auto"/>
              <w:ind w:firstLine="0"/>
              <w:jc w:val="center"/>
            </w:pPr>
            <w:r>
              <w:rPr>
                <w:rFonts w:ascii="宋体" w:hAnsi="宋体" w:eastAsia="宋体"/>
                <w:b w:val="0"/>
                <w:i w:val="0"/>
                <w:sz w:val="16"/>
              </w:rPr>
              <w:t>低</w:t>
            </w:r>
          </w:p>
        </w:tc>
        <w:tc>
          <w:tcPr>
            <w:tcW w:type="dxa" w:w="3798"/>
          </w:tcPr>
          <w:p>
            <w:pPr>
              <w:spacing w:before="20" w:after="20" w:line="276" w:lineRule="auto"/>
              <w:ind w:firstLine="0"/>
              <w:jc w:val="left"/>
            </w:pPr>
            <w:r>
              <w:rPr>
                <w:rFonts w:ascii="宋体" w:hAnsi="宋体" w:eastAsia="宋体"/>
                <w:b w:val="0"/>
                <w:i w:val="0"/>
                <w:sz w:val="16"/>
              </w:rPr>
              <w:t>5 个专业的人数之和等于学生总数 40</w:t>
            </w:r>
          </w:p>
        </w:tc>
      </w:tr>
      <w:tr>
        <w:tc>
          <w:tcPr>
            <w:tcW w:type="dxa" w:w="737"/>
          </w:tcPr>
          <w:p>
            <w:pPr>
              <w:spacing w:before="20" w:after="20" w:line="276" w:lineRule="auto"/>
              <w:ind w:firstLine="0"/>
              <w:jc w:val="left"/>
            </w:pPr>
            <w:r>
              <w:rPr>
                <w:rFonts w:ascii="宋体" w:hAnsi="宋体" w:eastAsia="宋体"/>
                <w:b w:val="0"/>
                <w:i w:val="0"/>
                <w:sz w:val="16"/>
              </w:rPr>
              <w:t>FR-33</w:t>
            </w:r>
          </w:p>
        </w:tc>
        <w:tc>
          <w:tcPr>
            <w:tcW w:type="dxa" w:w="2438"/>
          </w:tcPr>
          <w:p>
            <w:pPr>
              <w:spacing w:before="20" w:after="20" w:line="276" w:lineRule="auto"/>
              <w:ind w:firstLine="0"/>
              <w:jc w:val="left"/>
            </w:pPr>
            <w:r>
              <w:rPr>
                <w:rFonts w:ascii="宋体" w:hAnsi="宋体" w:eastAsia="宋体"/>
                <w:b w:val="0"/>
                <w:i w:val="0"/>
                <w:sz w:val="16"/>
              </w:rPr>
              <w:t>成绩排名（班级排名／年级排名）</w:t>
            </w:r>
          </w:p>
        </w:tc>
        <w:tc>
          <w:tcPr>
            <w:tcW w:type="dxa" w:w="1474"/>
          </w:tcPr>
          <w:p>
            <w:pPr>
              <w:spacing w:before="20" w:after="20" w:line="276" w:lineRule="auto"/>
              <w:ind w:firstLine="0"/>
              <w:jc w:val="center"/>
            </w:pPr>
            <w:r>
              <w:rPr>
                <w:rFonts w:ascii="宋体" w:hAnsi="宋体" w:eastAsia="宋体"/>
                <w:b w:val="0"/>
                <w:i w:val="0"/>
                <w:sz w:val="16"/>
              </w:rPr>
              <w:t>模块 7｜教师、辅导员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按总评成绩降序排名，同分并列；班级与年级两个口径均可切换查看</w:t>
            </w:r>
          </w:p>
        </w:tc>
      </w:tr>
      <w:tr>
        <w:tc>
          <w:tcPr>
            <w:tcW w:type="dxa" w:w="737"/>
          </w:tcPr>
          <w:p>
            <w:pPr>
              <w:spacing w:before="20" w:after="20" w:line="276" w:lineRule="auto"/>
              <w:ind w:firstLine="0"/>
              <w:jc w:val="left"/>
            </w:pPr>
            <w:r>
              <w:rPr>
                <w:rFonts w:ascii="宋体" w:hAnsi="宋体" w:eastAsia="宋体"/>
                <w:b w:val="0"/>
                <w:i w:val="0"/>
                <w:sz w:val="16"/>
              </w:rPr>
              <w:t>FR-34</w:t>
            </w:r>
          </w:p>
        </w:tc>
        <w:tc>
          <w:tcPr>
            <w:tcW w:type="dxa" w:w="2438"/>
          </w:tcPr>
          <w:p>
            <w:pPr>
              <w:spacing w:before="20" w:after="20" w:line="276" w:lineRule="auto"/>
              <w:ind w:firstLine="0"/>
              <w:jc w:val="center"/>
            </w:pPr>
            <w:r>
              <w:rPr>
                <w:rFonts w:ascii="宋体" w:hAnsi="宋体" w:eastAsia="宋体"/>
                <w:b w:val="0"/>
                <w:i w:val="0"/>
                <w:sz w:val="16"/>
              </w:rPr>
              <w:t>统计报表导出</w:t>
            </w:r>
          </w:p>
        </w:tc>
        <w:tc>
          <w:tcPr>
            <w:tcW w:type="dxa" w:w="1474"/>
          </w:tcPr>
          <w:p>
            <w:pPr>
              <w:spacing w:before="20" w:after="20" w:line="276" w:lineRule="auto"/>
              <w:ind w:firstLine="0"/>
              <w:jc w:val="left"/>
            </w:pPr>
            <w:r>
              <w:rPr>
                <w:rFonts w:ascii="宋体" w:hAnsi="宋体" w:eastAsia="宋体"/>
                <w:b w:val="0"/>
                <w:i w:val="0"/>
                <w:sz w:val="16"/>
              </w:rPr>
              <w:t>模块 7、8｜教师、管理员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导出的 .xlsx 中数值与界面显示一致，表头与统计口径标注完整</w:t>
            </w:r>
          </w:p>
        </w:tc>
      </w:tr>
      <w:tr>
        <w:tc>
          <w:tcPr>
            <w:tcW w:type="dxa" w:w="737"/>
          </w:tcPr>
          <w:p>
            <w:pPr>
              <w:spacing w:before="20" w:after="20" w:line="276" w:lineRule="auto"/>
              <w:ind w:firstLine="0"/>
              <w:jc w:val="left"/>
            </w:pPr>
            <w:r>
              <w:rPr>
                <w:rFonts w:ascii="宋体" w:hAnsi="宋体" w:eastAsia="宋体"/>
                <w:b w:val="0"/>
                <w:i w:val="0"/>
                <w:sz w:val="16"/>
              </w:rPr>
              <w:t>FR-35</w:t>
            </w:r>
          </w:p>
        </w:tc>
        <w:tc>
          <w:tcPr>
            <w:tcW w:type="dxa" w:w="2438"/>
          </w:tcPr>
          <w:p>
            <w:pPr>
              <w:spacing w:before="20" w:after="20" w:line="276" w:lineRule="auto"/>
              <w:ind w:firstLine="0"/>
              <w:jc w:val="center"/>
            </w:pPr>
            <w:r>
              <w:rPr>
                <w:rFonts w:ascii="宋体" w:hAnsi="宋体" w:eastAsia="宋体"/>
                <w:b w:val="0"/>
                <w:i w:val="0"/>
                <w:sz w:val="16"/>
              </w:rPr>
              <w:t>学生名册导出</w:t>
            </w:r>
          </w:p>
        </w:tc>
        <w:tc>
          <w:tcPr>
            <w:tcW w:type="dxa" w:w="1474"/>
          </w:tcPr>
          <w:p>
            <w:pPr>
              <w:spacing w:before="20" w:after="20" w:line="276" w:lineRule="auto"/>
              <w:ind w:firstLine="0"/>
              <w:jc w:val="center"/>
            </w:pPr>
            <w:r>
              <w:rPr>
                <w:rFonts w:ascii="宋体" w:hAnsi="宋体" w:eastAsia="宋体"/>
                <w:b w:val="0"/>
                <w:i w:val="0"/>
                <w:sz w:val="16"/>
              </w:rPr>
              <w:t>模块 8｜辅导员、管理员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导出当前筛选条件下的全部学生（不受分页限制），列结构固定可打开</w:t>
            </w:r>
          </w:p>
        </w:tc>
      </w:tr>
      <w:tr>
        <w:tc>
          <w:tcPr>
            <w:tcW w:type="dxa" w:w="737"/>
          </w:tcPr>
          <w:p>
            <w:pPr>
              <w:spacing w:before="20" w:after="20" w:line="276" w:lineRule="auto"/>
              <w:ind w:firstLine="0"/>
              <w:jc w:val="left"/>
            </w:pPr>
            <w:r>
              <w:rPr>
                <w:rFonts w:ascii="宋体" w:hAnsi="宋体" w:eastAsia="宋体"/>
                <w:b w:val="0"/>
                <w:i w:val="0"/>
                <w:sz w:val="16"/>
              </w:rPr>
              <w:t>FR-36</w:t>
            </w:r>
          </w:p>
        </w:tc>
        <w:tc>
          <w:tcPr>
            <w:tcW w:type="dxa" w:w="2438"/>
          </w:tcPr>
          <w:p>
            <w:pPr>
              <w:spacing w:before="20" w:after="20" w:line="276" w:lineRule="auto"/>
              <w:ind w:firstLine="0"/>
              <w:jc w:val="center"/>
            </w:pPr>
            <w:r>
              <w:rPr>
                <w:rFonts w:ascii="宋体" w:hAnsi="宋体" w:eastAsia="宋体"/>
                <w:b w:val="0"/>
                <w:i w:val="0"/>
                <w:sz w:val="16"/>
              </w:rPr>
              <w:t>成绩表导出</w:t>
            </w:r>
          </w:p>
        </w:tc>
        <w:tc>
          <w:tcPr>
            <w:tcW w:type="dxa" w:w="1474"/>
          </w:tcPr>
          <w:p>
            <w:pPr>
              <w:spacing w:before="20" w:after="20" w:line="276" w:lineRule="auto"/>
              <w:ind w:firstLine="0"/>
              <w:jc w:val="center"/>
            </w:pPr>
            <w:r>
              <w:rPr>
                <w:rFonts w:ascii="宋体" w:hAnsi="宋体" w:eastAsia="宋体"/>
                <w:b w:val="0"/>
                <w:i w:val="0"/>
                <w:sz w:val="16"/>
              </w:rPr>
              <w:t>模块 8｜教师、辅导员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11 列结构与 BR-M8-03 一致，成绩保留一位小数，Excel 与 WPS 均可打开</w:t>
            </w:r>
          </w:p>
        </w:tc>
      </w:tr>
      <w:tr>
        <w:tc>
          <w:tcPr>
            <w:tcW w:type="dxa" w:w="737"/>
          </w:tcPr>
          <w:p>
            <w:pPr>
              <w:spacing w:before="20" w:after="20" w:line="276" w:lineRule="auto"/>
              <w:ind w:firstLine="0"/>
              <w:jc w:val="left"/>
            </w:pPr>
            <w:r>
              <w:rPr>
                <w:rFonts w:ascii="宋体" w:hAnsi="宋体" w:eastAsia="宋体"/>
                <w:b w:val="0"/>
                <w:i w:val="0"/>
                <w:sz w:val="16"/>
              </w:rPr>
              <w:t>FR-37</w:t>
            </w:r>
          </w:p>
        </w:tc>
        <w:tc>
          <w:tcPr>
            <w:tcW w:type="dxa" w:w="2438"/>
          </w:tcPr>
          <w:p>
            <w:pPr>
              <w:spacing w:before="20" w:after="20" w:line="276" w:lineRule="auto"/>
              <w:ind w:firstLine="0"/>
              <w:jc w:val="center"/>
            </w:pPr>
            <w:r>
              <w:rPr>
                <w:rFonts w:ascii="宋体" w:hAnsi="宋体" w:eastAsia="宋体"/>
                <w:b w:val="0"/>
                <w:i w:val="0"/>
                <w:sz w:val="16"/>
              </w:rPr>
              <w:t>考勤表与统计报表导出</w:t>
            </w:r>
          </w:p>
        </w:tc>
        <w:tc>
          <w:tcPr>
            <w:tcW w:type="dxa" w:w="1474"/>
          </w:tcPr>
          <w:p>
            <w:pPr>
              <w:spacing w:before="20" w:after="20" w:line="276" w:lineRule="auto"/>
              <w:ind w:firstLine="0"/>
              <w:jc w:val="center"/>
            </w:pPr>
            <w:r>
              <w:rPr>
                <w:rFonts w:ascii="宋体" w:hAnsi="宋体" w:eastAsia="宋体"/>
                <w:b w:val="0"/>
                <w:i w:val="0"/>
                <w:sz w:val="16"/>
              </w:rPr>
              <w:t>模块 8｜教师、辅导员</w:t>
            </w:r>
          </w:p>
        </w:tc>
        <w:tc>
          <w:tcPr>
            <w:tcW w:type="dxa" w:w="624"/>
          </w:tcPr>
          <w:p>
            <w:pPr>
              <w:spacing w:before="20" w:after="20" w:line="276" w:lineRule="auto"/>
              <w:ind w:firstLine="0"/>
              <w:jc w:val="center"/>
            </w:pPr>
            <w:r>
              <w:rPr>
                <w:rFonts w:ascii="宋体" w:hAnsi="宋体" w:eastAsia="宋体"/>
                <w:b w:val="0"/>
                <w:i w:val="0"/>
                <w:sz w:val="16"/>
              </w:rPr>
              <w:t>低</w:t>
            </w:r>
          </w:p>
        </w:tc>
        <w:tc>
          <w:tcPr>
            <w:tcW w:type="dxa" w:w="3798"/>
          </w:tcPr>
          <w:p>
            <w:pPr>
              <w:spacing w:before="20" w:after="20" w:line="276" w:lineRule="auto"/>
              <w:ind w:firstLine="0"/>
              <w:jc w:val="left"/>
            </w:pPr>
            <w:r>
              <w:rPr>
                <w:rFonts w:ascii="宋体" w:hAnsi="宋体" w:eastAsia="宋体"/>
                <w:b w:val="0"/>
                <w:i w:val="0"/>
                <w:sz w:val="16"/>
              </w:rPr>
              <w:t>两类文件均生成成功，内容与界面查询结果一致，导出写日志</w:t>
            </w:r>
          </w:p>
        </w:tc>
      </w:tr>
      <w:tr>
        <w:tc>
          <w:tcPr>
            <w:tcW w:type="dxa" w:w="737"/>
          </w:tcPr>
          <w:p>
            <w:pPr>
              <w:spacing w:before="20" w:after="20" w:line="276" w:lineRule="auto"/>
              <w:ind w:firstLine="0"/>
              <w:jc w:val="left"/>
            </w:pPr>
            <w:r>
              <w:rPr>
                <w:rFonts w:ascii="宋体" w:hAnsi="宋体" w:eastAsia="宋体"/>
                <w:b w:val="0"/>
                <w:i w:val="0"/>
                <w:sz w:val="16"/>
              </w:rPr>
              <w:t>FR-38</w:t>
            </w:r>
          </w:p>
        </w:tc>
        <w:tc>
          <w:tcPr>
            <w:tcW w:type="dxa" w:w="2438"/>
          </w:tcPr>
          <w:p>
            <w:pPr>
              <w:spacing w:before="20" w:after="20" w:line="276" w:lineRule="auto"/>
              <w:ind w:firstLine="0"/>
              <w:jc w:val="left"/>
            </w:pPr>
            <w:r>
              <w:rPr>
                <w:rFonts w:ascii="宋体" w:hAnsi="宋体" w:eastAsia="宋体"/>
                <w:b w:val="0"/>
                <w:i w:val="0"/>
                <w:sz w:val="16"/>
              </w:rPr>
              <w:t>操作日志自动记录、分页检索与清空</w:t>
            </w:r>
          </w:p>
        </w:tc>
        <w:tc>
          <w:tcPr>
            <w:tcW w:type="dxa" w:w="1474"/>
          </w:tcPr>
          <w:p>
            <w:pPr>
              <w:spacing w:before="20" w:after="20" w:line="276" w:lineRule="auto"/>
              <w:ind w:firstLine="0"/>
              <w:jc w:val="center"/>
            </w:pPr>
            <w:r>
              <w:rPr>
                <w:rFonts w:ascii="宋体" w:hAnsi="宋体" w:eastAsia="宋体"/>
                <w:b w:val="0"/>
                <w:i w:val="0"/>
                <w:sz w:val="16"/>
              </w:rPr>
              <w:t>模块 9｜管理员</w:t>
            </w:r>
          </w:p>
        </w:tc>
        <w:tc>
          <w:tcPr>
            <w:tcW w:type="dxa" w:w="624"/>
          </w:tcPr>
          <w:p>
            <w:pPr>
              <w:spacing w:before="20" w:after="20" w:line="276" w:lineRule="auto"/>
              <w:ind w:firstLine="0"/>
              <w:jc w:val="center"/>
            </w:pPr>
            <w:r>
              <w:rPr>
                <w:rFonts w:ascii="宋体" w:hAnsi="宋体" w:eastAsia="宋体"/>
                <w:b w:val="0"/>
                <w:i w:val="0"/>
                <w:sz w:val="16"/>
              </w:rPr>
              <w:t>低</w:t>
            </w:r>
          </w:p>
        </w:tc>
        <w:tc>
          <w:tcPr>
            <w:tcW w:type="dxa" w:w="3798"/>
          </w:tcPr>
          <w:p>
            <w:pPr>
              <w:spacing w:before="20" w:after="20" w:line="276" w:lineRule="auto"/>
              <w:ind w:firstLine="0"/>
              <w:jc w:val="left"/>
            </w:pPr>
            <w:r>
              <w:rPr>
                <w:rFonts w:ascii="宋体" w:hAnsi="宋体" w:eastAsia="宋体"/>
                <w:b w:val="0"/>
                <w:i w:val="0"/>
                <w:sz w:val="16"/>
              </w:rPr>
              <w:t>关键操作均有日志；分页与关键字检索正确；清空后仅保留一条清空记录</w:t>
            </w:r>
          </w:p>
        </w:tc>
      </w:tr>
      <w:tr>
        <w:tc>
          <w:tcPr>
            <w:tcW w:type="dxa" w:w="737"/>
          </w:tcPr>
          <w:p>
            <w:pPr>
              <w:spacing w:before="20" w:after="20" w:line="276" w:lineRule="auto"/>
              <w:ind w:firstLine="0"/>
              <w:jc w:val="left"/>
            </w:pPr>
            <w:r>
              <w:rPr>
                <w:rFonts w:ascii="宋体" w:hAnsi="宋体" w:eastAsia="宋体"/>
                <w:b w:val="0"/>
                <w:i w:val="0"/>
                <w:sz w:val="16"/>
              </w:rPr>
              <w:t>FR-39</w:t>
            </w:r>
          </w:p>
        </w:tc>
        <w:tc>
          <w:tcPr>
            <w:tcW w:type="dxa" w:w="2438"/>
          </w:tcPr>
          <w:p>
            <w:pPr>
              <w:spacing w:before="20" w:after="20" w:line="276" w:lineRule="auto"/>
              <w:ind w:firstLine="0"/>
              <w:jc w:val="left"/>
            </w:pPr>
            <w:r>
              <w:rPr>
                <w:rFonts w:ascii="宋体" w:hAnsi="宋体" w:eastAsia="宋体"/>
                <w:b w:val="0"/>
                <w:i w:val="0"/>
                <w:sz w:val="16"/>
              </w:rPr>
              <w:t>数据库一键备份与演示数据重置</w:t>
            </w:r>
          </w:p>
        </w:tc>
        <w:tc>
          <w:tcPr>
            <w:tcW w:type="dxa" w:w="1474"/>
          </w:tcPr>
          <w:p>
            <w:pPr>
              <w:spacing w:before="20" w:after="20" w:line="276" w:lineRule="auto"/>
              <w:ind w:firstLine="0"/>
              <w:jc w:val="center"/>
            </w:pPr>
            <w:r>
              <w:rPr>
                <w:rFonts w:ascii="宋体" w:hAnsi="宋体" w:eastAsia="宋体"/>
                <w:b w:val="0"/>
                <w:i w:val="0"/>
                <w:sz w:val="16"/>
              </w:rPr>
              <w:t>模块 10｜管理员</w:t>
            </w:r>
          </w:p>
        </w:tc>
        <w:tc>
          <w:tcPr>
            <w:tcW w:type="dxa" w:w="624"/>
          </w:tcPr>
          <w:p>
            <w:pPr>
              <w:spacing w:before="20" w:after="20" w:line="276" w:lineRule="auto"/>
              <w:ind w:firstLine="0"/>
              <w:jc w:val="center"/>
            </w:pPr>
            <w:r>
              <w:rPr>
                <w:rFonts w:ascii="宋体" w:hAnsi="宋体" w:eastAsia="宋体"/>
                <w:b w:val="0"/>
                <w:i w:val="0"/>
                <w:sz w:val="16"/>
              </w:rPr>
              <w:t>高</w:t>
            </w:r>
          </w:p>
        </w:tc>
        <w:tc>
          <w:tcPr>
            <w:tcW w:type="dxa" w:w="3798"/>
          </w:tcPr>
          <w:p>
            <w:pPr>
              <w:spacing w:before="20" w:after="20" w:line="276" w:lineRule="auto"/>
              <w:ind w:firstLine="0"/>
              <w:jc w:val="left"/>
            </w:pPr>
            <w:r>
              <w:rPr>
                <w:rFonts w:ascii="宋体" w:hAnsi="宋体" w:eastAsia="宋体"/>
                <w:b w:val="0"/>
                <w:i w:val="0"/>
                <w:sz w:val="16"/>
              </w:rPr>
              <w:t>备份生成 sims_backup_时间戳.zip；重置后数据恢复为演示规模（40 名学生、75 条成绩等）</w:t>
            </w:r>
          </w:p>
        </w:tc>
      </w:tr>
      <w:tr>
        <w:tc>
          <w:tcPr>
            <w:tcW w:type="dxa" w:w="737"/>
          </w:tcPr>
          <w:p>
            <w:pPr>
              <w:spacing w:before="20" w:after="20" w:line="276" w:lineRule="auto"/>
              <w:ind w:firstLine="0"/>
              <w:jc w:val="left"/>
            </w:pPr>
            <w:r>
              <w:rPr>
                <w:rFonts w:ascii="宋体" w:hAnsi="宋体" w:eastAsia="宋体"/>
                <w:b w:val="0"/>
                <w:i w:val="0"/>
                <w:sz w:val="16"/>
              </w:rPr>
              <w:t>FR-40</w:t>
            </w:r>
          </w:p>
        </w:tc>
        <w:tc>
          <w:tcPr>
            <w:tcW w:type="dxa" w:w="2438"/>
          </w:tcPr>
          <w:p>
            <w:pPr>
              <w:spacing w:before="20" w:after="20" w:line="276" w:lineRule="auto"/>
              <w:ind w:firstLine="0"/>
              <w:jc w:val="left"/>
            </w:pPr>
            <w:r>
              <w:rPr>
                <w:rFonts w:ascii="宋体" w:hAnsi="宋体" w:eastAsia="宋体"/>
                <w:b w:val="0"/>
                <w:i w:val="0"/>
                <w:sz w:val="16"/>
              </w:rPr>
              <w:t>系统参数配置维护（8 项）与关于信息</w:t>
            </w:r>
          </w:p>
        </w:tc>
        <w:tc>
          <w:tcPr>
            <w:tcW w:type="dxa" w:w="1474"/>
          </w:tcPr>
          <w:p>
            <w:pPr>
              <w:spacing w:before="20" w:after="20" w:line="276" w:lineRule="auto"/>
              <w:ind w:firstLine="0"/>
              <w:jc w:val="center"/>
            </w:pPr>
            <w:r>
              <w:rPr>
                <w:rFonts w:ascii="宋体" w:hAnsi="宋体" w:eastAsia="宋体"/>
                <w:b w:val="0"/>
                <w:i w:val="0"/>
                <w:sz w:val="16"/>
              </w:rPr>
              <w:t>模块 10｜管理员</w:t>
            </w:r>
          </w:p>
        </w:tc>
        <w:tc>
          <w:tcPr>
            <w:tcW w:type="dxa" w:w="624"/>
          </w:tcPr>
          <w:p>
            <w:pPr>
              <w:spacing w:before="20" w:after="20" w:line="276" w:lineRule="auto"/>
              <w:ind w:firstLine="0"/>
              <w:jc w:val="center"/>
            </w:pPr>
            <w:r>
              <w:rPr>
                <w:rFonts w:ascii="宋体" w:hAnsi="宋体" w:eastAsia="宋体"/>
                <w:b w:val="0"/>
                <w:i w:val="0"/>
                <w:sz w:val="16"/>
              </w:rPr>
              <w:t>中</w:t>
            </w:r>
          </w:p>
        </w:tc>
        <w:tc>
          <w:tcPr>
            <w:tcW w:type="dxa" w:w="3798"/>
          </w:tcPr>
          <w:p>
            <w:pPr>
              <w:spacing w:before="20" w:after="20" w:line="276" w:lineRule="auto"/>
              <w:ind w:firstLine="0"/>
              <w:jc w:val="left"/>
            </w:pPr>
            <w:r>
              <w:rPr>
                <w:rFonts w:ascii="宋体" w:hAnsi="宋体" w:eastAsia="宋体"/>
                <w:b w:val="0"/>
                <w:i w:val="0"/>
                <w:sz w:val="16"/>
              </w:rPr>
              <w:t>8 项参数可修改并即时生效；非法参数（权重之和不为 1）被拒绝保存</w:t>
            </w:r>
          </w:p>
        </w:tc>
      </w:tr>
    </w:tbl>
    <w:p>
      <w:pPr>
        <w:pStyle w:val="Heading2"/>
        <w:keepNext/>
        <w:spacing w:line="336" w:lineRule="auto" w:before="200" w:after="120"/>
        <w:ind w:firstLine="0"/>
      </w:pPr>
      <w:r>
        <w:rPr>
          <w:rFonts w:ascii="黑体" w:hAnsi="黑体" w:eastAsia="黑体"/>
          <w:b/>
          <w:i w:val="0"/>
          <w:sz w:val="28"/>
        </w:rPr>
        <w:t>5.2  项目验收标准</w:t>
      </w:r>
    </w:p>
    <w:p>
      <w:pPr>
        <w:spacing w:after="80" w:before="0" w:line="360" w:lineRule="auto"/>
        <w:ind w:firstLine="420"/>
        <w:jc w:val="both"/>
      </w:pPr>
      <w:r>
        <w:rPr>
          <w:rFonts w:ascii="宋体" w:hAnsi="宋体" w:eastAsia="宋体"/>
          <w:b w:val="0"/>
          <w:i w:val="0"/>
          <w:sz w:val="21"/>
        </w:rPr>
        <w:t>验收采用“自测 → 交叉测试 → 教师验收”三级方式。自测由模块负责人完成，覆盖本人模块的全部功能条目；交叉测试由其他成员按表 3-16 的用例执行，重点验证越权、边界与异常流；教师验收以现场演示与文档检查为主。缺陷收敛要求为：严重缺陷必须全部修复，一般缺陷修复率不低于 90%，轻微缺陷记录在案并在项目总结中说明。</w:t>
      </w:r>
    </w:p>
    <w:p>
      <w:pPr>
        <w:keepNext/>
        <w:spacing w:before="160" w:after="60" w:line="288" w:lineRule="auto"/>
        <w:ind w:firstLine="0"/>
        <w:jc w:val="center"/>
      </w:pPr>
      <w:r>
        <w:rPr>
          <w:rFonts w:ascii="黑体" w:hAnsi="黑体" w:eastAsia="黑体"/>
          <w:b w:val="0"/>
          <w:i w:val="0"/>
          <w:sz w:val="21"/>
        </w:rPr>
        <w:t>表 5-2  项目验收标准</w:t>
      </w:r>
    </w:p>
    <w:tbl>
      <w:tblPr>
        <w:tblStyle w:val="TableGrid"/>
        <w:tblW w:type="pct" w:w="5000"/>
        <w:jc w:val="center"/>
        <w:tblLayout w:type="fixed"/>
        <w:tblLook w:firstColumn="1" w:firstRow="1" w:lastColumn="0" w:lastRow="0" w:noHBand="0" w:noVBand="1" w:val="04A0"/>
      </w:tblPr>
      <w:tblGrid>
        <w:gridCol w:w="1247"/>
        <w:gridCol w:w="3175"/>
        <w:gridCol w:w="3175"/>
        <w:gridCol w:w="1474"/>
      </w:tblGrid>
      <w:tr>
        <w:trPr>
          <w:tblHeader w:val="true"/>
        </w:trPr>
        <w:tc>
          <w:tcPr>
            <w:tcW w:type="dxa" w:w="1247"/>
            <w:shd w:val="clear" w:color="auto" w:fill="D9D9D9"/>
          </w:tcPr>
          <w:p>
            <w:pPr>
              <w:spacing w:before="20" w:after="20" w:line="276" w:lineRule="auto"/>
              <w:ind w:firstLine="0"/>
              <w:jc w:val="center"/>
            </w:pPr>
            <w:r>
              <w:rPr>
                <w:rFonts w:ascii="黑体" w:hAnsi="黑体" w:eastAsia="黑体"/>
                <w:b/>
                <w:i w:val="0"/>
                <w:sz w:val="16"/>
              </w:rPr>
              <w:t>验收项</w:t>
            </w:r>
          </w:p>
        </w:tc>
        <w:tc>
          <w:tcPr>
            <w:tcW w:type="dxa" w:w="3175"/>
            <w:shd w:val="clear" w:color="auto" w:fill="D9D9D9"/>
          </w:tcPr>
          <w:p>
            <w:pPr>
              <w:spacing w:before="20" w:after="20" w:line="276" w:lineRule="auto"/>
              <w:ind w:firstLine="0"/>
              <w:jc w:val="center"/>
            </w:pPr>
            <w:r>
              <w:rPr>
                <w:rFonts w:ascii="黑体" w:hAnsi="黑体" w:eastAsia="黑体"/>
                <w:b/>
                <w:i w:val="0"/>
                <w:sz w:val="16"/>
              </w:rPr>
              <w:t>验收内容</w:t>
            </w:r>
          </w:p>
        </w:tc>
        <w:tc>
          <w:tcPr>
            <w:tcW w:type="dxa" w:w="3175"/>
            <w:shd w:val="clear" w:color="auto" w:fill="D9D9D9"/>
          </w:tcPr>
          <w:p>
            <w:pPr>
              <w:spacing w:before="20" w:after="20" w:line="276" w:lineRule="auto"/>
              <w:ind w:firstLine="0"/>
              <w:jc w:val="center"/>
            </w:pPr>
            <w:r>
              <w:rPr>
                <w:rFonts w:ascii="黑体" w:hAnsi="黑体" w:eastAsia="黑体"/>
                <w:b/>
                <w:i w:val="0"/>
                <w:sz w:val="16"/>
              </w:rPr>
              <w:t>通过标准</w:t>
            </w:r>
          </w:p>
        </w:tc>
        <w:tc>
          <w:tcPr>
            <w:tcW w:type="dxa" w:w="1474"/>
            <w:shd w:val="clear" w:color="auto" w:fill="D9D9D9"/>
          </w:tcPr>
          <w:p>
            <w:pPr>
              <w:spacing w:before="20" w:after="20" w:line="276" w:lineRule="auto"/>
              <w:ind w:firstLine="0"/>
              <w:jc w:val="center"/>
            </w:pPr>
            <w:r>
              <w:rPr>
                <w:rFonts w:ascii="黑体" w:hAnsi="黑体" w:eastAsia="黑体"/>
                <w:b/>
                <w:i w:val="0"/>
                <w:sz w:val="16"/>
              </w:rPr>
              <w:t>责任方</w:t>
            </w:r>
          </w:p>
        </w:tc>
      </w:tr>
      <w:tr>
        <w:tc>
          <w:tcPr>
            <w:tcW w:type="dxa" w:w="1247"/>
          </w:tcPr>
          <w:p>
            <w:pPr>
              <w:spacing w:before="20" w:after="20" w:line="276" w:lineRule="auto"/>
              <w:ind w:firstLine="0"/>
              <w:jc w:val="left"/>
            </w:pPr>
            <w:r>
              <w:rPr>
                <w:rFonts w:ascii="宋体" w:hAnsi="宋体" w:eastAsia="宋体"/>
                <w:b w:val="0"/>
                <w:i w:val="0"/>
                <w:sz w:val="16"/>
              </w:rPr>
              <w:t>可运行的成品</w:t>
            </w:r>
          </w:p>
        </w:tc>
        <w:tc>
          <w:tcPr>
            <w:tcW w:type="dxa" w:w="3175"/>
          </w:tcPr>
          <w:p>
            <w:pPr>
              <w:spacing w:before="20" w:after="20" w:line="276" w:lineRule="auto"/>
              <w:ind w:firstLine="0"/>
              <w:jc w:val="left"/>
            </w:pPr>
            <w:r>
              <w:rPr>
                <w:rFonts w:ascii="宋体" w:hAnsi="宋体" w:eastAsia="宋体"/>
                <w:b w:val="0"/>
                <w:i w:val="0"/>
                <w:sz w:val="16"/>
              </w:rPr>
              <w:t>源码、可执行 jar、run.bat 与 data 目录齐备，在验收机复制后直接运行</w:t>
            </w:r>
          </w:p>
        </w:tc>
        <w:tc>
          <w:tcPr>
            <w:tcW w:type="dxa" w:w="3175"/>
          </w:tcPr>
          <w:p>
            <w:pPr>
              <w:spacing w:before="20" w:after="20" w:line="276" w:lineRule="auto"/>
              <w:ind w:firstLine="0"/>
              <w:jc w:val="left"/>
            </w:pPr>
            <w:r>
              <w:rPr>
                <w:rFonts w:ascii="宋体" w:hAnsi="宋体" w:eastAsia="宋体"/>
                <w:b w:val="0"/>
                <w:i w:val="0"/>
                <w:sz w:val="16"/>
              </w:rPr>
              <w:t>双击 run.bat 启动成功进入登录窗口；首次启动自动建表并灌入演示数据</w:t>
            </w:r>
          </w:p>
        </w:tc>
        <w:tc>
          <w:tcPr>
            <w:tcW w:type="dxa" w:w="1474"/>
          </w:tcPr>
          <w:p>
            <w:pPr>
              <w:spacing w:before="20" w:after="20" w:line="276" w:lineRule="auto"/>
              <w:ind w:firstLine="0"/>
              <w:jc w:val="center"/>
            </w:pPr>
            <w:r>
              <w:rPr>
                <w:rFonts w:ascii="宋体" w:hAnsi="宋体" w:eastAsia="宋体"/>
                <w:b w:val="0"/>
                <w:i w:val="0"/>
                <w:sz w:val="16"/>
              </w:rPr>
              <w:t>姜望舒</w:t>
            </w:r>
          </w:p>
        </w:tc>
      </w:tr>
      <w:tr>
        <w:tc>
          <w:tcPr>
            <w:tcW w:type="dxa" w:w="1247"/>
          </w:tcPr>
          <w:p>
            <w:pPr>
              <w:spacing w:before="20" w:after="20" w:line="276" w:lineRule="auto"/>
              <w:ind w:firstLine="0"/>
              <w:jc w:val="left"/>
            </w:pPr>
            <w:r>
              <w:rPr>
                <w:rFonts w:ascii="宋体" w:hAnsi="宋体" w:eastAsia="宋体"/>
                <w:b w:val="0"/>
                <w:i w:val="0"/>
                <w:sz w:val="16"/>
              </w:rPr>
              <w:t>功能模块数量</w:t>
            </w:r>
          </w:p>
        </w:tc>
        <w:tc>
          <w:tcPr>
            <w:tcW w:type="dxa" w:w="3175"/>
          </w:tcPr>
          <w:p>
            <w:pPr>
              <w:spacing w:before="20" w:after="20" w:line="276" w:lineRule="auto"/>
              <w:ind w:firstLine="0"/>
              <w:jc w:val="left"/>
            </w:pPr>
            <w:r>
              <w:rPr>
                <w:rFonts w:ascii="宋体" w:hAnsi="宋体" w:eastAsia="宋体"/>
                <w:b w:val="0"/>
                <w:i w:val="0"/>
                <w:sz w:val="16"/>
              </w:rPr>
              <w:t>交付的功能模块不少于 5 个（课程设计要求）</w:t>
            </w:r>
          </w:p>
        </w:tc>
        <w:tc>
          <w:tcPr>
            <w:tcW w:type="dxa" w:w="3175"/>
          </w:tcPr>
          <w:p>
            <w:pPr>
              <w:spacing w:before="20" w:after="20" w:line="276" w:lineRule="auto"/>
              <w:ind w:firstLine="0"/>
              <w:jc w:val="left"/>
            </w:pPr>
            <w:r>
              <w:rPr>
                <w:rFonts w:ascii="宋体" w:hAnsi="宋体" w:eastAsia="宋体"/>
                <w:b w:val="0"/>
                <w:i w:val="0"/>
                <w:sz w:val="16"/>
              </w:rPr>
              <w:t>本项目实际交付 10 个模块，全部出现在菜单中且可正常操作</w:t>
            </w:r>
          </w:p>
        </w:tc>
        <w:tc>
          <w:tcPr>
            <w:tcW w:type="dxa" w:w="1474"/>
          </w:tcPr>
          <w:p>
            <w:pPr>
              <w:spacing w:before="20" w:after="20" w:line="276" w:lineRule="auto"/>
              <w:ind w:firstLine="0"/>
              <w:jc w:val="center"/>
            </w:pPr>
            <w:r>
              <w:rPr>
                <w:rFonts w:ascii="宋体" w:hAnsi="宋体" w:eastAsia="宋体"/>
                <w:b w:val="0"/>
                <w:i w:val="0"/>
                <w:sz w:val="16"/>
              </w:rPr>
              <w:t>全员</w:t>
            </w:r>
          </w:p>
        </w:tc>
      </w:tr>
      <w:tr>
        <w:tc>
          <w:tcPr>
            <w:tcW w:type="dxa" w:w="1247"/>
          </w:tcPr>
          <w:p>
            <w:pPr>
              <w:spacing w:before="20" w:after="20" w:line="276" w:lineRule="auto"/>
              <w:ind w:firstLine="0"/>
              <w:jc w:val="left"/>
            </w:pPr>
            <w:r>
              <w:rPr>
                <w:rFonts w:ascii="宋体" w:hAnsi="宋体" w:eastAsia="宋体"/>
                <w:b w:val="0"/>
                <w:i w:val="0"/>
                <w:sz w:val="16"/>
              </w:rPr>
              <w:t>功能性测试</w:t>
            </w:r>
          </w:p>
        </w:tc>
        <w:tc>
          <w:tcPr>
            <w:tcW w:type="dxa" w:w="3175"/>
          </w:tcPr>
          <w:p>
            <w:pPr>
              <w:spacing w:before="20" w:after="20" w:line="276" w:lineRule="auto"/>
              <w:ind w:firstLine="0"/>
              <w:jc w:val="left"/>
            </w:pPr>
            <w:r>
              <w:rPr>
                <w:rFonts w:ascii="宋体" w:hAnsi="宋体" w:eastAsia="宋体"/>
                <w:b w:val="0"/>
                <w:i w:val="0"/>
                <w:sz w:val="16"/>
              </w:rPr>
              <w:t>按表 3-16 及扩展用例执行功能测试，覆盖正常流、备选流与边界值</w:t>
            </w:r>
          </w:p>
        </w:tc>
        <w:tc>
          <w:tcPr>
            <w:tcW w:type="dxa" w:w="3175"/>
          </w:tcPr>
          <w:p>
            <w:pPr>
              <w:spacing w:before="20" w:after="20" w:line="276" w:lineRule="auto"/>
              <w:ind w:firstLine="0"/>
              <w:jc w:val="left"/>
            </w:pPr>
            <w:r>
              <w:rPr>
                <w:rFonts w:ascii="宋体" w:hAnsi="宋体" w:eastAsia="宋体"/>
                <w:b w:val="0"/>
                <w:i w:val="0"/>
                <w:sz w:val="16"/>
              </w:rPr>
              <w:t>高优先级用例 100% 通过；严重缺陷 0 个；一般缺陷修复率不低于 90%</w:t>
            </w:r>
          </w:p>
        </w:tc>
        <w:tc>
          <w:tcPr>
            <w:tcW w:type="dxa" w:w="1474"/>
          </w:tcPr>
          <w:p>
            <w:pPr>
              <w:spacing w:before="20" w:after="20" w:line="276" w:lineRule="auto"/>
              <w:ind w:firstLine="0"/>
              <w:jc w:val="center"/>
            </w:pPr>
            <w:r>
              <w:rPr>
                <w:rFonts w:ascii="宋体" w:hAnsi="宋体" w:eastAsia="宋体"/>
                <w:b w:val="0"/>
                <w:i w:val="0"/>
                <w:sz w:val="16"/>
              </w:rPr>
              <w:t>刘壮、王永涛</w:t>
            </w:r>
          </w:p>
        </w:tc>
      </w:tr>
      <w:tr>
        <w:tc>
          <w:tcPr>
            <w:tcW w:type="dxa" w:w="1247"/>
          </w:tcPr>
          <w:p>
            <w:pPr>
              <w:spacing w:before="20" w:after="20" w:line="276" w:lineRule="auto"/>
              <w:ind w:firstLine="0"/>
              <w:jc w:val="left"/>
            </w:pPr>
            <w:r>
              <w:rPr>
                <w:rFonts w:ascii="宋体" w:hAnsi="宋体" w:eastAsia="宋体"/>
                <w:b w:val="0"/>
                <w:i w:val="0"/>
                <w:sz w:val="16"/>
              </w:rPr>
              <w:t>非功能性指标</w:t>
            </w:r>
          </w:p>
        </w:tc>
        <w:tc>
          <w:tcPr>
            <w:tcW w:type="dxa" w:w="3175"/>
          </w:tcPr>
          <w:p>
            <w:pPr>
              <w:spacing w:before="20" w:after="20" w:line="276" w:lineRule="auto"/>
              <w:ind w:firstLine="0"/>
              <w:jc w:val="left"/>
            </w:pPr>
            <w:r>
              <w:rPr>
                <w:rFonts w:ascii="宋体" w:hAnsi="宋体" w:eastAsia="宋体"/>
                <w:b w:val="0"/>
                <w:i w:val="0"/>
                <w:sz w:val="16"/>
              </w:rPr>
              <w:t>按表 2-9 验证性能、可靠性、安全性、易用性与兼容性</w:t>
            </w:r>
          </w:p>
        </w:tc>
        <w:tc>
          <w:tcPr>
            <w:tcW w:type="dxa" w:w="3175"/>
          </w:tcPr>
          <w:p>
            <w:pPr>
              <w:spacing w:before="20" w:after="20" w:line="276" w:lineRule="auto"/>
              <w:ind w:firstLine="0"/>
              <w:jc w:val="left"/>
            </w:pPr>
            <w:r>
              <w:rPr>
                <w:rFonts w:ascii="宋体" w:hAnsi="宋体" w:eastAsia="宋体"/>
                <w:b w:val="0"/>
                <w:i w:val="0"/>
                <w:sz w:val="16"/>
              </w:rPr>
              <w:t>查询 &lt; 1 秒、导出 1000 行 &lt; 5 秒、启动 &lt; 5 秒；密码无明文；SQL 全部参数化</w:t>
            </w:r>
          </w:p>
        </w:tc>
        <w:tc>
          <w:tcPr>
            <w:tcW w:type="dxa" w:w="1474"/>
          </w:tcPr>
          <w:p>
            <w:pPr>
              <w:spacing w:before="20" w:after="20" w:line="276" w:lineRule="auto"/>
              <w:ind w:firstLine="0"/>
              <w:jc w:val="center"/>
            </w:pPr>
            <w:r>
              <w:rPr>
                <w:rFonts w:ascii="宋体" w:hAnsi="宋体" w:eastAsia="宋体"/>
                <w:b w:val="0"/>
                <w:i w:val="0"/>
                <w:sz w:val="16"/>
              </w:rPr>
              <w:t>姜望舒、陈孝鑫</w:t>
            </w:r>
          </w:p>
        </w:tc>
      </w:tr>
      <w:tr>
        <w:tc>
          <w:tcPr>
            <w:tcW w:type="dxa" w:w="1247"/>
          </w:tcPr>
          <w:p>
            <w:pPr>
              <w:spacing w:before="20" w:after="20" w:line="276" w:lineRule="auto"/>
              <w:ind w:firstLine="0"/>
              <w:jc w:val="left"/>
            </w:pPr>
            <w:r>
              <w:rPr>
                <w:rFonts w:ascii="宋体" w:hAnsi="宋体" w:eastAsia="宋体"/>
                <w:b w:val="0"/>
                <w:i w:val="0"/>
                <w:sz w:val="16"/>
              </w:rPr>
              <w:t>数据库设计</w:t>
            </w:r>
          </w:p>
        </w:tc>
        <w:tc>
          <w:tcPr>
            <w:tcW w:type="dxa" w:w="3175"/>
          </w:tcPr>
          <w:p>
            <w:pPr>
              <w:spacing w:before="20" w:after="20" w:line="276" w:lineRule="auto"/>
              <w:ind w:firstLine="0"/>
              <w:jc w:val="left"/>
            </w:pPr>
            <w:r>
              <w:rPr>
                <w:rFonts w:ascii="宋体" w:hAnsi="宋体" w:eastAsia="宋体"/>
                <w:b w:val="0"/>
                <w:i w:val="0"/>
                <w:sz w:val="16"/>
              </w:rPr>
              <w:t>9 张表结构、唯一约束、外键与总评计算列</w:t>
            </w:r>
          </w:p>
        </w:tc>
        <w:tc>
          <w:tcPr>
            <w:tcW w:type="dxa" w:w="3175"/>
          </w:tcPr>
          <w:p>
            <w:pPr>
              <w:spacing w:before="20" w:after="20" w:line="276" w:lineRule="auto"/>
              <w:ind w:firstLine="0"/>
              <w:jc w:val="left"/>
            </w:pPr>
            <w:r>
              <w:rPr>
                <w:rFonts w:ascii="宋体" w:hAnsi="宋体" w:eastAsia="宋体"/>
                <w:b w:val="0"/>
                <w:i w:val="0"/>
                <w:sz w:val="16"/>
              </w:rPr>
              <w:t>结构与表 3-4～表 3-12 一致；总评计算列结果符合 BR-M5-01</w:t>
            </w:r>
          </w:p>
        </w:tc>
        <w:tc>
          <w:tcPr>
            <w:tcW w:type="dxa" w:w="1474"/>
          </w:tcPr>
          <w:p>
            <w:pPr>
              <w:spacing w:before="20" w:after="20" w:line="276" w:lineRule="auto"/>
              <w:ind w:firstLine="0"/>
              <w:jc w:val="center"/>
            </w:pPr>
            <w:r>
              <w:rPr>
                <w:rFonts w:ascii="宋体" w:hAnsi="宋体" w:eastAsia="宋体"/>
                <w:b w:val="0"/>
                <w:i w:val="0"/>
                <w:sz w:val="16"/>
              </w:rPr>
              <w:t>陈孝鑫</w:t>
            </w:r>
          </w:p>
        </w:tc>
      </w:tr>
      <w:tr>
        <w:tc>
          <w:tcPr>
            <w:tcW w:type="dxa" w:w="1247"/>
          </w:tcPr>
          <w:p>
            <w:pPr>
              <w:spacing w:before="20" w:after="20" w:line="276" w:lineRule="auto"/>
              <w:ind w:firstLine="0"/>
              <w:jc w:val="left"/>
            </w:pPr>
            <w:r>
              <w:rPr>
                <w:rFonts w:ascii="宋体" w:hAnsi="宋体" w:eastAsia="宋体"/>
                <w:b w:val="0"/>
                <w:i w:val="0"/>
                <w:sz w:val="16"/>
              </w:rPr>
              <w:t>演示数据规模</w:t>
            </w:r>
          </w:p>
        </w:tc>
        <w:tc>
          <w:tcPr>
            <w:tcW w:type="dxa" w:w="3175"/>
          </w:tcPr>
          <w:p>
            <w:pPr>
              <w:spacing w:before="20" w:after="20" w:line="276" w:lineRule="auto"/>
              <w:ind w:firstLine="0"/>
              <w:jc w:val="center"/>
            </w:pPr>
            <w:r>
              <w:rPr>
                <w:rFonts w:ascii="宋体" w:hAnsi="宋体" w:eastAsia="宋体"/>
                <w:b w:val="0"/>
                <w:i w:val="0"/>
                <w:sz w:val="16"/>
              </w:rPr>
              <w:t>重置演示数据后的数据规模</w:t>
            </w:r>
          </w:p>
        </w:tc>
        <w:tc>
          <w:tcPr>
            <w:tcW w:type="dxa" w:w="3175"/>
          </w:tcPr>
          <w:p>
            <w:pPr>
              <w:spacing w:before="20" w:after="20" w:line="276" w:lineRule="auto"/>
              <w:ind w:firstLine="0"/>
              <w:jc w:val="left"/>
            </w:pPr>
            <w:r>
              <w:rPr>
                <w:rFonts w:ascii="宋体" w:hAnsi="宋体" w:eastAsia="宋体"/>
                <w:b w:val="0"/>
                <w:i w:val="0"/>
                <w:sz w:val="16"/>
              </w:rPr>
              <w:t>专业 5、班级 10、学生 40、课程 10、成绩 75、用户 4、参数 8，可重复演示</w:t>
            </w:r>
          </w:p>
        </w:tc>
        <w:tc>
          <w:tcPr>
            <w:tcW w:type="dxa" w:w="1474"/>
          </w:tcPr>
          <w:p>
            <w:pPr>
              <w:spacing w:before="20" w:after="20" w:line="276" w:lineRule="auto"/>
              <w:ind w:firstLine="0"/>
              <w:jc w:val="center"/>
            </w:pPr>
            <w:r>
              <w:rPr>
                <w:rFonts w:ascii="宋体" w:hAnsi="宋体" w:eastAsia="宋体"/>
                <w:b w:val="0"/>
                <w:i w:val="0"/>
                <w:sz w:val="16"/>
              </w:rPr>
              <w:t>陈孝鑫</w:t>
            </w:r>
          </w:p>
        </w:tc>
      </w:tr>
      <w:tr>
        <w:tc>
          <w:tcPr>
            <w:tcW w:type="dxa" w:w="1247"/>
          </w:tcPr>
          <w:p>
            <w:pPr>
              <w:spacing w:before="20" w:after="20" w:line="276" w:lineRule="auto"/>
              <w:ind w:firstLine="0"/>
              <w:jc w:val="left"/>
            </w:pPr>
            <w:r>
              <w:rPr>
                <w:rFonts w:ascii="宋体" w:hAnsi="宋体" w:eastAsia="宋体"/>
                <w:b w:val="0"/>
                <w:i w:val="0"/>
                <w:sz w:val="16"/>
              </w:rPr>
              <w:t>文档齐全</w:t>
            </w:r>
          </w:p>
        </w:tc>
        <w:tc>
          <w:tcPr>
            <w:tcW w:type="dxa" w:w="3175"/>
          </w:tcPr>
          <w:p>
            <w:pPr>
              <w:spacing w:before="20" w:after="20" w:line="276" w:lineRule="auto"/>
              <w:ind w:firstLine="0"/>
              <w:jc w:val="left"/>
            </w:pPr>
            <w:r>
              <w:rPr>
                <w:rFonts w:ascii="宋体" w:hAnsi="宋体" w:eastAsia="宋体"/>
                <w:b w:val="0"/>
                <w:i w:val="0"/>
                <w:sz w:val="16"/>
              </w:rPr>
              <w:t>需求分析与设计步骤说明书、详细设计说明书、测试报告、用户手册、项目总结</w:t>
            </w:r>
          </w:p>
        </w:tc>
        <w:tc>
          <w:tcPr>
            <w:tcW w:type="dxa" w:w="3175"/>
          </w:tcPr>
          <w:p>
            <w:pPr>
              <w:spacing w:before="20" w:after="20" w:line="276" w:lineRule="auto"/>
              <w:ind w:firstLine="0"/>
              <w:jc w:val="left"/>
            </w:pPr>
            <w:r>
              <w:rPr>
                <w:rFonts w:ascii="宋体" w:hAnsi="宋体" w:eastAsia="宋体"/>
                <w:b w:val="0"/>
                <w:i w:val="0"/>
                <w:sz w:val="16"/>
              </w:rPr>
              <w:t>5 份文档齐全、封面与编号统一、内容与实现一致，无相互矛盾描述</w:t>
            </w:r>
          </w:p>
        </w:tc>
        <w:tc>
          <w:tcPr>
            <w:tcW w:type="dxa" w:w="1474"/>
          </w:tcPr>
          <w:p>
            <w:pPr>
              <w:spacing w:before="20" w:after="20" w:line="276" w:lineRule="auto"/>
              <w:ind w:firstLine="0"/>
              <w:jc w:val="center"/>
            </w:pPr>
            <w:r>
              <w:rPr>
                <w:rFonts w:ascii="宋体" w:hAnsi="宋体" w:eastAsia="宋体"/>
                <w:b w:val="0"/>
                <w:i w:val="0"/>
                <w:sz w:val="16"/>
              </w:rPr>
              <w:t>佟尚轩</w:t>
            </w:r>
          </w:p>
        </w:tc>
      </w:tr>
      <w:tr>
        <w:tc>
          <w:tcPr>
            <w:tcW w:type="dxa" w:w="1247"/>
          </w:tcPr>
          <w:p>
            <w:pPr>
              <w:spacing w:before="20" w:after="20" w:line="276" w:lineRule="auto"/>
              <w:ind w:firstLine="0"/>
              <w:jc w:val="left"/>
            </w:pPr>
            <w:r>
              <w:rPr>
                <w:rFonts w:ascii="宋体" w:hAnsi="宋体" w:eastAsia="宋体"/>
                <w:b w:val="0"/>
                <w:i w:val="0"/>
                <w:sz w:val="16"/>
              </w:rPr>
              <w:t>现场演示</w:t>
            </w:r>
          </w:p>
        </w:tc>
        <w:tc>
          <w:tcPr>
            <w:tcW w:type="dxa" w:w="3175"/>
          </w:tcPr>
          <w:p>
            <w:pPr>
              <w:spacing w:before="20" w:after="20" w:line="276" w:lineRule="auto"/>
              <w:ind w:firstLine="0"/>
              <w:jc w:val="left"/>
            </w:pPr>
            <w:r>
              <w:rPr>
                <w:rFonts w:ascii="宋体" w:hAnsi="宋体" w:eastAsia="宋体"/>
                <w:b w:val="0"/>
                <w:i w:val="0"/>
                <w:sz w:val="16"/>
              </w:rPr>
              <w:t>15 分钟演示，覆盖登录、学生档案、成绩录入与导入、考勤预警、统计与导出、日志、备份</w:t>
            </w:r>
          </w:p>
        </w:tc>
        <w:tc>
          <w:tcPr>
            <w:tcW w:type="dxa" w:w="3175"/>
          </w:tcPr>
          <w:p>
            <w:pPr>
              <w:spacing w:before="20" w:after="20" w:line="276" w:lineRule="auto"/>
              <w:ind w:firstLine="0"/>
              <w:jc w:val="left"/>
            </w:pPr>
            <w:r>
              <w:rPr>
                <w:rFonts w:ascii="宋体" w:hAnsi="宋体" w:eastAsia="宋体"/>
                <w:b w:val="0"/>
                <w:i w:val="0"/>
                <w:sz w:val="16"/>
              </w:rPr>
              <w:t>演示过程无阻断性故障；讲解内容与实际操作一致，数据与文档一致</w:t>
            </w:r>
          </w:p>
        </w:tc>
        <w:tc>
          <w:tcPr>
            <w:tcW w:type="dxa" w:w="1474"/>
          </w:tcPr>
          <w:p>
            <w:pPr>
              <w:spacing w:before="20" w:after="20" w:line="276" w:lineRule="auto"/>
              <w:ind w:firstLine="0"/>
              <w:jc w:val="center"/>
            </w:pPr>
            <w:r>
              <w:rPr>
                <w:rFonts w:ascii="宋体" w:hAnsi="宋体" w:eastAsia="宋体"/>
                <w:b w:val="0"/>
                <w:i w:val="0"/>
                <w:sz w:val="16"/>
              </w:rPr>
              <w:t>全员</w:t>
            </w:r>
          </w:p>
        </w:tc>
      </w:tr>
      <w:tr>
        <w:tc>
          <w:tcPr>
            <w:tcW w:type="dxa" w:w="1247"/>
          </w:tcPr>
          <w:p>
            <w:pPr>
              <w:spacing w:before="20" w:after="20" w:line="276" w:lineRule="auto"/>
              <w:ind w:firstLine="0"/>
              <w:jc w:val="left"/>
            </w:pPr>
            <w:r>
              <w:rPr>
                <w:rFonts w:ascii="宋体" w:hAnsi="宋体" w:eastAsia="宋体"/>
                <w:b w:val="0"/>
                <w:i w:val="0"/>
                <w:sz w:val="16"/>
              </w:rPr>
              <w:t>代码规范与协作</w:t>
            </w:r>
          </w:p>
        </w:tc>
        <w:tc>
          <w:tcPr>
            <w:tcW w:type="dxa" w:w="3175"/>
          </w:tcPr>
          <w:p>
            <w:pPr>
              <w:spacing w:before="20" w:after="20" w:line="276" w:lineRule="auto"/>
              <w:ind w:firstLine="0"/>
              <w:jc w:val="left"/>
            </w:pPr>
            <w:r>
              <w:rPr>
                <w:rFonts w:ascii="宋体" w:hAnsi="宋体" w:eastAsia="宋体"/>
                <w:b w:val="0"/>
                <w:i w:val="0"/>
                <w:sz w:val="16"/>
              </w:rPr>
              <w:t>分层依赖、命名规范、Javadoc、提交记录与评审记录</w:t>
            </w:r>
          </w:p>
        </w:tc>
        <w:tc>
          <w:tcPr>
            <w:tcW w:type="dxa" w:w="3175"/>
          </w:tcPr>
          <w:p>
            <w:pPr>
              <w:spacing w:before="20" w:after="20" w:line="276" w:lineRule="auto"/>
              <w:ind w:firstLine="0"/>
              <w:jc w:val="left"/>
            </w:pPr>
            <w:r>
              <w:rPr>
                <w:rFonts w:ascii="宋体" w:hAnsi="宋体" w:eastAsia="宋体"/>
                <w:b w:val="0"/>
                <w:i w:val="0"/>
                <w:sz w:val="16"/>
              </w:rPr>
              <w:t>无跨层调用与硬编码参数；提交信息规范；每个模块有评审记录</w:t>
            </w:r>
          </w:p>
        </w:tc>
        <w:tc>
          <w:tcPr>
            <w:tcW w:type="dxa" w:w="1474"/>
          </w:tcPr>
          <w:p>
            <w:pPr>
              <w:spacing w:before="20" w:after="20" w:line="276" w:lineRule="auto"/>
              <w:ind w:firstLine="0"/>
              <w:jc w:val="center"/>
            </w:pPr>
            <w:r>
              <w:rPr>
                <w:rFonts w:ascii="宋体" w:hAnsi="宋体" w:eastAsia="宋体"/>
                <w:b w:val="0"/>
                <w:i w:val="0"/>
                <w:sz w:val="16"/>
              </w:rPr>
              <w:t>姜望舒</w:t>
            </w:r>
          </w:p>
        </w:tc>
      </w:tr>
      <w:tr>
        <w:tc>
          <w:tcPr>
            <w:tcW w:type="dxa" w:w="1247"/>
          </w:tcPr>
          <w:p>
            <w:pPr>
              <w:spacing w:before="20" w:after="20" w:line="276" w:lineRule="auto"/>
              <w:ind w:firstLine="0"/>
              <w:jc w:val="left"/>
            </w:pPr>
            <w:r>
              <w:rPr>
                <w:rFonts w:ascii="宋体" w:hAnsi="宋体" w:eastAsia="宋体"/>
                <w:b w:val="0"/>
                <w:i w:val="0"/>
                <w:sz w:val="16"/>
              </w:rPr>
              <w:t>答辩表现</w:t>
            </w:r>
          </w:p>
        </w:tc>
        <w:tc>
          <w:tcPr>
            <w:tcW w:type="dxa" w:w="3175"/>
          </w:tcPr>
          <w:p>
            <w:pPr>
              <w:spacing w:before="20" w:after="20" w:line="276" w:lineRule="auto"/>
              <w:ind w:firstLine="0"/>
              <w:jc w:val="left"/>
            </w:pPr>
            <w:r>
              <w:rPr>
                <w:rFonts w:ascii="宋体" w:hAnsi="宋体" w:eastAsia="宋体"/>
                <w:b w:val="0"/>
                <w:i w:val="0"/>
                <w:sz w:val="16"/>
              </w:rPr>
              <w:t>对架构取舍、数据库设计、业务规则实现与测试结果的问题进行回答</w:t>
            </w:r>
          </w:p>
        </w:tc>
        <w:tc>
          <w:tcPr>
            <w:tcW w:type="dxa" w:w="3175"/>
          </w:tcPr>
          <w:p>
            <w:pPr>
              <w:spacing w:before="20" w:after="20" w:line="276" w:lineRule="auto"/>
              <w:ind w:firstLine="0"/>
              <w:jc w:val="left"/>
            </w:pPr>
            <w:r>
              <w:rPr>
                <w:rFonts w:ascii="宋体" w:hAnsi="宋体" w:eastAsia="宋体"/>
                <w:b w:val="0"/>
                <w:i w:val="0"/>
                <w:sz w:val="16"/>
              </w:rPr>
              <w:t>回答准确并给出文档或代码依据；能说明项目不足与改进方向</w:t>
            </w:r>
          </w:p>
        </w:tc>
        <w:tc>
          <w:tcPr>
            <w:tcW w:type="dxa" w:w="1474"/>
          </w:tcPr>
          <w:p>
            <w:pPr>
              <w:spacing w:before="20" w:after="20" w:line="276" w:lineRule="auto"/>
              <w:ind w:firstLine="0"/>
              <w:jc w:val="center"/>
            </w:pPr>
            <w:r>
              <w:rPr>
                <w:rFonts w:ascii="宋体" w:hAnsi="宋体" w:eastAsia="宋体"/>
                <w:b w:val="0"/>
                <w:i w:val="0"/>
                <w:sz w:val="16"/>
              </w:rPr>
              <w:t>全员</w:t>
            </w:r>
          </w:p>
        </w:tc>
      </w:tr>
    </w:tbl>
    <w:p>
      <w:pPr>
        <w:spacing w:after="80" w:before="0" w:line="360" w:lineRule="auto"/>
        <w:ind w:firstLine="420"/>
        <w:jc w:val="both"/>
      </w:pPr>
      <w:r>
        <w:rPr>
          <w:rFonts w:ascii="宋体" w:hAnsi="宋体" w:eastAsia="宋体"/>
          <w:b w:val="0"/>
          <w:i w:val="0"/>
          <w:sz w:val="21"/>
        </w:rPr>
        <w:t>验收准备工作：验收前一天执行一次数据库一键备份；验收当天先执行演示数据重置，保证数据规模与本文档一致；准备一份打印版的需求确认清单（表 5-1）与测试用例通过情况汇总，便于逐条核对；演示机与开发机保持同一 JDK 版本（JDK 17），提前把 JDK 与程序目录放在非中文路径下，避免路径编码问题。</w:t>
      </w:r>
    </w:p>
    <w:p>
      <w:pPr>
        <w:pStyle w:val="Heading1"/>
        <w:keepNext/>
        <w:spacing w:line="336" w:lineRule="auto" w:before="280" w:after="160"/>
        <w:ind w:firstLine="0"/>
      </w:pPr>
      <w:r>
        <w:rPr>
          <w:rFonts w:ascii="黑体" w:hAnsi="黑体" w:eastAsia="黑体"/>
          <w:b/>
          <w:i w:val="0"/>
          <w:sz w:val="32"/>
        </w:rPr>
        <w:t>附录 A  需求调研问卷样例</w:t>
      </w:r>
    </w:p>
    <w:p>
      <w:pPr>
        <w:spacing w:after="80" w:before="0" w:line="360" w:lineRule="auto"/>
        <w:ind w:firstLine="420"/>
        <w:jc w:val="both"/>
      </w:pPr>
      <w:r>
        <w:rPr>
          <w:rFonts w:ascii="宋体" w:hAnsi="宋体" w:eastAsia="宋体"/>
          <w:b w:val="0"/>
          <w:i w:val="0"/>
          <w:sz w:val="21"/>
        </w:rPr>
        <w:t>需求调研于第 1 天进行，面向学生、教师、辅导员三类用户，每类发放 5 份问卷并辅以现场访谈。问卷题目均为封闭式或半封闭式，便于快速汇总；每道题都对应明确的设计决策，调研结论直接体现为本文档中的业务规则条目，避免“为调研而调研”。</w:t>
      </w:r>
    </w:p>
    <w:p>
      <w:pPr>
        <w:keepNext/>
        <w:spacing w:before="160" w:after="60" w:line="288" w:lineRule="auto"/>
        <w:ind w:firstLine="0"/>
        <w:jc w:val="center"/>
      </w:pPr>
      <w:r>
        <w:rPr>
          <w:rFonts w:ascii="黑体" w:hAnsi="黑体" w:eastAsia="黑体"/>
          <w:b w:val="0"/>
          <w:i w:val="0"/>
          <w:sz w:val="21"/>
        </w:rPr>
        <w:t>表 A-1  学生用户调研问卷（5 题）</w:t>
      </w:r>
    </w:p>
    <w:tbl>
      <w:tblPr>
        <w:tblStyle w:val="TableGrid"/>
        <w:tblW w:type="pct" w:w="5000"/>
        <w:jc w:val="center"/>
        <w:tblLayout w:type="fixed"/>
        <w:tblLook w:firstColumn="1" w:firstRow="1" w:lastColumn="0" w:lastRow="0" w:noHBand="0" w:noVBand="1" w:val="04A0"/>
      </w:tblPr>
      <w:tblGrid>
        <w:gridCol w:w="737"/>
        <w:gridCol w:w="4082"/>
        <w:gridCol w:w="4252"/>
      </w:tblGrid>
      <w:tr>
        <w:trPr>
          <w:tblHeader w:val="true"/>
        </w:trPr>
        <w:tc>
          <w:tcPr>
            <w:tcW w:type="dxa" w:w="737"/>
            <w:shd w:val="clear" w:color="auto" w:fill="D9D9D9"/>
          </w:tcPr>
          <w:p>
            <w:pPr>
              <w:spacing w:before="20" w:after="20" w:line="276" w:lineRule="auto"/>
              <w:ind w:firstLine="0"/>
              <w:jc w:val="center"/>
            </w:pPr>
            <w:r>
              <w:rPr>
                <w:rFonts w:ascii="黑体" w:hAnsi="黑体" w:eastAsia="黑体"/>
                <w:b/>
                <w:i w:val="0"/>
                <w:sz w:val="17"/>
              </w:rPr>
              <w:t>题号</w:t>
            </w:r>
          </w:p>
        </w:tc>
        <w:tc>
          <w:tcPr>
            <w:tcW w:type="dxa" w:w="4082"/>
            <w:shd w:val="clear" w:color="auto" w:fill="D9D9D9"/>
          </w:tcPr>
          <w:p>
            <w:pPr>
              <w:spacing w:before="20" w:after="20" w:line="276" w:lineRule="auto"/>
              <w:ind w:firstLine="0"/>
              <w:jc w:val="center"/>
            </w:pPr>
            <w:r>
              <w:rPr>
                <w:rFonts w:ascii="黑体" w:hAnsi="黑体" w:eastAsia="黑体"/>
                <w:b/>
                <w:i w:val="0"/>
                <w:sz w:val="17"/>
              </w:rPr>
              <w:t>问题</w:t>
            </w:r>
          </w:p>
        </w:tc>
        <w:tc>
          <w:tcPr>
            <w:tcW w:type="dxa" w:w="4252"/>
            <w:shd w:val="clear" w:color="auto" w:fill="D9D9D9"/>
          </w:tcPr>
          <w:p>
            <w:pPr>
              <w:spacing w:before="20" w:after="20" w:line="276" w:lineRule="auto"/>
              <w:ind w:firstLine="0"/>
              <w:jc w:val="center"/>
            </w:pPr>
            <w:r>
              <w:rPr>
                <w:rFonts w:ascii="黑体" w:hAnsi="黑体" w:eastAsia="黑体"/>
                <w:b/>
                <w:i w:val="0"/>
                <w:sz w:val="17"/>
              </w:rPr>
              <w:t>调研目的与对应设计</w:t>
            </w:r>
          </w:p>
        </w:tc>
      </w:tr>
      <w:tr>
        <w:tc>
          <w:tcPr>
            <w:tcW w:type="dxa" w:w="737"/>
          </w:tcPr>
          <w:p>
            <w:pPr>
              <w:spacing w:before="20" w:after="20" w:line="276" w:lineRule="auto"/>
              <w:ind w:firstLine="0"/>
              <w:jc w:val="left"/>
            </w:pPr>
            <w:r>
              <w:rPr>
                <w:rFonts w:ascii="宋体" w:hAnsi="宋体" w:eastAsia="宋体"/>
                <w:b w:val="0"/>
                <w:i w:val="0"/>
                <w:sz w:val="17"/>
              </w:rPr>
              <w:t>S1</w:t>
            </w:r>
          </w:p>
        </w:tc>
        <w:tc>
          <w:tcPr>
            <w:tcW w:type="dxa" w:w="4082"/>
          </w:tcPr>
          <w:p>
            <w:pPr>
              <w:spacing w:before="20" w:after="20" w:line="276" w:lineRule="auto"/>
              <w:ind w:firstLine="0"/>
              <w:jc w:val="left"/>
            </w:pPr>
            <w:r>
              <w:rPr>
                <w:rFonts w:ascii="宋体" w:hAnsi="宋体" w:eastAsia="宋体"/>
                <w:b w:val="0"/>
                <w:i w:val="0"/>
                <w:sz w:val="17"/>
              </w:rPr>
              <w:t>你目前如何查询自己的期末成绩？（教务系统／班级群通知／向任课教师询问）</w:t>
            </w:r>
          </w:p>
        </w:tc>
        <w:tc>
          <w:tcPr>
            <w:tcW w:type="dxa" w:w="4252"/>
          </w:tcPr>
          <w:p>
            <w:pPr>
              <w:spacing w:before="20" w:after="20" w:line="276" w:lineRule="auto"/>
              <w:ind w:firstLine="0"/>
              <w:jc w:val="left"/>
            </w:pPr>
            <w:r>
              <w:rPr>
                <w:rFonts w:ascii="宋体" w:hAnsi="宋体" w:eastAsia="宋体"/>
                <w:b w:val="0"/>
                <w:i w:val="0"/>
                <w:sz w:val="17"/>
              </w:rPr>
              <w:t>确定学生角色的查询入口与成绩展示方式（对应 FR-11、模块 1 菜单设计）</w:t>
            </w:r>
          </w:p>
        </w:tc>
      </w:tr>
      <w:tr>
        <w:tc>
          <w:tcPr>
            <w:tcW w:type="dxa" w:w="737"/>
          </w:tcPr>
          <w:p>
            <w:pPr>
              <w:spacing w:before="20" w:after="20" w:line="276" w:lineRule="auto"/>
              <w:ind w:firstLine="0"/>
              <w:jc w:val="left"/>
            </w:pPr>
            <w:r>
              <w:rPr>
                <w:rFonts w:ascii="宋体" w:hAnsi="宋体" w:eastAsia="宋体"/>
                <w:b w:val="0"/>
                <w:i w:val="0"/>
                <w:sz w:val="17"/>
              </w:rPr>
              <w:t>S2</w:t>
            </w:r>
          </w:p>
        </w:tc>
        <w:tc>
          <w:tcPr>
            <w:tcW w:type="dxa" w:w="4082"/>
          </w:tcPr>
          <w:p>
            <w:pPr>
              <w:spacing w:before="20" w:after="20" w:line="276" w:lineRule="auto"/>
              <w:ind w:firstLine="0"/>
              <w:jc w:val="left"/>
            </w:pPr>
            <w:r>
              <w:rPr>
                <w:rFonts w:ascii="宋体" w:hAnsi="宋体" w:eastAsia="宋体"/>
                <w:b w:val="0"/>
                <w:i w:val="0"/>
                <w:sz w:val="17"/>
              </w:rPr>
              <w:t>你希望成绩单按什么维度展示？（按学期／按课程／全部一次性展示）</w:t>
            </w:r>
          </w:p>
        </w:tc>
        <w:tc>
          <w:tcPr>
            <w:tcW w:type="dxa" w:w="4252"/>
          </w:tcPr>
          <w:p>
            <w:pPr>
              <w:spacing w:before="20" w:after="20" w:line="276" w:lineRule="auto"/>
              <w:ind w:firstLine="0"/>
              <w:jc w:val="left"/>
            </w:pPr>
            <w:r>
              <w:rPr>
                <w:rFonts w:ascii="宋体" w:hAnsi="宋体" w:eastAsia="宋体"/>
                <w:b w:val="0"/>
                <w:i w:val="0"/>
                <w:sz w:val="17"/>
              </w:rPr>
              <w:t>确定成绩单的分组与排序方式（对应 FR-11 的验收标准）</w:t>
            </w:r>
          </w:p>
        </w:tc>
      </w:tr>
      <w:tr>
        <w:tc>
          <w:tcPr>
            <w:tcW w:type="dxa" w:w="737"/>
          </w:tcPr>
          <w:p>
            <w:pPr>
              <w:spacing w:before="20" w:after="20" w:line="276" w:lineRule="auto"/>
              <w:ind w:firstLine="0"/>
              <w:jc w:val="left"/>
            </w:pPr>
            <w:r>
              <w:rPr>
                <w:rFonts w:ascii="宋体" w:hAnsi="宋体" w:eastAsia="宋体"/>
                <w:b w:val="0"/>
                <w:i w:val="0"/>
                <w:sz w:val="17"/>
              </w:rPr>
              <w:t>S3</w:t>
            </w:r>
          </w:p>
        </w:tc>
        <w:tc>
          <w:tcPr>
            <w:tcW w:type="dxa" w:w="4082"/>
          </w:tcPr>
          <w:p>
            <w:pPr>
              <w:spacing w:before="20" w:after="20" w:line="276" w:lineRule="auto"/>
              <w:ind w:firstLine="0"/>
              <w:jc w:val="left"/>
            </w:pPr>
            <w:r>
              <w:rPr>
                <w:rFonts w:ascii="宋体" w:hAnsi="宋体" w:eastAsia="宋体"/>
                <w:b w:val="0"/>
                <w:i w:val="0"/>
                <w:sz w:val="17"/>
              </w:rPr>
              <w:t>你是否希望看到自己在班级中的排名？是否需要同时看到年级排名？</w:t>
            </w:r>
          </w:p>
        </w:tc>
        <w:tc>
          <w:tcPr>
            <w:tcW w:type="dxa" w:w="4252"/>
          </w:tcPr>
          <w:p>
            <w:pPr>
              <w:spacing w:before="20" w:after="20" w:line="276" w:lineRule="auto"/>
              <w:ind w:firstLine="0"/>
              <w:jc w:val="left"/>
            </w:pPr>
            <w:r>
              <w:rPr>
                <w:rFonts w:ascii="宋体" w:hAnsi="宋体" w:eastAsia="宋体"/>
                <w:b w:val="0"/>
                <w:i w:val="0"/>
                <w:sz w:val="17"/>
              </w:rPr>
              <w:t>决定成绩排名功能是否向学生开放及开放范围（对应 BR-M7-06、FR-33）</w:t>
            </w:r>
          </w:p>
        </w:tc>
      </w:tr>
      <w:tr>
        <w:tc>
          <w:tcPr>
            <w:tcW w:type="dxa" w:w="737"/>
          </w:tcPr>
          <w:p>
            <w:pPr>
              <w:spacing w:before="20" w:after="20" w:line="276" w:lineRule="auto"/>
              <w:ind w:firstLine="0"/>
              <w:jc w:val="left"/>
            </w:pPr>
            <w:r>
              <w:rPr>
                <w:rFonts w:ascii="宋体" w:hAnsi="宋体" w:eastAsia="宋体"/>
                <w:b w:val="0"/>
                <w:i w:val="0"/>
                <w:sz w:val="17"/>
              </w:rPr>
              <w:t>S4</w:t>
            </w:r>
          </w:p>
        </w:tc>
        <w:tc>
          <w:tcPr>
            <w:tcW w:type="dxa" w:w="4082"/>
          </w:tcPr>
          <w:p>
            <w:pPr>
              <w:spacing w:before="20" w:after="20" w:line="276" w:lineRule="auto"/>
              <w:ind w:firstLine="0"/>
              <w:jc w:val="left"/>
            </w:pPr>
            <w:r>
              <w:rPr>
                <w:rFonts w:ascii="宋体" w:hAnsi="宋体" w:eastAsia="宋体"/>
                <w:b w:val="0"/>
                <w:i w:val="0"/>
                <w:sz w:val="17"/>
              </w:rPr>
              <w:t>你能接受的成绩查询等待时间是多少？（1 秒内／3 秒内／无所谓）</w:t>
            </w:r>
          </w:p>
        </w:tc>
        <w:tc>
          <w:tcPr>
            <w:tcW w:type="dxa" w:w="4252"/>
          </w:tcPr>
          <w:p>
            <w:pPr>
              <w:spacing w:before="20" w:after="20" w:line="276" w:lineRule="auto"/>
              <w:ind w:firstLine="0"/>
              <w:jc w:val="left"/>
            </w:pPr>
            <w:r>
              <w:rPr>
                <w:rFonts w:ascii="宋体" w:hAnsi="宋体" w:eastAsia="宋体"/>
                <w:b w:val="0"/>
                <w:i w:val="0"/>
                <w:sz w:val="17"/>
              </w:rPr>
              <w:t>支撑性能指标“单表千级数据查询响应小于 1 秒”（对应表 2-9）</w:t>
            </w:r>
          </w:p>
        </w:tc>
      </w:tr>
      <w:tr>
        <w:tc>
          <w:tcPr>
            <w:tcW w:type="dxa" w:w="737"/>
          </w:tcPr>
          <w:p>
            <w:pPr>
              <w:spacing w:before="20" w:after="20" w:line="276" w:lineRule="auto"/>
              <w:ind w:firstLine="0"/>
              <w:jc w:val="left"/>
            </w:pPr>
            <w:r>
              <w:rPr>
                <w:rFonts w:ascii="宋体" w:hAnsi="宋体" w:eastAsia="宋体"/>
                <w:b w:val="0"/>
                <w:i w:val="0"/>
                <w:sz w:val="17"/>
              </w:rPr>
              <w:t>S5</w:t>
            </w:r>
          </w:p>
        </w:tc>
        <w:tc>
          <w:tcPr>
            <w:tcW w:type="dxa" w:w="4082"/>
          </w:tcPr>
          <w:p>
            <w:pPr>
              <w:spacing w:before="20" w:after="20" w:line="276" w:lineRule="auto"/>
              <w:ind w:firstLine="0"/>
              <w:jc w:val="left"/>
            </w:pPr>
            <w:r>
              <w:rPr>
                <w:rFonts w:ascii="宋体" w:hAnsi="宋体" w:eastAsia="宋体"/>
                <w:b w:val="0"/>
                <w:i w:val="0"/>
                <w:sz w:val="17"/>
              </w:rPr>
              <w:t>你希望系统提醒你哪些信息？（缺勤次数／不及格课程／学籍状态变化）</w:t>
            </w:r>
          </w:p>
        </w:tc>
        <w:tc>
          <w:tcPr>
            <w:tcW w:type="dxa" w:w="4252"/>
          </w:tcPr>
          <w:p>
            <w:pPr>
              <w:spacing w:before="20" w:after="20" w:line="276" w:lineRule="auto"/>
              <w:ind w:firstLine="0"/>
              <w:jc w:val="left"/>
            </w:pPr>
            <w:r>
              <w:rPr>
                <w:rFonts w:ascii="宋体" w:hAnsi="宋体" w:eastAsia="宋体"/>
                <w:b w:val="0"/>
                <w:i w:val="0"/>
                <w:sz w:val="17"/>
              </w:rPr>
              <w:t>确定首页看板面向学生的展示内容与预警提示（对应 FR-28、FR-29）</w:t>
            </w:r>
          </w:p>
        </w:tc>
      </w:tr>
    </w:tbl>
    <w:p>
      <w:pPr>
        <w:keepNext/>
        <w:spacing w:before="160" w:after="60" w:line="288" w:lineRule="auto"/>
        <w:ind w:firstLine="0"/>
        <w:jc w:val="center"/>
      </w:pPr>
      <w:r>
        <w:rPr>
          <w:rFonts w:ascii="黑体" w:hAnsi="黑体" w:eastAsia="黑体"/>
          <w:b w:val="0"/>
          <w:i w:val="0"/>
          <w:sz w:val="21"/>
        </w:rPr>
        <w:t>表 A-2  教师用户调研问卷（5 题）</w:t>
      </w:r>
    </w:p>
    <w:tbl>
      <w:tblPr>
        <w:tblStyle w:val="TableGrid"/>
        <w:tblW w:type="pct" w:w="5000"/>
        <w:jc w:val="center"/>
        <w:tblLayout w:type="fixed"/>
        <w:tblLook w:firstColumn="1" w:firstRow="1" w:lastColumn="0" w:lastRow="0" w:noHBand="0" w:noVBand="1" w:val="04A0"/>
      </w:tblPr>
      <w:tblGrid>
        <w:gridCol w:w="737"/>
        <w:gridCol w:w="4082"/>
        <w:gridCol w:w="4252"/>
      </w:tblGrid>
      <w:tr>
        <w:trPr>
          <w:tblHeader w:val="true"/>
        </w:trPr>
        <w:tc>
          <w:tcPr>
            <w:tcW w:type="dxa" w:w="737"/>
            <w:shd w:val="clear" w:color="auto" w:fill="D9D9D9"/>
          </w:tcPr>
          <w:p>
            <w:pPr>
              <w:spacing w:before="20" w:after="20" w:line="276" w:lineRule="auto"/>
              <w:ind w:firstLine="0"/>
              <w:jc w:val="center"/>
            </w:pPr>
            <w:r>
              <w:rPr>
                <w:rFonts w:ascii="黑体" w:hAnsi="黑体" w:eastAsia="黑体"/>
                <w:b/>
                <w:i w:val="0"/>
                <w:sz w:val="17"/>
              </w:rPr>
              <w:t>题号</w:t>
            </w:r>
          </w:p>
        </w:tc>
        <w:tc>
          <w:tcPr>
            <w:tcW w:type="dxa" w:w="4082"/>
            <w:shd w:val="clear" w:color="auto" w:fill="D9D9D9"/>
          </w:tcPr>
          <w:p>
            <w:pPr>
              <w:spacing w:before="20" w:after="20" w:line="276" w:lineRule="auto"/>
              <w:ind w:firstLine="0"/>
              <w:jc w:val="center"/>
            </w:pPr>
            <w:r>
              <w:rPr>
                <w:rFonts w:ascii="黑体" w:hAnsi="黑体" w:eastAsia="黑体"/>
                <w:b/>
                <w:i w:val="0"/>
                <w:sz w:val="17"/>
              </w:rPr>
              <w:t>问题</w:t>
            </w:r>
          </w:p>
        </w:tc>
        <w:tc>
          <w:tcPr>
            <w:tcW w:type="dxa" w:w="4252"/>
            <w:shd w:val="clear" w:color="auto" w:fill="D9D9D9"/>
          </w:tcPr>
          <w:p>
            <w:pPr>
              <w:spacing w:before="20" w:after="20" w:line="276" w:lineRule="auto"/>
              <w:ind w:firstLine="0"/>
              <w:jc w:val="center"/>
            </w:pPr>
            <w:r>
              <w:rPr>
                <w:rFonts w:ascii="黑体" w:hAnsi="黑体" w:eastAsia="黑体"/>
                <w:b/>
                <w:i w:val="0"/>
                <w:sz w:val="17"/>
              </w:rPr>
              <w:t>调研目的与对应设计</w:t>
            </w:r>
          </w:p>
        </w:tc>
      </w:tr>
      <w:tr>
        <w:tc>
          <w:tcPr>
            <w:tcW w:type="dxa" w:w="737"/>
          </w:tcPr>
          <w:p>
            <w:pPr>
              <w:spacing w:before="20" w:after="20" w:line="276" w:lineRule="auto"/>
              <w:ind w:firstLine="0"/>
              <w:jc w:val="left"/>
            </w:pPr>
            <w:r>
              <w:rPr>
                <w:rFonts w:ascii="宋体" w:hAnsi="宋体" w:eastAsia="宋体"/>
                <w:b w:val="0"/>
                <w:i w:val="0"/>
                <w:sz w:val="17"/>
              </w:rPr>
              <w:t>T1</w:t>
            </w:r>
          </w:p>
        </w:tc>
        <w:tc>
          <w:tcPr>
            <w:tcW w:type="dxa" w:w="4082"/>
          </w:tcPr>
          <w:p>
            <w:pPr>
              <w:spacing w:before="20" w:after="20" w:line="276" w:lineRule="auto"/>
              <w:ind w:firstLine="0"/>
              <w:jc w:val="left"/>
            </w:pPr>
            <w:r>
              <w:rPr>
                <w:rFonts w:ascii="宋体" w:hAnsi="宋体" w:eastAsia="宋体"/>
                <w:b w:val="0"/>
                <w:i w:val="0"/>
                <w:sz w:val="17"/>
              </w:rPr>
              <w:t>您每学期需要录入多少门课程、大约多少名学生的成绩？</w:t>
            </w:r>
          </w:p>
        </w:tc>
        <w:tc>
          <w:tcPr>
            <w:tcW w:type="dxa" w:w="4252"/>
          </w:tcPr>
          <w:p>
            <w:pPr>
              <w:spacing w:before="20" w:after="20" w:line="276" w:lineRule="auto"/>
              <w:ind w:firstLine="0"/>
              <w:jc w:val="left"/>
            </w:pPr>
            <w:r>
              <w:rPr>
                <w:rFonts w:ascii="宋体" w:hAnsi="宋体" w:eastAsia="宋体"/>
                <w:b w:val="0"/>
                <w:i w:val="0"/>
                <w:sz w:val="17"/>
              </w:rPr>
              <w:t>估算数据规模与批量录入的必要性（对应 FR-21，演示数据按 40 名学生、10 门课程设计）</w:t>
            </w:r>
          </w:p>
        </w:tc>
      </w:tr>
      <w:tr>
        <w:tc>
          <w:tcPr>
            <w:tcW w:type="dxa" w:w="737"/>
          </w:tcPr>
          <w:p>
            <w:pPr>
              <w:spacing w:before="20" w:after="20" w:line="276" w:lineRule="auto"/>
              <w:ind w:firstLine="0"/>
              <w:jc w:val="left"/>
            </w:pPr>
            <w:r>
              <w:rPr>
                <w:rFonts w:ascii="宋体" w:hAnsi="宋体" w:eastAsia="宋体"/>
                <w:b w:val="0"/>
                <w:i w:val="0"/>
                <w:sz w:val="17"/>
              </w:rPr>
              <w:t>T2</w:t>
            </w:r>
          </w:p>
        </w:tc>
        <w:tc>
          <w:tcPr>
            <w:tcW w:type="dxa" w:w="4082"/>
          </w:tcPr>
          <w:p>
            <w:pPr>
              <w:spacing w:before="20" w:after="20" w:line="276" w:lineRule="auto"/>
              <w:ind w:firstLine="0"/>
              <w:jc w:val="left"/>
            </w:pPr>
            <w:r>
              <w:rPr>
                <w:rFonts w:ascii="宋体" w:hAnsi="宋体" w:eastAsia="宋体"/>
                <w:b w:val="0"/>
                <w:i w:val="0"/>
                <w:sz w:val="17"/>
              </w:rPr>
              <w:t>成绩录入中您认为最耗时的环节是什么？（逐个输入／计算总评／核对名单）</w:t>
            </w:r>
          </w:p>
        </w:tc>
        <w:tc>
          <w:tcPr>
            <w:tcW w:type="dxa" w:w="4252"/>
          </w:tcPr>
          <w:p>
            <w:pPr>
              <w:spacing w:before="20" w:after="20" w:line="276" w:lineRule="auto"/>
              <w:ind w:firstLine="0"/>
              <w:jc w:val="left"/>
            </w:pPr>
            <w:r>
              <w:rPr>
                <w:rFonts w:ascii="宋体" w:hAnsi="宋体" w:eastAsia="宋体"/>
                <w:b w:val="0"/>
                <w:i w:val="0"/>
                <w:sz w:val="17"/>
              </w:rPr>
              <w:t>决定总评自动计算与按课程批量录入的优先级（对应 FR-20、FR-21，优先级均为高）</w:t>
            </w:r>
          </w:p>
        </w:tc>
      </w:tr>
      <w:tr>
        <w:tc>
          <w:tcPr>
            <w:tcW w:type="dxa" w:w="737"/>
          </w:tcPr>
          <w:p>
            <w:pPr>
              <w:spacing w:before="20" w:after="20" w:line="276" w:lineRule="auto"/>
              <w:ind w:firstLine="0"/>
              <w:jc w:val="left"/>
            </w:pPr>
            <w:r>
              <w:rPr>
                <w:rFonts w:ascii="宋体" w:hAnsi="宋体" w:eastAsia="宋体"/>
                <w:b w:val="0"/>
                <w:i w:val="0"/>
                <w:sz w:val="17"/>
              </w:rPr>
              <w:t>T3</w:t>
            </w:r>
          </w:p>
        </w:tc>
        <w:tc>
          <w:tcPr>
            <w:tcW w:type="dxa" w:w="4082"/>
          </w:tcPr>
          <w:p>
            <w:pPr>
              <w:spacing w:before="20" w:after="20" w:line="276" w:lineRule="auto"/>
              <w:ind w:firstLine="0"/>
              <w:jc w:val="left"/>
            </w:pPr>
            <w:r>
              <w:rPr>
                <w:rFonts w:ascii="宋体" w:hAnsi="宋体" w:eastAsia="宋体"/>
                <w:b w:val="0"/>
                <w:i w:val="0"/>
                <w:sz w:val="17"/>
              </w:rPr>
              <w:t>您是否需要从已有的 Excel 表格直接导入成绩？模板应包含哪些列？</w:t>
            </w:r>
          </w:p>
        </w:tc>
        <w:tc>
          <w:tcPr>
            <w:tcW w:type="dxa" w:w="4252"/>
          </w:tcPr>
          <w:p>
            <w:pPr>
              <w:spacing w:before="20" w:after="20" w:line="276" w:lineRule="auto"/>
              <w:ind w:firstLine="0"/>
              <w:jc w:val="left"/>
            </w:pPr>
            <w:r>
              <w:rPr>
                <w:rFonts w:ascii="宋体" w:hAnsi="宋体" w:eastAsia="宋体"/>
                <w:b w:val="0"/>
                <w:i w:val="0"/>
                <w:sz w:val="17"/>
              </w:rPr>
              <w:t>定义 Excel 导入模板的固定表头（对应 BR-M5-05、FR-22）</w:t>
            </w:r>
          </w:p>
        </w:tc>
      </w:tr>
      <w:tr>
        <w:tc>
          <w:tcPr>
            <w:tcW w:type="dxa" w:w="737"/>
          </w:tcPr>
          <w:p>
            <w:pPr>
              <w:spacing w:before="20" w:after="20" w:line="276" w:lineRule="auto"/>
              <w:ind w:firstLine="0"/>
              <w:jc w:val="left"/>
            </w:pPr>
            <w:r>
              <w:rPr>
                <w:rFonts w:ascii="宋体" w:hAnsi="宋体" w:eastAsia="宋体"/>
                <w:b w:val="0"/>
                <w:i w:val="0"/>
                <w:sz w:val="17"/>
              </w:rPr>
              <w:t>T4</w:t>
            </w:r>
          </w:p>
        </w:tc>
        <w:tc>
          <w:tcPr>
            <w:tcW w:type="dxa" w:w="4082"/>
          </w:tcPr>
          <w:p>
            <w:pPr>
              <w:spacing w:before="20" w:after="20" w:line="276" w:lineRule="auto"/>
              <w:ind w:firstLine="0"/>
              <w:jc w:val="left"/>
            </w:pPr>
            <w:r>
              <w:rPr>
                <w:rFonts w:ascii="宋体" w:hAnsi="宋体" w:eastAsia="宋体"/>
                <w:b w:val="0"/>
                <w:i w:val="0"/>
                <w:sz w:val="17"/>
              </w:rPr>
              <w:t>补考成绩应如何计入总评？（取补考成绩／取两次较高分／按比例折算）</w:t>
            </w:r>
          </w:p>
        </w:tc>
        <w:tc>
          <w:tcPr>
            <w:tcW w:type="dxa" w:w="4252"/>
          </w:tcPr>
          <w:p>
            <w:pPr>
              <w:spacing w:before="20" w:after="20" w:line="276" w:lineRule="auto"/>
              <w:ind w:firstLine="0"/>
              <w:jc w:val="left"/>
            </w:pPr>
            <w:r>
              <w:rPr>
                <w:rFonts w:ascii="宋体" w:hAnsi="宋体" w:eastAsia="宋体"/>
                <w:b w:val="0"/>
                <w:i w:val="0"/>
                <w:sz w:val="17"/>
              </w:rPr>
              <w:t>确定总评成绩计算规则（对应 BR-M5-01：有补考成绩时取补考成绩）</w:t>
            </w:r>
          </w:p>
        </w:tc>
      </w:tr>
      <w:tr>
        <w:tc>
          <w:tcPr>
            <w:tcW w:type="dxa" w:w="737"/>
          </w:tcPr>
          <w:p>
            <w:pPr>
              <w:spacing w:before="20" w:after="20" w:line="276" w:lineRule="auto"/>
              <w:ind w:firstLine="0"/>
              <w:jc w:val="left"/>
            </w:pPr>
            <w:r>
              <w:rPr>
                <w:rFonts w:ascii="宋体" w:hAnsi="宋体" w:eastAsia="宋体"/>
                <w:b w:val="0"/>
                <w:i w:val="0"/>
                <w:sz w:val="17"/>
              </w:rPr>
              <w:t>T5</w:t>
            </w:r>
          </w:p>
        </w:tc>
        <w:tc>
          <w:tcPr>
            <w:tcW w:type="dxa" w:w="4082"/>
          </w:tcPr>
          <w:p>
            <w:pPr>
              <w:spacing w:before="20" w:after="20" w:line="276" w:lineRule="auto"/>
              <w:ind w:firstLine="0"/>
              <w:jc w:val="left"/>
            </w:pPr>
            <w:r>
              <w:rPr>
                <w:rFonts w:ascii="宋体" w:hAnsi="宋体" w:eastAsia="宋体"/>
                <w:b w:val="0"/>
                <w:i w:val="0"/>
                <w:sz w:val="17"/>
              </w:rPr>
              <w:t>您需要导出哪些表格用于存档或上报？（成绩表／考勤表／学生名册）</w:t>
            </w:r>
          </w:p>
        </w:tc>
        <w:tc>
          <w:tcPr>
            <w:tcW w:type="dxa" w:w="4252"/>
          </w:tcPr>
          <w:p>
            <w:pPr>
              <w:spacing w:before="20" w:after="20" w:line="276" w:lineRule="auto"/>
              <w:ind w:firstLine="0"/>
              <w:jc w:val="left"/>
            </w:pPr>
            <w:r>
              <w:rPr>
                <w:rFonts w:ascii="宋体" w:hAnsi="宋体" w:eastAsia="宋体"/>
                <w:b w:val="0"/>
                <w:i w:val="0"/>
                <w:sz w:val="17"/>
              </w:rPr>
              <w:t>确定导出类型与固定列结构（对应 BR-M8-03、FR-35～FR-37）</w:t>
            </w:r>
          </w:p>
        </w:tc>
      </w:tr>
    </w:tbl>
    <w:p>
      <w:pPr>
        <w:keepNext/>
        <w:spacing w:before="160" w:after="60" w:line="288" w:lineRule="auto"/>
        <w:ind w:firstLine="0"/>
        <w:jc w:val="center"/>
      </w:pPr>
      <w:r>
        <w:rPr>
          <w:rFonts w:ascii="黑体" w:hAnsi="黑体" w:eastAsia="黑体"/>
          <w:b w:val="0"/>
          <w:i w:val="0"/>
          <w:sz w:val="21"/>
        </w:rPr>
        <w:t>表 A-3  辅导员用户调研问卷（5 题）</w:t>
      </w:r>
    </w:p>
    <w:tbl>
      <w:tblPr>
        <w:tblStyle w:val="TableGrid"/>
        <w:tblW w:type="pct" w:w="5000"/>
        <w:jc w:val="center"/>
        <w:tblLayout w:type="fixed"/>
        <w:tblLook w:firstColumn="1" w:firstRow="1" w:lastColumn="0" w:lastRow="0" w:noHBand="0" w:noVBand="1" w:val="04A0"/>
      </w:tblPr>
      <w:tblGrid>
        <w:gridCol w:w="737"/>
        <w:gridCol w:w="4082"/>
        <w:gridCol w:w="4252"/>
      </w:tblGrid>
      <w:tr>
        <w:trPr>
          <w:tblHeader w:val="true"/>
        </w:trPr>
        <w:tc>
          <w:tcPr>
            <w:tcW w:type="dxa" w:w="737"/>
            <w:shd w:val="clear" w:color="auto" w:fill="D9D9D9"/>
          </w:tcPr>
          <w:p>
            <w:pPr>
              <w:spacing w:before="20" w:after="20" w:line="276" w:lineRule="auto"/>
              <w:ind w:firstLine="0"/>
              <w:jc w:val="center"/>
            </w:pPr>
            <w:r>
              <w:rPr>
                <w:rFonts w:ascii="黑体" w:hAnsi="黑体" w:eastAsia="黑体"/>
                <w:b/>
                <w:i w:val="0"/>
                <w:sz w:val="17"/>
              </w:rPr>
              <w:t>题号</w:t>
            </w:r>
          </w:p>
        </w:tc>
        <w:tc>
          <w:tcPr>
            <w:tcW w:type="dxa" w:w="4082"/>
            <w:shd w:val="clear" w:color="auto" w:fill="D9D9D9"/>
          </w:tcPr>
          <w:p>
            <w:pPr>
              <w:spacing w:before="20" w:after="20" w:line="276" w:lineRule="auto"/>
              <w:ind w:firstLine="0"/>
              <w:jc w:val="center"/>
            </w:pPr>
            <w:r>
              <w:rPr>
                <w:rFonts w:ascii="黑体" w:hAnsi="黑体" w:eastAsia="黑体"/>
                <w:b/>
                <w:i w:val="0"/>
                <w:sz w:val="17"/>
              </w:rPr>
              <w:t>问题</w:t>
            </w:r>
          </w:p>
        </w:tc>
        <w:tc>
          <w:tcPr>
            <w:tcW w:type="dxa" w:w="4252"/>
            <w:shd w:val="clear" w:color="auto" w:fill="D9D9D9"/>
          </w:tcPr>
          <w:p>
            <w:pPr>
              <w:spacing w:before="20" w:after="20" w:line="276" w:lineRule="auto"/>
              <w:ind w:firstLine="0"/>
              <w:jc w:val="center"/>
            </w:pPr>
            <w:r>
              <w:rPr>
                <w:rFonts w:ascii="黑体" w:hAnsi="黑体" w:eastAsia="黑体"/>
                <w:b/>
                <w:i w:val="0"/>
                <w:sz w:val="17"/>
              </w:rPr>
              <w:t>调研目的与对应设计</w:t>
            </w:r>
          </w:p>
        </w:tc>
      </w:tr>
      <w:tr>
        <w:tc>
          <w:tcPr>
            <w:tcW w:type="dxa" w:w="737"/>
          </w:tcPr>
          <w:p>
            <w:pPr>
              <w:spacing w:before="20" w:after="20" w:line="276" w:lineRule="auto"/>
              <w:ind w:firstLine="0"/>
              <w:jc w:val="left"/>
            </w:pPr>
            <w:r>
              <w:rPr>
                <w:rFonts w:ascii="宋体" w:hAnsi="宋体" w:eastAsia="宋体"/>
                <w:b w:val="0"/>
                <w:i w:val="0"/>
                <w:sz w:val="17"/>
              </w:rPr>
              <w:t>C1</w:t>
            </w:r>
          </w:p>
        </w:tc>
        <w:tc>
          <w:tcPr>
            <w:tcW w:type="dxa" w:w="4082"/>
          </w:tcPr>
          <w:p>
            <w:pPr>
              <w:spacing w:before="20" w:after="20" w:line="276" w:lineRule="auto"/>
              <w:ind w:firstLine="0"/>
              <w:jc w:val="left"/>
            </w:pPr>
            <w:r>
              <w:rPr>
                <w:rFonts w:ascii="宋体" w:hAnsi="宋体" w:eastAsia="宋体"/>
                <w:b w:val="0"/>
                <w:i w:val="0"/>
                <w:sz w:val="17"/>
              </w:rPr>
              <w:t>您日常最常查询学生的哪些信息？（联系方式／学籍状态／班级归属）</w:t>
            </w:r>
          </w:p>
        </w:tc>
        <w:tc>
          <w:tcPr>
            <w:tcW w:type="dxa" w:w="4252"/>
          </w:tcPr>
          <w:p>
            <w:pPr>
              <w:spacing w:before="20" w:after="20" w:line="276" w:lineRule="auto"/>
              <w:ind w:firstLine="0"/>
              <w:jc w:val="left"/>
            </w:pPr>
            <w:r>
              <w:rPr>
                <w:rFonts w:ascii="宋体" w:hAnsi="宋体" w:eastAsia="宋体"/>
                <w:b w:val="0"/>
                <w:i w:val="0"/>
                <w:sz w:val="17"/>
              </w:rPr>
              <w:t>决定学生列表默认显示的列与查询条件区布局（对应 FR-07、FR-08）</w:t>
            </w:r>
          </w:p>
        </w:tc>
      </w:tr>
      <w:tr>
        <w:tc>
          <w:tcPr>
            <w:tcW w:type="dxa" w:w="737"/>
          </w:tcPr>
          <w:p>
            <w:pPr>
              <w:spacing w:before="20" w:after="20" w:line="276" w:lineRule="auto"/>
              <w:ind w:firstLine="0"/>
              <w:jc w:val="left"/>
            </w:pPr>
            <w:r>
              <w:rPr>
                <w:rFonts w:ascii="宋体" w:hAnsi="宋体" w:eastAsia="宋体"/>
                <w:b w:val="0"/>
                <w:i w:val="0"/>
                <w:sz w:val="17"/>
              </w:rPr>
              <w:t>C2</w:t>
            </w:r>
          </w:p>
        </w:tc>
        <w:tc>
          <w:tcPr>
            <w:tcW w:type="dxa" w:w="4082"/>
          </w:tcPr>
          <w:p>
            <w:pPr>
              <w:spacing w:before="20" w:after="20" w:line="276" w:lineRule="auto"/>
              <w:ind w:firstLine="0"/>
              <w:jc w:val="left"/>
            </w:pPr>
            <w:r>
              <w:rPr>
                <w:rFonts w:ascii="宋体" w:hAnsi="宋体" w:eastAsia="宋体"/>
                <w:b w:val="0"/>
                <w:i w:val="0"/>
                <w:sz w:val="17"/>
              </w:rPr>
              <w:t>学生的学籍状态变更（休学、退学、毕业）多久发生一次？由谁登记？</w:t>
            </w:r>
          </w:p>
        </w:tc>
        <w:tc>
          <w:tcPr>
            <w:tcW w:type="dxa" w:w="4252"/>
          </w:tcPr>
          <w:p>
            <w:pPr>
              <w:spacing w:before="20" w:after="20" w:line="276" w:lineRule="auto"/>
              <w:ind w:firstLine="0"/>
              <w:jc w:val="left"/>
            </w:pPr>
            <w:r>
              <w:rPr>
                <w:rFonts w:ascii="宋体" w:hAnsi="宋体" w:eastAsia="宋体"/>
                <w:b w:val="0"/>
                <w:i w:val="0"/>
                <w:sz w:val="17"/>
              </w:rPr>
              <w:t>决定学籍状态管理的操作权限与留痕要求（对应 FR-10、BR-M1-06）</w:t>
            </w:r>
          </w:p>
        </w:tc>
      </w:tr>
      <w:tr>
        <w:tc>
          <w:tcPr>
            <w:tcW w:type="dxa" w:w="737"/>
          </w:tcPr>
          <w:p>
            <w:pPr>
              <w:spacing w:before="20" w:after="20" w:line="276" w:lineRule="auto"/>
              <w:ind w:firstLine="0"/>
              <w:jc w:val="left"/>
            </w:pPr>
            <w:r>
              <w:rPr>
                <w:rFonts w:ascii="宋体" w:hAnsi="宋体" w:eastAsia="宋体"/>
                <w:b w:val="0"/>
                <w:i w:val="0"/>
                <w:sz w:val="17"/>
              </w:rPr>
              <w:t>C3</w:t>
            </w:r>
          </w:p>
        </w:tc>
        <w:tc>
          <w:tcPr>
            <w:tcW w:type="dxa" w:w="4082"/>
          </w:tcPr>
          <w:p>
            <w:pPr>
              <w:spacing w:before="20" w:after="20" w:line="276" w:lineRule="auto"/>
              <w:ind w:firstLine="0"/>
              <w:jc w:val="left"/>
            </w:pPr>
            <w:r>
              <w:rPr>
                <w:rFonts w:ascii="宋体" w:hAnsi="宋体" w:eastAsia="宋体"/>
                <w:b w:val="0"/>
                <w:i w:val="0"/>
                <w:sz w:val="17"/>
              </w:rPr>
              <w:t>学生缺勤多少次时您认为需要提醒或干预？</w:t>
            </w:r>
          </w:p>
        </w:tc>
        <w:tc>
          <w:tcPr>
            <w:tcW w:type="dxa" w:w="4252"/>
          </w:tcPr>
          <w:p>
            <w:pPr>
              <w:spacing w:before="20" w:after="20" w:line="276" w:lineRule="auto"/>
              <w:ind w:firstLine="0"/>
              <w:jc w:val="left"/>
            </w:pPr>
            <w:r>
              <w:rPr>
                <w:rFonts w:ascii="宋体" w:hAnsi="宋体" w:eastAsia="宋体"/>
                <w:b w:val="0"/>
                <w:i w:val="0"/>
                <w:sz w:val="17"/>
              </w:rPr>
              <w:t>确定缺勤预警阈值的默认值（3 次）及其可配置性（对应 BR-M6-05、FR-28）</w:t>
            </w:r>
          </w:p>
        </w:tc>
      </w:tr>
      <w:tr>
        <w:tc>
          <w:tcPr>
            <w:tcW w:type="dxa" w:w="737"/>
          </w:tcPr>
          <w:p>
            <w:pPr>
              <w:spacing w:before="20" w:after="20" w:line="276" w:lineRule="auto"/>
              <w:ind w:firstLine="0"/>
              <w:jc w:val="left"/>
            </w:pPr>
            <w:r>
              <w:rPr>
                <w:rFonts w:ascii="宋体" w:hAnsi="宋体" w:eastAsia="宋体"/>
                <w:b w:val="0"/>
                <w:i w:val="0"/>
                <w:sz w:val="17"/>
              </w:rPr>
              <w:t>C4</w:t>
            </w:r>
          </w:p>
        </w:tc>
        <w:tc>
          <w:tcPr>
            <w:tcW w:type="dxa" w:w="4082"/>
          </w:tcPr>
          <w:p>
            <w:pPr>
              <w:spacing w:before="20" w:after="20" w:line="276" w:lineRule="auto"/>
              <w:ind w:firstLine="0"/>
              <w:jc w:val="left"/>
            </w:pPr>
            <w:r>
              <w:rPr>
                <w:rFonts w:ascii="宋体" w:hAnsi="宋体" w:eastAsia="宋体"/>
                <w:b w:val="0"/>
                <w:i w:val="0"/>
                <w:sz w:val="17"/>
              </w:rPr>
              <w:t>班级人数是否需要限制上限？超出上限时应如何处理？</w:t>
            </w:r>
          </w:p>
        </w:tc>
        <w:tc>
          <w:tcPr>
            <w:tcW w:type="dxa" w:w="4252"/>
          </w:tcPr>
          <w:p>
            <w:pPr>
              <w:spacing w:before="20" w:after="20" w:line="276" w:lineRule="auto"/>
              <w:ind w:firstLine="0"/>
              <w:jc w:val="left"/>
            </w:pPr>
            <w:r>
              <w:rPr>
                <w:rFonts w:ascii="宋体" w:hAnsi="宋体" w:eastAsia="宋体"/>
                <w:b w:val="0"/>
                <w:i w:val="0"/>
                <w:sz w:val="17"/>
              </w:rPr>
              <w:t>决定容量校验规则与提示方式（对应 BR-M2-04、BR-M3-03、FR-14）</w:t>
            </w:r>
          </w:p>
        </w:tc>
      </w:tr>
      <w:tr>
        <w:tc>
          <w:tcPr>
            <w:tcW w:type="dxa" w:w="737"/>
          </w:tcPr>
          <w:p>
            <w:pPr>
              <w:spacing w:before="20" w:after="20" w:line="276" w:lineRule="auto"/>
              <w:ind w:firstLine="0"/>
              <w:jc w:val="left"/>
            </w:pPr>
            <w:r>
              <w:rPr>
                <w:rFonts w:ascii="宋体" w:hAnsi="宋体" w:eastAsia="宋体"/>
                <w:b w:val="0"/>
                <w:i w:val="0"/>
                <w:sz w:val="17"/>
              </w:rPr>
              <w:t>C5</w:t>
            </w:r>
          </w:p>
        </w:tc>
        <w:tc>
          <w:tcPr>
            <w:tcW w:type="dxa" w:w="4082"/>
          </w:tcPr>
          <w:p>
            <w:pPr>
              <w:spacing w:before="20" w:after="20" w:line="276" w:lineRule="auto"/>
              <w:ind w:firstLine="0"/>
              <w:jc w:val="left"/>
            </w:pPr>
            <w:r>
              <w:rPr>
                <w:rFonts w:ascii="宋体" w:hAnsi="宋体" w:eastAsia="宋体"/>
                <w:b w:val="0"/>
                <w:i w:val="0"/>
                <w:sz w:val="17"/>
              </w:rPr>
              <w:t>期末您需要哪些统计结果？（班级平均分／及格率／不及格名单／成绩分布）</w:t>
            </w:r>
          </w:p>
        </w:tc>
        <w:tc>
          <w:tcPr>
            <w:tcW w:type="dxa" w:w="4252"/>
          </w:tcPr>
          <w:p>
            <w:pPr>
              <w:spacing w:before="20" w:after="20" w:line="276" w:lineRule="auto"/>
              <w:ind w:firstLine="0"/>
              <w:jc w:val="left"/>
            </w:pPr>
            <w:r>
              <w:rPr>
                <w:rFonts w:ascii="宋体" w:hAnsi="宋体" w:eastAsia="宋体"/>
                <w:b w:val="0"/>
                <w:i w:val="0"/>
                <w:sz w:val="17"/>
              </w:rPr>
              <w:t>确定统计分析与报表模块的功能范围与报表类型（对应 FR-29～FR-34）</w:t>
            </w:r>
          </w:p>
        </w:tc>
      </w:tr>
    </w:tbl>
    <w:p>
      <w:pPr>
        <w:pStyle w:val="Heading1"/>
        <w:keepNext/>
        <w:spacing w:line="336" w:lineRule="auto" w:before="280" w:after="160"/>
        <w:ind w:firstLine="0"/>
      </w:pPr>
      <w:r>
        <w:rPr>
          <w:rFonts w:ascii="黑体" w:hAnsi="黑体" w:eastAsia="黑体"/>
          <w:b/>
          <w:i w:val="0"/>
          <w:sz w:val="32"/>
        </w:rPr>
        <w:t>附录 B  术语与缩略语表</w:t>
      </w:r>
    </w:p>
    <w:p>
      <w:pPr>
        <w:spacing w:after="80" w:before="0" w:line="360" w:lineRule="auto"/>
        <w:ind w:firstLine="420"/>
        <w:jc w:val="both"/>
      </w:pPr>
      <w:r>
        <w:rPr>
          <w:rFonts w:ascii="宋体" w:hAnsi="宋体" w:eastAsia="宋体"/>
          <w:b w:val="0"/>
          <w:i w:val="0"/>
          <w:sz w:val="21"/>
        </w:rPr>
        <w:t>本表汇总本文档及项目其他文档中出现的术语与缩略语，供查阅与统一表述使用。</w:t>
      </w:r>
    </w:p>
    <w:p>
      <w:pPr>
        <w:keepNext/>
        <w:spacing w:before="160" w:after="60" w:line="288" w:lineRule="auto"/>
        <w:ind w:firstLine="0"/>
        <w:jc w:val="center"/>
      </w:pPr>
      <w:r>
        <w:rPr>
          <w:rFonts w:ascii="黑体" w:hAnsi="黑体" w:eastAsia="黑体"/>
          <w:b w:val="0"/>
          <w:i w:val="0"/>
          <w:sz w:val="21"/>
        </w:rPr>
        <w:t>表 B-1  术语与缩略语表</w:t>
      </w:r>
    </w:p>
    <w:tbl>
      <w:tblPr>
        <w:tblStyle w:val="TableGrid"/>
        <w:tblW w:type="pct" w:w="5000"/>
        <w:jc w:val="center"/>
        <w:tblLayout w:type="fixed"/>
        <w:tblLook w:firstColumn="1" w:firstRow="1" w:lastColumn="0" w:lastRow="0" w:noHBand="0" w:noVBand="1" w:val="04A0"/>
      </w:tblPr>
      <w:tblGrid>
        <w:gridCol w:w="1587"/>
        <w:gridCol w:w="2835"/>
        <w:gridCol w:w="4649"/>
      </w:tblGrid>
      <w:tr>
        <w:trPr>
          <w:tblHeader w:val="true"/>
        </w:trPr>
        <w:tc>
          <w:tcPr>
            <w:tcW w:type="dxa" w:w="1587"/>
            <w:shd w:val="clear" w:color="auto" w:fill="D9D9D9"/>
          </w:tcPr>
          <w:p>
            <w:pPr>
              <w:spacing w:before="20" w:after="20" w:line="276" w:lineRule="auto"/>
              <w:ind w:firstLine="0"/>
              <w:jc w:val="center"/>
            </w:pPr>
            <w:r>
              <w:rPr>
                <w:rFonts w:ascii="黑体" w:hAnsi="黑体" w:eastAsia="黑体"/>
                <w:b/>
                <w:i w:val="0"/>
                <w:sz w:val="17"/>
              </w:rPr>
              <w:t>术语／缩略语</w:t>
            </w:r>
          </w:p>
        </w:tc>
        <w:tc>
          <w:tcPr>
            <w:tcW w:type="dxa" w:w="2835"/>
            <w:shd w:val="clear" w:color="auto" w:fill="D9D9D9"/>
          </w:tcPr>
          <w:p>
            <w:pPr>
              <w:spacing w:before="20" w:after="20" w:line="276" w:lineRule="auto"/>
              <w:ind w:firstLine="0"/>
              <w:jc w:val="center"/>
            </w:pPr>
            <w:r>
              <w:rPr>
                <w:rFonts w:ascii="黑体" w:hAnsi="黑体" w:eastAsia="黑体"/>
                <w:b/>
                <w:i w:val="0"/>
                <w:sz w:val="17"/>
              </w:rPr>
              <w:t>英文全称或缩写来源</w:t>
            </w:r>
          </w:p>
        </w:tc>
        <w:tc>
          <w:tcPr>
            <w:tcW w:type="dxa" w:w="4649"/>
            <w:shd w:val="clear" w:color="auto" w:fill="D9D9D9"/>
          </w:tcPr>
          <w:p>
            <w:pPr>
              <w:spacing w:before="20" w:after="20" w:line="276" w:lineRule="auto"/>
              <w:ind w:firstLine="0"/>
              <w:jc w:val="center"/>
            </w:pPr>
            <w:r>
              <w:rPr>
                <w:rFonts w:ascii="黑体" w:hAnsi="黑体" w:eastAsia="黑体"/>
                <w:b/>
                <w:i w:val="0"/>
                <w:sz w:val="17"/>
              </w:rPr>
              <w:t>含义说明</w:t>
            </w:r>
          </w:p>
        </w:tc>
      </w:tr>
      <w:tr>
        <w:tc>
          <w:tcPr>
            <w:tcW w:type="dxa" w:w="1587"/>
          </w:tcPr>
          <w:p>
            <w:pPr>
              <w:spacing w:before="20" w:after="20" w:line="276" w:lineRule="auto"/>
              <w:ind w:firstLine="0"/>
              <w:jc w:val="left"/>
            </w:pPr>
            <w:r>
              <w:rPr>
                <w:rFonts w:ascii="宋体" w:hAnsi="宋体" w:eastAsia="宋体"/>
                <w:b w:val="0"/>
                <w:i w:val="0"/>
                <w:sz w:val="17"/>
              </w:rPr>
              <w:t>SIMS</w:t>
            </w:r>
          </w:p>
        </w:tc>
        <w:tc>
          <w:tcPr>
            <w:tcW w:type="dxa" w:w="2835"/>
          </w:tcPr>
          <w:p>
            <w:pPr>
              <w:spacing w:before="20" w:after="20" w:line="276" w:lineRule="auto"/>
              <w:ind w:firstLine="0"/>
              <w:jc w:val="left"/>
            </w:pPr>
            <w:r>
              <w:rPr>
                <w:rFonts w:ascii="宋体" w:hAnsi="宋体" w:eastAsia="宋体"/>
                <w:b w:val="0"/>
                <w:i w:val="0"/>
                <w:sz w:val="17"/>
              </w:rPr>
              <w:t>Student Information Management System</w:t>
            </w:r>
          </w:p>
        </w:tc>
        <w:tc>
          <w:tcPr>
            <w:tcW w:type="dxa" w:w="4649"/>
          </w:tcPr>
          <w:p>
            <w:pPr>
              <w:spacing w:before="20" w:after="20" w:line="276" w:lineRule="auto"/>
              <w:ind w:firstLine="0"/>
              <w:jc w:val="left"/>
            </w:pPr>
            <w:r>
              <w:rPr>
                <w:rFonts w:ascii="宋体" w:hAnsi="宋体" w:eastAsia="宋体"/>
                <w:b w:val="0"/>
                <w:i w:val="0"/>
                <w:sz w:val="17"/>
              </w:rPr>
              <w:t>学生信息管理系统，本课程设计交付的桌面客户端软件</w:t>
            </w:r>
          </w:p>
        </w:tc>
      </w:tr>
      <w:tr>
        <w:tc>
          <w:tcPr>
            <w:tcW w:type="dxa" w:w="1587"/>
          </w:tcPr>
          <w:p>
            <w:pPr>
              <w:spacing w:before="20" w:after="20" w:line="276" w:lineRule="auto"/>
              <w:ind w:firstLine="0"/>
              <w:jc w:val="left"/>
            </w:pPr>
            <w:r>
              <w:rPr>
                <w:rFonts w:ascii="宋体" w:hAnsi="宋体" w:eastAsia="宋体"/>
                <w:b w:val="0"/>
                <w:i w:val="0"/>
                <w:sz w:val="17"/>
              </w:rPr>
              <w:t>Java 17</w:t>
            </w:r>
          </w:p>
        </w:tc>
        <w:tc>
          <w:tcPr>
            <w:tcW w:type="dxa" w:w="2835"/>
          </w:tcPr>
          <w:p>
            <w:pPr>
              <w:spacing w:before="20" w:after="20" w:line="276" w:lineRule="auto"/>
              <w:ind w:firstLine="0"/>
              <w:jc w:val="left"/>
            </w:pPr>
            <w:r>
              <w:rPr>
                <w:rFonts w:ascii="宋体" w:hAnsi="宋体" w:eastAsia="宋体"/>
                <w:b w:val="0"/>
                <w:i w:val="0"/>
                <w:sz w:val="17"/>
              </w:rPr>
              <w:t>Java Platform, Standard Edition 17</w:t>
            </w:r>
          </w:p>
        </w:tc>
        <w:tc>
          <w:tcPr>
            <w:tcW w:type="dxa" w:w="4649"/>
          </w:tcPr>
          <w:p>
            <w:pPr>
              <w:spacing w:before="20" w:after="20" w:line="276" w:lineRule="auto"/>
              <w:ind w:firstLine="0"/>
              <w:jc w:val="left"/>
            </w:pPr>
            <w:r>
              <w:rPr>
                <w:rFonts w:ascii="宋体" w:hAnsi="宋体" w:eastAsia="宋体"/>
                <w:b w:val="0"/>
                <w:i w:val="0"/>
                <w:sz w:val="17"/>
              </w:rPr>
              <w:t>本项目使用的开发与运行语言版本，长期支持版本</w:t>
            </w:r>
          </w:p>
        </w:tc>
      </w:tr>
      <w:tr>
        <w:tc>
          <w:tcPr>
            <w:tcW w:type="dxa" w:w="1587"/>
          </w:tcPr>
          <w:p>
            <w:pPr>
              <w:spacing w:before="20" w:after="20" w:line="276" w:lineRule="auto"/>
              <w:ind w:firstLine="0"/>
              <w:jc w:val="left"/>
            </w:pPr>
            <w:r>
              <w:rPr>
                <w:rFonts w:ascii="宋体" w:hAnsi="宋体" w:eastAsia="宋体"/>
                <w:b w:val="0"/>
                <w:i w:val="0"/>
                <w:sz w:val="17"/>
              </w:rPr>
              <w:t>Swing</w:t>
            </w:r>
          </w:p>
        </w:tc>
        <w:tc>
          <w:tcPr>
            <w:tcW w:type="dxa" w:w="2835"/>
          </w:tcPr>
          <w:p>
            <w:pPr>
              <w:spacing w:before="20" w:after="20" w:line="276" w:lineRule="auto"/>
              <w:ind w:firstLine="0"/>
              <w:jc w:val="left"/>
            </w:pPr>
            <w:r>
              <w:rPr>
                <w:rFonts w:ascii="宋体" w:hAnsi="宋体" w:eastAsia="宋体"/>
                <w:b w:val="0"/>
                <w:i w:val="0"/>
                <w:sz w:val="17"/>
              </w:rPr>
              <w:t>Java Swing GUI Toolkit</w:t>
            </w:r>
          </w:p>
        </w:tc>
        <w:tc>
          <w:tcPr>
            <w:tcW w:type="dxa" w:w="4649"/>
          </w:tcPr>
          <w:p>
            <w:pPr>
              <w:spacing w:before="20" w:after="20" w:line="276" w:lineRule="auto"/>
              <w:ind w:firstLine="0"/>
              <w:jc w:val="left"/>
            </w:pPr>
            <w:r>
              <w:rPr>
                <w:rFonts w:ascii="宋体" w:hAnsi="宋体" w:eastAsia="宋体"/>
                <w:b w:val="0"/>
                <w:i w:val="0"/>
                <w:sz w:val="17"/>
              </w:rPr>
              <w:t>JDK 自带的图形用户界面工具包，用于构建全部窗口与面板</w:t>
            </w:r>
          </w:p>
        </w:tc>
      </w:tr>
      <w:tr>
        <w:tc>
          <w:tcPr>
            <w:tcW w:type="dxa" w:w="1587"/>
          </w:tcPr>
          <w:p>
            <w:pPr>
              <w:spacing w:before="20" w:after="20" w:line="276" w:lineRule="auto"/>
              <w:ind w:firstLine="0"/>
              <w:jc w:val="left"/>
            </w:pPr>
            <w:r>
              <w:rPr>
                <w:rFonts w:ascii="宋体" w:hAnsi="宋体" w:eastAsia="宋体"/>
                <w:b w:val="0"/>
                <w:i w:val="0"/>
                <w:sz w:val="17"/>
              </w:rPr>
              <w:t>FlatLaf</w:t>
            </w:r>
          </w:p>
        </w:tc>
        <w:tc>
          <w:tcPr>
            <w:tcW w:type="dxa" w:w="2835"/>
          </w:tcPr>
          <w:p>
            <w:pPr>
              <w:spacing w:before="20" w:after="20" w:line="276" w:lineRule="auto"/>
              <w:ind w:firstLine="0"/>
              <w:jc w:val="left"/>
            </w:pPr>
            <w:r>
              <w:rPr>
                <w:rFonts w:ascii="宋体" w:hAnsi="宋体" w:eastAsia="宋体"/>
                <w:b w:val="0"/>
                <w:i w:val="0"/>
                <w:sz w:val="17"/>
              </w:rPr>
              <w:t>FlatLaf 3.4.1</w:t>
            </w:r>
          </w:p>
        </w:tc>
        <w:tc>
          <w:tcPr>
            <w:tcW w:type="dxa" w:w="4649"/>
          </w:tcPr>
          <w:p>
            <w:pPr>
              <w:spacing w:before="20" w:after="20" w:line="276" w:lineRule="auto"/>
              <w:ind w:firstLine="0"/>
              <w:jc w:val="left"/>
            </w:pPr>
            <w:r>
              <w:rPr>
                <w:rFonts w:ascii="宋体" w:hAnsi="宋体" w:eastAsia="宋体"/>
                <w:b w:val="0"/>
                <w:i w:val="0"/>
                <w:sz w:val="17"/>
              </w:rPr>
              <w:t>Swing 现代扁平化外观主题库，用于统一界面风格</w:t>
            </w:r>
          </w:p>
        </w:tc>
      </w:tr>
      <w:tr>
        <w:tc>
          <w:tcPr>
            <w:tcW w:type="dxa" w:w="1587"/>
          </w:tcPr>
          <w:p>
            <w:pPr>
              <w:spacing w:before="20" w:after="20" w:line="276" w:lineRule="auto"/>
              <w:ind w:firstLine="0"/>
              <w:jc w:val="left"/>
            </w:pPr>
            <w:r>
              <w:rPr>
                <w:rFonts w:ascii="宋体" w:hAnsi="宋体" w:eastAsia="宋体"/>
                <w:b w:val="0"/>
                <w:i w:val="0"/>
                <w:sz w:val="17"/>
              </w:rPr>
              <w:t>JDBC</w:t>
            </w:r>
          </w:p>
        </w:tc>
        <w:tc>
          <w:tcPr>
            <w:tcW w:type="dxa" w:w="2835"/>
          </w:tcPr>
          <w:p>
            <w:pPr>
              <w:spacing w:before="20" w:after="20" w:line="276" w:lineRule="auto"/>
              <w:ind w:firstLine="0"/>
              <w:jc w:val="left"/>
            </w:pPr>
            <w:r>
              <w:rPr>
                <w:rFonts w:ascii="宋体" w:hAnsi="宋体" w:eastAsia="宋体"/>
                <w:b w:val="0"/>
                <w:i w:val="0"/>
                <w:sz w:val="17"/>
              </w:rPr>
              <w:t>Java Database Connectivity</w:t>
            </w:r>
          </w:p>
        </w:tc>
        <w:tc>
          <w:tcPr>
            <w:tcW w:type="dxa" w:w="4649"/>
          </w:tcPr>
          <w:p>
            <w:pPr>
              <w:spacing w:before="20" w:after="20" w:line="276" w:lineRule="auto"/>
              <w:ind w:firstLine="0"/>
              <w:jc w:val="left"/>
            </w:pPr>
            <w:r>
              <w:rPr>
                <w:rFonts w:ascii="宋体" w:hAnsi="宋体" w:eastAsia="宋体"/>
                <w:b w:val="0"/>
                <w:i w:val="0"/>
                <w:sz w:val="17"/>
              </w:rPr>
              <w:t>Java 访问关系数据库的标准接口，本项目数据访问层的基础</w:t>
            </w:r>
          </w:p>
        </w:tc>
      </w:tr>
      <w:tr>
        <w:tc>
          <w:tcPr>
            <w:tcW w:type="dxa" w:w="1587"/>
          </w:tcPr>
          <w:p>
            <w:pPr>
              <w:spacing w:before="20" w:after="20" w:line="276" w:lineRule="auto"/>
              <w:ind w:firstLine="0"/>
              <w:jc w:val="left"/>
            </w:pPr>
            <w:r>
              <w:rPr>
                <w:rFonts w:ascii="宋体" w:hAnsi="宋体" w:eastAsia="宋体"/>
                <w:b w:val="0"/>
                <w:i w:val="0"/>
                <w:sz w:val="17"/>
              </w:rPr>
              <w:t>H2</w:t>
            </w:r>
          </w:p>
        </w:tc>
        <w:tc>
          <w:tcPr>
            <w:tcW w:type="dxa" w:w="2835"/>
          </w:tcPr>
          <w:p>
            <w:pPr>
              <w:spacing w:before="20" w:after="20" w:line="276" w:lineRule="auto"/>
              <w:ind w:firstLine="0"/>
              <w:jc w:val="left"/>
            </w:pPr>
            <w:r>
              <w:rPr>
                <w:rFonts w:ascii="宋体" w:hAnsi="宋体" w:eastAsia="宋体"/>
                <w:b w:val="0"/>
                <w:i w:val="0"/>
                <w:sz w:val="17"/>
              </w:rPr>
              <w:t>H2 Database 2.2.224</w:t>
            </w:r>
          </w:p>
        </w:tc>
        <w:tc>
          <w:tcPr>
            <w:tcW w:type="dxa" w:w="4649"/>
          </w:tcPr>
          <w:p>
            <w:pPr>
              <w:spacing w:before="20" w:after="20" w:line="276" w:lineRule="auto"/>
              <w:ind w:firstLine="0"/>
              <w:jc w:val="left"/>
            </w:pPr>
            <w:r>
              <w:rPr>
                <w:rFonts w:ascii="宋体" w:hAnsi="宋体" w:eastAsia="宋体"/>
                <w:b w:val="0"/>
                <w:i w:val="0"/>
                <w:sz w:val="17"/>
              </w:rPr>
              <w:t>内嵌文件型关系数据库，免安装、随程序分发，存于程序目录</w:t>
            </w:r>
          </w:p>
        </w:tc>
      </w:tr>
      <w:tr>
        <w:tc>
          <w:tcPr>
            <w:tcW w:type="dxa" w:w="1587"/>
          </w:tcPr>
          <w:p>
            <w:pPr>
              <w:spacing w:before="20" w:after="20" w:line="276" w:lineRule="auto"/>
              <w:ind w:firstLine="0"/>
              <w:jc w:val="left"/>
            </w:pPr>
            <w:r>
              <w:rPr>
                <w:rFonts w:ascii="宋体" w:hAnsi="宋体" w:eastAsia="宋体"/>
                <w:b w:val="0"/>
                <w:i w:val="0"/>
                <w:sz w:val="17"/>
              </w:rPr>
              <w:t>POI</w:t>
            </w:r>
          </w:p>
        </w:tc>
        <w:tc>
          <w:tcPr>
            <w:tcW w:type="dxa" w:w="2835"/>
          </w:tcPr>
          <w:p>
            <w:pPr>
              <w:spacing w:before="20" w:after="20" w:line="276" w:lineRule="auto"/>
              <w:ind w:firstLine="0"/>
              <w:jc w:val="left"/>
            </w:pPr>
            <w:r>
              <w:rPr>
                <w:rFonts w:ascii="宋体" w:hAnsi="宋体" w:eastAsia="宋体"/>
                <w:b w:val="0"/>
                <w:i w:val="0"/>
                <w:sz w:val="17"/>
              </w:rPr>
              <w:t>Apache POI 5.2.5</w:t>
            </w:r>
          </w:p>
        </w:tc>
        <w:tc>
          <w:tcPr>
            <w:tcW w:type="dxa" w:w="4649"/>
          </w:tcPr>
          <w:p>
            <w:pPr>
              <w:spacing w:before="20" w:after="20" w:line="276" w:lineRule="auto"/>
              <w:ind w:firstLine="0"/>
              <w:jc w:val="left"/>
            </w:pPr>
            <w:r>
              <w:rPr>
                <w:rFonts w:ascii="宋体" w:hAnsi="宋体" w:eastAsia="宋体"/>
                <w:b w:val="0"/>
                <w:i w:val="0"/>
                <w:sz w:val="17"/>
              </w:rPr>
              <w:t>Java 读写 Office 文档的类库，用于 .xlsx 导入导出</w:t>
            </w:r>
          </w:p>
        </w:tc>
      </w:tr>
      <w:tr>
        <w:tc>
          <w:tcPr>
            <w:tcW w:type="dxa" w:w="1587"/>
          </w:tcPr>
          <w:p>
            <w:pPr>
              <w:spacing w:before="20" w:after="20" w:line="276" w:lineRule="auto"/>
              <w:ind w:firstLine="0"/>
              <w:jc w:val="left"/>
            </w:pPr>
            <w:r>
              <w:rPr>
                <w:rFonts w:ascii="宋体" w:hAnsi="宋体" w:eastAsia="宋体"/>
                <w:b w:val="0"/>
                <w:i w:val="0"/>
                <w:sz w:val="17"/>
              </w:rPr>
              <w:t>JUnit 5</w:t>
            </w:r>
          </w:p>
        </w:tc>
        <w:tc>
          <w:tcPr>
            <w:tcW w:type="dxa" w:w="2835"/>
          </w:tcPr>
          <w:p>
            <w:pPr>
              <w:spacing w:before="20" w:after="20" w:line="276" w:lineRule="auto"/>
              <w:ind w:firstLine="0"/>
              <w:jc w:val="left"/>
            </w:pPr>
            <w:r>
              <w:rPr>
                <w:rFonts w:ascii="宋体" w:hAnsi="宋体" w:eastAsia="宋体"/>
                <w:b w:val="0"/>
                <w:i w:val="0"/>
                <w:sz w:val="17"/>
              </w:rPr>
              <w:t>JUnit Jupiter 5</w:t>
            </w:r>
          </w:p>
        </w:tc>
        <w:tc>
          <w:tcPr>
            <w:tcW w:type="dxa" w:w="4649"/>
          </w:tcPr>
          <w:p>
            <w:pPr>
              <w:spacing w:before="20" w:after="20" w:line="276" w:lineRule="auto"/>
              <w:ind w:firstLine="0"/>
              <w:jc w:val="left"/>
            </w:pPr>
            <w:r>
              <w:rPr>
                <w:rFonts w:ascii="宋体" w:hAnsi="宋体" w:eastAsia="宋体"/>
                <w:b w:val="0"/>
                <w:i w:val="0"/>
                <w:sz w:val="17"/>
              </w:rPr>
              <w:t>Java 单元测试框架，用于业务规则自动化测试</w:t>
            </w:r>
          </w:p>
        </w:tc>
      </w:tr>
      <w:tr>
        <w:tc>
          <w:tcPr>
            <w:tcW w:type="dxa" w:w="1587"/>
          </w:tcPr>
          <w:p>
            <w:pPr>
              <w:spacing w:before="20" w:after="20" w:line="276" w:lineRule="auto"/>
              <w:ind w:firstLine="0"/>
              <w:jc w:val="left"/>
            </w:pPr>
            <w:r>
              <w:rPr>
                <w:rFonts w:ascii="宋体" w:hAnsi="宋体" w:eastAsia="宋体"/>
                <w:b w:val="0"/>
                <w:i w:val="0"/>
                <w:sz w:val="17"/>
              </w:rPr>
              <w:t>Maven</w:t>
            </w:r>
          </w:p>
        </w:tc>
        <w:tc>
          <w:tcPr>
            <w:tcW w:type="dxa" w:w="2835"/>
          </w:tcPr>
          <w:p>
            <w:pPr>
              <w:spacing w:before="20" w:after="20" w:line="276" w:lineRule="auto"/>
              <w:ind w:firstLine="0"/>
              <w:jc w:val="left"/>
            </w:pPr>
            <w:r>
              <w:rPr>
                <w:rFonts w:ascii="宋体" w:hAnsi="宋体" w:eastAsia="宋体"/>
                <w:b w:val="0"/>
                <w:i w:val="0"/>
                <w:sz w:val="17"/>
              </w:rPr>
              <w:t>Apache Maven 3.9.9</w:t>
            </w:r>
          </w:p>
        </w:tc>
        <w:tc>
          <w:tcPr>
            <w:tcW w:type="dxa" w:w="4649"/>
          </w:tcPr>
          <w:p>
            <w:pPr>
              <w:spacing w:before="20" w:after="20" w:line="276" w:lineRule="auto"/>
              <w:ind w:firstLine="0"/>
              <w:jc w:val="left"/>
            </w:pPr>
            <w:r>
              <w:rPr>
                <w:rFonts w:ascii="宋体" w:hAnsi="宋体" w:eastAsia="宋体"/>
                <w:b w:val="0"/>
                <w:i w:val="0"/>
                <w:sz w:val="17"/>
              </w:rPr>
              <w:t>项目构建与依赖管理工具，统一编译、测试与打包流程</w:t>
            </w:r>
          </w:p>
        </w:tc>
      </w:tr>
      <w:tr>
        <w:tc>
          <w:tcPr>
            <w:tcW w:type="dxa" w:w="1587"/>
          </w:tcPr>
          <w:p>
            <w:pPr>
              <w:spacing w:before="20" w:after="20" w:line="276" w:lineRule="auto"/>
              <w:ind w:firstLine="0"/>
              <w:jc w:val="left"/>
            </w:pPr>
            <w:r>
              <w:rPr>
                <w:rFonts w:ascii="宋体" w:hAnsi="宋体" w:eastAsia="宋体"/>
                <w:b w:val="0"/>
                <w:i w:val="0"/>
                <w:sz w:val="17"/>
              </w:rPr>
              <w:t>run.bat</w:t>
            </w:r>
          </w:p>
        </w:tc>
        <w:tc>
          <w:tcPr>
            <w:tcW w:type="dxa" w:w="2835"/>
          </w:tcPr>
          <w:p>
            <w:pPr>
              <w:spacing w:before="20" w:after="20" w:line="276" w:lineRule="auto"/>
              <w:ind w:firstLine="0"/>
              <w:jc w:val="left"/>
            </w:pPr>
            <w:r>
              <w:rPr>
                <w:rFonts w:ascii="宋体" w:hAnsi="宋体" w:eastAsia="宋体"/>
                <w:b w:val="0"/>
                <w:i w:val="0"/>
                <w:sz w:val="17"/>
              </w:rPr>
              <w:t>Windows 批处理启动脚本</w:t>
            </w:r>
          </w:p>
        </w:tc>
        <w:tc>
          <w:tcPr>
            <w:tcW w:type="dxa" w:w="4649"/>
          </w:tcPr>
          <w:p>
            <w:pPr>
              <w:spacing w:before="20" w:after="20" w:line="276" w:lineRule="auto"/>
              <w:ind w:firstLine="0"/>
              <w:jc w:val="left"/>
            </w:pPr>
            <w:r>
              <w:rPr>
                <w:rFonts w:ascii="宋体" w:hAnsi="宋体" w:eastAsia="宋体"/>
                <w:b w:val="0"/>
                <w:i w:val="0"/>
                <w:sz w:val="17"/>
              </w:rPr>
              <w:t>双击即可启动系统的入口脚本，内部调用 java -jar 启动程序</w:t>
            </w:r>
          </w:p>
        </w:tc>
      </w:tr>
      <w:tr>
        <w:tc>
          <w:tcPr>
            <w:tcW w:type="dxa" w:w="1587"/>
          </w:tcPr>
          <w:p>
            <w:pPr>
              <w:spacing w:before="20" w:after="20" w:line="276" w:lineRule="auto"/>
              <w:ind w:firstLine="0"/>
              <w:jc w:val="left"/>
            </w:pPr>
            <w:r>
              <w:rPr>
                <w:rFonts w:ascii="宋体" w:hAnsi="宋体" w:eastAsia="宋体"/>
                <w:b w:val="0"/>
                <w:i w:val="0"/>
                <w:sz w:val="17"/>
              </w:rPr>
              <w:t>三层架构</w:t>
            </w:r>
          </w:p>
        </w:tc>
        <w:tc>
          <w:tcPr>
            <w:tcW w:type="dxa" w:w="2835"/>
          </w:tcPr>
          <w:p>
            <w:pPr>
              <w:spacing w:before="20" w:after="20" w:line="276" w:lineRule="auto"/>
              <w:ind w:firstLine="0"/>
              <w:jc w:val="left"/>
            </w:pPr>
            <w:r>
              <w:rPr>
                <w:rFonts w:ascii="宋体" w:hAnsi="宋体" w:eastAsia="宋体"/>
                <w:b w:val="0"/>
                <w:i w:val="0"/>
                <w:sz w:val="17"/>
              </w:rPr>
              <w:t>Three-Tier Architecture</w:t>
            </w:r>
          </w:p>
        </w:tc>
        <w:tc>
          <w:tcPr>
            <w:tcW w:type="dxa" w:w="4649"/>
          </w:tcPr>
          <w:p>
            <w:pPr>
              <w:spacing w:before="20" w:after="20" w:line="276" w:lineRule="auto"/>
              <w:ind w:firstLine="0"/>
              <w:jc w:val="left"/>
            </w:pPr>
            <w:r>
              <w:rPr>
                <w:rFonts w:ascii="宋体" w:hAnsi="宋体" w:eastAsia="宋体"/>
                <w:b w:val="0"/>
                <w:i w:val="0"/>
                <w:sz w:val="17"/>
              </w:rPr>
              <w:t>表示层 ui、业务逻辑层 service、数据访问层 dao 的分层组织方式</w:t>
            </w:r>
          </w:p>
        </w:tc>
      </w:tr>
      <w:tr>
        <w:tc>
          <w:tcPr>
            <w:tcW w:type="dxa" w:w="1587"/>
          </w:tcPr>
          <w:p>
            <w:pPr>
              <w:spacing w:before="20" w:after="20" w:line="276" w:lineRule="auto"/>
              <w:ind w:firstLine="0"/>
              <w:jc w:val="left"/>
            </w:pPr>
            <w:r>
              <w:rPr>
                <w:rFonts w:ascii="宋体" w:hAnsi="宋体" w:eastAsia="宋体"/>
                <w:b w:val="0"/>
                <w:i w:val="0"/>
                <w:sz w:val="17"/>
              </w:rPr>
              <w:t>表示层</w:t>
            </w:r>
          </w:p>
        </w:tc>
        <w:tc>
          <w:tcPr>
            <w:tcW w:type="dxa" w:w="2835"/>
          </w:tcPr>
          <w:p>
            <w:pPr>
              <w:spacing w:before="20" w:after="20" w:line="276" w:lineRule="auto"/>
              <w:ind w:firstLine="0"/>
              <w:jc w:val="left"/>
            </w:pPr>
            <w:r>
              <w:rPr>
                <w:rFonts w:ascii="宋体" w:hAnsi="宋体" w:eastAsia="宋体"/>
                <w:b w:val="0"/>
                <w:i w:val="0"/>
                <w:sz w:val="17"/>
              </w:rPr>
              <w:t>Presentation Layer / UI</w:t>
            </w:r>
          </w:p>
        </w:tc>
        <w:tc>
          <w:tcPr>
            <w:tcW w:type="dxa" w:w="4649"/>
          </w:tcPr>
          <w:p>
            <w:pPr>
              <w:spacing w:before="20" w:after="20" w:line="276" w:lineRule="auto"/>
              <w:ind w:firstLine="0"/>
              <w:jc w:val="left"/>
            </w:pPr>
            <w:r>
              <w:rPr>
                <w:rFonts w:ascii="宋体" w:hAnsi="宋体" w:eastAsia="宋体"/>
                <w:b w:val="0"/>
                <w:i w:val="0"/>
                <w:sz w:val="17"/>
              </w:rPr>
              <w:t>窗口、面板、表格与事件响应，负责展示与收集输入</w:t>
            </w:r>
          </w:p>
        </w:tc>
      </w:tr>
      <w:tr>
        <w:tc>
          <w:tcPr>
            <w:tcW w:type="dxa" w:w="1587"/>
          </w:tcPr>
          <w:p>
            <w:pPr>
              <w:spacing w:before="20" w:after="20" w:line="276" w:lineRule="auto"/>
              <w:ind w:firstLine="0"/>
              <w:jc w:val="left"/>
            </w:pPr>
            <w:r>
              <w:rPr>
                <w:rFonts w:ascii="宋体" w:hAnsi="宋体" w:eastAsia="宋体"/>
                <w:b w:val="0"/>
                <w:i w:val="0"/>
                <w:sz w:val="17"/>
              </w:rPr>
              <w:t>业务逻辑层</w:t>
            </w:r>
          </w:p>
        </w:tc>
        <w:tc>
          <w:tcPr>
            <w:tcW w:type="dxa" w:w="2835"/>
          </w:tcPr>
          <w:p>
            <w:pPr>
              <w:spacing w:before="20" w:after="20" w:line="276" w:lineRule="auto"/>
              <w:ind w:firstLine="0"/>
              <w:jc w:val="left"/>
            </w:pPr>
            <w:r>
              <w:rPr>
                <w:rFonts w:ascii="宋体" w:hAnsi="宋体" w:eastAsia="宋体"/>
                <w:b w:val="0"/>
                <w:i w:val="0"/>
                <w:sz w:val="17"/>
              </w:rPr>
              <w:t>Service Layer</w:t>
            </w:r>
          </w:p>
        </w:tc>
        <w:tc>
          <w:tcPr>
            <w:tcW w:type="dxa" w:w="4649"/>
          </w:tcPr>
          <w:p>
            <w:pPr>
              <w:spacing w:before="20" w:after="20" w:line="276" w:lineRule="auto"/>
              <w:ind w:firstLine="0"/>
              <w:jc w:val="left"/>
            </w:pPr>
            <w:r>
              <w:rPr>
                <w:rFonts w:ascii="宋体" w:hAnsi="宋体" w:eastAsia="宋体"/>
                <w:b w:val="0"/>
                <w:i w:val="0"/>
                <w:sz w:val="17"/>
              </w:rPr>
              <w:t>业务规则校验、计算与事务控制，是 BR 条目的实现位置</w:t>
            </w:r>
          </w:p>
        </w:tc>
      </w:tr>
      <w:tr>
        <w:tc>
          <w:tcPr>
            <w:tcW w:type="dxa" w:w="1587"/>
          </w:tcPr>
          <w:p>
            <w:pPr>
              <w:spacing w:before="20" w:after="20" w:line="276" w:lineRule="auto"/>
              <w:ind w:firstLine="0"/>
              <w:jc w:val="left"/>
            </w:pPr>
            <w:r>
              <w:rPr>
                <w:rFonts w:ascii="宋体" w:hAnsi="宋体" w:eastAsia="宋体"/>
                <w:b w:val="0"/>
                <w:i w:val="0"/>
                <w:sz w:val="17"/>
              </w:rPr>
              <w:t>数据访问层</w:t>
            </w:r>
          </w:p>
        </w:tc>
        <w:tc>
          <w:tcPr>
            <w:tcW w:type="dxa" w:w="2835"/>
          </w:tcPr>
          <w:p>
            <w:pPr>
              <w:spacing w:before="20" w:after="20" w:line="276" w:lineRule="auto"/>
              <w:ind w:firstLine="0"/>
              <w:jc w:val="left"/>
            </w:pPr>
            <w:r>
              <w:rPr>
                <w:rFonts w:ascii="宋体" w:hAnsi="宋体" w:eastAsia="宋体"/>
                <w:b w:val="0"/>
                <w:i w:val="0"/>
                <w:sz w:val="17"/>
              </w:rPr>
              <w:t>Data Access Layer / DAO</w:t>
            </w:r>
          </w:p>
        </w:tc>
        <w:tc>
          <w:tcPr>
            <w:tcW w:type="dxa" w:w="4649"/>
          </w:tcPr>
          <w:p>
            <w:pPr>
              <w:spacing w:before="20" w:after="20" w:line="276" w:lineRule="auto"/>
              <w:ind w:firstLine="0"/>
              <w:jc w:val="left"/>
            </w:pPr>
            <w:r>
              <w:rPr>
                <w:rFonts w:ascii="宋体" w:hAnsi="宋体" w:eastAsia="宋体"/>
                <w:b w:val="0"/>
                <w:i w:val="0"/>
                <w:sz w:val="17"/>
              </w:rPr>
              <w:t>以 JDBC 执行参数化 SQL，完成持久化读写与聚合统计</w:t>
            </w:r>
          </w:p>
        </w:tc>
      </w:tr>
      <w:tr>
        <w:tc>
          <w:tcPr>
            <w:tcW w:type="dxa" w:w="1587"/>
          </w:tcPr>
          <w:p>
            <w:pPr>
              <w:spacing w:before="20" w:after="20" w:line="276" w:lineRule="auto"/>
              <w:ind w:firstLine="0"/>
              <w:jc w:val="left"/>
            </w:pPr>
            <w:r>
              <w:rPr>
                <w:rFonts w:ascii="宋体" w:hAnsi="宋体" w:eastAsia="宋体"/>
                <w:b w:val="0"/>
                <w:i w:val="0"/>
                <w:sz w:val="17"/>
              </w:rPr>
              <w:t>实体类</w:t>
            </w:r>
          </w:p>
        </w:tc>
        <w:tc>
          <w:tcPr>
            <w:tcW w:type="dxa" w:w="2835"/>
          </w:tcPr>
          <w:p>
            <w:pPr>
              <w:spacing w:before="20" w:after="20" w:line="276" w:lineRule="auto"/>
              <w:ind w:firstLine="0"/>
              <w:jc w:val="center"/>
            </w:pPr>
            <w:r>
              <w:rPr>
                <w:rFonts w:ascii="宋体" w:hAnsi="宋体" w:eastAsia="宋体"/>
                <w:b w:val="0"/>
                <w:i w:val="0"/>
                <w:sz w:val="17"/>
              </w:rPr>
              <w:t>Entity</w:t>
            </w:r>
          </w:p>
        </w:tc>
        <w:tc>
          <w:tcPr>
            <w:tcW w:type="dxa" w:w="4649"/>
          </w:tcPr>
          <w:p>
            <w:pPr>
              <w:spacing w:before="20" w:after="20" w:line="276" w:lineRule="auto"/>
              <w:ind w:firstLine="0"/>
              <w:jc w:val="left"/>
            </w:pPr>
            <w:r>
              <w:rPr>
                <w:rFonts w:ascii="宋体" w:hAnsi="宋体" w:eastAsia="宋体"/>
                <w:b w:val="0"/>
                <w:i w:val="0"/>
                <w:sz w:val="17"/>
              </w:rPr>
              <w:t>与数据库表一一对应的 Java 类，如 Student、Score</w:t>
            </w:r>
          </w:p>
        </w:tc>
      </w:tr>
      <w:tr>
        <w:tc>
          <w:tcPr>
            <w:tcW w:type="dxa" w:w="1587"/>
          </w:tcPr>
          <w:p>
            <w:pPr>
              <w:spacing w:before="20" w:after="20" w:line="276" w:lineRule="auto"/>
              <w:ind w:firstLine="0"/>
              <w:jc w:val="left"/>
            </w:pPr>
            <w:r>
              <w:rPr>
                <w:rFonts w:ascii="宋体" w:hAnsi="宋体" w:eastAsia="宋体"/>
                <w:b w:val="0"/>
                <w:i w:val="0"/>
                <w:sz w:val="17"/>
              </w:rPr>
              <w:t>权限矩阵</w:t>
            </w:r>
          </w:p>
        </w:tc>
        <w:tc>
          <w:tcPr>
            <w:tcW w:type="dxa" w:w="2835"/>
          </w:tcPr>
          <w:p>
            <w:pPr>
              <w:spacing w:before="20" w:after="20" w:line="276" w:lineRule="auto"/>
              <w:ind w:firstLine="0"/>
              <w:jc w:val="left"/>
            </w:pPr>
            <w:r>
              <w:rPr>
                <w:rFonts w:ascii="宋体" w:hAnsi="宋体" w:eastAsia="宋体"/>
                <w:b w:val="0"/>
                <w:i w:val="0"/>
                <w:sz w:val="17"/>
              </w:rPr>
              <w:t>Permission Matrix</w:t>
            </w:r>
          </w:p>
        </w:tc>
        <w:tc>
          <w:tcPr>
            <w:tcW w:type="dxa" w:w="4649"/>
          </w:tcPr>
          <w:p>
            <w:pPr>
              <w:spacing w:before="20" w:after="20" w:line="276" w:lineRule="auto"/>
              <w:ind w:firstLine="0"/>
              <w:jc w:val="left"/>
            </w:pPr>
            <w:r>
              <w:rPr>
                <w:rFonts w:ascii="宋体" w:hAnsi="宋体" w:eastAsia="宋体"/>
                <w:b w:val="0"/>
                <w:i w:val="0"/>
                <w:sz w:val="17"/>
              </w:rPr>
              <w:t>4 类角色 × 10 个模块的操作权限对照表（表 2-1）</w:t>
            </w:r>
          </w:p>
        </w:tc>
      </w:tr>
      <w:tr>
        <w:tc>
          <w:tcPr>
            <w:tcW w:type="dxa" w:w="1587"/>
          </w:tcPr>
          <w:p>
            <w:pPr>
              <w:spacing w:before="20" w:after="20" w:line="276" w:lineRule="auto"/>
              <w:ind w:firstLine="0"/>
              <w:jc w:val="left"/>
            </w:pPr>
            <w:r>
              <w:rPr>
                <w:rFonts w:ascii="宋体" w:hAnsi="宋体" w:eastAsia="宋体"/>
                <w:b w:val="0"/>
                <w:i w:val="0"/>
                <w:sz w:val="17"/>
              </w:rPr>
              <w:t>三级权限控制</w:t>
            </w:r>
          </w:p>
        </w:tc>
        <w:tc>
          <w:tcPr>
            <w:tcW w:type="dxa" w:w="2835"/>
          </w:tcPr>
          <w:p>
            <w:pPr>
              <w:spacing w:before="20" w:after="20" w:line="276" w:lineRule="auto"/>
              <w:ind w:firstLine="0"/>
              <w:jc w:val="left"/>
            </w:pPr>
            <w:r>
              <w:rPr>
                <w:rFonts w:ascii="宋体" w:hAnsi="宋体" w:eastAsia="宋体"/>
                <w:b w:val="0"/>
                <w:i w:val="0"/>
                <w:sz w:val="17"/>
              </w:rPr>
              <w:t>Three-Level Access Control</w:t>
            </w:r>
          </w:p>
        </w:tc>
        <w:tc>
          <w:tcPr>
            <w:tcW w:type="dxa" w:w="4649"/>
          </w:tcPr>
          <w:p>
            <w:pPr>
              <w:spacing w:before="20" w:after="20" w:line="276" w:lineRule="auto"/>
              <w:ind w:firstLine="0"/>
              <w:jc w:val="left"/>
            </w:pPr>
            <w:r>
              <w:rPr>
                <w:rFonts w:ascii="宋体" w:hAnsi="宋体" w:eastAsia="宋体"/>
                <w:b w:val="0"/>
                <w:i w:val="0"/>
                <w:sz w:val="17"/>
              </w:rPr>
              <w:t>一级模块可见性、二级操作可用性、三级数据范围的叠加控制</w:t>
            </w:r>
          </w:p>
        </w:tc>
      </w:tr>
      <w:tr>
        <w:tc>
          <w:tcPr>
            <w:tcW w:type="dxa" w:w="1587"/>
          </w:tcPr>
          <w:p>
            <w:pPr>
              <w:spacing w:before="20" w:after="20" w:line="276" w:lineRule="auto"/>
              <w:ind w:firstLine="0"/>
              <w:jc w:val="left"/>
            </w:pPr>
            <w:r>
              <w:rPr>
                <w:rFonts w:ascii="宋体" w:hAnsi="宋体" w:eastAsia="宋体"/>
                <w:b w:val="0"/>
                <w:i w:val="0"/>
                <w:sz w:val="17"/>
              </w:rPr>
              <w:t>用例</w:t>
            </w:r>
          </w:p>
        </w:tc>
        <w:tc>
          <w:tcPr>
            <w:tcW w:type="dxa" w:w="2835"/>
          </w:tcPr>
          <w:p>
            <w:pPr>
              <w:spacing w:before="20" w:after="20" w:line="276" w:lineRule="auto"/>
              <w:ind w:firstLine="0"/>
              <w:jc w:val="center"/>
            </w:pPr>
            <w:r>
              <w:rPr>
                <w:rFonts w:ascii="宋体" w:hAnsi="宋体" w:eastAsia="宋体"/>
                <w:b w:val="0"/>
                <w:i w:val="0"/>
                <w:sz w:val="17"/>
              </w:rPr>
              <w:t>Use Case</w:t>
            </w:r>
          </w:p>
        </w:tc>
        <w:tc>
          <w:tcPr>
            <w:tcW w:type="dxa" w:w="4649"/>
          </w:tcPr>
          <w:p>
            <w:pPr>
              <w:spacing w:before="20" w:after="20" w:line="276" w:lineRule="auto"/>
              <w:ind w:firstLine="0"/>
              <w:jc w:val="left"/>
            </w:pPr>
            <w:r>
              <w:rPr>
                <w:rFonts w:ascii="宋体" w:hAnsi="宋体" w:eastAsia="宋体"/>
                <w:b w:val="0"/>
                <w:i w:val="0"/>
                <w:sz w:val="17"/>
              </w:rPr>
              <w:t>参与者与系统之间一次完整交互的集合，含基本流与备选流</w:t>
            </w:r>
          </w:p>
        </w:tc>
      </w:tr>
      <w:tr>
        <w:tc>
          <w:tcPr>
            <w:tcW w:type="dxa" w:w="1587"/>
          </w:tcPr>
          <w:p>
            <w:pPr>
              <w:spacing w:before="20" w:after="20" w:line="276" w:lineRule="auto"/>
              <w:ind w:firstLine="0"/>
              <w:jc w:val="left"/>
            </w:pPr>
            <w:r>
              <w:rPr>
                <w:rFonts w:ascii="宋体" w:hAnsi="宋体" w:eastAsia="宋体"/>
                <w:b w:val="0"/>
                <w:i w:val="0"/>
                <w:sz w:val="17"/>
              </w:rPr>
              <w:t>业务规则</w:t>
            </w:r>
          </w:p>
        </w:tc>
        <w:tc>
          <w:tcPr>
            <w:tcW w:type="dxa" w:w="2835"/>
          </w:tcPr>
          <w:p>
            <w:pPr>
              <w:spacing w:before="20" w:after="20" w:line="276" w:lineRule="auto"/>
              <w:ind w:firstLine="0"/>
              <w:jc w:val="left"/>
            </w:pPr>
            <w:r>
              <w:rPr>
                <w:rFonts w:ascii="宋体" w:hAnsi="宋体" w:eastAsia="宋体"/>
                <w:b w:val="0"/>
                <w:i w:val="0"/>
                <w:sz w:val="17"/>
              </w:rPr>
              <w:t>Business Rule（BR）</w:t>
            </w:r>
          </w:p>
        </w:tc>
        <w:tc>
          <w:tcPr>
            <w:tcW w:type="dxa" w:w="4649"/>
          </w:tcPr>
          <w:p>
            <w:pPr>
              <w:spacing w:before="20" w:after="20" w:line="276" w:lineRule="auto"/>
              <w:ind w:firstLine="0"/>
              <w:jc w:val="left"/>
            </w:pPr>
            <w:r>
              <w:rPr>
                <w:rFonts w:ascii="宋体" w:hAnsi="宋体" w:eastAsia="宋体"/>
                <w:b w:val="0"/>
                <w:i w:val="0"/>
                <w:sz w:val="17"/>
              </w:rPr>
              <w:t>编号为 BR-模块-序号的硬约束，可验证、可编写单元测试</w:t>
            </w:r>
          </w:p>
        </w:tc>
      </w:tr>
      <w:tr>
        <w:tc>
          <w:tcPr>
            <w:tcW w:type="dxa" w:w="1587"/>
          </w:tcPr>
          <w:p>
            <w:pPr>
              <w:spacing w:before="20" w:after="20" w:line="276" w:lineRule="auto"/>
              <w:ind w:firstLine="0"/>
              <w:jc w:val="left"/>
            </w:pPr>
            <w:r>
              <w:rPr>
                <w:rFonts w:ascii="宋体" w:hAnsi="宋体" w:eastAsia="宋体"/>
                <w:b w:val="0"/>
                <w:i w:val="0"/>
                <w:sz w:val="17"/>
              </w:rPr>
              <w:t>功能需求</w:t>
            </w:r>
          </w:p>
        </w:tc>
        <w:tc>
          <w:tcPr>
            <w:tcW w:type="dxa" w:w="2835"/>
          </w:tcPr>
          <w:p>
            <w:pPr>
              <w:spacing w:before="20" w:after="20" w:line="276" w:lineRule="auto"/>
              <w:ind w:firstLine="0"/>
              <w:jc w:val="left"/>
            </w:pPr>
            <w:r>
              <w:rPr>
                <w:rFonts w:ascii="宋体" w:hAnsi="宋体" w:eastAsia="宋体"/>
                <w:b w:val="0"/>
                <w:i w:val="0"/>
                <w:sz w:val="17"/>
              </w:rPr>
              <w:t>Functional Requirement（FR）</w:t>
            </w:r>
          </w:p>
        </w:tc>
        <w:tc>
          <w:tcPr>
            <w:tcW w:type="dxa" w:w="4649"/>
          </w:tcPr>
          <w:p>
            <w:pPr>
              <w:spacing w:before="20" w:after="20" w:line="276" w:lineRule="auto"/>
              <w:ind w:firstLine="0"/>
              <w:jc w:val="left"/>
            </w:pPr>
            <w:r>
              <w:rPr>
                <w:rFonts w:ascii="宋体" w:hAnsi="宋体" w:eastAsia="宋体"/>
                <w:b w:val="0"/>
                <w:i w:val="0"/>
                <w:sz w:val="17"/>
              </w:rPr>
              <w:t>编号为 FR-01～FR-40 的需求条目，见表 5-1</w:t>
            </w:r>
          </w:p>
        </w:tc>
      </w:tr>
      <w:tr>
        <w:tc>
          <w:tcPr>
            <w:tcW w:type="dxa" w:w="1587"/>
          </w:tcPr>
          <w:p>
            <w:pPr>
              <w:spacing w:before="20" w:after="20" w:line="276" w:lineRule="auto"/>
              <w:ind w:firstLine="0"/>
              <w:jc w:val="left"/>
            </w:pPr>
            <w:r>
              <w:rPr>
                <w:rFonts w:ascii="宋体" w:hAnsi="宋体" w:eastAsia="宋体"/>
                <w:b w:val="0"/>
                <w:i w:val="0"/>
                <w:sz w:val="17"/>
              </w:rPr>
              <w:t>计算列</w:t>
            </w:r>
          </w:p>
        </w:tc>
        <w:tc>
          <w:tcPr>
            <w:tcW w:type="dxa" w:w="2835"/>
          </w:tcPr>
          <w:p>
            <w:pPr>
              <w:spacing w:before="20" w:after="20" w:line="276" w:lineRule="auto"/>
              <w:ind w:firstLine="0"/>
              <w:jc w:val="left"/>
            </w:pPr>
            <w:r>
              <w:rPr>
                <w:rFonts w:ascii="宋体" w:hAnsi="宋体" w:eastAsia="宋体"/>
                <w:b w:val="0"/>
                <w:i w:val="0"/>
                <w:sz w:val="17"/>
              </w:rPr>
              <w:t>Computed / Generated Column</w:t>
            </w:r>
          </w:p>
        </w:tc>
        <w:tc>
          <w:tcPr>
            <w:tcW w:type="dxa" w:w="4649"/>
          </w:tcPr>
          <w:p>
            <w:pPr>
              <w:spacing w:before="20" w:after="20" w:line="276" w:lineRule="auto"/>
              <w:ind w:firstLine="0"/>
              <w:jc w:val="left"/>
            </w:pPr>
            <w:r>
              <w:rPr>
                <w:rFonts w:ascii="宋体" w:hAnsi="宋体" w:eastAsia="宋体"/>
                <w:b w:val="0"/>
                <w:i w:val="0"/>
                <w:sz w:val="17"/>
              </w:rPr>
              <w:t>由数据库按公式自动生成的列，本项目用于 total_score</w:t>
            </w:r>
          </w:p>
        </w:tc>
      </w:tr>
      <w:tr>
        <w:tc>
          <w:tcPr>
            <w:tcW w:type="dxa" w:w="1587"/>
          </w:tcPr>
          <w:p>
            <w:pPr>
              <w:spacing w:before="20" w:after="20" w:line="276" w:lineRule="auto"/>
              <w:ind w:firstLine="0"/>
              <w:jc w:val="left"/>
            </w:pPr>
            <w:r>
              <w:rPr>
                <w:rFonts w:ascii="宋体" w:hAnsi="宋体" w:eastAsia="宋体"/>
                <w:b w:val="0"/>
                <w:i w:val="0"/>
                <w:sz w:val="17"/>
              </w:rPr>
              <w:t>总评成绩</w:t>
            </w:r>
          </w:p>
        </w:tc>
        <w:tc>
          <w:tcPr>
            <w:tcW w:type="dxa" w:w="2835"/>
          </w:tcPr>
          <w:p>
            <w:pPr>
              <w:spacing w:before="20" w:after="20" w:line="276" w:lineRule="auto"/>
              <w:ind w:firstLine="0"/>
              <w:jc w:val="center"/>
            </w:pPr>
            <w:r>
              <w:rPr>
                <w:rFonts w:ascii="宋体" w:hAnsi="宋体" w:eastAsia="宋体"/>
                <w:b w:val="0"/>
                <w:i w:val="0"/>
                <w:sz w:val="17"/>
              </w:rPr>
              <w:t>Total Score</w:t>
            </w:r>
          </w:p>
        </w:tc>
        <w:tc>
          <w:tcPr>
            <w:tcW w:type="dxa" w:w="4649"/>
          </w:tcPr>
          <w:p>
            <w:pPr>
              <w:spacing w:before="20" w:after="20" w:line="276" w:lineRule="auto"/>
              <w:ind w:firstLine="0"/>
              <w:jc w:val="left"/>
            </w:pPr>
            <w:r>
              <w:rPr>
                <w:rFonts w:ascii="宋体" w:hAnsi="宋体" w:eastAsia="宋体"/>
                <w:b w:val="0"/>
                <w:i w:val="0"/>
                <w:sz w:val="17"/>
              </w:rPr>
              <w:t>平时成绩×30% + 期末成绩×70%；有补考成绩时取补考成绩</w:t>
            </w:r>
          </w:p>
        </w:tc>
      </w:tr>
      <w:tr>
        <w:tc>
          <w:tcPr>
            <w:tcW w:type="dxa" w:w="1587"/>
          </w:tcPr>
          <w:p>
            <w:pPr>
              <w:spacing w:before="20" w:after="20" w:line="276" w:lineRule="auto"/>
              <w:ind w:firstLine="0"/>
              <w:jc w:val="left"/>
            </w:pPr>
            <w:r>
              <w:rPr>
                <w:rFonts w:ascii="宋体" w:hAnsi="宋体" w:eastAsia="宋体"/>
                <w:b w:val="0"/>
                <w:i w:val="0"/>
                <w:sz w:val="17"/>
              </w:rPr>
              <w:t>及格线</w:t>
            </w:r>
          </w:p>
        </w:tc>
        <w:tc>
          <w:tcPr>
            <w:tcW w:type="dxa" w:w="2835"/>
          </w:tcPr>
          <w:p>
            <w:pPr>
              <w:spacing w:before="20" w:after="20" w:line="276" w:lineRule="auto"/>
              <w:ind w:firstLine="0"/>
              <w:jc w:val="center"/>
            </w:pPr>
            <w:r>
              <w:rPr>
                <w:rFonts w:ascii="宋体" w:hAnsi="宋体" w:eastAsia="宋体"/>
                <w:b w:val="0"/>
                <w:i w:val="0"/>
                <w:sz w:val="17"/>
              </w:rPr>
              <w:t>Pass Score</w:t>
            </w:r>
          </w:p>
        </w:tc>
        <w:tc>
          <w:tcPr>
            <w:tcW w:type="dxa" w:w="4649"/>
          </w:tcPr>
          <w:p>
            <w:pPr>
              <w:spacing w:before="20" w:after="20" w:line="276" w:lineRule="auto"/>
              <w:ind w:firstLine="0"/>
              <w:jc w:val="left"/>
            </w:pPr>
            <w:r>
              <w:rPr>
                <w:rFonts w:ascii="宋体" w:hAnsi="宋体" w:eastAsia="宋体"/>
                <w:b w:val="0"/>
                <w:i w:val="0"/>
                <w:sz w:val="17"/>
              </w:rPr>
              <w:t>判定成绩是否及格的分数线，取自系统参数，默认 60</w:t>
            </w:r>
          </w:p>
        </w:tc>
      </w:tr>
      <w:tr>
        <w:tc>
          <w:tcPr>
            <w:tcW w:type="dxa" w:w="1587"/>
          </w:tcPr>
          <w:p>
            <w:pPr>
              <w:spacing w:before="20" w:after="20" w:line="276" w:lineRule="auto"/>
              <w:ind w:firstLine="0"/>
              <w:jc w:val="left"/>
            </w:pPr>
            <w:r>
              <w:rPr>
                <w:rFonts w:ascii="宋体" w:hAnsi="宋体" w:eastAsia="宋体"/>
                <w:b w:val="0"/>
                <w:i w:val="0"/>
                <w:sz w:val="17"/>
              </w:rPr>
              <w:t>优秀线</w:t>
            </w:r>
          </w:p>
        </w:tc>
        <w:tc>
          <w:tcPr>
            <w:tcW w:type="dxa" w:w="2835"/>
          </w:tcPr>
          <w:p>
            <w:pPr>
              <w:spacing w:before="20" w:after="20" w:line="276" w:lineRule="auto"/>
              <w:ind w:firstLine="0"/>
              <w:jc w:val="left"/>
            </w:pPr>
            <w:r>
              <w:rPr>
                <w:rFonts w:ascii="宋体" w:hAnsi="宋体" w:eastAsia="宋体"/>
                <w:b w:val="0"/>
                <w:i w:val="0"/>
                <w:sz w:val="17"/>
              </w:rPr>
              <w:t>Excellent Score</w:t>
            </w:r>
          </w:p>
        </w:tc>
        <w:tc>
          <w:tcPr>
            <w:tcW w:type="dxa" w:w="4649"/>
          </w:tcPr>
          <w:p>
            <w:pPr>
              <w:spacing w:before="20" w:after="20" w:line="276" w:lineRule="auto"/>
              <w:ind w:firstLine="0"/>
              <w:jc w:val="left"/>
            </w:pPr>
            <w:r>
              <w:rPr>
                <w:rFonts w:ascii="宋体" w:hAnsi="宋体" w:eastAsia="宋体"/>
                <w:b w:val="0"/>
                <w:i w:val="0"/>
                <w:sz w:val="17"/>
              </w:rPr>
              <w:t>成绩五档分布中“优秀”的下限，取自系统参数，默认 90</w:t>
            </w:r>
          </w:p>
        </w:tc>
      </w:tr>
      <w:tr>
        <w:tc>
          <w:tcPr>
            <w:tcW w:type="dxa" w:w="1587"/>
          </w:tcPr>
          <w:p>
            <w:pPr>
              <w:spacing w:before="20" w:after="20" w:line="276" w:lineRule="auto"/>
              <w:ind w:firstLine="0"/>
              <w:jc w:val="left"/>
            </w:pPr>
            <w:r>
              <w:rPr>
                <w:rFonts w:ascii="宋体" w:hAnsi="宋体" w:eastAsia="宋体"/>
                <w:b w:val="0"/>
                <w:i w:val="0"/>
                <w:sz w:val="17"/>
              </w:rPr>
              <w:t>出勤率</w:t>
            </w:r>
          </w:p>
        </w:tc>
        <w:tc>
          <w:tcPr>
            <w:tcW w:type="dxa" w:w="2835"/>
          </w:tcPr>
          <w:p>
            <w:pPr>
              <w:spacing w:before="20" w:after="20" w:line="276" w:lineRule="auto"/>
              <w:ind w:firstLine="0"/>
              <w:jc w:val="left"/>
            </w:pPr>
            <w:r>
              <w:rPr>
                <w:rFonts w:ascii="宋体" w:hAnsi="宋体" w:eastAsia="宋体"/>
                <w:b w:val="0"/>
                <w:i w:val="0"/>
                <w:sz w:val="17"/>
              </w:rPr>
              <w:t>Attendance Rate</w:t>
            </w:r>
          </w:p>
        </w:tc>
        <w:tc>
          <w:tcPr>
            <w:tcW w:type="dxa" w:w="4649"/>
          </w:tcPr>
          <w:p>
            <w:pPr>
              <w:spacing w:before="20" w:after="20" w:line="276" w:lineRule="auto"/>
              <w:ind w:firstLine="0"/>
              <w:jc w:val="left"/>
            </w:pPr>
            <w:r>
              <w:rPr>
                <w:rFonts w:ascii="宋体" w:hAnsi="宋体" w:eastAsia="宋体"/>
                <w:b w:val="0"/>
                <w:i w:val="0"/>
                <w:sz w:val="17"/>
              </w:rPr>
              <w:t>（出勤 + 迟到 + 早退）÷ 考勤总次数 × 100%，保留一位小数</w:t>
            </w:r>
          </w:p>
        </w:tc>
      </w:tr>
      <w:tr>
        <w:tc>
          <w:tcPr>
            <w:tcW w:type="dxa" w:w="1587"/>
          </w:tcPr>
          <w:p>
            <w:pPr>
              <w:spacing w:before="20" w:after="20" w:line="276" w:lineRule="auto"/>
              <w:ind w:firstLine="0"/>
              <w:jc w:val="left"/>
            </w:pPr>
            <w:r>
              <w:rPr>
                <w:rFonts w:ascii="宋体" w:hAnsi="宋体" w:eastAsia="宋体"/>
                <w:b w:val="0"/>
                <w:i w:val="0"/>
                <w:sz w:val="17"/>
              </w:rPr>
              <w:t>缺勤预警</w:t>
            </w:r>
          </w:p>
        </w:tc>
        <w:tc>
          <w:tcPr>
            <w:tcW w:type="dxa" w:w="2835"/>
          </w:tcPr>
          <w:p>
            <w:pPr>
              <w:spacing w:before="20" w:after="20" w:line="276" w:lineRule="auto"/>
              <w:ind w:firstLine="0"/>
              <w:jc w:val="left"/>
            </w:pPr>
            <w:r>
              <w:rPr>
                <w:rFonts w:ascii="宋体" w:hAnsi="宋体" w:eastAsia="宋体"/>
                <w:b w:val="0"/>
                <w:i w:val="0"/>
                <w:sz w:val="17"/>
              </w:rPr>
              <w:t>Absence Warning</w:t>
            </w:r>
          </w:p>
        </w:tc>
        <w:tc>
          <w:tcPr>
            <w:tcW w:type="dxa" w:w="4649"/>
          </w:tcPr>
          <w:p>
            <w:pPr>
              <w:spacing w:before="20" w:after="20" w:line="276" w:lineRule="auto"/>
              <w:ind w:firstLine="0"/>
              <w:jc w:val="left"/>
            </w:pPr>
            <w:r>
              <w:rPr>
                <w:rFonts w:ascii="宋体" w:hAnsi="宋体" w:eastAsia="宋体"/>
                <w:b w:val="0"/>
                <w:i w:val="0"/>
                <w:sz w:val="17"/>
              </w:rPr>
              <w:t>学生缺勤次数超过阈值（默认 3 次）时的醒目提示</w:t>
            </w:r>
          </w:p>
        </w:tc>
      </w:tr>
      <w:tr>
        <w:tc>
          <w:tcPr>
            <w:tcW w:type="dxa" w:w="1587"/>
          </w:tcPr>
          <w:p>
            <w:pPr>
              <w:spacing w:before="20" w:after="20" w:line="276" w:lineRule="auto"/>
              <w:ind w:firstLine="0"/>
              <w:jc w:val="left"/>
            </w:pPr>
            <w:r>
              <w:rPr>
                <w:rFonts w:ascii="宋体" w:hAnsi="宋体" w:eastAsia="宋体"/>
                <w:b w:val="0"/>
                <w:i w:val="0"/>
                <w:sz w:val="17"/>
              </w:rPr>
              <w:t>演示数据</w:t>
            </w:r>
          </w:p>
        </w:tc>
        <w:tc>
          <w:tcPr>
            <w:tcW w:type="dxa" w:w="2835"/>
          </w:tcPr>
          <w:p>
            <w:pPr>
              <w:spacing w:before="20" w:after="20" w:line="276" w:lineRule="auto"/>
              <w:ind w:firstLine="0"/>
              <w:jc w:val="center"/>
            </w:pPr>
            <w:r>
              <w:rPr>
                <w:rFonts w:ascii="宋体" w:hAnsi="宋体" w:eastAsia="宋体"/>
                <w:b w:val="0"/>
                <w:i w:val="0"/>
                <w:sz w:val="17"/>
              </w:rPr>
              <w:t>Demo Data</w:t>
            </w:r>
          </w:p>
        </w:tc>
        <w:tc>
          <w:tcPr>
            <w:tcW w:type="dxa" w:w="4649"/>
          </w:tcPr>
          <w:p>
            <w:pPr>
              <w:spacing w:before="20" w:after="20" w:line="276" w:lineRule="auto"/>
              <w:ind w:firstLine="0"/>
              <w:jc w:val="left"/>
            </w:pPr>
            <w:r>
              <w:rPr>
                <w:rFonts w:ascii="宋体" w:hAnsi="宋体" w:eastAsia="宋体"/>
                <w:b w:val="0"/>
                <w:i w:val="0"/>
                <w:sz w:val="17"/>
              </w:rPr>
              <w:t>首次启动或重置后灌入的数据：40 名学生、10 个班级、75 条成绩等</w:t>
            </w:r>
          </w:p>
        </w:tc>
      </w:tr>
      <w:tr>
        <w:tc>
          <w:tcPr>
            <w:tcW w:type="dxa" w:w="1587"/>
          </w:tcPr>
          <w:p>
            <w:pPr>
              <w:spacing w:before="20" w:after="20" w:line="276" w:lineRule="auto"/>
              <w:ind w:firstLine="0"/>
              <w:jc w:val="left"/>
            </w:pPr>
            <w:r>
              <w:rPr>
                <w:rFonts w:ascii="宋体" w:hAnsi="宋体" w:eastAsia="宋体"/>
                <w:b w:val="0"/>
                <w:i w:val="0"/>
                <w:sz w:val="17"/>
              </w:rPr>
              <w:t>E-R 图</w:t>
            </w:r>
          </w:p>
        </w:tc>
        <w:tc>
          <w:tcPr>
            <w:tcW w:type="dxa" w:w="2835"/>
          </w:tcPr>
          <w:p>
            <w:pPr>
              <w:spacing w:before="20" w:after="20" w:line="276" w:lineRule="auto"/>
              <w:ind w:firstLine="0"/>
              <w:jc w:val="left"/>
            </w:pPr>
            <w:r>
              <w:rPr>
                <w:rFonts w:ascii="宋体" w:hAnsi="宋体" w:eastAsia="宋体"/>
                <w:b w:val="0"/>
                <w:i w:val="0"/>
                <w:sz w:val="17"/>
              </w:rPr>
              <w:t>Entity-Relationship Diagram</w:t>
            </w:r>
          </w:p>
        </w:tc>
        <w:tc>
          <w:tcPr>
            <w:tcW w:type="dxa" w:w="4649"/>
          </w:tcPr>
          <w:p>
            <w:pPr>
              <w:spacing w:before="20" w:after="20" w:line="276" w:lineRule="auto"/>
              <w:ind w:firstLine="0"/>
              <w:jc w:val="left"/>
            </w:pPr>
            <w:r>
              <w:rPr>
                <w:rFonts w:ascii="宋体" w:hAnsi="宋体" w:eastAsia="宋体"/>
                <w:b w:val="0"/>
                <w:i w:val="0"/>
                <w:sz w:val="17"/>
              </w:rPr>
              <w:t>实体—联系模型图，本项目以文字与列表形式表达，不生成图片</w:t>
            </w:r>
          </w:p>
        </w:tc>
      </w:tr>
      <w:tr>
        <w:tc>
          <w:tcPr>
            <w:tcW w:type="dxa" w:w="1587"/>
          </w:tcPr>
          <w:p>
            <w:pPr>
              <w:spacing w:before="20" w:after="20" w:line="276" w:lineRule="auto"/>
              <w:ind w:firstLine="0"/>
              <w:jc w:val="left"/>
            </w:pPr>
            <w:r>
              <w:rPr>
                <w:rFonts w:ascii="宋体" w:hAnsi="宋体" w:eastAsia="宋体"/>
                <w:b w:val="0"/>
                <w:i w:val="0"/>
                <w:sz w:val="17"/>
              </w:rPr>
              <w:t>DDL</w:t>
            </w:r>
          </w:p>
        </w:tc>
        <w:tc>
          <w:tcPr>
            <w:tcW w:type="dxa" w:w="2835"/>
          </w:tcPr>
          <w:p>
            <w:pPr>
              <w:spacing w:before="20" w:after="20" w:line="276" w:lineRule="auto"/>
              <w:ind w:firstLine="0"/>
              <w:jc w:val="left"/>
            </w:pPr>
            <w:r>
              <w:rPr>
                <w:rFonts w:ascii="宋体" w:hAnsi="宋体" w:eastAsia="宋体"/>
                <w:b w:val="0"/>
                <w:i w:val="0"/>
                <w:sz w:val="17"/>
              </w:rPr>
              <w:t>Data Definition Language</w:t>
            </w:r>
          </w:p>
        </w:tc>
        <w:tc>
          <w:tcPr>
            <w:tcW w:type="dxa" w:w="4649"/>
          </w:tcPr>
          <w:p>
            <w:pPr>
              <w:spacing w:before="20" w:after="20" w:line="276" w:lineRule="auto"/>
              <w:ind w:firstLine="0"/>
              <w:jc w:val="left"/>
            </w:pPr>
            <w:r>
              <w:rPr>
                <w:rFonts w:ascii="宋体" w:hAnsi="宋体" w:eastAsia="宋体"/>
                <w:b w:val="0"/>
                <w:i w:val="0"/>
                <w:sz w:val="17"/>
              </w:rPr>
              <w:t>数据定义语言，本项目体现为 schema.sql 建表脚本</w:t>
            </w:r>
          </w:p>
        </w:tc>
      </w:tr>
      <w:tr>
        <w:tc>
          <w:tcPr>
            <w:tcW w:type="dxa" w:w="1587"/>
          </w:tcPr>
          <w:p>
            <w:pPr>
              <w:spacing w:before="20" w:after="20" w:line="276" w:lineRule="auto"/>
              <w:ind w:firstLine="0"/>
              <w:jc w:val="left"/>
            </w:pPr>
            <w:r>
              <w:rPr>
                <w:rFonts w:ascii="宋体" w:hAnsi="宋体" w:eastAsia="宋体"/>
                <w:b w:val="0"/>
                <w:i w:val="0"/>
                <w:sz w:val="17"/>
              </w:rPr>
              <w:t>.xlsx</w:t>
            </w:r>
          </w:p>
        </w:tc>
        <w:tc>
          <w:tcPr>
            <w:tcW w:type="dxa" w:w="2835"/>
          </w:tcPr>
          <w:p>
            <w:pPr>
              <w:spacing w:before="20" w:after="20" w:line="276" w:lineRule="auto"/>
              <w:ind w:firstLine="0"/>
              <w:jc w:val="left"/>
            </w:pPr>
            <w:r>
              <w:rPr>
                <w:rFonts w:ascii="宋体" w:hAnsi="宋体" w:eastAsia="宋体"/>
                <w:b w:val="0"/>
                <w:i w:val="0"/>
                <w:sz w:val="17"/>
              </w:rPr>
              <w:t>Office Open XML Spreadsheet</w:t>
            </w:r>
          </w:p>
        </w:tc>
        <w:tc>
          <w:tcPr>
            <w:tcW w:type="dxa" w:w="4649"/>
          </w:tcPr>
          <w:p>
            <w:pPr>
              <w:spacing w:before="20" w:after="20" w:line="276" w:lineRule="auto"/>
              <w:ind w:firstLine="0"/>
              <w:jc w:val="left"/>
            </w:pPr>
            <w:r>
              <w:rPr>
                <w:rFonts w:ascii="宋体" w:hAnsi="宋体" w:eastAsia="宋体"/>
                <w:b w:val="0"/>
                <w:i w:val="0"/>
                <w:sz w:val="17"/>
              </w:rPr>
              <w:t>Excel 2007 及以上格式，本项目全部导出文件的统一格式</w:t>
            </w:r>
          </w:p>
        </w:tc>
      </w:tr>
    </w:tbl>
    <w:sectPr w:rsidR="00FC693F" w:rsidRPr="0006063C" w:rsidSect="00034616">
      <w:footerReference w:type="default" r:id="rId9"/>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36" w:lineRule="auto" w:after="40"/>
      <w:contextualSpacing/>
    </w:pPr>
    <w:rPr>
      <w:rFonts w:ascii="宋体" w:hAnsi="宋体"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需求分析与设计步骤说明书</dc:title>
  <dc:subject>学生信息管理系统课程设计文档一</dc:subject>
  <dc:creator>SIMS 课程设计项目组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