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39755" w14:textId="1B97C3B2" w:rsidR="007C6405" w:rsidRDefault="007C6405" w:rsidP="007C6405">
      <w:pPr>
        <w:rPr>
          <w:sz w:val="28"/>
          <w:szCs w:val="28"/>
        </w:rPr>
      </w:pPr>
      <w:r w:rsidRPr="007C6405">
        <w:rPr>
          <w:b/>
          <w:bCs/>
          <w:sz w:val="28"/>
          <w:szCs w:val="28"/>
        </w:rPr>
        <w:t>Questions from CEO and CMO of the Company</w:t>
      </w:r>
      <w:r>
        <w:rPr>
          <w:sz w:val="28"/>
          <w:szCs w:val="28"/>
        </w:rPr>
        <w:t xml:space="preserve">: </w:t>
      </w:r>
    </w:p>
    <w:p w14:paraId="06068BFE" w14:textId="77777777" w:rsidR="007C6405" w:rsidRPr="007C6405" w:rsidRDefault="007C6405" w:rsidP="007C6405">
      <w:pPr>
        <w:rPr>
          <w:sz w:val="28"/>
          <w:szCs w:val="28"/>
        </w:rPr>
      </w:pPr>
    </w:p>
    <w:p w14:paraId="5DB170A6" w14:textId="77777777" w:rsidR="007C6405" w:rsidRDefault="007C6405" w:rsidP="007C6405">
      <w:r>
        <w:t>1. Which region is contributing the most to our profits, and which region is performing the least?</w:t>
      </w:r>
    </w:p>
    <w:p w14:paraId="7B3B7B60" w14:textId="77777777" w:rsidR="007C6405" w:rsidRDefault="007C6405" w:rsidP="007C6405">
      <w:r>
        <w:t xml:space="preserve">   - The CEO is particularly interested in understanding the profitability across different regions since sales are crucial for our company's financial success. By analyzing revenue generated in each region, we can identify which areas are driving the most profits and which ones are lagging behind. This information enables us to make informed decisions about how to further increase revenue in our top-performing regions and explore strategies to improve sales in underperforming areas. </w:t>
      </w:r>
    </w:p>
    <w:p w14:paraId="33F9015F" w14:textId="77777777" w:rsidR="007C6405" w:rsidRDefault="007C6405" w:rsidP="007C6405"/>
    <w:p w14:paraId="72B657C6" w14:textId="77777777" w:rsidR="007C6405" w:rsidRDefault="007C6405" w:rsidP="007C6405">
      <w:r>
        <w:t>2. Can you provide insights into the monthly revenue trends and identify the months that experienced significant growth or decline in revenue?</w:t>
      </w:r>
    </w:p>
    <w:p w14:paraId="585244F5" w14:textId="77777777" w:rsidR="007C6405" w:rsidRDefault="007C6405" w:rsidP="007C6405">
      <w:r>
        <w:t xml:space="preserve">   - It's important for the CEO to have a comprehensive view of revenue patterns on a monthly basis. By examining the ups and downs over time, we can analyze the impact of internal changes, such as the launch of new products or expansion into new markets, on our sales. Additionally, we can identify any factors that might have contributed to a decline in revenue during certain months. These insights help us plan for the future, ensuring we deliver the best possible experience to our customers.</w:t>
      </w:r>
    </w:p>
    <w:p w14:paraId="672C58EC" w14:textId="77777777" w:rsidR="007C6405" w:rsidRDefault="007C6405" w:rsidP="007C6405"/>
    <w:p w14:paraId="2B5C417C" w14:textId="77777777" w:rsidR="007C6405" w:rsidRDefault="007C6405" w:rsidP="007C6405">
      <w:r>
        <w:t>3. Which quarters have recorded the highest revenue? Are our sales affected by seasonal variations?</w:t>
      </w:r>
    </w:p>
    <w:p w14:paraId="0D48ED2B" w14:textId="77777777" w:rsidR="007C6405" w:rsidRDefault="007C6405" w:rsidP="007C6405">
      <w:r>
        <w:t xml:space="preserve">   - Seasonality plays a role in many industries, causing fluctuations in demand and revenue throughout the year. The CEO is interested in identifying the quarters that have consistently generated the highest revenue. This analysis allows us to plan ahead and optimize our operations to take advantage of the peak demand periods. By understanding the seasonal nature of our business, we can develop strategies to maximize sales during these high-demand periods and adjust our approach during slower seasons.</w:t>
      </w:r>
    </w:p>
    <w:p w14:paraId="41BF4A29" w14:textId="77777777" w:rsidR="007C6405" w:rsidRDefault="007C6405" w:rsidP="007C6405"/>
    <w:p w14:paraId="628CE1EE" w14:textId="77777777" w:rsidR="007C6405" w:rsidRDefault="007C6405" w:rsidP="007C6405">
      <w:r>
        <w:t>4. What percentage of our overall income is derived from our top customers? Are we heavily reliant on a few key customers, or do we have a diverse customer base?</w:t>
      </w:r>
    </w:p>
    <w:p w14:paraId="51C45BE6" w14:textId="77777777" w:rsidR="007C6405" w:rsidRDefault="007C6405" w:rsidP="007C6405">
      <w:r>
        <w:t xml:space="preserve">   - This question is essential for the CEO as it helps us understand the factors driving our overall income. By examining the contribution of our top customers to our sales, we can identify which clients have the most significant impact. This knowledge allows us to tailor our offerings and develop targeted strategies to encourage additional purchases from these valuable customers. It's important, however, to balance our reliance on a few key customers by broadening our customer base to ensure a more sustainable and diverse revenue stream.</w:t>
      </w:r>
    </w:p>
    <w:p w14:paraId="75066ABB" w14:textId="77777777" w:rsidR="007C6405" w:rsidRDefault="007C6405" w:rsidP="007C6405"/>
    <w:p w14:paraId="12398285" w14:textId="77777777" w:rsidR="007C6405" w:rsidRDefault="007C6405" w:rsidP="007C6405">
      <w:r>
        <w:t>5. How many customers make repeated purchases, and do they consistently order the same products or explore different offerings?</w:t>
      </w:r>
    </w:p>
    <w:p w14:paraId="4350E216" w14:textId="77777777" w:rsidR="007C6405" w:rsidRDefault="007C6405" w:rsidP="007C6405">
      <w:r>
        <w:t xml:space="preserve">   - The Chief Marketing Officer (CMO) is interested in understanding customer behavior when it comes to repeat purchases. By analyzing the percentage of customers who make multiple orders, we </w:t>
      </w:r>
      <w:r>
        <w:lastRenderedPageBreak/>
        <w:t>can gain insights into their preferences and buying habits. This knowledge enables the CMO to identify popular products or related items that drive repeat purchases. Armed with this information, the CMO can develop targeted marketing strategies to further engage these customers, increase their loyalty, and drive additional sales.</w:t>
      </w:r>
    </w:p>
    <w:p w14:paraId="10FE418F" w14:textId="77777777" w:rsidR="007C6405" w:rsidRDefault="007C6405" w:rsidP="007C6405"/>
    <w:p w14:paraId="0525BD15" w14:textId="77777777" w:rsidR="007C6405" w:rsidRDefault="007C6405" w:rsidP="007C6405">
      <w:r>
        <w:t>6. How long does it typically take for returning customers to make their next purchase after their initial one?</w:t>
      </w:r>
    </w:p>
    <w:p w14:paraId="13D36F9A" w14:textId="77777777" w:rsidR="007C6405" w:rsidRDefault="007C6405" w:rsidP="007C6405">
      <w:r>
        <w:t xml:space="preserve">   - By studying the time gap between a customer's initial purchase and their subsequent orders, the CMO can gain valuable insights into customer loyalty and retention. Understanding the frequency of repeat purchases allows us to design strategies that encourage customers to return more frequently and increase their spending with us. For instance, we can implement reminder campaigns to prompt customers who haven't made a purchase in a while, personalized offers to re-engage dormant customers, or loyalty programs to reward frequent buyers.</w:t>
      </w:r>
    </w:p>
    <w:p w14:paraId="316D176D" w14:textId="77777777" w:rsidR="007C6405" w:rsidRDefault="007C6405" w:rsidP="007C6405"/>
    <w:p w14:paraId="41287814" w14:textId="77777777" w:rsidR="007C6405" w:rsidRDefault="007C6405" w:rsidP="007C6405">
      <w:r>
        <w:t>7. Who are our highest-spending customers, and how much revenue do they generate for us?</w:t>
      </w:r>
    </w:p>
    <w:p w14:paraId="48937C0B" w14:textId="77777777" w:rsidR="007C6405" w:rsidRDefault="007C6405" w:rsidP="007C6405">
      <w:r>
        <w:t xml:space="preserve">   - The CMO needs to identify the customers who contribute the most to our revenue. By analyzing the spending patterns of different customers, we can understand the financial impact of these high-value clients. This knowledge empowers the CMO to create tailored marketing initiatives aimed at retaining and upselling to these top customers. Encouraging repeat business from high-spending customers not only boosts revenue but also strengthens customer relationships.</w:t>
      </w:r>
    </w:p>
    <w:p w14:paraId="5D0A9799" w14:textId="77777777" w:rsidR="007C6405" w:rsidRDefault="007C6405" w:rsidP="007C6405"/>
    <w:p w14:paraId="7A66AE1B" w14:textId="77777777" w:rsidR="007C6405" w:rsidRDefault="007C6405" w:rsidP="007C6405">
      <w:r>
        <w:t>8. Which customers exhibit the highest frequency of return purchases, and what percentage of our revenue do they contribute?</w:t>
      </w:r>
    </w:p>
    <w:p w14:paraId="503246BB" w14:textId="77777777" w:rsidR="007C6405" w:rsidRDefault="007C6405" w:rsidP="007C6405">
      <w:r>
        <w:t xml:space="preserve">   - It's important for the CMO to identify the customers who exhibit the highest frequency of return purchases and evaluate their contribution to our overall revenue. This analysis helps us understand the purchasing behavior of these loyal customers and their financial significance to the company. By offering incentives and personalized experiences to these customers, we can nurture their loyalty and drive more sales. Additionally, we must ensure that we have adequate inventory to meet the demand from customers who make purchases during specific months or seasons.</w:t>
      </w:r>
    </w:p>
    <w:p w14:paraId="33D056C4" w14:textId="77777777" w:rsidR="007C6405" w:rsidRDefault="007C6405" w:rsidP="007C6405"/>
    <w:sectPr w:rsidR="007C6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05"/>
    <w:rsid w:val="007C6405"/>
    <w:rsid w:val="00A21894"/>
    <w:rsid w:val="00FE6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3E16"/>
  <w15:chartTrackingRefBased/>
  <w15:docId w15:val="{C0991B8F-C024-4DB2-B03D-805206FC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kartik</dc:creator>
  <cp:keywords/>
  <dc:description/>
  <cp:lastModifiedBy>kavya kartik</cp:lastModifiedBy>
  <cp:revision>1</cp:revision>
  <dcterms:created xsi:type="dcterms:W3CDTF">2023-07-12T20:03:00Z</dcterms:created>
  <dcterms:modified xsi:type="dcterms:W3CDTF">2023-07-12T20:05:00Z</dcterms:modified>
</cp:coreProperties>
</file>