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D33" w:rsidRPr="00CC17F9" w:rsidRDefault="00EF4D33" w:rsidP="00CC17F9">
      <w:pPr>
        <w:spacing w:before="120" w:after="120"/>
        <w:jc w:val="center"/>
        <w:rPr>
          <w:rFonts w:ascii="Times New Roman" w:hAnsi="Times New Roman" w:cs="Times New Roman"/>
          <w:b/>
          <w:bCs/>
          <w:sz w:val="40"/>
          <w:szCs w:val="40"/>
        </w:rPr>
      </w:pPr>
      <w:r w:rsidRPr="00CC17F9">
        <w:rPr>
          <w:rFonts w:ascii="Times New Roman" w:hAnsi="Times New Roman" w:cs="Times New Roman"/>
          <w:b/>
          <w:bCs/>
          <w:sz w:val="40"/>
          <w:szCs w:val="40"/>
        </w:rPr>
        <w:t>Báo cáo Tuần 2</w:t>
      </w:r>
    </w:p>
    <w:p w:rsidR="00CC17F9" w:rsidRDefault="00C350E8" w:rsidP="00CC17F9">
      <w:pPr>
        <w:pStyle w:val="NormalWeb"/>
        <w:numPr>
          <w:ilvl w:val="0"/>
          <w:numId w:val="14"/>
        </w:numPr>
        <w:spacing w:before="120" w:beforeAutospacing="0" w:after="120" w:afterAutospacing="0"/>
        <w:jc w:val="both"/>
        <w:rPr>
          <w:sz w:val="28"/>
          <w:szCs w:val="28"/>
        </w:rPr>
      </w:pPr>
      <w:r w:rsidRPr="00C350E8">
        <w:rPr>
          <w:b/>
          <w:bCs/>
          <w:sz w:val="28"/>
          <w:szCs w:val="28"/>
        </w:rPr>
        <w:t>Thiết kế giao diện</w:t>
      </w:r>
      <w:r w:rsidRPr="00C350E8">
        <w:rPr>
          <w:sz w:val="28"/>
          <w:szCs w:val="28"/>
        </w:rPr>
        <w:t xml:space="preserve"> </w:t>
      </w:r>
    </w:p>
    <w:p w:rsidR="00C350E8" w:rsidRPr="00C350E8" w:rsidRDefault="00C350E8" w:rsidP="00CC17F9">
      <w:pPr>
        <w:pStyle w:val="NormalWeb"/>
        <w:spacing w:before="120" w:beforeAutospacing="0" w:after="120" w:afterAutospacing="0"/>
        <w:ind w:left="360"/>
        <w:jc w:val="both"/>
        <w:rPr>
          <w:sz w:val="28"/>
          <w:szCs w:val="28"/>
        </w:rPr>
      </w:pPr>
      <w:r w:rsidRPr="00C350E8">
        <w:rPr>
          <w:sz w:val="28"/>
          <w:szCs w:val="28"/>
        </w:rPr>
        <w:t xml:space="preserve">Trong tuần 2, công việc tập trung chủ yếu vào việc hoàn thiện cấu trúc giao diện và trải nghiệm người dùng chính trên nền tảng thương mại điện tử. </w:t>
      </w:r>
    </w:p>
    <w:p w:rsidR="00C350E8" w:rsidRPr="00C350E8" w:rsidRDefault="00C350E8" w:rsidP="00C350E8">
      <w:pPr>
        <w:pStyle w:val="NormalWeb"/>
        <w:numPr>
          <w:ilvl w:val="0"/>
          <w:numId w:val="10"/>
        </w:numPr>
        <w:spacing w:before="120" w:beforeAutospacing="0" w:after="120" w:afterAutospacing="0"/>
        <w:jc w:val="both"/>
        <w:rPr>
          <w:sz w:val="28"/>
          <w:szCs w:val="28"/>
        </w:rPr>
      </w:pPr>
      <w:r w:rsidRPr="00C350E8">
        <w:rPr>
          <w:b/>
          <w:bCs/>
          <w:sz w:val="28"/>
          <w:szCs w:val="28"/>
        </w:rPr>
        <w:t>Nội dung thực hiện:</w:t>
      </w:r>
      <w:r w:rsidRPr="00C350E8">
        <w:rPr>
          <w:sz w:val="28"/>
          <w:szCs w:val="28"/>
        </w:rPr>
        <w:t xml:space="preserve"> Đã thiết kế xong bố cục tổng thể cho trang chủ, bao gồm header, footer, banner quảng cáo và khu vực hiển thị sản phẩm nổi bật. Kế tiếp, giao diện cho các trang danh mục sản phẩm, thẻ sản phẩm, giỏ hàng và trang chi tiết của từng sản phẩm cũng đã được xây dựng hoàn thiện. Layout được điều chỉnh và tối ưu hóa theo hướng responsive để đảm bảo hiển thị linh hoạt trên cả màn hình desktop và thiết bị mobile. Các yếu tố cấu thành giao diện như màu sắc, khoảng cách, typography và icon đã được áp dụng đồng bộ để tạo tính thẩm mỹ, đồng thời giúp người dùng dễ dàng làm quen và thao tác. </w:t>
      </w:r>
    </w:p>
    <w:p w:rsidR="00C350E8" w:rsidRPr="00C350E8" w:rsidRDefault="00C350E8" w:rsidP="00C350E8">
      <w:pPr>
        <w:pStyle w:val="NormalWeb"/>
        <w:numPr>
          <w:ilvl w:val="0"/>
          <w:numId w:val="10"/>
        </w:numPr>
        <w:spacing w:before="120" w:beforeAutospacing="0" w:after="120" w:afterAutospacing="0"/>
        <w:jc w:val="both"/>
        <w:rPr>
          <w:sz w:val="28"/>
          <w:szCs w:val="28"/>
        </w:rPr>
      </w:pPr>
      <w:r w:rsidRPr="00C350E8">
        <w:rPr>
          <w:b/>
          <w:bCs/>
          <w:sz w:val="28"/>
          <w:szCs w:val="28"/>
        </w:rPr>
        <w:t>Kết quả đạt được:</w:t>
      </w:r>
      <w:r w:rsidRPr="00C350E8">
        <w:rPr>
          <w:sz w:val="28"/>
          <w:szCs w:val="28"/>
        </w:rPr>
        <w:t xml:space="preserve"> Giao diện sau thiết kế đạt được sự trực quan, định dạng rõ ràng và giúp người dùng dễ dàng điều hướng. Từng module trên các trang đều được phân chia và bố trí hợp lý, đáp ứng đúng theo các tiêu chuẩn của mô hình bán hàng trực tuyến hiện đại. </w:t>
      </w:r>
    </w:p>
    <w:p w:rsidR="00CC17F9" w:rsidRDefault="00C350E8" w:rsidP="00CC17F9">
      <w:pPr>
        <w:pStyle w:val="NormalWeb"/>
        <w:numPr>
          <w:ilvl w:val="0"/>
          <w:numId w:val="14"/>
        </w:numPr>
        <w:spacing w:before="120" w:beforeAutospacing="0" w:after="120" w:afterAutospacing="0"/>
        <w:jc w:val="both"/>
        <w:rPr>
          <w:b/>
          <w:bCs/>
          <w:sz w:val="28"/>
          <w:szCs w:val="28"/>
        </w:rPr>
      </w:pPr>
      <w:r w:rsidRPr="00C350E8">
        <w:rPr>
          <w:b/>
          <w:bCs/>
          <w:sz w:val="28"/>
          <w:szCs w:val="28"/>
        </w:rPr>
        <w:t>Xây dựng nền tảng với React</w:t>
      </w:r>
    </w:p>
    <w:p w:rsidR="00C350E8" w:rsidRPr="00C350E8" w:rsidRDefault="00C350E8" w:rsidP="00CC17F9">
      <w:pPr>
        <w:pStyle w:val="NormalWeb"/>
        <w:spacing w:before="120" w:beforeAutospacing="0" w:after="120" w:afterAutospacing="0"/>
        <w:ind w:left="360"/>
        <w:jc w:val="both"/>
        <w:rPr>
          <w:sz w:val="28"/>
          <w:szCs w:val="28"/>
        </w:rPr>
      </w:pPr>
      <w:r w:rsidRPr="00C350E8">
        <w:rPr>
          <w:sz w:val="28"/>
          <w:szCs w:val="28"/>
        </w:rPr>
        <w:t xml:space="preserve"> Dự án tiếp tục được phát triển mở rộng dựa trên kiến trúc hệ thống React, với mục tiêu cốt lõi là tách biệt các component để tối ưu hóa khả năng tái sử dụng mã nguồn. </w:t>
      </w:r>
    </w:p>
    <w:p w:rsidR="00C350E8" w:rsidRPr="00C350E8" w:rsidRDefault="00C350E8" w:rsidP="00C350E8">
      <w:pPr>
        <w:pStyle w:val="NormalWeb"/>
        <w:numPr>
          <w:ilvl w:val="0"/>
          <w:numId w:val="11"/>
        </w:numPr>
        <w:spacing w:before="120" w:beforeAutospacing="0" w:after="120" w:afterAutospacing="0"/>
        <w:jc w:val="both"/>
        <w:rPr>
          <w:sz w:val="28"/>
          <w:szCs w:val="28"/>
        </w:rPr>
      </w:pPr>
      <w:r w:rsidRPr="00C350E8">
        <w:rPr>
          <w:b/>
          <w:bCs/>
          <w:sz w:val="28"/>
          <w:szCs w:val="28"/>
        </w:rPr>
        <w:t>Nội dung thực hiện:</w:t>
      </w:r>
      <w:r w:rsidRPr="00C350E8">
        <w:rPr>
          <w:sz w:val="28"/>
          <w:szCs w:val="28"/>
        </w:rPr>
        <w:t xml:space="preserve"> Đã tiến hành lập trình các component chính cho toàn bộ giao diện như: Header, Footer, ProductCard, BannerSlider, CartSidebar, và LuckyWidget. Ứng dụng sức mạnh của React để render toàn bộ dữ liệu động liên quan đến sản phẩm, danh mục hàng hóa và trạng thái hiện tại của giỏ hàng. Trong quá trình code, các React hook quan trọng như </w:t>
      </w:r>
      <w:r w:rsidRPr="00C350E8">
        <w:rPr>
          <w:rStyle w:val="HTMLCode"/>
          <w:rFonts w:ascii="Times New Roman" w:hAnsi="Times New Roman" w:cs="Times New Roman"/>
          <w:sz w:val="28"/>
          <w:szCs w:val="28"/>
        </w:rPr>
        <w:t>useState</w:t>
      </w:r>
      <w:r w:rsidRPr="00C350E8">
        <w:rPr>
          <w:sz w:val="28"/>
          <w:szCs w:val="28"/>
        </w:rPr>
        <w:t xml:space="preserve">, </w:t>
      </w:r>
      <w:r w:rsidRPr="00C350E8">
        <w:rPr>
          <w:rStyle w:val="HTMLCode"/>
          <w:rFonts w:ascii="Times New Roman" w:hAnsi="Times New Roman" w:cs="Times New Roman"/>
          <w:sz w:val="28"/>
          <w:szCs w:val="28"/>
        </w:rPr>
        <w:t>useEffect</w:t>
      </w:r>
      <w:r w:rsidRPr="00C350E8">
        <w:rPr>
          <w:sz w:val="28"/>
          <w:szCs w:val="28"/>
        </w:rPr>
        <w:t xml:space="preserve">, và </w:t>
      </w:r>
      <w:r w:rsidRPr="00C350E8">
        <w:rPr>
          <w:rStyle w:val="HTMLCode"/>
          <w:rFonts w:ascii="Times New Roman" w:hAnsi="Times New Roman" w:cs="Times New Roman"/>
          <w:sz w:val="28"/>
          <w:szCs w:val="28"/>
        </w:rPr>
        <w:t>useContext</w:t>
      </w:r>
      <w:r w:rsidRPr="00C350E8">
        <w:rPr>
          <w:sz w:val="28"/>
          <w:szCs w:val="28"/>
        </w:rPr>
        <w:t xml:space="preserve"> đã được tích hợp sâu để quản lý trạng thái của ứng dụng một cách hiệu quả. Hơn nữa, Frontend đã được kết nối thành công với API backend thông qua thư viện Axios để thực hiện các yêu cầu truy xuất dữ liệu từ người dùng, sản phẩm và thông tin đơn đặt hàng. </w:t>
      </w:r>
    </w:p>
    <w:p w:rsidR="00C350E8" w:rsidRPr="00C350E8" w:rsidRDefault="00C350E8" w:rsidP="00C350E8">
      <w:pPr>
        <w:pStyle w:val="NormalWeb"/>
        <w:numPr>
          <w:ilvl w:val="0"/>
          <w:numId w:val="11"/>
        </w:numPr>
        <w:spacing w:before="120" w:beforeAutospacing="0" w:after="120" w:afterAutospacing="0"/>
        <w:jc w:val="both"/>
        <w:rPr>
          <w:sz w:val="28"/>
          <w:szCs w:val="28"/>
        </w:rPr>
      </w:pPr>
      <w:r w:rsidRPr="00C350E8">
        <w:rPr>
          <w:b/>
          <w:bCs/>
          <w:sz w:val="28"/>
          <w:szCs w:val="28"/>
        </w:rPr>
        <w:t>Kết quả đạt được:</w:t>
      </w:r>
      <w:r w:rsidRPr="00C350E8">
        <w:rPr>
          <w:sz w:val="28"/>
          <w:szCs w:val="28"/>
        </w:rPr>
        <w:t xml:space="preserve"> Hiện tại, ứng dụng ở phía frontend đã được tổ chức khoa học theo từng component độc lập. Nhờ sự chia nhỏ và phân luồng này, quy trình hiển thị dữ liệu và khả năng cập nhật trạng thái đã được cải thiện một cách đáng kể. </w:t>
      </w:r>
    </w:p>
    <w:p w:rsidR="00CC17F9" w:rsidRDefault="00C350E8" w:rsidP="00CC17F9">
      <w:pPr>
        <w:pStyle w:val="NormalWeb"/>
        <w:numPr>
          <w:ilvl w:val="0"/>
          <w:numId w:val="14"/>
        </w:numPr>
        <w:spacing w:before="120" w:beforeAutospacing="0" w:after="120" w:afterAutospacing="0"/>
        <w:jc w:val="both"/>
        <w:rPr>
          <w:sz w:val="28"/>
          <w:szCs w:val="28"/>
        </w:rPr>
      </w:pPr>
      <w:r w:rsidRPr="00C350E8">
        <w:rPr>
          <w:b/>
          <w:bCs/>
          <w:sz w:val="28"/>
          <w:szCs w:val="28"/>
        </w:rPr>
        <w:t>Triển khai Routing (Điều hướng)</w:t>
      </w:r>
      <w:r w:rsidRPr="00C350E8">
        <w:rPr>
          <w:sz w:val="28"/>
          <w:szCs w:val="28"/>
        </w:rPr>
        <w:t xml:space="preserve"> </w:t>
      </w:r>
    </w:p>
    <w:p w:rsidR="00C350E8" w:rsidRPr="00C350E8" w:rsidRDefault="00C350E8" w:rsidP="00CC17F9">
      <w:pPr>
        <w:pStyle w:val="NormalWeb"/>
        <w:spacing w:before="120" w:beforeAutospacing="0" w:after="120" w:afterAutospacing="0"/>
        <w:ind w:left="360"/>
        <w:jc w:val="both"/>
        <w:rPr>
          <w:sz w:val="28"/>
          <w:szCs w:val="28"/>
        </w:rPr>
      </w:pPr>
      <w:r w:rsidRPr="00C350E8">
        <w:rPr>
          <w:sz w:val="28"/>
          <w:szCs w:val="28"/>
        </w:rPr>
        <w:t xml:space="preserve">Cơ chế routing đã được tập trung thiết lập trong tuần này nhằm mục đích điều hướng người dùng giữa các luồng trang chính của hệ thống. </w:t>
      </w:r>
    </w:p>
    <w:p w:rsidR="00C350E8" w:rsidRPr="00C350E8" w:rsidRDefault="00C350E8" w:rsidP="00C350E8">
      <w:pPr>
        <w:pStyle w:val="NormalWeb"/>
        <w:numPr>
          <w:ilvl w:val="0"/>
          <w:numId w:val="12"/>
        </w:numPr>
        <w:spacing w:before="120" w:beforeAutospacing="0" w:after="120" w:afterAutospacing="0"/>
        <w:jc w:val="both"/>
        <w:rPr>
          <w:sz w:val="28"/>
          <w:szCs w:val="28"/>
        </w:rPr>
      </w:pPr>
      <w:r w:rsidRPr="00C350E8">
        <w:rPr>
          <w:b/>
          <w:bCs/>
          <w:sz w:val="28"/>
          <w:szCs w:val="28"/>
        </w:rPr>
        <w:lastRenderedPageBreak/>
        <w:t>Nội dung thực hiện:</w:t>
      </w:r>
      <w:r w:rsidRPr="00C350E8">
        <w:rPr>
          <w:sz w:val="28"/>
          <w:szCs w:val="28"/>
        </w:rPr>
        <w:t xml:space="preserve"> Sử dụng thư viện React Router để quản lý hệ thống đường dẫn. Nhờ đó, đã định nghĩa và xây dựng thành công các route cơ bản cho: Trang chủ, Trang sản phẩm, Trang chi tiết sản phẩm, Trang giỏ hàng, Trang thanh toán, Trang đăng nhập / đăng ký, Trang hồ sơ người dùng cá nhân, và Trang dành cho quản trị viên (admin). Các route này được phân chia nghiêm ngặt theo vai trò của người truy cập, phân tách quyền hạn giữa người dùng thường và quản trị viên. Cấu trúc route thiết kế khoa học giúp dễ dàng mở rộng và bổ sung tính năng ở các tuần sau. </w:t>
      </w:r>
    </w:p>
    <w:p w:rsidR="00C350E8" w:rsidRPr="00C350E8" w:rsidRDefault="00C350E8" w:rsidP="00C350E8">
      <w:pPr>
        <w:pStyle w:val="NormalWeb"/>
        <w:numPr>
          <w:ilvl w:val="0"/>
          <w:numId w:val="12"/>
        </w:numPr>
        <w:spacing w:before="120" w:beforeAutospacing="0" w:after="120" w:afterAutospacing="0"/>
        <w:jc w:val="both"/>
        <w:rPr>
          <w:sz w:val="28"/>
          <w:szCs w:val="28"/>
        </w:rPr>
      </w:pPr>
      <w:r w:rsidRPr="00C350E8">
        <w:rPr>
          <w:b/>
          <w:bCs/>
          <w:sz w:val="28"/>
          <w:szCs w:val="28"/>
        </w:rPr>
        <w:t>Kết quả đạt được:</w:t>
      </w:r>
      <w:r w:rsidRPr="00C350E8">
        <w:rPr>
          <w:sz w:val="28"/>
          <w:szCs w:val="28"/>
        </w:rPr>
        <w:t xml:space="preserve"> Trải nghiệm định hướng đã hoàn thiện, người dùng có thể điều hướng rất mượt mà giữa các trang chức năng. Hệ thống quản lý đường dẫn hoạt động tốt, tạo sự thuận tiện cao nhất cho quá trình phát triển dự án và bảo trì. </w:t>
      </w:r>
    </w:p>
    <w:p w:rsidR="00CC17F9" w:rsidRDefault="00C350E8" w:rsidP="00CC17F9">
      <w:pPr>
        <w:pStyle w:val="NormalWeb"/>
        <w:numPr>
          <w:ilvl w:val="0"/>
          <w:numId w:val="14"/>
        </w:numPr>
        <w:spacing w:before="120" w:beforeAutospacing="0" w:after="120" w:afterAutospacing="0"/>
        <w:jc w:val="both"/>
        <w:rPr>
          <w:sz w:val="28"/>
          <w:szCs w:val="28"/>
        </w:rPr>
      </w:pPr>
      <w:r w:rsidRPr="00C350E8">
        <w:rPr>
          <w:b/>
          <w:bCs/>
          <w:sz w:val="28"/>
          <w:szCs w:val="28"/>
        </w:rPr>
        <w:t>Xây dựng chức năng Authentication (Xác thực)</w:t>
      </w:r>
      <w:r w:rsidRPr="00C350E8">
        <w:rPr>
          <w:sz w:val="28"/>
          <w:szCs w:val="28"/>
        </w:rPr>
        <w:t xml:space="preserve"> </w:t>
      </w:r>
    </w:p>
    <w:p w:rsidR="00C350E8" w:rsidRPr="00C350E8" w:rsidRDefault="00C350E8" w:rsidP="00CC17F9">
      <w:pPr>
        <w:pStyle w:val="NormalWeb"/>
        <w:spacing w:before="120" w:beforeAutospacing="0" w:after="120" w:afterAutospacing="0"/>
        <w:ind w:left="360"/>
        <w:jc w:val="both"/>
        <w:rPr>
          <w:sz w:val="28"/>
          <w:szCs w:val="28"/>
        </w:rPr>
      </w:pPr>
      <w:bookmarkStart w:id="0" w:name="_GoBack"/>
      <w:bookmarkEnd w:id="0"/>
      <w:r w:rsidRPr="00C350E8">
        <w:rPr>
          <w:sz w:val="28"/>
          <w:szCs w:val="28"/>
        </w:rPr>
        <w:t xml:space="preserve">Trọng tâm cuối cùng của tuần 2 là xây dựng hệ thống xác thực người dùng, nhằm bảo đảm nền tảng có cơ chế đăng nhập chặt chẽ và phân quyền bảo mật. </w:t>
      </w:r>
    </w:p>
    <w:p w:rsidR="00C350E8" w:rsidRPr="00C350E8" w:rsidRDefault="00C350E8" w:rsidP="00C350E8">
      <w:pPr>
        <w:pStyle w:val="NormalWeb"/>
        <w:numPr>
          <w:ilvl w:val="0"/>
          <w:numId w:val="13"/>
        </w:numPr>
        <w:spacing w:before="120" w:beforeAutospacing="0" w:after="120" w:afterAutospacing="0"/>
        <w:jc w:val="both"/>
        <w:rPr>
          <w:sz w:val="28"/>
          <w:szCs w:val="28"/>
        </w:rPr>
      </w:pPr>
      <w:r w:rsidRPr="00C350E8">
        <w:rPr>
          <w:b/>
          <w:bCs/>
          <w:sz w:val="28"/>
          <w:szCs w:val="28"/>
        </w:rPr>
        <w:t>Nội dung thực hiện:</w:t>
      </w:r>
      <w:r w:rsidRPr="00C350E8">
        <w:rPr>
          <w:sz w:val="28"/>
          <w:szCs w:val="28"/>
        </w:rPr>
        <w:t xml:space="preserve"> Đã thiết kế giao diện form đăng nhập và form tạo tài khoản (đăng ký). Quy trình xử lý dữ liệu nhập từ frontend gửi lên backend đã được hoàn chỉnh. Đã tích hợp thành công module kiểm tra danh tính và xử lý trạng thái giúp lưu trữ dữ liệu xác thực xuyên suốt quá trình trải nghiệm. Đặc biệt, các route bảo vệ đã được cấu hình chặt chẽ nhằm chặn quyền truy cập vào các trang dành riêng cho tài khoản đã xác thực hoặc quản trị. </w:t>
      </w:r>
    </w:p>
    <w:p w:rsidR="00C350E8" w:rsidRPr="00C350E8" w:rsidRDefault="00C350E8" w:rsidP="00C350E8">
      <w:pPr>
        <w:pStyle w:val="NormalWeb"/>
        <w:numPr>
          <w:ilvl w:val="0"/>
          <w:numId w:val="13"/>
        </w:numPr>
        <w:spacing w:before="120" w:beforeAutospacing="0" w:after="120" w:afterAutospacing="0"/>
        <w:jc w:val="both"/>
        <w:rPr>
          <w:sz w:val="28"/>
          <w:szCs w:val="28"/>
        </w:rPr>
      </w:pPr>
      <w:r w:rsidRPr="00C350E8">
        <w:rPr>
          <w:b/>
          <w:bCs/>
          <w:sz w:val="28"/>
          <w:szCs w:val="28"/>
        </w:rPr>
        <w:t>Kết quả đạt được:</w:t>
      </w:r>
      <w:r w:rsidRPr="00C350E8">
        <w:rPr>
          <w:sz w:val="28"/>
          <w:szCs w:val="28"/>
        </w:rPr>
        <w:t xml:space="preserve"> Giờ đây, mọi khách hàng đều có thể đăng nhập, đăng ký nhanh chóng và duy trì trạng thái phiên hoạt động trơn tru. Ứng dụng đã chính thức hình thành cơ sở dữ liệu xác thực nền tảng cho việc phân quyền truy cập và bảo vệ những chức năng mang tính chất quản trị sâu. </w:t>
      </w:r>
    </w:p>
    <w:p w:rsidR="00255679" w:rsidRPr="00C350E8" w:rsidRDefault="00255679" w:rsidP="00C350E8">
      <w:pPr>
        <w:spacing w:before="120" w:after="120"/>
        <w:jc w:val="both"/>
        <w:rPr>
          <w:rFonts w:ascii="Times New Roman" w:hAnsi="Times New Roman" w:cs="Times New Roman"/>
          <w:sz w:val="28"/>
          <w:szCs w:val="28"/>
        </w:rPr>
      </w:pPr>
    </w:p>
    <w:sectPr w:rsidR="00255679" w:rsidRPr="00C350E8" w:rsidSect="00C350E8">
      <w:pgSz w:w="11906" w:h="16838" w:code="9"/>
      <w:pgMar w:top="1440" w:right="1440" w:bottom="1440" w:left="1440"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0123" w:rsidRDefault="00490123" w:rsidP="00EF4D33">
      <w:pPr>
        <w:spacing w:after="0" w:line="240" w:lineRule="auto"/>
      </w:pPr>
      <w:r>
        <w:separator/>
      </w:r>
    </w:p>
  </w:endnote>
  <w:endnote w:type="continuationSeparator" w:id="0">
    <w:p w:rsidR="00490123" w:rsidRDefault="00490123" w:rsidP="00EF4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0123" w:rsidRDefault="00490123" w:rsidP="00EF4D33">
      <w:pPr>
        <w:spacing w:after="0" w:line="240" w:lineRule="auto"/>
      </w:pPr>
      <w:r>
        <w:separator/>
      </w:r>
    </w:p>
  </w:footnote>
  <w:footnote w:type="continuationSeparator" w:id="0">
    <w:p w:rsidR="00490123" w:rsidRDefault="00490123" w:rsidP="00EF4D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432"/>
    <w:multiLevelType w:val="multilevel"/>
    <w:tmpl w:val="D7CC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196C"/>
    <w:multiLevelType w:val="multilevel"/>
    <w:tmpl w:val="E30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3053"/>
    <w:multiLevelType w:val="multilevel"/>
    <w:tmpl w:val="5E2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5A73"/>
    <w:multiLevelType w:val="multilevel"/>
    <w:tmpl w:val="797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214D6"/>
    <w:multiLevelType w:val="multilevel"/>
    <w:tmpl w:val="170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16E4"/>
    <w:multiLevelType w:val="multilevel"/>
    <w:tmpl w:val="B6A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E290E"/>
    <w:multiLevelType w:val="multilevel"/>
    <w:tmpl w:val="4DC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9749F"/>
    <w:multiLevelType w:val="multilevel"/>
    <w:tmpl w:val="8000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C18AE"/>
    <w:multiLevelType w:val="multilevel"/>
    <w:tmpl w:val="F38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17B5A"/>
    <w:multiLevelType w:val="multilevel"/>
    <w:tmpl w:val="193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D30CB"/>
    <w:multiLevelType w:val="multilevel"/>
    <w:tmpl w:val="46FC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157B1"/>
    <w:multiLevelType w:val="hybridMultilevel"/>
    <w:tmpl w:val="7034ED24"/>
    <w:lvl w:ilvl="0" w:tplc="223E2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515F67"/>
    <w:multiLevelType w:val="multilevel"/>
    <w:tmpl w:val="6F1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31C28"/>
    <w:multiLevelType w:val="multilevel"/>
    <w:tmpl w:val="A9E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2"/>
  </w:num>
  <w:num w:numId="4">
    <w:abstractNumId w:val="7"/>
  </w:num>
  <w:num w:numId="5">
    <w:abstractNumId w:val="4"/>
  </w:num>
  <w:num w:numId="6">
    <w:abstractNumId w:val="13"/>
  </w:num>
  <w:num w:numId="7">
    <w:abstractNumId w:val="0"/>
  </w:num>
  <w:num w:numId="8">
    <w:abstractNumId w:val="8"/>
  </w:num>
  <w:num w:numId="9">
    <w:abstractNumId w:val="3"/>
  </w:num>
  <w:num w:numId="10">
    <w:abstractNumId w:val="10"/>
  </w:num>
  <w:num w:numId="11">
    <w:abstractNumId w:val="9"/>
  </w:num>
  <w:num w:numId="12">
    <w:abstractNumId w:val="6"/>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758"/>
    <w:rsid w:val="00055E65"/>
    <w:rsid w:val="001D0758"/>
    <w:rsid w:val="00255679"/>
    <w:rsid w:val="00464716"/>
    <w:rsid w:val="00490123"/>
    <w:rsid w:val="00A32D51"/>
    <w:rsid w:val="00C350E8"/>
    <w:rsid w:val="00CC17F9"/>
    <w:rsid w:val="00CF4570"/>
    <w:rsid w:val="00EF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B77A"/>
  <w15:chartTrackingRefBased/>
  <w15:docId w15:val="{89F42686-ABE5-438E-9314-12C0AB53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0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50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485666">
      <w:bodyDiv w:val="1"/>
      <w:marLeft w:val="0"/>
      <w:marRight w:val="0"/>
      <w:marTop w:val="0"/>
      <w:marBottom w:val="0"/>
      <w:divBdr>
        <w:top w:val="none" w:sz="0" w:space="0" w:color="auto"/>
        <w:left w:val="none" w:sz="0" w:space="0" w:color="auto"/>
        <w:bottom w:val="none" w:sz="0" w:space="0" w:color="auto"/>
        <w:right w:val="none" w:sz="0" w:space="0" w:color="auto"/>
      </w:divBdr>
    </w:div>
    <w:div w:id="1722169538">
      <w:bodyDiv w:val="1"/>
      <w:marLeft w:val="0"/>
      <w:marRight w:val="0"/>
      <w:marTop w:val="0"/>
      <w:marBottom w:val="0"/>
      <w:divBdr>
        <w:top w:val="none" w:sz="0" w:space="0" w:color="auto"/>
        <w:left w:val="none" w:sz="0" w:space="0" w:color="auto"/>
        <w:bottom w:val="none" w:sz="0" w:space="0" w:color="auto"/>
        <w:right w:val="none" w:sz="0" w:space="0" w:color="auto"/>
      </w:divBdr>
    </w:div>
    <w:div w:id="188555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F87F8-AD59-4877-875C-73542769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2026-07-23T08:12:00Z</dcterms:created>
  <dcterms:modified xsi:type="dcterms:W3CDTF">2026-07-23T08:44:00Z</dcterms:modified>
</cp:coreProperties>
</file>