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DF7" w:rsidRPr="00E65DF7" w:rsidRDefault="00E65DF7" w:rsidP="00E65DF7">
      <w:pPr>
        <w:rPr>
          <w:rFonts w:ascii="Times New Roman" w:eastAsia="Times New Roman" w:hAnsi="Times New Roman" w:cs="Times New Roman"/>
          <w:lang w:val="es-ES" w:eastAsia="es-ES_tradnl"/>
        </w:rPr>
      </w:pP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begin"/>
      </w:r>
      <w:r w:rsidRPr="00E65DF7">
        <w:rPr>
          <w:rFonts w:ascii="Times New Roman" w:eastAsia="Times New Roman" w:hAnsi="Times New Roman" w:cs="Times New Roman"/>
          <w:lang w:val="es-ES" w:eastAsia="es-ES_tradnl"/>
        </w:rPr>
        <w:instrText xml:space="preserve"> INCLUDEPICTURE "https://xebook.es/wp-content/uploads/2014/02/upsa.png" \* MERGEFORMATINET </w:instrText>
      </w: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separate"/>
      </w:r>
      <w:r w:rsidRPr="00E65DF7">
        <w:rPr>
          <w:rFonts w:ascii="Times New Roman" w:eastAsia="Times New Roman" w:hAnsi="Times New Roman" w:cs="Times New Roman"/>
          <w:noProof/>
          <w:lang w:val="es-ES" w:eastAsia="es-ES_tradnl"/>
        </w:rPr>
        <w:drawing>
          <wp:inline distT="0" distB="0" distL="0" distR="0">
            <wp:extent cx="5396230" cy="2517140"/>
            <wp:effectExtent l="0" t="0" r="1270" b="0"/>
            <wp:docPr id="1" name="Imagen 1" descr="UPSA: Primera Universidad Española que implanta Koha ILS en su biblioteca -  Xe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SA: Primera Universidad Española que implanta Koha ILS en su biblioteca -  Xerco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DF7">
        <w:rPr>
          <w:rFonts w:ascii="Times New Roman" w:eastAsia="Times New Roman" w:hAnsi="Times New Roman" w:cs="Times New Roman"/>
          <w:lang w:val="es-ES" w:eastAsia="es-ES_tradnl"/>
        </w:rPr>
        <w:fldChar w:fldCharType="end"/>
      </w:r>
    </w:p>
    <w:p w:rsidR="00E65DF7" w:rsidRDefault="00E65DF7" w:rsidP="00E65DF7">
      <w:pPr>
        <w:rPr>
          <w:lang w:val="es-ES" w:eastAsia="es-ES_tradnl"/>
        </w:rPr>
      </w:pPr>
    </w:p>
    <w:p w:rsidR="00E65DF7" w:rsidRDefault="00E65DF7" w:rsidP="00E65DF7">
      <w:r>
        <w:t xml:space="preserve">Asignatura: </w:t>
      </w:r>
      <w:r w:rsidR="00A8080F">
        <w:t>DASI</w:t>
      </w:r>
    </w:p>
    <w:p w:rsidR="00E65DF7" w:rsidRDefault="00E65DF7" w:rsidP="00E65DF7">
      <w:pPr>
        <w:rPr>
          <w:lang w:val="es-ES" w:eastAsia="es-ES_tradnl"/>
        </w:rPr>
      </w:pPr>
    </w:p>
    <w:p w:rsidR="00E65DF7" w:rsidRDefault="00E65DF7" w:rsidP="00E65DF7">
      <w:pPr>
        <w:rPr>
          <w:lang w:val="es-ES" w:eastAsia="es-ES_tradnl"/>
        </w:rPr>
      </w:pPr>
      <w:r>
        <w:rPr>
          <w:lang w:val="es-ES" w:eastAsia="es-ES_tradnl"/>
        </w:rPr>
        <w:t xml:space="preserve">Tema: </w:t>
      </w:r>
      <w:r w:rsidR="00A8080F">
        <w:rPr>
          <w:lang w:val="es-ES" w:eastAsia="es-ES_tradnl"/>
        </w:rPr>
        <w:t>Trabajo II</w:t>
      </w:r>
    </w:p>
    <w:p w:rsidR="00E65DF7" w:rsidRDefault="00E65DF7"/>
    <w:p w:rsidR="00A8080F" w:rsidRDefault="00E65DF7">
      <w:pPr>
        <w:rPr>
          <w:lang w:val="en-US"/>
        </w:rPr>
      </w:pPr>
      <w:r w:rsidRPr="00A8080F">
        <w:rPr>
          <w:lang w:val="en-US"/>
        </w:rPr>
        <w:t xml:space="preserve">Mail: </w:t>
      </w:r>
      <w:hyperlink r:id="rId6" w:history="1">
        <w:r w:rsidRPr="00A8080F">
          <w:rPr>
            <w:rStyle w:val="Hipervnculo"/>
            <w:lang w:val="en-US"/>
          </w:rPr>
          <w:t>acamarara.inf@upsa.es</w:t>
        </w:r>
      </w:hyperlink>
      <w:r w:rsidRPr="00A8080F">
        <w:rPr>
          <w:lang w:val="en-US"/>
        </w:rPr>
        <w:t xml:space="preserve"> </w:t>
      </w:r>
      <w:r w:rsidR="00A8080F" w:rsidRPr="00A8080F">
        <w:rPr>
          <w:lang w:val="en-US"/>
        </w:rPr>
        <w:t>|</w:t>
      </w:r>
      <w:r w:rsidR="00A8080F">
        <w:rPr>
          <w:lang w:val="en-US"/>
        </w:rPr>
        <w:t xml:space="preserve"> </w:t>
      </w:r>
      <w:hyperlink r:id="rId7" w:history="1">
        <w:r w:rsidR="00A8080F" w:rsidRPr="00A1157B">
          <w:rPr>
            <w:rStyle w:val="Hipervnculo"/>
            <w:lang w:val="en-US"/>
          </w:rPr>
          <w:t>abonomeme.inf@upsa.es</w:t>
        </w:r>
      </w:hyperlink>
    </w:p>
    <w:p w:rsidR="00E65DF7" w:rsidRPr="00A8080F" w:rsidRDefault="00E65DF7">
      <w:pPr>
        <w:rPr>
          <w:lang w:val="en-US"/>
        </w:rPr>
      </w:pPr>
    </w:p>
    <w:p w:rsidR="00E65DF7" w:rsidRDefault="00E65DF7">
      <w:r>
        <w:t>Universidad: UPSA</w:t>
      </w:r>
    </w:p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/>
    <w:p w:rsidR="00E65DF7" w:rsidRDefault="00E65DF7" w:rsidP="00E65DF7">
      <w:pPr>
        <w:jc w:val="right"/>
      </w:pPr>
      <w:r>
        <w:t>Alumno</w:t>
      </w:r>
      <w:r w:rsidR="00A8080F">
        <w:t>s</w:t>
      </w:r>
      <w:r>
        <w:t>:</w:t>
      </w:r>
      <w:r w:rsidR="00A8080F">
        <w:t xml:space="preserve"> Andrés Bonome Mesías |</w:t>
      </w:r>
      <w:r>
        <w:t xml:space="preserve"> Ángel Cámara Ramos</w:t>
      </w:r>
      <w:r w:rsidR="00A8080F">
        <w:t xml:space="preserve"> </w:t>
      </w:r>
    </w:p>
    <w:p w:rsidR="00E65DF7" w:rsidRDefault="00E65DF7"/>
    <w:p w:rsidR="00A8080F" w:rsidRDefault="00A8080F"/>
    <w:p w:rsidR="00A8080F" w:rsidRDefault="00A8080F" w:rsidP="00A8080F">
      <w:pPr>
        <w:jc w:val="center"/>
        <w:rPr>
          <w:b/>
          <w:bCs/>
          <w:sz w:val="48"/>
          <w:szCs w:val="48"/>
          <w:u w:val="single"/>
        </w:rPr>
      </w:pPr>
    </w:p>
    <w:p w:rsidR="00A8080F" w:rsidRDefault="00A8080F" w:rsidP="00A8080F">
      <w:pPr>
        <w:jc w:val="center"/>
        <w:rPr>
          <w:b/>
          <w:bCs/>
          <w:sz w:val="48"/>
          <w:szCs w:val="48"/>
          <w:u w:val="single"/>
        </w:rPr>
      </w:pPr>
      <w:r w:rsidRPr="00247EDB">
        <w:rPr>
          <w:b/>
          <w:bCs/>
          <w:sz w:val="48"/>
          <w:szCs w:val="48"/>
          <w:u w:val="single"/>
        </w:rPr>
        <w:lastRenderedPageBreak/>
        <w:t xml:space="preserve">MÓDULO </w:t>
      </w:r>
      <w:r>
        <w:rPr>
          <w:b/>
          <w:bCs/>
          <w:sz w:val="48"/>
          <w:szCs w:val="48"/>
          <w:u w:val="single"/>
        </w:rPr>
        <w:t>VIDEOJUEGOS</w:t>
      </w:r>
      <w:r w:rsidRPr="00247EDB">
        <w:rPr>
          <w:b/>
          <w:bCs/>
          <w:sz w:val="48"/>
          <w:szCs w:val="48"/>
          <w:u w:val="single"/>
        </w:rPr>
        <w:t>-</w:t>
      </w:r>
      <w:r>
        <w:rPr>
          <w:b/>
          <w:bCs/>
          <w:sz w:val="48"/>
          <w:szCs w:val="48"/>
          <w:u w:val="single"/>
        </w:rPr>
        <w:t>JAKARTA</w:t>
      </w:r>
      <w:r w:rsidRPr="00247EDB">
        <w:rPr>
          <w:b/>
          <w:bCs/>
          <w:sz w:val="48"/>
          <w:szCs w:val="48"/>
          <w:u w:val="single"/>
        </w:rPr>
        <w:t>:</w:t>
      </w:r>
    </w:p>
    <w:p w:rsidR="00A8080F" w:rsidRDefault="00A8080F" w:rsidP="00A8080F">
      <w:pPr>
        <w:jc w:val="center"/>
      </w:pPr>
    </w:p>
    <w:p w:rsidR="00A8080F" w:rsidRDefault="00A8080F" w:rsidP="00A8080F">
      <w:r>
        <w:t>Este módulo es el encargado de obtener los datos de los videojuegos de la base de datos y llevarlos a la aplicación web. Contiene los siguientes paquetes:</w:t>
      </w:r>
    </w:p>
    <w:p w:rsidR="00A8080F" w:rsidRDefault="00A8080F" w:rsidP="00A8080F"/>
    <w:p w:rsidR="00A8080F" w:rsidRDefault="00A8080F" w:rsidP="00A8080F">
      <w:pPr>
        <w:pStyle w:val="Prrafodelista"/>
        <w:numPr>
          <w:ilvl w:val="0"/>
          <w:numId w:val="1"/>
        </w:numPr>
      </w:pPr>
      <w:r>
        <w:t xml:space="preserve">Paquete daos: En este paquete se incluyen la interfaz con las funciones necesarias para hacer las peticiones a la base de datos de los videojuegos y su clase que implementa dichas funciones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 (implementación)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GatewayDaoImpl</w:t>
      </w:r>
      <w:proofErr w:type="spellEnd"/>
      <w:r>
        <w:t xml:space="preserve">: Se conecta a la dirección del </w:t>
      </w:r>
      <w:proofErr w:type="spellStart"/>
      <w:r>
        <w:t>localhost</w:t>
      </w:r>
      <w:proofErr w:type="spellEnd"/>
      <w:r>
        <w:t xml:space="preserve"> cuyo puerto 8084, es donde se guardan los videojuegos. Contiene las funciones para obtener el listado de videojuegos, un videojuego concreto, actualizar un videojuego, insertar un videojuego y eliminar un videojuego.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repository</w:t>
      </w:r>
      <w:proofErr w:type="spellEnd"/>
      <w:r>
        <w:t xml:space="preserve">: Aquí se meten la interfaz que incluye las funciones con las que ésta se comunica con el </w:t>
      </w:r>
      <w:proofErr w:type="spellStart"/>
      <w:r>
        <w:t>gatewaydao</w:t>
      </w:r>
      <w:proofErr w:type="spellEnd"/>
      <w:r>
        <w:t xml:space="preserve"> y su clase que las implementa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>: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repositoryImpl</w:t>
      </w:r>
      <w:proofErr w:type="spellEnd"/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services</w:t>
      </w:r>
      <w:proofErr w:type="spellEnd"/>
      <w:r>
        <w:t xml:space="preserve">: Lleva a cabo, con una interfaz y una clase que implementa sus funciones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, el mismo procedimiento que </w:t>
      </w:r>
      <w:proofErr w:type="spellStart"/>
      <w:r>
        <w:t>repository</w:t>
      </w:r>
      <w:proofErr w:type="spellEnd"/>
      <w:r>
        <w:t xml:space="preserve"> con </w:t>
      </w:r>
      <w:proofErr w:type="spellStart"/>
      <w:r>
        <w:t>gatewaydao</w:t>
      </w:r>
      <w:proofErr w:type="spellEnd"/>
      <w:r>
        <w:t xml:space="preserve">, pero ahora con </w:t>
      </w:r>
      <w:proofErr w:type="spellStart"/>
      <w:r>
        <w:t>repository</w:t>
      </w:r>
      <w:proofErr w:type="spellEnd"/>
      <w:r>
        <w:t>: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serviceImpl</w:t>
      </w:r>
      <w:proofErr w:type="spellEnd"/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controllers</w:t>
      </w:r>
      <w:proofErr w:type="spellEnd"/>
      <w:r>
        <w:t xml:space="preserve">: Contiene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donde se guarda la clase “</w:t>
      </w:r>
      <w:proofErr w:type="spellStart"/>
      <w:r>
        <w:t>VideojuegoForm</w:t>
      </w:r>
      <w:proofErr w:type="spellEnd"/>
      <w:r>
        <w:t xml:space="preserve">” que contiene los parámetros para introducir en la </w:t>
      </w:r>
      <w:proofErr w:type="spellStart"/>
      <w:r>
        <w:t>URLs</w:t>
      </w:r>
      <w:proofErr w:type="spellEnd"/>
      <w:r>
        <w:t xml:space="preserve"> y las anotaciones para validar los datos en el formulario. Fuera del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hay 4 clases más: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Action</w:t>
      </w:r>
      <w:proofErr w:type="spellEnd"/>
      <w:r>
        <w:t xml:space="preserve">: Es una enumeración que contiene 4 parámetros, “INSERT, SELECT, UPDATE, DELETE” que, se usan para indicar la acción a realizar en las diferentes clases del paquete: </w:t>
      </w:r>
      <w:proofErr w:type="spellStart"/>
      <w:r>
        <w:t>Insertat</w:t>
      </w:r>
      <w:proofErr w:type="spellEnd"/>
      <w:r>
        <w:t>, seleccionar, actualizar y eliminar respectivamente.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FormsControllers</w:t>
      </w:r>
      <w:proofErr w:type="spellEnd"/>
      <w:r>
        <w:t>: Esta clase es la que se encarga de visualizar los parámetros de un videojuego concreto, añadir nuevos parámetros a un nuevo videojuego o actualizar parámetros existentes de un videojuego, según la acción deseada.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ind w:left="1776"/>
      </w:pPr>
      <w:r>
        <w:t>Tiene una función “</w:t>
      </w:r>
      <w:proofErr w:type="spellStart"/>
      <w:proofErr w:type="gramStart"/>
      <w:r>
        <w:t>getFormInsertVideojuegoById</w:t>
      </w:r>
      <w:proofErr w:type="spellEnd"/>
      <w:r>
        <w:t>(</w:t>
      </w:r>
      <w:proofErr w:type="gramEnd"/>
      <w:r>
        <w:t xml:space="preserve">)” que se encarga de insertar un nuevo videojuego en la base de datos. El </w:t>
      </w:r>
      <w:proofErr w:type="spellStart"/>
      <w:r>
        <w:t>path</w:t>
      </w:r>
      <w:proofErr w:type="spellEnd"/>
      <w:r>
        <w:t xml:space="preserve"> es “/</w:t>
      </w:r>
      <w:proofErr w:type="spellStart"/>
      <w:r>
        <w:t>insert</w:t>
      </w:r>
      <w:proofErr w:type="spellEnd"/>
      <w:r>
        <w:t>/</w:t>
      </w:r>
      <w:proofErr w:type="spellStart"/>
      <w:r>
        <w:t>games</w:t>
      </w:r>
      <w:proofErr w:type="spellEnd"/>
      <w:r>
        <w:t>” y se visualiza en la página “</w:t>
      </w:r>
      <w:proofErr w:type="spellStart"/>
      <w:r>
        <w:t>videojuego.jsp</w:t>
      </w:r>
      <w:proofErr w:type="spellEnd"/>
      <w:r>
        <w:t>”.</w:t>
      </w:r>
    </w:p>
    <w:p w:rsidR="00A8080F" w:rsidRDefault="00A8080F" w:rsidP="00A8080F">
      <w:pPr>
        <w:pStyle w:val="Prrafodelista"/>
        <w:ind w:left="1776"/>
      </w:pPr>
      <w:r>
        <w:lastRenderedPageBreak/>
        <w:t>Consta de otra función “</w:t>
      </w:r>
      <w:proofErr w:type="spellStart"/>
      <w:proofErr w:type="gramStart"/>
      <w:r>
        <w:t>getFormUpdateVideojuegoById</w:t>
      </w:r>
      <w:proofErr w:type="spellEnd"/>
      <w:r>
        <w:t>(</w:t>
      </w:r>
      <w:proofErr w:type="gramEnd"/>
      <w:r>
        <w:t xml:space="preserve">)” que se encarga de actualizar algún parámetro de un videojuego ya existente en la base de datos. El </w:t>
      </w:r>
      <w:proofErr w:type="spellStart"/>
      <w:r>
        <w:t>path</w:t>
      </w:r>
      <w:proofErr w:type="spellEnd"/>
      <w:r>
        <w:t xml:space="preserve"> es “/</w:t>
      </w:r>
      <w:proofErr w:type="spellStart"/>
      <w:r>
        <w:t>update</w:t>
      </w:r>
      <w:proofErr w:type="spellEnd"/>
      <w:r>
        <w:t>/</w:t>
      </w:r>
      <w:proofErr w:type="spellStart"/>
      <w:r>
        <w:t>games</w:t>
      </w:r>
      <w:proofErr w:type="spellEnd"/>
      <w:r>
        <w:t>” y se visualiza en la página “</w:t>
      </w:r>
      <w:proofErr w:type="spellStart"/>
      <w:r>
        <w:t>videojuego.jsp</w:t>
      </w:r>
      <w:proofErr w:type="spellEnd"/>
      <w:r>
        <w:t xml:space="preserve">”. Para que se pueda identificar el videojuego a actualizar, se le pasa como </w:t>
      </w:r>
      <w:proofErr w:type="spellStart"/>
      <w:r>
        <w:t>pathparam</w:t>
      </w:r>
      <w:proofErr w:type="spellEnd"/>
      <w:r>
        <w:t xml:space="preserve"> un id.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Consta de otra función “</w:t>
      </w:r>
      <w:proofErr w:type="spellStart"/>
      <w:proofErr w:type="gramStart"/>
      <w:r>
        <w:t>getFormDeleteVideojuegoById</w:t>
      </w:r>
      <w:proofErr w:type="spellEnd"/>
      <w:r>
        <w:t>(</w:t>
      </w:r>
      <w:proofErr w:type="gramEnd"/>
      <w:r>
        <w:t xml:space="preserve">)” que se encarga de eliminar un videojuego de la base de datos. El </w:t>
      </w:r>
      <w:proofErr w:type="spellStart"/>
      <w:r>
        <w:t>path</w:t>
      </w:r>
      <w:proofErr w:type="spellEnd"/>
      <w:r>
        <w:t xml:space="preserve"> es “/</w:t>
      </w:r>
      <w:proofErr w:type="spellStart"/>
      <w:r>
        <w:t>delete</w:t>
      </w:r>
      <w:proofErr w:type="spellEnd"/>
      <w:r>
        <w:t>/</w:t>
      </w:r>
      <w:proofErr w:type="spellStart"/>
      <w:r>
        <w:t>games</w:t>
      </w:r>
      <w:proofErr w:type="spellEnd"/>
      <w:r>
        <w:t>” y se visualiza en la página “</w:t>
      </w:r>
      <w:proofErr w:type="spellStart"/>
      <w:r>
        <w:t>videojuego.jsp</w:t>
      </w:r>
      <w:proofErr w:type="spellEnd"/>
      <w:r>
        <w:t>”</w:t>
      </w:r>
      <w:r w:rsidRPr="000C4815">
        <w:t xml:space="preserve"> </w:t>
      </w:r>
      <w:r>
        <w:t xml:space="preserve">Para que se pueda identificar el videojuego a eliminar, se le pasa como </w:t>
      </w:r>
      <w:proofErr w:type="spellStart"/>
      <w:r>
        <w:t>pathparam</w:t>
      </w:r>
      <w:proofErr w:type="spellEnd"/>
      <w:r>
        <w:t xml:space="preserve"> un id.</w:t>
      </w:r>
    </w:p>
    <w:p w:rsidR="00A8080F" w:rsidRDefault="00A8080F" w:rsidP="00A8080F">
      <w:pPr>
        <w:pStyle w:val="Prrafodelista"/>
      </w:pP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t>VideojuegosControllers</w:t>
      </w:r>
      <w:proofErr w:type="spellEnd"/>
      <w:r>
        <w:t>: Esta clase incluye todas las funciones para insertar, actualizar, eliminar o visualizar la información de los videojuegos.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Consta de una función “</w:t>
      </w:r>
      <w:proofErr w:type="spellStart"/>
      <w:proofErr w:type="gramStart"/>
      <w:r>
        <w:t>getVideojuegos</w:t>
      </w:r>
      <w:proofErr w:type="spellEnd"/>
      <w:r>
        <w:t>(</w:t>
      </w:r>
      <w:proofErr w:type="gramEnd"/>
      <w:r>
        <w:t>)” con anotación @GET que sirve para obtener el propio listado de videojuegos.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Consta de una función “</w:t>
      </w:r>
      <w:proofErr w:type="spellStart"/>
      <w:proofErr w:type="gramStart"/>
      <w:r>
        <w:t>getVideojuegoById</w:t>
      </w:r>
      <w:proofErr w:type="spellEnd"/>
      <w:r>
        <w:t>(</w:t>
      </w:r>
      <w:proofErr w:type="gramEnd"/>
      <w:r>
        <w:t xml:space="preserve">)” con anotación @GET que sirve para obtener del listado de videojuegos anterior, un videojuego concreto. Para llevar esto a cabo, se le pasa como </w:t>
      </w:r>
      <w:proofErr w:type="spellStart"/>
      <w:r>
        <w:t>pathparam</w:t>
      </w:r>
      <w:proofErr w:type="spellEnd"/>
      <w:r>
        <w:t xml:space="preserve"> un id.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Contiene una función “</w:t>
      </w:r>
      <w:proofErr w:type="spellStart"/>
      <w:proofErr w:type="gramStart"/>
      <w:r>
        <w:t>postVideojuego</w:t>
      </w:r>
      <w:proofErr w:type="spellEnd"/>
      <w:r>
        <w:t>(</w:t>
      </w:r>
      <w:proofErr w:type="gramEnd"/>
      <w:r>
        <w:t xml:space="preserve">)” con anotación @POST que sirve para insertar un </w:t>
      </w:r>
      <w:proofErr w:type="spellStart"/>
      <w:r>
        <w:t>nuevi</w:t>
      </w:r>
      <w:proofErr w:type="spellEnd"/>
      <w:r>
        <w:t xml:space="preserve"> videojuego a la base de datos. Para llevar esto a cabo, se le pasa como </w:t>
      </w:r>
      <w:proofErr w:type="spellStart"/>
      <w:r>
        <w:t>beanparam</w:t>
      </w:r>
      <w:proofErr w:type="spellEnd"/>
      <w:r>
        <w:t xml:space="preserve"> un </w:t>
      </w:r>
      <w:proofErr w:type="spellStart"/>
      <w:r>
        <w:t>videojuegoForm</w:t>
      </w:r>
      <w:proofErr w:type="spellEnd"/>
      <w:r>
        <w:t xml:space="preserve">. El </w:t>
      </w:r>
      <w:proofErr w:type="spellStart"/>
      <w:r>
        <w:t>entity</w:t>
      </w:r>
      <w:proofErr w:type="spellEnd"/>
      <w:r>
        <w:t xml:space="preserve"> consumido es del tipo </w:t>
      </w:r>
      <w:proofErr w:type="spellStart"/>
      <w:r>
        <w:t>MediaType.APPLICATION_FORM_URLENCODED</w:t>
      </w:r>
      <w:proofErr w:type="spellEnd"/>
      <w:r>
        <w:t>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Además, tiene una función “</w:t>
      </w:r>
      <w:proofErr w:type="spellStart"/>
      <w:proofErr w:type="gramStart"/>
      <w:r>
        <w:t>putVideojuegoById</w:t>
      </w:r>
      <w:proofErr w:type="spellEnd"/>
      <w:r>
        <w:t>(</w:t>
      </w:r>
      <w:proofErr w:type="gramEnd"/>
      <w:r>
        <w:t xml:space="preserve">)” con anotación @PUT que sirve para actualizar la información de videojuego. Para que esto sea posible, se le pasa como </w:t>
      </w:r>
      <w:proofErr w:type="spellStart"/>
      <w:r>
        <w:t>beanparam</w:t>
      </w:r>
      <w:proofErr w:type="spellEnd"/>
      <w:r>
        <w:t xml:space="preserve"> un </w:t>
      </w:r>
      <w:proofErr w:type="spellStart"/>
      <w:r>
        <w:t>videojuegoForm</w:t>
      </w:r>
      <w:proofErr w:type="spellEnd"/>
      <w:r>
        <w:t xml:space="preserve"> validado y un </w:t>
      </w:r>
      <w:proofErr w:type="spellStart"/>
      <w:r>
        <w:t>pathparam</w:t>
      </w:r>
      <w:proofErr w:type="spellEnd"/>
      <w:r>
        <w:t xml:space="preserve"> id para identificarlo. El </w:t>
      </w:r>
      <w:proofErr w:type="spellStart"/>
      <w:r>
        <w:t>entity</w:t>
      </w:r>
      <w:proofErr w:type="spellEnd"/>
      <w:r>
        <w:t xml:space="preserve"> consumido es del tipo </w:t>
      </w:r>
      <w:proofErr w:type="spellStart"/>
      <w:r>
        <w:t>MediaType.APPLICATION_FORM_URLENCODED</w:t>
      </w:r>
      <w:proofErr w:type="spellEnd"/>
      <w:r>
        <w:t>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  <w:r>
        <w:t>Por último de una función “</w:t>
      </w:r>
      <w:proofErr w:type="spellStart"/>
      <w:proofErr w:type="gramStart"/>
      <w:r>
        <w:t>deletejuegoById</w:t>
      </w:r>
      <w:proofErr w:type="spellEnd"/>
      <w:r>
        <w:t>(</w:t>
      </w:r>
      <w:proofErr w:type="gramEnd"/>
      <w:r>
        <w:t xml:space="preserve">)” con anotación @DELETE que sirve para actualizar la información de videojuego. Se realiza gracias a que se le pasa un </w:t>
      </w:r>
      <w:proofErr w:type="spellStart"/>
      <w:r>
        <w:t>pathparam</w:t>
      </w:r>
      <w:proofErr w:type="spellEnd"/>
      <w:r>
        <w:t xml:space="preserve"> id para identificarlo. El </w:t>
      </w:r>
      <w:proofErr w:type="spellStart"/>
      <w:r>
        <w:t>entity</w:t>
      </w:r>
      <w:proofErr w:type="spellEnd"/>
      <w:r>
        <w:t xml:space="preserve"> consumido es del tipo </w:t>
      </w:r>
      <w:proofErr w:type="spellStart"/>
      <w:r>
        <w:t>MediaType.APPLICATION_FORM_URLENCODED</w:t>
      </w:r>
      <w:proofErr w:type="spellEnd"/>
      <w:r>
        <w:t>.</w:t>
      </w: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ind w:left="1776"/>
      </w:pPr>
    </w:p>
    <w:p w:rsidR="00A8080F" w:rsidRDefault="00A8080F" w:rsidP="00A8080F">
      <w:pPr>
        <w:pStyle w:val="Prrafodelista"/>
        <w:numPr>
          <w:ilvl w:val="0"/>
          <w:numId w:val="2"/>
        </w:numPr>
      </w:pPr>
      <w:proofErr w:type="spellStart"/>
      <w:r>
        <w:lastRenderedPageBreak/>
        <w:t>VideojuegosLocaleResolver</w:t>
      </w:r>
      <w:proofErr w:type="spellEnd"/>
      <w:r>
        <w:t xml:space="preserve">: Implementa la </w:t>
      </w:r>
      <w:proofErr w:type="spellStart"/>
      <w:r>
        <w:t>inferfaz</w:t>
      </w:r>
      <w:proofErr w:type="spellEnd"/>
      <w:r>
        <w:t xml:space="preserve"> </w:t>
      </w:r>
      <w:proofErr w:type="spellStart"/>
      <w:r>
        <w:t>LocaleResolver</w:t>
      </w:r>
      <w:proofErr w:type="spellEnd"/>
      <w:r>
        <w:t xml:space="preserve">, la cual proporciona el método </w:t>
      </w:r>
      <w:proofErr w:type="spellStart"/>
      <w:r>
        <w:t>resolveLocale</w:t>
      </w:r>
      <w:proofErr w:type="spellEnd"/>
      <w:r>
        <w:t xml:space="preserve"> utilizado para la internacionalización de la aplicación.</w:t>
      </w:r>
    </w:p>
    <w:p w:rsidR="00A8080F" w:rsidRDefault="00A8080F" w:rsidP="00A8080F"/>
    <w:p w:rsidR="00A8080F" w:rsidRDefault="00A8080F" w:rsidP="00A8080F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constraintValidation</w:t>
      </w:r>
      <w:proofErr w:type="spellEnd"/>
      <w:r>
        <w:t>: Contiene una interfaz utilizada para la validación de los datos del tipo fecha “</w:t>
      </w:r>
      <w:proofErr w:type="spellStart"/>
      <w:r>
        <w:t>LocalDateMin</w:t>
      </w:r>
      <w:proofErr w:type="spellEnd"/>
      <w:r>
        <w:t>”. Lo que lleva a cabo es la comprobación de que está por encima de un valor dado. Además, también contiene una clase “</w:t>
      </w:r>
      <w:proofErr w:type="spellStart"/>
      <w:r>
        <w:t>LocalDateConstraintMinValidator</w:t>
      </w:r>
      <w:proofErr w:type="spellEnd"/>
      <w:r>
        <w:t>” que, también, se usa para la validación de datos del tipo fecha.</w:t>
      </w:r>
    </w:p>
    <w:p w:rsidR="00A8080F" w:rsidRDefault="00A8080F">
      <w:pPr>
        <w:rPr>
          <w:lang w:val="es-ES"/>
        </w:rPr>
      </w:pPr>
    </w:p>
    <w:p w:rsidR="00FF0E02" w:rsidRDefault="00FF0E02">
      <w:pPr>
        <w:rPr>
          <w:lang w:val="es-ES"/>
        </w:rPr>
      </w:pPr>
    </w:p>
    <w:p w:rsidR="00FF0E02" w:rsidRDefault="00FF0E02">
      <w:pPr>
        <w:rPr>
          <w:lang w:val="es-ES"/>
        </w:rPr>
      </w:pPr>
    </w:p>
    <w:p w:rsidR="009B4F07" w:rsidRDefault="00FF0E02">
      <w:pPr>
        <w:rPr>
          <w:lang w:val="es-ES"/>
        </w:rPr>
      </w:pPr>
      <w:r>
        <w:rPr>
          <w:lang w:val="es-ES"/>
        </w:rPr>
        <w:t xml:space="preserve">Hemos implementado dentro de cada </w:t>
      </w:r>
      <w:proofErr w:type="spellStart"/>
      <w:r>
        <w:rPr>
          <w:lang w:val="es-ES"/>
        </w:rPr>
        <w:t>localhost</w:t>
      </w:r>
      <w:proofErr w:type="spellEnd"/>
      <w:r>
        <w:rPr>
          <w:lang w:val="es-ES"/>
        </w:rPr>
        <w:t xml:space="preserve"> una </w:t>
      </w:r>
      <w:r w:rsidR="009B4F07">
        <w:rPr>
          <w:lang w:val="es-ES"/>
        </w:rPr>
        <w:t>sección de navegación, en ella se puede acceder rápidamente a cada sector de la aplicación, de manera que verás lo siguiente en la interfaz:</w:t>
      </w:r>
    </w:p>
    <w:p w:rsidR="009B4F07" w:rsidRDefault="009B4F07">
      <w:pPr>
        <w:rPr>
          <w:lang w:val="es-ES"/>
        </w:rPr>
      </w:pPr>
    </w:p>
    <w:p w:rsidR="00FF0E02" w:rsidRDefault="009B4F07">
      <w:pPr>
        <w:rPr>
          <w:lang w:val="es-ES"/>
        </w:rPr>
      </w:pP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396230" cy="24523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3-05-31 a las 19.54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7" w:rsidRDefault="009B4F07">
      <w:pPr>
        <w:rPr>
          <w:lang w:val="es-ES"/>
        </w:rPr>
      </w:pPr>
    </w:p>
    <w:p w:rsidR="009B4F07" w:rsidRPr="009B4F07" w:rsidRDefault="009B4F07">
      <w:pPr>
        <w:rPr>
          <w:b/>
          <w:lang w:val="es-ES"/>
        </w:rPr>
      </w:pPr>
      <w:r>
        <w:rPr>
          <w:lang w:val="es-ES"/>
        </w:rPr>
        <w:t>De manera que cada una te lleva a:</w:t>
      </w:r>
      <w:r>
        <w:rPr>
          <w:lang w:val="es-ES"/>
        </w:rPr>
        <w:br/>
      </w:r>
      <w:r>
        <w:rPr>
          <w:lang w:val="es-ES"/>
        </w:rPr>
        <w:br/>
      </w:r>
      <w:proofErr w:type="spellStart"/>
      <w:r w:rsidRPr="009B4F07">
        <w:rPr>
          <w:b/>
          <w:lang w:val="es-ES"/>
        </w:rPr>
        <w:t>Documentacion</w:t>
      </w:r>
      <w:proofErr w:type="spellEnd"/>
      <w:r w:rsidRPr="009B4F07">
        <w:rPr>
          <w:b/>
          <w:lang w:val="es-ES"/>
        </w:rPr>
        <w:t xml:space="preserve"> Payara:</w:t>
      </w:r>
    </w:p>
    <w:p w:rsidR="009B4F07" w:rsidRDefault="009B4F07">
      <w:pPr>
        <w:rPr>
          <w:lang w:val="es-ES"/>
        </w:rPr>
      </w:pPr>
    </w:p>
    <w:p w:rsidR="009B4F07" w:rsidRDefault="009B4F07">
      <w:pPr>
        <w:rPr>
          <w:lang w:val="es-ES"/>
        </w:rPr>
      </w:pPr>
      <w:r>
        <w:rPr>
          <w:lang w:val="es-ES"/>
        </w:rPr>
        <w:t xml:space="preserve">Te lleva a Documentación y Consola de </w:t>
      </w:r>
      <w:proofErr w:type="spellStart"/>
      <w:r>
        <w:rPr>
          <w:lang w:val="es-ES"/>
        </w:rPr>
        <w:t>Admin</w:t>
      </w:r>
      <w:proofErr w:type="spellEnd"/>
    </w:p>
    <w:p w:rsidR="009B4F07" w:rsidRDefault="009B4F0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396230" cy="213423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3-05-31 a las 19.56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7" w:rsidRDefault="009B4F07">
      <w:pPr>
        <w:rPr>
          <w:b/>
          <w:lang w:val="es-ES"/>
        </w:rPr>
      </w:pPr>
      <w:r w:rsidRPr="009B4F07">
        <w:rPr>
          <w:b/>
          <w:lang w:val="es-ES"/>
        </w:rPr>
        <w:lastRenderedPageBreak/>
        <w:t>Gateway-</w:t>
      </w:r>
      <w:proofErr w:type="spellStart"/>
      <w:r w:rsidRPr="009B4F07">
        <w:rPr>
          <w:b/>
          <w:lang w:val="es-ES"/>
        </w:rPr>
        <w:t>Quarkus</w:t>
      </w:r>
      <w:proofErr w:type="spellEnd"/>
      <w:r w:rsidRPr="009B4F07">
        <w:rPr>
          <w:b/>
          <w:lang w:val="es-ES"/>
        </w:rPr>
        <w:t>:</w:t>
      </w:r>
    </w:p>
    <w:p w:rsidR="009B4F07" w:rsidRDefault="009B4F07">
      <w:pPr>
        <w:rPr>
          <w:b/>
          <w:lang w:val="es-ES"/>
        </w:rPr>
      </w:pPr>
    </w:p>
    <w:p w:rsidR="009B4F07" w:rsidRPr="009B4F07" w:rsidRDefault="009B4F07">
      <w:pPr>
        <w:rPr>
          <w:lang w:val="es-ES"/>
        </w:rPr>
      </w:pPr>
      <w:r>
        <w:rPr>
          <w:lang w:val="es-ES"/>
        </w:rPr>
        <w:t xml:space="preserve">Te lleva a se </w:t>
      </w:r>
      <w:proofErr w:type="spellStart"/>
      <w:r>
        <w:rPr>
          <w:lang w:val="es-ES"/>
        </w:rPr>
        <w:t>localhost</w:t>
      </w:r>
      <w:proofErr w:type="spellEnd"/>
      <w:r>
        <w:rPr>
          <w:lang w:val="es-ES"/>
        </w:rPr>
        <w:t xml:space="preserve"> correspondiente con el enlace /</w:t>
      </w:r>
      <w:proofErr w:type="spellStart"/>
      <w:r>
        <w:rPr>
          <w:lang w:val="es-ES"/>
        </w:rPr>
        <w:t>games</w:t>
      </w:r>
      <w:proofErr w:type="spellEnd"/>
      <w:r>
        <w:rPr>
          <w:lang w:val="es-ES"/>
        </w:rPr>
        <w:t xml:space="preserve"> abajo por si quieres ver los juegos</w:t>
      </w:r>
    </w:p>
    <w:p w:rsidR="009B4F07" w:rsidRDefault="009B4F07">
      <w:pPr>
        <w:rPr>
          <w:b/>
          <w:lang w:val="es-ES"/>
        </w:rPr>
      </w:pPr>
    </w:p>
    <w:p w:rsidR="009B4F07" w:rsidRPr="009B4F07" w:rsidRDefault="009B4F07">
      <w:pPr>
        <w:rPr>
          <w:b/>
          <w:lang w:val="es-ES"/>
        </w:rPr>
      </w:pPr>
      <w:r>
        <w:rPr>
          <w:b/>
          <w:noProof/>
          <w:lang w:val="es-ES"/>
        </w:rPr>
        <w:drawing>
          <wp:inline distT="0" distB="0" distL="0" distR="0">
            <wp:extent cx="5396230" cy="3372485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3-05-31 a las 19.56.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7" w:rsidRDefault="009B4F07">
      <w:pPr>
        <w:rPr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</w:p>
    <w:p w:rsidR="009B4F07" w:rsidRPr="009B4F07" w:rsidRDefault="009B4F07">
      <w:pPr>
        <w:rPr>
          <w:b/>
          <w:lang w:val="es-ES"/>
        </w:rPr>
      </w:pPr>
      <w:r>
        <w:rPr>
          <w:b/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2DB182" wp14:editId="5DFFCBE0">
                <wp:simplePos x="0" y="0"/>
                <wp:positionH relativeFrom="column">
                  <wp:posOffset>748146</wp:posOffset>
                </wp:positionH>
                <wp:positionV relativeFrom="paragraph">
                  <wp:posOffset>8350538</wp:posOffset>
                </wp:positionV>
                <wp:extent cx="720437" cy="310342"/>
                <wp:effectExtent l="0" t="0" r="16510" b="7620"/>
                <wp:wrapNone/>
                <wp:docPr id="9" name="Marc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7" cy="31034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E01C" id="Marco 9" o:spid="_x0000_s1026" style="position:absolute;margin-left:58.9pt;margin-top:657.5pt;width:56.7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0437,310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" path="m,l720437,r,310342l,310342,,xm38793,38793r,232756l681644,271549r,-232756l38793,38793xe" fillcolor="#4472c4 [3204]" strokecolor="#1f3763 [1604]" strokeweight="1pt">
                <v:stroke joinstyle="miter"/>
                <v:path arrowok="t" o:connecttype="custom" o:connectlocs="0,0;720437,0;720437,310342;0,310342;0,0;38793,38793;38793,271549;681644,271549;681644,38793;38793,38793" o:connectangles="0,0,0,0,0,0,0,0,0,0"/>
              </v:shape>
            </w:pict>
          </mc:Fallback>
        </mc:AlternateContent>
      </w:r>
      <w:r>
        <w:rPr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2DB182" wp14:editId="5DFFCBE0">
                <wp:simplePos x="0" y="0"/>
                <wp:positionH relativeFrom="column">
                  <wp:posOffset>728749</wp:posOffset>
                </wp:positionH>
                <wp:positionV relativeFrom="paragraph">
                  <wp:posOffset>5510357</wp:posOffset>
                </wp:positionV>
                <wp:extent cx="720437" cy="310342"/>
                <wp:effectExtent l="0" t="0" r="16510" b="7620"/>
                <wp:wrapNone/>
                <wp:docPr id="10" name="M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7" cy="31034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36D8" id="Marco 10" o:spid="_x0000_s1026" style="position:absolute;margin-left:57.4pt;margin-top:433.9pt;width:56.7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0437,310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" path="m,l720437,r,310342l,310342,,xm38793,38793r,232756l681644,271549r,-232756l38793,38793xe" fillcolor="#4472c4 [3204]" strokecolor="#1f3763 [1604]" strokeweight="1pt">
                <v:stroke joinstyle="miter"/>
                <v:path arrowok="t" o:connecttype="custom" o:connectlocs="0,0;720437,0;720437,310342;0,310342;0,0;38793,38793;38793,271549;681644,271549;681644,38793;38793,38793" o:connectangles="0,0,0,0,0,0,0,0,0,0"/>
              </v:shape>
            </w:pict>
          </mc:Fallback>
        </mc:AlternateContent>
      </w:r>
      <w:r>
        <w:rPr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637252</wp:posOffset>
                </wp:positionH>
                <wp:positionV relativeFrom="paragraph">
                  <wp:posOffset>2702213</wp:posOffset>
                </wp:positionV>
                <wp:extent cx="720437" cy="310342"/>
                <wp:effectExtent l="0" t="0" r="16510" b="7620"/>
                <wp:wrapNone/>
                <wp:docPr id="8" name="Mar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7" cy="31034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E4A9" id="Marco 8" o:spid="_x0000_s1026" style="position:absolute;margin-left:50.2pt;margin-top:212.75pt;width:56.7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0437,310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" path="m,l720437,r,310342l,310342,,xm38793,38793r,232756l681644,271549r,-232756l38793,38793xe" fillcolor="#4472c4 [3204]" strokecolor="#1f3763 [1604]" strokeweight="1pt">
                <v:stroke joinstyle="miter"/>
                <v:path arrowok="t" o:connecttype="custom" o:connectlocs="0,0;720437,0;720437,310342;0,310342;0,0;38793,38793;38793,271549;681644,271549;681644,38793;38793,38793" o:connectangles="0,0,0,0,0,0,0,0,0,0"/>
              </v:shape>
            </w:pict>
          </mc:Fallback>
        </mc:AlternateContent>
      </w:r>
      <w:r w:rsidRPr="009B4F07">
        <w:rPr>
          <w:b/>
          <w:lang w:val="es-ES"/>
        </w:rPr>
        <w:t>Videojuegos/Desarrolladora/Plataformas-</w:t>
      </w:r>
      <w:proofErr w:type="spellStart"/>
      <w:r w:rsidRPr="009B4F07">
        <w:rPr>
          <w:b/>
          <w:lang w:val="es-ES"/>
        </w:rPr>
        <w:t>Quarkus</w:t>
      </w:r>
      <w:proofErr w:type="spellEnd"/>
      <w:r w:rsidRPr="009B4F07">
        <w:rPr>
          <w:b/>
          <w:lang w:val="es-ES"/>
        </w:rPr>
        <w:t>:</w:t>
      </w:r>
      <w:r>
        <w:rPr>
          <w:b/>
          <w:noProof/>
          <w:lang w:val="es-ES"/>
        </w:rPr>
        <w:drawing>
          <wp:inline distT="0" distB="0" distL="0" distR="0">
            <wp:extent cx="4480560" cy="280021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3-05-31 a las 19.56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44" cy="28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ES"/>
        </w:rPr>
        <w:drawing>
          <wp:inline distT="0" distB="0" distL="0" distR="0">
            <wp:extent cx="4467497" cy="2792055"/>
            <wp:effectExtent l="0" t="0" r="317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3-05-31 a las 19.57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89" cy="28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F07">
        <w:rPr>
          <w:b/>
          <w:noProof/>
          <w:lang w:val="es-ES"/>
        </w:rPr>
        <w:t xml:space="preserve"> </w:t>
      </w:r>
      <w:r>
        <w:rPr>
          <w:b/>
          <w:noProof/>
          <w:lang w:val="es-ES"/>
        </w:rPr>
        <w:drawing>
          <wp:inline distT="0" distB="0" distL="0" distR="0">
            <wp:extent cx="4506686" cy="2816546"/>
            <wp:effectExtent l="0" t="0" r="190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3-05-31 a las 19.57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52" cy="28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7" w:rsidRPr="009B4F07" w:rsidRDefault="009B4F07">
      <w:pPr>
        <w:rPr>
          <w:lang w:val="es-ES"/>
        </w:rPr>
      </w:pPr>
      <w:r>
        <w:rPr>
          <w:lang w:val="es-ES"/>
        </w:rPr>
        <w:t xml:space="preserve">Cada una te lleva a su correspondiente vista </w:t>
      </w:r>
    </w:p>
    <w:p w:rsidR="009B4F07" w:rsidRDefault="009B4F07">
      <w:pPr>
        <w:rPr>
          <w:b/>
          <w:lang w:val="es-ES"/>
        </w:rPr>
      </w:pPr>
      <w:r w:rsidRPr="009B4F07">
        <w:rPr>
          <w:b/>
          <w:lang w:val="es-ES"/>
        </w:rPr>
        <w:lastRenderedPageBreak/>
        <w:t>Videojuegos-payara:</w:t>
      </w: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lang w:val="es-ES"/>
        </w:rPr>
      </w:pPr>
      <w:r>
        <w:rPr>
          <w:lang w:val="es-ES"/>
        </w:rPr>
        <w:t>Esta te lleva a la página de videojuegos donde puedes ver o eliminar las películas.</w:t>
      </w:r>
    </w:p>
    <w:p w:rsidR="009B4F07" w:rsidRPr="009B4F07" w:rsidRDefault="009B4F07">
      <w:pPr>
        <w:rPr>
          <w:i/>
          <w:lang w:val="es-ES"/>
        </w:rPr>
      </w:pPr>
      <w:r w:rsidRPr="009B4F07">
        <w:rPr>
          <w:i/>
          <w:lang w:val="es-ES"/>
        </w:rPr>
        <w:t>Los botones de actualizar y añadir no funcionan</w:t>
      </w:r>
    </w:p>
    <w:p w:rsidR="009B4F07" w:rsidRDefault="009B4F07">
      <w:pPr>
        <w:rPr>
          <w:b/>
          <w:lang w:val="es-ES"/>
        </w:rPr>
      </w:pPr>
    </w:p>
    <w:p w:rsidR="009B4F07" w:rsidRDefault="009B4F07">
      <w:pPr>
        <w:rPr>
          <w:b/>
          <w:lang w:val="es-ES"/>
        </w:rPr>
      </w:pPr>
      <w:r>
        <w:rPr>
          <w:b/>
          <w:noProof/>
          <w:lang w:val="es-ES"/>
        </w:rPr>
        <w:drawing>
          <wp:inline distT="0" distB="0" distL="0" distR="0">
            <wp:extent cx="5396230" cy="2510155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3-05-31 a las 19.57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A4" w:rsidRDefault="003C20A4">
      <w:pPr>
        <w:rPr>
          <w:b/>
          <w:lang w:val="es-ES"/>
        </w:rPr>
      </w:pPr>
    </w:p>
    <w:p w:rsidR="003C20A4" w:rsidRPr="003C20A4" w:rsidRDefault="003C20A4">
      <w:pPr>
        <w:rPr>
          <w:lang w:val="es-ES"/>
        </w:rPr>
      </w:pPr>
      <w:r>
        <w:rPr>
          <w:lang w:val="es-ES"/>
        </w:rPr>
        <w:t xml:space="preserve">PD: </w:t>
      </w:r>
      <w:r w:rsidR="009A372D">
        <w:rPr>
          <w:lang w:val="es-ES"/>
        </w:rPr>
        <w:t>Excepto por la página de Documentación Payara y esta última de Videojuegos-Payara, las demás te permiten ver los enlaces de navegación a las demás tal y como se ven en las capturas.</w:t>
      </w:r>
      <w:bookmarkStart w:id="0" w:name="_GoBack"/>
      <w:bookmarkEnd w:id="0"/>
    </w:p>
    <w:sectPr w:rsidR="003C20A4" w:rsidRPr="003C20A4" w:rsidSect="00C8750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E8668A"/>
    <w:multiLevelType w:val="hybridMultilevel"/>
    <w:tmpl w:val="D134552A"/>
    <w:lvl w:ilvl="0" w:tplc="983E09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C30EA2"/>
    <w:multiLevelType w:val="hybridMultilevel"/>
    <w:tmpl w:val="E45C47C4"/>
    <w:lvl w:ilvl="0" w:tplc="05D65652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F7"/>
    <w:rsid w:val="003C20A4"/>
    <w:rsid w:val="009A372D"/>
    <w:rsid w:val="009B4F07"/>
    <w:rsid w:val="00A8080F"/>
    <w:rsid w:val="00AA6F6B"/>
    <w:rsid w:val="00C87503"/>
    <w:rsid w:val="00E65DF7"/>
    <w:rsid w:val="00EA01AD"/>
    <w:rsid w:val="00F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699C64"/>
  <w14:defaultImageDpi w14:val="32767"/>
  <w15:chartTrackingRefBased/>
  <w15:docId w15:val="{952F9FD8-4CA1-EC44-9B5C-B5E47C9D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65DF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65DF7"/>
    <w:rPr>
      <w:rFonts w:ascii="Times New Roman" w:eastAsia="Times New Roman" w:hAnsi="Times New Roman" w:cs="Times New Roman"/>
      <w:b/>
      <w:bCs/>
      <w:sz w:val="36"/>
      <w:szCs w:val="36"/>
      <w:lang w:val="es-ES" w:eastAsia="es-ES_tradnl"/>
    </w:rPr>
  </w:style>
  <w:style w:type="paragraph" w:styleId="NormalWeb">
    <w:name w:val="Normal (Web)"/>
    <w:basedOn w:val="Normal"/>
    <w:uiPriority w:val="99"/>
    <w:semiHidden/>
    <w:unhideWhenUsed/>
    <w:rsid w:val="00E65DF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_tradnl"/>
    </w:rPr>
  </w:style>
  <w:style w:type="character" w:styleId="Hipervnculo">
    <w:name w:val="Hyperlink"/>
    <w:basedOn w:val="Fuentedeprrafopredeter"/>
    <w:uiPriority w:val="99"/>
    <w:unhideWhenUsed/>
    <w:rsid w:val="00E65D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E65DF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8080F"/>
    <w:pPr>
      <w:ind w:left="720"/>
      <w:contextualSpacing/>
    </w:pPr>
    <w:rPr>
      <w:lang w:val="es-ES"/>
    </w:rPr>
  </w:style>
  <w:style w:type="character" w:styleId="Textoennegrita">
    <w:name w:val="Strong"/>
    <w:basedOn w:val="Fuentedeprrafopredeter"/>
    <w:uiPriority w:val="22"/>
    <w:qFormat/>
    <w:rsid w:val="009B4F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abonomeme.inf@upsa.e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camarara.inf@upsa.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871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acamarara.inf</dc:creator>
  <cp:keywords/>
  <dc:description/>
  <cp:lastModifiedBy>acamarara.inf</cp:lastModifiedBy>
  <cp:revision>4</cp:revision>
  <dcterms:created xsi:type="dcterms:W3CDTF">2022-12-28T03:46:00Z</dcterms:created>
  <dcterms:modified xsi:type="dcterms:W3CDTF">2023-05-31T18:05:00Z</dcterms:modified>
</cp:coreProperties>
</file>