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e"/>
        <w:tblW w:w="9215" w:type="dxa"/>
        <w:tblInd w:w="-431" w:type="dxa"/>
        <w:tblLook w:val="04A0" w:firstRow="1" w:lastRow="0" w:firstColumn="1" w:lastColumn="0" w:noHBand="0" w:noVBand="1"/>
      </w:tblPr>
      <w:tblGrid>
        <w:gridCol w:w="1277"/>
        <w:gridCol w:w="1134"/>
        <w:gridCol w:w="1843"/>
        <w:gridCol w:w="2236"/>
        <w:gridCol w:w="2725"/>
      </w:tblGrid>
      <w:tr w:rsidR="00D56013" w:rsidRPr="003D7EB9" w14:paraId="710A381D" w14:textId="77777777" w:rsidTr="0064431E">
        <w:tc>
          <w:tcPr>
            <w:tcW w:w="9215" w:type="dxa"/>
            <w:gridSpan w:val="5"/>
            <w:shd w:val="clear" w:color="auto" w:fill="D9D9D9" w:themeFill="background1" w:themeFillShade="D9"/>
          </w:tcPr>
          <w:p w14:paraId="6334861F" w14:textId="5F00F5AE" w:rsidR="00D56013" w:rsidRPr="003D7EB9" w:rsidRDefault="00D56013" w:rsidP="003D7EB9">
            <w:pPr>
              <w:jc w:val="center"/>
              <w:rPr>
                <w:rFonts w:ascii="微软雅黑" w:eastAsia="微软雅黑" w:hAnsi="微软雅黑"/>
                <w:b/>
                <w:bCs/>
              </w:rPr>
            </w:pPr>
            <w:r w:rsidRPr="003D7EB9">
              <w:rPr>
                <w:rFonts w:ascii="微软雅黑" w:eastAsia="微软雅黑" w:hAnsi="微软雅黑" w:hint="eastAsia"/>
                <w:b/>
                <w:bCs/>
                <w:sz w:val="28"/>
                <w:szCs w:val="32"/>
              </w:rPr>
              <w:t>文献阅读笔记</w:t>
            </w:r>
          </w:p>
        </w:tc>
      </w:tr>
      <w:tr w:rsidR="00D56013" w:rsidRPr="003D7EB9" w14:paraId="5EAAAC0E" w14:textId="77777777" w:rsidTr="0064431E">
        <w:trPr>
          <w:trHeight w:val="495"/>
        </w:trPr>
        <w:tc>
          <w:tcPr>
            <w:tcW w:w="1277" w:type="dxa"/>
            <w:vMerge w:val="restart"/>
          </w:tcPr>
          <w:p w14:paraId="30179D1C" w14:textId="0BB7C4CF" w:rsidR="00D56013" w:rsidRPr="003D7EB9" w:rsidRDefault="00D56013">
            <w:pPr>
              <w:rPr>
                <w:rFonts w:ascii="微软雅黑" w:eastAsia="微软雅黑" w:hAnsi="微软雅黑"/>
                <w:b/>
                <w:bCs/>
              </w:rPr>
            </w:pPr>
            <w:r w:rsidRPr="003D7EB9">
              <w:rPr>
                <w:rFonts w:ascii="微软雅黑" w:eastAsia="微软雅黑" w:hAnsi="微软雅黑" w:hint="eastAsia"/>
                <w:b/>
                <w:bCs/>
                <w:sz w:val="24"/>
                <w:szCs w:val="28"/>
              </w:rPr>
              <w:t>简介</w:t>
            </w:r>
          </w:p>
        </w:tc>
        <w:tc>
          <w:tcPr>
            <w:tcW w:w="1134" w:type="dxa"/>
          </w:tcPr>
          <w:p w14:paraId="14F2F64B" w14:textId="42DE0A39" w:rsidR="00D56013" w:rsidRPr="003D7EB9" w:rsidRDefault="00D56013">
            <w:pPr>
              <w:rPr>
                <w:rFonts w:ascii="微软雅黑" w:eastAsia="微软雅黑" w:hAnsi="微软雅黑"/>
                <w:b/>
                <w:bCs/>
              </w:rPr>
            </w:pPr>
            <w:r w:rsidRPr="003D7EB9">
              <w:rPr>
                <w:rFonts w:ascii="微软雅黑" w:eastAsia="微软雅黑" w:hAnsi="微软雅黑" w:hint="eastAsia"/>
                <w:b/>
                <w:bCs/>
              </w:rPr>
              <w:t>题目</w:t>
            </w:r>
          </w:p>
        </w:tc>
        <w:tc>
          <w:tcPr>
            <w:tcW w:w="6804" w:type="dxa"/>
            <w:gridSpan w:val="3"/>
          </w:tcPr>
          <w:p w14:paraId="47DF5AC9" w14:textId="074AFAB5" w:rsidR="00D56013" w:rsidRPr="003D7EB9" w:rsidRDefault="008703E5" w:rsidP="003D7EB9">
            <w:pPr>
              <w:rPr>
                <w:rFonts w:ascii="微软雅黑" w:eastAsia="微软雅黑" w:hAnsi="微软雅黑"/>
              </w:rPr>
            </w:pPr>
            <w:r w:rsidRPr="008703E5">
              <w:rPr>
                <w:rFonts w:ascii="微软雅黑" w:eastAsia="微软雅黑" w:hAnsi="微软雅黑" w:hint="eastAsia"/>
                <w:sz w:val="20"/>
                <w:szCs w:val="21"/>
              </w:rPr>
              <w:t>改进细菌觅食优化算法研究及应用</w:t>
            </w:r>
          </w:p>
        </w:tc>
      </w:tr>
      <w:tr w:rsidR="003D7EB9" w:rsidRPr="003D7EB9" w14:paraId="67F5C636" w14:textId="77777777" w:rsidTr="0064431E">
        <w:tc>
          <w:tcPr>
            <w:tcW w:w="1277" w:type="dxa"/>
            <w:vMerge/>
          </w:tcPr>
          <w:p w14:paraId="54978986" w14:textId="77777777" w:rsidR="003D7EB9" w:rsidRPr="003D7EB9" w:rsidRDefault="003D7EB9">
            <w:pPr>
              <w:rPr>
                <w:rFonts w:ascii="微软雅黑" w:eastAsia="微软雅黑" w:hAnsi="微软雅黑"/>
                <w:b/>
                <w:bCs/>
              </w:rPr>
            </w:pPr>
          </w:p>
        </w:tc>
        <w:tc>
          <w:tcPr>
            <w:tcW w:w="1134" w:type="dxa"/>
          </w:tcPr>
          <w:p w14:paraId="5483BDDC" w14:textId="5B3B09C4" w:rsidR="003D7EB9" w:rsidRPr="003D7EB9" w:rsidRDefault="003D7EB9">
            <w:pPr>
              <w:rPr>
                <w:rFonts w:ascii="微软雅黑" w:eastAsia="微软雅黑" w:hAnsi="微软雅黑"/>
                <w:b/>
                <w:bCs/>
              </w:rPr>
            </w:pPr>
            <w:r w:rsidRPr="003D7EB9">
              <w:rPr>
                <w:rFonts w:ascii="微软雅黑" w:eastAsia="微软雅黑" w:hAnsi="微软雅黑" w:hint="eastAsia"/>
                <w:b/>
                <w:bCs/>
              </w:rPr>
              <w:t>作者</w:t>
            </w:r>
          </w:p>
        </w:tc>
        <w:tc>
          <w:tcPr>
            <w:tcW w:w="1843" w:type="dxa"/>
          </w:tcPr>
          <w:p w14:paraId="68156C04" w14:textId="0E428C20" w:rsidR="003D7EB9" w:rsidRPr="003D7EB9" w:rsidRDefault="008703E5">
            <w:pPr>
              <w:rPr>
                <w:rFonts w:ascii="微软雅黑" w:eastAsia="微软雅黑" w:hAnsi="微软雅黑"/>
              </w:rPr>
            </w:pPr>
            <w:r w:rsidRPr="008703E5">
              <w:rPr>
                <w:rFonts w:ascii="微软雅黑" w:eastAsia="微软雅黑" w:hAnsi="微软雅黑" w:hint="eastAsia"/>
                <w:sz w:val="20"/>
                <w:szCs w:val="21"/>
              </w:rPr>
              <w:t>张谦</w:t>
            </w:r>
          </w:p>
        </w:tc>
        <w:tc>
          <w:tcPr>
            <w:tcW w:w="2236" w:type="dxa"/>
          </w:tcPr>
          <w:p w14:paraId="161A16CE" w14:textId="48B5C88F" w:rsidR="003D7EB9" w:rsidRPr="003D7EB9" w:rsidRDefault="003D7EB9">
            <w:pPr>
              <w:rPr>
                <w:rFonts w:ascii="微软雅黑" w:eastAsia="微软雅黑" w:hAnsi="微软雅黑"/>
                <w:b/>
                <w:bCs/>
              </w:rPr>
            </w:pPr>
            <w:r w:rsidRPr="003D7EB9">
              <w:rPr>
                <w:rFonts w:ascii="微软雅黑" w:eastAsia="微软雅黑" w:hAnsi="微软雅黑" w:hint="eastAsia"/>
                <w:b/>
                <w:bCs/>
              </w:rPr>
              <w:t>文献类型</w:t>
            </w:r>
          </w:p>
        </w:tc>
        <w:tc>
          <w:tcPr>
            <w:tcW w:w="2725" w:type="dxa"/>
          </w:tcPr>
          <w:p w14:paraId="5D177524" w14:textId="4E96A8FC" w:rsidR="003D7EB9" w:rsidRPr="003D7EB9" w:rsidRDefault="00C25674" w:rsidP="00837573">
            <w:pPr>
              <w:rPr>
                <w:rFonts w:ascii="微软雅黑" w:eastAsia="微软雅黑" w:hAnsi="微软雅黑"/>
              </w:rPr>
            </w:pPr>
            <w:r w:rsidRPr="00837573">
              <w:rPr>
                <w:rFonts w:ascii="微软雅黑" w:eastAsia="微软雅黑" w:hAnsi="微软雅黑" w:hint="eastAsia"/>
                <w:sz w:val="20"/>
                <w:szCs w:val="21"/>
              </w:rPr>
              <w:t>硕</w:t>
            </w:r>
            <w:r w:rsidRPr="00837573">
              <w:rPr>
                <w:rFonts w:ascii="微软雅黑" w:eastAsia="微软雅黑" w:hAnsi="微软雅黑"/>
                <w:sz w:val="20"/>
                <w:szCs w:val="21"/>
              </w:rPr>
              <w:t>士学位论文</w:t>
            </w:r>
          </w:p>
        </w:tc>
      </w:tr>
      <w:tr w:rsidR="003D7EB9" w:rsidRPr="003D7EB9" w14:paraId="07D4358D" w14:textId="77777777" w:rsidTr="0064431E">
        <w:tc>
          <w:tcPr>
            <w:tcW w:w="1277" w:type="dxa"/>
            <w:vMerge/>
          </w:tcPr>
          <w:p w14:paraId="5AC1E12E" w14:textId="77777777" w:rsidR="003D7EB9" w:rsidRPr="003D7EB9" w:rsidRDefault="003D7EB9">
            <w:pPr>
              <w:rPr>
                <w:rFonts w:ascii="微软雅黑" w:eastAsia="微软雅黑" w:hAnsi="微软雅黑"/>
                <w:b/>
                <w:bCs/>
              </w:rPr>
            </w:pPr>
          </w:p>
        </w:tc>
        <w:tc>
          <w:tcPr>
            <w:tcW w:w="1134" w:type="dxa"/>
          </w:tcPr>
          <w:p w14:paraId="5AE87A33" w14:textId="2F49D618" w:rsidR="003D7EB9" w:rsidRPr="003D7EB9" w:rsidRDefault="003D7EB9">
            <w:pPr>
              <w:rPr>
                <w:rFonts w:ascii="微软雅黑" w:eastAsia="微软雅黑" w:hAnsi="微软雅黑"/>
                <w:b/>
                <w:bCs/>
              </w:rPr>
            </w:pPr>
            <w:r w:rsidRPr="003D7EB9">
              <w:rPr>
                <w:rFonts w:ascii="微软雅黑" w:eastAsia="微软雅黑" w:hAnsi="微软雅黑" w:hint="eastAsia"/>
                <w:b/>
                <w:bCs/>
              </w:rPr>
              <w:t>影响因子</w:t>
            </w:r>
          </w:p>
        </w:tc>
        <w:tc>
          <w:tcPr>
            <w:tcW w:w="1843" w:type="dxa"/>
          </w:tcPr>
          <w:p w14:paraId="4EFE00BC" w14:textId="77777777" w:rsidR="003D7EB9" w:rsidRPr="003D7EB9" w:rsidRDefault="003D7EB9">
            <w:pPr>
              <w:rPr>
                <w:rFonts w:ascii="微软雅黑" w:eastAsia="微软雅黑" w:hAnsi="微软雅黑"/>
              </w:rPr>
            </w:pPr>
          </w:p>
        </w:tc>
        <w:tc>
          <w:tcPr>
            <w:tcW w:w="2236" w:type="dxa"/>
          </w:tcPr>
          <w:p w14:paraId="7EA46122" w14:textId="1076E1F7" w:rsidR="003D7EB9" w:rsidRPr="003D7EB9" w:rsidRDefault="003D7EB9">
            <w:pPr>
              <w:rPr>
                <w:rFonts w:ascii="微软雅黑" w:eastAsia="微软雅黑" w:hAnsi="微软雅黑"/>
                <w:b/>
                <w:bCs/>
              </w:rPr>
            </w:pPr>
            <w:r w:rsidRPr="003D7EB9">
              <w:rPr>
                <w:rFonts w:ascii="微软雅黑" w:eastAsia="微软雅黑" w:hAnsi="微软雅黑" w:hint="eastAsia"/>
                <w:b/>
                <w:bCs/>
              </w:rPr>
              <w:t>文献来源</w:t>
            </w:r>
          </w:p>
        </w:tc>
        <w:tc>
          <w:tcPr>
            <w:tcW w:w="2725" w:type="dxa"/>
          </w:tcPr>
          <w:p w14:paraId="23A4E439" w14:textId="04F64B3F" w:rsidR="003D7EB9" w:rsidRPr="003D7EB9" w:rsidRDefault="00C25674">
            <w:pPr>
              <w:rPr>
                <w:rFonts w:ascii="微软雅黑" w:eastAsia="微软雅黑" w:hAnsi="微软雅黑"/>
              </w:rPr>
            </w:pPr>
            <w:r w:rsidRPr="00837573">
              <w:rPr>
                <w:rFonts w:ascii="微软雅黑" w:eastAsia="微软雅黑" w:hAnsi="微软雅黑" w:hint="eastAsia"/>
                <w:sz w:val="20"/>
                <w:szCs w:val="21"/>
              </w:rPr>
              <w:t>往届学位论文</w:t>
            </w:r>
          </w:p>
        </w:tc>
      </w:tr>
      <w:tr w:rsidR="00D56013" w:rsidRPr="003D7EB9" w14:paraId="55B8061B" w14:textId="77777777" w:rsidTr="0064431E">
        <w:tc>
          <w:tcPr>
            <w:tcW w:w="1277" w:type="dxa"/>
            <w:vMerge/>
          </w:tcPr>
          <w:p w14:paraId="731729B4" w14:textId="77777777" w:rsidR="00D56013" w:rsidRPr="003D7EB9" w:rsidRDefault="00D56013">
            <w:pPr>
              <w:rPr>
                <w:rFonts w:ascii="微软雅黑" w:eastAsia="微软雅黑" w:hAnsi="微软雅黑"/>
                <w:b/>
                <w:bCs/>
              </w:rPr>
            </w:pPr>
          </w:p>
        </w:tc>
        <w:tc>
          <w:tcPr>
            <w:tcW w:w="1134" w:type="dxa"/>
          </w:tcPr>
          <w:p w14:paraId="5AA7C32B" w14:textId="2FAB3EDE" w:rsidR="00D56013" w:rsidRPr="003D7EB9" w:rsidRDefault="00D56013">
            <w:pPr>
              <w:rPr>
                <w:rFonts w:ascii="微软雅黑" w:eastAsia="微软雅黑" w:hAnsi="微软雅黑"/>
                <w:b/>
                <w:bCs/>
              </w:rPr>
            </w:pPr>
            <w:r w:rsidRPr="003D7EB9">
              <w:rPr>
                <w:rFonts w:ascii="微软雅黑" w:eastAsia="微软雅黑" w:hAnsi="微软雅黑" w:hint="eastAsia"/>
                <w:b/>
                <w:bCs/>
              </w:rPr>
              <w:t>原文链接</w:t>
            </w:r>
          </w:p>
        </w:tc>
        <w:tc>
          <w:tcPr>
            <w:tcW w:w="6804" w:type="dxa"/>
            <w:gridSpan w:val="3"/>
          </w:tcPr>
          <w:p w14:paraId="70F72E4C" w14:textId="10814516" w:rsidR="00D56013" w:rsidRPr="003D7EB9" w:rsidRDefault="00C25674">
            <w:pPr>
              <w:rPr>
                <w:rFonts w:ascii="微软雅黑" w:eastAsia="微软雅黑" w:hAnsi="微软雅黑"/>
              </w:rPr>
            </w:pPr>
            <w:r w:rsidRPr="00C25674">
              <w:rPr>
                <w:rFonts w:ascii="微软雅黑" w:eastAsia="微软雅黑" w:hAnsi="微软雅黑"/>
                <w:sz w:val="20"/>
                <w:szCs w:val="21"/>
              </w:rPr>
              <w:t>F:\研究生\17级 毕业论文+答辩ppt</w:t>
            </w:r>
            <w:r w:rsidRPr="00C25674">
              <w:rPr>
                <w:rFonts w:ascii="微软雅黑" w:eastAsia="微软雅黑" w:hAnsi="微软雅黑" w:hint="eastAsia"/>
                <w:sz w:val="20"/>
                <w:szCs w:val="21"/>
              </w:rPr>
              <w:t>\</w:t>
            </w:r>
            <w:r w:rsidR="008703E5">
              <w:t xml:space="preserve"> </w:t>
            </w:r>
            <w:r w:rsidR="008703E5" w:rsidRPr="008703E5">
              <w:rPr>
                <w:rFonts w:ascii="微软雅黑" w:eastAsia="微软雅黑" w:hAnsi="微软雅黑"/>
                <w:sz w:val="20"/>
                <w:szCs w:val="21"/>
              </w:rPr>
              <w:t>17451185160+张谦</w:t>
            </w:r>
            <w:r w:rsidRPr="00C25674">
              <w:rPr>
                <w:rFonts w:ascii="微软雅黑" w:eastAsia="微软雅黑" w:hAnsi="微软雅黑"/>
                <w:sz w:val="20"/>
                <w:szCs w:val="21"/>
              </w:rPr>
              <w:t>.docx</w:t>
            </w:r>
          </w:p>
        </w:tc>
      </w:tr>
      <w:tr w:rsidR="00D56013" w:rsidRPr="003D7EB9" w14:paraId="00C6CF78" w14:textId="77777777" w:rsidTr="0064431E">
        <w:tc>
          <w:tcPr>
            <w:tcW w:w="1277" w:type="dxa"/>
            <w:vMerge/>
          </w:tcPr>
          <w:p w14:paraId="0FCF1440" w14:textId="77777777" w:rsidR="00D56013" w:rsidRPr="003D7EB9" w:rsidRDefault="00D56013">
            <w:pPr>
              <w:rPr>
                <w:rFonts w:ascii="微软雅黑" w:eastAsia="微软雅黑" w:hAnsi="微软雅黑"/>
                <w:b/>
                <w:bCs/>
              </w:rPr>
            </w:pPr>
          </w:p>
        </w:tc>
        <w:tc>
          <w:tcPr>
            <w:tcW w:w="1134" w:type="dxa"/>
          </w:tcPr>
          <w:p w14:paraId="164897F2" w14:textId="579789E3" w:rsidR="00D56013" w:rsidRPr="003D7EB9" w:rsidRDefault="00D56013">
            <w:pPr>
              <w:rPr>
                <w:rFonts w:ascii="微软雅黑" w:eastAsia="微软雅黑" w:hAnsi="微软雅黑"/>
                <w:b/>
                <w:bCs/>
              </w:rPr>
            </w:pPr>
            <w:r w:rsidRPr="003D7EB9">
              <w:rPr>
                <w:rFonts w:ascii="微软雅黑" w:eastAsia="微软雅黑" w:hAnsi="微软雅黑" w:hint="eastAsia"/>
                <w:b/>
                <w:bCs/>
              </w:rPr>
              <w:t>关键词</w:t>
            </w:r>
          </w:p>
        </w:tc>
        <w:tc>
          <w:tcPr>
            <w:tcW w:w="6804" w:type="dxa"/>
            <w:gridSpan w:val="3"/>
          </w:tcPr>
          <w:p w14:paraId="79F9D755" w14:textId="468CE666" w:rsidR="00D56013" w:rsidRPr="003D7EB9" w:rsidRDefault="008703E5">
            <w:pPr>
              <w:rPr>
                <w:rFonts w:ascii="微软雅黑" w:eastAsia="微软雅黑" w:hAnsi="微软雅黑"/>
              </w:rPr>
            </w:pPr>
            <w:r w:rsidRPr="008703E5">
              <w:rPr>
                <w:rFonts w:ascii="微软雅黑" w:eastAsia="微软雅黑" w:hAnsi="微软雅黑" w:hint="eastAsia"/>
                <w:sz w:val="20"/>
                <w:szCs w:val="21"/>
              </w:rPr>
              <w:t>细菌觅食优化算法，混沌理论，函数优化，高斯变异，核极限学习机</w:t>
            </w:r>
          </w:p>
        </w:tc>
      </w:tr>
      <w:tr w:rsidR="00D56013" w:rsidRPr="003D7EB9" w14:paraId="5032379F" w14:textId="77777777" w:rsidTr="0064431E">
        <w:tc>
          <w:tcPr>
            <w:tcW w:w="1277" w:type="dxa"/>
            <w:vMerge w:val="restart"/>
          </w:tcPr>
          <w:p w14:paraId="6611DE2C" w14:textId="7C9BDA2D" w:rsidR="00D56013" w:rsidRPr="003D7EB9" w:rsidRDefault="00D56013">
            <w:pPr>
              <w:rPr>
                <w:rFonts w:ascii="微软雅黑" w:eastAsia="微软雅黑" w:hAnsi="微软雅黑"/>
                <w:b/>
                <w:bCs/>
              </w:rPr>
            </w:pPr>
            <w:r w:rsidRPr="003D7EB9">
              <w:rPr>
                <w:rFonts w:ascii="微软雅黑" w:eastAsia="微软雅黑" w:hAnsi="微软雅黑" w:hint="eastAsia"/>
                <w:b/>
                <w:bCs/>
                <w:sz w:val="24"/>
                <w:szCs w:val="28"/>
              </w:rPr>
              <w:t>精读</w:t>
            </w:r>
          </w:p>
        </w:tc>
        <w:tc>
          <w:tcPr>
            <w:tcW w:w="1134" w:type="dxa"/>
          </w:tcPr>
          <w:p w14:paraId="568524F0" w14:textId="6A3155CB" w:rsidR="00D56013" w:rsidRPr="003D7EB9" w:rsidRDefault="00D56013">
            <w:pPr>
              <w:rPr>
                <w:rFonts w:ascii="微软雅黑" w:eastAsia="微软雅黑" w:hAnsi="微软雅黑"/>
                <w:b/>
                <w:bCs/>
              </w:rPr>
            </w:pPr>
            <w:r w:rsidRPr="003D7EB9">
              <w:rPr>
                <w:rFonts w:ascii="微软雅黑" w:eastAsia="微软雅黑" w:hAnsi="微软雅黑" w:hint="eastAsia"/>
                <w:b/>
                <w:bCs/>
              </w:rPr>
              <w:t>论文结构</w:t>
            </w:r>
          </w:p>
        </w:tc>
        <w:tc>
          <w:tcPr>
            <w:tcW w:w="6804" w:type="dxa"/>
            <w:gridSpan w:val="3"/>
          </w:tcPr>
          <w:p w14:paraId="017B7CED" w14:textId="640AFD85" w:rsidR="0064431E" w:rsidRPr="0064431E" w:rsidRDefault="0064431E" w:rsidP="0064431E">
            <w:pPr>
              <w:rPr>
                <w:rFonts w:ascii="微软雅黑" w:eastAsia="微软雅黑" w:hAnsi="微软雅黑"/>
                <w:sz w:val="20"/>
                <w:szCs w:val="21"/>
              </w:rPr>
            </w:pPr>
            <w:r w:rsidRPr="0064431E">
              <w:rPr>
                <w:rFonts w:ascii="微软雅黑" w:eastAsia="微软雅黑" w:hAnsi="微软雅黑"/>
                <w:sz w:val="20"/>
                <w:szCs w:val="21"/>
              </w:rPr>
              <w:t>1. 绪论：介绍研究背景</w:t>
            </w:r>
            <w:r w:rsidR="00724043">
              <w:rPr>
                <w:rFonts w:ascii="微软雅黑" w:eastAsia="微软雅黑" w:hAnsi="微软雅黑" w:hint="eastAsia"/>
                <w:sz w:val="20"/>
                <w:szCs w:val="21"/>
              </w:rPr>
              <w:t>，研究意义</w:t>
            </w:r>
            <w:r w:rsidR="0075612D">
              <w:rPr>
                <w:rFonts w:ascii="微软雅黑" w:eastAsia="微软雅黑" w:hAnsi="微软雅黑" w:hint="eastAsia"/>
                <w:sz w:val="20"/>
                <w:szCs w:val="21"/>
              </w:rPr>
              <w:t>，</w:t>
            </w:r>
            <w:r w:rsidR="00724043">
              <w:rPr>
                <w:rFonts w:ascii="微软雅黑" w:eastAsia="微软雅黑" w:hAnsi="微软雅黑" w:hint="eastAsia"/>
                <w:sz w:val="20"/>
                <w:szCs w:val="21"/>
              </w:rPr>
              <w:t>研究现状</w:t>
            </w:r>
            <w:r w:rsidR="0075612D">
              <w:rPr>
                <w:rFonts w:ascii="微软雅黑" w:eastAsia="微软雅黑" w:hAnsi="微软雅黑" w:hint="eastAsia"/>
                <w:sz w:val="20"/>
                <w:szCs w:val="21"/>
              </w:rPr>
              <w:t>和本文论文结构</w:t>
            </w:r>
            <w:r w:rsidRPr="0064431E">
              <w:rPr>
                <w:rFonts w:ascii="微软雅黑" w:eastAsia="微软雅黑" w:hAnsi="微软雅黑"/>
                <w:sz w:val="20"/>
                <w:szCs w:val="21"/>
              </w:rPr>
              <w:t>。</w:t>
            </w:r>
          </w:p>
          <w:p w14:paraId="79744226" w14:textId="76AE1634" w:rsidR="0064431E" w:rsidRPr="0064431E" w:rsidRDefault="0064431E" w:rsidP="00724043">
            <w:pPr>
              <w:rPr>
                <w:rFonts w:ascii="微软雅黑" w:eastAsia="微软雅黑" w:hAnsi="微软雅黑"/>
                <w:sz w:val="20"/>
                <w:szCs w:val="21"/>
              </w:rPr>
            </w:pPr>
            <w:r w:rsidRPr="0064431E">
              <w:rPr>
                <w:rFonts w:ascii="微软雅黑" w:eastAsia="微软雅黑" w:hAnsi="微软雅黑"/>
                <w:sz w:val="20"/>
                <w:szCs w:val="21"/>
              </w:rPr>
              <w:t>2. 背景知识：讲解</w:t>
            </w:r>
            <w:r w:rsidR="00724043" w:rsidRPr="00724043">
              <w:rPr>
                <w:rFonts w:ascii="微软雅黑" w:eastAsia="微软雅黑" w:hAnsi="微软雅黑" w:hint="eastAsia"/>
                <w:sz w:val="20"/>
                <w:szCs w:val="21"/>
              </w:rPr>
              <w:t>遗传算法、粒子群算法、人工蜂群算法</w:t>
            </w:r>
            <w:r w:rsidR="00724043">
              <w:rPr>
                <w:rFonts w:ascii="微软雅黑" w:eastAsia="微软雅黑" w:hAnsi="微软雅黑" w:hint="eastAsia"/>
                <w:sz w:val="20"/>
                <w:szCs w:val="21"/>
              </w:rPr>
              <w:t>、</w:t>
            </w:r>
            <w:r w:rsidR="00724043" w:rsidRPr="00724043">
              <w:rPr>
                <w:rFonts w:ascii="微软雅黑" w:eastAsia="微软雅黑" w:hAnsi="微软雅黑" w:hint="eastAsia"/>
                <w:sz w:val="20"/>
                <w:szCs w:val="21"/>
              </w:rPr>
              <w:t>细菌觅食优化算法原理</w:t>
            </w:r>
            <w:r w:rsidR="00724043">
              <w:rPr>
                <w:rFonts w:ascii="微软雅黑" w:eastAsia="微软雅黑" w:hAnsi="微软雅黑" w:hint="eastAsia"/>
                <w:sz w:val="20"/>
                <w:szCs w:val="21"/>
              </w:rPr>
              <w:t>及</w:t>
            </w:r>
            <w:r w:rsidR="00724043" w:rsidRPr="00724043">
              <w:rPr>
                <w:rFonts w:ascii="微软雅黑" w:eastAsia="微软雅黑" w:hAnsi="微软雅黑" w:hint="eastAsia"/>
                <w:sz w:val="20"/>
                <w:szCs w:val="21"/>
              </w:rPr>
              <w:t>核极限学习机</w:t>
            </w:r>
            <w:r w:rsidRPr="0064431E">
              <w:rPr>
                <w:rFonts w:ascii="微软雅黑" w:eastAsia="微软雅黑" w:hAnsi="微软雅黑"/>
                <w:sz w:val="20"/>
                <w:szCs w:val="21"/>
              </w:rPr>
              <w:t>。</w:t>
            </w:r>
          </w:p>
          <w:p w14:paraId="7C1A9287" w14:textId="4D2D9DE9" w:rsidR="0064431E" w:rsidRPr="0064431E" w:rsidRDefault="0064431E" w:rsidP="0064431E">
            <w:pPr>
              <w:rPr>
                <w:rFonts w:ascii="微软雅黑" w:eastAsia="微软雅黑" w:hAnsi="微软雅黑"/>
                <w:sz w:val="20"/>
                <w:szCs w:val="21"/>
              </w:rPr>
            </w:pPr>
            <w:r w:rsidRPr="0064431E">
              <w:rPr>
                <w:rFonts w:ascii="微软雅黑" w:eastAsia="微软雅黑" w:hAnsi="微软雅黑"/>
                <w:sz w:val="20"/>
                <w:szCs w:val="21"/>
              </w:rPr>
              <w:t>3. 算法提出：分章节详细介绍三种改进的</w:t>
            </w:r>
            <w:r w:rsidR="00485933">
              <w:rPr>
                <w:rFonts w:ascii="微软雅黑" w:eastAsia="微软雅黑" w:hAnsi="微软雅黑" w:hint="eastAsia"/>
                <w:sz w:val="20"/>
                <w:szCs w:val="21"/>
              </w:rPr>
              <w:t>细菌觅食优化</w:t>
            </w:r>
            <w:r w:rsidRPr="0064431E">
              <w:rPr>
                <w:rFonts w:ascii="微软雅黑" w:eastAsia="微软雅黑" w:hAnsi="微软雅黑"/>
                <w:sz w:val="20"/>
                <w:szCs w:val="21"/>
              </w:rPr>
              <w:t>算法。</w:t>
            </w:r>
          </w:p>
          <w:p w14:paraId="227451FC" w14:textId="473C4480" w:rsidR="0064431E" w:rsidRPr="0064431E" w:rsidRDefault="0064431E" w:rsidP="0064431E">
            <w:pPr>
              <w:rPr>
                <w:rFonts w:ascii="微软雅黑" w:eastAsia="微软雅黑" w:hAnsi="微软雅黑"/>
                <w:sz w:val="20"/>
                <w:szCs w:val="21"/>
              </w:rPr>
            </w:pPr>
            <w:r w:rsidRPr="0064431E">
              <w:rPr>
                <w:rFonts w:ascii="微软雅黑" w:eastAsia="微软雅黑" w:hAnsi="微软雅黑"/>
                <w:sz w:val="20"/>
                <w:szCs w:val="21"/>
              </w:rPr>
              <w:t xml:space="preserve">   - 第三章：</w:t>
            </w:r>
            <w:r w:rsidR="00485933" w:rsidRPr="00485933">
              <w:rPr>
                <w:rFonts w:ascii="微软雅黑" w:eastAsia="微软雅黑" w:hAnsi="微软雅黑" w:hint="eastAsia"/>
                <w:sz w:val="20"/>
                <w:szCs w:val="21"/>
              </w:rPr>
              <w:t>基于混沌策略的改进细菌觅食优化算法</w:t>
            </w:r>
            <w:r w:rsidR="00485933">
              <w:rPr>
                <w:rFonts w:ascii="微软雅黑" w:eastAsia="微软雅黑" w:hAnsi="微软雅黑" w:hint="eastAsia"/>
                <w:sz w:val="20"/>
                <w:szCs w:val="21"/>
              </w:rPr>
              <w:t>及其在工程问题的应用</w:t>
            </w:r>
          </w:p>
          <w:p w14:paraId="248D3F2D" w14:textId="50262BE3" w:rsidR="0064431E" w:rsidRDefault="0064431E" w:rsidP="0064431E">
            <w:pPr>
              <w:rPr>
                <w:rFonts w:ascii="微软雅黑" w:eastAsia="微软雅黑" w:hAnsi="微软雅黑"/>
                <w:sz w:val="20"/>
                <w:szCs w:val="21"/>
              </w:rPr>
            </w:pPr>
            <w:r w:rsidRPr="0064431E">
              <w:rPr>
                <w:rFonts w:ascii="微软雅黑" w:eastAsia="微软雅黑" w:hAnsi="微软雅黑"/>
                <w:sz w:val="20"/>
                <w:szCs w:val="21"/>
              </w:rPr>
              <w:t xml:space="preserve">   - 第四章：</w:t>
            </w:r>
            <w:r w:rsidR="00485933" w:rsidRPr="00485933">
              <w:rPr>
                <w:rFonts w:ascii="微软雅黑" w:eastAsia="微软雅黑" w:hAnsi="微软雅黑" w:hint="eastAsia"/>
                <w:sz w:val="20"/>
                <w:szCs w:val="21"/>
              </w:rPr>
              <w:t>基于变异驱动的自适应细菌觅食优化算法</w:t>
            </w:r>
            <w:r w:rsidR="00485933">
              <w:rPr>
                <w:rFonts w:ascii="微软雅黑" w:eastAsia="微软雅黑" w:hAnsi="微软雅黑" w:hint="eastAsia"/>
                <w:sz w:val="20"/>
                <w:szCs w:val="21"/>
              </w:rPr>
              <w:t>及其</w:t>
            </w:r>
            <w:r w:rsidR="006879AC">
              <w:rPr>
                <w:rFonts w:ascii="微软雅黑" w:eastAsia="微软雅黑" w:hAnsi="微软雅黑" w:hint="eastAsia"/>
                <w:sz w:val="20"/>
                <w:szCs w:val="21"/>
              </w:rPr>
              <w:t>在测试函数和实际问题的</w:t>
            </w:r>
            <w:r w:rsidR="00485933">
              <w:rPr>
                <w:rFonts w:ascii="微软雅黑" w:eastAsia="微软雅黑" w:hAnsi="微软雅黑" w:hint="eastAsia"/>
                <w:sz w:val="20"/>
                <w:szCs w:val="21"/>
              </w:rPr>
              <w:t>实验结果与分析</w:t>
            </w:r>
          </w:p>
          <w:p w14:paraId="22988511" w14:textId="5772B12C" w:rsidR="0064431E" w:rsidRPr="0064431E" w:rsidRDefault="00485933" w:rsidP="0064431E">
            <w:pPr>
              <w:rPr>
                <w:rFonts w:ascii="微软雅黑" w:eastAsia="微软雅黑" w:hAnsi="微软雅黑"/>
                <w:sz w:val="20"/>
                <w:szCs w:val="21"/>
              </w:rPr>
            </w:pPr>
            <w:r>
              <w:rPr>
                <w:rFonts w:ascii="微软雅黑" w:eastAsia="微软雅黑" w:hAnsi="微软雅黑" w:hint="eastAsia"/>
                <w:sz w:val="20"/>
                <w:szCs w:val="21"/>
              </w:rPr>
              <w:t>4</w:t>
            </w:r>
            <w:r w:rsidR="0064431E" w:rsidRPr="0064431E">
              <w:rPr>
                <w:rFonts w:ascii="微软雅黑" w:eastAsia="微软雅黑" w:hAnsi="微软雅黑"/>
                <w:sz w:val="20"/>
                <w:szCs w:val="21"/>
              </w:rPr>
              <w:t>. 总结与展望：总结研究成果并提出未来研究方向。</w:t>
            </w:r>
          </w:p>
          <w:p w14:paraId="4CE6E028" w14:textId="73695865" w:rsidR="00D56013" w:rsidRPr="0064431E" w:rsidRDefault="0064431E" w:rsidP="0064431E">
            <w:pPr>
              <w:rPr>
                <w:rFonts w:ascii="微软雅黑" w:eastAsia="微软雅黑" w:hAnsi="微软雅黑"/>
                <w:sz w:val="20"/>
                <w:szCs w:val="21"/>
              </w:rPr>
            </w:pPr>
            <w:r w:rsidRPr="0064431E">
              <w:rPr>
                <w:rFonts w:ascii="微软雅黑" w:eastAsia="微软雅黑" w:hAnsi="微软雅黑"/>
                <w:sz w:val="20"/>
                <w:szCs w:val="21"/>
              </w:rPr>
              <w:t>6. 参考文献</w:t>
            </w:r>
            <w:r>
              <w:rPr>
                <w:rFonts w:ascii="微软雅黑" w:eastAsia="微软雅黑" w:hAnsi="微软雅黑" w:hint="eastAsia"/>
                <w:sz w:val="20"/>
                <w:szCs w:val="21"/>
              </w:rPr>
              <w:t>；</w:t>
            </w:r>
            <w:r w:rsidRPr="0064431E">
              <w:rPr>
                <w:rFonts w:ascii="微软雅黑" w:eastAsia="微软雅黑" w:hAnsi="微软雅黑"/>
                <w:sz w:val="20"/>
                <w:szCs w:val="21"/>
              </w:rPr>
              <w:t>7. 致谢</w:t>
            </w:r>
            <w:r>
              <w:rPr>
                <w:rFonts w:ascii="微软雅黑" w:eastAsia="微软雅黑" w:hAnsi="微软雅黑" w:hint="eastAsia"/>
                <w:sz w:val="20"/>
                <w:szCs w:val="21"/>
              </w:rPr>
              <w:t>；</w:t>
            </w:r>
            <w:r w:rsidRPr="0064431E">
              <w:rPr>
                <w:rFonts w:ascii="微软雅黑" w:eastAsia="微软雅黑" w:hAnsi="微软雅黑"/>
                <w:sz w:val="20"/>
                <w:szCs w:val="21"/>
              </w:rPr>
              <w:t xml:space="preserve">8. </w:t>
            </w:r>
            <w:r w:rsidR="006879AC">
              <w:rPr>
                <w:rFonts w:ascii="微软雅黑" w:eastAsia="微软雅黑" w:hAnsi="微软雅黑" w:hint="eastAsia"/>
                <w:sz w:val="20"/>
                <w:szCs w:val="21"/>
              </w:rPr>
              <w:t>论文与</w:t>
            </w:r>
            <w:r w:rsidRPr="0064431E">
              <w:rPr>
                <w:rFonts w:ascii="微软雅黑" w:eastAsia="微软雅黑" w:hAnsi="微软雅黑"/>
                <w:sz w:val="20"/>
                <w:szCs w:val="21"/>
              </w:rPr>
              <w:t>科研成果</w:t>
            </w:r>
          </w:p>
        </w:tc>
      </w:tr>
      <w:tr w:rsidR="00D56013" w:rsidRPr="003D7EB9" w14:paraId="2F1A23B8" w14:textId="77777777" w:rsidTr="0064431E">
        <w:tc>
          <w:tcPr>
            <w:tcW w:w="1277" w:type="dxa"/>
            <w:vMerge/>
          </w:tcPr>
          <w:p w14:paraId="318CA77A" w14:textId="77777777" w:rsidR="00D56013" w:rsidRPr="003D7EB9" w:rsidRDefault="00D56013">
            <w:pPr>
              <w:rPr>
                <w:rFonts w:ascii="微软雅黑" w:eastAsia="微软雅黑" w:hAnsi="微软雅黑"/>
                <w:b/>
                <w:bCs/>
              </w:rPr>
            </w:pPr>
          </w:p>
        </w:tc>
        <w:tc>
          <w:tcPr>
            <w:tcW w:w="1134" w:type="dxa"/>
          </w:tcPr>
          <w:p w14:paraId="7C01CF8E" w14:textId="01B54A2F" w:rsidR="00D56013" w:rsidRPr="003D7EB9" w:rsidRDefault="00D56013">
            <w:pPr>
              <w:rPr>
                <w:rFonts w:ascii="微软雅黑" w:eastAsia="微软雅黑" w:hAnsi="微软雅黑"/>
                <w:b/>
                <w:bCs/>
              </w:rPr>
            </w:pPr>
            <w:r w:rsidRPr="003D7EB9">
              <w:rPr>
                <w:rFonts w:ascii="微软雅黑" w:eastAsia="微软雅黑" w:hAnsi="微软雅黑" w:hint="eastAsia"/>
                <w:b/>
                <w:bCs/>
              </w:rPr>
              <w:t>研究问题</w:t>
            </w:r>
          </w:p>
        </w:tc>
        <w:tc>
          <w:tcPr>
            <w:tcW w:w="6804" w:type="dxa"/>
            <w:gridSpan w:val="3"/>
          </w:tcPr>
          <w:p w14:paraId="6C846B6D" w14:textId="5C4FCEAE" w:rsidR="00D56013" w:rsidRPr="003D7EB9" w:rsidRDefault="006879AC">
            <w:pPr>
              <w:rPr>
                <w:rFonts w:ascii="微软雅黑" w:eastAsia="微软雅黑" w:hAnsi="微软雅黑"/>
              </w:rPr>
            </w:pPr>
            <w:r w:rsidRPr="006879AC">
              <w:rPr>
                <w:rFonts w:ascii="微软雅黑" w:eastAsia="微软雅黑" w:hAnsi="微软雅黑"/>
                <w:sz w:val="20"/>
                <w:szCs w:val="21"/>
              </w:rPr>
              <w:t>为了克服原始BFO存在收敛速度慢、无法跳出局部最优解、步长固定等缺点。在本文中，提出了2种改进的BFO算法，并应用于工程优化问题、疾病诊断、金融风险预测等实际问题。</w:t>
            </w:r>
          </w:p>
        </w:tc>
      </w:tr>
      <w:tr w:rsidR="00D56013" w:rsidRPr="003D7EB9" w14:paraId="016640A2" w14:textId="77777777" w:rsidTr="0064431E">
        <w:tc>
          <w:tcPr>
            <w:tcW w:w="1277" w:type="dxa"/>
            <w:vMerge/>
          </w:tcPr>
          <w:p w14:paraId="4AFB9FCA" w14:textId="77777777" w:rsidR="00D56013" w:rsidRPr="003D7EB9" w:rsidRDefault="00D56013">
            <w:pPr>
              <w:rPr>
                <w:rFonts w:ascii="微软雅黑" w:eastAsia="微软雅黑" w:hAnsi="微软雅黑"/>
                <w:b/>
                <w:bCs/>
              </w:rPr>
            </w:pPr>
          </w:p>
        </w:tc>
        <w:tc>
          <w:tcPr>
            <w:tcW w:w="1134" w:type="dxa"/>
          </w:tcPr>
          <w:p w14:paraId="322DE239" w14:textId="22EB93BD" w:rsidR="00D56013" w:rsidRPr="003D7EB9" w:rsidRDefault="00D56013">
            <w:pPr>
              <w:rPr>
                <w:rFonts w:ascii="微软雅黑" w:eastAsia="微软雅黑" w:hAnsi="微软雅黑"/>
                <w:b/>
                <w:bCs/>
              </w:rPr>
            </w:pPr>
            <w:r w:rsidRPr="003D7EB9">
              <w:rPr>
                <w:rFonts w:ascii="微软雅黑" w:eastAsia="微软雅黑" w:hAnsi="微软雅黑" w:hint="eastAsia"/>
                <w:b/>
                <w:bCs/>
              </w:rPr>
              <w:t>研究方法</w:t>
            </w:r>
          </w:p>
        </w:tc>
        <w:tc>
          <w:tcPr>
            <w:tcW w:w="6804" w:type="dxa"/>
            <w:gridSpan w:val="3"/>
          </w:tcPr>
          <w:p w14:paraId="254C7661" w14:textId="44AB90AD" w:rsidR="00D56013" w:rsidRPr="003D7EB9" w:rsidRDefault="00837573" w:rsidP="00E8523E">
            <w:pPr>
              <w:rPr>
                <w:rFonts w:ascii="微软雅黑" w:eastAsia="微软雅黑" w:hAnsi="微软雅黑"/>
              </w:rPr>
            </w:pPr>
            <w:r w:rsidRPr="00837573">
              <w:rPr>
                <w:rFonts w:ascii="微软雅黑" w:eastAsia="微软雅黑" w:hAnsi="微软雅黑" w:hint="eastAsia"/>
                <w:sz w:val="20"/>
                <w:szCs w:val="21"/>
              </w:rPr>
              <w:t>提出</w:t>
            </w:r>
            <w:r w:rsidR="00577AF7">
              <w:rPr>
                <w:rFonts w:ascii="微软雅黑" w:eastAsia="微软雅黑" w:hAnsi="微软雅黑" w:hint="eastAsia"/>
                <w:sz w:val="20"/>
                <w:szCs w:val="21"/>
              </w:rPr>
              <w:t>2</w:t>
            </w:r>
            <w:r w:rsidRPr="00837573">
              <w:rPr>
                <w:rFonts w:ascii="微软雅黑" w:eastAsia="微软雅黑" w:hAnsi="微软雅黑" w:hint="eastAsia"/>
                <w:sz w:val="20"/>
                <w:szCs w:val="21"/>
              </w:rPr>
              <w:t>种</w:t>
            </w:r>
            <w:r w:rsidR="00577AF7">
              <w:rPr>
                <w:rFonts w:ascii="微软雅黑" w:eastAsia="微软雅黑" w:hAnsi="微软雅黑" w:hint="eastAsia"/>
                <w:sz w:val="20"/>
                <w:szCs w:val="21"/>
              </w:rPr>
              <w:t>B</w:t>
            </w:r>
            <w:r w:rsidRPr="00837573">
              <w:rPr>
                <w:rFonts w:ascii="微软雅黑" w:eastAsia="微软雅黑" w:hAnsi="微软雅黑" w:hint="eastAsia"/>
                <w:sz w:val="20"/>
                <w:szCs w:val="21"/>
              </w:rPr>
              <w:t>FO改进算法：</w:t>
            </w:r>
            <w:r w:rsidR="00577AF7" w:rsidRPr="00577AF7">
              <w:rPr>
                <w:rFonts w:ascii="微软雅黑" w:eastAsia="微软雅黑" w:hAnsi="微软雅黑"/>
                <w:sz w:val="20"/>
                <w:szCs w:val="21"/>
              </w:rPr>
              <w:t>ChaoticBFO</w:t>
            </w:r>
            <w:r w:rsidRPr="00837573">
              <w:rPr>
                <w:rFonts w:ascii="微软雅黑" w:eastAsia="微软雅黑" w:hAnsi="微软雅黑" w:hint="eastAsia"/>
                <w:sz w:val="20"/>
                <w:szCs w:val="21"/>
              </w:rPr>
              <w:t>，</w:t>
            </w:r>
            <w:r w:rsidR="00577AF7" w:rsidRPr="00577AF7">
              <w:rPr>
                <w:rFonts w:ascii="微软雅黑" w:eastAsia="微软雅黑" w:hAnsi="微软雅黑"/>
                <w:sz w:val="20"/>
                <w:szCs w:val="21"/>
              </w:rPr>
              <w:t>CCGBFO</w:t>
            </w:r>
            <w:r w:rsidR="00577AF7">
              <w:rPr>
                <w:rFonts w:ascii="微软雅黑" w:eastAsia="微软雅黑" w:hAnsi="微软雅黑" w:hint="eastAsia"/>
                <w:sz w:val="20"/>
                <w:szCs w:val="21"/>
              </w:rPr>
              <w:t>，</w:t>
            </w:r>
            <w:r w:rsidR="00577AF7" w:rsidRPr="00577AF7">
              <w:rPr>
                <w:rFonts w:ascii="微软雅黑" w:eastAsia="微软雅黑" w:hAnsi="微软雅黑" w:hint="eastAsia"/>
                <w:sz w:val="20"/>
                <w:szCs w:val="21"/>
              </w:rPr>
              <w:t>通过与其它</w:t>
            </w:r>
            <w:r w:rsidR="00577AF7" w:rsidRPr="00577AF7">
              <w:rPr>
                <w:rFonts w:ascii="微软雅黑" w:eastAsia="微软雅黑" w:hAnsi="微软雅黑"/>
                <w:sz w:val="20"/>
                <w:szCs w:val="21"/>
              </w:rPr>
              <w:t>10种竞争性元启发式算法进行比较，在23个众所周知的基准函数上验证了ChaoticBFO的性能。利用IEEE CEC2014和CEC2017等一系列数值基准函数对CCGBFO的性能进行了评估。</w:t>
            </w:r>
            <w:r w:rsidR="00577AF7">
              <w:rPr>
                <w:rFonts w:ascii="微软雅黑" w:eastAsia="微软雅黑" w:hAnsi="微软雅黑" w:hint="eastAsia"/>
                <w:sz w:val="20"/>
                <w:szCs w:val="21"/>
              </w:rPr>
              <w:t>并对两种优化算法在实际工程问题中</w:t>
            </w:r>
            <w:r w:rsidR="00577AF7">
              <w:rPr>
                <w:rFonts w:ascii="微软雅黑" w:eastAsia="微软雅黑" w:hAnsi="微软雅黑" w:hint="eastAsia"/>
                <w:sz w:val="20"/>
                <w:szCs w:val="21"/>
              </w:rPr>
              <w:lastRenderedPageBreak/>
              <w:t>的应用进行了评估。</w:t>
            </w:r>
          </w:p>
        </w:tc>
      </w:tr>
      <w:tr w:rsidR="00D56013" w:rsidRPr="003D7EB9" w14:paraId="772B59F6" w14:textId="77777777" w:rsidTr="0064431E">
        <w:tc>
          <w:tcPr>
            <w:tcW w:w="1277" w:type="dxa"/>
            <w:vMerge/>
          </w:tcPr>
          <w:p w14:paraId="4F713C06" w14:textId="77777777" w:rsidR="00D56013" w:rsidRPr="003D7EB9" w:rsidRDefault="00D56013">
            <w:pPr>
              <w:rPr>
                <w:rFonts w:ascii="微软雅黑" w:eastAsia="微软雅黑" w:hAnsi="微软雅黑"/>
                <w:b/>
                <w:bCs/>
              </w:rPr>
            </w:pPr>
          </w:p>
        </w:tc>
        <w:tc>
          <w:tcPr>
            <w:tcW w:w="1134" w:type="dxa"/>
          </w:tcPr>
          <w:p w14:paraId="46189C5A" w14:textId="516C3D25" w:rsidR="00D56013" w:rsidRPr="003D7EB9" w:rsidRDefault="00D56013">
            <w:pPr>
              <w:rPr>
                <w:rFonts w:ascii="微软雅黑" w:eastAsia="微软雅黑" w:hAnsi="微软雅黑"/>
                <w:b/>
                <w:bCs/>
              </w:rPr>
            </w:pPr>
            <w:r w:rsidRPr="003D7EB9">
              <w:rPr>
                <w:rFonts w:ascii="微软雅黑" w:eastAsia="微软雅黑" w:hAnsi="微软雅黑" w:hint="eastAsia"/>
                <w:b/>
                <w:bCs/>
              </w:rPr>
              <w:t>研究结果</w:t>
            </w:r>
          </w:p>
        </w:tc>
        <w:tc>
          <w:tcPr>
            <w:tcW w:w="6804" w:type="dxa"/>
            <w:gridSpan w:val="3"/>
          </w:tcPr>
          <w:p w14:paraId="736C403D" w14:textId="0D66C716" w:rsidR="001135AD" w:rsidRDefault="001135AD" w:rsidP="00E8523E">
            <w:pPr>
              <w:pStyle w:val="a9"/>
              <w:numPr>
                <w:ilvl w:val="0"/>
                <w:numId w:val="1"/>
              </w:numPr>
              <w:rPr>
                <w:rFonts w:ascii="微软雅黑" w:eastAsia="微软雅黑" w:hAnsi="微软雅黑"/>
                <w:sz w:val="20"/>
                <w:szCs w:val="21"/>
              </w:rPr>
            </w:pPr>
            <w:r w:rsidRPr="001135AD">
              <w:rPr>
                <w:rFonts w:ascii="微软雅黑" w:eastAsia="微软雅黑" w:hAnsi="微软雅黑" w:hint="eastAsia"/>
                <w:sz w:val="20"/>
                <w:szCs w:val="21"/>
              </w:rPr>
              <w:t>实验结果表明，两种混沌策略的结合可以实现算法在勘探与开发能力之间的合理平衡。此外，仿真结果表明，</w:t>
            </w:r>
            <w:r w:rsidRPr="001135AD">
              <w:rPr>
                <w:rFonts w:ascii="微软雅黑" w:eastAsia="微软雅黑" w:hAnsi="微软雅黑"/>
                <w:sz w:val="20"/>
                <w:szCs w:val="21"/>
              </w:rPr>
              <w:t>ChaoticBFO算法在解决工程设计问题具有一定的实用价值。</w:t>
            </w:r>
          </w:p>
          <w:p w14:paraId="3933114C" w14:textId="7765A47E" w:rsidR="00E8523E" w:rsidRPr="0047135D" w:rsidRDefault="001135AD" w:rsidP="00E8523E">
            <w:pPr>
              <w:pStyle w:val="a9"/>
              <w:numPr>
                <w:ilvl w:val="0"/>
                <w:numId w:val="1"/>
              </w:numPr>
              <w:rPr>
                <w:rFonts w:ascii="微软雅黑" w:eastAsia="微软雅黑" w:hAnsi="微软雅黑"/>
                <w:sz w:val="20"/>
                <w:szCs w:val="21"/>
              </w:rPr>
            </w:pPr>
            <w:r w:rsidRPr="001135AD">
              <w:rPr>
                <w:rFonts w:ascii="微软雅黑" w:eastAsia="微软雅黑" w:hAnsi="微软雅黑" w:hint="eastAsia"/>
                <w:sz w:val="20"/>
                <w:szCs w:val="21"/>
              </w:rPr>
              <w:t>实验结果表明，</w:t>
            </w:r>
            <w:r w:rsidRPr="00577AF7">
              <w:rPr>
                <w:rFonts w:ascii="微软雅黑" w:eastAsia="微软雅黑" w:hAnsi="微软雅黑"/>
                <w:sz w:val="20"/>
                <w:szCs w:val="21"/>
              </w:rPr>
              <w:t>CCGBFO</w:t>
            </w:r>
            <w:r w:rsidRPr="001135AD">
              <w:rPr>
                <w:rFonts w:ascii="微软雅黑" w:eastAsia="微软雅黑" w:hAnsi="微软雅黑" w:hint="eastAsia"/>
                <w:sz w:val="20"/>
                <w:szCs w:val="21"/>
              </w:rPr>
              <w:t>算法将步长自适应调整操作、高斯变异和基于当前最优解引导的局部自适应搜索策略相结合</w:t>
            </w:r>
            <w:r>
              <w:rPr>
                <w:rFonts w:ascii="微软雅黑" w:eastAsia="微软雅黑" w:hAnsi="微软雅黑" w:hint="eastAsia"/>
                <w:sz w:val="20"/>
                <w:szCs w:val="21"/>
              </w:rPr>
              <w:t>，</w:t>
            </w:r>
            <w:r w:rsidRPr="001135AD">
              <w:rPr>
                <w:rFonts w:ascii="微软雅黑" w:eastAsia="微软雅黑" w:hAnsi="微软雅黑" w:hint="eastAsia"/>
                <w:sz w:val="20"/>
                <w:szCs w:val="21"/>
              </w:rPr>
              <w:t>实现勘探与开发能力的平衡</w:t>
            </w:r>
            <w:r>
              <w:rPr>
                <w:rFonts w:ascii="微软雅黑" w:eastAsia="微软雅黑" w:hAnsi="微软雅黑" w:hint="eastAsia"/>
                <w:sz w:val="20"/>
                <w:szCs w:val="21"/>
              </w:rPr>
              <w:t>，</w:t>
            </w:r>
            <w:r w:rsidRPr="001135AD">
              <w:rPr>
                <w:rFonts w:ascii="微软雅黑" w:eastAsia="微软雅黑" w:hAnsi="微软雅黑" w:hint="eastAsia"/>
                <w:sz w:val="20"/>
                <w:szCs w:val="21"/>
              </w:rPr>
              <w:t>在收敛速度和求解精度上均明显优于原算法。</w:t>
            </w:r>
          </w:p>
        </w:tc>
      </w:tr>
      <w:tr w:rsidR="00D56013" w:rsidRPr="003D7EB9" w14:paraId="3A2D50A5" w14:textId="77777777" w:rsidTr="0064431E">
        <w:tc>
          <w:tcPr>
            <w:tcW w:w="1277" w:type="dxa"/>
            <w:vMerge/>
          </w:tcPr>
          <w:p w14:paraId="5CCE3A2F" w14:textId="77777777" w:rsidR="00D56013" w:rsidRPr="003D7EB9" w:rsidRDefault="00D56013">
            <w:pPr>
              <w:rPr>
                <w:rFonts w:ascii="微软雅黑" w:eastAsia="微软雅黑" w:hAnsi="微软雅黑"/>
                <w:b/>
                <w:bCs/>
              </w:rPr>
            </w:pPr>
          </w:p>
        </w:tc>
        <w:tc>
          <w:tcPr>
            <w:tcW w:w="1134" w:type="dxa"/>
          </w:tcPr>
          <w:p w14:paraId="6E9B1675" w14:textId="6F60FAAF" w:rsidR="00D56013" w:rsidRPr="003D7EB9" w:rsidRDefault="00D56013">
            <w:pPr>
              <w:rPr>
                <w:rFonts w:ascii="微软雅黑" w:eastAsia="微软雅黑" w:hAnsi="微软雅黑"/>
                <w:b/>
                <w:bCs/>
              </w:rPr>
            </w:pPr>
            <w:r w:rsidRPr="003D7EB9">
              <w:rPr>
                <w:rFonts w:ascii="微软雅黑" w:eastAsia="微软雅黑" w:hAnsi="微软雅黑" w:hint="eastAsia"/>
                <w:b/>
                <w:bCs/>
              </w:rPr>
              <w:t>创新</w:t>
            </w:r>
            <w:r w:rsidR="00457CF8">
              <w:rPr>
                <w:rFonts w:ascii="微软雅黑" w:eastAsia="微软雅黑" w:hAnsi="微软雅黑" w:hint="eastAsia"/>
                <w:b/>
                <w:bCs/>
              </w:rPr>
              <w:t>与</w:t>
            </w:r>
            <w:r w:rsidRPr="003D7EB9">
              <w:rPr>
                <w:rFonts w:ascii="微软雅黑" w:eastAsia="微软雅黑" w:hAnsi="微软雅黑" w:hint="eastAsia"/>
                <w:b/>
                <w:bCs/>
              </w:rPr>
              <w:t>不足</w:t>
            </w:r>
          </w:p>
        </w:tc>
        <w:tc>
          <w:tcPr>
            <w:tcW w:w="6804" w:type="dxa"/>
            <w:gridSpan w:val="3"/>
          </w:tcPr>
          <w:p w14:paraId="0BFCC4D4" w14:textId="77777777" w:rsidR="00221B35" w:rsidRDefault="00771DEC">
            <w:pPr>
              <w:rPr>
                <w:rFonts w:ascii="微软雅黑" w:eastAsia="微软雅黑" w:hAnsi="微软雅黑"/>
                <w:sz w:val="20"/>
                <w:szCs w:val="21"/>
              </w:rPr>
            </w:pPr>
            <w:r w:rsidRPr="0047135D">
              <w:rPr>
                <w:rFonts w:ascii="微软雅黑" w:eastAsia="微软雅黑" w:hAnsi="微软雅黑" w:hint="eastAsia"/>
                <w:sz w:val="20"/>
                <w:szCs w:val="21"/>
              </w:rPr>
              <w:t>创新：</w:t>
            </w:r>
          </w:p>
          <w:p w14:paraId="2C9459CD" w14:textId="12C01E8E" w:rsidR="00221B35" w:rsidRPr="00221B35" w:rsidRDefault="00457CF8" w:rsidP="007965E8">
            <w:pPr>
              <w:pStyle w:val="a9"/>
              <w:numPr>
                <w:ilvl w:val="0"/>
                <w:numId w:val="9"/>
              </w:numPr>
              <w:rPr>
                <w:rFonts w:ascii="微软雅黑" w:eastAsia="微软雅黑" w:hAnsi="微软雅黑"/>
                <w:sz w:val="20"/>
                <w:szCs w:val="21"/>
              </w:rPr>
            </w:pPr>
            <w:r w:rsidRPr="001135AD">
              <w:rPr>
                <w:rFonts w:ascii="微软雅黑" w:eastAsia="微软雅黑" w:hAnsi="微软雅黑"/>
                <w:sz w:val="20"/>
                <w:szCs w:val="21"/>
              </w:rPr>
              <w:t>ChaoticBFO</w:t>
            </w:r>
            <w:r>
              <w:rPr>
                <w:rFonts w:ascii="微软雅黑" w:eastAsia="微软雅黑" w:hAnsi="微软雅黑" w:hint="eastAsia"/>
                <w:sz w:val="20"/>
                <w:szCs w:val="21"/>
              </w:rPr>
              <w:t>算法</w:t>
            </w:r>
            <w:r w:rsidR="00221B35" w:rsidRPr="00221B35">
              <w:rPr>
                <w:rFonts w:ascii="微软雅黑" w:eastAsia="微软雅黑" w:hAnsi="微软雅黑" w:hint="eastAsia"/>
                <w:sz w:val="20"/>
                <w:szCs w:val="21"/>
              </w:rPr>
              <w:t>引入混沌理论，使用混沌序列对细菌种群进行初始化，以增加种群的初始解的多样性，从而提高算法在早期阶段的搜索能力。同时趋化步骤中引入具有“收缩”策略的混沌局部搜索，以帮助算法在搜索过程中跳出局部最优解，增强全局搜索能力。</w:t>
            </w:r>
            <w:r w:rsidR="00221B35">
              <w:rPr>
                <w:rFonts w:ascii="微软雅黑" w:eastAsia="微软雅黑" w:hAnsi="微软雅黑" w:hint="eastAsia"/>
                <w:sz w:val="20"/>
                <w:szCs w:val="21"/>
              </w:rPr>
              <w:t>两种策略的结合</w:t>
            </w:r>
            <w:r w:rsidR="00221B35" w:rsidRPr="001135AD">
              <w:rPr>
                <w:rFonts w:ascii="微软雅黑" w:eastAsia="微软雅黑" w:hAnsi="微软雅黑" w:hint="eastAsia"/>
                <w:sz w:val="20"/>
                <w:szCs w:val="21"/>
              </w:rPr>
              <w:t>实现算法在勘探与开发能力之间的合理平衡</w:t>
            </w:r>
          </w:p>
          <w:p w14:paraId="4EB96A3C" w14:textId="3EFE60D4" w:rsidR="00D56013" w:rsidRPr="00221B35" w:rsidRDefault="00221B35" w:rsidP="00221B35">
            <w:pPr>
              <w:pStyle w:val="a9"/>
              <w:numPr>
                <w:ilvl w:val="0"/>
                <w:numId w:val="9"/>
              </w:numPr>
              <w:rPr>
                <w:rFonts w:ascii="微软雅黑" w:eastAsia="微软雅黑" w:hAnsi="微软雅黑"/>
              </w:rPr>
            </w:pPr>
            <w:r w:rsidRPr="00221B35">
              <w:rPr>
                <w:rFonts w:ascii="微软雅黑" w:eastAsia="微软雅黑" w:hAnsi="微软雅黑"/>
                <w:sz w:val="20"/>
                <w:szCs w:val="21"/>
              </w:rPr>
              <w:t>CCGBFO</w:t>
            </w:r>
            <w:r w:rsidRPr="00221B35">
              <w:rPr>
                <w:rFonts w:ascii="微软雅黑" w:eastAsia="微软雅黑" w:hAnsi="微软雅黑" w:hint="eastAsia"/>
                <w:sz w:val="20"/>
                <w:szCs w:val="21"/>
              </w:rPr>
              <w:t>算法</w:t>
            </w:r>
            <w:r w:rsidR="00457CF8">
              <w:rPr>
                <w:rFonts w:ascii="微软雅黑" w:eastAsia="微软雅黑" w:hAnsi="微软雅黑" w:hint="eastAsia"/>
                <w:sz w:val="20"/>
                <w:szCs w:val="21"/>
              </w:rPr>
              <w:t>使用</w:t>
            </w:r>
            <w:r w:rsidRPr="00221B35">
              <w:rPr>
                <w:rFonts w:ascii="微软雅黑" w:eastAsia="微软雅黑" w:hAnsi="微软雅黑" w:hint="eastAsia"/>
                <w:sz w:val="20"/>
                <w:szCs w:val="21"/>
              </w:rPr>
              <w:t>步长自适应调整</w:t>
            </w:r>
            <w:r w:rsidR="00457CF8">
              <w:rPr>
                <w:rFonts w:ascii="微软雅黑" w:eastAsia="微软雅黑" w:hAnsi="微软雅黑" w:hint="eastAsia"/>
                <w:sz w:val="20"/>
                <w:szCs w:val="21"/>
              </w:rPr>
              <w:t>以</w:t>
            </w:r>
            <w:r w:rsidRPr="00221B35">
              <w:rPr>
                <w:rFonts w:ascii="微软雅黑" w:eastAsia="微软雅黑" w:hAnsi="微软雅黑"/>
                <w:sz w:val="20"/>
                <w:szCs w:val="21"/>
              </w:rPr>
              <w:t>提高算法的收敛速度和准确性</w:t>
            </w:r>
            <w:r w:rsidRPr="00221B35">
              <w:rPr>
                <w:rFonts w:ascii="微软雅黑" w:eastAsia="微软雅黑" w:hAnsi="微软雅黑" w:hint="eastAsia"/>
                <w:sz w:val="20"/>
                <w:szCs w:val="21"/>
              </w:rPr>
              <w:t>、高斯变异</w:t>
            </w:r>
            <w:r w:rsidR="00457CF8">
              <w:rPr>
                <w:rFonts w:ascii="微软雅黑" w:eastAsia="微软雅黑" w:hAnsi="微软雅黑" w:hint="eastAsia"/>
                <w:sz w:val="20"/>
                <w:szCs w:val="21"/>
              </w:rPr>
              <w:t>以</w:t>
            </w:r>
            <w:r w:rsidR="00457CF8" w:rsidRPr="00457CF8">
              <w:rPr>
                <w:rFonts w:ascii="微软雅黑" w:eastAsia="微软雅黑" w:hAnsi="微软雅黑"/>
                <w:sz w:val="20"/>
                <w:szCs w:val="21"/>
              </w:rPr>
              <w:t>增加了种群的多样性，有助于算法避免陷入局部最优。</w:t>
            </w:r>
            <w:r w:rsidRPr="00221B35">
              <w:rPr>
                <w:rFonts w:ascii="微软雅黑" w:eastAsia="微软雅黑" w:hAnsi="微软雅黑" w:hint="eastAsia"/>
                <w:sz w:val="20"/>
                <w:szCs w:val="21"/>
              </w:rPr>
              <w:t>和基于当前最优解引导的局部自适应搜索策略</w:t>
            </w:r>
            <w:r w:rsidR="00457CF8">
              <w:rPr>
                <w:rFonts w:ascii="微软雅黑" w:eastAsia="微软雅黑" w:hAnsi="微软雅黑" w:hint="eastAsia"/>
                <w:sz w:val="20"/>
                <w:szCs w:val="21"/>
              </w:rPr>
              <w:t>以</w:t>
            </w:r>
            <w:r w:rsidR="00457CF8" w:rsidRPr="00457CF8">
              <w:rPr>
                <w:rFonts w:ascii="微软雅黑" w:eastAsia="微软雅黑" w:hAnsi="微软雅黑"/>
                <w:sz w:val="20"/>
                <w:szCs w:val="21"/>
              </w:rPr>
              <w:t>确保算法能够在早期探索较大的搜索空间，同时在后期逐渐减小搜索范围，从而收敛到最优解。</w:t>
            </w:r>
            <w:r w:rsidR="00457CF8">
              <w:rPr>
                <w:rFonts w:ascii="微软雅黑" w:eastAsia="微软雅黑" w:hAnsi="微软雅黑" w:hint="eastAsia"/>
                <w:sz w:val="20"/>
                <w:szCs w:val="21"/>
              </w:rPr>
              <w:t>三种策略相结合</w:t>
            </w:r>
            <w:r w:rsidR="00771DEC" w:rsidRPr="00221B35">
              <w:rPr>
                <w:rFonts w:ascii="微软雅黑" w:eastAsia="微软雅黑" w:hAnsi="微软雅黑" w:hint="eastAsia"/>
                <w:sz w:val="20"/>
                <w:szCs w:val="21"/>
              </w:rPr>
              <w:t>表现出了良好的性能</w:t>
            </w:r>
          </w:p>
        </w:tc>
      </w:tr>
      <w:tr w:rsidR="00D56013" w:rsidRPr="003D7EB9" w14:paraId="62199D5F" w14:textId="77777777" w:rsidTr="0064431E">
        <w:tc>
          <w:tcPr>
            <w:tcW w:w="1277" w:type="dxa"/>
            <w:vMerge/>
          </w:tcPr>
          <w:p w14:paraId="10E8FD5E" w14:textId="77777777" w:rsidR="00D56013" w:rsidRPr="003D7EB9" w:rsidRDefault="00D56013">
            <w:pPr>
              <w:rPr>
                <w:rFonts w:ascii="微软雅黑" w:eastAsia="微软雅黑" w:hAnsi="微软雅黑"/>
                <w:b/>
                <w:bCs/>
              </w:rPr>
            </w:pPr>
          </w:p>
        </w:tc>
        <w:tc>
          <w:tcPr>
            <w:tcW w:w="1134" w:type="dxa"/>
          </w:tcPr>
          <w:p w14:paraId="554CB206" w14:textId="6B8BA516" w:rsidR="00D56013" w:rsidRPr="003D7EB9" w:rsidRDefault="00D56013">
            <w:pPr>
              <w:rPr>
                <w:rFonts w:ascii="微软雅黑" w:eastAsia="微软雅黑" w:hAnsi="微软雅黑"/>
                <w:b/>
                <w:bCs/>
              </w:rPr>
            </w:pPr>
            <w:r w:rsidRPr="003D7EB9">
              <w:rPr>
                <w:rFonts w:ascii="微软雅黑" w:eastAsia="微软雅黑" w:hAnsi="微软雅黑" w:hint="eastAsia"/>
                <w:b/>
                <w:bCs/>
              </w:rPr>
              <w:t>感悟心得</w:t>
            </w:r>
          </w:p>
        </w:tc>
        <w:tc>
          <w:tcPr>
            <w:tcW w:w="6804" w:type="dxa"/>
            <w:gridSpan w:val="3"/>
          </w:tcPr>
          <w:p w14:paraId="7A5676D4" w14:textId="00B080BF" w:rsidR="00D56013" w:rsidRPr="0047135D" w:rsidRDefault="0047135D">
            <w:pPr>
              <w:rPr>
                <w:rFonts w:ascii="微软雅黑" w:eastAsia="微软雅黑" w:hAnsi="微软雅黑"/>
                <w:sz w:val="20"/>
                <w:szCs w:val="21"/>
              </w:rPr>
            </w:pPr>
            <w:r w:rsidRPr="0047135D">
              <w:rPr>
                <w:rFonts w:ascii="微软雅黑" w:eastAsia="微软雅黑" w:hAnsi="微软雅黑" w:hint="eastAsia"/>
                <w:sz w:val="20"/>
                <w:szCs w:val="21"/>
              </w:rPr>
              <w:t>初步学习硕士论文写作结构，</w:t>
            </w:r>
            <w:r w:rsidR="004B1B77" w:rsidRPr="0047135D">
              <w:rPr>
                <w:rFonts w:ascii="微软雅黑" w:eastAsia="微软雅黑" w:hAnsi="微软雅黑" w:hint="eastAsia"/>
                <w:sz w:val="20"/>
                <w:szCs w:val="21"/>
              </w:rPr>
              <w:t>初步了解了群体智能算法中</w:t>
            </w:r>
            <w:r w:rsidR="00457CF8">
              <w:rPr>
                <w:rFonts w:ascii="微软雅黑" w:eastAsia="微软雅黑" w:hAnsi="微软雅黑" w:hint="eastAsia"/>
                <w:sz w:val="20"/>
                <w:szCs w:val="21"/>
              </w:rPr>
              <w:t>细菌觅食优化</w:t>
            </w:r>
            <w:r w:rsidR="004B1B77" w:rsidRPr="0047135D">
              <w:rPr>
                <w:rFonts w:ascii="微软雅黑" w:eastAsia="微软雅黑" w:hAnsi="微软雅黑" w:hint="eastAsia"/>
                <w:sz w:val="20"/>
                <w:szCs w:val="21"/>
              </w:rPr>
              <w:t>算法当前研究情况</w:t>
            </w:r>
            <w:r w:rsidRPr="0047135D">
              <w:rPr>
                <w:rFonts w:ascii="微软雅黑" w:eastAsia="微软雅黑" w:hAnsi="微软雅黑" w:hint="eastAsia"/>
                <w:sz w:val="20"/>
                <w:szCs w:val="21"/>
              </w:rPr>
              <w:t>以及优化方向，</w:t>
            </w:r>
            <w:r w:rsidR="00457CF8">
              <w:rPr>
                <w:rFonts w:ascii="微软雅黑" w:eastAsia="微软雅黑" w:hAnsi="微软雅黑" w:hint="eastAsia"/>
                <w:sz w:val="20"/>
                <w:szCs w:val="21"/>
              </w:rPr>
              <w:t>当前优化方向在于在前期增加种群多样性扩大搜索范围跳出局部最优，和后期缩小搜索范围</w:t>
            </w:r>
            <w:r w:rsidR="00DE1C27">
              <w:rPr>
                <w:rFonts w:ascii="微软雅黑" w:eastAsia="微软雅黑" w:hAnsi="微软雅黑" w:hint="eastAsia"/>
                <w:sz w:val="20"/>
                <w:szCs w:val="21"/>
              </w:rPr>
              <w:t>加快收敛速度之间的平衡。</w:t>
            </w:r>
            <w:r w:rsidR="00457CF8" w:rsidRPr="0047135D">
              <w:rPr>
                <w:rFonts w:ascii="微软雅黑" w:eastAsia="微软雅黑" w:hAnsi="微软雅黑"/>
                <w:sz w:val="20"/>
                <w:szCs w:val="21"/>
              </w:rPr>
              <w:t xml:space="preserve"> </w:t>
            </w:r>
          </w:p>
        </w:tc>
      </w:tr>
      <w:tr w:rsidR="00D56013" w:rsidRPr="003D7EB9" w14:paraId="7FB6E926" w14:textId="77777777" w:rsidTr="0064431E">
        <w:tc>
          <w:tcPr>
            <w:tcW w:w="1277" w:type="dxa"/>
          </w:tcPr>
          <w:p w14:paraId="4938C8D6" w14:textId="67493BB2" w:rsidR="00D56013" w:rsidRPr="003D7EB9" w:rsidRDefault="00D56013">
            <w:pPr>
              <w:rPr>
                <w:rFonts w:ascii="微软雅黑" w:eastAsia="微软雅黑" w:hAnsi="微软雅黑"/>
                <w:b/>
                <w:bCs/>
              </w:rPr>
            </w:pPr>
            <w:r w:rsidRPr="003D7EB9">
              <w:rPr>
                <w:rFonts w:ascii="微软雅黑" w:eastAsia="微软雅黑" w:hAnsi="微软雅黑" w:hint="eastAsia"/>
                <w:b/>
                <w:bCs/>
              </w:rPr>
              <w:t>备注</w:t>
            </w:r>
          </w:p>
        </w:tc>
        <w:tc>
          <w:tcPr>
            <w:tcW w:w="7938" w:type="dxa"/>
            <w:gridSpan w:val="4"/>
          </w:tcPr>
          <w:p w14:paraId="491D2F93" w14:textId="223E6C80" w:rsidR="00D56013" w:rsidRPr="003D7EB9" w:rsidRDefault="0047135D">
            <w:pPr>
              <w:rPr>
                <w:rFonts w:ascii="微软雅黑" w:eastAsia="微软雅黑" w:hAnsi="微软雅黑"/>
                <w:b/>
                <w:bCs/>
              </w:rPr>
            </w:pPr>
            <w:r w:rsidRPr="0047135D">
              <w:rPr>
                <w:rFonts w:ascii="微软雅黑" w:eastAsia="微软雅黑" w:hAnsi="微软雅黑" w:hint="eastAsia"/>
                <w:sz w:val="20"/>
                <w:szCs w:val="21"/>
              </w:rPr>
              <w:t>以下笔记为基于本文的扩展阅读</w:t>
            </w:r>
          </w:p>
        </w:tc>
      </w:tr>
    </w:tbl>
    <w:p w14:paraId="15AE4350" w14:textId="6A1118A7" w:rsidR="00BF30BB" w:rsidRDefault="00BF30BB">
      <w:pPr>
        <w:widowControl/>
        <w:jc w:val="left"/>
        <w:rPr>
          <w:rFonts w:ascii="微软雅黑" w:eastAsia="微软雅黑" w:hAnsi="微软雅黑"/>
        </w:rPr>
      </w:pPr>
    </w:p>
    <w:tbl>
      <w:tblPr>
        <w:tblStyle w:val="ae"/>
        <w:tblW w:w="9215" w:type="dxa"/>
        <w:tblInd w:w="-431" w:type="dxa"/>
        <w:tblLook w:val="04A0" w:firstRow="1" w:lastRow="0" w:firstColumn="1" w:lastColumn="0" w:noHBand="0" w:noVBand="1"/>
      </w:tblPr>
      <w:tblGrid>
        <w:gridCol w:w="1277"/>
        <w:gridCol w:w="1134"/>
        <w:gridCol w:w="1843"/>
        <w:gridCol w:w="2236"/>
        <w:gridCol w:w="2725"/>
      </w:tblGrid>
      <w:tr w:rsidR="00BF30BB" w:rsidRPr="003D7EB9" w14:paraId="1C3A0BB2" w14:textId="77777777" w:rsidTr="00F058BE">
        <w:tc>
          <w:tcPr>
            <w:tcW w:w="9215" w:type="dxa"/>
            <w:gridSpan w:val="5"/>
            <w:shd w:val="clear" w:color="auto" w:fill="D9D9D9" w:themeFill="background1" w:themeFillShade="D9"/>
          </w:tcPr>
          <w:p w14:paraId="79C1D5F5" w14:textId="77777777" w:rsidR="00BF30BB" w:rsidRPr="003D7EB9" w:rsidRDefault="00BF30BB" w:rsidP="00F058BE">
            <w:pPr>
              <w:jc w:val="center"/>
              <w:rPr>
                <w:rFonts w:ascii="微软雅黑" w:eastAsia="微软雅黑" w:hAnsi="微软雅黑"/>
                <w:b/>
                <w:bCs/>
              </w:rPr>
            </w:pPr>
            <w:r w:rsidRPr="003D7EB9">
              <w:rPr>
                <w:rFonts w:ascii="微软雅黑" w:eastAsia="微软雅黑" w:hAnsi="微软雅黑" w:hint="eastAsia"/>
                <w:b/>
                <w:bCs/>
                <w:sz w:val="28"/>
                <w:szCs w:val="32"/>
              </w:rPr>
              <w:t>文献阅读笔记</w:t>
            </w:r>
          </w:p>
        </w:tc>
      </w:tr>
      <w:tr w:rsidR="00BF30BB" w:rsidRPr="003D7EB9" w14:paraId="51B8A616" w14:textId="77777777" w:rsidTr="00F058BE">
        <w:trPr>
          <w:trHeight w:val="495"/>
        </w:trPr>
        <w:tc>
          <w:tcPr>
            <w:tcW w:w="1277" w:type="dxa"/>
            <w:vMerge w:val="restart"/>
          </w:tcPr>
          <w:p w14:paraId="79DF7085"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sz w:val="24"/>
                <w:szCs w:val="28"/>
              </w:rPr>
              <w:t>简介</w:t>
            </w:r>
          </w:p>
        </w:tc>
        <w:tc>
          <w:tcPr>
            <w:tcW w:w="1134" w:type="dxa"/>
          </w:tcPr>
          <w:p w14:paraId="0BEC9BC0"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题目</w:t>
            </w:r>
          </w:p>
        </w:tc>
        <w:tc>
          <w:tcPr>
            <w:tcW w:w="6804" w:type="dxa"/>
            <w:gridSpan w:val="3"/>
          </w:tcPr>
          <w:p w14:paraId="0F1FCAED" w14:textId="7441EF1C" w:rsidR="00BF30BB" w:rsidRPr="003D7EB9" w:rsidRDefault="00B86638" w:rsidP="00F058BE">
            <w:pPr>
              <w:rPr>
                <w:rFonts w:ascii="微软雅黑" w:eastAsia="微软雅黑" w:hAnsi="微软雅黑"/>
              </w:rPr>
            </w:pPr>
            <w:r w:rsidRPr="00B86638">
              <w:rPr>
                <w:rFonts w:ascii="微软雅黑" w:eastAsia="微软雅黑" w:hAnsi="微软雅黑" w:hint="eastAsia"/>
                <w:sz w:val="20"/>
                <w:szCs w:val="21"/>
              </w:rPr>
              <w:t>细菌觅食优化算法及其应用研究</w:t>
            </w:r>
          </w:p>
        </w:tc>
      </w:tr>
      <w:tr w:rsidR="00BF30BB" w:rsidRPr="003D7EB9" w14:paraId="5B89D165" w14:textId="77777777" w:rsidTr="00F058BE">
        <w:tc>
          <w:tcPr>
            <w:tcW w:w="1277" w:type="dxa"/>
            <w:vMerge/>
          </w:tcPr>
          <w:p w14:paraId="33C8787A" w14:textId="77777777" w:rsidR="00BF30BB" w:rsidRPr="003D7EB9" w:rsidRDefault="00BF30BB" w:rsidP="00F058BE">
            <w:pPr>
              <w:rPr>
                <w:rFonts w:ascii="微软雅黑" w:eastAsia="微软雅黑" w:hAnsi="微软雅黑"/>
                <w:b/>
                <w:bCs/>
              </w:rPr>
            </w:pPr>
          </w:p>
        </w:tc>
        <w:tc>
          <w:tcPr>
            <w:tcW w:w="1134" w:type="dxa"/>
          </w:tcPr>
          <w:p w14:paraId="2CC2BC09"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作者</w:t>
            </w:r>
          </w:p>
        </w:tc>
        <w:tc>
          <w:tcPr>
            <w:tcW w:w="1843" w:type="dxa"/>
          </w:tcPr>
          <w:p w14:paraId="45B46555" w14:textId="5C8127D7" w:rsidR="00BF30BB" w:rsidRPr="003D7EB9" w:rsidRDefault="00B86638" w:rsidP="00F058BE">
            <w:pPr>
              <w:rPr>
                <w:rFonts w:ascii="微软雅黑" w:eastAsia="微软雅黑" w:hAnsi="微软雅黑"/>
              </w:rPr>
            </w:pPr>
            <w:r>
              <w:rPr>
                <w:rFonts w:ascii="微软雅黑" w:eastAsia="微软雅黑" w:hAnsi="微软雅黑" w:hint="eastAsia"/>
              </w:rPr>
              <w:t>杨翠翠</w:t>
            </w:r>
          </w:p>
        </w:tc>
        <w:tc>
          <w:tcPr>
            <w:tcW w:w="2236" w:type="dxa"/>
          </w:tcPr>
          <w:p w14:paraId="34A05355"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文献类型</w:t>
            </w:r>
          </w:p>
        </w:tc>
        <w:tc>
          <w:tcPr>
            <w:tcW w:w="2725" w:type="dxa"/>
          </w:tcPr>
          <w:p w14:paraId="05A9BB79" w14:textId="35B816C8" w:rsidR="00BF30BB" w:rsidRPr="003D7EB9" w:rsidRDefault="00BF30BB" w:rsidP="00F058BE">
            <w:pPr>
              <w:rPr>
                <w:rFonts w:ascii="微软雅黑" w:eastAsia="微软雅黑" w:hAnsi="微软雅黑"/>
              </w:rPr>
            </w:pPr>
            <w:r>
              <w:rPr>
                <w:rFonts w:ascii="微软雅黑" w:eastAsia="微软雅黑" w:hAnsi="微软雅黑" w:hint="eastAsia"/>
                <w:sz w:val="20"/>
                <w:szCs w:val="21"/>
              </w:rPr>
              <w:t>博</w:t>
            </w:r>
            <w:r w:rsidRPr="00837573">
              <w:rPr>
                <w:rFonts w:ascii="微软雅黑" w:eastAsia="微软雅黑" w:hAnsi="微软雅黑"/>
                <w:sz w:val="20"/>
                <w:szCs w:val="21"/>
              </w:rPr>
              <w:t>士学位论文</w:t>
            </w:r>
          </w:p>
        </w:tc>
      </w:tr>
      <w:tr w:rsidR="00BF30BB" w:rsidRPr="003D7EB9" w14:paraId="3A9241E2" w14:textId="77777777" w:rsidTr="00F058BE">
        <w:tc>
          <w:tcPr>
            <w:tcW w:w="1277" w:type="dxa"/>
            <w:vMerge/>
          </w:tcPr>
          <w:p w14:paraId="5132F19F" w14:textId="77777777" w:rsidR="00BF30BB" w:rsidRPr="003D7EB9" w:rsidRDefault="00BF30BB" w:rsidP="00F058BE">
            <w:pPr>
              <w:rPr>
                <w:rFonts w:ascii="微软雅黑" w:eastAsia="微软雅黑" w:hAnsi="微软雅黑"/>
                <w:b/>
                <w:bCs/>
              </w:rPr>
            </w:pPr>
          </w:p>
        </w:tc>
        <w:tc>
          <w:tcPr>
            <w:tcW w:w="1134" w:type="dxa"/>
          </w:tcPr>
          <w:p w14:paraId="2A6C4A1D"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影响因子</w:t>
            </w:r>
          </w:p>
        </w:tc>
        <w:tc>
          <w:tcPr>
            <w:tcW w:w="1843" w:type="dxa"/>
          </w:tcPr>
          <w:p w14:paraId="1763FCD9" w14:textId="77777777" w:rsidR="00BF30BB" w:rsidRPr="003D7EB9" w:rsidRDefault="00BF30BB" w:rsidP="00F058BE">
            <w:pPr>
              <w:rPr>
                <w:rFonts w:ascii="微软雅黑" w:eastAsia="微软雅黑" w:hAnsi="微软雅黑"/>
              </w:rPr>
            </w:pPr>
          </w:p>
        </w:tc>
        <w:tc>
          <w:tcPr>
            <w:tcW w:w="2236" w:type="dxa"/>
          </w:tcPr>
          <w:p w14:paraId="71E7E127"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文献来源</w:t>
            </w:r>
          </w:p>
        </w:tc>
        <w:tc>
          <w:tcPr>
            <w:tcW w:w="2725" w:type="dxa"/>
          </w:tcPr>
          <w:p w14:paraId="67B58A94" w14:textId="17CFDF52" w:rsidR="00BF30BB" w:rsidRPr="003D7EB9" w:rsidRDefault="00BF30BB" w:rsidP="00F058BE">
            <w:pPr>
              <w:rPr>
                <w:rFonts w:ascii="微软雅黑" w:eastAsia="微软雅黑" w:hAnsi="微软雅黑"/>
              </w:rPr>
            </w:pPr>
            <w:r>
              <w:rPr>
                <w:rFonts w:ascii="微软雅黑" w:eastAsia="微软雅黑" w:hAnsi="微软雅黑" w:hint="eastAsia"/>
              </w:rPr>
              <w:t>知网</w:t>
            </w:r>
          </w:p>
        </w:tc>
      </w:tr>
      <w:tr w:rsidR="00BF30BB" w:rsidRPr="003D7EB9" w14:paraId="2CD636CC" w14:textId="77777777" w:rsidTr="00F058BE">
        <w:tc>
          <w:tcPr>
            <w:tcW w:w="1277" w:type="dxa"/>
            <w:vMerge/>
          </w:tcPr>
          <w:p w14:paraId="17F64715" w14:textId="77777777" w:rsidR="00BF30BB" w:rsidRPr="003D7EB9" w:rsidRDefault="00BF30BB" w:rsidP="00F058BE">
            <w:pPr>
              <w:rPr>
                <w:rFonts w:ascii="微软雅黑" w:eastAsia="微软雅黑" w:hAnsi="微软雅黑"/>
                <w:b/>
                <w:bCs/>
              </w:rPr>
            </w:pPr>
          </w:p>
        </w:tc>
        <w:tc>
          <w:tcPr>
            <w:tcW w:w="1134" w:type="dxa"/>
          </w:tcPr>
          <w:p w14:paraId="5E11AB25"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原文链接</w:t>
            </w:r>
          </w:p>
        </w:tc>
        <w:tc>
          <w:tcPr>
            <w:tcW w:w="6804" w:type="dxa"/>
            <w:gridSpan w:val="3"/>
          </w:tcPr>
          <w:p w14:paraId="66DFA552" w14:textId="375FBE94" w:rsidR="00BF30BB" w:rsidRPr="003D7EB9" w:rsidRDefault="00B86638" w:rsidP="00F058BE">
            <w:pPr>
              <w:rPr>
                <w:rFonts w:ascii="微软雅黑" w:eastAsia="微软雅黑" w:hAnsi="微软雅黑"/>
              </w:rPr>
            </w:pPr>
            <w:r w:rsidRPr="00B86638">
              <w:rPr>
                <w:rFonts w:ascii="微软雅黑" w:eastAsia="微软雅黑" w:hAnsi="微软雅黑"/>
                <w:sz w:val="20"/>
                <w:szCs w:val="21"/>
              </w:rPr>
              <w:t>F:\研究生\拓展阅读</w:t>
            </w:r>
            <w:r>
              <w:rPr>
                <w:rFonts w:ascii="微软雅黑" w:eastAsia="微软雅黑" w:hAnsi="微软雅黑" w:hint="eastAsia"/>
                <w:sz w:val="20"/>
                <w:szCs w:val="21"/>
              </w:rPr>
              <w:t>\</w:t>
            </w:r>
            <w:r w:rsidRPr="00B86638">
              <w:rPr>
                <w:rFonts w:ascii="微软雅黑" w:eastAsia="微软雅黑" w:hAnsi="微软雅黑" w:hint="eastAsia"/>
                <w:sz w:val="20"/>
                <w:szCs w:val="21"/>
              </w:rPr>
              <w:t>细菌觅食优化算法及其应用研究</w:t>
            </w:r>
            <w:r w:rsidRPr="00B86638">
              <w:rPr>
                <w:rFonts w:ascii="微软雅黑" w:eastAsia="微软雅黑" w:hAnsi="微软雅黑"/>
                <w:sz w:val="20"/>
                <w:szCs w:val="21"/>
              </w:rPr>
              <w:t>_杨翠翠.pdf</w:t>
            </w:r>
          </w:p>
        </w:tc>
      </w:tr>
      <w:tr w:rsidR="00BF30BB" w:rsidRPr="003D7EB9" w14:paraId="28878D67" w14:textId="77777777" w:rsidTr="00F058BE">
        <w:tc>
          <w:tcPr>
            <w:tcW w:w="1277" w:type="dxa"/>
            <w:vMerge/>
          </w:tcPr>
          <w:p w14:paraId="3100FB30" w14:textId="77777777" w:rsidR="00BF30BB" w:rsidRPr="003D7EB9" w:rsidRDefault="00BF30BB" w:rsidP="00F058BE">
            <w:pPr>
              <w:rPr>
                <w:rFonts w:ascii="微软雅黑" w:eastAsia="微软雅黑" w:hAnsi="微软雅黑"/>
                <w:b/>
                <w:bCs/>
              </w:rPr>
            </w:pPr>
          </w:p>
        </w:tc>
        <w:tc>
          <w:tcPr>
            <w:tcW w:w="1134" w:type="dxa"/>
          </w:tcPr>
          <w:p w14:paraId="0DB13A6E"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关键词</w:t>
            </w:r>
          </w:p>
        </w:tc>
        <w:tc>
          <w:tcPr>
            <w:tcW w:w="6804" w:type="dxa"/>
            <w:gridSpan w:val="3"/>
          </w:tcPr>
          <w:p w14:paraId="64FBD482" w14:textId="77777777" w:rsidR="00134934" w:rsidRPr="00134934" w:rsidRDefault="00134934" w:rsidP="00134934">
            <w:pPr>
              <w:rPr>
                <w:rFonts w:ascii="微软雅黑" w:eastAsia="微软雅黑" w:hAnsi="微软雅黑"/>
                <w:sz w:val="20"/>
                <w:szCs w:val="21"/>
              </w:rPr>
            </w:pPr>
            <w:r w:rsidRPr="00134934">
              <w:rPr>
                <w:rFonts w:ascii="微软雅黑" w:eastAsia="微软雅黑" w:hAnsi="微软雅黑" w:hint="eastAsia"/>
                <w:sz w:val="20"/>
                <w:szCs w:val="21"/>
              </w:rPr>
              <w:t>细菌觅食优化；稳定性分析；函数优化；贝叶斯网络结构学习；功能模</w:t>
            </w:r>
          </w:p>
          <w:p w14:paraId="631B4734" w14:textId="2C1462A8" w:rsidR="00BF30BB" w:rsidRPr="003D7EB9" w:rsidRDefault="00134934" w:rsidP="00134934">
            <w:pPr>
              <w:rPr>
                <w:rFonts w:ascii="微软雅黑" w:eastAsia="微软雅黑" w:hAnsi="微软雅黑"/>
              </w:rPr>
            </w:pPr>
            <w:r w:rsidRPr="00134934">
              <w:rPr>
                <w:rFonts w:ascii="微软雅黑" w:eastAsia="微软雅黑" w:hAnsi="微软雅黑" w:hint="eastAsia"/>
                <w:sz w:val="20"/>
                <w:szCs w:val="21"/>
              </w:rPr>
              <w:t>块检测</w:t>
            </w:r>
          </w:p>
        </w:tc>
      </w:tr>
      <w:tr w:rsidR="00BF30BB" w:rsidRPr="003D7EB9" w14:paraId="6ABCEA6F" w14:textId="77777777" w:rsidTr="00F058BE">
        <w:tc>
          <w:tcPr>
            <w:tcW w:w="1277" w:type="dxa"/>
            <w:vMerge w:val="restart"/>
          </w:tcPr>
          <w:p w14:paraId="73487764"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sz w:val="24"/>
                <w:szCs w:val="28"/>
              </w:rPr>
              <w:t>精读</w:t>
            </w:r>
          </w:p>
        </w:tc>
        <w:tc>
          <w:tcPr>
            <w:tcW w:w="1134" w:type="dxa"/>
          </w:tcPr>
          <w:p w14:paraId="3E192267"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论文结构</w:t>
            </w:r>
          </w:p>
        </w:tc>
        <w:tc>
          <w:tcPr>
            <w:tcW w:w="6804" w:type="dxa"/>
            <w:gridSpan w:val="3"/>
          </w:tcPr>
          <w:p w14:paraId="1B68B21B" w14:textId="54A11FDC" w:rsidR="00AC237C" w:rsidRDefault="00AC237C" w:rsidP="00AC237C">
            <w:pPr>
              <w:pStyle w:val="a9"/>
              <w:numPr>
                <w:ilvl w:val="0"/>
                <w:numId w:val="6"/>
              </w:numPr>
              <w:rPr>
                <w:rFonts w:ascii="微软雅黑" w:eastAsia="微软雅黑" w:hAnsi="微软雅黑"/>
                <w:sz w:val="20"/>
                <w:szCs w:val="21"/>
              </w:rPr>
            </w:pPr>
            <w:r w:rsidRPr="00AC237C">
              <w:rPr>
                <w:rFonts w:ascii="微软雅黑" w:eastAsia="微软雅黑" w:hAnsi="微软雅黑" w:hint="eastAsia"/>
                <w:sz w:val="20"/>
                <w:szCs w:val="21"/>
              </w:rPr>
              <w:t>绪论：</w:t>
            </w:r>
            <w:r w:rsidR="003C79F9" w:rsidRPr="003C79F9">
              <w:rPr>
                <w:rFonts w:ascii="微软雅黑" w:eastAsia="微软雅黑" w:hAnsi="微软雅黑" w:hint="eastAsia"/>
                <w:sz w:val="20"/>
                <w:szCs w:val="21"/>
              </w:rPr>
              <w:t>介绍研究的背景</w:t>
            </w:r>
            <w:r w:rsidR="003C79F9">
              <w:rPr>
                <w:rFonts w:ascii="微软雅黑" w:eastAsia="微软雅黑" w:hAnsi="微软雅黑" w:hint="eastAsia"/>
                <w:sz w:val="20"/>
                <w:szCs w:val="21"/>
              </w:rPr>
              <w:t>与</w:t>
            </w:r>
            <w:r w:rsidR="003C79F9" w:rsidRPr="003C79F9">
              <w:rPr>
                <w:rFonts w:ascii="微软雅黑" w:eastAsia="微软雅黑" w:hAnsi="微软雅黑" w:hint="eastAsia"/>
                <w:sz w:val="20"/>
                <w:szCs w:val="21"/>
              </w:rPr>
              <w:t>意义、优化问题的概述</w:t>
            </w:r>
            <w:r w:rsidR="003C79F9">
              <w:rPr>
                <w:rFonts w:ascii="微软雅黑" w:eastAsia="微软雅黑" w:hAnsi="微软雅黑" w:hint="eastAsia"/>
                <w:sz w:val="20"/>
                <w:szCs w:val="21"/>
              </w:rPr>
              <w:t>、</w:t>
            </w:r>
            <w:r w:rsidR="003C79F9" w:rsidRPr="003C79F9">
              <w:rPr>
                <w:rFonts w:ascii="微软雅黑" w:eastAsia="微软雅黑" w:hAnsi="微软雅黑"/>
                <w:sz w:val="20"/>
                <w:szCs w:val="21"/>
              </w:rPr>
              <w:t>BFO算法的基本原理和研究现状</w:t>
            </w:r>
            <w:r w:rsidR="003C79F9">
              <w:rPr>
                <w:rFonts w:ascii="微软雅黑" w:eastAsia="微软雅黑" w:hAnsi="微软雅黑" w:hint="eastAsia"/>
                <w:sz w:val="20"/>
                <w:szCs w:val="21"/>
              </w:rPr>
              <w:t>以及本篇论文的主要工作和组织结构</w:t>
            </w:r>
            <w:r w:rsidR="003C79F9" w:rsidRPr="003C79F9">
              <w:rPr>
                <w:rFonts w:ascii="微软雅黑" w:eastAsia="微软雅黑" w:hAnsi="微软雅黑"/>
                <w:sz w:val="20"/>
                <w:szCs w:val="21"/>
              </w:rPr>
              <w:t>。</w:t>
            </w:r>
          </w:p>
          <w:p w14:paraId="514A8037" w14:textId="77777777" w:rsidR="008C051C" w:rsidRDefault="003C79F9" w:rsidP="001A297F">
            <w:pPr>
              <w:pStyle w:val="a9"/>
              <w:numPr>
                <w:ilvl w:val="0"/>
                <w:numId w:val="6"/>
              </w:numPr>
              <w:rPr>
                <w:rFonts w:ascii="微软雅黑" w:eastAsia="微软雅黑" w:hAnsi="微软雅黑"/>
                <w:sz w:val="20"/>
                <w:szCs w:val="21"/>
              </w:rPr>
            </w:pPr>
            <w:r w:rsidRPr="008C051C">
              <w:rPr>
                <w:rFonts w:ascii="微软雅黑" w:eastAsia="微软雅黑" w:hAnsi="微软雅黑" w:hint="eastAsia"/>
                <w:sz w:val="20"/>
                <w:szCs w:val="21"/>
              </w:rPr>
              <w:t>针对BFO提出五个方面的创新性研究</w:t>
            </w:r>
            <w:r w:rsidR="00883DB3" w:rsidRPr="008C051C">
              <w:rPr>
                <w:rFonts w:ascii="微软雅黑" w:eastAsia="微软雅黑" w:hAnsi="微软雅黑" w:hint="eastAsia"/>
                <w:sz w:val="20"/>
                <w:szCs w:val="21"/>
              </w:rPr>
              <w:t>：</w:t>
            </w:r>
          </w:p>
          <w:p w14:paraId="42DA1202" w14:textId="77777777" w:rsidR="00E0303C" w:rsidRPr="00E0303C" w:rsidRDefault="00883DB3" w:rsidP="00E0303C">
            <w:pPr>
              <w:ind w:firstLineChars="200" w:firstLine="400"/>
              <w:rPr>
                <w:rFonts w:ascii="微软雅黑" w:eastAsia="微软雅黑" w:hAnsi="微软雅黑"/>
              </w:rPr>
            </w:pPr>
            <w:r w:rsidRPr="00E0303C">
              <w:rPr>
                <w:rFonts w:ascii="微软雅黑" w:eastAsia="微软雅黑" w:hAnsi="微软雅黑" w:hint="eastAsia"/>
                <w:sz w:val="20"/>
                <w:szCs w:val="21"/>
              </w:rPr>
              <w:t>-第二章：</w:t>
            </w:r>
            <w:r w:rsidR="00E0303C" w:rsidRPr="00E0303C">
              <w:rPr>
                <w:rFonts w:ascii="微软雅黑" w:eastAsia="微软雅黑" w:hAnsi="微软雅黑" w:hint="eastAsia"/>
                <w:color w:val="060607"/>
                <w:spacing w:val="8"/>
                <w:szCs w:val="21"/>
                <w:shd w:val="clear" w:color="auto" w:fill="FFFFFF"/>
              </w:rPr>
              <w:t>开展了关于</w:t>
            </w:r>
            <w:r w:rsidR="00E0303C" w:rsidRPr="00E0303C">
              <w:rPr>
                <w:rFonts w:ascii="微软雅黑" w:eastAsia="微软雅黑" w:hAnsi="微软雅黑"/>
                <w:color w:val="060607"/>
                <w:spacing w:val="8"/>
                <w:szCs w:val="21"/>
                <w:shd w:val="clear" w:color="auto" w:fill="FFFFFF"/>
              </w:rPr>
              <w:t xml:space="preserve">BFO </w:t>
            </w:r>
            <w:r w:rsidR="00E0303C" w:rsidRPr="00E0303C">
              <w:rPr>
                <w:rFonts w:ascii="微软雅黑" w:eastAsia="微软雅黑" w:hAnsi="微软雅黑" w:hint="eastAsia"/>
                <w:color w:val="060607"/>
                <w:spacing w:val="8"/>
                <w:szCs w:val="21"/>
                <w:shd w:val="clear" w:color="auto" w:fill="FFFFFF"/>
              </w:rPr>
              <w:t>中趋向机制</w:t>
            </w:r>
            <w:r w:rsidR="00E0303C" w:rsidRPr="00E0303C">
              <w:rPr>
                <w:rFonts w:ascii="微软雅黑" w:eastAsia="微软雅黑" w:hAnsi="微软雅黑"/>
                <w:color w:val="060607"/>
                <w:spacing w:val="8"/>
                <w:szCs w:val="21"/>
                <w:shd w:val="clear" w:color="auto" w:fill="FFFFFF"/>
              </w:rPr>
              <w:t>稳定性的理论研究</w:t>
            </w:r>
          </w:p>
          <w:p w14:paraId="76A5B9B0" w14:textId="1075D373" w:rsidR="008C051C" w:rsidRDefault="00883DB3" w:rsidP="00883DB3">
            <w:pPr>
              <w:pStyle w:val="a9"/>
              <w:ind w:left="360"/>
              <w:rPr>
                <w:rFonts w:ascii="微软雅黑" w:eastAsia="微软雅黑" w:hAnsi="微软雅黑"/>
                <w:sz w:val="20"/>
                <w:szCs w:val="21"/>
              </w:rPr>
            </w:pPr>
            <w:r>
              <w:rPr>
                <w:rFonts w:ascii="微软雅黑" w:eastAsia="微软雅黑" w:hAnsi="微软雅黑" w:hint="eastAsia"/>
                <w:sz w:val="20"/>
                <w:szCs w:val="21"/>
              </w:rPr>
              <w:t>-第三章：</w:t>
            </w:r>
            <w:r w:rsidR="00A922F7">
              <w:rPr>
                <w:rFonts w:ascii="微软雅黑" w:eastAsia="微软雅黑" w:hAnsi="微软雅黑" w:hint="eastAsia"/>
                <w:sz w:val="20"/>
                <w:szCs w:val="21"/>
              </w:rPr>
              <w:t>提出</w:t>
            </w:r>
            <w:r w:rsidR="008C051C" w:rsidRPr="008C051C">
              <w:rPr>
                <w:rFonts w:ascii="微软雅黑" w:eastAsia="微软雅黑" w:hAnsi="微软雅黑" w:hint="eastAsia"/>
                <w:sz w:val="20"/>
                <w:szCs w:val="21"/>
              </w:rPr>
              <w:t>基于自适应趋向和接合策略的菌群算法（</w:t>
            </w:r>
            <w:r w:rsidR="008C051C" w:rsidRPr="008C051C">
              <w:rPr>
                <w:rFonts w:ascii="微软雅黑" w:eastAsia="微软雅黑" w:hAnsi="微软雅黑"/>
                <w:sz w:val="20"/>
                <w:szCs w:val="21"/>
              </w:rPr>
              <w:t>BFO-CC）</w:t>
            </w:r>
          </w:p>
          <w:p w14:paraId="610BC9C4" w14:textId="4FAB1FBB" w:rsidR="00AC237C" w:rsidRPr="00AC237C" w:rsidRDefault="00883DB3" w:rsidP="00883DB3">
            <w:pPr>
              <w:pStyle w:val="a9"/>
              <w:ind w:left="360"/>
              <w:rPr>
                <w:rFonts w:ascii="微软雅黑" w:eastAsia="微软雅黑" w:hAnsi="微软雅黑"/>
                <w:sz w:val="20"/>
                <w:szCs w:val="21"/>
              </w:rPr>
            </w:pPr>
            <w:r>
              <w:rPr>
                <w:rFonts w:ascii="微软雅黑" w:eastAsia="微软雅黑" w:hAnsi="微软雅黑" w:hint="eastAsia"/>
                <w:sz w:val="20"/>
                <w:szCs w:val="21"/>
              </w:rPr>
              <w:t>-第四章：</w:t>
            </w:r>
            <w:r w:rsidR="00A922F7">
              <w:rPr>
                <w:rFonts w:ascii="微软雅黑" w:eastAsia="微软雅黑" w:hAnsi="微软雅黑" w:hint="eastAsia"/>
                <w:sz w:val="20"/>
                <w:szCs w:val="21"/>
              </w:rPr>
              <w:t>针对多目标优化提出</w:t>
            </w:r>
            <w:r w:rsidR="00A922F7" w:rsidRPr="00A922F7">
              <w:rPr>
                <w:rFonts w:ascii="微软雅黑" w:eastAsia="微软雅黑" w:hAnsi="微软雅黑" w:hint="eastAsia"/>
                <w:sz w:val="20"/>
                <w:szCs w:val="21"/>
              </w:rPr>
              <w:t>基于精英解存储机制的多目标函数菌群算法（</w:t>
            </w:r>
            <w:r w:rsidR="00A922F7" w:rsidRPr="00A922F7">
              <w:rPr>
                <w:rFonts w:ascii="微软雅黑" w:eastAsia="微软雅黑" w:hAnsi="微软雅黑"/>
                <w:sz w:val="20"/>
                <w:szCs w:val="21"/>
              </w:rPr>
              <w:t>MABFO）</w:t>
            </w:r>
          </w:p>
          <w:p w14:paraId="1C485ECA" w14:textId="0622D3C0" w:rsidR="00AC237C" w:rsidRPr="00AC237C" w:rsidRDefault="00883DB3" w:rsidP="00883DB3">
            <w:pPr>
              <w:pStyle w:val="a9"/>
              <w:ind w:left="360"/>
              <w:rPr>
                <w:rFonts w:ascii="微软雅黑" w:eastAsia="微软雅黑" w:hAnsi="微软雅黑"/>
                <w:sz w:val="20"/>
                <w:szCs w:val="21"/>
              </w:rPr>
            </w:pPr>
            <w:r>
              <w:rPr>
                <w:rFonts w:ascii="微软雅黑" w:eastAsia="微软雅黑" w:hAnsi="微软雅黑" w:hint="eastAsia"/>
                <w:sz w:val="20"/>
                <w:szCs w:val="21"/>
              </w:rPr>
              <w:t>-第五章：</w:t>
            </w:r>
            <w:r w:rsidR="00A922F7" w:rsidRPr="00A922F7">
              <w:rPr>
                <w:rFonts w:ascii="微软雅黑" w:eastAsia="微软雅黑" w:hAnsi="微软雅黑" w:hint="eastAsia"/>
                <w:sz w:val="20"/>
                <w:szCs w:val="21"/>
              </w:rPr>
              <w:t>基于细菌觅食机理的贝叶斯网络结构学习算法</w:t>
            </w:r>
          </w:p>
          <w:p w14:paraId="26D7AF4E" w14:textId="0F074E74" w:rsidR="00AC237C" w:rsidRPr="00AC237C" w:rsidRDefault="00883DB3" w:rsidP="00883DB3">
            <w:pPr>
              <w:pStyle w:val="a9"/>
              <w:ind w:left="360"/>
              <w:rPr>
                <w:rFonts w:ascii="微软雅黑" w:eastAsia="微软雅黑" w:hAnsi="微软雅黑"/>
                <w:sz w:val="20"/>
                <w:szCs w:val="21"/>
              </w:rPr>
            </w:pPr>
            <w:r>
              <w:rPr>
                <w:rFonts w:ascii="微软雅黑" w:eastAsia="微软雅黑" w:hAnsi="微软雅黑" w:hint="eastAsia"/>
                <w:sz w:val="20"/>
                <w:szCs w:val="21"/>
              </w:rPr>
              <w:t>-第六章：</w:t>
            </w:r>
            <w:r w:rsidR="00A922F7" w:rsidRPr="00A922F7">
              <w:rPr>
                <w:rFonts w:ascii="微软雅黑" w:eastAsia="微软雅黑" w:hAnsi="微软雅黑" w:hint="eastAsia"/>
                <w:sz w:val="20"/>
                <w:szCs w:val="21"/>
              </w:rPr>
              <w:t>基于细菌觅食机理的</w:t>
            </w:r>
            <w:r w:rsidR="00A922F7" w:rsidRPr="00A922F7">
              <w:rPr>
                <w:rFonts w:ascii="微软雅黑" w:eastAsia="微软雅黑" w:hAnsi="微软雅黑"/>
                <w:sz w:val="20"/>
                <w:szCs w:val="21"/>
              </w:rPr>
              <w:t>PPI 网络功能模块检测算法</w:t>
            </w:r>
          </w:p>
          <w:p w14:paraId="6144D8B4" w14:textId="720C07DF" w:rsidR="00AC237C" w:rsidRDefault="00AC237C" w:rsidP="00AC237C">
            <w:pPr>
              <w:pStyle w:val="a9"/>
              <w:numPr>
                <w:ilvl w:val="0"/>
                <w:numId w:val="6"/>
              </w:numPr>
              <w:rPr>
                <w:rFonts w:ascii="微软雅黑" w:eastAsia="微软雅黑" w:hAnsi="微软雅黑"/>
                <w:sz w:val="20"/>
                <w:szCs w:val="21"/>
              </w:rPr>
            </w:pPr>
            <w:r w:rsidRPr="00883DB3">
              <w:rPr>
                <w:rFonts w:ascii="微软雅黑" w:eastAsia="微软雅黑" w:hAnsi="微软雅黑" w:hint="eastAsia"/>
                <w:sz w:val="20"/>
                <w:szCs w:val="21"/>
              </w:rPr>
              <w:t>结论：总结研究成果、创新点以及未来研究方向。</w:t>
            </w:r>
          </w:p>
          <w:p w14:paraId="6353EE86" w14:textId="77777777" w:rsidR="00A922F7" w:rsidRDefault="00AC237C" w:rsidP="00883DB3">
            <w:pPr>
              <w:pStyle w:val="a9"/>
              <w:numPr>
                <w:ilvl w:val="0"/>
                <w:numId w:val="6"/>
              </w:numPr>
              <w:rPr>
                <w:rFonts w:ascii="微软雅黑" w:eastAsia="微软雅黑" w:hAnsi="微软雅黑"/>
                <w:sz w:val="20"/>
                <w:szCs w:val="21"/>
              </w:rPr>
            </w:pPr>
            <w:r w:rsidRPr="00883DB3">
              <w:rPr>
                <w:rFonts w:ascii="微软雅黑" w:eastAsia="微软雅黑" w:hAnsi="微软雅黑" w:hint="eastAsia"/>
                <w:sz w:val="20"/>
                <w:szCs w:val="21"/>
              </w:rPr>
              <w:t>参考文献</w:t>
            </w:r>
            <w:r w:rsidR="00883DB3" w:rsidRPr="00883DB3">
              <w:rPr>
                <w:rFonts w:ascii="微软雅黑" w:eastAsia="微软雅黑" w:hAnsi="微软雅黑" w:hint="eastAsia"/>
                <w:sz w:val="20"/>
                <w:szCs w:val="21"/>
              </w:rPr>
              <w:t>；</w:t>
            </w:r>
          </w:p>
          <w:p w14:paraId="28645186" w14:textId="42827701" w:rsidR="00BF30BB" w:rsidRDefault="00883DB3" w:rsidP="00883DB3">
            <w:pPr>
              <w:pStyle w:val="a9"/>
              <w:numPr>
                <w:ilvl w:val="0"/>
                <w:numId w:val="6"/>
              </w:numPr>
              <w:rPr>
                <w:rFonts w:ascii="微软雅黑" w:eastAsia="微软雅黑" w:hAnsi="微软雅黑"/>
                <w:sz w:val="20"/>
                <w:szCs w:val="21"/>
              </w:rPr>
            </w:pPr>
            <w:r w:rsidRPr="00883DB3">
              <w:rPr>
                <w:rFonts w:ascii="微软雅黑" w:eastAsia="微软雅黑" w:hAnsi="微软雅黑" w:hint="eastAsia"/>
                <w:sz w:val="20"/>
                <w:szCs w:val="21"/>
              </w:rPr>
              <w:t>攻读博士学位期间承担的科研任务与主要成果</w:t>
            </w:r>
            <w:r w:rsidR="000D3D28">
              <w:rPr>
                <w:rFonts w:ascii="微软雅黑" w:eastAsia="微软雅黑" w:hAnsi="微软雅黑" w:hint="eastAsia"/>
                <w:sz w:val="20"/>
                <w:szCs w:val="21"/>
              </w:rPr>
              <w:t>；</w:t>
            </w:r>
          </w:p>
          <w:p w14:paraId="627CD9D0" w14:textId="4FDA958C" w:rsidR="000D3D28" w:rsidRPr="00A922F7" w:rsidRDefault="000D3D28" w:rsidP="00A922F7">
            <w:pPr>
              <w:pStyle w:val="a9"/>
              <w:numPr>
                <w:ilvl w:val="0"/>
                <w:numId w:val="6"/>
              </w:numPr>
              <w:rPr>
                <w:rFonts w:ascii="微软雅黑" w:eastAsia="微软雅黑" w:hAnsi="微软雅黑"/>
                <w:sz w:val="20"/>
                <w:szCs w:val="21"/>
              </w:rPr>
            </w:pPr>
            <w:r w:rsidRPr="00A922F7">
              <w:rPr>
                <w:rFonts w:ascii="微软雅黑" w:eastAsia="微软雅黑" w:hAnsi="微软雅黑" w:hint="eastAsia"/>
                <w:sz w:val="20"/>
                <w:szCs w:val="21"/>
              </w:rPr>
              <w:t>致谢</w:t>
            </w:r>
          </w:p>
        </w:tc>
      </w:tr>
      <w:tr w:rsidR="00BF30BB" w:rsidRPr="003D7EB9" w14:paraId="7338F69F" w14:textId="77777777" w:rsidTr="00F058BE">
        <w:tc>
          <w:tcPr>
            <w:tcW w:w="1277" w:type="dxa"/>
            <w:vMerge/>
          </w:tcPr>
          <w:p w14:paraId="6C7A9769" w14:textId="77777777" w:rsidR="00BF30BB" w:rsidRPr="003D7EB9" w:rsidRDefault="00BF30BB" w:rsidP="00F058BE">
            <w:pPr>
              <w:rPr>
                <w:rFonts w:ascii="微软雅黑" w:eastAsia="微软雅黑" w:hAnsi="微软雅黑"/>
                <w:b/>
                <w:bCs/>
              </w:rPr>
            </w:pPr>
          </w:p>
        </w:tc>
        <w:tc>
          <w:tcPr>
            <w:tcW w:w="1134" w:type="dxa"/>
          </w:tcPr>
          <w:p w14:paraId="360F9759"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研究问题</w:t>
            </w:r>
          </w:p>
        </w:tc>
        <w:tc>
          <w:tcPr>
            <w:tcW w:w="6804" w:type="dxa"/>
            <w:gridSpan w:val="3"/>
          </w:tcPr>
          <w:p w14:paraId="0F2E0315" w14:textId="2E146A63" w:rsidR="00BF30BB" w:rsidRPr="003D7EB9" w:rsidRDefault="00C10817" w:rsidP="00C10817">
            <w:pPr>
              <w:rPr>
                <w:rFonts w:ascii="微软雅黑" w:eastAsia="微软雅黑" w:hAnsi="微软雅黑"/>
              </w:rPr>
            </w:pPr>
            <w:r>
              <w:rPr>
                <w:rFonts w:ascii="微软雅黑" w:eastAsia="微软雅黑" w:hAnsi="微软雅黑" w:hint="eastAsia"/>
                <w:sz w:val="20"/>
                <w:szCs w:val="21"/>
              </w:rPr>
              <w:t>针对BFO算法</w:t>
            </w:r>
            <w:r w:rsidRPr="00C10817">
              <w:rPr>
                <w:rFonts w:ascii="微软雅黑" w:eastAsia="微软雅黑" w:hAnsi="微软雅黑" w:hint="eastAsia"/>
                <w:sz w:val="20"/>
                <w:szCs w:val="21"/>
              </w:rPr>
              <w:t>收敛性与稳定性的理论研究工作少，且已有的理论研究都特</w:t>
            </w:r>
            <w:r w:rsidRPr="00C10817">
              <w:rPr>
                <w:rFonts w:ascii="微软雅黑" w:eastAsia="微软雅黑" w:hAnsi="微软雅黑" w:hint="eastAsia"/>
                <w:sz w:val="20"/>
                <w:szCs w:val="21"/>
              </w:rPr>
              <w:lastRenderedPageBreak/>
              <w:t>定于一维目标函数进行分析；大都针对单目标函数优化问题，对多目标函数和离散优化问题的关注还比较少</w:t>
            </w:r>
            <w:r>
              <w:rPr>
                <w:rFonts w:ascii="微软雅黑" w:eastAsia="微软雅黑" w:hAnsi="微软雅黑" w:hint="eastAsia"/>
                <w:sz w:val="20"/>
                <w:szCs w:val="21"/>
              </w:rPr>
              <w:t>的问题展开研究。</w:t>
            </w:r>
          </w:p>
        </w:tc>
      </w:tr>
      <w:tr w:rsidR="00BF30BB" w:rsidRPr="003D7EB9" w14:paraId="623DACAE" w14:textId="77777777" w:rsidTr="00F058BE">
        <w:tc>
          <w:tcPr>
            <w:tcW w:w="1277" w:type="dxa"/>
            <w:vMerge/>
          </w:tcPr>
          <w:p w14:paraId="6B5A223A" w14:textId="77777777" w:rsidR="00BF30BB" w:rsidRPr="003D7EB9" w:rsidRDefault="00BF30BB" w:rsidP="00F058BE">
            <w:pPr>
              <w:rPr>
                <w:rFonts w:ascii="微软雅黑" w:eastAsia="微软雅黑" w:hAnsi="微软雅黑"/>
                <w:b/>
                <w:bCs/>
              </w:rPr>
            </w:pPr>
          </w:p>
        </w:tc>
        <w:tc>
          <w:tcPr>
            <w:tcW w:w="1134" w:type="dxa"/>
          </w:tcPr>
          <w:p w14:paraId="7BDFFDA2"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研究方法</w:t>
            </w:r>
          </w:p>
        </w:tc>
        <w:tc>
          <w:tcPr>
            <w:tcW w:w="6804" w:type="dxa"/>
            <w:gridSpan w:val="3"/>
          </w:tcPr>
          <w:p w14:paraId="4E8AA854" w14:textId="77777777" w:rsidR="00244B9B" w:rsidRDefault="00244B9B" w:rsidP="00CF0F7B">
            <w:pPr>
              <w:rPr>
                <w:rFonts w:ascii="微软雅黑" w:eastAsia="微软雅黑" w:hAnsi="微软雅黑"/>
                <w:color w:val="060607"/>
                <w:spacing w:val="8"/>
                <w:szCs w:val="21"/>
                <w:shd w:val="clear" w:color="auto" w:fill="FFFFFF"/>
              </w:rPr>
            </w:pPr>
            <w:r w:rsidRPr="00244B9B">
              <w:rPr>
                <w:rFonts w:ascii="微软雅黑" w:eastAsia="微软雅黑" w:hAnsi="微软雅黑" w:hint="eastAsia"/>
                <w:color w:val="060607"/>
                <w:spacing w:val="8"/>
                <w:szCs w:val="21"/>
                <w:shd w:val="clear" w:color="auto" w:fill="FFFFFF"/>
              </w:rPr>
              <w:t>从理论研究和应用研究两个层面对</w:t>
            </w:r>
            <w:r w:rsidRPr="00244B9B">
              <w:rPr>
                <w:rFonts w:ascii="微软雅黑" w:eastAsia="微软雅黑" w:hAnsi="微软雅黑"/>
                <w:color w:val="060607"/>
                <w:spacing w:val="8"/>
                <w:szCs w:val="21"/>
                <w:shd w:val="clear" w:color="auto" w:fill="FFFFFF"/>
              </w:rPr>
              <w:t>BFO 算法开展五个方面的研究工作</w:t>
            </w:r>
            <w:r>
              <w:rPr>
                <w:rFonts w:ascii="微软雅黑" w:eastAsia="微软雅黑" w:hAnsi="微软雅黑" w:hint="eastAsia"/>
                <w:color w:val="060607"/>
                <w:spacing w:val="8"/>
                <w:szCs w:val="21"/>
                <w:shd w:val="clear" w:color="auto" w:fill="FFFFFF"/>
              </w:rPr>
              <w:t>：</w:t>
            </w:r>
          </w:p>
          <w:p w14:paraId="0273CF32" w14:textId="175E2A8F" w:rsidR="00244B9B" w:rsidRPr="00244B9B" w:rsidRDefault="00E0303C" w:rsidP="00244B9B">
            <w:pPr>
              <w:pStyle w:val="a9"/>
              <w:numPr>
                <w:ilvl w:val="0"/>
                <w:numId w:val="10"/>
              </w:numPr>
              <w:rPr>
                <w:rFonts w:ascii="微软雅黑" w:eastAsia="微软雅黑" w:hAnsi="微软雅黑"/>
              </w:rPr>
            </w:pPr>
            <w:r w:rsidRPr="00E0303C">
              <w:rPr>
                <w:rFonts w:ascii="微软雅黑" w:eastAsia="微软雅黑" w:hAnsi="微软雅黑" w:hint="eastAsia"/>
                <w:color w:val="060607"/>
                <w:spacing w:val="8"/>
                <w:szCs w:val="21"/>
                <w:shd w:val="clear" w:color="auto" w:fill="FFFFFF"/>
              </w:rPr>
              <w:t>将趋向机制的稳定性分析从</w:t>
            </w:r>
            <w:r w:rsidRPr="00E0303C">
              <w:rPr>
                <w:rFonts w:ascii="微软雅黑" w:eastAsia="微软雅黑" w:hAnsi="微软雅黑"/>
                <w:color w:val="060607"/>
                <w:spacing w:val="8"/>
                <w:szCs w:val="21"/>
                <w:shd w:val="clear" w:color="auto" w:fill="FFFFFF"/>
              </w:rPr>
              <w:t>1维扩展到了</w:t>
            </w:r>
            <w:r>
              <w:rPr>
                <w:rFonts w:ascii="微软雅黑" w:eastAsia="微软雅黑" w:hAnsi="微软雅黑" w:hint="eastAsia"/>
                <w:color w:val="060607"/>
                <w:spacing w:val="8"/>
                <w:szCs w:val="21"/>
                <w:shd w:val="clear" w:color="auto" w:fill="FFFFFF"/>
              </w:rPr>
              <w:t>n</w:t>
            </w:r>
            <w:r w:rsidRPr="00E0303C">
              <w:rPr>
                <w:rFonts w:ascii="微软雅黑" w:eastAsia="微软雅黑" w:hAnsi="微软雅黑"/>
                <w:color w:val="060607"/>
                <w:spacing w:val="8"/>
                <w:szCs w:val="21"/>
                <w:shd w:val="clear" w:color="auto" w:fill="FFFFFF"/>
              </w:rPr>
              <w:t>维(即任意维)。</w:t>
            </w:r>
            <w:r w:rsidRPr="00E0303C">
              <w:rPr>
                <w:rFonts w:ascii="微软雅黑" w:eastAsia="微软雅黑" w:hAnsi="微软雅黑" w:hint="eastAsia"/>
                <w:color w:val="060607"/>
                <w:spacing w:val="8"/>
                <w:szCs w:val="21"/>
                <w:shd w:val="clear" w:color="auto" w:fill="FFFFFF"/>
              </w:rPr>
              <w:t>利用李雅普诺夫理论对</w:t>
            </w:r>
            <w:r w:rsidRPr="00E0303C">
              <w:rPr>
                <w:rFonts w:ascii="微软雅黑" w:eastAsia="微软雅黑" w:hAnsi="微软雅黑"/>
                <w:color w:val="060607"/>
                <w:spacing w:val="8"/>
                <w:szCs w:val="21"/>
                <w:shd w:val="clear" w:color="auto" w:fill="FFFFFF"/>
              </w:rPr>
              <w:t>BFO 算法的趋向机制的稳定性进行了理论证明。</w:t>
            </w:r>
          </w:p>
          <w:p w14:paraId="7B31B823" w14:textId="59F40CD2" w:rsidR="00BF30BB" w:rsidRDefault="00727506" w:rsidP="00244B9B">
            <w:pPr>
              <w:pStyle w:val="a9"/>
              <w:numPr>
                <w:ilvl w:val="0"/>
                <w:numId w:val="10"/>
              </w:numPr>
              <w:rPr>
                <w:rFonts w:ascii="微软雅黑" w:eastAsia="微软雅黑" w:hAnsi="微软雅黑"/>
              </w:rPr>
            </w:pPr>
            <w:r w:rsidRPr="00727506">
              <w:rPr>
                <w:rFonts w:ascii="微软雅黑" w:eastAsia="微软雅黑" w:hAnsi="微软雅黑" w:hint="eastAsia"/>
              </w:rPr>
              <w:t>基于细菌觅食的单目标函数优化</w:t>
            </w:r>
            <w:r>
              <w:rPr>
                <w:rFonts w:ascii="微软雅黑" w:eastAsia="微软雅黑" w:hAnsi="微软雅黑" w:hint="eastAsia"/>
              </w:rPr>
              <w:t>：提出</w:t>
            </w:r>
            <w:r w:rsidRPr="00727506">
              <w:rPr>
                <w:rFonts w:ascii="微软雅黑" w:eastAsia="微软雅黑" w:hAnsi="微软雅黑" w:hint="eastAsia"/>
              </w:rPr>
              <w:t>使用非均匀变异的自适应步长</w:t>
            </w:r>
            <w:r>
              <w:rPr>
                <w:rFonts w:ascii="微软雅黑" w:eastAsia="微软雅黑" w:hAnsi="微软雅黑" w:hint="eastAsia"/>
              </w:rPr>
              <w:t>机制和</w:t>
            </w:r>
            <w:r w:rsidRPr="00727506">
              <w:rPr>
                <w:rFonts w:ascii="微软雅黑" w:eastAsia="微软雅黑" w:hAnsi="微软雅黑" w:hint="eastAsia"/>
              </w:rPr>
              <w:t>模拟细菌接合行为的信息交流机制</w:t>
            </w:r>
            <w:r>
              <w:rPr>
                <w:rFonts w:ascii="微软雅黑" w:eastAsia="微软雅黑" w:hAnsi="微软雅黑" w:hint="eastAsia"/>
              </w:rPr>
              <w:t>的优化算法BFO-CC，在测试</w:t>
            </w:r>
            <w:r w:rsidR="00DB58D6">
              <w:rPr>
                <w:rFonts w:ascii="微软雅黑" w:eastAsia="微软雅黑" w:hAnsi="微软雅黑" w:hint="eastAsia"/>
              </w:rPr>
              <w:t>函数上和实际应用对比算法的有效性和优越性。</w:t>
            </w:r>
          </w:p>
          <w:p w14:paraId="60CEDA49" w14:textId="77777777" w:rsidR="00727506" w:rsidRDefault="00DB58D6" w:rsidP="00DB58D6">
            <w:pPr>
              <w:pStyle w:val="a9"/>
              <w:numPr>
                <w:ilvl w:val="0"/>
                <w:numId w:val="10"/>
              </w:numPr>
              <w:rPr>
                <w:rFonts w:ascii="微软雅黑" w:eastAsia="微软雅黑" w:hAnsi="微软雅黑"/>
              </w:rPr>
            </w:pPr>
            <w:r w:rsidRPr="00DB58D6">
              <w:rPr>
                <w:rFonts w:ascii="微软雅黑" w:eastAsia="微软雅黑" w:hAnsi="微软雅黑" w:hint="eastAsia"/>
              </w:rPr>
              <w:t>基于细菌觅食的多目标函数优化</w:t>
            </w:r>
            <w:r>
              <w:rPr>
                <w:rFonts w:ascii="微软雅黑" w:eastAsia="微软雅黑" w:hAnsi="微软雅黑" w:hint="eastAsia"/>
              </w:rPr>
              <w:t>：采用</w:t>
            </w:r>
            <w:r w:rsidRPr="00DB58D6">
              <w:rPr>
                <w:rFonts w:ascii="微软雅黑" w:eastAsia="微软雅黑" w:hAnsi="微软雅黑" w:hint="eastAsia"/>
              </w:rPr>
              <w:t>精英解保留和基于拥挤距离的多样性维护策略</w:t>
            </w:r>
            <w:r>
              <w:rPr>
                <w:rFonts w:ascii="微软雅黑" w:eastAsia="微软雅黑" w:hAnsi="微软雅黑" w:hint="eastAsia"/>
              </w:rPr>
              <w:t>结合BFO-CC采用的机制提出</w:t>
            </w:r>
            <w:r w:rsidRPr="00A922F7">
              <w:rPr>
                <w:rFonts w:ascii="微软雅黑" w:eastAsia="微软雅黑" w:hAnsi="微软雅黑"/>
                <w:sz w:val="20"/>
                <w:szCs w:val="21"/>
              </w:rPr>
              <w:t>MABFO</w:t>
            </w:r>
            <w:r>
              <w:rPr>
                <w:rFonts w:ascii="微软雅黑" w:eastAsia="微软雅黑" w:hAnsi="微软雅黑" w:hint="eastAsia"/>
                <w:sz w:val="20"/>
                <w:szCs w:val="21"/>
              </w:rPr>
              <w:t>，</w:t>
            </w:r>
            <w:r w:rsidR="00CF0F7B">
              <w:rPr>
                <w:rFonts w:ascii="微软雅黑" w:eastAsia="微软雅黑" w:hAnsi="微软雅黑" w:hint="eastAsia"/>
                <w:sz w:val="20"/>
                <w:szCs w:val="21"/>
              </w:rPr>
              <w:t>在测试函数与评估指标中对比算法是有</w:t>
            </w:r>
            <w:r w:rsidR="00CF0F7B">
              <w:rPr>
                <w:rFonts w:ascii="微软雅黑" w:eastAsia="微软雅黑" w:hAnsi="微软雅黑" w:hint="eastAsia"/>
              </w:rPr>
              <w:t>效性和优越性。</w:t>
            </w:r>
          </w:p>
          <w:p w14:paraId="7225B045" w14:textId="461E3A9A" w:rsidR="00CF0F7B" w:rsidRDefault="00CF0F7B" w:rsidP="00CF0F7B">
            <w:pPr>
              <w:pStyle w:val="a9"/>
              <w:numPr>
                <w:ilvl w:val="0"/>
                <w:numId w:val="10"/>
              </w:numPr>
              <w:rPr>
                <w:rFonts w:ascii="微软雅黑" w:eastAsia="微软雅黑" w:hAnsi="微软雅黑"/>
              </w:rPr>
            </w:pPr>
            <w:r w:rsidRPr="00CF0F7B">
              <w:rPr>
                <w:rFonts w:ascii="微软雅黑" w:eastAsia="微软雅黑" w:hAnsi="微软雅黑" w:hint="eastAsia"/>
              </w:rPr>
              <w:t>提出基于</w:t>
            </w:r>
            <w:r w:rsidRPr="00CF0F7B">
              <w:rPr>
                <w:rFonts w:ascii="微软雅黑" w:eastAsia="微软雅黑" w:hAnsi="微软雅黑"/>
              </w:rPr>
              <w:t>BFO 的BN 结构学习算法</w:t>
            </w:r>
            <w:r w:rsidR="00B366CE">
              <w:rPr>
                <w:rFonts w:ascii="微软雅黑" w:eastAsia="微软雅黑" w:hAnsi="微软雅黑" w:hint="eastAsia"/>
              </w:rPr>
              <w:t>BFO-B</w:t>
            </w:r>
            <w:r w:rsidRPr="00CF0F7B">
              <w:rPr>
                <w:rFonts w:ascii="微软雅黑" w:eastAsia="微软雅黑" w:hAnsi="微软雅黑" w:hint="eastAsia"/>
              </w:rPr>
              <w:t>：</w:t>
            </w:r>
            <w:r w:rsidR="00582522" w:rsidRPr="00582522">
              <w:rPr>
                <w:rFonts w:ascii="微软雅黑" w:eastAsia="微软雅黑" w:hAnsi="微软雅黑" w:hint="eastAsia"/>
              </w:rPr>
              <w:t>与不同种类的结构学习方法的实验比较说明该算法</w:t>
            </w:r>
            <w:r w:rsidR="00582522">
              <w:rPr>
                <w:rFonts w:ascii="微软雅黑" w:eastAsia="微软雅黑" w:hAnsi="微软雅黑" w:hint="eastAsia"/>
                <w:sz w:val="20"/>
                <w:szCs w:val="21"/>
              </w:rPr>
              <w:t>有</w:t>
            </w:r>
            <w:r w:rsidR="00582522">
              <w:rPr>
                <w:rFonts w:ascii="微软雅黑" w:eastAsia="微软雅黑" w:hAnsi="微软雅黑" w:hint="eastAsia"/>
              </w:rPr>
              <w:t>效性和优越性。</w:t>
            </w:r>
          </w:p>
          <w:p w14:paraId="5B1225B6" w14:textId="3232476B" w:rsidR="00582522" w:rsidRPr="00244B9B" w:rsidRDefault="00B366CE" w:rsidP="00DB0B90">
            <w:pPr>
              <w:pStyle w:val="a9"/>
              <w:numPr>
                <w:ilvl w:val="0"/>
                <w:numId w:val="10"/>
              </w:numPr>
              <w:rPr>
                <w:rFonts w:ascii="微软雅黑" w:eastAsia="微软雅黑" w:hAnsi="微软雅黑"/>
              </w:rPr>
            </w:pPr>
            <w:r>
              <w:rPr>
                <w:rFonts w:ascii="微软雅黑" w:eastAsia="微软雅黑" w:hAnsi="微软雅黑" w:hint="eastAsia"/>
              </w:rPr>
              <w:t>提出</w:t>
            </w:r>
            <w:r w:rsidR="00582522" w:rsidRPr="00582522">
              <w:rPr>
                <w:rFonts w:ascii="微软雅黑" w:eastAsia="微软雅黑" w:hAnsi="微软雅黑" w:hint="eastAsia"/>
              </w:rPr>
              <w:t>基于</w:t>
            </w:r>
            <w:r w:rsidR="00582522" w:rsidRPr="00582522">
              <w:rPr>
                <w:rFonts w:ascii="微软雅黑" w:eastAsia="微软雅黑" w:hAnsi="微软雅黑"/>
              </w:rPr>
              <w:t>BFO 的PPI 网络功能模块检测</w:t>
            </w:r>
            <w:r>
              <w:rPr>
                <w:rFonts w:ascii="微软雅黑" w:eastAsia="微软雅黑" w:hAnsi="微软雅黑" w:hint="eastAsia"/>
              </w:rPr>
              <w:t>BFO-FMD</w:t>
            </w:r>
            <w:r w:rsidR="00582522">
              <w:rPr>
                <w:rFonts w:ascii="微软雅黑" w:eastAsia="微软雅黑" w:hAnsi="微软雅黑" w:hint="eastAsia"/>
              </w:rPr>
              <w:t>：</w:t>
            </w:r>
            <w:r w:rsidR="00DB0B90" w:rsidRPr="00DB0B90">
              <w:rPr>
                <w:rFonts w:ascii="微软雅黑" w:eastAsia="微软雅黑" w:hAnsi="微软雅黑" w:hint="eastAsia"/>
              </w:rPr>
              <w:t>利用趋向、接合、繁殖和迁徙四个生物机制进行功能模块划分，并使用模块度度量评价搜索到的功能模块划分的优劣。</w:t>
            </w:r>
          </w:p>
        </w:tc>
      </w:tr>
      <w:tr w:rsidR="00BF30BB" w:rsidRPr="003D7EB9" w14:paraId="2381716C" w14:textId="77777777" w:rsidTr="00F058BE">
        <w:tc>
          <w:tcPr>
            <w:tcW w:w="1277" w:type="dxa"/>
            <w:vMerge/>
          </w:tcPr>
          <w:p w14:paraId="731668D3" w14:textId="77777777" w:rsidR="00BF30BB" w:rsidRPr="003D7EB9" w:rsidRDefault="00BF30BB" w:rsidP="00F058BE">
            <w:pPr>
              <w:rPr>
                <w:rFonts w:ascii="微软雅黑" w:eastAsia="微软雅黑" w:hAnsi="微软雅黑"/>
                <w:b/>
                <w:bCs/>
              </w:rPr>
            </w:pPr>
          </w:p>
        </w:tc>
        <w:tc>
          <w:tcPr>
            <w:tcW w:w="1134" w:type="dxa"/>
          </w:tcPr>
          <w:p w14:paraId="3DC049C8"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研究结果</w:t>
            </w:r>
          </w:p>
        </w:tc>
        <w:tc>
          <w:tcPr>
            <w:tcW w:w="6804" w:type="dxa"/>
            <w:gridSpan w:val="3"/>
          </w:tcPr>
          <w:p w14:paraId="204BBC59" w14:textId="103500BE" w:rsidR="00E0303C" w:rsidRPr="00E0303C" w:rsidRDefault="00E0303C" w:rsidP="00E0303C">
            <w:pPr>
              <w:pStyle w:val="a9"/>
              <w:numPr>
                <w:ilvl w:val="0"/>
                <w:numId w:val="8"/>
              </w:numPr>
              <w:rPr>
                <w:rFonts w:ascii="微软雅黑" w:eastAsia="微软雅黑" w:hAnsi="微软雅黑"/>
                <w:sz w:val="20"/>
                <w:szCs w:val="21"/>
              </w:rPr>
            </w:pPr>
            <w:r w:rsidRPr="00E0303C">
              <w:rPr>
                <w:rFonts w:ascii="微软雅黑" w:eastAsia="微软雅黑" w:hAnsi="微软雅黑" w:hint="eastAsia"/>
                <w:sz w:val="20"/>
                <w:szCs w:val="21"/>
              </w:rPr>
              <w:t>本章的理论分析和模拟实验都表明了合适的搜索方向和适时变动的移动步长</w:t>
            </w:r>
            <w:r w:rsidRPr="00E0303C">
              <w:rPr>
                <w:rFonts w:ascii="微软雅黑" w:eastAsia="微软雅黑" w:hAnsi="微软雅黑"/>
                <w:sz w:val="20"/>
                <w:szCs w:val="21"/>
              </w:rPr>
              <w:t>(即自适应步长模式)是保证细</w:t>
            </w:r>
            <w:r w:rsidRPr="00E0303C">
              <w:rPr>
                <w:rFonts w:ascii="微软雅黑" w:eastAsia="微软雅黑" w:hAnsi="微软雅黑" w:hint="eastAsia"/>
                <w:sz w:val="20"/>
                <w:szCs w:val="21"/>
              </w:rPr>
              <w:t>菌发现最优解的重要条件。</w:t>
            </w:r>
            <w:r>
              <w:rPr>
                <w:rFonts w:ascii="微软雅黑" w:eastAsia="微软雅黑" w:hAnsi="微软雅黑" w:hint="eastAsia"/>
                <w:sz w:val="20"/>
                <w:szCs w:val="21"/>
              </w:rPr>
              <w:t>为后续章节提供理论基础。</w:t>
            </w:r>
          </w:p>
          <w:p w14:paraId="32BDBCFF" w14:textId="766AF2FE" w:rsidR="00E012A8" w:rsidRPr="00B366CE" w:rsidRDefault="00B366CE" w:rsidP="00967F8C">
            <w:pPr>
              <w:pStyle w:val="a9"/>
              <w:numPr>
                <w:ilvl w:val="0"/>
                <w:numId w:val="8"/>
              </w:numPr>
              <w:rPr>
                <w:rFonts w:ascii="微软雅黑" w:eastAsia="微软雅黑" w:hAnsi="微软雅黑"/>
                <w:sz w:val="20"/>
                <w:szCs w:val="21"/>
              </w:rPr>
            </w:pPr>
            <w:r w:rsidRPr="00B366CE">
              <w:rPr>
                <w:rFonts w:ascii="微软雅黑" w:eastAsia="微软雅黑" w:hAnsi="微软雅黑" w:hint="eastAsia"/>
                <w:sz w:val="20"/>
                <w:szCs w:val="21"/>
              </w:rPr>
              <w:t>非均匀自适应步长可以有效地保证</w:t>
            </w:r>
            <w:r w:rsidRPr="00B366CE">
              <w:rPr>
                <w:rFonts w:ascii="微软雅黑" w:eastAsia="微软雅黑" w:hAnsi="微软雅黑"/>
                <w:sz w:val="20"/>
                <w:szCs w:val="21"/>
              </w:rPr>
              <w:t>BFO-CC 在优化早期阶</w:t>
            </w:r>
            <w:r w:rsidRPr="00B366CE">
              <w:rPr>
                <w:rFonts w:ascii="微软雅黑" w:eastAsia="微软雅黑" w:hAnsi="微软雅黑" w:hint="eastAsia"/>
                <w:sz w:val="20"/>
                <w:szCs w:val="21"/>
              </w:rPr>
              <w:t>段的全局探</w:t>
            </w:r>
            <w:r w:rsidRPr="00B366CE">
              <w:rPr>
                <w:rFonts w:ascii="微软雅黑" w:eastAsia="微软雅黑" w:hAnsi="微软雅黑" w:hint="eastAsia"/>
                <w:sz w:val="20"/>
                <w:szCs w:val="21"/>
              </w:rPr>
              <w:lastRenderedPageBreak/>
              <w:t>索性能和优化后期阶段的局部开采性能。接合操作作为算法主要的信息交流机制有助于提高算法的收敛速度和求解精度。</w:t>
            </w:r>
            <w:r>
              <w:rPr>
                <w:rFonts w:ascii="微软雅黑" w:eastAsia="微软雅黑" w:hAnsi="微软雅黑" w:hint="eastAsia"/>
                <w:sz w:val="20"/>
                <w:szCs w:val="21"/>
              </w:rPr>
              <w:t>在测试函数与实际问题中BFO-CC有高效的表现。</w:t>
            </w:r>
          </w:p>
          <w:p w14:paraId="0182E012" w14:textId="2E49CF34" w:rsidR="00E012A8" w:rsidRDefault="00B366CE" w:rsidP="00B366CE">
            <w:pPr>
              <w:pStyle w:val="a9"/>
              <w:numPr>
                <w:ilvl w:val="0"/>
                <w:numId w:val="8"/>
              </w:numPr>
              <w:rPr>
                <w:rFonts w:ascii="微软雅黑" w:eastAsia="微软雅黑" w:hAnsi="微软雅黑"/>
                <w:sz w:val="20"/>
                <w:szCs w:val="21"/>
              </w:rPr>
            </w:pPr>
            <w:r w:rsidRPr="00B366CE">
              <w:rPr>
                <w:rFonts w:ascii="微软雅黑" w:eastAsia="微软雅黑" w:hAnsi="微软雅黑" w:hint="eastAsia"/>
                <w:sz w:val="20"/>
                <w:szCs w:val="21"/>
              </w:rPr>
              <w:t>在标准测试函数上的实验结果表明，</w:t>
            </w:r>
            <w:r w:rsidRPr="00B366CE">
              <w:rPr>
                <w:rFonts w:ascii="微软雅黑" w:eastAsia="微软雅黑" w:hAnsi="微软雅黑"/>
                <w:sz w:val="20"/>
                <w:szCs w:val="21"/>
              </w:rPr>
              <w:t>MABFO是一个有效的解决多目标函数优化</w:t>
            </w:r>
            <w:r w:rsidRPr="00B366CE">
              <w:rPr>
                <w:rFonts w:ascii="微软雅黑" w:eastAsia="微软雅黑" w:hAnsi="微软雅黑" w:hint="eastAsia"/>
                <w:sz w:val="20"/>
                <w:szCs w:val="21"/>
              </w:rPr>
              <w:t>问题的方法。</w:t>
            </w:r>
          </w:p>
          <w:p w14:paraId="3287DE26" w14:textId="5E20E04D" w:rsidR="00B366CE" w:rsidRDefault="00B366CE" w:rsidP="00B366CE">
            <w:pPr>
              <w:pStyle w:val="a9"/>
              <w:numPr>
                <w:ilvl w:val="0"/>
                <w:numId w:val="8"/>
              </w:numPr>
              <w:rPr>
                <w:rFonts w:ascii="微软雅黑" w:eastAsia="微软雅黑" w:hAnsi="微软雅黑"/>
                <w:sz w:val="20"/>
                <w:szCs w:val="21"/>
              </w:rPr>
            </w:pPr>
            <w:r w:rsidRPr="00B366CE">
              <w:rPr>
                <w:rFonts w:ascii="微软雅黑" w:eastAsia="微软雅黑" w:hAnsi="微软雅黑" w:hint="eastAsia"/>
                <w:sz w:val="20"/>
                <w:szCs w:val="21"/>
              </w:rPr>
              <w:t>实验结果表明</w:t>
            </w:r>
            <w:r w:rsidRPr="00B366CE">
              <w:rPr>
                <w:rFonts w:ascii="微软雅黑" w:eastAsia="微软雅黑" w:hAnsi="微软雅黑"/>
                <w:sz w:val="20"/>
                <w:szCs w:val="21"/>
              </w:rPr>
              <w:t>BFO-B是一个有效的BN结构学习算法。</w:t>
            </w:r>
          </w:p>
          <w:p w14:paraId="3C304986" w14:textId="609EC093" w:rsidR="00B366CE" w:rsidRPr="00E012A8" w:rsidRDefault="00DB0B90" w:rsidP="00DB0B90">
            <w:pPr>
              <w:pStyle w:val="a9"/>
              <w:numPr>
                <w:ilvl w:val="0"/>
                <w:numId w:val="8"/>
              </w:numPr>
              <w:rPr>
                <w:rFonts w:ascii="微软雅黑" w:eastAsia="微软雅黑" w:hAnsi="微软雅黑"/>
                <w:sz w:val="20"/>
                <w:szCs w:val="21"/>
              </w:rPr>
            </w:pPr>
            <w:r w:rsidRPr="00DB0B90">
              <w:rPr>
                <w:rFonts w:ascii="微软雅黑" w:eastAsia="微软雅黑" w:hAnsi="微软雅黑" w:hint="eastAsia"/>
                <w:sz w:val="20"/>
                <w:szCs w:val="21"/>
              </w:rPr>
              <w:t>实验测试充分说明了</w:t>
            </w:r>
            <w:r w:rsidRPr="00DB0B90">
              <w:rPr>
                <w:rFonts w:ascii="微软雅黑" w:eastAsia="微软雅黑" w:hAnsi="微软雅黑"/>
                <w:sz w:val="20"/>
                <w:szCs w:val="21"/>
              </w:rPr>
              <w:t>BFO-FMD 是一个有效的PPI网络功能模块检测算法。</w:t>
            </w:r>
            <w:r>
              <w:rPr>
                <w:rFonts w:ascii="微软雅黑" w:eastAsia="微软雅黑" w:hAnsi="微软雅黑" w:hint="eastAsia"/>
                <w:sz w:val="20"/>
                <w:szCs w:val="21"/>
              </w:rPr>
              <w:t>但存在有</w:t>
            </w:r>
            <w:r w:rsidRPr="00DB0B90">
              <w:rPr>
                <w:rFonts w:ascii="微软雅黑" w:eastAsia="微软雅黑" w:hAnsi="微软雅黑" w:hint="eastAsia"/>
                <w:sz w:val="20"/>
                <w:szCs w:val="21"/>
              </w:rPr>
              <w:t>参数多，运行效率低等</w:t>
            </w:r>
            <w:r>
              <w:rPr>
                <w:rFonts w:ascii="微软雅黑" w:eastAsia="微软雅黑" w:hAnsi="微软雅黑" w:hint="eastAsia"/>
                <w:sz w:val="20"/>
                <w:szCs w:val="21"/>
              </w:rPr>
              <w:t>不足</w:t>
            </w:r>
            <w:r w:rsidRPr="00DB0B90">
              <w:rPr>
                <w:rFonts w:ascii="微软雅黑" w:eastAsia="微软雅黑" w:hAnsi="微软雅黑" w:hint="eastAsia"/>
                <w:sz w:val="20"/>
                <w:szCs w:val="21"/>
              </w:rPr>
              <w:t>。</w:t>
            </w:r>
          </w:p>
        </w:tc>
      </w:tr>
      <w:tr w:rsidR="00BF30BB" w:rsidRPr="003D7EB9" w14:paraId="240692F4" w14:textId="77777777" w:rsidTr="00F058BE">
        <w:tc>
          <w:tcPr>
            <w:tcW w:w="1277" w:type="dxa"/>
            <w:vMerge/>
          </w:tcPr>
          <w:p w14:paraId="37E90A9C" w14:textId="77777777" w:rsidR="00BF30BB" w:rsidRPr="003D7EB9" w:rsidRDefault="00BF30BB" w:rsidP="00F058BE">
            <w:pPr>
              <w:rPr>
                <w:rFonts w:ascii="微软雅黑" w:eastAsia="微软雅黑" w:hAnsi="微软雅黑"/>
                <w:b/>
                <w:bCs/>
              </w:rPr>
            </w:pPr>
          </w:p>
        </w:tc>
        <w:tc>
          <w:tcPr>
            <w:tcW w:w="1134" w:type="dxa"/>
          </w:tcPr>
          <w:p w14:paraId="0248DC5D"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创新不足</w:t>
            </w:r>
          </w:p>
        </w:tc>
        <w:tc>
          <w:tcPr>
            <w:tcW w:w="6804" w:type="dxa"/>
            <w:gridSpan w:val="3"/>
          </w:tcPr>
          <w:p w14:paraId="403A9F85" w14:textId="193E7E6E" w:rsidR="00BF30BB" w:rsidRPr="003D7EB9" w:rsidRDefault="00BF30BB" w:rsidP="00666842">
            <w:pPr>
              <w:rPr>
                <w:rFonts w:ascii="微软雅黑" w:eastAsia="微软雅黑" w:hAnsi="微软雅黑"/>
              </w:rPr>
            </w:pPr>
            <w:r w:rsidRPr="0047135D">
              <w:rPr>
                <w:rFonts w:ascii="微软雅黑" w:eastAsia="微软雅黑" w:hAnsi="微软雅黑" w:hint="eastAsia"/>
                <w:sz w:val="20"/>
                <w:szCs w:val="21"/>
              </w:rPr>
              <w:t>创新：</w:t>
            </w:r>
            <w:r w:rsidR="00DB0B90" w:rsidRPr="003D7EB9">
              <w:rPr>
                <w:rFonts w:ascii="微软雅黑" w:eastAsia="微软雅黑" w:hAnsi="微软雅黑"/>
              </w:rPr>
              <w:t xml:space="preserve"> </w:t>
            </w:r>
            <w:r w:rsidR="00666842">
              <w:rPr>
                <w:rFonts w:ascii="微软雅黑" w:eastAsia="微软雅黑" w:hAnsi="微软雅黑" w:hint="eastAsia"/>
              </w:rPr>
              <w:t>理论创新在于</w:t>
            </w:r>
            <w:r w:rsidR="00666842" w:rsidRPr="00666842">
              <w:rPr>
                <w:rFonts w:ascii="微软雅黑" w:eastAsia="微软雅黑" w:hAnsi="微软雅黑" w:hint="eastAsia"/>
              </w:rPr>
              <w:t>证明了在多维目标函数下趋向机制的稳定性。在单目标函数优化研究方面，提出了一种基于自适应趋向和接合策略的菌群算法。在多目标函数优化研究方面，提出了一种基于精英解存储机制的多目标函数菌群算法。在贝叶斯网络</w:t>
            </w:r>
            <w:r w:rsidR="00666842" w:rsidRPr="00666842">
              <w:rPr>
                <w:rFonts w:ascii="微软雅黑" w:eastAsia="微软雅黑" w:hAnsi="微软雅黑"/>
              </w:rPr>
              <w:t>(BN)结构学习研究方面，提出了一种基于细菌觅食机理的BN结构学习算法。</w:t>
            </w:r>
            <w:r w:rsidR="00666842" w:rsidRPr="00666842">
              <w:rPr>
                <w:rFonts w:ascii="微软雅黑" w:eastAsia="微软雅黑" w:hAnsi="微软雅黑" w:hint="eastAsia"/>
              </w:rPr>
              <w:t>在蛋白质相互作用</w:t>
            </w:r>
            <w:r w:rsidR="00666842" w:rsidRPr="00666842">
              <w:rPr>
                <w:rFonts w:ascii="微软雅黑" w:eastAsia="微软雅黑" w:hAnsi="微软雅黑"/>
              </w:rPr>
              <w:t>(PPI)网络功能模块检测研究方面，提出了一种基于细</w:t>
            </w:r>
            <w:r w:rsidR="00666842" w:rsidRPr="00666842">
              <w:rPr>
                <w:rFonts w:ascii="微软雅黑" w:eastAsia="微软雅黑" w:hAnsi="微软雅黑" w:hint="eastAsia"/>
              </w:rPr>
              <w:t>菌觅食机理的</w:t>
            </w:r>
            <w:r w:rsidR="00666842" w:rsidRPr="00666842">
              <w:rPr>
                <w:rFonts w:ascii="微软雅黑" w:eastAsia="微软雅黑" w:hAnsi="微软雅黑"/>
              </w:rPr>
              <w:t>PPI网络功能模块检测算法。</w:t>
            </w:r>
          </w:p>
        </w:tc>
      </w:tr>
      <w:tr w:rsidR="00BF30BB" w:rsidRPr="003D7EB9" w14:paraId="0A84AEFC" w14:textId="77777777" w:rsidTr="00F058BE">
        <w:tc>
          <w:tcPr>
            <w:tcW w:w="1277" w:type="dxa"/>
            <w:vMerge/>
          </w:tcPr>
          <w:p w14:paraId="2B4058C2" w14:textId="77777777" w:rsidR="00BF30BB" w:rsidRPr="003D7EB9" w:rsidRDefault="00BF30BB" w:rsidP="00F058BE">
            <w:pPr>
              <w:rPr>
                <w:rFonts w:ascii="微软雅黑" w:eastAsia="微软雅黑" w:hAnsi="微软雅黑"/>
                <w:b/>
                <w:bCs/>
              </w:rPr>
            </w:pPr>
          </w:p>
        </w:tc>
        <w:tc>
          <w:tcPr>
            <w:tcW w:w="1134" w:type="dxa"/>
          </w:tcPr>
          <w:p w14:paraId="5E99D434"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感悟心得</w:t>
            </w:r>
          </w:p>
        </w:tc>
        <w:tc>
          <w:tcPr>
            <w:tcW w:w="6804" w:type="dxa"/>
            <w:gridSpan w:val="3"/>
          </w:tcPr>
          <w:p w14:paraId="4E6EC4E7" w14:textId="7601DC2A" w:rsidR="00BF30BB" w:rsidRPr="0047135D" w:rsidRDefault="00771DA4" w:rsidP="00F058BE">
            <w:pPr>
              <w:rPr>
                <w:rFonts w:ascii="微软雅黑" w:eastAsia="微软雅黑" w:hAnsi="微软雅黑"/>
                <w:sz w:val="20"/>
                <w:szCs w:val="21"/>
              </w:rPr>
            </w:pPr>
            <w:r>
              <w:rPr>
                <w:rFonts w:ascii="微软雅黑" w:eastAsia="微软雅黑" w:hAnsi="微软雅黑" w:hint="eastAsia"/>
                <w:sz w:val="20"/>
                <w:szCs w:val="21"/>
              </w:rPr>
              <w:t>在论文写作结构，算法分析与设计上值得学习。</w:t>
            </w:r>
          </w:p>
        </w:tc>
      </w:tr>
      <w:tr w:rsidR="00BF30BB" w:rsidRPr="003D7EB9" w14:paraId="67AB9F1B" w14:textId="77777777" w:rsidTr="00F058BE">
        <w:tc>
          <w:tcPr>
            <w:tcW w:w="1277" w:type="dxa"/>
          </w:tcPr>
          <w:p w14:paraId="1F399D97" w14:textId="77777777" w:rsidR="00BF30BB" w:rsidRPr="003D7EB9" w:rsidRDefault="00BF30BB" w:rsidP="00F058BE">
            <w:pPr>
              <w:rPr>
                <w:rFonts w:ascii="微软雅黑" w:eastAsia="微软雅黑" w:hAnsi="微软雅黑"/>
                <w:b/>
                <w:bCs/>
              </w:rPr>
            </w:pPr>
            <w:r w:rsidRPr="003D7EB9">
              <w:rPr>
                <w:rFonts w:ascii="微软雅黑" w:eastAsia="微软雅黑" w:hAnsi="微软雅黑" w:hint="eastAsia"/>
                <w:b/>
                <w:bCs/>
              </w:rPr>
              <w:t>备注</w:t>
            </w:r>
          </w:p>
        </w:tc>
        <w:tc>
          <w:tcPr>
            <w:tcW w:w="7938" w:type="dxa"/>
            <w:gridSpan w:val="4"/>
          </w:tcPr>
          <w:p w14:paraId="005F6B7F" w14:textId="67582195" w:rsidR="00BF30BB" w:rsidRPr="003D7EB9" w:rsidRDefault="00BF30BB" w:rsidP="00F058BE">
            <w:pPr>
              <w:rPr>
                <w:rFonts w:ascii="微软雅黑" w:eastAsia="微软雅黑" w:hAnsi="微软雅黑"/>
                <w:b/>
                <w:bCs/>
              </w:rPr>
            </w:pPr>
          </w:p>
        </w:tc>
      </w:tr>
    </w:tbl>
    <w:p w14:paraId="46DABA53" w14:textId="0AA05221" w:rsidR="00204B6F" w:rsidRDefault="00204B6F">
      <w:pPr>
        <w:rPr>
          <w:rFonts w:ascii="微软雅黑" w:eastAsia="微软雅黑" w:hAnsi="微软雅黑"/>
        </w:rPr>
      </w:pPr>
    </w:p>
    <w:p w14:paraId="417CFE61" w14:textId="4C52724B" w:rsidR="00267591" w:rsidRDefault="00267591">
      <w:pPr>
        <w:widowControl/>
        <w:jc w:val="left"/>
        <w:rPr>
          <w:rFonts w:ascii="微软雅黑" w:eastAsia="微软雅黑" w:hAnsi="微软雅黑"/>
        </w:rPr>
      </w:pPr>
      <w:r>
        <w:rPr>
          <w:rFonts w:ascii="微软雅黑" w:eastAsia="微软雅黑" w:hAnsi="微软雅黑"/>
        </w:rPr>
        <w:br w:type="page"/>
      </w:r>
    </w:p>
    <w:p w14:paraId="1F768137" w14:textId="77777777" w:rsidR="00267591" w:rsidRDefault="00267591" w:rsidP="00921E76">
      <w:pPr>
        <w:widowControl/>
        <w:jc w:val="left"/>
        <w:rPr>
          <w:rFonts w:ascii="微软雅黑" w:eastAsia="微软雅黑" w:hAnsi="微软雅黑"/>
          <w:noProof/>
        </w:rPr>
      </w:pPr>
    </w:p>
    <w:p w14:paraId="11F77C5E" w14:textId="72075C8D" w:rsidR="005079CA" w:rsidRPr="003D7EB9" w:rsidRDefault="00267591" w:rsidP="00921E76">
      <w:pPr>
        <w:widowControl/>
        <w:jc w:val="left"/>
        <w:rPr>
          <w:rFonts w:ascii="微软雅黑" w:eastAsia="微软雅黑" w:hAnsi="微软雅黑"/>
        </w:rPr>
      </w:pPr>
      <w:r w:rsidRPr="00267591">
        <w:rPr>
          <w:rFonts w:ascii="微软雅黑" w:eastAsia="微软雅黑" w:hAnsi="微软雅黑"/>
          <w:noProof/>
        </w:rPr>
        <w:drawing>
          <wp:inline distT="0" distB="0" distL="0" distR="0" wp14:anchorId="2A363442" wp14:editId="2047D55A">
            <wp:extent cx="5243195" cy="8170287"/>
            <wp:effectExtent l="0" t="0" r="0" b="2540"/>
            <wp:docPr id="1123414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14831" name="图片 1123414831"/>
                    <pic:cNvPicPr/>
                  </pic:nvPicPr>
                  <pic:blipFill rotWithShape="1">
                    <a:blip r:embed="rId7" cstate="print">
                      <a:extLst>
                        <a:ext uri="{28A0092B-C50C-407E-A947-70E740481C1C}">
                          <a14:useLocalDpi xmlns:a14="http://schemas.microsoft.com/office/drawing/2010/main" val="0"/>
                        </a:ext>
                      </a:extLst>
                    </a:blip>
                    <a:srcRect l="33144" t="82" r="3" b="33875"/>
                    <a:stretch/>
                  </pic:blipFill>
                  <pic:spPr bwMode="auto">
                    <a:xfrm>
                      <a:off x="0" y="0"/>
                      <a:ext cx="5246468" cy="8175387"/>
                    </a:xfrm>
                    <a:prstGeom prst="rect">
                      <a:avLst/>
                    </a:prstGeom>
                    <a:ln>
                      <a:noFill/>
                    </a:ln>
                    <a:extLst>
                      <a:ext uri="{53640926-AAD7-44D8-BBD7-CCE9431645EC}">
                        <a14:shadowObscured xmlns:a14="http://schemas.microsoft.com/office/drawing/2010/main"/>
                      </a:ext>
                    </a:extLst>
                  </pic:spPr>
                </pic:pic>
              </a:graphicData>
            </a:graphic>
          </wp:inline>
        </w:drawing>
      </w:r>
    </w:p>
    <w:sectPr w:rsidR="005079CA" w:rsidRPr="003D7E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FB30F" w14:textId="77777777" w:rsidR="00FA2CAB" w:rsidRDefault="00FA2CAB" w:rsidP="00F71A90">
      <w:r>
        <w:separator/>
      </w:r>
    </w:p>
  </w:endnote>
  <w:endnote w:type="continuationSeparator" w:id="0">
    <w:p w14:paraId="613FD846" w14:textId="77777777" w:rsidR="00FA2CAB" w:rsidRDefault="00FA2CAB" w:rsidP="00F71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F6206E" w14:textId="77777777" w:rsidR="00FA2CAB" w:rsidRDefault="00FA2CAB" w:rsidP="00F71A90">
      <w:r>
        <w:separator/>
      </w:r>
    </w:p>
  </w:footnote>
  <w:footnote w:type="continuationSeparator" w:id="0">
    <w:p w14:paraId="19561F61" w14:textId="77777777" w:rsidR="00FA2CAB" w:rsidRDefault="00FA2CAB" w:rsidP="00F71A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71462"/>
    <w:multiLevelType w:val="hybridMultilevel"/>
    <w:tmpl w:val="337A5192"/>
    <w:lvl w:ilvl="0" w:tplc="7B5862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A31096"/>
    <w:multiLevelType w:val="hybridMultilevel"/>
    <w:tmpl w:val="E1E6C76C"/>
    <w:lvl w:ilvl="0" w:tplc="066C99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86447D"/>
    <w:multiLevelType w:val="hybridMultilevel"/>
    <w:tmpl w:val="B756EA06"/>
    <w:lvl w:ilvl="0" w:tplc="16A405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AD955AF"/>
    <w:multiLevelType w:val="hybridMultilevel"/>
    <w:tmpl w:val="0100BAF6"/>
    <w:lvl w:ilvl="0" w:tplc="1E90FD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7B00005"/>
    <w:multiLevelType w:val="hybridMultilevel"/>
    <w:tmpl w:val="FBB86D18"/>
    <w:lvl w:ilvl="0" w:tplc="D8DE5B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BA94CE2"/>
    <w:multiLevelType w:val="hybridMultilevel"/>
    <w:tmpl w:val="41B09076"/>
    <w:lvl w:ilvl="0" w:tplc="E3909A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EEB5015"/>
    <w:multiLevelType w:val="hybridMultilevel"/>
    <w:tmpl w:val="3086FAF6"/>
    <w:lvl w:ilvl="0" w:tplc="53F8EA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FC90820"/>
    <w:multiLevelType w:val="hybridMultilevel"/>
    <w:tmpl w:val="EBC6BC2A"/>
    <w:lvl w:ilvl="0" w:tplc="9706706E">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D1665E2"/>
    <w:multiLevelType w:val="hybridMultilevel"/>
    <w:tmpl w:val="A9280136"/>
    <w:lvl w:ilvl="0" w:tplc="FF46C142">
      <w:start w:val="1"/>
      <w:numFmt w:val="decimal"/>
      <w:lvlText w:val="%1."/>
      <w:lvlJc w:val="left"/>
      <w:pPr>
        <w:ind w:left="360" w:hanging="360"/>
      </w:pPr>
      <w:rPr>
        <w:rFonts w:hint="default"/>
        <w:color w:val="06060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94E20BE"/>
    <w:multiLevelType w:val="hybridMultilevel"/>
    <w:tmpl w:val="842AD65C"/>
    <w:lvl w:ilvl="0" w:tplc="058C465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6DBE63FA"/>
    <w:multiLevelType w:val="hybridMultilevel"/>
    <w:tmpl w:val="2870ABDE"/>
    <w:lvl w:ilvl="0" w:tplc="970670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34485248">
    <w:abstractNumId w:val="5"/>
  </w:num>
  <w:num w:numId="2" w16cid:durableId="1403061321">
    <w:abstractNumId w:val="1"/>
  </w:num>
  <w:num w:numId="3" w16cid:durableId="1316567243">
    <w:abstractNumId w:val="2"/>
  </w:num>
  <w:num w:numId="4" w16cid:durableId="740762268">
    <w:abstractNumId w:val="9"/>
  </w:num>
  <w:num w:numId="5" w16cid:durableId="57556729">
    <w:abstractNumId w:val="3"/>
  </w:num>
  <w:num w:numId="6" w16cid:durableId="414783731">
    <w:abstractNumId w:val="4"/>
  </w:num>
  <w:num w:numId="7" w16cid:durableId="1294480058">
    <w:abstractNumId w:val="7"/>
  </w:num>
  <w:num w:numId="8" w16cid:durableId="1291128739">
    <w:abstractNumId w:val="10"/>
  </w:num>
  <w:num w:numId="9" w16cid:durableId="94448056">
    <w:abstractNumId w:val="0"/>
  </w:num>
  <w:num w:numId="10" w16cid:durableId="1815365963">
    <w:abstractNumId w:val="8"/>
  </w:num>
  <w:num w:numId="11" w16cid:durableId="1075275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013"/>
    <w:rsid w:val="00040055"/>
    <w:rsid w:val="0004642E"/>
    <w:rsid w:val="00070218"/>
    <w:rsid w:val="000D0804"/>
    <w:rsid w:val="000D3D28"/>
    <w:rsid w:val="000F3B0D"/>
    <w:rsid w:val="001135AD"/>
    <w:rsid w:val="00134934"/>
    <w:rsid w:val="001F160F"/>
    <w:rsid w:val="002041D3"/>
    <w:rsid w:val="00204B6F"/>
    <w:rsid w:val="00221B35"/>
    <w:rsid w:val="00231210"/>
    <w:rsid w:val="00244B9B"/>
    <w:rsid w:val="00267591"/>
    <w:rsid w:val="00275B13"/>
    <w:rsid w:val="0028450A"/>
    <w:rsid w:val="002C5E43"/>
    <w:rsid w:val="002F6694"/>
    <w:rsid w:val="00387519"/>
    <w:rsid w:val="003C79F9"/>
    <w:rsid w:val="003D7EB9"/>
    <w:rsid w:val="00457CF8"/>
    <w:rsid w:val="0047135D"/>
    <w:rsid w:val="0047560B"/>
    <w:rsid w:val="00480450"/>
    <w:rsid w:val="00485933"/>
    <w:rsid w:val="004B1B77"/>
    <w:rsid w:val="005079CA"/>
    <w:rsid w:val="00555693"/>
    <w:rsid w:val="00577AF7"/>
    <w:rsid w:val="00582522"/>
    <w:rsid w:val="005852AB"/>
    <w:rsid w:val="005C29EE"/>
    <w:rsid w:val="005D7E13"/>
    <w:rsid w:val="0064431E"/>
    <w:rsid w:val="00666842"/>
    <w:rsid w:val="006740AA"/>
    <w:rsid w:val="006879AC"/>
    <w:rsid w:val="00694F10"/>
    <w:rsid w:val="006D7700"/>
    <w:rsid w:val="00724043"/>
    <w:rsid w:val="00727506"/>
    <w:rsid w:val="0075612D"/>
    <w:rsid w:val="00771DA4"/>
    <w:rsid w:val="00771DEC"/>
    <w:rsid w:val="007B5FCC"/>
    <w:rsid w:val="007B628C"/>
    <w:rsid w:val="007C7820"/>
    <w:rsid w:val="00837573"/>
    <w:rsid w:val="00841BF6"/>
    <w:rsid w:val="00856238"/>
    <w:rsid w:val="0086159F"/>
    <w:rsid w:val="00863D88"/>
    <w:rsid w:val="008703E5"/>
    <w:rsid w:val="00883DB3"/>
    <w:rsid w:val="008C051C"/>
    <w:rsid w:val="00921E76"/>
    <w:rsid w:val="0093264D"/>
    <w:rsid w:val="009364FA"/>
    <w:rsid w:val="00955452"/>
    <w:rsid w:val="009E5F94"/>
    <w:rsid w:val="00A37557"/>
    <w:rsid w:val="00A922F7"/>
    <w:rsid w:val="00A928FD"/>
    <w:rsid w:val="00AC237C"/>
    <w:rsid w:val="00B15CD6"/>
    <w:rsid w:val="00B366CE"/>
    <w:rsid w:val="00B70660"/>
    <w:rsid w:val="00B86638"/>
    <w:rsid w:val="00BD052B"/>
    <w:rsid w:val="00BE7DDF"/>
    <w:rsid w:val="00BF30BB"/>
    <w:rsid w:val="00C10817"/>
    <w:rsid w:val="00C25674"/>
    <w:rsid w:val="00CD302F"/>
    <w:rsid w:val="00CE3FB3"/>
    <w:rsid w:val="00CF0F7B"/>
    <w:rsid w:val="00D31D4F"/>
    <w:rsid w:val="00D41BD7"/>
    <w:rsid w:val="00D56013"/>
    <w:rsid w:val="00D81D08"/>
    <w:rsid w:val="00DB0B90"/>
    <w:rsid w:val="00DB58D6"/>
    <w:rsid w:val="00DE1C27"/>
    <w:rsid w:val="00E012A8"/>
    <w:rsid w:val="00E0303C"/>
    <w:rsid w:val="00E2449A"/>
    <w:rsid w:val="00E52F6C"/>
    <w:rsid w:val="00E8523E"/>
    <w:rsid w:val="00F342A5"/>
    <w:rsid w:val="00F71A90"/>
    <w:rsid w:val="00F741E2"/>
    <w:rsid w:val="00FA2CAB"/>
    <w:rsid w:val="00FD508D"/>
    <w:rsid w:val="00FE3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D343A"/>
  <w15:chartTrackingRefBased/>
  <w15:docId w15:val="{574B7FB7-4D54-4ACC-9F8F-4B971D97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30BB"/>
    <w:pPr>
      <w:widowControl w:val="0"/>
      <w:jc w:val="both"/>
    </w:pPr>
  </w:style>
  <w:style w:type="paragraph" w:styleId="1">
    <w:name w:val="heading 1"/>
    <w:basedOn w:val="a"/>
    <w:next w:val="a"/>
    <w:link w:val="10"/>
    <w:uiPriority w:val="9"/>
    <w:qFormat/>
    <w:rsid w:val="00D560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60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60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60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601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5601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601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601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5601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60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60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60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6013"/>
    <w:rPr>
      <w:rFonts w:cstheme="majorBidi"/>
      <w:color w:val="0F4761" w:themeColor="accent1" w:themeShade="BF"/>
      <w:sz w:val="28"/>
      <w:szCs w:val="28"/>
    </w:rPr>
  </w:style>
  <w:style w:type="character" w:customStyle="1" w:styleId="50">
    <w:name w:val="标题 5 字符"/>
    <w:basedOn w:val="a0"/>
    <w:link w:val="5"/>
    <w:uiPriority w:val="9"/>
    <w:semiHidden/>
    <w:rsid w:val="00D56013"/>
    <w:rPr>
      <w:rFonts w:cstheme="majorBidi"/>
      <w:color w:val="0F4761" w:themeColor="accent1" w:themeShade="BF"/>
      <w:sz w:val="24"/>
      <w:szCs w:val="24"/>
    </w:rPr>
  </w:style>
  <w:style w:type="character" w:customStyle="1" w:styleId="60">
    <w:name w:val="标题 6 字符"/>
    <w:basedOn w:val="a0"/>
    <w:link w:val="6"/>
    <w:uiPriority w:val="9"/>
    <w:semiHidden/>
    <w:rsid w:val="00D56013"/>
    <w:rPr>
      <w:rFonts w:cstheme="majorBidi"/>
      <w:b/>
      <w:bCs/>
      <w:color w:val="0F4761" w:themeColor="accent1" w:themeShade="BF"/>
    </w:rPr>
  </w:style>
  <w:style w:type="character" w:customStyle="1" w:styleId="70">
    <w:name w:val="标题 7 字符"/>
    <w:basedOn w:val="a0"/>
    <w:link w:val="7"/>
    <w:uiPriority w:val="9"/>
    <w:semiHidden/>
    <w:rsid w:val="00D56013"/>
    <w:rPr>
      <w:rFonts w:cstheme="majorBidi"/>
      <w:b/>
      <w:bCs/>
      <w:color w:val="595959" w:themeColor="text1" w:themeTint="A6"/>
    </w:rPr>
  </w:style>
  <w:style w:type="character" w:customStyle="1" w:styleId="80">
    <w:name w:val="标题 8 字符"/>
    <w:basedOn w:val="a0"/>
    <w:link w:val="8"/>
    <w:uiPriority w:val="9"/>
    <w:semiHidden/>
    <w:rsid w:val="00D56013"/>
    <w:rPr>
      <w:rFonts w:cstheme="majorBidi"/>
      <w:color w:val="595959" w:themeColor="text1" w:themeTint="A6"/>
    </w:rPr>
  </w:style>
  <w:style w:type="character" w:customStyle="1" w:styleId="90">
    <w:name w:val="标题 9 字符"/>
    <w:basedOn w:val="a0"/>
    <w:link w:val="9"/>
    <w:uiPriority w:val="9"/>
    <w:semiHidden/>
    <w:rsid w:val="00D56013"/>
    <w:rPr>
      <w:rFonts w:eastAsiaTheme="majorEastAsia" w:cstheme="majorBidi"/>
      <w:color w:val="595959" w:themeColor="text1" w:themeTint="A6"/>
    </w:rPr>
  </w:style>
  <w:style w:type="paragraph" w:styleId="a3">
    <w:name w:val="Title"/>
    <w:basedOn w:val="a"/>
    <w:next w:val="a"/>
    <w:link w:val="a4"/>
    <w:uiPriority w:val="10"/>
    <w:qFormat/>
    <w:rsid w:val="00D560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60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60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60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6013"/>
    <w:pPr>
      <w:spacing w:before="160" w:after="160"/>
      <w:jc w:val="center"/>
    </w:pPr>
    <w:rPr>
      <w:i/>
      <w:iCs/>
      <w:color w:val="404040" w:themeColor="text1" w:themeTint="BF"/>
    </w:rPr>
  </w:style>
  <w:style w:type="character" w:customStyle="1" w:styleId="a8">
    <w:name w:val="引用 字符"/>
    <w:basedOn w:val="a0"/>
    <w:link w:val="a7"/>
    <w:uiPriority w:val="29"/>
    <w:rsid w:val="00D56013"/>
    <w:rPr>
      <w:i/>
      <w:iCs/>
      <w:color w:val="404040" w:themeColor="text1" w:themeTint="BF"/>
    </w:rPr>
  </w:style>
  <w:style w:type="paragraph" w:styleId="a9">
    <w:name w:val="List Paragraph"/>
    <w:basedOn w:val="a"/>
    <w:uiPriority w:val="34"/>
    <w:qFormat/>
    <w:rsid w:val="00D56013"/>
    <w:pPr>
      <w:ind w:left="720"/>
      <w:contextualSpacing/>
    </w:pPr>
  </w:style>
  <w:style w:type="character" w:styleId="aa">
    <w:name w:val="Intense Emphasis"/>
    <w:basedOn w:val="a0"/>
    <w:uiPriority w:val="21"/>
    <w:qFormat/>
    <w:rsid w:val="00D56013"/>
    <w:rPr>
      <w:i/>
      <w:iCs/>
      <w:color w:val="0F4761" w:themeColor="accent1" w:themeShade="BF"/>
    </w:rPr>
  </w:style>
  <w:style w:type="paragraph" w:styleId="ab">
    <w:name w:val="Intense Quote"/>
    <w:basedOn w:val="a"/>
    <w:next w:val="a"/>
    <w:link w:val="ac"/>
    <w:uiPriority w:val="30"/>
    <w:qFormat/>
    <w:rsid w:val="00D56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6013"/>
    <w:rPr>
      <w:i/>
      <w:iCs/>
      <w:color w:val="0F4761" w:themeColor="accent1" w:themeShade="BF"/>
    </w:rPr>
  </w:style>
  <w:style w:type="character" w:styleId="ad">
    <w:name w:val="Intense Reference"/>
    <w:basedOn w:val="a0"/>
    <w:uiPriority w:val="32"/>
    <w:qFormat/>
    <w:rsid w:val="00D56013"/>
    <w:rPr>
      <w:b/>
      <w:bCs/>
      <w:smallCaps/>
      <w:color w:val="0F4761" w:themeColor="accent1" w:themeShade="BF"/>
      <w:spacing w:val="5"/>
    </w:rPr>
  </w:style>
  <w:style w:type="table" w:styleId="ae">
    <w:name w:val="Table Grid"/>
    <w:basedOn w:val="a1"/>
    <w:uiPriority w:val="39"/>
    <w:rsid w:val="00D560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F71A90"/>
    <w:pPr>
      <w:tabs>
        <w:tab w:val="center" w:pos="4153"/>
        <w:tab w:val="right" w:pos="8306"/>
      </w:tabs>
      <w:snapToGrid w:val="0"/>
      <w:jc w:val="center"/>
    </w:pPr>
    <w:rPr>
      <w:sz w:val="18"/>
      <w:szCs w:val="18"/>
    </w:rPr>
  </w:style>
  <w:style w:type="character" w:customStyle="1" w:styleId="af0">
    <w:name w:val="页眉 字符"/>
    <w:basedOn w:val="a0"/>
    <w:link w:val="af"/>
    <w:uiPriority w:val="99"/>
    <w:rsid w:val="00F71A90"/>
    <w:rPr>
      <w:sz w:val="18"/>
      <w:szCs w:val="18"/>
    </w:rPr>
  </w:style>
  <w:style w:type="paragraph" w:styleId="af1">
    <w:name w:val="footer"/>
    <w:basedOn w:val="a"/>
    <w:link w:val="af2"/>
    <w:uiPriority w:val="99"/>
    <w:unhideWhenUsed/>
    <w:rsid w:val="00F71A90"/>
    <w:pPr>
      <w:tabs>
        <w:tab w:val="center" w:pos="4153"/>
        <w:tab w:val="right" w:pos="8306"/>
      </w:tabs>
      <w:snapToGrid w:val="0"/>
      <w:jc w:val="left"/>
    </w:pPr>
    <w:rPr>
      <w:sz w:val="18"/>
      <w:szCs w:val="18"/>
    </w:rPr>
  </w:style>
  <w:style w:type="character" w:customStyle="1" w:styleId="af2">
    <w:name w:val="页脚 字符"/>
    <w:basedOn w:val="a0"/>
    <w:link w:val="af1"/>
    <w:uiPriority w:val="99"/>
    <w:rsid w:val="00F71A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5800458">
      <w:bodyDiv w:val="1"/>
      <w:marLeft w:val="0"/>
      <w:marRight w:val="0"/>
      <w:marTop w:val="0"/>
      <w:marBottom w:val="0"/>
      <w:divBdr>
        <w:top w:val="none" w:sz="0" w:space="0" w:color="auto"/>
        <w:left w:val="none" w:sz="0" w:space="0" w:color="auto"/>
        <w:bottom w:val="none" w:sz="0" w:space="0" w:color="auto"/>
        <w:right w:val="none" w:sz="0" w:space="0" w:color="auto"/>
      </w:divBdr>
    </w:div>
    <w:div w:id="134651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2024-07-26T07:18:00Z</dcterms:created>
  <dcterms:modified xsi:type="dcterms:W3CDTF">2024-07-26T07:35:00Z</dcterms:modified>
</cp:coreProperties>
</file>