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88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44BE46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E87402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>высшего образования</w:t>
      </w:r>
    </w:p>
    <w:p w14:paraId="15B4089C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36BAFB40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(ФГАОУ ВО </w:t>
      </w:r>
      <w:proofErr w:type="spellStart"/>
      <w:r w:rsidRPr="006B1347">
        <w:rPr>
          <w:rFonts w:ascii="Times New Roman" w:hAnsi="Times New Roman"/>
          <w:sz w:val="24"/>
          <w:szCs w:val="24"/>
        </w:rPr>
        <w:t>СПбПУ</w:t>
      </w:r>
      <w:proofErr w:type="spellEnd"/>
      <w:r w:rsidRPr="006B1347">
        <w:rPr>
          <w:rFonts w:ascii="Times New Roman" w:hAnsi="Times New Roman"/>
          <w:sz w:val="24"/>
          <w:szCs w:val="24"/>
        </w:rPr>
        <w:t>)</w:t>
      </w:r>
    </w:p>
    <w:p w14:paraId="3E459107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Институт </w:t>
      </w:r>
      <w:r w:rsidRPr="003430F5">
        <w:rPr>
          <w:rFonts w:ascii="Times New Roman" w:hAnsi="Times New Roman"/>
          <w:sz w:val="24"/>
          <w:szCs w:val="24"/>
        </w:rPr>
        <w:t>промышленного менеджмента, экономики и торговли</w:t>
      </w:r>
    </w:p>
    <w:p w14:paraId="0DD99E0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6B1347">
        <w:rPr>
          <w:rFonts w:ascii="Times New Roman" w:hAnsi="Times New Roman"/>
          <w:sz w:val="24"/>
          <w:szCs w:val="24"/>
        </w:rPr>
        <w:t xml:space="preserve">Высшая </w:t>
      </w:r>
      <w:r w:rsidRPr="003430F5">
        <w:rPr>
          <w:rFonts w:ascii="Times New Roman" w:hAnsi="Times New Roman"/>
          <w:sz w:val="24"/>
          <w:szCs w:val="24"/>
        </w:rPr>
        <w:t>инженерно-экономическая школа</w:t>
      </w:r>
    </w:p>
    <w:p w14:paraId="709015E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2A55B4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CAC296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3BC65F9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DA0E57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090B2C5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A26F88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1419E98E" w14:textId="76CD4606" w:rsidR="00AA41E6" w:rsidRPr="003430F5" w:rsidRDefault="00AB5D7D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14:paraId="4121A62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2EF2D02" w14:textId="647BD6B6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По дисциплине </w:t>
      </w:r>
      <w:r>
        <w:rPr>
          <w:rFonts w:ascii="Times New Roman" w:hAnsi="Times New Roman"/>
          <w:sz w:val="28"/>
          <w:szCs w:val="28"/>
        </w:rPr>
        <w:t>«</w:t>
      </w:r>
      <w:r w:rsidR="004A781C">
        <w:rPr>
          <w:rFonts w:ascii="Times New Roman" w:hAnsi="Times New Roman"/>
          <w:sz w:val="28"/>
          <w:szCs w:val="28"/>
        </w:rPr>
        <w:t>Многомерный статистический анализ</w:t>
      </w:r>
      <w:r>
        <w:rPr>
          <w:rFonts w:ascii="Times New Roman" w:hAnsi="Times New Roman"/>
          <w:sz w:val="28"/>
          <w:szCs w:val="28"/>
        </w:rPr>
        <w:t>»</w:t>
      </w:r>
    </w:p>
    <w:p w14:paraId="6C9E8A9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498A11C8" w14:textId="31DBEF80" w:rsidR="0069061C" w:rsidRDefault="004A781C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4A781C">
        <w:rPr>
          <w:rFonts w:ascii="Times New Roman" w:hAnsi="Times New Roman"/>
          <w:sz w:val="28"/>
          <w:szCs w:val="28"/>
        </w:rPr>
        <w:t>Классификация многомерных объектов при наличии обучающей выборки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781C">
        <w:rPr>
          <w:rFonts w:ascii="Times New Roman" w:hAnsi="Times New Roman"/>
          <w:sz w:val="28"/>
          <w:szCs w:val="28"/>
        </w:rPr>
        <w:t>Классификация объектов на основе дискриминантного анализа</w:t>
      </w:r>
      <w:r>
        <w:rPr>
          <w:rFonts w:ascii="Times New Roman" w:hAnsi="Times New Roman"/>
          <w:sz w:val="28"/>
          <w:szCs w:val="28"/>
        </w:rPr>
        <w:t>)</w:t>
      </w:r>
    </w:p>
    <w:p w14:paraId="771290B9" w14:textId="50D8F24F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(семестр 2</w:t>
      </w:r>
      <w:r w:rsidRPr="006B1347">
        <w:rPr>
          <w:rFonts w:ascii="Times New Roman" w:hAnsi="Times New Roman"/>
          <w:sz w:val="28"/>
          <w:szCs w:val="28"/>
        </w:rPr>
        <w:t>)</w:t>
      </w:r>
    </w:p>
    <w:p w14:paraId="1E46EF1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24FE036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6D5945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6395" w:type="dxa"/>
        <w:jc w:val="center"/>
        <w:tblLayout w:type="fixed"/>
        <w:tblLook w:val="0400" w:firstRow="0" w:lastRow="0" w:firstColumn="0" w:lastColumn="0" w:noHBand="0" w:noVBand="1"/>
      </w:tblPr>
      <w:tblGrid>
        <w:gridCol w:w="2153"/>
        <w:gridCol w:w="236"/>
        <w:gridCol w:w="1616"/>
        <w:gridCol w:w="2390"/>
      </w:tblGrid>
      <w:tr w:rsidR="00AA41E6" w:rsidRPr="006B1347" w14:paraId="5FF99236" w14:textId="77777777" w:rsidTr="00296446">
        <w:trPr>
          <w:jc w:val="center"/>
        </w:trPr>
        <w:tc>
          <w:tcPr>
            <w:tcW w:w="2157" w:type="dxa"/>
            <w:vAlign w:val="center"/>
          </w:tcPr>
          <w:p w14:paraId="14D37B7C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Студент группы</w:t>
            </w:r>
          </w:p>
        </w:tc>
        <w:tc>
          <w:tcPr>
            <w:tcW w:w="222" w:type="dxa"/>
            <w:vAlign w:val="center"/>
          </w:tcPr>
          <w:p w14:paraId="1034F1FB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5A33EAEC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14C8372E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0CEF12A9" w14:textId="77777777" w:rsidTr="00296446">
        <w:trPr>
          <w:jc w:val="center"/>
        </w:trPr>
        <w:tc>
          <w:tcPr>
            <w:tcW w:w="2157" w:type="dxa"/>
          </w:tcPr>
          <w:p w14:paraId="046B0BCB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3740105/20101</w:t>
            </w:r>
          </w:p>
        </w:tc>
        <w:tc>
          <w:tcPr>
            <w:tcW w:w="222" w:type="dxa"/>
          </w:tcPr>
          <w:p w14:paraId="19B02CFC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16BA88E8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0D22D918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К.С. Малышева.</w:t>
            </w:r>
          </w:p>
        </w:tc>
      </w:tr>
    </w:tbl>
    <w:p w14:paraId="4AABA5ED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36094858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 xml:space="preserve">Оценка выполненной студентом работы: </w:t>
      </w:r>
    </w:p>
    <w:p w14:paraId="1D292A3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tbl>
      <w:tblPr>
        <w:tblW w:w="7538" w:type="dxa"/>
        <w:jc w:val="center"/>
        <w:tblLayout w:type="fixed"/>
        <w:tblLook w:val="0400" w:firstRow="0" w:lastRow="0" w:firstColumn="0" w:lastColumn="0" w:noHBand="0" w:noVBand="1"/>
      </w:tblPr>
      <w:tblGrid>
        <w:gridCol w:w="3522"/>
        <w:gridCol w:w="1620"/>
        <w:gridCol w:w="2396"/>
      </w:tblGrid>
      <w:tr w:rsidR="00AA41E6" w:rsidRPr="006B1347" w14:paraId="766CB016" w14:textId="77777777" w:rsidTr="00296446">
        <w:trPr>
          <w:jc w:val="center"/>
        </w:trPr>
        <w:tc>
          <w:tcPr>
            <w:tcW w:w="3522" w:type="dxa"/>
            <w:vAlign w:val="center"/>
          </w:tcPr>
          <w:p w14:paraId="4F4650EF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B1347">
              <w:rPr>
                <w:rFonts w:ascii="Times New Roman" w:hAnsi="Times New Roman"/>
                <w:sz w:val="28"/>
                <w:szCs w:val="28"/>
              </w:rPr>
              <w:t>Преподаватель,</w:t>
            </w:r>
          </w:p>
          <w:p w14:paraId="579BB471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канд.эк.наук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0B66482B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6" w:type="dxa"/>
            <w:tcBorders>
              <w:bottom w:val="single" w:sz="4" w:space="0" w:color="000000"/>
            </w:tcBorders>
            <w:vAlign w:val="center"/>
          </w:tcPr>
          <w:p w14:paraId="6DEB496C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41E6" w:rsidRPr="006B1347" w14:paraId="42CE9CD4" w14:textId="77777777" w:rsidTr="00296446">
        <w:trPr>
          <w:jc w:val="center"/>
        </w:trPr>
        <w:tc>
          <w:tcPr>
            <w:tcW w:w="3522" w:type="dxa"/>
          </w:tcPr>
          <w:p w14:paraId="42AC45EF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6603CB19" w14:textId="77777777" w:rsidR="00AA41E6" w:rsidRPr="006B1347" w:rsidRDefault="00AA41E6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 w:rsidRPr="006B1347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96" w:type="dxa"/>
            <w:tcBorders>
              <w:top w:val="single" w:sz="4" w:space="0" w:color="000000"/>
            </w:tcBorders>
          </w:tcPr>
          <w:p w14:paraId="3A935FCA" w14:textId="4F010F03" w:rsidR="00AA41E6" w:rsidRPr="006B1347" w:rsidRDefault="0069061C" w:rsidP="0029644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Л.В. Павлова</w:t>
            </w:r>
          </w:p>
        </w:tc>
      </w:tr>
    </w:tbl>
    <w:p w14:paraId="0B633FB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798F387F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0677601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CAF1BAB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4C52E82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2B9624B1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A0A709E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D8F40D4" w14:textId="77777777" w:rsidR="00AA41E6" w:rsidRPr="006B1347" w:rsidRDefault="00AA41E6" w:rsidP="00AA41E6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3BB6E047" w14:textId="77777777" w:rsidR="00AA41E6" w:rsidRDefault="00AA41E6" w:rsidP="00AA41E6">
      <w:pPr>
        <w:widowControl w:val="0"/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6B1347">
        <w:rPr>
          <w:rFonts w:ascii="Times New Roman" w:hAnsi="Times New Roman"/>
          <w:sz w:val="28"/>
          <w:szCs w:val="28"/>
        </w:rPr>
        <w:t>Санкт-Петербург – 202</w:t>
      </w:r>
      <w:r>
        <w:rPr>
          <w:rFonts w:ascii="Times New Roman" w:hAnsi="Times New Roman"/>
          <w:sz w:val="28"/>
          <w:szCs w:val="28"/>
        </w:rPr>
        <w:t>3</w:t>
      </w:r>
    </w:p>
    <w:p w14:paraId="71C6E6C5" w14:textId="77777777" w:rsidR="00AA41E6" w:rsidRDefault="00AA41E6">
      <w:pPr>
        <w:overflowPunct/>
        <w:autoSpaceDE/>
        <w:autoSpaceDN/>
        <w:adjustRightInd/>
        <w:spacing w:after="160" w:line="259" w:lineRule="auto"/>
        <w:jc w:val="left"/>
        <w:textAlignment w:val="auto"/>
      </w:pPr>
      <w:r>
        <w:br w:type="page"/>
      </w:r>
    </w:p>
    <w:p w14:paraId="09F1AE6F" w14:textId="7E9FFD3C" w:rsidR="00395F9A" w:rsidRPr="00453660" w:rsidRDefault="00453660" w:rsidP="004E71E9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53660">
        <w:rPr>
          <w:rFonts w:ascii="Times New Roman" w:hAnsi="Times New Roman"/>
          <w:b/>
          <w:sz w:val="28"/>
          <w:szCs w:val="28"/>
        </w:rPr>
        <w:lastRenderedPageBreak/>
        <w:t>Ход работы:</w:t>
      </w:r>
    </w:p>
    <w:p w14:paraId="709B4513" w14:textId="77777777" w:rsidR="005A019F" w:rsidRDefault="005A019F" w:rsidP="005A019F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Моделирование</w:t>
      </w:r>
      <w:r w:rsidRPr="005A019F">
        <w:rPr>
          <w:rFonts w:ascii="Times New Roman" w:hAnsi="Times New Roman"/>
          <w:sz w:val="28"/>
          <w:szCs w:val="28"/>
        </w:rPr>
        <w:t xml:space="preserve"> ОВ</w:t>
      </w:r>
      <w:proofErr w:type="gramStart"/>
      <w:r w:rsidRPr="005A019F">
        <w:rPr>
          <w:rFonts w:ascii="Times New Roman" w:hAnsi="Times New Roman"/>
          <w:sz w:val="28"/>
          <w:szCs w:val="28"/>
        </w:rPr>
        <w:t>1</w:t>
      </w:r>
      <w:proofErr w:type="gramEnd"/>
      <w:r w:rsidRPr="005A01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ОВ2 – выборки</w:t>
      </w:r>
      <w:r w:rsidRPr="005A019F">
        <w:rPr>
          <w:rFonts w:ascii="Times New Roman" w:hAnsi="Times New Roman"/>
          <w:sz w:val="28"/>
          <w:szCs w:val="28"/>
        </w:rPr>
        <w:t xml:space="preserve"> заданного объема n1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019F">
        <w:rPr>
          <w:rFonts w:ascii="Times New Roman" w:hAnsi="Times New Roman"/>
          <w:sz w:val="28"/>
          <w:szCs w:val="28"/>
        </w:rPr>
        <w:t>2 из нормального трехмер</w:t>
      </w:r>
      <w:r>
        <w:rPr>
          <w:rFonts w:ascii="Times New Roman" w:hAnsi="Times New Roman"/>
          <w:sz w:val="28"/>
          <w:szCs w:val="28"/>
        </w:rPr>
        <w:t xml:space="preserve">ного распределения, т.е. моделирование </w:t>
      </w:r>
      <w:r w:rsidRPr="005A019F">
        <w:rPr>
          <w:rFonts w:ascii="Times New Roman" w:hAnsi="Times New Roman"/>
          <w:sz w:val="28"/>
          <w:szCs w:val="28"/>
        </w:rPr>
        <w:t>последовательность в</w:t>
      </w:r>
      <w:r>
        <w:rPr>
          <w:rFonts w:ascii="Times New Roman" w:hAnsi="Times New Roman"/>
          <w:sz w:val="28"/>
          <w:szCs w:val="28"/>
        </w:rPr>
        <w:t>екторов.</w:t>
      </w:r>
    </w:p>
    <w:p w14:paraId="0F4C0369" w14:textId="1677A366" w:rsidR="005A019F" w:rsidRDefault="005A019F" w:rsidP="005A019F">
      <w:pPr>
        <w:overflowPunct/>
        <w:autoSpaceDE/>
        <w:autoSpaceDN/>
        <w:adjustRightInd/>
        <w:spacing w:line="360" w:lineRule="auto"/>
        <w:ind w:firstLine="851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Моделирование тестовой выборки (ТВ) (или тестовой последовательности</w:t>
      </w:r>
      <w:r w:rsidRPr="005A019F">
        <w:rPr>
          <w:rFonts w:ascii="Times New Roman" w:hAnsi="Times New Roman"/>
          <w:sz w:val="28"/>
          <w:szCs w:val="28"/>
        </w:rPr>
        <w:t xml:space="preserve">) заданного объема n, </w:t>
      </w:r>
      <w:proofErr w:type="gramStart"/>
      <w:r w:rsidRPr="005A019F">
        <w:rPr>
          <w:rFonts w:ascii="Times New Roman" w:hAnsi="Times New Roman"/>
          <w:sz w:val="28"/>
          <w:szCs w:val="28"/>
        </w:rPr>
        <w:t>представленную</w:t>
      </w:r>
      <w:proofErr w:type="gramEnd"/>
      <w:r w:rsidRPr="005A019F">
        <w:rPr>
          <w:rFonts w:ascii="Times New Roman" w:hAnsi="Times New Roman"/>
          <w:sz w:val="28"/>
          <w:szCs w:val="28"/>
        </w:rPr>
        <w:t xml:space="preserve"> смесью (других) объектов из двух предыдущих норм</w:t>
      </w:r>
      <w:r>
        <w:rPr>
          <w:rFonts w:ascii="Times New Roman" w:hAnsi="Times New Roman"/>
          <w:sz w:val="28"/>
          <w:szCs w:val="28"/>
        </w:rPr>
        <w:t>альных трехмерных распределений.</w:t>
      </w:r>
    </w:p>
    <w:p w14:paraId="5B318993" w14:textId="6ABCBF78" w:rsidR="005A019F" w:rsidRDefault="005A019F" w:rsidP="005A019F">
      <w:pPr>
        <w:overflowPunct/>
        <w:autoSpaceDE/>
        <w:autoSpaceDN/>
        <w:adjustRightInd/>
        <w:spacing w:line="360" w:lineRule="auto"/>
        <w:ind w:firstLine="851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5A01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Вычисление</w:t>
      </w:r>
      <w:r w:rsidR="00ED39F3">
        <w:rPr>
          <w:rFonts w:ascii="Times New Roman" w:hAnsi="Times New Roman"/>
          <w:sz w:val="28"/>
          <w:szCs w:val="28"/>
        </w:rPr>
        <w:t xml:space="preserve"> выборочных оценок параметров распределения и построение</w:t>
      </w:r>
      <w:r w:rsidRPr="005A019F">
        <w:rPr>
          <w:rFonts w:ascii="Times New Roman" w:hAnsi="Times New Roman"/>
          <w:sz w:val="28"/>
          <w:szCs w:val="28"/>
        </w:rPr>
        <w:t xml:space="preserve"> классификатор</w:t>
      </w:r>
      <w:r w:rsidR="00ED39F3">
        <w:rPr>
          <w:rFonts w:ascii="Times New Roman" w:hAnsi="Times New Roman"/>
          <w:sz w:val="28"/>
          <w:szCs w:val="28"/>
        </w:rPr>
        <w:t>а</w:t>
      </w:r>
      <w:r w:rsidRPr="005A019F">
        <w:rPr>
          <w:rFonts w:ascii="Times New Roman" w:hAnsi="Times New Roman"/>
          <w:sz w:val="28"/>
          <w:szCs w:val="28"/>
        </w:rPr>
        <w:t>, используя вместо зн</w:t>
      </w:r>
      <w:r w:rsidR="00ED39F3">
        <w:rPr>
          <w:rFonts w:ascii="Times New Roman" w:hAnsi="Times New Roman"/>
          <w:sz w:val="28"/>
          <w:szCs w:val="28"/>
        </w:rPr>
        <w:t>ачений параметров распределения</w:t>
      </w:r>
      <w:r w:rsidRPr="005A019F">
        <w:rPr>
          <w:rFonts w:ascii="Times New Roman" w:hAnsi="Times New Roman"/>
          <w:sz w:val="28"/>
          <w:szCs w:val="28"/>
        </w:rPr>
        <w:t xml:space="preserve"> – их оценки</w:t>
      </w:r>
      <w:r w:rsidR="00ED39F3">
        <w:rPr>
          <w:rFonts w:ascii="Times New Roman" w:hAnsi="Times New Roman"/>
          <w:sz w:val="28"/>
          <w:szCs w:val="28"/>
        </w:rPr>
        <w:t>.</w:t>
      </w:r>
    </w:p>
    <w:p w14:paraId="584F0697" w14:textId="2BF1A60A" w:rsidR="00ED39F3" w:rsidRDefault="00ED39F3" w:rsidP="005A019F">
      <w:pPr>
        <w:overflowPunct/>
        <w:autoSpaceDE/>
        <w:autoSpaceDN/>
        <w:adjustRightInd/>
        <w:spacing w:line="360" w:lineRule="auto"/>
        <w:ind w:firstLine="851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Работа с ТВ: классификация векторов</w:t>
      </w:r>
      <w:r w:rsidRPr="00ED39F3">
        <w:rPr>
          <w:rFonts w:ascii="Times New Roman" w:hAnsi="Times New Roman"/>
          <w:sz w:val="28"/>
          <w:szCs w:val="28"/>
        </w:rPr>
        <w:t xml:space="preserve"> ТВ, </w:t>
      </w:r>
      <w:r>
        <w:rPr>
          <w:rFonts w:ascii="Times New Roman" w:hAnsi="Times New Roman"/>
          <w:sz w:val="28"/>
          <w:szCs w:val="28"/>
        </w:rPr>
        <w:t>приведение результатов</w:t>
      </w:r>
      <w:r w:rsidRPr="00ED39F3">
        <w:rPr>
          <w:rFonts w:ascii="Times New Roman" w:hAnsi="Times New Roman"/>
          <w:sz w:val="28"/>
          <w:szCs w:val="28"/>
        </w:rPr>
        <w:t xml:space="preserve"> в виде Таблицы сопряженности.</w:t>
      </w:r>
    </w:p>
    <w:p w14:paraId="707B98B5" w14:textId="65A6E37D" w:rsidR="00ED39F3" w:rsidRPr="005A019F" w:rsidRDefault="00ED39F3" w:rsidP="005A019F">
      <w:pPr>
        <w:overflowPunct/>
        <w:autoSpaceDE/>
        <w:autoSpaceDN/>
        <w:adjustRightInd/>
        <w:spacing w:line="360" w:lineRule="auto"/>
        <w:ind w:firstLine="851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Анализ полученных результатов.</w:t>
      </w:r>
    </w:p>
    <w:p w14:paraId="7DF77AB1" w14:textId="77777777" w:rsidR="00B02066" w:rsidRPr="00B02066" w:rsidRDefault="00BA6CF0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sz w:val="28"/>
          <w:szCs w:val="28"/>
        </w:rPr>
      </w:pPr>
      <w:r w:rsidRPr="005A019F">
        <w:rPr>
          <w:rFonts w:ascii="Times New Roman" w:hAnsi="Times New Roman"/>
          <w:sz w:val="28"/>
          <w:szCs w:val="28"/>
        </w:rPr>
        <w:br w:type="page"/>
      </w:r>
      <w:r w:rsidR="00B02066" w:rsidRPr="00B02066">
        <w:rPr>
          <w:rFonts w:ascii="Times New Roman" w:hAnsi="Times New Roman"/>
          <w:b/>
          <w:sz w:val="28"/>
          <w:szCs w:val="28"/>
        </w:rPr>
        <w:t>1. Моделирование ОВ</w:t>
      </w:r>
      <w:proofErr w:type="gramStart"/>
      <w:r w:rsidR="00B02066" w:rsidRPr="00B02066">
        <w:rPr>
          <w:rFonts w:ascii="Times New Roman" w:hAnsi="Times New Roman"/>
          <w:b/>
          <w:sz w:val="28"/>
          <w:szCs w:val="28"/>
        </w:rPr>
        <w:t>1</w:t>
      </w:r>
      <w:proofErr w:type="gramEnd"/>
      <w:r w:rsidR="00B02066" w:rsidRPr="00B02066">
        <w:rPr>
          <w:rFonts w:ascii="Times New Roman" w:hAnsi="Times New Roman"/>
          <w:b/>
          <w:sz w:val="28"/>
          <w:szCs w:val="28"/>
        </w:rPr>
        <w:t xml:space="preserve"> и ОВ2 – выборки заданного объема n1, </w:t>
      </w:r>
      <w:r w:rsidR="00B02066" w:rsidRPr="00B02066">
        <w:rPr>
          <w:rFonts w:ascii="Times New Roman" w:hAnsi="Times New Roman"/>
          <w:b/>
          <w:sz w:val="28"/>
          <w:szCs w:val="28"/>
          <w:lang w:val="en-US"/>
        </w:rPr>
        <w:t>n</w:t>
      </w:r>
      <w:r w:rsidR="00B02066" w:rsidRPr="00B02066">
        <w:rPr>
          <w:rFonts w:ascii="Times New Roman" w:hAnsi="Times New Roman"/>
          <w:b/>
          <w:sz w:val="28"/>
          <w:szCs w:val="28"/>
        </w:rPr>
        <w:t>2 из нормального трехмерного распределения, т.е. моделирование последовательность векторов.</w:t>
      </w:r>
    </w:p>
    <w:p w14:paraId="6D4D69C4" w14:textId="1F98E47E" w:rsidR="00BA6CF0" w:rsidRPr="00B02066" w:rsidRDefault="00B0206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Классификация </w:t>
      </w:r>
      <w:r w:rsidRPr="004A781C">
        <w:rPr>
          <w:rFonts w:ascii="Times New Roman" w:hAnsi="Times New Roman"/>
          <w:sz w:val="28"/>
          <w:szCs w:val="28"/>
        </w:rPr>
        <w:t>объектов на основе дискриминантного анализа</w:t>
      </w:r>
      <w:r>
        <w:rPr>
          <w:rFonts w:ascii="Times New Roman" w:hAnsi="Times New Roman"/>
          <w:sz w:val="28"/>
          <w:szCs w:val="28"/>
        </w:rPr>
        <w:t xml:space="preserve"> будет реализовываться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02066">
        <w:rPr>
          <w:rFonts w:ascii="Times New Roman" w:hAnsi="Times New Roman"/>
          <w:sz w:val="28"/>
          <w:szCs w:val="28"/>
        </w:rPr>
        <w:t>.</w:t>
      </w:r>
    </w:p>
    <w:p w14:paraId="3A4FB9D5" w14:textId="7522DED8" w:rsidR="00B02066" w:rsidRDefault="00B0206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необходимо импортировать следующие библиотеки.</w:t>
      </w:r>
    </w:p>
    <w:p w14:paraId="47828486" w14:textId="34A53621" w:rsidR="00B02066" w:rsidRDefault="00B02066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A713F" wp14:editId="533F06C5">
            <wp:extent cx="5857875" cy="712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781" cy="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4FED" w14:textId="13A5D00E" w:rsidR="00B02066" w:rsidRDefault="00B0206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и обучения классификатора на определенных данных необходимо смоделировать обучающие выборки. Моделирование обучающих выборок происходит из трехмерного нормального распределения с указанными параметрами. Для начала произведем анализ с хорошо разделенными данными.</w:t>
      </w:r>
    </w:p>
    <w:p w14:paraId="42FEB64F" w14:textId="670E7BB1" w:rsidR="00B02066" w:rsidRDefault="00B02066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C2877" wp14:editId="0AC67BC4">
            <wp:extent cx="5109594" cy="2749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867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CB1" w14:textId="79769C43" w:rsidR="00B02066" w:rsidRDefault="00B0206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Объемы обучающих выборок возьмем 200 значений.</w:t>
      </w:r>
    </w:p>
    <w:p w14:paraId="7B86B264" w14:textId="745E6B6D" w:rsidR="00B02066" w:rsidRDefault="00B0206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Рассчитаем также параметры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B0206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B0206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как долю</w:t>
      </w:r>
      <w:r w:rsidRPr="00B02066">
        <w:rPr>
          <w:rFonts w:ascii="Times New Roman" w:hAnsi="Times New Roman"/>
          <w:sz w:val="28"/>
          <w:szCs w:val="28"/>
        </w:rPr>
        <w:t xml:space="preserve"> об</w:t>
      </w:r>
      <w:r w:rsidR="0049506F">
        <w:rPr>
          <w:rFonts w:ascii="Times New Roman" w:hAnsi="Times New Roman"/>
          <w:sz w:val="28"/>
          <w:szCs w:val="28"/>
        </w:rPr>
        <w:t>ъектов соответствующих выборок. В данном случае они будут одинаковы.</w:t>
      </w:r>
    </w:p>
    <w:p w14:paraId="1586EDD3" w14:textId="51FAC742" w:rsidR="0049506F" w:rsidRPr="0049506F" w:rsidRDefault="0049506F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sz w:val="28"/>
          <w:szCs w:val="28"/>
        </w:rPr>
      </w:pPr>
      <w:r w:rsidRPr="0049506F">
        <w:rPr>
          <w:rFonts w:ascii="Times New Roman" w:hAnsi="Times New Roman"/>
          <w:b/>
          <w:sz w:val="28"/>
          <w:szCs w:val="28"/>
        </w:rPr>
        <w:t xml:space="preserve">2. Моделирование тестовой выборки (ТВ) заданного объема n, </w:t>
      </w:r>
      <w:proofErr w:type="gramStart"/>
      <w:r w:rsidRPr="0049506F">
        <w:rPr>
          <w:rFonts w:ascii="Times New Roman" w:hAnsi="Times New Roman"/>
          <w:b/>
          <w:sz w:val="28"/>
          <w:szCs w:val="28"/>
        </w:rPr>
        <w:t>представленную</w:t>
      </w:r>
      <w:proofErr w:type="gramEnd"/>
      <w:r w:rsidRPr="0049506F">
        <w:rPr>
          <w:rFonts w:ascii="Times New Roman" w:hAnsi="Times New Roman"/>
          <w:b/>
          <w:sz w:val="28"/>
          <w:szCs w:val="28"/>
        </w:rPr>
        <w:t xml:space="preserve"> смесью (других) объектов из двух предыдущих нормальных трехмерных распределений.</w:t>
      </w:r>
    </w:p>
    <w:p w14:paraId="02C9F778" w14:textId="4540FB40" w:rsidR="0049506F" w:rsidRDefault="0049506F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параметров распределения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и ОВ2 смоделируем тестовую выборку как смесь </w:t>
      </w:r>
      <w:r w:rsidRPr="0049506F">
        <w:rPr>
          <w:rFonts w:ascii="Times New Roman" w:hAnsi="Times New Roman"/>
          <w:sz w:val="28"/>
          <w:szCs w:val="28"/>
        </w:rPr>
        <w:t>объектов из двух предыдущих распределений</w:t>
      </w:r>
      <w:r>
        <w:rPr>
          <w:rFonts w:ascii="Times New Roman" w:hAnsi="Times New Roman"/>
          <w:sz w:val="28"/>
          <w:szCs w:val="28"/>
        </w:rPr>
        <w:t>. Размер тестовой выборки также будет составлять 200 значений (100 значений из распределения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и 100 значений из распределения ОВ2).</w:t>
      </w:r>
    </w:p>
    <w:p w14:paraId="57F5E076" w14:textId="23C8B9F1" w:rsidR="0049506F" w:rsidRDefault="0049506F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212FD" wp14:editId="09159C58">
            <wp:extent cx="5405442" cy="109235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883" cy="10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29A7" w14:textId="45613F6A" w:rsidR="0049506F" w:rsidRDefault="0049506F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Также по тестовой выборке присвоены метки и сохранены в п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ременную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4950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labels</w:t>
      </w:r>
      <w:r w:rsidRPr="0049506F">
        <w:rPr>
          <w:rFonts w:ascii="Times New Roman" w:hAnsi="Times New Roman"/>
          <w:sz w:val="28"/>
          <w:szCs w:val="28"/>
        </w:rPr>
        <w:t>.</w:t>
      </w:r>
    </w:p>
    <w:p w14:paraId="7D3870DD" w14:textId="05F6C075" w:rsidR="00056459" w:rsidRDefault="00056459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Отобразим тестовую выборку на графике.</w:t>
      </w:r>
    </w:p>
    <w:p w14:paraId="6B6E6A73" w14:textId="505B4ADB" w:rsidR="00056459" w:rsidRDefault="00056459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38275" wp14:editId="5376D4F8">
            <wp:extent cx="4600575" cy="3424246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05FD" w14:textId="575370DC" w:rsidR="00056459" w:rsidRPr="00056459" w:rsidRDefault="00056459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графике ясно видно разделение на две группы.</w:t>
      </w:r>
    </w:p>
    <w:p w14:paraId="34589537" w14:textId="45787FE4" w:rsidR="0049506F" w:rsidRPr="00C85D19" w:rsidRDefault="00C85D19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sz w:val="28"/>
          <w:szCs w:val="28"/>
        </w:rPr>
      </w:pPr>
      <w:r w:rsidRPr="00C85D19">
        <w:rPr>
          <w:rFonts w:ascii="Times New Roman" w:hAnsi="Times New Roman"/>
          <w:b/>
          <w:sz w:val="28"/>
          <w:szCs w:val="28"/>
        </w:rPr>
        <w:t>3. Вычисление выборочных оценок параметров распределения и построение классификатора, используя вместо значений параметров распределения – их оценки.</w:t>
      </w:r>
    </w:p>
    <w:p w14:paraId="3ACF28B7" w14:textId="627069E7" w:rsidR="00C85D19" w:rsidRDefault="00532C14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Классификатор будет строиться на основе выборочных оценок, для этого необходимо их рассчитать.</w:t>
      </w:r>
    </w:p>
    <w:p w14:paraId="08529024" w14:textId="262CEC66" w:rsidR="00532C14" w:rsidRDefault="00532C14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выборочные характеристики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и ОВ2.</w:t>
      </w:r>
    </w:p>
    <w:p w14:paraId="0D9B9EEF" w14:textId="6986BBAB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DA7E16" wp14:editId="4A7D7C5D">
            <wp:extent cx="4343400" cy="316199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3930" w14:textId="12832FE7" w:rsidR="00532C14" w:rsidRDefault="00532C14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на основании полученных оценок рассчитаем параметры и построим дискриминантные функции.</w:t>
      </w:r>
    </w:p>
    <w:p w14:paraId="4B18D3D3" w14:textId="7C1EE31A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B4FC3" wp14:editId="56EB62B3">
            <wp:extent cx="3543593" cy="2047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0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2C50" w14:textId="2385A419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51D2F" wp14:editId="1915D975">
            <wp:extent cx="3619500" cy="14712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3121" w14:textId="7746F394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B5F63" wp14:editId="09ABC79A">
            <wp:extent cx="3590925" cy="1626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2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B07" w14:textId="1BCBA68A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0C69C" wp14:editId="1637D8B4">
            <wp:extent cx="2638425" cy="24043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141" cy="24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6DE" w14:textId="6DE756E0" w:rsidR="00532C14" w:rsidRDefault="00532C1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CCC6E" wp14:editId="233B77F2">
            <wp:extent cx="3514725" cy="3438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B6B" w14:textId="34194029" w:rsidR="00C45745" w:rsidRDefault="00C4574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работу данного классификатора на уже разделенные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и ОВ2.</w:t>
      </w:r>
    </w:p>
    <w:p w14:paraId="77813D4A" w14:textId="14DEEAA0" w:rsidR="00C45745" w:rsidRDefault="00C4574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Получили следующие результаты по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: к 1 классу принадлежат 200 значений из 200, ко 2 классу – 0 значений из 200. Так и должно быть объекты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принадлежат первому распределению.</w:t>
      </w:r>
    </w:p>
    <w:p w14:paraId="1126B448" w14:textId="4FD1A379" w:rsidR="00C45745" w:rsidRDefault="00C45745" w:rsidP="00056459">
      <w:pPr>
        <w:overflowPunct/>
        <w:autoSpaceDE/>
        <w:autoSpaceDN/>
        <w:adjustRightInd/>
        <w:spacing w:line="360" w:lineRule="auto"/>
        <w:ind w:hanging="142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9265C" wp14:editId="07366979">
            <wp:extent cx="2714625" cy="136595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247C" w14:textId="66CC3EBF" w:rsidR="00C45745" w:rsidRDefault="00C4574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</w:t>
      </w:r>
      <w:r>
        <w:rPr>
          <w:rFonts w:ascii="Times New Roman" w:hAnsi="Times New Roman"/>
          <w:sz w:val="28"/>
          <w:szCs w:val="28"/>
        </w:rPr>
        <w:t>чили следующие результаты по ОВ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: к 1 классу принадлежи</w:t>
      </w:r>
      <w:r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1 значение</w:t>
      </w:r>
      <w:r>
        <w:rPr>
          <w:rFonts w:ascii="Times New Roman" w:hAnsi="Times New Roman"/>
          <w:sz w:val="28"/>
          <w:szCs w:val="28"/>
        </w:rPr>
        <w:t xml:space="preserve"> из 200, ко 2 классу –</w:t>
      </w:r>
      <w:r>
        <w:rPr>
          <w:rFonts w:ascii="Times New Roman" w:hAnsi="Times New Roman"/>
          <w:sz w:val="28"/>
          <w:szCs w:val="28"/>
        </w:rPr>
        <w:t xml:space="preserve"> 199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значений из 200. В данном случае есть небольшая погрешность, но ситуация почти соответствует реальной.</w:t>
      </w:r>
    </w:p>
    <w:p w14:paraId="5AAAD578" w14:textId="132CE062" w:rsidR="00C45745" w:rsidRDefault="00C45745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8DA3B" wp14:editId="16E2009D">
            <wp:extent cx="2609850" cy="140660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BCB" w14:textId="7E72A4F9" w:rsidR="00C45745" w:rsidRDefault="00DA708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оценим вероятности ошибочной классификации и </w:t>
      </w:r>
      <w:r w:rsidRPr="00DA7085">
        <w:rPr>
          <w:rFonts w:ascii="Times New Roman" w:hAnsi="Times New Roman"/>
          <w:sz w:val="28"/>
          <w:szCs w:val="28"/>
        </w:rPr>
        <w:t>ожидаемую вероятность ошибочной классификации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14:paraId="08096133" w14:textId="6BC234C9" w:rsidR="00C45745" w:rsidRDefault="00D011A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D011A6">
        <w:rPr>
          <w:rFonts w:ascii="Times New Roman" w:hAnsi="Times New Roman"/>
          <w:sz w:val="28"/>
          <w:szCs w:val="28"/>
        </w:rPr>
        <w:t xml:space="preserve">Оценки расстояния </w:t>
      </w:r>
      <w:proofErr w:type="spellStart"/>
      <w:r w:rsidRPr="00D011A6">
        <w:rPr>
          <w:rFonts w:ascii="Times New Roman" w:hAnsi="Times New Roman"/>
          <w:sz w:val="28"/>
          <w:szCs w:val="28"/>
        </w:rPr>
        <w:t>Махаланобиса</w:t>
      </w:r>
      <w:proofErr w:type="spellEnd"/>
      <w:r w:rsidRPr="00D011A6">
        <w:rPr>
          <w:rFonts w:ascii="Times New Roman" w:hAnsi="Times New Roman"/>
          <w:sz w:val="28"/>
          <w:szCs w:val="28"/>
        </w:rPr>
        <w:t xml:space="preserve"> (смещенная и несмещенная)</w:t>
      </w:r>
      <w:r>
        <w:rPr>
          <w:rFonts w:ascii="Times New Roman" w:hAnsi="Times New Roman"/>
          <w:sz w:val="28"/>
          <w:szCs w:val="28"/>
        </w:rPr>
        <w:t>:</w:t>
      </w:r>
    </w:p>
    <w:p w14:paraId="7D3EC2C0" w14:textId="3728BFAD" w:rsidR="00D011A6" w:rsidRDefault="00D011A6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4E2D5C" wp14:editId="4A889B5B">
            <wp:extent cx="3705225" cy="17800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CB4" w14:textId="736EE326" w:rsidR="00D011A6" w:rsidRDefault="00DD1A4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Вероятности ошибочной классификации и ожидаемая вероятность ошибочной классификации (одинаковые, так как размеры выборок были взяты одинаковые).</w:t>
      </w:r>
    </w:p>
    <w:p w14:paraId="000D1F7F" w14:textId="575C964B" w:rsidR="00DD1A46" w:rsidRDefault="00450BCD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5FE8D38" wp14:editId="6A08D838">
            <wp:extent cx="5181600" cy="3636585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0793" cy="36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CBE4" w14:textId="77777777" w:rsidR="00450BCD" w:rsidRPr="00450BCD" w:rsidRDefault="00450BCD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sz w:val="28"/>
          <w:szCs w:val="28"/>
        </w:rPr>
      </w:pPr>
      <w:r w:rsidRPr="00450BCD">
        <w:rPr>
          <w:rFonts w:ascii="Times New Roman" w:hAnsi="Times New Roman"/>
          <w:b/>
          <w:sz w:val="28"/>
          <w:szCs w:val="28"/>
        </w:rPr>
        <w:t>4. Работа с ТВ: классификация векторов ТВ, приведение результатов в виде Таблицы сопряженности.</w:t>
      </w:r>
    </w:p>
    <w:p w14:paraId="472348BF" w14:textId="087BD01C" w:rsidR="00DD1A46" w:rsidRDefault="00450BCD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опробуем построенный классификатор на смоделированной тестовой выборке (объем ТВ = 200).</w:t>
      </w:r>
    </w:p>
    <w:p w14:paraId="5A6A9CF9" w14:textId="3681DFAE" w:rsidR="00450BCD" w:rsidRDefault="00450BCD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EF0BA" wp14:editId="40C81733">
            <wp:extent cx="3292056" cy="122872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05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919" w14:textId="547955C5" w:rsidR="00450BCD" w:rsidRDefault="00450BCD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вышло, что к 1 классу нормального распределения относится 100 значений, ко 2 классу – также 100 значений. То есть тестовая выборка была поделена поровну, как и должно было выйти.</w:t>
      </w:r>
    </w:p>
    <w:p w14:paraId="45687E81" w14:textId="16D0F91A" w:rsidR="00450BCD" w:rsidRDefault="00450BCD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Построим таблицу сопряженности на основании полученного результата.</w:t>
      </w:r>
    </w:p>
    <w:p w14:paraId="17D30E1C" w14:textId="762C92B2" w:rsidR="00450BCD" w:rsidRDefault="00450BCD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49C92" wp14:editId="4DAEF413">
            <wp:extent cx="4520964" cy="2906967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1144" cy="290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DB5" w14:textId="719681EC" w:rsidR="00450BCD" w:rsidRDefault="00450BCD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вышло следующее: </w:t>
      </w:r>
      <w:r w:rsidR="00B80824">
        <w:rPr>
          <w:rFonts w:ascii="Times New Roman" w:hAnsi="Times New Roman"/>
          <w:sz w:val="28"/>
          <w:szCs w:val="28"/>
        </w:rPr>
        <w:t xml:space="preserve">все значения тестовой выборки были </w:t>
      </w:r>
      <w:proofErr w:type="gramStart"/>
      <w:r w:rsidR="00B80824">
        <w:rPr>
          <w:rFonts w:ascii="Times New Roman" w:hAnsi="Times New Roman"/>
          <w:sz w:val="28"/>
          <w:szCs w:val="28"/>
        </w:rPr>
        <w:t>верно</w:t>
      </w:r>
      <w:proofErr w:type="gramEnd"/>
      <w:r w:rsidR="00B80824">
        <w:rPr>
          <w:rFonts w:ascii="Times New Roman" w:hAnsi="Times New Roman"/>
          <w:sz w:val="28"/>
          <w:szCs w:val="28"/>
        </w:rPr>
        <w:t xml:space="preserve"> предсказаны. И в таком случае процент точности будет составлять 100%.</w:t>
      </w:r>
    </w:p>
    <w:p w14:paraId="1E7E6286" w14:textId="6186FA15" w:rsidR="00B80824" w:rsidRDefault="00B80824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4D9DD" wp14:editId="1096ABC9">
            <wp:extent cx="3552825" cy="657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FD8" w14:textId="33B7A318" w:rsidR="00B80824" w:rsidRDefault="009844D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случае данные изначально были хорошо разделены по классам</w:t>
      </w:r>
      <w:r w:rsidR="001245B5">
        <w:rPr>
          <w:rFonts w:ascii="Times New Roman" w:hAnsi="Times New Roman"/>
          <w:sz w:val="28"/>
          <w:szCs w:val="28"/>
        </w:rPr>
        <w:t>, имея четко разные характеристики распределения. Повторим анализ для плохо разделенных данных.</w:t>
      </w:r>
    </w:p>
    <w:p w14:paraId="292CB8BB" w14:textId="1152A7C0" w:rsidR="001245B5" w:rsidRDefault="001245B5" w:rsidP="007408F0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A2D38" wp14:editId="4FF38EA2">
            <wp:extent cx="5863728" cy="317182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0031" cy="31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5191" w14:textId="057C930F" w:rsidR="001245B5" w:rsidRDefault="001245B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построения классификатора аналогичен предыдущему.</w:t>
      </w:r>
    </w:p>
    <w:p w14:paraId="371D795F" w14:textId="457B123A" w:rsidR="00056459" w:rsidRDefault="00056459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Отобразим на графике значения тестовой выборки.</w:t>
      </w:r>
    </w:p>
    <w:p w14:paraId="00C5F600" w14:textId="05745089" w:rsidR="00056459" w:rsidRDefault="00056459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425B21" wp14:editId="694C705B">
            <wp:extent cx="4333875" cy="31694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A7F" w14:textId="1613FE46" w:rsidR="00056459" w:rsidRDefault="00056459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графике видно, что данные плохо разделены.</w:t>
      </w:r>
    </w:p>
    <w:p w14:paraId="22D0D1D5" w14:textId="77777777" w:rsidR="001245B5" w:rsidRDefault="001245B5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работу данного классификатора на уже разделенные ОВ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и ОВ2.</w:t>
      </w:r>
    </w:p>
    <w:p w14:paraId="4DB3CAEC" w14:textId="2A031C18" w:rsidR="001245B5" w:rsidRDefault="001245B5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991AB" wp14:editId="618621D9">
            <wp:extent cx="2726785" cy="32861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2151"/>
                    <a:stretch/>
                  </pic:blipFill>
                  <pic:spPr bwMode="auto">
                    <a:xfrm>
                      <a:off x="0" y="0"/>
                      <a:ext cx="2728269" cy="328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78F5" w14:textId="7739D9AD" w:rsidR="001245B5" w:rsidRDefault="00270B8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случае выходит, что верно было определено 139 значений, а ошибочно </w:t>
      </w:r>
      <w:proofErr w:type="gramStart"/>
      <w:r>
        <w:rPr>
          <w:rFonts w:ascii="Times New Roman" w:hAnsi="Times New Roman"/>
          <w:sz w:val="28"/>
          <w:szCs w:val="28"/>
        </w:rPr>
        <w:t>классифицированы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31140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61 значение.</w:t>
      </w:r>
    </w:p>
    <w:p w14:paraId="55762581" w14:textId="77777777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оценим вероятности ошибочной классификации и </w:t>
      </w:r>
      <w:r w:rsidRPr="00DA7085">
        <w:rPr>
          <w:rFonts w:ascii="Times New Roman" w:hAnsi="Times New Roman"/>
          <w:sz w:val="28"/>
          <w:szCs w:val="28"/>
        </w:rPr>
        <w:t>ожидаемую вероятность ошибочной классификации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14:paraId="71CD6E40" w14:textId="56467E10" w:rsidR="00270B86" w:rsidRDefault="0031140B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F02CE" wp14:editId="7CFB8541">
            <wp:extent cx="4991100" cy="981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872" w14:textId="32192120" w:rsidR="0031140B" w:rsidRDefault="0031140B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918A431" wp14:editId="058BC406">
            <wp:extent cx="5940425" cy="2904303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96B" w14:textId="0454FE9E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случае значение ошибки будет гораздо больше.</w:t>
      </w:r>
    </w:p>
    <w:p w14:paraId="3C00C366" w14:textId="0739E1CA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 классификатор на тестовой выборке.</w:t>
      </w:r>
    </w:p>
    <w:p w14:paraId="4BB8AFB7" w14:textId="38AAA372" w:rsidR="0031140B" w:rsidRDefault="0031140B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D103A" wp14:editId="7874434E">
            <wp:extent cx="2762250" cy="1000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70E" w14:textId="75EA6BED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были распределены неровно, что не совсем соответствует действительности. Построим таблицу сопряженности.</w:t>
      </w:r>
    </w:p>
    <w:p w14:paraId="34AD42DA" w14:textId="69611ACA" w:rsidR="0031140B" w:rsidRDefault="0031140B" w:rsidP="00056459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DB3C3" wp14:editId="47C4B796">
            <wp:extent cx="3943350" cy="2660917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0800" cy="26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6C4" w14:textId="3E5830C5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Таким образом, по 1 </w:t>
      </w:r>
      <w:proofErr w:type="gramStart"/>
      <w:r>
        <w:rPr>
          <w:rFonts w:ascii="Times New Roman" w:hAnsi="Times New Roman"/>
          <w:sz w:val="28"/>
          <w:szCs w:val="28"/>
        </w:rPr>
        <w:t>классу</w:t>
      </w:r>
      <w:proofErr w:type="gramEnd"/>
      <w:r>
        <w:rPr>
          <w:rFonts w:ascii="Times New Roman" w:hAnsi="Times New Roman"/>
          <w:sz w:val="28"/>
          <w:szCs w:val="28"/>
        </w:rPr>
        <w:t xml:space="preserve"> верно были определены 70 значений и неверно 30 значений; по 2 классу – 68 верных значений и 32 неверных значений.</w:t>
      </w:r>
    </w:p>
    <w:p w14:paraId="0169B271" w14:textId="4DC203EE" w:rsidR="002D253B" w:rsidRDefault="002D253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Тестовую выборку классификатор разделил следующим образом.</w:t>
      </w:r>
    </w:p>
    <w:p w14:paraId="4EEF4F4C" w14:textId="03DEDB7B" w:rsidR="002D253B" w:rsidRPr="002D253B" w:rsidRDefault="002D253B" w:rsidP="002D253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6C16C" wp14:editId="3398FF3E">
            <wp:extent cx="4848225" cy="36253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562" w14:textId="3ECCCE1F" w:rsidR="0031140B" w:rsidRDefault="0031140B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Получается, точность классификатора составляет 69%.</w:t>
      </w:r>
    </w:p>
    <w:p w14:paraId="5853CC42" w14:textId="65AA4152" w:rsidR="0031140B" w:rsidRDefault="0031140B" w:rsidP="002D253B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98CE7E" wp14:editId="5101EB6D">
            <wp:extent cx="3657600" cy="61622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D25" w14:textId="77777777" w:rsidR="00234E1C" w:rsidRPr="00234E1C" w:rsidRDefault="00234E1C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b/>
          <w:sz w:val="28"/>
          <w:szCs w:val="28"/>
        </w:rPr>
      </w:pPr>
      <w:r w:rsidRPr="00234E1C">
        <w:rPr>
          <w:rFonts w:ascii="Times New Roman" w:hAnsi="Times New Roman"/>
          <w:b/>
          <w:sz w:val="28"/>
          <w:szCs w:val="28"/>
        </w:rPr>
        <w:t>5. Анализ полученных результатов.</w:t>
      </w:r>
    </w:p>
    <w:p w14:paraId="0C08BA86" w14:textId="0125FC48" w:rsidR="000D70B6" w:rsidRDefault="000D70B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анализа можно сделать следующие выводы на тему классификации на основе дискриминантного анализа:</w:t>
      </w:r>
    </w:p>
    <w:p w14:paraId="41FF7B32" w14:textId="5D1D74B0" w:rsidR="000D70B6" w:rsidRDefault="000D70B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для обучения классификатора необходимо предварительно подготовить обучающие выборки с уже имеющимися метками данных;</w:t>
      </w:r>
    </w:p>
    <w:p w14:paraId="536176F5" w14:textId="23A195A3" w:rsidR="000D70B6" w:rsidRDefault="000D70B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для повышения точности </w:t>
      </w:r>
      <w:proofErr w:type="gramStart"/>
      <w:r>
        <w:rPr>
          <w:rFonts w:ascii="Times New Roman" w:hAnsi="Times New Roman"/>
          <w:sz w:val="28"/>
          <w:szCs w:val="28"/>
        </w:rPr>
        <w:t>классификатора</w:t>
      </w:r>
      <w:proofErr w:type="gramEnd"/>
      <w:r>
        <w:rPr>
          <w:rFonts w:ascii="Times New Roman" w:hAnsi="Times New Roman"/>
          <w:sz w:val="28"/>
          <w:szCs w:val="28"/>
        </w:rPr>
        <w:t xml:space="preserve"> обучающие данные должны быть хорошо разделены по классам и хорошо отличаться друг от друга, иначе точность классификатора будет понижаться как в смоделированном примере (100% при хорошо разделенных данных, 69% при плохо разделенных данных);</w:t>
      </w:r>
    </w:p>
    <w:p w14:paraId="31624FF1" w14:textId="13B7BA11" w:rsidR="000D70B6" w:rsidRDefault="000D70B6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C11E4A">
        <w:rPr>
          <w:rFonts w:ascii="Times New Roman" w:hAnsi="Times New Roman"/>
          <w:sz w:val="28"/>
          <w:szCs w:val="28"/>
        </w:rPr>
        <w:t xml:space="preserve"> линейный дискриминантный анализ четко по линии разделяет имеющиеся данные на две зоны</w:t>
      </w:r>
      <w:r w:rsidR="007408F0">
        <w:rPr>
          <w:rFonts w:ascii="Times New Roman" w:hAnsi="Times New Roman"/>
          <w:sz w:val="28"/>
          <w:szCs w:val="28"/>
        </w:rPr>
        <w:t>, согласно классовой принадлежности</w:t>
      </w:r>
      <w:bookmarkStart w:id="0" w:name="_GoBack"/>
      <w:bookmarkEnd w:id="0"/>
      <w:r w:rsidR="00C11E4A">
        <w:rPr>
          <w:rFonts w:ascii="Times New Roman" w:hAnsi="Times New Roman"/>
          <w:sz w:val="28"/>
          <w:szCs w:val="28"/>
        </w:rPr>
        <w:t>.</w:t>
      </w:r>
    </w:p>
    <w:p w14:paraId="2DB960BB" w14:textId="77777777" w:rsidR="00C11E4A" w:rsidRPr="00C11E4A" w:rsidRDefault="00C11E4A" w:rsidP="00056459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sectPr w:rsidR="00C11E4A" w:rsidRPr="00C11E4A" w:rsidSect="009C6B6A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96F9A" w14:textId="77777777" w:rsidR="009C6B6A" w:rsidRDefault="009C6B6A" w:rsidP="009C6B6A">
      <w:r>
        <w:separator/>
      </w:r>
    </w:p>
  </w:endnote>
  <w:endnote w:type="continuationSeparator" w:id="0">
    <w:p w14:paraId="615566A4" w14:textId="77777777" w:rsidR="009C6B6A" w:rsidRDefault="009C6B6A" w:rsidP="009C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419097"/>
      <w:docPartObj>
        <w:docPartGallery w:val="Page Numbers (Bottom of Page)"/>
        <w:docPartUnique/>
      </w:docPartObj>
    </w:sdtPr>
    <w:sdtEndPr/>
    <w:sdtContent>
      <w:p w14:paraId="3A549ACD" w14:textId="7D90B004" w:rsidR="009C6B6A" w:rsidRDefault="009C6B6A" w:rsidP="009C6B6A">
        <w:pPr>
          <w:pStyle w:val="a9"/>
          <w:jc w:val="center"/>
        </w:pPr>
        <w:r w:rsidRPr="009C6B6A">
          <w:rPr>
            <w:rFonts w:ascii="Times New Roman" w:hAnsi="Times New Roman"/>
            <w:sz w:val="28"/>
            <w:szCs w:val="28"/>
          </w:rPr>
          <w:fldChar w:fldCharType="begin"/>
        </w:r>
        <w:r w:rsidRPr="009C6B6A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C6B6A">
          <w:rPr>
            <w:rFonts w:ascii="Times New Roman" w:hAnsi="Times New Roman"/>
            <w:sz w:val="28"/>
            <w:szCs w:val="28"/>
          </w:rPr>
          <w:fldChar w:fldCharType="separate"/>
        </w:r>
        <w:r w:rsidR="007408F0">
          <w:rPr>
            <w:rFonts w:ascii="Times New Roman" w:hAnsi="Times New Roman"/>
            <w:noProof/>
            <w:sz w:val="28"/>
            <w:szCs w:val="28"/>
          </w:rPr>
          <w:t>13</w:t>
        </w:r>
        <w:r w:rsidRPr="009C6B6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6FE9B" w14:textId="77777777" w:rsidR="009C6B6A" w:rsidRDefault="009C6B6A" w:rsidP="009C6B6A">
      <w:r>
        <w:separator/>
      </w:r>
    </w:p>
  </w:footnote>
  <w:footnote w:type="continuationSeparator" w:id="0">
    <w:p w14:paraId="6BCD187F" w14:textId="77777777" w:rsidR="009C6B6A" w:rsidRDefault="009C6B6A" w:rsidP="009C6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41DCC"/>
    <w:multiLevelType w:val="hybridMultilevel"/>
    <w:tmpl w:val="9CA6041A"/>
    <w:lvl w:ilvl="0" w:tplc="25C2FC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E6"/>
    <w:rsid w:val="00056459"/>
    <w:rsid w:val="000D70B6"/>
    <w:rsid w:val="001245B5"/>
    <w:rsid w:val="00234E1C"/>
    <w:rsid w:val="00267AD5"/>
    <w:rsid w:val="00270B86"/>
    <w:rsid w:val="0029074B"/>
    <w:rsid w:val="002955AA"/>
    <w:rsid w:val="002D253B"/>
    <w:rsid w:val="0030555E"/>
    <w:rsid w:val="0031140B"/>
    <w:rsid w:val="00324CCF"/>
    <w:rsid w:val="00395F9A"/>
    <w:rsid w:val="00450BCD"/>
    <w:rsid w:val="00451E16"/>
    <w:rsid w:val="00453660"/>
    <w:rsid w:val="0049506F"/>
    <w:rsid w:val="004A781C"/>
    <w:rsid w:val="004C1D4C"/>
    <w:rsid w:val="004E71E9"/>
    <w:rsid w:val="00532C14"/>
    <w:rsid w:val="00537FC7"/>
    <w:rsid w:val="00556EEF"/>
    <w:rsid w:val="005A019F"/>
    <w:rsid w:val="005A7EDF"/>
    <w:rsid w:val="00632998"/>
    <w:rsid w:val="0069061C"/>
    <w:rsid w:val="006C50CF"/>
    <w:rsid w:val="007408F0"/>
    <w:rsid w:val="00766340"/>
    <w:rsid w:val="00783B97"/>
    <w:rsid w:val="00796ECD"/>
    <w:rsid w:val="0092203D"/>
    <w:rsid w:val="00980DC0"/>
    <w:rsid w:val="009844DB"/>
    <w:rsid w:val="00992363"/>
    <w:rsid w:val="009A5425"/>
    <w:rsid w:val="009B7CBE"/>
    <w:rsid w:val="009C6B6A"/>
    <w:rsid w:val="00A567D6"/>
    <w:rsid w:val="00AA286A"/>
    <w:rsid w:val="00AA41E6"/>
    <w:rsid w:val="00AB5D7D"/>
    <w:rsid w:val="00B02066"/>
    <w:rsid w:val="00B80824"/>
    <w:rsid w:val="00BA6CF0"/>
    <w:rsid w:val="00C11E4A"/>
    <w:rsid w:val="00C45745"/>
    <w:rsid w:val="00C85D19"/>
    <w:rsid w:val="00CB70EC"/>
    <w:rsid w:val="00CE18A5"/>
    <w:rsid w:val="00D011A6"/>
    <w:rsid w:val="00D54CFA"/>
    <w:rsid w:val="00D62CA4"/>
    <w:rsid w:val="00D86748"/>
    <w:rsid w:val="00DA7085"/>
    <w:rsid w:val="00DA72D9"/>
    <w:rsid w:val="00DD1A46"/>
    <w:rsid w:val="00EC3976"/>
    <w:rsid w:val="00ED39F3"/>
    <w:rsid w:val="00F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E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F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F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54C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7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50C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E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F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F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54C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7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50C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C6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6B6A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1F91-6D95-4B1E-8A9C-A2EB34B7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Comerce Group</dc:creator>
  <cp:keywords/>
  <dc:description/>
  <cp:lastModifiedBy>simpleuser</cp:lastModifiedBy>
  <cp:revision>43</cp:revision>
  <dcterms:created xsi:type="dcterms:W3CDTF">2023-02-14T15:58:00Z</dcterms:created>
  <dcterms:modified xsi:type="dcterms:W3CDTF">2023-04-07T12:51:00Z</dcterms:modified>
</cp:coreProperties>
</file>