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BB8" w:rsidRPr="00404767" w:rsidRDefault="007E0D4D" w:rsidP="00113BB8">
      <w:pPr>
        <w:pStyle w:val="Nzev"/>
      </w:pPr>
      <w:r w:rsidRPr="00240CAF">
        <w:t xml:space="preserve">Free </w:t>
      </w:r>
      <w:proofErr w:type="spellStart"/>
      <w:r w:rsidRPr="00240CAF">
        <w:t>Modelica</w:t>
      </w:r>
      <w:proofErr w:type="spellEnd"/>
      <w:r w:rsidRPr="00240CAF">
        <w:t xml:space="preserve">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proofErr w:type="spellStart"/>
      <w:r w:rsidRPr="00240CAF">
        <w:t>Marek</w:t>
      </w:r>
      <w:proofErr w:type="spellEnd"/>
      <w:r w:rsidRPr="00240CAF">
        <w:t xml:space="preserve"> Mateják</w:t>
      </w:r>
      <w:r w:rsidRPr="00240CAF">
        <w:rPr>
          <w:vertAlign w:val="superscript"/>
        </w:rPr>
        <w:t>1</w:t>
      </w:r>
      <w:r w:rsidRPr="00240CAF">
        <w:t>, Martin Tribula</w:t>
      </w:r>
      <w:r w:rsidRPr="00240CAF">
        <w:rPr>
          <w:vertAlign w:val="superscript"/>
        </w:rPr>
        <w:t>1</w:t>
      </w:r>
      <w:r w:rsidRPr="00240CAF">
        <w:t xml:space="preserve">, </w:t>
      </w:r>
      <w:proofErr w:type="spellStart"/>
      <w:r w:rsidRPr="00240CAF">
        <w:t>Filip</w:t>
      </w:r>
      <w:proofErr w:type="spellEnd"/>
      <w:r w:rsidRPr="00240CAF">
        <w:t xml:space="preserve"> Ježek</w:t>
      </w:r>
      <w:r w:rsidRPr="00240CAF">
        <w:rPr>
          <w:vertAlign w:val="superscript"/>
        </w:rPr>
        <w:t>2</w:t>
      </w:r>
      <w:r w:rsidR="00E57E6A" w:rsidRPr="00240CAF">
        <w:t xml:space="preserve">, </w:t>
      </w:r>
      <w:proofErr w:type="spellStart"/>
      <w:r w:rsidR="00E57E6A" w:rsidRPr="00240CAF">
        <w:t>Jiří</w:t>
      </w:r>
      <w:proofErr w:type="spellEnd"/>
      <w:r w:rsidR="00E57E6A" w:rsidRPr="00240CAF">
        <w:t xml:space="preserve"> Kofránek</w:t>
      </w:r>
      <w:r w:rsidR="00E57E6A" w:rsidRPr="00240CAF">
        <w:rPr>
          <w:vertAlign w:val="superscript"/>
        </w:rPr>
        <w:t>1</w:t>
      </w:r>
      <w:proofErr w:type="gramStart"/>
      <w:r w:rsidR="00E57E6A" w:rsidRPr="00240CAF">
        <w:rPr>
          <w:vertAlign w:val="superscript"/>
        </w:rPr>
        <w:t>,2</w:t>
      </w:r>
      <w:proofErr w:type="gramEnd"/>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 xml:space="preserve">U </w:t>
      </w:r>
      <w:proofErr w:type="spellStart"/>
      <w:r w:rsidR="00000FA3" w:rsidRPr="00240CAF">
        <w:t>Nemocnice</w:t>
      </w:r>
      <w:proofErr w:type="spellEnd"/>
      <w:r w:rsidR="00000FA3" w:rsidRPr="00240CAF">
        <w:t xml:space="preserv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proofErr w:type="spellStart"/>
      <w:r w:rsidRPr="00240CAF">
        <w:t>Technicka</w:t>
      </w:r>
      <w:proofErr w:type="spellEnd"/>
      <w:r w:rsidRPr="00240CAF">
        <w:t xml:space="preserve">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Del="00B3217A" w:rsidRDefault="00744E0D" w:rsidP="00744E0D">
      <w:pPr>
        <w:pStyle w:val="Affliation"/>
        <w:rPr>
          <w:del w:id="0" w:author="filip" w:date="2015-07-15T19:37:00Z"/>
        </w:rPr>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 xml:space="preserve">free </w:t>
      </w:r>
      <w:proofErr w:type="spellStart"/>
      <w:r w:rsidR="00FC49AE" w:rsidRPr="00240CAF">
        <w:t>Modelica</w:t>
      </w:r>
      <w:proofErr w:type="spellEnd"/>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1" w:author="Marek Mateják" w:date="2015-07-08T20:53:00Z">
        <w:r w:rsidR="00AF6930">
          <w:t xml:space="preserve"> - </w:t>
        </w:r>
      </w:ins>
      <w:ins w:id="2" w:author="Marek Mateják" w:date="2015-07-08T20:54:00Z">
        <w:r w:rsidR="00AF6930">
          <w:t>accessible as</w:t>
        </w:r>
        <w:r w:rsidR="00162E18">
          <w:t xml:space="preserve"> “Chemical” </w:t>
        </w:r>
      </w:ins>
      <w:ins w:id="3" w:author="Marek Mateják" w:date="2015-07-08T20:55:00Z">
        <w:r w:rsidR="00162E18">
          <w:t>at</w:t>
        </w:r>
      </w:ins>
      <w:ins w:id="4" w:author="Marek Mateják" w:date="2015-07-08T20:54:00Z">
        <w:r w:rsidR="00162E18">
          <w:t xml:space="preserve"> </w:t>
        </w:r>
        <w:r w:rsidR="00606047">
          <w:fldChar w:fldCharType="begin"/>
        </w:r>
        <w:r w:rsidR="00162E18">
          <w:instrText xml:space="preserve"> HYPERLINK "</w:instrText>
        </w:r>
        <w:r w:rsidR="00162E18" w:rsidRPr="00162E18">
          <w:instrText>https://www.modelica.org/libraries</w:instrText>
        </w:r>
        <w:r w:rsidR="00162E18">
          <w:instrText xml:space="preserve">" </w:instrText>
        </w:r>
        <w:r w:rsidR="00606047">
          <w:fldChar w:fldCharType="separate"/>
        </w:r>
        <w:r w:rsidR="00162E18" w:rsidRPr="00B2632B">
          <w:rPr>
            <w:rStyle w:val="Hypertextovodkaz"/>
          </w:rPr>
          <w:t>https://www.modelica.org/libraries</w:t>
        </w:r>
        <w:r w:rsidR="00606047">
          <w:fldChar w:fldCharType="end"/>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 xml:space="preserve">It </w:t>
      </w:r>
      <w:ins w:id="5" w:author="Marek Mateják" w:date="2015-07-09T10:30:00Z">
        <w:r w:rsidR="00AF6930">
          <w:t>dynamically solves</w:t>
        </w:r>
      </w:ins>
      <w:del w:id="6" w:author="Marek Mateják" w:date="2015-07-09T10:30:00Z">
        <w:r w:rsidR="00C55CCA" w:rsidRPr="00240CAF" w:rsidDel="00AF6930">
          <w:delText>describes</w:delText>
        </w:r>
      </w:del>
      <w:r w:rsidR="00C55CCA" w:rsidRPr="00240CAF">
        <w:t xml:space="preserve">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w:t>
      </w:r>
      <w:ins w:id="7" w:author="Marek Mateják" w:date="2015-07-09T10:29:00Z">
        <w:r w:rsidR="00AF6930">
          <w:t xml:space="preserve"> also</w:t>
        </w:r>
      </w:ins>
      <w:r w:rsidR="00C55CCA" w:rsidRPr="00240CAF">
        <w:t xml:space="preserve"> through</w:t>
      </w:r>
      <w:r w:rsidR="009B6909" w:rsidRPr="00240CAF">
        <w:t xml:space="preserve"> thermal, mechanical</w:t>
      </w:r>
      <w:del w:id="8" w:author="Marek Mateják" w:date="2015-07-08T20:46:00Z">
        <w:r w:rsidR="009B6909" w:rsidRPr="00240CAF" w:rsidDel="00162E18">
          <w:delText xml:space="preserve"> and</w:delText>
        </w:r>
      </w:del>
      <w:ins w:id="9" w:author="Marek Mateják" w:date="2015-07-08T20:46:00Z">
        <w:r w:rsidR="00162E18">
          <w:t>,</w:t>
        </w:r>
      </w:ins>
      <w:r w:rsidR="009B6909" w:rsidRPr="00240CAF">
        <w:t xml:space="preserve"> electrical</w:t>
      </w:r>
      <w:ins w:id="10" w:author="Marek Mateják" w:date="2015-07-08T20:46:00Z">
        <w:r w:rsidR="00162E18">
          <w:t xml:space="preserve"> and fluid</w:t>
        </w:r>
      </w:ins>
      <w:r w:rsidR="009B6909" w:rsidRPr="00240CAF">
        <w:t xml:space="preserve"> components of </w:t>
      </w:r>
      <w:proofErr w:type="spellStart"/>
      <w:r w:rsidR="009B6909" w:rsidRPr="00240CAF">
        <w:t>Modelica</w:t>
      </w:r>
      <w:proofErr w:type="spellEnd"/>
      <w:r w:rsidR="009B6909" w:rsidRPr="00240CAF">
        <w:t xml:space="preserve">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proofErr w:type="gramStart"/>
      <w:r w:rsidR="004140F1" w:rsidRPr="00240CAF">
        <w:t xml:space="preserve">a </w:t>
      </w:r>
      <w:r w:rsidR="000C7A39" w:rsidRPr="00240CAF">
        <w:t>hydrogen</w:t>
      </w:r>
      <w:proofErr w:type="gramEnd"/>
      <w:del w:id="11" w:author="Marek Mateják" w:date="2015-07-15T16:39:00Z">
        <w:r w:rsidR="000C7A39" w:rsidRPr="00240CAF" w:rsidDel="00D907B1">
          <w:delText>-</w:delText>
        </w:r>
      </w:del>
      <w:ins w:id="12" w:author="Marek Mateják" w:date="2015-07-15T16:39:00Z">
        <w:r w:rsidR="00D907B1">
          <w:t xml:space="preserve"> </w:t>
        </w:r>
      </w:ins>
      <w:r w:rsidR="000C7A39" w:rsidRPr="00240CAF">
        <w:t>burning</w:t>
      </w:r>
      <w:del w:id="13" w:author="Marek Mateják" w:date="2015-07-15T16:39:00Z">
        <w:r w:rsidR="00C55CCA" w:rsidRPr="00240CAF" w:rsidDel="00D907B1">
          <w:delText xml:space="preserve"> </w:delText>
        </w:r>
      </w:del>
      <w:del w:id="14" w:author="Marek Mateják" w:date="2015-07-15T16:38:00Z">
        <w:r w:rsidR="00C55CCA" w:rsidRPr="00240CAF" w:rsidDel="00D907B1">
          <w:delText>engine</w:delText>
        </w:r>
      </w:del>
      <w:r w:rsidR="00C55CCA" w:rsidRPr="00240CAF">
        <w:t xml:space="preserve"> and </w:t>
      </w:r>
      <w:ins w:id="15" w:author="Marek Mateják" w:date="2015-07-15T16:40:00Z">
        <w:r w:rsidR="00D907B1">
          <w:t>a</w:t>
        </w:r>
      </w:ins>
      <w:del w:id="16" w:author="Marek Mateják" w:date="2015-07-15T16:40:00Z">
        <w:r w:rsidR="00C55CCA" w:rsidRPr="00240CAF" w:rsidDel="00D907B1">
          <w:delText>the</w:delText>
        </w:r>
      </w:del>
      <w:r w:rsidR="00C55CCA" w:rsidRPr="00240CAF">
        <w:t xml:space="preserv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proofErr w:type="spellStart"/>
      <w:r w:rsidR="00F5658F" w:rsidRPr="00240CAF">
        <w:t>Modelica</w:t>
      </w:r>
      <w:proofErr w:type="spellEnd"/>
      <w:r w:rsidR="00F5658F" w:rsidRPr="00240CAF">
        <w:t xml:space="preserve"> library, physical c</w:t>
      </w:r>
      <w:r w:rsidR="009C0DCA" w:rsidRPr="00240CAF">
        <w:t>hemistry</w:t>
      </w:r>
      <w:r w:rsidR="00F5658F" w:rsidRPr="00240CAF">
        <w:t xml:space="preserve">, thermodynamics </w:t>
      </w:r>
      <w:proofErr w:type="spellStart"/>
      <w:r w:rsidR="00F5658F" w:rsidRPr="00240CAF">
        <w:t>equilibria</w:t>
      </w:r>
      <w:proofErr w:type="spellEnd"/>
      <w:r w:rsidR="009C0DCA" w:rsidRPr="00240CAF">
        <w:t xml:space="preserve">, electrochemical potential, electrochemical cell, internal energy, </w:t>
      </w:r>
      <w:proofErr w:type="spellStart"/>
      <w:r w:rsidR="009C0DCA" w:rsidRPr="00240CAF">
        <w:t>semipermeable</w:t>
      </w:r>
      <w:proofErr w:type="spellEnd"/>
      <w:r w:rsidR="009C0DCA" w:rsidRPr="00240CAF">
        <w:t xml:space="preserve"> membrane</w:t>
      </w:r>
    </w:p>
    <w:p w:rsidR="008261F8" w:rsidRPr="00240CAF" w:rsidRDefault="00031D48" w:rsidP="009F3467">
      <w:pPr>
        <w:pStyle w:val="Nadpis1"/>
      </w:pPr>
      <w:r w:rsidRPr="00240CAF">
        <w:t>Introduction</w:t>
      </w:r>
    </w:p>
    <w:p w:rsidR="00097E5A" w:rsidRPr="00097E5A" w:rsidRDefault="009B6909" w:rsidP="00573DD3">
      <w:pPr>
        <w:pStyle w:val="Body"/>
        <w:rPr>
          <w:ins w:id="17" w:author="Marek Mateják" w:date="2015-07-09T01:29:00Z"/>
        </w:rPr>
      </w:pPr>
      <w:r w:rsidRPr="00240CAF">
        <w:t xml:space="preserve">The </w:t>
      </w:r>
      <w:r w:rsidR="00E701EA" w:rsidRPr="00240CAF">
        <w:t xml:space="preserve">content for the chemical </w:t>
      </w:r>
      <w:r w:rsidRPr="00240CAF">
        <w:t>library comes from</w:t>
      </w:r>
      <w:r w:rsidR="00E701EA" w:rsidRPr="00240CAF">
        <w:t xml:space="preserve"> </w:t>
      </w:r>
      <w:proofErr w:type="spellStart"/>
      <w:r w:rsidR="00E701EA" w:rsidRPr="00240CAF">
        <w:t>Physiolibrary</w:t>
      </w:r>
      <w:proofErr w:type="spellEnd"/>
      <w:r w:rsidR="00E701EA" w:rsidRPr="00240CAF">
        <w:t>, a</w:t>
      </w:r>
      <w:r w:rsidRPr="00240CAF">
        <w:t xml:space="preserve"> library for physiological calculations </w:t>
      </w:r>
      <w:r w:rsidR="00606047" w:rsidRPr="00240CAF">
        <w:fldChar w:fldCharType="begin"/>
      </w:r>
      <w:r w:rsidR="00BD37F8">
        <w:instrText xml:space="preserve"> ADDIN EN.CITE &lt;EndNote&gt;&lt;Cite&gt;&lt;Author&gt;Mateják&lt;/Author&gt;&lt;Year&gt;2014&lt;/Year&gt;&lt;RecNum&gt;105&lt;/RecNum&gt;&lt;DisplayText&gt;[1, 2]&lt;/DisplayText&gt;&lt;record&gt;&lt;rec-number&gt;105&lt;/rec-number&gt;&lt;foreign-keys&gt;&lt;key app="EN" db-id="x9fzp9txovfw59ezxsmv2dxytdwvzexpew95" timestamp="1404288171"&gt;105&lt;/key&gt;&lt;/foreign-keys&gt;&lt;ref-type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Journal&lt;/full-title&gt;&lt;abbr-1&gt;Mefanet J&lt;/abbr-1&gt;&lt;abbr-2&gt;Mefanet J&lt;/abbr-2&gt;&lt;abbr-3&gt;Mefanet J&lt;/abbr-3&gt;&lt;/periodical&gt;&lt;pages&gt;10-14&lt;/pages&gt;&lt;volume&gt;2&lt;/volume&gt;&lt;number&gt;1&lt;/number&gt;&lt;dates&gt;&lt;year&gt;2014&lt;/year&gt;&lt;/dates&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606047" w:rsidRPr="00240CAF">
        <w:fldChar w:fldCharType="separate"/>
      </w:r>
      <w:r w:rsidR="00BD37F8">
        <w:rPr>
          <w:noProof/>
        </w:rPr>
        <w:t>[1, 2]</w:t>
      </w:r>
      <w:r w:rsidR="00606047" w:rsidRPr="00240CAF">
        <w:fldChar w:fldCharType="end"/>
      </w:r>
      <w:r w:rsidRPr="00240CAF">
        <w:t xml:space="preserve">. We used </w:t>
      </w:r>
      <w:proofErr w:type="spellStart"/>
      <w:r w:rsidRPr="00240CAF">
        <w:t>Physiolibrary</w:t>
      </w:r>
      <w:proofErr w:type="spellEnd"/>
      <w:r w:rsidRPr="00240CAF">
        <w:t xml:space="preserve">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w:t>
      </w:r>
      <w:proofErr w:type="spellStart"/>
      <w:r w:rsidRPr="00240CAF">
        <w:t>HumMod</w:t>
      </w:r>
      <w:proofErr w:type="spellEnd"/>
      <w:r w:rsidR="00911FAB" w:rsidRPr="00240CAF">
        <w:t xml:space="preserve"> </w:t>
      </w:r>
      <w:r w:rsidR="00606047" w:rsidRPr="00240CAF">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 </w:instrText>
      </w:r>
      <w:r w:rsidR="00606047">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EN.CITE.DATA </w:instrText>
      </w:r>
      <w:r w:rsidR="00606047">
        <w:fldChar w:fldCharType="end"/>
      </w:r>
      <w:r w:rsidR="00606047" w:rsidRPr="00240CAF">
        <w:fldChar w:fldCharType="separate"/>
      </w:r>
      <w:r w:rsidR="00BD37F8">
        <w:rPr>
          <w:noProof/>
        </w:rPr>
        <w:t>[3-5]</w:t>
      </w:r>
      <w:r w:rsidR="00606047" w:rsidRPr="00240CAF">
        <w:fldChar w:fldCharType="end"/>
      </w:r>
      <w:r w:rsidRPr="00240CAF">
        <w:t xml:space="preserve">. </w:t>
      </w:r>
      <w:r w:rsidR="00817ACB" w:rsidRPr="00240CAF">
        <w:t>We named</w:t>
      </w:r>
      <w:r w:rsidRPr="00240CAF">
        <w:t xml:space="preserve"> </w:t>
      </w:r>
      <w:r w:rsidR="00113BB8">
        <w:t xml:space="preserve">our extended </w:t>
      </w:r>
      <w:r w:rsidRPr="00240CAF">
        <w:t xml:space="preserve">model </w:t>
      </w:r>
      <w:proofErr w:type="spellStart"/>
      <w:r w:rsidRPr="00240CAF">
        <w:t>Physiomodel</w:t>
      </w:r>
      <w:proofErr w:type="spellEnd"/>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606047" w:rsidRPr="00240CAF">
        <w:fldChar w:fldCharType="begin"/>
      </w:r>
      <w:r w:rsidR="00BD37F8">
        <w:instrText xml:space="preserve"> ADDIN EN.CITE &lt;EndNote&gt;&lt;Cite&gt;&lt;Author&gt;Kulhánek&lt;/Author&gt;&lt;Year&gt;2010&lt;/Year&gt;&lt;RecNum&gt;25&lt;/RecNum&gt;&lt;DisplayText&gt;[6]&lt;/DisplayText&gt;&lt;record&gt;&lt;rec-number&gt;25&lt;/rec-number&gt;&lt;foreign-keys&gt;&lt;key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606047" w:rsidRPr="00240CAF">
        <w:fldChar w:fldCharType="separate"/>
      </w:r>
      <w:r w:rsidR="00BD37F8">
        <w:rPr>
          <w:noProof/>
        </w:rPr>
        <w:t>[6]</w:t>
      </w:r>
      <w:r w:rsidR="00606047"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 xml:space="preserve">well </w:t>
      </w:r>
      <w:r w:rsidRPr="00240CAF">
        <w:lastRenderedPageBreak/>
        <w:t>formed</w:t>
      </w:r>
      <w:r w:rsidR="00232970" w:rsidRPr="00240CAF">
        <w:t xml:space="preserve">. </w:t>
      </w:r>
      <w:del w:id="18" w:author="Marek Mateják" w:date="2015-07-09T10:36:00Z">
        <w:r w:rsidR="00FD0987" w:rsidRPr="00240CAF" w:rsidDel="00AF6930">
          <w:delText>T</w:delText>
        </w:r>
        <w:r w:rsidRPr="00240CAF" w:rsidDel="00AF6930">
          <w:delText xml:space="preserve">he </w:delText>
        </w:r>
        <w:r w:rsidR="00232970" w:rsidRPr="00240CAF" w:rsidDel="00AF6930">
          <w:delText>new</w:delText>
        </w:r>
        <w:r w:rsidRPr="00240CAF" w:rsidDel="00AF6930">
          <w:delText xml:space="preserve"> library</w:delText>
        </w:r>
        <w:r w:rsidR="00232970" w:rsidRPr="00240CAF" w:rsidDel="00AF6930">
          <w:delText xml:space="preserve"> starts</w:delText>
        </w:r>
        <w:r w:rsidRPr="00240CAF" w:rsidDel="00AF6930">
          <w:delText xml:space="preserve"> </w:delText>
        </w:r>
        <w:r w:rsidR="00232970" w:rsidRPr="00240CAF" w:rsidDel="00AF6930">
          <w:delText xml:space="preserve">to </w:delText>
        </w:r>
        <w:r w:rsidRPr="00240CAF" w:rsidDel="00AF6930">
          <w:delText>theoretically describe</w:delText>
        </w:r>
        <w:r w:rsidR="00232970" w:rsidRPr="00240CAF" w:rsidDel="00AF6930">
          <w:delText xml:space="preserve"> these processes</w:delText>
        </w:r>
        <w:r w:rsidRPr="00240CAF" w:rsidDel="00AF6930">
          <w:delText xml:space="preserve"> in more </w:delText>
        </w:r>
        <w:r w:rsidR="00FD0987" w:rsidRPr="00240CAF" w:rsidDel="00AF6930">
          <w:delText xml:space="preserve">detail, </w:delText>
        </w:r>
        <w:r w:rsidRPr="00240CAF" w:rsidDel="00AF6930">
          <w:delText xml:space="preserve">using </w:delText>
        </w:r>
        <w:r w:rsidR="00FD0987" w:rsidRPr="00240CAF" w:rsidDel="00AF6930">
          <w:delText xml:space="preserve">latest </w:delText>
        </w:r>
        <w:r w:rsidRPr="00240CAF" w:rsidDel="00AF6930">
          <w:delText xml:space="preserve">modern </w:delText>
        </w:r>
        <w:r w:rsidR="00FD0987" w:rsidRPr="00240CAF" w:rsidDel="00AF6930">
          <w:delText xml:space="preserve">and </w:delText>
        </w:r>
        <w:r w:rsidRPr="00240CAF" w:rsidDel="00AF6930">
          <w:delText>fundamental relations of thermodynamics and physical chemistry</w:delText>
        </w:r>
        <w:r w:rsidR="0038345F" w:rsidDel="00AF6930">
          <w:delText xml:space="preserve"> such as in textbook by</w:delText>
        </w:r>
      </w:del>
      <w:del w:id="19" w:author="Marek Mateják" w:date="2015-07-09T10:34:00Z">
        <w:r w:rsidR="005F4A8E" w:rsidRPr="00240CAF" w:rsidDel="00AF6930">
          <w:delText xml:space="preserve"> </w:delText>
        </w:r>
        <w:r w:rsidR="00606047"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606047" w:rsidRPr="00240CAF" w:rsidDel="00AF6930">
          <w:fldChar w:fldCharType="separate"/>
        </w:r>
        <w:r w:rsidR="005F4A8E" w:rsidRPr="00240CAF" w:rsidDel="00AF6930">
          <w:delText>(Mortimer, 2008)</w:delText>
        </w:r>
        <w:r w:rsidR="00606047" w:rsidRPr="00240CAF" w:rsidDel="00AF6930">
          <w:fldChar w:fldCharType="end"/>
        </w:r>
      </w:del>
      <w:del w:id="20" w:author="Marek Mateják" w:date="2015-07-09T10:36:00Z">
        <w:r w:rsidRPr="00240CAF" w:rsidDel="00AF6930">
          <w:delText xml:space="preserve">. </w:delText>
        </w:r>
      </w:del>
      <w:r w:rsidRPr="00240CAF">
        <w:t xml:space="preserve">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proofErr w:type="spellStart"/>
      <w:r w:rsidRPr="00240CAF">
        <w:t>Modelica.Fluid</w:t>
      </w:r>
      <w:proofErr w:type="spellEnd"/>
      <w:r w:rsidRPr="00240CAF">
        <w:t xml:space="preserve"> package</w:t>
      </w:r>
      <w:r w:rsidR="006241AB" w:rsidRPr="00240CAF">
        <w:t xml:space="preserve"> </w:t>
      </w:r>
      <w:r w:rsidR="00606047" w:rsidRPr="00240CAF">
        <w:fldChar w:fldCharType="begin"/>
      </w:r>
      <w:r w:rsidR="00BD37F8">
        <w:instrText xml:space="preserve"> ADDIN EN.CITE &lt;EndNote&gt;&lt;Cite&gt;&lt;Author&gt;Casella&lt;/Author&gt;&lt;Year&gt;2006&lt;/Year&gt;&lt;RecNum&gt;152&lt;/RecNum&gt;&lt;DisplayText&gt;[7]&lt;/DisplayText&gt;&lt;record&gt;&lt;rec-number&gt;152&lt;/rec-number&gt;&lt;foreign-keys&gt;&lt;key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606047" w:rsidRPr="00240CAF">
        <w:fldChar w:fldCharType="separate"/>
      </w:r>
      <w:r w:rsidR="00BD37F8">
        <w:rPr>
          <w:noProof/>
        </w:rPr>
        <w:t>[7]</w:t>
      </w:r>
      <w:r w:rsidR="00606047" w:rsidRPr="00240CAF">
        <w:fldChar w:fldCharType="end"/>
      </w:r>
      <w:r w:rsidRPr="00240CAF">
        <w:t xml:space="preserve"> because stream constructs move</w:t>
      </w:r>
      <w:del w:id="21" w:author="Marek Mateják" w:date="2015-07-15T16:34:00Z">
        <w:r w:rsidRPr="00240CAF" w:rsidDel="00D907B1">
          <w:delText xml:space="preserve"> the</w:delText>
        </w:r>
      </w:del>
      <w:r w:rsidRPr="00240CAF">
        <w:t xml:space="preserve"> </w:t>
      </w:r>
      <w:ins w:id="22" w:author="Marek Mateják" w:date="2015-07-08T20:49:00Z">
        <w:r w:rsidR="00162E18">
          <w:t xml:space="preserve">all </w:t>
        </w:r>
      </w:ins>
      <w:r w:rsidRPr="00240CAF">
        <w:t>substances</w:t>
      </w:r>
      <w:ins w:id="23"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24" w:author="Marek Mateják" w:date="2015-07-09T01:29:00Z">
        <w:r w:rsidR="006C0348">
          <w:t xml:space="preserve"> However </w:t>
        </w:r>
        <w:r w:rsidR="006C0348" w:rsidRPr="00097E5A">
          <w:t xml:space="preserve">having </w:t>
        </w:r>
      </w:ins>
      <w:ins w:id="25" w:author="kofrlab" w:date="2015-08-02T10:20:00Z">
        <w:r w:rsidR="002F5419">
          <w:t xml:space="preserve">a </w:t>
        </w:r>
      </w:ins>
      <w:ins w:id="26" w:author="Marek Mateják" w:date="2015-07-09T01:29:00Z">
        <w:r w:rsidR="006C0348" w:rsidRPr="00097E5A">
          <w:t>set of substance connectors</w:t>
        </w:r>
      </w:ins>
      <w:ins w:id="27" w:author="Marek Mateják" w:date="2015-07-09T01:34:00Z">
        <w:r w:rsidR="00097E5A" w:rsidRPr="00097E5A">
          <w:t xml:space="preserve"> (</w:t>
        </w:r>
        <w:r w:rsidR="00606047" w:rsidRPr="00097E5A">
          <w:fldChar w:fldCharType="begin"/>
        </w:r>
        <w:r w:rsidR="00097E5A" w:rsidRPr="00097E5A">
          <w:instrText xml:space="preserve"> REF _Ref424169017 \h </w:instrText>
        </w:r>
      </w:ins>
      <w:r w:rsidR="00606047" w:rsidRPr="00097E5A">
        <w:rPr>
          <w:rPrChange w:id="28" w:author="Marek Mateják" w:date="2015-07-09T01:36:00Z">
            <w:rPr/>
          </w:rPrChange>
        </w:rPr>
        <w:fldChar w:fldCharType="separate"/>
      </w:r>
      <w:ins w:id="29" w:author="Marek Mateják" w:date="2015-07-15T16:49:00Z">
        <w:r w:rsidR="004664B7" w:rsidRPr="00097E5A">
          <w:t xml:space="preserve">Table </w:t>
        </w:r>
        <w:r w:rsidR="004664B7">
          <w:rPr>
            <w:noProof/>
          </w:rPr>
          <w:t>1</w:t>
        </w:r>
      </w:ins>
      <w:ins w:id="30" w:author="Marek Mateják" w:date="2015-07-09T01:34:00Z">
        <w:r w:rsidR="00606047" w:rsidRPr="00097E5A">
          <w:fldChar w:fldCharType="end"/>
        </w:r>
        <w:r w:rsidR="00097E5A" w:rsidRPr="00097E5A">
          <w:t>)</w:t>
        </w:r>
      </w:ins>
      <w:ins w:id="31" w:author="Marek Mateják" w:date="2015-07-09T01:29:00Z">
        <w:r w:rsidR="006C0348" w:rsidRPr="00097E5A">
          <w:t xml:space="preserve"> </w:t>
        </w:r>
      </w:ins>
      <w:ins w:id="32" w:author="Marek Mateják" w:date="2015-07-09T01:32:00Z">
        <w:r w:rsidR="00097E5A" w:rsidRPr="00097E5A">
          <w:t>there is possible to change each substance separately</w:t>
        </w:r>
      </w:ins>
      <w:ins w:id="33" w:author="Marek Mateják" w:date="2015-07-09T01:38:00Z">
        <w:r w:rsidR="00097E5A">
          <w:t xml:space="preserve"> </w:t>
        </w:r>
      </w:ins>
      <w:ins w:id="34" w:author="Marek Mateják" w:date="2015-07-09T01:39:00Z">
        <w:r w:rsidR="00097E5A">
          <w:t>just by setting</w:t>
        </w:r>
      </w:ins>
      <w:ins w:id="35" w:author="Marek Mateják" w:date="2015-07-09T01:38:00Z">
        <w:r w:rsidR="00097E5A">
          <w:t xml:space="preserve"> its molar flow</w:t>
        </w:r>
      </w:ins>
      <w:ins w:id="36" w:author="Marek Mateják" w:date="2015-07-09T01:32:00Z">
        <w:r w:rsidR="00097E5A" w:rsidRPr="00097E5A">
          <w:t>.</w:t>
        </w:r>
      </w:ins>
    </w:p>
    <w:p w:rsidR="00606047" w:rsidRDefault="00097E5A" w:rsidP="00606047">
      <w:pPr>
        <w:pStyle w:val="Titulek"/>
        <w:keepNext/>
        <w:rPr>
          <w:ins w:id="37" w:author="Marek Mateják" w:date="2015-07-09T01:34:00Z"/>
        </w:rPr>
        <w:pPrChange w:id="38" w:author="Marek Mateják" w:date="2015-07-09T01:34:00Z">
          <w:pPr/>
        </w:pPrChange>
      </w:pPr>
      <w:bookmarkStart w:id="39" w:name="_Ref424169017"/>
      <w:bookmarkStart w:id="40" w:name="_Ref424169010"/>
      <w:ins w:id="41" w:author="Marek Mateják" w:date="2015-07-09T01:34:00Z">
        <w:r w:rsidRPr="00097E5A">
          <w:t xml:space="preserve">Table </w:t>
        </w:r>
        <w:r w:rsidR="00606047" w:rsidRPr="00095C80">
          <w:fldChar w:fldCharType="begin"/>
        </w:r>
        <w:r w:rsidR="00606047" w:rsidRPr="00606047">
          <w:rPr>
            <w:rPrChange w:id="42" w:author="Marek Mateják" w:date="2015-07-09T01:36:00Z">
              <w:rPr>
                <w:b/>
                <w:bCs/>
              </w:rPr>
            </w:rPrChange>
          </w:rPr>
          <w:instrText xml:space="preserve"> SEQ Table \* ARABIC </w:instrText>
        </w:r>
      </w:ins>
      <w:r w:rsidR="00606047" w:rsidRPr="00606047">
        <w:rPr>
          <w:rPrChange w:id="43" w:author="Marek Mateják" w:date="2015-07-09T01:36:00Z">
            <w:rPr/>
          </w:rPrChange>
        </w:rPr>
        <w:fldChar w:fldCharType="separate"/>
      </w:r>
      <w:ins w:id="44" w:author="Marek Mateják" w:date="2015-07-15T16:49:00Z">
        <w:r w:rsidR="004664B7">
          <w:rPr>
            <w:noProof/>
          </w:rPr>
          <w:t>1</w:t>
        </w:r>
      </w:ins>
      <w:ins w:id="45" w:author="Marek Mateják" w:date="2015-07-09T01:34:00Z">
        <w:r w:rsidR="00606047" w:rsidRPr="00095C80">
          <w:fldChar w:fldCharType="end"/>
        </w:r>
        <w:bookmarkEnd w:id="39"/>
        <w:r w:rsidRPr="00095C80">
          <w:t xml:space="preserve">, </w:t>
        </w:r>
      </w:ins>
      <w:ins w:id="46" w:author="Marek Mateják" w:date="2015-07-09T11:15:00Z">
        <w:r w:rsidR="00EF7BC2">
          <w:t>C</w:t>
        </w:r>
      </w:ins>
      <w:ins w:id="47" w:author="Marek Mateják" w:date="2015-07-09T11:14:00Z">
        <w:r w:rsidR="00EF7BC2">
          <w:t xml:space="preserve">onnector for substance: </w:t>
        </w:r>
      </w:ins>
      <w:proofErr w:type="spellStart"/>
      <w:ins w:id="48" w:author="Marek Mateják" w:date="2015-07-09T01:34:00Z">
        <w:r w:rsidRPr="00095C80">
          <w:t>Substance</w:t>
        </w:r>
      </w:ins>
      <w:ins w:id="49" w:author="Marek Mateják" w:date="2015-07-09T11:14:00Z">
        <w:r w:rsidR="00EF7BC2">
          <w:t>P</w:t>
        </w:r>
      </w:ins>
      <w:ins w:id="50" w:author="Marek Mateják" w:date="2015-07-09T01:34:00Z">
        <w:r w:rsidRPr="00095C80">
          <w:t>ort</w:t>
        </w:r>
      </w:ins>
      <w:bookmarkEnd w:id="40"/>
      <w:proofErr w:type="spellEnd"/>
      <w:ins w:id="51" w:author="Marek Mateják" w:date="2015-07-09T01:41:00Z">
        <w:r w:rsidR="005A6393">
          <w:t xml:space="preserve">  </w:t>
        </w:r>
      </w:ins>
      <w:ins w:id="52" w:author="Marek Mateják" w:date="2015-07-09T01:40:00Z">
        <w:r w:rsidR="005A6393">
          <w:t xml:space="preserve"> </w:t>
        </w:r>
        <w:r w:rsidR="00F444DC">
          <w:rPr>
            <w:noProof/>
            <w:lang w:val="cs-CZ" w:eastAsia="cs-CZ"/>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Ind w:w="108" w:type="dxa"/>
        <w:tblLook w:val="04A0"/>
        <w:tblPrChange w:id="53" w:author="Marek Mateják" w:date="2015-07-09T10:54:00Z">
          <w:tblPr>
            <w:tblStyle w:val="Mkatabulky"/>
            <w:tblW w:w="0" w:type="auto"/>
            <w:tblLook w:val="04A0"/>
          </w:tblPr>
        </w:tblPrChange>
      </w:tblPr>
      <w:tblGrid>
        <w:gridCol w:w="2410"/>
        <w:gridCol w:w="2299"/>
        <w:tblGridChange w:id="54">
          <w:tblGrid>
            <w:gridCol w:w="2408"/>
            <w:gridCol w:w="2409"/>
          </w:tblGrid>
        </w:tblGridChange>
      </w:tblGrid>
      <w:tr w:rsidR="006C0348" w:rsidRPr="00097E5A" w:rsidTr="00CE4194">
        <w:trPr>
          <w:ins w:id="55" w:author="Marek Mateják" w:date="2015-07-09T01:30:00Z"/>
        </w:trPr>
        <w:tc>
          <w:tcPr>
            <w:tcW w:w="2410" w:type="dxa"/>
            <w:tcBorders>
              <w:bottom w:val="single" w:sz="4" w:space="0" w:color="000000" w:themeColor="text1"/>
            </w:tcBorders>
            <w:tcPrChange w:id="56" w:author="Marek Mateják" w:date="2015-07-09T10:54:00Z">
              <w:tcPr>
                <w:tcW w:w="2408" w:type="dxa"/>
              </w:tcPr>
            </w:tcPrChange>
          </w:tcPr>
          <w:p w:rsidR="00606047" w:rsidRPr="00606047" w:rsidRDefault="00606047" w:rsidP="00606047">
            <w:pPr>
              <w:pStyle w:val="BodyTextIndented"/>
              <w:ind w:firstLine="0"/>
              <w:jc w:val="center"/>
              <w:rPr>
                <w:ins w:id="57" w:author="Marek Mateják" w:date="2015-07-09T01:30:00Z"/>
                <w:b/>
                <w:lang w:val="en-US"/>
                <w:rPrChange w:id="58" w:author="Marek Mateják" w:date="2015-07-09T01:36:00Z">
                  <w:rPr>
                    <w:ins w:id="59" w:author="Marek Mateják" w:date="2015-07-09T01:30:00Z"/>
                    <w:rFonts w:ascii="Times New Roman" w:eastAsia="Times New Roman" w:hAnsi="Times New Roman" w:cs="Times New Roman"/>
                    <w:szCs w:val="24"/>
                    <w:lang w:val="en-US" w:eastAsia="en-US"/>
                  </w:rPr>
                </w:rPrChange>
              </w:rPr>
              <w:pPrChange w:id="60" w:author="Marek Mateják" w:date="2015-07-09T01:36:00Z">
                <w:pPr>
                  <w:pStyle w:val="BodyTextIndented"/>
                  <w:ind w:firstLine="0"/>
                </w:pPr>
              </w:pPrChange>
            </w:pPr>
            <w:proofErr w:type="spellStart"/>
            <w:ins w:id="61" w:author="Marek Mateják" w:date="2015-07-09T01:32:00Z">
              <w:r w:rsidRPr="00606047">
                <w:rPr>
                  <w:b/>
                  <w:rPrChange w:id="62" w:author="Marek Mateják" w:date="2015-07-09T01:36:00Z">
                    <w:rPr/>
                  </w:rPrChange>
                </w:rPr>
                <w:t>nonflow</w:t>
              </w:r>
            </w:ins>
            <w:proofErr w:type="spellEnd"/>
          </w:p>
        </w:tc>
        <w:tc>
          <w:tcPr>
            <w:tcW w:w="2299" w:type="dxa"/>
            <w:tcBorders>
              <w:bottom w:val="single" w:sz="4" w:space="0" w:color="000000" w:themeColor="text1"/>
            </w:tcBorders>
            <w:tcPrChange w:id="63" w:author="Marek Mateják" w:date="2015-07-09T10:54:00Z">
              <w:tcPr>
                <w:tcW w:w="2409" w:type="dxa"/>
              </w:tcPr>
            </w:tcPrChange>
          </w:tcPr>
          <w:p w:rsidR="00606047" w:rsidRPr="00606047" w:rsidRDefault="00606047" w:rsidP="00606047">
            <w:pPr>
              <w:pStyle w:val="BodyTextIndented"/>
              <w:ind w:firstLine="0"/>
              <w:jc w:val="center"/>
              <w:rPr>
                <w:ins w:id="64" w:author="Marek Mateják" w:date="2015-07-09T01:30:00Z"/>
                <w:b/>
                <w:lang w:val="en-US"/>
                <w:rPrChange w:id="65" w:author="Marek Mateják" w:date="2015-07-09T01:36:00Z">
                  <w:rPr>
                    <w:ins w:id="66" w:author="Marek Mateják" w:date="2015-07-09T01:30:00Z"/>
                    <w:rFonts w:ascii="Times New Roman" w:eastAsia="Times New Roman" w:hAnsi="Times New Roman" w:cs="Times New Roman"/>
                    <w:szCs w:val="24"/>
                    <w:lang w:val="en-US" w:eastAsia="en-US"/>
                  </w:rPr>
                </w:rPrChange>
              </w:rPr>
              <w:pPrChange w:id="67" w:author="Marek Mateják" w:date="2015-07-09T01:36:00Z">
                <w:pPr>
                  <w:pStyle w:val="BodyTextIndented"/>
                  <w:ind w:firstLine="0"/>
                </w:pPr>
              </w:pPrChange>
            </w:pPr>
            <w:proofErr w:type="spellStart"/>
            <w:ins w:id="68" w:author="Marek Mateják" w:date="2015-07-09T01:32:00Z">
              <w:r w:rsidRPr="00606047">
                <w:rPr>
                  <w:b/>
                  <w:rPrChange w:id="69" w:author="Marek Mateják" w:date="2015-07-09T01:36:00Z">
                    <w:rPr/>
                  </w:rPrChange>
                </w:rPr>
                <w:t>flow</w:t>
              </w:r>
            </w:ins>
            <w:proofErr w:type="spellEnd"/>
          </w:p>
        </w:tc>
      </w:tr>
      <w:tr w:rsidR="006C0348" w:rsidRPr="00097E5A" w:rsidTr="00CE4194">
        <w:trPr>
          <w:ins w:id="70" w:author="Marek Mateják" w:date="2015-07-09T01:30:00Z"/>
        </w:trPr>
        <w:tc>
          <w:tcPr>
            <w:tcW w:w="2410" w:type="dxa"/>
            <w:tcBorders>
              <w:bottom w:val="single" w:sz="4" w:space="0" w:color="auto"/>
              <w:right w:val="single" w:sz="4" w:space="0" w:color="auto"/>
            </w:tcBorders>
            <w:tcPrChange w:id="71" w:author="Marek Mateják" w:date="2015-07-09T10:56:00Z">
              <w:tcPr>
                <w:tcW w:w="2408" w:type="dxa"/>
              </w:tcPr>
            </w:tcPrChange>
          </w:tcPr>
          <w:p w:rsidR="00606047" w:rsidRPr="00606047" w:rsidRDefault="00606047" w:rsidP="00606047">
            <w:pPr>
              <w:pStyle w:val="BodyTextIndented"/>
              <w:ind w:firstLine="0"/>
              <w:jc w:val="center"/>
              <w:rPr>
                <w:ins w:id="72" w:author="Marek Mateják" w:date="2015-07-09T01:30:00Z"/>
                <w:lang w:val="en-US"/>
                <w:rPrChange w:id="73" w:author="Marek Mateják" w:date="2015-07-09T01:36:00Z">
                  <w:rPr>
                    <w:ins w:id="74" w:author="Marek Mateják" w:date="2015-07-09T01:30:00Z"/>
                    <w:rFonts w:ascii="Times New Roman" w:eastAsia="Times New Roman" w:hAnsi="Times New Roman" w:cs="Times New Roman"/>
                    <w:szCs w:val="24"/>
                    <w:lang w:val="en-US" w:eastAsia="en-US"/>
                  </w:rPr>
                </w:rPrChange>
              </w:rPr>
              <w:pPrChange w:id="75" w:author="Marek Mateják" w:date="2015-07-09T10:57:00Z">
                <w:pPr>
                  <w:pStyle w:val="BodyTextIndented"/>
                  <w:ind w:firstLine="0"/>
                </w:pPr>
              </w:pPrChange>
            </w:pPr>
            <w:proofErr w:type="spellStart"/>
            <w:ins w:id="76" w:author="Marek Mateják" w:date="2015-07-09T01:30:00Z">
              <w:r w:rsidRPr="00606047">
                <w:rPr>
                  <w:i/>
                  <w:rPrChange w:id="77" w:author="Marek Mateják" w:date="2015-07-09T11:13:00Z">
                    <w:rPr/>
                  </w:rPrChange>
                </w:rPr>
                <w:t>Electrochemical</w:t>
              </w:r>
              <w:proofErr w:type="spellEnd"/>
              <w:r w:rsidRPr="00606047">
                <w:rPr>
                  <w:i/>
                  <w:rPrChange w:id="78" w:author="Marek Mateják" w:date="2015-07-09T11:13:00Z">
                    <w:rPr/>
                  </w:rPrChange>
                </w:rPr>
                <w:t xml:space="preserve"> potential</w:t>
              </w:r>
            </w:ins>
            <w:ins w:id="79" w:author="Marek Mateják" w:date="2015-07-09T01:31:00Z">
              <w:r w:rsidRPr="00606047">
                <w:rPr>
                  <w:i/>
                  <w:rPrChange w:id="80" w:author="Marek Mateják" w:date="2015-07-09T11:13:00Z">
                    <w:rPr/>
                  </w:rPrChange>
                </w:rPr>
                <w:t xml:space="preserve"> </w:t>
              </w:r>
            </w:ins>
            <w:proofErr w:type="spellStart"/>
            <w:ins w:id="81" w:author="Marek Mateják" w:date="2015-07-09T10:55:00Z">
              <w:r w:rsidRPr="00606047">
                <w:rPr>
                  <w:i/>
                  <w:rPrChange w:id="82" w:author="Marek Mateják" w:date="2015-07-09T11:13:00Z">
                    <w:rPr/>
                  </w:rPrChange>
                </w:rPr>
                <w:t>of</w:t>
              </w:r>
              <w:proofErr w:type="spellEnd"/>
              <w:r w:rsidRPr="00606047">
                <w:rPr>
                  <w:i/>
                  <w:rPrChange w:id="83" w:author="Marek Mateják" w:date="2015-07-09T11:13:00Z">
                    <w:rPr/>
                  </w:rPrChange>
                </w:rPr>
                <w:t xml:space="preserve"> </w:t>
              </w:r>
              <w:proofErr w:type="spellStart"/>
              <w:r w:rsidRPr="00606047">
                <w:rPr>
                  <w:i/>
                  <w:rPrChange w:id="84" w:author="Marek Mateják" w:date="2015-07-09T11:13:00Z">
                    <w:rPr/>
                  </w:rPrChange>
                </w:rPr>
                <w:t>the</w:t>
              </w:r>
              <w:proofErr w:type="spellEnd"/>
              <w:r w:rsidRPr="00606047">
                <w:rPr>
                  <w:i/>
                  <w:rPrChange w:id="85" w:author="Marek Mateják" w:date="2015-07-09T11:13:00Z">
                    <w:rPr/>
                  </w:rPrChange>
                </w:rPr>
                <w:t xml:space="preserve"> </w:t>
              </w:r>
              <w:proofErr w:type="spellStart"/>
              <w:r w:rsidRPr="00606047">
                <w:rPr>
                  <w:i/>
                  <w:rPrChange w:id="86" w:author="Marek Mateják" w:date="2015-07-09T11:13:00Z">
                    <w:rPr/>
                  </w:rPrChange>
                </w:rPr>
                <w:t>substance</w:t>
              </w:r>
              <w:proofErr w:type="spellEnd"/>
              <w:r w:rsidR="00CE4194">
                <w:rPr>
                  <w:lang w:val="en-US"/>
                </w:rPr>
                <w:t xml:space="preserve"> [</w:t>
              </w:r>
              <w:r w:rsidR="00CE4194" w:rsidRPr="009A5B37">
                <w:rPr>
                  <w:lang w:val="en-US"/>
                </w:rPr>
                <w:t>J/mol</w:t>
              </w:r>
              <w:r w:rsidR="00CE4194">
                <w:rPr>
                  <w:lang w:val="en-US"/>
                </w:rPr>
                <w:t>]</w:t>
              </w:r>
            </w:ins>
          </w:p>
        </w:tc>
        <w:tc>
          <w:tcPr>
            <w:tcW w:w="2299" w:type="dxa"/>
            <w:tcBorders>
              <w:left w:val="single" w:sz="4" w:space="0" w:color="auto"/>
              <w:bottom w:val="single" w:sz="4" w:space="0" w:color="auto"/>
            </w:tcBorders>
            <w:tcPrChange w:id="87" w:author="Marek Mateják" w:date="2015-07-09T10:56:00Z">
              <w:tcPr>
                <w:tcW w:w="2409" w:type="dxa"/>
              </w:tcPr>
            </w:tcPrChange>
          </w:tcPr>
          <w:p w:rsidR="00606047" w:rsidRPr="00606047" w:rsidRDefault="00EF7BC2" w:rsidP="00606047">
            <w:pPr>
              <w:pStyle w:val="BodyTextIndented"/>
              <w:ind w:firstLine="0"/>
              <w:jc w:val="center"/>
              <w:rPr>
                <w:ins w:id="88" w:author="Marek Mateják" w:date="2015-07-09T01:30:00Z"/>
                <w:lang w:val="en-US"/>
                <w:rPrChange w:id="89" w:author="Marek Mateják" w:date="2015-07-09T01:36:00Z">
                  <w:rPr>
                    <w:ins w:id="90" w:author="Marek Mateják" w:date="2015-07-09T01:30:00Z"/>
                    <w:rFonts w:ascii="Times New Roman" w:eastAsia="Times New Roman" w:hAnsi="Times New Roman" w:cs="Times New Roman"/>
                    <w:szCs w:val="24"/>
                    <w:lang w:val="en-US" w:eastAsia="en-US"/>
                  </w:rPr>
                </w:rPrChange>
              </w:rPr>
              <w:pPrChange w:id="91" w:author="Marek Mateják" w:date="2015-07-09T11:14:00Z">
                <w:pPr>
                  <w:pStyle w:val="BodyTextIndented"/>
                  <w:ind w:firstLine="0"/>
                </w:pPr>
              </w:pPrChange>
            </w:pPr>
            <w:ins w:id="92" w:author="Marek Mateják" w:date="2015-07-09T11:13:00Z">
              <w:r>
                <w:rPr>
                  <w:i/>
                  <w:lang w:val="en-US"/>
                </w:rPr>
                <w:t>M</w:t>
              </w:r>
            </w:ins>
            <w:proofErr w:type="spellStart"/>
            <w:ins w:id="93" w:author="Marek Mateják" w:date="2015-07-09T01:30:00Z">
              <w:r w:rsidR="00606047" w:rsidRPr="00606047">
                <w:rPr>
                  <w:i/>
                  <w:rPrChange w:id="94" w:author="Marek Mateják" w:date="2015-07-09T11:13:00Z">
                    <w:rPr/>
                  </w:rPrChange>
                </w:rPr>
                <w:t>olar</w:t>
              </w:r>
              <w:proofErr w:type="spellEnd"/>
              <w:r w:rsidR="00606047" w:rsidRPr="00606047">
                <w:rPr>
                  <w:i/>
                  <w:rPrChange w:id="95" w:author="Marek Mateják" w:date="2015-07-09T11:13:00Z">
                    <w:rPr/>
                  </w:rPrChange>
                </w:rPr>
                <w:t xml:space="preserve"> </w:t>
              </w:r>
              <w:proofErr w:type="spellStart"/>
              <w:r w:rsidR="00606047" w:rsidRPr="00606047">
                <w:rPr>
                  <w:i/>
                  <w:rPrChange w:id="96" w:author="Marek Mateják" w:date="2015-07-09T11:13:00Z">
                    <w:rPr/>
                  </w:rPrChange>
                </w:rPr>
                <w:t>flow</w:t>
              </w:r>
            </w:ins>
            <w:proofErr w:type="spellEnd"/>
            <w:ins w:id="97" w:author="Marek Mateják" w:date="2015-07-09T11:13:00Z">
              <w:r>
                <w:rPr>
                  <w:i/>
                  <w:lang w:val="en-US"/>
                </w:rPr>
                <w:t xml:space="preserve"> of the substance </w:t>
              </w:r>
            </w:ins>
            <w:ins w:id="98" w:author="Marek Mateják" w:date="2015-07-09T10:56:00Z">
              <w:r w:rsidR="00CE4194">
                <w:rPr>
                  <w:lang w:val="en-US"/>
                </w:rPr>
                <w:t>[</w:t>
              </w:r>
              <w:r w:rsidR="00CE4194" w:rsidRPr="009A5B37">
                <w:rPr>
                  <w:lang w:val="en-US"/>
                </w:rPr>
                <w:t>mol/s</w:t>
              </w:r>
              <w:r w:rsidR="00CE4194">
                <w:rPr>
                  <w:lang w:val="en-US"/>
                </w:rPr>
                <w:t>]</w:t>
              </w:r>
            </w:ins>
          </w:p>
        </w:tc>
      </w:tr>
    </w:tbl>
    <w:p w:rsidR="00606047" w:rsidRDefault="00606047" w:rsidP="00606047">
      <w:pPr>
        <w:pStyle w:val="BodyTextIndented"/>
        <w:ind w:firstLine="0"/>
        <w:rPr>
          <w:del w:id="99" w:author="Marek Mateják" w:date="2015-07-09T10:48:00Z"/>
        </w:rPr>
        <w:pPrChange w:id="100" w:author="Marek Mateják" w:date="2015-07-09T10:48:00Z">
          <w:pPr>
            <w:pStyle w:val="Body"/>
          </w:pPr>
        </w:pPrChange>
      </w:pPr>
    </w:p>
    <w:p w:rsidR="00606047" w:rsidRDefault="00AF6930" w:rsidP="00606047">
      <w:pPr>
        <w:pStyle w:val="BodyTextIndented"/>
        <w:spacing w:before="240" w:after="240"/>
        <w:rPr>
          <w:ins w:id="101" w:author="Marek Mateják" w:date="2015-07-09T10:47:00Z"/>
        </w:rPr>
        <w:pPrChange w:id="102" w:author="Marek Mateják" w:date="2015-07-09T10:49:00Z">
          <w:pPr>
            <w:pStyle w:val="BodyTextIndented"/>
          </w:pPr>
        </w:pPrChange>
      </w:pPr>
      <w:ins w:id="103" w:author="Marek Mateják" w:date="2015-07-09T10:34:00Z">
        <w:r w:rsidRPr="00240CAF">
          <w:t xml:space="preserve">In the </w:t>
        </w:r>
        <w:r>
          <w:t>C</w:t>
        </w:r>
        <w:r w:rsidRPr="00240CAF">
          <w:t>hemical library, we carefully selected only the fundamental definitions from physical chemistry and thermodynamics to derive other known chemical relations</w:t>
        </w:r>
      </w:ins>
      <w:ins w:id="104" w:author="Marek Mateják" w:date="2015-07-09T10:35:00Z">
        <w:r>
          <w:t xml:space="preserve"> </w:t>
        </w:r>
        <w:r w:rsidR="00606047"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105" w:author="Marek Mateják" w:date="2015-07-09T10:35:00Z">
        <w:r w:rsidR="00606047" w:rsidRPr="00240CAF">
          <w:fldChar w:fldCharType="separate"/>
        </w:r>
      </w:ins>
      <w:r w:rsidR="00BD37F8">
        <w:rPr>
          <w:noProof/>
        </w:rPr>
        <w:t>[8]</w:t>
      </w:r>
      <w:ins w:id="106" w:author="Marek Mateják" w:date="2015-07-09T10:35:00Z">
        <w:r w:rsidR="00606047" w:rsidRPr="00240CAF">
          <w:fldChar w:fldCharType="end"/>
        </w:r>
      </w:ins>
      <w:ins w:id="107" w:author="Marek Mateják" w:date="2015-07-09T10:34:00Z">
        <w:r w:rsidRPr="00240CAF">
          <w:t xml:space="preserve">. For example, physical chemistry defines an electrochemical potential </w:t>
        </w:r>
      </w:ins>
      <m:oMath>
        <m:acc>
          <m:accPr>
            <m:chr m:val="̅"/>
            <m:ctrlPr>
              <w:ins w:id="108" w:author="Marek Mateják" w:date="2015-07-09T10:41:00Z">
                <w:rPr>
                  <w:rFonts w:ascii="Cambria Math" w:hAnsi="Cambria Math"/>
                  <w:b/>
                  <w:i/>
                </w:rPr>
              </w:ins>
            </m:ctrlPr>
          </m:accPr>
          <m:e>
            <m:sSub>
              <m:sSubPr>
                <m:ctrlPr>
                  <w:ins w:id="109" w:author="Marek Mateják" w:date="2015-07-09T10:41:00Z">
                    <w:rPr>
                      <w:rFonts w:ascii="Cambria Math" w:hAnsi="Cambria Math"/>
                      <w:b/>
                      <w:i/>
                    </w:rPr>
                  </w:ins>
                </m:ctrlPr>
              </m:sSubPr>
              <m:e>
                <w:ins w:id="110" w:author="Marek Mateják" w:date="2015-07-09T10:41:00Z">
                  <m:r>
                    <m:rPr>
                      <m:sty m:val="bi"/>
                    </m:rPr>
                    <w:rPr>
                      <w:rFonts w:ascii="Cambria Math" w:hAnsi="Cambria Math"/>
                    </w:rPr>
                    <m:t>μ</m:t>
                  </m:r>
                </w:ins>
              </m:e>
              <m:sub>
                <w:ins w:id="111" w:author="Marek Mateják" w:date="2015-07-09T10:41:00Z">
                  <m:r>
                    <m:rPr>
                      <m:sty m:val="bi"/>
                    </m:rPr>
                    <w:rPr>
                      <w:rFonts w:ascii="Cambria Math" w:hAnsi="Cambria Math"/>
                    </w:rPr>
                    <m:t>j</m:t>
                  </m:r>
                </w:ins>
              </m:sub>
            </m:sSub>
          </m:e>
        </m:acc>
      </m:oMath>
      <w:ins w:id="112" w:author="Marek Mateják" w:date="2015-07-09T10:41:00Z">
        <w:r w:rsidR="00573DD3">
          <w:rPr>
            <w:b/>
          </w:rPr>
          <w:t xml:space="preserve"> </w:t>
        </w:r>
      </w:ins>
      <w:ins w:id="113" w:author="Marek Mateják" w:date="2015-07-09T11:04:00Z">
        <w:r w:rsidR="00BD37F8">
          <w:t xml:space="preserve">(Eq.1) </w:t>
        </w:r>
      </w:ins>
      <w:ins w:id="114" w:author="Marek Mateják" w:date="2015-07-09T10:34:00Z">
        <w:r w:rsidRPr="00240CAF">
          <w:t>for each chemical substance</w:t>
        </w:r>
      </w:ins>
      <w:ins w:id="115" w:author="Marek Mateják" w:date="2015-07-09T11:04:00Z">
        <w:r w:rsidR="00BD37F8">
          <w:t xml:space="preserve"> </w:t>
        </w:r>
        <w:r w:rsidR="00606047" w:rsidRPr="00606047">
          <w:rPr>
            <w:b/>
            <w:i/>
            <w:rPrChange w:id="116" w:author="Marek Mateják" w:date="2015-07-09T11:04:00Z">
              <w:rPr/>
            </w:rPrChange>
          </w:rPr>
          <w:t>j</w:t>
        </w:r>
      </w:ins>
      <w:ins w:id="117" w:author="Marek Mateják" w:date="2015-07-09T10:34:00Z">
        <w:r w:rsidRPr="00240CAF">
          <w:t xml:space="preserve"> in a homogeneous chemical solution as the composition of a</w:t>
        </w:r>
        <w:r>
          <w:t xml:space="preserve"> relative molar energy of</w:t>
        </w:r>
        <w:r w:rsidRPr="00240CAF">
          <w:t xml:space="preserve"> pure substance</w:t>
        </w:r>
      </w:ins>
      <w:ins w:id="118" w:author="Marek Mateják" w:date="2015-07-09T10:42:00Z">
        <w:r w:rsidR="00573DD3">
          <w:t xml:space="preserve"> </w:t>
        </w:r>
        <m:oMath>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oMath>
      </w:ins>
      <w:ins w:id="119" w:author="Marek Mateják" w:date="2015-07-09T10:34:00Z">
        <w:r w:rsidRPr="00240CAF">
          <w:t xml:space="preserve"> (typically tabulated as free molar Gibbs energy of formation), a chemical dissolution component of molar energy</w:t>
        </w:r>
      </w:ins>
      <w:ins w:id="120" w:author="Marek Mateják" w:date="2015-07-09T10:42:00Z">
        <w:r w:rsidR="00573DD3">
          <w:t xml:space="preserve"> </w:t>
        </w:r>
        <m:oMath>
          <m:r>
            <m:rPr>
              <m:sty m:val="p"/>
            </m:rPr>
            <w:rPr>
              <w:rFonts w:ascii="Cambria Math" w:hAnsi="Cambria Math"/>
            </w:rPr>
            <m:t>R</m:t>
          </m:r>
          <m:r>
            <w:rPr>
              <w:rFonts w:ascii="Cambria Math" w:hAnsi="Cambria Math"/>
            </w:rPr>
            <m:t>∙T∙</m:t>
          </m:r>
          <m:r>
            <m:rPr>
              <m:sty m:val="p"/>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ins>
      <w:ins w:id="121" w:author="Marek Mateják" w:date="2015-07-09T10:34:00Z">
        <w:r w:rsidRPr="00240CAF">
          <w:t xml:space="preserve"> (reflecting the </w:t>
        </w:r>
      </w:ins>
      <w:ins w:id="122" w:author="Marek Mateják" w:date="2015-07-09T10:44:00Z">
        <w:r w:rsidR="00573DD3">
          <w:t xml:space="preserve">mole-fraction based activity </w:t>
        </w:r>
      </w:ins>
      <w:ins w:id="123" w:author="Marek Mateják" w:date="2015-07-09T10:34:00Z">
        <w:r w:rsidRPr="00240CAF">
          <w:t xml:space="preserve">of the substance </w:t>
        </w:r>
      </w:ins>
      <m:oMath>
        <m:sSub>
          <m:sSubPr>
            <m:ctrlPr>
              <w:ins w:id="124" w:author="Marek Mateják" w:date="2015-07-09T10:44:00Z">
                <w:rPr>
                  <w:rFonts w:ascii="Cambria Math" w:hAnsi="Cambria Math"/>
                  <w:b/>
                  <w:i/>
                </w:rPr>
              </w:ins>
            </m:ctrlPr>
          </m:sSubPr>
          <m:e>
            <w:ins w:id="125" w:author="Marek Mateják" w:date="2015-07-09T10:44:00Z">
              <m:r>
                <m:rPr>
                  <m:sty m:val="bi"/>
                </m:rPr>
                <w:rPr>
                  <w:rFonts w:ascii="Cambria Math" w:hAnsi="Cambria Math"/>
                </w:rPr>
                <m:t>a</m:t>
              </m:r>
            </w:ins>
          </m:e>
          <m:sub>
            <w:ins w:id="126" w:author="Marek Mateják" w:date="2015-07-09T10:44:00Z">
              <m:r>
                <m:rPr>
                  <m:sty m:val="bi"/>
                </m:rPr>
                <w:rPr>
                  <w:rFonts w:ascii="Cambria Math" w:hAnsi="Cambria Math"/>
                </w:rPr>
                <m:t>j</m:t>
              </m:r>
            </w:ins>
          </m:sub>
        </m:sSub>
      </m:oMath>
      <w:ins w:id="127" w:author="Marek Mateják" w:date="2015-07-09T10:44:00Z">
        <w:r w:rsidR="00573DD3">
          <w:rPr>
            <w:b/>
          </w:rPr>
          <w:t xml:space="preserve"> </w:t>
        </w:r>
      </w:ins>
      <w:ins w:id="128" w:author="Marek Mateják" w:date="2015-07-09T10:34:00Z">
        <w:r w:rsidRPr="00240CAF">
          <w:t xml:space="preserve">in the solution) and an electrical component of the molar energy </w:t>
        </w:r>
      </w:ins>
      <m:oMath>
        <w:ins w:id="129" w:author="Marek Mateják" w:date="2015-07-09T10:42:00Z">
          <m:r>
            <m:rPr>
              <m:sty m:val="p"/>
            </m:rPr>
            <w:rPr>
              <w:rFonts w:ascii="Cambria Math" w:hAnsi="Cambria Math"/>
            </w:rPr>
            <m:t>F</m:t>
          </m:r>
          <m:r>
            <w:rPr>
              <w:rFonts w:ascii="Cambria Math" w:hAnsi="Cambria Math"/>
            </w:rPr>
            <m:t>∙</m:t>
          </m:r>
        </w:ins>
        <m:sSub>
          <m:sSubPr>
            <m:ctrlPr>
              <w:ins w:id="130" w:author="Marek Mateják" w:date="2015-07-09T10:42:00Z">
                <w:rPr>
                  <w:rFonts w:ascii="Cambria Math" w:hAnsi="Cambria Math"/>
                  <w:i/>
                </w:rPr>
              </w:ins>
            </m:ctrlPr>
          </m:sSubPr>
          <m:e>
            <w:ins w:id="131" w:author="Marek Mateják" w:date="2015-07-09T10:42:00Z">
              <m:r>
                <w:rPr>
                  <w:rFonts w:ascii="Cambria Math" w:hAnsi="Cambria Math"/>
                </w:rPr>
                <m:t>z</m:t>
              </m:r>
            </w:ins>
          </m:e>
          <m:sub>
            <w:ins w:id="132" w:author="Marek Mateják" w:date="2015-07-09T10:42:00Z">
              <m:r>
                <w:rPr>
                  <w:rFonts w:ascii="Cambria Math" w:hAnsi="Cambria Math"/>
                </w:rPr>
                <m:t>j</m:t>
              </m:r>
            </w:ins>
          </m:sub>
        </m:sSub>
        <w:ins w:id="133" w:author="Marek Mateják" w:date="2015-07-09T10:42:00Z">
          <m:r>
            <w:rPr>
              <w:rFonts w:ascii="Cambria Math" w:hAnsi="Cambria Math"/>
            </w:rPr>
            <m:t>∙φ</m:t>
          </m:r>
        </w:ins>
      </m:oMath>
      <w:ins w:id="134" w:author="Marek Mateják" w:date="2015-07-09T10:42:00Z">
        <w:r w:rsidR="00573DD3" w:rsidRPr="00240CAF">
          <w:t xml:space="preserve"> </w:t>
        </w:r>
      </w:ins>
      <w:ins w:id="135" w:author="Marek Mateják" w:date="2015-07-09T10:34:00Z">
        <w:r w:rsidRPr="00240CAF">
          <w:t>(</w:t>
        </w:r>
      </w:ins>
      <w:ins w:id="136" w:author="Marek Mateják" w:date="2015-07-09T10:43:00Z">
        <w:r w:rsidR="00573DD3">
          <w:t xml:space="preserve">for substances with charge </w:t>
        </w:r>
      </w:ins>
      <w:ins w:id="137" w:author="Marek Mateják" w:date="2015-07-09T11:18:00Z">
        <w:r w:rsidR="00EF7BC2">
          <w:t>number</w:t>
        </w:r>
      </w:ins>
      <w:ins w:id="138" w:author="Marek Mateják" w:date="2015-07-09T10:44:00Z">
        <w:r w:rsidR="00573DD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j</m:t>
              </m:r>
            </m:sub>
          </m:sSub>
        </m:oMath>
      </w:ins>
      <w:ins w:id="139" w:author="Marek Mateják" w:date="2015-07-09T10:43:00Z">
        <w:r w:rsidR="00573DD3">
          <w:t xml:space="preserve"> </w:t>
        </w:r>
      </w:ins>
      <w:ins w:id="140" w:author="Marek Mateják" w:date="2015-07-09T10:34:00Z">
        <w:r w:rsidRPr="00240CAF">
          <w:t>in the solution with non-zero electrical potential</w:t>
        </w:r>
      </w:ins>
      <w:ins w:id="141" w:author="Marek Mateják" w:date="2015-07-09T10:42:00Z">
        <w:r w:rsidR="00573DD3">
          <w:t xml:space="preserve"> </w:t>
        </w:r>
        <m:oMath>
          <m:r>
            <m:rPr>
              <m:sty m:val="bi"/>
            </m:rPr>
            <w:rPr>
              <w:rFonts w:ascii="Cambria Math" w:hAnsi="Cambria Math"/>
            </w:rPr>
            <m:t>φ</m:t>
          </m:r>
        </m:oMath>
      </w:ins>
      <w:ins w:id="142" w:author="Marek Mateják" w:date="2015-07-09T10:34:00Z">
        <w:r w:rsidRPr="00240CAF">
          <w:t>)</w:t>
        </w:r>
      </w:ins>
      <w:ins w:id="143" w:author="Marek Mateják" w:date="2015-07-09T10:45:00Z">
        <w:r w:rsidR="00573DD3">
          <w:t xml:space="preserve">, where </w:t>
        </w:r>
        <w:r w:rsidR="00606047" w:rsidRPr="00606047">
          <w:rPr>
            <w:b/>
            <w:i/>
            <w:rPrChange w:id="144" w:author="Marek Mateják" w:date="2015-07-09T10:50:00Z">
              <w:rPr/>
            </w:rPrChange>
          </w:rPr>
          <w:t>T</w:t>
        </w:r>
        <w:r w:rsidR="00573DD3">
          <w:t xml:space="preserve"> is temperature, </w:t>
        </w:r>
        <w:r w:rsidR="00606047" w:rsidRPr="00606047">
          <w:rPr>
            <w:b/>
            <w:rPrChange w:id="145" w:author="Marek Mateják" w:date="2015-07-09T10:50:00Z">
              <w:rPr/>
            </w:rPrChange>
          </w:rPr>
          <w:t>R</w:t>
        </w:r>
        <w:r w:rsidR="00573DD3">
          <w:t xml:space="preserve"> is gas constant and </w:t>
        </w:r>
        <w:r w:rsidR="00606047" w:rsidRPr="00606047">
          <w:rPr>
            <w:b/>
            <w:rPrChange w:id="146" w:author="Marek Mateják" w:date="2015-07-09T10:50:00Z">
              <w:rPr/>
            </w:rPrChange>
          </w:rPr>
          <w:t>F</w:t>
        </w:r>
        <w:r w:rsidR="00573DD3">
          <w:t xml:space="preserve"> is </w:t>
        </w:r>
      </w:ins>
      <w:ins w:id="147" w:author="Marek Mateják" w:date="2015-07-09T10:46:00Z">
        <w:r w:rsidR="00573DD3">
          <w:t>Faraday’s constant</w:t>
        </w:r>
      </w:ins>
      <w:ins w:id="148" w:author="Marek Mateják" w:date="2015-07-09T10:48:00Z">
        <w:r w:rsidR="00573DD3">
          <w:t xml:space="preserve"> (</w:t>
        </w:r>
        <w:r w:rsidR="00BD37F8">
          <w:t>Eq.</w:t>
        </w:r>
        <w:r w:rsidR="00573DD3">
          <w:t>1)</w:t>
        </w:r>
      </w:ins>
      <w:ins w:id="149" w:author="Marek Mateják" w:date="2015-07-09T10:34:00Z">
        <w:r w:rsidRPr="00240CAF">
          <w:t>.</w:t>
        </w:r>
      </w:ins>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50" w:author="Marek Mateják" w:date="2015-07-09T11:05:00Z">
          <w:tblPr>
            <w:tblStyle w:val="Mkatabulky"/>
            <w:tblW w:w="0" w:type="auto"/>
            <w:tblLook w:val="04A0"/>
          </w:tblPr>
        </w:tblPrChange>
      </w:tblPr>
      <w:tblGrid>
        <w:gridCol w:w="3794"/>
        <w:gridCol w:w="1023"/>
        <w:tblGridChange w:id="151">
          <w:tblGrid>
            <w:gridCol w:w="2408"/>
            <w:gridCol w:w="2409"/>
          </w:tblGrid>
        </w:tblGridChange>
      </w:tblGrid>
      <w:tr w:rsidR="00573DD3" w:rsidTr="00BD37F8">
        <w:trPr>
          <w:trHeight w:val="416"/>
          <w:ins w:id="152" w:author="Marek Mateják" w:date="2015-07-09T10:47:00Z"/>
        </w:trPr>
        <w:tc>
          <w:tcPr>
            <w:tcW w:w="3794" w:type="dxa"/>
            <w:vAlign w:val="center"/>
            <w:tcPrChange w:id="153" w:author="Marek Mateják" w:date="2015-07-09T11:05:00Z">
              <w:tcPr>
                <w:tcW w:w="2408" w:type="dxa"/>
              </w:tcPr>
            </w:tcPrChange>
          </w:tcPr>
          <w:p w:rsidR="00606047" w:rsidRPr="00606047" w:rsidRDefault="00606047" w:rsidP="00606047">
            <w:pPr>
              <w:pStyle w:val="BodyTextIndented"/>
              <w:jc w:val="center"/>
              <w:rPr>
                <w:ins w:id="154" w:author="Marek Mateják" w:date="2015-07-09T10:47:00Z"/>
                <w:b/>
                <w:rPrChange w:id="155" w:author="Marek Mateják" w:date="2015-07-09T10:47:00Z">
                  <w:rPr>
                    <w:ins w:id="156" w:author="Marek Mateják" w:date="2015-07-09T10:47:00Z"/>
                    <w:rFonts w:ascii="Times New Roman" w:eastAsia="Times New Roman" w:hAnsi="Times New Roman" w:cs="Times New Roman"/>
                    <w:szCs w:val="24"/>
                    <w:lang w:val="en-US" w:eastAsia="en-US"/>
                  </w:rPr>
                </w:rPrChange>
              </w:rPr>
              <w:pPrChange w:id="157" w:author="Marek Mateják" w:date="2015-07-09T11:05:00Z">
                <w:pPr>
                  <w:pStyle w:val="BodyTextIndented"/>
                  <w:ind w:firstLine="0"/>
                </w:pPr>
              </w:pPrChange>
            </w:pPr>
            <m:oMathPara>
              <m:oMath>
                <m:acc>
                  <m:accPr>
                    <m:chr m:val="̅"/>
                    <m:ctrlPr>
                      <w:ins w:id="158" w:author="Marek Mateják" w:date="2015-07-09T10:47:00Z">
                        <w:rPr>
                          <w:rFonts w:ascii="Cambria Math" w:eastAsia="Times New Roman" w:hAnsi="Cambria Math" w:cs="Times New Roman"/>
                          <w:b/>
                          <w:i/>
                          <w:szCs w:val="24"/>
                          <w:lang w:val="en-US" w:eastAsia="en-US"/>
                        </w:rPr>
                      </w:ins>
                    </m:ctrlPr>
                  </m:accPr>
                  <m:e>
                    <m:sSub>
                      <m:sSubPr>
                        <m:ctrlPr>
                          <w:ins w:id="159" w:author="Marek Mateják" w:date="2015-07-09T10:47:00Z">
                            <w:rPr>
                              <w:rFonts w:ascii="Cambria Math" w:hAnsi="Cambria Math"/>
                              <w:b/>
                              <w:i/>
                            </w:rPr>
                          </w:ins>
                        </m:ctrlPr>
                      </m:sSubPr>
                      <m:e>
                        <w:ins w:id="160" w:author="Marek Mateják" w:date="2015-07-09T10:47:00Z">
                          <m:r>
                            <m:rPr>
                              <m:sty m:val="bi"/>
                            </m:rPr>
                            <w:rPr>
                              <w:rFonts w:ascii="Cambria Math" w:hAnsi="Cambria Math"/>
                            </w:rPr>
                            <m:t>μ</m:t>
                          </m:r>
                        </w:ins>
                      </m:e>
                      <m:sub>
                        <w:ins w:id="161" w:author="Marek Mateják" w:date="2015-07-09T10:47:00Z">
                          <m:r>
                            <m:rPr>
                              <m:sty m:val="bi"/>
                            </m:rPr>
                            <w:rPr>
                              <w:rFonts w:ascii="Cambria Math" w:hAnsi="Cambria Math"/>
                            </w:rPr>
                            <m:t>j</m:t>
                          </m:r>
                        </w:ins>
                      </m:sub>
                    </m:sSub>
                  </m:e>
                </m:acc>
                <w:ins w:id="162" w:author="Marek Mateják" w:date="2015-07-09T10:47:00Z">
                  <m:r>
                    <m:rPr>
                      <m:sty m:val="bi"/>
                    </m:rPr>
                    <w:rPr>
                      <w:rFonts w:ascii="Cambria Math" w:hAnsi="Cambria Math"/>
                    </w:rPr>
                    <m:t>=</m:t>
                  </m:r>
                </w:ins>
                <m:sSubSup>
                  <m:sSubSupPr>
                    <m:ctrlPr>
                      <w:ins w:id="163" w:author="Marek Mateják" w:date="2015-07-09T10:47:00Z">
                        <w:rPr>
                          <w:rFonts w:ascii="Cambria Math" w:hAnsi="Cambria Math"/>
                          <w:b/>
                          <w:i/>
                        </w:rPr>
                      </w:ins>
                    </m:ctrlPr>
                  </m:sSubSupPr>
                  <m:e>
                    <w:ins w:id="164" w:author="Marek Mateják" w:date="2015-07-09T10:47:00Z">
                      <m:r>
                        <m:rPr>
                          <m:sty m:val="bi"/>
                        </m:rPr>
                        <w:rPr>
                          <w:rFonts w:ascii="Cambria Math" w:hAnsi="Cambria Math"/>
                        </w:rPr>
                        <m:t>μ</m:t>
                      </m:r>
                    </w:ins>
                  </m:e>
                  <m:sub>
                    <w:ins w:id="165" w:author="Marek Mateják" w:date="2015-07-09T10:47:00Z">
                      <m:r>
                        <m:rPr>
                          <m:sty m:val="bi"/>
                        </m:rPr>
                        <w:rPr>
                          <w:rFonts w:ascii="Cambria Math" w:hAnsi="Cambria Math"/>
                        </w:rPr>
                        <m:t>j</m:t>
                      </m:r>
                    </w:ins>
                  </m:sub>
                  <m:sup>
                    <w:ins w:id="166" w:author="Marek Mateják" w:date="2015-07-09T10:47:00Z">
                      <m:r>
                        <m:rPr>
                          <m:sty m:val="bi"/>
                        </m:rPr>
                        <w:rPr>
                          <w:rFonts w:ascii="Cambria Math" w:hAnsi="Cambria Math"/>
                        </w:rPr>
                        <m:t>o</m:t>
                      </m:r>
                    </w:ins>
                  </m:sup>
                </m:sSubSup>
                <w:ins w:id="167" w:author="Marek Mateják" w:date="2015-07-09T10:47:00Z">
                  <m:r>
                    <m:rPr>
                      <m:sty m:val="bi"/>
                    </m:rPr>
                    <w:rPr>
                      <w:rFonts w:ascii="Cambria Math" w:hAnsi="Cambria Math"/>
                    </w:rPr>
                    <m:t>+</m:t>
                  </m:r>
                  <m:r>
                    <m:rPr>
                      <m:sty m:val="b"/>
                    </m:rPr>
                    <w:rPr>
                      <w:rFonts w:ascii="Cambria Math" w:hAnsi="Cambria Math"/>
                    </w:rPr>
                    <m:t>R</m:t>
                  </m:r>
                  <m:r>
                    <m:rPr>
                      <m:sty m:val="bi"/>
                    </m:rPr>
                    <w:rPr>
                      <w:rFonts w:ascii="Cambria Math" w:hAnsi="Cambria Math"/>
                    </w:rPr>
                    <m:t>∙T∙</m:t>
                  </m:r>
                  <m:r>
                    <m:rPr>
                      <m:sty m:val="b"/>
                    </m:rPr>
                    <w:rPr>
                      <w:rFonts w:ascii="Cambria Math" w:hAnsi="Cambria Math"/>
                    </w:rPr>
                    <m:t>ln</m:t>
                  </m:r>
                </w:ins>
                <m:d>
                  <m:dPr>
                    <m:ctrlPr>
                      <w:ins w:id="168" w:author="Marek Mateják" w:date="2015-07-09T10:47:00Z">
                        <w:rPr>
                          <w:rFonts w:ascii="Cambria Math" w:hAnsi="Cambria Math"/>
                          <w:b/>
                          <w:i/>
                        </w:rPr>
                      </w:ins>
                    </m:ctrlPr>
                  </m:dPr>
                  <m:e>
                    <m:sSub>
                      <m:sSubPr>
                        <m:ctrlPr>
                          <w:ins w:id="169" w:author="Marek Mateják" w:date="2015-07-09T10:47:00Z">
                            <w:rPr>
                              <w:rFonts w:ascii="Cambria Math" w:hAnsi="Cambria Math"/>
                              <w:b/>
                              <w:i/>
                            </w:rPr>
                          </w:ins>
                        </m:ctrlPr>
                      </m:sSubPr>
                      <m:e>
                        <w:ins w:id="170" w:author="Marek Mateják" w:date="2015-07-09T10:47:00Z">
                          <m:r>
                            <m:rPr>
                              <m:sty m:val="bi"/>
                            </m:rPr>
                            <w:rPr>
                              <w:rFonts w:ascii="Cambria Math" w:hAnsi="Cambria Math"/>
                            </w:rPr>
                            <m:t>a</m:t>
                          </m:r>
                        </w:ins>
                      </m:e>
                      <m:sub>
                        <w:ins w:id="171" w:author="Marek Mateják" w:date="2015-07-09T10:47:00Z">
                          <m:r>
                            <m:rPr>
                              <m:sty m:val="bi"/>
                            </m:rPr>
                            <w:rPr>
                              <w:rFonts w:ascii="Cambria Math" w:hAnsi="Cambria Math"/>
                            </w:rPr>
                            <m:t>j</m:t>
                          </m:r>
                        </w:ins>
                      </m:sub>
                    </m:sSub>
                  </m:e>
                </m:d>
                <w:ins w:id="172" w:author="Marek Mateják" w:date="2015-07-09T10:47:00Z">
                  <m:r>
                    <m:rPr>
                      <m:sty m:val="bi"/>
                    </m:rPr>
                    <w:rPr>
                      <w:rFonts w:ascii="Cambria Math" w:hAnsi="Cambria Math"/>
                    </w:rPr>
                    <m:t>+</m:t>
                  </m:r>
                  <m:r>
                    <m:rPr>
                      <m:sty m:val="b"/>
                    </m:rPr>
                    <w:rPr>
                      <w:rFonts w:ascii="Cambria Math" w:hAnsi="Cambria Math"/>
                    </w:rPr>
                    <m:t>F</m:t>
                  </m:r>
                  <m:r>
                    <m:rPr>
                      <m:sty m:val="bi"/>
                    </m:rPr>
                    <w:rPr>
                      <w:rFonts w:ascii="Cambria Math" w:hAnsi="Cambria Math"/>
                    </w:rPr>
                    <m:t>∙</m:t>
                  </m:r>
                </w:ins>
                <m:sSub>
                  <m:sSubPr>
                    <m:ctrlPr>
                      <w:ins w:id="173" w:author="Marek Mateják" w:date="2015-07-09T10:47:00Z">
                        <w:rPr>
                          <w:rFonts w:ascii="Cambria Math" w:hAnsi="Cambria Math"/>
                          <w:b/>
                          <w:i/>
                        </w:rPr>
                      </w:ins>
                    </m:ctrlPr>
                  </m:sSubPr>
                  <m:e>
                    <w:ins w:id="174" w:author="Marek Mateják" w:date="2015-07-09T10:47:00Z">
                      <m:r>
                        <m:rPr>
                          <m:sty m:val="bi"/>
                        </m:rPr>
                        <w:rPr>
                          <w:rFonts w:ascii="Cambria Math" w:hAnsi="Cambria Math"/>
                        </w:rPr>
                        <m:t>z</m:t>
                      </m:r>
                    </w:ins>
                  </m:e>
                  <m:sub>
                    <w:ins w:id="175" w:author="Marek Mateják" w:date="2015-07-09T10:47:00Z">
                      <m:r>
                        <m:rPr>
                          <m:sty m:val="bi"/>
                        </m:rPr>
                        <w:rPr>
                          <w:rFonts w:ascii="Cambria Math" w:hAnsi="Cambria Math"/>
                        </w:rPr>
                        <m:t>j</m:t>
                      </m:r>
                    </w:ins>
                  </m:sub>
                </m:sSub>
                <w:ins w:id="176" w:author="Marek Mateják" w:date="2015-07-09T10:47:00Z">
                  <m:r>
                    <m:rPr>
                      <m:sty m:val="bi"/>
                    </m:rPr>
                    <w:rPr>
                      <w:rFonts w:ascii="Cambria Math" w:hAnsi="Cambria Math"/>
                    </w:rPr>
                    <m:t>∙φ</m:t>
                  </m:r>
                </w:ins>
              </m:oMath>
            </m:oMathPara>
          </w:p>
        </w:tc>
        <w:tc>
          <w:tcPr>
            <w:tcW w:w="1023" w:type="dxa"/>
            <w:vAlign w:val="center"/>
            <w:tcPrChange w:id="177" w:author="Marek Mateják" w:date="2015-07-09T11:05:00Z">
              <w:tcPr>
                <w:tcW w:w="2409" w:type="dxa"/>
              </w:tcPr>
            </w:tcPrChange>
          </w:tcPr>
          <w:p w:rsidR="00606047" w:rsidRDefault="00573DD3" w:rsidP="00606047">
            <w:pPr>
              <w:pStyle w:val="BodyTextIndented"/>
              <w:ind w:firstLine="0"/>
              <w:jc w:val="center"/>
              <w:rPr>
                <w:ins w:id="178" w:author="Marek Mateják" w:date="2015-07-09T10:47:00Z"/>
                <w:rFonts w:ascii="Times New Roman" w:eastAsia="Times New Roman" w:hAnsi="Times New Roman" w:cs="Times New Roman"/>
                <w:szCs w:val="24"/>
                <w:lang w:val="en-US" w:eastAsia="en-US"/>
              </w:rPr>
              <w:pPrChange w:id="179" w:author="Marek Mateják" w:date="2015-07-09T11:05:00Z">
                <w:pPr>
                  <w:pStyle w:val="BodyTextIndented"/>
                  <w:ind w:firstLine="0"/>
                </w:pPr>
              </w:pPrChange>
            </w:pPr>
            <w:proofErr w:type="spellStart"/>
            <w:ins w:id="180" w:author="Marek Mateják" w:date="2015-07-09T10:47:00Z">
              <w:r>
                <w:t>Eq</w:t>
              </w:r>
              <w:proofErr w:type="spellEnd"/>
              <w:r>
                <w:t>. 1</w:t>
              </w:r>
            </w:ins>
          </w:p>
        </w:tc>
      </w:tr>
    </w:tbl>
    <w:p w:rsidR="00606047" w:rsidRDefault="00AF6930" w:rsidP="00606047">
      <w:pPr>
        <w:pStyle w:val="BodyTextIndented"/>
        <w:spacing w:before="240"/>
        <w:ind w:firstLine="0"/>
        <w:pPrChange w:id="181" w:author="Marek Mateják" w:date="2015-07-15T16:01:00Z">
          <w:pPr>
            <w:pStyle w:val="BodyTextIndented"/>
          </w:pPr>
        </w:pPrChange>
      </w:pPr>
      <w:ins w:id="182" w:author="Marek Mateják" w:date="2015-07-09T10:34:00Z">
        <w:r w:rsidRPr="00240CAF">
          <w:t>The relative energy of the pure substance</w:t>
        </w:r>
      </w:ins>
      <w:ins w:id="183" w:author="Marek Mateják" w:date="2015-07-09T10:51:00Z">
        <w:r w:rsidR="00CE4194">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o</m:t>
              </m:r>
            </m:sup>
          </m:sSubSup>
        </m:oMath>
      </w:ins>
      <w:ins w:id="184" w:author="Marek Mateják" w:date="2015-07-09T10:34:00Z">
        <w:r w:rsidRPr="00240CAF">
          <w:t xml:space="preserve"> must be compatible with all tabulated equilibrium coefficients: for example, equilibrium coefficients of chemical reactions (as expressed by the free Gibbs energy of the reaction), Henry’s coefficient for gas dissolution equilibrium, Raoult’s vapor pressure equilibrium</w:t>
        </w:r>
        <w:r>
          <w:t xml:space="preserve">, standard voltages of </w:t>
        </w:r>
        <w:proofErr w:type="spellStart"/>
        <w:r>
          <w:t>redox</w:t>
        </w:r>
        <w:proofErr w:type="spellEnd"/>
        <w:r>
          <w:t xml:space="preserve"> reactions </w:t>
        </w:r>
        <w:r w:rsidRPr="00240CAF">
          <w:t xml:space="preserve">and so on. These </w:t>
        </w:r>
        <w:r w:rsidRPr="00240CAF">
          <w:lastRenderedPageBreak/>
          <w:t xml:space="preserve">known relations do not need to be explicitly written in code because they are the results of algebraic manipulation of the implemented relations, as we mathematically proved during development. Therefore, in this way the </w:t>
        </w:r>
        <w:r>
          <w:t>C</w:t>
        </w:r>
        <w:r w:rsidRPr="00240CAF">
          <w:t>hemical library married chemical, osmotic, thermal, electrical</w:t>
        </w:r>
        <w:r>
          <w:t>,</w:t>
        </w:r>
        <w:r w:rsidRPr="00240CAF">
          <w:t xml:space="preserve"> mechanical</w:t>
        </w:r>
        <w:r>
          <w:t xml:space="preserve"> and fluid</w:t>
        </w:r>
        <w:r w:rsidRPr="00240CAF">
          <w:t xml:space="preserve"> domains. Usage of the library has been very simplified, because it is typically possible to build many types of reactions with few</w:t>
        </w:r>
        <w:r>
          <w:t xml:space="preserve"> chemical substances -</w:t>
        </w:r>
        <w:r w:rsidRPr="00240CAF">
          <w:t xml:space="preserve"> </w:t>
        </w:r>
        <w:r>
          <w:t>h</w:t>
        </w:r>
        <w:r w:rsidRPr="00240CAF">
          <w:t xml:space="preserve">aving a set of already defined chemical substances allows </w:t>
        </w:r>
        <w:r>
          <w:t>automatic calculati</w:t>
        </w:r>
        <w:r w:rsidRPr="00240CAF">
          <w:t xml:space="preserve">on of equilibrium coefficients </w:t>
        </w:r>
        <w:r>
          <w:t>of</w:t>
        </w:r>
        <w:r w:rsidRPr="00240CAF">
          <w:t xml:space="preserve"> </w:t>
        </w:r>
        <w:r>
          <w:t>their chemical processes</w:t>
        </w:r>
        <w:r w:rsidRPr="00240CAF">
          <w:t xml:space="preserve">. The principles that apply to these </w:t>
        </w:r>
        <w:r>
          <w:t xml:space="preserve">free </w:t>
        </w:r>
        <w:r w:rsidRPr="00240CAF">
          <w:t xml:space="preserve">Gibbs energies of substances can also be </w:t>
        </w:r>
      </w:ins>
      <w:ins w:id="185" w:author="Marek Mateják" w:date="2015-07-15T16:00:00Z">
        <w:r w:rsidR="00095C80" w:rsidRPr="00240CAF">
          <w:t xml:space="preserve">applied to </w:t>
        </w:r>
        <w:r w:rsidR="00095C80">
          <w:t xml:space="preserve">free </w:t>
        </w:r>
        <w:r w:rsidR="00095C80" w:rsidRPr="00240CAF">
          <w:t>heat energies (</w:t>
        </w:r>
        <w:r w:rsidR="00095C80">
          <w:t xml:space="preserve">free </w:t>
        </w:r>
        <w:r w:rsidR="00095C80" w:rsidRPr="00240CAF">
          <w:t xml:space="preserve">enthalpies) because the same relation — called Hess’ law — exists between free enthalpy of chemical processes and relative (free) enthalpies of substances which are typically tabulated as free molar enthalpies of formation. Therefore, the user does not even need to set the value of the heat consumed or released from the </w:t>
        </w:r>
        <w:r w:rsidR="00095C80">
          <w:t>chemical process</w:t>
        </w:r>
        <w:r w:rsidR="00095C80" w:rsidRPr="00240CAF">
          <w:t>, since this heat energy is automatically derived from the substance definitions.</w:t>
        </w:r>
      </w:ins>
      <w:del w:id="186" w:author="Marek Mateják" w:date="2015-07-09T10:32:00Z">
        <w:r w:rsidR="009B6909" w:rsidRPr="00AF6930" w:rsidDel="00AF6930">
          <w:delText>This new chemical library</w:delText>
        </w:r>
        <w:r w:rsidR="009B6909" w:rsidRPr="00240CAF" w:rsidDel="00AF6930">
          <w:delText xml:space="preserve"> </w:delText>
        </w:r>
        <w:r w:rsidR="00EC55E1" w:rsidRPr="00240CAF" w:rsidDel="00AF6930">
          <w:delText xml:space="preserve">is more suited to understanding </w:delText>
        </w:r>
        <w:r w:rsidR="009B6909" w:rsidRPr="00240CAF" w:rsidDel="00AF6930">
          <w:delText xml:space="preserve">the detailed </w:delText>
        </w:r>
        <w:r w:rsidR="00232970" w:rsidRPr="00240CAF" w:rsidDel="00AF6930">
          <w:delText>electro</w:delText>
        </w:r>
        <w:r w:rsidR="009B6909" w:rsidRPr="00240CAF" w:rsidDel="00AF6930">
          <w:delText xml:space="preserve">chemical environment of human cells and cellular </w:delText>
        </w:r>
        <w:r w:rsidR="00232970" w:rsidRPr="00240CAF" w:rsidDel="00AF6930">
          <w:delText>electro</w:delText>
        </w:r>
        <w:r w:rsidR="009B6909" w:rsidRPr="00240CAF" w:rsidDel="00AF6930">
          <w:delText xml:space="preserve">chemical processes, </w:delText>
        </w:r>
        <w:r w:rsidR="00EC55E1" w:rsidRPr="00240CAF" w:rsidDel="00AF6930">
          <w:delText xml:space="preserve">at task at which </w:delText>
        </w:r>
        <w:r w:rsidR="009B6909" w:rsidRPr="00240CAF" w:rsidDel="00AF6930">
          <w:delText>the Physiolibrary failed. For example</w:delText>
        </w:r>
        <w:r w:rsidR="00EC55E1" w:rsidRPr="00240CAF" w:rsidDel="00AF6930">
          <w:delText>,</w:delText>
        </w:r>
        <w:r w:rsidR="009B6909" w:rsidRPr="00240CAF" w:rsidDel="00AF6930">
          <w:delText xml:space="preserve"> we found that the</w:delText>
        </w:r>
        <w:r w:rsidR="00503952" w:rsidRPr="00240CAF" w:rsidDel="00AF6930">
          <w:delText xml:space="preserve"> equilibrium of osmolarities (as validated and verified for macroscopic and capillary membranes) </w:delText>
        </w:r>
        <w:r w:rsidR="009B6909" w:rsidRPr="00240CAF" w:rsidDel="00AF6930">
          <w:delText>was not in good agreement with measured data</w:delText>
        </w:r>
        <w:r w:rsidR="00827877" w:rsidRPr="00240CAF" w:rsidDel="00AF6930">
          <w:delText xml:space="preserve"> </w:delText>
        </w:r>
        <w:r w:rsidR="00A96D0B" w:rsidRPr="00240CAF" w:rsidDel="00AF6930">
          <w:delText>of</w:delText>
        </w:r>
        <w:r w:rsidR="00827877" w:rsidRPr="00240CAF" w:rsidDel="00AF6930">
          <w:delText xml:space="preserve"> cellular membrane</w:delText>
        </w:r>
        <w:r w:rsidR="00A96D0B" w:rsidRPr="00240CAF" w:rsidDel="00AF6930">
          <w:delText>s</w:delText>
        </w:r>
        <w:r w:rsidR="009B6909" w:rsidRPr="00240CAF" w:rsidDel="00AF6930">
          <w:delText>. The</w:delText>
        </w:r>
        <w:r w:rsidR="00503952" w:rsidRPr="00240CAF" w:rsidDel="00AF6930">
          <w:delText xml:space="preserve"> real</w:delText>
        </w:r>
        <w:r w:rsidR="009B6909" w:rsidRPr="00240CAF" w:rsidDel="00AF6930">
          <w:delText xml:space="preserve"> data </w:delText>
        </w:r>
        <w:r w:rsidR="00503952" w:rsidRPr="00240CAF" w:rsidDel="00AF6930">
          <w:delText>of</w:delText>
        </w:r>
        <w:r w:rsidR="006241AB" w:rsidRPr="00240CAF" w:rsidDel="00AF6930">
          <w:delText xml:space="preserve"> human blood</w:delText>
        </w:r>
        <w:r w:rsidR="00503952" w:rsidRPr="00240CAF" w:rsidDel="00AF6930">
          <w:delText xml:space="preserve"> </w:delText>
        </w:r>
        <w:r w:rsidR="00FB4F76" w:rsidRPr="00240CAF" w:rsidDel="00AF6930">
          <w:delText xml:space="preserve">include the </w:delText>
        </w:r>
        <w:r w:rsidR="00503952" w:rsidRPr="00240CAF" w:rsidDel="00AF6930">
          <w:delText>total molarity of plasma</w:delText>
        </w:r>
        <w:r w:rsidR="009B6909" w:rsidRPr="00240CAF" w:rsidDel="00AF6930">
          <w:delText xml:space="preserve"> </w:delText>
        </w:r>
        <w:r w:rsidR="00FB4F76" w:rsidRPr="00240CAF" w:rsidDel="00AF6930">
          <w:delText xml:space="preserve">at </w:delText>
        </w:r>
        <w:r w:rsidR="009B6909" w:rsidRPr="00240CAF" w:rsidDel="00AF6930">
          <w:delText xml:space="preserve">289 mmol/L and </w:delText>
        </w:r>
        <w:r w:rsidR="00FB4F76" w:rsidRPr="00240CAF" w:rsidDel="00AF6930">
          <w:delText xml:space="preserve">the </w:delText>
        </w:r>
        <w:r w:rsidR="009B6909" w:rsidRPr="00240CAF" w:rsidDel="00AF6930">
          <w:delText>molarity of intracellular space</w:delText>
        </w:r>
        <w:r w:rsidR="00503952" w:rsidRPr="00240CAF" w:rsidDel="00AF6930">
          <w:delText xml:space="preserve"> of erythrocytes</w:delText>
        </w:r>
        <w:r w:rsidR="00FB4F76" w:rsidRPr="00240CAF" w:rsidDel="00AF6930">
          <w:delText xml:space="preserve"> at</w:delText>
        </w:r>
        <w:r w:rsidR="009B6909" w:rsidRPr="00240CAF" w:rsidDel="00AF6930">
          <w:delText xml:space="preserve"> 207 mmol/L at osmotic equilibrium</w:delText>
        </w:r>
        <w:r w:rsidR="00FB4F76" w:rsidRPr="00240CAF" w:rsidDel="00AF6930">
          <w:delText>,</w:delText>
        </w:r>
        <w:r w:rsidR="006241AB" w:rsidRPr="00240CAF" w:rsidDel="00AF6930">
          <w:delText xml:space="preserve"> as presented </w:delText>
        </w:r>
        <w:r w:rsidR="007E0D4D" w:rsidRPr="00240CAF" w:rsidDel="00AF6930">
          <w:delText xml:space="preserve">by </w:delText>
        </w:r>
        <w:r w:rsidR="00606047" w:rsidRPr="00240CAF" w:rsidDel="00AF6930">
          <w:fldChar w:fldCharType="begin"/>
        </w:r>
        <w:r w:rsidR="005F4A8E" w:rsidRPr="00240CAF" w:rsidDel="00AF6930">
          <w:del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delInstrText>
        </w:r>
        <w:r w:rsidR="00606047" w:rsidRPr="00240CAF" w:rsidDel="00AF6930">
          <w:fldChar w:fldCharType="separate"/>
        </w:r>
        <w:r w:rsidR="005F4A8E" w:rsidRPr="00240CAF" w:rsidDel="00AF6930">
          <w:delText>(Raftos, et al., 1990)</w:delText>
        </w:r>
        <w:r w:rsidR="00606047" w:rsidRPr="00240CAF" w:rsidDel="00AF6930">
          <w:fldChar w:fldCharType="end"/>
        </w:r>
        <w:r w:rsidR="009B6909" w:rsidRPr="00240CAF" w:rsidDel="00AF6930">
          <w:delText>.</w:delText>
        </w:r>
        <w:r w:rsidR="00503952" w:rsidRPr="00240CAF" w:rsidDel="00AF6930">
          <w:delText xml:space="preserve"> These values are definitely not the same</w:delText>
        </w:r>
        <w:r w:rsidR="004E5483" w:rsidRPr="00240CAF" w:rsidDel="00AF6930">
          <w:delText>,</w:delText>
        </w:r>
        <w:r w:rsidR="00503952" w:rsidRPr="00240CAF" w:rsidDel="00AF6930">
          <w:delText xml:space="preserve"> and t</w:delText>
        </w:r>
        <w:r w:rsidR="009B6909" w:rsidRPr="00240CAF" w:rsidDel="00AF6930">
          <w:delText xml:space="preserve">he explanation </w:delText>
        </w:r>
        <w:r w:rsidR="004E5483" w:rsidRPr="00240CAF" w:rsidDel="00AF6930">
          <w:delText xml:space="preserve">for </w:delText>
        </w:r>
        <w:r w:rsidR="009B6909" w:rsidRPr="00240CAF" w:rsidDel="00AF6930">
          <w:delText xml:space="preserve">these disproportions </w:delText>
        </w:r>
        <w:r w:rsidR="00760BD5" w:rsidDel="00AF6930">
          <w:delText>can be found in</w:delText>
        </w:r>
        <w:r w:rsidR="00C24018" w:rsidRPr="00240CAF" w:rsidDel="00AF6930">
          <w:delText xml:space="preserve"> </w:delText>
        </w:r>
        <w:r w:rsidR="009B6909" w:rsidRPr="00240CAF" w:rsidDel="00AF6930">
          <w:delText>physical chemistry</w:delText>
        </w:r>
        <w:r w:rsidR="006241AB" w:rsidRPr="00240CAF" w:rsidDel="00AF6930">
          <w:delText xml:space="preserve"> </w:delText>
        </w:r>
        <w:r w:rsidR="00606047"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606047" w:rsidRPr="00240CAF" w:rsidDel="00AF6930">
          <w:fldChar w:fldCharType="separate"/>
        </w:r>
        <w:r w:rsidR="005F4A8E" w:rsidRPr="00240CAF" w:rsidDel="00AF6930">
          <w:delText>(Mortimer, 2008)</w:delText>
        </w:r>
        <w:r w:rsidR="00606047" w:rsidRPr="00240CAF" w:rsidDel="00AF6930">
          <w:fldChar w:fldCharType="end"/>
        </w:r>
        <w:r w:rsidR="00503952" w:rsidRPr="00240CAF" w:rsidDel="00AF6930">
          <w:delText>.</w:delText>
        </w:r>
        <w:r w:rsidR="00717C9A" w:rsidRPr="00240CAF" w:rsidDel="00AF6930">
          <w:delText xml:space="preserve"> </w:delText>
        </w:r>
        <w:r w:rsidR="00C24018" w:rsidRPr="00240CAF" w:rsidDel="00AF6930">
          <w:delText>However,</w:delText>
        </w:r>
        <w:r w:rsidR="00717C9A" w:rsidRPr="00240CAF" w:rsidDel="00AF6930">
          <w:delText xml:space="preserve"> </w:delText>
        </w:r>
        <w:r w:rsidR="00C24018" w:rsidRPr="00240CAF" w:rsidDel="00AF6930">
          <w:delText xml:space="preserve">when </w:delText>
        </w:r>
        <w:r w:rsidR="00717C9A" w:rsidRPr="00240CAF" w:rsidDel="00AF6930">
          <w:delText xml:space="preserve">the electrochemical potential from </w:delText>
        </w:r>
        <w:r w:rsidR="00C24018" w:rsidRPr="00240CAF" w:rsidDel="00AF6930">
          <w:delText xml:space="preserve">the </w:delText>
        </w:r>
        <w:r w:rsidR="00717C9A" w:rsidRPr="00240CAF" w:rsidDel="00AF6930">
          <w:delText xml:space="preserve">original data </w:delText>
        </w:r>
        <w:r w:rsidR="00C24018" w:rsidRPr="00240CAF" w:rsidDel="00AF6930">
          <w:delText xml:space="preserve">was </w:delText>
        </w:r>
        <w:r w:rsidR="00717C9A" w:rsidRPr="00240CAF" w:rsidDel="00AF6930">
          <w:delText>calculated</w:delText>
        </w:r>
        <w:r w:rsidR="00C24018" w:rsidRPr="00240CAF" w:rsidDel="00AF6930">
          <w:delText>,</w:delText>
        </w:r>
        <w:r w:rsidR="00717C9A" w:rsidRPr="00240CAF" w:rsidDel="00AF6930">
          <w:delText xml:space="preserve"> it was found that electrochemical potential is in equilibrium instead of </w:delText>
        </w:r>
        <w:r w:rsidR="001521CD" w:rsidRPr="00240CAF" w:rsidDel="00AF6930">
          <w:delText xml:space="preserve">a state of </w:delText>
        </w:r>
        <w:r w:rsidR="00717C9A" w:rsidRPr="00240CAF" w:rsidDel="00AF6930">
          <w:delText>osmolarity.</w:delText>
        </w:r>
        <w:r w:rsidR="009B6909" w:rsidRPr="00240CAF" w:rsidDel="00AF6930">
          <w:delText xml:space="preserve"> </w:delText>
        </w:r>
        <w:r w:rsidR="00717C9A" w:rsidRPr="00240CAF" w:rsidDel="00AF6930">
          <w:delText>Therefore</w:delText>
        </w:r>
        <w:r w:rsidR="001521CD" w:rsidRPr="00240CAF" w:rsidDel="00AF6930">
          <w:delText>,</w:delText>
        </w:r>
        <w:r w:rsidR="00717C9A" w:rsidRPr="00240CAF" w:rsidDel="00AF6930">
          <w:delText xml:space="preserve"> equilibrating </w:delText>
        </w:r>
        <w:r w:rsidR="009B6909" w:rsidRPr="00240CAF" w:rsidDel="00AF6930">
          <w:delText xml:space="preserve">the </w:delText>
        </w:r>
        <w:r w:rsidR="007D1677" w:rsidRPr="00240CAF" w:rsidDel="00AF6930">
          <w:delText>electro</w:delText>
        </w:r>
        <w:r w:rsidR="009B6909" w:rsidRPr="00240CAF" w:rsidDel="00AF6930">
          <w:delText xml:space="preserve">chemical potential instead of osmolarity </w:delText>
        </w:r>
        <w:r w:rsidR="000D3E27" w:rsidRPr="00240CAF" w:rsidDel="00AF6930">
          <w:delText xml:space="preserve">can </w:delText>
        </w:r>
        <w:r w:rsidR="00E93C48" w:rsidRPr="00240CAF" w:rsidDel="00AF6930">
          <w:delText xml:space="preserve">help us to </w:delText>
        </w:r>
        <w:r w:rsidR="00A96D0B" w:rsidRPr="00240CAF" w:rsidDel="00AF6930">
          <w:delText>describe</w:delText>
        </w:r>
        <w:r w:rsidR="00503952" w:rsidRPr="00240CAF" w:rsidDel="00AF6930">
          <w:delText xml:space="preserve"> each type of membrane and </w:delText>
        </w:r>
        <w:r w:rsidR="007D1677" w:rsidRPr="00240CAF" w:rsidDel="00AF6930">
          <w:delText>each type of substance</w:delText>
        </w:r>
        <w:r w:rsidR="00E93C48" w:rsidRPr="00240CAF" w:rsidDel="00AF6930">
          <w:delText>,</w:delText>
        </w:r>
        <w:r w:rsidR="007D1677" w:rsidRPr="00240CAF" w:rsidDel="00AF6930">
          <w:delText xml:space="preserve"> </w:delText>
        </w:r>
        <w:r w:rsidR="009B6909" w:rsidRPr="00240CAF" w:rsidDel="00AF6930">
          <w:delText>reach</w:delText>
        </w:r>
        <w:r w:rsidR="00E93C48" w:rsidRPr="00240CAF" w:rsidDel="00AF6930">
          <w:delText>ing</w:delText>
        </w:r>
        <w:r w:rsidR="009B6909" w:rsidRPr="00240CAF" w:rsidDel="00AF6930">
          <w:delText xml:space="preserve"> the expected values as measured in </w:delText>
        </w:r>
        <w:r w:rsidR="00A96D0B" w:rsidRPr="00240CAF" w:rsidDel="00AF6930">
          <w:delText xml:space="preserve">osmotic </w:delText>
        </w:r>
        <w:r w:rsidR="009B6909" w:rsidRPr="00240CAF" w:rsidDel="00AF6930">
          <w:delText>experiments</w:delText>
        </w:r>
        <w:r w:rsidR="00232970" w:rsidRPr="00240CAF" w:rsidDel="00AF6930">
          <w:delText xml:space="preserve"> for both organ and cellular membranes</w:delText>
        </w:r>
        <w:r w:rsidR="009B6909" w:rsidRPr="00240CAF" w:rsidDel="00AF6930">
          <w:delText xml:space="preserve">. </w:delText>
        </w:r>
      </w:del>
    </w:p>
    <w:p w:rsidR="00F62232" w:rsidDel="00095C80" w:rsidRDefault="00F62232" w:rsidP="00095C80">
      <w:pPr>
        <w:pStyle w:val="BodyTextIndented"/>
        <w:ind w:firstLine="232"/>
        <w:rPr>
          <w:del w:id="187" w:author="Marek Mateják" w:date="2015-07-15T16:01:00Z"/>
        </w:rPr>
        <w:sectPr w:rsidR="00F62232" w:rsidDel="00095C80" w:rsidSect="00F62232">
          <w:type w:val="continuous"/>
          <w:pgSz w:w="11907" w:h="16840" w:code="9"/>
          <w:pgMar w:top="1418" w:right="1021" w:bottom="1418" w:left="1021" w:header="709" w:footer="709" w:gutter="0"/>
          <w:cols w:num="2" w:space="510"/>
          <w:docGrid w:linePitch="360"/>
        </w:sectPr>
      </w:pPr>
      <w:r w:rsidRPr="00240CAF">
        <w:t xml:space="preserve">The other problem with the old </w:t>
      </w:r>
      <w:proofErr w:type="spellStart"/>
      <w:r w:rsidRPr="00240CAF">
        <w:t>Physiolibrary</w:t>
      </w:r>
      <w:proofErr w:type="spellEnd"/>
      <w:r w:rsidRPr="00240CAF">
        <w:t xml:space="preserve"> approach is that it does not automatically calculate the membrane </w:t>
      </w:r>
      <w:proofErr w:type="spellStart"/>
      <w:r w:rsidRPr="00240CAF">
        <w:t>equilibria</w:t>
      </w:r>
      <w:proofErr w:type="spellEnd"/>
      <w:r w:rsidRPr="00240CAF">
        <w:t xml:space="preserve"> for electrically charged substances. The very specific blocks for calculating the </w:t>
      </w:r>
      <w:proofErr w:type="spellStart"/>
      <w:r w:rsidRPr="00240CAF">
        <w:t>Donnan’s</w:t>
      </w:r>
      <w:proofErr w:type="spellEnd"/>
      <w:r w:rsidRPr="00240CAF">
        <w:t xml:space="preserve"> </w:t>
      </w:r>
      <w:proofErr w:type="spellStart"/>
      <w:r w:rsidRPr="00240CAF">
        <w:t>equilibria</w:t>
      </w:r>
      <w:proofErr w:type="spellEnd"/>
      <w:r w:rsidRPr="00240CAF">
        <w:t xml:space="preserve"> </w:t>
      </w:r>
      <w:r w:rsidR="00606047" w:rsidRPr="00240CAF">
        <w:fldChar w:fldCharType="begin"/>
      </w:r>
      <w:r w:rsidR="00BD37F8">
        <w:instrText xml:space="preserve"> ADDIN EN.CITE &lt;EndNote&gt;&lt;Cite&gt;&lt;Author&gt;Donnan&lt;/Author&gt;&lt;Year&gt;1911&lt;/Year&gt;&lt;RecNum&gt;268&lt;/RecNum&gt;&lt;DisplayText&gt;[9]&lt;/DisplayText&gt;&lt;record&gt;&lt;rec-number&gt;268&lt;/rec-number&gt;&lt;foreign-keys&gt;&lt;key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606047" w:rsidRPr="00240CAF">
        <w:fldChar w:fldCharType="separate"/>
      </w:r>
      <w:r w:rsidR="00BD37F8">
        <w:rPr>
          <w:noProof/>
        </w:rPr>
        <w:t>[9]</w:t>
      </w:r>
      <w:r w:rsidR="00606047" w:rsidRPr="00240CAF">
        <w:fldChar w:fldCharType="end"/>
      </w:r>
      <w:r w:rsidRPr="00240CAF">
        <w:t xml:space="preserve"> at the </w:t>
      </w:r>
      <w:proofErr w:type="spellStart"/>
      <w:r w:rsidRPr="00240CAF">
        <w:t>glomerular</w:t>
      </w:r>
      <w:proofErr w:type="spellEnd"/>
      <w:ins w:id="188" w:author="filip" w:date="2015-07-15T20:23:00Z">
        <w:r w:rsidR="00BC3641">
          <w:t xml:space="preserve"> </w:t>
        </w:r>
      </w:ins>
    </w:p>
    <w:p w:rsidR="00606047" w:rsidRDefault="00F62232" w:rsidP="00606047">
      <w:pPr>
        <w:pStyle w:val="BodyTextIndented"/>
        <w:ind w:firstLine="232"/>
        <w:rPr>
          <w:del w:id="189" w:author="Marek Mateják" w:date="2015-07-09T11:07:00Z"/>
          <w:rStyle w:val="FigureCaptionChar"/>
          <w:sz w:val="20"/>
          <w:szCs w:val="20"/>
        </w:rPr>
        <w:pPrChange w:id="190" w:author="Marek Mateják" w:date="2015-07-15T16:03:00Z">
          <w:pPr>
            <w:pStyle w:val="BodyTextIndented"/>
            <w:ind w:firstLine="720"/>
          </w:pPr>
        </w:pPrChange>
      </w:pPr>
      <w:del w:id="191" w:author="Marek Mateják" w:date="2015-07-09T11:07:00Z">
        <w:r w:rsidDel="00BD37F8">
          <w:delText xml:space="preserve"> </w:delText>
        </w:r>
        <w:r w:rsidR="005C7512" w:rsidDel="00BD37F8">
          <w:rPr>
            <w:b/>
            <w:sz w:val="20"/>
            <w:szCs w:val="20"/>
          </w:rPr>
          <w:delText xml:space="preserve">Figure </w:delText>
        </w:r>
        <w:r w:rsidR="00606047" w:rsidRPr="007C3079" w:rsidDel="00BD37F8">
          <w:rPr>
            <w:b/>
            <w:sz w:val="20"/>
            <w:szCs w:val="20"/>
          </w:rPr>
          <w:fldChar w:fldCharType="begin"/>
        </w:r>
        <w:r w:rsidR="00E9595C" w:rsidRPr="007C3079" w:rsidDel="00BD37F8">
          <w:rPr>
            <w:b/>
            <w:sz w:val="20"/>
            <w:szCs w:val="20"/>
          </w:rPr>
          <w:delInstrText xml:space="preserve"> SEQ Figure \* ARABIC </w:delInstrText>
        </w:r>
        <w:r w:rsidR="00606047" w:rsidRPr="007C3079" w:rsidDel="00BD37F8">
          <w:rPr>
            <w:b/>
            <w:sz w:val="20"/>
            <w:szCs w:val="20"/>
          </w:rPr>
          <w:fldChar w:fldCharType="separate"/>
        </w:r>
        <w:r w:rsidR="00DE1668" w:rsidDel="00BD37F8">
          <w:rPr>
            <w:b/>
            <w:noProof/>
            <w:sz w:val="20"/>
            <w:szCs w:val="20"/>
          </w:rPr>
          <w:delText>1</w:delText>
        </w:r>
        <w:r w:rsidR="00606047" w:rsidRPr="007C3079" w:rsidDel="00BD37F8">
          <w:rPr>
            <w:b/>
            <w:sz w:val="20"/>
            <w:szCs w:val="20"/>
          </w:rPr>
          <w:fldChar w:fldCharType="end"/>
        </w:r>
        <w:r w:rsidR="00E9595C" w:rsidRPr="007C3079" w:rsidDel="00BD37F8">
          <w:rPr>
            <w:sz w:val="20"/>
            <w:szCs w:val="20"/>
          </w:rPr>
          <w:delText xml:space="preserve">. </w:delText>
        </w:r>
        <w:r w:rsidR="00E9595C" w:rsidRPr="007C3079" w:rsidDel="00BD37F8">
          <w:rPr>
            <w:rStyle w:val="FigureCaptionChar"/>
            <w:sz w:val="20"/>
            <w:szCs w:val="20"/>
          </w:rPr>
          <w:delText xml:space="preserve">Setting of the predefined chemical substance, where (s) = solid phase, (aq) = dissolved in water, (g) = gas phase and (l) = liquid phase. </w:delText>
        </w:r>
      </w:del>
    </w:p>
    <w:p w:rsidR="00606047" w:rsidRDefault="00606047" w:rsidP="00606047">
      <w:pPr>
        <w:pStyle w:val="BodyTextIndented"/>
        <w:ind w:firstLine="232"/>
        <w:rPr>
          <w:del w:id="192" w:author="Marek Mateják" w:date="2015-07-09T11:07:00Z"/>
          <w:rStyle w:val="FigureCaptionChar"/>
          <w:sz w:val="24"/>
        </w:rPr>
        <w:pPrChange w:id="193" w:author="Marek Mateják" w:date="2015-07-15T16:03:00Z">
          <w:pPr>
            <w:pStyle w:val="BodyTextIndented"/>
            <w:ind w:firstLine="720"/>
          </w:pPr>
        </w:pPrChange>
      </w:pPr>
    </w:p>
    <w:p w:rsidR="006711B0" w:rsidDel="00BD37F8" w:rsidRDefault="006711B0" w:rsidP="00095C80">
      <w:pPr>
        <w:pStyle w:val="BodyTextIndented"/>
        <w:ind w:firstLine="232"/>
        <w:rPr>
          <w:del w:id="194" w:author="Marek Mateják" w:date="2015-07-09T11:07:00Z"/>
          <w:rStyle w:val="FigureCaptionChar"/>
        </w:rPr>
        <w:sectPr w:rsidR="006711B0" w:rsidDel="00BD37F8" w:rsidSect="00E9595C">
          <w:type w:val="continuous"/>
          <w:pgSz w:w="11907" w:h="16840" w:code="9"/>
          <w:pgMar w:top="1418" w:right="1021" w:bottom="1418" w:left="1021" w:header="709" w:footer="709" w:gutter="0"/>
          <w:cols w:space="510"/>
          <w:docGrid w:linePitch="360"/>
        </w:sectPr>
      </w:pPr>
    </w:p>
    <w:p w:rsidR="00606047" w:rsidRDefault="006711B0" w:rsidP="00606047">
      <w:pPr>
        <w:pStyle w:val="BodyTextIndented"/>
        <w:ind w:firstLine="232"/>
        <w:pPrChange w:id="195" w:author="Marek Mateják" w:date="2015-07-15T16:03:00Z">
          <w:pPr>
            <w:pStyle w:val="BodyTextIndented"/>
            <w:ind w:firstLine="720"/>
          </w:pPr>
        </w:pPrChange>
      </w:pPr>
      <w:proofErr w:type="gramStart"/>
      <w:r>
        <w:t>membrane</w:t>
      </w:r>
      <w:proofErr w:type="gramEnd"/>
      <w:r>
        <w:t xml:space="preserve"> were created to reach expected concentrations of electrolytes in </w:t>
      </w:r>
      <w:proofErr w:type="spellStart"/>
      <w:r>
        <w:t>semipermeable</w:t>
      </w:r>
      <w:proofErr w:type="spellEnd"/>
      <w:r>
        <w:t xml:space="preserve">  membranes. </w:t>
      </w:r>
      <w:del w:id="196" w:author="Marek Mateják" w:date="2015-07-09T11:09:00Z">
        <w:r w:rsidR="00606047" w:rsidRPr="00606047">
          <w:rPr>
            <w:highlight w:val="yellow"/>
            <w:rPrChange w:id="197" w:author="Marek Mateják" w:date="2015-07-09T11:09:00Z">
              <w:rPr/>
            </w:rPrChange>
          </w:rPr>
          <w:delText>However, membrane electric potential, which is the result of an electrolyte’s equilibrium, was not generated.</w:delText>
        </w:r>
        <w:r w:rsidDel="00EF7BC2">
          <w:delText xml:space="preserve"> </w:delText>
        </w:r>
      </w:del>
      <w:r>
        <w:t xml:space="preserve">The chemical library offered can automatically solve the </w:t>
      </w:r>
      <w:proofErr w:type="spellStart"/>
      <w:r>
        <w:t>Donnan’s</w:t>
      </w:r>
      <w:proofErr w:type="spellEnd"/>
      <w:r>
        <w:t xml:space="preserve"> </w:t>
      </w:r>
      <w:proofErr w:type="spellStart"/>
      <w:r>
        <w:t>equilibria</w:t>
      </w:r>
      <w:proofErr w:type="spellEnd"/>
      <w:r>
        <w:t xml:space="preserve"> of a </w:t>
      </w:r>
      <w:proofErr w:type="spellStart"/>
      <w:r>
        <w:t>semipermeable</w:t>
      </w:r>
      <w:proofErr w:type="spellEnd"/>
      <w:r>
        <w:t xml:space="preserve"> membrane, together with the Nernst membrane potential, as a consequence of the equilibrated electrochemical potentials of the permeable substances.</w:t>
      </w:r>
    </w:p>
    <w:p w:rsidR="00954A48" w:rsidRDefault="00606047">
      <w:pPr>
        <w:pStyle w:val="BodyTextIndented"/>
        <w:rPr>
          <w:ins w:id="198" w:author="kofrlab" w:date="2015-06-18T21:33:00Z"/>
        </w:rPr>
      </w:pPr>
      <w:ins w:id="199" w:author="filip" w:date="2015-07-15T18:46:00Z">
        <w:r w:rsidRPr="00606047">
          <w:rPr>
            <w:noProof/>
          </w:rPr>
          <w:pict>
            <v:shapetype id="_x0000_t202" coordsize="21600,21600" o:spt="202" path="m,l,21600r21600,l21600,xe">
              <v:stroke joinstyle="miter"/>
              <v:path gradientshapeok="t" o:connecttype="rect"/>
            </v:shapetype>
            <v:shape id="_x0000_s1033" type="#_x0000_t202" style="position:absolute;left:0;text-align:left;margin-left:44.2pt;margin-top:266.2pt;width:361.3pt;height:23pt;z-index:251658752" stroked="f">
              <v:textbox style="mso-next-textbox:#_x0000_s1033;mso-fit-shape-to-text:t" inset="0,0,0,0">
                <w:txbxContent>
                  <w:p w:rsidR="00606047" w:rsidRDefault="0025461C" w:rsidP="00606047">
                    <w:pPr>
                      <w:pStyle w:val="BodyTextIndented"/>
                      <w:jc w:val="left"/>
                      <w:rPr>
                        <w:del w:id="200" w:author="filip" w:date="2015-07-15T18:46:00Z"/>
                        <w:rStyle w:val="FigureCaptionChar"/>
                        <w:sz w:val="20"/>
                        <w:szCs w:val="20"/>
                      </w:rPr>
                      <w:pPrChange w:id="201" w:author="filip" w:date="2015-07-15T19:40:00Z">
                        <w:pPr>
                          <w:pStyle w:val="BodyTextIndented"/>
                        </w:pPr>
                      </w:pPrChange>
                    </w:pPr>
                    <w:moveToRangeStart w:id="202" w:author="filip" w:date="2015-07-15T18:46:00Z" w:name="move424749314"/>
                    <w:proofErr w:type="gramStart"/>
                    <w:moveTo w:id="203" w:author="filip" w:date="2015-07-15T18:46:00Z">
                      <w:r>
                        <w:rPr>
                          <w:b/>
                          <w:sz w:val="20"/>
                          <w:szCs w:val="20"/>
                        </w:rPr>
                        <w:t xml:space="preserve">Figure </w:t>
                      </w:r>
                      <w:r w:rsidR="00606047" w:rsidRPr="007C3079">
                        <w:rPr>
                          <w:b/>
                          <w:sz w:val="20"/>
                          <w:szCs w:val="20"/>
                        </w:rPr>
                        <w:fldChar w:fldCharType="begin"/>
                      </w:r>
                      <w:r w:rsidRPr="007C3079">
                        <w:rPr>
                          <w:b/>
                          <w:sz w:val="20"/>
                          <w:szCs w:val="20"/>
                        </w:rPr>
                        <w:instrText xml:space="preserve"> SEQ Figure \* ARABIC </w:instrText>
                      </w:r>
                      <w:r w:rsidR="00606047" w:rsidRPr="007C3079">
                        <w:rPr>
                          <w:b/>
                          <w:sz w:val="20"/>
                          <w:szCs w:val="20"/>
                        </w:rPr>
                        <w:fldChar w:fldCharType="separate"/>
                      </w:r>
                      <w:r>
                        <w:rPr>
                          <w:b/>
                          <w:noProof/>
                          <w:sz w:val="20"/>
                          <w:szCs w:val="20"/>
                        </w:rPr>
                        <w:t>1</w:t>
                      </w:r>
                      <w:r w:rsidR="00606047" w:rsidRPr="007C3079">
                        <w:rPr>
                          <w:b/>
                          <w:sz w:val="20"/>
                          <w:szCs w:val="20"/>
                        </w:rPr>
                        <w:fldChar w:fldCharType="end"/>
                      </w:r>
                      <w:r w:rsidRPr="007C3079">
                        <w:rPr>
                          <w:sz w:val="20"/>
                          <w:szCs w:val="20"/>
                        </w:rPr>
                        <w:t>.</w:t>
                      </w:r>
                      <w:proofErr w:type="gramEnd"/>
                      <w:r w:rsidRPr="007C3079">
                        <w:rPr>
                          <w:sz w:val="20"/>
                          <w:szCs w:val="20"/>
                        </w:rPr>
                        <w:t xml:space="preserve"> </w:t>
                      </w:r>
                      <w:r w:rsidRPr="007C3079">
                        <w:rPr>
                          <w:rStyle w:val="FigureCaptionChar"/>
                          <w:sz w:val="20"/>
                          <w:szCs w:val="20"/>
                        </w:rPr>
                        <w:t>Setting of the predefined chemical substance, where (s) = solid phase, (</w:t>
                      </w:r>
                      <w:proofErr w:type="spellStart"/>
                      <w:r w:rsidRPr="007C3079">
                        <w:rPr>
                          <w:rStyle w:val="FigureCaptionChar"/>
                          <w:sz w:val="20"/>
                          <w:szCs w:val="20"/>
                        </w:rPr>
                        <w:t>aq</w:t>
                      </w:r>
                      <w:proofErr w:type="spellEnd"/>
                      <w:r w:rsidRPr="007C3079">
                        <w:rPr>
                          <w:rStyle w:val="FigureCaptionChar"/>
                          <w:sz w:val="20"/>
                          <w:szCs w:val="20"/>
                        </w:rPr>
                        <w:t>) = dissolved in water, (g) = gas phase and (l) = liquid phase.</w:t>
                      </w:r>
                    </w:moveTo>
                  </w:p>
                  <w:moveToRangeEnd w:id="202"/>
                  <w:p w:rsidR="00606047" w:rsidRDefault="00606047" w:rsidP="00606047">
                    <w:pPr>
                      <w:pStyle w:val="BodyTextIndented"/>
                      <w:jc w:val="left"/>
                      <w:pPrChange w:id="204" w:author="filip" w:date="2015-07-15T19:40:00Z">
                        <w:pPr>
                          <w:pStyle w:val="BodyTextIndented"/>
                        </w:pPr>
                      </w:pPrChange>
                    </w:pPr>
                  </w:p>
                </w:txbxContent>
              </v:textbox>
              <w10:wrap type="topAndBottom"/>
            </v:shape>
          </w:pict>
        </w:r>
      </w:ins>
      <w:ins w:id="205" w:author="filip" w:date="2015-07-15T18:47:00Z">
        <w:r w:rsidR="00F444DC">
          <w:rPr>
            <w:noProof/>
            <w:lang w:val="cs-CZ" w:eastAsia="cs-CZ"/>
          </w:rPr>
          <w:drawing>
            <wp:anchor distT="0" distB="0" distL="114300" distR="114300" simplePos="0" relativeHeight="251652608" behindDoc="0" locked="0" layoutInCell="1" allowOverlap="0">
              <wp:simplePos x="0" y="0"/>
              <wp:positionH relativeFrom="column">
                <wp:posOffset>608965</wp:posOffset>
              </wp:positionH>
              <wp:positionV relativeFrom="paragraph">
                <wp:posOffset>837565</wp:posOffset>
              </wp:positionV>
              <wp:extent cx="4581525" cy="2506980"/>
              <wp:effectExtent l="19050" t="0" r="9525" b="0"/>
              <wp:wrapTopAndBottom/>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3558"/>
                      <a:stretch>
                        <a:fillRect/>
                      </a:stretch>
                    </pic:blipFill>
                    <pic:spPr bwMode="auto">
                      <a:xfrm>
                        <a:off x="0" y="0"/>
                        <a:ext cx="4581525" cy="2506980"/>
                      </a:xfrm>
                      <a:prstGeom prst="rect">
                        <a:avLst/>
                      </a:prstGeom>
                      <a:noFill/>
                      <a:ln w="9525">
                        <a:noFill/>
                        <a:miter lim="800000"/>
                        <a:headEnd/>
                        <a:tailEnd/>
                      </a:ln>
                    </pic:spPr>
                  </pic:pic>
                </a:graphicData>
              </a:graphic>
            </wp:anchor>
          </w:drawing>
        </w:r>
      </w:ins>
      <w:r w:rsidR="00EF1B50">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w:t>
      </w:r>
      <w:r w:rsidR="00C55CCA" w:rsidRPr="00240CAF">
        <w:lastRenderedPageBreak/>
        <w:t xml:space="preserve">in physical chemistry </w:t>
      </w:r>
      <w:r w:rsidR="000B5215">
        <w:t>textbooks, such as</w:t>
      </w:r>
      <w:r w:rsidR="005F4A8E" w:rsidRPr="00240CAF">
        <w:t xml:space="preserve"> </w:t>
      </w:r>
      <w:r w:rsidRPr="00240CAF">
        <w:fldChar w:fldCharType="begin"/>
      </w:r>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Pr="00240CAF">
        <w:fldChar w:fldCharType="separate"/>
      </w:r>
      <w:r w:rsidR="00BD37F8">
        <w:rPr>
          <w:noProof/>
        </w:rPr>
        <w:t>[8]</w:t>
      </w:r>
      <w:r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206"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proofErr w:type="spellStart"/>
      <w:r w:rsidR="0001298F" w:rsidRPr="00240CAF">
        <w:t>Modelica</w:t>
      </w:r>
      <w:proofErr w:type="spellEnd"/>
      <w:r w:rsidR="0001298F" w:rsidRPr="00240CAF">
        <w:t>,</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xml:space="preserve">, which </w:t>
      </w:r>
      <w:ins w:id="207" w:author="kofrlab" w:date="2015-08-02T10:22:00Z">
        <w:r w:rsidR="002F5419">
          <w:t xml:space="preserve">significantly </w:t>
        </w:r>
      </w:ins>
      <w:del w:id="208" w:author="kofrlab" w:date="2015-08-02T10:21:00Z">
        <w:r w:rsidR="000B5215" w:rsidDel="002F5419">
          <w:delText xml:space="preserve">really </w:delText>
        </w:r>
      </w:del>
      <w:r w:rsidR="000B5215">
        <w:t>simplify the implementation</w:t>
      </w:r>
      <w:r w:rsidR="009B6909" w:rsidRPr="00240CAF">
        <w:t xml:space="preserve">. </w:t>
      </w:r>
      <w:del w:id="209" w:author="Marek Mateják" w:date="2015-07-15T16:35:00Z">
        <w:r w:rsidR="0074758E" w:rsidRPr="00240CAF" w:rsidDel="00D907B1">
          <w:delText>The final product has succeeded</w:delText>
        </w:r>
        <w:r w:rsidR="009B6909" w:rsidRPr="00240CAF" w:rsidDel="00D907B1">
          <w:delText xml:space="preserve"> our expectations.</w:delText>
        </w:r>
      </w:del>
      <w:ins w:id="210" w:author="kofrlab" w:date="2015-06-18T21:33:00Z">
        <w:del w:id="211" w:author="Marek Mateják" w:date="2015-07-15T16:35:00Z">
          <w:r w:rsidR="00EA12ED" w:rsidDel="00D907B1">
            <w:delText xml:space="preserve"> </w:delText>
          </w:r>
        </w:del>
      </w:ins>
    </w:p>
    <w:p w:rsidR="00EA12ED" w:rsidRDefault="00606047" w:rsidP="00EA12ED">
      <w:pPr>
        <w:pStyle w:val="BodyTextIndented"/>
        <w:rPr>
          <w:ins w:id="212" w:author="kofrlab" w:date="2015-06-18T21:33:00Z"/>
        </w:rPr>
      </w:pPr>
      <w:del w:id="213" w:author="Marek Mateják" w:date="2015-07-08T21:06:00Z">
        <w:r w:rsidRPr="00606047">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3pt;margin-top:565.9pt;width:492.7pt;height:260.15pt;z-index:251654656;mso-position-horizontal-relative:page;mso-position-vertical-relative:page">
              <v:imagedata r:id="rId11" o:title="F1"/>
              <w10:wrap type="topAndBottom" anchorx="page" anchory="page"/>
            </v:shape>
          </w:pict>
        </w:r>
      </w:del>
      <w:ins w:id="214" w:author="kofrlab" w:date="2015-06-18T21:33:00Z">
        <w:r w:rsidR="00EA12ED">
          <w:t xml:space="preserve">The Chemical library is </w:t>
        </w:r>
      </w:ins>
      <w:ins w:id="215" w:author="kofrlab" w:date="2015-06-18T21:34:00Z">
        <w:del w:id="216" w:author="Marek Mateják" w:date="2015-07-08T21:08:00Z">
          <w:r w:rsidR="002B42C6" w:rsidDel="00562C5C">
            <w:delText xml:space="preserve">publicly </w:delText>
          </w:r>
        </w:del>
      </w:ins>
      <w:ins w:id="217" w:author="Marek Mateják" w:date="2015-07-08T21:07:00Z">
        <w:r w:rsidR="00EC4CE7">
          <w:t xml:space="preserve">freely </w:t>
        </w:r>
      </w:ins>
      <w:ins w:id="218" w:author="kofrlab" w:date="2015-06-18T21:34:00Z">
        <w:r w:rsidR="00EA12ED">
          <w:t xml:space="preserve">available </w:t>
        </w:r>
        <w:del w:id="219" w:author="Marek Mateják" w:date="2015-07-08T21:09:00Z">
          <w:r w:rsidR="002B42C6" w:rsidDel="00562C5C">
            <w:delText xml:space="preserve">as an </w:delText>
          </w:r>
        </w:del>
      </w:ins>
      <w:ins w:id="220" w:author="kofrlab" w:date="2015-06-18T21:33:00Z">
        <w:del w:id="221" w:author="Marek Mateják" w:date="2015-07-08T21:09:00Z">
          <w:r w:rsidR="00EA12ED" w:rsidDel="00562C5C">
            <w:delText xml:space="preserve">opensource </w:delText>
          </w:r>
        </w:del>
        <w:r w:rsidR="00EA12ED">
          <w:t>at https://github.com/MarekMatejak/Chemical and is meant to be</w:t>
        </w:r>
      </w:ins>
      <w:ins w:id="222" w:author="kofrlab" w:date="2015-06-18T21:35:00Z">
        <w:r w:rsidR="002B42C6">
          <w:t>come</w:t>
        </w:r>
      </w:ins>
      <w:ins w:id="223" w:author="kofrlab" w:date="2015-06-18T21:33:00Z">
        <w:r w:rsidR="00EA12ED">
          <w:t xml:space="preserve"> a part of </w:t>
        </w:r>
        <w:proofErr w:type="spellStart"/>
        <w:r w:rsidR="00EA12ED">
          <w:t>Modelica</w:t>
        </w:r>
        <w:proofErr w:type="spellEnd"/>
        <w:r w:rsidR="00EA12ED">
          <w:t xml:space="preserve"> Standard Library</w:t>
        </w:r>
      </w:ins>
      <w:ins w:id="224" w:author="kofrlab" w:date="2015-06-18T21:35:00Z">
        <w:r w:rsidR="002B42C6">
          <w:t>.</w:t>
        </w:r>
      </w:ins>
    </w:p>
    <w:p w:rsidR="00EA12ED" w:rsidRDefault="002B42C6" w:rsidP="00EA12ED">
      <w:pPr>
        <w:pStyle w:val="BodyTextIndented"/>
      </w:pPr>
      <w:ins w:id="225" w:author="kofrlab" w:date="2015-06-18T21:36:00Z">
        <w:del w:id="226" w:author="Marek Mateják" w:date="2015-07-15T16:37:00Z">
          <w:r w:rsidDel="00D907B1">
            <w:delText xml:space="preserve">All governing equations are expressed in the code and the most important are explained in the attached draft documentation. </w:delText>
          </w:r>
        </w:del>
      </w:ins>
      <w:ins w:id="227" w:author="kofrlab" w:date="2015-06-18T21:33:00Z">
        <w:r w:rsidR="00EA12ED">
          <w:t>The model is partially documented directly in the code, more detailed description of the usage, including this article and underlying principles is to be found in attached documents in Documentation folder. This paper shows the main principle and usability of the library on three simple examples.</w:t>
        </w:r>
      </w:ins>
    </w:p>
    <w:p w:rsidR="00000000" w:rsidRDefault="004119E8">
      <w:pPr>
        <w:pStyle w:val="Nadpis1"/>
        <w:spacing w:before="360"/>
        <w:ind w:left="357" w:hanging="357"/>
        <w:pPrChange w:id="228" w:author="filip" w:date="2015-07-15T18:48:00Z">
          <w:pPr>
            <w:pStyle w:val="Nadpis1"/>
          </w:pPr>
        </w:pPrChange>
      </w:pPr>
      <w:r w:rsidRPr="00240CAF">
        <w:t>Chemical Substance</w:t>
      </w:r>
    </w:p>
    <w:p w:rsidR="009B6909" w:rsidRPr="00240CAF" w:rsidRDefault="004119E8" w:rsidP="004119E8">
      <w:pPr>
        <w:pStyle w:val="Body"/>
      </w:pPr>
      <w:r w:rsidRPr="00240CAF">
        <w:t xml:space="preserve">The </w:t>
      </w:r>
      <w:ins w:id="229" w:author="kofrlab" w:date="2015-06-18T13:13:00Z">
        <w:r w:rsidR="002112D9">
          <w:t>C</w:t>
        </w:r>
      </w:ins>
      <w:del w:id="230" w:author="kofrlab" w:date="2015-06-18T13:13:00Z">
        <w:r w:rsidR="006C3AF6" w:rsidRPr="00240CAF" w:rsidDel="002112D9">
          <w:delText>c</w:delText>
        </w:r>
      </w:del>
      <w:r w:rsidR="006C3AF6" w:rsidRPr="00240CAF">
        <w:t xml:space="preserve">hemical </w:t>
      </w:r>
      <w:ins w:id="231"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w:t>
      </w:r>
      <w:r w:rsidR="009B6909" w:rsidRPr="00240CAF">
        <w:lastRenderedPageBreak/>
        <w:t xml:space="preserve">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232" w:author="Marek Mateják" w:date="2015-07-09T01:10:00Z"/>
        </w:rPr>
      </w:pPr>
      <w:r w:rsidRPr="00240CAF">
        <w:t>This setting is typically the most important setting of each chemical model. All equilibrium coefficients</w:t>
      </w:r>
      <w:r w:rsidR="000D5C5F" w:rsidRPr="00240CAF">
        <w:t xml:space="preserve">, standard voltages, dissolution coefficients, saturated vapor pressures </w:t>
      </w:r>
      <w:del w:id="233" w:author="kofrlab" w:date="2015-08-02T10:23:00Z">
        <w:r w:rsidR="000D5C5F" w:rsidRPr="00240CAF" w:rsidDel="002F5419">
          <w:delText>and so on</w:delText>
        </w:r>
      </w:del>
      <w:ins w:id="234" w:author="kofrlab" w:date="2015-08-02T10:23:00Z">
        <w:r w:rsidR="002F5419">
          <w:t>etc.</w:t>
        </w:r>
      </w:ins>
      <w:r w:rsidR="000D5C5F" w:rsidRPr="00240CAF">
        <w:t>,</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w:t>
      </w:r>
      <w:proofErr w:type="spellStart"/>
      <w:r w:rsidRPr="00240CAF">
        <w:t>stoichiometry</w:t>
      </w:r>
      <w:proofErr w:type="spellEnd"/>
      <w:r w:rsidRPr="00240CAF">
        <w:t xml:space="preserve">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Del="0025461C" w:rsidRDefault="00F444DC" w:rsidP="00F44807">
      <w:pPr>
        <w:pStyle w:val="BodyTextIndented"/>
        <w:rPr>
          <w:ins w:id="235" w:author="Marek Mateják" w:date="2015-07-09T01:14:00Z"/>
          <w:del w:id="236" w:author="filip" w:date="2015-07-15T18:49:00Z"/>
        </w:rPr>
      </w:pPr>
      <w:ins w:id="237" w:author="filip" w:date="2015-07-15T19:03:00Z">
        <w:r>
          <w:rPr>
            <w:noProof/>
            <w:lang w:val="cs-CZ" w:eastAsia="cs-CZ"/>
          </w:rPr>
          <w:drawing>
            <wp:anchor distT="0" distB="0" distL="114300" distR="114300" simplePos="0" relativeHeight="251653632" behindDoc="0" locked="0" layoutInCell="1" allowOverlap="1">
              <wp:simplePos x="0" y="0"/>
              <wp:positionH relativeFrom="column">
                <wp:posOffset>-153035</wp:posOffset>
              </wp:positionH>
              <wp:positionV relativeFrom="paragraph">
                <wp:posOffset>796925</wp:posOffset>
              </wp:positionV>
              <wp:extent cx="6229350" cy="4732020"/>
              <wp:effectExtent l="19050" t="0" r="0" b="0"/>
              <wp:wrapTopAndBottom/>
              <wp:docPr id="12" name="obrázek 12"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
                      <pic:cNvPicPr>
                        <a:picLocks noChangeAspect="1" noChangeArrowheads="1"/>
                      </pic:cNvPicPr>
                    </pic:nvPicPr>
                    <pic:blipFill>
                      <a:blip r:embed="rId12" cstate="print"/>
                      <a:srcRect t="1209" b="2418"/>
                      <a:stretch>
                        <a:fillRect/>
                      </a:stretch>
                    </pic:blipFill>
                    <pic:spPr bwMode="auto">
                      <a:xfrm>
                        <a:off x="0" y="0"/>
                        <a:ext cx="6229350" cy="4732020"/>
                      </a:xfrm>
                      <a:prstGeom prst="rect">
                        <a:avLst/>
                      </a:prstGeom>
                      <a:noFill/>
                    </pic:spPr>
                  </pic:pic>
                </a:graphicData>
              </a:graphic>
            </wp:anchor>
          </w:drawing>
        </w:r>
      </w:ins>
      <w:ins w:id="238" w:author="filip" w:date="2015-07-15T18:57:00Z">
        <w:r w:rsidR="00606047" w:rsidRPr="00606047">
          <w:rPr>
            <w:noProof/>
            <w:lang w:val="cs-CZ" w:eastAsia="cs-CZ"/>
          </w:rPr>
          <w:pict>
            <v:shape id="_x0000_s1037" type="#_x0000_t202" style="position:absolute;left:0;text-align:left;margin-left:63.7pt;margin-top:439.2pt;width:361.3pt;height:34.5pt;z-index:251659776;mso-position-horizontal-relative:text;mso-position-vertical-relative:text" stroked="f">
              <v:textbox style="mso-next-textbox:#_x0000_s1037;mso-fit-shape-to-text:t" inset="0,0,0,0">
                <w:txbxContent>
                  <w:p w:rsidR="00000000" w:rsidRDefault="00E46F8E">
                    <w:pPr>
                      <w:pStyle w:val="BodyTextIndented"/>
                      <w:rPr>
                        <w:bCs/>
                        <w:sz w:val="20"/>
                        <w:szCs w:val="20"/>
                        <w:rPrChange w:id="239" w:author="filip" w:date="2015-07-15T18:55:00Z">
                          <w:rPr/>
                        </w:rPrChange>
                      </w:rPr>
                      <w:pPrChange w:id="240" w:author="filip" w:date="2015-07-15T18:55:00Z">
                        <w:pPr/>
                      </w:pPrChange>
                    </w:pPr>
                    <w:proofErr w:type="gramStart"/>
                    <w:ins w:id="241" w:author="filip" w:date="2015-07-15T18:55:00Z">
                      <w:r w:rsidRPr="000E7C84">
                        <w:rPr>
                          <w:b/>
                          <w:sz w:val="20"/>
                          <w:szCs w:val="20"/>
                        </w:rPr>
                        <w:t xml:space="preserve">Figure </w:t>
                      </w:r>
                      <w:r w:rsidR="00606047" w:rsidRPr="000E7C84">
                        <w:rPr>
                          <w:b/>
                          <w:sz w:val="20"/>
                          <w:szCs w:val="20"/>
                        </w:rPr>
                        <w:fldChar w:fldCharType="begin"/>
                      </w:r>
                      <w:r w:rsidRPr="000E7C84">
                        <w:rPr>
                          <w:b/>
                          <w:sz w:val="20"/>
                          <w:szCs w:val="20"/>
                        </w:rPr>
                        <w:instrText xml:space="preserve"> SEQ Figure \* ARABIC </w:instrText>
                      </w:r>
                      <w:r w:rsidR="00606047" w:rsidRPr="000E7C84">
                        <w:rPr>
                          <w:b/>
                          <w:sz w:val="20"/>
                          <w:szCs w:val="20"/>
                        </w:rPr>
                        <w:fldChar w:fldCharType="separate"/>
                      </w:r>
                      <w:r>
                        <w:rPr>
                          <w:b/>
                          <w:noProof/>
                          <w:sz w:val="20"/>
                          <w:szCs w:val="20"/>
                        </w:rPr>
                        <w:t>2</w:t>
                      </w:r>
                      <w:r w:rsidR="00606047" w:rsidRPr="000E7C84">
                        <w:rPr>
                          <w:b/>
                          <w:sz w:val="20"/>
                          <w:szCs w:val="20"/>
                        </w:rPr>
                        <w:fldChar w:fldCharType="end"/>
                      </w:r>
                      <w:r w:rsidRPr="000E7C84">
                        <w:rPr>
                          <w:b/>
                          <w:sz w:val="20"/>
                          <w:szCs w:val="20"/>
                        </w:rPr>
                        <w:t>.</w:t>
                      </w:r>
                      <w:proofErr w:type="gramEnd"/>
                      <w:r w:rsidRPr="000E7C84">
                        <w:rPr>
                          <w:sz w:val="20"/>
                          <w:szCs w:val="20"/>
                        </w:rPr>
                        <w:t xml:space="preserve"> </w:t>
                      </w:r>
                      <w:r w:rsidRPr="000E7C84">
                        <w:rPr>
                          <w:rStyle w:val="FigureCaptionChar"/>
                          <w:sz w:val="20"/>
                          <w:szCs w:val="20"/>
                        </w:rPr>
                        <w:t>The building of one electro-chemical cell of a lead-acid battery in four steps: A) adding chemical solutions, B) adding chemical substances, C) adding electron</w:t>
                      </w:r>
                      <w:r>
                        <w:rPr>
                          <w:rStyle w:val="FigureCaptionChar"/>
                          <w:sz w:val="20"/>
                          <w:szCs w:val="20"/>
                        </w:rPr>
                        <w:t xml:space="preserve"> transfers</w:t>
                      </w:r>
                      <w:r w:rsidRPr="000E7C84">
                        <w:rPr>
                          <w:rStyle w:val="FigureCaptionChar"/>
                          <w:sz w:val="20"/>
                          <w:szCs w:val="20"/>
                        </w:rPr>
                        <w:t xml:space="preserve"> and D) adding chemical reactions.</w:t>
                      </w:r>
                    </w:ins>
                  </w:p>
                </w:txbxContent>
              </v:textbox>
              <w10:wrap type="topAndBottom"/>
            </v:shape>
          </w:pict>
        </w:r>
      </w:ins>
      <w:ins w:id="242" w:author="Marek Mateják" w:date="2015-07-09T10:52:00Z">
        <w:r w:rsidR="00CE4194">
          <w:t>As a result of fundamental relations, t</w:t>
        </w:r>
      </w:ins>
      <w:ins w:id="243" w:author="Marek Mateják" w:date="2015-07-09T01:10:00Z">
        <w:r w:rsidR="00F44807">
          <w:t>he solution of chemical substances contains   enthalpy, entropy and internal energy. Th</w:t>
        </w:r>
      </w:ins>
      <w:ins w:id="244" w:author="Marek Mateják" w:date="2015-07-09T01:11:00Z">
        <w:r w:rsidR="00F44807">
          <w:t xml:space="preserve">ese properties can be </w:t>
        </w:r>
      </w:ins>
      <w:ins w:id="245" w:author="filip" w:date="2015-07-15T19:38:00Z">
        <w:r w:rsidR="00B3217A">
          <w:br/>
        </w:r>
      </w:ins>
      <w:ins w:id="246" w:author="Marek Mateják" w:date="2015-07-09T01:21:00Z">
        <w:r w:rsidR="006C0348">
          <w:t>represented also as</w:t>
        </w:r>
      </w:ins>
      <w:ins w:id="247" w:author="Marek Mateják" w:date="2015-07-09T01:12:00Z">
        <w:r w:rsidR="00F44807">
          <w:t xml:space="preserve"> Media of MSL 3.2</w:t>
        </w:r>
      </w:ins>
      <w:ins w:id="248" w:author="Marek Mateják" w:date="2015-07-09T01:17:00Z">
        <w:r w:rsidR="00F44807">
          <w:t xml:space="preserve"> (e.g. </w:t>
        </w:r>
        <w:proofErr w:type="spellStart"/>
        <w:r w:rsidR="00F44807">
          <w:t>Interfaces.SimpleChemicalMedium</w:t>
        </w:r>
        <w:proofErr w:type="spellEnd"/>
        <w:r w:rsidR="00F44807">
          <w:t>)</w:t>
        </w:r>
      </w:ins>
      <w:ins w:id="249" w:author="Marek Mateják" w:date="2015-07-09T01:12:00Z">
        <w:r w:rsidR="00F44807">
          <w:t xml:space="preserve">. </w:t>
        </w:r>
      </w:ins>
      <w:ins w:id="250" w:author="Marek Mateják" w:date="2015-07-09T10:52:00Z">
        <w:r w:rsidR="00CE4194">
          <w:t>H</w:t>
        </w:r>
      </w:ins>
      <w:ins w:id="251" w:author="Marek Mateják" w:date="2015-07-09T01:12:00Z">
        <w:r w:rsidR="00F44807">
          <w:t>aving</w:t>
        </w:r>
      </w:ins>
      <w:ins w:id="252" w:author="Marek Mateják" w:date="2015-07-09T01:17:00Z">
        <w:r w:rsidR="00F44807">
          <w:t xml:space="preserve"> solution </w:t>
        </w:r>
        <w:r w:rsidR="00F44807">
          <w:lastRenderedPageBreak/>
          <w:t>as</w:t>
        </w:r>
      </w:ins>
      <w:ins w:id="253" w:author="Marek Mateják" w:date="2015-07-09T01:13:00Z">
        <w:r w:rsidR="00F44807">
          <w:t xml:space="preserve"> homogenous mixture of one state of matter there is an option to use the Fluid </w:t>
        </w:r>
      </w:ins>
      <w:ins w:id="254" w:author="Marek Mateják" w:date="2015-07-09T01:14:00Z">
        <w:r w:rsidR="00F44807">
          <w:t xml:space="preserve">connectors and </w:t>
        </w:r>
      </w:ins>
      <w:ins w:id="255" w:author="Marek Mateják" w:date="2015-07-09T01:13:00Z">
        <w:r w:rsidR="00F44807">
          <w:t xml:space="preserve">components of </w:t>
        </w:r>
      </w:ins>
      <w:ins w:id="256" w:author="Marek Mateják" w:date="2015-07-09T01:14:00Z">
        <w:r w:rsidR="00F44807">
          <w:t xml:space="preserve">MSL 3.2 </w:t>
        </w:r>
      </w:ins>
      <w:ins w:id="257" w:author="Marek Mateják" w:date="2015-07-09T01:22:00Z">
        <w:r w:rsidR="006C0348">
          <w:t>using</w:t>
        </w:r>
      </w:ins>
      <w:ins w:id="258" w:author="Marek Mateják" w:date="2015-07-09T01:14:00Z">
        <w:r w:rsidR="00F44807">
          <w:t xml:space="preserve"> </w:t>
        </w:r>
      </w:ins>
      <w:ins w:id="259" w:author="Marek Mateják" w:date="2015-07-09T01:15:00Z">
        <w:r w:rsidR="00F44807">
          <w:t xml:space="preserve">Chemical library component named </w:t>
        </w:r>
      </w:ins>
      <w:proofErr w:type="spellStart"/>
      <w:ins w:id="260" w:author="Marek Mateják" w:date="2015-07-09T01:26:00Z">
        <w:r w:rsidR="006C0348">
          <w:t>Components.</w:t>
        </w:r>
      </w:ins>
      <w:ins w:id="261" w:author="Marek Mateják" w:date="2015-07-09T01:14:00Z">
        <w:r w:rsidR="00F44807">
          <w:t>FluidAdapter</w:t>
        </w:r>
        <w:proofErr w:type="spellEnd"/>
        <w:r w:rsidR="00F44807">
          <w:t>.</w:t>
        </w:r>
      </w:ins>
      <w:ins w:id="262" w:author="Marek Mateják" w:date="2015-07-09T01:18:00Z">
        <w:r w:rsidR="006C0348">
          <w:t xml:space="preserve"> The </w:t>
        </w:r>
        <w:proofErr w:type="spellStart"/>
        <w:r w:rsidR="006C0348">
          <w:t>FluidAdapter</w:t>
        </w:r>
        <w:proofErr w:type="spellEnd"/>
        <w:r w:rsidR="00F44807">
          <w:t xml:space="preserve"> can connect </w:t>
        </w:r>
      </w:ins>
      <w:ins w:id="263" w:author="Marek Mateják" w:date="2015-07-09T01:22:00Z">
        <w:r w:rsidR="006C0348">
          <w:t>each</w:t>
        </w:r>
      </w:ins>
      <w:ins w:id="264" w:author="Marek Mateják" w:date="2015-07-09T01:23:00Z">
        <w:r w:rsidR="006C0348">
          <w:t xml:space="preserve"> </w:t>
        </w:r>
      </w:ins>
      <w:ins w:id="265" w:author="Marek Mateják" w:date="2015-07-09T01:18:00Z">
        <w:r w:rsidR="006C0348">
          <w:t>substanc</w:t>
        </w:r>
      </w:ins>
      <w:ins w:id="266" w:author="Marek Mateják" w:date="2015-07-09T01:23:00Z">
        <w:r w:rsidR="006C0348">
          <w:t>e of the solution</w:t>
        </w:r>
      </w:ins>
      <w:ins w:id="267" w:author="Marek Mateják" w:date="2015-07-09T01:19:00Z">
        <w:r w:rsidR="00F44807">
          <w:t xml:space="preserve"> with the fluid port, which represent the stream of the </w:t>
        </w:r>
      </w:ins>
      <w:ins w:id="268" w:author="Marek Mateják" w:date="2015-07-09T01:20:00Z">
        <w:r w:rsidR="00F44807">
          <w:t xml:space="preserve">whole </w:t>
        </w:r>
      </w:ins>
      <w:ins w:id="269" w:author="Marek Mateják" w:date="2015-07-09T01:19:00Z">
        <w:r w:rsidR="00F44807">
          <w:t>solution</w:t>
        </w:r>
      </w:ins>
      <w:ins w:id="270" w:author="Marek Mateják" w:date="2015-07-09T01:27:00Z">
        <w:r w:rsidR="006C0348">
          <w:t xml:space="preserve"> (e.g. Examples.FluidAdapter2)</w:t>
        </w:r>
      </w:ins>
      <w:ins w:id="271" w:author="Marek Mateják" w:date="2015-07-09T01:19:00Z">
        <w:r w:rsidR="00F44807">
          <w:t>.</w:t>
        </w:r>
        <w:del w:id="272" w:author="filip" w:date="2015-07-15T18:51:00Z">
          <w:r w:rsidR="00F44807" w:rsidDel="00E46F8E">
            <w:delText xml:space="preserve"> </w:delText>
          </w:r>
        </w:del>
      </w:ins>
    </w:p>
    <w:p w:rsidR="00F44807" w:rsidDel="00E46F8E" w:rsidRDefault="00F44807" w:rsidP="00F44807">
      <w:pPr>
        <w:pStyle w:val="BodyTextIndented"/>
        <w:rPr>
          <w:del w:id="273" w:author="filip" w:date="2015-07-15T18:51:00Z"/>
        </w:rPr>
        <w:sectPr w:rsidR="00F44807" w:rsidDel="00E46F8E" w:rsidSect="009A477D">
          <w:type w:val="continuous"/>
          <w:pgSz w:w="11907" w:h="16840" w:code="9"/>
          <w:pgMar w:top="1418" w:right="1021" w:bottom="1418" w:left="1021" w:header="709" w:footer="709" w:gutter="0"/>
          <w:cols w:num="2" w:space="510" w:equalWidth="0">
            <w:col w:w="4678" w:space="510"/>
            <w:col w:w="4677"/>
          </w:cols>
          <w:docGrid w:linePitch="360"/>
        </w:sectPr>
      </w:pPr>
      <w:ins w:id="274" w:author="Marek Mateják" w:date="2015-07-09T01:13:00Z">
        <w:del w:id="275" w:author="filip" w:date="2015-07-15T18:49:00Z">
          <w:r w:rsidDel="0025461C">
            <w:delText xml:space="preserve"> </w:delText>
          </w:r>
        </w:del>
      </w:ins>
      <w:ins w:id="276" w:author="Marek Mateják" w:date="2015-07-09T01:12:00Z">
        <w:del w:id="277" w:author="filip" w:date="2015-07-15T18:49:00Z">
          <w:r w:rsidDel="0025461C">
            <w:delText xml:space="preserve"> </w:delText>
          </w:r>
        </w:del>
      </w:ins>
    </w:p>
    <w:p w:rsidR="00B43646" w:rsidDel="00B3217A" w:rsidRDefault="00B43646" w:rsidP="009B6909">
      <w:pPr>
        <w:pStyle w:val="BodyTextIndented"/>
        <w:rPr>
          <w:del w:id="278" w:author="filip" w:date="2015-07-15T19:38:00Z"/>
          <w:b/>
          <w:sz w:val="20"/>
          <w:szCs w:val="20"/>
        </w:rPr>
      </w:pPr>
    </w:p>
    <w:p w:rsidR="00BD37F8" w:rsidDel="0025461C" w:rsidRDefault="00BD37F8" w:rsidP="00BD37F8">
      <w:pPr>
        <w:pStyle w:val="BodyTextIndented"/>
        <w:rPr>
          <w:ins w:id="279" w:author="Marek Mateják" w:date="2015-07-09T11:08:00Z"/>
          <w:rStyle w:val="FigureCaptionChar"/>
          <w:sz w:val="20"/>
          <w:szCs w:val="20"/>
        </w:rPr>
      </w:pPr>
      <w:moveFromRangeStart w:id="280" w:author="filip" w:date="2015-07-15T18:46:00Z" w:name="move424749314"/>
      <w:moveFrom w:id="281" w:author="filip" w:date="2015-07-15T18:46:00Z">
        <w:ins w:id="282" w:author="Marek Mateják" w:date="2015-07-09T11:08:00Z">
          <w:r w:rsidDel="0025461C">
            <w:rPr>
              <w:b/>
              <w:sz w:val="20"/>
              <w:szCs w:val="20"/>
            </w:rPr>
            <w:t xml:space="preserve">Figure </w:t>
          </w:r>
          <w:r w:rsidR="00606047" w:rsidRPr="007C3079" w:rsidDel="0025461C">
            <w:rPr>
              <w:b/>
              <w:sz w:val="20"/>
              <w:szCs w:val="20"/>
            </w:rPr>
            <w:fldChar w:fldCharType="begin"/>
          </w:r>
          <w:r w:rsidRPr="007C3079" w:rsidDel="0025461C">
            <w:rPr>
              <w:b/>
              <w:sz w:val="20"/>
              <w:szCs w:val="20"/>
            </w:rPr>
            <w:instrText xml:space="preserve"> SEQ Figure \* ARABIC </w:instrText>
          </w:r>
          <w:r w:rsidR="00606047" w:rsidRPr="007C3079" w:rsidDel="0025461C">
            <w:rPr>
              <w:b/>
              <w:sz w:val="20"/>
              <w:szCs w:val="20"/>
            </w:rPr>
            <w:fldChar w:fldCharType="separate"/>
          </w:r>
        </w:ins>
        <w:ins w:id="283" w:author="Marek Mateják" w:date="2015-07-15T16:49:00Z">
          <w:r w:rsidR="004664B7" w:rsidDel="0025461C">
            <w:rPr>
              <w:b/>
              <w:noProof/>
              <w:sz w:val="20"/>
              <w:szCs w:val="20"/>
            </w:rPr>
            <w:t>1</w:t>
          </w:r>
        </w:ins>
        <w:ins w:id="284" w:author="Marek Mateják" w:date="2015-07-09T11:08:00Z">
          <w:r w:rsidR="00606047" w:rsidRPr="007C3079" w:rsidDel="0025461C">
            <w:rPr>
              <w:b/>
              <w:sz w:val="20"/>
              <w:szCs w:val="20"/>
            </w:rPr>
            <w:fldChar w:fldCharType="end"/>
          </w:r>
          <w:r w:rsidRPr="007C3079" w:rsidDel="0025461C">
            <w:rPr>
              <w:sz w:val="20"/>
              <w:szCs w:val="20"/>
            </w:rPr>
            <w:t xml:space="preserve">. </w:t>
          </w:r>
          <w:r w:rsidRPr="007C3079" w:rsidDel="0025461C">
            <w:rPr>
              <w:rStyle w:val="FigureCaptionChar"/>
              <w:sz w:val="20"/>
              <w:szCs w:val="20"/>
            </w:rPr>
            <w:t>Setting of the predefined chemical substance, where (s) = solid phase, (aq) = dissolved in water, (g) = gas phase and (l) = liquid phase</w:t>
          </w:r>
          <w:del w:id="285" w:author="filip" w:date="2015-07-15T19:37:00Z">
            <w:r w:rsidRPr="007C3079" w:rsidDel="00B3217A">
              <w:rPr>
                <w:rStyle w:val="FigureCaptionChar"/>
                <w:sz w:val="20"/>
                <w:szCs w:val="20"/>
              </w:rPr>
              <w:delText xml:space="preserve">. </w:delText>
            </w:r>
          </w:del>
        </w:ins>
      </w:moveFrom>
    </w:p>
    <w:moveFromRangeEnd w:id="280"/>
    <w:p w:rsidR="00BD37F8" w:rsidDel="00E46F8E" w:rsidRDefault="00BD37F8" w:rsidP="00BD37F8">
      <w:pPr>
        <w:pStyle w:val="BodyTextIndented"/>
        <w:ind w:firstLine="0"/>
        <w:rPr>
          <w:ins w:id="286" w:author="Marek Mateják" w:date="2015-07-09T11:08:00Z"/>
          <w:del w:id="287" w:author="filip" w:date="2015-07-15T18:50:00Z"/>
          <w:rStyle w:val="FigureCaptionChar"/>
          <w:sz w:val="24"/>
        </w:rPr>
      </w:pPr>
    </w:p>
    <w:p w:rsidR="00BD37F8" w:rsidDel="00E46F8E" w:rsidRDefault="00BD37F8" w:rsidP="00BD37F8">
      <w:pPr>
        <w:pStyle w:val="BodyTextIndented"/>
        <w:ind w:firstLine="0"/>
        <w:rPr>
          <w:ins w:id="288" w:author="Marek Mateják" w:date="2015-07-09T11:08:00Z"/>
          <w:del w:id="289" w:author="filip" w:date="2015-07-15T18:50:00Z"/>
          <w:rStyle w:val="FigureCaptionChar"/>
        </w:rPr>
        <w:sectPr w:rsidR="00BD37F8" w:rsidDel="00E46F8E" w:rsidSect="00E9595C">
          <w:type w:val="continuous"/>
          <w:pgSz w:w="11907" w:h="16840" w:code="9"/>
          <w:pgMar w:top="1418" w:right="1021" w:bottom="1418" w:left="1021" w:header="709" w:footer="709" w:gutter="0"/>
          <w:cols w:space="510"/>
          <w:docGrid w:linePitch="360"/>
        </w:sectPr>
      </w:pPr>
    </w:p>
    <w:p w:rsidR="00BD37F8" w:rsidDel="00E46F8E" w:rsidRDefault="00BD37F8" w:rsidP="009B6909">
      <w:pPr>
        <w:pStyle w:val="BodyTextIndented"/>
        <w:rPr>
          <w:ins w:id="290" w:author="Marek Mateják" w:date="2015-07-09T11:08:00Z"/>
          <w:del w:id="291" w:author="filip" w:date="2015-07-15T18:57:00Z"/>
          <w:b/>
          <w:sz w:val="20"/>
          <w:szCs w:val="20"/>
        </w:rPr>
      </w:pPr>
    </w:p>
    <w:p w:rsidR="007A67B1" w:rsidRPr="000E7C84" w:rsidDel="00E46F8E" w:rsidRDefault="007A67B1" w:rsidP="009B6909">
      <w:pPr>
        <w:pStyle w:val="BodyTextIndented"/>
        <w:rPr>
          <w:del w:id="292" w:author="filip" w:date="2015-07-15T18:51:00Z"/>
          <w:rStyle w:val="FigureCaptionChar"/>
          <w:sz w:val="20"/>
          <w:szCs w:val="20"/>
        </w:rPr>
      </w:pPr>
      <w:del w:id="293" w:author="filip" w:date="2015-07-15T18:51:00Z">
        <w:r w:rsidRPr="000E7C84" w:rsidDel="00E46F8E">
          <w:rPr>
            <w:b/>
            <w:sz w:val="20"/>
            <w:szCs w:val="20"/>
          </w:rPr>
          <w:delText xml:space="preserve">Figure </w:delText>
        </w:r>
        <w:r w:rsidR="00606047" w:rsidRPr="000E7C84" w:rsidDel="00E46F8E">
          <w:rPr>
            <w:b/>
            <w:sz w:val="20"/>
            <w:szCs w:val="20"/>
          </w:rPr>
          <w:fldChar w:fldCharType="begin"/>
        </w:r>
        <w:r w:rsidRPr="000E7C84" w:rsidDel="00E46F8E">
          <w:rPr>
            <w:b/>
            <w:sz w:val="20"/>
            <w:szCs w:val="20"/>
          </w:rPr>
          <w:delInstrText xml:space="preserve"> SEQ Figure \* ARABIC </w:delInstrText>
        </w:r>
        <w:r w:rsidR="00606047" w:rsidRPr="000E7C84" w:rsidDel="00E46F8E">
          <w:rPr>
            <w:b/>
            <w:sz w:val="20"/>
            <w:szCs w:val="20"/>
          </w:rPr>
          <w:fldChar w:fldCharType="separate"/>
        </w:r>
        <w:r w:rsidR="004664B7" w:rsidDel="00E46F8E">
          <w:rPr>
            <w:b/>
            <w:noProof/>
            <w:sz w:val="20"/>
            <w:szCs w:val="20"/>
          </w:rPr>
          <w:delText>2</w:delText>
        </w:r>
        <w:r w:rsidR="00606047" w:rsidRPr="000E7C84" w:rsidDel="00E46F8E">
          <w:rPr>
            <w:b/>
            <w:sz w:val="20"/>
            <w:szCs w:val="20"/>
          </w:rPr>
          <w:fldChar w:fldCharType="end"/>
        </w:r>
        <w:r w:rsidRPr="000E7C84" w:rsidDel="00E46F8E">
          <w:rPr>
            <w:b/>
            <w:sz w:val="20"/>
            <w:szCs w:val="20"/>
          </w:rPr>
          <w:delText>.</w:delText>
        </w:r>
        <w:r w:rsidRPr="000E7C84" w:rsidDel="00E46F8E">
          <w:rPr>
            <w:sz w:val="20"/>
            <w:szCs w:val="20"/>
          </w:rPr>
          <w:delText xml:space="preserve"> </w:delText>
        </w:r>
        <w:r w:rsidRPr="000E7C84" w:rsidDel="00E46F8E">
          <w:rPr>
            <w:rStyle w:val="FigureCaptionChar"/>
            <w:sz w:val="20"/>
            <w:szCs w:val="20"/>
          </w:rPr>
          <w:delText>The building of one electro-chemical cell of a lead-acid battery in four steps: A) adding chemical solutions, B) adding chemical substances, C) adding electron</w:delText>
        </w:r>
        <w:r w:rsidR="0038345F" w:rsidDel="00E46F8E">
          <w:rPr>
            <w:rStyle w:val="FigureCaptionChar"/>
            <w:sz w:val="20"/>
            <w:szCs w:val="20"/>
          </w:rPr>
          <w:delText xml:space="preserve"> transfers</w:delText>
        </w:r>
        <w:r w:rsidRPr="000E7C84" w:rsidDel="00E46F8E">
          <w:rPr>
            <w:rStyle w:val="FigureCaptionChar"/>
            <w:sz w:val="20"/>
            <w:szCs w:val="20"/>
          </w:rPr>
          <w:delText xml:space="preserve"> and D) adding chemical reactions.</w:delText>
        </w:r>
      </w:del>
    </w:p>
    <w:p w:rsidR="007A67B1" w:rsidDel="00E46F8E" w:rsidRDefault="007A67B1" w:rsidP="009B6909">
      <w:pPr>
        <w:pStyle w:val="BodyTextIndented"/>
        <w:rPr>
          <w:del w:id="294" w:author="filip" w:date="2015-07-15T18:51:00Z"/>
          <w:rStyle w:val="FigureCaptionChar"/>
        </w:rPr>
      </w:pPr>
    </w:p>
    <w:p w:rsidR="00606047" w:rsidRDefault="00606047" w:rsidP="00606047">
      <w:pPr>
        <w:pStyle w:val="BodyTextIndented"/>
        <w:ind w:firstLine="0"/>
        <w:rPr>
          <w:del w:id="295" w:author="Marek Mateják" w:date="2015-07-08T21:01:00Z"/>
        </w:rPr>
        <w:pPrChange w:id="296" w:author="Marek Mateják" w:date="2015-07-08T21:01:00Z">
          <w:pPr>
            <w:pStyle w:val="BodyTextIndented"/>
          </w:pPr>
        </w:pPrChange>
      </w:pPr>
    </w:p>
    <w:p w:rsidR="007A67B1" w:rsidDel="00E46F8E" w:rsidRDefault="007A67B1">
      <w:pPr>
        <w:pStyle w:val="BodyTextIndented"/>
        <w:rPr>
          <w:del w:id="297" w:author="filip" w:date="2015-07-15T18:51:00Z"/>
          <w:b/>
          <w:bCs/>
        </w:rPr>
        <w:sectPr w:rsidR="007A67B1" w:rsidDel="00E46F8E" w:rsidSect="007A67B1">
          <w:type w:val="continuous"/>
          <w:pgSz w:w="11907" w:h="16840" w:code="9"/>
          <w:pgMar w:top="1418" w:right="1021" w:bottom="1418" w:left="1021" w:header="709" w:footer="709" w:gutter="0"/>
          <w:cols w:space="510"/>
          <w:docGrid w:linePitch="360"/>
        </w:sectPr>
      </w:pPr>
    </w:p>
    <w:p w:rsidR="009B6909" w:rsidRPr="00240CAF" w:rsidRDefault="009B6909" w:rsidP="009B6909">
      <w:pPr>
        <w:pStyle w:val="Nadpis1"/>
      </w:pPr>
      <w:r w:rsidRPr="00240CAF">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606047"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606047" w:rsidRPr="00240CAF">
              <w:rPr>
                <w:sz w:val="21"/>
                <w:szCs w:val="21"/>
              </w:rPr>
              <w:fldChar w:fldCharType="separate"/>
            </w:r>
            <w:r w:rsidR="004664B7">
              <w:rPr>
                <w:rFonts w:ascii="Times New Roman" w:hAnsi="Times New Roman" w:cs="Times New Roman"/>
                <w:noProof/>
                <w:sz w:val="21"/>
                <w:szCs w:val="21"/>
                <w:lang w:val="en-US"/>
              </w:rPr>
              <w:t>1</w:t>
            </w:r>
            <w:r w:rsidR="00606047"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proofErr w:type="spellStart"/>
            <w:r w:rsidRPr="00240CAF">
              <w:rPr>
                <w:lang w:val="en-US"/>
              </w:rPr>
              <w:t>Pb</w:t>
            </w:r>
            <w:proofErr w:type="spellEnd"/>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606047"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606047" w:rsidRPr="00240CAF">
              <w:rPr>
                <w:sz w:val="21"/>
                <w:szCs w:val="21"/>
              </w:rPr>
              <w:fldChar w:fldCharType="separate"/>
            </w:r>
            <w:r w:rsidR="004664B7">
              <w:rPr>
                <w:rFonts w:ascii="Times New Roman" w:hAnsi="Times New Roman" w:cs="Times New Roman"/>
                <w:noProof/>
                <w:sz w:val="21"/>
                <w:szCs w:val="21"/>
                <w:lang w:val="en-US"/>
              </w:rPr>
              <w:t>2</w:t>
            </w:r>
            <w:r w:rsidR="00606047" w:rsidRPr="00240CAF">
              <w:rPr>
                <w:sz w:val="21"/>
                <w:szCs w:val="21"/>
              </w:rPr>
              <w:fldChar w:fldCharType="end"/>
            </w:r>
            <w:r w:rsidRPr="00240CAF">
              <w:rPr>
                <w:rFonts w:ascii="Times New Roman" w:hAnsi="Times New Roman" w:cs="Times New Roman"/>
                <w:sz w:val="21"/>
                <w:szCs w:val="21"/>
                <w:lang w:val="en-US"/>
              </w:rPr>
              <w:t>)</w:t>
            </w:r>
          </w:p>
        </w:tc>
      </w:tr>
    </w:tbl>
    <w:p w:rsidR="00955A4D" w:rsidDel="00B3217A" w:rsidRDefault="007815E5" w:rsidP="00404767">
      <w:pPr>
        <w:pStyle w:val="BodyTextIndented"/>
        <w:ind w:firstLine="0"/>
        <w:rPr>
          <w:del w:id="298" w:author="filip" w:date="2015-07-15T19:38: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proofErr w:type="spellStart"/>
      <w:r w:rsidR="009B6909" w:rsidRPr="00240CAF">
        <w:t>Components.</w:t>
      </w:r>
      <w:del w:id="299" w:author="Marek Mateják" w:date="2015-07-08T21:12:00Z">
        <w:r w:rsidR="009B6909" w:rsidRPr="00240CAF" w:rsidDel="00562C5C">
          <w:delText>Simple</w:delText>
        </w:r>
      </w:del>
      <w:proofErr w:type="gramStart"/>
      <w:r w:rsidR="009B6909" w:rsidRPr="00240CAF">
        <w:t>Solution</w:t>
      </w:r>
      <w:proofErr w:type="spellEnd"/>
      <w:r w:rsidR="00F637BC" w:rsidRPr="00240CAF">
        <w:t>’</w:t>
      </w:r>
      <w:r w:rsidR="009B6909" w:rsidRPr="00240CAF">
        <w:t xml:space="preserve"> into the diagram.</w:t>
      </w:r>
      <w:proofErr w:type="gramEnd"/>
      <w:r w:rsidR="009B6909" w:rsidRPr="00240CAF">
        <w:t xml:space="preserve">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Del="00B3217A" w:rsidRDefault="00EC7901" w:rsidP="0045457F">
      <w:pPr>
        <w:pStyle w:val="BodyTextIndented"/>
        <w:ind w:firstLine="0"/>
        <w:rPr>
          <w:del w:id="300" w:author="filip" w:date="2015-07-15T19:38:00Z"/>
        </w:rPr>
      </w:pPr>
      <w:moveFromRangeStart w:id="301" w:author="filip" w:date="2015-07-15T19:07:00Z" w:name="move424750559"/>
      <w:moveFrom w:id="302" w:author="filip" w:date="2015-07-15T19:07:00Z">
        <w:r w:rsidRPr="00EC7901" w:rsidDel="00E46F8E">
          <w:rPr>
            <w:b/>
          </w:rPr>
          <w:t xml:space="preserve">Figure </w:t>
        </w:r>
        <w:r w:rsidR="00606047" w:rsidRPr="00EC7901" w:rsidDel="00E46F8E">
          <w:rPr>
            <w:b/>
            <w:bCs/>
          </w:rPr>
          <w:fldChar w:fldCharType="begin"/>
        </w:r>
        <w:r w:rsidRPr="00EC7901" w:rsidDel="00E46F8E">
          <w:rPr>
            <w:b/>
          </w:rPr>
          <w:instrText xml:space="preserve"> SEQ Figure \* ARABIC </w:instrText>
        </w:r>
        <w:r w:rsidR="00606047" w:rsidRPr="00EC7901" w:rsidDel="00E46F8E">
          <w:rPr>
            <w:b/>
            <w:bCs/>
          </w:rPr>
          <w:fldChar w:fldCharType="separate"/>
        </w:r>
        <w:r w:rsidR="004664B7" w:rsidDel="00E46F8E">
          <w:rPr>
            <w:b/>
            <w:noProof/>
          </w:rPr>
          <w:t>3</w:t>
        </w:r>
        <w:r w:rsidR="00606047" w:rsidRPr="00EC7901" w:rsidDel="00E46F8E">
          <w:rPr>
            <w:b/>
            <w:bCs/>
          </w:rPr>
          <w:fldChar w:fldCharType="end"/>
        </w:r>
        <w:r w:rsidRPr="006C7BC8" w:rsidDel="00E46F8E">
          <w:rPr>
            <w:b/>
          </w:rPr>
          <w:t>.</w:t>
        </w:r>
        <w:r w:rsidRPr="00240CAF" w:rsidDel="00E46F8E">
          <w:t xml:space="preserve"> </w:t>
        </w:r>
        <w:r w:rsidRPr="00EC7901" w:rsidDel="00E46F8E">
          <w:t xml:space="preserve">Discharging simulation of </w:t>
        </w:r>
        <w:r w:rsidRPr="00404767" w:rsidDel="00E46F8E">
          <w:t xml:space="preserve">the </w:t>
        </w:r>
        <w:r w:rsidRPr="00EC7901" w:rsidDel="00E46F8E">
          <w:t xml:space="preserve">lead-acid battery cell from Figure </w:t>
        </w:r>
        <w:r w:rsidDel="00E46F8E">
          <w:t>2D</w:t>
        </w:r>
        <w:r w:rsidRPr="00EC7901" w:rsidDel="00E46F8E">
          <w:t xml:space="preserve">, with the initial amount of substances as described in </w:t>
        </w:r>
        <w:r w:rsidRPr="00404767" w:rsidDel="00E46F8E">
          <w:t>the</w:t>
        </w:r>
        <w:r w:rsidRPr="00240CAF" w:rsidDel="00E46F8E">
          <w:t xml:space="preserve"> </w:t>
        </w:r>
        <w:r w:rsidRPr="00EC7901" w:rsidDel="00E46F8E">
          <w:t>text.</w:t>
        </w:r>
      </w:moveFrom>
    </w:p>
    <w:moveFromRangeEnd w:id="301"/>
    <w:p w:rsidR="00B945F5" w:rsidRPr="00240CAF" w:rsidRDefault="00955A4D" w:rsidP="00404767">
      <w:pPr>
        <w:pStyle w:val="BodyTextIndented"/>
        <w:ind w:firstLine="0"/>
      </w:pPr>
      <w:r w:rsidRPr="00240CAF">
        <w:t>parameter</w:t>
      </w:r>
      <w:r w:rsidR="009B6909" w:rsidRPr="00240CAF">
        <w:t xml:space="preserve"> </w:t>
      </w:r>
      <w:r w:rsidR="00581B03" w:rsidRPr="00240CAF">
        <w:t>‘</w:t>
      </w:r>
      <w:proofErr w:type="spellStart"/>
      <w:r w:rsidR="009B6909" w:rsidRPr="00240CAF">
        <w:t>ElectricalGround</w:t>
      </w:r>
      <w:proofErr w:type="spellEnd"/>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w:t>
      </w:r>
      <w:r w:rsidR="009B6909" w:rsidRPr="00240CAF">
        <w:lastRenderedPageBreak/>
        <w:t xml:space="preserve">chemical solutions. We drag and drop the library class </w:t>
      </w:r>
      <w:r w:rsidR="00926747" w:rsidRPr="00240CAF">
        <w:t>‘</w:t>
      </w:r>
      <w:proofErr w:type="spellStart"/>
      <w:r w:rsidR="009B6909" w:rsidRPr="00240CAF">
        <w:t>Components.Substance</w:t>
      </w:r>
      <w:proofErr w:type="spellEnd"/>
      <w:r w:rsidR="00926747" w:rsidRPr="00240CAF">
        <w:t>’</w:t>
      </w:r>
      <w:r w:rsidR="009B6909" w:rsidRPr="00240CAF">
        <w:t xml:space="preserve"> into the “solution” as chemical substances</w:t>
      </w:r>
      <w:r w:rsidR="0038345F">
        <w:t xml:space="preserve"> (Figure 2B)</w:t>
      </w:r>
      <w:r w:rsidR="00C7439B" w:rsidRPr="00240CAF">
        <w:t xml:space="preserve">. </w:t>
      </w:r>
      <w:proofErr w:type="gramStart"/>
      <w:r w:rsidR="009B6909" w:rsidRPr="00240CAF">
        <w:t>H</w:t>
      </w:r>
      <w:r w:rsidR="009B6909" w:rsidRPr="00240CAF">
        <w:rPr>
          <w:vertAlign w:val="subscript"/>
        </w:rPr>
        <w:t>2</w:t>
      </w:r>
      <w:r w:rsidR="009B6909" w:rsidRPr="00240CAF">
        <w:t>O(</w:t>
      </w:r>
      <w:proofErr w:type="gramEnd"/>
      <w:r w:rsidR="009B6909" w:rsidRPr="00240CAF">
        <w:t>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proofErr w:type="gramStart"/>
      <w:r w:rsidR="00124265" w:rsidRPr="00240CAF">
        <w:t>P</w:t>
      </w:r>
      <w:r w:rsidR="009B6909" w:rsidRPr="00240CAF">
        <w:t>bSO</w:t>
      </w:r>
      <w:r w:rsidR="009B6909" w:rsidRPr="00240CAF">
        <w:rPr>
          <w:vertAlign w:val="subscript"/>
        </w:rPr>
        <w:t>4</w:t>
      </w:r>
      <w:r w:rsidR="009B6909" w:rsidRPr="00240CAF">
        <w:t>(</w:t>
      </w:r>
      <w:proofErr w:type="gramEnd"/>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proofErr w:type="spellStart"/>
      <w:proofErr w:type="gramStart"/>
      <w:r w:rsidR="009B6909" w:rsidRPr="00240CAF">
        <w:t>Pb</w:t>
      </w:r>
      <w:proofErr w:type="spellEnd"/>
      <w:r w:rsidR="009B6909" w:rsidRPr="00240CAF">
        <w:t>(</w:t>
      </w:r>
      <w:proofErr w:type="gramEnd"/>
      <w:r w:rsidR="009B6909" w:rsidRPr="00240CAF">
        <w:t>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 xml:space="preserve">anode), because the </w:t>
      </w:r>
      <w:proofErr w:type="spellStart"/>
      <w:r w:rsidR="00D563AF" w:rsidRPr="00240CAF">
        <w:t>Modelica</w:t>
      </w:r>
      <w:proofErr w:type="spellEnd"/>
      <w:r w:rsidR="00D563AF" w:rsidRPr="00240CAF">
        <w:t xml:space="preserve">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C3641" w:rsidRDefault="00606047" w:rsidP="00404767">
      <w:pPr>
        <w:pStyle w:val="BodyTextIndented"/>
        <w:ind w:firstLine="284"/>
        <w:rPr>
          <w:ins w:id="303" w:author="filip" w:date="2015-07-15T20:25:00Z"/>
        </w:rPr>
      </w:pPr>
      <w:ins w:id="304" w:author="filip" w:date="2015-07-15T19:07:00Z">
        <w:r>
          <w:rPr>
            <w:noProof/>
            <w:lang w:val="cs-CZ" w:eastAsia="cs-CZ"/>
          </w:rPr>
          <w:pict>
            <v:shape id="_x0000_s1040" type="#_x0000_t202" style="position:absolute;left:0;text-align:left;margin-left:259.3pt;margin-top:321.7pt;width:234pt;height:34.5pt;z-index:251660800" stroked="f">
              <v:textbox style="mso-next-textbox:#_x0000_s1040;mso-fit-shape-to-text:t" inset="0,0,0,0">
                <w:txbxContent>
                  <w:p w:rsidR="001E785D" w:rsidRPr="001E785D" w:rsidRDefault="001E785D" w:rsidP="001E785D">
                    <w:proofErr w:type="gramStart"/>
                    <w:ins w:id="305" w:author="filip" w:date="2015-07-15T19:08:00Z">
                      <w:r w:rsidRPr="001E785D">
                        <w:rPr>
                          <w:b/>
                          <w:sz w:val="20"/>
                          <w:szCs w:val="20"/>
                        </w:rPr>
                        <w:t xml:space="preserve">Figure </w:t>
                      </w:r>
                      <w:r w:rsidR="00606047" w:rsidRPr="00606047">
                        <w:rPr>
                          <w:b/>
                          <w:bCs/>
                          <w:sz w:val="20"/>
                          <w:szCs w:val="20"/>
                        </w:rPr>
                        <w:fldChar w:fldCharType="begin"/>
                      </w:r>
                      <w:r w:rsidRPr="001E785D">
                        <w:rPr>
                          <w:b/>
                          <w:sz w:val="20"/>
                          <w:szCs w:val="20"/>
                        </w:rPr>
                        <w:instrText xml:space="preserve"> SEQ Figure \* ARABIC </w:instrText>
                      </w:r>
                      <w:r w:rsidR="00606047" w:rsidRPr="00606047">
                        <w:rPr>
                          <w:b/>
                          <w:bCs/>
                          <w:sz w:val="20"/>
                          <w:szCs w:val="20"/>
                        </w:rPr>
                        <w:fldChar w:fldCharType="separate"/>
                      </w:r>
                      <w:r w:rsidRPr="001E785D">
                        <w:rPr>
                          <w:b/>
                          <w:sz w:val="20"/>
                          <w:szCs w:val="20"/>
                        </w:rPr>
                        <w:t>3</w:t>
                      </w:r>
                    </w:ins>
                    <w:ins w:id="306" w:author="filip" w:date="2015-07-15T19:07:00Z">
                      <w:r w:rsidR="00606047" w:rsidRPr="001E785D">
                        <w:rPr>
                          <w:b/>
                          <w:sz w:val="20"/>
                          <w:szCs w:val="20"/>
                        </w:rPr>
                        <w:fldChar w:fldCharType="end"/>
                      </w:r>
                    </w:ins>
                    <w:ins w:id="307" w:author="filip" w:date="2015-07-15T19:08:00Z">
                      <w:r w:rsidRPr="001E785D">
                        <w:rPr>
                          <w:b/>
                          <w:sz w:val="20"/>
                          <w:szCs w:val="20"/>
                        </w:rPr>
                        <w:t>.</w:t>
                      </w:r>
                      <w:proofErr w:type="gramEnd"/>
                      <w:r w:rsidRPr="001E785D">
                        <w:rPr>
                          <w:b/>
                          <w:sz w:val="20"/>
                          <w:szCs w:val="20"/>
                        </w:rPr>
                        <w:t xml:space="preserve"> </w:t>
                      </w:r>
                      <w:r w:rsidR="00606047" w:rsidRPr="00606047">
                        <w:rPr>
                          <w:sz w:val="20"/>
                          <w:szCs w:val="20"/>
                          <w:rPrChange w:id="308" w:author="filip" w:date="2015-07-15T19:08:00Z">
                            <w:rPr>
                              <w:b/>
                              <w:sz w:val="20"/>
                              <w:szCs w:val="20"/>
                            </w:rPr>
                          </w:rPrChange>
                        </w:rPr>
                        <w:t>Discharging simulation of the lead-acid battery cell from Figure 2D, with the initial amount of substances as described in the text.</w:t>
                      </w:r>
                    </w:ins>
                  </w:p>
                </w:txbxContent>
              </v:textbox>
              <w10:wrap type="topAndBottom"/>
            </v:shape>
          </w:pict>
        </w:r>
      </w:ins>
      <w:del w:id="309" w:author="filip" w:date="2015-07-15T18:57:00Z">
        <w:r w:rsidRPr="00606047">
          <w:rPr>
            <w:b/>
            <w:noProof/>
            <w:sz w:val="20"/>
            <w:szCs w:val="20"/>
          </w:rPr>
          <w:pict>
            <v:shape id="_x0000_s1029" type="#_x0000_t75" style="position:absolute;left:0;text-align:left;margin-left:-3.05pt;margin-top:318.7pt;width:507pt;height:399.4pt;z-index:251655680">
              <v:imagedata r:id="rId13" o:title="F2"/>
              <w10:wrap type="square"/>
            </v:shape>
          </w:pict>
        </w:r>
      </w:del>
      <w:r w:rsidR="009B6909" w:rsidRPr="00240CAF">
        <w:t>As mentioned</w:t>
      </w:r>
      <w:r w:rsidR="00AE382B" w:rsidRPr="00240CAF">
        <w:t xml:space="preserve"> above,</w:t>
      </w:r>
      <w:r w:rsidR="009B6909" w:rsidRPr="00240CAF">
        <w:t xml:space="preserve"> </w:t>
      </w:r>
      <w:r w:rsidR="00AE382B" w:rsidRPr="00240CAF">
        <w:t>the appropriate substance data</w:t>
      </w:r>
      <w:ins w:id="310" w:author="filip" w:date="2015-07-15T18:56:00Z">
        <w:r w:rsidR="00E46F8E">
          <w:t xml:space="preserve"> </w:t>
        </w:r>
      </w:ins>
      <w:del w:id="311" w:author="filip" w:date="2015-07-15T18:56:00Z">
        <w:r w:rsidR="00AE382B" w:rsidRPr="00240CAF" w:rsidDel="00E46F8E">
          <w:delText xml:space="preserve"> </w:delText>
        </w:r>
      </w:del>
      <w:r w:rsidR="009B6909" w:rsidRPr="00240CAF">
        <w:t xml:space="preserve">for all </w:t>
      </w:r>
      <w:r w:rsidR="00AE382B" w:rsidRPr="00240CAF">
        <w:t xml:space="preserve">these </w:t>
      </w:r>
      <w:r w:rsidR="009B6909" w:rsidRPr="00240CAF">
        <w:t xml:space="preserve">substances must be </w:t>
      </w:r>
      <w:ins w:id="312" w:author="filip" w:date="2015-07-15T18:56:00Z">
        <w:r w:rsidR="00E46F8E">
          <w:br/>
        </w:r>
      </w:ins>
      <w:del w:id="313" w:author="filip" w:date="2015-07-15T18:55:00Z">
        <w:r w:rsidR="00CD2CC4" w:rsidDel="00E46F8E">
          <w:br/>
        </w:r>
      </w:del>
      <w:r w:rsidR="009B6909"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proofErr w:type="spellStart"/>
      <w:r w:rsidR="00DD449F" w:rsidRPr="00240CAF">
        <w:t>Examples.Substances</w:t>
      </w:r>
      <w:r w:rsidR="002F0EB8" w:rsidRPr="00240CAF">
        <w:t>.</w:t>
      </w:r>
      <w:r w:rsidR="009B6909" w:rsidRPr="00240CAF">
        <w:t>Water_liquid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9B6909" w:rsidRPr="00240CAF">
        <w:t>Lead_solid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5E0C92" w:rsidRPr="00240CAF">
        <w:t>Lead_dioxide_solid</w:t>
      </w:r>
      <w:proofErr w:type="spellEnd"/>
      <w:r w:rsidR="000106B6" w:rsidRPr="00240CAF">
        <w:t>’</w:t>
      </w:r>
      <w:r w:rsidR="005E0C92" w:rsidRPr="00240CAF">
        <w:t xml:space="preserve">, </w:t>
      </w:r>
      <w:r w:rsidR="000106B6" w:rsidRPr="00240CAF">
        <w:t>‘</w:t>
      </w:r>
      <w:r w:rsidR="002F0EB8" w:rsidRPr="00240CAF">
        <w:t>.</w:t>
      </w:r>
      <w:proofErr w:type="spellStart"/>
      <w:r w:rsidR="005E0C92" w:rsidRPr="00240CAF">
        <w:t>Lead_sulfate_solid</w:t>
      </w:r>
      <w:proofErr w:type="spellEnd"/>
      <w:r w:rsidR="000106B6" w:rsidRPr="00240CAF">
        <w:t>’</w:t>
      </w:r>
      <w:r w:rsidR="00A45F5E" w:rsidRPr="00240CAF">
        <w:t>,</w:t>
      </w:r>
      <w:r w:rsidR="009B6909" w:rsidRPr="00240CAF">
        <w:t xml:space="preserve"> and so on. The last</w:t>
      </w:r>
      <w:r w:rsidR="005E0C92" w:rsidRPr="00240CAF">
        <w:t>,</w:t>
      </w:r>
      <w:r w:rsidR="009B6909" w:rsidRPr="00240CAF">
        <w:t xml:space="preserve"> very special substance</w:t>
      </w:r>
      <w:r w:rsidR="00A45F5E" w:rsidRPr="00240CAF">
        <w:t xml:space="preserve"> to </w:t>
      </w:r>
      <w:ins w:id="314" w:author="filip" w:date="2015-07-15T18:56:00Z">
        <w:r w:rsidR="00E46F8E">
          <w:br/>
        </w:r>
      </w:ins>
      <w:r w:rsidR="00A45F5E" w:rsidRPr="00240CAF">
        <w:t>be included</w:t>
      </w:r>
      <w:r w:rsidR="009B6909" w:rsidRPr="00240CAF">
        <w:t xml:space="preserve"> is an electron. This class is called </w:t>
      </w:r>
      <w:r w:rsidR="00A45F5E" w:rsidRPr="00240CAF">
        <w:t>‘</w:t>
      </w:r>
      <w:proofErr w:type="spellStart"/>
      <w:r w:rsidR="009B6909" w:rsidRPr="00240CAF">
        <w:t>Components.Ele</w:t>
      </w:r>
      <w:r w:rsidR="006B15F8" w:rsidRPr="00240CAF">
        <w:t>ctron</w:t>
      </w:r>
      <w:r w:rsidR="006630D9">
        <w:t>Transfer</w:t>
      </w:r>
      <w:proofErr w:type="spellEnd"/>
      <w:r w:rsidR="00A45F5E" w:rsidRPr="00240CAF">
        <w:t>’</w:t>
      </w:r>
      <w:r w:rsidR="006B15F8" w:rsidRPr="00240CAF">
        <w:t xml:space="preserve"> and it must be added </w:t>
      </w:r>
      <w:r w:rsidR="00B47EF8" w:rsidRPr="00240CAF">
        <w:t xml:space="preserve">in order </w:t>
      </w:r>
      <w:r w:rsidR="006B15F8" w:rsidRPr="00240CAF">
        <w:t xml:space="preserve">for </w:t>
      </w:r>
      <w:r w:rsidR="009B6909" w:rsidRPr="00240CAF">
        <w:t>each electrode to trans</w:t>
      </w:r>
      <w:r w:rsidR="00EC7901">
        <w:t>fer</w:t>
      </w:r>
      <w:r w:rsidR="009B6909" w:rsidRPr="00240CAF">
        <w:t xml:space="preserve"> electron from the chemical </w:t>
      </w:r>
      <w:r w:rsidR="00EC7901">
        <w:t>reaction to the electric circuit (Figure 2C)</w:t>
      </w:r>
      <w:r w:rsidR="009B6909" w:rsidRPr="00240CAF">
        <w:t xml:space="preserve">. Each of these substances must be connected to the appropriate solution using </w:t>
      </w:r>
      <w:r w:rsidR="00B47EF8" w:rsidRPr="00240CAF">
        <w:t xml:space="preserve">a </w:t>
      </w:r>
      <w:r w:rsidR="009B6909"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009B6909" w:rsidRPr="00240CAF">
        <w:t xml:space="preserve">. </w:t>
      </w:r>
      <w:r w:rsidR="00756B4A" w:rsidRPr="00240CAF">
        <w:t xml:space="preserve">By having </w:t>
      </w:r>
      <w:r w:rsidR="009B6909" w:rsidRPr="00240CAF">
        <w:t xml:space="preserve">all </w:t>
      </w:r>
      <w:r w:rsidR="00756B4A" w:rsidRPr="00240CAF">
        <w:t xml:space="preserve">these </w:t>
      </w:r>
      <w:r w:rsidR="009B6909" w:rsidRPr="00240CAF">
        <w:t>substances</w:t>
      </w:r>
      <w:r w:rsidR="00756B4A" w:rsidRPr="00240CAF">
        <w:t>,</w:t>
      </w:r>
      <w:r w:rsidR="009B6909" w:rsidRPr="00240CAF">
        <w:t xml:space="preserve"> it is possible to implement the chemical reactions. Drag</w:t>
      </w:r>
      <w:r w:rsidR="00756B4A" w:rsidRPr="00240CAF">
        <w:t>ging</w:t>
      </w:r>
      <w:r w:rsidR="009B6909" w:rsidRPr="00240CAF">
        <w:t xml:space="preserve"> and drop</w:t>
      </w:r>
      <w:r w:rsidR="00756B4A" w:rsidRPr="00240CAF">
        <w:t>ping</w:t>
      </w:r>
      <w:r w:rsidR="009B6909" w:rsidRPr="00240CAF">
        <w:t xml:space="preserve"> </w:t>
      </w:r>
      <w:r w:rsidR="00756B4A" w:rsidRPr="00240CAF">
        <w:t xml:space="preserve">the </w:t>
      </w:r>
      <w:r w:rsidR="009B6909" w:rsidRPr="00240CAF">
        <w:t xml:space="preserve">library class </w:t>
      </w:r>
      <w:r w:rsidR="00756B4A" w:rsidRPr="00240CAF">
        <w:t>‘</w:t>
      </w:r>
      <w:proofErr w:type="spellStart"/>
      <w:r w:rsidR="009B6909" w:rsidRPr="00240CAF">
        <w:t>Components.Reaction</w:t>
      </w:r>
      <w:proofErr w:type="spellEnd"/>
      <w:r w:rsidR="00756B4A" w:rsidRPr="00240CAF">
        <w:t>’</w:t>
      </w:r>
      <w:r w:rsidR="009B6909" w:rsidRPr="00240CAF">
        <w:t xml:space="preserve"> for both chemical reactions</w:t>
      </w:r>
      <w:r w:rsidR="00756B4A" w:rsidRPr="00240CAF">
        <w:t>,</w:t>
      </w:r>
      <w:r w:rsidR="009B6909" w:rsidRPr="00240CAF">
        <w:t xml:space="preserve"> and setting </w:t>
      </w:r>
      <w:r w:rsidR="00756B4A" w:rsidRPr="00240CAF">
        <w:t xml:space="preserve">their </w:t>
      </w:r>
      <w:r w:rsidR="009B6909" w:rsidRPr="00240CAF">
        <w:t xml:space="preserve">parameters </w:t>
      </w:r>
      <w:r w:rsidR="00756B4A" w:rsidRPr="00240CAF">
        <w:t xml:space="preserve">as an </w:t>
      </w:r>
      <w:r w:rsidR="009B6909" w:rsidRPr="00240CAF">
        <w:t>appropriate number of reactants</w:t>
      </w:r>
      <w:r w:rsidR="00937E11" w:rsidRPr="00240CAF">
        <w:t>,</w:t>
      </w:r>
      <w:r w:rsidR="009B6909" w:rsidRPr="00240CAF">
        <w:t xml:space="preserve"> products and </w:t>
      </w:r>
      <w:proofErr w:type="spellStart"/>
      <w:r w:rsidR="009B6909" w:rsidRPr="00240CAF">
        <w:t>stoichiometry</w:t>
      </w:r>
      <w:proofErr w:type="spellEnd"/>
      <w:r w:rsidR="00937E11" w:rsidRPr="00240CAF">
        <w:t>,</w:t>
      </w:r>
      <w:r w:rsidR="009B6909" w:rsidRPr="00240CAF">
        <w:t xml:space="preserve"> allows </w:t>
      </w:r>
      <w:r w:rsidR="00937E11" w:rsidRPr="00240CAF">
        <w:t xml:space="preserve">the </w:t>
      </w:r>
      <w:r w:rsidR="009B6909" w:rsidRPr="00240CAF">
        <w:t>connect</w:t>
      </w:r>
      <w:r w:rsidR="00937E11" w:rsidRPr="00240CAF">
        <w:t>ion of</w:t>
      </w:r>
      <w:r w:rsidR="009B6909" w:rsidRPr="00240CAF">
        <w:t xml:space="preserve"> each substance with the reaction</w:t>
      </w:r>
      <w:r w:rsidR="00E81DEA" w:rsidRPr="00240CAF">
        <w:t>,</w:t>
      </w:r>
      <w:r w:rsidR="009B6909"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009B6909" w:rsidRPr="00240CAF">
        <w:t xml:space="preserve">. This setting can be done using </w:t>
      </w:r>
      <w:r w:rsidR="00E81DEA" w:rsidRPr="00240CAF">
        <w:t xml:space="preserve">the </w:t>
      </w:r>
      <w:r w:rsidR="009B6909" w:rsidRPr="00240CAF">
        <w:t xml:space="preserve">parameter dialog of the cathode chemical reaction </w:t>
      </w:r>
      <w:r w:rsidR="001529F7" w:rsidRPr="00240CAF">
        <w:t xml:space="preserve">(1) </w:t>
      </w:r>
      <w:r w:rsidR="009B6909" w:rsidRPr="00240CAF">
        <w:t>as there are four types of substrates (</w:t>
      </w:r>
      <w:proofErr w:type="spellStart"/>
      <w:r w:rsidR="009B6909" w:rsidRPr="00240CAF">
        <w:t>nS</w:t>
      </w:r>
      <w:proofErr w:type="spellEnd"/>
      <w:r w:rsidR="009B6909" w:rsidRPr="00240CAF">
        <w:t xml:space="preserve">=4) with </w:t>
      </w:r>
      <w:proofErr w:type="spellStart"/>
      <w:r w:rsidR="009B6909" w:rsidRPr="00240CAF">
        <w:t>stoichiometric</w:t>
      </w:r>
      <w:proofErr w:type="spellEnd"/>
      <w:r w:rsidR="009B6909" w:rsidRPr="00240CAF">
        <w:t xml:space="preserve"> coefficients</w:t>
      </w:r>
      <w:r w:rsidR="004C77D8" w:rsidRPr="00240CAF">
        <w:t>:</w:t>
      </w:r>
      <w:r w:rsidR="009B6909" w:rsidRPr="00240CAF">
        <w:t xml:space="preserve"> </w:t>
      </w:r>
      <w:r w:rsidR="004C77D8" w:rsidRPr="00240CAF">
        <w:t xml:space="preserve">one </w:t>
      </w:r>
      <w:r w:rsidR="009B6909" w:rsidRPr="00240CAF">
        <w:t xml:space="preserve">for </w:t>
      </w:r>
      <w:r w:rsidR="004C77D8" w:rsidRPr="00240CAF">
        <w:t xml:space="preserve">the </w:t>
      </w:r>
      <w:r w:rsidR="009B6909"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009B6909" w:rsidRPr="00240CAF">
        <w:t xml:space="preserve"> (s={1,1,3,2})</w:t>
      </w:r>
      <w:r w:rsidR="00A047D1" w:rsidRPr="00240CAF">
        <w:t xml:space="preserve">. </w:t>
      </w:r>
    </w:p>
    <w:p w:rsidR="00B945F5" w:rsidRPr="00240CAF" w:rsidRDefault="00A047D1" w:rsidP="00404767">
      <w:pPr>
        <w:pStyle w:val="BodyTextIndented"/>
        <w:ind w:firstLine="284"/>
      </w:pPr>
      <w:r w:rsidRPr="00240CAF">
        <w:t>T</w:t>
      </w:r>
      <w:r w:rsidR="009B6909" w:rsidRPr="00240CAF">
        <w:t xml:space="preserve">here are </w:t>
      </w:r>
      <w:r w:rsidRPr="00240CAF">
        <w:t xml:space="preserve">also </w:t>
      </w:r>
      <w:r w:rsidR="009B6909" w:rsidRPr="00240CAF">
        <w:t>two types of products (</w:t>
      </w:r>
      <w:proofErr w:type="spellStart"/>
      <w:r w:rsidR="009B6909" w:rsidRPr="00240CAF">
        <w:t>nP</w:t>
      </w:r>
      <w:proofErr w:type="spellEnd"/>
      <w:r w:rsidR="009B6909" w:rsidRPr="00240CAF">
        <w:t xml:space="preserve">=2) with </w:t>
      </w:r>
      <w:proofErr w:type="spellStart"/>
      <w:r w:rsidR="009B6909" w:rsidRPr="00240CAF">
        <w:t>stoichiometry</w:t>
      </w:r>
      <w:proofErr w:type="spellEnd"/>
      <w:r w:rsidRPr="00240CAF">
        <w:t>:</w:t>
      </w:r>
      <w:r w:rsidR="009B6909" w:rsidRPr="00240CAF">
        <w:t xml:space="preserve"> </w:t>
      </w:r>
      <w:r w:rsidRPr="00240CAF">
        <w:t xml:space="preserve">one </w:t>
      </w:r>
      <w:r w:rsidR="009B6909" w:rsidRPr="00240CAF">
        <w:t>for PbSO</w:t>
      </w:r>
      <w:r w:rsidR="009B6909" w:rsidRPr="00240CAF">
        <w:rPr>
          <w:vertAlign w:val="subscript"/>
        </w:rPr>
        <w:t>4</w:t>
      </w:r>
      <w:r w:rsidR="009B6909" w:rsidRPr="00240CAF">
        <w:t xml:space="preserve"> and </w:t>
      </w:r>
      <w:r w:rsidRPr="00240CAF">
        <w:t xml:space="preserve">two </w:t>
      </w:r>
      <w:r w:rsidR="009B6909" w:rsidRPr="00240CAF">
        <w:t>for water (p</w:t>
      </w:r>
      <w:proofErr w:type="gramStart"/>
      <w:r w:rsidR="009B6909" w:rsidRPr="00240CAF">
        <w:t>={</w:t>
      </w:r>
      <w:proofErr w:type="gramEnd"/>
      <w:r w:rsidR="009B6909" w:rsidRPr="00240CAF">
        <w:t>1,2})</w:t>
      </w:r>
      <w:r w:rsidR="00F479D4" w:rsidRPr="00240CAF">
        <w:t>,</w:t>
      </w:r>
      <w:r w:rsidR="009B6909" w:rsidRPr="00240CAF">
        <w:t xml:space="preserve"> following the chemical scheme of the first chemical reaction above. After setting the number of reactants and products</w:t>
      </w:r>
      <w:r w:rsidR="00F479D4" w:rsidRPr="00240CAF">
        <w:t>,</w:t>
      </w:r>
      <w:r w:rsidR="009B6909" w:rsidRPr="00240CAF">
        <w:t xml:space="preserve"> </w:t>
      </w:r>
      <w:r w:rsidR="00F479D4" w:rsidRPr="00240CAF">
        <w:t xml:space="preserve">it </w:t>
      </w:r>
      <w:r w:rsidR="009B6909" w:rsidRPr="00240CAF">
        <w:t>is possible to connect the substances with react</w:t>
      </w:r>
      <w:r w:rsidR="00DD449F" w:rsidRPr="00240CAF">
        <w:t>ion</w:t>
      </w:r>
      <w:r w:rsidR="00F479D4" w:rsidRPr="00240CAF">
        <w:t>s</w:t>
      </w:r>
      <w:r w:rsidR="00DD449F" w:rsidRPr="00240CAF">
        <w:t>. Each instance of reaction h</w:t>
      </w:r>
      <w:r w:rsidR="009B6909" w:rsidRPr="00240CAF">
        <w:t>as an array of connectors for substrates and an array of connectors for products</w:t>
      </w:r>
      <w:r w:rsidR="003E1277" w:rsidRPr="00240CAF">
        <w:t>;</w:t>
      </w:r>
      <w:r w:rsidR="009B6909" w:rsidRPr="00240CAF">
        <w:t xml:space="preserve"> the user must be very carefu</w:t>
      </w:r>
      <w:r w:rsidR="00DD449F" w:rsidRPr="00240CAF">
        <w:t>l to connect each element of the</w:t>
      </w:r>
      <w:r w:rsidR="009B6909" w:rsidRPr="00240CAF">
        <w:t>s</w:t>
      </w:r>
      <w:r w:rsidR="00DD449F" w:rsidRPr="00240CAF">
        <w:t>e</w:t>
      </w:r>
      <w:r w:rsidR="009B6909" w:rsidRPr="00240CAF">
        <w:t xml:space="preserve"> array</w:t>
      </w:r>
      <w:r w:rsidR="00DD449F" w:rsidRPr="00240CAF">
        <w:t>s</w:t>
      </w:r>
      <w:r w:rsidR="009B6909" w:rsidRPr="00240CAF">
        <w:t xml:space="preserve"> in the same order as defined </w:t>
      </w:r>
      <w:r w:rsidR="002F0EB8" w:rsidRPr="00240CAF">
        <w:t xml:space="preserve">by </w:t>
      </w:r>
      <w:proofErr w:type="spellStart"/>
      <w:r w:rsidR="009B6909" w:rsidRPr="00240CAF">
        <w:t>stoichiometric</w:t>
      </w:r>
      <w:proofErr w:type="spellEnd"/>
      <w:r w:rsidR="009B6909" w:rsidRPr="00240CAF">
        <w:t xml:space="preserve"> coefficients.</w:t>
      </w:r>
      <w:ins w:id="315" w:author="filip" w:date="2015-07-15T20:24:00Z">
        <w:r w:rsidR="00BC3641">
          <w:t xml:space="preserve"> </w:t>
        </w:r>
      </w:ins>
      <w:del w:id="316" w:author="filip" w:date="2015-07-15T20:24:00Z">
        <w:r w:rsidR="009B6909" w:rsidRPr="00240CAF" w:rsidDel="00BC3641">
          <w:delText xml:space="preserve"> </w:delText>
        </w:r>
      </w:del>
      <w:r w:rsidR="009B6909" w:rsidRPr="00240CAF">
        <w:t>This means that</w:t>
      </w:r>
      <w:r w:rsidR="003E1277" w:rsidRPr="00240CAF">
        <w:t>,</w:t>
      </w:r>
      <w:r w:rsidR="009B6909" w:rsidRPr="00240CAF">
        <w:t xml:space="preserve"> for example</w:t>
      </w:r>
      <w:r w:rsidR="003E1277" w:rsidRPr="00240CAF">
        <w:t>,</w:t>
      </w:r>
      <w:r w:rsidR="009B6909" w:rsidRPr="00240CAF">
        <w:t xml:space="preserve"> the water must be connected in </w:t>
      </w:r>
      <w:r w:rsidR="006630D9">
        <w:t>i</w:t>
      </w:r>
      <w:r w:rsidR="003E1277" w:rsidRPr="00240CAF">
        <w:t xml:space="preserve">ndex </w:t>
      </w:r>
      <w:r w:rsidR="009B6909" w:rsidRPr="00240CAF">
        <w:t xml:space="preserve">2 </w:t>
      </w:r>
      <w:r w:rsidR="003E1277" w:rsidRPr="00240CAF">
        <w:t xml:space="preserve">to </w:t>
      </w:r>
      <w:r w:rsidR="009B6909"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w:t>
      </w:r>
      <w:proofErr w:type="spellStart"/>
      <w:r w:rsidR="000650F3" w:rsidRPr="00240CAF">
        <w:t>stoichiometric</w:t>
      </w:r>
      <w:proofErr w:type="spellEnd"/>
      <w:r w:rsidR="000650F3" w:rsidRPr="00240CAF">
        <w:t xml:space="preserve"> coefficients in reaction (1)</w:t>
      </w:r>
      <w:r w:rsidR="009B6909" w:rsidRPr="00240CAF">
        <w:t>. The chemical reaction</w:t>
      </w:r>
      <w:r w:rsidR="001529F7" w:rsidRPr="00240CAF">
        <w:t xml:space="preserve"> (2)</w:t>
      </w:r>
      <w:r w:rsidR="009B6909" w:rsidRPr="00240CAF">
        <w:t xml:space="preserve"> </w:t>
      </w:r>
      <w:r w:rsidR="009B6909" w:rsidRPr="00240CAF">
        <w:lastRenderedPageBreak/>
        <w:t xml:space="preserve">must be set analogically as </w:t>
      </w:r>
      <w:proofErr w:type="spellStart"/>
      <w:r w:rsidR="009B6909" w:rsidRPr="00240CAF">
        <w:t>nS</w:t>
      </w:r>
      <w:proofErr w:type="spellEnd"/>
      <w:r w:rsidR="009B6909" w:rsidRPr="00240CAF">
        <w:t xml:space="preserve">=2, </w:t>
      </w:r>
      <w:proofErr w:type="spellStart"/>
      <w:r w:rsidR="009B6909" w:rsidRPr="00240CAF">
        <w:t>nP</w:t>
      </w:r>
      <w:proofErr w:type="spellEnd"/>
      <w:r w:rsidR="009B6909" w:rsidRPr="00240CAF">
        <w:t xml:space="preserve">=3, p={1,1,2} with connections of substance ports of </w:t>
      </w:r>
      <w:proofErr w:type="spellStart"/>
      <w:r w:rsidR="009B6909" w:rsidRPr="00240CAF">
        <w:t>Pb</w:t>
      </w:r>
      <w:proofErr w:type="spellEnd"/>
      <w:r w:rsidR="009B6909" w:rsidRPr="00240CAF">
        <w:t xml:space="preserve"> to substrate[1], HSO</w:t>
      </w:r>
      <w:r w:rsidR="009B6909" w:rsidRPr="00240CAF">
        <w:rPr>
          <w:vertAlign w:val="subscript"/>
        </w:rPr>
        <w:t>4</w:t>
      </w:r>
      <w:r w:rsidR="001760D5" w:rsidRPr="00240CAF">
        <w:rPr>
          <w:vertAlign w:val="superscript"/>
        </w:rPr>
        <w:t>-</w:t>
      </w:r>
      <w:r w:rsidR="009B6909" w:rsidRPr="00240CAF">
        <w:t xml:space="preserve"> to substrate[2], PbSO</w:t>
      </w:r>
      <w:r w:rsidR="009B6909" w:rsidRPr="00240CAF">
        <w:rPr>
          <w:vertAlign w:val="subscript"/>
        </w:rPr>
        <w:t>4</w:t>
      </w:r>
      <w:r w:rsidR="009B6909" w:rsidRPr="00240CAF">
        <w:t xml:space="preserve"> to product[1], H</w:t>
      </w:r>
      <w:r w:rsidR="009B6909" w:rsidRPr="00240CAF">
        <w:rPr>
          <w:vertAlign w:val="superscript"/>
        </w:rPr>
        <w:t>+</w:t>
      </w:r>
      <w:r w:rsidR="009B6909" w:rsidRPr="00240CAF">
        <w:t xml:space="preserve"> to product[2] and e</w:t>
      </w:r>
      <w:r w:rsidR="009B6909" w:rsidRPr="00240CAF">
        <w:rPr>
          <w:vertAlign w:val="superscript"/>
        </w:rPr>
        <w:t>-</w:t>
      </w:r>
      <w:r w:rsidR="00445D0B" w:rsidRPr="00240CAF">
        <w:t xml:space="preserve"> to prod</w:t>
      </w:r>
      <w:r w:rsidR="009B6909" w:rsidRPr="00240CAF">
        <w:t>uct[3]</w:t>
      </w:r>
      <w:r w:rsidR="00C05129" w:rsidRPr="00240CAF">
        <w:t>,</w:t>
      </w:r>
      <w:r w:rsidR="009B6909" w:rsidRPr="00240CAF">
        <w:t xml:space="preserve"> as </w:t>
      </w:r>
      <w:r w:rsidR="002F0EB8" w:rsidRPr="00240CAF">
        <w:t>represented in Figure 2</w:t>
      </w:r>
      <w:r w:rsidR="00EC7901">
        <w:t>D</w:t>
      </w:r>
      <w:r w:rsidR="009B6909"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proofErr w:type="spellStart"/>
      <w:r w:rsidR="009B6909" w:rsidRPr="00240CAF">
        <w:t>Pb</w:t>
      </w:r>
      <w:proofErr w:type="spellEnd"/>
      <w:r w:rsidR="009B6909" w:rsidRPr="00240CAF">
        <w:t xml:space="preserve">.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w:t>
      </w:r>
      <w:proofErr w:type="spellStart"/>
      <w:r w:rsidR="009B6909" w:rsidRPr="00240CAF">
        <w:t>Pb</w:t>
      </w:r>
      <w:proofErr w:type="spellEnd"/>
      <w:r w:rsidR="009B6909" w:rsidRPr="00240CAF">
        <w:t xml:space="preserve">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606047" w:rsidP="00C608EB">
      <w:pPr>
        <w:pStyle w:val="BodyTextIndented"/>
      </w:pPr>
      <w:ins w:id="317" w:author="filip" w:date="2015-07-15T19:09:00Z">
        <w:r w:rsidRPr="00606047">
          <w:rPr>
            <w:noProof/>
          </w:rPr>
          <w:pict>
            <v:shape id="_x0000_s1031" type="#_x0000_t75" style="position:absolute;left:0;text-align:left;margin-left:-.1pt;margin-top:110.75pt;width:234pt;height:150pt;z-index:251656704">
              <v:imagedata r:id="rId14" o:title="F3"/>
              <w10:wrap type="square"/>
            </v:shape>
          </w:pict>
        </w:r>
      </w:ins>
      <w:r w:rsidR="001E1729" w:rsidRPr="00240CAF">
        <w:t>These batteries</w:t>
      </w:r>
      <w:r w:rsidR="009B6909" w:rsidRPr="00240CAF">
        <w:t xml:space="preserve"> can be connected to any electrical circuit</w:t>
      </w:r>
      <w:r w:rsidR="001E1729" w:rsidRPr="00240CAF">
        <w:t xml:space="preserve"> that</w:t>
      </w:r>
      <w:r w:rsidR="009B6909" w:rsidRPr="00240CAF">
        <w:t xml:space="preserve"> is slowly discharging. For example</w:t>
      </w:r>
      <w:r w:rsidR="001E1729" w:rsidRPr="00240CAF">
        <w:t>,</w:t>
      </w:r>
      <w:r w:rsidR="009B6909" w:rsidRPr="00240CAF">
        <w:t xml:space="preserve"> if we only connect the simple electric resistance of 1 Ohm as expressed in Figure </w:t>
      </w:r>
      <w:r w:rsidR="00EC7901">
        <w:t>2D</w:t>
      </w:r>
      <w:r w:rsidR="001E1729"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606047" w:rsidP="005E0C92">
      <w:pPr>
        <w:pStyle w:val="Nadpis1"/>
      </w:pPr>
      <w:del w:id="318" w:author="filip" w:date="2015-07-15T19:06:00Z">
        <w:r w:rsidRPr="00606047">
          <w:rPr>
            <w:noProof/>
            <w:sz w:val="21"/>
          </w:rPr>
          <w:pict>
            <v:shape id="_x0000_s1039" type="#_x0000_t75" style="position:absolute;left:0;text-align:left;margin-left:.65pt;margin-top:159.6pt;width:234pt;height:150pt;z-index:251657728">
              <v:imagedata r:id="rId14" o:title="F3"/>
              <w10:wrap type="square"/>
            </v:shape>
          </w:pict>
        </w:r>
      </w:del>
      <w:r w:rsidR="009B6909" w:rsidRPr="00240CAF">
        <w:t xml:space="preserve">Example of </w:t>
      </w:r>
      <w:r w:rsidR="00EC77AA" w:rsidRPr="00240CAF">
        <w:t xml:space="preserve">the Hydrogen Burning </w:t>
      </w:r>
      <w:del w:id="319" w:author="Marek Mateják" w:date="2015-07-15T16:37:00Z">
        <w:r w:rsidR="00EC77AA" w:rsidRPr="00240CAF" w:rsidDel="00D907B1">
          <w:delText>Engine</w:delText>
        </w:r>
      </w:del>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606047"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606047" w:rsidRPr="00240CAF">
              <w:rPr>
                <w:sz w:val="21"/>
                <w:szCs w:val="21"/>
              </w:rPr>
              <w:fldChar w:fldCharType="separate"/>
            </w:r>
            <w:r w:rsidR="004664B7">
              <w:rPr>
                <w:rFonts w:ascii="Times New Roman" w:hAnsi="Times New Roman" w:cs="Times New Roman"/>
                <w:noProof/>
                <w:sz w:val="21"/>
                <w:szCs w:val="21"/>
                <w:lang w:val="en-US"/>
              </w:rPr>
              <w:t>3</w:t>
            </w:r>
            <w:r w:rsidR="00606047" w:rsidRPr="00240CAF">
              <w:rPr>
                <w:sz w:val="21"/>
                <w:szCs w:val="21"/>
              </w:rPr>
              <w:fldChar w:fldCharType="end"/>
            </w:r>
            <w:r w:rsidRPr="00240CAF">
              <w:rPr>
                <w:rFonts w:ascii="Times New Roman" w:hAnsi="Times New Roman" w:cs="Times New Roman"/>
                <w:sz w:val="21"/>
                <w:szCs w:val="21"/>
                <w:lang w:val="en-US"/>
              </w:rPr>
              <w:t>)</w:t>
            </w:r>
          </w:p>
        </w:tc>
      </w:tr>
    </w:tbl>
    <w:p w:rsidR="001E785D" w:rsidDel="001E785D" w:rsidRDefault="00F06DF2" w:rsidP="001E785D">
      <w:pPr>
        <w:pStyle w:val="BodyTextIndented"/>
        <w:ind w:firstLine="0"/>
        <w:rPr>
          <w:del w:id="320" w:author="filip" w:date="2015-07-15T19:08:00Z"/>
        </w:rPr>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moveToRangeStart w:id="321" w:author="filip" w:date="2015-07-15T19:07:00Z" w:name="move424750559"/>
      <w:moveTo w:id="322" w:author="filip" w:date="2015-07-15T19:07:00Z">
        <w:del w:id="323" w:author="filip" w:date="2015-07-15T19:07:00Z">
          <w:r w:rsidR="001E785D" w:rsidRPr="00EC7901" w:rsidDel="001E785D">
            <w:rPr>
              <w:b/>
            </w:rPr>
            <w:delText xml:space="preserve">Figure </w:delText>
          </w:r>
          <w:r w:rsidR="00606047" w:rsidRPr="00EC7901" w:rsidDel="001E785D">
            <w:rPr>
              <w:b/>
              <w:bCs/>
            </w:rPr>
            <w:fldChar w:fldCharType="begin"/>
          </w:r>
          <w:r w:rsidR="001E785D" w:rsidRPr="00EC7901" w:rsidDel="001E785D">
            <w:rPr>
              <w:b/>
            </w:rPr>
            <w:delInstrText xml:space="preserve"> SEQ Figure \* ARABIC </w:delInstrText>
          </w:r>
          <w:r w:rsidR="00606047" w:rsidRPr="00EC7901" w:rsidDel="001E785D">
            <w:rPr>
              <w:b/>
              <w:bCs/>
            </w:rPr>
            <w:fldChar w:fldCharType="separate"/>
          </w:r>
          <w:r w:rsidR="001E785D" w:rsidDel="001E785D">
            <w:rPr>
              <w:b/>
              <w:noProof/>
            </w:rPr>
            <w:delText>3</w:delText>
          </w:r>
          <w:r w:rsidR="00606047" w:rsidRPr="00EC7901" w:rsidDel="001E785D">
            <w:rPr>
              <w:b/>
              <w:bCs/>
            </w:rPr>
            <w:fldChar w:fldCharType="end"/>
          </w:r>
          <w:r w:rsidR="001E785D" w:rsidRPr="006C7BC8" w:rsidDel="001E785D">
            <w:rPr>
              <w:b/>
            </w:rPr>
            <w:delText>.</w:delText>
          </w:r>
          <w:r w:rsidR="001E785D" w:rsidRPr="00240CAF" w:rsidDel="001E785D">
            <w:delText xml:space="preserve"> </w:delText>
          </w:r>
          <w:r w:rsidR="001E785D" w:rsidRPr="00EC7901" w:rsidDel="001E785D">
            <w:delText xml:space="preserve">Discharging simulation of </w:delText>
          </w:r>
          <w:r w:rsidR="001E785D" w:rsidRPr="00404767" w:rsidDel="001E785D">
            <w:delText xml:space="preserve">the </w:delText>
          </w:r>
          <w:r w:rsidR="001E785D" w:rsidRPr="00EC7901" w:rsidDel="001E785D">
            <w:delText xml:space="preserve">lead-acid battery cell from Figure </w:delText>
          </w:r>
          <w:r w:rsidR="001E785D" w:rsidDel="001E785D">
            <w:delText>2D</w:delText>
          </w:r>
          <w:r w:rsidR="001E785D" w:rsidRPr="00EC7901" w:rsidDel="001E785D">
            <w:delText xml:space="preserve">, with the initial amount of substances as described in </w:delText>
          </w:r>
          <w:r w:rsidR="001E785D" w:rsidRPr="00404767" w:rsidDel="001E785D">
            <w:delText>the</w:delText>
          </w:r>
          <w:r w:rsidR="001E785D" w:rsidRPr="00240CAF" w:rsidDel="001E785D">
            <w:delText xml:space="preserve"> </w:delText>
          </w:r>
          <w:r w:rsidR="001E785D" w:rsidRPr="00EC7901" w:rsidDel="001E785D">
            <w:delText>text.</w:delText>
          </w:r>
        </w:del>
      </w:moveTo>
    </w:p>
    <w:moveToRangeEnd w:id="321"/>
    <w:p w:rsidR="00000000" w:rsidRDefault="00F444DC">
      <w:pPr>
        <w:pStyle w:val="BodyTextIndented"/>
        <w:ind w:firstLine="0"/>
        <w:pPrChange w:id="324" w:author="filip" w:date="2015-07-15T19:08:00Z">
          <w:pPr>
            <w:pStyle w:val="BodyTextIndented"/>
          </w:pPr>
        </w:pPrChange>
      </w:pPr>
    </w:p>
    <w:p w:rsidR="009B6909" w:rsidRPr="00240CAF" w:rsidRDefault="00606047" w:rsidP="009B6909">
      <w:pPr>
        <w:pStyle w:val="BodyTextIndented"/>
      </w:pPr>
      <w:ins w:id="325" w:author="filip" w:date="2015-07-15T19:11:00Z">
        <w:r w:rsidRPr="00606047">
          <w:rPr>
            <w:noProof/>
          </w:rPr>
          <w:lastRenderedPageBreak/>
          <w:pict>
            <v:shape id="_x0000_s1042" type="#_x0000_t75" style="position:absolute;left:0;text-align:left;margin-left:254.1pt;margin-top:-8.85pt;width:233.25pt;height:304.5pt;z-index:251664896">
              <v:imagedata r:id="rId15" o:title="F5"/>
              <w10:wrap type="topAndBottom"/>
            </v:shape>
          </w:pict>
        </w:r>
      </w:ins>
      <w:ins w:id="326" w:author="filip" w:date="2015-07-15T19:19:00Z">
        <w:r>
          <w:rPr>
            <w:noProof/>
            <w:lang w:val="cs-CZ" w:eastAsia="cs-CZ"/>
          </w:rPr>
          <w:pict>
            <v:shape id="_x0000_s1047" type="#_x0000_t202" style="position:absolute;left:0;text-align:left;margin-left:262.35pt;margin-top:300.85pt;width:234pt;height:97pt;z-index:251663872" stroked="f">
              <v:textbox style="mso-next-textbox:#_x0000_s1047" inset="0,0,0,0">
                <w:txbxContent>
                  <w:p w:rsidR="00E37D76" w:rsidRDefault="002802AD">
                    <w:pPr>
                      <w:pStyle w:val="Titulek"/>
                      <w:rPr>
                        <w:del w:id="327" w:author="filip" w:date="2015-07-15T19:19:00Z"/>
                        <w:rStyle w:val="FigureCaptionChar"/>
                        <w:b w:val="0"/>
                        <w:bCs/>
                        <w:sz w:val="21"/>
                        <w:szCs w:val="24"/>
                      </w:rPr>
                    </w:pPr>
                    <w:moveToRangeStart w:id="328" w:author="filip" w:date="2015-07-15T19:19:00Z" w:name="move424751289"/>
                    <w:proofErr w:type="gramStart"/>
                    <w:moveTo w:id="329" w:author="filip" w:date="2015-07-15T19:19:00Z">
                      <w:r w:rsidRPr="00240CAF">
                        <w:t xml:space="preserve">Figure </w:t>
                      </w:r>
                      <w:r w:rsidR="00606047">
                        <w:rPr>
                          <w:b w:val="0"/>
                          <w:bCs w:val="0"/>
                        </w:rPr>
                        <w:fldChar w:fldCharType="begin"/>
                      </w:r>
                      <w:r>
                        <w:instrText xml:space="preserve"> SEQ Figure \* ARABIC </w:instrText>
                      </w:r>
                      <w:r w:rsidR="00606047">
                        <w:rPr>
                          <w:b w:val="0"/>
                          <w:bCs w:val="0"/>
                        </w:rPr>
                        <w:fldChar w:fldCharType="separate"/>
                      </w:r>
                      <w:r>
                        <w:rPr>
                          <w:noProof/>
                        </w:rPr>
                        <w:t>5</w:t>
                      </w:r>
                      <w:r w:rsidR="00606047">
                        <w:rPr>
                          <w:b w:val="0"/>
                          <w:bCs w:val="0"/>
                        </w:rPr>
                        <w:fldChar w:fldCharType="end"/>
                      </w:r>
                      <w:r w:rsidRPr="00240CAF">
                        <w:t>.</w:t>
                      </w:r>
                      <w:proofErr w:type="gramEnd"/>
                      <w:r w:rsidRPr="00240CAF">
                        <w:t xml:space="preserve"> </w:t>
                      </w:r>
                      <w:proofErr w:type="gramStart"/>
                      <w:r w:rsidRPr="00240CAF">
                        <w:rPr>
                          <w:rStyle w:val="FigureCaptionChar"/>
                          <w:b w:val="0"/>
                        </w:rPr>
                        <w:t xml:space="preserve">Simulation of the hydrogen-burning experiment in Figure </w:t>
                      </w:r>
                      <w:del w:id="330" w:author="filip" w:date="2015-07-15T20:27:00Z">
                        <w:r w:rsidRPr="00240CAF" w:rsidDel="00BC3641">
                          <w:rPr>
                            <w:rStyle w:val="FigureCaptionChar"/>
                            <w:b w:val="0"/>
                          </w:rPr>
                          <w:delText>5</w:delText>
                        </w:r>
                      </w:del>
                    </w:moveTo>
                    <w:ins w:id="331" w:author="filip" w:date="2015-07-15T20:27:00Z">
                      <w:r w:rsidR="00BC3641">
                        <w:rPr>
                          <w:rStyle w:val="FigureCaptionChar"/>
                          <w:b w:val="0"/>
                        </w:rPr>
                        <w:t>4</w:t>
                      </w:r>
                    </w:ins>
                    <w:moveTo w:id="332" w:author="filip" w:date="2015-07-15T19:19:00Z">
                      <w:r w:rsidRPr="00240CAF">
                        <w:rPr>
                          <w:rStyle w:val="FigureCaptionChar"/>
                          <w:b w:val="0"/>
                        </w:rPr>
                        <w:t>.</w:t>
                      </w:r>
                      <w:proofErr w:type="gramEnd"/>
                      <w:r w:rsidRPr="00240CAF">
                        <w:rPr>
                          <w:rStyle w:val="FigureCaptionChar"/>
                          <w:b w:val="0"/>
                        </w:rPr>
                        <w:t xml:space="preserve"> The initial phase of th</w:t>
                      </w:r>
                      <w:r>
                        <w:rPr>
                          <w:rStyle w:val="FigureCaptionChar"/>
                          <w:b w:val="0"/>
                        </w:rPr>
                        <w:t xml:space="preserve">e explosion occurs very rapidly </w:t>
                      </w:r>
                      <w:r w:rsidRPr="00240CAF">
                        <w:rPr>
                          <w:rStyle w:val="FigureCaptionChar"/>
                          <w:b w:val="0"/>
                        </w:rPr>
                        <w:t xml:space="preserve">— the temperature reaches </w:t>
                      </w:r>
                      <w:r>
                        <w:rPr>
                          <w:rStyle w:val="FigureCaptionChar"/>
                          <w:b w:val="0"/>
                        </w:rPr>
                        <w:t xml:space="preserve">immediately </w:t>
                      </w:r>
                      <w:r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moveTo>
                    <w:ins w:id="333" w:author="filip" w:date="2015-07-15T19:19:00Z">
                      <w:r>
                        <w:rPr>
                          <w:rStyle w:val="FigureCaptionChar"/>
                          <w:b w:val="0"/>
                        </w:rPr>
                        <w:t>.</w:t>
                      </w:r>
                    </w:ins>
                    <w:moveTo w:id="334" w:author="filip" w:date="2015-07-15T19:19:00Z">
                      <w:del w:id="335" w:author="filip" w:date="2015-07-15T19:19:00Z">
                        <w:r w:rsidRPr="00240CAF" w:rsidDel="002802AD">
                          <w:rPr>
                            <w:rStyle w:val="FigureCaptionChar"/>
                            <w:b w:val="0"/>
                          </w:rPr>
                          <w:delText>.</w:delText>
                        </w:r>
                      </w:del>
                    </w:moveTo>
                  </w:p>
                  <w:moveToRangeEnd w:id="328"/>
                  <w:p w:rsidR="00000000" w:rsidRDefault="00F444DC">
                    <w:pPr>
                      <w:pStyle w:val="Titulek"/>
                      <w:pPrChange w:id="336" w:author="filip" w:date="2015-07-15T19:19:00Z">
                        <w:pPr/>
                      </w:pPrChange>
                    </w:pPr>
                  </w:p>
                </w:txbxContent>
              </v:textbox>
              <w10:wrap type="topAndBottom"/>
            </v:shape>
          </w:pict>
        </w:r>
      </w:ins>
      <w:ins w:id="337" w:author="filip" w:date="2015-07-15T19:12:00Z">
        <w:r w:rsidRPr="00606047">
          <w:rPr>
            <w:noProof/>
          </w:rPr>
          <w:pict>
            <v:shape id="_x0000_s1043" type="#_x0000_t202" style="position:absolute;left:0;text-align:left;margin-left:-.8pt;margin-top:289.8pt;width:234pt;height:60.05pt;z-index:251662848" stroked="f">
              <v:textbox style="mso-next-textbox:#_x0000_s1043" inset="0,0,0,0">
                <w:txbxContent>
                  <w:p w:rsidR="00000000" w:rsidRDefault="002802AD">
                    <w:pPr>
                      <w:pStyle w:val="Titulek"/>
                      <w:rPr>
                        <w:ins w:id="338" w:author="filip" w:date="2015-07-15T19:29:00Z"/>
                      </w:rPr>
                      <w:pPrChange w:id="339" w:author="filip" w:date="2015-07-15T19:12:00Z">
                        <w:pPr>
                          <w:pStyle w:val="BodyTextIndented"/>
                        </w:pPr>
                      </w:pPrChange>
                    </w:pPr>
                    <w:proofErr w:type="gramStart"/>
                    <w:ins w:id="340" w:author="filip" w:date="2015-07-15T19:12:00Z">
                      <w:r w:rsidRPr="006852BF">
                        <w:t>Figure 4.</w:t>
                      </w:r>
                      <w:proofErr w:type="gramEnd"/>
                      <w:r w:rsidRPr="006852BF">
                        <w:t xml:space="preserve"> </w:t>
                      </w:r>
                      <w:proofErr w:type="gramStart"/>
                      <w:r w:rsidR="00606047" w:rsidRPr="00606047">
                        <w:rPr>
                          <w:b w:val="0"/>
                          <w:rPrChange w:id="341" w:author="filip" w:date="2015-07-15T19:12:00Z">
                            <w:rPr>
                              <w:b/>
                              <w:bCs/>
                            </w:rPr>
                          </w:rPrChange>
                        </w:rPr>
                        <w:t>A hydrogen-burning piston with the spring above the piston and cooling to provide an environment with a constant temperature.</w:t>
                      </w:r>
                    </w:ins>
                    <w:proofErr w:type="gramEnd"/>
                  </w:p>
                  <w:p w:rsidR="00606047" w:rsidRDefault="00606047" w:rsidP="00606047">
                    <w:pPr>
                      <w:pPrChange w:id="342" w:author="filip" w:date="2015-07-15T19:29:00Z">
                        <w:pPr>
                          <w:pStyle w:val="BodyTextIndented"/>
                        </w:pPr>
                      </w:pPrChange>
                    </w:pPr>
                  </w:p>
                </w:txbxContent>
              </v:textbox>
              <w10:wrap type="square"/>
            </v:shape>
          </w:pict>
        </w:r>
      </w:ins>
      <w:ins w:id="343" w:author="filip" w:date="2015-07-15T19:29:00Z">
        <w:r w:rsidR="00F444DC">
          <w:rPr>
            <w:noProof/>
            <w:lang w:val="cs-CZ" w:eastAsia="cs-CZ"/>
          </w:rPr>
          <w:drawing>
            <wp:anchor distT="0" distB="0" distL="114300" distR="114300" simplePos="0" relativeHeight="251651584" behindDoc="0" locked="0" layoutInCell="1" allowOverlap="0">
              <wp:simplePos x="0" y="0"/>
              <wp:positionH relativeFrom="column">
                <wp:posOffset>151765</wp:posOffset>
              </wp:positionH>
              <wp:positionV relativeFrom="paragraph">
                <wp:posOffset>-62230</wp:posOffset>
              </wp:positionV>
              <wp:extent cx="2628900" cy="3733800"/>
              <wp:effectExtent l="0" t="0" r="0" b="0"/>
              <wp:wrapTopAndBottom/>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8900" cy="3733800"/>
                      </a:xfrm>
                      <a:prstGeom prst="rect">
                        <a:avLst/>
                      </a:prstGeom>
                      <a:noFill/>
                    </pic:spPr>
                  </pic:pic>
                </a:graphicData>
              </a:graphic>
            </wp:anchor>
          </w:drawing>
        </w:r>
      </w:ins>
      <w:r w:rsidR="00F06DF2" w:rsidRPr="00240CAF">
        <w:t>B</w:t>
      </w:r>
      <w:r w:rsidR="009B6909" w:rsidRPr="00240CAF">
        <w:t xml:space="preserve">uilding this model </w:t>
      </w:r>
      <w:r w:rsidR="00F72557">
        <w:t xml:space="preserve">(Figure 4) </w:t>
      </w:r>
      <w:r w:rsidR="009B6909" w:rsidRPr="00240CAF">
        <w:t xml:space="preserve">using the </w:t>
      </w:r>
      <w:ins w:id="344" w:author="kofrlab" w:date="2015-06-18T13:13:00Z">
        <w:r w:rsidR="002112D9">
          <w:t>C</w:t>
        </w:r>
      </w:ins>
      <w:del w:id="345" w:author="kofrlab" w:date="2015-06-18T13:13:00Z">
        <w:r w:rsidR="009B6909" w:rsidRPr="00240CAF" w:rsidDel="002112D9">
          <w:delText>c</w:delText>
        </w:r>
      </w:del>
      <w:r w:rsidR="009B6909" w:rsidRPr="00240CAF">
        <w:t xml:space="preserve">hemical library is very easy. </w:t>
      </w:r>
      <w:r w:rsidR="00F06DF2" w:rsidRPr="00240CAF">
        <w:t>F</w:t>
      </w:r>
      <w:r w:rsidR="009B6909" w:rsidRPr="00240CAF">
        <w:t>irst</w:t>
      </w:r>
      <w:r w:rsidR="00F06DF2" w:rsidRPr="00240CAF">
        <w:t>,</w:t>
      </w:r>
      <w:r w:rsidR="009B6909" w:rsidRPr="00240CAF">
        <w:t xml:space="preserve"> we drag and drop the library class </w:t>
      </w:r>
      <w:r w:rsidR="00F06DF2" w:rsidRPr="00240CAF">
        <w:t>‘</w:t>
      </w:r>
      <w:proofErr w:type="spellStart"/>
      <w:r w:rsidR="009B6909" w:rsidRPr="00240CAF">
        <w:t>C</w:t>
      </w:r>
      <w:r w:rsidR="00C67408" w:rsidRPr="00240CAF">
        <w:t>omponents.IdealGasSolution</w:t>
      </w:r>
      <w:proofErr w:type="spellEnd"/>
      <w:r w:rsidR="00F06DF2" w:rsidRPr="00240CAF">
        <w:t>’</w:t>
      </w:r>
      <w:r w:rsidR="009B6909" w:rsidRPr="00240CAF">
        <w:t xml:space="preserve"> </w:t>
      </w:r>
      <w:r w:rsidR="00F06DF2" w:rsidRPr="00240CAF">
        <w:t>in</w:t>
      </w:r>
      <w:r w:rsidR="009B6909" w:rsidRPr="00240CAF">
        <w:t>to the diagram of our new model</w:t>
      </w:r>
      <w:r w:rsidR="006630D9">
        <w:t>,</w:t>
      </w:r>
      <w:r w:rsidR="000B386F" w:rsidRPr="00240CAF">
        <w:t xml:space="preserve"> labeled</w:t>
      </w:r>
      <w:r w:rsidR="00F72557">
        <w:t xml:space="preserve"> ‘</w:t>
      </w:r>
      <w:proofErr w:type="spellStart"/>
      <w:r w:rsidR="00F72557">
        <w:t>idealGas</w:t>
      </w:r>
      <w:proofErr w:type="spellEnd"/>
      <w:r w:rsidR="00F72557">
        <w:t>’</w:t>
      </w:r>
      <w:r w:rsidR="009B6909" w:rsidRPr="00240CAF">
        <w:t xml:space="preserve"> in Figure </w:t>
      </w:r>
      <w:del w:id="346" w:author="filip" w:date="2015-07-15T20:27:00Z">
        <w:r w:rsidR="009B6909" w:rsidRPr="00240CAF" w:rsidDel="00BC3641">
          <w:delText>5</w:delText>
        </w:r>
      </w:del>
      <w:ins w:id="347" w:author="filip" w:date="2015-07-15T20:27:00Z">
        <w:r w:rsidR="00BC3641">
          <w:t>4</w:t>
        </w:r>
      </w:ins>
      <w:r w:rsidR="009B6909" w:rsidRPr="00240CAF">
        <w:t>.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proofErr w:type="spellStart"/>
      <w:r w:rsidR="009B6909" w:rsidRPr="00240CAF">
        <w:t>Components.Substance</w:t>
      </w:r>
      <w:proofErr w:type="spellEnd"/>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proofErr w:type="spellStart"/>
      <w:r w:rsidR="009B6909" w:rsidRPr="00240CAF">
        <w:t>Interfaces.IdealGas</w:t>
      </w:r>
      <w:proofErr w:type="spellEnd"/>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proofErr w:type="spellStart"/>
      <w:r w:rsidR="009B6909" w:rsidRPr="00240CAF">
        <w:t>Hydrogen_gas</w:t>
      </w:r>
      <w:proofErr w:type="spellEnd"/>
      <w:r w:rsidR="00786A60" w:rsidRPr="00240CAF">
        <w:t>’</w:t>
      </w:r>
      <w:r w:rsidR="009B6909" w:rsidRPr="00240CAF">
        <w:t>,</w:t>
      </w:r>
      <w:r w:rsidR="00A6773D">
        <w:t xml:space="preserve"> </w:t>
      </w:r>
      <w:r w:rsidR="00786A60" w:rsidRPr="00240CAF">
        <w:t>‘</w:t>
      </w:r>
      <w:r w:rsidR="009B6909" w:rsidRPr="00240CAF">
        <w:t>.</w:t>
      </w:r>
      <w:proofErr w:type="spellStart"/>
      <w:r w:rsidR="009B6909" w:rsidRPr="00240CAF">
        <w:t>Oxygen_gas</w:t>
      </w:r>
      <w:proofErr w:type="spellEnd"/>
      <w:r w:rsidR="00786A60" w:rsidRPr="00240CAF">
        <w:t>’</w:t>
      </w:r>
      <w:r w:rsidR="009B6909" w:rsidRPr="00240CAF">
        <w:t xml:space="preserve"> and</w:t>
      </w:r>
      <w:r w:rsidR="00E151C9" w:rsidRPr="00240CAF">
        <w:t xml:space="preserve"> </w:t>
      </w:r>
      <w:r w:rsidR="00786A60" w:rsidRPr="00240CAF">
        <w:t>‘</w:t>
      </w:r>
      <w:r w:rsidR="009B6909" w:rsidRPr="00240CAF">
        <w:t>.</w:t>
      </w:r>
      <w:proofErr w:type="spellStart"/>
      <w:r w:rsidR="009B6909" w:rsidRPr="00240CAF">
        <w:t>Water_gas</w:t>
      </w:r>
      <w:proofErr w:type="spellEnd"/>
      <w:r w:rsidR="00786A60" w:rsidRPr="00240CAF">
        <w:t>’</w:t>
      </w:r>
      <w:r w:rsidR="00A6773D">
        <w:t xml:space="preserve"> in package </w:t>
      </w:r>
      <w:r w:rsidR="00A6773D" w:rsidRPr="00240CAF">
        <w:t>‘</w:t>
      </w:r>
      <w:proofErr w:type="spellStart"/>
      <w:r w:rsidR="00A6773D" w:rsidRPr="00240CAF">
        <w:t>Examples.Substances</w:t>
      </w:r>
      <w:proofErr w:type="spellEnd"/>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w:t>
      </w:r>
      <w:proofErr w:type="spellStart"/>
      <w:r w:rsidR="00CC7867" w:rsidRPr="00240CAF">
        <w:t>mmol</w:t>
      </w:r>
      <w:proofErr w:type="spellEnd"/>
      <w:r w:rsidR="00CC7867" w:rsidRPr="00240CAF">
        <w:t xml:space="preserve">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w:t>
      </w:r>
      <w:proofErr w:type="spellStart"/>
      <w:r w:rsidR="00CC7867" w:rsidRPr="00240CAF">
        <w:t>mmol</w:t>
      </w:r>
      <w:proofErr w:type="spellEnd"/>
      <w:r w:rsidR="009B6909" w:rsidRPr="00240CAF">
        <w:t xml:space="preserve">. All substances must be connected </w:t>
      </w:r>
      <w:r w:rsidR="00F72557">
        <w:t>with</w:t>
      </w:r>
      <w:r w:rsidR="006965AC" w:rsidRPr="00240CAF">
        <w:t xml:space="preserve"> the </w:t>
      </w:r>
      <w:r w:rsidR="00F72557">
        <w:t>‘</w:t>
      </w:r>
      <w:proofErr w:type="spellStart"/>
      <w:r w:rsidR="00F72557">
        <w:t>idealGas</w:t>
      </w:r>
      <w:proofErr w:type="spellEnd"/>
      <w:r w:rsidR="00F72557">
        <w:t xml:space="preserve">’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proofErr w:type="spellStart"/>
      <w:r w:rsidR="009B6909" w:rsidRPr="00240CAF">
        <w:t>Components.Reaction</w:t>
      </w:r>
      <w:proofErr w:type="spellEnd"/>
      <w:r w:rsidR="00F440E5" w:rsidRPr="00240CAF">
        <w:t>’,</w:t>
      </w:r>
      <w:r w:rsidR="009B6909" w:rsidRPr="00240CAF">
        <w:t xml:space="preserve"> and it is set to </w:t>
      </w:r>
      <w:r w:rsidR="00F440E5" w:rsidRPr="00240CAF">
        <w:t xml:space="preserve">two </w:t>
      </w:r>
      <w:r w:rsidR="009B6909" w:rsidRPr="00240CAF">
        <w:t>substrates (</w:t>
      </w:r>
      <w:proofErr w:type="spellStart"/>
      <w:r w:rsidR="009B6909" w:rsidRPr="00240CAF">
        <w:t>nS</w:t>
      </w:r>
      <w:proofErr w:type="spellEnd"/>
      <w:r w:rsidR="009B6909" w:rsidRPr="00240CAF">
        <w:t xml:space="preserve">=2) with </w:t>
      </w:r>
      <w:proofErr w:type="spellStart"/>
      <w:r w:rsidR="009B6909" w:rsidRPr="00240CAF">
        <w:t>stoichiometry</w:t>
      </w:r>
      <w:proofErr w:type="spellEnd"/>
      <w:r w:rsidR="009B6909" w:rsidRPr="00240CAF">
        <w:t xml:space="preserve"> s</w:t>
      </w:r>
      <w:proofErr w:type="gramStart"/>
      <w:r w:rsidR="009B6909" w:rsidRPr="00240CAF">
        <w:t>={</w:t>
      </w:r>
      <w:proofErr w:type="gramEnd"/>
      <w:r w:rsidR="009B6909" w:rsidRPr="00240CAF">
        <w:t xml:space="preserve">2,1} and one product with </w:t>
      </w:r>
      <w:proofErr w:type="spellStart"/>
      <w:r w:rsidR="009B6909" w:rsidRPr="00240CAF">
        <w:t>stoichiometry</w:t>
      </w:r>
      <w:proofErr w:type="spellEnd"/>
      <w:r w:rsidR="009B6909" w:rsidRPr="00240CAF">
        <w:t xml:space="preserve">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proofErr w:type="gramStart"/>
      <w:r w:rsidR="00955D45" w:rsidRPr="00240CAF">
        <w:t>substrates</w:t>
      </w:r>
      <w:r w:rsidR="009B6909" w:rsidRPr="00240CAF">
        <w:t>[</w:t>
      </w:r>
      <w:proofErr w:type="gramEnd"/>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Del="002802AD" w:rsidRDefault="006C7BC8" w:rsidP="00F002F8">
      <w:pPr>
        <w:pStyle w:val="BodyTextIndented"/>
        <w:rPr>
          <w:del w:id="348" w:author="filip" w:date="2015-07-15T19:10:00Z"/>
        </w:rPr>
      </w:pPr>
    </w:p>
    <w:p w:rsidR="00A6773D" w:rsidDel="002802AD" w:rsidRDefault="00A6773D" w:rsidP="006C7BC8">
      <w:pPr>
        <w:pStyle w:val="FigureCaption"/>
        <w:rPr>
          <w:del w:id="349" w:author="filip" w:date="2015-07-15T19:10:00Z"/>
          <w:b/>
        </w:rPr>
      </w:pPr>
    </w:p>
    <w:p w:rsidR="006C7BC8" w:rsidRPr="006C7BC8" w:rsidDel="002802AD" w:rsidRDefault="006C7BC8" w:rsidP="006C7BC8">
      <w:pPr>
        <w:pStyle w:val="FigureCaption"/>
        <w:rPr>
          <w:del w:id="350" w:author="filip" w:date="2015-07-15T19:10:00Z"/>
        </w:rPr>
      </w:pPr>
      <w:del w:id="351" w:author="filip" w:date="2015-07-15T19:10:00Z">
        <w:r w:rsidRPr="006C7BC8" w:rsidDel="002802AD">
          <w:rPr>
            <w:b/>
          </w:rPr>
          <w:delText xml:space="preserve">Figure </w:delText>
        </w:r>
        <w:r w:rsidR="00606047" w:rsidRPr="006C7BC8" w:rsidDel="002802AD">
          <w:rPr>
            <w:b/>
            <w:bCs w:val="0"/>
          </w:rPr>
          <w:fldChar w:fldCharType="begin"/>
        </w:r>
        <w:r w:rsidRPr="006C7BC8" w:rsidDel="002802AD">
          <w:rPr>
            <w:b/>
          </w:rPr>
          <w:delInstrText xml:space="preserve"> SEQ Figure \* ARABIC </w:delInstrText>
        </w:r>
        <w:r w:rsidR="00606047" w:rsidRPr="006C7BC8" w:rsidDel="002802AD">
          <w:rPr>
            <w:b/>
            <w:bCs w:val="0"/>
          </w:rPr>
          <w:fldChar w:fldCharType="separate"/>
        </w:r>
        <w:r w:rsidR="004664B7" w:rsidDel="002802AD">
          <w:rPr>
            <w:b/>
            <w:noProof/>
          </w:rPr>
          <w:delText>4</w:delText>
        </w:r>
        <w:r w:rsidR="00606047" w:rsidRPr="006C7BC8" w:rsidDel="002802AD">
          <w:rPr>
            <w:b/>
            <w:bCs w:val="0"/>
          </w:rPr>
          <w:fldChar w:fldCharType="end"/>
        </w:r>
        <w:r w:rsidRPr="006C7BC8" w:rsidDel="002802AD">
          <w:rPr>
            <w:b/>
          </w:rPr>
          <w:delText>.</w:delText>
        </w:r>
        <w:r w:rsidRPr="00240CAF" w:rsidDel="002802AD">
          <w:delText xml:space="preserve"> </w:delText>
        </w:r>
        <w:r w:rsidRPr="006C7BC8" w:rsidDel="002802AD">
          <w:delText xml:space="preserve">A hydrogen-burning </w:delText>
        </w:r>
      </w:del>
      <w:ins w:id="352" w:author="Marek Mateják" w:date="2015-07-15T16:38:00Z">
        <w:del w:id="353" w:author="filip" w:date="2015-07-15T19:10:00Z">
          <w:r w:rsidR="00D907B1" w:rsidDel="002802AD">
            <w:delText xml:space="preserve">piston </w:delText>
          </w:r>
        </w:del>
      </w:ins>
      <w:del w:id="354" w:author="filip" w:date="2015-07-15T19:10:00Z">
        <w:r w:rsidRPr="006C7BC8" w:rsidDel="002802AD">
          <w:delText>engine with the spring above the piston and cooling to provide an environment with a constant temperature.</w:delText>
        </w:r>
      </w:del>
    </w:p>
    <w:p w:rsidR="006C7BC8" w:rsidDel="002802AD" w:rsidRDefault="006C7BC8" w:rsidP="00F002F8">
      <w:pPr>
        <w:pStyle w:val="BodyTextIndented"/>
        <w:rPr>
          <w:del w:id="355" w:author="filip" w:date="2015-07-15T19:10:00Z"/>
        </w:rPr>
      </w:pPr>
    </w:p>
    <w:p w:rsidR="006C7BC8" w:rsidDel="00B3217A" w:rsidRDefault="00B73324" w:rsidP="00F002F8">
      <w:pPr>
        <w:pStyle w:val="BodyTextIndented"/>
        <w:rPr>
          <w:del w:id="356" w:author="filip" w:date="2015-07-15T19:31: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proofErr w:type="spellStart"/>
      <w:r w:rsidR="009B6909" w:rsidRPr="00240CAF">
        <w:t>Modelica</w:t>
      </w:r>
      <w:proofErr w:type="spellEnd"/>
      <w:r w:rsidR="009B6909" w:rsidRPr="00240CAF">
        <w:t xml:space="preserve">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robust mechanical model</w:t>
      </w:r>
      <w:ins w:id="357" w:author="kofrlab" w:date="2015-06-18T15:34:00Z">
        <w:del w:id="358" w:author="Marek Mateják" w:date="2015-07-15T16:38:00Z">
          <w:r w:rsidR="00BD0BF5" w:rsidDel="00D907B1">
            <w:delText xml:space="preserve"> </w:delText>
          </w:r>
        </w:del>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606047" w:rsidRDefault="002F5419" w:rsidP="00606047">
      <w:pPr>
        <w:pStyle w:val="BodyTextIndented"/>
        <w:rPr>
          <w:del w:id="359" w:author="filip" w:date="2015-07-15T19:19:00Z"/>
        </w:rPr>
        <w:pPrChange w:id="360" w:author="filip" w:date="2015-07-15T19:31:00Z">
          <w:pPr>
            <w:pStyle w:val="Titulek"/>
          </w:pPr>
        </w:pPrChange>
      </w:pPr>
      <w:del w:id="361" w:author="filip" w:date="2015-07-15T19:11:00Z">
        <w:r w:rsidRPr="00606047">
          <w:pict>
            <v:shape id="_x0000_i1025" type="#_x0000_t75" style="width:233.5pt;height:304.5pt">
              <v:imagedata r:id="rId15" o:title="F5"/>
            </v:shape>
          </w:pict>
        </w:r>
      </w:del>
    </w:p>
    <w:p w:rsidR="00606047" w:rsidRDefault="00A27CC3" w:rsidP="00606047">
      <w:pPr>
        <w:pStyle w:val="BodyTextIndented"/>
        <w:rPr>
          <w:rStyle w:val="FigureCaptionChar"/>
          <w:b/>
          <w:sz w:val="24"/>
        </w:rPr>
        <w:pPrChange w:id="362" w:author="filip" w:date="2015-07-15T19:31:00Z">
          <w:pPr>
            <w:pStyle w:val="Titulek"/>
          </w:pPr>
        </w:pPrChange>
      </w:pPr>
      <w:moveFromRangeStart w:id="363" w:author="filip" w:date="2015-07-15T19:19:00Z" w:name="move424751289"/>
      <w:moveFrom w:id="364" w:author="filip" w:date="2015-07-15T19:19:00Z">
        <w:r w:rsidRPr="00240CAF" w:rsidDel="002802AD">
          <w:t xml:space="preserve">Figure </w:t>
        </w:r>
        <w:r w:rsidR="00606047" w:rsidDel="002802AD">
          <w:fldChar w:fldCharType="begin"/>
        </w:r>
        <w:r w:rsidR="004C70CE" w:rsidDel="002802AD">
          <w:instrText xml:space="preserve"> SEQ Figure \* ARABIC </w:instrText>
        </w:r>
        <w:r w:rsidR="00606047" w:rsidDel="002802AD">
          <w:fldChar w:fldCharType="separate"/>
        </w:r>
        <w:r w:rsidR="004664B7" w:rsidDel="002802AD">
          <w:rPr>
            <w:noProof/>
          </w:rPr>
          <w:t>5</w:t>
        </w:r>
        <w:r w:rsidR="00606047" w:rsidDel="002802AD">
          <w:fldChar w:fldCharType="end"/>
        </w:r>
        <w:r w:rsidRPr="00240CAF" w:rsidDel="002802AD">
          <w:t xml:space="preserve">. </w:t>
        </w:r>
        <w:r w:rsidR="005C7512" w:rsidRPr="00240CAF" w:rsidDel="002802AD">
          <w:rPr>
            <w:rStyle w:val="FigureCaptionChar"/>
          </w:rPr>
          <w:t>Simulation of the hydrogen-burning experiment in Figure 5. The initial phase of th</w:t>
        </w:r>
        <w:r w:rsidR="00416706" w:rsidDel="002802AD">
          <w:rPr>
            <w:rStyle w:val="FigureCaptionChar"/>
          </w:rPr>
          <w:t xml:space="preserve">e explosion occurs very rapidly </w:t>
        </w:r>
        <w:r w:rsidR="005C7512" w:rsidRPr="00240CAF" w:rsidDel="002802AD">
          <w:rPr>
            <w:rStyle w:val="FigureCaptionChar"/>
          </w:rPr>
          <w:t xml:space="preserve">— the temperature reaches </w:t>
        </w:r>
        <w:r w:rsidR="00A6773D" w:rsidDel="002802AD">
          <w:rPr>
            <w:rStyle w:val="FigureCaptionChar"/>
          </w:rPr>
          <w:t xml:space="preserve">immediately </w:t>
        </w:r>
        <w:r w:rsidR="005C7512" w:rsidRPr="00240CAF" w:rsidDel="002802AD">
          <w:rPr>
            <w:rStyle w:val="FigureCaptionChar"/>
          </w:rPr>
          <w:t>3600°C from 25°C and the pressure reaches 10 bars from 1 bar. This pressure and this temperature are generated because of a very strong spring, which allows the volume to change only by about 8% during the explosion.</w:t>
        </w:r>
      </w:moveFrom>
    </w:p>
    <w:moveFromRangeEnd w:id="363"/>
    <w:p w:rsidR="009B6909" w:rsidRPr="00240CAF" w:rsidRDefault="009B6909" w:rsidP="001529F7">
      <w:pPr>
        <w:pStyle w:val="Nadpis1"/>
      </w:pPr>
      <w:r w:rsidRPr="00240CAF">
        <w:lastRenderedPageBreak/>
        <w:t xml:space="preserve">Example of </w:t>
      </w:r>
      <w:r w:rsidR="00D22B7F" w:rsidRPr="00240CAF">
        <w:t>Chloride Shift</w:t>
      </w:r>
    </w:p>
    <w:p w:rsidR="00E37D76" w:rsidRDefault="003204D2">
      <w:pPr>
        <w:pStyle w:val="Body"/>
        <w:rPr>
          <w:del w:id="365" w:author="filip" w:date="2015-07-15T19:21: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606047" w:rsidRPr="00240CAF">
        <w:fldChar w:fldCharType="begin"/>
      </w:r>
      <w:r w:rsidR="00BD37F8">
        <w:instrText xml:space="preserve"> ADDIN EN.CITE &lt;EndNote&gt;&lt;Cite&gt;&lt;Author&gt;Mateják&lt;/Author&gt;&lt;Year&gt;2015&lt;/Year&gt;&lt;RecNum&gt;110&lt;/RecNum&gt;&lt;DisplayText&gt;[10]&lt;/DisplayText&gt;&lt;record&gt;&lt;rec-number&gt;110&lt;/rec-number&gt;&lt;foreign-keys&gt;&lt;key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606047" w:rsidRPr="00240CAF">
        <w:fldChar w:fldCharType="separate"/>
      </w:r>
      <w:r w:rsidR="00BD37F8">
        <w:rPr>
          <w:noProof/>
        </w:rPr>
        <w:t>[10]</w:t>
      </w:r>
      <w:r w:rsidR="00606047"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Del="00487276" w:rsidRDefault="006C2A8A" w:rsidP="00487276">
      <w:pPr>
        <w:pStyle w:val="Body"/>
        <w:rPr>
          <w:del w:id="366" w:author="filip" w:date="2015-07-15T19:21:00Z"/>
        </w:rPr>
        <w:sectPr w:rsidR="006C2A8A" w:rsidDel="00487276" w:rsidSect="009A477D">
          <w:type w:val="continuous"/>
          <w:pgSz w:w="11907" w:h="16840" w:code="9"/>
          <w:pgMar w:top="1418" w:right="1021" w:bottom="1418" w:left="1021" w:header="709" w:footer="709" w:gutter="0"/>
          <w:cols w:num="2" w:space="510" w:equalWidth="0">
            <w:col w:w="4678" w:space="510"/>
            <w:col w:w="4677"/>
          </w:cols>
          <w:docGrid w:linePitch="360"/>
        </w:sectPr>
      </w:pPr>
    </w:p>
    <w:p w:rsidR="00E37D76" w:rsidRDefault="00F444DC">
      <w:pPr>
        <w:pStyle w:val="Body"/>
        <w:rPr>
          <w:del w:id="367" w:author="filip" w:date="2015-07-15T19:21:00Z"/>
        </w:rPr>
      </w:pPr>
      <w:del w:id="368" w:author="filip" w:date="2015-07-15T19:21:00Z">
        <w:r>
          <w:rPr>
            <w:noProof/>
            <w:lang w:val="cs-CZ" w:eastAsia="cs-CZ"/>
          </w:rPr>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del>
    </w:p>
    <w:p w:rsidR="00000000" w:rsidRDefault="006C2A8A">
      <w:pPr>
        <w:pStyle w:val="Body"/>
        <w:rPr>
          <w:del w:id="369" w:author="filip" w:date="2015-07-15T19:21:00Z"/>
          <w:rStyle w:val="FigureCaptionChar"/>
          <w:sz w:val="20"/>
          <w:szCs w:val="20"/>
        </w:rPr>
        <w:pPrChange w:id="370" w:author="filip" w:date="2015-07-15T19:21:00Z">
          <w:pPr>
            <w:pStyle w:val="Body"/>
            <w:jc w:val="left"/>
          </w:pPr>
        </w:pPrChange>
      </w:pPr>
      <w:del w:id="371" w:author="filip" w:date="2015-07-15T19:21:00Z">
        <w:r w:rsidRPr="000E7C84" w:rsidDel="00487276">
          <w:rPr>
            <w:b/>
            <w:sz w:val="20"/>
            <w:szCs w:val="20"/>
          </w:rPr>
          <w:delText xml:space="preserve">Figure </w:delText>
        </w:r>
        <w:r w:rsidR="00606047" w:rsidRPr="000E7C84" w:rsidDel="00487276">
          <w:rPr>
            <w:b/>
            <w:sz w:val="20"/>
            <w:szCs w:val="20"/>
          </w:rPr>
          <w:fldChar w:fldCharType="begin"/>
        </w:r>
        <w:r w:rsidRPr="000E7C84" w:rsidDel="00487276">
          <w:rPr>
            <w:b/>
            <w:sz w:val="20"/>
            <w:szCs w:val="20"/>
          </w:rPr>
          <w:delInstrText xml:space="preserve"> SEQ Figure \* ARABIC </w:delInstrText>
        </w:r>
        <w:r w:rsidR="00606047" w:rsidRPr="000E7C84" w:rsidDel="00487276">
          <w:rPr>
            <w:b/>
            <w:sz w:val="20"/>
            <w:szCs w:val="20"/>
          </w:rPr>
          <w:fldChar w:fldCharType="separate"/>
        </w:r>
        <w:r w:rsidR="004664B7" w:rsidDel="00487276">
          <w:rPr>
            <w:b/>
            <w:noProof/>
            <w:sz w:val="20"/>
            <w:szCs w:val="20"/>
          </w:rPr>
          <w:delText>6</w:delText>
        </w:r>
        <w:r w:rsidR="00606047" w:rsidRPr="000E7C84" w:rsidDel="00487276">
          <w:rPr>
            <w:b/>
            <w:sz w:val="20"/>
            <w:szCs w:val="20"/>
          </w:rPr>
          <w:fldChar w:fldCharType="end"/>
        </w:r>
        <w:r w:rsidRPr="000E7C84" w:rsidDel="00487276">
          <w:rPr>
            <w:sz w:val="20"/>
            <w:szCs w:val="20"/>
          </w:rPr>
          <w:delText>.</w:delText>
        </w:r>
        <w:r w:rsidR="005C7512" w:rsidRPr="000E7C84" w:rsidDel="00487276">
          <w:rPr>
            <w:sz w:val="20"/>
            <w:szCs w:val="20"/>
          </w:rPr>
          <w:delText xml:space="preserve"> </w:delText>
        </w:r>
        <w:r w:rsidR="005C7512" w:rsidRPr="00240CAF" w:rsidDel="00487276">
          <w:rPr>
            <w:rStyle w:val="FigureCaptionChar"/>
          </w:rPr>
          <w:delText>Chloride shift with carbon dioxide hydration</w:delText>
        </w:r>
        <w:r w:rsidR="00416706" w:rsidDel="00487276">
          <w:rPr>
            <w:rStyle w:val="FigureCaptionChar"/>
          </w:rPr>
          <w:delText xml:space="preserve"> with assumption of </w:delText>
        </w:r>
        <w:r w:rsidR="007114CD" w:rsidDel="00487276">
          <w:rPr>
            <w:rStyle w:val="FigureCaptionChar"/>
          </w:rPr>
          <w:delText xml:space="preserve">non-bicarbonate </w:delText>
        </w:r>
        <w:r w:rsidR="00416706" w:rsidDel="00487276">
          <w:rPr>
            <w:rStyle w:val="FigureCaptionChar"/>
          </w:rPr>
          <w:delText>linear acid-base buffering properties</w:delText>
        </w:r>
        <w:r w:rsidR="00896832" w:rsidDel="00487276">
          <w:rPr>
            <w:rStyle w:val="FigureCaptionChar"/>
          </w:rPr>
          <w:delText xml:space="preserve"> of plasma and erythrocytes</w:delText>
        </w:r>
        <w:r w:rsidR="005C7512" w:rsidRPr="00240CAF" w:rsidDel="00487276">
          <w:rPr>
            <w:rStyle w:val="FigureCaptionChar"/>
          </w:rPr>
          <w:delText>.</w:delText>
        </w:r>
      </w:del>
    </w:p>
    <w:p w:rsidR="00000000" w:rsidRDefault="00F444DC">
      <w:pPr>
        <w:pStyle w:val="Body"/>
        <w:rPr>
          <w:del w:id="372" w:author="filip" w:date="2015-07-15T19:21:00Z"/>
        </w:rPr>
        <w:pPrChange w:id="373" w:author="filip" w:date="2015-07-15T19:21:00Z">
          <w:pPr>
            <w:pStyle w:val="BodyTextIndented"/>
          </w:pPr>
        </w:pPrChange>
      </w:pPr>
    </w:p>
    <w:p w:rsidR="006C2A8A" w:rsidRPr="006C2A8A" w:rsidDel="00487276" w:rsidRDefault="006C2A8A" w:rsidP="00487276">
      <w:pPr>
        <w:pStyle w:val="Body"/>
        <w:rPr>
          <w:del w:id="374" w:author="filip" w:date="2015-07-15T19:21:00Z"/>
        </w:rPr>
        <w:sectPr w:rsidR="006C2A8A" w:rsidRPr="006C2A8A" w:rsidDel="00487276" w:rsidSect="006C2A8A">
          <w:type w:val="continuous"/>
          <w:pgSz w:w="11907" w:h="16840" w:code="9"/>
          <w:pgMar w:top="1418" w:right="1021" w:bottom="1418" w:left="1021" w:header="709" w:footer="709" w:gutter="0"/>
          <w:cols w:space="510"/>
          <w:docGrid w:linePitch="360"/>
        </w:sectPr>
      </w:pPr>
    </w:p>
    <w:p w:rsidR="00E37D76" w:rsidRDefault="003204D2">
      <w:pPr>
        <w:pStyle w:val="Body"/>
      </w:pPr>
      <w:del w:id="375" w:author="filip" w:date="2015-07-15T19:21:00Z">
        <w:r w:rsidRPr="00240CAF" w:rsidDel="00487276">
          <w:delText>c</w:delText>
        </w:r>
      </w:del>
      <w:proofErr w:type="gramStart"/>
      <w:ins w:id="376" w:author="filip" w:date="2015-07-15T19:21:00Z">
        <w:r w:rsidR="00487276">
          <w:t>c</w:t>
        </w:r>
      </w:ins>
      <w:r w:rsidRPr="00240CAF">
        <w:t>hanged</w:t>
      </w:r>
      <w:proofErr w:type="gramEnd"/>
      <w:r w:rsidRPr="00240CAF">
        <w:t xml:space="preserve">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606047"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606047" w:rsidRPr="00240CAF">
              <w:rPr>
                <w:sz w:val="21"/>
                <w:szCs w:val="21"/>
              </w:rPr>
              <w:fldChar w:fldCharType="separate"/>
            </w:r>
            <w:r w:rsidR="004664B7">
              <w:rPr>
                <w:rFonts w:ascii="Times New Roman" w:hAnsi="Times New Roman" w:cs="Times New Roman"/>
                <w:noProof/>
                <w:sz w:val="21"/>
                <w:szCs w:val="21"/>
                <w:lang w:val="en-US"/>
              </w:rPr>
              <w:t>4</w:t>
            </w:r>
            <w:r w:rsidR="00606047"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cell, because only here</w:t>
      </w:r>
      <w:del w:id="377" w:author="kofrlab" w:date="2015-08-02T10:24:00Z">
        <w:r w:rsidRPr="00240CAF" w:rsidDel="002F5419">
          <w:delText xml:space="preserve"> is</w:delText>
        </w:r>
      </w:del>
      <w:r w:rsidRPr="00240CAF">
        <w:t xml:space="preserve"> </w:t>
      </w:r>
      <w:r w:rsidR="00AA4C7C" w:rsidRPr="00240CAF">
        <w:t xml:space="preserve">it </w:t>
      </w:r>
      <w:ins w:id="378" w:author="kofrlab" w:date="2015-08-02T10:24:00Z">
        <w:r w:rsidR="002F5419">
          <w:t xml:space="preserve">is </w:t>
        </w:r>
      </w:ins>
      <w:r w:rsidRPr="00240CAF">
        <w:t xml:space="preserve">presented </w:t>
      </w:r>
      <w:r w:rsidR="00AA4C7C" w:rsidRPr="00240CAF">
        <w:t xml:space="preserve">with the </w:t>
      </w:r>
      <w:r w:rsidRPr="00240CAF">
        <w:t xml:space="preserve">enzyme carbonic </w:t>
      </w:r>
      <w:proofErr w:type="spellStart"/>
      <w:r w:rsidRPr="00240CAF">
        <w:t>anhydrase</w:t>
      </w:r>
      <w:proofErr w:type="spellEnd"/>
      <w:r w:rsidRPr="00240CAF">
        <w:t xml:space="preserv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ins w:id="379" w:author="filip" w:date="2015-07-15T19:34:00Z">
        <w:r w:rsidR="00B3217A" w:rsidRPr="00B3217A">
          <w:rPr>
            <w:noProof/>
            <w:lang w:val="cs-CZ" w:eastAsia="cs-CZ"/>
          </w:rPr>
          <w:t xml:space="preserve"> </w:t>
        </w:r>
      </w:ins>
    </w:p>
    <w:p w:rsidR="00B3217A" w:rsidRDefault="003204D2" w:rsidP="003204D2">
      <w:pPr>
        <w:pStyle w:val="BodyTextIndented"/>
        <w:rPr>
          <w:ins w:id="380" w:author="filip" w:date="2015-07-15T19:34:00Z"/>
        </w:rPr>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w:t>
      </w:r>
      <w:proofErr w:type="gramStart"/>
      <w:r w:rsidR="009B6909" w:rsidRPr="00240CAF">
        <w:t xml:space="preserve">A </w:t>
      </w:r>
      <w:proofErr w:type="spellStart"/>
      <w:r w:rsidR="009B6909" w:rsidRPr="00240CAF">
        <w:t>lipophobic</w:t>
      </w:r>
      <w:proofErr w:type="spellEnd"/>
      <w:r w:rsidR="009B6909" w:rsidRPr="00240CAF">
        <w:t xml:space="preserve"> compound (not soluble in lipids) without special proteins called membrane channels</w:t>
      </w:r>
      <w:r w:rsidR="00E53A8A" w:rsidRPr="00240CAF">
        <w:t xml:space="preserve"> cannot cross the membrane</w:t>
      </w:r>
      <w:del w:id="381" w:author="filip" w:date="2015-07-15T19:36:00Z">
        <w:r w:rsidR="009B6909" w:rsidRPr="00240CAF" w:rsidDel="00B3217A">
          <w:delText>.</w:delText>
        </w:r>
      </w:del>
      <w:ins w:id="382" w:author="filip" w:date="2015-07-15T19:36:00Z">
        <w:r w:rsidR="00B3217A">
          <w:t>.</w:t>
        </w:r>
      </w:ins>
      <w:proofErr w:type="gramEnd"/>
      <w:r w:rsidR="009B6909" w:rsidRPr="00240CAF">
        <w:t xml:space="preserve"> </w:t>
      </w:r>
      <w:r w:rsidR="00E53A8A" w:rsidRPr="00240CAF">
        <w:t>E</w:t>
      </w:r>
      <w:r w:rsidR="009B6909" w:rsidRPr="00240CAF">
        <w:t xml:space="preserve">ven </w:t>
      </w:r>
      <w:r w:rsidR="009B6909" w:rsidRPr="00240CAF">
        <w:lastRenderedPageBreak/>
        <w:t xml:space="preserve">water molecules must have membrane channels (called </w:t>
      </w:r>
      <w:proofErr w:type="spellStart"/>
      <w:r w:rsidR="009B6909" w:rsidRPr="00240CAF">
        <w:t>aquaporins</w:t>
      </w:r>
      <w:proofErr w:type="spellEnd"/>
      <w:r w:rsidR="009B6909" w:rsidRPr="00240CAF">
        <w:t xml:space="preserve">)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 xml:space="preserve">Hamburger shift) is exchanging an aqueous chloride </w:t>
      </w:r>
      <w:proofErr w:type="spellStart"/>
      <w:r w:rsidR="009B6909" w:rsidRPr="00240CAF">
        <w:t>Cl</w:t>
      </w:r>
      <w:proofErr w:type="spellEnd"/>
      <w:r w:rsidR="009B6909" w:rsidRPr="00240CAF">
        <w:rPr>
          <w:vertAlign w:val="superscript"/>
        </w:rPr>
        <w:t>-</w:t>
      </w:r>
      <w:r w:rsidR="009B6909" w:rsidRPr="00240CAF">
        <w:t xml:space="preserve"> f</w:t>
      </w:r>
      <w:r w:rsidR="006F5F3C" w:rsidRPr="00240CAF">
        <w:t xml:space="preserve">or </w:t>
      </w:r>
      <w:proofErr w:type="gramStart"/>
      <w:r w:rsidR="006F5F3C" w:rsidRPr="00240CAF">
        <w:t>an aqueous</w:t>
      </w:r>
      <w:proofErr w:type="gramEnd"/>
      <w:r w:rsidR="006F5F3C" w:rsidRPr="00240CAF">
        <w:t xml:space="preserve">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equilibrium.</w:t>
      </w:r>
    </w:p>
    <w:p w:rsidR="009B6909" w:rsidRPr="00240CAF" w:rsidDel="00B3217A" w:rsidRDefault="009B6909" w:rsidP="003204D2">
      <w:pPr>
        <w:pStyle w:val="BodyTextIndented"/>
        <w:rPr>
          <w:del w:id="383" w:author="filip" w:date="2015-07-15T19:34:00Z"/>
        </w:rPr>
      </w:pPr>
      <w:del w:id="384" w:author="filip" w:date="2015-07-15T19:34:00Z">
        <w:r w:rsidRPr="00240CAF" w:rsidDel="00B3217A">
          <w:delText xml:space="preserve"> </w:delText>
        </w:r>
      </w:del>
      <w:del w:id="385" w:author="filip" w:date="2015-07-15T19:32:00Z">
        <w:r w:rsidR="00D90E26" w:rsidRPr="00240CAF" w:rsidDel="00B3217A">
          <w:delText>Conversely</w:delText>
        </w:r>
        <w:r w:rsidRPr="00240CAF" w:rsidDel="00B3217A">
          <w:delText xml:space="preserve">, the </w:delText>
        </w:r>
        <w:r w:rsidR="00D90E26" w:rsidRPr="00240CAF" w:rsidDel="00B3217A">
          <w:delText xml:space="preserve">solution’s </w:delText>
        </w:r>
        <w:r w:rsidRPr="00240CAF" w:rsidDel="00B3217A">
          <w:delText>equilibrium of different ions</w:delText>
        </w:r>
        <w:r w:rsidR="00D90E26" w:rsidRPr="00240CAF" w:rsidDel="00B3217A">
          <w:delText>’</w:delText>
        </w:r>
        <w:r w:rsidRPr="00240CAF" w:rsidDel="00B3217A">
          <w:delText xml:space="preserve"> compositions on both sides of the membrane </w:delText>
        </w:r>
        <w:r w:rsidR="00F61D82" w:rsidRPr="00240CAF" w:rsidDel="00B3217A">
          <w:delText xml:space="preserve">creates </w:delText>
        </w:r>
        <w:r w:rsidRPr="00240CAF" w:rsidDel="00B3217A">
          <w:delText xml:space="preserve">the measurable electric membrane potential. </w:delText>
        </w:r>
        <w:r w:rsidR="00F61D82" w:rsidRPr="00240CAF" w:rsidDel="00B3217A">
          <w:delText xml:space="preserve">This process </w:delText>
        </w:r>
        <w:r w:rsidRPr="00240CAF" w:rsidDel="00B3217A">
          <w:delText xml:space="preserve">is not so intuitive, because even </w:delText>
        </w:r>
        <w:r w:rsidR="00F61D82" w:rsidRPr="00240CAF" w:rsidDel="00B3217A">
          <w:delText xml:space="preserve">though </w:delText>
        </w:r>
        <w:r w:rsidR="00E32C23" w:rsidRPr="00240CAF" w:rsidDel="00B3217A">
          <w:delText xml:space="preserve">neither </w:delText>
        </w:r>
        <w:r w:rsidRPr="00240CAF" w:rsidDel="00B3217A">
          <w:delText xml:space="preserve">solution </w:delText>
        </w:r>
        <w:r w:rsidR="006F5F3C" w:rsidRPr="00240CAF" w:rsidDel="00B3217A">
          <w:delText>need</w:delText>
        </w:r>
        <w:r w:rsidR="00E32C23" w:rsidRPr="00240CAF" w:rsidDel="00B3217A">
          <w:delText>s</w:delText>
        </w:r>
        <w:r w:rsidR="006F5F3C" w:rsidRPr="00240CAF" w:rsidDel="00B3217A">
          <w:delText xml:space="preserve"> to</w:delText>
        </w:r>
        <w:r w:rsidRPr="00240CAF" w:rsidDel="00B3217A">
          <w:delText xml:space="preserve"> have an electric charge</w:delText>
        </w:r>
        <w:r w:rsidR="00E32C23" w:rsidRPr="00240CAF" w:rsidDel="00B3217A">
          <w:delText>,</w:delText>
        </w:r>
        <w:r w:rsidRPr="00240CAF" w:rsidDel="00B3217A">
          <w:delText xml:space="preserve"> there can be a non-zero electric potential for permeable ions. This potential for permeable ions at equilibrium is called </w:delText>
        </w:r>
        <w:r w:rsidR="00E32C23" w:rsidRPr="00240CAF" w:rsidDel="00B3217A">
          <w:delText xml:space="preserve">the </w:delText>
        </w:r>
        <w:r w:rsidRPr="00240CAF" w:rsidDel="00B3217A">
          <w:delText>Nernst membrane potential and</w:delText>
        </w:r>
        <w:r w:rsidR="00291BF9" w:rsidRPr="00240CAF" w:rsidDel="00B3217A">
          <w:delText>,</w:delText>
        </w:r>
        <w:r w:rsidRPr="00240CAF" w:rsidDel="00B3217A">
          <w:delText xml:space="preserve"> in the </w:delText>
        </w:r>
      </w:del>
      <w:ins w:id="386" w:author="kofrlab" w:date="2015-06-18T13:13:00Z">
        <w:del w:id="387" w:author="filip" w:date="2015-07-15T19:32:00Z">
          <w:r w:rsidR="002112D9" w:rsidDel="00B3217A">
            <w:delText>C</w:delText>
          </w:r>
        </w:del>
      </w:ins>
      <w:del w:id="388" w:author="filip" w:date="2015-07-15T19:32:00Z">
        <w:r w:rsidRPr="00240CAF" w:rsidDel="00B3217A">
          <w:delText xml:space="preserve">chemical </w:delText>
        </w:r>
        <w:r w:rsidR="00E32C23" w:rsidRPr="00240CAF" w:rsidDel="00B3217A">
          <w:delText>library,</w:delText>
        </w:r>
        <w:r w:rsidRPr="00240CAF" w:rsidDel="00B3217A">
          <w:delText xml:space="preserve"> it is a direct mathematical result of the equality of </w:delText>
        </w:r>
        <w:r w:rsidR="00291BF9" w:rsidRPr="00240CAF" w:rsidDel="00B3217A">
          <w:delText xml:space="preserve">the </w:delText>
        </w:r>
        <w:r w:rsidRPr="00240CAF" w:rsidDel="00B3217A">
          <w:delText>electrochemical potential of the ion in both solutions.</w:delText>
        </w:r>
      </w:del>
    </w:p>
    <w:p w:rsidR="00B3217A" w:rsidRDefault="00B3217A" w:rsidP="00487276">
      <w:pPr>
        <w:pStyle w:val="BodyTextIndented"/>
        <w:rPr>
          <w:ins w:id="389" w:author="filip" w:date="2015-07-15T19:32:00Z"/>
        </w:rPr>
      </w:pPr>
      <w:ins w:id="390" w:author="filip" w:date="2015-07-15T19:32:00Z">
        <w:r w:rsidRPr="00240CAF">
          <w:t xml:space="preserve">Conversely, the solution’s equilibrium of different ions’ compositions on both sides of the membrane creates the measurable electric membrane potential. This process is not so intuitive, because even though neither solution needs to have an electric charge, there can be a non-zero electric potential for permeable ions. This potential for permeable ions at equilibrium is called the Nernst membrane potential and, in the </w:t>
        </w:r>
        <w:r>
          <w:t>C</w:t>
        </w:r>
        <w:r w:rsidRPr="00240CAF">
          <w:t>hemical library, it is a direct mathematical result of the equality of the electrochemical potential of the ion in both solutions.</w:t>
        </w:r>
      </w:ins>
    </w:p>
    <w:p w:rsidR="00C018E1" w:rsidRPr="00240CAF" w:rsidRDefault="00C018E1" w:rsidP="00487276">
      <w:pPr>
        <w:pStyle w:val="BodyTextIndented"/>
      </w:pPr>
      <w:r w:rsidRPr="00240CAF">
        <w:t xml:space="preserve">The intracellular solution must be set </w:t>
      </w:r>
      <w:r w:rsidR="00291BF9" w:rsidRPr="00240CAF">
        <w:t xml:space="preserve">at the </w:t>
      </w:r>
      <w:r w:rsidRPr="00240CAF">
        <w:t>possible nonzero electric potential (</w:t>
      </w:r>
      <w:proofErr w:type="spellStart"/>
      <w:r w:rsidRPr="00240CAF">
        <w:t>ElectricalGround</w:t>
      </w:r>
      <w:proofErr w:type="spellEnd"/>
      <w:r w:rsidRPr="00240CAF">
        <w:t>=false)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606047" w:rsidRPr="00240CAF">
        <w:fldChar w:fldCharType="begin"/>
      </w:r>
      <w:r w:rsidR="00BD37F8">
        <w:instrText xml:space="preserve"> ADDIN EN.CITE &lt;EndNote&gt;&lt;Cite&gt;&lt;Author&gt;Gedde&lt;/Author&gt;&lt;Year&gt;1997&lt;/Year&gt;&lt;RecNum&gt;152&lt;/RecNum&gt;&lt;DisplayText&gt;[11]&lt;/DisplayText&gt;&lt;record&gt;&lt;rec-number&gt;152&lt;/rec-number&gt;&lt;foreign-keys&gt;&lt;key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606047" w:rsidRPr="00240CAF">
        <w:fldChar w:fldCharType="separate"/>
      </w:r>
      <w:r w:rsidR="00BD37F8">
        <w:rPr>
          <w:noProof/>
        </w:rPr>
        <w:t>[11]</w:t>
      </w:r>
      <w:r w:rsidR="00606047"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606047" w:rsidRPr="00240CAF">
        <w:fldChar w:fldCharType="begin"/>
      </w:r>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606047" w:rsidRPr="00240CAF">
        <w:fldChar w:fldCharType="separate"/>
      </w:r>
      <w:r w:rsidR="00BD37F8">
        <w:rPr>
          <w:noProof/>
        </w:rPr>
        <w:t>[12]</w:t>
      </w:r>
      <w:r w:rsidR="00606047" w:rsidRPr="00240CAF">
        <w:fldChar w:fldCharType="end"/>
      </w:r>
      <w:r w:rsidRPr="00240CAF">
        <w:t xml:space="preserve">. </w:t>
      </w:r>
    </w:p>
    <w:p w:rsidR="00DB5194" w:rsidRPr="00240CAF" w:rsidRDefault="00606047" w:rsidP="009B6909">
      <w:pPr>
        <w:pStyle w:val="BodyTextIndented"/>
      </w:pPr>
      <w:ins w:id="391" w:author="filip" w:date="2015-07-15T19:36:00Z">
        <w:r w:rsidRPr="00606047">
          <w:rPr>
            <w:noProof/>
          </w:rPr>
          <w:pict>
            <v:shape id="_x0000_s1050" type="#_x0000_t202" style="position:absolute;left:0;text-align:left;margin-left:-207.7pt;margin-top:637.55pt;width:428.25pt;height:26.15pt;z-index:251667968" stroked="f">
              <v:textbox style="mso-fit-shape-to-text:t" inset="0,0,0,0">
                <w:txbxContent>
                  <w:p w:rsidR="00606047" w:rsidRDefault="00B3217A" w:rsidP="00606047">
                    <w:pPr>
                      <w:pStyle w:val="Body"/>
                      <w:jc w:val="left"/>
                      <w:rPr>
                        <w:rPrChange w:id="392" w:author="filip" w:date="2015-07-15T19:36:00Z">
                          <w:rPr>
                            <w:noProof/>
                          </w:rPr>
                        </w:rPrChange>
                      </w:rPr>
                      <w:pPrChange w:id="393" w:author="filip" w:date="2015-07-15T19:36:00Z">
                        <w:pPr>
                          <w:pStyle w:val="BodyTextIndented"/>
                        </w:pPr>
                      </w:pPrChange>
                    </w:pPr>
                    <w:proofErr w:type="gramStart"/>
                    <w:ins w:id="394" w:author="filip" w:date="2015-07-15T19:36:00Z">
                      <w:r w:rsidRPr="000E7C84">
                        <w:rPr>
                          <w:b/>
                          <w:sz w:val="20"/>
                          <w:szCs w:val="20"/>
                        </w:rPr>
                        <w:t xml:space="preserve">Figure </w:t>
                      </w:r>
                      <w:r w:rsidR="00606047" w:rsidRPr="000E7C84">
                        <w:rPr>
                          <w:b/>
                          <w:sz w:val="20"/>
                          <w:szCs w:val="20"/>
                        </w:rPr>
                        <w:fldChar w:fldCharType="begin"/>
                      </w:r>
                      <w:r w:rsidRPr="000E7C84">
                        <w:rPr>
                          <w:b/>
                          <w:sz w:val="20"/>
                          <w:szCs w:val="20"/>
                        </w:rPr>
                        <w:instrText xml:space="preserve"> SEQ Figure \* ARABIC </w:instrText>
                      </w:r>
                      <w:r w:rsidR="00606047" w:rsidRPr="000E7C84">
                        <w:rPr>
                          <w:b/>
                          <w:sz w:val="20"/>
                          <w:szCs w:val="20"/>
                        </w:rPr>
                        <w:fldChar w:fldCharType="separate"/>
                      </w:r>
                      <w:r>
                        <w:rPr>
                          <w:b/>
                          <w:noProof/>
                          <w:sz w:val="20"/>
                          <w:szCs w:val="20"/>
                        </w:rPr>
                        <w:t>6</w:t>
                      </w:r>
                      <w:r w:rsidR="00606047" w:rsidRPr="000E7C84">
                        <w:rPr>
                          <w:b/>
                          <w:sz w:val="20"/>
                          <w:szCs w:val="20"/>
                        </w:rPr>
                        <w:fldChar w:fldCharType="end"/>
                      </w:r>
                      <w:r w:rsidRPr="000E7C84">
                        <w:rPr>
                          <w:sz w:val="20"/>
                          <w:szCs w:val="20"/>
                        </w:rPr>
                        <w:t>.</w:t>
                      </w:r>
                      <w:proofErr w:type="gramEnd"/>
                      <w:r w:rsidRPr="000E7C84">
                        <w:rPr>
                          <w:sz w:val="20"/>
                          <w:szCs w:val="20"/>
                        </w:rPr>
                        <w:t xml:space="preserve"> </w:t>
                      </w:r>
                      <w:r w:rsidRPr="00240CAF">
                        <w:rPr>
                          <w:rStyle w:val="FigureCaptionChar"/>
                        </w:rPr>
                        <w:t>Chloride shift with carbon dioxide hydration</w:t>
                      </w:r>
                      <w:r>
                        <w:rPr>
                          <w:rStyle w:val="FigureCaptionChar"/>
                        </w:rPr>
                        <w:t xml:space="preserve"> with assumption of non-bicarbonate linear acid-base buffering properties of plasma and erythrocytes</w:t>
                      </w:r>
                      <w:r w:rsidRPr="00240CAF">
                        <w:rPr>
                          <w:rStyle w:val="FigureCaptionChar"/>
                        </w:rPr>
                        <w:t>.</w:t>
                      </w:r>
                    </w:ins>
                  </w:p>
                </w:txbxContent>
              </v:textbox>
              <w10:wrap type="topAndBottom"/>
            </v:shape>
          </w:pict>
        </w:r>
      </w:ins>
      <w:ins w:id="395" w:author="filip" w:date="2015-07-15T19:37:00Z">
        <w:r w:rsidR="00F444DC">
          <w:rPr>
            <w:noProof/>
            <w:lang w:val="cs-CZ" w:eastAsia="cs-CZ"/>
          </w:rPr>
          <w:drawing>
            <wp:anchor distT="0" distB="0" distL="114300" distR="114300" simplePos="0" relativeHeight="251665920" behindDoc="0" locked="0" layoutInCell="1" allowOverlap="1">
              <wp:simplePos x="0" y="0"/>
              <wp:positionH relativeFrom="column">
                <wp:posOffset>-2685415</wp:posOffset>
              </wp:positionH>
              <wp:positionV relativeFrom="paragraph">
                <wp:posOffset>4324350</wp:posOffset>
              </wp:positionV>
              <wp:extent cx="5467350" cy="3733800"/>
              <wp:effectExtent l="19050" t="0" r="0" b="0"/>
              <wp:wrapTopAndBottom/>
              <wp:docPr id="3"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67350" cy="3733800"/>
                      </a:xfrm>
                      <a:prstGeom prst="rect">
                        <a:avLst/>
                      </a:prstGeom>
                      <a:noFill/>
                      <a:ln w="9525">
                        <a:noFill/>
                        <a:miter lim="800000"/>
                        <a:headEnd/>
                        <a:tailEnd/>
                      </a:ln>
                    </pic:spPr>
                  </pic:pic>
                </a:graphicData>
              </a:graphic>
            </wp:anchor>
          </w:drawing>
        </w:r>
      </w:ins>
      <w:r w:rsidR="00362708" w:rsidRPr="00240CAF">
        <w:t>In this way, it</w:t>
      </w:r>
      <w:r w:rsidR="00DB5194" w:rsidRPr="00240CAF">
        <w:t xml:space="preserve"> is possible to model more complex processes </w:t>
      </w:r>
      <w:r w:rsidR="00362708" w:rsidRPr="00240CAF">
        <w:t xml:space="preserve">of a </w:t>
      </w:r>
      <w:r w:rsidR="00DB5194" w:rsidRPr="00240CAF">
        <w:t>membrane</w:t>
      </w:r>
      <w:r w:rsidR="00362708" w:rsidRPr="00240CAF">
        <w:t xml:space="preserve"> </w:t>
      </w:r>
      <w:r w:rsidR="00DB5194" w:rsidRPr="00240CAF">
        <w:t xml:space="preserve">where chemical reactions </w:t>
      </w:r>
      <w:r w:rsidR="00362708" w:rsidRPr="00240CAF">
        <w:t xml:space="preserve">of </w:t>
      </w:r>
      <w:r w:rsidR="00DB5194" w:rsidRPr="00240CAF">
        <w:lastRenderedPageBreak/>
        <w:t xml:space="preserve">active membrane channels or membrane receptors can </w:t>
      </w:r>
      <w:del w:id="396" w:author="kofrlab" w:date="2015-08-02T10:24:00Z">
        <w:r w:rsidR="00362708" w:rsidRPr="00240CAF" w:rsidDel="002F5419">
          <w:delText xml:space="preserve">also </w:delText>
        </w:r>
      </w:del>
      <w:ins w:id="397" w:author="kofrlab" w:date="2015-08-02T10:24:00Z">
        <w:r w:rsidR="002F5419">
          <w:t xml:space="preserve">both </w:t>
        </w:r>
      </w:ins>
      <w:r w:rsidR="00DB5194" w:rsidRPr="00240CAF">
        <w:t xml:space="preserve">be used.  </w:t>
      </w:r>
    </w:p>
    <w:p w:rsidR="009B6909" w:rsidRPr="00240CAF" w:rsidRDefault="009B6909" w:rsidP="005E0C92">
      <w:pPr>
        <w:pStyle w:val="Nadpis1"/>
      </w:pPr>
      <w:r w:rsidRPr="00240CAF">
        <w:t>Discussion</w:t>
      </w:r>
    </w:p>
    <w:p w:rsidR="00927061" w:rsidRDefault="00927061" w:rsidP="00927061">
      <w:pPr>
        <w:pStyle w:val="Body"/>
        <w:rPr>
          <w:ins w:id="398" w:author="Marek Mateják" w:date="2015-07-09T10:32:00Z"/>
        </w:rPr>
      </w:pPr>
      <w:r w:rsidRPr="00240CAF">
        <w:t>Nowadays</w:t>
      </w:r>
      <w:r w:rsidR="002568EC" w:rsidRPr="00240CAF">
        <w:t>,</w:t>
      </w:r>
      <w:r w:rsidRPr="00240CAF">
        <w:t xml:space="preserve"> </w:t>
      </w:r>
      <w:r w:rsidR="00037F3F" w:rsidRPr="00240CAF">
        <w:t xml:space="preserve">alternative free </w:t>
      </w:r>
      <w:proofErr w:type="spellStart"/>
      <w:r w:rsidR="00037F3F" w:rsidRPr="00240CAF">
        <w:t>Modelica</w:t>
      </w:r>
      <w:proofErr w:type="spellEnd"/>
      <w:r w:rsidR="00037F3F" w:rsidRPr="00240CAF">
        <w:t xml:space="preserve"> libraries for chemical calculations</w:t>
      </w:r>
      <w:r w:rsidR="002568EC" w:rsidRPr="00240CAF">
        <w:t xml:space="preserve"> exist,</w:t>
      </w:r>
      <w:r w:rsidR="00037F3F" w:rsidRPr="00240CAF">
        <w:t xml:space="preserve"> such as</w:t>
      </w:r>
      <w:r w:rsidR="002E2449" w:rsidRPr="00240CAF">
        <w:t xml:space="preserve"> </w:t>
      </w:r>
      <w:proofErr w:type="spellStart"/>
      <w:r w:rsidR="00037F3F" w:rsidRPr="00240CAF">
        <w:t>FCSys</w:t>
      </w:r>
      <w:proofErr w:type="spellEnd"/>
      <w:r w:rsidR="00037F3F" w:rsidRPr="00240CAF">
        <w:t xml:space="preserve"> v0.2, </w:t>
      </w:r>
      <w:proofErr w:type="spellStart"/>
      <w:r w:rsidR="00037F3F" w:rsidRPr="00240CAF">
        <w:t>FuelCellLib</w:t>
      </w:r>
      <w:proofErr w:type="spellEnd"/>
      <w:r w:rsidR="00037F3F" w:rsidRPr="00240CAF">
        <w:t xml:space="preserve"> 1.0</w:t>
      </w:r>
      <w:r w:rsidRPr="00240CAF">
        <w:t>,</w:t>
      </w:r>
      <w:r w:rsidR="00037F3F" w:rsidRPr="00240CAF">
        <w:t xml:space="preserve"> </w:t>
      </w:r>
      <w:proofErr w:type="spellStart"/>
      <w:r w:rsidR="00037F3F" w:rsidRPr="00240CAF">
        <w:t>Modelica_EnergyStorage</w:t>
      </w:r>
      <w:proofErr w:type="spellEnd"/>
      <w:r w:rsidR="00037F3F" w:rsidRPr="00240CAF">
        <w:t xml:space="preserve"> v3.2.1</w:t>
      </w:r>
      <w:r w:rsidR="00FD1BA2" w:rsidRPr="00240CAF">
        <w:t xml:space="preserve">, </w:t>
      </w:r>
      <w:proofErr w:type="spellStart"/>
      <w:r w:rsidR="00FD1BA2" w:rsidRPr="00240CAF">
        <w:t>BioChem</w:t>
      </w:r>
      <w:proofErr w:type="spellEnd"/>
      <w:r w:rsidR="00FD1BA2" w:rsidRPr="00240CAF">
        <w:t xml:space="preserve"> v1.2</w:t>
      </w:r>
      <w:r w:rsidRPr="00240CAF">
        <w:t xml:space="preserve"> or our </w:t>
      </w:r>
      <w:proofErr w:type="spellStart"/>
      <w:r w:rsidRPr="00240CAF">
        <w:t>Physiolibrary</w:t>
      </w:r>
      <w:proofErr w:type="spellEnd"/>
      <w:r w:rsidRPr="00240CAF">
        <w:t xml:space="preserve">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proofErr w:type="spellStart"/>
      <w:r w:rsidR="00E456E5" w:rsidRPr="00240CAF">
        <w:t>equilibria</w:t>
      </w:r>
      <w:proofErr w:type="spellEnd"/>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w:t>
      </w:r>
      <w:bookmarkStart w:id="399" w:name="_GoBack"/>
      <w:bookmarkEnd w:id="399"/>
      <w:r w:rsidR="00F50122" w:rsidRPr="00240CAF">
        <w:t xml:space="preserve">any kinetics </w:t>
      </w:r>
      <w:r w:rsidRPr="00240CAF">
        <w:t xml:space="preserve">without realistic </w:t>
      </w:r>
      <w:proofErr w:type="spellStart"/>
      <w:r w:rsidRPr="00240CAF">
        <w:t>equilibria</w:t>
      </w:r>
      <w:proofErr w:type="spellEnd"/>
      <w:r w:rsidRPr="00240CAF">
        <w:t>.</w:t>
      </w:r>
    </w:p>
    <w:p w:rsidR="00606047" w:rsidRDefault="00AF6930" w:rsidP="00606047">
      <w:pPr>
        <w:pStyle w:val="BodyTextIndented"/>
        <w:pPrChange w:id="400" w:author="Marek Mateják" w:date="2015-07-09T10:32:00Z">
          <w:pPr>
            <w:pStyle w:val="Body"/>
          </w:pPr>
        </w:pPrChange>
      </w:pPr>
      <w:ins w:id="401" w:author="Marek Mateják" w:date="2015-07-09T10:32:00Z">
        <w:r w:rsidRPr="00AF6930">
          <w:t>This new chemical library</w:t>
        </w:r>
        <w:r w:rsidRPr="00240CAF">
          <w:t xml:space="preserve"> is more suited to understanding the detailed electrochemical environment of human cells and cellular electrochemical processes, a task at which the </w:t>
        </w:r>
        <w:proofErr w:type="spellStart"/>
        <w:r w:rsidRPr="00240CAF">
          <w:t>Physiolibrary</w:t>
        </w:r>
        <w:proofErr w:type="spellEnd"/>
        <w:r w:rsidRPr="00240CAF">
          <w:t xml:space="preserve"> failed. For example, we found that the equilibrium of </w:t>
        </w:r>
        <w:proofErr w:type="spellStart"/>
        <w:r w:rsidRPr="00240CAF">
          <w:t>osmolarities</w:t>
        </w:r>
        <w:proofErr w:type="spellEnd"/>
        <w:r w:rsidRPr="00240CAF">
          <w:t xml:space="preserve"> (as validated and verified for macroscopic and capillary membranes) was not in good agreement with measured data of cellular membranes. The real data of human blood include the total </w:t>
        </w:r>
        <w:proofErr w:type="spellStart"/>
        <w:r w:rsidRPr="00240CAF">
          <w:t>molarity</w:t>
        </w:r>
        <w:proofErr w:type="spellEnd"/>
        <w:r w:rsidRPr="00240CAF">
          <w:t xml:space="preserve"> of plasma at 289 </w:t>
        </w:r>
        <w:proofErr w:type="spellStart"/>
        <w:r w:rsidRPr="00240CAF">
          <w:t>mmol</w:t>
        </w:r>
        <w:proofErr w:type="spellEnd"/>
        <w:r w:rsidRPr="00240CAF">
          <w:t xml:space="preserve">/L and the </w:t>
        </w:r>
        <w:proofErr w:type="spellStart"/>
        <w:r w:rsidRPr="00240CAF">
          <w:t>molarity</w:t>
        </w:r>
        <w:proofErr w:type="spellEnd"/>
        <w:r w:rsidRPr="00240CAF">
          <w:t xml:space="preserve"> of intracellular space of erythrocytes at 207 </w:t>
        </w:r>
        <w:proofErr w:type="spellStart"/>
        <w:r w:rsidRPr="00240CAF">
          <w:t>mmol</w:t>
        </w:r>
        <w:proofErr w:type="spellEnd"/>
        <w:r w:rsidRPr="00240CAF">
          <w:t xml:space="preserve">/L at osmotic equilibrium, as presented by </w:t>
        </w:r>
        <w:r w:rsidR="00606047" w:rsidRPr="00240CAF">
          <w:fldChar w:fldCharType="begin"/>
        </w:r>
      </w:ins>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ins w:id="402" w:author="Marek Mateják" w:date="2015-07-09T10:32:00Z">
        <w:r w:rsidR="00606047" w:rsidRPr="00240CAF">
          <w:fldChar w:fldCharType="separate"/>
        </w:r>
      </w:ins>
      <w:r w:rsidR="00BD37F8">
        <w:rPr>
          <w:noProof/>
        </w:rPr>
        <w:t>[12]</w:t>
      </w:r>
      <w:ins w:id="403" w:author="Marek Mateják" w:date="2015-07-09T10:32:00Z">
        <w:r w:rsidR="00606047" w:rsidRPr="00240CAF">
          <w:fldChar w:fldCharType="end"/>
        </w:r>
        <w:r w:rsidRPr="00240CAF">
          <w:t xml:space="preserve">. These values are definitely not the same, and the explanation for these disproportions </w:t>
        </w:r>
        <w:r>
          <w:t>can be found in</w:t>
        </w:r>
        <w:r w:rsidRPr="00240CAF">
          <w:t xml:space="preserve"> physical chemistry </w:t>
        </w:r>
        <w:r w:rsidR="00606047"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404" w:author="Marek Mateják" w:date="2015-07-09T10:32:00Z">
        <w:r w:rsidR="00606047" w:rsidRPr="00240CAF">
          <w:fldChar w:fldCharType="separate"/>
        </w:r>
      </w:ins>
      <w:r w:rsidR="00BD37F8">
        <w:rPr>
          <w:noProof/>
        </w:rPr>
        <w:t>[8]</w:t>
      </w:r>
      <w:ins w:id="405" w:author="Marek Mateják" w:date="2015-07-09T10:32:00Z">
        <w:r w:rsidR="00606047" w:rsidRPr="00240CAF">
          <w:fldChar w:fldCharType="end"/>
        </w:r>
        <w:r w:rsidRPr="00240CAF">
          <w:t xml:space="preserve">. However, when the electrochemical potential from the original data was calculated, it was found that electrochemical potential is in equilibrium instead of a state of </w:t>
        </w:r>
        <w:proofErr w:type="spellStart"/>
        <w:r w:rsidRPr="00240CAF">
          <w:t>osmolarity</w:t>
        </w:r>
        <w:proofErr w:type="spellEnd"/>
        <w:r w:rsidRPr="00240CAF">
          <w:t xml:space="preserve">. Therefore, equilibrating the electrochemical potential instead of </w:t>
        </w:r>
        <w:proofErr w:type="spellStart"/>
        <w:r w:rsidRPr="00240CAF">
          <w:t>osmolarity</w:t>
        </w:r>
        <w:proofErr w:type="spellEnd"/>
        <w:r w:rsidRPr="00240CAF">
          <w:t xml:space="preserve"> can help us to describe each type of membrane and each type of substance, reaching the expected values as measured in osmotic experiments for both organ and cellular membranes.</w:t>
        </w:r>
      </w:ins>
    </w:p>
    <w:p w:rsidR="00037F3F" w:rsidDel="00AF6930" w:rsidRDefault="00FD1BA2" w:rsidP="00037F3F">
      <w:pPr>
        <w:pStyle w:val="BodyTextIndented"/>
        <w:rPr>
          <w:ins w:id="406" w:author="kofrlab" w:date="2015-06-18T22:49:00Z"/>
          <w:del w:id="407" w:author="Marek Mateják" w:date="2015-07-09T10:34:00Z"/>
        </w:rPr>
      </w:pPr>
      <w:del w:id="408" w:author="Marek Mateják" w:date="2015-07-09T10:34:00Z">
        <w:r w:rsidRPr="00240CAF" w:rsidDel="00AF6930">
          <w:delText xml:space="preserve">In the </w:delText>
        </w:r>
        <w:r w:rsidR="00462676" w:rsidDel="00AF6930">
          <w:delText>C</w:delText>
        </w:r>
        <w:r w:rsidR="00F50122" w:rsidRPr="00240CAF" w:rsidDel="00AF6930">
          <w:delText xml:space="preserve">hemical </w:delText>
        </w:r>
        <w:r w:rsidRPr="00240CAF" w:rsidDel="00AF6930">
          <w:delText>library</w:delText>
        </w:r>
        <w:r w:rsidR="00F50122" w:rsidRPr="00240CAF" w:rsidDel="00AF6930">
          <w:delText>,</w:delText>
        </w:r>
        <w:r w:rsidRPr="00240CAF" w:rsidDel="00AF6930">
          <w:delText xml:space="preserve"> w</w:delText>
        </w:r>
        <w:r w:rsidR="00655CEE" w:rsidRPr="00240CAF" w:rsidDel="00AF6930">
          <w:delText>e carefully select</w:delText>
        </w:r>
        <w:r w:rsidR="00F50122" w:rsidRPr="00240CAF" w:rsidDel="00AF6930">
          <w:delText>ed</w:delText>
        </w:r>
        <w:r w:rsidR="00655CEE" w:rsidRPr="00240CAF" w:rsidDel="00AF6930">
          <w:delText xml:space="preserve"> </w:delText>
        </w:r>
        <w:r w:rsidRPr="00240CAF" w:rsidDel="00AF6930">
          <w:delText xml:space="preserve">only </w:delText>
        </w:r>
        <w:r w:rsidR="00655CEE" w:rsidRPr="00240CAF" w:rsidDel="00AF6930">
          <w:delText>the fundamental definitions</w:delText>
        </w:r>
        <w:r w:rsidR="00CC0E24" w:rsidRPr="00240CAF" w:rsidDel="00AF6930">
          <w:delText xml:space="preserve"> from physical chemistry and thermodynamics</w:delText>
        </w:r>
        <w:r w:rsidRPr="00240CAF" w:rsidDel="00AF6930">
          <w:delText xml:space="preserve"> </w:delText>
        </w:r>
        <w:r w:rsidR="00655CEE" w:rsidRPr="00240CAF" w:rsidDel="00AF6930">
          <w:delText xml:space="preserve">to derive </w:delText>
        </w:r>
        <w:r w:rsidR="00CC0E24" w:rsidRPr="00240CAF" w:rsidDel="00AF6930">
          <w:delText xml:space="preserve">other </w:delText>
        </w:r>
        <w:r w:rsidR="00655CEE" w:rsidRPr="00240CAF" w:rsidDel="00AF6930">
          <w:delText xml:space="preserve">known </w:delText>
        </w:r>
        <w:r w:rsidR="00CC0E24" w:rsidRPr="00240CAF" w:rsidDel="00AF6930">
          <w:delText xml:space="preserve">chemical </w:delText>
        </w:r>
        <w:r w:rsidR="00655CEE" w:rsidRPr="00240CAF" w:rsidDel="00AF6930">
          <w:delText xml:space="preserve">relations. </w:delText>
        </w:r>
        <w:r w:rsidR="00CC0E24" w:rsidRPr="00240CAF" w:rsidDel="00AF6930">
          <w:delText>For example</w:delText>
        </w:r>
        <w:r w:rsidR="00F50122" w:rsidRPr="00240CAF" w:rsidDel="00AF6930">
          <w:delText>,</w:delText>
        </w:r>
        <w:r w:rsidR="00CC0E24" w:rsidRPr="00240CAF" w:rsidDel="00AF6930">
          <w:delText xml:space="preserve"> </w:delText>
        </w:r>
        <w:r w:rsidR="00203DF3" w:rsidRPr="00240CAF" w:rsidDel="00AF6930">
          <w:delText xml:space="preserve">physical chemistry </w:delText>
        </w:r>
        <w:r w:rsidR="00655CEE" w:rsidRPr="00240CAF" w:rsidDel="00AF6930">
          <w:delText>defin</w:delText>
        </w:r>
        <w:r w:rsidR="00203DF3" w:rsidRPr="00240CAF" w:rsidDel="00AF6930">
          <w:delText>es</w:delText>
        </w:r>
        <w:r w:rsidR="00655CEE" w:rsidRPr="00240CAF" w:rsidDel="00AF6930">
          <w:delText xml:space="preserve"> </w:delText>
        </w:r>
        <w:r w:rsidR="003A0405" w:rsidRPr="00240CAF" w:rsidDel="00AF6930">
          <w:delText xml:space="preserve">an </w:delText>
        </w:r>
        <w:r w:rsidR="00655CEE" w:rsidRPr="00240CAF" w:rsidDel="00AF6930">
          <w:delText xml:space="preserve">electrochemical potential </w:delText>
        </w:r>
        <w:r w:rsidR="00203DF3" w:rsidRPr="00240CAF" w:rsidDel="00AF6930">
          <w:delText xml:space="preserve">for </w:delText>
        </w:r>
        <w:r w:rsidR="00655CEE" w:rsidRPr="00240CAF" w:rsidDel="00AF6930">
          <w:delText xml:space="preserve">each chemical substance in </w:delText>
        </w:r>
        <w:r w:rsidR="00203DF3" w:rsidRPr="00240CAF" w:rsidDel="00AF6930">
          <w:delText xml:space="preserve">a </w:delText>
        </w:r>
        <w:r w:rsidR="00655CEE" w:rsidRPr="00240CAF" w:rsidDel="00AF6930">
          <w:delText>homogen</w:delText>
        </w:r>
        <w:r w:rsidR="00203DF3" w:rsidRPr="00240CAF" w:rsidDel="00AF6930">
          <w:delText>e</w:delText>
        </w:r>
        <w:r w:rsidR="00655CEE" w:rsidRPr="00240CAF" w:rsidDel="00AF6930">
          <w:delText xml:space="preserve">ous chemical solution </w:delText>
        </w:r>
        <w:r w:rsidR="00CC0E24" w:rsidRPr="00240CAF" w:rsidDel="00AF6930">
          <w:delText>a</w:delText>
        </w:r>
        <w:r w:rsidRPr="00240CAF" w:rsidDel="00AF6930">
          <w:delText>s</w:delText>
        </w:r>
        <w:r w:rsidR="00CC0E24" w:rsidRPr="00240CAF" w:rsidDel="00AF6930">
          <w:delText xml:space="preserve"> </w:delText>
        </w:r>
        <w:r w:rsidR="00462805" w:rsidRPr="00240CAF" w:rsidDel="00AF6930">
          <w:delText xml:space="preserve">the </w:delText>
        </w:r>
        <w:r w:rsidR="00CC0E24" w:rsidRPr="00240CAF" w:rsidDel="00AF6930">
          <w:delText xml:space="preserve">composition of </w:delText>
        </w:r>
        <w:r w:rsidR="003A0405" w:rsidRPr="00240CAF" w:rsidDel="00AF6930">
          <w:delText>a</w:delText>
        </w:r>
        <w:r w:rsidR="000703C3" w:rsidDel="00AF6930">
          <w:delText xml:space="preserve"> relative molar energy of</w:delText>
        </w:r>
        <w:r w:rsidR="003A0405" w:rsidRPr="00240CAF" w:rsidDel="00AF6930">
          <w:delText xml:space="preserve"> </w:delText>
        </w:r>
        <w:r w:rsidR="00CC0E24" w:rsidRPr="00240CAF" w:rsidDel="00AF6930">
          <w:delText>pure substance</w:delText>
        </w:r>
        <w:r w:rsidRPr="00240CAF" w:rsidDel="00AF6930">
          <w:delText xml:space="preserve"> (</w:delText>
        </w:r>
        <w:r w:rsidR="003A0405" w:rsidRPr="00240CAF" w:rsidDel="00AF6930">
          <w:delText xml:space="preserve">typically tabulated as </w:delText>
        </w:r>
        <w:r w:rsidRPr="00240CAF" w:rsidDel="00AF6930">
          <w:delText>free molar Gibbs energy of formation)</w:delText>
        </w:r>
        <w:r w:rsidR="00CC0E24" w:rsidRPr="00240CAF" w:rsidDel="00AF6930">
          <w:delText xml:space="preserve">, </w:delText>
        </w:r>
        <w:r w:rsidR="003A0405" w:rsidRPr="00240CAF" w:rsidDel="00AF6930">
          <w:delText xml:space="preserve">a </w:delText>
        </w:r>
        <w:r w:rsidR="00CC0E24" w:rsidRPr="00240CAF" w:rsidDel="00AF6930">
          <w:delText xml:space="preserve">chemical dissolution </w:delText>
        </w:r>
        <w:r w:rsidR="00A069A5" w:rsidRPr="00240CAF" w:rsidDel="00AF6930">
          <w:delText xml:space="preserve">component </w:delText>
        </w:r>
        <w:r w:rsidR="00944FE7" w:rsidRPr="00240CAF" w:rsidDel="00AF6930">
          <w:delText xml:space="preserve">of molar energy </w:delText>
        </w:r>
        <w:r w:rsidR="00A069A5" w:rsidRPr="00240CAF" w:rsidDel="00AF6930">
          <w:delText xml:space="preserve">(reflecting the concentration of the substance in the solution) </w:delText>
        </w:r>
        <w:r w:rsidR="00CC0E24" w:rsidRPr="00240CAF" w:rsidDel="00AF6930">
          <w:delText xml:space="preserve">and </w:delText>
        </w:r>
        <w:r w:rsidR="003A0405" w:rsidRPr="00240CAF" w:rsidDel="00AF6930">
          <w:delText xml:space="preserve">an </w:delText>
        </w:r>
        <w:r w:rsidR="00CC0E24" w:rsidRPr="00240CAF" w:rsidDel="00AF6930">
          <w:delText xml:space="preserve">electrical </w:delText>
        </w:r>
        <w:r w:rsidR="00A069A5" w:rsidRPr="00240CAF" w:rsidDel="00AF6930">
          <w:delText xml:space="preserve">component </w:delText>
        </w:r>
        <w:r w:rsidR="00944FE7" w:rsidRPr="00240CAF" w:rsidDel="00AF6930">
          <w:delText xml:space="preserve">of the molar energy </w:delText>
        </w:r>
        <w:r w:rsidR="00172FC8" w:rsidRPr="00240CAF" w:rsidDel="00AF6930">
          <w:delText>(</w:delText>
        </w:r>
        <w:r w:rsidR="00CC0E24" w:rsidRPr="00240CAF" w:rsidDel="00AF6930">
          <w:delText xml:space="preserve">in </w:delText>
        </w:r>
        <w:r w:rsidR="00A069A5" w:rsidRPr="00240CAF" w:rsidDel="00AF6930">
          <w:delText xml:space="preserve">the </w:delText>
        </w:r>
        <w:r w:rsidR="00CC0E24" w:rsidRPr="00240CAF" w:rsidDel="00AF6930">
          <w:delText>solution</w:delText>
        </w:r>
        <w:r w:rsidR="00A069A5" w:rsidRPr="00240CAF" w:rsidDel="00AF6930">
          <w:delText xml:space="preserve"> with non-zero electrical potential</w:delText>
        </w:r>
        <w:r w:rsidR="00172FC8" w:rsidRPr="00240CAF" w:rsidDel="00AF6930">
          <w:delText>)</w:delText>
        </w:r>
        <w:r w:rsidR="00CC0E24" w:rsidRPr="00240CAF" w:rsidDel="00AF6930">
          <w:delText xml:space="preserve">. </w:delText>
        </w:r>
        <w:r w:rsidR="003A0405" w:rsidRPr="00240CAF" w:rsidDel="00AF6930">
          <w:delText>The relative energy of the pure substance must be compatible with all tabulated e</w:delText>
        </w:r>
        <w:r w:rsidR="00CC0E24" w:rsidRPr="00240CAF" w:rsidDel="00AF6930">
          <w:delText>quilibrium coefficients</w:delText>
        </w:r>
        <w:r w:rsidR="00A86248" w:rsidRPr="00240CAF" w:rsidDel="00AF6930">
          <w:delText>: f</w:delText>
        </w:r>
        <w:r w:rsidR="00CC0E24" w:rsidRPr="00240CAF" w:rsidDel="00AF6930">
          <w:delText>or example</w:delText>
        </w:r>
        <w:r w:rsidR="00462805" w:rsidRPr="00240CAF" w:rsidDel="00AF6930">
          <w:delText>,</w:delText>
        </w:r>
        <w:r w:rsidR="00CC0E24" w:rsidRPr="00240CAF" w:rsidDel="00AF6930">
          <w:delText xml:space="preserve"> </w:delText>
        </w:r>
        <w:r w:rsidR="00A069A5" w:rsidRPr="00240CAF" w:rsidDel="00AF6930">
          <w:delText>equilibrium coefficients of chemical reactions</w:delText>
        </w:r>
        <w:r w:rsidRPr="00240CAF" w:rsidDel="00AF6930">
          <w:delText xml:space="preserve"> </w:delText>
        </w:r>
        <w:r w:rsidR="003A0405" w:rsidRPr="00240CAF" w:rsidDel="00AF6930">
          <w:delText xml:space="preserve">(as expressed </w:delText>
        </w:r>
        <w:r w:rsidR="00A86248" w:rsidRPr="00240CAF" w:rsidDel="00AF6930">
          <w:delText xml:space="preserve">by the </w:delText>
        </w:r>
        <w:r w:rsidRPr="00240CAF" w:rsidDel="00AF6930">
          <w:delText>free Gibbs energy of the reaction</w:delText>
        </w:r>
        <w:r w:rsidR="003A0405" w:rsidRPr="00240CAF" w:rsidDel="00AF6930">
          <w:delText>)</w:delText>
        </w:r>
        <w:r w:rsidR="00A069A5" w:rsidRPr="00240CAF" w:rsidDel="00AF6930">
          <w:delText xml:space="preserve">, </w:delText>
        </w:r>
        <w:r w:rsidR="003A0405" w:rsidRPr="00240CAF" w:rsidDel="00AF6930">
          <w:delText>Henry’s coefficient for gas dissolution</w:delText>
        </w:r>
        <w:r w:rsidR="00EF3A4E" w:rsidRPr="00240CAF" w:rsidDel="00AF6930">
          <w:delText xml:space="preserve"> equilibrium</w:delText>
        </w:r>
        <w:r w:rsidR="003A0405" w:rsidRPr="00240CAF" w:rsidDel="00AF6930">
          <w:delText>, Raoult’</w:delText>
        </w:r>
        <w:r w:rsidR="00EF3A4E" w:rsidRPr="00240CAF" w:rsidDel="00AF6930">
          <w:delText>s vapor pressure equilibrium</w:delText>
        </w:r>
        <w:r w:rsidR="001A1D65" w:rsidDel="00AF6930">
          <w:delText xml:space="preserve">, standard voltages of redox reactions </w:delText>
        </w:r>
        <w:r w:rsidRPr="00240CAF" w:rsidDel="00AF6930">
          <w:delText xml:space="preserve">and so on. These known relations do not need to be </w:delText>
        </w:r>
        <w:r w:rsidR="00EF3A4E" w:rsidRPr="00240CAF" w:rsidDel="00AF6930">
          <w:delText xml:space="preserve">explicitly </w:delText>
        </w:r>
        <w:r w:rsidRPr="00240CAF" w:rsidDel="00AF6930">
          <w:delText>written in code because the</w:delText>
        </w:r>
        <w:r w:rsidR="00EF3A4E" w:rsidRPr="00240CAF" w:rsidDel="00AF6930">
          <w:delText>y are the results of algebraic manipulation of the implemented relations</w:delText>
        </w:r>
        <w:r w:rsidR="00F63B60" w:rsidRPr="00240CAF" w:rsidDel="00AF6930">
          <w:delText>,</w:delText>
        </w:r>
        <w:r w:rsidR="00EF3A4E" w:rsidRPr="00240CAF" w:rsidDel="00AF6930">
          <w:delText xml:space="preserve"> </w:delText>
        </w:r>
        <w:r w:rsidRPr="00240CAF" w:rsidDel="00AF6930">
          <w:delText xml:space="preserve">as we mathematically proved during development. </w:delText>
        </w:r>
        <w:r w:rsidR="00F63B60" w:rsidRPr="00240CAF" w:rsidDel="00AF6930">
          <w:delText>Therefore,</w:delText>
        </w:r>
        <w:r w:rsidR="00DB5194" w:rsidRPr="00240CAF" w:rsidDel="00AF6930">
          <w:delText xml:space="preserve"> </w:delText>
        </w:r>
        <w:r w:rsidR="00F63B60" w:rsidRPr="00240CAF" w:rsidDel="00AF6930">
          <w:delText xml:space="preserve">in this way </w:delText>
        </w:r>
        <w:r w:rsidR="00DB5194" w:rsidRPr="00240CAF" w:rsidDel="00AF6930">
          <w:delText xml:space="preserve">the </w:delText>
        </w:r>
      </w:del>
      <w:ins w:id="409" w:author="kofrlab" w:date="2015-06-18T13:14:00Z">
        <w:del w:id="410" w:author="Marek Mateják" w:date="2015-07-09T10:34:00Z">
          <w:r w:rsidR="002112D9" w:rsidDel="00AF6930">
            <w:delText>C</w:delText>
          </w:r>
        </w:del>
      </w:ins>
      <w:del w:id="411" w:author="Marek Mateják" w:date="2015-07-09T10:34:00Z">
        <w:r w:rsidR="00F63B60" w:rsidRPr="00240CAF" w:rsidDel="00AF6930">
          <w:delText xml:space="preserve">chemical </w:delText>
        </w:r>
        <w:r w:rsidR="00DB5194" w:rsidRPr="00240CAF" w:rsidDel="00AF6930">
          <w:delText>library married chemical, osmotic, thermal, electric</w:delText>
        </w:r>
        <w:r w:rsidR="0009730D" w:rsidRPr="00240CAF" w:rsidDel="00AF6930">
          <w:delText>al</w:delText>
        </w:r>
      </w:del>
      <w:del w:id="412" w:author="Marek Mateják" w:date="2015-07-09T01:53:00Z">
        <w:r w:rsidR="00DB5194" w:rsidRPr="00240CAF" w:rsidDel="00A353EA">
          <w:delText xml:space="preserve"> and</w:delText>
        </w:r>
      </w:del>
      <w:del w:id="413" w:author="Marek Mateják" w:date="2015-07-09T10:34:00Z">
        <w:r w:rsidR="00DB5194" w:rsidRPr="00240CAF" w:rsidDel="00AF6930">
          <w:delText xml:space="preserve"> mechanic</w:delText>
        </w:r>
        <w:r w:rsidR="0009730D" w:rsidRPr="00240CAF" w:rsidDel="00AF6930">
          <w:delText>al</w:delText>
        </w:r>
        <w:r w:rsidR="00DB5194" w:rsidRPr="00240CAF" w:rsidDel="00AF6930">
          <w:delText xml:space="preserve"> domain</w:delText>
        </w:r>
        <w:r w:rsidR="0009730D" w:rsidRPr="00240CAF" w:rsidDel="00AF6930">
          <w:delText>s</w:delText>
        </w:r>
        <w:r w:rsidR="00DB5194" w:rsidRPr="00240CAF" w:rsidDel="00AF6930">
          <w:delText xml:space="preserve">. </w:delText>
        </w:r>
        <w:r w:rsidR="0009730D" w:rsidRPr="00240CAF" w:rsidDel="00AF6930">
          <w:delText>U</w:delText>
        </w:r>
        <w:r w:rsidR="003A0405" w:rsidRPr="00240CAF" w:rsidDel="00AF6930">
          <w:delText xml:space="preserve">sage of the library </w:delText>
        </w:r>
        <w:r w:rsidR="0009730D" w:rsidRPr="00240CAF" w:rsidDel="00AF6930">
          <w:delText xml:space="preserve">has been </w:delText>
        </w:r>
        <w:r w:rsidR="003A0405" w:rsidRPr="00240CAF" w:rsidDel="00AF6930">
          <w:delText xml:space="preserve">very simplified, because </w:delText>
        </w:r>
        <w:r w:rsidR="0009730D" w:rsidRPr="00240CAF" w:rsidDel="00AF6930">
          <w:delText xml:space="preserve">it is typically possible to build many types of reactions </w:delText>
        </w:r>
        <w:r w:rsidR="00EF3A4E" w:rsidRPr="00240CAF" w:rsidDel="00AF6930">
          <w:delText>with few</w:delText>
        </w:r>
        <w:r w:rsidR="00F72557" w:rsidDel="00AF6930">
          <w:delText xml:space="preserve"> chemical substances -</w:delText>
        </w:r>
        <w:r w:rsidR="003A0405" w:rsidRPr="00240CAF" w:rsidDel="00AF6930">
          <w:delText xml:space="preserve"> </w:delText>
        </w:r>
        <w:r w:rsidR="00F72557" w:rsidDel="00AF6930">
          <w:delText>h</w:delText>
        </w:r>
        <w:r w:rsidR="003A0405" w:rsidRPr="00240CAF" w:rsidDel="00AF6930">
          <w:delText>aving a set of already defined chemical substances</w:delText>
        </w:r>
        <w:r w:rsidR="00176BEA" w:rsidRPr="00240CAF" w:rsidDel="00AF6930">
          <w:delText xml:space="preserve"> allows </w:delText>
        </w:r>
        <w:r w:rsidR="00F72557" w:rsidDel="00AF6930">
          <w:delText>automatic calculati</w:delText>
        </w:r>
        <w:r w:rsidR="00F72557" w:rsidRPr="00240CAF" w:rsidDel="00AF6930">
          <w:delText>on</w:delText>
        </w:r>
        <w:r w:rsidR="00176BEA" w:rsidRPr="00240CAF" w:rsidDel="00AF6930">
          <w:delText xml:space="preserve"> of</w:delText>
        </w:r>
        <w:r w:rsidR="00EF3A4E" w:rsidRPr="00240CAF" w:rsidDel="00AF6930">
          <w:delText xml:space="preserve"> equilibrium coefficient</w:delText>
        </w:r>
        <w:r w:rsidR="00176BEA" w:rsidRPr="00240CAF" w:rsidDel="00AF6930">
          <w:delText xml:space="preserve">s </w:delText>
        </w:r>
        <w:r w:rsidR="00AF5FA9" w:rsidDel="00AF6930">
          <w:delText>of</w:delText>
        </w:r>
        <w:r w:rsidR="00EF3A4E" w:rsidRPr="00240CAF" w:rsidDel="00AF6930">
          <w:delText xml:space="preserve"> </w:delText>
        </w:r>
        <w:r w:rsidR="00F72557" w:rsidDel="00AF6930">
          <w:delText>their chemical process</w:delText>
        </w:r>
        <w:r w:rsidR="00AF5FA9" w:rsidDel="00AF6930">
          <w:delText>es</w:delText>
        </w:r>
        <w:r w:rsidR="00EF3A4E" w:rsidRPr="00240CAF" w:rsidDel="00AF6930">
          <w:delText>. The principle</w:delText>
        </w:r>
        <w:r w:rsidR="002D332A" w:rsidRPr="00240CAF" w:rsidDel="00AF6930">
          <w:delText>s</w:delText>
        </w:r>
        <w:r w:rsidR="00EF3A4E" w:rsidRPr="00240CAF" w:rsidDel="00AF6930">
          <w:delText xml:space="preserve"> </w:delText>
        </w:r>
        <w:r w:rsidR="002D332A" w:rsidRPr="00240CAF" w:rsidDel="00AF6930">
          <w:delText xml:space="preserve">that apply to </w:delText>
        </w:r>
        <w:r w:rsidR="00084603" w:rsidRPr="00240CAF" w:rsidDel="00AF6930">
          <w:delText xml:space="preserve">these </w:delText>
        </w:r>
        <w:r w:rsidR="001A1D65" w:rsidDel="00AF6930">
          <w:delText xml:space="preserve">free </w:delText>
        </w:r>
        <w:r w:rsidR="00084603" w:rsidRPr="00240CAF" w:rsidDel="00AF6930">
          <w:delText xml:space="preserve">Gibbs energies of substances </w:delText>
        </w:r>
        <w:r w:rsidR="00EF3A4E" w:rsidRPr="00240CAF" w:rsidDel="00AF6930">
          <w:delText xml:space="preserve">can </w:delText>
        </w:r>
        <w:r w:rsidR="002D332A" w:rsidRPr="00240CAF" w:rsidDel="00AF6930">
          <w:delText xml:space="preserve">also </w:delText>
        </w:r>
        <w:r w:rsidR="00EF3A4E" w:rsidRPr="00240CAF" w:rsidDel="00AF6930">
          <w:delText xml:space="preserve">be applied to </w:delText>
        </w:r>
        <w:r w:rsidR="001A1D65" w:rsidDel="00AF6930">
          <w:delText xml:space="preserve">free </w:delText>
        </w:r>
        <w:r w:rsidR="00084603" w:rsidRPr="00240CAF" w:rsidDel="00AF6930">
          <w:delText>heat energies (</w:delText>
        </w:r>
        <w:r w:rsidR="001A1D65" w:rsidDel="00AF6930">
          <w:delText xml:space="preserve">free </w:delText>
        </w:r>
        <w:r w:rsidR="00084603" w:rsidRPr="00240CAF" w:rsidDel="00AF6930">
          <w:delText>enthalpies)</w:delText>
        </w:r>
        <w:r w:rsidR="00EF3A4E" w:rsidRPr="00240CAF" w:rsidDel="00AF6930">
          <w:delText xml:space="preserve"> because </w:delText>
        </w:r>
        <w:r w:rsidR="00084603" w:rsidRPr="00240CAF" w:rsidDel="00AF6930">
          <w:delText>the same relation</w:delText>
        </w:r>
        <w:r w:rsidR="00EF3A4E" w:rsidRPr="00240CAF" w:rsidDel="00AF6930">
          <w:delText xml:space="preserve"> </w:delText>
        </w:r>
        <w:r w:rsidR="00243400" w:rsidRPr="00240CAF" w:rsidDel="00AF6930">
          <w:delText xml:space="preserve">— </w:delText>
        </w:r>
        <w:r w:rsidR="00084603" w:rsidRPr="00240CAF" w:rsidDel="00AF6930">
          <w:delText xml:space="preserve">called Hess’ law </w:delText>
        </w:r>
        <w:r w:rsidR="00243400" w:rsidRPr="00240CAF" w:rsidDel="00AF6930">
          <w:delText xml:space="preserve">— exists </w:delText>
        </w:r>
        <w:r w:rsidR="00EF3A4E" w:rsidRPr="00240CAF" w:rsidDel="00AF6930">
          <w:delText>between free enthalp</w:delText>
        </w:r>
        <w:r w:rsidR="00084603" w:rsidRPr="00240CAF" w:rsidDel="00AF6930">
          <w:delText>y</w:delText>
        </w:r>
        <w:r w:rsidR="00EF3A4E" w:rsidRPr="00240CAF" w:rsidDel="00AF6930">
          <w:delText xml:space="preserve"> of chemical processes and relative (free) enthalpies of substances</w:delText>
        </w:r>
        <w:r w:rsidR="00084603" w:rsidRPr="00240CAF" w:rsidDel="00AF6930">
          <w:delText xml:space="preserve"> </w:delText>
        </w:r>
        <w:r w:rsidR="00243400" w:rsidRPr="00240CAF" w:rsidDel="00AF6930">
          <w:delText xml:space="preserve">which are </w:delText>
        </w:r>
        <w:r w:rsidR="00084603" w:rsidRPr="00240CAF" w:rsidDel="00AF6930">
          <w:delText xml:space="preserve">typically tabulated as free molar enthalpies of formation. </w:delText>
        </w:r>
        <w:r w:rsidR="009A2BA3" w:rsidRPr="00240CAF" w:rsidDel="00AF6930">
          <w:delText xml:space="preserve">Therefore, </w:delText>
        </w:r>
        <w:r w:rsidR="00084603" w:rsidRPr="00240CAF" w:rsidDel="00AF6930">
          <w:delText>the user do</w:delText>
        </w:r>
        <w:r w:rsidR="009A2BA3" w:rsidRPr="00240CAF" w:rsidDel="00AF6930">
          <w:delText>es</w:delText>
        </w:r>
        <w:r w:rsidR="00084603" w:rsidRPr="00240CAF" w:rsidDel="00AF6930">
          <w:delText xml:space="preserve"> not </w:delText>
        </w:r>
        <w:r w:rsidR="009A2BA3" w:rsidRPr="00240CAF" w:rsidDel="00AF6930">
          <w:delText xml:space="preserve">even </w:delText>
        </w:r>
        <w:r w:rsidR="00084603" w:rsidRPr="00240CAF" w:rsidDel="00AF6930">
          <w:delText xml:space="preserve">need to set the </w:delText>
        </w:r>
        <w:r w:rsidR="009A2BA3" w:rsidRPr="00240CAF" w:rsidDel="00AF6930">
          <w:delText xml:space="preserve">value of the </w:delText>
        </w:r>
        <w:r w:rsidR="00084603" w:rsidRPr="00240CAF" w:rsidDel="00AF6930">
          <w:delText xml:space="preserve">heat consumed or released from the </w:delText>
        </w:r>
        <w:r w:rsidR="00F72557" w:rsidDel="00AF6930">
          <w:delText>chemical process</w:delText>
        </w:r>
        <w:r w:rsidR="00084603" w:rsidRPr="00240CAF" w:rsidDel="00AF6930">
          <w:delText>,</w:delText>
        </w:r>
        <w:r w:rsidR="009A2BA3" w:rsidRPr="00240CAF" w:rsidDel="00AF6930">
          <w:delText xml:space="preserve"> since</w:delText>
        </w:r>
        <w:r w:rsidR="00084603" w:rsidRPr="00240CAF" w:rsidDel="00AF6930">
          <w:delText xml:space="preserve"> this heat energy is automatically derived from the substance definitions.</w:delText>
        </w:r>
      </w:del>
    </w:p>
    <w:p w:rsidR="00081C4D" w:rsidRPr="00240CAF" w:rsidRDefault="00081C4D" w:rsidP="00037F3F">
      <w:pPr>
        <w:pStyle w:val="BodyTextIndented"/>
      </w:pPr>
      <w:ins w:id="414" w:author="kofrlab" w:date="2015-06-18T22:49:00Z">
        <w:r w:rsidRPr="00081C4D">
          <w:t xml:space="preserve">The library is usable for any chemical or electrochemical process. However, chemical kinetics are not yet seriously </w:t>
        </w:r>
        <w:del w:id="415" w:author="Marek Mateják" w:date="2015-07-09T01:56:00Z">
          <w:r w:rsidRPr="00081C4D" w:rsidDel="00A353EA">
            <w:delText xml:space="preserve">described and </w:delText>
          </w:r>
        </w:del>
        <w:r w:rsidRPr="00081C4D">
          <w:t xml:space="preserve">validated, so the only assumption is, that the equilibrating time of chemical processes is by orders of </w:t>
        </w:r>
        <w:del w:id="416" w:author="Marek Mateják" w:date="2015-07-15T16:09:00Z">
          <w:r w:rsidRPr="00081C4D" w:rsidDel="00095C80">
            <w:delText>magintude</w:delText>
          </w:r>
        </w:del>
      </w:ins>
      <w:ins w:id="417" w:author="Marek Mateják" w:date="2015-07-15T16:09:00Z">
        <w:r w:rsidR="00095C80" w:rsidRPr="00081C4D">
          <w:t>magnitude</w:t>
        </w:r>
      </w:ins>
      <w:ins w:id="418" w:author="kofrlab" w:date="2015-06-18T22:49:00Z">
        <w:r w:rsidRPr="00081C4D">
          <w:t xml:space="preserve"> shorter than of other connected domains. </w:t>
        </w:r>
        <w:del w:id="419"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w:t>
        </w:r>
        <w:del w:id="420" w:author="Marek Mateják" w:date="2015-07-15T16:10:00Z">
          <w:r w:rsidRPr="00081C4D" w:rsidDel="00095C80">
            <w:delText>only</w:delText>
          </w:r>
        </w:del>
      </w:ins>
      <w:ins w:id="421" w:author="Marek Mateják" w:date="2015-07-15T16:09:00Z">
        <w:r w:rsidR="00095C80">
          <w:t xml:space="preserve">in </w:t>
        </w:r>
        <w:proofErr w:type="spellStart"/>
        <w:r w:rsidR="00095C80">
          <w:t>Dymola</w:t>
        </w:r>
        <w:proofErr w:type="spellEnd"/>
        <w:r w:rsidR="00095C80">
          <w:t xml:space="preserve"> 2015</w:t>
        </w:r>
      </w:ins>
      <w:ins w:id="422" w:author="Marek Mateják" w:date="2015-07-15T16:10:00Z">
        <w:r w:rsidR="00095C80">
          <w:t xml:space="preserve">. </w:t>
        </w:r>
      </w:ins>
      <w:ins w:id="423" w:author="kofrlab" w:date="2015-06-18T22:49:00Z">
        <w:del w:id="424" w:author="Marek Mateják" w:date="2015-07-15T16:33:00Z">
          <w:r w:rsidRPr="00081C4D" w:rsidDel="00D907B1">
            <w:delText xml:space="preserve">. </w:delText>
          </w:r>
        </w:del>
        <w:del w:id="425" w:author="Marek Mateják" w:date="2015-07-09T01:58:00Z">
          <w:r w:rsidRPr="00081C4D" w:rsidDel="00A353EA">
            <w:delText>No physical validation has been performed, though the example systems in Example package perform just as expected.</w:delText>
          </w:r>
        </w:del>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proofErr w:type="spellStart"/>
      <w:r w:rsidR="008B0F39" w:rsidRPr="00240CAF">
        <w:t>Harned</w:t>
      </w:r>
      <w:proofErr w:type="spellEnd"/>
      <w:r w:rsidR="008B0F39" w:rsidRPr="00240CAF">
        <w:t xml:space="preserve">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xml:space="preserve">) titration model by </w:t>
      </w:r>
      <w:proofErr w:type="spellStart"/>
      <w:r w:rsidR="006E7D86" w:rsidRPr="00240CAF">
        <w:lastRenderedPageBreak/>
        <w:t>Figge-Fencl</w:t>
      </w:r>
      <w:proofErr w:type="spellEnd"/>
      <w:r w:rsidR="00A25C0E" w:rsidRPr="00240CAF">
        <w:t xml:space="preserve"> and </w:t>
      </w:r>
      <w:proofErr w:type="spellStart"/>
      <w:r w:rsidR="006E7D86" w:rsidRPr="00240CAF">
        <w:t>allosteric</w:t>
      </w:r>
      <w:proofErr w:type="spellEnd"/>
      <w:r w:rsidR="006E7D86" w:rsidRPr="00240CAF">
        <w:t xml:space="preserve"> models of hemoglobin oxygenation</w:t>
      </w:r>
      <w:r w:rsidR="00886FDD" w:rsidRPr="00240CAF">
        <w:t xml:space="preserve"> by Monod-Wyman-</w:t>
      </w:r>
      <w:proofErr w:type="spellStart"/>
      <w:r w:rsidR="00886FDD" w:rsidRPr="00240CAF">
        <w:t>Changeux</w:t>
      </w:r>
      <w:proofErr w:type="spellEnd"/>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 xml:space="preserve">We </w:t>
      </w:r>
      <w:proofErr w:type="gramStart"/>
      <w:r>
        <w:t>hope,</w:t>
      </w:r>
      <w:proofErr w:type="gramEnd"/>
      <w:r>
        <w:t xml:space="preserv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 xml:space="preserve">The authors appreciate the partial funding of this work by PRVOUK P/24/LF1, SVV 260157/2015 and FR </w:t>
      </w:r>
      <w:proofErr w:type="spellStart"/>
      <w:r w:rsidRPr="00D37CCD">
        <w:t>Cesnet</w:t>
      </w:r>
      <w:proofErr w:type="spellEnd"/>
      <w:r w:rsidRPr="00D37CCD">
        <w:t xml:space="preserve"> 551/2014.</w:t>
      </w:r>
    </w:p>
    <w:p w:rsidR="00911FAB" w:rsidRPr="00240CAF" w:rsidRDefault="005F4A8E" w:rsidP="005F4A8E">
      <w:pPr>
        <w:pStyle w:val="AcknowledgementsHeading"/>
      </w:pPr>
      <w:r w:rsidRPr="00240CAF">
        <w:t>References</w:t>
      </w:r>
    </w:p>
    <w:p w:rsidR="00BD37F8" w:rsidRPr="00BD37F8" w:rsidRDefault="00606047" w:rsidP="00BD37F8">
      <w:pPr>
        <w:pStyle w:val="EndNoteBibliography"/>
        <w:ind w:left="720" w:hanging="720"/>
      </w:pPr>
      <w:r w:rsidRPr="00606047">
        <w:rPr>
          <w:noProof w:val="0"/>
        </w:rPr>
        <w:fldChar w:fldCharType="begin"/>
      </w:r>
      <w:r w:rsidR="00911FAB" w:rsidRPr="00240CAF">
        <w:rPr>
          <w:noProof w:val="0"/>
        </w:rPr>
        <w:instrText xml:space="preserve"> ADDIN EN.REFLIST </w:instrText>
      </w:r>
      <w:r w:rsidRPr="00606047">
        <w:rPr>
          <w:noProof w:val="0"/>
        </w:rPr>
        <w:fldChar w:fldCharType="separate"/>
      </w:r>
      <w:r w:rsidR="00BD37F8" w:rsidRPr="00BD37F8">
        <w:t>[1]</w:t>
      </w:r>
      <w:r w:rsidR="00BD37F8" w:rsidRPr="00BD37F8">
        <w:tab/>
        <w:t xml:space="preserve">M. Mateják, "Physiology in Modelica," </w:t>
      </w:r>
      <w:r w:rsidR="00BD37F8" w:rsidRPr="00BD37F8">
        <w:rPr>
          <w:i/>
        </w:rPr>
        <w:t xml:space="preserve">MEFANET Journal, </w:t>
      </w:r>
      <w:r w:rsidR="00BD37F8" w:rsidRPr="00BD37F8">
        <w:t>vol. 2, pp. 10-14, 2014.</w:t>
      </w:r>
    </w:p>
    <w:p w:rsidR="00BD37F8" w:rsidRPr="00BD37F8" w:rsidRDefault="00BD37F8" w:rsidP="00BD37F8">
      <w:pPr>
        <w:pStyle w:val="EndNoteBibliography"/>
        <w:ind w:left="720" w:hanging="720"/>
      </w:pPr>
      <w:r w:rsidRPr="00BD37F8">
        <w:t>[2]</w:t>
      </w:r>
      <w:r w:rsidRPr="00BD37F8">
        <w:tab/>
        <w:t>M. Mateják, T. Kulhánek, J. Šilar, P. Privitzer, F. Ježek, and J. Kofránek, "Physiolibrary - Modelica library for Physiology," presented at the 10th International Modelica Conference, Lund, Sweden, 2014.</w:t>
      </w:r>
    </w:p>
    <w:p w:rsidR="00BD37F8" w:rsidRPr="00BD37F8" w:rsidRDefault="00BD37F8" w:rsidP="00BD37F8">
      <w:pPr>
        <w:pStyle w:val="EndNoteBibliography"/>
        <w:ind w:left="720" w:hanging="720"/>
      </w:pPr>
      <w:r w:rsidRPr="00BD37F8">
        <w:t>[3]</w:t>
      </w:r>
      <w:r w:rsidRPr="00BD37F8">
        <w:tab/>
        <w:t>R. L. Hester, A. J. Brown, L. Husband, R. Iliescu, D. Pruett, R. Summers</w:t>
      </w:r>
      <w:r w:rsidRPr="00BD37F8">
        <w:rPr>
          <w:i/>
        </w:rPr>
        <w:t>, et al.</w:t>
      </w:r>
      <w:r w:rsidRPr="00BD37F8">
        <w:t xml:space="preserve">, "HumMod: a modeling environment for the simulation of integrative human physiology," </w:t>
      </w:r>
      <w:r w:rsidRPr="00BD37F8">
        <w:rPr>
          <w:i/>
        </w:rPr>
        <w:t xml:space="preserve">Frontiers in Physiology, </w:t>
      </w:r>
      <w:r w:rsidRPr="00BD37F8">
        <w:t>vol. 2, 2011.</w:t>
      </w:r>
    </w:p>
    <w:p w:rsidR="00BD37F8" w:rsidRPr="00BD37F8" w:rsidRDefault="00BD37F8" w:rsidP="00BD37F8">
      <w:pPr>
        <w:pStyle w:val="EndNoteBibliography"/>
        <w:ind w:left="720" w:hanging="720"/>
      </w:pPr>
      <w:r w:rsidRPr="00BD37F8">
        <w:t>[4]</w:t>
      </w:r>
      <w:r w:rsidRPr="00BD37F8">
        <w:tab/>
        <w:t xml:space="preserve">J. Kofránek, M. Mateják, and P. Privitzer, "HumMod - large scale physiological model in Modelica," in </w:t>
      </w:r>
      <w:r w:rsidRPr="00BD37F8">
        <w:rPr>
          <w:i/>
        </w:rPr>
        <w:t>8th International Modelica Conference</w:t>
      </w:r>
      <w:r w:rsidRPr="00BD37F8">
        <w:t>, Dresden, Germany, 2011.</w:t>
      </w:r>
    </w:p>
    <w:p w:rsidR="00BD37F8" w:rsidRPr="00BD37F8" w:rsidRDefault="00BD37F8" w:rsidP="00BD37F8">
      <w:pPr>
        <w:pStyle w:val="EndNoteBibliography"/>
        <w:ind w:left="720" w:hanging="720"/>
      </w:pPr>
      <w:r w:rsidRPr="00BD37F8">
        <w:t>[5]</w:t>
      </w:r>
      <w:r w:rsidRPr="00BD37F8">
        <w:tab/>
        <w:t xml:space="preserve">M. Mateják and J. Kofránek, "HumMod–Golem Edition–Rozsáhlý model fyziologických systémů," </w:t>
      </w:r>
      <w:r w:rsidRPr="00BD37F8">
        <w:rPr>
          <w:i/>
        </w:rPr>
        <w:t xml:space="preserve">Medsoft, </w:t>
      </w:r>
      <w:r w:rsidRPr="00BD37F8">
        <w:t>pp. 182-196, 2011.</w:t>
      </w:r>
    </w:p>
    <w:p w:rsidR="00BD37F8" w:rsidRPr="00BD37F8" w:rsidRDefault="00BD37F8" w:rsidP="00BD37F8">
      <w:pPr>
        <w:pStyle w:val="EndNoteBibliography"/>
        <w:ind w:left="720" w:hanging="720"/>
      </w:pPr>
      <w:r w:rsidRPr="00BD37F8">
        <w:t>[6]</w:t>
      </w:r>
      <w:r w:rsidRPr="00BD37F8">
        <w:tab/>
        <w:t xml:space="preserve">T. Kulhánek, J. Šilar, M. Mateják, P. Privitzer, J. Kofránek, and M. Tribula, "Distributed computation and parameter estimation in identification of physiological systems," in </w:t>
      </w:r>
      <w:r w:rsidRPr="00BD37F8">
        <w:rPr>
          <w:i/>
        </w:rPr>
        <w:t>VPH conference</w:t>
      </w:r>
      <w:r w:rsidRPr="00BD37F8">
        <w:t>, 2010.</w:t>
      </w:r>
    </w:p>
    <w:p w:rsidR="00BD37F8" w:rsidRPr="00BD37F8" w:rsidRDefault="00BD37F8" w:rsidP="00BD37F8">
      <w:pPr>
        <w:pStyle w:val="EndNoteBibliography"/>
        <w:ind w:left="720" w:hanging="720"/>
      </w:pPr>
      <w:r w:rsidRPr="00BD37F8">
        <w:t>[7]</w:t>
      </w:r>
      <w:r w:rsidRPr="00BD37F8">
        <w:tab/>
        <w:t xml:space="preserve">F. Casella, M. Otter, K. Proelss, C. Richter, and H. Tummescheit, "The Modelica Fluid and Media library for modeling of incompressible and compressible thermo-fluid pipe networks," in </w:t>
      </w:r>
      <w:r w:rsidRPr="00BD37F8">
        <w:rPr>
          <w:i/>
        </w:rPr>
        <w:t>Proceedings of the Modelica Conference</w:t>
      </w:r>
      <w:r w:rsidRPr="00BD37F8">
        <w:t>, 2006, pp. 631-640.</w:t>
      </w:r>
    </w:p>
    <w:p w:rsidR="00BD37F8" w:rsidRPr="00BD37F8" w:rsidRDefault="00BD37F8" w:rsidP="00BD37F8">
      <w:pPr>
        <w:pStyle w:val="EndNoteBibliography"/>
        <w:ind w:left="720" w:hanging="720"/>
      </w:pPr>
      <w:r w:rsidRPr="00BD37F8">
        <w:t>[8]</w:t>
      </w:r>
      <w:r w:rsidRPr="00BD37F8">
        <w:tab/>
        <w:t>R. G. Mortimer, "Physical Chemistry (Third Edition)," R. G. Mortimer, Ed., ed. Burlington: Academic Press, 2008, pp. 1-1385.</w:t>
      </w:r>
    </w:p>
    <w:p w:rsidR="00BD37F8" w:rsidRPr="00BD37F8" w:rsidRDefault="00BD37F8" w:rsidP="00BD37F8">
      <w:pPr>
        <w:pStyle w:val="EndNoteBibliography"/>
        <w:ind w:left="720" w:hanging="720"/>
      </w:pPr>
      <w:r w:rsidRPr="00BD37F8">
        <w:t>[9]</w:t>
      </w:r>
      <w:r w:rsidRPr="00BD37F8">
        <w:tab/>
        <w:t xml:space="preserve">F. G. Donnan, "Theorie der Membrangleichgewichte und Membranpotentiale bei Vorhandensein von nicht dialysierenden Elektrolyten. Ein Beitrag zur physikalisch-chemischen Physiologie," </w:t>
      </w:r>
      <w:r w:rsidRPr="00BD37F8">
        <w:rPr>
          <w:i/>
        </w:rPr>
        <w:t xml:space="preserve">Zeitschrift für Elektrochemie und angewandte physikalische Chemie, </w:t>
      </w:r>
      <w:r w:rsidRPr="00BD37F8">
        <w:t>vol. 17, pp. 572-581, 1911.</w:t>
      </w:r>
    </w:p>
    <w:p w:rsidR="00BD37F8" w:rsidRPr="00BD37F8" w:rsidRDefault="00BD37F8" w:rsidP="00BD37F8">
      <w:pPr>
        <w:pStyle w:val="EndNoteBibliography"/>
        <w:ind w:left="720" w:hanging="720"/>
      </w:pPr>
      <w:r w:rsidRPr="00BD37F8">
        <w:t>[10]</w:t>
      </w:r>
      <w:r w:rsidRPr="00BD37F8">
        <w:tab/>
        <w:t xml:space="preserve">M. Mateják, T. Kulhánek, and S. Matoušek, "Adair-based hemoglobin equilibrium with </w:t>
      </w:r>
      <w:r w:rsidRPr="00BD37F8">
        <w:lastRenderedPageBreak/>
        <w:t xml:space="preserve">oxygen, carbon dioxide and hydrogen ion activity," </w:t>
      </w:r>
      <w:r w:rsidRPr="00BD37F8">
        <w:rPr>
          <w:i/>
        </w:rPr>
        <w:t xml:space="preserve">Scandinavian Journal of Clinical and Laboratory Investigation, </w:t>
      </w:r>
      <w:r w:rsidRPr="00BD37F8">
        <w:t>vol. 75, pp. 113-120, 2015/02/17 2015.</w:t>
      </w:r>
    </w:p>
    <w:p w:rsidR="00BD37F8" w:rsidRPr="00BD37F8" w:rsidRDefault="00BD37F8" w:rsidP="00BD37F8">
      <w:pPr>
        <w:pStyle w:val="EndNoteBibliography"/>
        <w:ind w:left="720" w:hanging="720"/>
      </w:pPr>
      <w:r w:rsidRPr="00BD37F8">
        <w:t>[11]</w:t>
      </w:r>
      <w:r w:rsidRPr="00BD37F8">
        <w:tab/>
        <w:t xml:space="preserve">M. M. Gedde and W. H. Huestis, "Membrane potential and human erythrocyte shape," </w:t>
      </w:r>
      <w:r w:rsidRPr="00BD37F8">
        <w:rPr>
          <w:i/>
        </w:rPr>
        <w:t xml:space="preserve">Biophysical journal, </w:t>
      </w:r>
      <w:r w:rsidRPr="00BD37F8">
        <w:t>vol. 72, p. 1220, 1997.</w:t>
      </w:r>
    </w:p>
    <w:p w:rsidR="00BD37F8" w:rsidRPr="00BD37F8" w:rsidRDefault="00BD37F8" w:rsidP="00BD37F8">
      <w:pPr>
        <w:pStyle w:val="EndNoteBibliography"/>
        <w:ind w:left="720" w:hanging="720"/>
      </w:pPr>
      <w:r w:rsidRPr="00BD37F8">
        <w:t>[12]</w:t>
      </w:r>
      <w:r w:rsidRPr="00BD37F8">
        <w:tab/>
        <w:t xml:space="preserve">J. E. Raftos, B. T. Bulliman, and P. W. Kuchel, "Evaluation of an electrochemical model of erythrocyte pH buffering using 31P nuclear magnetic resonance data," </w:t>
      </w:r>
      <w:r w:rsidRPr="00BD37F8">
        <w:rPr>
          <w:i/>
        </w:rPr>
        <w:t xml:space="preserve">The Journal of general physiology, </w:t>
      </w:r>
      <w:r w:rsidRPr="00BD37F8">
        <w:t>vol. 95, pp. 1183-1204, 1990.</w:t>
      </w:r>
    </w:p>
    <w:p w:rsidR="00137FA9" w:rsidRPr="00240CAF" w:rsidRDefault="00606047" w:rsidP="005C7512">
      <w:pPr>
        <w:pStyle w:val="BodyTextIndented"/>
        <w:spacing w:before="120"/>
        <w:ind w:firstLine="0"/>
      </w:pPr>
      <w:r w:rsidRPr="00240CAF">
        <w:fldChar w:fldCharType="end"/>
      </w:r>
      <w:del w:id="426" w:author="filip" w:date="2015-07-15T19:39:00Z">
        <w:r w:rsidR="00137FA9" w:rsidRPr="00240CAF" w:rsidDel="00B3217A">
          <w:rPr>
            <w:rStyle w:val="FigureCaptionChar"/>
          </w:rPr>
          <w:delText xml:space="preserve"> </w:delText>
        </w:r>
      </w:del>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44DC" w:rsidRDefault="00F444DC">
      <w:r>
        <w:separator/>
      </w:r>
    </w:p>
  </w:endnote>
  <w:endnote w:type="continuationSeparator" w:id="0">
    <w:p w:rsidR="00F444DC" w:rsidRDefault="00F444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44DC" w:rsidRDefault="00F444DC">
      <w:r>
        <w:separator/>
      </w:r>
    </w:p>
  </w:footnote>
  <w:footnote w:type="continuationSeparator" w:id="0">
    <w:p w:rsidR="00F444DC" w:rsidRDefault="00F44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E5A48A0"/>
    <w:lvl w:ilvl="0">
      <w:start w:val="1"/>
      <w:numFmt w:val="decimal"/>
      <w:lvlText w:val="%1."/>
      <w:lvlJc w:val="left"/>
      <w:pPr>
        <w:tabs>
          <w:tab w:val="num" w:pos="1492"/>
        </w:tabs>
        <w:ind w:left="1492" w:hanging="360"/>
      </w:pPr>
    </w:lvl>
  </w:abstractNum>
  <w:abstractNum w:abstractNumId="1">
    <w:nsid w:val="FFFFFF7D"/>
    <w:multiLevelType w:val="singleLevel"/>
    <w:tmpl w:val="63066950"/>
    <w:lvl w:ilvl="0">
      <w:start w:val="1"/>
      <w:numFmt w:val="decimal"/>
      <w:lvlText w:val="%1."/>
      <w:lvlJc w:val="left"/>
      <w:pPr>
        <w:tabs>
          <w:tab w:val="num" w:pos="1209"/>
        </w:tabs>
        <w:ind w:left="1209" w:hanging="360"/>
      </w:pPr>
    </w:lvl>
  </w:abstractNum>
  <w:abstractNum w:abstractNumId="2">
    <w:nsid w:val="FFFFFF7E"/>
    <w:multiLevelType w:val="singleLevel"/>
    <w:tmpl w:val="8EA82C8C"/>
    <w:lvl w:ilvl="0">
      <w:start w:val="1"/>
      <w:numFmt w:val="decimal"/>
      <w:lvlText w:val="%1."/>
      <w:lvlJc w:val="left"/>
      <w:pPr>
        <w:tabs>
          <w:tab w:val="num" w:pos="926"/>
        </w:tabs>
        <w:ind w:left="926" w:hanging="360"/>
      </w:pPr>
    </w:lvl>
  </w:abstractNum>
  <w:abstractNum w:abstractNumId="3">
    <w:nsid w:val="FFFFFF7F"/>
    <w:multiLevelType w:val="singleLevel"/>
    <w:tmpl w:val="8EC0FDD6"/>
    <w:lvl w:ilvl="0">
      <w:start w:val="1"/>
      <w:numFmt w:val="decimal"/>
      <w:lvlText w:val="%1."/>
      <w:lvlJc w:val="left"/>
      <w:pPr>
        <w:tabs>
          <w:tab w:val="num" w:pos="643"/>
        </w:tabs>
        <w:ind w:left="643" w:hanging="360"/>
      </w:pPr>
    </w:lvl>
  </w:abstractNum>
  <w:abstractNum w:abstractNumId="4">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A4E0644"/>
    <w:lvl w:ilvl="0">
      <w:start w:val="1"/>
      <w:numFmt w:val="decimal"/>
      <w:lvlText w:val="%1."/>
      <w:lvlJc w:val="left"/>
      <w:pPr>
        <w:tabs>
          <w:tab w:val="num" w:pos="360"/>
        </w:tabs>
        <w:ind w:left="360" w:hanging="360"/>
      </w:pPr>
    </w:lvl>
  </w:abstractNum>
  <w:abstractNum w:abstractNumId="9">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fzp9txovfw59ezxsmv2dxytdwvzexpew95&quot;&gt;References&lt;record-ids&gt;&lt;item&gt;103&lt;/item&gt;&lt;item&gt;105&lt;/item&gt;&lt;item&gt;127&lt;/item&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5C80"/>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0356"/>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525"/>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E785D"/>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461C"/>
    <w:rsid w:val="002568EC"/>
    <w:rsid w:val="00261773"/>
    <w:rsid w:val="00267597"/>
    <w:rsid w:val="002707F6"/>
    <w:rsid w:val="00276538"/>
    <w:rsid w:val="0027722D"/>
    <w:rsid w:val="00277253"/>
    <w:rsid w:val="002776FB"/>
    <w:rsid w:val="002802AD"/>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419"/>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129E"/>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64B7"/>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276"/>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0CE"/>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3DD3"/>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6047"/>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A6903"/>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80D"/>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6930"/>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17A"/>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459"/>
    <w:rsid w:val="00BB4BF4"/>
    <w:rsid w:val="00BB4CC3"/>
    <w:rsid w:val="00BB5F81"/>
    <w:rsid w:val="00BC005F"/>
    <w:rsid w:val="00BC1C7B"/>
    <w:rsid w:val="00BC2158"/>
    <w:rsid w:val="00BC2870"/>
    <w:rsid w:val="00BC2F58"/>
    <w:rsid w:val="00BC3641"/>
    <w:rsid w:val="00BC40F3"/>
    <w:rsid w:val="00BC534B"/>
    <w:rsid w:val="00BC5D0F"/>
    <w:rsid w:val="00BC6CCF"/>
    <w:rsid w:val="00BD0BF5"/>
    <w:rsid w:val="00BD1BAD"/>
    <w:rsid w:val="00BD236F"/>
    <w:rsid w:val="00BD37F8"/>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579B"/>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4194"/>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7B1"/>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37D76"/>
    <w:rsid w:val="00E41856"/>
    <w:rsid w:val="00E4413F"/>
    <w:rsid w:val="00E443E2"/>
    <w:rsid w:val="00E444AF"/>
    <w:rsid w:val="00E4517D"/>
    <w:rsid w:val="00E454B9"/>
    <w:rsid w:val="00E456E5"/>
    <w:rsid w:val="00E461E0"/>
    <w:rsid w:val="00E463A9"/>
    <w:rsid w:val="00E46710"/>
    <w:rsid w:val="00E46F8E"/>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EF7BC2"/>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4DC"/>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vr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microsoft.com/office/2011/relationships/people" Target="peop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ABB70-AA4C-45CD-A664-0CAA561D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1936</TotalTime>
  <Pages>8</Pages>
  <Words>6889</Words>
  <Characters>40651</Characters>
  <Application>Microsoft Office Word</Application>
  <DocSecurity>0</DocSecurity>
  <Lines>338</Lines>
  <Paragraphs>94</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47446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kofrlab</cp:lastModifiedBy>
  <cp:revision>29</cp:revision>
  <cp:lastPrinted>2015-07-15T14:49:00Z</cp:lastPrinted>
  <dcterms:created xsi:type="dcterms:W3CDTF">2015-05-20T16:48:00Z</dcterms:created>
  <dcterms:modified xsi:type="dcterms:W3CDTF">2015-08-02T08:24:00Z</dcterms:modified>
</cp:coreProperties>
</file>