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CD" w:rsidRDefault="007E17CD">
      <w:r>
        <w:rPr>
          <w:noProof/>
        </w:rPr>
        <w:drawing>
          <wp:anchor distT="0" distB="0" distL="114300" distR="114300" simplePos="0" relativeHeight="251658240" behindDoc="0" locked="0" layoutInCell="1" allowOverlap="1">
            <wp:simplePos x="0" y="0"/>
            <wp:positionH relativeFrom="margin">
              <wp:posOffset>2169712</wp:posOffset>
            </wp:positionH>
            <wp:positionV relativeFrom="paragraph">
              <wp:posOffset>7288</wp:posOffset>
            </wp:positionV>
            <wp:extent cx="3425825" cy="2516505"/>
            <wp:effectExtent l="0" t="0" r="3175" b="0"/>
            <wp:wrapThrough wrapText="bothSides">
              <wp:wrapPolygon edited="0">
                <wp:start x="17416" y="0"/>
                <wp:lineTo x="14654" y="164"/>
                <wp:lineTo x="12371" y="1308"/>
                <wp:lineTo x="12371" y="2616"/>
                <wp:lineTo x="7087" y="3270"/>
                <wp:lineTo x="6726" y="3434"/>
                <wp:lineTo x="7567" y="5232"/>
                <wp:lineTo x="7567" y="7849"/>
                <wp:lineTo x="4804" y="8993"/>
                <wp:lineTo x="3243" y="9974"/>
                <wp:lineTo x="2883" y="12590"/>
                <wp:lineTo x="1682" y="15697"/>
                <wp:lineTo x="120" y="18313"/>
                <wp:lineTo x="0" y="19131"/>
                <wp:lineTo x="0" y="20766"/>
                <wp:lineTo x="480" y="21420"/>
                <wp:lineTo x="601" y="21420"/>
                <wp:lineTo x="3363" y="21420"/>
                <wp:lineTo x="7087" y="20930"/>
                <wp:lineTo x="10089" y="19458"/>
                <wp:lineTo x="10089" y="18313"/>
                <wp:lineTo x="13813" y="15697"/>
                <wp:lineTo x="16695" y="13081"/>
                <wp:lineTo x="19218" y="10465"/>
                <wp:lineTo x="20899" y="7849"/>
                <wp:lineTo x="21500" y="6213"/>
                <wp:lineTo x="21500" y="4088"/>
                <wp:lineTo x="18137" y="2616"/>
                <wp:lineTo x="18137" y="0"/>
                <wp:lineTo x="1741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DarkBlue _C100_M40_Y0_B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5825" cy="2516505"/>
                    </a:xfrm>
                    <a:prstGeom prst="rect">
                      <a:avLst/>
                    </a:prstGeom>
                  </pic:spPr>
                </pic:pic>
              </a:graphicData>
            </a:graphic>
            <wp14:sizeRelH relativeFrom="margin">
              <wp14:pctWidth>0</wp14:pctWidth>
            </wp14:sizeRelH>
            <wp14:sizeRelV relativeFrom="margin">
              <wp14:pctHeight>0</wp14:pctHeight>
            </wp14:sizeRelV>
          </wp:anchor>
        </w:drawing>
      </w:r>
    </w:p>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rsidP="007E17CD">
      <w:pPr>
        <w:pStyle w:val="Title"/>
        <w:jc w:val="center"/>
      </w:pPr>
      <w:r>
        <w:t>HK Requirements to Design Traceability</w:t>
      </w:r>
    </w:p>
    <w:p w:rsidR="007E17CD" w:rsidRDefault="007E17CD" w:rsidP="007E17CD"/>
    <w:p w:rsidR="007E17CD" w:rsidRPr="007E17CD" w:rsidRDefault="007E17CD" w:rsidP="007E17CD">
      <w:pPr>
        <w:pStyle w:val="Title"/>
        <w:jc w:val="center"/>
        <w:rPr>
          <w:sz w:val="36"/>
        </w:rPr>
      </w:pPr>
      <w:r w:rsidRPr="007E17CD">
        <w:rPr>
          <w:sz w:val="36"/>
        </w:rPr>
        <w:t>HK Version 2.5.0</w:t>
      </w:r>
    </w:p>
    <w:p w:rsidR="007E17CD" w:rsidRDefault="007E17CD"/>
    <w:p w:rsidR="007E17CD" w:rsidRDefault="007E17CD"/>
    <w:p w:rsidR="007E17CD" w:rsidRDefault="007E17CD"/>
    <w:p w:rsidR="007E17CD" w:rsidRDefault="007E17CD"/>
    <w:p w:rsidR="007E17CD" w:rsidRDefault="007E17CD"/>
    <w:tbl>
      <w:tblPr>
        <w:tblW w:w="12406" w:type="dxa"/>
        <w:tblInd w:w="113" w:type="dxa"/>
        <w:tblLook w:val="04A0" w:firstRow="1" w:lastRow="0" w:firstColumn="1" w:lastColumn="0" w:noHBand="0" w:noVBand="1"/>
      </w:tblPr>
      <w:tblGrid>
        <w:gridCol w:w="1338"/>
        <w:gridCol w:w="4754"/>
        <w:gridCol w:w="2648"/>
        <w:gridCol w:w="3666"/>
      </w:tblGrid>
      <w:tr w:rsidR="00FD13A5" w:rsidRPr="005739CB" w:rsidTr="00D90D7C">
        <w:trPr>
          <w:trHeight w:val="300"/>
        </w:trPr>
        <w:tc>
          <w:tcPr>
            <w:tcW w:w="1338" w:type="dxa"/>
            <w:tcBorders>
              <w:top w:val="single" w:sz="4" w:space="0" w:color="000000"/>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center"/>
              <w:rPr>
                <w:b/>
                <w:bCs/>
                <w:color w:val="000000"/>
              </w:rPr>
            </w:pPr>
            <w:bookmarkStart w:id="0" w:name="_GoBack"/>
            <w:bookmarkEnd w:id="0"/>
            <w:r>
              <w:rPr>
                <w:b/>
                <w:bCs/>
                <w:color w:val="000000"/>
              </w:rPr>
              <w:lastRenderedPageBreak/>
              <w:t>Requirement Number</w:t>
            </w:r>
          </w:p>
        </w:tc>
        <w:tc>
          <w:tcPr>
            <w:tcW w:w="4754" w:type="dxa"/>
            <w:tcBorders>
              <w:top w:val="single" w:sz="4" w:space="0" w:color="000000"/>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center"/>
              <w:rPr>
                <w:b/>
                <w:bCs/>
                <w:color w:val="000000"/>
              </w:rPr>
            </w:pPr>
            <w:r>
              <w:rPr>
                <w:b/>
                <w:bCs/>
                <w:color w:val="000000"/>
              </w:rPr>
              <w:t>Requirement Text</w:t>
            </w:r>
          </w:p>
        </w:tc>
        <w:tc>
          <w:tcPr>
            <w:tcW w:w="2648" w:type="dxa"/>
            <w:tcBorders>
              <w:top w:val="single" w:sz="4" w:space="0" w:color="000000"/>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center"/>
              <w:rPr>
                <w:b/>
                <w:bCs/>
                <w:color w:val="000000"/>
              </w:rPr>
            </w:pPr>
            <w:r>
              <w:rPr>
                <w:b/>
                <w:bCs/>
                <w:color w:val="000000"/>
              </w:rPr>
              <w:t>Software Design Element</w:t>
            </w:r>
          </w:p>
        </w:tc>
        <w:tc>
          <w:tcPr>
            <w:tcW w:w="3666" w:type="dxa"/>
            <w:tcBorders>
              <w:top w:val="single" w:sz="4" w:space="0" w:color="000000"/>
              <w:left w:val="nil"/>
              <w:bottom w:val="single" w:sz="4" w:space="0" w:color="000000"/>
              <w:right w:val="single" w:sz="4" w:space="0" w:color="000000"/>
            </w:tcBorders>
          </w:tcPr>
          <w:p w:rsidR="00FD13A5" w:rsidRDefault="00FD13A5" w:rsidP="00D244FA">
            <w:pPr>
              <w:spacing w:after="0" w:line="240" w:lineRule="auto"/>
              <w:jc w:val="center"/>
              <w:rPr>
                <w:b/>
                <w:bCs/>
                <w:color w:val="000000"/>
              </w:rPr>
            </w:pPr>
            <w:r>
              <w:rPr>
                <w:b/>
                <w:bCs/>
                <w:color w:val="000000"/>
              </w:rPr>
              <w:t>Applicable Software Functions</w:t>
            </w:r>
          </w:p>
        </w:tc>
      </w:tr>
      <w:tr w:rsidR="00FD13A5" w:rsidRPr="005739CB" w:rsidTr="00D90D7C">
        <w:trPr>
          <w:trHeight w:val="800"/>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HK1000</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Upon receipt of a No-Op command, HK shall increment the HK Valid Command Counter and generate an event message.</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FD13A5" w:rsidRPr="00D90D7C" w:rsidRDefault="00FD13A5" w:rsidP="00D244FA">
            <w:pPr>
              <w:spacing w:after="0" w:line="240" w:lineRule="auto"/>
              <w:jc w:val="left"/>
              <w:rPr>
                <w:color w:val="000000"/>
              </w:rPr>
            </w:pPr>
            <w:proofErr w:type="spellStart"/>
            <w:r w:rsidRPr="00D90D7C">
              <w:rPr>
                <w:color w:val="000000"/>
              </w:rPr>
              <w:t>CFE_EVS_SendEvent</w:t>
            </w:r>
            <w:proofErr w:type="spellEnd"/>
            <w:r w:rsidRPr="00D90D7C">
              <w:rPr>
                <w:color w:val="000000"/>
              </w:rPr>
              <w:t>()</w:t>
            </w:r>
          </w:p>
          <w:p w:rsidR="00FD13A5" w:rsidRPr="00D90D7C" w:rsidRDefault="00FD13A5" w:rsidP="00D244FA">
            <w:pPr>
              <w:spacing w:after="0" w:line="240" w:lineRule="auto"/>
              <w:jc w:val="left"/>
              <w:rPr>
                <w:color w:val="000000"/>
              </w:rPr>
            </w:pPr>
            <w:proofErr w:type="spellStart"/>
            <w:r w:rsidRPr="00D90D7C">
              <w:rPr>
                <w:color w:val="000000"/>
              </w:rPr>
              <w:t>HK_NoopCmd</w:t>
            </w:r>
            <w:proofErr w:type="spellEnd"/>
            <w:r w:rsidRPr="00D90D7C">
              <w:rPr>
                <w:color w:val="000000"/>
              </w:rPr>
              <w:t>()</w:t>
            </w:r>
          </w:p>
        </w:tc>
      </w:tr>
      <w:tr w:rsidR="00FD13A5" w:rsidRPr="005739CB" w:rsidTr="00D90D7C">
        <w:trPr>
          <w:trHeight w:val="1781"/>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HK1001</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 xml:space="preserve">Upon receipt of a Reset command, HK shall reset the following housekeeping variables to a value of zero: </w:t>
            </w:r>
            <w:r w:rsidRPr="005739CB">
              <w:rPr>
                <w:color w:val="000000"/>
              </w:rPr>
              <w:br/>
            </w:r>
            <w:r w:rsidRPr="005739CB">
              <w:rPr>
                <w:color w:val="000000"/>
              </w:rPr>
              <w:br/>
              <w:t xml:space="preserve">a) HK Valid Command Counter </w:t>
            </w:r>
            <w:r w:rsidRPr="005739CB">
              <w:rPr>
                <w:color w:val="000000"/>
              </w:rPr>
              <w:br/>
              <w:t xml:space="preserve">b) HK Command Rejected Counter </w:t>
            </w:r>
            <w:r w:rsidRPr="005739CB">
              <w:rPr>
                <w:color w:val="000000"/>
              </w:rPr>
              <w:br/>
              <w:t xml:space="preserve">c) Number of Output Messages Sent </w:t>
            </w:r>
            <w:r w:rsidRPr="005739CB">
              <w:rPr>
                <w:color w:val="000000"/>
              </w:rPr>
              <w:br/>
              <w:t>d) Missing Data Counter</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FD13A5" w:rsidRDefault="00FD13A5" w:rsidP="00D244FA">
            <w:pPr>
              <w:spacing w:after="0" w:line="240" w:lineRule="auto"/>
              <w:jc w:val="left"/>
              <w:rPr>
                <w:rStyle w:val="nf"/>
              </w:rPr>
            </w:pPr>
            <w:proofErr w:type="spellStart"/>
            <w:r w:rsidRPr="00D90D7C">
              <w:rPr>
                <w:rStyle w:val="nf"/>
              </w:rPr>
              <w:t>HK_ResetCtrsCmd</w:t>
            </w:r>
            <w:proofErr w:type="spellEnd"/>
            <w:r w:rsidRPr="00D90D7C">
              <w:rPr>
                <w:rStyle w:val="nf"/>
              </w:rPr>
              <w:t>()</w:t>
            </w:r>
          </w:p>
          <w:p w:rsidR="00D90D7C" w:rsidRPr="00D90D7C" w:rsidRDefault="00D90D7C" w:rsidP="00D244FA">
            <w:pPr>
              <w:spacing w:after="0" w:line="240" w:lineRule="auto"/>
              <w:jc w:val="left"/>
              <w:rPr>
                <w:color w:val="000000"/>
              </w:rPr>
            </w:pPr>
            <w:proofErr w:type="spellStart"/>
            <w:r w:rsidRPr="00D90D7C">
              <w:rPr>
                <w:rStyle w:val="nf"/>
              </w:rPr>
              <w:t>HK_ResetHkData</w:t>
            </w:r>
            <w:proofErr w:type="spellEnd"/>
            <w:r w:rsidRPr="00D90D7C">
              <w:rPr>
                <w:rStyle w:val="nf"/>
              </w:rPr>
              <w:t>()</w:t>
            </w:r>
          </w:p>
        </w:tc>
      </w:tr>
      <w:tr w:rsidR="00FD13A5" w:rsidRPr="005739CB" w:rsidTr="00D90D7C">
        <w:trPr>
          <w:trHeight w:val="800"/>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HK1002</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For all HK commands, if the length contained in the message header is not equal to the expected length, HK shall reject the command.</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 xml:space="preserve">Operation </w:t>
            </w:r>
          </w:p>
        </w:tc>
        <w:tc>
          <w:tcPr>
            <w:tcW w:w="3666" w:type="dxa"/>
            <w:tcBorders>
              <w:top w:val="nil"/>
              <w:left w:val="nil"/>
              <w:bottom w:val="single" w:sz="4" w:space="0" w:color="000000"/>
              <w:right w:val="single" w:sz="4" w:space="0" w:color="000000"/>
            </w:tcBorders>
          </w:tcPr>
          <w:p w:rsidR="00FD13A5" w:rsidRPr="00D90D7C" w:rsidRDefault="00FD13A5" w:rsidP="00D244FA">
            <w:pPr>
              <w:spacing w:after="0" w:line="240" w:lineRule="auto"/>
              <w:jc w:val="left"/>
              <w:rPr>
                <w:rStyle w:val="HTMLCode"/>
                <w:rFonts w:ascii="Times New Roman" w:hAnsi="Times New Roman" w:cs="Times New Roman"/>
              </w:rPr>
            </w:pPr>
            <w:proofErr w:type="spellStart"/>
            <w:r w:rsidRPr="00D90D7C">
              <w:rPr>
                <w:rStyle w:val="HTMLCode"/>
                <w:rFonts w:ascii="Times New Roman" w:hAnsi="Times New Roman" w:cs="Times New Roman"/>
              </w:rPr>
              <w:t>HK_VerifyCmdLength</w:t>
            </w:r>
            <w:proofErr w:type="spellEnd"/>
            <w:r w:rsidRPr="00D90D7C">
              <w:rPr>
                <w:rStyle w:val="HTMLCode"/>
                <w:rFonts w:ascii="Times New Roman" w:hAnsi="Times New Roman" w:cs="Times New Roman"/>
              </w:rPr>
              <w:t>()</w:t>
            </w:r>
          </w:p>
          <w:p w:rsidR="00FD13A5" w:rsidRPr="00D90D7C" w:rsidRDefault="00FD13A5" w:rsidP="00D244FA">
            <w:pPr>
              <w:spacing w:after="0" w:line="240" w:lineRule="auto"/>
              <w:jc w:val="left"/>
              <w:rPr>
                <w:color w:val="000000"/>
              </w:rPr>
            </w:pPr>
            <w:proofErr w:type="spellStart"/>
            <w:r w:rsidRPr="00D90D7C">
              <w:rPr>
                <w:color w:val="000000"/>
              </w:rPr>
              <w:t>HK_NoopCmd</w:t>
            </w:r>
            <w:proofErr w:type="spellEnd"/>
            <w:r w:rsidRPr="00D90D7C">
              <w:rPr>
                <w:color w:val="000000"/>
              </w:rPr>
              <w:t>()</w:t>
            </w:r>
          </w:p>
          <w:p w:rsidR="00FD13A5" w:rsidRPr="00D90D7C" w:rsidRDefault="00FD13A5" w:rsidP="00D244FA">
            <w:pPr>
              <w:spacing w:after="0" w:line="240" w:lineRule="auto"/>
              <w:jc w:val="left"/>
              <w:rPr>
                <w:color w:val="000000"/>
              </w:rPr>
            </w:pPr>
            <w:proofErr w:type="spellStart"/>
            <w:r w:rsidRPr="00D90D7C">
              <w:rPr>
                <w:rStyle w:val="nf"/>
              </w:rPr>
              <w:t>HK_ResetCtrsCmd</w:t>
            </w:r>
            <w:proofErr w:type="spellEnd"/>
            <w:r w:rsidRPr="00D90D7C">
              <w:rPr>
                <w:rStyle w:val="nf"/>
              </w:rPr>
              <w:t>()</w:t>
            </w:r>
          </w:p>
        </w:tc>
      </w:tr>
      <w:tr w:rsidR="00FD13A5" w:rsidRPr="005739CB" w:rsidTr="00D90D7C">
        <w:trPr>
          <w:trHeight w:val="1140"/>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HK1003</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If HK accepts any command as valid, HK shall execute the command, increment the HK Valid Command Counter and issue an event message</w:t>
            </w:r>
            <w:r>
              <w:rPr>
                <w:color w:val="000000"/>
              </w:rPr>
              <w:t>.</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FD13A5" w:rsidRPr="00D90D7C" w:rsidRDefault="00FD13A5" w:rsidP="00D244FA">
            <w:pPr>
              <w:spacing w:after="0" w:line="240" w:lineRule="auto"/>
              <w:jc w:val="left"/>
              <w:rPr>
                <w:color w:val="000000"/>
              </w:rPr>
            </w:pPr>
            <w:proofErr w:type="spellStart"/>
            <w:r w:rsidRPr="00D90D7C">
              <w:rPr>
                <w:color w:val="000000"/>
              </w:rPr>
              <w:t>CFE_EVS_SendEvent</w:t>
            </w:r>
            <w:proofErr w:type="spellEnd"/>
            <w:r w:rsidRPr="00D90D7C">
              <w:rPr>
                <w:color w:val="000000"/>
              </w:rPr>
              <w:t>()</w:t>
            </w:r>
          </w:p>
          <w:p w:rsidR="00FD13A5" w:rsidRPr="00D90D7C" w:rsidRDefault="00FD13A5" w:rsidP="00FD13A5">
            <w:pPr>
              <w:spacing w:after="0" w:line="240" w:lineRule="auto"/>
              <w:jc w:val="left"/>
              <w:rPr>
                <w:rStyle w:val="HTMLCode"/>
                <w:rFonts w:ascii="Times New Roman" w:hAnsi="Times New Roman" w:cs="Times New Roman"/>
              </w:rPr>
            </w:pPr>
            <w:proofErr w:type="spellStart"/>
            <w:r w:rsidRPr="00D90D7C">
              <w:rPr>
                <w:rStyle w:val="HTMLCode"/>
                <w:rFonts w:ascii="Times New Roman" w:hAnsi="Times New Roman" w:cs="Times New Roman"/>
              </w:rPr>
              <w:t>HK_VerifyCmdLength</w:t>
            </w:r>
            <w:proofErr w:type="spellEnd"/>
            <w:r w:rsidRPr="00D90D7C">
              <w:rPr>
                <w:rStyle w:val="HTMLCode"/>
                <w:rFonts w:ascii="Times New Roman" w:hAnsi="Times New Roman" w:cs="Times New Roman"/>
              </w:rPr>
              <w:t>()</w:t>
            </w:r>
          </w:p>
          <w:p w:rsidR="00FD13A5" w:rsidRPr="00D90D7C" w:rsidRDefault="00FD13A5" w:rsidP="00FD13A5">
            <w:pPr>
              <w:spacing w:after="0" w:line="240" w:lineRule="auto"/>
              <w:jc w:val="left"/>
              <w:rPr>
                <w:color w:val="000000"/>
              </w:rPr>
            </w:pPr>
            <w:proofErr w:type="spellStart"/>
            <w:r w:rsidRPr="00D90D7C">
              <w:rPr>
                <w:color w:val="000000"/>
              </w:rPr>
              <w:t>HK_NoopCmd</w:t>
            </w:r>
            <w:proofErr w:type="spellEnd"/>
            <w:r w:rsidRPr="00D90D7C">
              <w:rPr>
                <w:color w:val="000000"/>
              </w:rPr>
              <w:t>()</w:t>
            </w:r>
          </w:p>
          <w:p w:rsidR="00FD13A5" w:rsidRPr="00D90D7C" w:rsidRDefault="00FD13A5" w:rsidP="00FD13A5">
            <w:pPr>
              <w:spacing w:after="0" w:line="240" w:lineRule="auto"/>
              <w:jc w:val="left"/>
              <w:rPr>
                <w:color w:val="000000"/>
              </w:rPr>
            </w:pPr>
            <w:proofErr w:type="spellStart"/>
            <w:r w:rsidRPr="00D90D7C">
              <w:rPr>
                <w:rStyle w:val="nf"/>
              </w:rPr>
              <w:t>HK_ResetCtrsCmd</w:t>
            </w:r>
            <w:proofErr w:type="spellEnd"/>
            <w:r w:rsidRPr="00D90D7C">
              <w:rPr>
                <w:rStyle w:val="nf"/>
              </w:rPr>
              <w:t>()</w:t>
            </w:r>
          </w:p>
        </w:tc>
      </w:tr>
      <w:tr w:rsidR="00FD13A5" w:rsidRPr="005739CB" w:rsidTr="00D90D7C">
        <w:trPr>
          <w:trHeight w:val="980"/>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HK1004</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If HK rejects any command, HK shall abort the command execution, increment the HK Command Rejected Counter and issue an error event message</w:t>
            </w:r>
            <w:r>
              <w:rPr>
                <w:color w:val="000000"/>
              </w:rPr>
              <w:t>.</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FD13A5" w:rsidRPr="00D90D7C" w:rsidRDefault="00FD13A5" w:rsidP="00D244FA">
            <w:pPr>
              <w:spacing w:after="0" w:line="240" w:lineRule="auto"/>
              <w:jc w:val="left"/>
              <w:rPr>
                <w:color w:val="000000"/>
              </w:rPr>
            </w:pPr>
            <w:proofErr w:type="spellStart"/>
            <w:r w:rsidRPr="00D90D7C">
              <w:rPr>
                <w:color w:val="000000"/>
              </w:rPr>
              <w:t>CFE_EVS_SendEvent</w:t>
            </w:r>
            <w:proofErr w:type="spellEnd"/>
            <w:r w:rsidRPr="00D90D7C">
              <w:rPr>
                <w:color w:val="000000"/>
              </w:rPr>
              <w:t>()</w:t>
            </w:r>
          </w:p>
          <w:p w:rsidR="00FD13A5" w:rsidRPr="00D90D7C" w:rsidRDefault="00FD13A5" w:rsidP="00FD13A5">
            <w:pPr>
              <w:spacing w:after="0" w:line="240" w:lineRule="auto"/>
              <w:jc w:val="left"/>
              <w:rPr>
                <w:rStyle w:val="HTMLCode"/>
                <w:rFonts w:ascii="Times New Roman" w:hAnsi="Times New Roman" w:cs="Times New Roman"/>
              </w:rPr>
            </w:pPr>
            <w:proofErr w:type="spellStart"/>
            <w:r w:rsidRPr="00D90D7C">
              <w:rPr>
                <w:rStyle w:val="HTMLCode"/>
                <w:rFonts w:ascii="Times New Roman" w:hAnsi="Times New Roman" w:cs="Times New Roman"/>
              </w:rPr>
              <w:t>HK_VerifyCmdLength</w:t>
            </w:r>
            <w:proofErr w:type="spellEnd"/>
            <w:r w:rsidRPr="00D90D7C">
              <w:rPr>
                <w:rStyle w:val="HTMLCode"/>
                <w:rFonts w:ascii="Times New Roman" w:hAnsi="Times New Roman" w:cs="Times New Roman"/>
              </w:rPr>
              <w:t>()</w:t>
            </w:r>
          </w:p>
          <w:p w:rsidR="00FD13A5" w:rsidRPr="00D90D7C" w:rsidRDefault="00FD13A5" w:rsidP="00FD13A5">
            <w:pPr>
              <w:spacing w:after="0" w:line="240" w:lineRule="auto"/>
              <w:jc w:val="left"/>
              <w:rPr>
                <w:color w:val="000000"/>
              </w:rPr>
            </w:pPr>
            <w:proofErr w:type="spellStart"/>
            <w:r w:rsidRPr="00D90D7C">
              <w:rPr>
                <w:color w:val="000000"/>
              </w:rPr>
              <w:t>HK_NoopCmd</w:t>
            </w:r>
            <w:proofErr w:type="spellEnd"/>
            <w:r w:rsidRPr="00D90D7C">
              <w:rPr>
                <w:color w:val="000000"/>
              </w:rPr>
              <w:t>()</w:t>
            </w:r>
          </w:p>
          <w:p w:rsidR="00FD13A5" w:rsidRPr="00D90D7C" w:rsidRDefault="00FD13A5" w:rsidP="00FD13A5">
            <w:pPr>
              <w:spacing w:after="0" w:line="240" w:lineRule="auto"/>
              <w:jc w:val="left"/>
              <w:rPr>
                <w:color w:val="000000"/>
              </w:rPr>
            </w:pPr>
            <w:proofErr w:type="spellStart"/>
            <w:r w:rsidRPr="00D90D7C">
              <w:rPr>
                <w:rStyle w:val="nf"/>
              </w:rPr>
              <w:t>HK_ResetCtrsCmd</w:t>
            </w:r>
            <w:proofErr w:type="spellEnd"/>
            <w:r w:rsidRPr="00D90D7C">
              <w:rPr>
                <w:rStyle w:val="nf"/>
              </w:rPr>
              <w:t>()</w:t>
            </w:r>
          </w:p>
        </w:tc>
      </w:tr>
      <w:tr w:rsidR="00FD13A5" w:rsidRPr="005739CB" w:rsidTr="00D90D7C">
        <w:trPr>
          <w:trHeight w:val="530"/>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HK2000</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 shall collect flight software housekeeping data from table-specified input messages</w:t>
            </w:r>
            <w:r>
              <w:rPr>
                <w:color w:val="000000"/>
              </w:rPr>
              <w:t>.</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FD13A5" w:rsidRPr="00D90D7C" w:rsidRDefault="00FD13A5" w:rsidP="00D244FA">
            <w:pPr>
              <w:spacing w:after="0" w:line="240" w:lineRule="auto"/>
              <w:jc w:val="left"/>
              <w:rPr>
                <w:color w:val="000000"/>
              </w:rPr>
            </w:pPr>
            <w:proofErr w:type="spellStart"/>
            <w:r w:rsidRPr="00D90D7C">
              <w:rPr>
                <w:rStyle w:val="nf"/>
              </w:rPr>
              <w:t>HK_TableInit</w:t>
            </w:r>
            <w:proofErr w:type="spellEnd"/>
            <w:r w:rsidRPr="00D90D7C">
              <w:rPr>
                <w:rStyle w:val="nf"/>
              </w:rPr>
              <w:t>()</w:t>
            </w:r>
          </w:p>
          <w:p w:rsidR="00FD13A5" w:rsidRPr="00D90D7C" w:rsidRDefault="00FD13A5" w:rsidP="00FD13A5">
            <w:pPr>
              <w:rPr>
                <w:rStyle w:val="n"/>
              </w:rPr>
            </w:pPr>
            <w:proofErr w:type="spellStart"/>
            <w:r w:rsidRPr="00D90D7C">
              <w:rPr>
                <w:rStyle w:val="n"/>
              </w:rPr>
              <w:t>HK_ProcessIncomingHkData</w:t>
            </w:r>
            <w:proofErr w:type="spellEnd"/>
            <w:r w:rsidRPr="00D90D7C">
              <w:rPr>
                <w:rStyle w:val="n"/>
              </w:rPr>
              <w:t>()</w:t>
            </w:r>
          </w:p>
          <w:p w:rsidR="00FD13A5" w:rsidRPr="00D90D7C" w:rsidRDefault="00FD13A5" w:rsidP="00FD13A5"/>
        </w:tc>
      </w:tr>
      <w:tr w:rsidR="00FD13A5" w:rsidRPr="005739CB" w:rsidTr="00D90D7C">
        <w:trPr>
          <w:trHeight w:val="1475"/>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HK2001</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 shall output table-defined messages, at the scheduled rate, by combining input message data starting at the table-defined offset and table-defined number of bytes to the table-defined offset in the output message.</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FD13A5" w:rsidRPr="00D90D7C" w:rsidRDefault="00FD13A5" w:rsidP="00D244FA">
            <w:pPr>
              <w:spacing w:after="0" w:line="240" w:lineRule="auto"/>
              <w:jc w:val="left"/>
              <w:rPr>
                <w:color w:val="000000"/>
              </w:rPr>
            </w:pPr>
            <w:proofErr w:type="spellStart"/>
            <w:r w:rsidRPr="00D90D7C">
              <w:rPr>
                <w:color w:val="000000"/>
              </w:rPr>
              <w:t>HK_TableInit</w:t>
            </w:r>
            <w:proofErr w:type="spellEnd"/>
            <w:r w:rsidRPr="00D90D7C">
              <w:rPr>
                <w:color w:val="000000"/>
              </w:rPr>
              <w:t>()</w:t>
            </w:r>
          </w:p>
          <w:p w:rsidR="00FD13A5" w:rsidRPr="00D90D7C" w:rsidRDefault="00FD13A5" w:rsidP="00D244FA">
            <w:pPr>
              <w:spacing w:after="0" w:line="240" w:lineRule="auto"/>
              <w:jc w:val="left"/>
              <w:rPr>
                <w:color w:val="000000"/>
              </w:rPr>
            </w:pPr>
            <w:proofErr w:type="spellStart"/>
            <w:r w:rsidRPr="00D90D7C">
              <w:rPr>
                <w:rStyle w:val="nf"/>
              </w:rPr>
              <w:t>HK_SendCombinedHkPacket</w:t>
            </w:r>
            <w:proofErr w:type="spellEnd"/>
            <w:r w:rsidRPr="00D90D7C">
              <w:rPr>
                <w:rStyle w:val="nf"/>
              </w:rPr>
              <w:t>()</w:t>
            </w:r>
          </w:p>
        </w:tc>
      </w:tr>
      <w:tr w:rsidR="00FD13A5" w:rsidRPr="005739CB" w:rsidTr="00D90D7C">
        <w:trPr>
          <w:trHeight w:val="800"/>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lastRenderedPageBreak/>
              <w:t>HK2001.1</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Upon a table update, HK shall update the output message formats specified in the table during normal execution.</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FD13A5" w:rsidRPr="00D90D7C" w:rsidRDefault="00FD13A5" w:rsidP="00D244FA">
            <w:pPr>
              <w:spacing w:after="0" w:line="240" w:lineRule="auto"/>
              <w:jc w:val="left"/>
              <w:rPr>
                <w:rStyle w:val="HTMLCode"/>
                <w:rFonts w:ascii="Times New Roman" w:hAnsi="Times New Roman" w:cs="Times New Roman"/>
              </w:rPr>
            </w:pPr>
            <w:proofErr w:type="spellStart"/>
            <w:r w:rsidRPr="00D90D7C">
              <w:rPr>
                <w:rStyle w:val="HTMLCode"/>
                <w:rFonts w:ascii="Times New Roman" w:hAnsi="Times New Roman" w:cs="Times New Roman"/>
              </w:rPr>
              <w:t>HK_CheckStatusOfTables</w:t>
            </w:r>
            <w:proofErr w:type="spellEnd"/>
            <w:r w:rsidRPr="00D90D7C">
              <w:rPr>
                <w:rStyle w:val="HTMLCode"/>
                <w:rFonts w:ascii="Times New Roman" w:hAnsi="Times New Roman" w:cs="Times New Roman"/>
              </w:rPr>
              <w:t>()</w:t>
            </w:r>
          </w:p>
          <w:p w:rsidR="00FD13A5" w:rsidRPr="00D90D7C" w:rsidRDefault="00FD13A5" w:rsidP="00D244FA">
            <w:pPr>
              <w:spacing w:after="0" w:line="240" w:lineRule="auto"/>
              <w:jc w:val="left"/>
              <w:rPr>
                <w:rStyle w:val="HTMLCode"/>
                <w:rFonts w:ascii="Times New Roman" w:hAnsi="Times New Roman" w:cs="Times New Roman"/>
              </w:rPr>
            </w:pPr>
            <w:proofErr w:type="spellStart"/>
            <w:r w:rsidRPr="00D90D7C">
              <w:rPr>
                <w:rStyle w:val="HTMLCode"/>
                <w:rFonts w:ascii="Times New Roman" w:hAnsi="Times New Roman" w:cs="Times New Roman"/>
              </w:rPr>
              <w:t>HK_CheckStatusOfCopyTable</w:t>
            </w:r>
            <w:proofErr w:type="spellEnd"/>
            <w:r w:rsidRPr="00D90D7C">
              <w:rPr>
                <w:rStyle w:val="HTMLCode"/>
                <w:rFonts w:ascii="Times New Roman" w:hAnsi="Times New Roman" w:cs="Times New Roman"/>
              </w:rPr>
              <w:t>()</w:t>
            </w:r>
          </w:p>
          <w:p w:rsidR="00FD13A5" w:rsidRPr="00D90D7C" w:rsidRDefault="00FD13A5" w:rsidP="00D244FA">
            <w:pPr>
              <w:spacing w:after="0" w:line="240" w:lineRule="auto"/>
              <w:jc w:val="left"/>
              <w:rPr>
                <w:color w:val="000000"/>
              </w:rPr>
            </w:pPr>
            <w:proofErr w:type="spellStart"/>
            <w:r w:rsidRPr="00D90D7C">
              <w:rPr>
                <w:rStyle w:val="n"/>
              </w:rPr>
              <w:t>HK_CheckStatusOfDumpTable</w:t>
            </w:r>
            <w:proofErr w:type="spellEnd"/>
            <w:r w:rsidRPr="00D90D7C">
              <w:rPr>
                <w:rStyle w:val="n"/>
              </w:rPr>
              <w:t>()</w:t>
            </w:r>
          </w:p>
        </w:tc>
      </w:tr>
      <w:tr w:rsidR="00FD13A5" w:rsidRPr="005739CB" w:rsidTr="00D90D7C">
        <w:trPr>
          <w:trHeight w:val="1691"/>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HK2001.2</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If the &lt;PLATFORM_DEFINED&gt; parameter Discard Combo Packets is set to NO and HK does not receive a message from an application, HK shall use all values associated with last received message for that application in the combined message for that telemetry collection period.</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D90D7C" w:rsidRPr="00D90D7C" w:rsidRDefault="00D90D7C" w:rsidP="00D90D7C">
            <w:pPr>
              <w:spacing w:after="0" w:line="240" w:lineRule="auto"/>
              <w:jc w:val="left"/>
              <w:rPr>
                <w:color w:val="000000"/>
              </w:rPr>
            </w:pPr>
            <w:proofErr w:type="spellStart"/>
            <w:r w:rsidRPr="00D90D7C">
              <w:rPr>
                <w:rStyle w:val="HTMLCode"/>
                <w:rFonts w:ascii="Times New Roman" w:hAnsi="Times New Roman" w:cs="Times New Roman"/>
              </w:rPr>
              <w:t>HK_CheckForMissingData</w:t>
            </w:r>
            <w:proofErr w:type="spellEnd"/>
            <w:r w:rsidRPr="00D90D7C">
              <w:rPr>
                <w:rStyle w:val="HTMLCode"/>
                <w:rFonts w:ascii="Times New Roman" w:hAnsi="Times New Roman" w:cs="Times New Roman"/>
              </w:rPr>
              <w:t>()</w:t>
            </w:r>
          </w:p>
          <w:p w:rsidR="00FD13A5" w:rsidRPr="00D90D7C" w:rsidRDefault="00D90D7C" w:rsidP="00D90D7C">
            <w:pPr>
              <w:spacing w:after="0" w:line="240" w:lineRule="auto"/>
              <w:jc w:val="left"/>
              <w:rPr>
                <w:color w:val="000000"/>
              </w:rPr>
            </w:pPr>
            <w:proofErr w:type="spellStart"/>
            <w:r w:rsidRPr="00D90D7C">
              <w:rPr>
                <w:rStyle w:val="nf"/>
              </w:rPr>
              <w:t>HK_SendCombinedHkPacket</w:t>
            </w:r>
            <w:proofErr w:type="spellEnd"/>
            <w:r w:rsidRPr="00D90D7C">
              <w:rPr>
                <w:rStyle w:val="nf"/>
              </w:rPr>
              <w:t>()</w:t>
            </w:r>
          </w:p>
        </w:tc>
      </w:tr>
      <w:tr w:rsidR="00FD13A5" w:rsidRPr="005739CB" w:rsidTr="00D90D7C">
        <w:trPr>
          <w:trHeight w:val="1268"/>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HK2001.3</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If HK does not receive a message from an application, HK app shall increment the missing data counter and send an event specifying the message ID for the missing message</w:t>
            </w:r>
            <w:r>
              <w:rPr>
                <w:color w:val="000000"/>
              </w:rPr>
              <w:t>.</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FD13A5" w:rsidRPr="00D90D7C" w:rsidRDefault="00FD13A5" w:rsidP="00D244FA">
            <w:pPr>
              <w:spacing w:after="0" w:line="240" w:lineRule="auto"/>
              <w:jc w:val="left"/>
              <w:rPr>
                <w:color w:val="000000"/>
              </w:rPr>
            </w:pPr>
            <w:proofErr w:type="spellStart"/>
            <w:r w:rsidRPr="00D90D7C">
              <w:rPr>
                <w:color w:val="000000"/>
              </w:rPr>
              <w:t>CFE_EVS_SendEvent</w:t>
            </w:r>
            <w:proofErr w:type="spellEnd"/>
            <w:r w:rsidRPr="00D90D7C">
              <w:rPr>
                <w:color w:val="000000"/>
              </w:rPr>
              <w:t>()</w:t>
            </w:r>
          </w:p>
          <w:p w:rsidR="00FD13A5" w:rsidRPr="00D90D7C" w:rsidRDefault="00FD13A5" w:rsidP="00D244FA">
            <w:pPr>
              <w:spacing w:after="0" w:line="240" w:lineRule="auto"/>
              <w:jc w:val="left"/>
              <w:rPr>
                <w:color w:val="000000"/>
              </w:rPr>
            </w:pPr>
            <w:proofErr w:type="spellStart"/>
            <w:r w:rsidRPr="00D90D7C">
              <w:rPr>
                <w:rStyle w:val="HTMLCode"/>
                <w:rFonts w:ascii="Times New Roman" w:hAnsi="Times New Roman" w:cs="Times New Roman"/>
              </w:rPr>
              <w:t>HK_CheckForMissingData</w:t>
            </w:r>
            <w:proofErr w:type="spellEnd"/>
            <w:r w:rsidRPr="00D90D7C">
              <w:rPr>
                <w:rStyle w:val="HTMLCode"/>
                <w:rFonts w:ascii="Times New Roman" w:hAnsi="Times New Roman" w:cs="Times New Roman"/>
              </w:rPr>
              <w:t>()</w:t>
            </w:r>
          </w:p>
        </w:tc>
      </w:tr>
      <w:tr w:rsidR="00FD13A5" w:rsidRPr="005739CB" w:rsidTr="00D90D7C">
        <w:trPr>
          <w:trHeight w:val="1961"/>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HK2001.5</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If the &lt;PLATFORM_DEFINED&gt; parameter Discard Combo Packets is set to NO and the input message offset + bytes for any input message specified in the HK table is greater than the received message length then HK shall use the last received data associated with that message and issue no more than one event message per input message.</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FD13A5" w:rsidRPr="00D90D7C" w:rsidRDefault="00FD13A5" w:rsidP="00D244FA">
            <w:pPr>
              <w:spacing w:after="0" w:line="240" w:lineRule="auto"/>
              <w:jc w:val="left"/>
              <w:rPr>
                <w:color w:val="000000"/>
              </w:rPr>
            </w:pPr>
            <w:proofErr w:type="spellStart"/>
            <w:r w:rsidRPr="00D90D7C">
              <w:rPr>
                <w:color w:val="000000"/>
              </w:rPr>
              <w:t>CFE_EVS_SendEvent</w:t>
            </w:r>
            <w:proofErr w:type="spellEnd"/>
            <w:r w:rsidRPr="00D90D7C">
              <w:rPr>
                <w:color w:val="000000"/>
              </w:rPr>
              <w:t>()</w:t>
            </w:r>
          </w:p>
          <w:p w:rsidR="00FD13A5" w:rsidRPr="00D90D7C" w:rsidRDefault="00FD13A5" w:rsidP="00D244FA">
            <w:pPr>
              <w:spacing w:after="0" w:line="240" w:lineRule="auto"/>
              <w:jc w:val="left"/>
              <w:rPr>
                <w:color w:val="000000"/>
              </w:rPr>
            </w:pPr>
            <w:proofErr w:type="spellStart"/>
            <w:r w:rsidRPr="00D90D7C">
              <w:rPr>
                <w:rStyle w:val="HTMLCode"/>
                <w:rFonts w:ascii="Times New Roman" w:hAnsi="Times New Roman" w:cs="Times New Roman"/>
              </w:rPr>
              <w:t>HK_CheckForMissingData</w:t>
            </w:r>
            <w:proofErr w:type="spellEnd"/>
            <w:r w:rsidRPr="00D90D7C">
              <w:rPr>
                <w:rStyle w:val="HTMLCode"/>
                <w:rFonts w:ascii="Times New Roman" w:hAnsi="Times New Roman" w:cs="Times New Roman"/>
              </w:rPr>
              <w:t>()</w:t>
            </w:r>
          </w:p>
          <w:p w:rsidR="00FD13A5" w:rsidRPr="00D90D7C" w:rsidRDefault="00FD13A5" w:rsidP="00D244FA">
            <w:pPr>
              <w:spacing w:after="0" w:line="240" w:lineRule="auto"/>
              <w:jc w:val="left"/>
              <w:rPr>
                <w:color w:val="000000"/>
              </w:rPr>
            </w:pPr>
            <w:proofErr w:type="spellStart"/>
            <w:r w:rsidRPr="00D90D7C">
              <w:rPr>
                <w:rStyle w:val="nf"/>
              </w:rPr>
              <w:t>HK_SendCombinedHkPacket</w:t>
            </w:r>
            <w:proofErr w:type="spellEnd"/>
            <w:r w:rsidRPr="00D90D7C">
              <w:rPr>
                <w:rStyle w:val="nf"/>
              </w:rPr>
              <w:t>()</w:t>
            </w:r>
          </w:p>
        </w:tc>
      </w:tr>
      <w:tr w:rsidR="00FD13A5" w:rsidRPr="005739CB" w:rsidTr="00D90D7C">
        <w:trPr>
          <w:trHeight w:val="1700"/>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HK2001.6</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If the &lt;PLATFORM_DEFINED&gt; parameter Discard Combo Packets is set to YES and HK does not receive a message from an application, HK shall discard the combined message containing the values associated with the missing application message for that telemetry collection period.</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FD13A5" w:rsidRPr="00D90D7C" w:rsidRDefault="00FD13A5" w:rsidP="00FD13A5">
            <w:pPr>
              <w:spacing w:after="0" w:line="240" w:lineRule="auto"/>
              <w:jc w:val="left"/>
              <w:rPr>
                <w:color w:val="000000"/>
              </w:rPr>
            </w:pPr>
            <w:proofErr w:type="spellStart"/>
            <w:r w:rsidRPr="00D90D7C">
              <w:rPr>
                <w:rStyle w:val="HTMLCode"/>
                <w:rFonts w:ascii="Times New Roman" w:hAnsi="Times New Roman" w:cs="Times New Roman"/>
              </w:rPr>
              <w:t>HK_CheckForMissingData</w:t>
            </w:r>
            <w:proofErr w:type="spellEnd"/>
            <w:r w:rsidRPr="00D90D7C">
              <w:rPr>
                <w:rStyle w:val="HTMLCode"/>
                <w:rFonts w:ascii="Times New Roman" w:hAnsi="Times New Roman" w:cs="Times New Roman"/>
              </w:rPr>
              <w:t>()</w:t>
            </w:r>
          </w:p>
          <w:p w:rsidR="00FD13A5" w:rsidRPr="00D90D7C" w:rsidRDefault="00FD13A5" w:rsidP="00FD13A5">
            <w:pPr>
              <w:spacing w:after="0" w:line="240" w:lineRule="auto"/>
              <w:jc w:val="left"/>
              <w:rPr>
                <w:color w:val="000000"/>
              </w:rPr>
            </w:pPr>
            <w:proofErr w:type="spellStart"/>
            <w:r w:rsidRPr="00D90D7C">
              <w:rPr>
                <w:rStyle w:val="nf"/>
              </w:rPr>
              <w:t>HK_SendCombinedHkPacket</w:t>
            </w:r>
            <w:proofErr w:type="spellEnd"/>
            <w:r w:rsidRPr="00D90D7C">
              <w:rPr>
                <w:rStyle w:val="nf"/>
              </w:rPr>
              <w:t>()</w:t>
            </w:r>
          </w:p>
        </w:tc>
      </w:tr>
      <w:tr w:rsidR="00FD13A5" w:rsidRPr="005739CB" w:rsidTr="00D90D7C">
        <w:trPr>
          <w:trHeight w:val="2150"/>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lastRenderedPageBreak/>
              <w:t>HK2001.7</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If the &lt;PLATFORM_DEFINED&gt; parameter Discard Combo Packets is set to YES and the input message offset + bytes for any input message specified in the HK table is greater than the received message length then HK shall discard the combined message containing the values associated with the illegal length application message for that telemetry collection period.</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FD13A5" w:rsidRPr="00D90D7C" w:rsidRDefault="00D45FCB" w:rsidP="00D244FA">
            <w:pPr>
              <w:spacing w:after="0" w:line="240" w:lineRule="auto"/>
              <w:jc w:val="left"/>
              <w:rPr>
                <w:color w:val="000000"/>
              </w:rPr>
            </w:pPr>
            <w:proofErr w:type="spellStart"/>
            <w:r w:rsidRPr="00D90D7C">
              <w:rPr>
                <w:rStyle w:val="HTMLCode"/>
                <w:rFonts w:ascii="Times New Roman" w:hAnsi="Times New Roman" w:cs="Times New Roman"/>
              </w:rPr>
              <w:t>HK_ProcessIncomingHkData</w:t>
            </w:r>
            <w:proofErr w:type="spellEnd"/>
            <w:r w:rsidRPr="00D90D7C">
              <w:rPr>
                <w:rStyle w:val="HTMLCode"/>
                <w:rFonts w:ascii="Times New Roman" w:hAnsi="Times New Roman" w:cs="Times New Roman"/>
              </w:rPr>
              <w:t>()</w:t>
            </w:r>
          </w:p>
        </w:tc>
      </w:tr>
      <w:tr w:rsidR="00FD13A5" w:rsidRPr="005739CB" w:rsidTr="00D90D7C">
        <w:trPr>
          <w:trHeight w:val="1709"/>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HK3000</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 shall generate a housekeeping message containing the following:</w:t>
            </w:r>
            <w:r w:rsidRPr="005739CB">
              <w:rPr>
                <w:color w:val="000000"/>
              </w:rPr>
              <w:br/>
            </w:r>
            <w:r w:rsidRPr="005739CB">
              <w:rPr>
                <w:color w:val="000000"/>
              </w:rPr>
              <w:br/>
              <w:t>a) Valid Command Count</w:t>
            </w:r>
            <w:r>
              <w:rPr>
                <w:color w:val="000000"/>
              </w:rPr>
              <w:t>er</w:t>
            </w:r>
            <w:r>
              <w:rPr>
                <w:color w:val="000000"/>
              </w:rPr>
              <w:br/>
              <w:t>b) Command Rejected Counter</w:t>
            </w:r>
            <w:r w:rsidRPr="005739CB">
              <w:rPr>
                <w:color w:val="000000"/>
              </w:rPr>
              <w:br/>
              <w:t>c)</w:t>
            </w:r>
            <w:r>
              <w:rPr>
                <w:color w:val="000000"/>
              </w:rPr>
              <w:t xml:space="preserve"> Number of Output Messages Sent</w:t>
            </w:r>
            <w:r w:rsidRPr="005739CB">
              <w:rPr>
                <w:color w:val="000000"/>
              </w:rPr>
              <w:br/>
              <w:t>d) Missing Data Counter</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Operation</w:t>
            </w:r>
          </w:p>
        </w:tc>
        <w:tc>
          <w:tcPr>
            <w:tcW w:w="3666" w:type="dxa"/>
            <w:tcBorders>
              <w:top w:val="nil"/>
              <w:left w:val="nil"/>
              <w:bottom w:val="single" w:sz="4" w:space="0" w:color="000000"/>
              <w:right w:val="single" w:sz="4" w:space="0" w:color="000000"/>
            </w:tcBorders>
          </w:tcPr>
          <w:p w:rsidR="00FD13A5" w:rsidRPr="00D90D7C" w:rsidRDefault="00D45FCB" w:rsidP="00D244FA">
            <w:pPr>
              <w:spacing w:after="0" w:line="240" w:lineRule="auto"/>
              <w:jc w:val="left"/>
              <w:rPr>
                <w:color w:val="000000"/>
              </w:rPr>
            </w:pPr>
            <w:proofErr w:type="spellStart"/>
            <w:r w:rsidRPr="00D90D7C">
              <w:rPr>
                <w:rStyle w:val="n"/>
              </w:rPr>
              <w:t>HK_HousekeepingCmd</w:t>
            </w:r>
            <w:proofErr w:type="spellEnd"/>
            <w:r w:rsidRPr="00D90D7C">
              <w:rPr>
                <w:rStyle w:val="n"/>
              </w:rPr>
              <w:t>()</w:t>
            </w:r>
          </w:p>
        </w:tc>
      </w:tr>
      <w:tr w:rsidR="00FD13A5" w:rsidRPr="005739CB" w:rsidTr="00D90D7C">
        <w:trPr>
          <w:trHeight w:val="1790"/>
        </w:trPr>
        <w:tc>
          <w:tcPr>
            <w:tcW w:w="1338" w:type="dxa"/>
            <w:tcBorders>
              <w:top w:val="nil"/>
              <w:left w:val="single" w:sz="4" w:space="0" w:color="000000"/>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HK4000</w:t>
            </w:r>
          </w:p>
        </w:tc>
        <w:tc>
          <w:tcPr>
            <w:tcW w:w="4754" w:type="dxa"/>
            <w:tcBorders>
              <w:top w:val="nil"/>
              <w:left w:val="nil"/>
              <w:bottom w:val="single" w:sz="4" w:space="0" w:color="000000"/>
              <w:right w:val="single" w:sz="4" w:space="0" w:color="000000"/>
            </w:tcBorders>
            <w:shd w:val="clear" w:color="auto" w:fill="auto"/>
            <w:hideMark/>
          </w:tcPr>
          <w:p w:rsidR="00FD13A5" w:rsidRPr="005739CB" w:rsidRDefault="00FD13A5" w:rsidP="00D244FA">
            <w:pPr>
              <w:spacing w:after="0" w:line="240" w:lineRule="auto"/>
              <w:jc w:val="left"/>
              <w:rPr>
                <w:color w:val="000000"/>
              </w:rPr>
            </w:pPr>
            <w:r w:rsidRPr="005739CB">
              <w:rPr>
                <w:color w:val="000000"/>
              </w:rPr>
              <w:t xml:space="preserve">Upon initialization of the HK Application, HK shall initialize the following data to Zero </w:t>
            </w:r>
            <w:r w:rsidRPr="005739CB">
              <w:rPr>
                <w:color w:val="000000"/>
              </w:rPr>
              <w:br/>
            </w:r>
            <w:r w:rsidRPr="005739CB">
              <w:rPr>
                <w:color w:val="000000"/>
              </w:rPr>
              <w:br/>
              <w:t xml:space="preserve">a) Valid Command Counter </w:t>
            </w:r>
            <w:r w:rsidRPr="005739CB">
              <w:rPr>
                <w:color w:val="000000"/>
              </w:rPr>
              <w:br/>
              <w:t xml:space="preserve">b) Command Rejected Counter </w:t>
            </w:r>
            <w:r w:rsidRPr="005739CB">
              <w:rPr>
                <w:color w:val="000000"/>
              </w:rPr>
              <w:br/>
              <w:t xml:space="preserve">c) Number of Output Messages Sent </w:t>
            </w:r>
            <w:r w:rsidRPr="005739CB">
              <w:rPr>
                <w:color w:val="000000"/>
              </w:rPr>
              <w:br/>
              <w:t>d) Missing Data Counter</w:t>
            </w:r>
          </w:p>
        </w:tc>
        <w:tc>
          <w:tcPr>
            <w:tcW w:w="2648" w:type="dxa"/>
            <w:tcBorders>
              <w:top w:val="nil"/>
              <w:left w:val="nil"/>
              <w:bottom w:val="single" w:sz="4" w:space="0" w:color="000000"/>
              <w:right w:val="single" w:sz="4" w:space="0" w:color="000000"/>
            </w:tcBorders>
            <w:shd w:val="clear" w:color="auto" w:fill="auto"/>
          </w:tcPr>
          <w:p w:rsidR="00FD13A5" w:rsidRPr="005739CB" w:rsidRDefault="00FD13A5" w:rsidP="00D244FA">
            <w:pPr>
              <w:spacing w:after="0" w:line="240" w:lineRule="auto"/>
              <w:jc w:val="left"/>
              <w:rPr>
                <w:color w:val="000000"/>
              </w:rPr>
            </w:pPr>
            <w:r>
              <w:rPr>
                <w:color w:val="000000"/>
              </w:rPr>
              <w:t xml:space="preserve">Initialization </w:t>
            </w:r>
          </w:p>
        </w:tc>
        <w:tc>
          <w:tcPr>
            <w:tcW w:w="3666" w:type="dxa"/>
            <w:tcBorders>
              <w:top w:val="nil"/>
              <w:left w:val="nil"/>
              <w:bottom w:val="single" w:sz="4" w:space="0" w:color="000000"/>
              <w:right w:val="single" w:sz="4" w:space="0" w:color="000000"/>
            </w:tcBorders>
          </w:tcPr>
          <w:p w:rsidR="00FD13A5" w:rsidRPr="00D90D7C" w:rsidRDefault="00D45FCB" w:rsidP="00D244FA">
            <w:pPr>
              <w:spacing w:after="0" w:line="240" w:lineRule="auto"/>
              <w:jc w:val="left"/>
              <w:rPr>
                <w:color w:val="000000"/>
              </w:rPr>
            </w:pPr>
            <w:proofErr w:type="spellStart"/>
            <w:r w:rsidRPr="00D90D7C">
              <w:rPr>
                <w:rStyle w:val="nf"/>
              </w:rPr>
              <w:t>HK_AppInit</w:t>
            </w:r>
            <w:proofErr w:type="spellEnd"/>
            <w:r w:rsidRPr="00D90D7C">
              <w:rPr>
                <w:rStyle w:val="nf"/>
              </w:rPr>
              <w:t>()</w:t>
            </w:r>
          </w:p>
        </w:tc>
      </w:tr>
    </w:tbl>
    <w:p w:rsidR="004B3BB9" w:rsidRDefault="004B3BB9"/>
    <w:sectPr w:rsidR="004B3BB9" w:rsidSect="00FD13A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95468"/>
    <w:multiLevelType w:val="multilevel"/>
    <w:tmpl w:val="3EA4A0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A5"/>
    <w:rsid w:val="000840AF"/>
    <w:rsid w:val="003574B4"/>
    <w:rsid w:val="004B3BB9"/>
    <w:rsid w:val="007E17CD"/>
    <w:rsid w:val="00AC5E3C"/>
    <w:rsid w:val="00B52F42"/>
    <w:rsid w:val="00D45FCB"/>
    <w:rsid w:val="00D87550"/>
    <w:rsid w:val="00D90D7C"/>
    <w:rsid w:val="00E03013"/>
    <w:rsid w:val="00E61729"/>
    <w:rsid w:val="00FD13A5"/>
    <w:rsid w:val="00FE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CBCB"/>
  <w15:chartTrackingRefBased/>
  <w15:docId w15:val="{748425F9-9CE6-4731-BB28-99BC470D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3A5"/>
    <w:pPr>
      <w:spacing w:after="240" w:line="240" w:lineRule="exac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61729"/>
    <w:pPr>
      <w:keepNext/>
      <w:numPr>
        <w:numId w:val="3"/>
      </w:numPr>
      <w:pBdr>
        <w:bottom w:val="single" w:sz="4" w:space="1" w:color="auto"/>
      </w:pBdr>
      <w:spacing w:line="240" w:lineRule="auto"/>
      <w:outlineLvl w:val="0"/>
    </w:pPr>
    <w:rPr>
      <w:rFonts w:ascii="Arial Black" w:hAnsi="Arial Black" w:cs="Arial"/>
      <w:bCs/>
      <w:caps/>
      <w:kern w:val="28"/>
    </w:rPr>
  </w:style>
  <w:style w:type="paragraph" w:styleId="Heading2">
    <w:name w:val="heading 2"/>
    <w:basedOn w:val="Normal"/>
    <w:next w:val="Normal"/>
    <w:link w:val="Heading2Char"/>
    <w:qFormat/>
    <w:rsid w:val="00E61729"/>
    <w:pPr>
      <w:keepNext/>
      <w:numPr>
        <w:ilvl w:val="1"/>
        <w:numId w:val="3"/>
      </w:numPr>
      <w:spacing w:before="600" w:after="120" w:line="240" w:lineRule="auto"/>
      <w:outlineLvl w:val="1"/>
    </w:pPr>
    <w:rPr>
      <w:rFonts w:ascii="Arial" w:hAnsi="Arial"/>
      <w:b/>
      <w:caps/>
    </w:rPr>
  </w:style>
  <w:style w:type="paragraph" w:styleId="Heading3">
    <w:name w:val="heading 3"/>
    <w:basedOn w:val="Normal"/>
    <w:next w:val="Normal"/>
    <w:link w:val="Heading3Char"/>
    <w:autoRedefine/>
    <w:qFormat/>
    <w:rsid w:val="00E61729"/>
    <w:pPr>
      <w:keepNext/>
      <w:numPr>
        <w:ilvl w:val="2"/>
        <w:numId w:val="3"/>
      </w:numPr>
      <w:spacing w:before="360" w:after="120" w:line="240" w:lineRule="auto"/>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1729"/>
    <w:rPr>
      <w:rFonts w:ascii="Arial Black" w:eastAsia="Times New Roman" w:hAnsi="Arial Black" w:cs="Arial"/>
      <w:bCs/>
      <w:caps/>
      <w:kern w:val="28"/>
      <w:sz w:val="20"/>
      <w:szCs w:val="20"/>
    </w:rPr>
  </w:style>
  <w:style w:type="character" w:customStyle="1" w:styleId="Heading2Char">
    <w:name w:val="Heading 2 Char"/>
    <w:basedOn w:val="DefaultParagraphFont"/>
    <w:link w:val="Heading2"/>
    <w:rsid w:val="00E61729"/>
    <w:rPr>
      <w:rFonts w:ascii="Arial" w:eastAsia="Times New Roman" w:hAnsi="Arial" w:cs="Times New Roman"/>
      <w:b/>
      <w:caps/>
      <w:sz w:val="20"/>
      <w:szCs w:val="20"/>
    </w:rPr>
  </w:style>
  <w:style w:type="character" w:customStyle="1" w:styleId="Heading3Char">
    <w:name w:val="Heading 3 Char"/>
    <w:basedOn w:val="DefaultParagraphFont"/>
    <w:link w:val="Heading3"/>
    <w:rsid w:val="00E61729"/>
    <w:rPr>
      <w:rFonts w:ascii="Arial" w:eastAsia="Times New Roman" w:hAnsi="Arial" w:cs="Arial"/>
      <w:b/>
      <w:bCs/>
      <w:sz w:val="20"/>
      <w:szCs w:val="26"/>
    </w:rPr>
  </w:style>
  <w:style w:type="character" w:customStyle="1" w:styleId="nf">
    <w:name w:val="nf"/>
    <w:basedOn w:val="DefaultParagraphFont"/>
    <w:rsid w:val="00FD13A5"/>
  </w:style>
  <w:style w:type="character" w:styleId="HTMLCode">
    <w:name w:val="HTML Code"/>
    <w:basedOn w:val="DefaultParagraphFont"/>
    <w:uiPriority w:val="99"/>
    <w:semiHidden/>
    <w:unhideWhenUsed/>
    <w:rsid w:val="00FD13A5"/>
    <w:rPr>
      <w:rFonts w:ascii="Courier New" w:eastAsia="Times New Roman" w:hAnsi="Courier New" w:cs="Courier New"/>
      <w:sz w:val="20"/>
      <w:szCs w:val="20"/>
    </w:rPr>
  </w:style>
  <w:style w:type="character" w:customStyle="1" w:styleId="n">
    <w:name w:val="n"/>
    <w:basedOn w:val="DefaultParagraphFont"/>
    <w:rsid w:val="00FD13A5"/>
  </w:style>
  <w:style w:type="paragraph" w:styleId="Title">
    <w:name w:val="Title"/>
    <w:basedOn w:val="Normal"/>
    <w:next w:val="Normal"/>
    <w:link w:val="TitleChar"/>
    <w:uiPriority w:val="10"/>
    <w:qFormat/>
    <w:rsid w:val="007E1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7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E17C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Timmons, Elizabeth J. (GSFC-5820)</dc:creator>
  <cp:keywords/>
  <dc:description/>
  <cp:lastModifiedBy>Timmons, Elizabeth J. (GSFC-5820)</cp:lastModifiedBy>
  <cp:revision>2</cp:revision>
  <dcterms:created xsi:type="dcterms:W3CDTF">2021-07-19T15:35:00Z</dcterms:created>
  <dcterms:modified xsi:type="dcterms:W3CDTF">2021-08-17T17:55:00Z</dcterms:modified>
</cp:coreProperties>
</file>