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126" w:rsidRDefault="00C84126" w:rsidP="00C84126">
      <w:pPr>
        <w:spacing w:after="0" w:line="240" w:lineRule="auto"/>
        <w:jc w:val="center"/>
      </w:pPr>
      <w:r w:rsidRPr="00D74153">
        <w:rPr>
          <w:b/>
          <w:sz w:val="28"/>
        </w:rPr>
        <w:t>Netflux Documentation</w:t>
      </w:r>
    </w:p>
    <w:p w:rsidR="00C84126" w:rsidRPr="002E5230" w:rsidRDefault="006A20B2" w:rsidP="00C84126">
      <w:pPr>
        <w:spacing w:after="0" w:line="240" w:lineRule="auto"/>
        <w:jc w:val="center"/>
      </w:pPr>
      <w:r>
        <w:t>(</w:t>
      </w:r>
      <w:r w:rsidR="005F67D4">
        <w:t>v.1.0</w:t>
      </w:r>
      <w:r w:rsidR="00C84126">
        <w:t xml:space="preserve">) </w:t>
      </w:r>
    </w:p>
    <w:p w:rsidR="00C84126" w:rsidRPr="002E5230" w:rsidRDefault="00C84126" w:rsidP="00C84126">
      <w:pPr>
        <w:spacing w:after="0" w:line="240" w:lineRule="auto"/>
        <w:jc w:val="center"/>
      </w:pPr>
    </w:p>
    <w:p w:rsidR="00C84126" w:rsidRPr="0068120C" w:rsidRDefault="00C84126" w:rsidP="00C84126">
      <w:pPr>
        <w:spacing w:after="0" w:line="240" w:lineRule="auto"/>
        <w:rPr>
          <w:sz w:val="24"/>
        </w:rPr>
      </w:pPr>
      <w:r w:rsidRPr="0068120C">
        <w:rPr>
          <w:b/>
          <w:sz w:val="24"/>
        </w:rPr>
        <w:t>Overview</w:t>
      </w:r>
    </w:p>
    <w:p w:rsidR="00C84126" w:rsidRDefault="00C84126" w:rsidP="00C84126">
      <w:pPr>
        <w:spacing w:after="0" w:line="240" w:lineRule="auto"/>
      </w:pPr>
    </w:p>
    <w:p w:rsidR="00C84126" w:rsidRDefault="000F2B04" w:rsidP="00C84126">
      <w:pPr>
        <w:spacing w:after="0" w:line="240" w:lineRule="auto"/>
      </w:pPr>
      <w:r>
        <w:t xml:space="preserve">Netflux is a signaling pathway/network analysis tool </w:t>
      </w:r>
      <w:r w:rsidR="00C84126">
        <w:t xml:space="preserve">that </w:t>
      </w:r>
      <w:r w:rsidR="00D53E49">
        <w:t>does not</w:t>
      </w:r>
      <w:r w:rsidR="00C84126">
        <w:t xml:space="preserve"> require any parameter data (such as time constants or species concentrations). Netflux simply requires knowledge of whether species “A” activates or inhibits species “B”, and by how much.  A user generated Network</w:t>
      </w:r>
      <w:r w:rsidR="005F67D4">
        <w:t xml:space="preserve"> Excel</w:t>
      </w:r>
      <w:r w:rsidR="00C84126">
        <w:t xml:space="preserve"> spreadsheet </w:t>
      </w:r>
      <w:r w:rsidR="00AE5B17">
        <w:t>defines</w:t>
      </w:r>
      <w:r w:rsidR="00C84126">
        <w:t xml:space="preserve"> all of the species and reaction rules, and the spreadsheet is used as input for Netflux.  </w:t>
      </w:r>
      <w:r w:rsidR="00B952B7" w:rsidRPr="00B952B7">
        <w:t>Running Netflux will create a graphical user inte</w:t>
      </w:r>
      <w:r w:rsidR="00B55DDF">
        <w:t xml:space="preserve">rface (GUI) </w:t>
      </w:r>
      <w:r>
        <w:t>that allows the user to define</w:t>
      </w:r>
      <w:r w:rsidR="0040124F">
        <w:t xml:space="preserve"> and ru</w:t>
      </w:r>
      <w:r w:rsidR="008233C9">
        <w:t xml:space="preserve">n simulations </w:t>
      </w:r>
      <w:r w:rsidR="0040124F">
        <w:t>and graph species fractional activation as a function of time</w:t>
      </w:r>
      <w:r w:rsidR="00B952B7" w:rsidRPr="00B952B7">
        <w:t>, which can then be used for different analyses, such as identifying important nodes of a network</w:t>
      </w:r>
      <w:r w:rsidR="0040124F">
        <w:t xml:space="preserve">. </w:t>
      </w:r>
    </w:p>
    <w:p w:rsidR="00C84126" w:rsidRDefault="00C84126" w:rsidP="00C84126">
      <w:pPr>
        <w:spacing w:after="0" w:line="240" w:lineRule="auto"/>
      </w:pPr>
    </w:p>
    <w:p w:rsidR="00C84126" w:rsidRDefault="00C84126" w:rsidP="00C84126">
      <w:pPr>
        <w:spacing w:after="0" w:line="240" w:lineRule="auto"/>
      </w:pPr>
    </w:p>
    <w:p w:rsidR="00C84126" w:rsidRDefault="00C84126" w:rsidP="00C84126">
      <w:pPr>
        <w:spacing w:after="0" w:line="240" w:lineRule="auto"/>
        <w:rPr>
          <w:b/>
          <w:sz w:val="24"/>
          <w:szCs w:val="24"/>
        </w:rPr>
      </w:pPr>
      <w:bookmarkStart w:id="0" w:name="Contents"/>
      <w:r w:rsidRPr="00BE4965">
        <w:rPr>
          <w:b/>
          <w:sz w:val="24"/>
          <w:szCs w:val="24"/>
        </w:rPr>
        <w:t>Contents</w:t>
      </w:r>
    </w:p>
    <w:bookmarkEnd w:id="0"/>
    <w:p w:rsidR="00C84126" w:rsidRPr="00BE4965" w:rsidRDefault="00C84126" w:rsidP="00C84126">
      <w:pPr>
        <w:spacing w:after="0" w:line="240" w:lineRule="auto"/>
        <w:rPr>
          <w:b/>
          <w:sz w:val="24"/>
          <w:szCs w:val="24"/>
        </w:rPr>
      </w:pPr>
    </w:p>
    <w:p w:rsidR="00C84126" w:rsidRPr="005462AC" w:rsidRDefault="001731B3" w:rsidP="00C84126">
      <w:pPr>
        <w:pStyle w:val="ListParagraph"/>
        <w:numPr>
          <w:ilvl w:val="0"/>
          <w:numId w:val="15"/>
        </w:numPr>
        <w:spacing w:after="0" w:line="240" w:lineRule="auto"/>
        <w:rPr>
          <w:b/>
          <w:sz w:val="24"/>
          <w:szCs w:val="24"/>
        </w:rPr>
      </w:pPr>
      <w:hyperlink w:anchor="Installation" w:history="1">
        <w:r w:rsidR="00C84126" w:rsidRPr="005462AC">
          <w:rPr>
            <w:rStyle w:val="Hyperlink"/>
            <w:b/>
            <w:sz w:val="24"/>
            <w:szCs w:val="24"/>
          </w:rPr>
          <w:t>Installation</w:t>
        </w:r>
      </w:hyperlink>
    </w:p>
    <w:p w:rsidR="00C84126" w:rsidRPr="005462AC" w:rsidRDefault="001731B3" w:rsidP="00C84126">
      <w:pPr>
        <w:pStyle w:val="ListParagraph"/>
        <w:numPr>
          <w:ilvl w:val="0"/>
          <w:numId w:val="15"/>
        </w:numPr>
        <w:spacing w:after="0" w:line="240" w:lineRule="auto"/>
        <w:rPr>
          <w:b/>
          <w:sz w:val="24"/>
          <w:szCs w:val="24"/>
        </w:rPr>
      </w:pPr>
      <w:hyperlink w:anchor="Getting_Started" w:history="1">
        <w:r w:rsidR="00C84126" w:rsidRPr="005462AC">
          <w:rPr>
            <w:rStyle w:val="Hyperlink"/>
            <w:b/>
            <w:sz w:val="24"/>
            <w:szCs w:val="24"/>
          </w:rPr>
          <w:t>Getting Started</w:t>
        </w:r>
      </w:hyperlink>
    </w:p>
    <w:p w:rsidR="00C84126" w:rsidRPr="005462AC" w:rsidRDefault="001731B3" w:rsidP="00C84126">
      <w:pPr>
        <w:pStyle w:val="ListParagraph"/>
        <w:numPr>
          <w:ilvl w:val="0"/>
          <w:numId w:val="15"/>
        </w:numPr>
        <w:spacing w:after="0" w:line="240" w:lineRule="auto"/>
        <w:rPr>
          <w:b/>
          <w:sz w:val="24"/>
          <w:szCs w:val="24"/>
        </w:rPr>
      </w:pPr>
      <w:hyperlink w:anchor="Overview" w:history="1">
        <w:r w:rsidR="00C84126" w:rsidRPr="005462AC">
          <w:rPr>
            <w:rStyle w:val="Hyperlink"/>
            <w:b/>
            <w:sz w:val="24"/>
            <w:szCs w:val="24"/>
          </w:rPr>
          <w:t xml:space="preserve">Overview of </w:t>
        </w:r>
        <w:r w:rsidR="00C87DDC">
          <w:rPr>
            <w:rStyle w:val="Hyperlink"/>
            <w:b/>
            <w:sz w:val="24"/>
            <w:szCs w:val="24"/>
          </w:rPr>
          <w:t>the Netflux Graphical User Interface</w:t>
        </w:r>
      </w:hyperlink>
    </w:p>
    <w:p w:rsidR="00C84126" w:rsidRPr="005462AC" w:rsidRDefault="001731B3" w:rsidP="00C84126">
      <w:pPr>
        <w:pStyle w:val="ListParagraph"/>
        <w:numPr>
          <w:ilvl w:val="0"/>
          <w:numId w:val="15"/>
        </w:numPr>
        <w:spacing w:after="0" w:line="240" w:lineRule="auto"/>
        <w:rPr>
          <w:b/>
          <w:sz w:val="24"/>
          <w:szCs w:val="24"/>
        </w:rPr>
      </w:pPr>
      <w:hyperlink w:anchor="XLS" w:history="1">
        <w:r w:rsidR="00C84126" w:rsidRPr="005462AC">
          <w:rPr>
            <w:rStyle w:val="Hyperlink"/>
            <w:b/>
            <w:sz w:val="24"/>
            <w:szCs w:val="24"/>
          </w:rPr>
          <w:t xml:space="preserve">Formatting the </w:t>
        </w:r>
        <w:r w:rsidR="00F80F88">
          <w:rPr>
            <w:rStyle w:val="Hyperlink"/>
            <w:b/>
            <w:sz w:val="24"/>
            <w:szCs w:val="24"/>
          </w:rPr>
          <w:t>Excel</w:t>
        </w:r>
        <w:r w:rsidR="00C84126" w:rsidRPr="005462AC">
          <w:rPr>
            <w:rStyle w:val="Hyperlink"/>
            <w:b/>
            <w:sz w:val="24"/>
            <w:szCs w:val="24"/>
          </w:rPr>
          <w:t xml:space="preserve"> Network File</w:t>
        </w:r>
      </w:hyperlink>
    </w:p>
    <w:p w:rsidR="00C84126" w:rsidRPr="00FD38D9" w:rsidRDefault="001731B3" w:rsidP="00C84126">
      <w:pPr>
        <w:pStyle w:val="ListParagraph"/>
        <w:numPr>
          <w:ilvl w:val="0"/>
          <w:numId w:val="15"/>
        </w:numPr>
        <w:spacing w:after="0" w:line="240" w:lineRule="auto"/>
        <w:rPr>
          <w:rStyle w:val="Hyperlink"/>
          <w:b/>
          <w:color w:val="auto"/>
          <w:sz w:val="24"/>
          <w:szCs w:val="24"/>
          <w:u w:val="none"/>
        </w:rPr>
      </w:pPr>
      <w:hyperlink w:anchor="Cytoscape" w:history="1">
        <w:r w:rsidR="00C87DDC">
          <w:rPr>
            <w:rStyle w:val="Hyperlink"/>
            <w:b/>
            <w:sz w:val="24"/>
            <w:szCs w:val="24"/>
          </w:rPr>
          <w:t>Visualizing the Network with Cytoscape</w:t>
        </w:r>
      </w:hyperlink>
    </w:p>
    <w:p w:rsidR="00FD38D9" w:rsidRPr="00F534FA" w:rsidRDefault="00F534FA" w:rsidP="00C84126">
      <w:pPr>
        <w:pStyle w:val="ListParagraph"/>
        <w:numPr>
          <w:ilvl w:val="0"/>
          <w:numId w:val="15"/>
        </w:numPr>
        <w:spacing w:after="0" w:line="240" w:lineRule="auto"/>
        <w:rPr>
          <w:rStyle w:val="Hyperlink"/>
          <w:b/>
          <w:sz w:val="24"/>
          <w:szCs w:val="24"/>
        </w:rPr>
      </w:pPr>
      <w:r>
        <w:rPr>
          <w:b/>
          <w:color w:val="0000FF" w:themeColor="hyperlink"/>
          <w:sz w:val="24"/>
          <w:szCs w:val="24"/>
          <w:u w:val="single"/>
        </w:rPr>
        <w:fldChar w:fldCharType="begin"/>
      </w:r>
      <w:r>
        <w:rPr>
          <w:b/>
          <w:color w:val="0000FF" w:themeColor="hyperlink"/>
          <w:sz w:val="24"/>
          <w:szCs w:val="24"/>
          <w:u w:val="single"/>
        </w:rPr>
        <w:instrText>HYPERLINK  \l "Dynamic"</w:instrText>
      </w:r>
      <w:r>
        <w:rPr>
          <w:b/>
          <w:color w:val="0000FF" w:themeColor="hyperlink"/>
          <w:sz w:val="24"/>
          <w:szCs w:val="24"/>
          <w:u w:val="single"/>
        </w:rPr>
        <w:fldChar w:fldCharType="separate"/>
      </w:r>
      <w:r w:rsidR="00FD38D9" w:rsidRPr="00F534FA">
        <w:rPr>
          <w:rStyle w:val="Hyperlink"/>
          <w:b/>
          <w:sz w:val="24"/>
          <w:szCs w:val="24"/>
        </w:rPr>
        <w:t xml:space="preserve">Using Dynamic Expression to Visualize Signal Propagation </w:t>
      </w:r>
    </w:p>
    <w:p w:rsidR="00C84126" w:rsidRPr="009731EE" w:rsidRDefault="00F534FA" w:rsidP="00C84126">
      <w:pPr>
        <w:pStyle w:val="ListParagraph"/>
        <w:numPr>
          <w:ilvl w:val="0"/>
          <w:numId w:val="15"/>
        </w:numPr>
        <w:spacing w:after="0" w:line="240" w:lineRule="auto"/>
        <w:rPr>
          <w:rStyle w:val="Hyperlink"/>
          <w:b/>
          <w:color w:val="auto"/>
          <w:sz w:val="24"/>
          <w:szCs w:val="24"/>
          <w:u w:val="none"/>
        </w:rPr>
      </w:pPr>
      <w:r>
        <w:rPr>
          <w:b/>
          <w:color w:val="0000FF" w:themeColor="hyperlink"/>
          <w:sz w:val="24"/>
          <w:szCs w:val="24"/>
          <w:u w:val="single"/>
        </w:rPr>
        <w:fldChar w:fldCharType="end"/>
      </w:r>
      <w:hyperlink w:anchor="CamStudio" w:history="1">
        <w:r w:rsidR="00C87DDC">
          <w:rPr>
            <w:rStyle w:val="Hyperlink"/>
            <w:b/>
            <w:sz w:val="24"/>
            <w:szCs w:val="24"/>
          </w:rPr>
          <w:t>Creating a Movie u</w:t>
        </w:r>
        <w:r w:rsidR="00C84126" w:rsidRPr="00FC5434">
          <w:rPr>
            <w:rStyle w:val="Hyperlink"/>
            <w:b/>
            <w:sz w:val="24"/>
            <w:szCs w:val="24"/>
          </w:rPr>
          <w:t>sing CamStudio</w:t>
        </w:r>
      </w:hyperlink>
    </w:p>
    <w:p w:rsidR="009731EE" w:rsidRPr="005462AC" w:rsidRDefault="001731B3" w:rsidP="00C84126">
      <w:pPr>
        <w:pStyle w:val="ListParagraph"/>
        <w:numPr>
          <w:ilvl w:val="0"/>
          <w:numId w:val="15"/>
        </w:numPr>
        <w:spacing w:after="0" w:line="240" w:lineRule="auto"/>
        <w:rPr>
          <w:b/>
          <w:sz w:val="24"/>
          <w:szCs w:val="24"/>
        </w:rPr>
      </w:pPr>
      <w:hyperlink w:anchor="SBML" w:history="1">
        <w:r w:rsidR="009731EE" w:rsidRPr="00F534FA">
          <w:rPr>
            <w:rStyle w:val="Hyperlink"/>
            <w:b/>
            <w:sz w:val="24"/>
            <w:szCs w:val="24"/>
          </w:rPr>
          <w:t xml:space="preserve">Using the SBML-QUAL </w:t>
        </w:r>
        <w:r w:rsidR="00032561">
          <w:rPr>
            <w:rStyle w:val="Hyperlink"/>
            <w:b/>
            <w:sz w:val="24"/>
            <w:szCs w:val="24"/>
          </w:rPr>
          <w:t xml:space="preserve">and SIF </w:t>
        </w:r>
        <w:r w:rsidR="009731EE" w:rsidRPr="00F534FA">
          <w:rPr>
            <w:rStyle w:val="Hyperlink"/>
            <w:b/>
            <w:sz w:val="24"/>
            <w:szCs w:val="24"/>
          </w:rPr>
          <w:t>Conversion Tool</w:t>
        </w:r>
      </w:hyperlink>
      <w:r w:rsidR="00B02F68">
        <w:rPr>
          <w:rStyle w:val="Hyperlink"/>
          <w:b/>
          <w:sz w:val="24"/>
          <w:szCs w:val="24"/>
        </w:rPr>
        <w:t>s</w:t>
      </w:r>
    </w:p>
    <w:p w:rsidR="00C84126" w:rsidRDefault="00C84126" w:rsidP="00A75E0D">
      <w:pPr>
        <w:pStyle w:val="ListParagraph"/>
        <w:spacing w:after="0" w:line="240" w:lineRule="auto"/>
      </w:pPr>
    </w:p>
    <w:p w:rsidR="00940253" w:rsidRDefault="00940253" w:rsidP="00A74599">
      <w:pPr>
        <w:pStyle w:val="ListParagraph"/>
        <w:spacing w:after="0" w:line="240" w:lineRule="auto"/>
      </w:pPr>
    </w:p>
    <w:p w:rsidR="00BE4965" w:rsidRDefault="00BE4965">
      <w:r>
        <w:br w:type="page"/>
      </w:r>
    </w:p>
    <w:p w:rsidR="00C84126" w:rsidRDefault="006A20B2" w:rsidP="00C84126">
      <w:pPr>
        <w:spacing w:after="0" w:line="240" w:lineRule="auto"/>
        <w:rPr>
          <w:b/>
          <w:sz w:val="24"/>
        </w:rPr>
      </w:pPr>
      <w:bookmarkStart w:id="1" w:name="Installation"/>
      <w:r>
        <w:rPr>
          <w:b/>
          <w:sz w:val="24"/>
        </w:rPr>
        <w:lastRenderedPageBreak/>
        <w:t>I. Installation</w:t>
      </w:r>
    </w:p>
    <w:p w:rsidR="00D67A14" w:rsidRDefault="00D67A14" w:rsidP="00D67A14">
      <w:pPr>
        <w:pStyle w:val="ListParagraph"/>
        <w:spacing w:after="0" w:line="240" w:lineRule="auto"/>
        <w:ind w:left="1440"/>
        <w:rPr>
          <w:b/>
          <w:sz w:val="24"/>
        </w:rPr>
      </w:pPr>
    </w:p>
    <w:p w:rsidR="00B640F3" w:rsidRDefault="00B640F3" w:rsidP="00B640F3">
      <w:pPr>
        <w:pStyle w:val="NoSpacing"/>
        <w:numPr>
          <w:ilvl w:val="0"/>
          <w:numId w:val="1"/>
        </w:numPr>
      </w:pPr>
      <w:r w:rsidRPr="00B640F3">
        <w:rPr>
          <w:sz w:val="24"/>
        </w:rPr>
        <w:t>First</w:t>
      </w:r>
      <w:r>
        <w:rPr>
          <w:b/>
          <w:sz w:val="24"/>
        </w:rPr>
        <w:t xml:space="preserve"> </w:t>
      </w:r>
      <w:r>
        <w:t xml:space="preserve">Download  the Netflux program from GitHub (link can be found at: </w:t>
      </w:r>
      <w:hyperlink r:id="rId9" w:history="1">
        <w:r w:rsidRPr="00F57F5D">
          <w:rPr>
            <w:rStyle w:val="Hyperlink"/>
          </w:rPr>
          <w:t>https://github.com/sauce</w:t>
        </w:r>
        <w:r w:rsidRPr="00F57F5D">
          <w:rPr>
            <w:rStyle w:val="Hyperlink"/>
          </w:rPr>
          <w:t>r</w:t>
        </w:r>
        <w:r w:rsidRPr="00F57F5D">
          <w:rPr>
            <w:rStyle w:val="Hyperlink"/>
          </w:rPr>
          <w:t>manlab/Netflux</w:t>
        </w:r>
      </w:hyperlink>
      <w:r>
        <w:t>)</w:t>
      </w:r>
      <w:r>
        <w:t xml:space="preserve"> by clicking on the button labeled “Download ZIP.” The contents of this zip file are: </w:t>
      </w:r>
    </w:p>
    <w:p w:rsidR="00B640F3" w:rsidRPr="00B640F3" w:rsidRDefault="00B640F3" w:rsidP="00B640F3">
      <w:pPr>
        <w:pStyle w:val="NoSpacing"/>
        <w:numPr>
          <w:ilvl w:val="1"/>
          <w:numId w:val="1"/>
        </w:numPr>
      </w:pPr>
      <w:r w:rsidRPr="00B640F3">
        <w:rPr>
          <w:sz w:val="24"/>
        </w:rPr>
        <w:t>Netflux Compiled</w:t>
      </w:r>
    </w:p>
    <w:p w:rsidR="00B640F3" w:rsidRPr="00B640F3" w:rsidRDefault="00B640F3" w:rsidP="00B640F3">
      <w:pPr>
        <w:pStyle w:val="NoSpacing"/>
        <w:numPr>
          <w:ilvl w:val="1"/>
          <w:numId w:val="1"/>
        </w:numPr>
      </w:pPr>
      <w:r w:rsidRPr="00B640F3">
        <w:rPr>
          <w:sz w:val="24"/>
        </w:rPr>
        <w:t>Netflux</w:t>
      </w:r>
    </w:p>
    <w:p w:rsidR="00B640F3" w:rsidRPr="00B640F3" w:rsidRDefault="00B640F3" w:rsidP="00B640F3">
      <w:pPr>
        <w:pStyle w:val="NoSpacing"/>
        <w:numPr>
          <w:ilvl w:val="1"/>
          <w:numId w:val="1"/>
        </w:numPr>
      </w:pPr>
      <w:r w:rsidRPr="00B640F3">
        <w:rPr>
          <w:sz w:val="24"/>
        </w:rPr>
        <w:t>Models</w:t>
      </w:r>
    </w:p>
    <w:p w:rsidR="00B640F3" w:rsidRPr="00B640F3" w:rsidRDefault="00B640F3" w:rsidP="00B640F3">
      <w:pPr>
        <w:pStyle w:val="NoSpacing"/>
        <w:numPr>
          <w:ilvl w:val="1"/>
          <w:numId w:val="1"/>
        </w:numPr>
      </w:pPr>
      <w:r w:rsidRPr="00B640F3">
        <w:rPr>
          <w:sz w:val="24"/>
        </w:rPr>
        <w:t>License.txt</w:t>
      </w:r>
    </w:p>
    <w:p w:rsidR="00B640F3" w:rsidRPr="00B640F3" w:rsidRDefault="00B640F3" w:rsidP="00B640F3">
      <w:pPr>
        <w:pStyle w:val="NoSpacing"/>
      </w:pPr>
    </w:p>
    <w:p w:rsidR="00B640F3" w:rsidRDefault="00B640F3" w:rsidP="00B640F3">
      <w:pPr>
        <w:spacing w:after="0" w:line="240" w:lineRule="auto"/>
        <w:rPr>
          <w:b/>
          <w:sz w:val="24"/>
        </w:rPr>
      </w:pPr>
      <w:r>
        <w:rPr>
          <w:b/>
          <w:sz w:val="24"/>
        </w:rPr>
        <w:tab/>
        <w:t>There are two installation procedures:</w:t>
      </w:r>
    </w:p>
    <w:p w:rsidR="00B640F3" w:rsidRPr="006A20B2" w:rsidRDefault="00B640F3" w:rsidP="00B640F3">
      <w:pPr>
        <w:pStyle w:val="ListParagraph"/>
        <w:numPr>
          <w:ilvl w:val="0"/>
          <w:numId w:val="25"/>
        </w:numPr>
        <w:spacing w:after="0" w:line="240" w:lineRule="auto"/>
        <w:rPr>
          <w:b/>
          <w:sz w:val="24"/>
        </w:rPr>
      </w:pPr>
      <w:r w:rsidRPr="006A20B2">
        <w:rPr>
          <w:b/>
          <w:sz w:val="24"/>
        </w:rPr>
        <w:t>IA is for MATLAB Independent (Users without MATLAB)</w:t>
      </w:r>
    </w:p>
    <w:p w:rsidR="00B640F3" w:rsidRDefault="00B640F3" w:rsidP="00B640F3">
      <w:pPr>
        <w:pStyle w:val="ListParagraph"/>
        <w:numPr>
          <w:ilvl w:val="0"/>
          <w:numId w:val="25"/>
        </w:numPr>
        <w:spacing w:after="0" w:line="240" w:lineRule="auto"/>
        <w:rPr>
          <w:b/>
          <w:sz w:val="24"/>
        </w:rPr>
      </w:pPr>
      <w:r>
        <w:rPr>
          <w:b/>
          <w:sz w:val="24"/>
        </w:rPr>
        <w:t>IB is for MATLAB Dependent (</w:t>
      </w:r>
      <w:r w:rsidRPr="006A20B2">
        <w:rPr>
          <w:b/>
          <w:sz w:val="24"/>
        </w:rPr>
        <w:t>Users with MATLAB</w:t>
      </w:r>
      <w:r>
        <w:rPr>
          <w:b/>
          <w:sz w:val="24"/>
        </w:rPr>
        <w:t>)</w:t>
      </w:r>
    </w:p>
    <w:p w:rsidR="00B640F3" w:rsidRPr="00B640F3" w:rsidRDefault="00B640F3" w:rsidP="00B640F3">
      <w:pPr>
        <w:spacing w:after="0" w:line="240" w:lineRule="auto"/>
        <w:rPr>
          <w:b/>
          <w:sz w:val="24"/>
        </w:rPr>
      </w:pPr>
    </w:p>
    <w:p w:rsidR="006A20B2" w:rsidRPr="006A20B2" w:rsidRDefault="006A20B2" w:rsidP="006A20B2">
      <w:pPr>
        <w:spacing w:after="0" w:line="240" w:lineRule="auto"/>
        <w:rPr>
          <w:b/>
          <w:sz w:val="24"/>
        </w:rPr>
      </w:pPr>
      <w:r>
        <w:rPr>
          <w:b/>
          <w:sz w:val="24"/>
        </w:rPr>
        <w:t>IA. Installing Netflux for MATLAB Independent Users (Users without MATLAB)</w:t>
      </w:r>
    </w:p>
    <w:p w:rsidR="00C84126" w:rsidRPr="00BD4EC5" w:rsidRDefault="00B640F3" w:rsidP="00B640F3">
      <w:pPr>
        <w:pStyle w:val="ListParagraph"/>
        <w:numPr>
          <w:ilvl w:val="0"/>
          <w:numId w:val="46"/>
        </w:numPr>
        <w:spacing w:after="0" w:line="240" w:lineRule="auto"/>
        <w:rPr>
          <w:rFonts w:eastAsia="Times New Roman" w:cs="Times New Roman"/>
        </w:rPr>
      </w:pPr>
      <w:r>
        <w:rPr>
          <w:rFonts w:eastAsia="Times New Roman" w:cs="Times New Roman"/>
        </w:rPr>
        <w:t>Open the “Netflux Compiled” folder</w:t>
      </w:r>
      <w:r w:rsidR="00C84126" w:rsidRPr="00BD4EC5">
        <w:rPr>
          <w:rFonts w:eastAsia="Times New Roman" w:cs="Times New Roman"/>
        </w:rPr>
        <w:t xml:space="preserve">. The contents of this zip file are: </w:t>
      </w:r>
    </w:p>
    <w:p w:rsidR="00C84126" w:rsidRPr="00BD4EC5" w:rsidRDefault="00C84126" w:rsidP="00B640F3">
      <w:pPr>
        <w:numPr>
          <w:ilvl w:val="1"/>
          <w:numId w:val="46"/>
        </w:numPr>
        <w:spacing w:before="100" w:beforeAutospacing="1" w:after="100" w:afterAutospacing="1" w:line="240" w:lineRule="auto"/>
        <w:rPr>
          <w:rFonts w:eastAsia="Times New Roman" w:cs="Times New Roman"/>
        </w:rPr>
      </w:pPr>
      <w:r w:rsidRPr="00BD4EC5">
        <w:rPr>
          <w:rFonts w:eastAsia="Times New Roman" w:cs="Times New Roman"/>
        </w:rPr>
        <w:t xml:space="preserve">Documentation </w:t>
      </w:r>
    </w:p>
    <w:p w:rsidR="00C84126" w:rsidRPr="00BD4EC5" w:rsidRDefault="00B640F3" w:rsidP="00B640F3">
      <w:pPr>
        <w:numPr>
          <w:ilvl w:val="1"/>
          <w:numId w:val="46"/>
        </w:numPr>
        <w:spacing w:before="100" w:beforeAutospacing="1" w:after="100" w:afterAutospacing="1" w:line="240" w:lineRule="auto"/>
        <w:rPr>
          <w:rFonts w:eastAsia="Times New Roman" w:cs="Times New Roman"/>
        </w:rPr>
      </w:pPr>
      <w:r>
        <w:rPr>
          <w:rFonts w:eastAsia="Times New Roman" w:cs="Times New Roman"/>
        </w:rPr>
        <w:t xml:space="preserve">3 example Netflux Excel models. </w:t>
      </w:r>
    </w:p>
    <w:p w:rsidR="00C84126" w:rsidRPr="00BD4EC5" w:rsidRDefault="00C84126" w:rsidP="00B640F3">
      <w:pPr>
        <w:numPr>
          <w:ilvl w:val="1"/>
          <w:numId w:val="46"/>
        </w:numPr>
        <w:spacing w:before="100" w:beforeAutospacing="1" w:after="100" w:afterAutospacing="1" w:line="240" w:lineRule="auto"/>
        <w:rPr>
          <w:rFonts w:eastAsia="Times New Roman" w:cs="Times New Roman"/>
        </w:rPr>
      </w:pPr>
      <w:r w:rsidRPr="00BD4EC5">
        <w:rPr>
          <w:rFonts w:eastAsia="Times New Roman" w:cs="Times New Roman"/>
        </w:rPr>
        <w:t xml:space="preserve">license.txt – license for the program </w:t>
      </w:r>
    </w:p>
    <w:p w:rsidR="00C84126" w:rsidRDefault="00B640F3" w:rsidP="00B640F3">
      <w:pPr>
        <w:numPr>
          <w:ilvl w:val="1"/>
          <w:numId w:val="46"/>
        </w:numPr>
        <w:spacing w:before="100" w:beforeAutospacing="1" w:after="100" w:afterAutospacing="1" w:line="240" w:lineRule="auto"/>
        <w:rPr>
          <w:rFonts w:eastAsia="Times New Roman" w:cs="Times New Roman"/>
        </w:rPr>
      </w:pPr>
      <w:r>
        <w:rPr>
          <w:rFonts w:eastAsia="Times New Roman" w:cs="Times New Roman"/>
        </w:rPr>
        <w:t>Netflux SBGN.props</w:t>
      </w:r>
      <w:r w:rsidR="00C84126" w:rsidRPr="00BD4EC5">
        <w:rPr>
          <w:rFonts w:eastAsia="Times New Roman" w:cs="Times New Roman"/>
        </w:rPr>
        <w:t xml:space="preserve">– visual property file for Cytoscape </w:t>
      </w:r>
    </w:p>
    <w:p w:rsidR="00B640F3" w:rsidRPr="00B640F3" w:rsidRDefault="006A20B2" w:rsidP="00B640F3">
      <w:pPr>
        <w:numPr>
          <w:ilvl w:val="1"/>
          <w:numId w:val="46"/>
        </w:numPr>
        <w:spacing w:before="100" w:beforeAutospacing="1" w:after="100" w:afterAutospacing="1" w:line="240" w:lineRule="auto"/>
        <w:rPr>
          <w:b/>
          <w:sz w:val="24"/>
        </w:rPr>
      </w:pPr>
      <w:r w:rsidRPr="006A20B2">
        <w:rPr>
          <w:rFonts w:eastAsia="Times New Roman" w:cs="Times New Roman"/>
          <w:i/>
        </w:rPr>
        <w:t>Netflux</w:t>
      </w:r>
      <w:r w:rsidR="00B640F3">
        <w:rPr>
          <w:rFonts w:eastAsia="Times New Roman" w:cs="Times New Roman"/>
          <w:i/>
        </w:rPr>
        <w:t xml:space="preserve"> installer</w:t>
      </w:r>
      <w:r w:rsidRPr="006A20B2">
        <w:rPr>
          <w:rFonts w:eastAsia="Times New Roman" w:cs="Times New Roman"/>
          <w:i/>
        </w:rPr>
        <w:t>.exe</w:t>
      </w:r>
      <w:r w:rsidRPr="006A20B2">
        <w:rPr>
          <w:rFonts w:eastAsia="Times New Roman" w:cs="Times New Roman"/>
        </w:rPr>
        <w:t xml:space="preserve"> – the main Netflux program</w:t>
      </w:r>
    </w:p>
    <w:p w:rsidR="00B640F3" w:rsidRPr="00B640F3" w:rsidRDefault="00B640F3" w:rsidP="00B640F3">
      <w:pPr>
        <w:pStyle w:val="ListParagraph"/>
        <w:numPr>
          <w:ilvl w:val="1"/>
          <w:numId w:val="46"/>
        </w:numPr>
        <w:spacing w:after="0" w:line="240" w:lineRule="auto"/>
      </w:pPr>
      <w:r>
        <w:t xml:space="preserve">dynamicXpr.jar – A Cytoscape plugin that is required to visualize signal propagation in Cytoscape.  </w:t>
      </w:r>
    </w:p>
    <w:p w:rsidR="00B640F3" w:rsidRPr="00B640F3" w:rsidRDefault="00B640F3" w:rsidP="00B640F3">
      <w:pPr>
        <w:numPr>
          <w:ilvl w:val="0"/>
          <w:numId w:val="46"/>
        </w:numPr>
        <w:spacing w:before="100" w:beforeAutospacing="1" w:after="100" w:afterAutospacing="1" w:line="240" w:lineRule="auto"/>
        <w:rPr>
          <w:sz w:val="24"/>
        </w:rPr>
      </w:pPr>
      <w:r w:rsidRPr="00B640F3">
        <w:rPr>
          <w:sz w:val="24"/>
        </w:rPr>
        <w:t xml:space="preserve">Double click Netflux Installer.exe to install and run the program. </w:t>
      </w:r>
    </w:p>
    <w:p w:rsidR="005757EB" w:rsidRDefault="006A20B2" w:rsidP="00C84126">
      <w:pPr>
        <w:pStyle w:val="NoSpacing"/>
        <w:rPr>
          <w:b/>
          <w:sz w:val="24"/>
        </w:rPr>
      </w:pPr>
      <w:r>
        <w:rPr>
          <w:b/>
          <w:sz w:val="24"/>
        </w:rPr>
        <w:t xml:space="preserve">IB. Installing Netflux for MATLAB Dependent </w:t>
      </w:r>
      <w:r w:rsidR="00D67A14">
        <w:rPr>
          <w:b/>
          <w:sz w:val="24"/>
        </w:rPr>
        <w:t>(</w:t>
      </w:r>
      <w:r>
        <w:rPr>
          <w:b/>
          <w:sz w:val="24"/>
        </w:rPr>
        <w:t xml:space="preserve">Users </w:t>
      </w:r>
      <w:r w:rsidR="005757EB">
        <w:rPr>
          <w:b/>
          <w:sz w:val="24"/>
        </w:rPr>
        <w:t>with MATLAB</w:t>
      </w:r>
      <w:r w:rsidR="00D67A14">
        <w:rPr>
          <w:b/>
          <w:sz w:val="24"/>
        </w:rPr>
        <w:t>)</w:t>
      </w:r>
    </w:p>
    <w:p w:rsidR="005757EB" w:rsidRPr="005757EB" w:rsidRDefault="005757EB" w:rsidP="00C84126">
      <w:pPr>
        <w:pStyle w:val="NoSpacing"/>
        <w:rPr>
          <w:sz w:val="24"/>
        </w:rPr>
      </w:pPr>
      <w:r>
        <w:rPr>
          <w:sz w:val="24"/>
        </w:rPr>
        <w:t xml:space="preserve">Note: </w:t>
      </w:r>
      <w:r w:rsidR="00647A9D">
        <w:rPr>
          <w:sz w:val="24"/>
        </w:rPr>
        <w:t xml:space="preserve">MATLAB must be version 2009b </w:t>
      </w:r>
      <w:r>
        <w:rPr>
          <w:sz w:val="24"/>
        </w:rPr>
        <w:t>or higher</w:t>
      </w:r>
    </w:p>
    <w:p w:rsidR="006A20B2" w:rsidRDefault="00B640F3" w:rsidP="006A20B2">
      <w:pPr>
        <w:pStyle w:val="ListParagraph"/>
        <w:numPr>
          <w:ilvl w:val="0"/>
          <w:numId w:val="14"/>
        </w:numPr>
        <w:spacing w:after="0" w:line="240" w:lineRule="auto"/>
      </w:pPr>
      <w:r>
        <w:t>Move the “Netflux” folder containing the source code into your</w:t>
      </w:r>
      <w:r w:rsidR="006A20B2">
        <w:t xml:space="preserve"> desired directory. The contents of this zip file are:</w:t>
      </w:r>
    </w:p>
    <w:p w:rsidR="006A20B2" w:rsidRDefault="006A20B2" w:rsidP="006A20B2">
      <w:pPr>
        <w:pStyle w:val="ListParagraph"/>
        <w:numPr>
          <w:ilvl w:val="1"/>
          <w:numId w:val="14"/>
        </w:numPr>
        <w:spacing w:after="0" w:line="240" w:lineRule="auto"/>
      </w:pPr>
      <w:r>
        <w:t>Documentation</w:t>
      </w:r>
    </w:p>
    <w:p w:rsidR="006A20B2" w:rsidRDefault="005757EB" w:rsidP="006A20B2">
      <w:pPr>
        <w:pStyle w:val="ListParagraph"/>
        <w:numPr>
          <w:ilvl w:val="1"/>
          <w:numId w:val="14"/>
        </w:numPr>
        <w:spacing w:after="0" w:line="240" w:lineRule="auto"/>
      </w:pPr>
      <w:r>
        <w:t>exampleNet.xlsx</w:t>
      </w:r>
      <w:r w:rsidR="006A20B2">
        <w:t xml:space="preserve"> – An example Network Excel File</w:t>
      </w:r>
    </w:p>
    <w:p w:rsidR="006A20B2" w:rsidRDefault="006A20B2" w:rsidP="006A20B2">
      <w:pPr>
        <w:pStyle w:val="ListParagraph"/>
        <w:numPr>
          <w:ilvl w:val="1"/>
          <w:numId w:val="14"/>
        </w:numPr>
        <w:spacing w:after="0" w:line="240" w:lineRule="auto"/>
      </w:pPr>
      <w:r>
        <w:t>license.txt – license for the program</w:t>
      </w:r>
    </w:p>
    <w:p w:rsidR="006A20B2" w:rsidRPr="00D90352" w:rsidRDefault="00311D66" w:rsidP="006A20B2">
      <w:pPr>
        <w:pStyle w:val="ListParagraph"/>
        <w:numPr>
          <w:ilvl w:val="1"/>
          <w:numId w:val="14"/>
        </w:numPr>
        <w:spacing w:after="0" w:line="240" w:lineRule="auto"/>
      </w:pPr>
      <w:r>
        <w:rPr>
          <w:i/>
        </w:rPr>
        <w:t>Netflux SBGN</w:t>
      </w:r>
      <w:r w:rsidR="006A20B2" w:rsidRPr="005E5782">
        <w:rPr>
          <w:i/>
        </w:rPr>
        <w:t>.props</w:t>
      </w:r>
      <w:r w:rsidR="006A20B2">
        <w:rPr>
          <w:i/>
        </w:rPr>
        <w:t xml:space="preserve"> </w:t>
      </w:r>
      <w:r w:rsidR="006A20B2">
        <w:rPr>
          <w:i/>
        </w:rPr>
        <w:softHyphen/>
      </w:r>
      <w:r w:rsidR="006A20B2">
        <w:t>– visual property file for Cytoscape</w:t>
      </w:r>
    </w:p>
    <w:p w:rsidR="006A20B2" w:rsidRDefault="006A20B2" w:rsidP="006A20B2">
      <w:pPr>
        <w:pStyle w:val="ListParagraph"/>
        <w:numPr>
          <w:ilvl w:val="1"/>
          <w:numId w:val="14"/>
        </w:numPr>
        <w:spacing w:after="0" w:line="240" w:lineRule="auto"/>
      </w:pPr>
      <w:r>
        <w:t xml:space="preserve">Netflux.m – The main </w:t>
      </w:r>
      <w:r w:rsidRPr="006A20B2">
        <w:rPr>
          <w:i/>
        </w:rPr>
        <w:t xml:space="preserve">Netflux </w:t>
      </w:r>
      <w:r>
        <w:t>program</w:t>
      </w:r>
    </w:p>
    <w:p w:rsidR="006A20B2" w:rsidRDefault="006A20B2" w:rsidP="006A20B2">
      <w:pPr>
        <w:pStyle w:val="ListParagraph"/>
        <w:numPr>
          <w:ilvl w:val="1"/>
          <w:numId w:val="14"/>
        </w:numPr>
        <w:spacing w:after="0" w:line="240" w:lineRule="auto"/>
      </w:pPr>
      <w:r>
        <w:t xml:space="preserve">+util – .m files needed for </w:t>
      </w:r>
      <w:r w:rsidRPr="006A20B2">
        <w:rPr>
          <w:i/>
        </w:rPr>
        <w:t>Netflux</w:t>
      </w:r>
      <w:r>
        <w:t xml:space="preserve"> to run</w:t>
      </w:r>
    </w:p>
    <w:p w:rsidR="006A20B2" w:rsidRDefault="006A20B2" w:rsidP="006A20B2">
      <w:pPr>
        <w:pStyle w:val="ListParagraph"/>
        <w:numPr>
          <w:ilvl w:val="1"/>
          <w:numId w:val="14"/>
        </w:numPr>
        <w:spacing w:after="0" w:line="240" w:lineRule="auto"/>
      </w:pPr>
      <w:r>
        <w:t xml:space="preserve">+gui - .m files needed for the </w:t>
      </w:r>
      <w:r w:rsidRPr="006A20B2">
        <w:rPr>
          <w:i/>
        </w:rPr>
        <w:t>Netflux</w:t>
      </w:r>
      <w:r>
        <w:t xml:space="preserve"> GUI</w:t>
      </w:r>
    </w:p>
    <w:p w:rsidR="003868FB" w:rsidRDefault="00C528FC" w:rsidP="006A20B2">
      <w:pPr>
        <w:pStyle w:val="ListParagraph"/>
        <w:numPr>
          <w:ilvl w:val="1"/>
          <w:numId w:val="14"/>
        </w:numPr>
        <w:spacing w:after="0" w:line="240" w:lineRule="auto"/>
      </w:pPr>
      <w:r>
        <w:t>utilities</w:t>
      </w:r>
      <w:r w:rsidR="003868FB">
        <w:t xml:space="preserve">- .m and .fig files needed to run the model conversion and export dialogues (coded with GUIDE). </w:t>
      </w:r>
    </w:p>
    <w:p w:rsidR="00B26D96" w:rsidRDefault="0077304C" w:rsidP="006A20B2">
      <w:pPr>
        <w:pStyle w:val="ListParagraph"/>
        <w:numPr>
          <w:ilvl w:val="1"/>
          <w:numId w:val="14"/>
        </w:numPr>
        <w:spacing w:after="0" w:line="240" w:lineRule="auto"/>
      </w:pPr>
      <w:r>
        <w:t>Path2</w:t>
      </w:r>
      <w:r w:rsidR="00B26D96">
        <w:t>Models – A folder containing autogenerated Netflux models from the Path2Models database.</w:t>
      </w:r>
    </w:p>
    <w:p w:rsidR="0077304C" w:rsidRDefault="0077304C" w:rsidP="006A20B2">
      <w:pPr>
        <w:pStyle w:val="ListParagraph"/>
        <w:numPr>
          <w:ilvl w:val="1"/>
          <w:numId w:val="14"/>
        </w:numPr>
        <w:spacing w:after="0" w:line="240" w:lineRule="auto"/>
      </w:pPr>
      <w:r>
        <w:t xml:space="preserve">dynamicXpr.jar – A Cytoscape plugin that is required to visualize signal propagation in Cytoscape.  </w:t>
      </w:r>
    </w:p>
    <w:p w:rsidR="008141B9" w:rsidRDefault="008141B9" w:rsidP="006A20B2">
      <w:pPr>
        <w:pStyle w:val="NoSpacing"/>
        <w:rPr>
          <w:b/>
          <w:sz w:val="24"/>
        </w:rPr>
      </w:pPr>
    </w:p>
    <w:p w:rsidR="00B640F3" w:rsidRDefault="00B640F3" w:rsidP="006A20B2">
      <w:pPr>
        <w:pStyle w:val="NoSpacing"/>
        <w:rPr>
          <w:b/>
          <w:sz w:val="24"/>
        </w:rPr>
      </w:pPr>
    </w:p>
    <w:p w:rsidR="00B640F3" w:rsidRDefault="00B640F3" w:rsidP="006A20B2">
      <w:pPr>
        <w:pStyle w:val="NoSpacing"/>
        <w:rPr>
          <w:b/>
          <w:sz w:val="24"/>
        </w:rPr>
      </w:pPr>
    </w:p>
    <w:p w:rsidR="00B640F3" w:rsidRDefault="00B640F3" w:rsidP="006A20B2">
      <w:pPr>
        <w:pStyle w:val="NoSpacing"/>
        <w:rPr>
          <w:b/>
          <w:sz w:val="24"/>
        </w:rPr>
      </w:pPr>
    </w:p>
    <w:p w:rsidR="00C84126" w:rsidRPr="00E74197" w:rsidRDefault="00C84126" w:rsidP="00C84126">
      <w:pPr>
        <w:pStyle w:val="NoSpacing"/>
        <w:rPr>
          <w:b/>
          <w:sz w:val="24"/>
        </w:rPr>
      </w:pPr>
      <w:bookmarkStart w:id="2" w:name="Getting_Started"/>
      <w:r w:rsidRPr="00E74197">
        <w:rPr>
          <w:b/>
          <w:sz w:val="24"/>
        </w:rPr>
        <w:lastRenderedPageBreak/>
        <w:t>II. Getting Started</w:t>
      </w:r>
      <w:r w:rsidR="006A20B2">
        <w:rPr>
          <w:b/>
          <w:sz w:val="24"/>
        </w:rPr>
        <w:t xml:space="preserve"> with </w:t>
      </w:r>
      <w:r w:rsidR="006A20B2" w:rsidRPr="006A20B2">
        <w:rPr>
          <w:b/>
          <w:i/>
          <w:sz w:val="24"/>
        </w:rPr>
        <w:t>Netflux</w:t>
      </w:r>
    </w:p>
    <w:bookmarkEnd w:id="2"/>
    <w:p w:rsidR="00C84126" w:rsidRDefault="00C84126" w:rsidP="00C84126">
      <w:pPr>
        <w:pStyle w:val="NoSpacing"/>
        <w:numPr>
          <w:ilvl w:val="0"/>
          <w:numId w:val="13"/>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rsidR="004C7FAF" w:rsidRPr="00E74197" w:rsidRDefault="004C7FAF" w:rsidP="004C7FAF">
      <w:pPr>
        <w:pStyle w:val="NoSpacing"/>
        <w:numPr>
          <w:ilvl w:val="1"/>
          <w:numId w:val="13"/>
        </w:numPr>
        <w:rPr>
          <w:sz w:val="20"/>
        </w:rPr>
      </w:pPr>
      <w:r>
        <w:t xml:space="preserve">Note: On some machines, it may take a couple minutes for the prompt to appear. Be patient and do not double click </w:t>
      </w:r>
      <w:r>
        <w:rPr>
          <w:i/>
        </w:rPr>
        <w:t>Netflux.exe</w:t>
      </w:r>
      <w:r>
        <w:t xml:space="preserve"> more than once. </w:t>
      </w:r>
    </w:p>
    <w:p w:rsidR="00C84126" w:rsidRPr="00D30A1A" w:rsidRDefault="003E0EA4" w:rsidP="00C84126">
      <w:pPr>
        <w:pStyle w:val="NoSpacing"/>
        <w:numPr>
          <w:ilvl w:val="0"/>
          <w:numId w:val="13"/>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rsidR="004C7FAF" w:rsidRPr="004C7FAF" w:rsidRDefault="003E0EA4" w:rsidP="00C84126">
      <w:pPr>
        <w:pStyle w:val="NoSpacing"/>
        <w:numPr>
          <w:ilvl w:val="0"/>
          <w:numId w:val="13"/>
        </w:numPr>
        <w:rPr>
          <w:sz w:val="20"/>
        </w:rPr>
      </w:pPr>
      <w:r>
        <w:t xml:space="preserve">The </w:t>
      </w:r>
      <w:r w:rsidR="004C7FAF">
        <w:t>Status Text will indicate that your file was loaded successfully.</w:t>
      </w:r>
    </w:p>
    <w:p w:rsidR="00C87DDC" w:rsidRPr="008141B9" w:rsidRDefault="00C87DDC" w:rsidP="002E5230">
      <w:pPr>
        <w:pStyle w:val="NoSpacing"/>
        <w:numPr>
          <w:ilvl w:val="0"/>
          <w:numId w:val="13"/>
        </w:numPr>
        <w:rPr>
          <w:sz w:val="20"/>
        </w:rPr>
      </w:pPr>
      <w:r>
        <w:t xml:space="preserve">Press the “Simulate!” button. Congratulations, you have run your first simulation! More details about the function of each button and the various parameters are detailed below. </w:t>
      </w:r>
      <w:bookmarkEnd w:id="1"/>
    </w:p>
    <w:p w:rsidR="002016A0" w:rsidRDefault="002016A0" w:rsidP="002E5230">
      <w:pPr>
        <w:pStyle w:val="NoSpacing"/>
        <w:rPr>
          <w:b/>
          <w:sz w:val="24"/>
        </w:rPr>
      </w:pPr>
      <w:bookmarkStart w:id="3" w:name="Overview"/>
    </w:p>
    <w:p w:rsidR="002016A0" w:rsidRDefault="002016A0" w:rsidP="002E5230">
      <w:pPr>
        <w:pStyle w:val="NoSpacing"/>
        <w:rPr>
          <w:b/>
          <w:sz w:val="24"/>
        </w:rPr>
      </w:pPr>
    </w:p>
    <w:p w:rsidR="00AC363F" w:rsidRPr="002E5230" w:rsidRDefault="00C84126" w:rsidP="002E5230">
      <w:pPr>
        <w:pStyle w:val="NoSpacing"/>
      </w:pPr>
      <w:r w:rsidRPr="00C87DDC">
        <w:rPr>
          <w:b/>
          <w:sz w:val="24"/>
        </w:rPr>
        <w:t>I</w:t>
      </w:r>
      <w:r w:rsidR="00E74197" w:rsidRPr="00C87DDC">
        <w:rPr>
          <w:b/>
          <w:sz w:val="24"/>
        </w:rPr>
        <w:t>I</w:t>
      </w:r>
      <w:r w:rsidR="00AC363F" w:rsidRPr="00C87DDC">
        <w:rPr>
          <w:b/>
          <w:sz w:val="24"/>
        </w:rPr>
        <w:t>I.</w:t>
      </w:r>
      <w:r w:rsidR="00AC363F" w:rsidRPr="00C87DDC">
        <w:rPr>
          <w:sz w:val="24"/>
        </w:rPr>
        <w:t xml:space="preserve"> </w:t>
      </w:r>
      <w:r w:rsidR="00EF0844" w:rsidRPr="00C87DDC">
        <w:rPr>
          <w:b/>
          <w:sz w:val="24"/>
        </w:rPr>
        <w:t xml:space="preserve">Overview of </w:t>
      </w:r>
      <w:r w:rsidR="00C87DDC">
        <w:rPr>
          <w:b/>
          <w:sz w:val="24"/>
        </w:rPr>
        <w:t>the Netflux Graphical User Interface</w:t>
      </w:r>
    </w:p>
    <w:bookmarkEnd w:id="3"/>
    <w:p w:rsidR="00EF0844" w:rsidRPr="002E5230" w:rsidRDefault="00EF0844" w:rsidP="002E5230">
      <w:pPr>
        <w:pStyle w:val="NoSpacing"/>
      </w:pPr>
    </w:p>
    <w:p w:rsidR="00EF0844" w:rsidRPr="002E5230" w:rsidRDefault="00A47559" w:rsidP="002E5230">
      <w:pPr>
        <w:pStyle w:val="NoSpacing"/>
      </w:pPr>
      <w:r>
        <w:rPr>
          <w:noProof/>
        </w:rPr>
        <w:drawing>
          <wp:inline distT="0" distB="0" distL="0" distR="0" wp14:anchorId="59E92B3E" wp14:editId="204A8BF4">
            <wp:extent cx="5943600" cy="3808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8730"/>
                    </a:xfrm>
                    <a:prstGeom prst="rect">
                      <a:avLst/>
                    </a:prstGeom>
                  </pic:spPr>
                </pic:pic>
              </a:graphicData>
            </a:graphic>
          </wp:inline>
        </w:drawing>
      </w:r>
    </w:p>
    <w:p w:rsidR="00ED6ED2" w:rsidRDefault="00ED6ED2" w:rsidP="003B3373">
      <w:pPr>
        <w:pStyle w:val="NoSpacing"/>
        <w:ind w:firstLine="360"/>
        <w:rPr>
          <w:noProof/>
        </w:rPr>
      </w:pPr>
      <w:r>
        <w:rPr>
          <w:noProof/>
        </w:rPr>
        <w:t xml:space="preserve">                                                                          </w:t>
      </w:r>
    </w:p>
    <w:p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rsidR="00ED6ED2" w:rsidRPr="00ED6ED2" w:rsidRDefault="00ED6ED2" w:rsidP="003B3373">
      <w:pPr>
        <w:pStyle w:val="NoSpacing"/>
        <w:ind w:firstLine="360"/>
      </w:pPr>
    </w:p>
    <w:p w:rsidR="00AD4910" w:rsidRDefault="00AD4910" w:rsidP="002E5230">
      <w:pPr>
        <w:pStyle w:val="NoSpacing"/>
        <w:numPr>
          <w:ilvl w:val="0"/>
          <w:numId w:val="3"/>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rsidR="00F819D2" w:rsidRPr="002E5230" w:rsidRDefault="00F819D2" w:rsidP="002E5230">
      <w:pPr>
        <w:pStyle w:val="NoSpacing"/>
        <w:numPr>
          <w:ilvl w:val="0"/>
          <w:numId w:val="3"/>
        </w:numPr>
      </w:pPr>
      <w:r>
        <w:rPr>
          <w:b/>
          <w:i/>
        </w:rPr>
        <w:t>Time Step</w:t>
      </w:r>
      <w:r>
        <w:t>—</w:t>
      </w:r>
      <w:r w:rsidR="007D3095">
        <w:t>The</w:t>
      </w:r>
      <w:r w:rsidR="00DC6A53">
        <w:t xml:space="preserve"> time</w:t>
      </w:r>
      <w:r w:rsidR="007D3095">
        <w:t xml:space="preserve"> interval between plotted solution points.</w:t>
      </w:r>
    </w:p>
    <w:p w:rsidR="00A64DF2" w:rsidRPr="002E5230" w:rsidRDefault="00A64DF2" w:rsidP="002E5230">
      <w:pPr>
        <w:pStyle w:val="NoSpacing"/>
        <w:numPr>
          <w:ilvl w:val="0"/>
          <w:numId w:val="3"/>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rsidR="00910559" w:rsidRDefault="00910559" w:rsidP="002E5230">
      <w:pPr>
        <w:pStyle w:val="NoSpacing"/>
        <w:numPr>
          <w:ilvl w:val="0"/>
          <w:numId w:val="3"/>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rsidR="009A3134" w:rsidRPr="002E5230" w:rsidRDefault="009A3134" w:rsidP="002E5230">
      <w:pPr>
        <w:pStyle w:val="NoSpacing"/>
        <w:numPr>
          <w:ilvl w:val="0"/>
          <w:numId w:val="3"/>
        </w:numPr>
      </w:pPr>
      <w:r>
        <w:rPr>
          <w:b/>
          <w:i/>
        </w:rPr>
        <w:lastRenderedPageBreak/>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rsidR="00910559" w:rsidRPr="002E5230" w:rsidRDefault="00910559" w:rsidP="002E5230">
      <w:pPr>
        <w:pStyle w:val="NoSpacing"/>
        <w:numPr>
          <w:ilvl w:val="0"/>
          <w:numId w:val="3"/>
        </w:numPr>
      </w:pPr>
      <w:r w:rsidRPr="002E5230">
        <w:rPr>
          <w:b/>
          <w:i/>
        </w:rPr>
        <w:t xml:space="preserve">Reset Parameters </w:t>
      </w:r>
      <w:r w:rsidRPr="002E5230">
        <w:t>– Resets all spe</w:t>
      </w:r>
      <w:r w:rsidR="006832F2">
        <w:t>cies and reaction parameters.</w:t>
      </w:r>
    </w:p>
    <w:p w:rsidR="00910559" w:rsidRDefault="00910559" w:rsidP="002E5230">
      <w:pPr>
        <w:pStyle w:val="NoSpacing"/>
        <w:numPr>
          <w:ilvl w:val="0"/>
          <w:numId w:val="3"/>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rsidR="00AD3A8B" w:rsidRDefault="004C7FAF" w:rsidP="007D3095">
      <w:pPr>
        <w:pStyle w:val="NoSpacing"/>
        <w:numPr>
          <w:ilvl w:val="0"/>
          <w:numId w:val="3"/>
        </w:numPr>
      </w:pPr>
      <w:r w:rsidRPr="002E5230">
        <w:rPr>
          <w:b/>
          <w:i/>
        </w:rPr>
        <w:t xml:space="preserve">Status Text </w:t>
      </w:r>
      <w:r w:rsidRPr="002E5230">
        <w:t>– Displays various messages depending on your actions</w:t>
      </w:r>
      <w:r w:rsidR="009826E1">
        <w:t>.</w:t>
      </w:r>
      <w:r w:rsidRPr="002E5230">
        <w:t xml:space="preserve"> </w:t>
      </w:r>
    </w:p>
    <w:p w:rsidR="007D3095" w:rsidRDefault="007D3095" w:rsidP="007D3095">
      <w:pPr>
        <w:pStyle w:val="NoSpacing"/>
      </w:pPr>
    </w:p>
    <w:p w:rsidR="007D3095" w:rsidRDefault="00622264" w:rsidP="007D3095">
      <w:pPr>
        <w:pStyle w:val="NoSpacing"/>
        <w:numPr>
          <w:ilvl w:val="0"/>
          <w:numId w:val="3"/>
        </w:numPr>
      </w:pPr>
      <w:r w:rsidRPr="002E5230">
        <w:rPr>
          <w:b/>
          <w:i/>
        </w:rPr>
        <w:t xml:space="preserve">Species List </w:t>
      </w:r>
      <w:r w:rsidRPr="002E5230">
        <w:t xml:space="preserve"> - A drop down menu for you to select which species to alter</w:t>
      </w:r>
      <w:r w:rsidR="009826E1">
        <w:t>.</w:t>
      </w:r>
    </w:p>
    <w:p w:rsidR="007D3095" w:rsidRPr="002E5230" w:rsidRDefault="007D3095" w:rsidP="007D3095">
      <w:pPr>
        <w:pStyle w:val="NoSpacing"/>
        <w:ind w:left="360"/>
      </w:pPr>
    </w:p>
    <w:p w:rsidR="00034BB5" w:rsidRDefault="00622264" w:rsidP="00622264">
      <w:pPr>
        <w:pStyle w:val="NoSpacing"/>
        <w:numPr>
          <w:ilvl w:val="0"/>
          <w:numId w:val="3"/>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rsidR="00034BB5" w:rsidRDefault="00034BB5" w:rsidP="00034BB5">
      <w:pPr>
        <w:pStyle w:val="ListParagraph"/>
        <w:rPr>
          <w:i/>
        </w:rPr>
      </w:pPr>
    </w:p>
    <w:p w:rsidR="00034BB5" w:rsidRPr="00034BB5" w:rsidRDefault="00034BB5" w:rsidP="00034BB5">
      <w:pPr>
        <w:pStyle w:val="NoSpacing"/>
        <w:numPr>
          <w:ilvl w:val="0"/>
          <w:numId w:val="3"/>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rsidR="00622264" w:rsidRDefault="00034BB5" w:rsidP="00034BB5">
      <w:pPr>
        <w:pStyle w:val="NoSpacing"/>
        <w:numPr>
          <w:ilvl w:val="1"/>
          <w:numId w:val="3"/>
        </w:numPr>
      </w:pPr>
      <w:r w:rsidRPr="00034BB5">
        <w:rPr>
          <w:i/>
        </w:rPr>
        <w:t>Note</w:t>
      </w:r>
      <w:r>
        <w:t xml:space="preserve">: The units of the time constant determine the units of time in the simulation, but have no effect on the simulations or the solutions because the units are arbitrary. </w:t>
      </w:r>
    </w:p>
    <w:p w:rsidR="00622264" w:rsidRPr="002E5230" w:rsidRDefault="00622264" w:rsidP="00622264">
      <w:pPr>
        <w:pStyle w:val="NoSpacing"/>
        <w:numPr>
          <w:ilvl w:val="0"/>
          <w:numId w:val="3"/>
        </w:numPr>
      </w:pPr>
      <w:r>
        <w:rPr>
          <w:b/>
          <w:i/>
        </w:rPr>
        <w:t xml:space="preserve">Yinit </w:t>
      </w:r>
      <w:r>
        <w:t>– A slider bar for you to alter the initial y parameter of your selected species</w:t>
      </w:r>
      <w:r w:rsidR="009826E1">
        <w:t>.</w:t>
      </w:r>
    </w:p>
    <w:p w:rsidR="00622264" w:rsidRDefault="00622264" w:rsidP="00622264">
      <w:pPr>
        <w:pStyle w:val="NoSpacing"/>
        <w:numPr>
          <w:ilvl w:val="0"/>
          <w:numId w:val="3"/>
        </w:numPr>
      </w:pPr>
      <w:r w:rsidRPr="0025019E">
        <w:rPr>
          <w:b/>
          <w:i/>
        </w:rPr>
        <w:t xml:space="preserve">Ymax </w:t>
      </w:r>
      <w:r w:rsidRPr="002E5230">
        <w:t>– A slider bar for you to alter the ‘ymax’ parameter of your selected species</w:t>
      </w:r>
      <w:r w:rsidR="00AB5951">
        <w:t>.</w:t>
      </w:r>
    </w:p>
    <w:p w:rsidR="00622264" w:rsidRPr="002E5230" w:rsidRDefault="00622264" w:rsidP="007D3095">
      <w:pPr>
        <w:pStyle w:val="NoSpacing"/>
      </w:pPr>
    </w:p>
    <w:p w:rsidR="00622264" w:rsidRPr="002E5230" w:rsidRDefault="00622264" w:rsidP="00622264">
      <w:pPr>
        <w:pStyle w:val="NoSpacing"/>
        <w:numPr>
          <w:ilvl w:val="0"/>
          <w:numId w:val="3"/>
        </w:numPr>
      </w:pPr>
      <w:r w:rsidRPr="002E5230">
        <w:rPr>
          <w:b/>
          <w:i/>
        </w:rPr>
        <w:t>Reaction List</w:t>
      </w:r>
      <w:r w:rsidRPr="002E5230">
        <w:t xml:space="preserve"> – A drop down menu for you to select which reaction to alter</w:t>
      </w:r>
      <w:r w:rsidR="00AB5951">
        <w:t>.</w:t>
      </w:r>
    </w:p>
    <w:p w:rsidR="00622264" w:rsidRPr="002E5230" w:rsidRDefault="00622264" w:rsidP="00622264">
      <w:pPr>
        <w:pStyle w:val="NoSpacing"/>
        <w:numPr>
          <w:ilvl w:val="0"/>
          <w:numId w:val="3"/>
        </w:numPr>
      </w:pPr>
      <w:r w:rsidRPr="002E5230">
        <w:rPr>
          <w:b/>
          <w:i/>
        </w:rPr>
        <w:t xml:space="preserve">Weight </w:t>
      </w:r>
      <w:r w:rsidRPr="002E5230">
        <w:t>– A slider bar for you to alter the reaction weight parameter of your selected reaction</w:t>
      </w:r>
      <w:r w:rsidR="00AB5951">
        <w:t>.</w:t>
      </w:r>
    </w:p>
    <w:p w:rsidR="00622264" w:rsidRPr="002E5230" w:rsidRDefault="00622264" w:rsidP="00622264">
      <w:pPr>
        <w:pStyle w:val="NoSpacing"/>
        <w:numPr>
          <w:ilvl w:val="0"/>
          <w:numId w:val="3"/>
        </w:numPr>
      </w:pPr>
      <w:r w:rsidRPr="002E5230">
        <w:rPr>
          <w:b/>
          <w:i/>
        </w:rPr>
        <w:t xml:space="preserve">n </w:t>
      </w:r>
      <w:r w:rsidRPr="002E5230">
        <w:t>– A slider bar for you to alter the hill coefficient parameter of your selected reaction</w:t>
      </w:r>
      <w:r w:rsidR="00AB5951">
        <w:t>.</w:t>
      </w:r>
    </w:p>
    <w:p w:rsidR="00622264" w:rsidRPr="002E5230" w:rsidRDefault="00622264" w:rsidP="00622264">
      <w:pPr>
        <w:pStyle w:val="NoSpacing"/>
        <w:numPr>
          <w:ilvl w:val="0"/>
          <w:numId w:val="3"/>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rsidR="00622264" w:rsidRDefault="00622264" w:rsidP="00622264">
      <w:pPr>
        <w:pStyle w:val="NoSpacing"/>
        <w:ind w:left="720"/>
      </w:pPr>
    </w:p>
    <w:p w:rsidR="00622264" w:rsidRPr="00AB5951" w:rsidRDefault="00622264" w:rsidP="00622264">
      <w:pPr>
        <w:pStyle w:val="NoSpacing"/>
        <w:ind w:left="720"/>
      </w:pPr>
      <w:r w:rsidRPr="00AB5951">
        <w:t>File Menu</w:t>
      </w:r>
    </w:p>
    <w:p w:rsidR="00622264" w:rsidRPr="00622264" w:rsidRDefault="009404A9" w:rsidP="00622264">
      <w:pPr>
        <w:pStyle w:val="NoSpacing"/>
        <w:numPr>
          <w:ilvl w:val="0"/>
          <w:numId w:val="3"/>
        </w:numPr>
        <w:rPr>
          <w:b/>
          <w:i/>
        </w:rPr>
      </w:pPr>
      <w:r>
        <w:rPr>
          <w:noProof/>
        </w:rPr>
        <w:drawing>
          <wp:anchor distT="0" distB="0" distL="114300" distR="114300" simplePos="0" relativeHeight="251713536" behindDoc="0" locked="0" layoutInCell="1" allowOverlap="1" wp14:anchorId="562FBDCD" wp14:editId="009133C0">
            <wp:simplePos x="0" y="0"/>
            <wp:positionH relativeFrom="column">
              <wp:posOffset>3884930</wp:posOffset>
            </wp:positionH>
            <wp:positionV relativeFrom="paragraph">
              <wp:posOffset>165100</wp:posOffset>
            </wp:positionV>
            <wp:extent cx="2562860" cy="10718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62860" cy="1071880"/>
                    </a:xfrm>
                    <a:prstGeom prst="rect">
                      <a:avLst/>
                    </a:prstGeom>
                  </pic:spPr>
                </pic:pic>
              </a:graphicData>
            </a:graphic>
            <wp14:sizeRelH relativeFrom="page">
              <wp14:pctWidth>0</wp14:pctWidth>
            </wp14:sizeRelH>
            <wp14:sizeRelV relativeFrom="page">
              <wp14:pctHeight>0</wp14:pctHeight>
            </wp14:sizeRelV>
          </wp:anchor>
        </w:drawing>
      </w:r>
      <w:r w:rsidR="00622264" w:rsidRPr="00622264">
        <w:rPr>
          <w:b/>
          <w:i/>
        </w:rPr>
        <w:t>Open Model</w:t>
      </w:r>
      <w:r w:rsidR="00622264">
        <w:t xml:space="preserve"> – Loads an</w:t>
      </w:r>
      <w:r w:rsidR="00622264" w:rsidRPr="002E5230">
        <w:t xml:space="preserve"> Excel file. Doing so will reset all parameters and graphs. </w:t>
      </w:r>
    </w:p>
    <w:p w:rsidR="007F44BA" w:rsidRDefault="00910559" w:rsidP="002E5230">
      <w:pPr>
        <w:pStyle w:val="NoSpacing"/>
        <w:numPr>
          <w:ilvl w:val="0"/>
          <w:numId w:val="3"/>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rsidR="000254D6" w:rsidRDefault="006832F2" w:rsidP="007F44BA">
      <w:pPr>
        <w:pStyle w:val="NoSpacing"/>
        <w:numPr>
          <w:ilvl w:val="1"/>
          <w:numId w:val="3"/>
        </w:numPr>
      </w:pPr>
      <w:r>
        <w:t>Note: the data are space</w:t>
      </w:r>
      <w:r w:rsidR="00910559" w:rsidRPr="002E5230">
        <w:t xml:space="preserve"> delimited. </w:t>
      </w:r>
    </w:p>
    <w:p w:rsidR="00910559" w:rsidRDefault="000254D6" w:rsidP="002E5230">
      <w:pPr>
        <w:pStyle w:val="NoSpacing"/>
        <w:numPr>
          <w:ilvl w:val="0"/>
          <w:numId w:val="3"/>
        </w:numPr>
      </w:pPr>
      <w:r w:rsidRPr="002E5230">
        <w:rPr>
          <w:b/>
          <w:i/>
        </w:rPr>
        <w:t xml:space="preserve">Export </w:t>
      </w:r>
      <w:r w:rsidR="00622264">
        <w:rPr>
          <w:b/>
          <w:i/>
        </w:rPr>
        <w:t xml:space="preserve">Cytoscape </w:t>
      </w:r>
      <w:r w:rsidRPr="002E5230">
        <w:t xml:space="preserve"> </w:t>
      </w:r>
    </w:p>
    <w:p w:rsidR="009404A9" w:rsidRDefault="009404A9" w:rsidP="00AD3A8B">
      <w:pPr>
        <w:pStyle w:val="NoSpacing"/>
        <w:numPr>
          <w:ilvl w:val="1"/>
          <w:numId w:val="3"/>
        </w:numPr>
      </w:pPr>
      <w:r>
        <w:t>As SIF</w:t>
      </w:r>
      <w:r w:rsidR="00AD3A8B">
        <w:t>—Exports the network into yournetworkmodel.sif and yournetworkmodel_nodeAttributes.txt for use in Cytoscape.</w:t>
      </w:r>
    </w:p>
    <w:p w:rsidR="009404A9" w:rsidRDefault="009404A9" w:rsidP="009404A9">
      <w:pPr>
        <w:pStyle w:val="NoSpacing"/>
        <w:numPr>
          <w:ilvl w:val="1"/>
          <w:numId w:val="3"/>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rsidR="009404A9" w:rsidRDefault="009A6EA6" w:rsidP="009404A9">
      <w:pPr>
        <w:pStyle w:val="NoSpacing"/>
        <w:numPr>
          <w:ilvl w:val="0"/>
          <w:numId w:val="3"/>
        </w:numPr>
      </w:pPr>
      <w:r>
        <w:rPr>
          <w:b/>
          <w:i/>
        </w:rPr>
        <w:t xml:space="preserve">Export ODE </w:t>
      </w:r>
      <w:r w:rsidR="009404A9">
        <w:t>– Exports a MATLAB-ready M-file</w:t>
      </w:r>
      <w:r w:rsidR="00AB5951">
        <w:t>.</w:t>
      </w:r>
    </w:p>
    <w:p w:rsidR="009404A9" w:rsidRDefault="0056648D" w:rsidP="009404A9">
      <w:pPr>
        <w:pStyle w:val="NoSpacing"/>
        <w:ind w:left="720"/>
        <w:rPr>
          <w:b/>
          <w:i/>
        </w:rPr>
      </w:pPr>
      <w:r>
        <w:rPr>
          <w:noProof/>
        </w:rPr>
        <w:drawing>
          <wp:anchor distT="0" distB="0" distL="114300" distR="114300" simplePos="0" relativeHeight="251712512" behindDoc="0" locked="0" layoutInCell="1" allowOverlap="1" wp14:anchorId="5D7AEACB" wp14:editId="4F8E67BB">
            <wp:simplePos x="0" y="0"/>
            <wp:positionH relativeFrom="column">
              <wp:posOffset>3935095</wp:posOffset>
            </wp:positionH>
            <wp:positionV relativeFrom="paragraph">
              <wp:posOffset>78740</wp:posOffset>
            </wp:positionV>
            <wp:extent cx="1605915" cy="7988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05915" cy="798830"/>
                    </a:xfrm>
                    <a:prstGeom prst="rect">
                      <a:avLst/>
                    </a:prstGeom>
                  </pic:spPr>
                </pic:pic>
              </a:graphicData>
            </a:graphic>
            <wp14:sizeRelH relativeFrom="page">
              <wp14:pctWidth>0</wp14:pctWidth>
            </wp14:sizeRelH>
            <wp14:sizeRelV relativeFrom="page">
              <wp14:pctHeight>0</wp14:pctHeight>
            </wp14:sizeRelV>
          </wp:anchor>
        </w:drawing>
      </w:r>
    </w:p>
    <w:p w:rsidR="009404A9" w:rsidRPr="009404A9" w:rsidRDefault="009404A9" w:rsidP="009404A9">
      <w:pPr>
        <w:pStyle w:val="NoSpacing"/>
        <w:ind w:left="720"/>
      </w:pPr>
      <w:r w:rsidRPr="009404A9">
        <w:t>Tools Menu</w:t>
      </w:r>
    </w:p>
    <w:p w:rsidR="009404A9" w:rsidRPr="009404A9" w:rsidRDefault="009404A9" w:rsidP="009404A9">
      <w:pPr>
        <w:pStyle w:val="NoSpacing"/>
        <w:numPr>
          <w:ilvl w:val="0"/>
          <w:numId w:val="3"/>
        </w:numPr>
      </w:pPr>
      <w:r>
        <w:rPr>
          <w:b/>
          <w:i/>
        </w:rPr>
        <w:t>Convert SBML-QUAL</w:t>
      </w:r>
      <w:r w:rsidR="00AF278E">
        <w:rPr>
          <w:b/>
          <w:i/>
        </w:rPr>
        <w:t>-</w:t>
      </w:r>
      <w:r w:rsidR="00AF278E">
        <w:t>Converts an SBML-QUAL file into a Netflux Excel model and SIF/Node Attributes file.</w:t>
      </w:r>
    </w:p>
    <w:p w:rsidR="009404A9" w:rsidRPr="009404A9" w:rsidRDefault="009404A9" w:rsidP="009404A9">
      <w:pPr>
        <w:pStyle w:val="NoSpacing"/>
        <w:numPr>
          <w:ilvl w:val="0"/>
          <w:numId w:val="3"/>
        </w:numPr>
      </w:pPr>
      <w:r>
        <w:rPr>
          <w:b/>
          <w:i/>
        </w:rPr>
        <w:t>Convert SIF</w:t>
      </w:r>
      <w:r w:rsidR="00AF278E">
        <w:t xml:space="preserve">-Converts a SIF file to a Netflux Excel model. </w:t>
      </w:r>
    </w:p>
    <w:p w:rsidR="009404A9" w:rsidRDefault="009404A9" w:rsidP="009404A9">
      <w:pPr>
        <w:pStyle w:val="NoSpacing"/>
        <w:numPr>
          <w:ilvl w:val="0"/>
          <w:numId w:val="3"/>
        </w:numPr>
      </w:pPr>
      <w:r>
        <w:rPr>
          <w:b/>
          <w:i/>
        </w:rPr>
        <w:t>Copy Plot</w:t>
      </w:r>
      <w:r w:rsidR="00AF278E">
        <w:t xml:space="preserve">-Copies the current plot in a separate window. </w:t>
      </w:r>
    </w:p>
    <w:p w:rsidR="00622264" w:rsidRDefault="009404A9" w:rsidP="00622264">
      <w:pPr>
        <w:pStyle w:val="NoSpacing"/>
        <w:ind w:left="720"/>
      </w:pPr>
      <w:r>
        <w:rPr>
          <w:noProof/>
        </w:rPr>
        <w:drawing>
          <wp:anchor distT="0" distB="0" distL="114300" distR="114300" simplePos="0" relativeHeight="251710464" behindDoc="0" locked="0" layoutInCell="1" allowOverlap="1" wp14:anchorId="252E4B26" wp14:editId="7C05BEF4">
            <wp:simplePos x="0" y="0"/>
            <wp:positionH relativeFrom="column">
              <wp:posOffset>3933190</wp:posOffset>
            </wp:positionH>
            <wp:positionV relativeFrom="paragraph">
              <wp:posOffset>161925</wp:posOffset>
            </wp:positionV>
            <wp:extent cx="1181100" cy="447675"/>
            <wp:effectExtent l="0" t="0" r="0" b="0"/>
            <wp:wrapSquare wrapText="bothSides"/>
            <wp:docPr id="11" name="Picture 11" descr="C:\Users\Stephen\Real Documents\School Work\Lab\NetfluxWikiPics\Poster Pics\Netflux help 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Real Documents\School Work\Lab\NetfluxWikiPics\Poster Pics\Netflux help m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3D35" w:rsidRDefault="000D3D35" w:rsidP="00622264">
      <w:pPr>
        <w:pStyle w:val="NoSpacing"/>
        <w:ind w:left="720"/>
      </w:pPr>
      <w:r>
        <w:t>Help Menu</w:t>
      </w:r>
    </w:p>
    <w:p w:rsidR="00622264" w:rsidRDefault="00622264" w:rsidP="002E5230">
      <w:pPr>
        <w:pStyle w:val="NoSpacing"/>
        <w:numPr>
          <w:ilvl w:val="0"/>
          <w:numId w:val="3"/>
        </w:numPr>
      </w:pPr>
      <w:r>
        <w:rPr>
          <w:b/>
          <w:i/>
        </w:rPr>
        <w:t>About Netflux</w:t>
      </w:r>
      <w:r>
        <w:t xml:space="preserve"> – Displays the About window</w:t>
      </w:r>
      <w:r w:rsidR="000D67BF">
        <w:t>.</w:t>
      </w:r>
    </w:p>
    <w:p w:rsidR="009C1707" w:rsidRDefault="009C1707" w:rsidP="009C1707">
      <w:pPr>
        <w:pStyle w:val="NoSpacing"/>
        <w:ind w:left="720"/>
      </w:pPr>
    </w:p>
    <w:p w:rsidR="002E5230" w:rsidRPr="002E5230" w:rsidRDefault="00C84126" w:rsidP="002E5230">
      <w:pPr>
        <w:pStyle w:val="NoSpacing"/>
        <w:rPr>
          <w:b/>
          <w:sz w:val="24"/>
        </w:rPr>
      </w:pPr>
      <w:bookmarkStart w:id="4" w:name="XLS"/>
      <w:bookmarkStart w:id="5" w:name="_GoBack"/>
      <w:bookmarkEnd w:id="5"/>
      <w:r>
        <w:rPr>
          <w:b/>
          <w:sz w:val="24"/>
        </w:rPr>
        <w:lastRenderedPageBreak/>
        <w:t>IV</w:t>
      </w:r>
      <w:r w:rsidR="002E5230" w:rsidRPr="002E5230">
        <w:rPr>
          <w:b/>
          <w:sz w:val="24"/>
        </w:rPr>
        <w:t>.</w:t>
      </w:r>
      <w:r w:rsidR="002E5230" w:rsidRPr="002E5230">
        <w:rPr>
          <w:sz w:val="24"/>
        </w:rPr>
        <w:t xml:space="preserve"> </w:t>
      </w:r>
      <w:r w:rsidR="002E5230" w:rsidRPr="002E5230">
        <w:rPr>
          <w:b/>
          <w:sz w:val="24"/>
        </w:rPr>
        <w:t xml:space="preserve">Formatting the </w:t>
      </w:r>
      <w:r w:rsidR="00F80F88">
        <w:rPr>
          <w:b/>
          <w:sz w:val="24"/>
        </w:rPr>
        <w:t>Excel</w:t>
      </w:r>
      <w:r w:rsidR="002E5230" w:rsidRPr="002E5230">
        <w:rPr>
          <w:b/>
          <w:sz w:val="24"/>
        </w:rPr>
        <w:t xml:space="preserve"> network file</w:t>
      </w:r>
    </w:p>
    <w:bookmarkEnd w:id="4"/>
    <w:p w:rsidR="002E5230" w:rsidRPr="002E5230" w:rsidRDefault="002E5230" w:rsidP="002E5230">
      <w:pPr>
        <w:spacing w:after="0" w:line="240" w:lineRule="auto"/>
      </w:pPr>
    </w:p>
    <w:p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rsidR="0074745B" w:rsidRDefault="0074745B" w:rsidP="002E5230">
      <w:pPr>
        <w:spacing w:after="0" w:line="240" w:lineRule="auto"/>
      </w:pPr>
    </w:p>
    <w:p w:rsidR="0074745B" w:rsidRDefault="0074745B" w:rsidP="002E5230">
      <w:pPr>
        <w:spacing w:after="0" w:line="240" w:lineRule="auto"/>
      </w:pPr>
      <w:r>
        <w:t>Some things to keep in mind:</w:t>
      </w:r>
    </w:p>
    <w:p w:rsidR="0074745B" w:rsidRDefault="0074745B" w:rsidP="0074745B">
      <w:pPr>
        <w:pStyle w:val="ListParagraph"/>
        <w:numPr>
          <w:ilvl w:val="0"/>
          <w:numId w:val="22"/>
        </w:numPr>
        <w:spacing w:after="0" w:line="240" w:lineRule="auto"/>
      </w:pPr>
      <w:r>
        <w:t xml:space="preserve">Data has to start on line 3.  </w:t>
      </w:r>
    </w:p>
    <w:p w:rsidR="0074745B" w:rsidRDefault="00F80F88" w:rsidP="0074745B">
      <w:pPr>
        <w:pStyle w:val="ListParagraph"/>
        <w:numPr>
          <w:ilvl w:val="0"/>
          <w:numId w:val="22"/>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rsidR="0074745B" w:rsidRPr="002E5230" w:rsidRDefault="0074745B" w:rsidP="0074745B">
      <w:pPr>
        <w:pStyle w:val="ListParagraph"/>
        <w:numPr>
          <w:ilvl w:val="0"/>
          <w:numId w:val="22"/>
        </w:numPr>
        <w:spacing w:after="0" w:line="240" w:lineRule="auto"/>
      </w:pPr>
      <w:r>
        <w:t>Network names (i.e., the Excel file name) cannot have spaces; use underscores instead.</w:t>
      </w:r>
    </w:p>
    <w:p w:rsidR="002E5230" w:rsidRDefault="002E5230" w:rsidP="002E5230">
      <w:pPr>
        <w:spacing w:after="0" w:line="240" w:lineRule="auto"/>
      </w:pPr>
    </w:p>
    <w:p w:rsidR="0025019E" w:rsidRPr="0025019E" w:rsidRDefault="0025019E" w:rsidP="002E5230">
      <w:pPr>
        <w:spacing w:after="0" w:line="240" w:lineRule="auto"/>
      </w:pPr>
      <w:r>
        <w:rPr>
          <w:b/>
          <w:u w:val="single"/>
        </w:rPr>
        <w:t>Reactions Sheet</w:t>
      </w:r>
    </w:p>
    <w:p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rsidR="002E5230" w:rsidRPr="002E5230" w:rsidRDefault="002E5230" w:rsidP="002E5230">
      <w:pPr>
        <w:spacing w:after="0" w:line="240" w:lineRule="auto"/>
      </w:pPr>
    </w:p>
    <w:p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rsidR="002E5230" w:rsidRPr="002E5230" w:rsidRDefault="002E5230" w:rsidP="002E5230">
      <w:pPr>
        <w:spacing w:after="0" w:line="240" w:lineRule="auto"/>
      </w:pPr>
      <w:r w:rsidRPr="002E5230">
        <w:rPr>
          <w:i/>
          <w:u w:val="single"/>
        </w:rPr>
        <w:t>Reaction Rules</w:t>
      </w:r>
      <w:r w:rsidRPr="002E5230">
        <w:t xml:space="preserve">- </w:t>
      </w:r>
    </w:p>
    <w:p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rsidR="002016A0" w:rsidRDefault="002016A0" w:rsidP="00475E1C">
      <w:pPr>
        <w:spacing w:after="0" w:line="240" w:lineRule="auto"/>
      </w:pPr>
      <w:r>
        <w:tab/>
        <w:t>7. Self-inhibition: If species ‘A’ inhibits itself, use ‘!A =&gt; A’</w:t>
      </w:r>
      <w:r w:rsidR="00B12A1F">
        <w:t>.</w:t>
      </w:r>
    </w:p>
    <w:p w:rsidR="00D76990" w:rsidRPr="002E5230" w:rsidRDefault="00D76990" w:rsidP="002E5230">
      <w:pPr>
        <w:spacing w:after="0" w:line="240" w:lineRule="auto"/>
      </w:pPr>
    </w:p>
    <w:p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rsidR="002E6736" w:rsidRDefault="00C05535" w:rsidP="002E5230">
      <w:pPr>
        <w:spacing w:after="0" w:line="240" w:lineRule="auto"/>
      </w:pPr>
      <w:r>
        <w:rPr>
          <w:i/>
          <w:u w:val="single"/>
        </w:rPr>
        <w:t>n</w:t>
      </w:r>
      <w:r>
        <w:t xml:space="preserve"> – this number is the hill coefficient, which ch</w:t>
      </w:r>
      <w:r w:rsidR="002E6736">
        <w:t>aracterizes ligand interactions. The defau</w:t>
      </w:r>
      <w:r w:rsidR="0025019E">
        <w:t>lt value for this parameter is 1.4</w:t>
      </w:r>
      <w:r w:rsidR="002E6736">
        <w:t>.</w:t>
      </w:r>
    </w:p>
    <w:p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rsidR="003B4F1B" w:rsidRDefault="003A3DFF" w:rsidP="002E5230">
      <w:pPr>
        <w:spacing w:after="0" w:line="240" w:lineRule="auto"/>
        <w:rPr>
          <w:bCs/>
        </w:rPr>
      </w:pPr>
      <w:r>
        <w:rPr>
          <w:bCs/>
        </w:rPr>
        <w:t>parameter is 0.5.</w:t>
      </w:r>
    </w:p>
    <w:p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rsidR="002E5230" w:rsidRPr="002E5230" w:rsidRDefault="002E5230" w:rsidP="002E5230">
      <w:pPr>
        <w:pStyle w:val="NoSpacing"/>
        <w:rPr>
          <w:sz w:val="24"/>
        </w:rPr>
      </w:pPr>
      <w:r>
        <w:rPr>
          <w:sz w:val="24"/>
        </w:rPr>
        <w:lastRenderedPageBreak/>
        <w:t xml:space="preserve">      </w:t>
      </w:r>
      <w:r w:rsidR="00852DAC">
        <w:rPr>
          <w:noProof/>
        </w:rPr>
        <w:drawing>
          <wp:inline distT="0" distB="0" distL="0" distR="0" wp14:anchorId="61A1FFB7" wp14:editId="1EDC0831">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rsidR="0025019E" w:rsidRPr="0025019E" w:rsidRDefault="0025019E" w:rsidP="002E5230">
      <w:pPr>
        <w:spacing w:after="0" w:line="240" w:lineRule="auto"/>
      </w:pPr>
      <w:r>
        <w:rPr>
          <w:b/>
          <w:u w:val="single"/>
        </w:rPr>
        <w:t>Species Sheet</w:t>
      </w:r>
    </w:p>
    <w:p w:rsidR="002E6736" w:rsidRPr="0025019E" w:rsidRDefault="002E5230" w:rsidP="002E5230">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2E6736" w:rsidRPr="0025019E">
        <w:rPr>
          <w:b/>
        </w:rPr>
        <w:t>The species ID is stored in column</w:t>
      </w:r>
      <w:r w:rsidR="0019695C" w:rsidRPr="0025019E">
        <w:rPr>
          <w:b/>
        </w:rPr>
        <w:t xml:space="preserve"> B, species name in column C, Ymax in column D, and the time constant in column E.</w:t>
      </w:r>
      <w:r w:rsidR="0019695C">
        <w:t xml:space="preserve"> </w:t>
      </w:r>
      <w:r w:rsidR="0025019E">
        <w:rPr>
          <w:b/>
        </w:rPr>
        <w:t>Make sure to name this sheet “</w:t>
      </w:r>
      <w:r w:rsidR="0025019E" w:rsidRPr="0025019E">
        <w:rPr>
          <w:b/>
          <w:u w:val="single"/>
        </w:rPr>
        <w:t>species</w:t>
      </w:r>
      <w:r w:rsidR="0025019E">
        <w:rPr>
          <w:b/>
        </w:rPr>
        <w:t xml:space="preserve">”. </w:t>
      </w:r>
    </w:p>
    <w:p w:rsidR="0019695C" w:rsidRDefault="0019695C" w:rsidP="002E5230">
      <w:pPr>
        <w:spacing w:after="0" w:line="240" w:lineRule="auto"/>
      </w:pPr>
    </w:p>
    <w:p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rsidR="00C87DDC" w:rsidRPr="00C87DDC" w:rsidRDefault="00C87DDC" w:rsidP="002E5230">
      <w:pPr>
        <w:spacing w:after="0" w:line="240" w:lineRule="auto"/>
      </w:pPr>
      <w:r>
        <w:rPr>
          <w:i/>
          <w:u w:val="single"/>
        </w:rPr>
        <w:t>Yinit</w:t>
      </w:r>
      <w:r>
        <w:t xml:space="preserve"> – The initial conditions for your species. The default value is 0. </w:t>
      </w:r>
    </w:p>
    <w:p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rsidR="002C40C7" w:rsidRDefault="002C40C7" w:rsidP="002E5230">
      <w:pPr>
        <w:spacing w:after="0" w:line="240" w:lineRule="auto"/>
      </w:pPr>
      <w:r>
        <w:rPr>
          <w:i/>
          <w:u w:val="single"/>
        </w:rPr>
        <w:t>Tau</w:t>
      </w:r>
      <w:r>
        <w:t xml:space="preserve"> – The reaction time constant. The default value is 1. </w:t>
      </w:r>
    </w:p>
    <w:p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rsidR="00463A18" w:rsidRDefault="00463A18" w:rsidP="002E5230">
      <w:pPr>
        <w:spacing w:after="0" w:line="240" w:lineRule="auto"/>
      </w:pPr>
    </w:p>
    <w:p w:rsidR="00463A18" w:rsidRDefault="00463A18" w:rsidP="00463A18">
      <w:pPr>
        <w:keepNext/>
        <w:spacing w:after="0" w:line="240" w:lineRule="auto"/>
        <w:jc w:val="center"/>
      </w:pPr>
      <w:r>
        <w:rPr>
          <w:noProof/>
        </w:rPr>
        <w:drawing>
          <wp:inline distT="0" distB="0" distL="0" distR="0" wp14:anchorId="1AC1559E" wp14:editId="05FE439A">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rsidR="00463A18" w:rsidRDefault="00463A18" w:rsidP="002E5230">
      <w:pPr>
        <w:spacing w:after="0" w:line="240" w:lineRule="auto"/>
      </w:pPr>
    </w:p>
    <w:p w:rsidR="00463A18" w:rsidRPr="00463A18" w:rsidRDefault="00463A18" w:rsidP="002E5230">
      <w:pPr>
        <w:spacing w:after="0" w:line="240" w:lineRule="auto"/>
      </w:pPr>
      <w:r>
        <w:rPr>
          <w:i/>
          <w:u w:val="single"/>
        </w:rPr>
        <w:t>Notes</w:t>
      </w:r>
      <w:r>
        <w:t xml:space="preserve"> – Anything columns to the right of the “type” column can be used for notes, they are not read by Netflux. </w:t>
      </w:r>
    </w:p>
    <w:p w:rsidR="00C528FC" w:rsidRDefault="00C528FC" w:rsidP="002E5230">
      <w:pPr>
        <w:spacing w:after="0" w:line="240" w:lineRule="auto"/>
      </w:pPr>
    </w:p>
    <w:p w:rsidR="008141B9" w:rsidRDefault="008141B9" w:rsidP="002E5230">
      <w:pPr>
        <w:spacing w:after="0" w:line="240" w:lineRule="auto"/>
      </w:pPr>
    </w:p>
    <w:p w:rsidR="002E5230" w:rsidRDefault="00463A18" w:rsidP="002E5230">
      <w:pPr>
        <w:spacing w:after="0" w:line="240" w:lineRule="auto"/>
      </w:pPr>
      <w:r>
        <w:rPr>
          <w:noProof/>
        </w:rPr>
        <w:lastRenderedPageBreak/>
        <w:drawing>
          <wp:inline distT="0" distB="0" distL="0" distR="0" wp14:anchorId="3A55CA24" wp14:editId="0838A784">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rsidR="00C05535" w:rsidRPr="001B65CC" w:rsidRDefault="00A67F4B" w:rsidP="00C05535">
      <w:pPr>
        <w:spacing w:after="0" w:line="240" w:lineRule="auto"/>
        <w:rPr>
          <w:b/>
        </w:rPr>
      </w:pPr>
      <w:r>
        <w:rPr>
          <w:u w:val="single"/>
        </w:rPr>
        <w:t>Solutions to Common Errors</w:t>
      </w:r>
    </w:p>
    <w:p w:rsidR="00C05535" w:rsidRDefault="00C05535" w:rsidP="0074745B">
      <w:pPr>
        <w:pStyle w:val="ListParagraph"/>
        <w:numPr>
          <w:ilvl w:val="0"/>
          <w:numId w:val="22"/>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rsidR="00C05535" w:rsidRDefault="002C40C7" w:rsidP="002C40C7">
      <w:pPr>
        <w:pStyle w:val="ListParagraph"/>
        <w:numPr>
          <w:ilvl w:val="0"/>
          <w:numId w:val="22"/>
        </w:numPr>
        <w:spacing w:after="0" w:line="240" w:lineRule="auto"/>
      </w:pPr>
      <w:r>
        <w:t xml:space="preserve">‘species’ and ‘reactions’ tabs </w:t>
      </w:r>
      <w:r w:rsidR="00C05535">
        <w:t xml:space="preserve">have to be this exact spelling and case. </w:t>
      </w:r>
    </w:p>
    <w:p w:rsidR="00C05535" w:rsidRDefault="00C05535" w:rsidP="002C40C7">
      <w:pPr>
        <w:pStyle w:val="ListParagraph"/>
        <w:numPr>
          <w:ilvl w:val="0"/>
          <w:numId w:val="22"/>
        </w:numPr>
        <w:spacing w:after="0" w:line="240" w:lineRule="auto"/>
      </w:pPr>
      <w:r>
        <w:t>Cannot have both regular and bold font in a cell</w:t>
      </w:r>
    </w:p>
    <w:p w:rsidR="00C05535" w:rsidRDefault="00C05535" w:rsidP="002C40C7">
      <w:pPr>
        <w:pStyle w:val="ListParagraph"/>
        <w:numPr>
          <w:ilvl w:val="0"/>
          <w:numId w:val="22"/>
        </w:numPr>
        <w:spacing w:after="0" w:line="240" w:lineRule="auto"/>
      </w:pPr>
      <w:r>
        <w:t>UNICODE characters cannot be read</w:t>
      </w:r>
    </w:p>
    <w:p w:rsidR="00C05535" w:rsidRDefault="00C05535" w:rsidP="002C40C7">
      <w:pPr>
        <w:pStyle w:val="ListParagraph"/>
        <w:numPr>
          <w:ilvl w:val="0"/>
          <w:numId w:val="23"/>
        </w:numPr>
        <w:spacing w:after="0" w:line="240" w:lineRule="auto"/>
      </w:pPr>
      <w:r>
        <w:t>For Input Species, make sure to input ‘=</w:t>
      </w:r>
      <w:r w:rsidR="00D76990">
        <w:t>&gt;</w:t>
      </w:r>
      <w:r>
        <w:t>A, not just =</w:t>
      </w:r>
      <w:r w:rsidR="00D76990">
        <w:t>&gt;</w:t>
      </w:r>
      <w:r>
        <w:t xml:space="preserve">A (as this would prompt a function). </w:t>
      </w:r>
    </w:p>
    <w:p w:rsidR="00C05535" w:rsidRDefault="00C05535" w:rsidP="002C40C7">
      <w:pPr>
        <w:pStyle w:val="ListParagraph"/>
        <w:numPr>
          <w:ilvl w:val="0"/>
          <w:numId w:val="23"/>
        </w:numPr>
        <w:spacing w:after="0" w:line="240" w:lineRule="auto"/>
      </w:pPr>
      <w:r>
        <w:t xml:space="preserve">Make sure there are no plots in the sheets. </w:t>
      </w:r>
    </w:p>
    <w:p w:rsidR="002C40C7" w:rsidRDefault="00C05535" w:rsidP="002C40C7">
      <w:pPr>
        <w:pStyle w:val="ListParagraph"/>
        <w:numPr>
          <w:ilvl w:val="0"/>
          <w:numId w:val="23"/>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rsidR="00C05535" w:rsidRDefault="002C40C7" w:rsidP="002C40C7">
      <w:pPr>
        <w:pStyle w:val="ListParagraph"/>
        <w:numPr>
          <w:ilvl w:val="1"/>
          <w:numId w:val="23"/>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rsidR="006F0993" w:rsidRPr="006F0993" w:rsidRDefault="00C05535" w:rsidP="00EA2931">
      <w:pPr>
        <w:pStyle w:val="ListParagraph"/>
        <w:numPr>
          <w:ilvl w:val="0"/>
          <w:numId w:val="23"/>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rsidR="009F6D37" w:rsidRPr="009F6D37" w:rsidRDefault="006F0993" w:rsidP="009F6D37">
      <w:pPr>
        <w:pStyle w:val="ListParagraph"/>
        <w:numPr>
          <w:ilvl w:val="0"/>
          <w:numId w:val="23"/>
        </w:numPr>
        <w:spacing w:after="0" w:line="240" w:lineRule="auto"/>
        <w:rPr>
          <w:b/>
          <w:sz w:val="24"/>
        </w:rPr>
      </w:pPr>
      <w:r>
        <w:t xml:space="preserve">If the model does not load, try copying and pasting the data from each sheet into a new .xlsx file and resaving. If that doesn't work, try saving as .xls instead of .xlsx. </w:t>
      </w:r>
    </w:p>
    <w:p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rsidR="00244363" w:rsidRDefault="00E53739" w:rsidP="002E5230">
      <w:pPr>
        <w:pStyle w:val="NoSpacing"/>
        <w:rPr>
          <w:b/>
          <w:sz w:val="24"/>
        </w:rPr>
      </w:pPr>
      <w:bookmarkStart w:id="6" w:name="Cytoscape"/>
      <w:r>
        <w:rPr>
          <w:b/>
          <w:sz w:val="24"/>
        </w:rPr>
        <w:lastRenderedPageBreak/>
        <w:t xml:space="preserve">V. </w:t>
      </w:r>
      <w:r w:rsidRPr="00E53739">
        <w:rPr>
          <w:b/>
          <w:sz w:val="24"/>
        </w:rPr>
        <w:t>Visualizing the Network with Cytoscape</w:t>
      </w:r>
    </w:p>
    <w:p w:rsidR="00244363" w:rsidRDefault="00244363" w:rsidP="002E5230">
      <w:pPr>
        <w:pStyle w:val="NoSpacing"/>
        <w:rPr>
          <w:b/>
          <w:sz w:val="24"/>
        </w:rPr>
      </w:pPr>
    </w:p>
    <w:p w:rsidR="007C4916" w:rsidRDefault="007C4916" w:rsidP="002E5230">
      <w:pPr>
        <w:pStyle w:val="NoSpacing"/>
      </w:pPr>
      <w:r>
        <w:t xml:space="preserve">Cytoscape </w:t>
      </w:r>
      <w:r w:rsidR="007205AC">
        <w:t>is a free program that can be used to visualize your network</w:t>
      </w:r>
      <w:r w:rsidR="00A45CDE">
        <w:t xml:space="preserve"> as a set of Nodes (species) and edges (reactions)</w:t>
      </w:r>
      <w:r w:rsidR="007205AC">
        <w:t xml:space="preserve">. </w:t>
      </w:r>
      <w:r>
        <w:t>Netflux can export models in</w:t>
      </w:r>
      <w:r w:rsidR="00D732E9">
        <w:t xml:space="preserve"> two Cytoscape File formats: SIF and XGMML. </w:t>
      </w:r>
      <w:r w:rsidR="00A45CDE">
        <w:t xml:space="preserve">XGMML </w:t>
      </w:r>
      <w:r>
        <w:t xml:space="preserve">is capable of storing the locations, attributes, and vizmap properties </w:t>
      </w:r>
      <w:r w:rsidR="00275C2E">
        <w:t>and reaction logic in a single file</w:t>
      </w:r>
      <w:r>
        <w:t xml:space="preserve">. </w:t>
      </w:r>
      <w:r w:rsidR="00610ED3">
        <w:t xml:space="preserve">SIF files </w:t>
      </w:r>
      <w:r w:rsidR="00CD143C">
        <w:t xml:space="preserve">only contain information about the </w:t>
      </w:r>
      <w:r w:rsidR="00A45CDE">
        <w:t xml:space="preserve">reaction logic, </w:t>
      </w:r>
      <w:r w:rsidR="00CD143C">
        <w:t xml:space="preserve">so the visual style </w:t>
      </w:r>
      <w:r w:rsidR="00610ED3">
        <w:t xml:space="preserve">and other attributes must be saved in separate files or manually set each time </w:t>
      </w:r>
      <w:r w:rsidR="00990BEC">
        <w:t>a SIF file</w:t>
      </w:r>
      <w:r w:rsidR="00610ED3">
        <w:t xml:space="preserve"> is loaded into Cytoscape. </w:t>
      </w:r>
    </w:p>
    <w:p w:rsidR="009E57F4" w:rsidRDefault="009E57F4" w:rsidP="002E5230">
      <w:pPr>
        <w:pStyle w:val="NoSpacing"/>
      </w:pPr>
    </w:p>
    <w:p w:rsidR="009E57F4" w:rsidRDefault="009E57F4" w:rsidP="002E5230">
      <w:pPr>
        <w:pStyle w:val="NoSpacing"/>
      </w:pPr>
      <w:r>
        <w:t>There are 3 ways to export a model to Cytoscape</w:t>
      </w:r>
    </w:p>
    <w:p w:rsidR="009E57F4" w:rsidRDefault="009E57F4" w:rsidP="009E57F4">
      <w:pPr>
        <w:pStyle w:val="NoSpacing"/>
        <w:numPr>
          <w:ilvl w:val="0"/>
          <w:numId w:val="44"/>
        </w:numPr>
        <w:rPr>
          <w:b/>
        </w:rPr>
      </w:pPr>
      <w:r>
        <w:rPr>
          <w:b/>
        </w:rPr>
        <w:t>Exporting a model as a SIF file.</w:t>
      </w:r>
    </w:p>
    <w:p w:rsidR="009E57F4" w:rsidRDefault="009E57F4" w:rsidP="009E57F4">
      <w:pPr>
        <w:pStyle w:val="NoSpacing"/>
        <w:numPr>
          <w:ilvl w:val="0"/>
          <w:numId w:val="44"/>
        </w:numPr>
        <w:rPr>
          <w:b/>
        </w:rPr>
      </w:pPr>
      <w:r>
        <w:rPr>
          <w:b/>
        </w:rPr>
        <w:t>Exporting a model as an XGMML with default visual layout.</w:t>
      </w:r>
    </w:p>
    <w:p w:rsidR="009E57F4" w:rsidRPr="009E57F4" w:rsidRDefault="009E57F4" w:rsidP="009E57F4">
      <w:pPr>
        <w:pStyle w:val="NoSpacing"/>
        <w:numPr>
          <w:ilvl w:val="0"/>
          <w:numId w:val="44"/>
        </w:numPr>
        <w:rPr>
          <w:b/>
        </w:rPr>
      </w:pPr>
      <w:r>
        <w:rPr>
          <w:b/>
        </w:rPr>
        <w:t xml:space="preserve">Exporting a model </w:t>
      </w:r>
      <w:r w:rsidRPr="00A45CDE">
        <w:rPr>
          <w:b/>
        </w:rPr>
        <w:t>with retained formatting from a previous Cytoscape export</w:t>
      </w:r>
      <w:r>
        <w:rPr>
          <w:b/>
        </w:rPr>
        <w:t>.</w:t>
      </w:r>
    </w:p>
    <w:p w:rsidR="00CD143C" w:rsidRPr="00130C2C" w:rsidRDefault="00CD143C" w:rsidP="002E5230">
      <w:pPr>
        <w:pStyle w:val="NoSpacing"/>
        <w:rPr>
          <w:b/>
        </w:rPr>
      </w:pPr>
    </w:p>
    <w:p w:rsidR="00CD143C" w:rsidRDefault="00CD143C" w:rsidP="009E57F4">
      <w:pPr>
        <w:pStyle w:val="NoSpacing"/>
        <w:numPr>
          <w:ilvl w:val="0"/>
          <w:numId w:val="45"/>
        </w:numPr>
        <w:rPr>
          <w:b/>
        </w:rPr>
      </w:pPr>
      <w:r w:rsidRPr="00130C2C">
        <w:rPr>
          <w:b/>
        </w:rPr>
        <w:t>E</w:t>
      </w:r>
      <w:r w:rsidR="005B43A8">
        <w:rPr>
          <w:b/>
        </w:rPr>
        <w:t>xporting a Model as a SIF file:</w:t>
      </w:r>
    </w:p>
    <w:p w:rsidR="005B43A8" w:rsidRDefault="005B43A8" w:rsidP="005B43A8">
      <w:pPr>
        <w:pStyle w:val="NoSpacing"/>
        <w:rPr>
          <w:b/>
        </w:rPr>
      </w:pPr>
    </w:p>
    <w:p w:rsidR="005B43A8" w:rsidRDefault="005B43A8" w:rsidP="005B43A8">
      <w:pPr>
        <w:pStyle w:val="NoSpacing"/>
      </w:pPr>
      <w:r>
        <w:t xml:space="preserve">SIF is the most basic Cytoscape file type. It only contains information about the species (nodes) and activating or inhibiting reactions between them (edges). Once this file is loaded into Cytoscape, the appearance and layout of the nodes are rearranged manually with the use of node attribute and VizMapper property files that are also exported using this option. </w:t>
      </w:r>
    </w:p>
    <w:p w:rsidR="005B43A8" w:rsidRPr="005B43A8" w:rsidRDefault="005B43A8" w:rsidP="005B43A8">
      <w:pPr>
        <w:pStyle w:val="NoSpacing"/>
      </w:pPr>
    </w:p>
    <w:p w:rsidR="00CD143C" w:rsidRDefault="00CD143C" w:rsidP="00CD143C">
      <w:pPr>
        <w:pStyle w:val="NoSpacing"/>
        <w:numPr>
          <w:ilvl w:val="0"/>
          <w:numId w:val="29"/>
        </w:numPr>
      </w:pPr>
      <w:r>
        <w:t>Load a model into Netflux</w:t>
      </w:r>
      <w:r w:rsidR="00A46F1E">
        <w:t xml:space="preserve"> by going to:</w:t>
      </w:r>
    </w:p>
    <w:p w:rsidR="00A46F1E" w:rsidRDefault="00A46F1E" w:rsidP="00A46F1E">
      <w:pPr>
        <w:pStyle w:val="NoSpacing"/>
        <w:ind w:left="720"/>
        <w:jc w:val="center"/>
      </w:pPr>
      <w:r>
        <w:t>File</w:t>
      </w:r>
      <w:r>
        <w:sym w:font="Wingdings" w:char="F0E0"/>
      </w:r>
      <w:r>
        <w:t>Open Model</w:t>
      </w:r>
    </w:p>
    <w:p w:rsidR="008B630A" w:rsidRDefault="00B167D5" w:rsidP="008B630A">
      <w:pPr>
        <w:pStyle w:val="NoSpacing"/>
        <w:numPr>
          <w:ilvl w:val="0"/>
          <w:numId w:val="29"/>
        </w:numPr>
      </w:pPr>
      <w:r>
        <w:t>Then, in Netflux</w:t>
      </w:r>
      <w:r w:rsidR="00102E1C">
        <w:t xml:space="preserve"> go to: </w:t>
      </w:r>
    </w:p>
    <w:p w:rsidR="00CD143C" w:rsidRDefault="00CD143C" w:rsidP="008B630A">
      <w:pPr>
        <w:pStyle w:val="NoSpacing"/>
        <w:jc w:val="center"/>
      </w:pPr>
      <w:r>
        <w:t>Select File</w:t>
      </w:r>
      <w:r>
        <w:sym w:font="Wingdings" w:char="F0E0"/>
      </w:r>
      <w:r>
        <w:t>Export Cytoscape</w:t>
      </w:r>
      <w:r>
        <w:sym w:font="Wingdings" w:char="F0E0"/>
      </w:r>
      <w:r>
        <w:t>As SIF</w:t>
      </w:r>
    </w:p>
    <w:p w:rsidR="00102E1C" w:rsidRDefault="00102E1C" w:rsidP="00102E1C">
      <w:pPr>
        <w:pStyle w:val="NoSpacing"/>
        <w:ind w:left="720"/>
      </w:pPr>
      <w:r>
        <w:t xml:space="preserve">In this step, Netflux exports a SIF file (.sif) and a node attributes (.txt) file, both will be imported in Cytoscape. </w:t>
      </w:r>
    </w:p>
    <w:p w:rsidR="00102E1C" w:rsidRDefault="00102E1C" w:rsidP="00102E1C">
      <w:pPr>
        <w:pStyle w:val="NoSpacing"/>
        <w:ind w:left="2160"/>
      </w:pPr>
    </w:p>
    <w:p w:rsidR="008B630A" w:rsidRDefault="00102E1C" w:rsidP="008B630A">
      <w:pPr>
        <w:pStyle w:val="NoSpacing"/>
        <w:numPr>
          <w:ilvl w:val="0"/>
          <w:numId w:val="29"/>
        </w:numPr>
      </w:pPr>
      <w:r>
        <w:t xml:space="preserve">To import the SIF file </w:t>
      </w:r>
      <w:r w:rsidR="00640302">
        <w:t>open</w:t>
      </w:r>
      <w:r w:rsidR="0033462B">
        <w:t xml:space="preserve"> Cytoscape and go to: </w:t>
      </w:r>
    </w:p>
    <w:p w:rsidR="00102E1C" w:rsidRDefault="00102E1C" w:rsidP="008B630A">
      <w:pPr>
        <w:pStyle w:val="NoSpacing"/>
        <w:jc w:val="center"/>
      </w:pPr>
      <w:r>
        <w:t xml:space="preserve">File </w:t>
      </w:r>
      <w:r w:rsidRPr="005E5782">
        <w:sym w:font="Wingdings" w:char="F0E0"/>
      </w:r>
      <w:r>
        <w:t xml:space="preserve"> Import </w:t>
      </w:r>
      <w:r w:rsidRPr="005E5782">
        <w:sym w:font="Wingdings" w:char="F0E0"/>
      </w:r>
      <w:r w:rsidRPr="005E5782">
        <w:t xml:space="preserve"> Network (Multiple File Types)...</w:t>
      </w:r>
    </w:p>
    <w:p w:rsidR="00102E1C" w:rsidRDefault="00102E1C" w:rsidP="00102E1C">
      <w:pPr>
        <w:pStyle w:val="NoSpacing"/>
        <w:tabs>
          <w:tab w:val="center" w:pos="4680"/>
          <w:tab w:val="left" w:pos="5367"/>
        </w:tabs>
      </w:pPr>
    </w:p>
    <w:p w:rsidR="00102E1C" w:rsidRDefault="00102E1C" w:rsidP="00102E1C">
      <w:pPr>
        <w:pStyle w:val="NoSpacing"/>
        <w:numPr>
          <w:ilvl w:val="0"/>
          <w:numId w:val="29"/>
        </w:numPr>
        <w:tabs>
          <w:tab w:val="center" w:pos="4680"/>
          <w:tab w:val="left" w:pos="5367"/>
        </w:tabs>
      </w:pPr>
      <w:r>
        <w:t xml:space="preserve">Select the SIF file that you exported from Netflux in step 2. </w:t>
      </w:r>
    </w:p>
    <w:p w:rsidR="008B630A" w:rsidRDefault="00640302" w:rsidP="008B630A">
      <w:pPr>
        <w:pStyle w:val="NoSpacing"/>
        <w:numPr>
          <w:ilvl w:val="0"/>
          <w:numId w:val="29"/>
        </w:numPr>
        <w:tabs>
          <w:tab w:val="center" w:pos="4680"/>
          <w:tab w:val="left" w:pos="5367"/>
        </w:tabs>
      </w:pPr>
      <w:r>
        <w:t>Then, i</w:t>
      </w:r>
      <w:r w:rsidR="00102E1C">
        <w:t xml:space="preserve">mport the node attributes file </w:t>
      </w:r>
      <w:r w:rsidR="0033462B">
        <w:t xml:space="preserve">by going to: </w:t>
      </w:r>
    </w:p>
    <w:p w:rsidR="00102E1C" w:rsidRDefault="00102E1C" w:rsidP="008B630A">
      <w:pPr>
        <w:pStyle w:val="NoSpacing"/>
        <w:tabs>
          <w:tab w:val="center" w:pos="4680"/>
          <w:tab w:val="left" w:pos="5367"/>
        </w:tabs>
        <w:jc w:val="center"/>
      </w:pPr>
      <w:r>
        <w:t xml:space="preserve">File </w:t>
      </w:r>
      <w:r w:rsidRPr="005E5782">
        <w:sym w:font="Wingdings" w:char="F0E0"/>
      </w:r>
      <w:r>
        <w:t xml:space="preserve"> Import </w:t>
      </w:r>
      <w:r w:rsidRPr="005E5782">
        <w:sym w:font="Wingdings" w:char="F0E0"/>
      </w:r>
      <w:r w:rsidRPr="005E5782">
        <w:t xml:space="preserve"> </w:t>
      </w:r>
      <w:r>
        <w:t>Node Attributes</w:t>
      </w:r>
    </w:p>
    <w:p w:rsidR="00102E1C" w:rsidRDefault="00102E1C" w:rsidP="00102E1C">
      <w:pPr>
        <w:pStyle w:val="NoSpacing"/>
        <w:tabs>
          <w:tab w:val="center" w:pos="4680"/>
          <w:tab w:val="left" w:pos="5367"/>
        </w:tabs>
        <w:ind w:left="360"/>
      </w:pPr>
    </w:p>
    <w:p w:rsidR="00102E1C" w:rsidRDefault="0033462B" w:rsidP="00102E1C">
      <w:pPr>
        <w:pStyle w:val="NoSpacing"/>
        <w:numPr>
          <w:ilvl w:val="0"/>
          <w:numId w:val="29"/>
        </w:numPr>
        <w:tabs>
          <w:tab w:val="center" w:pos="4680"/>
          <w:tab w:val="left" w:pos="5367"/>
        </w:tabs>
      </w:pPr>
      <w:r>
        <w:t>If desired, l</w:t>
      </w:r>
      <w:r w:rsidR="00102E1C">
        <w:t xml:space="preserve">oad the </w:t>
      </w:r>
      <w:r w:rsidR="006D5994">
        <w:t>"</w:t>
      </w:r>
      <w:r w:rsidR="00102E1C">
        <w:t>Netflux SBGN.props</w:t>
      </w:r>
      <w:r w:rsidR="006D5994">
        <w:t>"</w:t>
      </w:r>
      <w:r w:rsidR="00102E1C">
        <w:t xml:space="preserve"> file by going to: </w:t>
      </w:r>
    </w:p>
    <w:p w:rsidR="00102E1C" w:rsidRDefault="00102E1C" w:rsidP="00102E1C">
      <w:pPr>
        <w:pStyle w:val="NoSpacing"/>
        <w:tabs>
          <w:tab w:val="center" w:pos="4680"/>
          <w:tab w:val="left" w:pos="5367"/>
        </w:tabs>
        <w:ind w:left="720"/>
      </w:pPr>
      <w:r>
        <w:tab/>
        <w:t xml:space="preserve">File </w:t>
      </w:r>
      <w:r w:rsidRPr="005E5782">
        <w:sym w:font="Wingdings" w:char="F0E0"/>
      </w:r>
      <w:r>
        <w:t xml:space="preserve"> Import </w:t>
      </w:r>
      <w:r w:rsidRPr="005E5782">
        <w:sym w:font="Wingdings" w:char="F0E0"/>
      </w:r>
      <w:r w:rsidRPr="005E5782">
        <w:t xml:space="preserve"> </w:t>
      </w:r>
      <w:r>
        <w:t>Vizmap Property File…</w:t>
      </w:r>
    </w:p>
    <w:p w:rsidR="008B630A" w:rsidRDefault="008B630A" w:rsidP="00102E1C">
      <w:pPr>
        <w:pStyle w:val="NoSpacing"/>
        <w:tabs>
          <w:tab w:val="center" w:pos="4680"/>
          <w:tab w:val="left" w:pos="5367"/>
        </w:tabs>
        <w:ind w:left="720"/>
      </w:pPr>
    </w:p>
    <w:p w:rsidR="0033462B" w:rsidRDefault="0033462B" w:rsidP="0033462B">
      <w:pPr>
        <w:pStyle w:val="NoSpacing"/>
        <w:numPr>
          <w:ilvl w:val="0"/>
          <w:numId w:val="29"/>
        </w:numPr>
        <w:tabs>
          <w:tab w:val="center" w:pos="4680"/>
          <w:tab w:val="left" w:pos="5367"/>
        </w:tabs>
      </w:pPr>
      <w:r>
        <w:t xml:space="preserve">Then, in the vizmapper Control Panel pulldown menu </w:t>
      </w:r>
      <w:r w:rsidR="00DC1B3B">
        <w:t xml:space="preserve">set "Current Visual Style" to </w:t>
      </w:r>
      <w:r>
        <w:t xml:space="preserve"> "Netflux SBGN" (Shown Below)</w:t>
      </w:r>
    </w:p>
    <w:p w:rsidR="00A922AD" w:rsidRDefault="00F44126" w:rsidP="00A922AD">
      <w:pPr>
        <w:pStyle w:val="NoSpacing"/>
        <w:tabs>
          <w:tab w:val="center" w:pos="4680"/>
          <w:tab w:val="left" w:pos="5367"/>
        </w:tabs>
        <w:ind w:left="360"/>
      </w:pPr>
      <w:r>
        <w:rPr>
          <w:noProof/>
        </w:rPr>
        <w:lastRenderedPageBreak/>
        <w:drawing>
          <wp:inline distT="0" distB="0" distL="0" distR="0" wp14:anchorId="356554DE" wp14:editId="0B75AABC">
            <wp:extent cx="3518935" cy="379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3518935" cy="3796748"/>
                    </a:xfrm>
                    <a:prstGeom prst="rect">
                      <a:avLst/>
                    </a:prstGeom>
                    <a:ln>
                      <a:noFill/>
                    </a:ln>
                    <a:extLst>
                      <a:ext uri="{53640926-AAD7-44D8-BBD7-CCE9431645EC}">
                        <a14:shadowObscured xmlns:a14="http://schemas.microsoft.com/office/drawing/2010/main"/>
                      </a:ext>
                    </a:extLst>
                  </pic:spPr>
                </pic:pic>
              </a:graphicData>
            </a:graphic>
          </wp:inline>
        </w:drawing>
      </w:r>
    </w:p>
    <w:p w:rsidR="009E57F4" w:rsidRDefault="009E57F4" w:rsidP="00A922AD">
      <w:pPr>
        <w:pStyle w:val="NoSpacing"/>
        <w:tabs>
          <w:tab w:val="center" w:pos="4680"/>
          <w:tab w:val="left" w:pos="5367"/>
        </w:tabs>
        <w:ind w:left="360"/>
        <w:rPr>
          <w:b/>
        </w:rPr>
      </w:pPr>
    </w:p>
    <w:p w:rsidR="00CD143C" w:rsidRDefault="00CD143C" w:rsidP="009E57F4">
      <w:pPr>
        <w:pStyle w:val="NoSpacing"/>
        <w:numPr>
          <w:ilvl w:val="0"/>
          <w:numId w:val="45"/>
        </w:numPr>
        <w:tabs>
          <w:tab w:val="center" w:pos="4680"/>
          <w:tab w:val="left" w:pos="5367"/>
        </w:tabs>
        <w:rPr>
          <w:b/>
        </w:rPr>
      </w:pPr>
      <w:r w:rsidRPr="00A45CDE">
        <w:rPr>
          <w:b/>
        </w:rPr>
        <w:t>Exporting a Model as an XGMML</w:t>
      </w:r>
      <w:r w:rsidR="00640302">
        <w:rPr>
          <w:b/>
        </w:rPr>
        <w:t xml:space="preserve"> with default visual layout</w:t>
      </w:r>
    </w:p>
    <w:p w:rsidR="006E2C9C" w:rsidRDefault="006E2C9C" w:rsidP="00A922AD">
      <w:pPr>
        <w:pStyle w:val="NoSpacing"/>
        <w:tabs>
          <w:tab w:val="center" w:pos="4680"/>
          <w:tab w:val="left" w:pos="5367"/>
        </w:tabs>
        <w:ind w:left="360"/>
        <w:rPr>
          <w:b/>
        </w:rPr>
      </w:pPr>
    </w:p>
    <w:p w:rsidR="006E2C9C" w:rsidRPr="006E2C9C" w:rsidRDefault="00F44126" w:rsidP="00A922AD">
      <w:pPr>
        <w:pStyle w:val="NoSpacing"/>
        <w:tabs>
          <w:tab w:val="center" w:pos="4680"/>
          <w:tab w:val="left" w:pos="5367"/>
        </w:tabs>
        <w:ind w:left="360"/>
      </w:pPr>
      <w:r>
        <w:t>XGMML files hold the information from the files exported in a SIF export (SIF, and Node/Edge attribute files), except they are in a single .xgmml file</w:t>
      </w:r>
      <w:r w:rsidR="006E2C9C">
        <w:t>. XGMML files also automatically apply the</w:t>
      </w:r>
      <w:r w:rsidR="005B43A8">
        <w:t xml:space="preserve"> SBGN visual format, so the VizM</w:t>
      </w:r>
      <w:r w:rsidR="006E2C9C">
        <w:t xml:space="preserve">apper property file import in Cytoscape is not required. </w:t>
      </w:r>
    </w:p>
    <w:p w:rsidR="00CD143C" w:rsidRDefault="00CD143C" w:rsidP="00CD143C">
      <w:pPr>
        <w:pStyle w:val="NoSpacing"/>
      </w:pPr>
    </w:p>
    <w:p w:rsidR="00CD143C" w:rsidRDefault="00CD143C" w:rsidP="00CD143C">
      <w:pPr>
        <w:pStyle w:val="NoSpacing"/>
        <w:numPr>
          <w:ilvl w:val="0"/>
          <w:numId w:val="30"/>
        </w:numPr>
      </w:pPr>
      <w:r>
        <w:t>Load a model into Netflux</w:t>
      </w:r>
      <w:r w:rsidR="006E2C9C">
        <w:t xml:space="preserve"> by going to:</w:t>
      </w:r>
    </w:p>
    <w:p w:rsidR="006E2C9C" w:rsidRDefault="006E2C9C" w:rsidP="006E2C9C">
      <w:pPr>
        <w:pStyle w:val="NoSpacing"/>
        <w:jc w:val="center"/>
      </w:pPr>
      <w:r>
        <w:t>File</w:t>
      </w:r>
      <w:r>
        <w:sym w:font="Wingdings" w:char="F0E0"/>
      </w:r>
      <w:r>
        <w:t>Open Model</w:t>
      </w:r>
    </w:p>
    <w:p w:rsidR="00CD143C" w:rsidRDefault="00CD143C" w:rsidP="00CD143C">
      <w:pPr>
        <w:pStyle w:val="NoSpacing"/>
        <w:numPr>
          <w:ilvl w:val="0"/>
          <w:numId w:val="30"/>
        </w:numPr>
      </w:pPr>
      <w:r>
        <w:t>Select File</w:t>
      </w:r>
      <w:r>
        <w:sym w:font="Wingdings" w:char="F0E0"/>
      </w:r>
      <w:r>
        <w:t>Export Cytoscape</w:t>
      </w:r>
      <w:r>
        <w:sym w:font="Wingdings" w:char="F0E0"/>
      </w:r>
      <w:r>
        <w:t xml:space="preserve">As XGMML. The following dialogue will be shown: </w:t>
      </w:r>
    </w:p>
    <w:p w:rsidR="00CD143C" w:rsidRDefault="00CD143C" w:rsidP="00CD143C">
      <w:pPr>
        <w:pStyle w:val="NoSpacing"/>
      </w:pPr>
    </w:p>
    <w:p w:rsidR="00CD143C" w:rsidRDefault="00CD143C" w:rsidP="00CD143C">
      <w:pPr>
        <w:pStyle w:val="NoSpacing"/>
      </w:pPr>
      <w:r>
        <w:rPr>
          <w:noProof/>
        </w:rPr>
        <w:drawing>
          <wp:inline distT="0" distB="0" distL="0" distR="0" wp14:anchorId="4264427C" wp14:editId="1B576C56">
            <wp:extent cx="4094328" cy="23118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0895" cy="2321163"/>
                    </a:xfrm>
                    <a:prstGeom prst="rect">
                      <a:avLst/>
                    </a:prstGeom>
                  </pic:spPr>
                </pic:pic>
              </a:graphicData>
            </a:graphic>
          </wp:inline>
        </w:drawing>
      </w:r>
    </w:p>
    <w:p w:rsidR="00CD143C" w:rsidRDefault="00CD143C" w:rsidP="00CD143C">
      <w:pPr>
        <w:pStyle w:val="NoSpacing"/>
      </w:pPr>
    </w:p>
    <w:p w:rsidR="00CD143C" w:rsidRDefault="00CD143C" w:rsidP="00CD143C">
      <w:pPr>
        <w:pStyle w:val="NoSpacing"/>
        <w:numPr>
          <w:ilvl w:val="0"/>
          <w:numId w:val="30"/>
        </w:numPr>
      </w:pPr>
      <w:r>
        <w:lastRenderedPageBreak/>
        <w:t>There are two fields in the dialogue box</w:t>
      </w:r>
      <w:r w:rsidR="00A45CDE">
        <w:t xml:space="preserve">. In this example, we will leave the Reference Filename field blank, which will export the network with the </w:t>
      </w:r>
      <w:r w:rsidR="00A45CDE" w:rsidRPr="00102E1C">
        <w:rPr>
          <w:u w:val="single"/>
        </w:rPr>
        <w:t>default</w:t>
      </w:r>
      <w:r w:rsidR="00A45CDE">
        <w:t xml:space="preserve"> visual style. </w:t>
      </w:r>
    </w:p>
    <w:p w:rsidR="00CD143C" w:rsidRDefault="00CD143C" w:rsidP="00CD143C">
      <w:pPr>
        <w:pStyle w:val="NoSpacing"/>
        <w:numPr>
          <w:ilvl w:val="0"/>
          <w:numId w:val="30"/>
        </w:numPr>
      </w:pPr>
      <w:r>
        <w:t>Click "Select File</w:t>
      </w:r>
      <w:r w:rsidR="00312633">
        <w:t>"</w:t>
      </w:r>
      <w:r w:rsidR="00130C2C">
        <w:t xml:space="preserve"> next to the "Select Output Filename" field</w:t>
      </w:r>
      <w:r w:rsidR="00312633">
        <w:t xml:space="preserve"> to define the </w:t>
      </w:r>
      <w:r w:rsidR="00A45CDE">
        <w:t xml:space="preserve">name and location of the XGMML file that will be exported. </w:t>
      </w:r>
      <w:r w:rsidR="00312633">
        <w:t xml:space="preserve"> </w:t>
      </w:r>
    </w:p>
    <w:p w:rsidR="00CD143C" w:rsidRDefault="00CD143C" w:rsidP="00CD143C">
      <w:pPr>
        <w:pStyle w:val="NoSpacing"/>
        <w:numPr>
          <w:ilvl w:val="0"/>
          <w:numId w:val="30"/>
        </w:numPr>
      </w:pPr>
      <w:r>
        <w:t>Click "Export"</w:t>
      </w:r>
    </w:p>
    <w:p w:rsidR="00CD143C" w:rsidRDefault="00130C2C" w:rsidP="00CD143C">
      <w:pPr>
        <w:pStyle w:val="NoSpacing"/>
        <w:numPr>
          <w:ilvl w:val="0"/>
          <w:numId w:val="30"/>
        </w:numPr>
      </w:pPr>
      <w:r>
        <w:t>In</w:t>
      </w:r>
      <w:r w:rsidR="00CD143C">
        <w:t xml:space="preserve"> Cytoscape and go to </w:t>
      </w:r>
    </w:p>
    <w:p w:rsidR="00CD143C" w:rsidRDefault="00CD143C" w:rsidP="00CD143C">
      <w:pPr>
        <w:pStyle w:val="NoSpacing"/>
        <w:tabs>
          <w:tab w:val="center" w:pos="4680"/>
          <w:tab w:val="left" w:pos="5367"/>
        </w:tabs>
      </w:pPr>
      <w:r>
        <w:tab/>
        <w:t xml:space="preserve">File </w:t>
      </w:r>
      <w:r w:rsidRPr="005E5782">
        <w:sym w:font="Wingdings" w:char="F0E0"/>
      </w:r>
      <w:r>
        <w:t xml:space="preserve"> Import </w:t>
      </w:r>
      <w:r w:rsidRPr="005E5782">
        <w:sym w:font="Wingdings" w:char="F0E0"/>
      </w:r>
      <w:r w:rsidRPr="005E5782">
        <w:t xml:space="preserve"> Network (Multiple File Types)...</w:t>
      </w:r>
    </w:p>
    <w:p w:rsidR="00CD143C" w:rsidRDefault="00CD143C" w:rsidP="00CD143C">
      <w:pPr>
        <w:pStyle w:val="NoSpacing"/>
        <w:numPr>
          <w:ilvl w:val="0"/>
          <w:numId w:val="30"/>
        </w:numPr>
        <w:tabs>
          <w:tab w:val="center" w:pos="4680"/>
          <w:tab w:val="left" w:pos="5367"/>
        </w:tabs>
      </w:pPr>
      <w:r>
        <w:t xml:space="preserve">Select the .xgmml file </w:t>
      </w:r>
      <w:r w:rsidR="00130C2C">
        <w:t xml:space="preserve">that you exported from Netflux in step 4. </w:t>
      </w:r>
    </w:p>
    <w:p w:rsidR="00CD143C" w:rsidRPr="005E5782" w:rsidRDefault="00CD143C" w:rsidP="00CD143C">
      <w:pPr>
        <w:pStyle w:val="ListParagraph"/>
        <w:numPr>
          <w:ilvl w:val="0"/>
          <w:numId w:val="30"/>
        </w:numPr>
        <w:spacing w:line="240" w:lineRule="auto"/>
      </w:pPr>
      <w:r>
        <w:t>You</w:t>
      </w:r>
      <w:r w:rsidRPr="005E5782">
        <w:t xml:space="preserve"> </w:t>
      </w:r>
      <w:r>
        <w:t xml:space="preserve">will also </w:t>
      </w:r>
      <w:r w:rsidRPr="005E5782">
        <w:t xml:space="preserve">need to select the Hierarchic layout for the network. To do so, </w:t>
      </w:r>
      <w:r w:rsidR="00A45CDE">
        <w:t xml:space="preserve">in Cytoscape </w:t>
      </w:r>
      <w:r w:rsidRPr="005E5782">
        <w:t>go to</w:t>
      </w:r>
    </w:p>
    <w:p w:rsidR="00CD143C" w:rsidRDefault="00CD143C" w:rsidP="00CD143C">
      <w:pPr>
        <w:pStyle w:val="ListParagraph"/>
        <w:spacing w:line="240" w:lineRule="auto"/>
      </w:pPr>
    </w:p>
    <w:p w:rsidR="00CD143C" w:rsidRDefault="00CD143C" w:rsidP="00CD143C">
      <w:pPr>
        <w:pStyle w:val="ListParagraph"/>
        <w:spacing w:line="240" w:lineRule="auto"/>
        <w:ind w:firstLine="720"/>
      </w:pPr>
      <w:r>
        <w:t xml:space="preserve">Layout </w:t>
      </w:r>
      <w:r w:rsidRPr="005E5782">
        <w:sym w:font="Wingdings" w:char="F0E0"/>
      </w:r>
      <w:r>
        <w:t xml:space="preserve"> yFiles </w:t>
      </w:r>
      <w:r w:rsidRPr="005E5782">
        <w:sym w:font="Wingdings" w:char="F0E0"/>
      </w:r>
      <w:r>
        <w:t xml:space="preserve"> </w:t>
      </w:r>
      <w:r w:rsidRPr="005E5782">
        <w:t>Hierarchic</w:t>
      </w:r>
    </w:p>
    <w:p w:rsidR="00A922AD" w:rsidRDefault="00CD143C" w:rsidP="00A922AD">
      <w:pPr>
        <w:spacing w:line="240" w:lineRule="auto"/>
        <w:rPr>
          <w:noProof/>
        </w:rPr>
      </w:pPr>
      <w:r>
        <w:tab/>
        <w:t xml:space="preserve">Your network will now look </w:t>
      </w:r>
      <w:r w:rsidR="00DC1B3B">
        <w:t>as it is below</w:t>
      </w:r>
      <w:r w:rsidR="00312633" w:rsidRPr="00312633">
        <w:rPr>
          <w:noProof/>
        </w:rPr>
        <w:t xml:space="preserve"> </w:t>
      </w:r>
      <w:r w:rsidR="00130C2C">
        <w:rPr>
          <w:noProof/>
        </w:rPr>
        <w:t xml:space="preserve">(with some </w:t>
      </w:r>
      <w:r w:rsidR="00A45CDE">
        <w:rPr>
          <w:noProof/>
        </w:rPr>
        <w:t>manual modification)</w:t>
      </w:r>
      <w:r w:rsidR="00312633">
        <w:rPr>
          <w:noProof/>
        </w:rPr>
        <w:drawing>
          <wp:inline distT="0" distB="0" distL="0" distR="0" wp14:anchorId="4FDEEA5E" wp14:editId="35D2082B">
            <wp:extent cx="3152633" cy="2543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5193" cy="2545392"/>
                    </a:xfrm>
                    <a:prstGeom prst="rect">
                      <a:avLst/>
                    </a:prstGeom>
                  </pic:spPr>
                </pic:pic>
              </a:graphicData>
            </a:graphic>
          </wp:inline>
        </w:drawing>
      </w:r>
    </w:p>
    <w:p w:rsidR="00CD143C" w:rsidRDefault="00CD143C" w:rsidP="00CD143C">
      <w:pPr>
        <w:pStyle w:val="ListParagraph"/>
        <w:numPr>
          <w:ilvl w:val="0"/>
          <w:numId w:val="45"/>
        </w:numPr>
        <w:spacing w:line="240" w:lineRule="auto"/>
      </w:pPr>
      <w:r w:rsidRPr="009E57F4">
        <w:rPr>
          <w:b/>
        </w:rPr>
        <w:t>Exporting a Model as an XGMML with retained formatting from a previous Cytoscape export</w:t>
      </w:r>
    </w:p>
    <w:p w:rsidR="002537A4" w:rsidRDefault="002537A4" w:rsidP="00CD143C">
      <w:pPr>
        <w:pStyle w:val="NoSpacing"/>
      </w:pPr>
      <w:r>
        <w:t xml:space="preserve">We created </w:t>
      </w:r>
      <w:r w:rsidR="00DD56BE">
        <w:t>a</w:t>
      </w:r>
      <w:r>
        <w:t xml:space="preserve"> </w:t>
      </w:r>
      <w:r w:rsidR="00DD56BE">
        <w:t>tool</w:t>
      </w:r>
      <w:r>
        <w:t xml:space="preserve"> in Netflux to retain the formatting of all </w:t>
      </w:r>
      <w:r w:rsidR="00451697">
        <w:t>reused</w:t>
      </w:r>
      <w:r>
        <w:t xml:space="preserve"> nodes </w:t>
      </w:r>
      <w:r w:rsidR="00DD56BE">
        <w:t xml:space="preserve">from a previous Cytoscape session </w:t>
      </w:r>
      <w:r>
        <w:t xml:space="preserve">using Cytoscape's ability to export files as XGMML. </w:t>
      </w:r>
      <w:r w:rsidR="009E57F4">
        <w:t>This makes it po</w:t>
      </w:r>
      <w:r w:rsidR="009261B8">
        <w:t>ssible to build network maps in a stepwise</w:t>
      </w:r>
      <w:r w:rsidR="009E57F4">
        <w:t xml:space="preserve"> </w:t>
      </w:r>
      <w:r w:rsidR="009261B8">
        <w:t xml:space="preserve">manner </w:t>
      </w:r>
      <w:r w:rsidR="009E57F4">
        <w:t xml:space="preserve">without having to rearrange all of the nodes every time you add a reaction to the Excel sheet. </w:t>
      </w:r>
      <w:r w:rsidR="008141B9">
        <w:t>In this example w</w:t>
      </w:r>
      <w:r>
        <w:t>e wil</w:t>
      </w:r>
      <w:r w:rsidR="00DD56BE">
        <w:t>l add the reaction A =&gt; D to exampleNet.xlsx</w:t>
      </w:r>
      <w:r>
        <w:t xml:space="preserve">, and export it from Netflux as an XGMML file. During the export, we will reference </w:t>
      </w:r>
      <w:r w:rsidR="00DD56BE">
        <w:t>an existing Cytoscape session that has a map of the original exampleNet.xlsx</w:t>
      </w:r>
      <w:r>
        <w:t xml:space="preserve">, and the </w:t>
      </w:r>
      <w:r w:rsidR="009E57F4">
        <w:t xml:space="preserve">existing </w:t>
      </w:r>
      <w:r>
        <w:t>node positions</w:t>
      </w:r>
      <w:r w:rsidR="008141B9">
        <w:t xml:space="preserve"> from that file</w:t>
      </w:r>
      <w:r>
        <w:t xml:space="preserve"> will be retained in the new export. </w:t>
      </w:r>
    </w:p>
    <w:p w:rsidR="002537A4" w:rsidRDefault="002537A4" w:rsidP="00CD143C">
      <w:pPr>
        <w:pStyle w:val="NoSpacing"/>
      </w:pPr>
    </w:p>
    <w:p w:rsidR="002537A4" w:rsidRDefault="002537A4" w:rsidP="002537A4">
      <w:pPr>
        <w:pStyle w:val="NoSpacing"/>
        <w:numPr>
          <w:ilvl w:val="0"/>
          <w:numId w:val="31"/>
        </w:numPr>
      </w:pPr>
      <w:r>
        <w:t>From the Cy</w:t>
      </w:r>
      <w:r w:rsidR="00102E1C">
        <w:t>toscape session</w:t>
      </w:r>
      <w:r w:rsidR="009E57F4">
        <w:t xml:space="preserve"> you want to reference</w:t>
      </w:r>
      <w:r w:rsidR="00102E1C">
        <w:t xml:space="preserve"> </w:t>
      </w:r>
      <w:r>
        <w:t>export the model as an XGMML</w:t>
      </w:r>
      <w:r w:rsidR="00DD56BE">
        <w:t xml:space="preserve"> so it can be referenced by Netflux</w:t>
      </w:r>
      <w:r w:rsidR="00861C96">
        <w:t xml:space="preserve"> (example filename: "</w:t>
      </w:r>
      <w:r w:rsidR="00861C96" w:rsidRPr="00861C96">
        <w:t>exampleCytoscapeExp.xgmml</w:t>
      </w:r>
      <w:r w:rsidR="00861C96">
        <w:t>")</w:t>
      </w:r>
      <w:r w:rsidR="00102E1C">
        <w:t xml:space="preserve"> (Shown below)</w:t>
      </w:r>
      <w:r>
        <w:t>:</w:t>
      </w:r>
    </w:p>
    <w:p w:rsidR="00102E1C" w:rsidRDefault="00102E1C" w:rsidP="00102E1C">
      <w:pPr>
        <w:pStyle w:val="NoSpacing"/>
        <w:ind w:left="720"/>
      </w:pPr>
    </w:p>
    <w:p w:rsidR="002537A4" w:rsidRDefault="002537A4" w:rsidP="002537A4">
      <w:pPr>
        <w:pStyle w:val="NoSpacing"/>
        <w:jc w:val="center"/>
      </w:pPr>
      <w:r>
        <w:t>File</w:t>
      </w:r>
      <w:r>
        <w:sym w:font="Wingdings" w:char="F0E0"/>
      </w:r>
      <w:r w:rsidR="00451697">
        <w:t>Export</w:t>
      </w:r>
      <w:r w:rsidR="00451697">
        <w:sym w:font="Wingdings" w:char="F0E0"/>
      </w:r>
      <w:r w:rsidR="00451697">
        <w:t>Network and Attributes as XGMML</w:t>
      </w:r>
      <w:r w:rsidR="009E57F4">
        <w:t>…</w:t>
      </w:r>
    </w:p>
    <w:p w:rsidR="002537A4" w:rsidRDefault="002537A4" w:rsidP="002537A4">
      <w:pPr>
        <w:pStyle w:val="NoSpacing"/>
        <w:jc w:val="center"/>
      </w:pPr>
      <w:r>
        <w:rPr>
          <w:noProof/>
        </w:rPr>
        <w:lastRenderedPageBreak/>
        <w:drawing>
          <wp:inline distT="0" distB="0" distL="0" distR="0" wp14:anchorId="4280649E" wp14:editId="52A0E07B">
            <wp:extent cx="4898571" cy="319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9198" cy="3191283"/>
                    </a:xfrm>
                    <a:prstGeom prst="rect">
                      <a:avLst/>
                    </a:prstGeom>
                  </pic:spPr>
                </pic:pic>
              </a:graphicData>
            </a:graphic>
          </wp:inline>
        </w:drawing>
      </w:r>
    </w:p>
    <w:p w:rsidR="002537A4" w:rsidRDefault="002537A4" w:rsidP="002537A4">
      <w:pPr>
        <w:pStyle w:val="NoSpacing"/>
      </w:pPr>
    </w:p>
    <w:p w:rsidR="007C4916" w:rsidRDefault="00A45CDE" w:rsidP="00CD143C">
      <w:pPr>
        <w:pStyle w:val="NoSpacing"/>
        <w:numPr>
          <w:ilvl w:val="0"/>
          <w:numId w:val="31"/>
        </w:numPr>
      </w:pPr>
      <w:r>
        <w:t>In this example, we will a</w:t>
      </w:r>
      <w:r w:rsidR="00EC2D80">
        <w:t>dd a r</w:t>
      </w:r>
      <w:r w:rsidR="002537A4">
        <w:t>eaction</w:t>
      </w:r>
      <w:r w:rsidR="00F44126">
        <w:t xml:space="preserve"> (r7)</w:t>
      </w:r>
      <w:r w:rsidR="002537A4">
        <w:t xml:space="preserve"> to </w:t>
      </w:r>
      <w:r w:rsidR="00EC2D80">
        <w:t xml:space="preserve">the model </w:t>
      </w:r>
      <w:r w:rsidR="00861C96">
        <w:t xml:space="preserve">Excel spreadsheet </w:t>
      </w:r>
      <w:r w:rsidR="00102E1C">
        <w:t>(Shown Below)</w:t>
      </w:r>
    </w:p>
    <w:p w:rsidR="002537A4" w:rsidRDefault="007B7269" w:rsidP="002537A4">
      <w:pPr>
        <w:pStyle w:val="NoSpacing"/>
        <w:ind w:left="720"/>
      </w:pPr>
      <w:r>
        <w:rPr>
          <w:noProof/>
        </w:rPr>
        <w:drawing>
          <wp:inline distT="0" distB="0" distL="0" distR="0" wp14:anchorId="00D0BBC9" wp14:editId="62C0AD1D">
            <wp:extent cx="5943600" cy="1614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14170"/>
                    </a:xfrm>
                    <a:prstGeom prst="rect">
                      <a:avLst/>
                    </a:prstGeom>
                  </pic:spPr>
                </pic:pic>
              </a:graphicData>
            </a:graphic>
          </wp:inline>
        </w:drawing>
      </w:r>
    </w:p>
    <w:p w:rsidR="007C4916" w:rsidRDefault="007C4916" w:rsidP="002E5230">
      <w:pPr>
        <w:pStyle w:val="NoSpacing"/>
      </w:pPr>
    </w:p>
    <w:p w:rsidR="009261B8" w:rsidRDefault="009261B8" w:rsidP="002E5230">
      <w:pPr>
        <w:pStyle w:val="NoSpacing"/>
      </w:pPr>
    </w:p>
    <w:p w:rsidR="00F44126" w:rsidRDefault="002537A4" w:rsidP="002537A4">
      <w:pPr>
        <w:pStyle w:val="NoSpacing"/>
        <w:numPr>
          <w:ilvl w:val="0"/>
          <w:numId w:val="31"/>
        </w:numPr>
      </w:pPr>
      <w:r>
        <w:t xml:space="preserve">Open the </w:t>
      </w:r>
      <w:r w:rsidR="00861C96">
        <w:t xml:space="preserve">Excel </w:t>
      </w:r>
      <w:r w:rsidR="00F44126">
        <w:t>model in Netflux</w:t>
      </w:r>
    </w:p>
    <w:p w:rsidR="00130C2C" w:rsidRDefault="00F44126" w:rsidP="002537A4">
      <w:pPr>
        <w:pStyle w:val="NoSpacing"/>
        <w:numPr>
          <w:ilvl w:val="0"/>
          <w:numId w:val="31"/>
        </w:numPr>
      </w:pPr>
      <w:r>
        <w:t xml:space="preserve">In Netflux </w:t>
      </w:r>
      <w:r w:rsidR="002537A4">
        <w:t xml:space="preserve">select </w:t>
      </w:r>
    </w:p>
    <w:p w:rsidR="002537A4" w:rsidRDefault="00861C96" w:rsidP="00130C2C">
      <w:pPr>
        <w:pStyle w:val="NoSpacing"/>
        <w:ind w:left="720" w:firstLine="720"/>
      </w:pPr>
      <w:r>
        <w:t>File</w:t>
      </w:r>
      <w:r>
        <w:sym w:font="Wingdings" w:char="F0E0"/>
      </w:r>
      <w:r w:rsidR="002537A4">
        <w:t>Export Cytoscape</w:t>
      </w:r>
      <w:r w:rsidR="002537A4">
        <w:sym w:font="Wingdings" w:char="F0E0"/>
      </w:r>
      <w:r w:rsidR="002537A4">
        <w:t xml:space="preserve"> As XGMML</w:t>
      </w:r>
    </w:p>
    <w:p w:rsidR="009261B8" w:rsidRDefault="009261B8" w:rsidP="009261B8">
      <w:pPr>
        <w:pStyle w:val="NoSpacing"/>
      </w:pPr>
    </w:p>
    <w:p w:rsidR="009261B8" w:rsidRDefault="00F44126" w:rsidP="009261B8">
      <w:pPr>
        <w:pStyle w:val="NoSpacing"/>
      </w:pPr>
      <w:r>
        <w:rPr>
          <w:noProof/>
        </w:rPr>
        <w:drawing>
          <wp:anchor distT="0" distB="0" distL="114300" distR="114300" simplePos="0" relativeHeight="251716608" behindDoc="0" locked="0" layoutInCell="1" allowOverlap="1" wp14:anchorId="07CC8D10" wp14:editId="4D4C64F2">
            <wp:simplePos x="0" y="0"/>
            <wp:positionH relativeFrom="column">
              <wp:posOffset>456565</wp:posOffset>
            </wp:positionH>
            <wp:positionV relativeFrom="paragraph">
              <wp:posOffset>142240</wp:posOffset>
            </wp:positionV>
            <wp:extent cx="2920365" cy="1575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20365" cy="1575435"/>
                    </a:xfrm>
                    <a:prstGeom prst="rect">
                      <a:avLst/>
                    </a:prstGeom>
                  </pic:spPr>
                </pic:pic>
              </a:graphicData>
            </a:graphic>
            <wp14:sizeRelH relativeFrom="page">
              <wp14:pctWidth>0</wp14:pctWidth>
            </wp14:sizeRelH>
            <wp14:sizeRelV relativeFrom="page">
              <wp14:pctHeight>0</wp14:pctHeight>
            </wp14:sizeRelV>
          </wp:anchor>
        </w:drawing>
      </w:r>
    </w:p>
    <w:p w:rsidR="009261B8" w:rsidRDefault="009261B8" w:rsidP="009261B8">
      <w:pPr>
        <w:pStyle w:val="NoSpacing"/>
      </w:pPr>
    </w:p>
    <w:p w:rsidR="009261B8" w:rsidRDefault="009261B8" w:rsidP="009261B8">
      <w:pPr>
        <w:pStyle w:val="NoSpacing"/>
      </w:pPr>
    </w:p>
    <w:p w:rsidR="009261B8" w:rsidRDefault="00130C2C" w:rsidP="009261B8">
      <w:pPr>
        <w:pStyle w:val="NoSpacing"/>
        <w:numPr>
          <w:ilvl w:val="0"/>
          <w:numId w:val="31"/>
        </w:numPr>
      </w:pPr>
      <w:r>
        <w:t>Select the output filename</w:t>
      </w:r>
      <w:r w:rsidR="00861C96">
        <w:t>, for example: "</w:t>
      </w:r>
      <w:r w:rsidR="00861C96" w:rsidRPr="00861C96">
        <w:t>exampleNetfluxExp.xgmml</w:t>
      </w:r>
      <w:r w:rsidR="00861C96">
        <w:t>"</w:t>
      </w:r>
    </w:p>
    <w:p w:rsidR="009261B8" w:rsidRDefault="00695D93" w:rsidP="009261B8">
      <w:pPr>
        <w:pStyle w:val="NoSpacing"/>
        <w:numPr>
          <w:ilvl w:val="0"/>
          <w:numId w:val="31"/>
        </w:numPr>
      </w:pPr>
      <w:r>
        <w:t xml:space="preserve">In the “reference .xgmml” field </w:t>
      </w:r>
      <w:r w:rsidR="00130C2C">
        <w:t>Select the XGMML that was exported from Cytoscape in step 1.</w:t>
      </w:r>
    </w:p>
    <w:p w:rsidR="00695D93" w:rsidRDefault="00695D93" w:rsidP="00695D93">
      <w:pPr>
        <w:pStyle w:val="NoSpacing"/>
        <w:numPr>
          <w:ilvl w:val="1"/>
          <w:numId w:val="31"/>
        </w:numPr>
      </w:pPr>
      <w:r>
        <w:t>Note: the reference XGMML must be exported from Cytoscape 2.8.3.</w:t>
      </w:r>
    </w:p>
    <w:p w:rsidR="002537A4" w:rsidRDefault="002537A4" w:rsidP="002537A4">
      <w:pPr>
        <w:pStyle w:val="NoSpacing"/>
        <w:numPr>
          <w:ilvl w:val="0"/>
          <w:numId w:val="31"/>
        </w:numPr>
      </w:pPr>
      <w:r>
        <w:t xml:space="preserve">Click Export. </w:t>
      </w:r>
    </w:p>
    <w:p w:rsidR="002537A4" w:rsidRDefault="002537A4" w:rsidP="002537A4">
      <w:pPr>
        <w:pStyle w:val="NoSpacing"/>
        <w:numPr>
          <w:ilvl w:val="0"/>
          <w:numId w:val="31"/>
        </w:numPr>
      </w:pPr>
      <w:r>
        <w:t>Open the</w:t>
      </w:r>
      <w:r w:rsidR="00130C2C">
        <w:t xml:space="preserve"> XGMML</w:t>
      </w:r>
      <w:r>
        <w:t xml:space="preserve"> exported </w:t>
      </w:r>
      <w:r w:rsidR="00130C2C">
        <w:t xml:space="preserve">from Netflux </w:t>
      </w:r>
      <w:r>
        <w:t xml:space="preserve">in Cytoscape. </w:t>
      </w:r>
    </w:p>
    <w:p w:rsidR="002537A4" w:rsidRDefault="002537A4" w:rsidP="002537A4">
      <w:pPr>
        <w:pStyle w:val="NoSpacing"/>
        <w:numPr>
          <w:ilvl w:val="0"/>
          <w:numId w:val="31"/>
        </w:numPr>
      </w:pPr>
      <w:r>
        <w:t xml:space="preserve">The </w:t>
      </w:r>
      <w:r w:rsidR="00600859">
        <w:t xml:space="preserve">model should </w:t>
      </w:r>
      <w:r w:rsidR="007B7269">
        <w:t>add the reaction with node positions retained from previous export</w:t>
      </w:r>
      <w:r w:rsidR="009261B8">
        <w:t xml:space="preserve"> (As shown below)</w:t>
      </w:r>
      <w:r w:rsidR="007B7269">
        <w:t xml:space="preserve">. </w:t>
      </w:r>
    </w:p>
    <w:p w:rsidR="00600859" w:rsidRDefault="009261B8" w:rsidP="00D732E9">
      <w:pPr>
        <w:pStyle w:val="NoSpacing"/>
      </w:pPr>
      <w:r>
        <w:rPr>
          <w:noProof/>
        </w:rPr>
        <w:drawing>
          <wp:anchor distT="0" distB="0" distL="114300" distR="114300" simplePos="0" relativeHeight="251715584" behindDoc="0" locked="0" layoutInCell="1" allowOverlap="1" wp14:anchorId="49ED90E1" wp14:editId="39DBF44F">
            <wp:simplePos x="0" y="0"/>
            <wp:positionH relativeFrom="column">
              <wp:posOffset>202565</wp:posOffset>
            </wp:positionH>
            <wp:positionV relativeFrom="paragraph">
              <wp:posOffset>17780</wp:posOffset>
            </wp:positionV>
            <wp:extent cx="2959735" cy="2942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59735" cy="2942590"/>
                    </a:xfrm>
                    <a:prstGeom prst="rect">
                      <a:avLst/>
                    </a:prstGeom>
                  </pic:spPr>
                </pic:pic>
              </a:graphicData>
            </a:graphic>
            <wp14:sizeRelH relativeFrom="page">
              <wp14:pctWidth>0</wp14:pctWidth>
            </wp14:sizeRelH>
            <wp14:sizeRelV relativeFrom="page">
              <wp14:pctHeight>0</wp14:pctHeight>
            </wp14:sizeRelV>
          </wp:anchor>
        </w:drawing>
      </w:r>
    </w:p>
    <w:p w:rsidR="005E7F4C" w:rsidRDefault="005E7F4C">
      <w:r>
        <w:br w:type="page"/>
      </w:r>
    </w:p>
    <w:p w:rsidR="009261B8" w:rsidRDefault="009261B8" w:rsidP="002E5230">
      <w:pPr>
        <w:pStyle w:val="NoSpacing"/>
        <w:rPr>
          <w:b/>
          <w:sz w:val="24"/>
        </w:rPr>
      </w:pPr>
      <w:bookmarkStart w:id="7" w:name="Dynamic"/>
      <w:bookmarkEnd w:id="7"/>
    </w:p>
    <w:p w:rsidR="00A5299C" w:rsidRDefault="002E5230" w:rsidP="002E5230">
      <w:pPr>
        <w:pStyle w:val="NoSpacing"/>
        <w:rPr>
          <w:b/>
          <w:sz w:val="24"/>
        </w:rPr>
      </w:pPr>
      <w:r w:rsidRPr="002E5230">
        <w:rPr>
          <w:b/>
          <w:sz w:val="24"/>
        </w:rPr>
        <w:t>V</w:t>
      </w:r>
      <w:r w:rsidR="00244363">
        <w:rPr>
          <w:b/>
          <w:sz w:val="24"/>
        </w:rPr>
        <w:t>I</w:t>
      </w:r>
      <w:r w:rsidR="00FC5434">
        <w:rPr>
          <w:b/>
          <w:sz w:val="24"/>
        </w:rPr>
        <w:t xml:space="preserve">. </w:t>
      </w:r>
      <w:bookmarkEnd w:id="6"/>
      <w:r w:rsidR="00244363">
        <w:rPr>
          <w:b/>
          <w:sz w:val="24"/>
        </w:rPr>
        <w:t>Using Dynamic</w:t>
      </w:r>
      <w:r w:rsidR="007C4916">
        <w:rPr>
          <w:b/>
          <w:sz w:val="24"/>
        </w:rPr>
        <w:t xml:space="preserve"> Expression to Visualize Signal Propagation</w:t>
      </w:r>
    </w:p>
    <w:p w:rsidR="00C87DDC" w:rsidRPr="002E5230" w:rsidRDefault="00C87DDC" w:rsidP="002E5230">
      <w:pPr>
        <w:pStyle w:val="NoSpacing"/>
      </w:pPr>
    </w:p>
    <w:p w:rsidR="003A3DFF" w:rsidRDefault="007C4916" w:rsidP="003A3DFF">
      <w:pPr>
        <w:spacing w:after="0" w:line="240" w:lineRule="auto"/>
      </w:pPr>
      <w:r>
        <w:t xml:space="preserve">The Dynamic Expression </w:t>
      </w:r>
      <w:r w:rsidR="007205AC">
        <w:t>plugin</w:t>
      </w:r>
      <w:r>
        <w:t xml:space="preserve"> for Cytoscape</w:t>
      </w:r>
      <w:r w:rsidR="003A3DFF">
        <w:t xml:space="preserve"> can be us</w:t>
      </w:r>
      <w:r w:rsidR="002A2ADA">
        <w:t xml:space="preserve">ed </w:t>
      </w:r>
      <w:r w:rsidR="003A3DFF">
        <w:t>to view how a signal propagates in your network.</w:t>
      </w:r>
      <w:r w:rsidR="000F46D0">
        <w:t xml:space="preserve"> You will need to use the</w:t>
      </w:r>
      <w:r w:rsidR="00130C2C">
        <w:t xml:space="preserve"> Netflux</w:t>
      </w:r>
      <w:r w:rsidR="000F46D0">
        <w:t xml:space="preserve"> GUI to export the Cytoscape and data sheet files. </w:t>
      </w:r>
      <w:r w:rsidR="003A3DFF">
        <w:t xml:space="preserve"> </w:t>
      </w:r>
    </w:p>
    <w:p w:rsidR="003A3DFF" w:rsidRDefault="003A3DFF" w:rsidP="003A3DFF">
      <w:pPr>
        <w:spacing w:after="0" w:line="240" w:lineRule="auto"/>
      </w:pPr>
    </w:p>
    <w:p w:rsidR="0077304C" w:rsidRDefault="00213136" w:rsidP="00213136">
      <w:pPr>
        <w:pStyle w:val="ListParagraph"/>
        <w:numPr>
          <w:ilvl w:val="0"/>
          <w:numId w:val="33"/>
        </w:numPr>
        <w:spacing w:after="0" w:line="240" w:lineRule="auto"/>
      </w:pPr>
      <w:r>
        <w:t>To install the Dynamic Expression plugin on Cytoscape 2.8.3</w:t>
      </w:r>
      <w:r w:rsidR="0077304C">
        <w:t xml:space="preserve"> drag and drop the “dynamicXpr.jar” file into the “plugins” folder in the Cytoscape program files. The default location for this folder is C:\Program Files\Cytoscape_v2.8.3\plugins.</w:t>
      </w:r>
    </w:p>
    <w:p w:rsidR="00213136" w:rsidRDefault="0077304C" w:rsidP="00213136">
      <w:pPr>
        <w:pStyle w:val="ListParagraph"/>
        <w:numPr>
          <w:ilvl w:val="0"/>
          <w:numId w:val="33"/>
        </w:numPr>
        <w:spacing w:after="0" w:line="240" w:lineRule="auto"/>
      </w:pPr>
      <w:r>
        <w:t xml:space="preserve">Next, in Cytoscape open “Manage Plugins” </w:t>
      </w:r>
    </w:p>
    <w:p w:rsidR="00213136" w:rsidRDefault="0077304C" w:rsidP="0077304C">
      <w:pPr>
        <w:spacing w:after="0" w:line="240" w:lineRule="auto"/>
        <w:ind w:left="360"/>
      </w:pPr>
      <w:r>
        <w:rPr>
          <w:noProof/>
        </w:rPr>
        <w:drawing>
          <wp:inline distT="0" distB="0" distL="0" distR="0" wp14:anchorId="6E137AD4" wp14:editId="7C5BF6EC">
            <wp:extent cx="443865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8650" cy="2971800"/>
                    </a:xfrm>
                    <a:prstGeom prst="rect">
                      <a:avLst/>
                    </a:prstGeom>
                  </pic:spPr>
                </pic:pic>
              </a:graphicData>
            </a:graphic>
          </wp:inline>
        </w:drawing>
      </w:r>
    </w:p>
    <w:p w:rsidR="008B630A" w:rsidRDefault="008B630A" w:rsidP="00213136">
      <w:pPr>
        <w:pStyle w:val="ListParagraph"/>
        <w:spacing w:after="0" w:line="240" w:lineRule="auto"/>
      </w:pPr>
    </w:p>
    <w:p w:rsidR="00A5299C" w:rsidRPr="002E5230" w:rsidRDefault="00CC3D59" w:rsidP="002E5230">
      <w:pPr>
        <w:pStyle w:val="ListParagraph"/>
        <w:numPr>
          <w:ilvl w:val="0"/>
          <w:numId w:val="33"/>
        </w:numPr>
        <w:spacing w:after="0" w:line="240" w:lineRule="auto"/>
      </w:pPr>
      <w:r>
        <w:t xml:space="preserve">Select </w:t>
      </w:r>
      <w:r w:rsidR="00213136">
        <w:t xml:space="preserve">"Dynamic Expression" in </w:t>
      </w:r>
      <w:r>
        <w:t>“Analysis” fol</w:t>
      </w:r>
      <w:r w:rsidR="00213136">
        <w:t>d</w:t>
      </w:r>
      <w:r>
        <w:t>er and</w:t>
      </w:r>
      <w:r w:rsidR="00213136">
        <w:t xml:space="preserve"> install dynamicXpr v1.3</w:t>
      </w:r>
      <w:r w:rsidR="002935BE">
        <w:t xml:space="preserve">. Despite the warning, dynamicXpr v1.3 works with Cytoscape 2.8.3. </w:t>
      </w:r>
    </w:p>
    <w:p w:rsidR="00A5299C" w:rsidRPr="002E5230" w:rsidRDefault="00A5299C" w:rsidP="002E5230">
      <w:pPr>
        <w:spacing w:after="0" w:line="240" w:lineRule="auto"/>
      </w:pPr>
    </w:p>
    <w:p w:rsidR="00393023" w:rsidRDefault="00CC3D59" w:rsidP="002E5230">
      <w:pPr>
        <w:spacing w:after="0" w:line="240" w:lineRule="auto"/>
      </w:pPr>
      <w:r>
        <w:rPr>
          <w:noProof/>
        </w:rPr>
        <w:lastRenderedPageBreak/>
        <w:drawing>
          <wp:inline distT="0" distB="0" distL="0" distR="0" wp14:anchorId="0B8DE926" wp14:editId="5E360928">
            <wp:extent cx="57150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5000" cy="4762500"/>
                    </a:xfrm>
                    <a:prstGeom prst="rect">
                      <a:avLst/>
                    </a:prstGeom>
                  </pic:spPr>
                </pic:pic>
              </a:graphicData>
            </a:graphic>
          </wp:inline>
        </w:drawing>
      </w:r>
    </w:p>
    <w:p w:rsidR="00213136" w:rsidRDefault="00213136" w:rsidP="002E5230">
      <w:pPr>
        <w:spacing w:after="0" w:line="240" w:lineRule="auto"/>
      </w:pPr>
    </w:p>
    <w:p w:rsidR="00213136" w:rsidRDefault="00643C08" w:rsidP="00213136">
      <w:pPr>
        <w:pStyle w:val="ListParagraph"/>
        <w:numPr>
          <w:ilvl w:val="0"/>
          <w:numId w:val="33"/>
        </w:numPr>
        <w:spacing w:after="0" w:line="240" w:lineRule="auto"/>
      </w:pPr>
      <w:r>
        <w:t>If you haven't already, e</w:t>
      </w:r>
      <w:r w:rsidR="00213136">
        <w:t xml:space="preserve">xport your model as an XGMML or SIF file and load into Cytoscape as described in Section V. </w:t>
      </w:r>
    </w:p>
    <w:p w:rsidR="00213136" w:rsidRDefault="00213136" w:rsidP="00213136">
      <w:pPr>
        <w:spacing w:after="0" w:line="240" w:lineRule="auto"/>
      </w:pPr>
    </w:p>
    <w:p w:rsidR="00213136" w:rsidRDefault="00213136" w:rsidP="00213136">
      <w:pPr>
        <w:pStyle w:val="ListParagraph"/>
        <w:numPr>
          <w:ilvl w:val="0"/>
          <w:numId w:val="33"/>
        </w:numPr>
        <w:spacing w:after="0" w:line="240" w:lineRule="auto"/>
      </w:pPr>
      <w:r>
        <w:t xml:space="preserve">Run the simulation conditions you would like to visualize in the Netflux GUI. Select an appropriate time step. We </w:t>
      </w:r>
      <w:r w:rsidR="00E75080">
        <w:t>have found that</w:t>
      </w:r>
      <w:r>
        <w:t xml:space="preserve"> ~0.1</w:t>
      </w:r>
      <w:r w:rsidR="00E75080">
        <w:t>-0.5</w:t>
      </w:r>
      <w:r>
        <w:t xml:space="preserve"> sec</w:t>
      </w:r>
      <w:r w:rsidR="00E75080">
        <w:t xml:space="preserve">onds for visualization with Dynamic Expression works well. </w:t>
      </w:r>
      <w:r w:rsidR="00643C08">
        <w:br/>
      </w:r>
    </w:p>
    <w:p w:rsidR="00E75080" w:rsidRDefault="00E75080" w:rsidP="00213136">
      <w:pPr>
        <w:pStyle w:val="ListParagraph"/>
        <w:numPr>
          <w:ilvl w:val="0"/>
          <w:numId w:val="33"/>
        </w:numPr>
        <w:spacing w:after="0" w:line="240" w:lineRule="auto"/>
      </w:pPr>
      <w:r>
        <w:t>Select File</w:t>
      </w:r>
      <w:r>
        <w:sym w:font="Wingdings" w:char="F0E0"/>
      </w:r>
      <w:r>
        <w:t xml:space="preserve">Export Data from the Netflux GUI to save the species activations as a text file in the desired location. </w:t>
      </w:r>
    </w:p>
    <w:p w:rsidR="00E75080" w:rsidRDefault="00E75080" w:rsidP="00E75080">
      <w:pPr>
        <w:spacing w:after="0" w:line="240" w:lineRule="auto"/>
      </w:pPr>
    </w:p>
    <w:p w:rsidR="00E75080" w:rsidRDefault="00643C08" w:rsidP="00E75080">
      <w:pPr>
        <w:pStyle w:val="ListParagraph"/>
        <w:numPr>
          <w:ilvl w:val="0"/>
          <w:numId w:val="33"/>
        </w:numPr>
        <w:spacing w:after="0" w:line="240" w:lineRule="auto"/>
      </w:pPr>
      <w:r>
        <w:t xml:space="preserve">Open Cytoscape and </w:t>
      </w:r>
      <w:r w:rsidR="00E75080">
        <w:t>Import the Netflux "Netflux SBGN.props" property file using File</w:t>
      </w:r>
      <w:r w:rsidR="00E75080">
        <w:sym w:font="Wingdings" w:char="F0E0"/>
      </w:r>
      <w:r w:rsidR="00E75080">
        <w:t>Import</w:t>
      </w:r>
      <w:r w:rsidR="00E75080">
        <w:sym w:font="Wingdings" w:char="F0E0"/>
      </w:r>
      <w:r w:rsidR="00E75080">
        <w:t xml:space="preserve"> Vizmap Property File.</w:t>
      </w:r>
      <w:r w:rsidR="00BD31FF">
        <w:t xml:space="preserve"> </w:t>
      </w:r>
    </w:p>
    <w:p w:rsidR="00BD31FF" w:rsidRDefault="00BD31FF" w:rsidP="00BD31FF">
      <w:pPr>
        <w:pStyle w:val="ListParagraph"/>
      </w:pPr>
    </w:p>
    <w:p w:rsidR="00BD31FF" w:rsidRDefault="007048F0" w:rsidP="00BD31FF">
      <w:pPr>
        <w:pStyle w:val="ListParagraph"/>
        <w:numPr>
          <w:ilvl w:val="0"/>
          <w:numId w:val="33"/>
        </w:numPr>
        <w:spacing w:after="0" w:line="240" w:lineRule="auto"/>
      </w:pPr>
      <w:r>
        <w:t>Then, m</w:t>
      </w:r>
      <w:r w:rsidR="00BD31FF">
        <w:t xml:space="preserve">ake sure “Netflux SBGN” is selected as the current visual style. </w:t>
      </w:r>
    </w:p>
    <w:p w:rsidR="00BD31FF" w:rsidRDefault="00BD31FF" w:rsidP="00BD31FF">
      <w:pPr>
        <w:pStyle w:val="ListParagraph"/>
        <w:spacing w:after="0" w:line="240" w:lineRule="auto"/>
      </w:pPr>
    </w:p>
    <w:p w:rsidR="00E75080" w:rsidRDefault="00BD31FF" w:rsidP="00E75080">
      <w:pPr>
        <w:spacing w:after="0" w:line="240" w:lineRule="auto"/>
      </w:pPr>
      <w:r>
        <w:rPr>
          <w:noProof/>
        </w:rPr>
        <w:lastRenderedPageBreak/>
        <w:drawing>
          <wp:inline distT="0" distB="0" distL="0" distR="0" wp14:anchorId="3B202408" wp14:editId="5B132A8F">
            <wp:extent cx="2883315" cy="3110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2884253" cy="3111960"/>
                    </a:xfrm>
                    <a:prstGeom prst="rect">
                      <a:avLst/>
                    </a:prstGeom>
                    <a:ln>
                      <a:noFill/>
                    </a:ln>
                    <a:extLst>
                      <a:ext uri="{53640926-AAD7-44D8-BBD7-CCE9431645EC}">
                        <a14:shadowObscured xmlns:a14="http://schemas.microsoft.com/office/drawing/2010/main"/>
                      </a:ext>
                    </a:extLst>
                  </pic:spPr>
                </pic:pic>
              </a:graphicData>
            </a:graphic>
          </wp:inline>
        </w:drawing>
      </w:r>
    </w:p>
    <w:p w:rsidR="00BD31FF" w:rsidRDefault="00BD31FF" w:rsidP="00E75080">
      <w:pPr>
        <w:spacing w:after="0" w:line="240" w:lineRule="auto"/>
      </w:pPr>
    </w:p>
    <w:p w:rsidR="00130C2C" w:rsidRDefault="00E75080" w:rsidP="00643C08">
      <w:pPr>
        <w:pStyle w:val="ListParagraph"/>
        <w:numPr>
          <w:ilvl w:val="0"/>
          <w:numId w:val="33"/>
        </w:numPr>
        <w:spacing w:after="0" w:line="240" w:lineRule="auto"/>
      </w:pPr>
      <w:r>
        <w:t xml:space="preserve">Open the Dynamic expression plugin from Cytoscape </w:t>
      </w:r>
      <w:r w:rsidR="00130C2C">
        <w:t>by going to</w:t>
      </w:r>
    </w:p>
    <w:p w:rsidR="000F3742" w:rsidRDefault="00E75080" w:rsidP="00130C2C">
      <w:pPr>
        <w:pStyle w:val="ListParagraph"/>
        <w:spacing w:after="0" w:line="240" w:lineRule="auto"/>
        <w:ind w:firstLine="720"/>
      </w:pPr>
      <w:r>
        <w:t xml:space="preserve"> Plugins</w:t>
      </w:r>
      <w:r>
        <w:sym w:font="Wingdings" w:char="F0E0"/>
      </w:r>
      <w:r>
        <w:t xml:space="preserve"> Dynamic Expression</w:t>
      </w:r>
    </w:p>
    <w:p w:rsidR="00E75080" w:rsidRDefault="00643C08" w:rsidP="00213136">
      <w:pPr>
        <w:pStyle w:val="ListParagraph"/>
        <w:numPr>
          <w:ilvl w:val="0"/>
          <w:numId w:val="33"/>
        </w:numPr>
        <w:spacing w:after="0" w:line="240" w:lineRule="auto"/>
      </w:pPr>
      <w:r>
        <w:t xml:space="preserve">In the Dynamic Expression </w:t>
      </w:r>
      <w:r w:rsidR="00451697">
        <w:t>window</w:t>
      </w:r>
      <w:r>
        <w:t>,</w:t>
      </w:r>
      <w:r w:rsidR="00E75080">
        <w:t xml:space="preserve"> select the data sheet you exported from Netflux in Step 4. </w:t>
      </w:r>
    </w:p>
    <w:p w:rsidR="002A6C1A" w:rsidRDefault="000F3742" w:rsidP="009261B8">
      <w:pPr>
        <w:pStyle w:val="ListParagraph"/>
        <w:numPr>
          <w:ilvl w:val="0"/>
          <w:numId w:val="33"/>
        </w:numPr>
        <w:spacing w:after="0" w:line="240" w:lineRule="auto"/>
      </w:pPr>
      <w:r>
        <w:t>Press play. The nodes should start changing colors according to their activation. The default scale is shown below</w:t>
      </w:r>
      <w:r w:rsidR="002A6C1A">
        <w:t xml:space="preserve"> with an example at one time point</w:t>
      </w:r>
      <w:r>
        <w:t xml:space="preserve">: </w:t>
      </w:r>
    </w:p>
    <w:p w:rsidR="002A6C1A" w:rsidRDefault="002A6C1A" w:rsidP="002A6C1A">
      <w:r>
        <w:rPr>
          <w:noProof/>
        </w:rPr>
        <w:drawing>
          <wp:anchor distT="0" distB="0" distL="114300" distR="114300" simplePos="0" relativeHeight="251717632" behindDoc="0" locked="0" layoutInCell="1" allowOverlap="1" wp14:anchorId="3AC5CD37" wp14:editId="515E8DAC">
            <wp:simplePos x="0" y="0"/>
            <wp:positionH relativeFrom="column">
              <wp:posOffset>1402080</wp:posOffset>
            </wp:positionH>
            <wp:positionV relativeFrom="paragraph">
              <wp:posOffset>255270</wp:posOffset>
            </wp:positionV>
            <wp:extent cx="3058160" cy="29311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58160" cy="2931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0B1F0E50" wp14:editId="4174D96C">
            <wp:simplePos x="0" y="0"/>
            <wp:positionH relativeFrom="column">
              <wp:posOffset>326390</wp:posOffset>
            </wp:positionH>
            <wp:positionV relativeFrom="paragraph">
              <wp:posOffset>257810</wp:posOffset>
            </wp:positionV>
            <wp:extent cx="733425" cy="29146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733425" cy="29146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9261B8" w:rsidRPr="002A6C1A" w:rsidRDefault="002A6C1A" w:rsidP="002A6C1A">
      <w:pPr>
        <w:tabs>
          <w:tab w:val="left" w:pos="1217"/>
        </w:tabs>
      </w:pPr>
      <w:r>
        <w:tab/>
      </w:r>
    </w:p>
    <w:p w:rsidR="009261B8" w:rsidRDefault="009261B8" w:rsidP="009261B8">
      <w:pPr>
        <w:pStyle w:val="ListParagraph"/>
        <w:spacing w:after="0" w:line="240" w:lineRule="auto"/>
      </w:pPr>
    </w:p>
    <w:p w:rsidR="002A6C1A" w:rsidRDefault="002A6C1A" w:rsidP="002A6C1A">
      <w:pPr>
        <w:spacing w:after="0" w:line="240" w:lineRule="auto"/>
      </w:pPr>
    </w:p>
    <w:p w:rsidR="009261B8" w:rsidRPr="002A6C1A" w:rsidRDefault="009261B8" w:rsidP="002A6C1A"/>
    <w:p w:rsidR="009261B8" w:rsidRDefault="002A6C1A" w:rsidP="002A6C1A">
      <w:pPr>
        <w:spacing w:after="0" w:line="240" w:lineRule="auto"/>
      </w:pPr>
      <w:r>
        <w:t xml:space="preserve">        </w:t>
      </w: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2A6C1A" w:rsidRDefault="002A6C1A" w:rsidP="000F3742">
      <w:pPr>
        <w:spacing w:after="0" w:line="240" w:lineRule="auto"/>
        <w:jc w:val="center"/>
      </w:pPr>
    </w:p>
    <w:p w:rsidR="008B3CCC" w:rsidRPr="00A45CDE" w:rsidRDefault="00A45CDE" w:rsidP="00A45CDE">
      <w:r>
        <w:br w:type="page"/>
      </w:r>
      <w:bookmarkStart w:id="8" w:name="CamStudio"/>
      <w:r w:rsidR="008B3CCC" w:rsidRPr="008B3CCC">
        <w:rPr>
          <w:b/>
          <w:sz w:val="24"/>
          <w:szCs w:val="24"/>
        </w:rPr>
        <w:lastRenderedPageBreak/>
        <w:t>V</w:t>
      </w:r>
      <w:r w:rsidR="00C84126">
        <w:rPr>
          <w:b/>
          <w:sz w:val="24"/>
          <w:szCs w:val="24"/>
        </w:rPr>
        <w:t>I</w:t>
      </w:r>
      <w:r w:rsidR="00244363">
        <w:rPr>
          <w:b/>
          <w:sz w:val="24"/>
          <w:szCs w:val="24"/>
        </w:rPr>
        <w:t>I</w:t>
      </w:r>
      <w:r w:rsidR="008B3CCC" w:rsidRPr="008B3CCC">
        <w:rPr>
          <w:b/>
          <w:sz w:val="24"/>
          <w:szCs w:val="24"/>
        </w:rPr>
        <w:t xml:space="preserve">. </w:t>
      </w:r>
      <w:r w:rsidR="00C87DDC">
        <w:rPr>
          <w:b/>
          <w:sz w:val="24"/>
          <w:szCs w:val="24"/>
        </w:rPr>
        <w:t xml:space="preserve">Creating a Movie </w:t>
      </w:r>
      <w:r w:rsidR="00FC5434">
        <w:rPr>
          <w:b/>
          <w:sz w:val="24"/>
          <w:szCs w:val="24"/>
        </w:rPr>
        <w:t>Using CamS</w:t>
      </w:r>
      <w:r w:rsidR="00C87DDC">
        <w:rPr>
          <w:b/>
          <w:sz w:val="24"/>
          <w:szCs w:val="24"/>
        </w:rPr>
        <w:t>tudio</w:t>
      </w:r>
      <w:bookmarkEnd w:id="8"/>
    </w:p>
    <w:p w:rsidR="00711F17" w:rsidRDefault="00FC5434" w:rsidP="008B3CCC">
      <w:pPr>
        <w:pStyle w:val="ListParagraph"/>
        <w:numPr>
          <w:ilvl w:val="0"/>
          <w:numId w:val="21"/>
        </w:numPr>
        <w:spacing w:after="0" w:line="240" w:lineRule="auto"/>
      </w:pPr>
      <w:r>
        <w:t>Download CamS</w:t>
      </w:r>
      <w:r w:rsidR="00711F17" w:rsidRPr="008B3CCC">
        <w:t>tudio at the following link</w:t>
      </w:r>
      <w:r w:rsidR="008B3CCC">
        <w:t>:</w:t>
      </w:r>
      <w:r w:rsidR="00711F17" w:rsidRPr="008B3CCC">
        <w:t xml:space="preserve"> </w:t>
      </w:r>
      <w:hyperlink r:id="rId29" w:history="1">
        <w:r w:rsidR="00711F17" w:rsidRPr="008B3CCC">
          <w:rPr>
            <w:rStyle w:val="Hyperlink"/>
          </w:rPr>
          <w:t>http://camstudio.org/</w:t>
        </w:r>
      </w:hyperlink>
      <w:r w:rsidR="00711F17" w:rsidRPr="008B3CCC">
        <w:t>.</w:t>
      </w:r>
    </w:p>
    <w:p w:rsidR="00AE082F" w:rsidRPr="008B3CCC" w:rsidRDefault="00AE082F" w:rsidP="00AE082F">
      <w:pPr>
        <w:pStyle w:val="ListParagraph"/>
        <w:spacing w:after="0" w:line="240" w:lineRule="auto"/>
      </w:pPr>
    </w:p>
    <w:p w:rsidR="00711F17" w:rsidRPr="00AE082F" w:rsidRDefault="00711F17" w:rsidP="008B3CCC">
      <w:pPr>
        <w:pStyle w:val="ListParagraph"/>
        <w:numPr>
          <w:ilvl w:val="0"/>
          <w:numId w:val="21"/>
        </w:numPr>
        <w:spacing w:after="0" w:line="240" w:lineRule="auto"/>
        <w:rPr>
          <w:b/>
        </w:rPr>
      </w:pPr>
      <w:r w:rsidRPr="008B3CCC">
        <w:t xml:space="preserve">Open </w:t>
      </w:r>
      <w:r w:rsidRPr="008B3CCC">
        <w:rPr>
          <w:i/>
        </w:rPr>
        <w:t>Camstudio Recorder</w:t>
      </w:r>
      <w:r w:rsidRPr="008B3CCC">
        <w:t xml:space="preserve"> </w:t>
      </w:r>
      <w:r w:rsidR="008B3CCC">
        <w:t xml:space="preserve">found </w:t>
      </w:r>
      <w:r w:rsidRPr="008B3CCC">
        <w:t xml:space="preserve">in the CamStudio folder. You </w:t>
      </w:r>
      <w:r w:rsidR="008B3CCC">
        <w:t>will also need to generate a Cytoscape network using</w:t>
      </w:r>
      <w:r w:rsidRPr="008B3CCC">
        <w:t xml:space="preserve"> Dynamic Expression</w:t>
      </w:r>
      <w:r w:rsidR="008B3CCC">
        <w:t xml:space="preserve"> (Section IV), </w:t>
      </w:r>
      <w:r w:rsidRPr="008B3CCC">
        <w:t xml:space="preserve">but do not play </w:t>
      </w:r>
      <w:r w:rsidR="008B3CCC">
        <w:t xml:space="preserve">the </w:t>
      </w:r>
      <w:r w:rsidRPr="008B3CCC">
        <w:t>Dynamic Expression yet.</w:t>
      </w:r>
    </w:p>
    <w:p w:rsidR="00AE082F" w:rsidRPr="008B3CCC" w:rsidRDefault="00AE082F" w:rsidP="00AE082F">
      <w:pPr>
        <w:pStyle w:val="ListParagraph"/>
        <w:spacing w:after="0" w:line="240" w:lineRule="auto"/>
        <w:rPr>
          <w:b/>
        </w:rPr>
      </w:pPr>
    </w:p>
    <w:p w:rsidR="00711F17" w:rsidRPr="008B3CCC" w:rsidRDefault="00711F17" w:rsidP="008B3CCC">
      <w:pPr>
        <w:pStyle w:val="ListParagraph"/>
        <w:numPr>
          <w:ilvl w:val="0"/>
          <w:numId w:val="21"/>
        </w:numPr>
        <w:spacing w:after="0" w:line="240" w:lineRule="auto"/>
        <w:rPr>
          <w:b/>
        </w:rPr>
      </w:pPr>
      <w:r w:rsidRPr="008B3CCC">
        <w:t>Arrange Dynamic Expression and CamStudi</w:t>
      </w:r>
      <w:r w:rsidR="005463CB">
        <w:t>o in Cytoscape like Figure 12</w:t>
      </w:r>
      <w:r w:rsidR="008B3CCC">
        <w:t>:</w:t>
      </w:r>
    </w:p>
    <w:p w:rsidR="00711F17" w:rsidRPr="008B3CCC" w:rsidRDefault="00711F17" w:rsidP="008B3CCC">
      <w:pPr>
        <w:pStyle w:val="ListParagraph"/>
        <w:spacing w:after="0" w:line="240" w:lineRule="auto"/>
        <w:rPr>
          <w:b/>
        </w:rPr>
      </w:pPr>
      <w:r w:rsidRPr="008B3CCC">
        <w:t xml:space="preserve">  </w:t>
      </w:r>
    </w:p>
    <w:p w:rsidR="00711F17" w:rsidRPr="008B3CCC" w:rsidRDefault="001731B3" w:rsidP="008B3CCC">
      <w:pPr>
        <w:spacing w:after="0" w:line="240" w:lineRule="auto"/>
      </w:pPr>
      <w:r>
        <w:rPr>
          <w:noProof/>
        </w:rPr>
        <w:pict>
          <v:rect id="_x0000_s1059" style="position:absolute;margin-left:102.15pt;margin-top:3.5pt;width:365.85pt;height:250.3pt;z-index:251702272" filled="f" strokecolor="#5f497a [2407]" strokeweight="3pt"/>
        </w:pict>
      </w:r>
      <w:r>
        <w:rPr>
          <w:noProof/>
        </w:rPr>
        <w:pict>
          <v:rect id="_x0000_s1054" style="position:absolute;margin-left:4.75pt;margin-top:171.9pt;width:84.9pt;height:88.95pt;z-index:251692032" filled="f" strokecolor="#00b050" strokeweight="3pt"/>
        </w:pict>
      </w:r>
      <w:r>
        <w:rPr>
          <w:noProof/>
        </w:rPr>
        <w:pict>
          <v:rect id="_x0000_s1053" style="position:absolute;margin-left:0;margin-top:33.3pt;width:97.8pt;height:107.35pt;z-index:251691008" filled="f" strokecolor="red" strokeweight="3pt"/>
        </w:pict>
      </w:r>
      <w:r w:rsidR="008B3CCC">
        <w:rPr>
          <w:noProof/>
        </w:rPr>
        <w:drawing>
          <wp:inline distT="0" distB="0" distL="0" distR="0">
            <wp:extent cx="5939790" cy="3441700"/>
            <wp:effectExtent l="19050" t="0" r="3810" b="0"/>
            <wp:docPr id="4" name="Picture 0" descr="FIG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bmp"/>
                    <pic:cNvPicPr/>
                  </pic:nvPicPr>
                  <pic:blipFill>
                    <a:blip r:embed="rId30" cstate="print"/>
                    <a:stretch>
                      <a:fillRect/>
                    </a:stretch>
                  </pic:blipFill>
                  <pic:spPr>
                    <a:xfrm>
                      <a:off x="0" y="0"/>
                      <a:ext cx="5939790" cy="3441700"/>
                    </a:xfrm>
                    <a:prstGeom prst="rect">
                      <a:avLst/>
                    </a:prstGeom>
                  </pic:spPr>
                </pic:pic>
              </a:graphicData>
            </a:graphic>
          </wp:inline>
        </w:drawing>
      </w:r>
    </w:p>
    <w:p w:rsidR="00711F17" w:rsidRPr="008B3CCC" w:rsidRDefault="00711F17" w:rsidP="008B3CCC">
      <w:pPr>
        <w:spacing w:after="0" w:line="240" w:lineRule="auto"/>
      </w:pPr>
    </w:p>
    <w:p w:rsidR="00711F17" w:rsidRPr="008B3CCC" w:rsidRDefault="00AE082F" w:rsidP="008B3CCC">
      <w:pPr>
        <w:spacing w:after="0" w:line="240" w:lineRule="auto"/>
        <w:rPr>
          <w:b/>
        </w:rPr>
      </w:pPr>
      <w:r>
        <w:rPr>
          <w:b/>
        </w:rPr>
        <w:t xml:space="preserve"> </w:t>
      </w:r>
      <w:r w:rsidR="005463CB">
        <w:rPr>
          <w:b/>
        </w:rPr>
        <w:t>FIGURE 12</w:t>
      </w:r>
      <w:r w:rsidR="00711F17" w:rsidRPr="008B3CCC">
        <w:rPr>
          <w:b/>
        </w:rPr>
        <w:t>. Dynamic Expression</w:t>
      </w:r>
      <w:r w:rsidR="008B3CCC">
        <w:rPr>
          <w:b/>
        </w:rPr>
        <w:t xml:space="preserve"> (red)</w:t>
      </w:r>
      <w:r w:rsidR="00711F17" w:rsidRPr="008B3CCC">
        <w:rPr>
          <w:b/>
        </w:rPr>
        <w:t xml:space="preserve"> and Camstudio</w:t>
      </w:r>
      <w:r w:rsidR="00CA64BC">
        <w:rPr>
          <w:b/>
        </w:rPr>
        <w:t xml:space="preserve"> (green</w:t>
      </w:r>
      <w:r w:rsidR="008B3CCC">
        <w:rPr>
          <w:b/>
        </w:rPr>
        <w:t>)</w:t>
      </w:r>
      <w:r w:rsidR="00711F17" w:rsidRPr="008B3CCC">
        <w:rPr>
          <w:b/>
        </w:rPr>
        <w:t xml:space="preserve"> on the Cytoscape screen</w:t>
      </w:r>
      <w:r w:rsidR="00497676">
        <w:rPr>
          <w:b/>
        </w:rPr>
        <w:t xml:space="preserve">. The region </w:t>
      </w:r>
      <w:r w:rsidR="00CA64BC">
        <w:rPr>
          <w:b/>
        </w:rPr>
        <w:t>you want to capture is boxed in Purple.</w:t>
      </w:r>
    </w:p>
    <w:p w:rsidR="008B3CCC" w:rsidRPr="008B3CCC" w:rsidRDefault="008B3CCC" w:rsidP="008B3CCC">
      <w:pPr>
        <w:spacing w:after="0" w:line="240" w:lineRule="auto"/>
      </w:pPr>
    </w:p>
    <w:p w:rsidR="00711F17" w:rsidRDefault="008B3CCC" w:rsidP="008B3CCC">
      <w:pPr>
        <w:pStyle w:val="ListParagraph"/>
        <w:numPr>
          <w:ilvl w:val="0"/>
          <w:numId w:val="21"/>
        </w:numPr>
        <w:spacing w:after="0" w:line="240" w:lineRule="auto"/>
      </w:pPr>
      <w:r>
        <w:t>In the CamStudio Window, s</w:t>
      </w:r>
      <w:r w:rsidR="00711F17" w:rsidRPr="008B3CCC">
        <w:t xml:space="preserve">elect </w:t>
      </w:r>
      <w:r>
        <w:t>the region for recording by selecting</w:t>
      </w:r>
      <w:r w:rsidR="00711F17" w:rsidRPr="008B3CCC">
        <w:t xml:space="preserve"> </w:t>
      </w:r>
    </w:p>
    <w:p w:rsidR="008B3CCC" w:rsidRPr="008B3CCC" w:rsidRDefault="008B3CCC" w:rsidP="008B3CCC">
      <w:pPr>
        <w:pStyle w:val="ListParagraph"/>
        <w:spacing w:after="0" w:line="240" w:lineRule="auto"/>
      </w:pPr>
    </w:p>
    <w:p w:rsidR="008B3CCC" w:rsidRDefault="008B3CCC" w:rsidP="008B3CCC">
      <w:pPr>
        <w:pStyle w:val="ListParagraph"/>
        <w:spacing w:after="0" w:line="240" w:lineRule="auto"/>
        <w:ind w:firstLine="720"/>
      </w:pPr>
      <w:r>
        <w:t xml:space="preserve">Region </w:t>
      </w:r>
      <w:r w:rsidR="00711F17" w:rsidRPr="008B3CCC">
        <w:sym w:font="Wingdings" w:char="F0E0"/>
      </w:r>
      <w:r>
        <w:t xml:space="preserve"> </w:t>
      </w:r>
      <w:r w:rsidR="00711F17" w:rsidRPr="008B3CCC">
        <w:t>Fixed Region…</w:t>
      </w:r>
    </w:p>
    <w:p w:rsidR="00711F17" w:rsidRPr="008B3CCC" w:rsidRDefault="003727E0" w:rsidP="008B3CCC">
      <w:pPr>
        <w:pStyle w:val="ListParagraph"/>
        <w:spacing w:after="0" w:line="240" w:lineRule="auto"/>
        <w:ind w:firstLine="720"/>
      </w:pPr>
      <w:r>
        <w:br/>
        <w:t>Then i</w:t>
      </w:r>
      <w:r w:rsidR="00711F17" w:rsidRPr="008B3CCC">
        <w:t>n the Fixed Region window, click on S</w:t>
      </w:r>
      <w:r>
        <w:t>elect. A pen symbol will appear.</w:t>
      </w:r>
      <w:r w:rsidR="00711F17" w:rsidRPr="008B3CCC">
        <w:t xml:space="preserve"> </w:t>
      </w:r>
      <w:r>
        <w:t>Use the</w:t>
      </w:r>
      <w:r w:rsidR="00711F17" w:rsidRPr="008B3CCC">
        <w:t xml:space="preserve"> pen to select </w:t>
      </w:r>
      <w:r>
        <w:t>the region you want to record</w:t>
      </w:r>
      <w:r w:rsidR="00497676">
        <w:t xml:space="preserve"> (</w:t>
      </w:r>
      <w:r w:rsidR="00CA64BC">
        <w:t xml:space="preserve">Figure 12, </w:t>
      </w:r>
      <w:r w:rsidR="00497676">
        <w:t>purple</w:t>
      </w:r>
      <w:r w:rsidR="00CA64BC">
        <w:t xml:space="preserve"> box</w:t>
      </w:r>
      <w:r w:rsidR="00497676">
        <w:t>)</w:t>
      </w:r>
      <w:r>
        <w:t xml:space="preserve">, then </w:t>
      </w:r>
      <w:r w:rsidR="00711F17" w:rsidRPr="008B3CCC">
        <w:t xml:space="preserve">click </w:t>
      </w:r>
      <w:r>
        <w:t>‘</w:t>
      </w:r>
      <w:r w:rsidR="00711F17" w:rsidRPr="008B3CCC">
        <w:t>Ok</w:t>
      </w:r>
      <w:r>
        <w:t>’</w:t>
      </w:r>
      <w:r w:rsidR="00711F17" w:rsidRPr="008B3CCC">
        <w:t>.</w:t>
      </w:r>
    </w:p>
    <w:p w:rsidR="00711F17" w:rsidRPr="008B3CCC" w:rsidRDefault="00711F17" w:rsidP="008B3CCC">
      <w:pPr>
        <w:pStyle w:val="ListParagraph"/>
        <w:spacing w:after="0" w:line="240" w:lineRule="auto"/>
        <w:ind w:firstLine="720"/>
      </w:pPr>
    </w:p>
    <w:p w:rsidR="003727E0" w:rsidRDefault="00711F17" w:rsidP="008B3CCC">
      <w:pPr>
        <w:pStyle w:val="ListParagraph"/>
        <w:numPr>
          <w:ilvl w:val="0"/>
          <w:numId w:val="21"/>
        </w:numPr>
        <w:spacing w:after="0" w:line="240" w:lineRule="auto"/>
      </w:pPr>
      <w:r w:rsidRPr="008B3CCC">
        <w:t xml:space="preserve">Before recording, you will need to adjust </w:t>
      </w:r>
      <w:r w:rsidR="003727E0">
        <w:t>the video options o</w:t>
      </w:r>
      <w:r w:rsidRPr="008B3CCC">
        <w:t>f CamStu</w:t>
      </w:r>
      <w:r w:rsidR="003727E0">
        <w:t xml:space="preserve">dio. To do so, go to </w:t>
      </w:r>
    </w:p>
    <w:p w:rsidR="00711F17" w:rsidRDefault="003727E0" w:rsidP="003727E0">
      <w:pPr>
        <w:pStyle w:val="ListParagraph"/>
        <w:spacing w:after="0" w:line="240" w:lineRule="auto"/>
      </w:pPr>
      <w:r>
        <w:br/>
      </w:r>
      <w:r>
        <w:tab/>
        <w:t xml:space="preserve">Options </w:t>
      </w:r>
      <w:r w:rsidR="00711F17" w:rsidRPr="008B3CCC">
        <w:sym w:font="Wingdings" w:char="F0E0"/>
      </w:r>
      <w:r w:rsidR="00711F17" w:rsidRPr="008B3CCC">
        <w:t>Video Options</w:t>
      </w:r>
    </w:p>
    <w:p w:rsidR="003727E0" w:rsidRPr="008B3CCC" w:rsidRDefault="003727E0" w:rsidP="003727E0">
      <w:pPr>
        <w:pStyle w:val="ListParagraph"/>
        <w:spacing w:after="0" w:line="240" w:lineRule="auto"/>
      </w:pPr>
    </w:p>
    <w:p w:rsidR="003727E0" w:rsidRDefault="00711F17" w:rsidP="008B3CCC">
      <w:pPr>
        <w:pStyle w:val="ListParagraph"/>
        <w:spacing w:after="0" w:line="240" w:lineRule="auto"/>
      </w:pPr>
      <w:r w:rsidRPr="008B3CCC">
        <w:t>On the Video Opt</w:t>
      </w:r>
      <w:r w:rsidR="003727E0">
        <w:t xml:space="preserve">ions window, click on Configure, then </w:t>
      </w:r>
      <w:r w:rsidRPr="008B3CCC">
        <w:t xml:space="preserve">adjust </w:t>
      </w:r>
      <w:r w:rsidR="003727E0">
        <w:t xml:space="preserve">the </w:t>
      </w:r>
      <w:r w:rsidRPr="008B3CCC">
        <w:t xml:space="preserve">Temporal Quality Ratio to </w:t>
      </w:r>
      <w:r w:rsidR="003727E0">
        <w:t>0</w:t>
      </w:r>
      <w:r w:rsidRPr="008B3CCC">
        <w:t xml:space="preserve">.7. </w:t>
      </w:r>
      <w:r w:rsidR="003727E0">
        <w:t xml:space="preserve">Exit out of the Configure window, uncheck the Auto Adjust check box, then adjust the settings </w:t>
      </w:r>
      <w:r w:rsidR="00861C5E">
        <w:lastRenderedPageBreak/>
        <w:t>according to Figure 13</w:t>
      </w:r>
      <w:r w:rsidR="003727E0">
        <w:t xml:space="preserve">. These settings provide the best </w:t>
      </w:r>
      <w:r w:rsidR="005B1FCC">
        <w:t xml:space="preserve">default </w:t>
      </w:r>
      <w:r w:rsidR="003727E0">
        <w:t xml:space="preserve">image quality while maintaining a small data file size. </w:t>
      </w:r>
      <w:r w:rsidR="005B1FCC">
        <w:t xml:space="preserve">Advanced users may modify these settings to their liking. </w:t>
      </w:r>
    </w:p>
    <w:p w:rsidR="00AE082F" w:rsidRDefault="00AE082F" w:rsidP="008B3CCC">
      <w:pPr>
        <w:pStyle w:val="ListParagraph"/>
        <w:spacing w:after="0" w:line="240" w:lineRule="auto"/>
      </w:pPr>
    </w:p>
    <w:p w:rsidR="00711F17" w:rsidRPr="008B3CCC" w:rsidRDefault="008B3CCC" w:rsidP="008B3CCC">
      <w:pPr>
        <w:pStyle w:val="ListParagraph"/>
        <w:spacing w:after="0" w:line="240" w:lineRule="auto"/>
      </w:pPr>
      <w:r>
        <w:rPr>
          <w:noProof/>
        </w:rPr>
        <w:t xml:space="preserve">           </w:t>
      </w:r>
      <w:r w:rsidR="00711F17" w:rsidRPr="008B3CCC">
        <w:rPr>
          <w:noProof/>
        </w:rPr>
        <w:drawing>
          <wp:inline distT="0" distB="0" distL="0" distR="0">
            <wp:extent cx="4410075" cy="42386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410075" cy="4238625"/>
                    </a:xfrm>
                    <a:prstGeom prst="rect">
                      <a:avLst/>
                    </a:prstGeom>
                    <a:noFill/>
                    <a:ln w="9525">
                      <a:noFill/>
                      <a:miter lim="800000"/>
                      <a:headEnd/>
                      <a:tailEnd/>
                    </a:ln>
                  </pic:spPr>
                </pic:pic>
              </a:graphicData>
            </a:graphic>
          </wp:inline>
        </w:drawing>
      </w:r>
    </w:p>
    <w:p w:rsidR="00711F17" w:rsidRPr="003727E0" w:rsidRDefault="003727E0" w:rsidP="008B3CCC">
      <w:pPr>
        <w:pStyle w:val="ListParagraph"/>
        <w:spacing w:after="0" w:line="240" w:lineRule="auto"/>
        <w:rPr>
          <w:b/>
        </w:rPr>
      </w:pPr>
      <w:r>
        <w:tab/>
      </w:r>
      <w:r w:rsidR="00861C5E">
        <w:rPr>
          <w:b/>
        </w:rPr>
        <w:t>FIGURE 13</w:t>
      </w:r>
      <w:r w:rsidRPr="003727E0">
        <w:rPr>
          <w:b/>
        </w:rPr>
        <w:t>.  Settings for optimal image capture</w:t>
      </w:r>
      <w:r w:rsidR="00711F17" w:rsidRPr="003727E0">
        <w:rPr>
          <w:b/>
        </w:rPr>
        <w:t xml:space="preserve"> </w:t>
      </w:r>
      <w:r>
        <w:rPr>
          <w:b/>
        </w:rPr>
        <w:t>in</w:t>
      </w:r>
      <w:r w:rsidRPr="003727E0">
        <w:rPr>
          <w:b/>
        </w:rPr>
        <w:t xml:space="preserve"> CamStudio.</w:t>
      </w:r>
    </w:p>
    <w:p w:rsidR="003727E0" w:rsidRDefault="003727E0" w:rsidP="008B3CCC">
      <w:pPr>
        <w:pStyle w:val="ListParagraph"/>
        <w:spacing w:after="0" w:line="240" w:lineRule="auto"/>
      </w:pPr>
    </w:p>
    <w:p w:rsidR="00711F17" w:rsidRPr="008B3CCC" w:rsidRDefault="00711F17" w:rsidP="008B3CCC">
      <w:pPr>
        <w:pStyle w:val="ListParagraph"/>
        <w:spacing w:after="0" w:line="240" w:lineRule="auto"/>
      </w:pPr>
      <w:r w:rsidRPr="008B3CCC">
        <w:t xml:space="preserve">Click OK to finish adjusting. </w:t>
      </w:r>
    </w:p>
    <w:p w:rsidR="00711F17" w:rsidRPr="008B3CCC" w:rsidRDefault="005B1FCC" w:rsidP="008B3CCC">
      <w:pPr>
        <w:pStyle w:val="ListParagraph"/>
        <w:spacing w:after="0" w:line="240" w:lineRule="auto"/>
      </w:pPr>
      <w:r>
        <w:rPr>
          <w:noProof/>
        </w:rPr>
        <w:drawing>
          <wp:anchor distT="0" distB="0" distL="114300" distR="114300" simplePos="0" relativeHeight="251689984" behindDoc="0" locked="0" layoutInCell="1" allowOverlap="1">
            <wp:simplePos x="0" y="0"/>
            <wp:positionH relativeFrom="column">
              <wp:posOffset>2305050</wp:posOffset>
            </wp:positionH>
            <wp:positionV relativeFrom="paragraph">
              <wp:posOffset>106237</wp:posOffset>
            </wp:positionV>
            <wp:extent cx="248368" cy="276045"/>
            <wp:effectExtent l="19050" t="0" r="0" b="0"/>
            <wp:wrapNone/>
            <wp:docPr id="8" name="Picture 3" descr="fi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bmp"/>
                    <pic:cNvPicPr/>
                  </pic:nvPicPr>
                  <pic:blipFill>
                    <a:blip r:embed="rId32" cstate="print"/>
                    <a:stretch>
                      <a:fillRect/>
                    </a:stretch>
                  </pic:blipFill>
                  <pic:spPr>
                    <a:xfrm>
                      <a:off x="0" y="0"/>
                      <a:ext cx="248368" cy="276045"/>
                    </a:xfrm>
                    <a:prstGeom prst="rect">
                      <a:avLst/>
                    </a:prstGeom>
                  </pic:spPr>
                </pic:pic>
              </a:graphicData>
            </a:graphic>
          </wp:anchor>
        </w:drawing>
      </w:r>
    </w:p>
    <w:p w:rsidR="005B1FCC" w:rsidRDefault="005B1FCC" w:rsidP="008B3CCC">
      <w:pPr>
        <w:pStyle w:val="ListParagraph"/>
        <w:numPr>
          <w:ilvl w:val="0"/>
          <w:numId w:val="21"/>
        </w:numPr>
        <w:spacing w:after="0" w:line="240" w:lineRule="auto"/>
      </w:pPr>
      <w:r>
        <w:t>In the CamStudio Window, c</w:t>
      </w:r>
      <w:r w:rsidR="00711F17" w:rsidRPr="008B3CCC">
        <w:t xml:space="preserve">lick </w:t>
      </w:r>
      <w:r>
        <w:t xml:space="preserve">           </w:t>
      </w:r>
      <w:r w:rsidR="00711F17" w:rsidRPr="008B3CCC">
        <w:t xml:space="preserve">to begin recording. </w:t>
      </w:r>
      <w:r>
        <w:t xml:space="preserve"> Then, press the P</w:t>
      </w:r>
      <w:r w:rsidR="00711F17" w:rsidRPr="008B3CCC">
        <w:t xml:space="preserve">lay </w:t>
      </w:r>
      <w:r>
        <w:t>button in the</w:t>
      </w:r>
      <w:r w:rsidR="00711F17" w:rsidRPr="008B3CCC">
        <w:t xml:space="preserve"> Dynamic Expression </w:t>
      </w:r>
      <w:r>
        <w:t xml:space="preserve">window </w:t>
      </w:r>
      <w:r w:rsidR="00711F17" w:rsidRPr="008B3CCC">
        <w:t xml:space="preserve">to play the video. </w:t>
      </w:r>
    </w:p>
    <w:p w:rsidR="005B1FCC" w:rsidRDefault="005B1FCC" w:rsidP="005B1FCC">
      <w:pPr>
        <w:pStyle w:val="ListParagraph"/>
        <w:spacing w:after="0" w:line="240" w:lineRule="auto"/>
      </w:pPr>
    </w:p>
    <w:p w:rsidR="00711F17" w:rsidRPr="008B3CCC" w:rsidRDefault="00711F17" w:rsidP="008B3CCC">
      <w:pPr>
        <w:pStyle w:val="ListParagraph"/>
        <w:numPr>
          <w:ilvl w:val="0"/>
          <w:numId w:val="21"/>
        </w:numPr>
        <w:spacing w:after="0" w:line="240" w:lineRule="auto"/>
      </w:pPr>
      <w:r w:rsidRPr="008B3CCC">
        <w:t xml:space="preserve">Press </w:t>
      </w:r>
      <w:r w:rsidRPr="008B3CCC">
        <w:rPr>
          <w:noProof/>
        </w:rPr>
        <w:drawing>
          <wp:inline distT="0" distB="0" distL="0" distR="0">
            <wp:extent cx="171450" cy="152400"/>
            <wp:effectExtent l="19050" t="0" r="0" b="0"/>
            <wp:docPr id="10" name="Picture 6" descr="fig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bmp"/>
                    <pic:cNvPicPr/>
                  </pic:nvPicPr>
                  <pic:blipFill>
                    <a:blip r:embed="rId33" cstate="print"/>
                    <a:stretch>
                      <a:fillRect/>
                    </a:stretch>
                  </pic:blipFill>
                  <pic:spPr>
                    <a:xfrm>
                      <a:off x="0" y="0"/>
                      <a:ext cx="171450" cy="152400"/>
                    </a:xfrm>
                    <a:prstGeom prst="rect">
                      <a:avLst/>
                    </a:prstGeom>
                  </pic:spPr>
                </pic:pic>
              </a:graphicData>
            </a:graphic>
          </wp:inline>
        </w:drawing>
      </w:r>
      <w:r w:rsidRPr="008B3CCC">
        <w:t xml:space="preserve"> to stop recording and save</w:t>
      </w:r>
      <w:r w:rsidR="005B1FCC">
        <w:t xml:space="preserve"> the file to your desired output</w:t>
      </w:r>
      <w:r w:rsidRPr="008B3CCC">
        <w:t xml:space="preserve"> folder. </w:t>
      </w:r>
    </w:p>
    <w:p w:rsidR="00BE4965" w:rsidRDefault="00BE4965" w:rsidP="002E5230">
      <w:pPr>
        <w:spacing w:after="0" w:line="240" w:lineRule="auto"/>
        <w:rPr>
          <w:b/>
          <w:sz w:val="24"/>
        </w:rPr>
      </w:pPr>
    </w:p>
    <w:p w:rsidR="00E13508" w:rsidRPr="006D5994" w:rsidRDefault="00E13508" w:rsidP="00E13508">
      <w:pPr>
        <w:rPr>
          <w:b/>
          <w:sz w:val="24"/>
        </w:rPr>
      </w:pPr>
      <w:r>
        <w:br w:type="page"/>
      </w:r>
      <w:bookmarkStart w:id="9" w:name="SBML"/>
      <w:bookmarkEnd w:id="9"/>
      <w:r w:rsidRPr="00E13508">
        <w:rPr>
          <w:b/>
          <w:sz w:val="24"/>
          <w:szCs w:val="24"/>
        </w:rPr>
        <w:lastRenderedPageBreak/>
        <w:t xml:space="preserve">VIII. </w:t>
      </w:r>
      <w:r w:rsidRPr="00E13508">
        <w:rPr>
          <w:rStyle w:val="Hyperlink"/>
          <w:b/>
          <w:color w:val="auto"/>
          <w:sz w:val="24"/>
          <w:szCs w:val="24"/>
          <w:u w:val="none"/>
        </w:rPr>
        <w:t>Using the SBML-QUAL</w:t>
      </w:r>
      <w:r w:rsidR="001E3806">
        <w:rPr>
          <w:rStyle w:val="Hyperlink"/>
          <w:b/>
          <w:color w:val="auto"/>
          <w:sz w:val="24"/>
          <w:szCs w:val="24"/>
          <w:u w:val="none"/>
        </w:rPr>
        <w:t xml:space="preserve"> and SIF</w:t>
      </w:r>
      <w:r w:rsidRPr="00E13508">
        <w:rPr>
          <w:rStyle w:val="Hyperlink"/>
          <w:b/>
          <w:color w:val="auto"/>
          <w:sz w:val="24"/>
          <w:szCs w:val="24"/>
          <w:u w:val="none"/>
        </w:rPr>
        <w:t xml:space="preserve"> Conversion Tool</w:t>
      </w:r>
      <w:r w:rsidR="00B02F68">
        <w:rPr>
          <w:rStyle w:val="Hyperlink"/>
          <w:b/>
          <w:color w:val="auto"/>
          <w:sz w:val="24"/>
          <w:szCs w:val="24"/>
          <w:u w:val="none"/>
        </w:rPr>
        <w:t>s</w:t>
      </w:r>
    </w:p>
    <w:p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rsidR="00E13508" w:rsidRPr="00E13508" w:rsidRDefault="00E13508" w:rsidP="00E13508">
      <w:pPr>
        <w:pStyle w:val="ListParagraph"/>
        <w:numPr>
          <w:ilvl w:val="0"/>
          <w:numId w:val="38"/>
        </w:numPr>
        <w:rPr>
          <w:b/>
          <w:sz w:val="24"/>
        </w:rPr>
      </w:pPr>
      <w:r>
        <w:rPr>
          <w:sz w:val="24"/>
        </w:rPr>
        <w:t xml:space="preserve">Download an SBML-QUAL file from the non-metabolic section of the Path2Models Database: </w:t>
      </w:r>
      <w:hyperlink r:id="rId34" w:history="1">
        <w:r w:rsidRPr="00B86643">
          <w:rPr>
            <w:rStyle w:val="Hyperlink"/>
            <w:sz w:val="24"/>
          </w:rPr>
          <w:t>http://www.ebi.ac.uk/biomodels-main/path2models?cat=non-metabolic</w:t>
        </w:r>
      </w:hyperlink>
    </w:p>
    <w:p w:rsidR="00E13508" w:rsidRPr="00E13508" w:rsidRDefault="00E13508" w:rsidP="00E13508">
      <w:pPr>
        <w:pStyle w:val="ListParagraph"/>
        <w:numPr>
          <w:ilvl w:val="0"/>
          <w:numId w:val="38"/>
        </w:numPr>
        <w:rPr>
          <w:b/>
          <w:sz w:val="24"/>
        </w:rPr>
      </w:pPr>
      <w:r>
        <w:rPr>
          <w:sz w:val="24"/>
        </w:rPr>
        <w:t xml:space="preserve">Select </w:t>
      </w:r>
    </w:p>
    <w:p w:rsidR="00E13508" w:rsidRDefault="00E13508" w:rsidP="00E13508">
      <w:pPr>
        <w:ind w:left="720" w:firstLine="720"/>
        <w:rPr>
          <w:b/>
          <w:sz w:val="24"/>
        </w:rPr>
      </w:pPr>
      <w:r>
        <w:rPr>
          <w:b/>
          <w:sz w:val="24"/>
        </w:rPr>
        <w:t>Tools</w:t>
      </w:r>
      <w:r w:rsidRPr="00E13508">
        <w:rPr>
          <w:b/>
          <w:sz w:val="24"/>
        </w:rPr>
        <w:sym w:font="Wingdings" w:char="F0E0"/>
      </w:r>
      <w:r>
        <w:rPr>
          <w:b/>
          <w:sz w:val="24"/>
        </w:rPr>
        <w:t xml:space="preserve"> Convert SBML-QUAL</w:t>
      </w:r>
    </w:p>
    <w:p w:rsidR="001E3806" w:rsidRDefault="001E3806" w:rsidP="00E13508">
      <w:pPr>
        <w:ind w:left="720" w:firstLine="720"/>
        <w:rPr>
          <w:b/>
          <w:sz w:val="24"/>
        </w:rPr>
      </w:pPr>
      <w:r>
        <w:rPr>
          <w:b/>
          <w:sz w:val="24"/>
        </w:rPr>
        <w:t>Or</w:t>
      </w:r>
    </w:p>
    <w:p w:rsidR="001E3806" w:rsidRDefault="001E3806" w:rsidP="00E13508">
      <w:pPr>
        <w:ind w:left="720" w:firstLine="720"/>
        <w:rPr>
          <w:b/>
          <w:sz w:val="24"/>
        </w:rPr>
      </w:pPr>
      <w:r>
        <w:rPr>
          <w:b/>
          <w:sz w:val="24"/>
        </w:rPr>
        <w:t>Tools</w:t>
      </w:r>
      <w:r w:rsidRPr="001E3806">
        <w:rPr>
          <w:b/>
          <w:sz w:val="24"/>
        </w:rPr>
        <w:sym w:font="Wingdings" w:char="F0E0"/>
      </w:r>
      <w:r>
        <w:rPr>
          <w:b/>
          <w:sz w:val="24"/>
        </w:rPr>
        <w:t xml:space="preserve"> Convert SIF</w:t>
      </w:r>
    </w:p>
    <w:p w:rsidR="00E13508" w:rsidRPr="00E13508" w:rsidRDefault="00E13508" w:rsidP="00E13508">
      <w:pPr>
        <w:pStyle w:val="ListParagraph"/>
        <w:numPr>
          <w:ilvl w:val="0"/>
          <w:numId w:val="38"/>
        </w:numPr>
        <w:rPr>
          <w:b/>
          <w:sz w:val="24"/>
        </w:rPr>
      </w:pPr>
      <w:r>
        <w:rPr>
          <w:sz w:val="24"/>
        </w:rPr>
        <w:t>Select the SBML-QUAL</w:t>
      </w:r>
      <w:r w:rsidR="001E3806">
        <w:rPr>
          <w:sz w:val="24"/>
        </w:rPr>
        <w:t xml:space="preserve"> or SIF</w:t>
      </w:r>
      <w:r>
        <w:rPr>
          <w:sz w:val="24"/>
        </w:rPr>
        <w:t xml:space="preserve"> file from step 1 and specify an output folder: </w:t>
      </w:r>
    </w:p>
    <w:p w:rsidR="00E13508" w:rsidRPr="00E13508" w:rsidRDefault="00E13508" w:rsidP="00E13508">
      <w:pPr>
        <w:pStyle w:val="ListParagraph"/>
        <w:numPr>
          <w:ilvl w:val="0"/>
          <w:numId w:val="38"/>
        </w:numPr>
        <w:rPr>
          <w:b/>
          <w:sz w:val="24"/>
        </w:rPr>
      </w:pPr>
      <w:r>
        <w:rPr>
          <w:sz w:val="24"/>
        </w:rPr>
        <w:t xml:space="preserve">Click Convert. </w:t>
      </w:r>
    </w:p>
    <w:p w:rsidR="00E13508" w:rsidRPr="00E13508" w:rsidRDefault="00E13508" w:rsidP="00E13508">
      <w:pPr>
        <w:pStyle w:val="ListParagraph"/>
        <w:numPr>
          <w:ilvl w:val="0"/>
          <w:numId w:val="38"/>
        </w:numPr>
        <w:rPr>
          <w:b/>
          <w:sz w:val="24"/>
        </w:rPr>
      </w:pPr>
      <w:r>
        <w:rPr>
          <w:sz w:val="24"/>
        </w:rPr>
        <w:t xml:space="preserve">The </w:t>
      </w:r>
      <w:r w:rsidR="001E3806">
        <w:rPr>
          <w:sz w:val="24"/>
        </w:rPr>
        <w:t xml:space="preserve">Netflux Excel </w:t>
      </w:r>
      <w:r>
        <w:rPr>
          <w:sz w:val="24"/>
        </w:rPr>
        <w:t xml:space="preserve">model will be exported to the location you specified in step 3. </w:t>
      </w:r>
    </w:p>
    <w:sectPr w:rsidR="00E13508" w:rsidRPr="00E13508" w:rsidSect="00D74153">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B3" w:rsidRDefault="001731B3" w:rsidP="00D74153">
      <w:pPr>
        <w:spacing w:after="0" w:line="240" w:lineRule="auto"/>
      </w:pPr>
      <w:r>
        <w:separator/>
      </w:r>
    </w:p>
  </w:endnote>
  <w:endnote w:type="continuationSeparator" w:id="0">
    <w:p w:rsidR="001731B3" w:rsidRDefault="001731B3"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rsidR="00CC3D59" w:rsidRPr="006A3829" w:rsidRDefault="00CC3D59">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B640F3">
          <w:rPr>
            <w:rFonts w:ascii="Times New Roman" w:hAnsi="Times New Roman" w:cs="Times New Roman"/>
            <w:noProof/>
            <w:sz w:val="24"/>
            <w:szCs w:val="24"/>
          </w:rPr>
          <w:t>5</w:t>
        </w:r>
        <w:r w:rsidRPr="006A3829">
          <w:rPr>
            <w:rFonts w:ascii="Times New Roman" w:hAnsi="Times New Roman" w:cs="Times New Roman"/>
            <w:noProof/>
            <w:sz w:val="24"/>
            <w:szCs w:val="24"/>
          </w:rPr>
          <w:fldChar w:fldCharType="end"/>
        </w:r>
      </w:p>
    </w:sdtContent>
  </w:sdt>
  <w:p w:rsidR="00CC3D59" w:rsidRDefault="00CC3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pPr>
      <w:pStyle w:val="Footer"/>
    </w:pPr>
    <w:r>
      <w:t>*Document last edited on 7/31/15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B3" w:rsidRDefault="001731B3" w:rsidP="00D74153">
      <w:pPr>
        <w:spacing w:after="0" w:line="240" w:lineRule="auto"/>
      </w:pPr>
      <w:r>
        <w:separator/>
      </w:r>
    </w:p>
  </w:footnote>
  <w:footnote w:type="continuationSeparator" w:id="0">
    <w:p w:rsidR="001731B3" w:rsidRDefault="001731B3" w:rsidP="00D74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rsidP="00364340">
    <w:pPr>
      <w:pStyle w:val="Header"/>
      <w:jc w:val="center"/>
    </w:pPr>
  </w:p>
  <w:p w:rsidR="00CC3D59" w:rsidRDefault="00CC3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670"/>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B2A50"/>
    <w:multiLevelType w:val="hybridMultilevel"/>
    <w:tmpl w:val="13863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A3000"/>
    <w:multiLevelType w:val="hybridMultilevel"/>
    <w:tmpl w:val="4C70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37FF5"/>
    <w:multiLevelType w:val="hybridMultilevel"/>
    <w:tmpl w:val="46101F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43669"/>
    <w:multiLevelType w:val="hybridMultilevel"/>
    <w:tmpl w:val="4CB063F6"/>
    <w:lvl w:ilvl="0" w:tplc="47A637A0">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52BD5"/>
    <w:multiLevelType w:val="hybridMultilevel"/>
    <w:tmpl w:val="B4DA877A"/>
    <w:lvl w:ilvl="0" w:tplc="04090011">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05393"/>
    <w:multiLevelType w:val="hybridMultilevel"/>
    <w:tmpl w:val="D8F25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8434B"/>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7507F"/>
    <w:multiLevelType w:val="hybridMultilevel"/>
    <w:tmpl w:val="B17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04EC4"/>
    <w:multiLevelType w:val="hybridMultilevel"/>
    <w:tmpl w:val="56240D18"/>
    <w:lvl w:ilvl="0" w:tplc="15D86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E19E9"/>
    <w:multiLevelType w:val="hybridMultilevel"/>
    <w:tmpl w:val="13863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E2782"/>
    <w:multiLevelType w:val="hybridMultilevel"/>
    <w:tmpl w:val="C23A9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1F12"/>
    <w:multiLevelType w:val="hybridMultilevel"/>
    <w:tmpl w:val="7D96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77452"/>
    <w:multiLevelType w:val="hybridMultilevel"/>
    <w:tmpl w:val="9CCE06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51DBC"/>
    <w:multiLevelType w:val="hybridMultilevel"/>
    <w:tmpl w:val="F9A6026E"/>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1E0DE7"/>
    <w:multiLevelType w:val="hybridMultilevel"/>
    <w:tmpl w:val="DDD85EC6"/>
    <w:lvl w:ilvl="0" w:tplc="04090011">
      <w:start w:val="1"/>
      <w:numFmt w:val="decimal"/>
      <w:lvlText w:val="%1)"/>
      <w:lvlJc w:val="left"/>
      <w:pPr>
        <w:ind w:left="720" w:hanging="360"/>
      </w:pPr>
    </w:lvl>
    <w:lvl w:ilvl="1" w:tplc="3F4CA1E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C7AE9"/>
    <w:multiLevelType w:val="hybridMultilevel"/>
    <w:tmpl w:val="091E45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717BC"/>
    <w:multiLevelType w:val="hybridMultilevel"/>
    <w:tmpl w:val="FF3EB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973ADD"/>
    <w:multiLevelType w:val="hybridMultilevel"/>
    <w:tmpl w:val="DDD85EC6"/>
    <w:lvl w:ilvl="0" w:tplc="04090011">
      <w:start w:val="1"/>
      <w:numFmt w:val="decimal"/>
      <w:lvlText w:val="%1)"/>
      <w:lvlJc w:val="left"/>
      <w:pPr>
        <w:ind w:left="720" w:hanging="360"/>
      </w:pPr>
    </w:lvl>
    <w:lvl w:ilvl="1" w:tplc="3F4CA1E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1D4BE3"/>
    <w:multiLevelType w:val="hybridMultilevel"/>
    <w:tmpl w:val="EF88F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19B6DDF"/>
    <w:multiLevelType w:val="hybridMultilevel"/>
    <w:tmpl w:val="C21A0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C7939"/>
    <w:multiLevelType w:val="hybridMultilevel"/>
    <w:tmpl w:val="83FCCA4C"/>
    <w:lvl w:ilvl="0" w:tplc="6BAAF66A">
      <w:start w:val="1"/>
      <w:numFmt w:val="upperRoman"/>
      <w:lvlText w:val="%1."/>
      <w:lvlJc w:val="righ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C7F6F"/>
    <w:multiLevelType w:val="hybridMultilevel"/>
    <w:tmpl w:val="64F81574"/>
    <w:lvl w:ilvl="0" w:tplc="9E441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8C6954"/>
    <w:multiLevelType w:val="hybridMultilevel"/>
    <w:tmpl w:val="F10845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9A42473"/>
    <w:multiLevelType w:val="hybridMultilevel"/>
    <w:tmpl w:val="EE4C6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6E3561"/>
    <w:multiLevelType w:val="hybridMultilevel"/>
    <w:tmpl w:val="D3E23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C160A3"/>
    <w:multiLevelType w:val="hybridMultilevel"/>
    <w:tmpl w:val="2186929E"/>
    <w:lvl w:ilvl="0" w:tplc="354864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905194"/>
    <w:multiLevelType w:val="hybridMultilevel"/>
    <w:tmpl w:val="99C0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146B20"/>
    <w:multiLevelType w:val="hybridMultilevel"/>
    <w:tmpl w:val="D6C4A4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39E6B8C"/>
    <w:multiLevelType w:val="hybridMultilevel"/>
    <w:tmpl w:val="4CA8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CD17F3"/>
    <w:multiLevelType w:val="hybridMultilevel"/>
    <w:tmpl w:val="F30A6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A4C4D"/>
    <w:multiLevelType w:val="hybridMultilevel"/>
    <w:tmpl w:val="DE4A7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D72C8E"/>
    <w:multiLevelType w:val="hybridMultilevel"/>
    <w:tmpl w:val="FAA05692"/>
    <w:lvl w:ilvl="0" w:tplc="69626F4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6E0C28"/>
    <w:multiLevelType w:val="hybridMultilevel"/>
    <w:tmpl w:val="B12ED4DA"/>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84A0F"/>
    <w:multiLevelType w:val="hybridMultilevel"/>
    <w:tmpl w:val="C066A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466F5"/>
    <w:multiLevelType w:val="hybridMultilevel"/>
    <w:tmpl w:val="0520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97186A"/>
    <w:multiLevelType w:val="hybridMultilevel"/>
    <w:tmpl w:val="2C10B1F6"/>
    <w:lvl w:ilvl="0" w:tplc="CD107AAE">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B17056"/>
    <w:multiLevelType w:val="hybridMultilevel"/>
    <w:tmpl w:val="001A2B38"/>
    <w:lvl w:ilvl="0" w:tplc="846812B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1C3D06"/>
    <w:multiLevelType w:val="hybridMultilevel"/>
    <w:tmpl w:val="9C1A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7"/>
  </w:num>
  <w:num w:numId="4">
    <w:abstractNumId w:val="3"/>
  </w:num>
  <w:num w:numId="5">
    <w:abstractNumId w:val="15"/>
  </w:num>
  <w:num w:numId="6">
    <w:abstractNumId w:val="27"/>
  </w:num>
  <w:num w:numId="7">
    <w:abstractNumId w:val="13"/>
  </w:num>
  <w:num w:numId="8">
    <w:abstractNumId w:val="8"/>
  </w:num>
  <w:num w:numId="9">
    <w:abstractNumId w:val="31"/>
  </w:num>
  <w:num w:numId="10">
    <w:abstractNumId w:val="45"/>
  </w:num>
  <w:num w:numId="11">
    <w:abstractNumId w:val="1"/>
  </w:num>
  <w:num w:numId="12">
    <w:abstractNumId w:val="12"/>
  </w:num>
  <w:num w:numId="13">
    <w:abstractNumId w:val="4"/>
  </w:num>
  <w:num w:numId="14">
    <w:abstractNumId w:val="9"/>
  </w:num>
  <w:num w:numId="15">
    <w:abstractNumId w:val="26"/>
  </w:num>
  <w:num w:numId="16">
    <w:abstractNumId w:val="11"/>
  </w:num>
  <w:num w:numId="17">
    <w:abstractNumId w:val="44"/>
  </w:num>
  <w:num w:numId="18">
    <w:abstractNumId w:val="38"/>
  </w:num>
  <w:num w:numId="19">
    <w:abstractNumId w:val="24"/>
  </w:num>
  <w:num w:numId="20">
    <w:abstractNumId w:val="5"/>
  </w:num>
  <w:num w:numId="21">
    <w:abstractNumId w:val="7"/>
  </w:num>
  <w:num w:numId="22">
    <w:abstractNumId w:val="35"/>
  </w:num>
  <w:num w:numId="23">
    <w:abstractNumId w:val="25"/>
  </w:num>
  <w:num w:numId="24">
    <w:abstractNumId w:val="43"/>
  </w:num>
  <w:num w:numId="25">
    <w:abstractNumId w:val="32"/>
  </w:num>
  <w:num w:numId="26">
    <w:abstractNumId w:val="37"/>
  </w:num>
  <w:num w:numId="27">
    <w:abstractNumId w:val="34"/>
  </w:num>
  <w:num w:numId="28">
    <w:abstractNumId w:val="41"/>
  </w:num>
  <w:num w:numId="29">
    <w:abstractNumId w:val="29"/>
  </w:num>
  <w:num w:numId="30">
    <w:abstractNumId w:val="6"/>
  </w:num>
  <w:num w:numId="31">
    <w:abstractNumId w:val="21"/>
  </w:num>
  <w:num w:numId="32">
    <w:abstractNumId w:val="10"/>
  </w:num>
  <w:num w:numId="33">
    <w:abstractNumId w:val="20"/>
  </w:num>
  <w:num w:numId="34">
    <w:abstractNumId w:val="30"/>
  </w:num>
  <w:num w:numId="35">
    <w:abstractNumId w:val="36"/>
  </w:num>
  <w:num w:numId="36">
    <w:abstractNumId w:val="39"/>
  </w:num>
  <w:num w:numId="37">
    <w:abstractNumId w:val="16"/>
  </w:num>
  <w:num w:numId="38">
    <w:abstractNumId w:val="42"/>
  </w:num>
  <w:num w:numId="39">
    <w:abstractNumId w:val="28"/>
  </w:num>
  <w:num w:numId="40">
    <w:abstractNumId w:val="19"/>
  </w:num>
  <w:num w:numId="41">
    <w:abstractNumId w:val="23"/>
  </w:num>
  <w:num w:numId="42">
    <w:abstractNumId w:val="2"/>
  </w:num>
  <w:num w:numId="43">
    <w:abstractNumId w:val="0"/>
  </w:num>
  <w:num w:numId="44">
    <w:abstractNumId w:val="40"/>
  </w:num>
  <w:num w:numId="45">
    <w:abstractNumId w:val="3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1096B"/>
    <w:rsid w:val="0000490D"/>
    <w:rsid w:val="0000509C"/>
    <w:rsid w:val="0002125C"/>
    <w:rsid w:val="000254D6"/>
    <w:rsid w:val="00032561"/>
    <w:rsid w:val="00034BB5"/>
    <w:rsid w:val="00046E62"/>
    <w:rsid w:val="000600B6"/>
    <w:rsid w:val="000915AE"/>
    <w:rsid w:val="000A7BB9"/>
    <w:rsid w:val="000C009A"/>
    <w:rsid w:val="000D3D35"/>
    <w:rsid w:val="000D67BF"/>
    <w:rsid w:val="000E45C4"/>
    <w:rsid w:val="000F2B04"/>
    <w:rsid w:val="000F3742"/>
    <w:rsid w:val="000F46D0"/>
    <w:rsid w:val="001021AD"/>
    <w:rsid w:val="00102E1C"/>
    <w:rsid w:val="00112208"/>
    <w:rsid w:val="00124B95"/>
    <w:rsid w:val="00130C2C"/>
    <w:rsid w:val="00132E9D"/>
    <w:rsid w:val="001411E2"/>
    <w:rsid w:val="001456B7"/>
    <w:rsid w:val="00155534"/>
    <w:rsid w:val="00160693"/>
    <w:rsid w:val="001731B3"/>
    <w:rsid w:val="00183591"/>
    <w:rsid w:val="00183BC3"/>
    <w:rsid w:val="00187B6F"/>
    <w:rsid w:val="0019695C"/>
    <w:rsid w:val="001A2B3E"/>
    <w:rsid w:val="001B2161"/>
    <w:rsid w:val="001B65CC"/>
    <w:rsid w:val="001C71A2"/>
    <w:rsid w:val="001D384F"/>
    <w:rsid w:val="001D4954"/>
    <w:rsid w:val="001E3806"/>
    <w:rsid w:val="001E3BA1"/>
    <w:rsid w:val="001F03C0"/>
    <w:rsid w:val="001F53CC"/>
    <w:rsid w:val="001F6460"/>
    <w:rsid w:val="002016A0"/>
    <w:rsid w:val="00206F2B"/>
    <w:rsid w:val="0021289A"/>
    <w:rsid w:val="00213136"/>
    <w:rsid w:val="0023125B"/>
    <w:rsid w:val="00244363"/>
    <w:rsid w:val="0025019E"/>
    <w:rsid w:val="002537A4"/>
    <w:rsid w:val="0025393C"/>
    <w:rsid w:val="002732DE"/>
    <w:rsid w:val="00275C2E"/>
    <w:rsid w:val="002821A2"/>
    <w:rsid w:val="002935BE"/>
    <w:rsid w:val="002A2ADA"/>
    <w:rsid w:val="002A6C1A"/>
    <w:rsid w:val="002C40C7"/>
    <w:rsid w:val="002C5E28"/>
    <w:rsid w:val="002E5230"/>
    <w:rsid w:val="002E6736"/>
    <w:rsid w:val="002E6852"/>
    <w:rsid w:val="002F078A"/>
    <w:rsid w:val="00304389"/>
    <w:rsid w:val="00311D66"/>
    <w:rsid w:val="00312633"/>
    <w:rsid w:val="0031514E"/>
    <w:rsid w:val="003309A0"/>
    <w:rsid w:val="0033462B"/>
    <w:rsid w:val="003374BB"/>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F7A73"/>
    <w:rsid w:val="0040124F"/>
    <w:rsid w:val="004066FD"/>
    <w:rsid w:val="0042013D"/>
    <w:rsid w:val="0044381A"/>
    <w:rsid w:val="004501EB"/>
    <w:rsid w:val="00450EE6"/>
    <w:rsid w:val="00451697"/>
    <w:rsid w:val="00455912"/>
    <w:rsid w:val="00463A18"/>
    <w:rsid w:val="00471F8E"/>
    <w:rsid w:val="00473CCF"/>
    <w:rsid w:val="00475E1C"/>
    <w:rsid w:val="00477F12"/>
    <w:rsid w:val="00480A49"/>
    <w:rsid w:val="00495C7B"/>
    <w:rsid w:val="00497676"/>
    <w:rsid w:val="004B133F"/>
    <w:rsid w:val="004B28E8"/>
    <w:rsid w:val="004C7FAF"/>
    <w:rsid w:val="004D3942"/>
    <w:rsid w:val="004D5977"/>
    <w:rsid w:val="004E082B"/>
    <w:rsid w:val="00516084"/>
    <w:rsid w:val="00526C63"/>
    <w:rsid w:val="0053281E"/>
    <w:rsid w:val="00532CE2"/>
    <w:rsid w:val="005462AC"/>
    <w:rsid w:val="005463CB"/>
    <w:rsid w:val="00561BED"/>
    <w:rsid w:val="0056648D"/>
    <w:rsid w:val="00570815"/>
    <w:rsid w:val="0057470F"/>
    <w:rsid w:val="005757EB"/>
    <w:rsid w:val="00583F5D"/>
    <w:rsid w:val="005A0076"/>
    <w:rsid w:val="005B1FCC"/>
    <w:rsid w:val="005B43A8"/>
    <w:rsid w:val="005C0D0E"/>
    <w:rsid w:val="005C3CA1"/>
    <w:rsid w:val="005D10E4"/>
    <w:rsid w:val="005D16FB"/>
    <w:rsid w:val="005D4D08"/>
    <w:rsid w:val="005E69AA"/>
    <w:rsid w:val="005E7F4C"/>
    <w:rsid w:val="005F67D4"/>
    <w:rsid w:val="00600859"/>
    <w:rsid w:val="0060268D"/>
    <w:rsid w:val="00602B80"/>
    <w:rsid w:val="00610ED3"/>
    <w:rsid w:val="00622264"/>
    <w:rsid w:val="006247B6"/>
    <w:rsid w:val="0062761F"/>
    <w:rsid w:val="00631F9C"/>
    <w:rsid w:val="00640302"/>
    <w:rsid w:val="00640E41"/>
    <w:rsid w:val="00640FFD"/>
    <w:rsid w:val="00643C08"/>
    <w:rsid w:val="00647124"/>
    <w:rsid w:val="00647A9D"/>
    <w:rsid w:val="006519C6"/>
    <w:rsid w:val="00673551"/>
    <w:rsid w:val="0068120C"/>
    <w:rsid w:val="006832F2"/>
    <w:rsid w:val="00695D93"/>
    <w:rsid w:val="006A20B2"/>
    <w:rsid w:val="006A3829"/>
    <w:rsid w:val="006A7AE4"/>
    <w:rsid w:val="006B1BC1"/>
    <w:rsid w:val="006C04E7"/>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EE8"/>
    <w:rsid w:val="0077304C"/>
    <w:rsid w:val="0078506E"/>
    <w:rsid w:val="007B29C1"/>
    <w:rsid w:val="007B48D9"/>
    <w:rsid w:val="007B7269"/>
    <w:rsid w:val="007C0681"/>
    <w:rsid w:val="007C1A1A"/>
    <w:rsid w:val="007C4916"/>
    <w:rsid w:val="007D3095"/>
    <w:rsid w:val="007D44F9"/>
    <w:rsid w:val="007D657F"/>
    <w:rsid w:val="007F44BA"/>
    <w:rsid w:val="0080102A"/>
    <w:rsid w:val="008029DB"/>
    <w:rsid w:val="00803308"/>
    <w:rsid w:val="0080674C"/>
    <w:rsid w:val="008141B9"/>
    <w:rsid w:val="008233C9"/>
    <w:rsid w:val="0082520C"/>
    <w:rsid w:val="00836EB1"/>
    <w:rsid w:val="00852686"/>
    <w:rsid w:val="00852DAC"/>
    <w:rsid w:val="00861C5E"/>
    <w:rsid w:val="00861C96"/>
    <w:rsid w:val="00864319"/>
    <w:rsid w:val="008819C8"/>
    <w:rsid w:val="008832FD"/>
    <w:rsid w:val="00892239"/>
    <w:rsid w:val="00896CBD"/>
    <w:rsid w:val="008A7855"/>
    <w:rsid w:val="008B312C"/>
    <w:rsid w:val="008B3CCC"/>
    <w:rsid w:val="008B630A"/>
    <w:rsid w:val="008C19FF"/>
    <w:rsid w:val="008C7AED"/>
    <w:rsid w:val="008D0E71"/>
    <w:rsid w:val="008D2F16"/>
    <w:rsid w:val="008D79B8"/>
    <w:rsid w:val="008E138F"/>
    <w:rsid w:val="008E7BDB"/>
    <w:rsid w:val="00910559"/>
    <w:rsid w:val="00911997"/>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F6D37"/>
    <w:rsid w:val="00A109A9"/>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278E"/>
    <w:rsid w:val="00B02F68"/>
    <w:rsid w:val="00B1252D"/>
    <w:rsid w:val="00B12A1F"/>
    <w:rsid w:val="00B167D5"/>
    <w:rsid w:val="00B25408"/>
    <w:rsid w:val="00B26D96"/>
    <w:rsid w:val="00B40746"/>
    <w:rsid w:val="00B45180"/>
    <w:rsid w:val="00B522CA"/>
    <w:rsid w:val="00B55DDF"/>
    <w:rsid w:val="00B5749C"/>
    <w:rsid w:val="00B62215"/>
    <w:rsid w:val="00B63A54"/>
    <w:rsid w:val="00B640F3"/>
    <w:rsid w:val="00B6420B"/>
    <w:rsid w:val="00B75963"/>
    <w:rsid w:val="00B952B7"/>
    <w:rsid w:val="00B97352"/>
    <w:rsid w:val="00B97FD5"/>
    <w:rsid w:val="00BA1439"/>
    <w:rsid w:val="00BA6B5C"/>
    <w:rsid w:val="00BB2FEB"/>
    <w:rsid w:val="00BC495E"/>
    <w:rsid w:val="00BC773B"/>
    <w:rsid w:val="00BC7D4F"/>
    <w:rsid w:val="00BD31FF"/>
    <w:rsid w:val="00BE4965"/>
    <w:rsid w:val="00C00754"/>
    <w:rsid w:val="00C03B26"/>
    <w:rsid w:val="00C05535"/>
    <w:rsid w:val="00C06106"/>
    <w:rsid w:val="00C062DB"/>
    <w:rsid w:val="00C06614"/>
    <w:rsid w:val="00C206B6"/>
    <w:rsid w:val="00C31986"/>
    <w:rsid w:val="00C46D18"/>
    <w:rsid w:val="00C509E2"/>
    <w:rsid w:val="00C520F7"/>
    <w:rsid w:val="00C528FC"/>
    <w:rsid w:val="00C57FB5"/>
    <w:rsid w:val="00C72A5E"/>
    <w:rsid w:val="00C82F23"/>
    <w:rsid w:val="00C83CC3"/>
    <w:rsid w:val="00C84126"/>
    <w:rsid w:val="00C84707"/>
    <w:rsid w:val="00C87DDC"/>
    <w:rsid w:val="00C90AAE"/>
    <w:rsid w:val="00CA64BC"/>
    <w:rsid w:val="00CB1D25"/>
    <w:rsid w:val="00CC3D59"/>
    <w:rsid w:val="00CC4FB0"/>
    <w:rsid w:val="00CD143C"/>
    <w:rsid w:val="00CD7590"/>
    <w:rsid w:val="00D10C89"/>
    <w:rsid w:val="00D203BB"/>
    <w:rsid w:val="00D27782"/>
    <w:rsid w:val="00D30A1A"/>
    <w:rsid w:val="00D52EEF"/>
    <w:rsid w:val="00D53E49"/>
    <w:rsid w:val="00D54211"/>
    <w:rsid w:val="00D6347F"/>
    <w:rsid w:val="00D67A14"/>
    <w:rsid w:val="00D67ED5"/>
    <w:rsid w:val="00D732E9"/>
    <w:rsid w:val="00D74153"/>
    <w:rsid w:val="00D76990"/>
    <w:rsid w:val="00D82560"/>
    <w:rsid w:val="00D836AD"/>
    <w:rsid w:val="00D87A5B"/>
    <w:rsid w:val="00D90352"/>
    <w:rsid w:val="00D920B3"/>
    <w:rsid w:val="00D92202"/>
    <w:rsid w:val="00D95667"/>
    <w:rsid w:val="00DA20EA"/>
    <w:rsid w:val="00DB71AB"/>
    <w:rsid w:val="00DC1B3B"/>
    <w:rsid w:val="00DC3EC6"/>
    <w:rsid w:val="00DC6A53"/>
    <w:rsid w:val="00DD141E"/>
    <w:rsid w:val="00DD56BE"/>
    <w:rsid w:val="00E045E4"/>
    <w:rsid w:val="00E13508"/>
    <w:rsid w:val="00E14035"/>
    <w:rsid w:val="00E20F13"/>
    <w:rsid w:val="00E25CEC"/>
    <w:rsid w:val="00E32B93"/>
    <w:rsid w:val="00E32F01"/>
    <w:rsid w:val="00E53739"/>
    <w:rsid w:val="00E606C8"/>
    <w:rsid w:val="00E61B75"/>
    <w:rsid w:val="00E64DEA"/>
    <w:rsid w:val="00E6794D"/>
    <w:rsid w:val="00E74197"/>
    <w:rsid w:val="00E75080"/>
    <w:rsid w:val="00E835BB"/>
    <w:rsid w:val="00E91ACA"/>
    <w:rsid w:val="00E974BF"/>
    <w:rsid w:val="00EA2931"/>
    <w:rsid w:val="00EA3B60"/>
    <w:rsid w:val="00EB0542"/>
    <w:rsid w:val="00EC2D80"/>
    <w:rsid w:val="00ED29C9"/>
    <w:rsid w:val="00ED3753"/>
    <w:rsid w:val="00ED6ED2"/>
    <w:rsid w:val="00EE60AF"/>
    <w:rsid w:val="00EF0844"/>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80F88"/>
    <w:rsid w:val="00F819D2"/>
    <w:rsid w:val="00F82E7F"/>
    <w:rsid w:val="00FA0228"/>
    <w:rsid w:val="00FC5434"/>
    <w:rsid w:val="00FD38D9"/>
    <w:rsid w:val="00FD4F18"/>
    <w:rsid w:val="00FE1572"/>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ebi.ac.uk/biomodels-main/path2models?cat=non-metabolic" TargetMode="External"/><Relationship Id="rId7" Type="http://schemas.openxmlformats.org/officeDocument/2006/relationships/footnotes" Target="foot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amstudi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saucermanlab/Netflu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7C376-3B3D-4ECF-932C-A0AB4A44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18</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Dang</dc:creator>
  <cp:keywords/>
  <dc:description/>
  <cp:lastModifiedBy>student</cp:lastModifiedBy>
  <cp:revision>27</cp:revision>
  <dcterms:created xsi:type="dcterms:W3CDTF">2010-10-04T16:51:00Z</dcterms:created>
  <dcterms:modified xsi:type="dcterms:W3CDTF">2015-08-14T17:04:00Z</dcterms:modified>
</cp:coreProperties>
</file>