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2A1B90" w14:textId="77777777" w:rsidR="00C84126" w:rsidRDefault="00C84126" w:rsidP="00C84126">
      <w:pPr>
        <w:spacing w:after="0" w:line="240" w:lineRule="auto"/>
        <w:jc w:val="center"/>
      </w:pPr>
      <w:r w:rsidRPr="00D74153">
        <w:rPr>
          <w:b/>
          <w:sz w:val="28"/>
        </w:rPr>
        <w:t>Netflux Documentation</w:t>
      </w:r>
    </w:p>
    <w:p w14:paraId="42702B05" w14:textId="77777777" w:rsidR="00C84126" w:rsidRPr="002E5230" w:rsidRDefault="006A20B2" w:rsidP="00C84126">
      <w:pPr>
        <w:spacing w:after="0" w:line="240" w:lineRule="auto"/>
        <w:jc w:val="center"/>
      </w:pPr>
      <w:r>
        <w:t>(</w:t>
      </w:r>
      <w:r w:rsidR="005F67D4">
        <w:t>v.1.0</w:t>
      </w:r>
      <w:r w:rsidR="00C84126">
        <w:t xml:space="preserve">) </w:t>
      </w:r>
    </w:p>
    <w:p w14:paraId="642F3223" w14:textId="77777777" w:rsidR="00C84126" w:rsidRPr="002E5230" w:rsidRDefault="00C84126" w:rsidP="00C84126">
      <w:pPr>
        <w:spacing w:after="0" w:line="240" w:lineRule="auto"/>
        <w:jc w:val="center"/>
      </w:pPr>
    </w:p>
    <w:p w14:paraId="01A341F5" w14:textId="77777777" w:rsidR="00C84126" w:rsidRPr="0068120C" w:rsidRDefault="00C84126" w:rsidP="00C84126">
      <w:pPr>
        <w:spacing w:after="0" w:line="240" w:lineRule="auto"/>
        <w:rPr>
          <w:sz w:val="24"/>
        </w:rPr>
      </w:pPr>
      <w:r w:rsidRPr="0068120C">
        <w:rPr>
          <w:b/>
          <w:sz w:val="24"/>
        </w:rPr>
        <w:t>Overview</w:t>
      </w:r>
    </w:p>
    <w:p w14:paraId="6F26144A" w14:textId="77777777" w:rsidR="00C84126" w:rsidRDefault="00C84126" w:rsidP="00C84126">
      <w:pPr>
        <w:spacing w:after="0" w:line="240" w:lineRule="auto"/>
      </w:pPr>
    </w:p>
    <w:p w14:paraId="22E5553E" w14:textId="77777777" w:rsidR="00C84126" w:rsidRDefault="000F2B04" w:rsidP="00C84126">
      <w:pPr>
        <w:spacing w:after="0" w:line="240" w:lineRule="auto"/>
      </w:pPr>
      <w:r>
        <w:t xml:space="preserve">Netflux is a signaling pathway/network analysis tool </w:t>
      </w:r>
      <w:r w:rsidR="00C84126">
        <w:t xml:space="preserve">that </w:t>
      </w:r>
      <w:r w:rsidR="00D53E49">
        <w:t>does not</w:t>
      </w:r>
      <w:r w:rsidR="00C84126">
        <w:t xml:space="preserve"> require any parameter data (such as time constants or species concentrations). Netflux simply requires knowledge of whether species “A” activates or inhibits species “B”, and by how much.  A user generated Network</w:t>
      </w:r>
      <w:r w:rsidR="005F67D4">
        <w:t xml:space="preserve"> Excel</w:t>
      </w:r>
      <w:r w:rsidR="00C84126">
        <w:t xml:space="preserve"> spreadsheet </w:t>
      </w:r>
      <w:r w:rsidR="00AE5B17">
        <w:t>defines</w:t>
      </w:r>
      <w:r w:rsidR="00C84126">
        <w:t xml:space="preserve"> all of the species and reaction rules, and the spreadsheet is used as input for Netflux.  </w:t>
      </w:r>
      <w:r w:rsidR="00B952B7" w:rsidRPr="00B952B7">
        <w:t>Running Netflux will create a graphical user inte</w:t>
      </w:r>
      <w:r w:rsidR="00B55DDF">
        <w:t xml:space="preserve">rface (GUI) </w:t>
      </w:r>
      <w:r>
        <w:t>that allows the user to define</w:t>
      </w:r>
      <w:r w:rsidR="0040124F">
        <w:t xml:space="preserve"> and ru</w:t>
      </w:r>
      <w:r w:rsidR="008233C9">
        <w:t xml:space="preserve">n simulations </w:t>
      </w:r>
      <w:r w:rsidR="0040124F">
        <w:t>and graph species fractional activation as a function of time</w:t>
      </w:r>
      <w:r w:rsidR="00B952B7" w:rsidRPr="00B952B7">
        <w:t>, which can then be used for different analyses, such as identifying important nodes of a network</w:t>
      </w:r>
      <w:r w:rsidR="0040124F">
        <w:t xml:space="preserve">. </w:t>
      </w:r>
    </w:p>
    <w:p w14:paraId="5304025D" w14:textId="77777777" w:rsidR="00C84126" w:rsidRDefault="00C84126" w:rsidP="00C84126">
      <w:pPr>
        <w:spacing w:after="0" w:line="240" w:lineRule="auto"/>
      </w:pPr>
    </w:p>
    <w:p w14:paraId="5BDB97A1" w14:textId="77777777" w:rsidR="00C84126" w:rsidRDefault="00C84126" w:rsidP="00C84126">
      <w:pPr>
        <w:spacing w:after="0" w:line="240" w:lineRule="auto"/>
      </w:pPr>
    </w:p>
    <w:p w14:paraId="1254E045" w14:textId="77777777" w:rsidR="00C84126" w:rsidRDefault="00C84126" w:rsidP="00C84126">
      <w:pPr>
        <w:spacing w:after="0" w:line="240" w:lineRule="auto"/>
        <w:rPr>
          <w:b/>
          <w:sz w:val="24"/>
          <w:szCs w:val="24"/>
        </w:rPr>
      </w:pPr>
      <w:bookmarkStart w:id="0" w:name="Contents"/>
      <w:r w:rsidRPr="00BE4965">
        <w:rPr>
          <w:b/>
          <w:sz w:val="24"/>
          <w:szCs w:val="24"/>
        </w:rPr>
        <w:t>Contents</w:t>
      </w:r>
    </w:p>
    <w:bookmarkEnd w:id="0"/>
    <w:p w14:paraId="5D2C764E" w14:textId="77777777" w:rsidR="00C84126" w:rsidRPr="00BE4965" w:rsidRDefault="00C84126" w:rsidP="00C84126">
      <w:pPr>
        <w:spacing w:after="0" w:line="240" w:lineRule="auto"/>
        <w:rPr>
          <w:b/>
          <w:sz w:val="24"/>
          <w:szCs w:val="24"/>
        </w:rPr>
      </w:pPr>
    </w:p>
    <w:p w14:paraId="0DC373DE" w14:textId="77777777" w:rsidR="00C84126" w:rsidRPr="005462AC" w:rsidRDefault="00C4150B" w:rsidP="00C84126">
      <w:pPr>
        <w:pStyle w:val="ListParagraph"/>
        <w:numPr>
          <w:ilvl w:val="0"/>
          <w:numId w:val="15"/>
        </w:numPr>
        <w:spacing w:after="0" w:line="240" w:lineRule="auto"/>
        <w:rPr>
          <w:b/>
          <w:sz w:val="24"/>
          <w:szCs w:val="24"/>
        </w:rPr>
      </w:pPr>
      <w:hyperlink w:anchor="Installation" w:history="1">
        <w:r w:rsidR="00C84126" w:rsidRPr="005462AC">
          <w:rPr>
            <w:rStyle w:val="Hyperlink"/>
            <w:b/>
            <w:sz w:val="24"/>
            <w:szCs w:val="24"/>
          </w:rPr>
          <w:t>Installation</w:t>
        </w:r>
      </w:hyperlink>
    </w:p>
    <w:p w14:paraId="1E40C3D9" w14:textId="77777777" w:rsidR="00C84126" w:rsidRPr="005462AC" w:rsidRDefault="00C4150B" w:rsidP="00C84126">
      <w:pPr>
        <w:pStyle w:val="ListParagraph"/>
        <w:numPr>
          <w:ilvl w:val="0"/>
          <w:numId w:val="15"/>
        </w:numPr>
        <w:spacing w:after="0" w:line="240" w:lineRule="auto"/>
        <w:rPr>
          <w:b/>
          <w:sz w:val="24"/>
          <w:szCs w:val="24"/>
        </w:rPr>
      </w:pPr>
      <w:hyperlink w:anchor="Getting_Started" w:history="1">
        <w:r w:rsidR="00C84126" w:rsidRPr="005462AC">
          <w:rPr>
            <w:rStyle w:val="Hyperlink"/>
            <w:b/>
            <w:sz w:val="24"/>
            <w:szCs w:val="24"/>
          </w:rPr>
          <w:t>Getting Started</w:t>
        </w:r>
      </w:hyperlink>
    </w:p>
    <w:p w14:paraId="35A61826" w14:textId="77777777" w:rsidR="00C84126" w:rsidRPr="005462AC" w:rsidRDefault="00C4150B" w:rsidP="00C84126">
      <w:pPr>
        <w:pStyle w:val="ListParagraph"/>
        <w:numPr>
          <w:ilvl w:val="0"/>
          <w:numId w:val="15"/>
        </w:numPr>
        <w:spacing w:after="0" w:line="240" w:lineRule="auto"/>
        <w:rPr>
          <w:b/>
          <w:sz w:val="24"/>
          <w:szCs w:val="24"/>
        </w:rPr>
      </w:pPr>
      <w:hyperlink w:anchor="Overview" w:history="1">
        <w:r w:rsidR="00C84126" w:rsidRPr="005462AC">
          <w:rPr>
            <w:rStyle w:val="Hyperlink"/>
            <w:b/>
            <w:sz w:val="24"/>
            <w:szCs w:val="24"/>
          </w:rPr>
          <w:t xml:space="preserve">Overview of </w:t>
        </w:r>
        <w:r w:rsidR="00C87DDC">
          <w:rPr>
            <w:rStyle w:val="Hyperlink"/>
            <w:b/>
            <w:sz w:val="24"/>
            <w:szCs w:val="24"/>
          </w:rPr>
          <w:t>the Netflux Graphical User Interface</w:t>
        </w:r>
      </w:hyperlink>
    </w:p>
    <w:p w14:paraId="3FF94C1C" w14:textId="77777777" w:rsidR="00C84126" w:rsidRPr="005462AC" w:rsidRDefault="00C4150B" w:rsidP="00C84126">
      <w:pPr>
        <w:pStyle w:val="ListParagraph"/>
        <w:numPr>
          <w:ilvl w:val="0"/>
          <w:numId w:val="15"/>
        </w:numPr>
        <w:spacing w:after="0" w:line="240" w:lineRule="auto"/>
        <w:rPr>
          <w:b/>
          <w:sz w:val="24"/>
          <w:szCs w:val="24"/>
        </w:rPr>
      </w:pPr>
      <w:hyperlink w:anchor="XLS" w:history="1">
        <w:r w:rsidR="00C84126" w:rsidRPr="005462AC">
          <w:rPr>
            <w:rStyle w:val="Hyperlink"/>
            <w:b/>
            <w:sz w:val="24"/>
            <w:szCs w:val="24"/>
          </w:rPr>
          <w:t xml:space="preserve">Formatting the </w:t>
        </w:r>
        <w:r w:rsidR="00F80F88">
          <w:rPr>
            <w:rStyle w:val="Hyperlink"/>
            <w:b/>
            <w:sz w:val="24"/>
            <w:szCs w:val="24"/>
          </w:rPr>
          <w:t>Excel</w:t>
        </w:r>
        <w:r w:rsidR="00C84126" w:rsidRPr="005462AC">
          <w:rPr>
            <w:rStyle w:val="Hyperlink"/>
            <w:b/>
            <w:sz w:val="24"/>
            <w:szCs w:val="24"/>
          </w:rPr>
          <w:t xml:space="preserve"> Network File</w:t>
        </w:r>
      </w:hyperlink>
    </w:p>
    <w:p w14:paraId="59E9B400" w14:textId="5F1AF16B" w:rsidR="00C84126" w:rsidRPr="00D70388" w:rsidRDefault="00C4150B" w:rsidP="00C84126">
      <w:pPr>
        <w:pStyle w:val="ListParagraph"/>
        <w:numPr>
          <w:ilvl w:val="0"/>
          <w:numId w:val="15"/>
        </w:numPr>
        <w:spacing w:after="0" w:line="240" w:lineRule="auto"/>
        <w:rPr>
          <w:rStyle w:val="Hyperlink"/>
          <w:b/>
          <w:color w:val="auto"/>
          <w:sz w:val="24"/>
          <w:szCs w:val="24"/>
          <w:u w:val="none"/>
        </w:rPr>
      </w:pPr>
      <w:hyperlink w:anchor="Cytoscape" w:history="1">
        <w:r w:rsidR="00C87DDC">
          <w:rPr>
            <w:rStyle w:val="Hyperlink"/>
            <w:b/>
            <w:sz w:val="24"/>
            <w:szCs w:val="24"/>
          </w:rPr>
          <w:t>Visualizing the Network with Cytoscape</w:t>
        </w:r>
      </w:hyperlink>
    </w:p>
    <w:p w14:paraId="27AC77BB" w14:textId="31B3952A" w:rsidR="00D70388" w:rsidRPr="00D70388" w:rsidRDefault="00C4150B" w:rsidP="00D70388">
      <w:pPr>
        <w:pStyle w:val="NoSpacing"/>
        <w:numPr>
          <w:ilvl w:val="0"/>
          <w:numId w:val="15"/>
        </w:numPr>
        <w:rPr>
          <w:rStyle w:val="Hyperlink"/>
          <w:b/>
          <w:color w:val="auto"/>
          <w:sz w:val="24"/>
          <w:u w:val="none"/>
        </w:rPr>
      </w:pPr>
      <w:hyperlink w:anchor="SBML" w:history="1">
        <w:r w:rsidR="00D70388" w:rsidRPr="00D70388">
          <w:rPr>
            <w:rStyle w:val="Hyperlink"/>
            <w:b/>
            <w:sz w:val="24"/>
          </w:rPr>
          <w:t>Visualizing Node Activity at a Specified Time Point</w:t>
        </w:r>
      </w:hyperlink>
    </w:p>
    <w:p w14:paraId="75AB3811" w14:textId="77777777" w:rsidR="00FD38D9" w:rsidRPr="00F534FA" w:rsidRDefault="00F534FA" w:rsidP="00C84126">
      <w:pPr>
        <w:pStyle w:val="ListParagraph"/>
        <w:numPr>
          <w:ilvl w:val="0"/>
          <w:numId w:val="15"/>
        </w:numPr>
        <w:spacing w:after="0" w:line="240" w:lineRule="auto"/>
        <w:rPr>
          <w:rStyle w:val="Hyperlink"/>
          <w:b/>
          <w:sz w:val="24"/>
          <w:szCs w:val="24"/>
        </w:rPr>
      </w:pPr>
      <w:r>
        <w:rPr>
          <w:b/>
          <w:color w:val="0000FF" w:themeColor="hyperlink"/>
          <w:sz w:val="24"/>
          <w:szCs w:val="24"/>
          <w:u w:val="single"/>
        </w:rPr>
        <w:fldChar w:fldCharType="begin"/>
      </w:r>
      <w:r>
        <w:rPr>
          <w:b/>
          <w:color w:val="0000FF" w:themeColor="hyperlink"/>
          <w:sz w:val="24"/>
          <w:szCs w:val="24"/>
          <w:u w:val="single"/>
        </w:rPr>
        <w:instrText>HYPERLINK  \l "Dynamic"</w:instrText>
      </w:r>
      <w:r>
        <w:rPr>
          <w:b/>
          <w:color w:val="0000FF" w:themeColor="hyperlink"/>
          <w:sz w:val="24"/>
          <w:szCs w:val="24"/>
          <w:u w:val="single"/>
        </w:rPr>
        <w:fldChar w:fldCharType="separate"/>
      </w:r>
      <w:r w:rsidR="00FD38D9" w:rsidRPr="00F534FA">
        <w:rPr>
          <w:rStyle w:val="Hyperlink"/>
          <w:b/>
          <w:sz w:val="24"/>
          <w:szCs w:val="24"/>
        </w:rPr>
        <w:t xml:space="preserve">Using Dynamic Expression to Visualize Signal Propagation </w:t>
      </w:r>
    </w:p>
    <w:p w14:paraId="4492DCBC" w14:textId="77777777" w:rsidR="00C84126" w:rsidRPr="009731EE" w:rsidRDefault="00F534FA" w:rsidP="00C84126">
      <w:pPr>
        <w:pStyle w:val="ListParagraph"/>
        <w:numPr>
          <w:ilvl w:val="0"/>
          <w:numId w:val="15"/>
        </w:numPr>
        <w:spacing w:after="0" w:line="240" w:lineRule="auto"/>
        <w:rPr>
          <w:rStyle w:val="Hyperlink"/>
          <w:b/>
          <w:color w:val="auto"/>
          <w:sz w:val="24"/>
          <w:szCs w:val="24"/>
          <w:u w:val="none"/>
        </w:rPr>
      </w:pPr>
      <w:r>
        <w:rPr>
          <w:b/>
          <w:color w:val="0000FF" w:themeColor="hyperlink"/>
          <w:sz w:val="24"/>
          <w:szCs w:val="24"/>
          <w:u w:val="single"/>
        </w:rPr>
        <w:fldChar w:fldCharType="end"/>
      </w:r>
      <w:hyperlink w:anchor="CamStudio" w:history="1">
        <w:r w:rsidR="00C87DDC">
          <w:rPr>
            <w:rStyle w:val="Hyperlink"/>
            <w:b/>
            <w:sz w:val="24"/>
            <w:szCs w:val="24"/>
          </w:rPr>
          <w:t>Creating a Movie u</w:t>
        </w:r>
        <w:r w:rsidR="00C84126" w:rsidRPr="00FC5434">
          <w:rPr>
            <w:rStyle w:val="Hyperlink"/>
            <w:b/>
            <w:sz w:val="24"/>
            <w:szCs w:val="24"/>
          </w:rPr>
          <w:t>sing CamStudio</w:t>
        </w:r>
      </w:hyperlink>
    </w:p>
    <w:p w14:paraId="512AFC2D" w14:textId="77777777" w:rsidR="009731EE" w:rsidRPr="005462AC" w:rsidRDefault="00C4150B" w:rsidP="00C84126">
      <w:pPr>
        <w:pStyle w:val="ListParagraph"/>
        <w:numPr>
          <w:ilvl w:val="0"/>
          <w:numId w:val="15"/>
        </w:numPr>
        <w:spacing w:after="0" w:line="240" w:lineRule="auto"/>
        <w:rPr>
          <w:b/>
          <w:sz w:val="24"/>
          <w:szCs w:val="24"/>
        </w:rPr>
      </w:pPr>
      <w:hyperlink w:anchor="SBML" w:history="1">
        <w:r w:rsidR="009731EE" w:rsidRPr="00F534FA">
          <w:rPr>
            <w:rStyle w:val="Hyperlink"/>
            <w:b/>
            <w:sz w:val="24"/>
            <w:szCs w:val="24"/>
          </w:rPr>
          <w:t xml:space="preserve">Using the SBML-QUAL </w:t>
        </w:r>
        <w:r w:rsidR="00032561">
          <w:rPr>
            <w:rStyle w:val="Hyperlink"/>
            <w:b/>
            <w:sz w:val="24"/>
            <w:szCs w:val="24"/>
          </w:rPr>
          <w:t xml:space="preserve">and SIF </w:t>
        </w:r>
        <w:r w:rsidR="009731EE" w:rsidRPr="00F534FA">
          <w:rPr>
            <w:rStyle w:val="Hyperlink"/>
            <w:b/>
            <w:sz w:val="24"/>
            <w:szCs w:val="24"/>
          </w:rPr>
          <w:t>Conversion Tool</w:t>
        </w:r>
      </w:hyperlink>
      <w:r w:rsidR="00B02F68">
        <w:rPr>
          <w:rStyle w:val="Hyperlink"/>
          <w:b/>
          <w:sz w:val="24"/>
          <w:szCs w:val="24"/>
        </w:rPr>
        <w:t>s</w:t>
      </w:r>
    </w:p>
    <w:p w14:paraId="7919290E" w14:textId="77777777" w:rsidR="00C84126" w:rsidRDefault="00C84126" w:rsidP="00A75E0D">
      <w:pPr>
        <w:pStyle w:val="ListParagraph"/>
        <w:spacing w:after="0" w:line="240" w:lineRule="auto"/>
      </w:pPr>
    </w:p>
    <w:p w14:paraId="5548EEB4" w14:textId="77777777" w:rsidR="00940253" w:rsidRDefault="00940253" w:rsidP="00A74599">
      <w:pPr>
        <w:pStyle w:val="ListParagraph"/>
        <w:spacing w:after="0" w:line="240" w:lineRule="auto"/>
      </w:pPr>
    </w:p>
    <w:p w14:paraId="69FA4987" w14:textId="77777777" w:rsidR="00BE4965" w:rsidRDefault="00BE4965">
      <w:r>
        <w:br w:type="page"/>
      </w:r>
    </w:p>
    <w:p w14:paraId="41E3AD97" w14:textId="77777777" w:rsidR="00C84126" w:rsidRDefault="006A20B2" w:rsidP="00C84126">
      <w:pPr>
        <w:spacing w:after="0" w:line="240" w:lineRule="auto"/>
        <w:rPr>
          <w:b/>
          <w:sz w:val="24"/>
        </w:rPr>
      </w:pPr>
      <w:bookmarkStart w:id="1" w:name="Installation"/>
      <w:r>
        <w:rPr>
          <w:b/>
          <w:sz w:val="24"/>
        </w:rPr>
        <w:lastRenderedPageBreak/>
        <w:t>I. Installation</w:t>
      </w:r>
    </w:p>
    <w:p w14:paraId="568742C2" w14:textId="77777777" w:rsidR="00D67A14" w:rsidRDefault="00D67A14" w:rsidP="00D67A14">
      <w:pPr>
        <w:pStyle w:val="ListParagraph"/>
        <w:spacing w:after="0" w:line="240" w:lineRule="auto"/>
        <w:ind w:left="1440"/>
        <w:rPr>
          <w:b/>
          <w:sz w:val="24"/>
        </w:rPr>
      </w:pPr>
    </w:p>
    <w:p w14:paraId="1E190291" w14:textId="77777777" w:rsidR="00B640F3" w:rsidRDefault="00B640F3" w:rsidP="00B640F3">
      <w:pPr>
        <w:pStyle w:val="NoSpacing"/>
        <w:numPr>
          <w:ilvl w:val="0"/>
          <w:numId w:val="1"/>
        </w:numPr>
      </w:pPr>
      <w:r w:rsidRPr="00B640F3">
        <w:rPr>
          <w:sz w:val="24"/>
        </w:rPr>
        <w:t>First</w:t>
      </w:r>
      <w:r>
        <w:rPr>
          <w:b/>
          <w:sz w:val="24"/>
        </w:rPr>
        <w:t xml:space="preserve"> </w:t>
      </w:r>
      <w:r>
        <w:t xml:space="preserve">Download  the Netflux program from GitHub (link can be found at: </w:t>
      </w:r>
      <w:hyperlink r:id="rId8" w:history="1">
        <w:r w:rsidRPr="00F57F5D">
          <w:rPr>
            <w:rStyle w:val="Hyperlink"/>
          </w:rPr>
          <w:t>https://github.com/saucermanlab/Netflux</w:t>
        </w:r>
      </w:hyperlink>
      <w:r>
        <w:t xml:space="preserve">) by clicking on the button labeled “Download ZIP.” The contents of this zip file are: </w:t>
      </w:r>
    </w:p>
    <w:p w14:paraId="40843258" w14:textId="77777777" w:rsidR="00B640F3" w:rsidRPr="00B640F3" w:rsidRDefault="00B640F3" w:rsidP="00B640F3">
      <w:pPr>
        <w:pStyle w:val="NoSpacing"/>
        <w:numPr>
          <w:ilvl w:val="1"/>
          <w:numId w:val="1"/>
        </w:numPr>
      </w:pPr>
      <w:r w:rsidRPr="00B640F3">
        <w:rPr>
          <w:sz w:val="24"/>
        </w:rPr>
        <w:t>Netflux Compiled</w:t>
      </w:r>
    </w:p>
    <w:p w14:paraId="2A8C2041" w14:textId="77777777" w:rsidR="00B640F3" w:rsidRPr="00B640F3" w:rsidRDefault="00B640F3" w:rsidP="00B640F3">
      <w:pPr>
        <w:pStyle w:val="NoSpacing"/>
        <w:numPr>
          <w:ilvl w:val="1"/>
          <w:numId w:val="1"/>
        </w:numPr>
      </w:pPr>
      <w:r w:rsidRPr="00B640F3">
        <w:rPr>
          <w:sz w:val="24"/>
        </w:rPr>
        <w:t>Netflux</w:t>
      </w:r>
    </w:p>
    <w:p w14:paraId="5CBE1FA0" w14:textId="77777777" w:rsidR="00B640F3" w:rsidRPr="00B640F3" w:rsidRDefault="00B640F3" w:rsidP="00B640F3">
      <w:pPr>
        <w:pStyle w:val="NoSpacing"/>
        <w:numPr>
          <w:ilvl w:val="1"/>
          <w:numId w:val="1"/>
        </w:numPr>
      </w:pPr>
      <w:r w:rsidRPr="00B640F3">
        <w:rPr>
          <w:sz w:val="24"/>
        </w:rPr>
        <w:t>Models</w:t>
      </w:r>
    </w:p>
    <w:p w14:paraId="04D017F1" w14:textId="77777777" w:rsidR="00B640F3" w:rsidRPr="00B640F3" w:rsidRDefault="00B640F3" w:rsidP="00B640F3">
      <w:pPr>
        <w:pStyle w:val="NoSpacing"/>
        <w:numPr>
          <w:ilvl w:val="1"/>
          <w:numId w:val="1"/>
        </w:numPr>
      </w:pPr>
      <w:r w:rsidRPr="00B640F3">
        <w:rPr>
          <w:sz w:val="24"/>
        </w:rPr>
        <w:t>License.txt</w:t>
      </w:r>
    </w:p>
    <w:p w14:paraId="3E3331B9" w14:textId="77777777" w:rsidR="00B640F3" w:rsidRPr="00B640F3" w:rsidRDefault="00B640F3" w:rsidP="00B640F3">
      <w:pPr>
        <w:pStyle w:val="NoSpacing"/>
      </w:pPr>
    </w:p>
    <w:p w14:paraId="4D075063" w14:textId="77777777" w:rsidR="00B640F3" w:rsidRDefault="00B640F3" w:rsidP="00B640F3">
      <w:pPr>
        <w:spacing w:after="0" w:line="240" w:lineRule="auto"/>
        <w:rPr>
          <w:b/>
          <w:sz w:val="24"/>
        </w:rPr>
      </w:pPr>
      <w:r>
        <w:rPr>
          <w:b/>
          <w:sz w:val="24"/>
        </w:rPr>
        <w:tab/>
        <w:t>There are two installation procedures:</w:t>
      </w:r>
    </w:p>
    <w:p w14:paraId="2CA3B910" w14:textId="77777777" w:rsidR="00B640F3" w:rsidRPr="006A20B2" w:rsidRDefault="00B640F3" w:rsidP="00B640F3">
      <w:pPr>
        <w:pStyle w:val="ListParagraph"/>
        <w:numPr>
          <w:ilvl w:val="0"/>
          <w:numId w:val="25"/>
        </w:numPr>
        <w:spacing w:after="0" w:line="240" w:lineRule="auto"/>
        <w:rPr>
          <w:b/>
          <w:sz w:val="24"/>
        </w:rPr>
      </w:pPr>
      <w:r w:rsidRPr="006A20B2">
        <w:rPr>
          <w:b/>
          <w:sz w:val="24"/>
        </w:rPr>
        <w:t>IA is for MATLAB Independent (Users without MATLAB)</w:t>
      </w:r>
    </w:p>
    <w:p w14:paraId="1FFF5F26" w14:textId="77777777" w:rsidR="00B640F3" w:rsidRDefault="00B640F3" w:rsidP="00B640F3">
      <w:pPr>
        <w:pStyle w:val="ListParagraph"/>
        <w:numPr>
          <w:ilvl w:val="0"/>
          <w:numId w:val="25"/>
        </w:numPr>
        <w:spacing w:after="0" w:line="240" w:lineRule="auto"/>
        <w:rPr>
          <w:b/>
          <w:sz w:val="24"/>
        </w:rPr>
      </w:pPr>
      <w:r>
        <w:rPr>
          <w:b/>
          <w:sz w:val="24"/>
        </w:rPr>
        <w:t>IB is for MATLAB Dependent (</w:t>
      </w:r>
      <w:r w:rsidRPr="006A20B2">
        <w:rPr>
          <w:b/>
          <w:sz w:val="24"/>
        </w:rPr>
        <w:t>Users with MATLAB</w:t>
      </w:r>
      <w:r>
        <w:rPr>
          <w:b/>
          <w:sz w:val="24"/>
        </w:rPr>
        <w:t>)</w:t>
      </w:r>
    </w:p>
    <w:p w14:paraId="22F20175" w14:textId="77777777" w:rsidR="00B640F3" w:rsidRPr="00B640F3" w:rsidRDefault="00B640F3" w:rsidP="00B640F3">
      <w:pPr>
        <w:spacing w:after="0" w:line="240" w:lineRule="auto"/>
        <w:rPr>
          <w:b/>
          <w:sz w:val="24"/>
        </w:rPr>
      </w:pPr>
    </w:p>
    <w:p w14:paraId="392EB860" w14:textId="77777777" w:rsidR="006A20B2" w:rsidRPr="006A20B2" w:rsidRDefault="006A20B2" w:rsidP="006A20B2">
      <w:pPr>
        <w:spacing w:after="0" w:line="240" w:lineRule="auto"/>
        <w:rPr>
          <w:b/>
          <w:sz w:val="24"/>
        </w:rPr>
      </w:pPr>
      <w:r>
        <w:rPr>
          <w:b/>
          <w:sz w:val="24"/>
        </w:rPr>
        <w:t>IA. Installing Netflux for MATLAB Independent Users (Users without MATLAB)</w:t>
      </w:r>
    </w:p>
    <w:p w14:paraId="506410AB" w14:textId="77777777" w:rsidR="00C84126" w:rsidRPr="00BD4EC5" w:rsidRDefault="00B640F3" w:rsidP="00B640F3">
      <w:pPr>
        <w:pStyle w:val="ListParagraph"/>
        <w:numPr>
          <w:ilvl w:val="0"/>
          <w:numId w:val="46"/>
        </w:numPr>
        <w:spacing w:after="0" w:line="240" w:lineRule="auto"/>
        <w:rPr>
          <w:rFonts w:eastAsia="Times New Roman" w:cs="Times New Roman"/>
        </w:rPr>
      </w:pPr>
      <w:r>
        <w:rPr>
          <w:rFonts w:eastAsia="Times New Roman" w:cs="Times New Roman"/>
        </w:rPr>
        <w:t>Open the “Netflux Compiled” folder</w:t>
      </w:r>
      <w:r w:rsidR="00C84126" w:rsidRPr="00BD4EC5">
        <w:rPr>
          <w:rFonts w:eastAsia="Times New Roman" w:cs="Times New Roman"/>
        </w:rPr>
        <w:t xml:space="preserve">. The contents of this zip file are: </w:t>
      </w:r>
    </w:p>
    <w:p w14:paraId="29E04923" w14:textId="77777777" w:rsidR="00C84126" w:rsidRPr="00BD4EC5" w:rsidRDefault="00C84126" w:rsidP="00B640F3">
      <w:pPr>
        <w:numPr>
          <w:ilvl w:val="1"/>
          <w:numId w:val="46"/>
        </w:numPr>
        <w:spacing w:before="100" w:beforeAutospacing="1" w:after="100" w:afterAutospacing="1" w:line="240" w:lineRule="auto"/>
        <w:rPr>
          <w:rFonts w:eastAsia="Times New Roman" w:cs="Times New Roman"/>
        </w:rPr>
      </w:pPr>
      <w:r w:rsidRPr="00BD4EC5">
        <w:rPr>
          <w:rFonts w:eastAsia="Times New Roman" w:cs="Times New Roman"/>
        </w:rPr>
        <w:t xml:space="preserve">Documentation </w:t>
      </w:r>
    </w:p>
    <w:p w14:paraId="1C629577" w14:textId="77777777" w:rsidR="00C84126" w:rsidRPr="00BD4EC5" w:rsidRDefault="00B640F3" w:rsidP="00B640F3">
      <w:pPr>
        <w:numPr>
          <w:ilvl w:val="1"/>
          <w:numId w:val="46"/>
        </w:numPr>
        <w:spacing w:before="100" w:beforeAutospacing="1" w:after="100" w:afterAutospacing="1" w:line="240" w:lineRule="auto"/>
        <w:rPr>
          <w:rFonts w:eastAsia="Times New Roman" w:cs="Times New Roman"/>
        </w:rPr>
      </w:pPr>
      <w:r>
        <w:rPr>
          <w:rFonts w:eastAsia="Times New Roman" w:cs="Times New Roman"/>
        </w:rPr>
        <w:t xml:space="preserve">3 example Netflux Excel models. </w:t>
      </w:r>
    </w:p>
    <w:p w14:paraId="0D0CB03A" w14:textId="77777777" w:rsidR="00C84126" w:rsidRPr="00BD4EC5" w:rsidRDefault="00C84126" w:rsidP="00B640F3">
      <w:pPr>
        <w:numPr>
          <w:ilvl w:val="1"/>
          <w:numId w:val="46"/>
        </w:numPr>
        <w:spacing w:before="100" w:beforeAutospacing="1" w:after="100" w:afterAutospacing="1" w:line="240" w:lineRule="auto"/>
        <w:rPr>
          <w:rFonts w:eastAsia="Times New Roman" w:cs="Times New Roman"/>
        </w:rPr>
      </w:pPr>
      <w:r w:rsidRPr="00BD4EC5">
        <w:rPr>
          <w:rFonts w:eastAsia="Times New Roman" w:cs="Times New Roman"/>
        </w:rPr>
        <w:t xml:space="preserve">license.txt – license for the program </w:t>
      </w:r>
    </w:p>
    <w:p w14:paraId="3AD16B2D" w14:textId="77777777" w:rsidR="00C84126" w:rsidRDefault="00B640F3" w:rsidP="00B640F3">
      <w:pPr>
        <w:numPr>
          <w:ilvl w:val="1"/>
          <w:numId w:val="46"/>
        </w:numPr>
        <w:spacing w:before="100" w:beforeAutospacing="1" w:after="100" w:afterAutospacing="1" w:line="240" w:lineRule="auto"/>
        <w:rPr>
          <w:rFonts w:eastAsia="Times New Roman" w:cs="Times New Roman"/>
        </w:rPr>
      </w:pPr>
      <w:r>
        <w:rPr>
          <w:rFonts w:eastAsia="Times New Roman" w:cs="Times New Roman"/>
        </w:rPr>
        <w:t>Netflux SBGN.props</w:t>
      </w:r>
      <w:r w:rsidR="00C84126" w:rsidRPr="00BD4EC5">
        <w:rPr>
          <w:rFonts w:eastAsia="Times New Roman" w:cs="Times New Roman"/>
        </w:rPr>
        <w:t xml:space="preserve">– visual property file for Cytoscape </w:t>
      </w:r>
    </w:p>
    <w:p w14:paraId="0F09697A" w14:textId="77777777" w:rsidR="00B640F3" w:rsidRPr="00B640F3" w:rsidRDefault="006A20B2" w:rsidP="00B640F3">
      <w:pPr>
        <w:numPr>
          <w:ilvl w:val="1"/>
          <w:numId w:val="46"/>
        </w:numPr>
        <w:spacing w:before="100" w:beforeAutospacing="1" w:after="100" w:afterAutospacing="1" w:line="240" w:lineRule="auto"/>
        <w:rPr>
          <w:b/>
          <w:sz w:val="24"/>
        </w:rPr>
      </w:pPr>
      <w:r w:rsidRPr="006A20B2">
        <w:rPr>
          <w:rFonts w:eastAsia="Times New Roman" w:cs="Times New Roman"/>
          <w:i/>
        </w:rPr>
        <w:t>Netflux</w:t>
      </w:r>
      <w:r w:rsidR="00B640F3">
        <w:rPr>
          <w:rFonts w:eastAsia="Times New Roman" w:cs="Times New Roman"/>
          <w:i/>
        </w:rPr>
        <w:t xml:space="preserve"> installer</w:t>
      </w:r>
      <w:r w:rsidRPr="006A20B2">
        <w:rPr>
          <w:rFonts w:eastAsia="Times New Roman" w:cs="Times New Roman"/>
          <w:i/>
        </w:rPr>
        <w:t>.exe</w:t>
      </w:r>
      <w:r w:rsidRPr="006A20B2">
        <w:rPr>
          <w:rFonts w:eastAsia="Times New Roman" w:cs="Times New Roman"/>
        </w:rPr>
        <w:t xml:space="preserve"> – the main Netflux program</w:t>
      </w:r>
    </w:p>
    <w:p w14:paraId="772035C6" w14:textId="77777777" w:rsidR="00B640F3" w:rsidRPr="00B640F3" w:rsidRDefault="00B640F3" w:rsidP="00B640F3">
      <w:pPr>
        <w:pStyle w:val="ListParagraph"/>
        <w:numPr>
          <w:ilvl w:val="1"/>
          <w:numId w:val="46"/>
        </w:numPr>
        <w:spacing w:after="0" w:line="240" w:lineRule="auto"/>
      </w:pPr>
      <w:r>
        <w:t xml:space="preserve">dynamicXpr.jar – A Cytoscape plugin that is required to visualize signal propagation in Cytoscape.  </w:t>
      </w:r>
    </w:p>
    <w:p w14:paraId="29BBDF92" w14:textId="77777777" w:rsidR="00B640F3" w:rsidRPr="00B640F3" w:rsidRDefault="00B640F3" w:rsidP="00B640F3">
      <w:pPr>
        <w:numPr>
          <w:ilvl w:val="0"/>
          <w:numId w:val="46"/>
        </w:numPr>
        <w:spacing w:before="100" w:beforeAutospacing="1" w:after="100" w:afterAutospacing="1" w:line="240" w:lineRule="auto"/>
        <w:rPr>
          <w:sz w:val="24"/>
        </w:rPr>
      </w:pPr>
      <w:r w:rsidRPr="00B640F3">
        <w:rPr>
          <w:sz w:val="24"/>
        </w:rPr>
        <w:t xml:space="preserve">Double click Netflux Installer.exe to install and run the program. </w:t>
      </w:r>
    </w:p>
    <w:p w14:paraId="277CBA95" w14:textId="77777777" w:rsidR="005757EB" w:rsidRDefault="006A20B2" w:rsidP="00C84126">
      <w:pPr>
        <w:pStyle w:val="NoSpacing"/>
        <w:rPr>
          <w:b/>
          <w:sz w:val="24"/>
        </w:rPr>
      </w:pPr>
      <w:r>
        <w:rPr>
          <w:b/>
          <w:sz w:val="24"/>
        </w:rPr>
        <w:t xml:space="preserve">IB. Installing Netflux for MATLAB Dependent </w:t>
      </w:r>
      <w:r w:rsidR="00D67A14">
        <w:rPr>
          <w:b/>
          <w:sz w:val="24"/>
        </w:rPr>
        <w:t>(</w:t>
      </w:r>
      <w:r>
        <w:rPr>
          <w:b/>
          <w:sz w:val="24"/>
        </w:rPr>
        <w:t xml:space="preserve">Users </w:t>
      </w:r>
      <w:r w:rsidR="005757EB">
        <w:rPr>
          <w:b/>
          <w:sz w:val="24"/>
        </w:rPr>
        <w:t>with MATLAB</w:t>
      </w:r>
      <w:r w:rsidR="00D67A14">
        <w:rPr>
          <w:b/>
          <w:sz w:val="24"/>
        </w:rPr>
        <w:t>)</w:t>
      </w:r>
    </w:p>
    <w:p w14:paraId="770EB819" w14:textId="77777777" w:rsidR="005757EB" w:rsidRPr="005757EB" w:rsidRDefault="005757EB" w:rsidP="00C84126">
      <w:pPr>
        <w:pStyle w:val="NoSpacing"/>
        <w:rPr>
          <w:sz w:val="24"/>
        </w:rPr>
      </w:pPr>
      <w:r>
        <w:rPr>
          <w:sz w:val="24"/>
        </w:rPr>
        <w:t xml:space="preserve">Note: </w:t>
      </w:r>
      <w:r w:rsidR="00647A9D">
        <w:rPr>
          <w:sz w:val="24"/>
        </w:rPr>
        <w:t xml:space="preserve">MATLAB must be version 2009b </w:t>
      </w:r>
      <w:r>
        <w:rPr>
          <w:sz w:val="24"/>
        </w:rPr>
        <w:t>or higher</w:t>
      </w:r>
    </w:p>
    <w:p w14:paraId="0AB98C59" w14:textId="77777777" w:rsidR="006A20B2" w:rsidRDefault="00B640F3" w:rsidP="006A20B2">
      <w:pPr>
        <w:pStyle w:val="ListParagraph"/>
        <w:numPr>
          <w:ilvl w:val="0"/>
          <w:numId w:val="14"/>
        </w:numPr>
        <w:spacing w:after="0" w:line="240" w:lineRule="auto"/>
      </w:pPr>
      <w:r>
        <w:t>Move the “Netflux” folder containing the source code into your</w:t>
      </w:r>
      <w:r w:rsidR="006A20B2">
        <w:t xml:space="preserve"> desired directory. The contents of this zip file are:</w:t>
      </w:r>
    </w:p>
    <w:p w14:paraId="0B49F027" w14:textId="77777777" w:rsidR="006A20B2" w:rsidRDefault="006A20B2" w:rsidP="006A20B2">
      <w:pPr>
        <w:pStyle w:val="ListParagraph"/>
        <w:numPr>
          <w:ilvl w:val="1"/>
          <w:numId w:val="14"/>
        </w:numPr>
        <w:spacing w:after="0" w:line="240" w:lineRule="auto"/>
      </w:pPr>
      <w:r>
        <w:t>Documentation</w:t>
      </w:r>
    </w:p>
    <w:p w14:paraId="2E8EB607" w14:textId="77777777" w:rsidR="006A20B2" w:rsidRDefault="005757EB" w:rsidP="006A20B2">
      <w:pPr>
        <w:pStyle w:val="ListParagraph"/>
        <w:numPr>
          <w:ilvl w:val="1"/>
          <w:numId w:val="14"/>
        </w:numPr>
        <w:spacing w:after="0" w:line="240" w:lineRule="auto"/>
      </w:pPr>
      <w:r>
        <w:t>exampleNet.xlsx</w:t>
      </w:r>
      <w:r w:rsidR="006A20B2">
        <w:t xml:space="preserve"> – An example Network Excel File</w:t>
      </w:r>
    </w:p>
    <w:p w14:paraId="33E9E450" w14:textId="77777777" w:rsidR="006A20B2" w:rsidRDefault="006A20B2" w:rsidP="006A20B2">
      <w:pPr>
        <w:pStyle w:val="ListParagraph"/>
        <w:numPr>
          <w:ilvl w:val="1"/>
          <w:numId w:val="14"/>
        </w:numPr>
        <w:spacing w:after="0" w:line="240" w:lineRule="auto"/>
      </w:pPr>
      <w:r>
        <w:t>license.txt – license for the program</w:t>
      </w:r>
    </w:p>
    <w:p w14:paraId="2EE8ACA0" w14:textId="77777777" w:rsidR="006A20B2" w:rsidRPr="00D90352" w:rsidRDefault="00311D66" w:rsidP="006A20B2">
      <w:pPr>
        <w:pStyle w:val="ListParagraph"/>
        <w:numPr>
          <w:ilvl w:val="1"/>
          <w:numId w:val="14"/>
        </w:numPr>
        <w:spacing w:after="0" w:line="240" w:lineRule="auto"/>
      </w:pPr>
      <w:r>
        <w:rPr>
          <w:i/>
        </w:rPr>
        <w:t>Netflux SBGN</w:t>
      </w:r>
      <w:r w:rsidR="006A20B2" w:rsidRPr="005E5782">
        <w:rPr>
          <w:i/>
        </w:rPr>
        <w:t>.props</w:t>
      </w:r>
      <w:r w:rsidR="006A20B2">
        <w:rPr>
          <w:i/>
        </w:rPr>
        <w:t xml:space="preserve"> </w:t>
      </w:r>
      <w:r w:rsidR="006A20B2">
        <w:rPr>
          <w:i/>
        </w:rPr>
        <w:softHyphen/>
      </w:r>
      <w:r w:rsidR="006A20B2">
        <w:t>– visual property file for Cytoscape</w:t>
      </w:r>
    </w:p>
    <w:p w14:paraId="2F334E9E" w14:textId="77777777" w:rsidR="006A20B2" w:rsidRDefault="006A20B2" w:rsidP="006A20B2">
      <w:pPr>
        <w:pStyle w:val="ListParagraph"/>
        <w:numPr>
          <w:ilvl w:val="1"/>
          <w:numId w:val="14"/>
        </w:numPr>
        <w:spacing w:after="0" w:line="240" w:lineRule="auto"/>
      </w:pPr>
      <w:r>
        <w:t xml:space="preserve">Netflux.m – The main </w:t>
      </w:r>
      <w:r w:rsidRPr="006A20B2">
        <w:rPr>
          <w:i/>
        </w:rPr>
        <w:t xml:space="preserve">Netflux </w:t>
      </w:r>
      <w:r>
        <w:t>program</w:t>
      </w:r>
    </w:p>
    <w:p w14:paraId="5E5BCABB" w14:textId="77777777" w:rsidR="006A20B2" w:rsidRDefault="006A20B2" w:rsidP="006A20B2">
      <w:pPr>
        <w:pStyle w:val="ListParagraph"/>
        <w:numPr>
          <w:ilvl w:val="1"/>
          <w:numId w:val="14"/>
        </w:numPr>
        <w:spacing w:after="0" w:line="240" w:lineRule="auto"/>
      </w:pPr>
      <w:r>
        <w:t xml:space="preserve">+util – .m files needed for </w:t>
      </w:r>
      <w:r w:rsidRPr="006A20B2">
        <w:rPr>
          <w:i/>
        </w:rPr>
        <w:t>Netflux</w:t>
      </w:r>
      <w:r>
        <w:t xml:space="preserve"> to run</w:t>
      </w:r>
    </w:p>
    <w:p w14:paraId="027D3EC8" w14:textId="77777777" w:rsidR="006A20B2" w:rsidRDefault="006A20B2" w:rsidP="006A20B2">
      <w:pPr>
        <w:pStyle w:val="ListParagraph"/>
        <w:numPr>
          <w:ilvl w:val="1"/>
          <w:numId w:val="14"/>
        </w:numPr>
        <w:spacing w:after="0" w:line="240" w:lineRule="auto"/>
      </w:pPr>
      <w:r>
        <w:t xml:space="preserve">+gui - .m files needed for the </w:t>
      </w:r>
      <w:r w:rsidRPr="006A20B2">
        <w:rPr>
          <w:i/>
        </w:rPr>
        <w:t>Netflux</w:t>
      </w:r>
      <w:r>
        <w:t xml:space="preserve"> GUI</w:t>
      </w:r>
    </w:p>
    <w:p w14:paraId="19DE1FC7" w14:textId="77777777" w:rsidR="003868FB" w:rsidRDefault="00C528FC" w:rsidP="006A20B2">
      <w:pPr>
        <w:pStyle w:val="ListParagraph"/>
        <w:numPr>
          <w:ilvl w:val="1"/>
          <w:numId w:val="14"/>
        </w:numPr>
        <w:spacing w:after="0" w:line="240" w:lineRule="auto"/>
      </w:pPr>
      <w:r>
        <w:t>utilities</w:t>
      </w:r>
      <w:r w:rsidR="003868FB">
        <w:t xml:space="preserve">- .m and .fig files needed to run the model conversion and export dialogues (coded with GUIDE). </w:t>
      </w:r>
    </w:p>
    <w:p w14:paraId="7975D3B5" w14:textId="77777777" w:rsidR="00B26D96" w:rsidRDefault="0077304C" w:rsidP="006A20B2">
      <w:pPr>
        <w:pStyle w:val="ListParagraph"/>
        <w:numPr>
          <w:ilvl w:val="1"/>
          <w:numId w:val="14"/>
        </w:numPr>
        <w:spacing w:after="0" w:line="240" w:lineRule="auto"/>
      </w:pPr>
      <w:r>
        <w:t>Path2</w:t>
      </w:r>
      <w:r w:rsidR="00B26D96">
        <w:t>Models – A folder containing autogenerated Netflux models from the Path2Models database.</w:t>
      </w:r>
    </w:p>
    <w:p w14:paraId="3847C35C" w14:textId="77777777" w:rsidR="0077304C" w:rsidRDefault="0077304C" w:rsidP="006A20B2">
      <w:pPr>
        <w:pStyle w:val="ListParagraph"/>
        <w:numPr>
          <w:ilvl w:val="1"/>
          <w:numId w:val="14"/>
        </w:numPr>
        <w:spacing w:after="0" w:line="240" w:lineRule="auto"/>
      </w:pPr>
      <w:r>
        <w:t xml:space="preserve">dynamicXpr.jar – A Cytoscape plugin that is required to visualize signal propagation in Cytoscape.  </w:t>
      </w:r>
    </w:p>
    <w:p w14:paraId="341E7CF6" w14:textId="77777777" w:rsidR="008141B9" w:rsidRDefault="008141B9" w:rsidP="006A20B2">
      <w:pPr>
        <w:pStyle w:val="NoSpacing"/>
        <w:rPr>
          <w:b/>
          <w:sz w:val="24"/>
        </w:rPr>
      </w:pPr>
    </w:p>
    <w:p w14:paraId="10ACA95C" w14:textId="77777777" w:rsidR="00B640F3" w:rsidRDefault="00B640F3" w:rsidP="006A20B2">
      <w:pPr>
        <w:pStyle w:val="NoSpacing"/>
        <w:rPr>
          <w:b/>
          <w:sz w:val="24"/>
        </w:rPr>
      </w:pPr>
    </w:p>
    <w:p w14:paraId="4AE9E68B" w14:textId="77777777" w:rsidR="00B640F3" w:rsidRDefault="00B640F3" w:rsidP="006A20B2">
      <w:pPr>
        <w:pStyle w:val="NoSpacing"/>
        <w:rPr>
          <w:b/>
          <w:sz w:val="24"/>
        </w:rPr>
      </w:pPr>
    </w:p>
    <w:p w14:paraId="0A3E3E36" w14:textId="77777777" w:rsidR="00B640F3" w:rsidRDefault="00B640F3" w:rsidP="006A20B2">
      <w:pPr>
        <w:pStyle w:val="NoSpacing"/>
        <w:rPr>
          <w:b/>
          <w:sz w:val="24"/>
        </w:rPr>
      </w:pPr>
    </w:p>
    <w:p w14:paraId="10E55DAF" w14:textId="77777777" w:rsidR="00C84126" w:rsidRPr="00E74197" w:rsidRDefault="00C84126" w:rsidP="00C84126">
      <w:pPr>
        <w:pStyle w:val="NoSpacing"/>
        <w:rPr>
          <w:b/>
          <w:sz w:val="24"/>
        </w:rPr>
      </w:pPr>
      <w:bookmarkStart w:id="2" w:name="Getting_Started"/>
      <w:r w:rsidRPr="00E74197">
        <w:rPr>
          <w:b/>
          <w:sz w:val="24"/>
        </w:rPr>
        <w:t>II. Getting Started</w:t>
      </w:r>
      <w:r w:rsidR="006A20B2">
        <w:rPr>
          <w:b/>
          <w:sz w:val="24"/>
        </w:rPr>
        <w:t xml:space="preserve"> with </w:t>
      </w:r>
      <w:r w:rsidR="006A20B2" w:rsidRPr="006A20B2">
        <w:rPr>
          <w:b/>
          <w:i/>
          <w:sz w:val="24"/>
        </w:rPr>
        <w:t>Netflux</w:t>
      </w:r>
    </w:p>
    <w:bookmarkEnd w:id="2"/>
    <w:p w14:paraId="4A47C1AA" w14:textId="77777777" w:rsidR="00C84126" w:rsidRDefault="00C84126" w:rsidP="00C84126">
      <w:pPr>
        <w:pStyle w:val="NoSpacing"/>
        <w:numPr>
          <w:ilvl w:val="0"/>
          <w:numId w:val="13"/>
        </w:numPr>
      </w:pPr>
      <w:r w:rsidRPr="00D10C89">
        <w:t xml:space="preserve">Double click </w:t>
      </w:r>
      <w:r w:rsidR="006A20B2">
        <w:rPr>
          <w:i/>
        </w:rPr>
        <w:t>Netflux</w:t>
      </w:r>
      <w:r w:rsidRPr="00D10C89">
        <w:rPr>
          <w:i/>
        </w:rPr>
        <w:t xml:space="preserve">.exe </w:t>
      </w:r>
      <w:r w:rsidR="00375548">
        <w:t xml:space="preserve">or run </w:t>
      </w:r>
      <w:r w:rsidR="00375548">
        <w:rPr>
          <w:i/>
        </w:rPr>
        <w:t>Netflux.m</w:t>
      </w:r>
      <w:r w:rsidR="00375548">
        <w:t xml:space="preserve"> </w:t>
      </w:r>
      <w:r w:rsidR="00124B95">
        <w:t xml:space="preserve">(depending on which version you downloaded) </w:t>
      </w:r>
      <w:r w:rsidR="00C72A5E">
        <w:t>to start Netflux</w:t>
      </w:r>
      <w:r w:rsidR="009C1707">
        <w:t>.</w:t>
      </w:r>
    </w:p>
    <w:p w14:paraId="3DDD6E59" w14:textId="77777777" w:rsidR="004C7FAF" w:rsidRPr="00E74197" w:rsidRDefault="004C7FAF" w:rsidP="004C7FAF">
      <w:pPr>
        <w:pStyle w:val="NoSpacing"/>
        <w:numPr>
          <w:ilvl w:val="1"/>
          <w:numId w:val="13"/>
        </w:numPr>
        <w:rPr>
          <w:sz w:val="20"/>
        </w:rPr>
      </w:pPr>
      <w:r>
        <w:t xml:space="preserve">Note: On some machines, it may take a couple minutes for the prompt to appear. Be patient and do not double click </w:t>
      </w:r>
      <w:r>
        <w:rPr>
          <w:i/>
        </w:rPr>
        <w:t>Netflux.exe</w:t>
      </w:r>
      <w:r>
        <w:t xml:space="preserve"> more than once. </w:t>
      </w:r>
    </w:p>
    <w:p w14:paraId="72DF3322" w14:textId="77777777" w:rsidR="00C84126" w:rsidRPr="00D30A1A" w:rsidRDefault="003E0EA4" w:rsidP="00C84126">
      <w:pPr>
        <w:pStyle w:val="NoSpacing"/>
        <w:numPr>
          <w:ilvl w:val="0"/>
          <w:numId w:val="13"/>
        </w:numPr>
        <w:rPr>
          <w:sz w:val="20"/>
        </w:rPr>
      </w:pPr>
      <w:r>
        <w:t xml:space="preserve">In the File menu, select Open </w:t>
      </w:r>
      <w:r w:rsidR="004C7FAF">
        <w:t xml:space="preserve">Model. </w:t>
      </w:r>
      <w:r w:rsidR="00C84126" w:rsidRPr="00E74197">
        <w:t xml:space="preserve">A dialog box will prompt you for an Excel file that contains your network; input your network Excel file (or </w:t>
      </w:r>
      <w:r w:rsidR="005757EB">
        <w:rPr>
          <w:i/>
        </w:rPr>
        <w:t>exampleNet.xlsx</w:t>
      </w:r>
      <w:r w:rsidR="00C84126" w:rsidRPr="00E74197">
        <w:t xml:space="preserve"> if you do not have one).</w:t>
      </w:r>
    </w:p>
    <w:p w14:paraId="77B98148" w14:textId="77777777" w:rsidR="004C7FAF" w:rsidRPr="004C7FAF" w:rsidRDefault="003E0EA4" w:rsidP="00C84126">
      <w:pPr>
        <w:pStyle w:val="NoSpacing"/>
        <w:numPr>
          <w:ilvl w:val="0"/>
          <w:numId w:val="13"/>
        </w:numPr>
        <w:rPr>
          <w:sz w:val="20"/>
        </w:rPr>
      </w:pPr>
      <w:r>
        <w:t xml:space="preserve">The </w:t>
      </w:r>
      <w:r w:rsidR="004C7FAF">
        <w:t>Status Text will indicate that your file was loaded successfully.</w:t>
      </w:r>
    </w:p>
    <w:p w14:paraId="22A19095" w14:textId="77777777" w:rsidR="00C87DDC" w:rsidRPr="008141B9" w:rsidRDefault="00C87DDC" w:rsidP="002E5230">
      <w:pPr>
        <w:pStyle w:val="NoSpacing"/>
        <w:numPr>
          <w:ilvl w:val="0"/>
          <w:numId w:val="13"/>
        </w:numPr>
        <w:rPr>
          <w:sz w:val="20"/>
        </w:rPr>
      </w:pPr>
      <w:r>
        <w:t xml:space="preserve">Press the “Simulate!” button. Congratulations, you have run your first simulation! More details about the function of each button and the various parameters are detailed below. </w:t>
      </w:r>
      <w:bookmarkEnd w:id="1"/>
    </w:p>
    <w:p w14:paraId="2B346D7C" w14:textId="77777777" w:rsidR="002016A0" w:rsidRDefault="002016A0" w:rsidP="002E5230">
      <w:pPr>
        <w:pStyle w:val="NoSpacing"/>
        <w:rPr>
          <w:b/>
          <w:sz w:val="24"/>
        </w:rPr>
      </w:pPr>
      <w:bookmarkStart w:id="3" w:name="Overview"/>
    </w:p>
    <w:p w14:paraId="15590138" w14:textId="77777777" w:rsidR="002016A0" w:rsidRDefault="002016A0" w:rsidP="002E5230">
      <w:pPr>
        <w:pStyle w:val="NoSpacing"/>
        <w:rPr>
          <w:b/>
          <w:sz w:val="24"/>
        </w:rPr>
      </w:pPr>
    </w:p>
    <w:p w14:paraId="12908CA6" w14:textId="77777777" w:rsidR="00AC363F" w:rsidRPr="002E5230" w:rsidRDefault="00C84126" w:rsidP="002E5230">
      <w:pPr>
        <w:pStyle w:val="NoSpacing"/>
      </w:pPr>
      <w:r w:rsidRPr="00C87DDC">
        <w:rPr>
          <w:b/>
          <w:sz w:val="24"/>
        </w:rPr>
        <w:t>I</w:t>
      </w:r>
      <w:r w:rsidR="00E74197" w:rsidRPr="00C87DDC">
        <w:rPr>
          <w:b/>
          <w:sz w:val="24"/>
        </w:rPr>
        <w:t>I</w:t>
      </w:r>
      <w:r w:rsidR="00AC363F" w:rsidRPr="00C87DDC">
        <w:rPr>
          <w:b/>
          <w:sz w:val="24"/>
        </w:rPr>
        <w:t>I.</w:t>
      </w:r>
      <w:r w:rsidR="00AC363F" w:rsidRPr="00C87DDC">
        <w:rPr>
          <w:sz w:val="24"/>
        </w:rPr>
        <w:t xml:space="preserve"> </w:t>
      </w:r>
      <w:r w:rsidR="00EF0844" w:rsidRPr="00C87DDC">
        <w:rPr>
          <w:b/>
          <w:sz w:val="24"/>
        </w:rPr>
        <w:t xml:space="preserve">Overview of </w:t>
      </w:r>
      <w:r w:rsidR="00C87DDC">
        <w:rPr>
          <w:b/>
          <w:sz w:val="24"/>
        </w:rPr>
        <w:t>the Netflux Graphical User Interface</w:t>
      </w:r>
    </w:p>
    <w:bookmarkEnd w:id="3"/>
    <w:p w14:paraId="4E7084D6" w14:textId="77777777" w:rsidR="00EF0844" w:rsidRPr="002E5230" w:rsidRDefault="00EF0844" w:rsidP="002E5230">
      <w:pPr>
        <w:pStyle w:val="NoSpacing"/>
      </w:pPr>
    </w:p>
    <w:p w14:paraId="4DA4D8FD" w14:textId="77777777" w:rsidR="00EF0844" w:rsidRPr="002E5230" w:rsidRDefault="00A47559" w:rsidP="002E5230">
      <w:pPr>
        <w:pStyle w:val="NoSpacing"/>
      </w:pPr>
      <w:r>
        <w:rPr>
          <w:noProof/>
        </w:rPr>
        <w:drawing>
          <wp:inline distT="0" distB="0" distL="0" distR="0" wp14:anchorId="3CC31FFC" wp14:editId="24AEE08A">
            <wp:extent cx="5943600" cy="3808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808730"/>
                    </a:xfrm>
                    <a:prstGeom prst="rect">
                      <a:avLst/>
                    </a:prstGeom>
                  </pic:spPr>
                </pic:pic>
              </a:graphicData>
            </a:graphic>
          </wp:inline>
        </w:drawing>
      </w:r>
    </w:p>
    <w:p w14:paraId="4825342E" w14:textId="77777777" w:rsidR="00ED6ED2" w:rsidRDefault="00ED6ED2" w:rsidP="003B3373">
      <w:pPr>
        <w:pStyle w:val="NoSpacing"/>
        <w:ind w:firstLine="360"/>
        <w:rPr>
          <w:noProof/>
        </w:rPr>
      </w:pPr>
      <w:r>
        <w:rPr>
          <w:noProof/>
        </w:rPr>
        <w:t xml:space="preserve">                                                                          </w:t>
      </w:r>
    </w:p>
    <w:p w14:paraId="564FB37C" w14:textId="77777777" w:rsidR="00ED6ED2" w:rsidRDefault="00ED6ED2" w:rsidP="00ED6ED2">
      <w:pPr>
        <w:pStyle w:val="NoSpacing"/>
        <w:ind w:firstLine="360"/>
      </w:pPr>
      <w:r w:rsidRPr="002E5230">
        <w:rPr>
          <w:b/>
        </w:rPr>
        <w:t>FIGURE</w:t>
      </w:r>
      <w:r>
        <w:rPr>
          <w:b/>
        </w:rPr>
        <w:t xml:space="preserve"> 1. A screenshot of the</w:t>
      </w:r>
      <w:r w:rsidRPr="002E5230">
        <w:rPr>
          <w:b/>
        </w:rPr>
        <w:t xml:space="preserve"> Netflux GUI.</w:t>
      </w:r>
    </w:p>
    <w:p w14:paraId="4AA56FAB" w14:textId="77777777" w:rsidR="00ED6ED2" w:rsidRPr="00ED6ED2" w:rsidRDefault="00ED6ED2" w:rsidP="003B3373">
      <w:pPr>
        <w:pStyle w:val="NoSpacing"/>
        <w:ind w:firstLine="360"/>
      </w:pPr>
    </w:p>
    <w:p w14:paraId="47B9C1DF" w14:textId="77777777" w:rsidR="00AD4910" w:rsidRDefault="00AD4910" w:rsidP="002E5230">
      <w:pPr>
        <w:pStyle w:val="NoSpacing"/>
        <w:numPr>
          <w:ilvl w:val="0"/>
          <w:numId w:val="3"/>
        </w:numPr>
      </w:pPr>
      <w:r w:rsidRPr="002E5230">
        <w:rPr>
          <w:b/>
          <w:i/>
        </w:rPr>
        <w:t>Simulation Time</w:t>
      </w:r>
      <w:r w:rsidRPr="002E5230">
        <w:t xml:space="preserve"> – Input the time (in seconds) that you want to simulate your reaction. The time starts from the </w:t>
      </w:r>
      <w:r w:rsidR="00E25CEC">
        <w:t>last time point in</w:t>
      </w:r>
      <w:r w:rsidRPr="002E5230">
        <w:t xml:space="preserve"> </w:t>
      </w:r>
      <w:r w:rsidR="00E25CEC">
        <w:t>your previous simulation</w:t>
      </w:r>
      <w:r w:rsidRPr="002E5230">
        <w:t>.</w:t>
      </w:r>
      <w:r w:rsidR="00AE5B17">
        <w:t xml:space="preserve"> For example, if you s</w:t>
      </w:r>
      <w:r w:rsidRPr="002E5230">
        <w:t xml:space="preserve">imulated the reaction for 10 seconds previously, and Simulated again for 10 seconds, the Graph and Data will show for 20 seconds. “Reset Simulation” in order to start from time zero. </w:t>
      </w:r>
    </w:p>
    <w:p w14:paraId="3C4F5E2E" w14:textId="77777777" w:rsidR="00F819D2" w:rsidRPr="002E5230" w:rsidRDefault="00F819D2" w:rsidP="002E5230">
      <w:pPr>
        <w:pStyle w:val="NoSpacing"/>
        <w:numPr>
          <w:ilvl w:val="0"/>
          <w:numId w:val="3"/>
        </w:numPr>
      </w:pPr>
      <w:r>
        <w:rPr>
          <w:b/>
          <w:i/>
        </w:rPr>
        <w:t>Time Step</w:t>
      </w:r>
      <w:r>
        <w:t>—</w:t>
      </w:r>
      <w:r w:rsidR="007D3095">
        <w:t>The</w:t>
      </w:r>
      <w:r w:rsidR="00DC6A53">
        <w:t xml:space="preserve"> time</w:t>
      </w:r>
      <w:r w:rsidR="007D3095">
        <w:t xml:space="preserve"> interval between plotted solution points.</w:t>
      </w:r>
    </w:p>
    <w:p w14:paraId="4BDCE034" w14:textId="77777777" w:rsidR="00A64DF2" w:rsidRPr="002E5230" w:rsidRDefault="00A64DF2" w:rsidP="002E5230">
      <w:pPr>
        <w:pStyle w:val="NoSpacing"/>
        <w:numPr>
          <w:ilvl w:val="0"/>
          <w:numId w:val="3"/>
        </w:numPr>
      </w:pPr>
      <w:r w:rsidRPr="002E5230">
        <w:rPr>
          <w:b/>
          <w:i/>
        </w:rPr>
        <w:t>Species to Plot</w:t>
      </w:r>
      <w:r w:rsidRPr="002E5230">
        <w:t xml:space="preserve"> – The species highlighted will be the species plotted in the graph. Control+click in order to plot multiple species at once. </w:t>
      </w:r>
      <w:r w:rsidR="00910559" w:rsidRPr="002E5230">
        <w:t>The plotting occurs after you push “Simulate!”</w:t>
      </w:r>
    </w:p>
    <w:p w14:paraId="73920E64" w14:textId="77777777" w:rsidR="00910559" w:rsidRDefault="00910559" w:rsidP="002E5230">
      <w:pPr>
        <w:pStyle w:val="NoSpacing"/>
        <w:numPr>
          <w:ilvl w:val="0"/>
          <w:numId w:val="3"/>
        </w:numPr>
      </w:pPr>
      <w:r w:rsidRPr="002E5230">
        <w:rPr>
          <w:b/>
          <w:i/>
        </w:rPr>
        <w:t>Simulate</w:t>
      </w:r>
      <w:r w:rsidR="009A3134">
        <w:t>! – C</w:t>
      </w:r>
      <w:r w:rsidRPr="002E5230">
        <w:t>ause</w:t>
      </w:r>
      <w:r w:rsidR="009A3134">
        <w:t>s</w:t>
      </w:r>
      <w:r w:rsidRPr="002E5230">
        <w:t xml:space="preserve"> the simulation to occur</w:t>
      </w:r>
      <w:r w:rsidR="00DC6A53">
        <w:t>.</w:t>
      </w:r>
      <w:r w:rsidRPr="002E5230">
        <w:t xml:space="preserve"> </w:t>
      </w:r>
    </w:p>
    <w:p w14:paraId="453F1AEC" w14:textId="77777777" w:rsidR="009A3134" w:rsidRPr="002E5230" w:rsidRDefault="009A3134" w:rsidP="002E5230">
      <w:pPr>
        <w:pStyle w:val="NoSpacing"/>
        <w:numPr>
          <w:ilvl w:val="0"/>
          <w:numId w:val="3"/>
        </w:numPr>
      </w:pPr>
      <w:r>
        <w:rPr>
          <w:b/>
          <w:i/>
        </w:rPr>
        <w:t>Plot</w:t>
      </w:r>
      <w:r>
        <w:rPr>
          <w:b/>
        </w:rPr>
        <w:t xml:space="preserve"> </w:t>
      </w:r>
      <w:r>
        <w:t>– Replot the graph withou</w:t>
      </w:r>
      <w:r w:rsidR="00A57CC3">
        <w:t xml:space="preserve">t running through another </w:t>
      </w:r>
      <w:r w:rsidR="001021AD">
        <w:t>simulation</w:t>
      </w:r>
      <w:r>
        <w:t>. For example, you forgot to</w:t>
      </w:r>
      <w:r w:rsidR="00D920B3">
        <w:t xml:space="preserve"> plot Species B with Species A and you do not want to go through another </w:t>
      </w:r>
      <w:r w:rsidR="001021AD">
        <w:t>simulation</w:t>
      </w:r>
      <w:r w:rsidR="00D920B3">
        <w:t xml:space="preserve">. </w:t>
      </w:r>
    </w:p>
    <w:p w14:paraId="20F8AEAC" w14:textId="77777777" w:rsidR="00910559" w:rsidRPr="002E5230" w:rsidRDefault="00910559" w:rsidP="002E5230">
      <w:pPr>
        <w:pStyle w:val="NoSpacing"/>
        <w:numPr>
          <w:ilvl w:val="0"/>
          <w:numId w:val="3"/>
        </w:numPr>
      </w:pPr>
      <w:r w:rsidRPr="002E5230">
        <w:rPr>
          <w:b/>
          <w:i/>
        </w:rPr>
        <w:t xml:space="preserve">Reset Parameters </w:t>
      </w:r>
      <w:r w:rsidRPr="002E5230">
        <w:t>– Resets all spe</w:t>
      </w:r>
      <w:r w:rsidR="006832F2">
        <w:t>cies and reaction parameters.</w:t>
      </w:r>
    </w:p>
    <w:p w14:paraId="7F51B547" w14:textId="77777777" w:rsidR="00910559" w:rsidRDefault="00910559" w:rsidP="002E5230">
      <w:pPr>
        <w:pStyle w:val="NoSpacing"/>
        <w:numPr>
          <w:ilvl w:val="0"/>
          <w:numId w:val="3"/>
        </w:numPr>
      </w:pPr>
      <w:r w:rsidRPr="002E5230">
        <w:rPr>
          <w:b/>
          <w:i/>
        </w:rPr>
        <w:t xml:space="preserve">Reset Simulation </w:t>
      </w:r>
      <w:r w:rsidRPr="002E5230">
        <w:t xml:space="preserve">– Resets the starting time to zero and clears the graph. Does </w:t>
      </w:r>
      <w:r w:rsidRPr="002E5230">
        <w:rPr>
          <w:b/>
        </w:rPr>
        <w:t>NOT</w:t>
      </w:r>
      <w:r w:rsidRPr="002E5230">
        <w:t xml:space="preserve"> reset the parameters. </w:t>
      </w:r>
    </w:p>
    <w:p w14:paraId="7CA458DB" w14:textId="77777777" w:rsidR="00AD3A8B" w:rsidRDefault="004C7FAF" w:rsidP="007D3095">
      <w:pPr>
        <w:pStyle w:val="NoSpacing"/>
        <w:numPr>
          <w:ilvl w:val="0"/>
          <w:numId w:val="3"/>
        </w:numPr>
      </w:pPr>
      <w:r w:rsidRPr="002E5230">
        <w:rPr>
          <w:b/>
          <w:i/>
        </w:rPr>
        <w:t xml:space="preserve">Status Text </w:t>
      </w:r>
      <w:r w:rsidRPr="002E5230">
        <w:t>– Displays various messages depending on your actions</w:t>
      </w:r>
      <w:r w:rsidR="009826E1">
        <w:t>.</w:t>
      </w:r>
      <w:r w:rsidRPr="002E5230">
        <w:t xml:space="preserve"> </w:t>
      </w:r>
    </w:p>
    <w:p w14:paraId="47F1B156" w14:textId="77777777" w:rsidR="007D3095" w:rsidRDefault="007D3095" w:rsidP="007D3095">
      <w:pPr>
        <w:pStyle w:val="NoSpacing"/>
      </w:pPr>
    </w:p>
    <w:p w14:paraId="1E2CF9C0" w14:textId="77777777" w:rsidR="007D3095" w:rsidRDefault="00622264" w:rsidP="007D3095">
      <w:pPr>
        <w:pStyle w:val="NoSpacing"/>
        <w:numPr>
          <w:ilvl w:val="0"/>
          <w:numId w:val="3"/>
        </w:numPr>
      </w:pPr>
      <w:r w:rsidRPr="002E5230">
        <w:rPr>
          <w:b/>
          <w:i/>
        </w:rPr>
        <w:t xml:space="preserve">Species List </w:t>
      </w:r>
      <w:r w:rsidRPr="002E5230">
        <w:t xml:space="preserve"> - A drop down menu for you to select which species to alter</w:t>
      </w:r>
      <w:r w:rsidR="009826E1">
        <w:t>.</w:t>
      </w:r>
    </w:p>
    <w:p w14:paraId="3E75F57F" w14:textId="77777777" w:rsidR="007D3095" w:rsidRPr="002E5230" w:rsidRDefault="007D3095" w:rsidP="007D3095">
      <w:pPr>
        <w:pStyle w:val="NoSpacing"/>
        <w:ind w:left="360"/>
      </w:pPr>
    </w:p>
    <w:p w14:paraId="4E57CC32" w14:textId="77777777" w:rsidR="00034BB5" w:rsidRDefault="00622264" w:rsidP="00622264">
      <w:pPr>
        <w:pStyle w:val="NoSpacing"/>
        <w:numPr>
          <w:ilvl w:val="0"/>
          <w:numId w:val="3"/>
        </w:numPr>
      </w:pPr>
      <w:r w:rsidRPr="002E5230">
        <w:rPr>
          <w:b/>
          <w:i/>
        </w:rPr>
        <w:t xml:space="preserve">Tau </w:t>
      </w:r>
      <w:r w:rsidRPr="002E5230">
        <w:t xml:space="preserve">– A slider bar for you to alter the </w:t>
      </w:r>
      <w:r>
        <w:t xml:space="preserve">reaction </w:t>
      </w:r>
      <w:r w:rsidRPr="002E5230">
        <w:t>time constant parameter of your selected species</w:t>
      </w:r>
      <w:r w:rsidR="009826E1">
        <w:t>.</w:t>
      </w:r>
      <w:r w:rsidR="00034BB5">
        <w:t xml:space="preserve"> </w:t>
      </w:r>
    </w:p>
    <w:p w14:paraId="194189CF" w14:textId="77777777" w:rsidR="00034BB5" w:rsidRDefault="00034BB5" w:rsidP="00034BB5">
      <w:pPr>
        <w:pStyle w:val="ListParagraph"/>
        <w:rPr>
          <w:i/>
        </w:rPr>
      </w:pPr>
    </w:p>
    <w:p w14:paraId="02509668" w14:textId="77777777" w:rsidR="00034BB5" w:rsidRPr="00034BB5" w:rsidRDefault="00034BB5" w:rsidP="00034BB5">
      <w:pPr>
        <w:pStyle w:val="NoSpacing"/>
        <w:numPr>
          <w:ilvl w:val="0"/>
          <w:numId w:val="3"/>
        </w:numPr>
      </w:pPr>
      <w:r>
        <w:rPr>
          <w:b/>
          <w:i/>
        </w:rPr>
        <w:t xml:space="preserve">Tau Unit Definition – </w:t>
      </w:r>
      <w:r>
        <w:t xml:space="preserve">A </w:t>
      </w:r>
      <w:r w:rsidR="000A7BB9">
        <w:t>text</w:t>
      </w:r>
      <w:r>
        <w:t xml:space="preserve"> denoting the units of time for the time constant, which determines the time step, simulation time, and </w:t>
      </w:r>
      <w:r w:rsidR="000A7BB9">
        <w:t xml:space="preserve">time </w:t>
      </w:r>
      <w:r>
        <w:t>axes label</w:t>
      </w:r>
      <w:r w:rsidR="000A7BB9">
        <w:t xml:space="preserve">. </w:t>
      </w:r>
      <w:r w:rsidR="00A47559">
        <w:t xml:space="preserve">Press enter to change the units. </w:t>
      </w:r>
    </w:p>
    <w:p w14:paraId="68A6BCD7" w14:textId="77777777" w:rsidR="00622264" w:rsidRDefault="00034BB5" w:rsidP="00034BB5">
      <w:pPr>
        <w:pStyle w:val="NoSpacing"/>
        <w:numPr>
          <w:ilvl w:val="1"/>
          <w:numId w:val="3"/>
        </w:numPr>
      </w:pPr>
      <w:r w:rsidRPr="00034BB5">
        <w:rPr>
          <w:i/>
        </w:rPr>
        <w:t>Note</w:t>
      </w:r>
      <w:r>
        <w:t xml:space="preserve">: The units of the time constant determine the units of time in the simulation, but have no effect on the simulations or the solutions because the units are arbitrary. </w:t>
      </w:r>
    </w:p>
    <w:p w14:paraId="5FA772A0" w14:textId="77777777" w:rsidR="00622264" w:rsidRPr="002E5230" w:rsidRDefault="00622264" w:rsidP="00622264">
      <w:pPr>
        <w:pStyle w:val="NoSpacing"/>
        <w:numPr>
          <w:ilvl w:val="0"/>
          <w:numId w:val="3"/>
        </w:numPr>
      </w:pPr>
      <w:r>
        <w:rPr>
          <w:b/>
          <w:i/>
        </w:rPr>
        <w:t xml:space="preserve">Yinit </w:t>
      </w:r>
      <w:r>
        <w:t>– A slider bar for you to alter the initial y parameter of your selected species</w:t>
      </w:r>
      <w:r w:rsidR="009826E1">
        <w:t>.</w:t>
      </w:r>
    </w:p>
    <w:p w14:paraId="35E551E5" w14:textId="77777777" w:rsidR="00622264" w:rsidRDefault="00622264" w:rsidP="00622264">
      <w:pPr>
        <w:pStyle w:val="NoSpacing"/>
        <w:numPr>
          <w:ilvl w:val="0"/>
          <w:numId w:val="3"/>
        </w:numPr>
      </w:pPr>
      <w:r w:rsidRPr="0025019E">
        <w:rPr>
          <w:b/>
          <w:i/>
        </w:rPr>
        <w:t xml:space="preserve">Ymax </w:t>
      </w:r>
      <w:r w:rsidRPr="002E5230">
        <w:t>– A slider bar for you to alter the ‘ymax’ parameter of your selected species</w:t>
      </w:r>
      <w:r w:rsidR="00AB5951">
        <w:t>.</w:t>
      </w:r>
    </w:p>
    <w:p w14:paraId="39839C01" w14:textId="77777777" w:rsidR="00622264" w:rsidRPr="002E5230" w:rsidRDefault="00622264" w:rsidP="007D3095">
      <w:pPr>
        <w:pStyle w:val="NoSpacing"/>
      </w:pPr>
    </w:p>
    <w:p w14:paraId="090495BA" w14:textId="77777777" w:rsidR="00622264" w:rsidRPr="002E5230" w:rsidRDefault="00622264" w:rsidP="00622264">
      <w:pPr>
        <w:pStyle w:val="NoSpacing"/>
        <w:numPr>
          <w:ilvl w:val="0"/>
          <w:numId w:val="3"/>
        </w:numPr>
      </w:pPr>
      <w:r w:rsidRPr="002E5230">
        <w:rPr>
          <w:b/>
          <w:i/>
        </w:rPr>
        <w:t>Reaction List</w:t>
      </w:r>
      <w:r w:rsidRPr="002E5230">
        <w:t xml:space="preserve"> – A drop down menu for you to select which reaction to alter</w:t>
      </w:r>
      <w:r w:rsidR="00AB5951">
        <w:t>.</w:t>
      </w:r>
    </w:p>
    <w:p w14:paraId="0FF0BF5D" w14:textId="77777777" w:rsidR="00622264" w:rsidRPr="002E5230" w:rsidRDefault="00622264" w:rsidP="00622264">
      <w:pPr>
        <w:pStyle w:val="NoSpacing"/>
        <w:numPr>
          <w:ilvl w:val="0"/>
          <w:numId w:val="3"/>
        </w:numPr>
      </w:pPr>
      <w:r w:rsidRPr="002E5230">
        <w:rPr>
          <w:b/>
          <w:i/>
        </w:rPr>
        <w:t xml:space="preserve">Weight </w:t>
      </w:r>
      <w:r w:rsidRPr="002E5230">
        <w:t>– A slider bar for you to alter the reaction weight parameter of your selected reaction</w:t>
      </w:r>
      <w:r w:rsidR="00AB5951">
        <w:t>.</w:t>
      </w:r>
    </w:p>
    <w:p w14:paraId="21EA0E81" w14:textId="77777777" w:rsidR="00622264" w:rsidRPr="002E5230" w:rsidRDefault="00622264" w:rsidP="00622264">
      <w:pPr>
        <w:pStyle w:val="NoSpacing"/>
        <w:numPr>
          <w:ilvl w:val="0"/>
          <w:numId w:val="3"/>
        </w:numPr>
      </w:pPr>
      <w:r w:rsidRPr="002E5230">
        <w:rPr>
          <w:b/>
          <w:i/>
        </w:rPr>
        <w:t xml:space="preserve">n </w:t>
      </w:r>
      <w:r w:rsidRPr="002E5230">
        <w:t>– A slider bar for you to alter the hill coefficient parameter of your selected reaction</w:t>
      </w:r>
      <w:r w:rsidR="00AB5951">
        <w:t>.</w:t>
      </w:r>
    </w:p>
    <w:p w14:paraId="2B3B3BCA" w14:textId="77777777" w:rsidR="00622264" w:rsidRPr="002E5230" w:rsidRDefault="00622264" w:rsidP="00622264">
      <w:pPr>
        <w:pStyle w:val="NoSpacing"/>
        <w:numPr>
          <w:ilvl w:val="0"/>
          <w:numId w:val="3"/>
        </w:numPr>
      </w:pPr>
      <w:r>
        <w:rPr>
          <w:b/>
          <w:i/>
        </w:rPr>
        <w:t>EC50</w:t>
      </w:r>
      <w:r w:rsidRPr="002E5230">
        <w:rPr>
          <w:b/>
          <w:i/>
        </w:rPr>
        <w:t xml:space="preserve"> </w:t>
      </w:r>
      <w:r w:rsidRPr="002E5230">
        <w:t xml:space="preserve">– A slider bar for you to alter the </w:t>
      </w:r>
      <w:r>
        <w:rPr>
          <w:bCs/>
        </w:rPr>
        <w:t>half-maximal effective c</w:t>
      </w:r>
      <w:r w:rsidRPr="004B28E8">
        <w:rPr>
          <w:bCs/>
        </w:rPr>
        <w:t>oncentration</w:t>
      </w:r>
      <w:r w:rsidRPr="002E5230">
        <w:t xml:space="preserve"> parameter of your selected reaction</w:t>
      </w:r>
      <w:r w:rsidR="00AB5951">
        <w:t>.</w:t>
      </w:r>
      <w:r w:rsidRPr="002E5230">
        <w:t xml:space="preserve"> </w:t>
      </w:r>
    </w:p>
    <w:p w14:paraId="1A716E74" w14:textId="77777777" w:rsidR="00622264" w:rsidRDefault="00622264" w:rsidP="00622264">
      <w:pPr>
        <w:pStyle w:val="NoSpacing"/>
        <w:ind w:left="720"/>
      </w:pPr>
    </w:p>
    <w:p w14:paraId="0CA72937" w14:textId="77777777" w:rsidR="00622264" w:rsidRPr="00AB5951" w:rsidRDefault="00622264" w:rsidP="00622264">
      <w:pPr>
        <w:pStyle w:val="NoSpacing"/>
        <w:ind w:left="720"/>
      </w:pPr>
      <w:r w:rsidRPr="00AB5951">
        <w:t>File Menu</w:t>
      </w:r>
    </w:p>
    <w:p w14:paraId="03E4EAFE" w14:textId="77777777" w:rsidR="00622264" w:rsidRPr="00622264" w:rsidRDefault="009404A9" w:rsidP="00622264">
      <w:pPr>
        <w:pStyle w:val="NoSpacing"/>
        <w:numPr>
          <w:ilvl w:val="0"/>
          <w:numId w:val="3"/>
        </w:numPr>
        <w:rPr>
          <w:b/>
          <w:i/>
        </w:rPr>
      </w:pPr>
      <w:r>
        <w:rPr>
          <w:noProof/>
        </w:rPr>
        <w:drawing>
          <wp:anchor distT="0" distB="0" distL="114300" distR="114300" simplePos="0" relativeHeight="251655168" behindDoc="0" locked="0" layoutInCell="1" allowOverlap="1" wp14:anchorId="63E8DE61" wp14:editId="77A81DAE">
            <wp:simplePos x="0" y="0"/>
            <wp:positionH relativeFrom="column">
              <wp:posOffset>3884930</wp:posOffset>
            </wp:positionH>
            <wp:positionV relativeFrom="paragraph">
              <wp:posOffset>165100</wp:posOffset>
            </wp:positionV>
            <wp:extent cx="2562860" cy="10718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562860" cy="1071880"/>
                    </a:xfrm>
                    <a:prstGeom prst="rect">
                      <a:avLst/>
                    </a:prstGeom>
                  </pic:spPr>
                </pic:pic>
              </a:graphicData>
            </a:graphic>
            <wp14:sizeRelH relativeFrom="page">
              <wp14:pctWidth>0</wp14:pctWidth>
            </wp14:sizeRelH>
            <wp14:sizeRelV relativeFrom="page">
              <wp14:pctHeight>0</wp14:pctHeight>
            </wp14:sizeRelV>
          </wp:anchor>
        </w:drawing>
      </w:r>
      <w:r w:rsidR="00622264" w:rsidRPr="00622264">
        <w:rPr>
          <w:b/>
          <w:i/>
        </w:rPr>
        <w:t>Open Model</w:t>
      </w:r>
      <w:r w:rsidR="00622264">
        <w:t xml:space="preserve"> – Loads an</w:t>
      </w:r>
      <w:r w:rsidR="00622264" w:rsidRPr="002E5230">
        <w:t xml:space="preserve"> Excel file. Doing so will reset all parameters and graphs. </w:t>
      </w:r>
    </w:p>
    <w:p w14:paraId="0017B4BF" w14:textId="77777777" w:rsidR="007F44BA" w:rsidRDefault="00910559" w:rsidP="002E5230">
      <w:pPr>
        <w:pStyle w:val="NoSpacing"/>
        <w:numPr>
          <w:ilvl w:val="0"/>
          <w:numId w:val="3"/>
        </w:numPr>
      </w:pPr>
      <w:r w:rsidRPr="00622264">
        <w:rPr>
          <w:b/>
          <w:i/>
        </w:rPr>
        <w:t xml:space="preserve">Export Data </w:t>
      </w:r>
      <w:r w:rsidRPr="002E5230">
        <w:t>– Exports the data for each species at intervals</w:t>
      </w:r>
      <w:r w:rsidR="00AE772C">
        <w:t xml:space="preserve"> defined in the "Time-Step" field</w:t>
      </w:r>
      <w:r w:rsidRPr="002E5230">
        <w:t xml:space="preserve"> into a text file for use in programs such as Cytoscape (</w:t>
      </w:r>
      <w:hyperlink r:id="rId11" w:history="1">
        <w:r w:rsidRPr="002E5230">
          <w:rPr>
            <w:rStyle w:val="Hyperlink"/>
          </w:rPr>
          <w:t>http://www.cytoscape.org/</w:t>
        </w:r>
      </w:hyperlink>
      <w:r w:rsidRPr="002E5230">
        <w:t xml:space="preserve">). </w:t>
      </w:r>
    </w:p>
    <w:p w14:paraId="287DA5C8" w14:textId="77777777" w:rsidR="000254D6" w:rsidRDefault="006832F2" w:rsidP="007F44BA">
      <w:pPr>
        <w:pStyle w:val="NoSpacing"/>
        <w:numPr>
          <w:ilvl w:val="1"/>
          <w:numId w:val="3"/>
        </w:numPr>
      </w:pPr>
      <w:r>
        <w:t>Note: the data are space</w:t>
      </w:r>
      <w:r w:rsidR="00910559" w:rsidRPr="002E5230">
        <w:t xml:space="preserve"> delimited. </w:t>
      </w:r>
    </w:p>
    <w:p w14:paraId="774DAB71" w14:textId="77777777" w:rsidR="00910559" w:rsidRDefault="000254D6" w:rsidP="002E5230">
      <w:pPr>
        <w:pStyle w:val="NoSpacing"/>
        <w:numPr>
          <w:ilvl w:val="0"/>
          <w:numId w:val="3"/>
        </w:numPr>
      </w:pPr>
      <w:r w:rsidRPr="002E5230">
        <w:rPr>
          <w:b/>
          <w:i/>
        </w:rPr>
        <w:t xml:space="preserve">Export </w:t>
      </w:r>
      <w:r w:rsidR="00622264">
        <w:rPr>
          <w:b/>
          <w:i/>
        </w:rPr>
        <w:t xml:space="preserve">Cytoscape </w:t>
      </w:r>
      <w:r w:rsidRPr="002E5230">
        <w:t xml:space="preserve"> </w:t>
      </w:r>
    </w:p>
    <w:p w14:paraId="79B707F5" w14:textId="77777777" w:rsidR="009404A9" w:rsidRDefault="009404A9" w:rsidP="00AD3A8B">
      <w:pPr>
        <w:pStyle w:val="NoSpacing"/>
        <w:numPr>
          <w:ilvl w:val="1"/>
          <w:numId w:val="3"/>
        </w:numPr>
      </w:pPr>
      <w:r>
        <w:t>As SIF</w:t>
      </w:r>
      <w:r w:rsidR="00AD3A8B">
        <w:t>—Exports the network into yournetworkmodel.sif and yournetworkmodel_nodeAttributes.txt for use in Cytoscape.</w:t>
      </w:r>
    </w:p>
    <w:p w14:paraId="7DB93038" w14:textId="77777777" w:rsidR="009404A9" w:rsidRDefault="009404A9" w:rsidP="009404A9">
      <w:pPr>
        <w:pStyle w:val="NoSpacing"/>
        <w:numPr>
          <w:ilvl w:val="1"/>
          <w:numId w:val="3"/>
        </w:numPr>
      </w:pPr>
      <w:r>
        <w:t>As XGMML</w:t>
      </w:r>
      <w:r w:rsidR="00AD3A8B">
        <w:t xml:space="preserve">—Exports </w:t>
      </w:r>
      <w:r w:rsidR="001021AD">
        <w:t xml:space="preserve">the network into an XGMML file for </w:t>
      </w:r>
      <w:r w:rsidR="007D3095">
        <w:t>use</w:t>
      </w:r>
      <w:r w:rsidR="001021AD">
        <w:t xml:space="preserve"> </w:t>
      </w:r>
      <w:r w:rsidR="007D3095">
        <w:t>in</w:t>
      </w:r>
      <w:r w:rsidR="001021AD">
        <w:t xml:space="preserve"> Cytoscape.</w:t>
      </w:r>
    </w:p>
    <w:p w14:paraId="447BDC0A" w14:textId="77777777" w:rsidR="009404A9" w:rsidRDefault="009A6EA6" w:rsidP="009404A9">
      <w:pPr>
        <w:pStyle w:val="NoSpacing"/>
        <w:numPr>
          <w:ilvl w:val="0"/>
          <w:numId w:val="3"/>
        </w:numPr>
      </w:pPr>
      <w:r>
        <w:rPr>
          <w:b/>
          <w:i/>
        </w:rPr>
        <w:t xml:space="preserve">Export ODE </w:t>
      </w:r>
      <w:r w:rsidR="009404A9">
        <w:t>– Exports a MATLAB-ready M-file</w:t>
      </w:r>
      <w:r w:rsidR="00AB5951">
        <w:t>.</w:t>
      </w:r>
    </w:p>
    <w:p w14:paraId="5EB543AC" w14:textId="77777777" w:rsidR="009404A9" w:rsidRDefault="0056648D" w:rsidP="009404A9">
      <w:pPr>
        <w:pStyle w:val="NoSpacing"/>
        <w:ind w:left="720"/>
        <w:rPr>
          <w:b/>
          <w:i/>
        </w:rPr>
      </w:pPr>
      <w:bookmarkStart w:id="4" w:name="_GoBack"/>
      <w:bookmarkEnd w:id="4"/>
      <w:r>
        <w:rPr>
          <w:noProof/>
        </w:rPr>
        <w:drawing>
          <wp:anchor distT="0" distB="0" distL="114300" distR="114300" simplePos="0" relativeHeight="251654144" behindDoc="0" locked="0" layoutInCell="1" allowOverlap="1" wp14:anchorId="07879260" wp14:editId="77073195">
            <wp:simplePos x="0" y="0"/>
            <wp:positionH relativeFrom="column">
              <wp:posOffset>3935095</wp:posOffset>
            </wp:positionH>
            <wp:positionV relativeFrom="paragraph">
              <wp:posOffset>78740</wp:posOffset>
            </wp:positionV>
            <wp:extent cx="1605915" cy="7988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605915" cy="798830"/>
                    </a:xfrm>
                    <a:prstGeom prst="rect">
                      <a:avLst/>
                    </a:prstGeom>
                  </pic:spPr>
                </pic:pic>
              </a:graphicData>
            </a:graphic>
            <wp14:sizeRelH relativeFrom="page">
              <wp14:pctWidth>0</wp14:pctWidth>
            </wp14:sizeRelH>
            <wp14:sizeRelV relativeFrom="page">
              <wp14:pctHeight>0</wp14:pctHeight>
            </wp14:sizeRelV>
          </wp:anchor>
        </w:drawing>
      </w:r>
    </w:p>
    <w:p w14:paraId="6AF207BB" w14:textId="77777777" w:rsidR="009404A9" w:rsidRPr="009404A9" w:rsidRDefault="009404A9" w:rsidP="009404A9">
      <w:pPr>
        <w:pStyle w:val="NoSpacing"/>
        <w:ind w:left="720"/>
      </w:pPr>
      <w:r w:rsidRPr="009404A9">
        <w:t>Tools Menu</w:t>
      </w:r>
    </w:p>
    <w:p w14:paraId="621F8080" w14:textId="77777777" w:rsidR="009404A9" w:rsidRPr="009404A9" w:rsidRDefault="009404A9" w:rsidP="009404A9">
      <w:pPr>
        <w:pStyle w:val="NoSpacing"/>
        <w:numPr>
          <w:ilvl w:val="0"/>
          <w:numId w:val="3"/>
        </w:numPr>
      </w:pPr>
      <w:r>
        <w:rPr>
          <w:b/>
          <w:i/>
        </w:rPr>
        <w:t>Convert SBML-QUAL</w:t>
      </w:r>
      <w:r w:rsidR="00AF278E">
        <w:rPr>
          <w:b/>
          <w:i/>
        </w:rPr>
        <w:t>-</w:t>
      </w:r>
      <w:r w:rsidR="00AF278E">
        <w:t>Converts an SBML-QUAL file into a Netflux Excel model and SIF/Node Attributes file.</w:t>
      </w:r>
    </w:p>
    <w:p w14:paraId="6D919A2B" w14:textId="77777777" w:rsidR="009404A9" w:rsidRPr="009404A9" w:rsidRDefault="009404A9" w:rsidP="009404A9">
      <w:pPr>
        <w:pStyle w:val="NoSpacing"/>
        <w:numPr>
          <w:ilvl w:val="0"/>
          <w:numId w:val="3"/>
        </w:numPr>
      </w:pPr>
      <w:r>
        <w:rPr>
          <w:b/>
          <w:i/>
        </w:rPr>
        <w:t>Convert SIF</w:t>
      </w:r>
      <w:r w:rsidR="00AF278E">
        <w:t xml:space="preserve">-Converts a SIF file to a Netflux Excel model. </w:t>
      </w:r>
    </w:p>
    <w:p w14:paraId="05D46480" w14:textId="77777777" w:rsidR="009404A9" w:rsidRDefault="009404A9" w:rsidP="009404A9">
      <w:pPr>
        <w:pStyle w:val="NoSpacing"/>
        <w:numPr>
          <w:ilvl w:val="0"/>
          <w:numId w:val="3"/>
        </w:numPr>
      </w:pPr>
      <w:r>
        <w:rPr>
          <w:b/>
          <w:i/>
        </w:rPr>
        <w:t>Copy Plot</w:t>
      </w:r>
      <w:r w:rsidR="00AF278E">
        <w:t xml:space="preserve">-Copies the current plot in a separate window. </w:t>
      </w:r>
    </w:p>
    <w:p w14:paraId="40204629" w14:textId="77777777" w:rsidR="00622264" w:rsidRDefault="009404A9" w:rsidP="00622264">
      <w:pPr>
        <w:pStyle w:val="NoSpacing"/>
        <w:ind w:left="720"/>
      </w:pPr>
      <w:r>
        <w:rPr>
          <w:noProof/>
        </w:rPr>
        <w:drawing>
          <wp:anchor distT="0" distB="0" distL="114300" distR="114300" simplePos="0" relativeHeight="251653120" behindDoc="0" locked="0" layoutInCell="1" allowOverlap="1" wp14:anchorId="6A06109F" wp14:editId="05B88865">
            <wp:simplePos x="0" y="0"/>
            <wp:positionH relativeFrom="column">
              <wp:posOffset>3933190</wp:posOffset>
            </wp:positionH>
            <wp:positionV relativeFrom="paragraph">
              <wp:posOffset>161925</wp:posOffset>
            </wp:positionV>
            <wp:extent cx="1181100" cy="447675"/>
            <wp:effectExtent l="0" t="0" r="0" b="0"/>
            <wp:wrapSquare wrapText="bothSides"/>
            <wp:docPr id="11" name="Picture 11" descr="C:\Users\Stephen\Real Documents\School Work\Lab\NetfluxWikiPics\Poster Pics\Netflux help 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phen\Real Documents\School Work\Lab\NetfluxWikiPics\Poster Pics\Netflux help men.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 cy="44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306D8F" w14:textId="77777777" w:rsidR="000D3D35" w:rsidRDefault="000D3D35" w:rsidP="00622264">
      <w:pPr>
        <w:pStyle w:val="NoSpacing"/>
        <w:ind w:left="720"/>
      </w:pPr>
      <w:r>
        <w:t>Help Menu</w:t>
      </w:r>
    </w:p>
    <w:p w14:paraId="29E7D88C" w14:textId="77777777" w:rsidR="00622264" w:rsidRDefault="00622264" w:rsidP="002E5230">
      <w:pPr>
        <w:pStyle w:val="NoSpacing"/>
        <w:numPr>
          <w:ilvl w:val="0"/>
          <w:numId w:val="3"/>
        </w:numPr>
      </w:pPr>
      <w:r>
        <w:rPr>
          <w:b/>
          <w:i/>
        </w:rPr>
        <w:t>About Netflux</w:t>
      </w:r>
      <w:r>
        <w:t xml:space="preserve"> – Displays the About window</w:t>
      </w:r>
      <w:r w:rsidR="000D67BF">
        <w:t>.</w:t>
      </w:r>
    </w:p>
    <w:p w14:paraId="3E6B4548" w14:textId="77777777" w:rsidR="009C1707" w:rsidRDefault="009C1707" w:rsidP="009C1707">
      <w:pPr>
        <w:pStyle w:val="NoSpacing"/>
        <w:ind w:left="720"/>
      </w:pPr>
    </w:p>
    <w:p w14:paraId="344DAD81" w14:textId="77777777" w:rsidR="002E5230" w:rsidRPr="002E5230" w:rsidRDefault="00C84126" w:rsidP="002E5230">
      <w:pPr>
        <w:pStyle w:val="NoSpacing"/>
        <w:rPr>
          <w:b/>
          <w:sz w:val="24"/>
        </w:rPr>
      </w:pPr>
      <w:bookmarkStart w:id="5" w:name="XLS"/>
      <w:r>
        <w:rPr>
          <w:b/>
          <w:sz w:val="24"/>
        </w:rPr>
        <w:t>IV</w:t>
      </w:r>
      <w:r w:rsidR="002E5230" w:rsidRPr="002E5230">
        <w:rPr>
          <w:b/>
          <w:sz w:val="24"/>
        </w:rPr>
        <w:t>.</w:t>
      </w:r>
      <w:r w:rsidR="002E5230" w:rsidRPr="002E5230">
        <w:rPr>
          <w:sz w:val="24"/>
        </w:rPr>
        <w:t xml:space="preserve"> </w:t>
      </w:r>
      <w:r w:rsidR="002E5230" w:rsidRPr="002E5230">
        <w:rPr>
          <w:b/>
          <w:sz w:val="24"/>
        </w:rPr>
        <w:t xml:space="preserve">Formatting the </w:t>
      </w:r>
      <w:r w:rsidR="00F80F88">
        <w:rPr>
          <w:b/>
          <w:sz w:val="24"/>
        </w:rPr>
        <w:t>Excel</w:t>
      </w:r>
      <w:r w:rsidR="002E5230" w:rsidRPr="002E5230">
        <w:rPr>
          <w:b/>
          <w:sz w:val="24"/>
        </w:rPr>
        <w:t xml:space="preserve"> network file</w:t>
      </w:r>
    </w:p>
    <w:bookmarkEnd w:id="5"/>
    <w:p w14:paraId="2305F93E" w14:textId="77777777" w:rsidR="002E5230" w:rsidRPr="002E5230" w:rsidRDefault="002E5230" w:rsidP="002E5230">
      <w:pPr>
        <w:spacing w:after="0" w:line="240" w:lineRule="auto"/>
      </w:pPr>
    </w:p>
    <w:p w14:paraId="37378F06" w14:textId="77777777" w:rsidR="002E5230" w:rsidRDefault="002E5230" w:rsidP="002E5230">
      <w:pPr>
        <w:spacing w:after="0" w:line="240" w:lineRule="auto"/>
      </w:pPr>
      <w:r w:rsidRPr="002E5230">
        <w:t xml:space="preserve">Netflux requires an </w:t>
      </w:r>
      <w:r w:rsidR="00F80F88">
        <w:t>Excel</w:t>
      </w:r>
      <w:r w:rsidRPr="002E5230">
        <w:t xml:space="preserve"> network file of a certain format. Information is stored in two Excel </w:t>
      </w:r>
      <w:r w:rsidR="001D4954">
        <w:t>sheets, ‘reactions’ and ‘species</w:t>
      </w:r>
      <w:r w:rsidRPr="002E5230">
        <w:t>’. To create new networks, it is advised to open ‘</w:t>
      </w:r>
      <w:r w:rsidR="005757EB">
        <w:t>exampleNet.xlsx</w:t>
      </w:r>
      <w:r w:rsidRPr="002E5230">
        <w:t xml:space="preserve">’, save it to a new filename, and then modify the network appropriately. </w:t>
      </w:r>
      <w:r w:rsidR="00BC7D4F">
        <w:t xml:space="preserve">It is advised that Excel spreadsheets are saved as .xlsx file because occasional incompatibilities have been found with older Excel file formats such as .xls. </w:t>
      </w:r>
      <w:r w:rsidRPr="002E5230">
        <w:t xml:space="preserve">This will </w:t>
      </w:r>
      <w:r w:rsidR="00275C2E">
        <w:t>en</w:t>
      </w:r>
      <w:r w:rsidRPr="002E5230">
        <w:t>sure that the correct form</w:t>
      </w:r>
      <w:r>
        <w:t>atting is used</w:t>
      </w:r>
      <w:r w:rsidR="00BC7D4F">
        <w:t xml:space="preserve"> and Netflux will be able to read the file correctly</w:t>
      </w:r>
      <w:r>
        <w:t>. Note that Netflux</w:t>
      </w:r>
      <w:r w:rsidRPr="002E5230">
        <w:t xml:space="preserve"> does not currently have extensive error handling, and incorrect formatting is likely </w:t>
      </w:r>
      <w:r w:rsidR="001D4954">
        <w:t>to crash the program; see the end of the page</w:t>
      </w:r>
      <w:r w:rsidR="00C05535">
        <w:t xml:space="preserve"> for solutions to common error</w:t>
      </w:r>
      <w:r w:rsidR="001D4954">
        <w:t xml:space="preserve">s. </w:t>
      </w:r>
    </w:p>
    <w:p w14:paraId="6976A84D" w14:textId="77777777" w:rsidR="0074745B" w:rsidRDefault="0074745B" w:rsidP="002E5230">
      <w:pPr>
        <w:spacing w:after="0" w:line="240" w:lineRule="auto"/>
      </w:pPr>
    </w:p>
    <w:p w14:paraId="08238AFC" w14:textId="77777777" w:rsidR="0074745B" w:rsidRDefault="0074745B" w:rsidP="002E5230">
      <w:pPr>
        <w:spacing w:after="0" w:line="240" w:lineRule="auto"/>
      </w:pPr>
      <w:r>
        <w:t>Some things to keep in mind:</w:t>
      </w:r>
    </w:p>
    <w:p w14:paraId="5697A66F" w14:textId="77777777" w:rsidR="0074745B" w:rsidRDefault="0074745B" w:rsidP="0074745B">
      <w:pPr>
        <w:pStyle w:val="ListParagraph"/>
        <w:numPr>
          <w:ilvl w:val="0"/>
          <w:numId w:val="22"/>
        </w:numPr>
        <w:spacing w:after="0" w:line="240" w:lineRule="auto"/>
      </w:pPr>
      <w:r>
        <w:t xml:space="preserve">Data has to start on line 3.  </w:t>
      </w:r>
    </w:p>
    <w:p w14:paraId="12D8D5B5" w14:textId="77777777" w:rsidR="0074745B" w:rsidRDefault="00F80F88" w:rsidP="0074745B">
      <w:pPr>
        <w:pStyle w:val="ListParagraph"/>
        <w:numPr>
          <w:ilvl w:val="0"/>
          <w:numId w:val="22"/>
        </w:numPr>
        <w:spacing w:after="0" w:line="240" w:lineRule="auto"/>
      </w:pPr>
      <w:r>
        <w:t>The preferred file type for Neflux is .xlsx.</w:t>
      </w:r>
      <w:r w:rsidR="0074745B">
        <w:t xml:space="preserve"> </w:t>
      </w:r>
      <w:r>
        <w:t xml:space="preserve">Some occasional incompatibilities have been found with older Excel file formats such as .xls with the built in </w:t>
      </w:r>
      <w:r w:rsidR="008141B9">
        <w:t>MATLAB</w:t>
      </w:r>
      <w:r>
        <w:t xml:space="preserve"> function </w:t>
      </w:r>
      <w:r w:rsidR="0074745B">
        <w:t>xlsread.m.</w:t>
      </w:r>
      <w:r>
        <w:t xml:space="preserve"> If you are encountering errors with models saved as an .xls file try saving it as an .xlsx file and try again.</w:t>
      </w:r>
      <w:r w:rsidR="0074745B">
        <w:t xml:space="preserve">  Files saved as 97-2003 Excel Workbook may or may not read correctly.</w:t>
      </w:r>
    </w:p>
    <w:p w14:paraId="238B2B04" w14:textId="77777777" w:rsidR="0074745B" w:rsidRPr="002E5230" w:rsidRDefault="0074745B" w:rsidP="0074745B">
      <w:pPr>
        <w:pStyle w:val="ListParagraph"/>
        <w:numPr>
          <w:ilvl w:val="0"/>
          <w:numId w:val="22"/>
        </w:numPr>
        <w:spacing w:after="0" w:line="240" w:lineRule="auto"/>
      </w:pPr>
      <w:r>
        <w:t>Network names (i.e., the Excel file name) cannot have spaces; use underscores instead.</w:t>
      </w:r>
    </w:p>
    <w:p w14:paraId="2CFDFD04" w14:textId="77777777" w:rsidR="002E5230" w:rsidRDefault="002E5230" w:rsidP="002E5230">
      <w:pPr>
        <w:spacing w:after="0" w:line="240" w:lineRule="auto"/>
      </w:pPr>
    </w:p>
    <w:p w14:paraId="26E03DA6" w14:textId="77777777" w:rsidR="0025019E" w:rsidRPr="0025019E" w:rsidRDefault="0025019E" w:rsidP="002E5230">
      <w:pPr>
        <w:spacing w:after="0" w:line="240" w:lineRule="auto"/>
      </w:pPr>
      <w:r>
        <w:rPr>
          <w:b/>
          <w:u w:val="single"/>
        </w:rPr>
        <w:t>Reactions Sheet</w:t>
      </w:r>
    </w:p>
    <w:p w14:paraId="03A9CFD1" w14:textId="77777777" w:rsidR="002E5230" w:rsidRPr="0025019E" w:rsidRDefault="002E5230" w:rsidP="002E5230">
      <w:pPr>
        <w:spacing w:after="0" w:line="240" w:lineRule="auto"/>
      </w:pPr>
      <w:r w:rsidRPr="002E5230">
        <w:t xml:space="preserve">The ‘reactions’ sheet stores the reaction rules, reaction parameters and other reaction-specific information. An example is shown in Figure 2. </w:t>
      </w:r>
      <w:r w:rsidRPr="00D92202">
        <w:rPr>
          <w:b/>
        </w:rPr>
        <w:t xml:space="preserve">Reaction ID’s are stored in column B, </w:t>
      </w:r>
      <w:r w:rsidR="002E6736">
        <w:rPr>
          <w:b/>
        </w:rPr>
        <w:t xml:space="preserve">reaction rules in column C, </w:t>
      </w:r>
      <w:r w:rsidRPr="00D92202">
        <w:rPr>
          <w:b/>
        </w:rPr>
        <w:t>reaction weights in column D</w:t>
      </w:r>
      <w:r w:rsidR="002E6736">
        <w:rPr>
          <w:b/>
        </w:rPr>
        <w:t>, hill coefficients in column E, and half-maximal effective concentration in column F</w:t>
      </w:r>
      <w:r w:rsidRPr="00D92202">
        <w:rPr>
          <w:b/>
        </w:rPr>
        <w:t>.</w:t>
      </w:r>
      <w:r w:rsidR="0025019E">
        <w:rPr>
          <w:b/>
        </w:rPr>
        <w:t xml:space="preserve"> Make sure to name this sheet “</w:t>
      </w:r>
      <w:r w:rsidR="0025019E" w:rsidRPr="0025019E">
        <w:rPr>
          <w:b/>
          <w:u w:val="single"/>
        </w:rPr>
        <w:t>reactions</w:t>
      </w:r>
      <w:r w:rsidR="0025019E">
        <w:rPr>
          <w:b/>
        </w:rPr>
        <w:t>”.</w:t>
      </w:r>
    </w:p>
    <w:p w14:paraId="2496357B" w14:textId="77777777" w:rsidR="002E5230" w:rsidRPr="002E5230" w:rsidRDefault="002E5230" w:rsidP="002E5230">
      <w:pPr>
        <w:spacing w:after="0" w:line="240" w:lineRule="auto"/>
      </w:pPr>
    </w:p>
    <w:p w14:paraId="318E7E22" w14:textId="77777777" w:rsidR="002E5230" w:rsidRPr="002E5230" w:rsidRDefault="002E5230" w:rsidP="002E5230">
      <w:pPr>
        <w:spacing w:after="0" w:line="240" w:lineRule="auto"/>
      </w:pPr>
      <w:r w:rsidRPr="002E5230">
        <w:rPr>
          <w:i/>
          <w:u w:val="single"/>
        </w:rPr>
        <w:t>Reaction ID’s</w:t>
      </w:r>
      <w:r w:rsidRPr="002E5230">
        <w:t xml:space="preserve">- this should be a unique name for the reaction with </w:t>
      </w:r>
      <w:r w:rsidRPr="00D920B3">
        <w:rPr>
          <w:b/>
        </w:rPr>
        <w:t>no spaces or special symbols</w:t>
      </w:r>
    </w:p>
    <w:p w14:paraId="4289BF02" w14:textId="77777777" w:rsidR="002E5230" w:rsidRPr="002E5230" w:rsidRDefault="002E5230" w:rsidP="002E5230">
      <w:pPr>
        <w:spacing w:after="0" w:line="240" w:lineRule="auto"/>
      </w:pPr>
      <w:r w:rsidRPr="002E5230">
        <w:rPr>
          <w:i/>
          <w:u w:val="single"/>
        </w:rPr>
        <w:t>Reaction Rules</w:t>
      </w:r>
      <w:r w:rsidRPr="002E5230">
        <w:t xml:space="preserve">- </w:t>
      </w:r>
    </w:p>
    <w:p w14:paraId="397195B4" w14:textId="77777777" w:rsidR="002E5230" w:rsidRDefault="002E5230" w:rsidP="002E5230">
      <w:pPr>
        <w:spacing w:after="0" w:line="240" w:lineRule="auto"/>
      </w:pPr>
      <w:r w:rsidRPr="002E5230">
        <w:tab/>
      </w:r>
      <w:r w:rsidR="00D76990">
        <w:t xml:space="preserve">1. </w:t>
      </w:r>
      <w:r w:rsidRPr="002E5230">
        <w:t>Input reactions: For an input that activates specie</w:t>
      </w:r>
      <w:r w:rsidR="00B55DDF">
        <w:t>s</w:t>
      </w:r>
      <w:r w:rsidRPr="002E5230">
        <w:t xml:space="preserve"> ‘A’, use ‘</w:t>
      </w:r>
      <w:r w:rsidR="007C0681">
        <w:t xml:space="preserve"> </w:t>
      </w:r>
      <w:r w:rsidR="00C062DB">
        <w:t>‘</w:t>
      </w:r>
      <w:r w:rsidRPr="002E5230">
        <w:t>=</w:t>
      </w:r>
      <w:r w:rsidR="00D76990">
        <w:t>&gt;</w:t>
      </w:r>
      <w:r w:rsidRPr="002E5230">
        <w:t xml:space="preserve"> A’.</w:t>
      </w:r>
    </w:p>
    <w:p w14:paraId="5588FC65" w14:textId="77777777" w:rsidR="007C0681" w:rsidRPr="007C0681" w:rsidRDefault="007C0681" w:rsidP="002E5230">
      <w:pPr>
        <w:spacing w:after="0" w:line="240" w:lineRule="auto"/>
        <w:rPr>
          <w:b/>
        </w:rPr>
      </w:pPr>
      <w:r>
        <w:tab/>
      </w:r>
      <w:r>
        <w:tab/>
      </w:r>
      <w:r>
        <w:rPr>
          <w:b/>
        </w:rPr>
        <w:t xml:space="preserve">Note: Be sure to include an apostrophe before the equals sign, e.g., </w:t>
      </w:r>
      <w:r w:rsidRPr="00D76990">
        <w:t>‘=</w:t>
      </w:r>
      <w:r w:rsidR="00D76990" w:rsidRPr="00D76990">
        <w:t>&gt;</w:t>
      </w:r>
      <w:r>
        <w:rPr>
          <w:b/>
        </w:rPr>
        <w:t>A</w:t>
      </w:r>
    </w:p>
    <w:p w14:paraId="03479F03" w14:textId="77777777" w:rsidR="002E5230" w:rsidRPr="002E5230" w:rsidRDefault="002E5230" w:rsidP="002E5230">
      <w:pPr>
        <w:spacing w:after="0" w:line="240" w:lineRule="auto"/>
      </w:pPr>
      <w:r w:rsidRPr="002E5230">
        <w:tab/>
      </w:r>
      <w:r w:rsidR="00D76990">
        <w:t xml:space="preserve">2. </w:t>
      </w:r>
      <w:r w:rsidRPr="002E5230">
        <w:t>Simple activation: If specie</w:t>
      </w:r>
      <w:r w:rsidR="00B55DDF">
        <w:t>s</w:t>
      </w:r>
      <w:r w:rsidRPr="002E5230">
        <w:t xml:space="preserve"> ‘A’ activates specie</w:t>
      </w:r>
      <w:r w:rsidR="00B55DDF">
        <w:t>s</w:t>
      </w:r>
      <w:r w:rsidRPr="002E5230">
        <w:t xml:space="preserve"> ‘B’, use ‘A =</w:t>
      </w:r>
      <w:r w:rsidR="00D76990">
        <w:t>&gt;</w:t>
      </w:r>
      <w:r w:rsidRPr="002E5230">
        <w:t xml:space="preserve"> B’.</w:t>
      </w:r>
    </w:p>
    <w:p w14:paraId="6DABF447" w14:textId="77777777" w:rsidR="002E5230" w:rsidRPr="002E5230" w:rsidRDefault="002E5230" w:rsidP="002E5230">
      <w:pPr>
        <w:spacing w:after="0" w:line="240" w:lineRule="auto"/>
      </w:pPr>
      <w:r w:rsidRPr="002E5230">
        <w:tab/>
      </w:r>
      <w:r w:rsidR="00D76990">
        <w:t xml:space="preserve">3. </w:t>
      </w:r>
      <w:r w:rsidRPr="002E5230">
        <w:t>Simple inhibition: If specie</w:t>
      </w:r>
      <w:r w:rsidR="00B55DDF">
        <w:t>s</w:t>
      </w:r>
      <w:r w:rsidRPr="002E5230">
        <w:t xml:space="preserve"> ‘A’ inhibits or blocks specie</w:t>
      </w:r>
      <w:r w:rsidR="00B55DDF">
        <w:t>s</w:t>
      </w:r>
      <w:r w:rsidRPr="002E5230">
        <w:t xml:space="preserve"> ‘B’, use ‘!A =</w:t>
      </w:r>
      <w:r w:rsidR="00D76990">
        <w:t>&gt;</w:t>
      </w:r>
      <w:r w:rsidRPr="002E5230">
        <w:t xml:space="preserve"> B’.</w:t>
      </w:r>
    </w:p>
    <w:p w14:paraId="78C73EDA" w14:textId="77777777" w:rsidR="002E5230" w:rsidRDefault="002E5230" w:rsidP="002E5230">
      <w:pPr>
        <w:spacing w:after="0" w:line="240" w:lineRule="auto"/>
      </w:pPr>
      <w:r w:rsidRPr="002E5230">
        <w:tab/>
      </w:r>
      <w:r w:rsidR="00D76990">
        <w:t xml:space="preserve">4. </w:t>
      </w:r>
      <w:r w:rsidRPr="002E5230">
        <w:t>Combinations: If species ‘A’ and ‘B’ are both</w:t>
      </w:r>
      <w:r w:rsidR="00D76990">
        <w:t xml:space="preserve"> needed to activate ‘C’, use ‘A &amp; </w:t>
      </w:r>
      <w:r w:rsidRPr="002E5230">
        <w:t>B =</w:t>
      </w:r>
      <w:r w:rsidR="00D76990">
        <w:t>&gt;</w:t>
      </w:r>
      <w:r w:rsidRPr="002E5230">
        <w:t xml:space="preserve"> C’.</w:t>
      </w:r>
    </w:p>
    <w:p w14:paraId="0EC33A18" w14:textId="77777777" w:rsidR="0025019E" w:rsidRDefault="00FE48B0" w:rsidP="002E5230">
      <w:pPr>
        <w:spacing w:after="0" w:line="240" w:lineRule="auto"/>
      </w:pPr>
      <w:r>
        <w:tab/>
      </w:r>
      <w:r w:rsidR="00D76990">
        <w:t xml:space="preserve">5. </w:t>
      </w:r>
      <w:r w:rsidR="0025019E">
        <w:t>Combinations: If species ‘A’ does not inhibi</w:t>
      </w:r>
      <w:r w:rsidR="00D76990">
        <w:t>t but ‘B’ inhibits ‘C’, use ‘A &amp;</w:t>
      </w:r>
      <w:r w:rsidR="0025019E">
        <w:t xml:space="preserve"> !B =</w:t>
      </w:r>
      <w:r w:rsidR="00D76990">
        <w:t>&gt;</w:t>
      </w:r>
      <w:r w:rsidR="0025019E">
        <w:t xml:space="preserve"> C’. </w:t>
      </w:r>
    </w:p>
    <w:p w14:paraId="729858CC" w14:textId="77777777" w:rsidR="00D76990" w:rsidRDefault="00D76990" w:rsidP="00475E1C">
      <w:pPr>
        <w:spacing w:after="0" w:line="240" w:lineRule="auto"/>
      </w:pPr>
      <w:r>
        <w:tab/>
        <w:t>6. Self-activation</w:t>
      </w:r>
      <w:r w:rsidR="00475E1C">
        <w:t xml:space="preserve">: </w:t>
      </w:r>
      <w:r w:rsidR="002016A0">
        <w:t>If species ‘</w:t>
      </w:r>
      <w:r w:rsidR="00475E1C">
        <w:t>A</w:t>
      </w:r>
      <w:r w:rsidR="002016A0">
        <w:t>’</w:t>
      </w:r>
      <w:r w:rsidR="00475E1C">
        <w:t xml:space="preserve"> activates itself, use ‘A</w:t>
      </w:r>
      <w:r w:rsidR="002016A0">
        <w:t xml:space="preserve"> </w:t>
      </w:r>
      <w:r w:rsidR="00475E1C">
        <w:t>=&gt;</w:t>
      </w:r>
      <w:r w:rsidR="002016A0">
        <w:t xml:space="preserve"> </w:t>
      </w:r>
      <w:r w:rsidR="00475E1C">
        <w:t>A’</w:t>
      </w:r>
      <w:r w:rsidR="00B12A1F">
        <w:t>.</w:t>
      </w:r>
      <w:r w:rsidR="00475E1C">
        <w:t xml:space="preserve"> </w:t>
      </w:r>
    </w:p>
    <w:p w14:paraId="59937F25" w14:textId="77777777" w:rsidR="002016A0" w:rsidRDefault="002016A0" w:rsidP="00475E1C">
      <w:pPr>
        <w:spacing w:after="0" w:line="240" w:lineRule="auto"/>
      </w:pPr>
      <w:r>
        <w:tab/>
        <w:t>7. Self-inhibition: If species ‘A’ inhibits itself, use ‘!A =&gt; A’</w:t>
      </w:r>
      <w:r w:rsidR="00B12A1F">
        <w:t>.</w:t>
      </w:r>
    </w:p>
    <w:p w14:paraId="0A81A428" w14:textId="77777777" w:rsidR="00D76990" w:rsidRPr="002E5230" w:rsidRDefault="00D76990" w:rsidP="002E5230">
      <w:pPr>
        <w:spacing w:after="0" w:line="240" w:lineRule="auto"/>
      </w:pPr>
    </w:p>
    <w:p w14:paraId="2A8353B8" w14:textId="77777777" w:rsidR="002E5230" w:rsidRDefault="002E5230" w:rsidP="002E5230">
      <w:pPr>
        <w:spacing w:after="0" w:line="240" w:lineRule="auto"/>
      </w:pPr>
      <w:r w:rsidRPr="002E5230">
        <w:rPr>
          <w:i/>
          <w:u w:val="single"/>
        </w:rPr>
        <w:t>Weight</w:t>
      </w:r>
      <w:r w:rsidRPr="002E5230">
        <w:rPr>
          <w:u w:val="single"/>
        </w:rPr>
        <w:t xml:space="preserve"> </w:t>
      </w:r>
      <w:r w:rsidRPr="002E5230">
        <w:t>– this is a number between 0 and 1 specifying the maximal activity for that pathway. This is normally set at 1. If you would like to fully inhibit a reaction, set the weight to 0. For input reactions (e.g. =</w:t>
      </w:r>
      <w:r w:rsidR="00D76990">
        <w:t>&gt;</w:t>
      </w:r>
      <w:r w:rsidRPr="002E5230">
        <w:t xml:space="preserve"> I1), this determines the activity of that input (1 for fully activated, 0 for not activated).</w:t>
      </w:r>
    </w:p>
    <w:p w14:paraId="0B2F94BC" w14:textId="77777777" w:rsidR="002E6736" w:rsidRDefault="00C05535" w:rsidP="002E5230">
      <w:pPr>
        <w:spacing w:after="0" w:line="240" w:lineRule="auto"/>
      </w:pPr>
      <w:r>
        <w:rPr>
          <w:i/>
          <w:u w:val="single"/>
        </w:rPr>
        <w:t>n</w:t>
      </w:r>
      <w:r>
        <w:t xml:space="preserve"> – this number is the hill coefficient, which ch</w:t>
      </w:r>
      <w:r w:rsidR="002E6736">
        <w:t>aracterizes ligand interactions. The defau</w:t>
      </w:r>
      <w:r w:rsidR="0025019E">
        <w:t>lt value for this parameter is 1.4</w:t>
      </w:r>
      <w:r w:rsidR="002E6736">
        <w:t>.</w:t>
      </w:r>
    </w:p>
    <w:p w14:paraId="3B69B070" w14:textId="77777777" w:rsidR="00244363" w:rsidRDefault="00B45180" w:rsidP="002E5230">
      <w:pPr>
        <w:spacing w:after="0" w:line="240" w:lineRule="auto"/>
        <w:rPr>
          <w:bCs/>
        </w:rPr>
      </w:pPr>
      <w:r>
        <w:rPr>
          <w:i/>
          <w:u w:val="single"/>
        </w:rPr>
        <w:t>EC50</w:t>
      </w:r>
      <w:r w:rsidR="002E6736">
        <w:t xml:space="preserve"> – this number is the </w:t>
      </w:r>
      <w:r w:rsidR="002E6736">
        <w:rPr>
          <w:bCs/>
        </w:rPr>
        <w:t>half-maximal effective c</w:t>
      </w:r>
      <w:r w:rsidR="002E6736" w:rsidRPr="004B28E8">
        <w:rPr>
          <w:bCs/>
        </w:rPr>
        <w:t>oncentration</w:t>
      </w:r>
      <w:r w:rsidR="002E6736">
        <w:rPr>
          <w:bCs/>
        </w:rPr>
        <w:t xml:space="preserve">, which determines at what fraction of the input species would induce half-maximal activation of an output species. The default </w:t>
      </w:r>
      <w:r w:rsidR="003A3DFF">
        <w:rPr>
          <w:bCs/>
        </w:rPr>
        <w:t xml:space="preserve">value for this </w:t>
      </w:r>
    </w:p>
    <w:p w14:paraId="60A27EBE" w14:textId="77777777" w:rsidR="003B4F1B" w:rsidRDefault="003A3DFF" w:rsidP="002E5230">
      <w:pPr>
        <w:spacing w:after="0" w:line="240" w:lineRule="auto"/>
        <w:rPr>
          <w:bCs/>
        </w:rPr>
      </w:pPr>
      <w:r>
        <w:rPr>
          <w:bCs/>
        </w:rPr>
        <w:t>parameter is 0.5.</w:t>
      </w:r>
    </w:p>
    <w:p w14:paraId="54E538DB" w14:textId="77777777" w:rsidR="00463A18" w:rsidRPr="00463A18" w:rsidRDefault="00463A18" w:rsidP="002E5230">
      <w:pPr>
        <w:spacing w:after="0" w:line="240" w:lineRule="auto"/>
      </w:pPr>
      <w:r>
        <w:rPr>
          <w:bCs/>
          <w:i/>
          <w:u w:val="single"/>
        </w:rPr>
        <w:t>Notes</w:t>
      </w:r>
      <w:r>
        <w:rPr>
          <w:bCs/>
        </w:rPr>
        <w:t xml:space="preserve"> – anything to the right of the EC50 column can be used for notes, they are not read by the Netflux program. </w:t>
      </w:r>
    </w:p>
    <w:p w14:paraId="78C310BB" w14:textId="77777777" w:rsidR="002E5230" w:rsidRPr="002E5230" w:rsidRDefault="002E5230" w:rsidP="002E5230">
      <w:pPr>
        <w:pStyle w:val="NoSpacing"/>
        <w:rPr>
          <w:sz w:val="24"/>
        </w:rPr>
      </w:pPr>
      <w:r>
        <w:rPr>
          <w:sz w:val="24"/>
        </w:rPr>
        <w:t xml:space="preserve">      </w:t>
      </w:r>
      <w:r w:rsidR="00852DAC">
        <w:rPr>
          <w:noProof/>
        </w:rPr>
        <w:drawing>
          <wp:inline distT="0" distB="0" distL="0" distR="0" wp14:anchorId="13553BFF" wp14:editId="47EB6D0B">
            <wp:extent cx="5943600" cy="164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644650"/>
                    </a:xfrm>
                    <a:prstGeom prst="rect">
                      <a:avLst/>
                    </a:prstGeom>
                  </pic:spPr>
                </pic:pic>
              </a:graphicData>
            </a:graphic>
          </wp:inline>
        </w:drawing>
      </w:r>
    </w:p>
    <w:p w14:paraId="6E65DAB4" w14:textId="77777777" w:rsidR="002E5230" w:rsidRPr="002E5230" w:rsidRDefault="002E5230" w:rsidP="002E5230">
      <w:pPr>
        <w:rPr>
          <w:b/>
        </w:rPr>
      </w:pPr>
      <w:r>
        <w:rPr>
          <w:b/>
        </w:rPr>
        <w:t xml:space="preserve">       </w:t>
      </w:r>
      <w:r w:rsidRPr="002E5230">
        <w:rPr>
          <w:b/>
        </w:rPr>
        <w:t>FIGURE 2. The ‘reactions’ sheet from ‘</w:t>
      </w:r>
      <w:r w:rsidR="005757EB">
        <w:rPr>
          <w:b/>
        </w:rPr>
        <w:t>exampleNet.xlsx</w:t>
      </w:r>
      <w:r w:rsidRPr="002E5230">
        <w:rPr>
          <w:b/>
        </w:rPr>
        <w:t>’.</w:t>
      </w:r>
    </w:p>
    <w:p w14:paraId="5484267F" w14:textId="77777777" w:rsidR="0025019E" w:rsidRPr="0025019E" w:rsidRDefault="0025019E" w:rsidP="002E5230">
      <w:pPr>
        <w:spacing w:after="0" w:line="240" w:lineRule="auto"/>
      </w:pPr>
      <w:r>
        <w:rPr>
          <w:b/>
          <w:u w:val="single"/>
        </w:rPr>
        <w:t>Species Sheet</w:t>
      </w:r>
    </w:p>
    <w:p w14:paraId="6CC5C0C2" w14:textId="77777777" w:rsidR="00F74C2E" w:rsidRPr="00183BE2" w:rsidRDefault="002E5230" w:rsidP="00F74C2E">
      <w:pPr>
        <w:spacing w:after="0" w:line="240" w:lineRule="auto"/>
        <w:rPr>
          <w:b/>
        </w:rPr>
      </w:pPr>
      <w:r>
        <w:t xml:space="preserve">The ‘species’ sheet defines the list of ‘species’ to be included in the model, along with associated information. </w:t>
      </w:r>
      <w:r w:rsidR="008819C8">
        <w:t xml:space="preserve">An example is shown in figure 3. </w:t>
      </w:r>
      <w:r w:rsidR="00F74C2E" w:rsidRPr="00183BE2">
        <w:rPr>
          <w:b/>
        </w:rPr>
        <w:t>The species ID is stored in column B, species name in column C, Yinit in column D, Ymax in column E, time constant in column F, and type in column G</w:t>
      </w:r>
      <w:r w:rsidR="00D339A6" w:rsidRPr="00183BE2">
        <w:rPr>
          <w:b/>
        </w:rPr>
        <w:t>2</w:t>
      </w:r>
      <w:r w:rsidR="00F74C2E" w:rsidRPr="00183BE2">
        <w:t xml:space="preserve"> </w:t>
      </w:r>
      <w:r w:rsidR="00F74C2E" w:rsidRPr="00183BE2">
        <w:rPr>
          <w:b/>
        </w:rPr>
        <w:t>Make sure to name this sheet “</w:t>
      </w:r>
      <w:r w:rsidR="00F74C2E" w:rsidRPr="00183BE2">
        <w:rPr>
          <w:b/>
          <w:u w:val="single"/>
        </w:rPr>
        <w:t>species</w:t>
      </w:r>
      <w:r w:rsidR="00F74C2E" w:rsidRPr="00183BE2">
        <w:rPr>
          <w:b/>
        </w:rPr>
        <w:t>”.</w:t>
      </w:r>
      <w:r w:rsidR="00F74C2E" w:rsidRPr="00F74C2E">
        <w:rPr>
          <w:b/>
          <w:color w:val="FF0000"/>
        </w:rPr>
        <w:t xml:space="preserve"> </w:t>
      </w:r>
    </w:p>
    <w:p w14:paraId="7980BE85" w14:textId="77777777" w:rsidR="00F74C2E" w:rsidRDefault="00F74C2E" w:rsidP="002E5230">
      <w:pPr>
        <w:spacing w:after="0" w:line="240" w:lineRule="auto"/>
      </w:pPr>
    </w:p>
    <w:p w14:paraId="5B19F1D2" w14:textId="77777777" w:rsidR="002E6736" w:rsidRDefault="002E5230" w:rsidP="002E5230">
      <w:pPr>
        <w:spacing w:after="0" w:line="240" w:lineRule="auto"/>
      </w:pPr>
      <w:r w:rsidRPr="0019695C">
        <w:rPr>
          <w:i/>
          <w:u w:val="single"/>
        </w:rPr>
        <w:t xml:space="preserve"> </w:t>
      </w:r>
      <w:r w:rsidR="0019695C">
        <w:rPr>
          <w:i/>
          <w:u w:val="single"/>
        </w:rPr>
        <w:t>Species ID</w:t>
      </w:r>
      <w:r w:rsidR="0019695C">
        <w:t xml:space="preserve"> – Column B is </w:t>
      </w:r>
      <w:r>
        <w:t>a short unique name for that specie</w:t>
      </w:r>
      <w:r w:rsidR="00B55DDF">
        <w:t>s</w:t>
      </w:r>
      <w:r>
        <w:t xml:space="preserve"> t</w:t>
      </w:r>
      <w:r w:rsidR="0019695C">
        <w:t xml:space="preserve">hat does not contain any spaces. </w:t>
      </w:r>
      <w:r>
        <w:t>More specifically, ‘ID’ should be an allowable variable name in MATLAB</w:t>
      </w:r>
      <w:r w:rsidR="0019695C">
        <w:t xml:space="preserve"> (most users do not have to worry about conflicting naming conventions)</w:t>
      </w:r>
      <w:r>
        <w:t>.</w:t>
      </w:r>
      <w:r w:rsidR="008A7855">
        <w:t xml:space="preserve"> </w:t>
      </w:r>
    </w:p>
    <w:p w14:paraId="0D5EE8B9" w14:textId="77777777" w:rsidR="002E5230" w:rsidRDefault="0019695C" w:rsidP="002E5230">
      <w:pPr>
        <w:spacing w:after="0" w:line="240" w:lineRule="auto"/>
      </w:pPr>
      <w:r>
        <w:rPr>
          <w:i/>
          <w:u w:val="single"/>
        </w:rPr>
        <w:t xml:space="preserve">Species </w:t>
      </w:r>
      <w:r w:rsidRPr="0019695C">
        <w:rPr>
          <w:i/>
          <w:u w:val="single"/>
        </w:rPr>
        <w:t>Name</w:t>
      </w:r>
      <w:r>
        <w:t xml:space="preserve"> </w:t>
      </w:r>
      <w:r>
        <w:rPr>
          <w:i/>
        </w:rPr>
        <w:t xml:space="preserve">– </w:t>
      </w:r>
      <w:r w:rsidR="008A7855" w:rsidRPr="0019695C">
        <w:t>Column</w:t>
      </w:r>
      <w:r w:rsidR="008A7855">
        <w:t xml:space="preserve"> C is the ‘name’ field, </w:t>
      </w:r>
      <w:r w:rsidR="0025019E">
        <w:t xml:space="preserve">which is used for the name of the species. This column </w:t>
      </w:r>
      <w:r w:rsidR="008A7855">
        <w:t>is currently read</w:t>
      </w:r>
      <w:r>
        <w:t xml:space="preserve"> but has no use i</w:t>
      </w:r>
      <w:r w:rsidR="0025019E">
        <w:t>n Netflux; treat it as a note for</w:t>
      </w:r>
      <w:r>
        <w:t xml:space="preserve"> yourself</w:t>
      </w:r>
      <w:r w:rsidR="0025019E">
        <w:t>.</w:t>
      </w:r>
      <w:r>
        <w:t xml:space="preserve"> </w:t>
      </w:r>
    </w:p>
    <w:p w14:paraId="0D12B61C" w14:textId="77777777" w:rsidR="00C87DDC" w:rsidRPr="00C87DDC" w:rsidRDefault="00C87DDC" w:rsidP="002E5230">
      <w:pPr>
        <w:spacing w:after="0" w:line="240" w:lineRule="auto"/>
      </w:pPr>
      <w:r>
        <w:rPr>
          <w:i/>
          <w:u w:val="single"/>
        </w:rPr>
        <w:t>Yinit</w:t>
      </w:r>
      <w:r>
        <w:t xml:space="preserve"> – The initial conditions for your species. The default value is 0. </w:t>
      </w:r>
    </w:p>
    <w:p w14:paraId="21E10CCB" w14:textId="77777777" w:rsidR="0019695C" w:rsidRDefault="0019695C" w:rsidP="002E5230">
      <w:pPr>
        <w:spacing w:after="0" w:line="240" w:lineRule="auto"/>
      </w:pPr>
      <w:r>
        <w:rPr>
          <w:i/>
          <w:u w:val="single"/>
        </w:rPr>
        <w:t>Ymax</w:t>
      </w:r>
      <w:r>
        <w:t xml:space="preserve"> – The species maximal fraction</w:t>
      </w:r>
      <w:r w:rsidR="002C40C7">
        <w:t>al</w:t>
      </w:r>
      <w:r>
        <w:t xml:space="preserve"> activation</w:t>
      </w:r>
      <w:r w:rsidR="002C40C7">
        <w:t>. The default value is 1, but can be changed to reflect changes in protein expression relative to a reference condition</w:t>
      </w:r>
      <w:r w:rsidR="002C40C7">
        <w:rPr>
          <w:vertAlign w:val="superscript"/>
        </w:rPr>
        <w:t>1</w:t>
      </w:r>
      <w:r w:rsidR="002C40C7">
        <w:t xml:space="preserve">.  </w:t>
      </w:r>
    </w:p>
    <w:p w14:paraId="51B47933" w14:textId="77777777" w:rsidR="002C40C7" w:rsidRDefault="002C40C7" w:rsidP="002E5230">
      <w:pPr>
        <w:spacing w:after="0" w:line="240" w:lineRule="auto"/>
      </w:pPr>
      <w:r>
        <w:rPr>
          <w:i/>
          <w:u w:val="single"/>
        </w:rPr>
        <w:t>Tau</w:t>
      </w:r>
      <w:r>
        <w:t xml:space="preserve"> – The reaction time constant. The default value is 1. </w:t>
      </w:r>
    </w:p>
    <w:p w14:paraId="139A6EE0" w14:textId="77777777" w:rsidR="00C528FC" w:rsidRDefault="00C528FC" w:rsidP="002E5230">
      <w:pPr>
        <w:spacing w:after="0" w:line="240" w:lineRule="auto"/>
      </w:pPr>
      <w:r>
        <w:rPr>
          <w:i/>
          <w:u w:val="single"/>
        </w:rPr>
        <w:t>Type</w:t>
      </w:r>
      <w:r>
        <w:rPr>
          <w:u w:val="single"/>
        </w:rPr>
        <w:t xml:space="preserve"> </w:t>
      </w:r>
      <w:r>
        <w:t xml:space="preserve">– This column defines </w:t>
      </w:r>
      <w:r w:rsidR="00E045E4">
        <w:t>the node type</w:t>
      </w:r>
      <w:r>
        <w:t xml:space="preserve"> in the SBGN Process Description format </w:t>
      </w:r>
      <w:r w:rsidR="00E045E4">
        <w:t xml:space="preserve">for node formatting </w:t>
      </w:r>
      <w:r>
        <w:t xml:space="preserve">in Cytoscape. The </w:t>
      </w:r>
      <w:r w:rsidR="00E045E4">
        <w:t xml:space="preserve">SBGN </w:t>
      </w:r>
      <w:r>
        <w:t xml:space="preserve">node </w:t>
      </w:r>
      <w:r w:rsidR="00E045E4">
        <w:t xml:space="preserve">types and corresponding </w:t>
      </w:r>
      <w:r>
        <w:t xml:space="preserve">shapes are shown in </w:t>
      </w:r>
      <w:r w:rsidR="00E045E4">
        <w:t xml:space="preserve">Figure 3. </w:t>
      </w:r>
      <w:r>
        <w:t xml:space="preserve"> </w:t>
      </w:r>
    </w:p>
    <w:p w14:paraId="269C3695" w14:textId="77777777" w:rsidR="00463A18" w:rsidRDefault="00463A18" w:rsidP="002E5230">
      <w:pPr>
        <w:spacing w:after="0" w:line="240" w:lineRule="auto"/>
      </w:pPr>
    </w:p>
    <w:p w14:paraId="51E6B63D" w14:textId="77777777" w:rsidR="00463A18" w:rsidRDefault="00463A18" w:rsidP="00463A18">
      <w:pPr>
        <w:keepNext/>
        <w:spacing w:after="0" w:line="240" w:lineRule="auto"/>
        <w:jc w:val="center"/>
      </w:pPr>
      <w:r>
        <w:rPr>
          <w:noProof/>
        </w:rPr>
        <w:drawing>
          <wp:inline distT="0" distB="0" distL="0" distR="0" wp14:anchorId="2DC31CCF" wp14:editId="3134F490">
            <wp:extent cx="2033081" cy="9909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33081" cy="990999"/>
                    </a:xfrm>
                    <a:prstGeom prst="rect">
                      <a:avLst/>
                    </a:prstGeom>
                  </pic:spPr>
                </pic:pic>
              </a:graphicData>
            </a:graphic>
          </wp:inline>
        </w:drawing>
      </w:r>
    </w:p>
    <w:p w14:paraId="1AEA2046" w14:textId="77777777" w:rsidR="00463A18" w:rsidRPr="001B65CC" w:rsidRDefault="00463A18" w:rsidP="00463A18">
      <w:pPr>
        <w:spacing w:after="0" w:line="240" w:lineRule="auto"/>
        <w:ind w:left="720"/>
        <w:rPr>
          <w:b/>
        </w:rPr>
      </w:pPr>
      <w:r w:rsidRPr="005F2EE2">
        <w:rPr>
          <w:b/>
        </w:rPr>
        <w:t>FIGURE 3</w:t>
      </w:r>
      <w:r>
        <w:t xml:space="preserve">: </w:t>
      </w:r>
      <w:r>
        <w:rPr>
          <w:b/>
        </w:rPr>
        <w:t>Cytoscape node shapes corresponding to the available values in the Type column of the Excel spreadsheet.</w:t>
      </w:r>
    </w:p>
    <w:p w14:paraId="22E4D64D" w14:textId="77777777" w:rsidR="00463A18" w:rsidRDefault="00463A18" w:rsidP="002E5230">
      <w:pPr>
        <w:spacing w:after="0" w:line="240" w:lineRule="auto"/>
      </w:pPr>
    </w:p>
    <w:p w14:paraId="3FFE1CA4" w14:textId="77777777" w:rsidR="00463A18" w:rsidRPr="00463A18" w:rsidRDefault="00463A18" w:rsidP="002E5230">
      <w:pPr>
        <w:spacing w:after="0" w:line="240" w:lineRule="auto"/>
      </w:pPr>
      <w:r>
        <w:rPr>
          <w:i/>
          <w:u w:val="single"/>
        </w:rPr>
        <w:t>Notes</w:t>
      </w:r>
      <w:r>
        <w:t xml:space="preserve"> – Anything columns to the right of the “type” column can be used for notes, they are not read by Netflux. </w:t>
      </w:r>
    </w:p>
    <w:p w14:paraId="129DA329" w14:textId="77777777" w:rsidR="00C528FC" w:rsidRDefault="00C528FC" w:rsidP="002E5230">
      <w:pPr>
        <w:spacing w:after="0" w:line="240" w:lineRule="auto"/>
      </w:pPr>
    </w:p>
    <w:p w14:paraId="44891EBB" w14:textId="77777777" w:rsidR="008141B9" w:rsidRDefault="008141B9" w:rsidP="002E5230">
      <w:pPr>
        <w:spacing w:after="0" w:line="240" w:lineRule="auto"/>
      </w:pPr>
    </w:p>
    <w:p w14:paraId="5B6CC6AC" w14:textId="77777777" w:rsidR="002E5230" w:rsidRDefault="00463A18" w:rsidP="002E5230">
      <w:pPr>
        <w:spacing w:after="0" w:line="240" w:lineRule="auto"/>
      </w:pPr>
      <w:r>
        <w:rPr>
          <w:noProof/>
        </w:rPr>
        <w:drawing>
          <wp:inline distT="0" distB="0" distL="0" distR="0" wp14:anchorId="5796F71A" wp14:editId="55928287">
            <wp:extent cx="5943600" cy="1127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127760"/>
                    </a:xfrm>
                    <a:prstGeom prst="rect">
                      <a:avLst/>
                    </a:prstGeom>
                  </pic:spPr>
                </pic:pic>
              </a:graphicData>
            </a:graphic>
          </wp:inline>
        </w:drawing>
      </w:r>
    </w:p>
    <w:p w14:paraId="770E8D0C" w14:textId="77777777" w:rsidR="001B65CC" w:rsidRDefault="003B3373" w:rsidP="00C05535">
      <w:pPr>
        <w:spacing w:after="0" w:line="240" w:lineRule="auto"/>
        <w:rPr>
          <w:b/>
        </w:rPr>
      </w:pPr>
      <w:r>
        <w:rPr>
          <w:b/>
        </w:rPr>
        <w:t xml:space="preserve"> </w:t>
      </w:r>
      <w:r>
        <w:rPr>
          <w:b/>
        </w:rPr>
        <w:tab/>
      </w:r>
      <w:r w:rsidR="005757EB">
        <w:rPr>
          <w:b/>
        </w:rPr>
        <w:t>FIGURE 4</w:t>
      </w:r>
      <w:r w:rsidR="002E5230">
        <w:t xml:space="preserve">: </w:t>
      </w:r>
      <w:r w:rsidR="002E5230" w:rsidRPr="002E5230">
        <w:rPr>
          <w:b/>
        </w:rPr>
        <w:t>The ‘species’ sheet from ‘</w:t>
      </w:r>
      <w:r w:rsidR="005757EB">
        <w:rPr>
          <w:b/>
        </w:rPr>
        <w:t>exampleNet.xlsx</w:t>
      </w:r>
      <w:r w:rsidR="002E5230" w:rsidRPr="002E5230">
        <w:rPr>
          <w:b/>
        </w:rPr>
        <w:t xml:space="preserve">’. </w:t>
      </w:r>
    </w:p>
    <w:p w14:paraId="0445FA07" w14:textId="77777777" w:rsidR="00C05535" w:rsidRPr="001B65CC" w:rsidRDefault="00A67F4B" w:rsidP="00C05535">
      <w:pPr>
        <w:spacing w:after="0" w:line="240" w:lineRule="auto"/>
        <w:rPr>
          <w:b/>
        </w:rPr>
      </w:pPr>
      <w:r>
        <w:rPr>
          <w:u w:val="single"/>
        </w:rPr>
        <w:t>Solutions to Common Errors</w:t>
      </w:r>
    </w:p>
    <w:p w14:paraId="0B958AFB" w14:textId="77777777" w:rsidR="00C05535" w:rsidRDefault="00C05535" w:rsidP="0074745B">
      <w:pPr>
        <w:pStyle w:val="ListParagraph"/>
        <w:numPr>
          <w:ilvl w:val="0"/>
          <w:numId w:val="22"/>
        </w:numPr>
        <w:spacing w:after="0" w:line="240" w:lineRule="auto"/>
      </w:pPr>
      <w:r>
        <w:t>Be sure to use the specie</w:t>
      </w:r>
      <w:r w:rsidR="009C1707">
        <w:t>s</w:t>
      </w:r>
      <w:r>
        <w:t xml:space="preserve"> ID</w:t>
      </w:r>
      <w:r w:rsidR="008141B9">
        <w:t xml:space="preserve">s </w:t>
      </w:r>
      <w:r w:rsidR="00275C2E">
        <w:t xml:space="preserve">and </w:t>
      </w:r>
      <w:r w:rsidR="008141B9">
        <w:t>not the species names when writing the reaction r</w:t>
      </w:r>
      <w:r>
        <w:t xml:space="preserve">ules. </w:t>
      </w:r>
    </w:p>
    <w:p w14:paraId="030167A6" w14:textId="77777777" w:rsidR="00C05535" w:rsidRDefault="002C40C7" w:rsidP="002C40C7">
      <w:pPr>
        <w:pStyle w:val="ListParagraph"/>
        <w:numPr>
          <w:ilvl w:val="0"/>
          <w:numId w:val="22"/>
        </w:numPr>
        <w:spacing w:after="0" w:line="240" w:lineRule="auto"/>
      </w:pPr>
      <w:r>
        <w:t xml:space="preserve">‘species’ and ‘reactions’ tabs </w:t>
      </w:r>
      <w:r w:rsidR="00C05535">
        <w:t xml:space="preserve">have to be this exact spelling and case. </w:t>
      </w:r>
    </w:p>
    <w:p w14:paraId="67F20213" w14:textId="77777777" w:rsidR="00C05535" w:rsidRDefault="00C05535" w:rsidP="002C40C7">
      <w:pPr>
        <w:pStyle w:val="ListParagraph"/>
        <w:numPr>
          <w:ilvl w:val="0"/>
          <w:numId w:val="22"/>
        </w:numPr>
        <w:spacing w:after="0" w:line="240" w:lineRule="auto"/>
      </w:pPr>
      <w:r>
        <w:t>Cannot have both regular and bold font in a cell</w:t>
      </w:r>
    </w:p>
    <w:p w14:paraId="4A468AA4" w14:textId="77777777" w:rsidR="00C05535" w:rsidRDefault="00C05535" w:rsidP="002C40C7">
      <w:pPr>
        <w:pStyle w:val="ListParagraph"/>
        <w:numPr>
          <w:ilvl w:val="0"/>
          <w:numId w:val="22"/>
        </w:numPr>
        <w:spacing w:after="0" w:line="240" w:lineRule="auto"/>
      </w:pPr>
      <w:r>
        <w:t>UNICODE characters cannot be read</w:t>
      </w:r>
    </w:p>
    <w:p w14:paraId="0F418A1A" w14:textId="77777777" w:rsidR="00C05535" w:rsidRDefault="00C05535" w:rsidP="002C40C7">
      <w:pPr>
        <w:pStyle w:val="ListParagraph"/>
        <w:numPr>
          <w:ilvl w:val="0"/>
          <w:numId w:val="23"/>
        </w:numPr>
        <w:spacing w:after="0" w:line="240" w:lineRule="auto"/>
      </w:pPr>
      <w:r>
        <w:t>For Input Species, make sure to input ‘=</w:t>
      </w:r>
      <w:r w:rsidR="00D76990">
        <w:t>&gt;</w:t>
      </w:r>
      <w:r>
        <w:t>A, not just =</w:t>
      </w:r>
      <w:r w:rsidR="00D76990">
        <w:t>&gt;</w:t>
      </w:r>
      <w:r>
        <w:t xml:space="preserve">A (as this would prompt a function). </w:t>
      </w:r>
    </w:p>
    <w:p w14:paraId="605BB6B9" w14:textId="77777777" w:rsidR="00C05535" w:rsidRDefault="00C05535" w:rsidP="002C40C7">
      <w:pPr>
        <w:pStyle w:val="ListParagraph"/>
        <w:numPr>
          <w:ilvl w:val="0"/>
          <w:numId w:val="23"/>
        </w:numPr>
        <w:spacing w:after="0" w:line="240" w:lineRule="auto"/>
      </w:pPr>
      <w:r>
        <w:t xml:space="preserve">Make sure there are no plots in the sheets. </w:t>
      </w:r>
    </w:p>
    <w:p w14:paraId="397DC8A6" w14:textId="77777777" w:rsidR="002C40C7" w:rsidRDefault="00C05535" w:rsidP="002C40C7">
      <w:pPr>
        <w:pStyle w:val="ListParagraph"/>
        <w:numPr>
          <w:ilvl w:val="0"/>
          <w:numId w:val="23"/>
        </w:numPr>
        <w:spacing w:after="0" w:line="240" w:lineRule="auto"/>
      </w:pPr>
      <w:r>
        <w:t>For Google Doc Users: After exporting as an Excel file, open up t</w:t>
      </w:r>
      <w:r w:rsidR="002C40C7">
        <w:t xml:space="preserve">he Worksheet, and </w:t>
      </w:r>
      <w:r w:rsidR="007C0681">
        <w:t>re-</w:t>
      </w:r>
      <w:r w:rsidR="002C40C7">
        <w:t>save it as a .xls</w:t>
      </w:r>
      <w:r w:rsidR="00EA2931">
        <w:t>x</w:t>
      </w:r>
      <w:r w:rsidR="002C40C7">
        <w:t xml:space="preserve"> file</w:t>
      </w:r>
      <w:r w:rsidR="007C0681">
        <w:t xml:space="preserve"> </w:t>
      </w:r>
      <w:r>
        <w:t xml:space="preserve">using </w:t>
      </w:r>
      <w:r w:rsidR="002C40C7">
        <w:t xml:space="preserve">another spreadsheet program, such as Microsoft </w:t>
      </w:r>
      <w:r>
        <w:t>Excel</w:t>
      </w:r>
      <w:r w:rsidR="002C40C7">
        <w:t xml:space="preserve"> or OpenOffice</w:t>
      </w:r>
      <w:r>
        <w:t xml:space="preserve">. </w:t>
      </w:r>
    </w:p>
    <w:p w14:paraId="2987624C" w14:textId="77777777" w:rsidR="00C05535" w:rsidRDefault="002C40C7" w:rsidP="002C40C7">
      <w:pPr>
        <w:pStyle w:val="ListParagraph"/>
        <w:numPr>
          <w:ilvl w:val="1"/>
          <w:numId w:val="23"/>
        </w:numPr>
        <w:spacing w:after="0" w:line="240" w:lineRule="auto"/>
      </w:pPr>
      <w:r>
        <w:t xml:space="preserve">Reason: </w:t>
      </w:r>
      <w:r w:rsidR="00C05535">
        <w:t xml:space="preserve">Exporting from Google </w:t>
      </w:r>
      <w:r w:rsidR="003A3DFF">
        <w:t>seems to save</w:t>
      </w:r>
      <w:r w:rsidR="00C05535">
        <w:t xml:space="preserve"> the data into Unicode, which Netflux does not support.  Saving the file again using </w:t>
      </w:r>
      <w:r w:rsidR="00B63A54">
        <w:t xml:space="preserve">another spreadsheet program </w:t>
      </w:r>
      <w:r w:rsidR="00C05535">
        <w:t xml:space="preserve">will remedy this </w:t>
      </w:r>
      <w:r w:rsidR="00A67F4B">
        <w:t>error</w:t>
      </w:r>
      <w:r w:rsidR="00C05535">
        <w:t xml:space="preserve">. </w:t>
      </w:r>
    </w:p>
    <w:p w14:paraId="49D2B6DB" w14:textId="77777777" w:rsidR="006F0993" w:rsidRPr="006F0993" w:rsidRDefault="00C05535" w:rsidP="00EA2931">
      <w:pPr>
        <w:pStyle w:val="ListParagraph"/>
        <w:numPr>
          <w:ilvl w:val="0"/>
          <w:numId w:val="23"/>
        </w:numPr>
        <w:spacing w:after="0" w:line="240" w:lineRule="auto"/>
        <w:rPr>
          <w:b/>
          <w:sz w:val="24"/>
        </w:rPr>
      </w:pPr>
      <w:r>
        <w:t>For OpenOffice</w:t>
      </w:r>
      <w:r w:rsidR="004066FD">
        <w:t xml:space="preserve"> Users</w:t>
      </w:r>
      <w:r>
        <w:t>: Save</w:t>
      </w:r>
      <w:r w:rsidR="00EA2931">
        <w:t xml:space="preserve"> as </w:t>
      </w:r>
      <w:r w:rsidR="006F0993">
        <w:t>an</w:t>
      </w:r>
      <w:r w:rsidR="00EA2931">
        <w:t xml:space="preserve"> .xls</w:t>
      </w:r>
      <w:r w:rsidR="006F0993">
        <w:t>x</w:t>
      </w:r>
      <w:r w:rsidR="00EA2931">
        <w:t xml:space="preserve"> file types</w:t>
      </w:r>
    </w:p>
    <w:p w14:paraId="33BDC0B5" w14:textId="77777777" w:rsidR="009F6D37" w:rsidRPr="009F6D37" w:rsidRDefault="006F0993" w:rsidP="009F6D37">
      <w:pPr>
        <w:pStyle w:val="ListParagraph"/>
        <w:numPr>
          <w:ilvl w:val="0"/>
          <w:numId w:val="23"/>
        </w:numPr>
        <w:spacing w:after="0" w:line="240" w:lineRule="auto"/>
        <w:rPr>
          <w:b/>
          <w:sz w:val="24"/>
        </w:rPr>
      </w:pPr>
      <w:r>
        <w:t xml:space="preserve">If the model does not load, try copying and pasting the data from each sheet into a new .xlsx file and resaving. If that doesn't work, try saving as .xls instead of .xlsx. </w:t>
      </w:r>
    </w:p>
    <w:p w14:paraId="1196AEBB" w14:textId="77777777" w:rsidR="00C05535" w:rsidRPr="009F6D37" w:rsidRDefault="009F6D37" w:rsidP="009F6D37">
      <w:pPr>
        <w:spacing w:after="0" w:line="240" w:lineRule="auto"/>
        <w:rPr>
          <w:sz w:val="24"/>
          <w:u w:val="single"/>
        </w:rPr>
      </w:pPr>
      <w:r w:rsidRPr="009F6D37">
        <w:rPr>
          <w:b/>
          <w:sz w:val="24"/>
        </w:rPr>
        <w:tab/>
      </w:r>
      <w:r w:rsidR="00C05535" w:rsidRPr="009F6D37">
        <w:rPr>
          <w:b/>
          <w:sz w:val="24"/>
        </w:rPr>
        <w:br w:type="page"/>
      </w:r>
    </w:p>
    <w:p w14:paraId="5CBA00A4" w14:textId="77777777" w:rsidR="00244363" w:rsidRDefault="00E53739" w:rsidP="002E5230">
      <w:pPr>
        <w:pStyle w:val="NoSpacing"/>
        <w:rPr>
          <w:b/>
          <w:sz w:val="24"/>
        </w:rPr>
      </w:pPr>
      <w:bookmarkStart w:id="6" w:name="Cytoscape"/>
      <w:r>
        <w:rPr>
          <w:b/>
          <w:sz w:val="24"/>
        </w:rPr>
        <w:t xml:space="preserve">V. </w:t>
      </w:r>
      <w:r w:rsidRPr="00E53739">
        <w:rPr>
          <w:b/>
          <w:sz w:val="24"/>
        </w:rPr>
        <w:t>Visualizing the Network with Cytoscape</w:t>
      </w:r>
      <w:r w:rsidR="00183BE2">
        <w:rPr>
          <w:b/>
          <w:sz w:val="24"/>
        </w:rPr>
        <w:t xml:space="preserve"> (version 3.6.0)</w:t>
      </w:r>
    </w:p>
    <w:p w14:paraId="66B78312" w14:textId="77777777" w:rsidR="00244363" w:rsidRDefault="00244363" w:rsidP="002E5230">
      <w:pPr>
        <w:pStyle w:val="NoSpacing"/>
        <w:rPr>
          <w:b/>
          <w:sz w:val="24"/>
        </w:rPr>
      </w:pPr>
    </w:p>
    <w:p w14:paraId="292C2E2B" w14:textId="77777777" w:rsidR="007C4916" w:rsidRDefault="007C4916" w:rsidP="002E5230">
      <w:pPr>
        <w:pStyle w:val="NoSpacing"/>
      </w:pPr>
      <w:r>
        <w:t xml:space="preserve">Cytoscape </w:t>
      </w:r>
      <w:r w:rsidR="007205AC">
        <w:t>is a free program that can be used to visualize your network</w:t>
      </w:r>
      <w:r w:rsidR="00A45CDE">
        <w:t xml:space="preserve"> as a set of Nodes (species) and edges (reactions)</w:t>
      </w:r>
      <w:r w:rsidR="007205AC">
        <w:t xml:space="preserve">. </w:t>
      </w:r>
      <w:r>
        <w:t>Netflux can export models in</w:t>
      </w:r>
      <w:r w:rsidR="00D732E9">
        <w:t xml:space="preserve"> two Cytoscape File formats: SIF and XGMML. </w:t>
      </w:r>
      <w:r w:rsidR="00A45CDE">
        <w:t xml:space="preserve">XGMML </w:t>
      </w:r>
      <w:r>
        <w:t xml:space="preserve">is capable of storing the locations, attributes, and vizmap properties </w:t>
      </w:r>
      <w:r w:rsidR="00275C2E">
        <w:t>and reaction logic in a single file</w:t>
      </w:r>
      <w:r>
        <w:t xml:space="preserve">. </w:t>
      </w:r>
      <w:r w:rsidR="00610ED3">
        <w:t xml:space="preserve">SIF files </w:t>
      </w:r>
      <w:r w:rsidR="00CD143C">
        <w:t xml:space="preserve">only contain information about the </w:t>
      </w:r>
      <w:r w:rsidR="00A45CDE">
        <w:t xml:space="preserve">reaction logic, </w:t>
      </w:r>
      <w:r w:rsidR="00CD143C">
        <w:t xml:space="preserve">so the visual style </w:t>
      </w:r>
      <w:r w:rsidR="00610ED3">
        <w:t xml:space="preserve">and other attributes must be saved in separate files or manually set each time </w:t>
      </w:r>
      <w:r w:rsidR="00990BEC">
        <w:t>a SIF file</w:t>
      </w:r>
      <w:r w:rsidR="00610ED3">
        <w:t xml:space="preserve"> is loaded into Cytoscape. </w:t>
      </w:r>
    </w:p>
    <w:p w14:paraId="1EF3FF4A" w14:textId="77777777" w:rsidR="009E57F4" w:rsidRDefault="009E57F4" w:rsidP="002E5230">
      <w:pPr>
        <w:pStyle w:val="NoSpacing"/>
      </w:pPr>
    </w:p>
    <w:p w14:paraId="1195814B" w14:textId="77777777" w:rsidR="009E57F4" w:rsidRDefault="009E57F4" w:rsidP="002E5230">
      <w:pPr>
        <w:pStyle w:val="NoSpacing"/>
      </w:pPr>
      <w:r>
        <w:t>There are 3 ways to export a model to Cytoscape</w:t>
      </w:r>
    </w:p>
    <w:p w14:paraId="2F8DD1B2" w14:textId="77777777" w:rsidR="009E57F4" w:rsidRDefault="009E57F4" w:rsidP="009E57F4">
      <w:pPr>
        <w:pStyle w:val="NoSpacing"/>
        <w:numPr>
          <w:ilvl w:val="0"/>
          <w:numId w:val="44"/>
        </w:numPr>
        <w:rPr>
          <w:b/>
        </w:rPr>
      </w:pPr>
      <w:r>
        <w:rPr>
          <w:b/>
        </w:rPr>
        <w:t>Exporting a model as a SIF file.</w:t>
      </w:r>
    </w:p>
    <w:p w14:paraId="6EB25D06" w14:textId="77777777" w:rsidR="009E57F4" w:rsidRDefault="009E57F4" w:rsidP="009E57F4">
      <w:pPr>
        <w:pStyle w:val="NoSpacing"/>
        <w:numPr>
          <w:ilvl w:val="0"/>
          <w:numId w:val="44"/>
        </w:numPr>
        <w:rPr>
          <w:b/>
        </w:rPr>
      </w:pPr>
      <w:r>
        <w:rPr>
          <w:b/>
        </w:rPr>
        <w:t>Exporting a model as an XGMML with default visual layout.</w:t>
      </w:r>
    </w:p>
    <w:p w14:paraId="4BA79455" w14:textId="77777777" w:rsidR="009E57F4" w:rsidRPr="009E57F4" w:rsidRDefault="009E57F4" w:rsidP="009E57F4">
      <w:pPr>
        <w:pStyle w:val="NoSpacing"/>
        <w:numPr>
          <w:ilvl w:val="0"/>
          <w:numId w:val="44"/>
        </w:numPr>
        <w:rPr>
          <w:b/>
        </w:rPr>
      </w:pPr>
      <w:r>
        <w:rPr>
          <w:b/>
        </w:rPr>
        <w:t xml:space="preserve">Exporting a model </w:t>
      </w:r>
      <w:r w:rsidRPr="00A45CDE">
        <w:rPr>
          <w:b/>
        </w:rPr>
        <w:t>with retained formatting from a previous Cytoscape export</w:t>
      </w:r>
      <w:r>
        <w:rPr>
          <w:b/>
        </w:rPr>
        <w:t>.</w:t>
      </w:r>
    </w:p>
    <w:p w14:paraId="76F2631B" w14:textId="77777777" w:rsidR="00CD143C" w:rsidRPr="00130C2C" w:rsidRDefault="00CD143C" w:rsidP="002E5230">
      <w:pPr>
        <w:pStyle w:val="NoSpacing"/>
        <w:rPr>
          <w:b/>
        </w:rPr>
      </w:pPr>
    </w:p>
    <w:p w14:paraId="4BD10808" w14:textId="77777777" w:rsidR="00CD143C" w:rsidRDefault="00CD143C" w:rsidP="009E57F4">
      <w:pPr>
        <w:pStyle w:val="NoSpacing"/>
        <w:numPr>
          <w:ilvl w:val="0"/>
          <w:numId w:val="45"/>
        </w:numPr>
        <w:rPr>
          <w:b/>
        </w:rPr>
      </w:pPr>
      <w:r w:rsidRPr="00130C2C">
        <w:rPr>
          <w:b/>
        </w:rPr>
        <w:t>E</w:t>
      </w:r>
      <w:r w:rsidR="005B43A8">
        <w:rPr>
          <w:b/>
        </w:rPr>
        <w:t>xporting a Model as a SIF file:</w:t>
      </w:r>
    </w:p>
    <w:p w14:paraId="2D2DF340" w14:textId="77777777" w:rsidR="005B43A8" w:rsidRDefault="005B43A8" w:rsidP="005B43A8">
      <w:pPr>
        <w:pStyle w:val="NoSpacing"/>
        <w:rPr>
          <w:b/>
        </w:rPr>
      </w:pPr>
    </w:p>
    <w:p w14:paraId="56D997A5" w14:textId="77777777" w:rsidR="005B43A8" w:rsidRDefault="005B43A8" w:rsidP="005B43A8">
      <w:pPr>
        <w:pStyle w:val="NoSpacing"/>
      </w:pPr>
      <w:r>
        <w:t xml:space="preserve">SIF is the most basic Cytoscape file type. It only contains information about the species (nodes) and activating or inhibiting reactions between them (edges). Once this file is loaded into Cytoscape, the appearance and layout of the nodes are rearranged manually with the use of node attribute and VizMapper property files that are also exported using this option. </w:t>
      </w:r>
    </w:p>
    <w:p w14:paraId="749B7406" w14:textId="77777777" w:rsidR="005B43A8" w:rsidRPr="005B43A8" w:rsidRDefault="005B43A8" w:rsidP="005B43A8">
      <w:pPr>
        <w:pStyle w:val="NoSpacing"/>
      </w:pPr>
    </w:p>
    <w:p w14:paraId="0ABEF747" w14:textId="77777777" w:rsidR="00CD143C" w:rsidRDefault="00CD143C" w:rsidP="00CD143C">
      <w:pPr>
        <w:pStyle w:val="NoSpacing"/>
        <w:numPr>
          <w:ilvl w:val="0"/>
          <w:numId w:val="29"/>
        </w:numPr>
      </w:pPr>
      <w:r>
        <w:t>Load a model into Netflux</w:t>
      </w:r>
      <w:r w:rsidR="00A46F1E">
        <w:t xml:space="preserve"> by going to:</w:t>
      </w:r>
    </w:p>
    <w:p w14:paraId="5B212440" w14:textId="77777777" w:rsidR="00A46F1E" w:rsidRDefault="00A46F1E" w:rsidP="00A46F1E">
      <w:pPr>
        <w:pStyle w:val="NoSpacing"/>
        <w:ind w:left="720"/>
        <w:jc w:val="center"/>
      </w:pPr>
      <w:r>
        <w:t>File</w:t>
      </w:r>
      <w:r>
        <w:sym w:font="Wingdings" w:char="F0E0"/>
      </w:r>
      <w:r>
        <w:t>Open Model</w:t>
      </w:r>
    </w:p>
    <w:p w14:paraId="217893B4" w14:textId="77777777" w:rsidR="008B630A" w:rsidRDefault="00B167D5" w:rsidP="008B630A">
      <w:pPr>
        <w:pStyle w:val="NoSpacing"/>
        <w:numPr>
          <w:ilvl w:val="0"/>
          <w:numId w:val="29"/>
        </w:numPr>
      </w:pPr>
      <w:r>
        <w:t>Then, in Netflux</w:t>
      </w:r>
      <w:r w:rsidR="00102E1C">
        <w:t xml:space="preserve"> go to: </w:t>
      </w:r>
    </w:p>
    <w:p w14:paraId="29C71BCF" w14:textId="77777777" w:rsidR="00CD143C" w:rsidRDefault="00CD143C" w:rsidP="008B630A">
      <w:pPr>
        <w:pStyle w:val="NoSpacing"/>
        <w:jc w:val="center"/>
      </w:pPr>
      <w:r>
        <w:t>Select File</w:t>
      </w:r>
      <w:r>
        <w:sym w:font="Wingdings" w:char="F0E0"/>
      </w:r>
      <w:r>
        <w:t>Export Cytoscape</w:t>
      </w:r>
      <w:r>
        <w:sym w:font="Wingdings" w:char="F0E0"/>
      </w:r>
      <w:r>
        <w:t>As SIF</w:t>
      </w:r>
    </w:p>
    <w:p w14:paraId="5682AF9C" w14:textId="77777777" w:rsidR="00102E1C" w:rsidRDefault="00102E1C" w:rsidP="00102E1C">
      <w:pPr>
        <w:pStyle w:val="NoSpacing"/>
        <w:ind w:left="720"/>
      </w:pPr>
      <w:r>
        <w:t xml:space="preserve">In this step, Netflux exports a SIF file (.sif) and a node attributes (.txt) file, both will be imported in Cytoscape. </w:t>
      </w:r>
    </w:p>
    <w:p w14:paraId="6E97E496" w14:textId="77777777" w:rsidR="00102E1C" w:rsidRDefault="00102E1C" w:rsidP="00102E1C">
      <w:pPr>
        <w:pStyle w:val="NoSpacing"/>
        <w:ind w:left="2160"/>
      </w:pPr>
    </w:p>
    <w:p w14:paraId="5429446E" w14:textId="77777777" w:rsidR="008B630A" w:rsidRDefault="00102E1C" w:rsidP="008B630A">
      <w:pPr>
        <w:pStyle w:val="NoSpacing"/>
        <w:numPr>
          <w:ilvl w:val="0"/>
          <w:numId w:val="29"/>
        </w:numPr>
      </w:pPr>
      <w:r>
        <w:t xml:space="preserve">To import the SIF file </w:t>
      </w:r>
      <w:r w:rsidR="00640302">
        <w:t>open</w:t>
      </w:r>
      <w:r w:rsidR="0033462B">
        <w:t xml:space="preserve"> Cytoscape and go to: </w:t>
      </w:r>
    </w:p>
    <w:p w14:paraId="4E330634" w14:textId="77777777" w:rsidR="00102E1C" w:rsidRDefault="00102E1C" w:rsidP="008B630A">
      <w:pPr>
        <w:pStyle w:val="NoSpacing"/>
        <w:jc w:val="center"/>
      </w:pPr>
      <w:r>
        <w:t xml:space="preserve">File </w:t>
      </w:r>
      <w:r w:rsidRPr="005E5782">
        <w:sym w:font="Wingdings" w:char="F0E0"/>
      </w:r>
      <w:r>
        <w:t xml:space="preserve"> Import </w:t>
      </w:r>
      <w:r w:rsidRPr="005E5782">
        <w:sym w:font="Wingdings" w:char="F0E0"/>
      </w:r>
      <w:r w:rsidRPr="005E5782">
        <w:t xml:space="preserve"> Network </w:t>
      </w:r>
      <w:r w:rsidR="00183BE2">
        <w:sym w:font="Wingdings" w:char="F0E0"/>
      </w:r>
      <w:r w:rsidR="00183BE2">
        <w:t xml:space="preserve"> File…</w:t>
      </w:r>
    </w:p>
    <w:p w14:paraId="1681D55B" w14:textId="77777777" w:rsidR="00102E1C" w:rsidRDefault="00102E1C" w:rsidP="00102E1C">
      <w:pPr>
        <w:pStyle w:val="NoSpacing"/>
        <w:tabs>
          <w:tab w:val="center" w:pos="4680"/>
          <w:tab w:val="left" w:pos="5367"/>
        </w:tabs>
      </w:pPr>
    </w:p>
    <w:p w14:paraId="0DE2BD15" w14:textId="77777777" w:rsidR="00102E1C" w:rsidRDefault="00102E1C" w:rsidP="00102E1C">
      <w:pPr>
        <w:pStyle w:val="NoSpacing"/>
        <w:numPr>
          <w:ilvl w:val="0"/>
          <w:numId w:val="29"/>
        </w:numPr>
        <w:tabs>
          <w:tab w:val="center" w:pos="4680"/>
          <w:tab w:val="left" w:pos="5367"/>
        </w:tabs>
      </w:pPr>
      <w:r>
        <w:t xml:space="preserve">Select the SIF file that you exported from Netflux in step 2. </w:t>
      </w:r>
    </w:p>
    <w:p w14:paraId="4E7C8ADF" w14:textId="77777777" w:rsidR="00B95977" w:rsidRPr="00B95977" w:rsidRDefault="00B95977" w:rsidP="00B95977">
      <w:pPr>
        <w:pStyle w:val="NoSpacing"/>
        <w:tabs>
          <w:tab w:val="center" w:pos="4680"/>
          <w:tab w:val="left" w:pos="5367"/>
        </w:tabs>
        <w:ind w:left="720"/>
        <w:rPr>
          <w:color w:val="FF0000"/>
        </w:rPr>
      </w:pPr>
    </w:p>
    <w:p w14:paraId="1AE8685A" w14:textId="77777777" w:rsidR="008B630A" w:rsidRPr="00CA1413" w:rsidRDefault="00640302" w:rsidP="008B630A">
      <w:pPr>
        <w:pStyle w:val="NoSpacing"/>
        <w:numPr>
          <w:ilvl w:val="0"/>
          <w:numId w:val="29"/>
        </w:numPr>
        <w:tabs>
          <w:tab w:val="center" w:pos="4680"/>
          <w:tab w:val="left" w:pos="5367"/>
        </w:tabs>
      </w:pPr>
      <w:r w:rsidRPr="00CA1413">
        <w:t>Then, i</w:t>
      </w:r>
      <w:r w:rsidR="00102E1C" w:rsidRPr="00CA1413">
        <w:t xml:space="preserve">mport the node attributes file </w:t>
      </w:r>
      <w:r w:rsidR="0033462B" w:rsidRPr="00CA1413">
        <w:t xml:space="preserve">by going to: </w:t>
      </w:r>
    </w:p>
    <w:p w14:paraId="60F80847" w14:textId="77777777" w:rsidR="00102E1C" w:rsidRPr="00183BE2" w:rsidRDefault="00102E1C" w:rsidP="008B630A">
      <w:pPr>
        <w:pStyle w:val="NoSpacing"/>
        <w:tabs>
          <w:tab w:val="center" w:pos="4680"/>
          <w:tab w:val="left" w:pos="5367"/>
        </w:tabs>
        <w:jc w:val="center"/>
        <w:rPr>
          <w:color w:val="00B050"/>
        </w:rPr>
      </w:pPr>
      <w:r w:rsidRPr="00CA1413">
        <w:t xml:space="preserve">File </w:t>
      </w:r>
      <w:r w:rsidRPr="00CA1413">
        <w:sym w:font="Wingdings" w:char="F0E0"/>
      </w:r>
      <w:r w:rsidRPr="00CA1413">
        <w:t xml:space="preserve"> Import </w:t>
      </w:r>
      <w:r w:rsidRPr="00CA1413">
        <w:sym w:font="Wingdings" w:char="F0E0"/>
      </w:r>
      <w:r w:rsidRPr="00CA1413">
        <w:t xml:space="preserve"> Node Attributes</w:t>
      </w:r>
    </w:p>
    <w:p w14:paraId="266285DA" w14:textId="77777777" w:rsidR="00102E1C" w:rsidRDefault="00102E1C" w:rsidP="00102E1C">
      <w:pPr>
        <w:pStyle w:val="NoSpacing"/>
        <w:tabs>
          <w:tab w:val="center" w:pos="4680"/>
          <w:tab w:val="left" w:pos="5367"/>
        </w:tabs>
        <w:ind w:left="360"/>
      </w:pPr>
    </w:p>
    <w:p w14:paraId="2CB5D1EA" w14:textId="77777777" w:rsidR="00102E1C" w:rsidRDefault="0033462B" w:rsidP="00102E1C">
      <w:pPr>
        <w:pStyle w:val="NoSpacing"/>
        <w:numPr>
          <w:ilvl w:val="0"/>
          <w:numId w:val="29"/>
        </w:numPr>
        <w:tabs>
          <w:tab w:val="center" w:pos="4680"/>
          <w:tab w:val="left" w:pos="5367"/>
        </w:tabs>
      </w:pPr>
      <w:r>
        <w:t>If desired, l</w:t>
      </w:r>
      <w:r w:rsidR="00102E1C">
        <w:t xml:space="preserve">oad the </w:t>
      </w:r>
      <w:r w:rsidR="006D5994">
        <w:t>"</w:t>
      </w:r>
      <w:r w:rsidR="00102E1C">
        <w:t>Netflux SBGN.props</w:t>
      </w:r>
      <w:r w:rsidR="006D5994">
        <w:t>"</w:t>
      </w:r>
      <w:r w:rsidR="00102E1C">
        <w:t xml:space="preserve"> file by going to: </w:t>
      </w:r>
    </w:p>
    <w:p w14:paraId="5642D00E" w14:textId="77777777" w:rsidR="00102E1C" w:rsidRDefault="00102E1C" w:rsidP="00102E1C">
      <w:pPr>
        <w:pStyle w:val="NoSpacing"/>
        <w:tabs>
          <w:tab w:val="center" w:pos="4680"/>
          <w:tab w:val="left" w:pos="5367"/>
        </w:tabs>
        <w:ind w:left="720"/>
      </w:pPr>
      <w:r>
        <w:tab/>
        <w:t xml:space="preserve">File </w:t>
      </w:r>
      <w:r w:rsidRPr="005E5782">
        <w:sym w:font="Wingdings" w:char="F0E0"/>
      </w:r>
      <w:r>
        <w:t xml:space="preserve"> Import </w:t>
      </w:r>
      <w:r w:rsidRPr="005E5782">
        <w:sym w:font="Wingdings" w:char="F0E0"/>
      </w:r>
      <w:r w:rsidRPr="005E5782">
        <w:t xml:space="preserve"> </w:t>
      </w:r>
      <w:r w:rsidR="008A1E91">
        <w:t>Styles</w:t>
      </w:r>
      <w:r>
        <w:t>…</w:t>
      </w:r>
      <w:r w:rsidR="008A1E91">
        <w:t xml:space="preserve"> </w:t>
      </w:r>
      <w:r w:rsidR="008A1E91">
        <w:sym w:font="Wingdings" w:char="F0E0"/>
      </w:r>
      <w:r w:rsidR="00183BE2">
        <w:t xml:space="preserve"> Netflu</w:t>
      </w:r>
      <w:r w:rsidR="008A1E91">
        <w:t>x SBGN.props</w:t>
      </w:r>
    </w:p>
    <w:p w14:paraId="5C347EF4" w14:textId="77777777" w:rsidR="008B630A" w:rsidRDefault="008B630A" w:rsidP="00102E1C">
      <w:pPr>
        <w:pStyle w:val="NoSpacing"/>
        <w:tabs>
          <w:tab w:val="center" w:pos="4680"/>
          <w:tab w:val="left" w:pos="5367"/>
        </w:tabs>
        <w:ind w:left="720"/>
      </w:pPr>
    </w:p>
    <w:p w14:paraId="64F7369F" w14:textId="77777777" w:rsidR="00E528DE" w:rsidRPr="00E528DE" w:rsidRDefault="008A1E91" w:rsidP="00E528DE">
      <w:pPr>
        <w:pStyle w:val="NoSpacing"/>
        <w:numPr>
          <w:ilvl w:val="0"/>
          <w:numId w:val="29"/>
        </w:numPr>
        <w:tabs>
          <w:tab w:val="center" w:pos="4680"/>
          <w:tab w:val="left" w:pos="5367"/>
        </w:tabs>
      </w:pPr>
      <w:r w:rsidRPr="00E528DE">
        <w:t xml:space="preserve">Then, in the Style tab, click the dropdown menu and change it from </w:t>
      </w:r>
      <w:r w:rsidR="00183BE2" w:rsidRPr="00E528DE">
        <w:t>“</w:t>
      </w:r>
      <w:r w:rsidRPr="00E528DE">
        <w:t>default</w:t>
      </w:r>
      <w:r w:rsidR="00183BE2" w:rsidRPr="00E528DE">
        <w:t>”</w:t>
      </w:r>
      <w:r w:rsidRPr="00E528DE">
        <w:t xml:space="preserve"> to "Netflux SBGN"</w:t>
      </w:r>
      <w:r w:rsidR="00E528DE" w:rsidRPr="00E528DE">
        <w:t xml:space="preserve"> (Shown Below)</w:t>
      </w:r>
    </w:p>
    <w:p w14:paraId="7AF765BF" w14:textId="77777777" w:rsidR="008A1E91" w:rsidRPr="00E528DE" w:rsidRDefault="008A1E91" w:rsidP="00E528DE">
      <w:pPr>
        <w:pStyle w:val="NoSpacing"/>
        <w:tabs>
          <w:tab w:val="center" w:pos="4680"/>
          <w:tab w:val="left" w:pos="5367"/>
        </w:tabs>
        <w:ind w:left="720"/>
        <w:rPr>
          <w:color w:val="FF0000"/>
        </w:rPr>
      </w:pPr>
    </w:p>
    <w:p w14:paraId="0007577D" w14:textId="77777777" w:rsidR="00A922AD" w:rsidRDefault="00183BE2" w:rsidP="00A922AD">
      <w:pPr>
        <w:pStyle w:val="NoSpacing"/>
        <w:tabs>
          <w:tab w:val="center" w:pos="4680"/>
          <w:tab w:val="left" w:pos="5367"/>
        </w:tabs>
        <w:ind w:left="360"/>
      </w:pPr>
      <w:r>
        <w:rPr>
          <w:noProof/>
        </w:rPr>
        <w:drawing>
          <wp:anchor distT="0" distB="0" distL="114300" distR="114300" simplePos="0" relativeHeight="251651072" behindDoc="1" locked="0" layoutInCell="1" allowOverlap="1" wp14:anchorId="70A645F6" wp14:editId="35D6F52A">
            <wp:simplePos x="0" y="0"/>
            <wp:positionH relativeFrom="column">
              <wp:posOffset>3177540</wp:posOffset>
            </wp:positionH>
            <wp:positionV relativeFrom="paragraph">
              <wp:posOffset>137160</wp:posOffset>
            </wp:positionV>
            <wp:extent cx="2453640" cy="3618230"/>
            <wp:effectExtent l="0" t="0" r="0" b="0"/>
            <wp:wrapTight wrapText="bothSides">
              <wp:wrapPolygon edited="0">
                <wp:start x="0" y="0"/>
                <wp:lineTo x="0" y="21494"/>
                <wp:lineTo x="21466" y="21494"/>
                <wp:lineTo x="2146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2279" r="64615" b="4958"/>
                    <a:stretch/>
                  </pic:blipFill>
                  <pic:spPr bwMode="auto">
                    <a:xfrm>
                      <a:off x="0" y="0"/>
                      <a:ext cx="2453640" cy="3618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inline distT="0" distB="0" distL="0" distR="0" wp14:anchorId="12881D69" wp14:editId="0ADCEDC2">
            <wp:extent cx="2308600" cy="3764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3462" b="23072"/>
                    <a:stretch/>
                  </pic:blipFill>
                  <pic:spPr bwMode="auto">
                    <a:xfrm>
                      <a:off x="0" y="0"/>
                      <a:ext cx="2312005" cy="3769832"/>
                    </a:xfrm>
                    <a:prstGeom prst="rect">
                      <a:avLst/>
                    </a:prstGeom>
                    <a:ln>
                      <a:noFill/>
                    </a:ln>
                    <a:extLst>
                      <a:ext uri="{53640926-AAD7-44D8-BBD7-CCE9431645EC}">
                        <a14:shadowObscured xmlns:a14="http://schemas.microsoft.com/office/drawing/2010/main"/>
                      </a:ext>
                    </a:extLst>
                  </pic:spPr>
                </pic:pic>
              </a:graphicData>
            </a:graphic>
          </wp:inline>
        </w:drawing>
      </w:r>
      <w:r>
        <w:tab/>
      </w:r>
    </w:p>
    <w:p w14:paraId="34B3F6B5" w14:textId="77777777" w:rsidR="009E57F4" w:rsidRDefault="009E57F4" w:rsidP="00A922AD">
      <w:pPr>
        <w:pStyle w:val="NoSpacing"/>
        <w:tabs>
          <w:tab w:val="center" w:pos="4680"/>
          <w:tab w:val="left" w:pos="5367"/>
        </w:tabs>
        <w:ind w:left="360"/>
        <w:rPr>
          <w:b/>
        </w:rPr>
      </w:pPr>
    </w:p>
    <w:p w14:paraId="770C3C3E" w14:textId="77777777" w:rsidR="00CD143C" w:rsidRDefault="00CD143C" w:rsidP="009E57F4">
      <w:pPr>
        <w:pStyle w:val="NoSpacing"/>
        <w:numPr>
          <w:ilvl w:val="0"/>
          <w:numId w:val="45"/>
        </w:numPr>
        <w:tabs>
          <w:tab w:val="center" w:pos="4680"/>
          <w:tab w:val="left" w:pos="5367"/>
        </w:tabs>
        <w:rPr>
          <w:b/>
        </w:rPr>
      </w:pPr>
      <w:r w:rsidRPr="00A45CDE">
        <w:rPr>
          <w:b/>
        </w:rPr>
        <w:t>Exporting a Model as an XGMML</w:t>
      </w:r>
      <w:r w:rsidR="00640302">
        <w:rPr>
          <w:b/>
        </w:rPr>
        <w:t xml:space="preserve"> with default visual layout</w:t>
      </w:r>
    </w:p>
    <w:p w14:paraId="2B7010BC" w14:textId="77777777" w:rsidR="006E2C9C" w:rsidRDefault="006E2C9C" w:rsidP="00A922AD">
      <w:pPr>
        <w:pStyle w:val="NoSpacing"/>
        <w:tabs>
          <w:tab w:val="center" w:pos="4680"/>
          <w:tab w:val="left" w:pos="5367"/>
        </w:tabs>
        <w:ind w:left="360"/>
        <w:rPr>
          <w:b/>
        </w:rPr>
      </w:pPr>
    </w:p>
    <w:p w14:paraId="053EB9AB" w14:textId="77777777" w:rsidR="006E2C9C" w:rsidRPr="006E2C9C" w:rsidRDefault="00F44126" w:rsidP="00A922AD">
      <w:pPr>
        <w:pStyle w:val="NoSpacing"/>
        <w:tabs>
          <w:tab w:val="center" w:pos="4680"/>
          <w:tab w:val="left" w:pos="5367"/>
        </w:tabs>
        <w:ind w:left="360"/>
      </w:pPr>
      <w:r>
        <w:t>XGMML files hold the information from the files exported in a SIF export (SIF, and Node/Edge attribute files), except they are in a single .xgmml file</w:t>
      </w:r>
      <w:r w:rsidR="006E2C9C">
        <w:t xml:space="preserve">. </w:t>
      </w:r>
    </w:p>
    <w:p w14:paraId="52657F88" w14:textId="77777777" w:rsidR="00CD143C" w:rsidRDefault="00CD143C" w:rsidP="00CD143C">
      <w:pPr>
        <w:pStyle w:val="NoSpacing"/>
      </w:pPr>
    </w:p>
    <w:p w14:paraId="1ADA56E8" w14:textId="77777777" w:rsidR="00CD143C" w:rsidRDefault="00CD143C" w:rsidP="00CD143C">
      <w:pPr>
        <w:pStyle w:val="NoSpacing"/>
        <w:numPr>
          <w:ilvl w:val="0"/>
          <w:numId w:val="30"/>
        </w:numPr>
      </w:pPr>
      <w:r>
        <w:t>Load a model into Netflux</w:t>
      </w:r>
      <w:r w:rsidR="006E2C9C">
        <w:t xml:space="preserve"> by going to:</w:t>
      </w:r>
    </w:p>
    <w:p w14:paraId="4544B53C" w14:textId="77777777" w:rsidR="006E2C9C" w:rsidRDefault="006E2C9C" w:rsidP="006E2C9C">
      <w:pPr>
        <w:pStyle w:val="NoSpacing"/>
        <w:jc w:val="center"/>
      </w:pPr>
      <w:r>
        <w:t>File</w:t>
      </w:r>
      <w:r>
        <w:sym w:font="Wingdings" w:char="F0E0"/>
      </w:r>
      <w:r>
        <w:t>Open Model</w:t>
      </w:r>
    </w:p>
    <w:p w14:paraId="77E9860D" w14:textId="77777777" w:rsidR="00CD143C" w:rsidRDefault="00CD143C" w:rsidP="00CD143C">
      <w:pPr>
        <w:pStyle w:val="NoSpacing"/>
        <w:numPr>
          <w:ilvl w:val="0"/>
          <w:numId w:val="30"/>
        </w:numPr>
      </w:pPr>
      <w:r>
        <w:t>Select File</w:t>
      </w:r>
      <w:r>
        <w:sym w:font="Wingdings" w:char="F0E0"/>
      </w:r>
      <w:r>
        <w:t>Export Cytoscape</w:t>
      </w:r>
      <w:r>
        <w:sym w:font="Wingdings" w:char="F0E0"/>
      </w:r>
      <w:r>
        <w:t xml:space="preserve">As XGMML. The following dialogue will be shown: </w:t>
      </w:r>
    </w:p>
    <w:p w14:paraId="54C896F5" w14:textId="77777777" w:rsidR="00CD143C" w:rsidRDefault="00CD143C" w:rsidP="00CD143C">
      <w:pPr>
        <w:pStyle w:val="NoSpacing"/>
      </w:pPr>
    </w:p>
    <w:p w14:paraId="2E54271F" w14:textId="77777777" w:rsidR="00CD143C" w:rsidRDefault="00CD143C" w:rsidP="00CD143C">
      <w:pPr>
        <w:pStyle w:val="NoSpacing"/>
      </w:pPr>
      <w:r>
        <w:rPr>
          <w:noProof/>
        </w:rPr>
        <w:drawing>
          <wp:inline distT="0" distB="0" distL="0" distR="0" wp14:anchorId="5899F02F" wp14:editId="24A02A92">
            <wp:extent cx="4094328" cy="23118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10895" cy="2321163"/>
                    </a:xfrm>
                    <a:prstGeom prst="rect">
                      <a:avLst/>
                    </a:prstGeom>
                  </pic:spPr>
                </pic:pic>
              </a:graphicData>
            </a:graphic>
          </wp:inline>
        </w:drawing>
      </w:r>
    </w:p>
    <w:p w14:paraId="6D6D9C3D" w14:textId="77777777" w:rsidR="00CD143C" w:rsidRDefault="00CD143C" w:rsidP="00CD143C">
      <w:pPr>
        <w:pStyle w:val="NoSpacing"/>
      </w:pPr>
    </w:p>
    <w:p w14:paraId="210FB10B" w14:textId="77777777" w:rsidR="00CD143C" w:rsidRDefault="00CD143C" w:rsidP="00CD143C">
      <w:pPr>
        <w:pStyle w:val="NoSpacing"/>
        <w:numPr>
          <w:ilvl w:val="0"/>
          <w:numId w:val="30"/>
        </w:numPr>
      </w:pPr>
      <w:r>
        <w:t>There are two fields in the dialogue box</w:t>
      </w:r>
      <w:r w:rsidR="00A45CDE">
        <w:t xml:space="preserve">. In this example, we will leave the Reference Filename field blank, which will export the network with the </w:t>
      </w:r>
      <w:r w:rsidR="00A45CDE" w:rsidRPr="00102E1C">
        <w:rPr>
          <w:u w:val="single"/>
        </w:rPr>
        <w:t>default</w:t>
      </w:r>
      <w:r w:rsidR="00A45CDE">
        <w:t xml:space="preserve"> visual style. </w:t>
      </w:r>
    </w:p>
    <w:p w14:paraId="7207C796" w14:textId="77777777" w:rsidR="00CD143C" w:rsidRDefault="00CD143C" w:rsidP="00CD143C">
      <w:pPr>
        <w:pStyle w:val="NoSpacing"/>
        <w:numPr>
          <w:ilvl w:val="0"/>
          <w:numId w:val="30"/>
        </w:numPr>
      </w:pPr>
      <w:r>
        <w:t>Click "Select File</w:t>
      </w:r>
      <w:r w:rsidR="00312633">
        <w:t>"</w:t>
      </w:r>
      <w:r w:rsidR="00130C2C">
        <w:t xml:space="preserve"> next to the "Select Output Filename" field</w:t>
      </w:r>
      <w:r w:rsidR="00312633">
        <w:t xml:space="preserve"> to define the </w:t>
      </w:r>
      <w:r w:rsidR="00A45CDE">
        <w:t xml:space="preserve">name and location of the XGMML file that will be exported. </w:t>
      </w:r>
      <w:r w:rsidR="00312633">
        <w:t xml:space="preserve"> </w:t>
      </w:r>
    </w:p>
    <w:p w14:paraId="2F80C878" w14:textId="77777777" w:rsidR="00CD143C" w:rsidRDefault="00CD143C" w:rsidP="00CD143C">
      <w:pPr>
        <w:pStyle w:val="NoSpacing"/>
        <w:numPr>
          <w:ilvl w:val="0"/>
          <w:numId w:val="30"/>
        </w:numPr>
      </w:pPr>
      <w:r>
        <w:t>Click "Export"</w:t>
      </w:r>
    </w:p>
    <w:p w14:paraId="7A976A8C" w14:textId="77777777" w:rsidR="00CD143C" w:rsidRDefault="00130C2C" w:rsidP="00CD143C">
      <w:pPr>
        <w:pStyle w:val="NoSpacing"/>
        <w:numPr>
          <w:ilvl w:val="0"/>
          <w:numId w:val="30"/>
        </w:numPr>
      </w:pPr>
      <w:r>
        <w:t>In</w:t>
      </w:r>
      <w:r w:rsidR="00CD143C">
        <w:t xml:space="preserve"> Cytoscape and go to </w:t>
      </w:r>
    </w:p>
    <w:p w14:paraId="1DDF7D97" w14:textId="77777777" w:rsidR="00CD143C" w:rsidRDefault="00CD143C" w:rsidP="00CD143C">
      <w:pPr>
        <w:pStyle w:val="NoSpacing"/>
        <w:tabs>
          <w:tab w:val="center" w:pos="4680"/>
          <w:tab w:val="left" w:pos="5367"/>
        </w:tabs>
      </w:pPr>
      <w:r>
        <w:tab/>
        <w:t xml:space="preserve">File </w:t>
      </w:r>
      <w:r w:rsidRPr="005E5782">
        <w:sym w:font="Wingdings" w:char="F0E0"/>
      </w:r>
      <w:r>
        <w:t xml:space="preserve"> Import </w:t>
      </w:r>
      <w:r w:rsidRPr="005E5782">
        <w:sym w:font="Wingdings" w:char="F0E0"/>
      </w:r>
      <w:r w:rsidRPr="005E5782">
        <w:t xml:space="preserve"> Network </w:t>
      </w:r>
      <w:r w:rsidR="00E528DE">
        <w:sym w:font="Wingdings" w:char="F0E0"/>
      </w:r>
      <w:r w:rsidRPr="005E5782">
        <w:t xml:space="preserve"> File...</w:t>
      </w:r>
    </w:p>
    <w:p w14:paraId="21E1BFBB" w14:textId="77777777" w:rsidR="00CD143C" w:rsidRDefault="00CD143C" w:rsidP="00CD143C">
      <w:pPr>
        <w:pStyle w:val="NoSpacing"/>
        <w:numPr>
          <w:ilvl w:val="0"/>
          <w:numId w:val="30"/>
        </w:numPr>
        <w:tabs>
          <w:tab w:val="center" w:pos="4680"/>
          <w:tab w:val="left" w:pos="5367"/>
        </w:tabs>
      </w:pPr>
      <w:r>
        <w:t xml:space="preserve">Select the .xgmml file </w:t>
      </w:r>
      <w:r w:rsidR="00130C2C">
        <w:t xml:space="preserve">that you exported from Netflux in step 4. </w:t>
      </w:r>
    </w:p>
    <w:p w14:paraId="6C853369" w14:textId="77777777" w:rsidR="00200651" w:rsidRDefault="00200651" w:rsidP="00200651">
      <w:pPr>
        <w:pStyle w:val="NoSpacing"/>
        <w:numPr>
          <w:ilvl w:val="0"/>
          <w:numId w:val="30"/>
        </w:numPr>
        <w:tabs>
          <w:tab w:val="center" w:pos="4680"/>
          <w:tab w:val="left" w:pos="5367"/>
        </w:tabs>
      </w:pPr>
      <w:r>
        <w:t xml:space="preserve">Import the SBGN by going to </w:t>
      </w:r>
    </w:p>
    <w:p w14:paraId="4D12321D" w14:textId="77777777" w:rsidR="00200651" w:rsidRDefault="00200651" w:rsidP="00200651">
      <w:pPr>
        <w:pStyle w:val="NoSpacing"/>
        <w:tabs>
          <w:tab w:val="center" w:pos="4680"/>
          <w:tab w:val="left" w:pos="5367"/>
        </w:tabs>
        <w:ind w:left="720"/>
      </w:pPr>
      <w:r>
        <w:tab/>
        <w:t xml:space="preserve">File </w:t>
      </w:r>
      <w:r>
        <w:sym w:font="Wingdings" w:char="F0E0"/>
      </w:r>
      <w:r>
        <w:t xml:space="preserve"> Import </w:t>
      </w:r>
      <w:r>
        <w:sym w:font="Wingdings" w:char="F0E0"/>
      </w:r>
      <w:r>
        <w:t xml:space="preserve"> Styles… </w:t>
      </w:r>
      <w:r>
        <w:sym w:font="Wingdings" w:char="F0E0"/>
      </w:r>
      <w:r>
        <w:t xml:space="preserve"> Netflux SBGN.props</w:t>
      </w:r>
    </w:p>
    <w:p w14:paraId="4E195CD3" w14:textId="77777777" w:rsidR="00200651" w:rsidRDefault="00200651" w:rsidP="00200651">
      <w:pPr>
        <w:pStyle w:val="NoSpacing"/>
        <w:numPr>
          <w:ilvl w:val="0"/>
          <w:numId w:val="30"/>
        </w:numPr>
        <w:tabs>
          <w:tab w:val="center" w:pos="4680"/>
          <w:tab w:val="left" w:pos="5367"/>
        </w:tabs>
      </w:pPr>
      <w:r>
        <w:t>Apply this SBGN style to the network by going to the Style tab on the left side of the screen. Click on the dropdown menu that says “default”. Find and change the selection to Netfulx SBGN.</w:t>
      </w:r>
    </w:p>
    <w:p w14:paraId="3E0ADFC5" w14:textId="77777777" w:rsidR="00CD143C" w:rsidRDefault="00CD143C" w:rsidP="00200651">
      <w:pPr>
        <w:pStyle w:val="ListParagraph"/>
        <w:numPr>
          <w:ilvl w:val="0"/>
          <w:numId w:val="30"/>
        </w:numPr>
        <w:spacing w:line="240" w:lineRule="auto"/>
      </w:pPr>
      <w:r>
        <w:t>You</w:t>
      </w:r>
      <w:r w:rsidRPr="005E5782">
        <w:t xml:space="preserve"> </w:t>
      </w:r>
      <w:r>
        <w:t xml:space="preserve">will also </w:t>
      </w:r>
      <w:r w:rsidRPr="005E5782">
        <w:t xml:space="preserve">need to select the </w:t>
      </w:r>
      <w:r w:rsidR="00DA56BE">
        <w:t>Organic Edge Router</w:t>
      </w:r>
      <w:r w:rsidRPr="005E5782">
        <w:t xml:space="preserve"> layout for the network. To do so</w:t>
      </w:r>
      <w:r w:rsidR="00DA56BE">
        <w:t xml:space="preserve"> organize nodes into roughly the position that you want them. Then,</w:t>
      </w:r>
      <w:r w:rsidRPr="005E5782">
        <w:t xml:space="preserve"> </w:t>
      </w:r>
      <w:r w:rsidR="00A45CDE">
        <w:t xml:space="preserve">in Cytoscape </w:t>
      </w:r>
      <w:r w:rsidRPr="005E5782">
        <w:t>go to</w:t>
      </w:r>
    </w:p>
    <w:p w14:paraId="42376F98" w14:textId="77777777" w:rsidR="00CD143C" w:rsidRDefault="00CD143C" w:rsidP="00200651">
      <w:pPr>
        <w:pStyle w:val="ListParagraph"/>
        <w:spacing w:line="240" w:lineRule="auto"/>
        <w:ind w:left="2160" w:firstLine="720"/>
      </w:pPr>
      <w:r>
        <w:t xml:space="preserve">Layout </w:t>
      </w:r>
      <w:r w:rsidRPr="005E5782">
        <w:sym w:font="Wingdings" w:char="F0E0"/>
      </w:r>
      <w:r w:rsidR="00E528DE">
        <w:t xml:space="preserve"> yFiles</w:t>
      </w:r>
      <w:r w:rsidR="00DA56BE">
        <w:t xml:space="preserve"> Organic Edge Router</w:t>
      </w:r>
    </w:p>
    <w:p w14:paraId="63C0EAB1" w14:textId="77777777" w:rsidR="00A922AD" w:rsidRDefault="00CD143C" w:rsidP="00A922AD">
      <w:pPr>
        <w:spacing w:line="240" w:lineRule="auto"/>
        <w:rPr>
          <w:noProof/>
        </w:rPr>
      </w:pPr>
      <w:r>
        <w:tab/>
        <w:t xml:space="preserve">Your network will now look </w:t>
      </w:r>
      <w:r w:rsidR="00DC1B3B">
        <w:t>as it is below</w:t>
      </w:r>
      <w:r w:rsidR="00312633" w:rsidRPr="00312633">
        <w:rPr>
          <w:noProof/>
        </w:rPr>
        <w:t xml:space="preserve"> </w:t>
      </w:r>
      <w:r w:rsidR="00130C2C">
        <w:rPr>
          <w:noProof/>
        </w:rPr>
        <w:t xml:space="preserve">(with some </w:t>
      </w:r>
      <w:r w:rsidR="00A45CDE">
        <w:rPr>
          <w:noProof/>
        </w:rPr>
        <w:t>manual modification)</w:t>
      </w:r>
      <w:r w:rsidR="00312633">
        <w:rPr>
          <w:noProof/>
        </w:rPr>
        <w:drawing>
          <wp:inline distT="0" distB="0" distL="0" distR="0" wp14:anchorId="2F8DE14E" wp14:editId="71094500">
            <wp:extent cx="3152633" cy="2543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55193" cy="2545392"/>
                    </a:xfrm>
                    <a:prstGeom prst="rect">
                      <a:avLst/>
                    </a:prstGeom>
                  </pic:spPr>
                </pic:pic>
              </a:graphicData>
            </a:graphic>
          </wp:inline>
        </w:drawing>
      </w:r>
      <w:r w:rsidR="00E528DE" w:rsidRPr="00E528DE">
        <w:rPr>
          <w:noProof/>
        </w:rPr>
        <w:t xml:space="preserve"> </w:t>
      </w:r>
    </w:p>
    <w:p w14:paraId="7AF86549" w14:textId="77777777" w:rsidR="00CD143C" w:rsidRDefault="00CD143C" w:rsidP="00CD143C">
      <w:pPr>
        <w:pStyle w:val="ListParagraph"/>
        <w:numPr>
          <w:ilvl w:val="0"/>
          <w:numId w:val="45"/>
        </w:numPr>
        <w:spacing w:line="240" w:lineRule="auto"/>
      </w:pPr>
      <w:r w:rsidRPr="009E57F4">
        <w:rPr>
          <w:b/>
        </w:rPr>
        <w:t>Exporting a Model as an XGMML with retained formatting from a previous Cytoscape export</w:t>
      </w:r>
    </w:p>
    <w:p w14:paraId="26528B52" w14:textId="77777777" w:rsidR="002537A4" w:rsidRDefault="002537A4" w:rsidP="00CD143C">
      <w:pPr>
        <w:pStyle w:val="NoSpacing"/>
      </w:pPr>
      <w:r>
        <w:t xml:space="preserve">We created </w:t>
      </w:r>
      <w:r w:rsidR="00DD56BE">
        <w:t>a</w:t>
      </w:r>
      <w:r>
        <w:t xml:space="preserve"> </w:t>
      </w:r>
      <w:r w:rsidR="00DD56BE">
        <w:t>tool</w:t>
      </w:r>
      <w:r>
        <w:t xml:space="preserve"> in Netflux to retain the formatting of all </w:t>
      </w:r>
      <w:r w:rsidR="00451697">
        <w:t>reused</w:t>
      </w:r>
      <w:r>
        <w:t xml:space="preserve"> nodes </w:t>
      </w:r>
      <w:r w:rsidR="00DD56BE">
        <w:t xml:space="preserve">from a previous Cytoscape session </w:t>
      </w:r>
      <w:r>
        <w:t xml:space="preserve">using Cytoscape's ability to export files as XGMML. </w:t>
      </w:r>
      <w:r w:rsidR="009E57F4">
        <w:t>This makes it po</w:t>
      </w:r>
      <w:r w:rsidR="009261B8">
        <w:t>ssible to build network maps in a stepwise</w:t>
      </w:r>
      <w:r w:rsidR="009E57F4">
        <w:t xml:space="preserve"> </w:t>
      </w:r>
      <w:r w:rsidR="009261B8">
        <w:t xml:space="preserve">manner </w:t>
      </w:r>
      <w:r w:rsidR="009E57F4">
        <w:t xml:space="preserve">without having to rearrange all of the nodes every time you add a reaction to the Excel sheet. </w:t>
      </w:r>
      <w:r w:rsidR="008141B9">
        <w:t>In this example w</w:t>
      </w:r>
      <w:r>
        <w:t>e wil</w:t>
      </w:r>
      <w:r w:rsidR="00DD56BE">
        <w:t>l add the reaction A =&gt; D to exampleNet.xlsx</w:t>
      </w:r>
      <w:r>
        <w:t xml:space="preserve">, and export it from Netflux as an XGMML file. During the export, we will reference </w:t>
      </w:r>
      <w:r w:rsidR="00DD56BE">
        <w:t>an existing Cytoscape session that has a map of the original exampleNet.xlsx</w:t>
      </w:r>
      <w:r>
        <w:t xml:space="preserve">, and the </w:t>
      </w:r>
      <w:r w:rsidR="009E57F4">
        <w:t xml:space="preserve">existing </w:t>
      </w:r>
      <w:r>
        <w:t>node positions</w:t>
      </w:r>
      <w:r w:rsidR="008141B9">
        <w:t xml:space="preserve"> from that file</w:t>
      </w:r>
      <w:r>
        <w:t xml:space="preserve"> will be retained in the new export. </w:t>
      </w:r>
    </w:p>
    <w:p w14:paraId="47B78E8C" w14:textId="77777777" w:rsidR="002537A4" w:rsidRDefault="002537A4" w:rsidP="00CD143C">
      <w:pPr>
        <w:pStyle w:val="NoSpacing"/>
      </w:pPr>
    </w:p>
    <w:p w14:paraId="67E46ED1" w14:textId="77777777" w:rsidR="002537A4" w:rsidRDefault="002537A4" w:rsidP="002537A4">
      <w:pPr>
        <w:pStyle w:val="NoSpacing"/>
        <w:numPr>
          <w:ilvl w:val="0"/>
          <w:numId w:val="31"/>
        </w:numPr>
      </w:pPr>
      <w:r>
        <w:t>From the Cy</w:t>
      </w:r>
      <w:r w:rsidR="00102E1C">
        <w:t>toscape session</w:t>
      </w:r>
      <w:r w:rsidR="009E57F4">
        <w:t xml:space="preserve"> you want to reference</w:t>
      </w:r>
      <w:r w:rsidR="00102E1C">
        <w:t xml:space="preserve"> </w:t>
      </w:r>
      <w:r>
        <w:t>export the model as an XGMML</w:t>
      </w:r>
      <w:r w:rsidR="00DD56BE">
        <w:t xml:space="preserve"> so it can be referenced by Netflux</w:t>
      </w:r>
      <w:r w:rsidR="00861C96">
        <w:t xml:space="preserve"> (example filename: "</w:t>
      </w:r>
      <w:r w:rsidR="00861C96" w:rsidRPr="00861C96">
        <w:t>exampleCytoscapeExp.xgmml</w:t>
      </w:r>
      <w:r w:rsidR="00861C96">
        <w:t>")</w:t>
      </w:r>
      <w:r w:rsidR="00102E1C">
        <w:t xml:space="preserve"> (Shown below)</w:t>
      </w:r>
      <w:r>
        <w:t>:</w:t>
      </w:r>
    </w:p>
    <w:p w14:paraId="417C3F96" w14:textId="77777777" w:rsidR="00102E1C" w:rsidRDefault="00102E1C" w:rsidP="00102E1C">
      <w:pPr>
        <w:pStyle w:val="NoSpacing"/>
        <w:ind w:left="720"/>
      </w:pPr>
    </w:p>
    <w:p w14:paraId="56A03A67" w14:textId="77777777" w:rsidR="002537A4" w:rsidRDefault="002537A4" w:rsidP="002537A4">
      <w:pPr>
        <w:pStyle w:val="NoSpacing"/>
        <w:jc w:val="center"/>
      </w:pPr>
      <w:r>
        <w:t>File</w:t>
      </w:r>
      <w:r>
        <w:sym w:font="Wingdings" w:char="F0E0"/>
      </w:r>
      <w:r w:rsidR="00451697">
        <w:t>Export</w:t>
      </w:r>
      <w:r w:rsidR="00451697">
        <w:sym w:font="Wingdings" w:char="F0E0"/>
      </w:r>
      <w:r w:rsidR="00E3501C">
        <w:t xml:space="preserve">Network </w:t>
      </w:r>
      <w:r w:rsidR="00E3501C">
        <w:sym w:font="Wingdings" w:char="F0E0"/>
      </w:r>
      <w:r w:rsidR="00E3501C">
        <w:t xml:space="preserve"> XGMML</w:t>
      </w:r>
    </w:p>
    <w:p w14:paraId="5BED643F" w14:textId="6A5481DB" w:rsidR="002537A4" w:rsidRDefault="00624550" w:rsidP="002537A4">
      <w:pPr>
        <w:pStyle w:val="NoSpacing"/>
        <w:jc w:val="center"/>
      </w:pPr>
      <w:r>
        <w:rPr>
          <w:noProof/>
        </w:rPr>
        <w:drawing>
          <wp:inline distT="0" distB="0" distL="0" distR="0" wp14:anchorId="013F927E" wp14:editId="220D1111">
            <wp:extent cx="192405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7628"/>
                    <a:stretch/>
                  </pic:blipFill>
                  <pic:spPr bwMode="auto">
                    <a:xfrm>
                      <a:off x="0" y="0"/>
                      <a:ext cx="1924050" cy="3343275"/>
                    </a:xfrm>
                    <a:prstGeom prst="rect">
                      <a:avLst/>
                    </a:prstGeom>
                    <a:ln>
                      <a:noFill/>
                    </a:ln>
                    <a:extLst>
                      <a:ext uri="{53640926-AAD7-44D8-BBD7-CCE9431645EC}">
                        <a14:shadowObscured xmlns:a14="http://schemas.microsoft.com/office/drawing/2010/main"/>
                      </a:ext>
                    </a:extLst>
                  </pic:spPr>
                </pic:pic>
              </a:graphicData>
            </a:graphic>
          </wp:inline>
        </w:drawing>
      </w:r>
    </w:p>
    <w:p w14:paraId="3D2BB521" w14:textId="77777777" w:rsidR="00E3501C" w:rsidRDefault="00E3501C" w:rsidP="002537A4">
      <w:pPr>
        <w:pStyle w:val="NoSpacing"/>
        <w:jc w:val="center"/>
      </w:pPr>
    </w:p>
    <w:p w14:paraId="50D09093" w14:textId="3BDBBF51" w:rsidR="00E3501C" w:rsidRDefault="00E3501C" w:rsidP="002537A4">
      <w:pPr>
        <w:pStyle w:val="NoSpacing"/>
        <w:jc w:val="center"/>
      </w:pPr>
    </w:p>
    <w:p w14:paraId="6C472C38" w14:textId="77777777" w:rsidR="002537A4" w:rsidRDefault="002537A4" w:rsidP="002537A4">
      <w:pPr>
        <w:pStyle w:val="NoSpacing"/>
      </w:pPr>
    </w:p>
    <w:p w14:paraId="017851DD" w14:textId="77777777" w:rsidR="007C4916" w:rsidRDefault="00A45CDE" w:rsidP="00CD143C">
      <w:pPr>
        <w:pStyle w:val="NoSpacing"/>
        <w:numPr>
          <w:ilvl w:val="0"/>
          <w:numId w:val="31"/>
        </w:numPr>
      </w:pPr>
      <w:r>
        <w:t>In this example, we will a</w:t>
      </w:r>
      <w:r w:rsidR="00EC2D80">
        <w:t>dd a r</w:t>
      </w:r>
      <w:r w:rsidR="002537A4">
        <w:t>eaction</w:t>
      </w:r>
      <w:r w:rsidR="00F44126">
        <w:t xml:space="preserve"> (r7)</w:t>
      </w:r>
      <w:r w:rsidR="002537A4">
        <w:t xml:space="preserve"> to </w:t>
      </w:r>
      <w:r w:rsidR="00EC2D80">
        <w:t xml:space="preserve">the model </w:t>
      </w:r>
      <w:r w:rsidR="00861C96">
        <w:t xml:space="preserve">Excel spreadsheet </w:t>
      </w:r>
      <w:r w:rsidR="00102E1C">
        <w:t>(Shown Below)</w:t>
      </w:r>
    </w:p>
    <w:p w14:paraId="7FE945F3" w14:textId="77777777" w:rsidR="002537A4" w:rsidRDefault="007B7269" w:rsidP="002537A4">
      <w:pPr>
        <w:pStyle w:val="NoSpacing"/>
        <w:ind w:left="720"/>
      </w:pPr>
      <w:r>
        <w:rPr>
          <w:noProof/>
        </w:rPr>
        <w:drawing>
          <wp:inline distT="0" distB="0" distL="0" distR="0" wp14:anchorId="7084A194" wp14:editId="2B379E88">
            <wp:extent cx="5943600" cy="1614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614170"/>
                    </a:xfrm>
                    <a:prstGeom prst="rect">
                      <a:avLst/>
                    </a:prstGeom>
                  </pic:spPr>
                </pic:pic>
              </a:graphicData>
            </a:graphic>
          </wp:inline>
        </w:drawing>
      </w:r>
    </w:p>
    <w:p w14:paraId="332D8419" w14:textId="77777777" w:rsidR="007C4916" w:rsidRDefault="007C4916" w:rsidP="002E5230">
      <w:pPr>
        <w:pStyle w:val="NoSpacing"/>
      </w:pPr>
    </w:p>
    <w:p w14:paraId="74318C05" w14:textId="77777777" w:rsidR="009261B8" w:rsidRDefault="009261B8" w:rsidP="002E5230">
      <w:pPr>
        <w:pStyle w:val="NoSpacing"/>
      </w:pPr>
    </w:p>
    <w:p w14:paraId="2BD58CF6" w14:textId="77777777" w:rsidR="00F44126" w:rsidRDefault="002537A4" w:rsidP="002537A4">
      <w:pPr>
        <w:pStyle w:val="NoSpacing"/>
        <w:numPr>
          <w:ilvl w:val="0"/>
          <w:numId w:val="31"/>
        </w:numPr>
      </w:pPr>
      <w:r>
        <w:t xml:space="preserve">Open the </w:t>
      </w:r>
      <w:r w:rsidR="00861C96">
        <w:t xml:space="preserve">Excel </w:t>
      </w:r>
      <w:r w:rsidR="00F44126">
        <w:t>model in Netflux</w:t>
      </w:r>
    </w:p>
    <w:p w14:paraId="3A8D77A2" w14:textId="77777777" w:rsidR="00130C2C" w:rsidRDefault="00F44126" w:rsidP="002537A4">
      <w:pPr>
        <w:pStyle w:val="NoSpacing"/>
        <w:numPr>
          <w:ilvl w:val="0"/>
          <w:numId w:val="31"/>
        </w:numPr>
      </w:pPr>
      <w:r>
        <w:t xml:space="preserve">In Netflux </w:t>
      </w:r>
      <w:r w:rsidR="002537A4">
        <w:t xml:space="preserve">select </w:t>
      </w:r>
    </w:p>
    <w:p w14:paraId="60335984" w14:textId="77777777" w:rsidR="002537A4" w:rsidRDefault="00861C96" w:rsidP="00130C2C">
      <w:pPr>
        <w:pStyle w:val="NoSpacing"/>
        <w:ind w:left="720" w:firstLine="720"/>
      </w:pPr>
      <w:r>
        <w:t>File</w:t>
      </w:r>
      <w:r>
        <w:sym w:font="Wingdings" w:char="F0E0"/>
      </w:r>
      <w:r w:rsidR="002537A4">
        <w:t>Export Cytoscape</w:t>
      </w:r>
      <w:r w:rsidR="002537A4">
        <w:sym w:font="Wingdings" w:char="F0E0"/>
      </w:r>
      <w:r w:rsidR="002537A4">
        <w:t xml:space="preserve"> As XGMML</w:t>
      </w:r>
    </w:p>
    <w:p w14:paraId="2CFE0AB9" w14:textId="77777777" w:rsidR="009261B8" w:rsidRDefault="009261B8" w:rsidP="009261B8">
      <w:pPr>
        <w:pStyle w:val="NoSpacing"/>
      </w:pPr>
    </w:p>
    <w:p w14:paraId="28EE3905" w14:textId="77777777" w:rsidR="009261B8" w:rsidRDefault="00F44126" w:rsidP="009261B8">
      <w:pPr>
        <w:pStyle w:val="NoSpacing"/>
      </w:pPr>
      <w:r>
        <w:rPr>
          <w:noProof/>
        </w:rPr>
        <w:drawing>
          <wp:anchor distT="0" distB="0" distL="114300" distR="114300" simplePos="0" relativeHeight="251658240" behindDoc="0" locked="0" layoutInCell="1" allowOverlap="1" wp14:anchorId="0FC99350" wp14:editId="4325179D">
            <wp:simplePos x="0" y="0"/>
            <wp:positionH relativeFrom="column">
              <wp:posOffset>456565</wp:posOffset>
            </wp:positionH>
            <wp:positionV relativeFrom="paragraph">
              <wp:posOffset>142240</wp:posOffset>
            </wp:positionV>
            <wp:extent cx="2920365" cy="15754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20365" cy="1575435"/>
                    </a:xfrm>
                    <a:prstGeom prst="rect">
                      <a:avLst/>
                    </a:prstGeom>
                  </pic:spPr>
                </pic:pic>
              </a:graphicData>
            </a:graphic>
            <wp14:sizeRelH relativeFrom="page">
              <wp14:pctWidth>0</wp14:pctWidth>
            </wp14:sizeRelH>
            <wp14:sizeRelV relativeFrom="page">
              <wp14:pctHeight>0</wp14:pctHeight>
            </wp14:sizeRelV>
          </wp:anchor>
        </w:drawing>
      </w:r>
    </w:p>
    <w:p w14:paraId="560E382D" w14:textId="77777777" w:rsidR="009261B8" w:rsidRDefault="009261B8" w:rsidP="009261B8">
      <w:pPr>
        <w:pStyle w:val="NoSpacing"/>
      </w:pPr>
    </w:p>
    <w:p w14:paraId="7A8DFB7F" w14:textId="77777777" w:rsidR="009261B8" w:rsidRDefault="009261B8" w:rsidP="009261B8">
      <w:pPr>
        <w:pStyle w:val="NoSpacing"/>
      </w:pPr>
    </w:p>
    <w:p w14:paraId="33F63F95" w14:textId="77777777" w:rsidR="009261B8" w:rsidRDefault="00130C2C" w:rsidP="009261B8">
      <w:pPr>
        <w:pStyle w:val="NoSpacing"/>
        <w:numPr>
          <w:ilvl w:val="0"/>
          <w:numId w:val="31"/>
        </w:numPr>
      </w:pPr>
      <w:r>
        <w:t>Select the output filename</w:t>
      </w:r>
      <w:r w:rsidR="00861C96">
        <w:t>, for example: "</w:t>
      </w:r>
      <w:r w:rsidR="00861C96" w:rsidRPr="00861C96">
        <w:t>exampleNetfluxExp.xgmml</w:t>
      </w:r>
      <w:r w:rsidR="00861C96">
        <w:t>"</w:t>
      </w:r>
    </w:p>
    <w:p w14:paraId="08F20821" w14:textId="77777777" w:rsidR="009261B8" w:rsidRDefault="00695D93" w:rsidP="009261B8">
      <w:pPr>
        <w:pStyle w:val="NoSpacing"/>
        <w:numPr>
          <w:ilvl w:val="0"/>
          <w:numId w:val="31"/>
        </w:numPr>
      </w:pPr>
      <w:r>
        <w:t xml:space="preserve">In the “reference .xgmml” field </w:t>
      </w:r>
      <w:r w:rsidR="00130C2C">
        <w:t>Select the XGMML that was exported from Cytoscape in step 1.</w:t>
      </w:r>
    </w:p>
    <w:p w14:paraId="482E9B07" w14:textId="77777777" w:rsidR="00695D93" w:rsidRDefault="00695D93" w:rsidP="00695D93">
      <w:pPr>
        <w:pStyle w:val="NoSpacing"/>
        <w:numPr>
          <w:ilvl w:val="1"/>
          <w:numId w:val="31"/>
        </w:numPr>
      </w:pPr>
      <w:r>
        <w:t>Note: the reference XGMML must be exported from Cytoscape 2.8.3.</w:t>
      </w:r>
    </w:p>
    <w:p w14:paraId="3EFE287F" w14:textId="77777777" w:rsidR="002537A4" w:rsidRDefault="002537A4" w:rsidP="002537A4">
      <w:pPr>
        <w:pStyle w:val="NoSpacing"/>
        <w:numPr>
          <w:ilvl w:val="0"/>
          <w:numId w:val="31"/>
        </w:numPr>
      </w:pPr>
      <w:r>
        <w:t xml:space="preserve">Click Export. </w:t>
      </w:r>
    </w:p>
    <w:p w14:paraId="37645885" w14:textId="77777777" w:rsidR="002537A4" w:rsidRDefault="002537A4" w:rsidP="002537A4">
      <w:pPr>
        <w:pStyle w:val="NoSpacing"/>
        <w:numPr>
          <w:ilvl w:val="0"/>
          <w:numId w:val="31"/>
        </w:numPr>
      </w:pPr>
      <w:r>
        <w:t>Open the</w:t>
      </w:r>
      <w:r w:rsidR="00130C2C">
        <w:t xml:space="preserve"> XGMML</w:t>
      </w:r>
      <w:r>
        <w:t xml:space="preserve"> exported </w:t>
      </w:r>
      <w:r w:rsidR="00130C2C">
        <w:t xml:space="preserve">from Netflux </w:t>
      </w:r>
      <w:r>
        <w:t xml:space="preserve">in Cytoscape. </w:t>
      </w:r>
    </w:p>
    <w:p w14:paraId="1FA4ABA1" w14:textId="77777777" w:rsidR="002537A4" w:rsidRDefault="002537A4" w:rsidP="002537A4">
      <w:pPr>
        <w:pStyle w:val="NoSpacing"/>
        <w:numPr>
          <w:ilvl w:val="0"/>
          <w:numId w:val="31"/>
        </w:numPr>
      </w:pPr>
      <w:r>
        <w:t xml:space="preserve">The </w:t>
      </w:r>
      <w:r w:rsidR="00600859">
        <w:t xml:space="preserve">model should </w:t>
      </w:r>
      <w:r w:rsidR="007B7269">
        <w:t>add the reaction with node positions retained from previous export</w:t>
      </w:r>
      <w:r w:rsidR="009261B8">
        <w:t xml:space="preserve"> (As shown below)</w:t>
      </w:r>
      <w:r w:rsidR="007B7269">
        <w:t xml:space="preserve">. </w:t>
      </w:r>
    </w:p>
    <w:p w14:paraId="0B58F3A4" w14:textId="77777777" w:rsidR="00600859" w:rsidRDefault="009261B8" w:rsidP="00D732E9">
      <w:pPr>
        <w:pStyle w:val="NoSpacing"/>
      </w:pPr>
      <w:r>
        <w:rPr>
          <w:noProof/>
        </w:rPr>
        <w:drawing>
          <wp:anchor distT="0" distB="0" distL="114300" distR="114300" simplePos="0" relativeHeight="251657216" behindDoc="0" locked="0" layoutInCell="1" allowOverlap="1" wp14:anchorId="0107BAAE" wp14:editId="2091541E">
            <wp:simplePos x="0" y="0"/>
            <wp:positionH relativeFrom="column">
              <wp:posOffset>202565</wp:posOffset>
            </wp:positionH>
            <wp:positionV relativeFrom="paragraph">
              <wp:posOffset>17780</wp:posOffset>
            </wp:positionV>
            <wp:extent cx="2959735" cy="29425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59735" cy="2942590"/>
                    </a:xfrm>
                    <a:prstGeom prst="rect">
                      <a:avLst/>
                    </a:prstGeom>
                  </pic:spPr>
                </pic:pic>
              </a:graphicData>
            </a:graphic>
            <wp14:sizeRelH relativeFrom="page">
              <wp14:pctWidth>0</wp14:pctWidth>
            </wp14:sizeRelH>
            <wp14:sizeRelV relativeFrom="page">
              <wp14:pctHeight>0</wp14:pctHeight>
            </wp14:sizeRelV>
          </wp:anchor>
        </w:drawing>
      </w:r>
    </w:p>
    <w:p w14:paraId="6E879E3C" w14:textId="77777777" w:rsidR="005E7F4C" w:rsidRDefault="005E7F4C">
      <w:r>
        <w:br w:type="page"/>
      </w:r>
    </w:p>
    <w:p w14:paraId="63CE64D2" w14:textId="77777777" w:rsidR="009261B8" w:rsidRDefault="009261B8" w:rsidP="002E5230">
      <w:pPr>
        <w:pStyle w:val="NoSpacing"/>
        <w:rPr>
          <w:b/>
          <w:sz w:val="24"/>
        </w:rPr>
      </w:pPr>
      <w:bookmarkStart w:id="7" w:name="Dynamic"/>
      <w:bookmarkEnd w:id="7"/>
    </w:p>
    <w:p w14:paraId="7FFEC465" w14:textId="403D4186" w:rsidR="00E3501C" w:rsidRDefault="0029395E" w:rsidP="002E5230">
      <w:pPr>
        <w:pStyle w:val="NoSpacing"/>
        <w:rPr>
          <w:b/>
          <w:sz w:val="24"/>
        </w:rPr>
      </w:pPr>
      <w:r>
        <w:rPr>
          <w:b/>
          <w:sz w:val="24"/>
        </w:rPr>
        <w:t xml:space="preserve">VI. Visualizing Node Activity </w:t>
      </w:r>
      <w:r w:rsidR="00D70388">
        <w:rPr>
          <w:b/>
          <w:sz w:val="24"/>
        </w:rPr>
        <w:t>at a</w:t>
      </w:r>
      <w:r>
        <w:rPr>
          <w:b/>
          <w:sz w:val="24"/>
        </w:rPr>
        <w:t xml:space="preserve"> Specified Time Point</w:t>
      </w:r>
    </w:p>
    <w:p w14:paraId="6BC15D69" w14:textId="77777777" w:rsidR="0029395E" w:rsidRDefault="0029395E" w:rsidP="002E5230">
      <w:pPr>
        <w:pStyle w:val="NoSpacing"/>
        <w:rPr>
          <w:sz w:val="24"/>
        </w:rPr>
      </w:pPr>
    </w:p>
    <w:p w14:paraId="742975C2" w14:textId="77777777" w:rsidR="0029395E" w:rsidRDefault="0029395E" w:rsidP="002E5230">
      <w:pPr>
        <w:pStyle w:val="NoSpacing"/>
        <w:rPr>
          <w:sz w:val="20"/>
          <w:szCs w:val="20"/>
        </w:rPr>
      </w:pPr>
      <w:r w:rsidRPr="0029395E">
        <w:rPr>
          <w:sz w:val="20"/>
          <w:szCs w:val="20"/>
        </w:rPr>
        <w:t xml:space="preserve">Cytoscape </w:t>
      </w:r>
      <w:r>
        <w:rPr>
          <w:sz w:val="20"/>
          <w:szCs w:val="20"/>
        </w:rPr>
        <w:t>allows you to visualize the activity of the nodes at a specified time point. In order to do this you must export the reaction data from Netflux and then import it into Cytoscape.</w:t>
      </w:r>
    </w:p>
    <w:p w14:paraId="759793FA" w14:textId="77777777" w:rsidR="0029395E" w:rsidRDefault="0029395E" w:rsidP="002E5230">
      <w:pPr>
        <w:pStyle w:val="NoSpacing"/>
        <w:rPr>
          <w:sz w:val="20"/>
          <w:szCs w:val="20"/>
        </w:rPr>
      </w:pPr>
    </w:p>
    <w:p w14:paraId="5314CB71" w14:textId="77777777" w:rsidR="0029395E" w:rsidRDefault="0029395E" w:rsidP="0029395E">
      <w:pPr>
        <w:pStyle w:val="NoSpacing"/>
        <w:numPr>
          <w:ilvl w:val="3"/>
          <w:numId w:val="29"/>
        </w:numPr>
        <w:ind w:left="360"/>
        <w:rPr>
          <w:sz w:val="20"/>
          <w:szCs w:val="20"/>
        </w:rPr>
      </w:pPr>
      <w:r>
        <w:rPr>
          <w:sz w:val="20"/>
          <w:szCs w:val="20"/>
        </w:rPr>
        <w:t>After running a simulation in Netflux</w:t>
      </w:r>
    </w:p>
    <w:p w14:paraId="5FCD7DFF" w14:textId="77777777" w:rsidR="0029395E" w:rsidRDefault="0029395E" w:rsidP="0029395E">
      <w:pPr>
        <w:pStyle w:val="NoSpacing"/>
        <w:ind w:left="720"/>
        <w:rPr>
          <w:sz w:val="20"/>
          <w:szCs w:val="20"/>
        </w:rPr>
      </w:pPr>
      <w:r>
        <w:rPr>
          <w:sz w:val="20"/>
          <w:szCs w:val="20"/>
        </w:rPr>
        <w:t xml:space="preserve">File </w:t>
      </w:r>
      <w:r w:rsidRPr="0029395E">
        <w:rPr>
          <w:sz w:val="20"/>
          <w:szCs w:val="20"/>
        </w:rPr>
        <w:sym w:font="Wingdings" w:char="F0E0"/>
      </w:r>
      <w:r>
        <w:rPr>
          <w:sz w:val="20"/>
          <w:szCs w:val="20"/>
        </w:rPr>
        <w:t xml:space="preserve"> Export Data </w:t>
      </w:r>
      <w:r w:rsidRPr="0029395E">
        <w:rPr>
          <w:sz w:val="20"/>
          <w:szCs w:val="20"/>
        </w:rPr>
        <w:sym w:font="Wingdings" w:char="F0E0"/>
      </w:r>
      <w:r>
        <w:rPr>
          <w:sz w:val="20"/>
          <w:szCs w:val="20"/>
        </w:rPr>
        <w:t xml:space="preserve"> (determine appropriate name for data and save as .txt)</w:t>
      </w:r>
    </w:p>
    <w:p w14:paraId="69679892" w14:textId="77777777" w:rsidR="0029395E" w:rsidRDefault="0029395E" w:rsidP="0029395E">
      <w:pPr>
        <w:pStyle w:val="NoSpacing"/>
        <w:ind w:left="2880"/>
        <w:rPr>
          <w:sz w:val="20"/>
          <w:szCs w:val="20"/>
        </w:rPr>
      </w:pPr>
    </w:p>
    <w:p w14:paraId="4654F952" w14:textId="77777777" w:rsidR="0029395E" w:rsidRPr="0029395E" w:rsidRDefault="0029395E" w:rsidP="0029395E">
      <w:pPr>
        <w:pStyle w:val="NoSpacing"/>
        <w:ind w:left="1890" w:hanging="1890"/>
        <w:rPr>
          <w:sz w:val="20"/>
          <w:szCs w:val="20"/>
        </w:rPr>
      </w:pPr>
      <w:r>
        <w:rPr>
          <w:noProof/>
        </w:rPr>
        <w:drawing>
          <wp:inline distT="0" distB="0" distL="0" distR="0" wp14:anchorId="0254D181" wp14:editId="0AF5EF3C">
            <wp:extent cx="5532120" cy="3595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795" t="12764" r="24231" b="19089"/>
                    <a:stretch/>
                  </pic:blipFill>
                  <pic:spPr bwMode="auto">
                    <a:xfrm>
                      <a:off x="0" y="0"/>
                      <a:ext cx="5541107" cy="3601720"/>
                    </a:xfrm>
                    <a:prstGeom prst="rect">
                      <a:avLst/>
                    </a:prstGeom>
                    <a:ln>
                      <a:noFill/>
                    </a:ln>
                    <a:extLst>
                      <a:ext uri="{53640926-AAD7-44D8-BBD7-CCE9431645EC}">
                        <a14:shadowObscured xmlns:a14="http://schemas.microsoft.com/office/drawing/2010/main"/>
                      </a:ext>
                    </a:extLst>
                  </pic:spPr>
                </pic:pic>
              </a:graphicData>
            </a:graphic>
          </wp:inline>
        </w:drawing>
      </w:r>
    </w:p>
    <w:p w14:paraId="44EDA84A" w14:textId="77777777" w:rsidR="0029395E" w:rsidRPr="00D91E87" w:rsidRDefault="00D91E87" w:rsidP="00D91E87">
      <w:pPr>
        <w:pStyle w:val="NoSpacing"/>
        <w:numPr>
          <w:ilvl w:val="3"/>
          <w:numId w:val="29"/>
        </w:numPr>
        <w:ind w:left="450" w:hanging="450"/>
        <w:rPr>
          <w:sz w:val="20"/>
          <w:szCs w:val="20"/>
        </w:rPr>
      </w:pPr>
      <w:r w:rsidRPr="00D91E87">
        <w:rPr>
          <w:sz w:val="20"/>
          <w:szCs w:val="20"/>
        </w:rPr>
        <w:t>Import the data in</w:t>
      </w:r>
      <w:r>
        <w:rPr>
          <w:sz w:val="20"/>
          <w:szCs w:val="20"/>
        </w:rPr>
        <w:t>to</w:t>
      </w:r>
      <w:r w:rsidRPr="00D91E87">
        <w:rPr>
          <w:sz w:val="20"/>
          <w:szCs w:val="20"/>
        </w:rPr>
        <w:t xml:space="preserve"> Cytoscape</w:t>
      </w:r>
    </w:p>
    <w:p w14:paraId="6C5DEF21" w14:textId="77777777" w:rsidR="00D91E87" w:rsidRPr="00D91E87" w:rsidRDefault="00D91E87" w:rsidP="00D91E87">
      <w:pPr>
        <w:pStyle w:val="NoSpacing"/>
        <w:ind w:left="720" w:firstLine="720"/>
        <w:rPr>
          <w:sz w:val="20"/>
          <w:szCs w:val="20"/>
        </w:rPr>
      </w:pPr>
      <w:r w:rsidRPr="00D91E87">
        <w:rPr>
          <w:sz w:val="20"/>
          <w:szCs w:val="20"/>
        </w:rPr>
        <w:t xml:space="preserve">File </w:t>
      </w:r>
      <w:r w:rsidRPr="00D91E87">
        <w:rPr>
          <w:sz w:val="20"/>
          <w:szCs w:val="20"/>
        </w:rPr>
        <w:sym w:font="Wingdings" w:char="F0E0"/>
      </w:r>
      <w:r w:rsidRPr="00D91E87">
        <w:rPr>
          <w:sz w:val="20"/>
          <w:szCs w:val="20"/>
        </w:rPr>
        <w:t xml:space="preserve"> Import </w:t>
      </w:r>
      <w:r w:rsidRPr="00D91E87">
        <w:rPr>
          <w:sz w:val="20"/>
          <w:szCs w:val="20"/>
        </w:rPr>
        <w:sym w:font="Wingdings" w:char="F0E0"/>
      </w:r>
      <w:r w:rsidRPr="00D91E87">
        <w:rPr>
          <w:sz w:val="20"/>
          <w:szCs w:val="20"/>
        </w:rPr>
        <w:t xml:space="preserve"> Table </w:t>
      </w:r>
      <w:r w:rsidRPr="00D91E87">
        <w:rPr>
          <w:sz w:val="20"/>
          <w:szCs w:val="20"/>
        </w:rPr>
        <w:sym w:font="Wingdings" w:char="F0E0"/>
      </w:r>
      <w:r w:rsidRPr="00D91E87">
        <w:rPr>
          <w:sz w:val="20"/>
          <w:szCs w:val="20"/>
        </w:rPr>
        <w:t xml:space="preserve"> File</w:t>
      </w:r>
      <w:r>
        <w:rPr>
          <w:sz w:val="20"/>
          <w:szCs w:val="20"/>
        </w:rPr>
        <w:t xml:space="preserve"> </w:t>
      </w:r>
      <w:r w:rsidRPr="00D91E87">
        <w:rPr>
          <w:sz w:val="20"/>
          <w:szCs w:val="20"/>
        </w:rPr>
        <w:sym w:font="Wingdings" w:char="F0E0"/>
      </w:r>
      <w:r>
        <w:rPr>
          <w:sz w:val="20"/>
          <w:szCs w:val="20"/>
        </w:rPr>
        <w:t xml:space="preserve"> (data file for corresponding network)</w:t>
      </w:r>
    </w:p>
    <w:p w14:paraId="6AABB36E" w14:textId="77777777" w:rsidR="00D91E87" w:rsidRDefault="00D91E87" w:rsidP="002E5230">
      <w:pPr>
        <w:pStyle w:val="NoSpacing"/>
        <w:rPr>
          <w:b/>
          <w:sz w:val="24"/>
        </w:rPr>
      </w:pPr>
    </w:p>
    <w:p w14:paraId="580F7946" w14:textId="77777777" w:rsidR="0029395E" w:rsidRDefault="0029395E" w:rsidP="002E5230">
      <w:pPr>
        <w:pStyle w:val="NoSpacing"/>
        <w:rPr>
          <w:b/>
          <w:sz w:val="24"/>
        </w:rPr>
      </w:pPr>
      <w:r>
        <w:rPr>
          <w:noProof/>
        </w:rPr>
        <w:drawing>
          <wp:inline distT="0" distB="0" distL="0" distR="0" wp14:anchorId="17E796D3" wp14:editId="2A91CA17">
            <wp:extent cx="3474720" cy="25251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7308" b="44843"/>
                    <a:stretch/>
                  </pic:blipFill>
                  <pic:spPr bwMode="auto">
                    <a:xfrm>
                      <a:off x="0" y="0"/>
                      <a:ext cx="3488576" cy="2535242"/>
                    </a:xfrm>
                    <a:prstGeom prst="rect">
                      <a:avLst/>
                    </a:prstGeom>
                    <a:ln>
                      <a:noFill/>
                    </a:ln>
                    <a:extLst>
                      <a:ext uri="{53640926-AAD7-44D8-BBD7-CCE9431645EC}">
                        <a14:shadowObscured xmlns:a14="http://schemas.microsoft.com/office/drawing/2010/main"/>
                      </a:ext>
                    </a:extLst>
                  </pic:spPr>
                </pic:pic>
              </a:graphicData>
            </a:graphic>
          </wp:inline>
        </w:drawing>
      </w:r>
    </w:p>
    <w:p w14:paraId="64AC4500" w14:textId="77777777" w:rsidR="00D91E87" w:rsidRPr="00D91E87" w:rsidRDefault="00D91E87" w:rsidP="00D91E87">
      <w:pPr>
        <w:pStyle w:val="NoSpacing"/>
        <w:numPr>
          <w:ilvl w:val="3"/>
          <w:numId w:val="29"/>
        </w:numPr>
        <w:ind w:left="450" w:hanging="450"/>
        <w:rPr>
          <w:sz w:val="20"/>
          <w:szCs w:val="20"/>
        </w:rPr>
      </w:pPr>
      <w:r>
        <w:rPr>
          <w:sz w:val="20"/>
          <w:szCs w:val="20"/>
        </w:rPr>
        <w:t>Adjust the import settings to specify that different data points are separated by spaces in the document. The menu below will pop up when you select the data file.</w:t>
      </w:r>
    </w:p>
    <w:p w14:paraId="3FDFF148" w14:textId="77777777" w:rsidR="00D91E87" w:rsidRPr="00D91E87" w:rsidRDefault="00D91E87" w:rsidP="00D91E87">
      <w:pPr>
        <w:pStyle w:val="NoSpacing"/>
        <w:ind w:left="720" w:firstLine="720"/>
        <w:rPr>
          <w:sz w:val="20"/>
          <w:szCs w:val="20"/>
        </w:rPr>
      </w:pPr>
      <w:r>
        <w:rPr>
          <w:sz w:val="20"/>
          <w:szCs w:val="20"/>
        </w:rPr>
        <w:t>Advanced Options…</w:t>
      </w:r>
      <w:r w:rsidRPr="00D91E87">
        <w:rPr>
          <w:sz w:val="20"/>
          <w:szCs w:val="20"/>
        </w:rPr>
        <w:t xml:space="preserve"> </w:t>
      </w:r>
      <w:r w:rsidRPr="00D91E87">
        <w:rPr>
          <w:sz w:val="20"/>
          <w:szCs w:val="20"/>
        </w:rPr>
        <w:sym w:font="Wingdings" w:char="F0E0"/>
      </w:r>
      <w:r w:rsidRPr="00D91E87">
        <w:rPr>
          <w:sz w:val="20"/>
          <w:szCs w:val="20"/>
        </w:rPr>
        <w:t xml:space="preserve"> </w:t>
      </w:r>
      <w:r>
        <w:rPr>
          <w:sz w:val="20"/>
          <w:szCs w:val="20"/>
        </w:rPr>
        <w:t>File Import Options</w:t>
      </w:r>
      <w:r w:rsidRPr="00D91E87">
        <w:rPr>
          <w:sz w:val="20"/>
          <w:szCs w:val="20"/>
        </w:rPr>
        <w:t xml:space="preserve"> </w:t>
      </w:r>
      <w:r w:rsidRPr="00D91E87">
        <w:rPr>
          <w:sz w:val="20"/>
          <w:szCs w:val="20"/>
        </w:rPr>
        <w:sym w:font="Wingdings" w:char="F0E0"/>
      </w:r>
      <w:r w:rsidRPr="00D91E87">
        <w:rPr>
          <w:sz w:val="20"/>
          <w:szCs w:val="20"/>
        </w:rPr>
        <w:t xml:space="preserve"> </w:t>
      </w:r>
      <w:r>
        <w:rPr>
          <w:sz w:val="20"/>
          <w:szCs w:val="20"/>
        </w:rPr>
        <w:t xml:space="preserve">Space </w:t>
      </w:r>
      <w:r w:rsidRPr="00D91E87">
        <w:rPr>
          <w:sz w:val="20"/>
          <w:szCs w:val="20"/>
        </w:rPr>
        <w:sym w:font="Wingdings" w:char="F0E0"/>
      </w:r>
      <w:r>
        <w:rPr>
          <w:sz w:val="20"/>
          <w:szCs w:val="20"/>
        </w:rPr>
        <w:t xml:space="preserve"> OK</w:t>
      </w:r>
    </w:p>
    <w:p w14:paraId="0D3840A9" w14:textId="77777777" w:rsidR="0029395E" w:rsidRDefault="0029395E" w:rsidP="002E5230">
      <w:pPr>
        <w:pStyle w:val="NoSpacing"/>
        <w:rPr>
          <w:b/>
          <w:sz w:val="24"/>
        </w:rPr>
      </w:pPr>
    </w:p>
    <w:p w14:paraId="42153D48" w14:textId="77777777" w:rsidR="0029395E" w:rsidRDefault="0029395E" w:rsidP="002E5230">
      <w:pPr>
        <w:pStyle w:val="NoSpacing"/>
        <w:rPr>
          <w:b/>
          <w:sz w:val="24"/>
        </w:rPr>
      </w:pPr>
      <w:r>
        <w:rPr>
          <w:noProof/>
        </w:rPr>
        <w:drawing>
          <wp:inline distT="0" distB="0" distL="0" distR="0" wp14:anchorId="36029219" wp14:editId="1BAB9656">
            <wp:extent cx="4084320" cy="3040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146" t="16497" r="26625" b="22324"/>
                    <a:stretch/>
                  </pic:blipFill>
                  <pic:spPr bwMode="auto">
                    <a:xfrm>
                      <a:off x="0" y="0"/>
                      <a:ext cx="4093226" cy="3047010"/>
                    </a:xfrm>
                    <a:prstGeom prst="rect">
                      <a:avLst/>
                    </a:prstGeom>
                    <a:ln>
                      <a:noFill/>
                    </a:ln>
                    <a:extLst>
                      <a:ext uri="{53640926-AAD7-44D8-BBD7-CCE9431645EC}">
                        <a14:shadowObscured xmlns:a14="http://schemas.microsoft.com/office/drawing/2010/main"/>
                      </a:ext>
                    </a:extLst>
                  </pic:spPr>
                </pic:pic>
              </a:graphicData>
            </a:graphic>
          </wp:inline>
        </w:drawing>
      </w:r>
    </w:p>
    <w:p w14:paraId="43DCBB3D" w14:textId="77777777" w:rsidR="00D91E87" w:rsidRDefault="00D91E87" w:rsidP="00D91E87">
      <w:pPr>
        <w:pStyle w:val="NoSpacing"/>
        <w:rPr>
          <w:b/>
          <w:sz w:val="24"/>
        </w:rPr>
      </w:pPr>
    </w:p>
    <w:p w14:paraId="0607E2F6" w14:textId="77777777" w:rsidR="00583517" w:rsidRPr="00583517" w:rsidRDefault="00583517" w:rsidP="00583517">
      <w:pPr>
        <w:pStyle w:val="NoSpacing"/>
        <w:numPr>
          <w:ilvl w:val="3"/>
          <w:numId w:val="29"/>
        </w:numPr>
        <w:ind w:left="450" w:hanging="450"/>
        <w:rPr>
          <w:sz w:val="20"/>
          <w:szCs w:val="20"/>
        </w:rPr>
      </w:pPr>
      <w:r>
        <w:rPr>
          <w:sz w:val="20"/>
          <w:szCs w:val="20"/>
        </w:rPr>
        <w:t>Now you can set the color of the nodes. To do this we must go back to the Style tab and select Fill Color and remove the Bypass.</w:t>
      </w:r>
    </w:p>
    <w:p w14:paraId="779ABC00" w14:textId="77777777" w:rsidR="00583517" w:rsidRPr="00583517" w:rsidRDefault="00583517" w:rsidP="00583517">
      <w:pPr>
        <w:pStyle w:val="NoSpacing"/>
        <w:ind w:left="720" w:firstLine="720"/>
        <w:rPr>
          <w:sz w:val="20"/>
          <w:szCs w:val="20"/>
        </w:rPr>
      </w:pPr>
      <w:r>
        <w:rPr>
          <w:sz w:val="20"/>
          <w:szCs w:val="20"/>
        </w:rPr>
        <w:t xml:space="preserve">Style </w:t>
      </w:r>
      <w:r w:rsidRPr="00583517">
        <w:rPr>
          <w:sz w:val="20"/>
          <w:szCs w:val="20"/>
        </w:rPr>
        <w:sym w:font="Wingdings" w:char="F0E0"/>
      </w:r>
      <w:r>
        <w:rPr>
          <w:sz w:val="20"/>
          <w:szCs w:val="20"/>
        </w:rPr>
        <w:t xml:space="preserve"> Fill Color </w:t>
      </w:r>
      <w:r w:rsidRPr="00583517">
        <w:rPr>
          <w:sz w:val="20"/>
          <w:szCs w:val="20"/>
        </w:rPr>
        <w:sym w:font="Wingdings" w:char="F0E0"/>
      </w:r>
      <w:r>
        <w:rPr>
          <w:sz w:val="20"/>
          <w:szCs w:val="20"/>
        </w:rPr>
        <w:t xml:space="preserve"> (select all nodes by using ctrl A) </w:t>
      </w:r>
      <w:r w:rsidRPr="00583517">
        <w:rPr>
          <w:sz w:val="20"/>
          <w:szCs w:val="20"/>
        </w:rPr>
        <w:sym w:font="Wingdings" w:char="F0E0"/>
      </w:r>
      <w:r>
        <w:rPr>
          <w:sz w:val="20"/>
          <w:szCs w:val="20"/>
        </w:rPr>
        <w:t xml:space="preserve"> Remove Bypass</w:t>
      </w:r>
    </w:p>
    <w:p w14:paraId="062B3487" w14:textId="77777777" w:rsidR="00583517" w:rsidRDefault="00583517" w:rsidP="00D91E87">
      <w:pPr>
        <w:pStyle w:val="NoSpacing"/>
        <w:ind w:left="720" w:firstLine="720"/>
        <w:rPr>
          <w:sz w:val="20"/>
          <w:szCs w:val="20"/>
        </w:rPr>
      </w:pPr>
      <w:r>
        <w:rPr>
          <w:noProof/>
        </w:rPr>
        <w:drawing>
          <wp:anchor distT="0" distB="0" distL="114300" distR="114300" simplePos="0" relativeHeight="251659264" behindDoc="1" locked="0" layoutInCell="1" allowOverlap="1" wp14:anchorId="20B31F23" wp14:editId="12BE368B">
            <wp:simplePos x="0" y="0"/>
            <wp:positionH relativeFrom="column">
              <wp:posOffset>114300</wp:posOffset>
            </wp:positionH>
            <wp:positionV relativeFrom="paragraph">
              <wp:posOffset>127000</wp:posOffset>
            </wp:positionV>
            <wp:extent cx="1760220" cy="3048635"/>
            <wp:effectExtent l="0" t="0" r="0" b="0"/>
            <wp:wrapTight wrapText="bothSides">
              <wp:wrapPolygon edited="0">
                <wp:start x="0" y="0"/>
                <wp:lineTo x="0" y="21461"/>
                <wp:lineTo x="21273" y="21461"/>
                <wp:lineTo x="2127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 r="80385" b="39601"/>
                    <a:stretch/>
                  </pic:blipFill>
                  <pic:spPr bwMode="auto">
                    <a:xfrm>
                      <a:off x="0" y="0"/>
                      <a:ext cx="1760220" cy="3048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8AE181" w14:textId="77777777" w:rsidR="00583517" w:rsidRPr="00D91E87" w:rsidRDefault="00583517" w:rsidP="00D91E87">
      <w:pPr>
        <w:pStyle w:val="NoSpacing"/>
        <w:ind w:left="720" w:firstLine="720"/>
        <w:rPr>
          <w:sz w:val="20"/>
          <w:szCs w:val="20"/>
        </w:rPr>
      </w:pPr>
    </w:p>
    <w:p w14:paraId="64F9F01F" w14:textId="77777777" w:rsidR="00D91E87" w:rsidRDefault="00D91E87" w:rsidP="00D91E87">
      <w:pPr>
        <w:pStyle w:val="NoSpacing"/>
        <w:rPr>
          <w:b/>
          <w:sz w:val="24"/>
        </w:rPr>
      </w:pPr>
    </w:p>
    <w:p w14:paraId="637DC26E" w14:textId="77777777" w:rsidR="0029395E" w:rsidRDefault="0029395E" w:rsidP="002E5230">
      <w:pPr>
        <w:pStyle w:val="NoSpacing"/>
        <w:rPr>
          <w:b/>
          <w:sz w:val="24"/>
        </w:rPr>
      </w:pPr>
    </w:p>
    <w:p w14:paraId="6A98E8C0" w14:textId="77777777" w:rsidR="00583517" w:rsidRDefault="00583517" w:rsidP="002E5230">
      <w:pPr>
        <w:pStyle w:val="NoSpacing"/>
        <w:rPr>
          <w:b/>
          <w:sz w:val="24"/>
        </w:rPr>
      </w:pPr>
    </w:p>
    <w:p w14:paraId="0725F215" w14:textId="77777777" w:rsidR="00583517" w:rsidRDefault="00583517" w:rsidP="002E5230">
      <w:pPr>
        <w:pStyle w:val="NoSpacing"/>
        <w:rPr>
          <w:b/>
          <w:sz w:val="24"/>
        </w:rPr>
      </w:pPr>
    </w:p>
    <w:p w14:paraId="55C4CB6C" w14:textId="77777777" w:rsidR="00583517" w:rsidRDefault="00583517" w:rsidP="002E5230">
      <w:pPr>
        <w:pStyle w:val="NoSpacing"/>
        <w:rPr>
          <w:b/>
          <w:sz w:val="24"/>
        </w:rPr>
      </w:pPr>
    </w:p>
    <w:p w14:paraId="79BCC61F" w14:textId="77777777" w:rsidR="00583517" w:rsidRDefault="00583517" w:rsidP="002E5230">
      <w:pPr>
        <w:pStyle w:val="NoSpacing"/>
        <w:rPr>
          <w:b/>
          <w:sz w:val="24"/>
        </w:rPr>
      </w:pPr>
    </w:p>
    <w:p w14:paraId="5A0995EF" w14:textId="77777777" w:rsidR="00583517" w:rsidRDefault="00583517" w:rsidP="002E5230">
      <w:pPr>
        <w:pStyle w:val="NoSpacing"/>
        <w:rPr>
          <w:b/>
          <w:sz w:val="24"/>
        </w:rPr>
      </w:pPr>
    </w:p>
    <w:p w14:paraId="3CC9E9A3" w14:textId="77777777" w:rsidR="00583517" w:rsidRDefault="00583517" w:rsidP="002E5230">
      <w:pPr>
        <w:pStyle w:val="NoSpacing"/>
        <w:rPr>
          <w:b/>
          <w:sz w:val="24"/>
        </w:rPr>
      </w:pPr>
    </w:p>
    <w:p w14:paraId="2914D6B3" w14:textId="77777777" w:rsidR="00583517" w:rsidRDefault="00583517" w:rsidP="002E5230">
      <w:pPr>
        <w:pStyle w:val="NoSpacing"/>
        <w:rPr>
          <w:b/>
          <w:sz w:val="24"/>
        </w:rPr>
      </w:pPr>
    </w:p>
    <w:p w14:paraId="1F7D6B9E" w14:textId="77777777" w:rsidR="00583517" w:rsidRDefault="00583517" w:rsidP="002E5230">
      <w:pPr>
        <w:pStyle w:val="NoSpacing"/>
        <w:rPr>
          <w:b/>
          <w:sz w:val="24"/>
        </w:rPr>
      </w:pPr>
    </w:p>
    <w:p w14:paraId="29965707" w14:textId="77777777" w:rsidR="00583517" w:rsidRDefault="00583517" w:rsidP="002E5230">
      <w:pPr>
        <w:pStyle w:val="NoSpacing"/>
        <w:rPr>
          <w:b/>
          <w:sz w:val="24"/>
        </w:rPr>
      </w:pPr>
    </w:p>
    <w:p w14:paraId="07957E17" w14:textId="77777777" w:rsidR="00583517" w:rsidRDefault="00583517" w:rsidP="002E5230">
      <w:pPr>
        <w:pStyle w:val="NoSpacing"/>
        <w:rPr>
          <w:b/>
          <w:sz w:val="24"/>
        </w:rPr>
      </w:pPr>
    </w:p>
    <w:p w14:paraId="0D12E3F8" w14:textId="77777777" w:rsidR="00583517" w:rsidRDefault="00583517" w:rsidP="002E5230">
      <w:pPr>
        <w:pStyle w:val="NoSpacing"/>
        <w:rPr>
          <w:b/>
          <w:sz w:val="24"/>
        </w:rPr>
      </w:pPr>
    </w:p>
    <w:p w14:paraId="28C049A2" w14:textId="77777777" w:rsidR="00583517" w:rsidRDefault="00583517" w:rsidP="002E5230">
      <w:pPr>
        <w:pStyle w:val="NoSpacing"/>
        <w:rPr>
          <w:b/>
          <w:sz w:val="24"/>
        </w:rPr>
      </w:pPr>
    </w:p>
    <w:p w14:paraId="73D58997" w14:textId="77777777" w:rsidR="00583517" w:rsidRDefault="00583517" w:rsidP="002E5230">
      <w:pPr>
        <w:pStyle w:val="NoSpacing"/>
        <w:rPr>
          <w:b/>
          <w:sz w:val="24"/>
        </w:rPr>
      </w:pPr>
    </w:p>
    <w:p w14:paraId="620C5978" w14:textId="77777777" w:rsidR="00583517" w:rsidRDefault="00583517" w:rsidP="002E5230">
      <w:pPr>
        <w:pStyle w:val="NoSpacing"/>
        <w:rPr>
          <w:b/>
          <w:sz w:val="24"/>
        </w:rPr>
      </w:pPr>
    </w:p>
    <w:p w14:paraId="0ED134ED" w14:textId="77777777" w:rsidR="00583517" w:rsidRPr="00583517" w:rsidRDefault="00583517" w:rsidP="00583517">
      <w:pPr>
        <w:pStyle w:val="NoSpacing"/>
        <w:numPr>
          <w:ilvl w:val="3"/>
          <w:numId w:val="29"/>
        </w:numPr>
        <w:ind w:left="450" w:hanging="450"/>
        <w:rPr>
          <w:sz w:val="20"/>
          <w:szCs w:val="20"/>
        </w:rPr>
      </w:pPr>
      <w:r>
        <w:rPr>
          <w:sz w:val="20"/>
          <w:szCs w:val="20"/>
        </w:rPr>
        <w:t>Make sure that all nodes are still selected, and now select the time point you want to map by clicking on to the right of Column</w:t>
      </w:r>
    </w:p>
    <w:p w14:paraId="0AE823E5" w14:textId="77777777" w:rsidR="00583517" w:rsidRDefault="00583517" w:rsidP="00583517">
      <w:pPr>
        <w:pStyle w:val="NoSpacing"/>
        <w:numPr>
          <w:ilvl w:val="3"/>
          <w:numId w:val="29"/>
        </w:numPr>
        <w:ind w:left="450" w:hanging="450"/>
        <w:rPr>
          <w:sz w:val="20"/>
          <w:szCs w:val="20"/>
        </w:rPr>
      </w:pPr>
      <w:r>
        <w:rPr>
          <w:sz w:val="20"/>
          <w:szCs w:val="20"/>
        </w:rPr>
        <w:t>Adjust the min and max colors by clicking on the gradient next to Current Mapping</w:t>
      </w:r>
    </w:p>
    <w:p w14:paraId="06B5B9B9" w14:textId="77777777" w:rsidR="00583517" w:rsidRDefault="00DE4473" w:rsidP="00CF037B">
      <w:pPr>
        <w:pStyle w:val="NoSpacing"/>
        <w:numPr>
          <w:ilvl w:val="3"/>
          <w:numId w:val="29"/>
        </w:numPr>
        <w:ind w:left="450" w:hanging="450"/>
        <w:rPr>
          <w:sz w:val="20"/>
          <w:szCs w:val="20"/>
        </w:rPr>
      </w:pPr>
      <w:r w:rsidRPr="00DE4473">
        <w:rPr>
          <w:sz w:val="20"/>
          <w:szCs w:val="20"/>
        </w:rPr>
        <w:t xml:space="preserve">Set Min and Max colors to white (0.0) and some other color like red (1.0). The numeric values of min and max can be altered by clicking Set Min and Max… </w:t>
      </w:r>
      <w:r w:rsidR="00583517">
        <w:rPr>
          <w:noProof/>
        </w:rPr>
        <w:drawing>
          <wp:inline distT="0" distB="0" distL="0" distR="0" wp14:anchorId="263F2826" wp14:editId="5FF3EF60">
            <wp:extent cx="4183380" cy="2979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7" t="3419" r="29359" b="7464"/>
                    <a:stretch/>
                  </pic:blipFill>
                  <pic:spPr bwMode="auto">
                    <a:xfrm>
                      <a:off x="0" y="0"/>
                      <a:ext cx="4183380" cy="2979420"/>
                    </a:xfrm>
                    <a:prstGeom prst="rect">
                      <a:avLst/>
                    </a:prstGeom>
                    <a:ln>
                      <a:noFill/>
                    </a:ln>
                    <a:extLst>
                      <a:ext uri="{53640926-AAD7-44D8-BBD7-CCE9431645EC}">
                        <a14:shadowObscured xmlns:a14="http://schemas.microsoft.com/office/drawing/2010/main"/>
                      </a:ext>
                    </a:extLst>
                  </pic:spPr>
                </pic:pic>
              </a:graphicData>
            </a:graphic>
          </wp:inline>
        </w:drawing>
      </w:r>
    </w:p>
    <w:p w14:paraId="04A2A429" w14:textId="77777777" w:rsidR="00DE4473" w:rsidRDefault="00DE4473" w:rsidP="00DE4473">
      <w:pPr>
        <w:pStyle w:val="NoSpacing"/>
        <w:ind w:left="450"/>
        <w:rPr>
          <w:sz w:val="20"/>
          <w:szCs w:val="20"/>
        </w:rPr>
      </w:pPr>
    </w:p>
    <w:p w14:paraId="6E8063FA" w14:textId="77777777" w:rsidR="00DE4473" w:rsidRPr="00DE4473" w:rsidRDefault="00DE4473" w:rsidP="00DE4473">
      <w:pPr>
        <w:pStyle w:val="NoSpacing"/>
        <w:numPr>
          <w:ilvl w:val="3"/>
          <w:numId w:val="29"/>
        </w:numPr>
        <w:ind w:left="450" w:hanging="450"/>
        <w:rPr>
          <w:sz w:val="20"/>
          <w:szCs w:val="20"/>
        </w:rPr>
      </w:pPr>
      <w:r>
        <w:rPr>
          <w:sz w:val="20"/>
          <w:szCs w:val="20"/>
        </w:rPr>
        <w:t>To change the colors of Min and Max, click on the small triangular pointers above the gradient and then click on Node Fill Color. You should see the activity of each node shown by the intensity of color.</w:t>
      </w:r>
    </w:p>
    <w:p w14:paraId="4E8858AB" w14:textId="77777777" w:rsidR="00583517" w:rsidRPr="00583517" w:rsidRDefault="00583517" w:rsidP="00583517">
      <w:pPr>
        <w:pStyle w:val="NoSpacing"/>
        <w:ind w:left="720" w:firstLine="720"/>
        <w:rPr>
          <w:sz w:val="20"/>
          <w:szCs w:val="20"/>
        </w:rPr>
      </w:pPr>
    </w:p>
    <w:p w14:paraId="5FBE72DC" w14:textId="77777777" w:rsidR="00583517" w:rsidRDefault="00583517" w:rsidP="002E5230">
      <w:pPr>
        <w:pStyle w:val="NoSpacing"/>
        <w:rPr>
          <w:b/>
          <w:sz w:val="24"/>
        </w:rPr>
      </w:pPr>
    </w:p>
    <w:p w14:paraId="28493A7D" w14:textId="0C002123" w:rsidR="00C87DDC" w:rsidRDefault="002E5230" w:rsidP="002E5230">
      <w:pPr>
        <w:pStyle w:val="NoSpacing"/>
        <w:rPr>
          <w:b/>
          <w:sz w:val="24"/>
        </w:rPr>
      </w:pPr>
      <w:r w:rsidRPr="002E5230">
        <w:rPr>
          <w:b/>
          <w:sz w:val="24"/>
        </w:rPr>
        <w:t>V</w:t>
      </w:r>
      <w:r w:rsidR="00244363">
        <w:rPr>
          <w:b/>
          <w:sz w:val="24"/>
        </w:rPr>
        <w:t>I</w:t>
      </w:r>
      <w:r w:rsidR="00D70388">
        <w:rPr>
          <w:b/>
          <w:sz w:val="24"/>
        </w:rPr>
        <w:t>I</w:t>
      </w:r>
      <w:r w:rsidR="00FC5434">
        <w:rPr>
          <w:b/>
          <w:sz w:val="24"/>
        </w:rPr>
        <w:t xml:space="preserve">. </w:t>
      </w:r>
      <w:bookmarkEnd w:id="6"/>
      <w:r w:rsidR="00244363">
        <w:rPr>
          <w:b/>
          <w:sz w:val="24"/>
        </w:rPr>
        <w:t>Using Dynamic</w:t>
      </w:r>
      <w:r w:rsidR="007C4916">
        <w:rPr>
          <w:b/>
          <w:sz w:val="24"/>
        </w:rPr>
        <w:t xml:space="preserve"> Expression to Visualize Signal Propagation</w:t>
      </w:r>
    </w:p>
    <w:p w14:paraId="7C03F927" w14:textId="103DE6F5" w:rsidR="00C4150B" w:rsidRPr="00C4150B" w:rsidRDefault="00C4150B" w:rsidP="002E5230">
      <w:pPr>
        <w:pStyle w:val="NoSpacing"/>
        <w:rPr>
          <w:b/>
          <w:color w:val="FF0000"/>
          <w:sz w:val="24"/>
        </w:rPr>
      </w:pPr>
      <w:r w:rsidRPr="00C4150B">
        <w:rPr>
          <w:b/>
          <w:color w:val="FF0000"/>
          <w:sz w:val="24"/>
        </w:rPr>
        <w:t>&lt;Note: this section is outdated; need to update with modified plugin developed by Matt Sutcliffe&gt;</w:t>
      </w:r>
    </w:p>
    <w:p w14:paraId="1C559BB6" w14:textId="77777777" w:rsidR="00F94967" w:rsidRPr="00F94967" w:rsidRDefault="00F94967" w:rsidP="002E5230">
      <w:pPr>
        <w:pStyle w:val="NoSpacing"/>
        <w:rPr>
          <w:b/>
          <w:sz w:val="24"/>
        </w:rPr>
      </w:pPr>
    </w:p>
    <w:p w14:paraId="1B4367D7" w14:textId="77777777" w:rsidR="003A3DFF" w:rsidRDefault="007C4916" w:rsidP="003A3DFF">
      <w:pPr>
        <w:spacing w:after="0" w:line="240" w:lineRule="auto"/>
      </w:pPr>
      <w:r>
        <w:t xml:space="preserve">The Dynamic Expression </w:t>
      </w:r>
      <w:r w:rsidR="007205AC">
        <w:t>plugin</w:t>
      </w:r>
      <w:r>
        <w:t xml:space="preserve"> for Cytoscape</w:t>
      </w:r>
      <w:r w:rsidR="003A3DFF">
        <w:t xml:space="preserve"> can be us</w:t>
      </w:r>
      <w:r w:rsidR="002A2ADA">
        <w:t xml:space="preserve">ed </w:t>
      </w:r>
      <w:r w:rsidR="003A3DFF">
        <w:t>to view how a signal propagates in your network.</w:t>
      </w:r>
      <w:r w:rsidR="000F46D0">
        <w:t xml:space="preserve"> You will need to use the</w:t>
      </w:r>
      <w:r w:rsidR="00130C2C">
        <w:t xml:space="preserve"> Netflux</w:t>
      </w:r>
      <w:r w:rsidR="000F46D0">
        <w:t xml:space="preserve"> GUI to export the Cytoscape and data sheet files. </w:t>
      </w:r>
      <w:r w:rsidR="003A3DFF">
        <w:t xml:space="preserve"> </w:t>
      </w:r>
    </w:p>
    <w:p w14:paraId="03F36AF7" w14:textId="77777777" w:rsidR="003A3DFF" w:rsidRDefault="003A3DFF" w:rsidP="003A3DFF">
      <w:pPr>
        <w:spacing w:after="0" w:line="240" w:lineRule="auto"/>
      </w:pPr>
    </w:p>
    <w:p w14:paraId="2C5B40A0" w14:textId="77777777" w:rsidR="0077304C" w:rsidRDefault="00213136" w:rsidP="00213136">
      <w:pPr>
        <w:pStyle w:val="ListParagraph"/>
        <w:numPr>
          <w:ilvl w:val="0"/>
          <w:numId w:val="33"/>
        </w:numPr>
        <w:spacing w:after="0" w:line="240" w:lineRule="auto"/>
      </w:pPr>
      <w:r>
        <w:t>To install the Dynamic Expression plugin on Cytoscape 2.8.3</w:t>
      </w:r>
      <w:r w:rsidR="0077304C">
        <w:t xml:space="preserve"> drag and drop the “dynamicXpr.jar” file into the “plugins” folder in the Cytoscape program files. The default location for this folder is C:\Program Files\Cytoscape_v2.8.3\plugins.</w:t>
      </w:r>
    </w:p>
    <w:p w14:paraId="43CB0B1F" w14:textId="77777777" w:rsidR="00213136" w:rsidRDefault="0077304C" w:rsidP="00213136">
      <w:pPr>
        <w:pStyle w:val="ListParagraph"/>
        <w:numPr>
          <w:ilvl w:val="0"/>
          <w:numId w:val="33"/>
        </w:numPr>
        <w:spacing w:after="0" w:line="240" w:lineRule="auto"/>
      </w:pPr>
      <w:r>
        <w:t xml:space="preserve">Next, in Cytoscape open “Manage Plugins” </w:t>
      </w:r>
    </w:p>
    <w:p w14:paraId="5F768BA9" w14:textId="77777777" w:rsidR="00213136" w:rsidRDefault="0077304C" w:rsidP="0077304C">
      <w:pPr>
        <w:spacing w:after="0" w:line="240" w:lineRule="auto"/>
        <w:ind w:left="360"/>
      </w:pPr>
      <w:r>
        <w:rPr>
          <w:noProof/>
        </w:rPr>
        <w:drawing>
          <wp:inline distT="0" distB="0" distL="0" distR="0" wp14:anchorId="2C333135" wp14:editId="42F39758">
            <wp:extent cx="443865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38650" cy="2971800"/>
                    </a:xfrm>
                    <a:prstGeom prst="rect">
                      <a:avLst/>
                    </a:prstGeom>
                  </pic:spPr>
                </pic:pic>
              </a:graphicData>
            </a:graphic>
          </wp:inline>
        </w:drawing>
      </w:r>
    </w:p>
    <w:p w14:paraId="61D8C5B5" w14:textId="77777777" w:rsidR="008B630A" w:rsidRDefault="008B630A" w:rsidP="00213136">
      <w:pPr>
        <w:pStyle w:val="ListParagraph"/>
        <w:spacing w:after="0" w:line="240" w:lineRule="auto"/>
      </w:pPr>
    </w:p>
    <w:p w14:paraId="54259F7F" w14:textId="77777777" w:rsidR="00A5299C" w:rsidRPr="002E5230" w:rsidRDefault="00CC3D59" w:rsidP="002E5230">
      <w:pPr>
        <w:pStyle w:val="ListParagraph"/>
        <w:numPr>
          <w:ilvl w:val="0"/>
          <w:numId w:val="33"/>
        </w:numPr>
        <w:spacing w:after="0" w:line="240" w:lineRule="auto"/>
      </w:pPr>
      <w:r>
        <w:t xml:space="preserve">Select </w:t>
      </w:r>
      <w:r w:rsidR="00213136">
        <w:t xml:space="preserve">"Dynamic Expression" in </w:t>
      </w:r>
      <w:r>
        <w:t>“Analysis” fol</w:t>
      </w:r>
      <w:r w:rsidR="00213136">
        <w:t>d</w:t>
      </w:r>
      <w:r>
        <w:t>er and</w:t>
      </w:r>
      <w:r w:rsidR="00213136">
        <w:t xml:space="preserve"> install dynamicXpr v1.3</w:t>
      </w:r>
      <w:r w:rsidR="002935BE">
        <w:t xml:space="preserve">. Despite the warning, dynamicXpr v1.3 works with Cytoscape 2.8.3. </w:t>
      </w:r>
    </w:p>
    <w:p w14:paraId="4264B6CF" w14:textId="77777777" w:rsidR="00A5299C" w:rsidRPr="002E5230" w:rsidRDefault="00A5299C" w:rsidP="002E5230">
      <w:pPr>
        <w:spacing w:after="0" w:line="240" w:lineRule="auto"/>
      </w:pPr>
    </w:p>
    <w:p w14:paraId="2CC5FDB7" w14:textId="77777777" w:rsidR="00393023" w:rsidRDefault="00CC3D59" w:rsidP="002E5230">
      <w:pPr>
        <w:spacing w:after="0" w:line="240" w:lineRule="auto"/>
      </w:pPr>
      <w:r>
        <w:rPr>
          <w:noProof/>
        </w:rPr>
        <w:drawing>
          <wp:inline distT="0" distB="0" distL="0" distR="0" wp14:anchorId="1601E3B0" wp14:editId="61888CCF">
            <wp:extent cx="5715000" cy="476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15000" cy="4762500"/>
                    </a:xfrm>
                    <a:prstGeom prst="rect">
                      <a:avLst/>
                    </a:prstGeom>
                  </pic:spPr>
                </pic:pic>
              </a:graphicData>
            </a:graphic>
          </wp:inline>
        </w:drawing>
      </w:r>
    </w:p>
    <w:p w14:paraId="42A31924" w14:textId="77777777" w:rsidR="00213136" w:rsidRDefault="00213136" w:rsidP="002E5230">
      <w:pPr>
        <w:spacing w:after="0" w:line="240" w:lineRule="auto"/>
      </w:pPr>
    </w:p>
    <w:p w14:paraId="060854BF" w14:textId="77777777" w:rsidR="00213136" w:rsidRDefault="00643C08" w:rsidP="00213136">
      <w:pPr>
        <w:pStyle w:val="ListParagraph"/>
        <w:numPr>
          <w:ilvl w:val="0"/>
          <w:numId w:val="33"/>
        </w:numPr>
        <w:spacing w:after="0" w:line="240" w:lineRule="auto"/>
      </w:pPr>
      <w:r>
        <w:t>If you haven't already, e</w:t>
      </w:r>
      <w:r w:rsidR="00213136">
        <w:t xml:space="preserve">xport your model as an XGMML or SIF file and load into Cytoscape as described in Section V. </w:t>
      </w:r>
    </w:p>
    <w:p w14:paraId="08A7CEA0" w14:textId="77777777" w:rsidR="00213136" w:rsidRDefault="00213136" w:rsidP="00213136">
      <w:pPr>
        <w:spacing w:after="0" w:line="240" w:lineRule="auto"/>
      </w:pPr>
    </w:p>
    <w:p w14:paraId="28AE7C2F" w14:textId="77777777" w:rsidR="00213136" w:rsidRDefault="00213136" w:rsidP="00213136">
      <w:pPr>
        <w:pStyle w:val="ListParagraph"/>
        <w:numPr>
          <w:ilvl w:val="0"/>
          <w:numId w:val="33"/>
        </w:numPr>
        <w:spacing w:after="0" w:line="240" w:lineRule="auto"/>
      </w:pPr>
      <w:r>
        <w:t xml:space="preserve">Run the simulation conditions you would like to visualize in the Netflux GUI. Select an appropriate time step. We </w:t>
      </w:r>
      <w:r w:rsidR="00E75080">
        <w:t>have found that</w:t>
      </w:r>
      <w:r>
        <w:t xml:space="preserve"> ~0.1</w:t>
      </w:r>
      <w:r w:rsidR="00E75080">
        <w:t>-0.5</w:t>
      </w:r>
      <w:r>
        <w:t xml:space="preserve"> sec</w:t>
      </w:r>
      <w:r w:rsidR="00E75080">
        <w:t xml:space="preserve">onds for visualization with Dynamic Expression works well. </w:t>
      </w:r>
      <w:r w:rsidR="00643C08">
        <w:br/>
      </w:r>
    </w:p>
    <w:p w14:paraId="48DEE96C" w14:textId="77777777" w:rsidR="00E75080" w:rsidRDefault="00E75080" w:rsidP="00213136">
      <w:pPr>
        <w:pStyle w:val="ListParagraph"/>
        <w:numPr>
          <w:ilvl w:val="0"/>
          <w:numId w:val="33"/>
        </w:numPr>
        <w:spacing w:after="0" w:line="240" w:lineRule="auto"/>
      </w:pPr>
      <w:r>
        <w:t>Select File</w:t>
      </w:r>
      <w:r>
        <w:sym w:font="Wingdings" w:char="F0E0"/>
      </w:r>
      <w:r>
        <w:t xml:space="preserve">Export Data from the Netflux GUI to save the species activations as a text file in the desired location. </w:t>
      </w:r>
    </w:p>
    <w:p w14:paraId="2AAD9F9D" w14:textId="77777777" w:rsidR="00E75080" w:rsidRDefault="00E75080" w:rsidP="00E75080">
      <w:pPr>
        <w:spacing w:after="0" w:line="240" w:lineRule="auto"/>
      </w:pPr>
    </w:p>
    <w:p w14:paraId="61D11988" w14:textId="77777777" w:rsidR="00E75080" w:rsidRDefault="00643C08" w:rsidP="00E75080">
      <w:pPr>
        <w:pStyle w:val="ListParagraph"/>
        <w:numPr>
          <w:ilvl w:val="0"/>
          <w:numId w:val="33"/>
        </w:numPr>
        <w:spacing w:after="0" w:line="240" w:lineRule="auto"/>
      </w:pPr>
      <w:r>
        <w:t xml:space="preserve">Open Cytoscape and </w:t>
      </w:r>
      <w:r w:rsidR="00E75080">
        <w:t>Import the Netflux "Netflux SBGN.props" property file using File</w:t>
      </w:r>
      <w:r w:rsidR="00E75080">
        <w:sym w:font="Wingdings" w:char="F0E0"/>
      </w:r>
      <w:r w:rsidR="00E75080">
        <w:t>Import</w:t>
      </w:r>
      <w:r w:rsidR="00E75080">
        <w:sym w:font="Wingdings" w:char="F0E0"/>
      </w:r>
      <w:r w:rsidR="00E75080">
        <w:t xml:space="preserve"> Vizmap Property File.</w:t>
      </w:r>
      <w:r w:rsidR="00BD31FF">
        <w:t xml:space="preserve"> </w:t>
      </w:r>
    </w:p>
    <w:p w14:paraId="2DCD6BE5" w14:textId="77777777" w:rsidR="00BD31FF" w:rsidRDefault="00BD31FF" w:rsidP="00BD31FF">
      <w:pPr>
        <w:pStyle w:val="ListParagraph"/>
      </w:pPr>
    </w:p>
    <w:p w14:paraId="3CB102D6" w14:textId="77777777" w:rsidR="00BD31FF" w:rsidRDefault="007048F0" w:rsidP="00BD31FF">
      <w:pPr>
        <w:pStyle w:val="ListParagraph"/>
        <w:numPr>
          <w:ilvl w:val="0"/>
          <w:numId w:val="33"/>
        </w:numPr>
        <w:spacing w:after="0" w:line="240" w:lineRule="auto"/>
      </w:pPr>
      <w:r>
        <w:t>Then, m</w:t>
      </w:r>
      <w:r w:rsidR="00BD31FF">
        <w:t xml:space="preserve">ake sure “Netflux SBGN” is selected as the current visual style. </w:t>
      </w:r>
    </w:p>
    <w:p w14:paraId="6DC6B2FE" w14:textId="77777777" w:rsidR="00BD31FF" w:rsidRDefault="00BD31FF" w:rsidP="00BD31FF">
      <w:pPr>
        <w:pStyle w:val="ListParagraph"/>
        <w:spacing w:after="0" w:line="240" w:lineRule="auto"/>
      </w:pPr>
    </w:p>
    <w:p w14:paraId="7ACD9FA6" w14:textId="77777777" w:rsidR="00E75080" w:rsidRDefault="00BD31FF" w:rsidP="00E75080">
      <w:pPr>
        <w:spacing w:after="0" w:line="240" w:lineRule="auto"/>
      </w:pPr>
      <w:r>
        <w:rPr>
          <w:noProof/>
        </w:rPr>
        <w:drawing>
          <wp:inline distT="0" distB="0" distL="0" distR="0" wp14:anchorId="4E8ED20A" wp14:editId="581CB89A">
            <wp:extent cx="2883315" cy="3110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21687"/>
                    <a:stretch/>
                  </pic:blipFill>
                  <pic:spPr bwMode="auto">
                    <a:xfrm>
                      <a:off x="0" y="0"/>
                      <a:ext cx="2884253" cy="3111960"/>
                    </a:xfrm>
                    <a:prstGeom prst="rect">
                      <a:avLst/>
                    </a:prstGeom>
                    <a:ln>
                      <a:noFill/>
                    </a:ln>
                    <a:extLst>
                      <a:ext uri="{53640926-AAD7-44D8-BBD7-CCE9431645EC}">
                        <a14:shadowObscured xmlns:a14="http://schemas.microsoft.com/office/drawing/2010/main"/>
                      </a:ext>
                    </a:extLst>
                  </pic:spPr>
                </pic:pic>
              </a:graphicData>
            </a:graphic>
          </wp:inline>
        </w:drawing>
      </w:r>
    </w:p>
    <w:p w14:paraId="3D729A5E" w14:textId="77777777" w:rsidR="00BD31FF" w:rsidRDefault="00BD31FF" w:rsidP="00E75080">
      <w:pPr>
        <w:spacing w:after="0" w:line="240" w:lineRule="auto"/>
      </w:pPr>
    </w:p>
    <w:p w14:paraId="7098D3C0" w14:textId="77777777" w:rsidR="00130C2C" w:rsidRDefault="00E75080" w:rsidP="00643C08">
      <w:pPr>
        <w:pStyle w:val="ListParagraph"/>
        <w:numPr>
          <w:ilvl w:val="0"/>
          <w:numId w:val="33"/>
        </w:numPr>
        <w:spacing w:after="0" w:line="240" w:lineRule="auto"/>
      </w:pPr>
      <w:r>
        <w:t xml:space="preserve">Open the Dynamic expression plugin from Cytoscape </w:t>
      </w:r>
      <w:r w:rsidR="00130C2C">
        <w:t>by going to</w:t>
      </w:r>
    </w:p>
    <w:p w14:paraId="32005128" w14:textId="77777777" w:rsidR="000F3742" w:rsidRDefault="00E75080" w:rsidP="00130C2C">
      <w:pPr>
        <w:pStyle w:val="ListParagraph"/>
        <w:spacing w:after="0" w:line="240" w:lineRule="auto"/>
        <w:ind w:firstLine="720"/>
      </w:pPr>
      <w:r>
        <w:t xml:space="preserve"> Plugins</w:t>
      </w:r>
      <w:r>
        <w:sym w:font="Wingdings" w:char="F0E0"/>
      </w:r>
      <w:r>
        <w:t xml:space="preserve"> Dynamic Expression</w:t>
      </w:r>
    </w:p>
    <w:p w14:paraId="51362E4B" w14:textId="77777777" w:rsidR="00E75080" w:rsidRDefault="00643C08" w:rsidP="00213136">
      <w:pPr>
        <w:pStyle w:val="ListParagraph"/>
        <w:numPr>
          <w:ilvl w:val="0"/>
          <w:numId w:val="33"/>
        </w:numPr>
        <w:spacing w:after="0" w:line="240" w:lineRule="auto"/>
      </w:pPr>
      <w:r>
        <w:t xml:space="preserve">In the Dynamic Expression </w:t>
      </w:r>
      <w:r w:rsidR="00451697">
        <w:t>window</w:t>
      </w:r>
      <w:r>
        <w:t>,</w:t>
      </w:r>
      <w:r w:rsidR="00E75080">
        <w:t xml:space="preserve"> select the data sheet you exported from Netflux in Step 4. </w:t>
      </w:r>
    </w:p>
    <w:p w14:paraId="269AC705" w14:textId="77777777" w:rsidR="002A6C1A" w:rsidRDefault="000F3742" w:rsidP="009261B8">
      <w:pPr>
        <w:pStyle w:val="ListParagraph"/>
        <w:numPr>
          <w:ilvl w:val="0"/>
          <w:numId w:val="33"/>
        </w:numPr>
        <w:spacing w:after="0" w:line="240" w:lineRule="auto"/>
      </w:pPr>
      <w:r>
        <w:t>Press play. The nodes should start changing colors according to their activation. The default scale is shown below</w:t>
      </w:r>
      <w:r w:rsidR="002A6C1A">
        <w:t xml:space="preserve"> with an example at one time point</w:t>
      </w:r>
      <w:r>
        <w:t xml:space="preserve">: </w:t>
      </w:r>
    </w:p>
    <w:p w14:paraId="1AD1C124" w14:textId="77777777" w:rsidR="002A6C1A" w:rsidRDefault="002A6C1A" w:rsidP="002A6C1A">
      <w:r>
        <w:rPr>
          <w:noProof/>
        </w:rPr>
        <w:drawing>
          <wp:anchor distT="0" distB="0" distL="114300" distR="114300" simplePos="0" relativeHeight="251660288" behindDoc="0" locked="0" layoutInCell="1" allowOverlap="1" wp14:anchorId="60E2C628" wp14:editId="76D8E10B">
            <wp:simplePos x="0" y="0"/>
            <wp:positionH relativeFrom="column">
              <wp:posOffset>1402080</wp:posOffset>
            </wp:positionH>
            <wp:positionV relativeFrom="paragraph">
              <wp:posOffset>255270</wp:posOffset>
            </wp:positionV>
            <wp:extent cx="3058160" cy="293116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58160" cy="29311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93E4E24" wp14:editId="6648B1B0">
            <wp:simplePos x="0" y="0"/>
            <wp:positionH relativeFrom="column">
              <wp:posOffset>326390</wp:posOffset>
            </wp:positionH>
            <wp:positionV relativeFrom="paragraph">
              <wp:posOffset>257810</wp:posOffset>
            </wp:positionV>
            <wp:extent cx="733425" cy="29146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733425" cy="291465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7BEB5000" w14:textId="77777777" w:rsidR="009261B8" w:rsidRPr="002A6C1A" w:rsidRDefault="002A6C1A" w:rsidP="002A6C1A">
      <w:pPr>
        <w:tabs>
          <w:tab w:val="left" w:pos="1217"/>
        </w:tabs>
      </w:pPr>
      <w:r>
        <w:tab/>
      </w:r>
    </w:p>
    <w:p w14:paraId="0D690C9C" w14:textId="77777777" w:rsidR="009261B8" w:rsidRDefault="009261B8" w:rsidP="009261B8">
      <w:pPr>
        <w:pStyle w:val="ListParagraph"/>
        <w:spacing w:after="0" w:line="240" w:lineRule="auto"/>
      </w:pPr>
    </w:p>
    <w:p w14:paraId="121572D9" w14:textId="77777777" w:rsidR="002A6C1A" w:rsidRDefault="002A6C1A" w:rsidP="002A6C1A">
      <w:pPr>
        <w:spacing w:after="0" w:line="240" w:lineRule="auto"/>
      </w:pPr>
    </w:p>
    <w:p w14:paraId="5BE3AED2" w14:textId="77777777" w:rsidR="009261B8" w:rsidRPr="002A6C1A" w:rsidRDefault="009261B8" w:rsidP="002A6C1A"/>
    <w:p w14:paraId="48B68CC6" w14:textId="77777777" w:rsidR="009261B8" w:rsidRDefault="002A6C1A" w:rsidP="002A6C1A">
      <w:pPr>
        <w:spacing w:after="0" w:line="240" w:lineRule="auto"/>
      </w:pPr>
      <w:r>
        <w:t xml:space="preserve">        </w:t>
      </w:r>
    </w:p>
    <w:p w14:paraId="1E4363A5" w14:textId="77777777" w:rsidR="009261B8" w:rsidRDefault="009261B8" w:rsidP="000F3742">
      <w:pPr>
        <w:spacing w:after="0" w:line="240" w:lineRule="auto"/>
        <w:jc w:val="center"/>
      </w:pPr>
    </w:p>
    <w:p w14:paraId="1A527102" w14:textId="77777777" w:rsidR="009261B8" w:rsidRDefault="009261B8" w:rsidP="000F3742">
      <w:pPr>
        <w:spacing w:after="0" w:line="240" w:lineRule="auto"/>
        <w:jc w:val="center"/>
      </w:pPr>
    </w:p>
    <w:p w14:paraId="67C618D0" w14:textId="77777777" w:rsidR="009261B8" w:rsidRDefault="009261B8" w:rsidP="000F3742">
      <w:pPr>
        <w:spacing w:after="0" w:line="240" w:lineRule="auto"/>
        <w:jc w:val="center"/>
      </w:pPr>
    </w:p>
    <w:p w14:paraId="35B2E185" w14:textId="77777777" w:rsidR="009261B8" w:rsidRDefault="009261B8" w:rsidP="000F3742">
      <w:pPr>
        <w:spacing w:after="0" w:line="240" w:lineRule="auto"/>
        <w:jc w:val="center"/>
      </w:pPr>
    </w:p>
    <w:p w14:paraId="2A826BC2" w14:textId="77777777" w:rsidR="009261B8" w:rsidRDefault="009261B8" w:rsidP="000F3742">
      <w:pPr>
        <w:spacing w:after="0" w:line="240" w:lineRule="auto"/>
        <w:jc w:val="center"/>
      </w:pPr>
    </w:p>
    <w:p w14:paraId="686CAD0B" w14:textId="77777777" w:rsidR="009261B8" w:rsidRDefault="009261B8" w:rsidP="000F3742">
      <w:pPr>
        <w:spacing w:after="0" w:line="240" w:lineRule="auto"/>
        <w:jc w:val="center"/>
      </w:pPr>
    </w:p>
    <w:p w14:paraId="2C376859" w14:textId="77777777" w:rsidR="009261B8" w:rsidRDefault="009261B8" w:rsidP="000F3742">
      <w:pPr>
        <w:spacing w:after="0" w:line="240" w:lineRule="auto"/>
        <w:jc w:val="center"/>
      </w:pPr>
    </w:p>
    <w:p w14:paraId="64AAE0A4" w14:textId="77777777" w:rsidR="009261B8" w:rsidRDefault="009261B8" w:rsidP="000F3742">
      <w:pPr>
        <w:spacing w:after="0" w:line="240" w:lineRule="auto"/>
        <w:jc w:val="center"/>
      </w:pPr>
    </w:p>
    <w:p w14:paraId="0A78EA45" w14:textId="77777777" w:rsidR="002A6C1A" w:rsidRDefault="002A6C1A" w:rsidP="000F3742">
      <w:pPr>
        <w:spacing w:after="0" w:line="240" w:lineRule="auto"/>
        <w:jc w:val="center"/>
      </w:pPr>
    </w:p>
    <w:p w14:paraId="5BC001C0" w14:textId="31060B35" w:rsidR="008B3CCC" w:rsidRPr="00A45CDE" w:rsidRDefault="00A45CDE" w:rsidP="00A45CDE">
      <w:r>
        <w:br w:type="page"/>
      </w:r>
      <w:bookmarkStart w:id="8" w:name="CamStudio"/>
      <w:r w:rsidR="008B3CCC" w:rsidRPr="008B3CCC">
        <w:rPr>
          <w:b/>
          <w:sz w:val="24"/>
          <w:szCs w:val="24"/>
        </w:rPr>
        <w:t>V</w:t>
      </w:r>
      <w:r w:rsidR="00C84126">
        <w:rPr>
          <w:b/>
          <w:sz w:val="24"/>
          <w:szCs w:val="24"/>
        </w:rPr>
        <w:t>I</w:t>
      </w:r>
      <w:r w:rsidR="00244363">
        <w:rPr>
          <w:b/>
          <w:sz w:val="24"/>
          <w:szCs w:val="24"/>
        </w:rPr>
        <w:t>I</w:t>
      </w:r>
      <w:r w:rsidR="00D70388">
        <w:rPr>
          <w:b/>
          <w:sz w:val="24"/>
          <w:szCs w:val="24"/>
        </w:rPr>
        <w:t>I</w:t>
      </w:r>
      <w:r w:rsidR="008B3CCC" w:rsidRPr="008B3CCC">
        <w:rPr>
          <w:b/>
          <w:sz w:val="24"/>
          <w:szCs w:val="24"/>
        </w:rPr>
        <w:t xml:space="preserve">. </w:t>
      </w:r>
      <w:r w:rsidR="00C87DDC">
        <w:rPr>
          <w:b/>
          <w:sz w:val="24"/>
          <w:szCs w:val="24"/>
        </w:rPr>
        <w:t xml:space="preserve">Creating a Movie </w:t>
      </w:r>
      <w:r w:rsidR="00FC5434">
        <w:rPr>
          <w:b/>
          <w:sz w:val="24"/>
          <w:szCs w:val="24"/>
        </w:rPr>
        <w:t>Using CamS</w:t>
      </w:r>
      <w:r w:rsidR="00C87DDC">
        <w:rPr>
          <w:b/>
          <w:sz w:val="24"/>
          <w:szCs w:val="24"/>
        </w:rPr>
        <w:t>tudio</w:t>
      </w:r>
      <w:bookmarkEnd w:id="8"/>
    </w:p>
    <w:p w14:paraId="701014CA" w14:textId="77777777" w:rsidR="00711F17" w:rsidRDefault="00FC5434" w:rsidP="008B3CCC">
      <w:pPr>
        <w:pStyle w:val="ListParagraph"/>
        <w:numPr>
          <w:ilvl w:val="0"/>
          <w:numId w:val="21"/>
        </w:numPr>
        <w:spacing w:after="0" w:line="240" w:lineRule="auto"/>
      </w:pPr>
      <w:r>
        <w:t>Download CamS</w:t>
      </w:r>
      <w:r w:rsidR="00711F17" w:rsidRPr="008B3CCC">
        <w:t>tudio at the following link</w:t>
      </w:r>
      <w:r w:rsidR="008B3CCC">
        <w:t>:</w:t>
      </w:r>
      <w:r w:rsidR="00711F17" w:rsidRPr="008B3CCC">
        <w:t xml:space="preserve"> </w:t>
      </w:r>
      <w:hyperlink r:id="rId35" w:history="1">
        <w:r w:rsidR="00711F17" w:rsidRPr="008B3CCC">
          <w:rPr>
            <w:rStyle w:val="Hyperlink"/>
          </w:rPr>
          <w:t>http://camstudio.org/</w:t>
        </w:r>
      </w:hyperlink>
      <w:r w:rsidR="00711F17" w:rsidRPr="008B3CCC">
        <w:t>.</w:t>
      </w:r>
    </w:p>
    <w:p w14:paraId="33FA74C2" w14:textId="77777777" w:rsidR="00AE082F" w:rsidRPr="008B3CCC" w:rsidRDefault="00AE082F" w:rsidP="00AE082F">
      <w:pPr>
        <w:pStyle w:val="ListParagraph"/>
        <w:spacing w:after="0" w:line="240" w:lineRule="auto"/>
      </w:pPr>
    </w:p>
    <w:p w14:paraId="2A5DF531" w14:textId="77777777" w:rsidR="00711F17" w:rsidRPr="00AE082F" w:rsidRDefault="00711F17" w:rsidP="008B3CCC">
      <w:pPr>
        <w:pStyle w:val="ListParagraph"/>
        <w:numPr>
          <w:ilvl w:val="0"/>
          <w:numId w:val="21"/>
        </w:numPr>
        <w:spacing w:after="0" w:line="240" w:lineRule="auto"/>
        <w:rPr>
          <w:b/>
        </w:rPr>
      </w:pPr>
      <w:r w:rsidRPr="008B3CCC">
        <w:t xml:space="preserve">Open </w:t>
      </w:r>
      <w:r w:rsidRPr="008B3CCC">
        <w:rPr>
          <w:i/>
        </w:rPr>
        <w:t>Camstudio Recorder</w:t>
      </w:r>
      <w:r w:rsidRPr="008B3CCC">
        <w:t xml:space="preserve"> </w:t>
      </w:r>
      <w:r w:rsidR="008B3CCC">
        <w:t xml:space="preserve">found </w:t>
      </w:r>
      <w:r w:rsidRPr="008B3CCC">
        <w:t xml:space="preserve">in the CamStudio folder. You </w:t>
      </w:r>
      <w:r w:rsidR="008B3CCC">
        <w:t>will also need to generate a Cytoscape network using</w:t>
      </w:r>
      <w:r w:rsidRPr="008B3CCC">
        <w:t xml:space="preserve"> Dynamic Expression</w:t>
      </w:r>
      <w:r w:rsidR="008B3CCC">
        <w:t xml:space="preserve"> (Section IV), </w:t>
      </w:r>
      <w:r w:rsidRPr="008B3CCC">
        <w:t xml:space="preserve">but do not play </w:t>
      </w:r>
      <w:r w:rsidR="008B3CCC">
        <w:t xml:space="preserve">the </w:t>
      </w:r>
      <w:r w:rsidRPr="008B3CCC">
        <w:t>Dynamic Expression yet.</w:t>
      </w:r>
    </w:p>
    <w:p w14:paraId="719433E9" w14:textId="77777777" w:rsidR="00AE082F" w:rsidRPr="008B3CCC" w:rsidRDefault="00AE082F" w:rsidP="00AE082F">
      <w:pPr>
        <w:pStyle w:val="ListParagraph"/>
        <w:spacing w:after="0" w:line="240" w:lineRule="auto"/>
        <w:rPr>
          <w:b/>
        </w:rPr>
      </w:pPr>
    </w:p>
    <w:p w14:paraId="5D986D0D" w14:textId="77777777" w:rsidR="00711F17" w:rsidRPr="008B3CCC" w:rsidRDefault="00711F17" w:rsidP="008B3CCC">
      <w:pPr>
        <w:pStyle w:val="ListParagraph"/>
        <w:numPr>
          <w:ilvl w:val="0"/>
          <w:numId w:val="21"/>
        </w:numPr>
        <w:spacing w:after="0" w:line="240" w:lineRule="auto"/>
        <w:rPr>
          <w:b/>
        </w:rPr>
      </w:pPr>
      <w:r w:rsidRPr="008B3CCC">
        <w:t>Arrange Dynamic Expression and CamStudi</w:t>
      </w:r>
      <w:r w:rsidR="005463CB">
        <w:t>o in Cytoscape like Figure 12</w:t>
      </w:r>
      <w:r w:rsidR="008B3CCC">
        <w:t>:</w:t>
      </w:r>
    </w:p>
    <w:p w14:paraId="3B9C6BDB" w14:textId="77777777" w:rsidR="00711F17" w:rsidRPr="008B3CCC" w:rsidRDefault="00711F17" w:rsidP="008B3CCC">
      <w:pPr>
        <w:pStyle w:val="ListParagraph"/>
        <w:spacing w:after="0" w:line="240" w:lineRule="auto"/>
        <w:rPr>
          <w:b/>
        </w:rPr>
      </w:pPr>
      <w:r w:rsidRPr="008B3CCC">
        <w:t xml:space="preserve">  </w:t>
      </w:r>
    </w:p>
    <w:p w14:paraId="7AE28C1E" w14:textId="16227E30" w:rsidR="00711F17" w:rsidRPr="008B3CCC" w:rsidRDefault="00C1056D" w:rsidP="008B3CCC">
      <w:pPr>
        <w:spacing w:after="0" w:line="240" w:lineRule="auto"/>
      </w:pPr>
      <w:r>
        <w:rPr>
          <w:noProof/>
        </w:rPr>
        <mc:AlternateContent>
          <mc:Choice Requires="wps">
            <w:drawing>
              <wp:anchor distT="0" distB="0" distL="114300" distR="114300" simplePos="0" relativeHeight="251664384" behindDoc="0" locked="0" layoutInCell="1" allowOverlap="1" wp14:anchorId="0DD59B76" wp14:editId="221EE421">
                <wp:simplePos x="0" y="0"/>
                <wp:positionH relativeFrom="column">
                  <wp:posOffset>1297305</wp:posOffset>
                </wp:positionH>
                <wp:positionV relativeFrom="paragraph">
                  <wp:posOffset>44450</wp:posOffset>
                </wp:positionV>
                <wp:extent cx="4646295" cy="3178810"/>
                <wp:effectExtent l="20955" t="23495" r="19050" b="26670"/>
                <wp:wrapNone/>
                <wp:docPr id="3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6295" cy="3178810"/>
                        </a:xfrm>
                        <a:prstGeom prst="rect">
                          <a:avLst/>
                        </a:prstGeom>
                        <a:noFill/>
                        <a:ln w="38100">
                          <a:solidFill>
                            <a:schemeClr val="accent4">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D2AC361" id="Rectangle 35" o:spid="_x0000_s1026" style="position:absolute;margin-left:102.15pt;margin-top:3.5pt;width:365.85pt;height:25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" filled="f" strokecolor="#5f497a [2407]" strokeweight="3pt"/>
            </w:pict>
          </mc:Fallback>
        </mc:AlternateContent>
      </w:r>
      <w:r>
        <w:rPr>
          <w:noProof/>
        </w:rPr>
        <mc:AlternateContent>
          <mc:Choice Requires="wps">
            <w:drawing>
              <wp:anchor distT="0" distB="0" distL="114300" distR="114300" simplePos="0" relativeHeight="251663360" behindDoc="0" locked="0" layoutInCell="1" allowOverlap="1" wp14:anchorId="56B9AE45" wp14:editId="03298EED">
                <wp:simplePos x="0" y="0"/>
                <wp:positionH relativeFrom="column">
                  <wp:posOffset>60325</wp:posOffset>
                </wp:positionH>
                <wp:positionV relativeFrom="paragraph">
                  <wp:posOffset>2183130</wp:posOffset>
                </wp:positionV>
                <wp:extent cx="1078230" cy="1129665"/>
                <wp:effectExtent l="22225" t="19050" r="23495" b="22860"/>
                <wp:wrapNone/>
                <wp:docPr id="3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230" cy="1129665"/>
                        </a:xfrm>
                        <a:prstGeom prst="rect">
                          <a:avLst/>
                        </a:prstGeom>
                        <a:noFill/>
                        <a:ln w="381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C3AAF6B" id="Rectangle 30" o:spid="_x0000_s1026" style="position:absolute;margin-left:4.75pt;margin-top:171.9pt;width:84.9pt;height:88.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" filled="f" strokecolor="#00b050" strokeweight="3pt"/>
            </w:pict>
          </mc:Fallback>
        </mc:AlternateContent>
      </w:r>
      <w:r>
        <w:rPr>
          <w:noProof/>
        </w:rPr>
        <mc:AlternateContent>
          <mc:Choice Requires="wps">
            <w:drawing>
              <wp:anchor distT="0" distB="0" distL="114300" distR="114300" simplePos="0" relativeHeight="251662336" behindDoc="0" locked="0" layoutInCell="1" allowOverlap="1" wp14:anchorId="2C5F73F2" wp14:editId="49E95E2B">
                <wp:simplePos x="0" y="0"/>
                <wp:positionH relativeFrom="column">
                  <wp:posOffset>0</wp:posOffset>
                </wp:positionH>
                <wp:positionV relativeFrom="paragraph">
                  <wp:posOffset>422910</wp:posOffset>
                </wp:positionV>
                <wp:extent cx="1242060" cy="1363345"/>
                <wp:effectExtent l="19050" t="20955" r="24765" b="25400"/>
                <wp:wrapNone/>
                <wp:docPr id="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136334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171D8F3" id="Rectangle 29" o:spid="_x0000_s1026" style="position:absolute;margin-left:0;margin-top:33.3pt;width:97.8pt;height:10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" filled="f" strokecolor="red" strokeweight="3pt"/>
            </w:pict>
          </mc:Fallback>
        </mc:AlternateContent>
      </w:r>
      <w:r w:rsidR="008B3CCC">
        <w:rPr>
          <w:noProof/>
        </w:rPr>
        <w:drawing>
          <wp:inline distT="0" distB="0" distL="0" distR="0" wp14:anchorId="64EFCD73" wp14:editId="5EA99A01">
            <wp:extent cx="5939790" cy="3441700"/>
            <wp:effectExtent l="19050" t="0" r="3810" b="0"/>
            <wp:docPr id="4" name="Picture 0" descr="FIG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bmp"/>
                    <pic:cNvPicPr/>
                  </pic:nvPicPr>
                  <pic:blipFill>
                    <a:blip r:embed="rId36" cstate="print"/>
                    <a:stretch>
                      <a:fillRect/>
                    </a:stretch>
                  </pic:blipFill>
                  <pic:spPr>
                    <a:xfrm>
                      <a:off x="0" y="0"/>
                      <a:ext cx="5939790" cy="3441700"/>
                    </a:xfrm>
                    <a:prstGeom prst="rect">
                      <a:avLst/>
                    </a:prstGeom>
                  </pic:spPr>
                </pic:pic>
              </a:graphicData>
            </a:graphic>
          </wp:inline>
        </w:drawing>
      </w:r>
    </w:p>
    <w:p w14:paraId="602659C0" w14:textId="77777777" w:rsidR="00711F17" w:rsidRPr="008B3CCC" w:rsidRDefault="00711F17" w:rsidP="008B3CCC">
      <w:pPr>
        <w:spacing w:after="0" w:line="240" w:lineRule="auto"/>
      </w:pPr>
    </w:p>
    <w:p w14:paraId="3A4E0885" w14:textId="77777777" w:rsidR="00711F17" w:rsidRPr="008B3CCC" w:rsidRDefault="00AE082F" w:rsidP="008B3CCC">
      <w:pPr>
        <w:spacing w:after="0" w:line="240" w:lineRule="auto"/>
        <w:rPr>
          <w:b/>
        </w:rPr>
      </w:pPr>
      <w:r>
        <w:rPr>
          <w:b/>
        </w:rPr>
        <w:t xml:space="preserve"> </w:t>
      </w:r>
      <w:r w:rsidR="005463CB">
        <w:rPr>
          <w:b/>
        </w:rPr>
        <w:t>FIGURE 12</w:t>
      </w:r>
      <w:r w:rsidR="00711F17" w:rsidRPr="008B3CCC">
        <w:rPr>
          <w:b/>
        </w:rPr>
        <w:t>. Dynamic Expression</w:t>
      </w:r>
      <w:r w:rsidR="008B3CCC">
        <w:rPr>
          <w:b/>
        </w:rPr>
        <w:t xml:space="preserve"> (red)</w:t>
      </w:r>
      <w:r w:rsidR="00711F17" w:rsidRPr="008B3CCC">
        <w:rPr>
          <w:b/>
        </w:rPr>
        <w:t xml:space="preserve"> and Camstudio</w:t>
      </w:r>
      <w:r w:rsidR="00CA64BC">
        <w:rPr>
          <w:b/>
        </w:rPr>
        <w:t xml:space="preserve"> (green</w:t>
      </w:r>
      <w:r w:rsidR="008B3CCC">
        <w:rPr>
          <w:b/>
        </w:rPr>
        <w:t>)</w:t>
      </w:r>
      <w:r w:rsidR="00711F17" w:rsidRPr="008B3CCC">
        <w:rPr>
          <w:b/>
        </w:rPr>
        <w:t xml:space="preserve"> on the Cytoscape screen</w:t>
      </w:r>
      <w:r w:rsidR="00497676">
        <w:rPr>
          <w:b/>
        </w:rPr>
        <w:t xml:space="preserve">. The region </w:t>
      </w:r>
      <w:r w:rsidR="00CA64BC">
        <w:rPr>
          <w:b/>
        </w:rPr>
        <w:t>you want to capture is boxed in Purple.</w:t>
      </w:r>
    </w:p>
    <w:p w14:paraId="5EA9B420" w14:textId="77777777" w:rsidR="008B3CCC" w:rsidRPr="008B3CCC" w:rsidRDefault="008B3CCC" w:rsidP="008B3CCC">
      <w:pPr>
        <w:spacing w:after="0" w:line="240" w:lineRule="auto"/>
      </w:pPr>
    </w:p>
    <w:p w14:paraId="2F70195A" w14:textId="77777777" w:rsidR="00711F17" w:rsidRDefault="008B3CCC" w:rsidP="008B3CCC">
      <w:pPr>
        <w:pStyle w:val="ListParagraph"/>
        <w:numPr>
          <w:ilvl w:val="0"/>
          <w:numId w:val="21"/>
        </w:numPr>
        <w:spacing w:after="0" w:line="240" w:lineRule="auto"/>
      </w:pPr>
      <w:r>
        <w:t>In the CamStudio Window, s</w:t>
      </w:r>
      <w:r w:rsidR="00711F17" w:rsidRPr="008B3CCC">
        <w:t xml:space="preserve">elect </w:t>
      </w:r>
      <w:r>
        <w:t>the region for recording by selecting</w:t>
      </w:r>
      <w:r w:rsidR="00711F17" w:rsidRPr="008B3CCC">
        <w:t xml:space="preserve"> </w:t>
      </w:r>
    </w:p>
    <w:p w14:paraId="7A89507B" w14:textId="77777777" w:rsidR="008B3CCC" w:rsidRPr="008B3CCC" w:rsidRDefault="008B3CCC" w:rsidP="008B3CCC">
      <w:pPr>
        <w:pStyle w:val="ListParagraph"/>
        <w:spacing w:after="0" w:line="240" w:lineRule="auto"/>
      </w:pPr>
    </w:p>
    <w:p w14:paraId="00E18722" w14:textId="77777777" w:rsidR="008B3CCC" w:rsidRDefault="008B3CCC" w:rsidP="008B3CCC">
      <w:pPr>
        <w:pStyle w:val="ListParagraph"/>
        <w:spacing w:after="0" w:line="240" w:lineRule="auto"/>
        <w:ind w:firstLine="720"/>
      </w:pPr>
      <w:r>
        <w:t xml:space="preserve">Region </w:t>
      </w:r>
      <w:r w:rsidR="00711F17" w:rsidRPr="008B3CCC">
        <w:sym w:font="Wingdings" w:char="F0E0"/>
      </w:r>
      <w:r>
        <w:t xml:space="preserve"> </w:t>
      </w:r>
      <w:r w:rsidR="00711F17" w:rsidRPr="008B3CCC">
        <w:t>Fixed Region…</w:t>
      </w:r>
    </w:p>
    <w:p w14:paraId="6709CDFC" w14:textId="77777777" w:rsidR="00711F17" w:rsidRPr="008B3CCC" w:rsidRDefault="003727E0" w:rsidP="008B3CCC">
      <w:pPr>
        <w:pStyle w:val="ListParagraph"/>
        <w:spacing w:after="0" w:line="240" w:lineRule="auto"/>
        <w:ind w:firstLine="720"/>
      </w:pPr>
      <w:r>
        <w:br/>
        <w:t>Then i</w:t>
      </w:r>
      <w:r w:rsidR="00711F17" w:rsidRPr="008B3CCC">
        <w:t>n the Fixed Region window, click on S</w:t>
      </w:r>
      <w:r>
        <w:t>elect. A pen symbol will appear.</w:t>
      </w:r>
      <w:r w:rsidR="00711F17" w:rsidRPr="008B3CCC">
        <w:t xml:space="preserve"> </w:t>
      </w:r>
      <w:r>
        <w:t>Use the</w:t>
      </w:r>
      <w:r w:rsidR="00711F17" w:rsidRPr="008B3CCC">
        <w:t xml:space="preserve"> pen to select </w:t>
      </w:r>
      <w:r>
        <w:t>the region you want to record</w:t>
      </w:r>
      <w:r w:rsidR="00497676">
        <w:t xml:space="preserve"> (</w:t>
      </w:r>
      <w:r w:rsidR="00CA64BC">
        <w:t xml:space="preserve">Figure 12, </w:t>
      </w:r>
      <w:r w:rsidR="00497676">
        <w:t>purple</w:t>
      </w:r>
      <w:r w:rsidR="00CA64BC">
        <w:t xml:space="preserve"> box</w:t>
      </w:r>
      <w:r w:rsidR="00497676">
        <w:t>)</w:t>
      </w:r>
      <w:r>
        <w:t xml:space="preserve">, then </w:t>
      </w:r>
      <w:r w:rsidR="00711F17" w:rsidRPr="008B3CCC">
        <w:t xml:space="preserve">click </w:t>
      </w:r>
      <w:r>
        <w:t>‘</w:t>
      </w:r>
      <w:r w:rsidR="00711F17" w:rsidRPr="008B3CCC">
        <w:t>Ok</w:t>
      </w:r>
      <w:r>
        <w:t>’</w:t>
      </w:r>
      <w:r w:rsidR="00711F17" w:rsidRPr="008B3CCC">
        <w:t>.</w:t>
      </w:r>
    </w:p>
    <w:p w14:paraId="7E3023F2" w14:textId="77777777" w:rsidR="00711F17" w:rsidRPr="008B3CCC" w:rsidRDefault="00711F17" w:rsidP="008B3CCC">
      <w:pPr>
        <w:pStyle w:val="ListParagraph"/>
        <w:spacing w:after="0" w:line="240" w:lineRule="auto"/>
        <w:ind w:firstLine="720"/>
      </w:pPr>
    </w:p>
    <w:p w14:paraId="17DFF9B2" w14:textId="77777777" w:rsidR="003727E0" w:rsidRDefault="00711F17" w:rsidP="008B3CCC">
      <w:pPr>
        <w:pStyle w:val="ListParagraph"/>
        <w:numPr>
          <w:ilvl w:val="0"/>
          <w:numId w:val="21"/>
        </w:numPr>
        <w:spacing w:after="0" w:line="240" w:lineRule="auto"/>
      </w:pPr>
      <w:r w:rsidRPr="008B3CCC">
        <w:t xml:space="preserve">Before recording, you will need to adjust </w:t>
      </w:r>
      <w:r w:rsidR="003727E0">
        <w:t>the video options o</w:t>
      </w:r>
      <w:r w:rsidRPr="008B3CCC">
        <w:t>f CamStu</w:t>
      </w:r>
      <w:r w:rsidR="003727E0">
        <w:t xml:space="preserve">dio. To do so, go to </w:t>
      </w:r>
    </w:p>
    <w:p w14:paraId="067AE208" w14:textId="77777777" w:rsidR="00711F17" w:rsidRDefault="003727E0" w:rsidP="003727E0">
      <w:pPr>
        <w:pStyle w:val="ListParagraph"/>
        <w:spacing w:after="0" w:line="240" w:lineRule="auto"/>
      </w:pPr>
      <w:r>
        <w:br/>
      </w:r>
      <w:r>
        <w:tab/>
        <w:t xml:space="preserve">Options </w:t>
      </w:r>
      <w:r w:rsidR="00711F17" w:rsidRPr="008B3CCC">
        <w:sym w:font="Wingdings" w:char="F0E0"/>
      </w:r>
      <w:r w:rsidR="00711F17" w:rsidRPr="008B3CCC">
        <w:t>Video Options</w:t>
      </w:r>
    </w:p>
    <w:p w14:paraId="333E0182" w14:textId="77777777" w:rsidR="003727E0" w:rsidRPr="008B3CCC" w:rsidRDefault="003727E0" w:rsidP="003727E0">
      <w:pPr>
        <w:pStyle w:val="ListParagraph"/>
        <w:spacing w:after="0" w:line="240" w:lineRule="auto"/>
      </w:pPr>
    </w:p>
    <w:p w14:paraId="6CCC9F55" w14:textId="77777777" w:rsidR="003727E0" w:rsidRDefault="00711F17" w:rsidP="008B3CCC">
      <w:pPr>
        <w:pStyle w:val="ListParagraph"/>
        <w:spacing w:after="0" w:line="240" w:lineRule="auto"/>
      </w:pPr>
      <w:r w:rsidRPr="008B3CCC">
        <w:t>On the Video Opt</w:t>
      </w:r>
      <w:r w:rsidR="003727E0">
        <w:t xml:space="preserve">ions window, click on Configure, then </w:t>
      </w:r>
      <w:r w:rsidRPr="008B3CCC">
        <w:t xml:space="preserve">adjust </w:t>
      </w:r>
      <w:r w:rsidR="003727E0">
        <w:t xml:space="preserve">the </w:t>
      </w:r>
      <w:r w:rsidRPr="008B3CCC">
        <w:t xml:space="preserve">Temporal Quality Ratio to </w:t>
      </w:r>
      <w:r w:rsidR="003727E0">
        <w:t>0</w:t>
      </w:r>
      <w:r w:rsidRPr="008B3CCC">
        <w:t xml:space="preserve">.7. </w:t>
      </w:r>
      <w:r w:rsidR="003727E0">
        <w:t xml:space="preserve">Exit out of the Configure window, uncheck the Auto Adjust check box, then adjust the settings </w:t>
      </w:r>
      <w:r w:rsidR="00861C5E">
        <w:t>according to Figure 13</w:t>
      </w:r>
      <w:r w:rsidR="003727E0">
        <w:t xml:space="preserve">. These settings provide the best </w:t>
      </w:r>
      <w:r w:rsidR="005B1FCC">
        <w:t xml:space="preserve">default </w:t>
      </w:r>
      <w:r w:rsidR="003727E0">
        <w:t xml:space="preserve">image quality while maintaining a small data file size. </w:t>
      </w:r>
      <w:r w:rsidR="005B1FCC">
        <w:t xml:space="preserve">Advanced users may modify these settings to their liking. </w:t>
      </w:r>
    </w:p>
    <w:p w14:paraId="0109682F" w14:textId="77777777" w:rsidR="00AE082F" w:rsidRDefault="00AE082F" w:rsidP="008B3CCC">
      <w:pPr>
        <w:pStyle w:val="ListParagraph"/>
        <w:spacing w:after="0" w:line="240" w:lineRule="auto"/>
      </w:pPr>
    </w:p>
    <w:p w14:paraId="60EE808E" w14:textId="77777777" w:rsidR="00711F17" w:rsidRPr="008B3CCC" w:rsidRDefault="008B3CCC" w:rsidP="008B3CCC">
      <w:pPr>
        <w:pStyle w:val="ListParagraph"/>
        <w:spacing w:after="0" w:line="240" w:lineRule="auto"/>
      </w:pPr>
      <w:r>
        <w:rPr>
          <w:noProof/>
        </w:rPr>
        <w:t xml:space="preserve">           </w:t>
      </w:r>
      <w:r w:rsidR="00711F17" w:rsidRPr="008B3CCC">
        <w:rPr>
          <w:noProof/>
        </w:rPr>
        <w:drawing>
          <wp:inline distT="0" distB="0" distL="0" distR="0" wp14:anchorId="2B86016A" wp14:editId="4EF10C4F">
            <wp:extent cx="4410075" cy="423862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4410075" cy="4238625"/>
                    </a:xfrm>
                    <a:prstGeom prst="rect">
                      <a:avLst/>
                    </a:prstGeom>
                    <a:noFill/>
                    <a:ln w="9525">
                      <a:noFill/>
                      <a:miter lim="800000"/>
                      <a:headEnd/>
                      <a:tailEnd/>
                    </a:ln>
                  </pic:spPr>
                </pic:pic>
              </a:graphicData>
            </a:graphic>
          </wp:inline>
        </w:drawing>
      </w:r>
    </w:p>
    <w:p w14:paraId="38C6AB3E" w14:textId="77777777" w:rsidR="00711F17" w:rsidRPr="003727E0" w:rsidRDefault="003727E0" w:rsidP="008B3CCC">
      <w:pPr>
        <w:pStyle w:val="ListParagraph"/>
        <w:spacing w:after="0" w:line="240" w:lineRule="auto"/>
        <w:rPr>
          <w:b/>
        </w:rPr>
      </w:pPr>
      <w:r>
        <w:tab/>
      </w:r>
      <w:r w:rsidR="00861C5E">
        <w:rPr>
          <w:b/>
        </w:rPr>
        <w:t>FIGURE 13</w:t>
      </w:r>
      <w:r w:rsidRPr="003727E0">
        <w:rPr>
          <w:b/>
        </w:rPr>
        <w:t>.  Settings for optimal image capture</w:t>
      </w:r>
      <w:r w:rsidR="00711F17" w:rsidRPr="003727E0">
        <w:rPr>
          <w:b/>
        </w:rPr>
        <w:t xml:space="preserve"> </w:t>
      </w:r>
      <w:r>
        <w:rPr>
          <w:b/>
        </w:rPr>
        <w:t>in</w:t>
      </w:r>
      <w:r w:rsidRPr="003727E0">
        <w:rPr>
          <w:b/>
        </w:rPr>
        <w:t xml:space="preserve"> CamStudio.</w:t>
      </w:r>
    </w:p>
    <w:p w14:paraId="38A43ECB" w14:textId="77777777" w:rsidR="003727E0" w:rsidRDefault="003727E0" w:rsidP="008B3CCC">
      <w:pPr>
        <w:pStyle w:val="ListParagraph"/>
        <w:spacing w:after="0" w:line="240" w:lineRule="auto"/>
      </w:pPr>
    </w:p>
    <w:p w14:paraId="1009C059" w14:textId="77777777" w:rsidR="00711F17" w:rsidRPr="008B3CCC" w:rsidRDefault="00711F17" w:rsidP="008B3CCC">
      <w:pPr>
        <w:pStyle w:val="ListParagraph"/>
        <w:spacing w:after="0" w:line="240" w:lineRule="auto"/>
      </w:pPr>
      <w:r w:rsidRPr="008B3CCC">
        <w:t xml:space="preserve">Click OK to finish adjusting. </w:t>
      </w:r>
    </w:p>
    <w:p w14:paraId="6124DE90" w14:textId="77777777" w:rsidR="00711F17" w:rsidRPr="008B3CCC" w:rsidRDefault="005B1FCC" w:rsidP="008B3CCC">
      <w:pPr>
        <w:pStyle w:val="ListParagraph"/>
        <w:spacing w:after="0" w:line="240" w:lineRule="auto"/>
      </w:pPr>
      <w:r>
        <w:rPr>
          <w:noProof/>
        </w:rPr>
        <w:drawing>
          <wp:anchor distT="0" distB="0" distL="114300" distR="114300" simplePos="0" relativeHeight="251652096" behindDoc="0" locked="0" layoutInCell="1" allowOverlap="1" wp14:anchorId="10721383" wp14:editId="03632FC8">
            <wp:simplePos x="0" y="0"/>
            <wp:positionH relativeFrom="column">
              <wp:posOffset>2305050</wp:posOffset>
            </wp:positionH>
            <wp:positionV relativeFrom="paragraph">
              <wp:posOffset>106237</wp:posOffset>
            </wp:positionV>
            <wp:extent cx="248368" cy="276045"/>
            <wp:effectExtent l="19050" t="0" r="0" b="0"/>
            <wp:wrapNone/>
            <wp:docPr id="8" name="Picture 3" descr="fig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bmp"/>
                    <pic:cNvPicPr/>
                  </pic:nvPicPr>
                  <pic:blipFill>
                    <a:blip r:embed="rId38" cstate="print"/>
                    <a:stretch>
                      <a:fillRect/>
                    </a:stretch>
                  </pic:blipFill>
                  <pic:spPr>
                    <a:xfrm>
                      <a:off x="0" y="0"/>
                      <a:ext cx="248368" cy="276045"/>
                    </a:xfrm>
                    <a:prstGeom prst="rect">
                      <a:avLst/>
                    </a:prstGeom>
                  </pic:spPr>
                </pic:pic>
              </a:graphicData>
            </a:graphic>
          </wp:anchor>
        </w:drawing>
      </w:r>
    </w:p>
    <w:p w14:paraId="5E7B180C" w14:textId="77777777" w:rsidR="005B1FCC" w:rsidRDefault="005B1FCC" w:rsidP="008B3CCC">
      <w:pPr>
        <w:pStyle w:val="ListParagraph"/>
        <w:numPr>
          <w:ilvl w:val="0"/>
          <w:numId w:val="21"/>
        </w:numPr>
        <w:spacing w:after="0" w:line="240" w:lineRule="auto"/>
      </w:pPr>
      <w:r>
        <w:t>In the CamStudio Window, c</w:t>
      </w:r>
      <w:r w:rsidR="00711F17" w:rsidRPr="008B3CCC">
        <w:t xml:space="preserve">lick </w:t>
      </w:r>
      <w:r>
        <w:t xml:space="preserve">           </w:t>
      </w:r>
      <w:r w:rsidR="00711F17" w:rsidRPr="008B3CCC">
        <w:t xml:space="preserve">to begin recording. </w:t>
      </w:r>
      <w:r>
        <w:t xml:space="preserve"> Then, press the P</w:t>
      </w:r>
      <w:r w:rsidR="00711F17" w:rsidRPr="008B3CCC">
        <w:t xml:space="preserve">lay </w:t>
      </w:r>
      <w:r>
        <w:t>button in the</w:t>
      </w:r>
      <w:r w:rsidR="00711F17" w:rsidRPr="008B3CCC">
        <w:t xml:space="preserve"> Dynamic Expression </w:t>
      </w:r>
      <w:r>
        <w:t xml:space="preserve">window </w:t>
      </w:r>
      <w:r w:rsidR="00711F17" w:rsidRPr="008B3CCC">
        <w:t xml:space="preserve">to play the video. </w:t>
      </w:r>
    </w:p>
    <w:p w14:paraId="3356671E" w14:textId="77777777" w:rsidR="005B1FCC" w:rsidRDefault="005B1FCC" w:rsidP="005B1FCC">
      <w:pPr>
        <w:pStyle w:val="ListParagraph"/>
        <w:spacing w:after="0" w:line="240" w:lineRule="auto"/>
      </w:pPr>
    </w:p>
    <w:p w14:paraId="14BEACD0" w14:textId="77777777" w:rsidR="00711F17" w:rsidRPr="008B3CCC" w:rsidRDefault="00711F17" w:rsidP="008B3CCC">
      <w:pPr>
        <w:pStyle w:val="ListParagraph"/>
        <w:numPr>
          <w:ilvl w:val="0"/>
          <w:numId w:val="21"/>
        </w:numPr>
        <w:spacing w:after="0" w:line="240" w:lineRule="auto"/>
      </w:pPr>
      <w:r w:rsidRPr="008B3CCC">
        <w:t xml:space="preserve">Press </w:t>
      </w:r>
      <w:r w:rsidRPr="008B3CCC">
        <w:rPr>
          <w:noProof/>
        </w:rPr>
        <w:drawing>
          <wp:inline distT="0" distB="0" distL="0" distR="0" wp14:anchorId="0F2CBF0F" wp14:editId="42AA6D27">
            <wp:extent cx="171450" cy="152400"/>
            <wp:effectExtent l="19050" t="0" r="0" b="0"/>
            <wp:docPr id="10" name="Picture 6" descr="fig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bmp"/>
                    <pic:cNvPicPr/>
                  </pic:nvPicPr>
                  <pic:blipFill>
                    <a:blip r:embed="rId39" cstate="print"/>
                    <a:stretch>
                      <a:fillRect/>
                    </a:stretch>
                  </pic:blipFill>
                  <pic:spPr>
                    <a:xfrm>
                      <a:off x="0" y="0"/>
                      <a:ext cx="171450" cy="152400"/>
                    </a:xfrm>
                    <a:prstGeom prst="rect">
                      <a:avLst/>
                    </a:prstGeom>
                  </pic:spPr>
                </pic:pic>
              </a:graphicData>
            </a:graphic>
          </wp:inline>
        </w:drawing>
      </w:r>
      <w:r w:rsidRPr="008B3CCC">
        <w:t xml:space="preserve"> to stop recording and save</w:t>
      </w:r>
      <w:r w:rsidR="005B1FCC">
        <w:t xml:space="preserve"> the file to your desired output</w:t>
      </w:r>
      <w:r w:rsidRPr="008B3CCC">
        <w:t xml:space="preserve"> folder. </w:t>
      </w:r>
    </w:p>
    <w:p w14:paraId="71F862E7" w14:textId="77777777" w:rsidR="00BE4965" w:rsidRDefault="00BE4965" w:rsidP="002E5230">
      <w:pPr>
        <w:spacing w:after="0" w:line="240" w:lineRule="auto"/>
        <w:rPr>
          <w:b/>
          <w:sz w:val="24"/>
        </w:rPr>
      </w:pPr>
    </w:p>
    <w:p w14:paraId="60F732B9" w14:textId="5999E296" w:rsidR="00E13508" w:rsidRPr="006D5994" w:rsidRDefault="00E13508" w:rsidP="00E13508">
      <w:pPr>
        <w:rPr>
          <w:b/>
          <w:sz w:val="24"/>
        </w:rPr>
      </w:pPr>
      <w:r>
        <w:br w:type="page"/>
      </w:r>
      <w:bookmarkStart w:id="9" w:name="SBML"/>
      <w:bookmarkEnd w:id="9"/>
      <w:r w:rsidR="00D70388">
        <w:rPr>
          <w:b/>
          <w:sz w:val="24"/>
          <w:szCs w:val="24"/>
        </w:rPr>
        <w:t>IX</w:t>
      </w:r>
      <w:r w:rsidRPr="00E13508">
        <w:rPr>
          <w:b/>
          <w:sz w:val="24"/>
          <w:szCs w:val="24"/>
        </w:rPr>
        <w:t xml:space="preserve">. </w:t>
      </w:r>
      <w:r w:rsidRPr="00E13508">
        <w:rPr>
          <w:rStyle w:val="Hyperlink"/>
          <w:b/>
          <w:color w:val="auto"/>
          <w:sz w:val="24"/>
          <w:szCs w:val="24"/>
          <w:u w:val="none"/>
        </w:rPr>
        <w:t>Using the SBML-QUAL</w:t>
      </w:r>
      <w:r w:rsidR="001E3806">
        <w:rPr>
          <w:rStyle w:val="Hyperlink"/>
          <w:b/>
          <w:color w:val="auto"/>
          <w:sz w:val="24"/>
          <w:szCs w:val="24"/>
          <w:u w:val="none"/>
        </w:rPr>
        <w:t xml:space="preserve"> and SIF</w:t>
      </w:r>
      <w:r w:rsidRPr="00E13508">
        <w:rPr>
          <w:rStyle w:val="Hyperlink"/>
          <w:b/>
          <w:color w:val="auto"/>
          <w:sz w:val="24"/>
          <w:szCs w:val="24"/>
          <w:u w:val="none"/>
        </w:rPr>
        <w:t xml:space="preserve"> Conversion Tool</w:t>
      </w:r>
      <w:r w:rsidR="00B02F68">
        <w:rPr>
          <w:rStyle w:val="Hyperlink"/>
          <w:b/>
          <w:color w:val="auto"/>
          <w:sz w:val="24"/>
          <w:szCs w:val="24"/>
          <w:u w:val="none"/>
        </w:rPr>
        <w:t>s</w:t>
      </w:r>
    </w:p>
    <w:p w14:paraId="0661D853" w14:textId="77777777" w:rsidR="00E13508" w:rsidRPr="00A45CDE" w:rsidRDefault="00E13508" w:rsidP="00E13508">
      <w:r>
        <w:t xml:space="preserve">The SBML-QUAL conversion tool is compatible with non-metabolic models from the Path2Models Database. This tool converts the SBML-QUAL file into a Netflux excel model, which can be simulated and exported to Cytoscape using the Netflux GUI. </w:t>
      </w:r>
      <w:r w:rsidR="006D5994">
        <w:t xml:space="preserve">A .sif file is also autogenerated from the conversion for direct visualization in Cytoscape. </w:t>
      </w:r>
    </w:p>
    <w:p w14:paraId="72B497F4" w14:textId="77777777" w:rsidR="00E13508" w:rsidRPr="00E13508" w:rsidRDefault="00E13508" w:rsidP="00E13508">
      <w:pPr>
        <w:pStyle w:val="ListParagraph"/>
        <w:numPr>
          <w:ilvl w:val="0"/>
          <w:numId w:val="38"/>
        </w:numPr>
        <w:rPr>
          <w:b/>
          <w:sz w:val="24"/>
        </w:rPr>
      </w:pPr>
      <w:r>
        <w:rPr>
          <w:sz w:val="24"/>
        </w:rPr>
        <w:t xml:space="preserve">Download an SBML-QUAL file from the non-metabolic section of the Path2Models Database: </w:t>
      </w:r>
      <w:hyperlink r:id="rId40" w:history="1">
        <w:r w:rsidRPr="00B86643">
          <w:rPr>
            <w:rStyle w:val="Hyperlink"/>
            <w:sz w:val="24"/>
          </w:rPr>
          <w:t>http://www.ebi.ac.uk/biomodels-main/path2models?cat=non-metabolic</w:t>
        </w:r>
      </w:hyperlink>
    </w:p>
    <w:p w14:paraId="15366780" w14:textId="77777777" w:rsidR="00E13508" w:rsidRPr="00E13508" w:rsidRDefault="00E13508" w:rsidP="00E13508">
      <w:pPr>
        <w:pStyle w:val="ListParagraph"/>
        <w:numPr>
          <w:ilvl w:val="0"/>
          <w:numId w:val="38"/>
        </w:numPr>
        <w:rPr>
          <w:b/>
          <w:sz w:val="24"/>
        </w:rPr>
      </w:pPr>
      <w:r>
        <w:rPr>
          <w:sz w:val="24"/>
        </w:rPr>
        <w:t xml:space="preserve">Select </w:t>
      </w:r>
    </w:p>
    <w:p w14:paraId="632D56B7" w14:textId="77777777" w:rsidR="00E13508" w:rsidRDefault="00E13508" w:rsidP="00E13508">
      <w:pPr>
        <w:ind w:left="720" w:firstLine="720"/>
        <w:rPr>
          <w:b/>
          <w:sz w:val="24"/>
        </w:rPr>
      </w:pPr>
      <w:r>
        <w:rPr>
          <w:b/>
          <w:sz w:val="24"/>
        </w:rPr>
        <w:t>Tools</w:t>
      </w:r>
      <w:r w:rsidRPr="00E13508">
        <w:rPr>
          <w:b/>
          <w:sz w:val="24"/>
        </w:rPr>
        <w:sym w:font="Wingdings" w:char="F0E0"/>
      </w:r>
      <w:r>
        <w:rPr>
          <w:b/>
          <w:sz w:val="24"/>
        </w:rPr>
        <w:t xml:space="preserve"> Convert SBML-QUAL</w:t>
      </w:r>
    </w:p>
    <w:p w14:paraId="5D6493AE" w14:textId="77777777" w:rsidR="001E3806" w:rsidRDefault="001E3806" w:rsidP="00E13508">
      <w:pPr>
        <w:ind w:left="720" w:firstLine="720"/>
        <w:rPr>
          <w:b/>
          <w:sz w:val="24"/>
        </w:rPr>
      </w:pPr>
      <w:r>
        <w:rPr>
          <w:b/>
          <w:sz w:val="24"/>
        </w:rPr>
        <w:t>Or</w:t>
      </w:r>
    </w:p>
    <w:p w14:paraId="768254F2" w14:textId="77777777" w:rsidR="001E3806" w:rsidRDefault="001E3806" w:rsidP="00E13508">
      <w:pPr>
        <w:ind w:left="720" w:firstLine="720"/>
        <w:rPr>
          <w:b/>
          <w:sz w:val="24"/>
        </w:rPr>
      </w:pPr>
      <w:r>
        <w:rPr>
          <w:b/>
          <w:sz w:val="24"/>
        </w:rPr>
        <w:t>Tools</w:t>
      </w:r>
      <w:r w:rsidRPr="001E3806">
        <w:rPr>
          <w:b/>
          <w:sz w:val="24"/>
        </w:rPr>
        <w:sym w:font="Wingdings" w:char="F0E0"/>
      </w:r>
      <w:r>
        <w:rPr>
          <w:b/>
          <w:sz w:val="24"/>
        </w:rPr>
        <w:t xml:space="preserve"> Convert SIF</w:t>
      </w:r>
    </w:p>
    <w:p w14:paraId="0101C6D9" w14:textId="77777777" w:rsidR="00E13508" w:rsidRPr="00E13508" w:rsidRDefault="00E13508" w:rsidP="00E13508">
      <w:pPr>
        <w:pStyle w:val="ListParagraph"/>
        <w:numPr>
          <w:ilvl w:val="0"/>
          <w:numId w:val="38"/>
        </w:numPr>
        <w:rPr>
          <w:b/>
          <w:sz w:val="24"/>
        </w:rPr>
      </w:pPr>
      <w:r>
        <w:rPr>
          <w:sz w:val="24"/>
        </w:rPr>
        <w:t>Select the SBML-QUAL</w:t>
      </w:r>
      <w:r w:rsidR="001E3806">
        <w:rPr>
          <w:sz w:val="24"/>
        </w:rPr>
        <w:t xml:space="preserve"> or SIF</w:t>
      </w:r>
      <w:r>
        <w:rPr>
          <w:sz w:val="24"/>
        </w:rPr>
        <w:t xml:space="preserve"> file from step 1 and specify an output folder: </w:t>
      </w:r>
    </w:p>
    <w:p w14:paraId="3C361AEB" w14:textId="77777777" w:rsidR="00E13508" w:rsidRPr="00E13508" w:rsidRDefault="00E13508" w:rsidP="00E13508">
      <w:pPr>
        <w:pStyle w:val="ListParagraph"/>
        <w:numPr>
          <w:ilvl w:val="0"/>
          <w:numId w:val="38"/>
        </w:numPr>
        <w:rPr>
          <w:b/>
          <w:sz w:val="24"/>
        </w:rPr>
      </w:pPr>
      <w:r>
        <w:rPr>
          <w:sz w:val="24"/>
        </w:rPr>
        <w:t xml:space="preserve">Click Convert. </w:t>
      </w:r>
    </w:p>
    <w:p w14:paraId="02B38A09" w14:textId="77777777" w:rsidR="00E13508" w:rsidRPr="00E13508" w:rsidRDefault="00E13508" w:rsidP="00E13508">
      <w:pPr>
        <w:pStyle w:val="ListParagraph"/>
        <w:numPr>
          <w:ilvl w:val="0"/>
          <w:numId w:val="38"/>
        </w:numPr>
        <w:rPr>
          <w:b/>
          <w:sz w:val="24"/>
        </w:rPr>
      </w:pPr>
      <w:r>
        <w:rPr>
          <w:sz w:val="24"/>
        </w:rPr>
        <w:t xml:space="preserve">The </w:t>
      </w:r>
      <w:r w:rsidR="001E3806">
        <w:rPr>
          <w:sz w:val="24"/>
        </w:rPr>
        <w:t xml:space="preserve">Netflux Excel </w:t>
      </w:r>
      <w:r>
        <w:rPr>
          <w:sz w:val="24"/>
        </w:rPr>
        <w:t xml:space="preserve">model will be exported to the location you specified in step 3. </w:t>
      </w:r>
    </w:p>
    <w:sectPr w:rsidR="00E13508" w:rsidRPr="00E13508" w:rsidSect="00D74153">
      <w:footerReference w:type="default" r:id="rId41"/>
      <w:headerReference w:type="first" r:id="rId42"/>
      <w:foot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390177" w14:textId="77777777" w:rsidR="000E6E3B" w:rsidRDefault="000E6E3B" w:rsidP="00D74153">
      <w:pPr>
        <w:spacing w:after="0" w:line="240" w:lineRule="auto"/>
      </w:pPr>
      <w:r>
        <w:separator/>
      </w:r>
    </w:p>
  </w:endnote>
  <w:endnote w:type="continuationSeparator" w:id="0">
    <w:p w14:paraId="5440D0A2" w14:textId="77777777" w:rsidR="000E6E3B" w:rsidRDefault="000E6E3B" w:rsidP="00D74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837089"/>
      <w:docPartObj>
        <w:docPartGallery w:val="Page Numbers (Bottom of Page)"/>
        <w:docPartUnique/>
      </w:docPartObj>
    </w:sdtPr>
    <w:sdtEndPr>
      <w:rPr>
        <w:rFonts w:ascii="Times New Roman" w:hAnsi="Times New Roman" w:cs="Times New Roman"/>
        <w:noProof/>
        <w:sz w:val="24"/>
        <w:szCs w:val="24"/>
      </w:rPr>
    </w:sdtEndPr>
    <w:sdtContent>
      <w:p w14:paraId="2E77BE34" w14:textId="4A2A6003" w:rsidR="001C272C" w:rsidRPr="006A3829" w:rsidRDefault="001C272C">
        <w:pPr>
          <w:pStyle w:val="Footer"/>
          <w:jc w:val="center"/>
          <w:rPr>
            <w:rFonts w:ascii="Times New Roman" w:hAnsi="Times New Roman" w:cs="Times New Roman"/>
            <w:sz w:val="24"/>
            <w:szCs w:val="24"/>
          </w:rPr>
        </w:pPr>
        <w:r w:rsidRPr="006A3829">
          <w:rPr>
            <w:rFonts w:ascii="Times New Roman" w:hAnsi="Times New Roman" w:cs="Times New Roman"/>
            <w:sz w:val="24"/>
            <w:szCs w:val="24"/>
          </w:rPr>
          <w:fldChar w:fldCharType="begin"/>
        </w:r>
        <w:r w:rsidRPr="006A3829">
          <w:rPr>
            <w:rFonts w:ascii="Times New Roman" w:hAnsi="Times New Roman" w:cs="Times New Roman"/>
            <w:sz w:val="24"/>
            <w:szCs w:val="24"/>
          </w:rPr>
          <w:instrText xml:space="preserve"> PAGE   \* MERGEFORMAT </w:instrText>
        </w:r>
        <w:r w:rsidRPr="006A3829">
          <w:rPr>
            <w:rFonts w:ascii="Times New Roman" w:hAnsi="Times New Roman" w:cs="Times New Roman"/>
            <w:sz w:val="24"/>
            <w:szCs w:val="24"/>
          </w:rPr>
          <w:fldChar w:fldCharType="separate"/>
        </w:r>
        <w:r w:rsidR="00C4150B">
          <w:rPr>
            <w:rFonts w:ascii="Times New Roman" w:hAnsi="Times New Roman" w:cs="Times New Roman"/>
            <w:noProof/>
            <w:sz w:val="24"/>
            <w:szCs w:val="24"/>
          </w:rPr>
          <w:t>3</w:t>
        </w:r>
        <w:r w:rsidRPr="006A3829">
          <w:rPr>
            <w:rFonts w:ascii="Times New Roman" w:hAnsi="Times New Roman" w:cs="Times New Roman"/>
            <w:noProof/>
            <w:sz w:val="24"/>
            <w:szCs w:val="24"/>
          </w:rPr>
          <w:fldChar w:fldCharType="end"/>
        </w:r>
      </w:p>
    </w:sdtContent>
  </w:sdt>
  <w:p w14:paraId="42C88F88" w14:textId="77777777" w:rsidR="001C272C" w:rsidRDefault="001C27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C7916" w14:textId="77777777" w:rsidR="001C272C" w:rsidRDefault="001C272C">
    <w:pPr>
      <w:pStyle w:val="Footer"/>
    </w:pPr>
    <w:r>
      <w:t>*Document last edited on 7/31/15</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95AAC6" w14:textId="77777777" w:rsidR="000E6E3B" w:rsidRDefault="000E6E3B" w:rsidP="00D74153">
      <w:pPr>
        <w:spacing w:after="0" w:line="240" w:lineRule="auto"/>
      </w:pPr>
      <w:r>
        <w:separator/>
      </w:r>
    </w:p>
  </w:footnote>
  <w:footnote w:type="continuationSeparator" w:id="0">
    <w:p w14:paraId="092FC84E" w14:textId="77777777" w:rsidR="000E6E3B" w:rsidRDefault="000E6E3B" w:rsidP="00D741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B8264" w14:textId="77777777" w:rsidR="001C272C" w:rsidRDefault="001C272C" w:rsidP="00364340">
    <w:pPr>
      <w:pStyle w:val="Header"/>
      <w:jc w:val="center"/>
    </w:pPr>
  </w:p>
  <w:p w14:paraId="3865EFA6" w14:textId="77777777" w:rsidR="001C272C" w:rsidRDefault="001C27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7670"/>
    <w:multiLevelType w:val="hybridMultilevel"/>
    <w:tmpl w:val="B78AA2C6"/>
    <w:lvl w:ilvl="0" w:tplc="1B3668D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B2A50"/>
    <w:multiLevelType w:val="hybridMultilevel"/>
    <w:tmpl w:val="13863BC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A3000"/>
    <w:multiLevelType w:val="hybridMultilevel"/>
    <w:tmpl w:val="4C70C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37FF5"/>
    <w:multiLevelType w:val="hybridMultilevel"/>
    <w:tmpl w:val="46101F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250D8"/>
    <w:multiLevelType w:val="hybridMultilevel"/>
    <w:tmpl w:val="80C20202"/>
    <w:lvl w:ilvl="0" w:tplc="F7EE09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43669"/>
    <w:multiLevelType w:val="hybridMultilevel"/>
    <w:tmpl w:val="4CB063F6"/>
    <w:lvl w:ilvl="0" w:tplc="47A637A0">
      <w:start w:val="1"/>
      <w:numFmt w:val="decimal"/>
      <w:lvlText w:val="%1)"/>
      <w:lvlJc w:val="left"/>
      <w:pPr>
        <w:ind w:left="720" w:hanging="360"/>
      </w:pPr>
      <w:rPr>
        <w:sz w:val="22"/>
        <w:szCs w:val="22"/>
      </w:rPr>
    </w:lvl>
    <w:lvl w:ilvl="1" w:tplc="5DEEE36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05F80"/>
    <w:multiLevelType w:val="hybridMultilevel"/>
    <w:tmpl w:val="D4A07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752BD5"/>
    <w:multiLevelType w:val="hybridMultilevel"/>
    <w:tmpl w:val="B4DA877A"/>
    <w:lvl w:ilvl="0" w:tplc="04090011">
      <w:start w:val="1"/>
      <w:numFmt w:val="decimal"/>
      <w:lvlText w:val="%1)"/>
      <w:lvlJc w:val="left"/>
      <w:pPr>
        <w:ind w:left="72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C05393"/>
    <w:multiLevelType w:val="hybridMultilevel"/>
    <w:tmpl w:val="D8F253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A8434B"/>
    <w:multiLevelType w:val="hybridMultilevel"/>
    <w:tmpl w:val="B78AA2C6"/>
    <w:lvl w:ilvl="0" w:tplc="1B3668D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A7507F"/>
    <w:multiLevelType w:val="hybridMultilevel"/>
    <w:tmpl w:val="B1769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04EC4"/>
    <w:multiLevelType w:val="hybridMultilevel"/>
    <w:tmpl w:val="56240D18"/>
    <w:lvl w:ilvl="0" w:tplc="15D866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8E19E9"/>
    <w:multiLevelType w:val="hybridMultilevel"/>
    <w:tmpl w:val="13863B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CE2782"/>
    <w:multiLevelType w:val="hybridMultilevel"/>
    <w:tmpl w:val="C23A9D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7A1F12"/>
    <w:multiLevelType w:val="hybridMultilevel"/>
    <w:tmpl w:val="7D9681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677452"/>
    <w:multiLevelType w:val="hybridMultilevel"/>
    <w:tmpl w:val="9CCE06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C51DBC"/>
    <w:multiLevelType w:val="hybridMultilevel"/>
    <w:tmpl w:val="F9A6026E"/>
    <w:lvl w:ilvl="0" w:tplc="6242D760">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164396"/>
    <w:multiLevelType w:val="hybridMultilevel"/>
    <w:tmpl w:val="F056D58E"/>
    <w:lvl w:ilvl="0" w:tplc="D0B41618">
      <w:start w:val="1"/>
      <w:numFmt w:val="decimal"/>
      <w:lvlText w:val="%1."/>
      <w:lvlJc w:val="left"/>
      <w:pPr>
        <w:ind w:left="720" w:hanging="360"/>
      </w:pPr>
      <w:rPr>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1E0DE7"/>
    <w:multiLevelType w:val="hybridMultilevel"/>
    <w:tmpl w:val="DDD85EC6"/>
    <w:lvl w:ilvl="0" w:tplc="04090011">
      <w:start w:val="1"/>
      <w:numFmt w:val="decimal"/>
      <w:lvlText w:val="%1)"/>
      <w:lvlJc w:val="left"/>
      <w:pPr>
        <w:ind w:left="720" w:hanging="360"/>
      </w:pPr>
    </w:lvl>
    <w:lvl w:ilvl="1" w:tplc="3F4CA1E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AC7AE9"/>
    <w:multiLevelType w:val="hybridMultilevel"/>
    <w:tmpl w:val="091E45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415297C"/>
    <w:multiLevelType w:val="hybridMultilevel"/>
    <w:tmpl w:val="D8886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2717BC"/>
    <w:multiLevelType w:val="hybridMultilevel"/>
    <w:tmpl w:val="FF3EB5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973ADD"/>
    <w:multiLevelType w:val="hybridMultilevel"/>
    <w:tmpl w:val="DDD85EC6"/>
    <w:lvl w:ilvl="0" w:tplc="04090011">
      <w:start w:val="1"/>
      <w:numFmt w:val="decimal"/>
      <w:lvlText w:val="%1)"/>
      <w:lvlJc w:val="left"/>
      <w:pPr>
        <w:ind w:left="720" w:hanging="360"/>
      </w:pPr>
    </w:lvl>
    <w:lvl w:ilvl="1" w:tplc="3F4CA1E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1D4BE3"/>
    <w:multiLevelType w:val="hybridMultilevel"/>
    <w:tmpl w:val="EF88F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9B6DDF"/>
    <w:multiLevelType w:val="hybridMultilevel"/>
    <w:tmpl w:val="C21A0B1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637900"/>
    <w:multiLevelType w:val="hybridMultilevel"/>
    <w:tmpl w:val="E7A43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8C7939"/>
    <w:multiLevelType w:val="hybridMultilevel"/>
    <w:tmpl w:val="83FCCA4C"/>
    <w:lvl w:ilvl="0" w:tplc="6BAAF66A">
      <w:start w:val="1"/>
      <w:numFmt w:val="upperRoman"/>
      <w:lvlText w:val="%1."/>
      <w:lvlJc w:val="righ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CC7F6F"/>
    <w:multiLevelType w:val="hybridMultilevel"/>
    <w:tmpl w:val="64F81574"/>
    <w:lvl w:ilvl="0" w:tplc="9E4417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8C6954"/>
    <w:multiLevelType w:val="hybridMultilevel"/>
    <w:tmpl w:val="F10845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59A42473"/>
    <w:multiLevelType w:val="hybridMultilevel"/>
    <w:tmpl w:val="EE4C6D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6E3561"/>
    <w:multiLevelType w:val="hybridMultilevel"/>
    <w:tmpl w:val="D3E23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C160A3"/>
    <w:multiLevelType w:val="hybridMultilevel"/>
    <w:tmpl w:val="2186929E"/>
    <w:lvl w:ilvl="0" w:tplc="354864B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905194"/>
    <w:multiLevelType w:val="hybridMultilevel"/>
    <w:tmpl w:val="99C0E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2146B20"/>
    <w:multiLevelType w:val="hybridMultilevel"/>
    <w:tmpl w:val="D6C4A47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39E6B8C"/>
    <w:multiLevelType w:val="hybridMultilevel"/>
    <w:tmpl w:val="4CA82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235A33"/>
    <w:multiLevelType w:val="hybridMultilevel"/>
    <w:tmpl w:val="1C20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D17F3"/>
    <w:multiLevelType w:val="hybridMultilevel"/>
    <w:tmpl w:val="F30A6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2A4C4D"/>
    <w:multiLevelType w:val="hybridMultilevel"/>
    <w:tmpl w:val="DE4A7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DD72C8E"/>
    <w:multiLevelType w:val="hybridMultilevel"/>
    <w:tmpl w:val="FAA05692"/>
    <w:lvl w:ilvl="0" w:tplc="69626F4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6E0C28"/>
    <w:multiLevelType w:val="hybridMultilevel"/>
    <w:tmpl w:val="B12ED4DA"/>
    <w:lvl w:ilvl="0" w:tplc="6242D760">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584A0F"/>
    <w:multiLevelType w:val="hybridMultilevel"/>
    <w:tmpl w:val="C066A8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4466F5"/>
    <w:multiLevelType w:val="hybridMultilevel"/>
    <w:tmpl w:val="0520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95C1BAD"/>
    <w:multiLevelType w:val="hybridMultilevel"/>
    <w:tmpl w:val="6BBC6E2C"/>
    <w:lvl w:ilvl="0" w:tplc="588C509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97186A"/>
    <w:multiLevelType w:val="hybridMultilevel"/>
    <w:tmpl w:val="2C10B1F6"/>
    <w:lvl w:ilvl="0" w:tplc="CD107AAE">
      <w:start w:val="1"/>
      <w:numFmt w:val="decimal"/>
      <w:lvlText w:val="%1)"/>
      <w:lvlJc w:val="left"/>
      <w:pPr>
        <w:ind w:left="720" w:hanging="360"/>
      </w:pPr>
      <w:rPr>
        <w:sz w:val="22"/>
        <w:szCs w:val="22"/>
      </w:rPr>
    </w:lvl>
    <w:lvl w:ilvl="1" w:tplc="5DEEE36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B17056"/>
    <w:multiLevelType w:val="hybridMultilevel"/>
    <w:tmpl w:val="001A2B38"/>
    <w:lvl w:ilvl="0" w:tplc="846812BA">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1C3D06"/>
    <w:multiLevelType w:val="hybridMultilevel"/>
    <w:tmpl w:val="9C1AF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4"/>
  </w:num>
  <w:num w:numId="3">
    <w:abstractNumId w:val="17"/>
  </w:num>
  <w:num w:numId="4">
    <w:abstractNumId w:val="3"/>
  </w:num>
  <w:num w:numId="5">
    <w:abstractNumId w:val="15"/>
  </w:num>
  <w:num w:numId="6">
    <w:abstractNumId w:val="27"/>
  </w:num>
  <w:num w:numId="7">
    <w:abstractNumId w:val="13"/>
  </w:num>
  <w:num w:numId="8">
    <w:abstractNumId w:val="8"/>
  </w:num>
  <w:num w:numId="9">
    <w:abstractNumId w:val="31"/>
  </w:num>
  <w:num w:numId="10">
    <w:abstractNumId w:val="45"/>
  </w:num>
  <w:num w:numId="11">
    <w:abstractNumId w:val="1"/>
  </w:num>
  <w:num w:numId="12">
    <w:abstractNumId w:val="12"/>
  </w:num>
  <w:num w:numId="13">
    <w:abstractNumId w:val="4"/>
  </w:num>
  <w:num w:numId="14">
    <w:abstractNumId w:val="9"/>
  </w:num>
  <w:num w:numId="15">
    <w:abstractNumId w:val="26"/>
  </w:num>
  <w:num w:numId="16">
    <w:abstractNumId w:val="11"/>
  </w:num>
  <w:num w:numId="17">
    <w:abstractNumId w:val="44"/>
  </w:num>
  <w:num w:numId="18">
    <w:abstractNumId w:val="38"/>
  </w:num>
  <w:num w:numId="19">
    <w:abstractNumId w:val="24"/>
  </w:num>
  <w:num w:numId="20">
    <w:abstractNumId w:val="5"/>
  </w:num>
  <w:num w:numId="21">
    <w:abstractNumId w:val="7"/>
  </w:num>
  <w:num w:numId="22">
    <w:abstractNumId w:val="35"/>
  </w:num>
  <w:num w:numId="23">
    <w:abstractNumId w:val="25"/>
  </w:num>
  <w:num w:numId="24">
    <w:abstractNumId w:val="43"/>
  </w:num>
  <w:num w:numId="25">
    <w:abstractNumId w:val="32"/>
  </w:num>
  <w:num w:numId="26">
    <w:abstractNumId w:val="37"/>
  </w:num>
  <w:num w:numId="27">
    <w:abstractNumId w:val="34"/>
  </w:num>
  <w:num w:numId="28">
    <w:abstractNumId w:val="41"/>
  </w:num>
  <w:num w:numId="29">
    <w:abstractNumId w:val="29"/>
  </w:num>
  <w:num w:numId="30">
    <w:abstractNumId w:val="6"/>
  </w:num>
  <w:num w:numId="31">
    <w:abstractNumId w:val="21"/>
  </w:num>
  <w:num w:numId="32">
    <w:abstractNumId w:val="10"/>
  </w:num>
  <w:num w:numId="33">
    <w:abstractNumId w:val="20"/>
  </w:num>
  <w:num w:numId="34">
    <w:abstractNumId w:val="30"/>
  </w:num>
  <w:num w:numId="35">
    <w:abstractNumId w:val="36"/>
  </w:num>
  <w:num w:numId="36">
    <w:abstractNumId w:val="39"/>
  </w:num>
  <w:num w:numId="37">
    <w:abstractNumId w:val="16"/>
  </w:num>
  <w:num w:numId="38">
    <w:abstractNumId w:val="42"/>
  </w:num>
  <w:num w:numId="39">
    <w:abstractNumId w:val="28"/>
  </w:num>
  <w:num w:numId="40">
    <w:abstractNumId w:val="19"/>
  </w:num>
  <w:num w:numId="41">
    <w:abstractNumId w:val="23"/>
  </w:num>
  <w:num w:numId="42">
    <w:abstractNumId w:val="2"/>
  </w:num>
  <w:num w:numId="43">
    <w:abstractNumId w:val="0"/>
  </w:num>
  <w:num w:numId="44">
    <w:abstractNumId w:val="40"/>
  </w:num>
  <w:num w:numId="45">
    <w:abstractNumId w:val="33"/>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96B"/>
    <w:rsid w:val="0000490D"/>
    <w:rsid w:val="0000509C"/>
    <w:rsid w:val="0002125C"/>
    <w:rsid w:val="000254D6"/>
    <w:rsid w:val="00032561"/>
    <w:rsid w:val="00034BB5"/>
    <w:rsid w:val="00046E62"/>
    <w:rsid w:val="000600B6"/>
    <w:rsid w:val="00061D7A"/>
    <w:rsid w:val="000915AE"/>
    <w:rsid w:val="000A7BB9"/>
    <w:rsid w:val="000C009A"/>
    <w:rsid w:val="000C27EE"/>
    <w:rsid w:val="000D3D35"/>
    <w:rsid w:val="000D67BF"/>
    <w:rsid w:val="000E45C4"/>
    <w:rsid w:val="000E6E3B"/>
    <w:rsid w:val="000F2B04"/>
    <w:rsid w:val="000F3742"/>
    <w:rsid w:val="000F46D0"/>
    <w:rsid w:val="001021AD"/>
    <w:rsid w:val="00102E1C"/>
    <w:rsid w:val="00112208"/>
    <w:rsid w:val="00124B95"/>
    <w:rsid w:val="00130C2C"/>
    <w:rsid w:val="00132E9D"/>
    <w:rsid w:val="001402E3"/>
    <w:rsid w:val="001411E2"/>
    <w:rsid w:val="001456B7"/>
    <w:rsid w:val="00155534"/>
    <w:rsid w:val="00160693"/>
    <w:rsid w:val="001731B3"/>
    <w:rsid w:val="00183591"/>
    <w:rsid w:val="00183BC3"/>
    <w:rsid w:val="00183BE2"/>
    <w:rsid w:val="00187B6F"/>
    <w:rsid w:val="0019695C"/>
    <w:rsid w:val="001A2B3E"/>
    <w:rsid w:val="001B2161"/>
    <w:rsid w:val="001B65CC"/>
    <w:rsid w:val="001C272C"/>
    <w:rsid w:val="001C71A2"/>
    <w:rsid w:val="001D384F"/>
    <w:rsid w:val="001D4954"/>
    <w:rsid w:val="001E3806"/>
    <w:rsid w:val="001E3BA1"/>
    <w:rsid w:val="001F03C0"/>
    <w:rsid w:val="001F53CC"/>
    <w:rsid w:val="001F6460"/>
    <w:rsid w:val="00200651"/>
    <w:rsid w:val="002016A0"/>
    <w:rsid w:val="00206F2B"/>
    <w:rsid w:val="0021289A"/>
    <w:rsid w:val="00213136"/>
    <w:rsid w:val="0023125B"/>
    <w:rsid w:val="002372FC"/>
    <w:rsid w:val="00244363"/>
    <w:rsid w:val="0025019E"/>
    <w:rsid w:val="002537A4"/>
    <w:rsid w:val="0025393C"/>
    <w:rsid w:val="002732DE"/>
    <w:rsid w:val="00275C2E"/>
    <w:rsid w:val="002821A2"/>
    <w:rsid w:val="002935BE"/>
    <w:rsid w:val="0029395E"/>
    <w:rsid w:val="002A2ADA"/>
    <w:rsid w:val="002A6C1A"/>
    <w:rsid w:val="002C40C7"/>
    <w:rsid w:val="002C5E28"/>
    <w:rsid w:val="002E5230"/>
    <w:rsid w:val="002E6736"/>
    <w:rsid w:val="002E6852"/>
    <w:rsid w:val="002F078A"/>
    <w:rsid w:val="00304389"/>
    <w:rsid w:val="00311D66"/>
    <w:rsid w:val="00312633"/>
    <w:rsid w:val="0031514E"/>
    <w:rsid w:val="003309A0"/>
    <w:rsid w:val="0033462B"/>
    <w:rsid w:val="003374BB"/>
    <w:rsid w:val="003433F7"/>
    <w:rsid w:val="00344B59"/>
    <w:rsid w:val="00362DA7"/>
    <w:rsid w:val="00364340"/>
    <w:rsid w:val="00365C99"/>
    <w:rsid w:val="00366C47"/>
    <w:rsid w:val="003727E0"/>
    <w:rsid w:val="00375548"/>
    <w:rsid w:val="003868FB"/>
    <w:rsid w:val="00393023"/>
    <w:rsid w:val="00393130"/>
    <w:rsid w:val="003A0A9D"/>
    <w:rsid w:val="003A3DFF"/>
    <w:rsid w:val="003B3373"/>
    <w:rsid w:val="003B4F1B"/>
    <w:rsid w:val="003C2871"/>
    <w:rsid w:val="003C7621"/>
    <w:rsid w:val="003D43DA"/>
    <w:rsid w:val="003E0EA4"/>
    <w:rsid w:val="003E68A0"/>
    <w:rsid w:val="003E6F12"/>
    <w:rsid w:val="003F7A73"/>
    <w:rsid w:val="0040124F"/>
    <w:rsid w:val="004066FD"/>
    <w:rsid w:val="0042013D"/>
    <w:rsid w:val="00426B4A"/>
    <w:rsid w:val="0044381A"/>
    <w:rsid w:val="004501EB"/>
    <w:rsid w:val="00450EE6"/>
    <w:rsid w:val="00451697"/>
    <w:rsid w:val="00455912"/>
    <w:rsid w:val="00463A18"/>
    <w:rsid w:val="00471F8E"/>
    <w:rsid w:val="00473CCF"/>
    <w:rsid w:val="00475E1C"/>
    <w:rsid w:val="00477F12"/>
    <w:rsid w:val="00480A49"/>
    <w:rsid w:val="00495C7B"/>
    <w:rsid w:val="00497676"/>
    <w:rsid w:val="004B133F"/>
    <w:rsid w:val="004B28E8"/>
    <w:rsid w:val="004C7FAF"/>
    <w:rsid w:val="004D3942"/>
    <w:rsid w:val="004D5977"/>
    <w:rsid w:val="004E082B"/>
    <w:rsid w:val="00516084"/>
    <w:rsid w:val="00526C63"/>
    <w:rsid w:val="0053281E"/>
    <w:rsid w:val="00532CE2"/>
    <w:rsid w:val="005462AC"/>
    <w:rsid w:val="005463CB"/>
    <w:rsid w:val="005606B7"/>
    <w:rsid w:val="00561BED"/>
    <w:rsid w:val="0056648D"/>
    <w:rsid w:val="00570815"/>
    <w:rsid w:val="0057470F"/>
    <w:rsid w:val="005757EB"/>
    <w:rsid w:val="00583517"/>
    <w:rsid w:val="00583F5D"/>
    <w:rsid w:val="005A0076"/>
    <w:rsid w:val="005B1FCC"/>
    <w:rsid w:val="005B43A8"/>
    <w:rsid w:val="005C0D0E"/>
    <w:rsid w:val="005C3CA1"/>
    <w:rsid w:val="005D10E4"/>
    <w:rsid w:val="005D16FB"/>
    <w:rsid w:val="005D4D08"/>
    <w:rsid w:val="005E69AA"/>
    <w:rsid w:val="005E7F4C"/>
    <w:rsid w:val="005F67D4"/>
    <w:rsid w:val="00600859"/>
    <w:rsid w:val="0060268D"/>
    <w:rsid w:val="00602B80"/>
    <w:rsid w:val="00610ED3"/>
    <w:rsid w:val="00622264"/>
    <w:rsid w:val="00624550"/>
    <w:rsid w:val="006247B6"/>
    <w:rsid w:val="0062761F"/>
    <w:rsid w:val="00631F9C"/>
    <w:rsid w:val="00640302"/>
    <w:rsid w:val="00640E41"/>
    <w:rsid w:val="00640FFD"/>
    <w:rsid w:val="00643C08"/>
    <w:rsid w:val="00647124"/>
    <w:rsid w:val="00647A9D"/>
    <w:rsid w:val="006519C6"/>
    <w:rsid w:val="00673551"/>
    <w:rsid w:val="0068120C"/>
    <w:rsid w:val="006832F2"/>
    <w:rsid w:val="00695D93"/>
    <w:rsid w:val="006A20B2"/>
    <w:rsid w:val="006A3829"/>
    <w:rsid w:val="006A7AE4"/>
    <w:rsid w:val="006B1BC1"/>
    <w:rsid w:val="006C04E7"/>
    <w:rsid w:val="006C0B49"/>
    <w:rsid w:val="006C2875"/>
    <w:rsid w:val="006D5994"/>
    <w:rsid w:val="006E2C9C"/>
    <w:rsid w:val="006E33CD"/>
    <w:rsid w:val="006E49F3"/>
    <w:rsid w:val="006E7389"/>
    <w:rsid w:val="006F0993"/>
    <w:rsid w:val="00703004"/>
    <w:rsid w:val="007048F0"/>
    <w:rsid w:val="00711F17"/>
    <w:rsid w:val="007205AC"/>
    <w:rsid w:val="0072590D"/>
    <w:rsid w:val="00735316"/>
    <w:rsid w:val="0074745B"/>
    <w:rsid w:val="0075488D"/>
    <w:rsid w:val="00760EE8"/>
    <w:rsid w:val="0077304C"/>
    <w:rsid w:val="0078506E"/>
    <w:rsid w:val="007B29C1"/>
    <w:rsid w:val="007B48D9"/>
    <w:rsid w:val="007B7269"/>
    <w:rsid w:val="007C0681"/>
    <w:rsid w:val="007C1A1A"/>
    <w:rsid w:val="007C4916"/>
    <w:rsid w:val="007D3095"/>
    <w:rsid w:val="007D44F9"/>
    <w:rsid w:val="007D657F"/>
    <w:rsid w:val="007F44BA"/>
    <w:rsid w:val="0080102A"/>
    <w:rsid w:val="008029DB"/>
    <w:rsid w:val="00803308"/>
    <w:rsid w:val="0080674C"/>
    <w:rsid w:val="008141B9"/>
    <w:rsid w:val="008233C9"/>
    <w:rsid w:val="0082520C"/>
    <w:rsid w:val="00836EB1"/>
    <w:rsid w:val="00852686"/>
    <w:rsid w:val="00852DAC"/>
    <w:rsid w:val="00861C5E"/>
    <w:rsid w:val="00861C96"/>
    <w:rsid w:val="00864319"/>
    <w:rsid w:val="008819C8"/>
    <w:rsid w:val="008832FD"/>
    <w:rsid w:val="00892239"/>
    <w:rsid w:val="00895218"/>
    <w:rsid w:val="00896CBD"/>
    <w:rsid w:val="008A1E91"/>
    <w:rsid w:val="008A7855"/>
    <w:rsid w:val="008B312C"/>
    <w:rsid w:val="008B3CCC"/>
    <w:rsid w:val="008B630A"/>
    <w:rsid w:val="008C19FF"/>
    <w:rsid w:val="008C7AED"/>
    <w:rsid w:val="008D0E71"/>
    <w:rsid w:val="008D2F16"/>
    <w:rsid w:val="008D79B8"/>
    <w:rsid w:val="008E138F"/>
    <w:rsid w:val="008E7BDB"/>
    <w:rsid w:val="00910559"/>
    <w:rsid w:val="00911997"/>
    <w:rsid w:val="009147AC"/>
    <w:rsid w:val="00921BE7"/>
    <w:rsid w:val="009261B8"/>
    <w:rsid w:val="00936325"/>
    <w:rsid w:val="00940253"/>
    <w:rsid w:val="009404A9"/>
    <w:rsid w:val="00962058"/>
    <w:rsid w:val="009731EE"/>
    <w:rsid w:val="009826E1"/>
    <w:rsid w:val="00985840"/>
    <w:rsid w:val="00985F84"/>
    <w:rsid w:val="00990BEC"/>
    <w:rsid w:val="00995286"/>
    <w:rsid w:val="009A3134"/>
    <w:rsid w:val="009A6EA6"/>
    <w:rsid w:val="009B27F0"/>
    <w:rsid w:val="009B33DF"/>
    <w:rsid w:val="009B450F"/>
    <w:rsid w:val="009B7EAC"/>
    <w:rsid w:val="009C1707"/>
    <w:rsid w:val="009C25A9"/>
    <w:rsid w:val="009D5431"/>
    <w:rsid w:val="009E57F4"/>
    <w:rsid w:val="009F6D37"/>
    <w:rsid w:val="00A109A9"/>
    <w:rsid w:val="00A17560"/>
    <w:rsid w:val="00A2791A"/>
    <w:rsid w:val="00A31BD8"/>
    <w:rsid w:val="00A45CDE"/>
    <w:rsid w:val="00A46F1E"/>
    <w:rsid w:val="00A47559"/>
    <w:rsid w:val="00A5299C"/>
    <w:rsid w:val="00A57CC3"/>
    <w:rsid w:val="00A64DF2"/>
    <w:rsid w:val="00A66653"/>
    <w:rsid w:val="00A67F4B"/>
    <w:rsid w:val="00A73770"/>
    <w:rsid w:val="00A74599"/>
    <w:rsid w:val="00A75E0D"/>
    <w:rsid w:val="00A80C16"/>
    <w:rsid w:val="00A85A64"/>
    <w:rsid w:val="00A91CF0"/>
    <w:rsid w:val="00A922AD"/>
    <w:rsid w:val="00AA50F1"/>
    <w:rsid w:val="00AB5951"/>
    <w:rsid w:val="00AC363F"/>
    <w:rsid w:val="00AC579B"/>
    <w:rsid w:val="00AD3A8B"/>
    <w:rsid w:val="00AD43AC"/>
    <w:rsid w:val="00AD4910"/>
    <w:rsid w:val="00AE082F"/>
    <w:rsid w:val="00AE5B17"/>
    <w:rsid w:val="00AE772C"/>
    <w:rsid w:val="00AF278E"/>
    <w:rsid w:val="00B02F68"/>
    <w:rsid w:val="00B1252D"/>
    <w:rsid w:val="00B12A1F"/>
    <w:rsid w:val="00B167D5"/>
    <w:rsid w:val="00B25408"/>
    <w:rsid w:val="00B26D96"/>
    <w:rsid w:val="00B40746"/>
    <w:rsid w:val="00B45180"/>
    <w:rsid w:val="00B522CA"/>
    <w:rsid w:val="00B55DDF"/>
    <w:rsid w:val="00B5749C"/>
    <w:rsid w:val="00B62215"/>
    <w:rsid w:val="00B63A54"/>
    <w:rsid w:val="00B640F3"/>
    <w:rsid w:val="00B6420B"/>
    <w:rsid w:val="00B75963"/>
    <w:rsid w:val="00B952B7"/>
    <w:rsid w:val="00B95977"/>
    <w:rsid w:val="00B97352"/>
    <w:rsid w:val="00B97FD5"/>
    <w:rsid w:val="00BA1439"/>
    <w:rsid w:val="00BA6B5C"/>
    <w:rsid w:val="00BB2FEB"/>
    <w:rsid w:val="00BC495E"/>
    <w:rsid w:val="00BC773B"/>
    <w:rsid w:val="00BC7D4F"/>
    <w:rsid w:val="00BD31FF"/>
    <w:rsid w:val="00BE4965"/>
    <w:rsid w:val="00C00754"/>
    <w:rsid w:val="00C03B26"/>
    <w:rsid w:val="00C05535"/>
    <w:rsid w:val="00C06106"/>
    <w:rsid w:val="00C062DB"/>
    <w:rsid w:val="00C06614"/>
    <w:rsid w:val="00C1056D"/>
    <w:rsid w:val="00C206B6"/>
    <w:rsid w:val="00C31986"/>
    <w:rsid w:val="00C4150B"/>
    <w:rsid w:val="00C46D18"/>
    <w:rsid w:val="00C509E2"/>
    <w:rsid w:val="00C520F7"/>
    <w:rsid w:val="00C528FC"/>
    <w:rsid w:val="00C57FB5"/>
    <w:rsid w:val="00C72A5E"/>
    <w:rsid w:val="00C82F23"/>
    <w:rsid w:val="00C83CC3"/>
    <w:rsid w:val="00C84126"/>
    <w:rsid w:val="00C84707"/>
    <w:rsid w:val="00C87DDC"/>
    <w:rsid w:val="00C90AAE"/>
    <w:rsid w:val="00CA1413"/>
    <w:rsid w:val="00CA64BC"/>
    <w:rsid w:val="00CB1D25"/>
    <w:rsid w:val="00CC3D59"/>
    <w:rsid w:val="00CC4FB0"/>
    <w:rsid w:val="00CD143C"/>
    <w:rsid w:val="00CD7590"/>
    <w:rsid w:val="00D10C89"/>
    <w:rsid w:val="00D12E28"/>
    <w:rsid w:val="00D203BB"/>
    <w:rsid w:val="00D27782"/>
    <w:rsid w:val="00D30A1A"/>
    <w:rsid w:val="00D339A6"/>
    <w:rsid w:val="00D52EEF"/>
    <w:rsid w:val="00D53E49"/>
    <w:rsid w:val="00D54211"/>
    <w:rsid w:val="00D6347F"/>
    <w:rsid w:val="00D67A14"/>
    <w:rsid w:val="00D67ED5"/>
    <w:rsid w:val="00D70388"/>
    <w:rsid w:val="00D732E9"/>
    <w:rsid w:val="00D74153"/>
    <w:rsid w:val="00D76990"/>
    <w:rsid w:val="00D82560"/>
    <w:rsid w:val="00D836AD"/>
    <w:rsid w:val="00D87A5B"/>
    <w:rsid w:val="00D90352"/>
    <w:rsid w:val="00D91E87"/>
    <w:rsid w:val="00D920B3"/>
    <w:rsid w:val="00D92202"/>
    <w:rsid w:val="00D95667"/>
    <w:rsid w:val="00DA20EA"/>
    <w:rsid w:val="00DA56BE"/>
    <w:rsid w:val="00DB71AB"/>
    <w:rsid w:val="00DC1B3B"/>
    <w:rsid w:val="00DC3EC6"/>
    <w:rsid w:val="00DC6A53"/>
    <w:rsid w:val="00DD141E"/>
    <w:rsid w:val="00DD56BE"/>
    <w:rsid w:val="00DE4473"/>
    <w:rsid w:val="00DE5370"/>
    <w:rsid w:val="00E045E4"/>
    <w:rsid w:val="00E13508"/>
    <w:rsid w:val="00E14035"/>
    <w:rsid w:val="00E20F13"/>
    <w:rsid w:val="00E25CEC"/>
    <w:rsid w:val="00E32B93"/>
    <w:rsid w:val="00E32F01"/>
    <w:rsid w:val="00E3501C"/>
    <w:rsid w:val="00E528DE"/>
    <w:rsid w:val="00E53739"/>
    <w:rsid w:val="00E606C8"/>
    <w:rsid w:val="00E61B75"/>
    <w:rsid w:val="00E64DEA"/>
    <w:rsid w:val="00E6794D"/>
    <w:rsid w:val="00E74197"/>
    <w:rsid w:val="00E75080"/>
    <w:rsid w:val="00E835BB"/>
    <w:rsid w:val="00E91ACA"/>
    <w:rsid w:val="00E974BF"/>
    <w:rsid w:val="00EA2931"/>
    <w:rsid w:val="00EA3B60"/>
    <w:rsid w:val="00EB0542"/>
    <w:rsid w:val="00EC2D80"/>
    <w:rsid w:val="00ED29C9"/>
    <w:rsid w:val="00ED3753"/>
    <w:rsid w:val="00ED6ED2"/>
    <w:rsid w:val="00EE60AF"/>
    <w:rsid w:val="00EF0844"/>
    <w:rsid w:val="00F07D29"/>
    <w:rsid w:val="00F1096B"/>
    <w:rsid w:val="00F16BE9"/>
    <w:rsid w:val="00F17D18"/>
    <w:rsid w:val="00F268E8"/>
    <w:rsid w:val="00F30E5D"/>
    <w:rsid w:val="00F31AD9"/>
    <w:rsid w:val="00F44126"/>
    <w:rsid w:val="00F47993"/>
    <w:rsid w:val="00F534FA"/>
    <w:rsid w:val="00F54131"/>
    <w:rsid w:val="00F553EC"/>
    <w:rsid w:val="00F577D2"/>
    <w:rsid w:val="00F709DA"/>
    <w:rsid w:val="00F74C2E"/>
    <w:rsid w:val="00F80F88"/>
    <w:rsid w:val="00F819D2"/>
    <w:rsid w:val="00F82E7F"/>
    <w:rsid w:val="00F94967"/>
    <w:rsid w:val="00FA0228"/>
    <w:rsid w:val="00FA2F8E"/>
    <w:rsid w:val="00FC5434"/>
    <w:rsid w:val="00FD38D9"/>
    <w:rsid w:val="00FD4F18"/>
    <w:rsid w:val="00FE1572"/>
    <w:rsid w:val="00FE2DD2"/>
    <w:rsid w:val="00FE3BDE"/>
    <w:rsid w:val="00FE48B0"/>
    <w:rsid w:val="00FF10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67D0F"/>
  <w15:docId w15:val="{92887649-0FA9-4394-B937-7F1AC3099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2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096B"/>
    <w:pPr>
      <w:spacing w:after="0" w:line="240" w:lineRule="auto"/>
    </w:pPr>
  </w:style>
  <w:style w:type="paragraph" w:styleId="ListParagraph">
    <w:name w:val="List Paragraph"/>
    <w:basedOn w:val="Normal"/>
    <w:uiPriority w:val="34"/>
    <w:qFormat/>
    <w:rsid w:val="00F1096B"/>
    <w:pPr>
      <w:ind w:left="720"/>
      <w:contextualSpacing/>
    </w:pPr>
  </w:style>
  <w:style w:type="paragraph" w:styleId="BalloonText">
    <w:name w:val="Balloon Text"/>
    <w:basedOn w:val="Normal"/>
    <w:link w:val="BalloonTextChar"/>
    <w:uiPriority w:val="99"/>
    <w:semiHidden/>
    <w:unhideWhenUsed/>
    <w:rsid w:val="00AD49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910"/>
    <w:rPr>
      <w:rFonts w:ascii="Tahoma" w:hAnsi="Tahoma" w:cs="Tahoma"/>
      <w:sz w:val="16"/>
      <w:szCs w:val="16"/>
    </w:rPr>
  </w:style>
  <w:style w:type="character" w:styleId="Hyperlink">
    <w:name w:val="Hyperlink"/>
    <w:basedOn w:val="DefaultParagraphFont"/>
    <w:uiPriority w:val="99"/>
    <w:unhideWhenUsed/>
    <w:rsid w:val="00910559"/>
    <w:rPr>
      <w:color w:val="0000FF" w:themeColor="hyperlink"/>
      <w:u w:val="single"/>
    </w:rPr>
  </w:style>
  <w:style w:type="paragraph" w:styleId="Caption">
    <w:name w:val="caption"/>
    <w:basedOn w:val="Normal"/>
    <w:next w:val="Normal"/>
    <w:uiPriority w:val="35"/>
    <w:unhideWhenUsed/>
    <w:qFormat/>
    <w:rsid w:val="007D44F9"/>
    <w:pPr>
      <w:spacing w:line="240" w:lineRule="auto"/>
    </w:pPr>
    <w:rPr>
      <w:b/>
      <w:bCs/>
      <w:color w:val="4F81BD" w:themeColor="accent1"/>
      <w:sz w:val="18"/>
      <w:szCs w:val="18"/>
    </w:rPr>
  </w:style>
  <w:style w:type="table" w:customStyle="1" w:styleId="Style1">
    <w:name w:val="Style1"/>
    <w:basedOn w:val="TableNormal"/>
    <w:uiPriority w:val="99"/>
    <w:qFormat/>
    <w:rsid w:val="002E523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tblBorders>
    </w:tblPr>
    <w:tblStylePr w:type="firstRow">
      <w:rPr>
        <w:b/>
      </w:rPr>
      <w:tblPr/>
      <w:tcPr>
        <w:tcBorders>
          <w:top w:val="single" w:sz="4" w:space="0" w:color="auto"/>
          <w:left w:val="single" w:sz="4" w:space="0" w:color="auto"/>
          <w:bottom w:val="single" w:sz="4" w:space="0" w:color="auto"/>
          <w:right w:val="single" w:sz="4" w:space="0" w:color="auto"/>
        </w:tcBorders>
      </w:tcPr>
    </w:tblStylePr>
  </w:style>
  <w:style w:type="paragraph" w:styleId="Header">
    <w:name w:val="header"/>
    <w:basedOn w:val="Normal"/>
    <w:link w:val="HeaderChar"/>
    <w:uiPriority w:val="99"/>
    <w:unhideWhenUsed/>
    <w:rsid w:val="00D741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153"/>
  </w:style>
  <w:style w:type="paragraph" w:styleId="Footer">
    <w:name w:val="footer"/>
    <w:basedOn w:val="Normal"/>
    <w:link w:val="FooterChar"/>
    <w:uiPriority w:val="99"/>
    <w:unhideWhenUsed/>
    <w:rsid w:val="00D741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153"/>
  </w:style>
  <w:style w:type="paragraph" w:styleId="HTMLPreformatted">
    <w:name w:val="HTML Preformatted"/>
    <w:basedOn w:val="Normal"/>
    <w:link w:val="HTMLPreformattedChar"/>
    <w:uiPriority w:val="99"/>
    <w:semiHidden/>
    <w:unhideWhenUsed/>
    <w:rsid w:val="00BE4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496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35BB"/>
    <w:rPr>
      <w:color w:val="800080" w:themeColor="followedHyperlink"/>
      <w:u w:val="single"/>
    </w:rPr>
  </w:style>
  <w:style w:type="character" w:styleId="CommentReference">
    <w:name w:val="annotation reference"/>
    <w:basedOn w:val="DefaultParagraphFont"/>
    <w:uiPriority w:val="99"/>
    <w:semiHidden/>
    <w:unhideWhenUsed/>
    <w:rsid w:val="00200651"/>
    <w:rPr>
      <w:sz w:val="16"/>
      <w:szCs w:val="16"/>
    </w:rPr>
  </w:style>
  <w:style w:type="paragraph" w:styleId="CommentText">
    <w:name w:val="annotation text"/>
    <w:basedOn w:val="Normal"/>
    <w:link w:val="CommentTextChar"/>
    <w:uiPriority w:val="99"/>
    <w:semiHidden/>
    <w:unhideWhenUsed/>
    <w:rsid w:val="00200651"/>
    <w:pPr>
      <w:spacing w:line="240" w:lineRule="auto"/>
    </w:pPr>
    <w:rPr>
      <w:sz w:val="20"/>
      <w:szCs w:val="20"/>
    </w:rPr>
  </w:style>
  <w:style w:type="character" w:customStyle="1" w:styleId="CommentTextChar">
    <w:name w:val="Comment Text Char"/>
    <w:basedOn w:val="DefaultParagraphFont"/>
    <w:link w:val="CommentText"/>
    <w:uiPriority w:val="99"/>
    <w:semiHidden/>
    <w:rsid w:val="00200651"/>
    <w:rPr>
      <w:sz w:val="20"/>
      <w:szCs w:val="20"/>
    </w:rPr>
  </w:style>
  <w:style w:type="paragraph" w:styleId="CommentSubject">
    <w:name w:val="annotation subject"/>
    <w:basedOn w:val="CommentText"/>
    <w:next w:val="CommentText"/>
    <w:link w:val="CommentSubjectChar"/>
    <w:uiPriority w:val="99"/>
    <w:semiHidden/>
    <w:unhideWhenUsed/>
    <w:rsid w:val="00200651"/>
    <w:rPr>
      <w:b/>
      <w:bCs/>
    </w:rPr>
  </w:style>
  <w:style w:type="character" w:customStyle="1" w:styleId="CommentSubjectChar">
    <w:name w:val="Comment Subject Char"/>
    <w:basedOn w:val="CommentTextChar"/>
    <w:link w:val="CommentSubject"/>
    <w:uiPriority w:val="99"/>
    <w:semiHidden/>
    <w:rsid w:val="00200651"/>
    <w:rPr>
      <w:b/>
      <w:bCs/>
      <w:sz w:val="20"/>
      <w:szCs w:val="20"/>
    </w:rPr>
  </w:style>
  <w:style w:type="character" w:customStyle="1" w:styleId="UnresolvedMention">
    <w:name w:val="Unresolved Mention"/>
    <w:basedOn w:val="DefaultParagraphFont"/>
    <w:uiPriority w:val="99"/>
    <w:semiHidden/>
    <w:unhideWhenUsed/>
    <w:rsid w:val="00D7038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05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ucermanlab/Netflu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ytoscape.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www.ebi.ac.uk/biomodels-main/path2models?cat=non-metabolic"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camstudio.org/" TargetMode="External"/><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4A330-32AF-409A-B130-FBB470FDA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3480</Words>
  <Characters>19839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Dang</dc:creator>
  <cp:keywords/>
  <dc:description/>
  <cp:lastModifiedBy>Jeff Saucerman</cp:lastModifiedBy>
  <cp:revision>3</cp:revision>
  <dcterms:created xsi:type="dcterms:W3CDTF">2018-05-29T13:36:00Z</dcterms:created>
  <dcterms:modified xsi:type="dcterms:W3CDTF">2018-05-29T13:36:00Z</dcterms:modified>
</cp:coreProperties>
</file>