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70017" w14:textId="77777777" w:rsidR="005724F5" w:rsidRDefault="005724F5" w:rsidP="006D7565">
      <w:pPr>
        <w:pStyle w:val="Title"/>
      </w:pPr>
      <w:r>
        <w:t>Lesson Plan – January 23</w:t>
      </w:r>
      <w:r w:rsidRPr="005724F5">
        <w:rPr>
          <w:vertAlign w:val="superscript"/>
        </w:rPr>
        <w:t>rd</w:t>
      </w:r>
      <w:r>
        <w:t xml:space="preserve"> </w:t>
      </w:r>
    </w:p>
    <w:p w14:paraId="111B7961" w14:textId="7E5D215E" w:rsidR="006D7565" w:rsidRPr="006D7565" w:rsidRDefault="009954F0" w:rsidP="006D7565">
      <w:r>
        <w:t>Goal: Students will be able to derive the formula for the cardinality of the union of three sets.</w:t>
      </w:r>
    </w:p>
    <w:p w14:paraId="660C3E00" w14:textId="0DC29F12" w:rsidR="005724F5" w:rsidRDefault="005724F5" w:rsidP="005724F5">
      <w:pPr>
        <w:pStyle w:val="Heading1"/>
      </w:pPr>
      <w:r>
        <w:t xml:space="preserve">Segue to sets </w:t>
      </w:r>
      <w:r w:rsidR="009954F0">
        <w:t>(8</w:t>
      </w:r>
      <w:r w:rsidR="004A37F6">
        <w:t xml:space="preserve"> </w:t>
      </w:r>
      <w:proofErr w:type="spellStart"/>
      <w:r w:rsidR="004A37F6">
        <w:t>mins</w:t>
      </w:r>
      <w:proofErr w:type="spellEnd"/>
      <w:r w:rsidR="004A37F6">
        <w:t>)</w:t>
      </w:r>
    </w:p>
    <w:p w14:paraId="78927B40" w14:textId="439BF8D1" w:rsidR="00FB4F42" w:rsidRDefault="005724F5" w:rsidP="005724F5">
      <w:r>
        <w:t xml:space="preserve">Consider question (4a) from the previous worksheet. Now instead of thinking about each stack as a separate entity, let’s think about </w:t>
      </w:r>
      <w:r w:rsidR="007404AE">
        <w:t xml:space="preserve">it in terms of the set of all bottom chips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blue, red</m:t>
            </m:r>
          </m:e>
        </m:d>
        <m:r>
          <w:rPr>
            <w:rFonts w:ascii="Cambria Math" w:hAnsi="Cambria Math"/>
          </w:rPr>
          <m:t xml:space="preserve"> </m:t>
        </m:r>
      </m:oMath>
      <w:r w:rsidR="00FB4F42">
        <w:t xml:space="preserve">and the set of all top chips </w:t>
      </w:r>
      <m:oMath>
        <m:r>
          <w:rPr>
            <w:rFonts w:ascii="Cambria Math" w:hAnsi="Cambria Math"/>
          </w:rPr>
          <m:t>T=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blue, red, green, yellow</m:t>
            </m:r>
          </m:e>
        </m:d>
        <m:r>
          <w:rPr>
            <w:rFonts w:ascii="Cambria Math" w:hAnsi="Cambria Math"/>
          </w:rPr>
          <m:t>.</m:t>
        </m:r>
      </m:oMath>
      <w:r w:rsidR="00FB4F42">
        <w:t xml:space="preserve"> </w:t>
      </w:r>
      <w:r w:rsidR="00412201">
        <w:t xml:space="preserve">Then, the set of all possible stacks is </w:t>
      </w:r>
      <m:oMath>
        <m:r>
          <w:rPr>
            <w:rFonts w:ascii="Cambria Math" w:hAnsi="Cambria Math"/>
          </w:rPr>
          <m:t>L × T=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rb, ry, rr, rg, bb, by</m:t>
            </m:r>
            <w:proofErr w:type="gramStart"/>
            <m:r>
              <w:rPr>
                <w:rFonts w:ascii="Cambria Math" w:hAnsi="Cambria Math"/>
              </w:rPr>
              <m:t>,br</m:t>
            </m:r>
            <w:proofErr w:type="gramEnd"/>
            <m:r>
              <w:rPr>
                <w:rFonts w:ascii="Cambria Math" w:hAnsi="Cambria Math"/>
              </w:rPr>
              <m:t>, bg</m:t>
            </m:r>
          </m:e>
        </m:d>
      </m:oMath>
      <w:r w:rsidR="00B9406B">
        <w:t xml:space="preserve">. Thus, when we think about the multiplicative principle we are really asking for the </w:t>
      </w:r>
      <w:r w:rsidR="009A5E73">
        <w:t xml:space="preserve">cardinality of the </w:t>
      </w:r>
      <w:r w:rsidR="00B9406B">
        <w:t>Cartesian product o</w:t>
      </w:r>
      <w:r w:rsidR="009A5E73">
        <w:t>f these two sets.</w:t>
      </w:r>
    </w:p>
    <w:p w14:paraId="7C84ED2E" w14:textId="77777777" w:rsidR="000E4C0C" w:rsidRDefault="00B9406B" w:rsidP="005724F5">
      <w:proofErr w:type="gramStart"/>
      <w:r>
        <w:t>What about the additive principle?</w:t>
      </w:r>
      <w:proofErr w:type="gramEnd"/>
      <w:r>
        <w:t xml:space="preserve"> It </w:t>
      </w:r>
      <w:proofErr w:type="gramStart"/>
      <w:r>
        <w:t>wouldn’t</w:t>
      </w:r>
      <w:proofErr w:type="gramEnd"/>
      <w:r>
        <w:t xml:space="preserve"> make sense to </w:t>
      </w:r>
      <w:r w:rsidR="000E4C0C">
        <w:t xml:space="preserve">just add the elements in the sets </w:t>
      </w:r>
      <m:oMath>
        <m:r>
          <w:rPr>
            <w:rFonts w:ascii="Cambria Math" w:hAnsi="Cambria Math"/>
          </w:rPr>
          <m:t>L</m:t>
        </m:r>
      </m:oMath>
      <w:r w:rsidR="000E4C0C">
        <w:t xml:space="preserve"> and </w:t>
      </w:r>
      <m:oMath>
        <m:r>
          <w:rPr>
            <w:rFonts w:ascii="Cambria Math" w:hAnsi="Cambria Math"/>
          </w:rPr>
          <m:t>T</m:t>
        </m:r>
      </m:oMath>
      <w:r w:rsidR="000E4C0C">
        <w:t>, so maybe we should think about defining some new sets.</w:t>
      </w:r>
    </w:p>
    <w:p w14:paraId="1E3A1B89" w14:textId="77777777" w:rsidR="000E4C0C" w:rsidRDefault="005724F5" w:rsidP="005724F5">
      <m:oMath>
        <m:r>
          <w:rPr>
            <w:rFonts w:ascii="Cambria Math" w:hAnsi="Cambria Math"/>
          </w:rPr>
          <m:t>R=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red chips on bottom</m:t>
            </m:r>
          </m:e>
        </m:d>
        <m:r>
          <w:rPr>
            <w:rFonts w:ascii="Cambria Math" w:hAnsi="Cambria Math"/>
          </w:rPr>
          <m:t>={rb,ry,rr,rg}</m:t>
        </m:r>
      </m:oMath>
      <w:r>
        <w:t xml:space="preserve"> </w:t>
      </w:r>
      <w:proofErr w:type="gramStart"/>
      <w:r>
        <w:t>and</w:t>
      </w:r>
      <w:proofErr w:type="gramEnd"/>
      <w:r>
        <w:t xml:space="preserve"> </w:t>
      </w: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blue chips on bottom</m:t>
            </m:r>
          </m:e>
        </m:d>
        <m:r>
          <w:rPr>
            <w:rFonts w:ascii="Cambria Math" w:hAnsi="Cambria Math"/>
          </w:rPr>
          <m:t>={bb,by,br,bg}</m:t>
        </m:r>
      </m:oMath>
      <w:r w:rsidR="006D7565">
        <w:t xml:space="preserve">. </w:t>
      </w:r>
    </w:p>
    <w:p w14:paraId="7EB375F0" w14:textId="37638F23" w:rsidR="005724F5" w:rsidRDefault="006D7565" w:rsidP="005724F5">
      <w:r>
        <w:t xml:space="preserve">Then </w:t>
      </w:r>
      <w:r w:rsidR="004D63CC">
        <w:t xml:space="preserve">the additive principle is just thinking about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 w:hint="eastAsia"/>
              </w:rPr>
              <m:t>∪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w:proofErr w:type="gramStart"/>
        <m:r>
          <w:rPr>
            <w:rFonts w:ascii="Cambria Math" w:hAnsi="Cambria Math"/>
          </w:rPr>
          <m:t>8</m:t>
        </m:r>
      </m:oMath>
      <w:proofErr w:type="gramEnd"/>
      <w:r w:rsidR="004D63CC">
        <w:t xml:space="preserve"> because you are combining the number of elements from ea</w:t>
      </w:r>
      <w:r w:rsidR="000E4C0C">
        <w:t>ch set, and there is no overlap (at least in this case).</w:t>
      </w:r>
    </w:p>
    <w:p w14:paraId="3CE1A429" w14:textId="77777777" w:rsidR="000E4C0C" w:rsidRDefault="000E4C0C" w:rsidP="005724F5"/>
    <w:p w14:paraId="01770E2E" w14:textId="01A6E375" w:rsidR="000E4C0C" w:rsidRDefault="000E4C0C" w:rsidP="005724F5">
      <w:r>
        <w:t>What would happen</w:t>
      </w:r>
      <w:r w:rsidR="004A37F6">
        <w:t xml:space="preserve"> if there </w:t>
      </w:r>
      <w:proofErr w:type="gramStart"/>
      <w:r w:rsidR="004A37F6">
        <w:t>is</w:t>
      </w:r>
      <w:proofErr w:type="gramEnd"/>
      <w:r>
        <w:t xml:space="preserve"> </w:t>
      </w:r>
      <w:r w:rsidR="009F534D">
        <w:t xml:space="preserve">an </w:t>
      </w:r>
      <w:r>
        <w:t>overlap?</w:t>
      </w:r>
      <w:r w:rsidR="009A5E73">
        <w:t xml:space="preserve"> – </w:t>
      </w:r>
      <w:proofErr w:type="gramStart"/>
      <w:r w:rsidR="009A5E73">
        <w:t>this</w:t>
      </w:r>
      <w:proofErr w:type="gramEnd"/>
      <w:r w:rsidR="009A5E73">
        <w:t xml:space="preserve"> is what we will be exploring today.</w:t>
      </w:r>
    </w:p>
    <w:p w14:paraId="762E47DF" w14:textId="77777777" w:rsidR="004C1ED5" w:rsidRDefault="004C1ED5" w:rsidP="005724F5"/>
    <w:p w14:paraId="68882B46" w14:textId="64E20EA3" w:rsidR="004C1ED5" w:rsidRDefault="004C1ED5" w:rsidP="004C1ED5">
      <w:pPr>
        <w:pStyle w:val="Heading1"/>
      </w:pPr>
      <w:r>
        <w:t>Overlap with 2 sets</w:t>
      </w:r>
      <w:r w:rsidR="009954F0">
        <w:t xml:space="preserve"> (8</w:t>
      </w:r>
      <w:r w:rsidR="004A37F6">
        <w:t xml:space="preserve"> </w:t>
      </w:r>
      <w:proofErr w:type="spellStart"/>
      <w:r w:rsidR="004A37F6">
        <w:t>mins</w:t>
      </w:r>
      <w:proofErr w:type="spellEnd"/>
      <w:r w:rsidR="004A37F6">
        <w:t>)</w:t>
      </w:r>
    </w:p>
    <w:p w14:paraId="2250AFF9" w14:textId="714FF1A6" w:rsidR="004A37F6" w:rsidRDefault="004A37F6" w:rsidP="004A37F6">
      <w:proofErr w:type="gramStart"/>
      <w:r>
        <w:t>Let’s</w:t>
      </w:r>
      <w:proofErr w:type="gramEnd"/>
      <w:r>
        <w:t xml:space="preserve"> consider two different sets</w:t>
      </w:r>
    </w:p>
    <w:p w14:paraId="04CE1647" w14:textId="1135F7FC" w:rsidR="004A37F6" w:rsidRPr="004A37F6" w:rsidRDefault="004A37F6" w:rsidP="004A37F6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1, 3, 5, 15</m:t>
              </m:r>
            </m:e>
          </m:d>
        </m:oMath>
      </m:oMathPara>
    </w:p>
    <w:p w14:paraId="415E377B" w14:textId="01341047" w:rsidR="004A37F6" w:rsidRPr="004A37F6" w:rsidRDefault="004A37F6" w:rsidP="004A37F6">
      <m:oMathPara>
        <m:oMath>
          <m:r>
            <w:rPr>
              <w:rFonts w:ascii="Cambria Math" w:hAnsi="Cambria Math"/>
            </w:rPr>
            <m:t>B={1, 2, 3, 6}</m:t>
          </m:r>
        </m:oMath>
      </m:oMathPara>
    </w:p>
    <w:p w14:paraId="3E1A74BE" w14:textId="77777777" w:rsidR="00B93D20" w:rsidRDefault="00B93D20" w:rsidP="004A37F6"/>
    <w:p w14:paraId="5E773505" w14:textId="752E23EC" w:rsidR="004A37F6" w:rsidRDefault="00B93D20" w:rsidP="004A37F6">
      <w:r>
        <w:t xml:space="preserve">If there was no overlap between the sets, I would take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 and add it to </w:t>
      </w:r>
      <m:oMath>
        <m:r>
          <w:rPr>
            <w:rFonts w:ascii="Cambria Math" w:hAnsi="Cambria Math"/>
          </w:rPr>
          <m:t>|B|</m:t>
        </m:r>
      </m:oMath>
      <w:r>
        <w:t xml:space="preserve"> to get that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∪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w:proofErr w:type="gramStart"/>
        <m:r>
          <w:rPr>
            <w:rFonts w:ascii="Cambria Math" w:hAnsi="Cambria Math"/>
          </w:rPr>
          <m:t>8</m:t>
        </m:r>
      </m:oMath>
      <w:proofErr w:type="gramEnd"/>
      <w:r>
        <w:t xml:space="preserve">. </w:t>
      </w:r>
      <w:proofErr w:type="gramStart"/>
      <w:r>
        <w:t xml:space="preserve">However, because there is overlap,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∪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≠8</m:t>
        </m:r>
      </m:oMath>
      <w:r>
        <w:t>.</w:t>
      </w:r>
      <w:proofErr w:type="gramEnd"/>
      <w:r>
        <w:t xml:space="preserve"> </w:t>
      </w:r>
      <w:r w:rsidR="004A37F6">
        <w:t xml:space="preserve">In fact, </w:t>
      </w:r>
      <w:r>
        <w:t xml:space="preserve">we came to the answer of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∪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w:proofErr w:type="gramStart"/>
        <m:r>
          <w:rPr>
            <w:rFonts w:ascii="Cambria Math" w:hAnsi="Cambria Math"/>
          </w:rPr>
          <m:t>6</m:t>
        </m:r>
      </m:oMath>
      <w:proofErr w:type="gramEnd"/>
      <w:r>
        <w:t xml:space="preserve"> by adding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+|B|</m:t>
        </m:r>
      </m:oMath>
      <w:r>
        <w:t xml:space="preserve"> and then subtracting out what those two sets had in common, namely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∩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=2</m:t>
        </m:r>
      </m:oMath>
      <w:r>
        <w:t xml:space="preserve">. Therefore, if we wanted to know the cardinality of </w:t>
      </w:r>
      <w:r>
        <w:rPr>
          <w:i/>
        </w:rPr>
        <w:t>any</w:t>
      </w:r>
      <w:r>
        <w:t xml:space="preserve"> two sets we could take</w:t>
      </w:r>
    </w:p>
    <w:p w14:paraId="7801B949" w14:textId="446CDC0C" w:rsidR="00B93D20" w:rsidRPr="00D774D5" w:rsidRDefault="00B93D20" w:rsidP="004A37F6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∪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-|A</m:t>
          </m:r>
          <m:r>
            <w:rPr>
              <w:rFonts w:ascii="Cambria Math" w:hAnsi="Cambria Math" w:hint="eastAsia"/>
            </w:rPr>
            <m:t>∩</m:t>
          </m:r>
          <m:r>
            <w:rPr>
              <w:rFonts w:ascii="Cambria Math" w:hAnsi="Cambria Math"/>
            </w:rPr>
            <m:t>B|</m:t>
          </m:r>
        </m:oMath>
      </m:oMathPara>
    </w:p>
    <w:p w14:paraId="68364EBD" w14:textId="77777777" w:rsidR="00D774D5" w:rsidRDefault="00D774D5" w:rsidP="004A37F6"/>
    <w:p w14:paraId="0677A545" w14:textId="77777777" w:rsidR="00D774D5" w:rsidRDefault="00D774D5" w:rsidP="004A37F6"/>
    <w:p w14:paraId="2F676F30" w14:textId="2E214CBF" w:rsidR="00195B22" w:rsidRDefault="00195B22" w:rsidP="004A37F6">
      <w:r>
        <w:t>Show this u</w:t>
      </w:r>
      <w:r w:rsidR="00D774D5">
        <w:t xml:space="preserve">sing a </w:t>
      </w:r>
      <w:proofErr w:type="spellStart"/>
      <w:r w:rsidR="00D774D5">
        <w:t>venn</w:t>
      </w:r>
      <w:proofErr w:type="spellEnd"/>
      <w:r w:rsidR="00D774D5">
        <w:t xml:space="preserve"> diagram like the one below</w:t>
      </w:r>
    </w:p>
    <w:p w14:paraId="279DB505" w14:textId="0B30A85F" w:rsidR="00D774D5" w:rsidRDefault="00195B22" w:rsidP="004A37F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E6CFE2" wp14:editId="7D332D8D">
                <wp:simplePos x="0" y="0"/>
                <wp:positionH relativeFrom="column">
                  <wp:posOffset>4229100</wp:posOffset>
                </wp:positionH>
                <wp:positionV relativeFrom="paragraph">
                  <wp:posOffset>127635</wp:posOffset>
                </wp:positionV>
                <wp:extent cx="571500" cy="1485900"/>
                <wp:effectExtent l="50800" t="25400" r="88900" b="114300"/>
                <wp:wrapThrough wrapText="bothSides">
                  <wp:wrapPolygon edited="0">
                    <wp:start x="5760" y="-369"/>
                    <wp:lineTo x="-1920" y="0"/>
                    <wp:lineTo x="-1920" y="11815"/>
                    <wp:lineTo x="-960" y="19569"/>
                    <wp:lineTo x="6720" y="22892"/>
                    <wp:lineTo x="15360" y="22892"/>
                    <wp:lineTo x="16320" y="22523"/>
                    <wp:lineTo x="23040" y="17723"/>
                    <wp:lineTo x="24000" y="12185"/>
                    <wp:lineTo x="24000" y="5908"/>
                    <wp:lineTo x="16320" y="-369"/>
                    <wp:lineTo x="5760" y="-369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485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C259A" w14:textId="1FDA1ABD" w:rsidR="00195B22" w:rsidRPr="00195B22" w:rsidRDefault="00195B22" w:rsidP="00195B2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95B22"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  <w:p w14:paraId="72436DD9" w14:textId="0D4096B6" w:rsidR="00195B22" w:rsidRPr="00195B22" w:rsidRDefault="00195B22" w:rsidP="00195B2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95B22"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333pt;margin-top:10.05pt;width:45pt;height:11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64C259A" w14:textId="1FDA1ABD" w:rsidR="00195B22" w:rsidRPr="00195B22" w:rsidRDefault="00195B22" w:rsidP="00195B2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95B22">
                        <w:rPr>
                          <w:sz w:val="40"/>
                          <w:szCs w:val="40"/>
                        </w:rPr>
                        <w:t>1</w:t>
                      </w:r>
                    </w:p>
                    <w:p w14:paraId="72436DD9" w14:textId="0D4096B6" w:rsidR="00195B22" w:rsidRPr="00195B22" w:rsidRDefault="00195B22" w:rsidP="00195B2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95B22"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D774D5">
        <w:rPr>
          <w:noProof/>
        </w:rPr>
        <w:drawing>
          <wp:inline distT="0" distB="0" distL="0" distR="0" wp14:anchorId="5E48262F" wp14:editId="65781D8C">
            <wp:extent cx="3314700" cy="1661337"/>
            <wp:effectExtent l="0" t="50800" r="0" b="6604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E89F9BA" w14:textId="77777777" w:rsidR="00195B22" w:rsidRDefault="00195B22" w:rsidP="004A37F6"/>
    <w:p w14:paraId="1E3E3335" w14:textId="3357F5DA" w:rsidR="00195B22" w:rsidRPr="00B93D20" w:rsidRDefault="00195B22" w:rsidP="004A37F6">
      <w:r>
        <w:lastRenderedPageBreak/>
        <w:t xml:space="preserve">So, how could we think about a formula for </w:t>
      </w:r>
      <w:proofErr w:type="gramStart"/>
      <w:r>
        <w:t>3</w:t>
      </w:r>
      <w:proofErr w:type="gramEnd"/>
      <w:r>
        <w:t xml:space="preserve"> sets? Will it be as straightforward as the formula for two sets? This is something I would like you to think about </w:t>
      </w:r>
      <w:r w:rsidR="009954F0">
        <w:t>when working on the following problem.</w:t>
      </w:r>
    </w:p>
    <w:p w14:paraId="6C8683DB" w14:textId="5F0BA64F" w:rsidR="00C86157" w:rsidRDefault="00C86157" w:rsidP="00C86157">
      <w:pPr>
        <w:pStyle w:val="Heading1"/>
      </w:pPr>
      <w:r>
        <w:t>Pie Problem</w:t>
      </w:r>
      <w:r w:rsidR="00CF4AE4">
        <w:t xml:space="preserve"> (15 mins)</w:t>
      </w:r>
      <w:bookmarkStart w:id="0" w:name="_GoBack"/>
      <w:bookmarkEnd w:id="0"/>
    </w:p>
    <w:p w14:paraId="507F6A4F" w14:textId="4E33A600" w:rsidR="009954F0" w:rsidRDefault="009954F0" w:rsidP="009954F0">
      <w:r>
        <w:t>Some probing questions:</w:t>
      </w:r>
    </w:p>
    <w:p w14:paraId="6C6A89C1" w14:textId="1B2B221F" w:rsidR="009954F0" w:rsidRDefault="009954F0" w:rsidP="009954F0">
      <w:r>
        <w:tab/>
        <w:t xml:space="preserve">If someone likes pie </w:t>
      </w:r>
      <w:proofErr w:type="gramStart"/>
      <w:r>
        <w:t>A</w:t>
      </w:r>
      <w:proofErr w:type="gramEnd"/>
      <w:r>
        <w:t xml:space="preserve"> does it mean that they can’t like pie B?</w:t>
      </w:r>
    </w:p>
    <w:p w14:paraId="46A0A01C" w14:textId="10F56823" w:rsidR="009954F0" w:rsidRDefault="009954F0" w:rsidP="009954F0">
      <w:r>
        <w:tab/>
        <w:t xml:space="preserve">If someone likes pies A and B does it mean that they </w:t>
      </w:r>
      <w:proofErr w:type="gramStart"/>
      <w:r>
        <w:t>can’t</w:t>
      </w:r>
      <w:proofErr w:type="gramEnd"/>
      <w:r>
        <w:t xml:space="preserve"> like pie C?</w:t>
      </w:r>
    </w:p>
    <w:p w14:paraId="0C396571" w14:textId="28602B63" w:rsidR="009954F0" w:rsidRDefault="009954F0" w:rsidP="009954F0">
      <w:r>
        <w:tab/>
        <w:t>What type of visual aid would best serve our purposes?</w:t>
      </w:r>
    </w:p>
    <w:p w14:paraId="0B787D00" w14:textId="77777777" w:rsidR="009954F0" w:rsidRDefault="009954F0" w:rsidP="009954F0"/>
    <w:p w14:paraId="0C6D4C43" w14:textId="528E4323" w:rsidR="009954F0" w:rsidRPr="009954F0" w:rsidRDefault="009954F0" w:rsidP="009954F0">
      <w:r>
        <w:t>Using the pie problem as an example, could you generalize our rule from before</w:t>
      </w:r>
      <w:r w:rsidR="00FD0A9D">
        <w:t xml:space="preserve"> that was for </w:t>
      </w:r>
      <w:proofErr w:type="gramStart"/>
      <w:r w:rsidR="00FD0A9D">
        <w:t>2</w:t>
      </w:r>
      <w:proofErr w:type="gramEnd"/>
      <w:r w:rsidR="00FD0A9D">
        <w:t xml:space="preserve"> sets</w:t>
      </w:r>
      <w:r>
        <w:t>?</w:t>
      </w:r>
    </w:p>
    <w:sectPr w:rsidR="009954F0" w:rsidRPr="009954F0" w:rsidSect="00572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70B1"/>
    <w:multiLevelType w:val="hybridMultilevel"/>
    <w:tmpl w:val="43125B5E"/>
    <w:lvl w:ilvl="0" w:tplc="7D2CA3D0">
      <w:start w:val="1"/>
      <w:numFmt w:val="bullet"/>
      <w:pStyle w:val="Style2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0130A9"/>
    <w:multiLevelType w:val="hybridMultilevel"/>
    <w:tmpl w:val="A9686D6C"/>
    <w:lvl w:ilvl="0" w:tplc="2856E8B4">
      <w:start w:val="1"/>
      <w:numFmt w:val="decimal"/>
      <w:pStyle w:val="Announcement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236564"/>
    <w:multiLevelType w:val="hybridMultilevel"/>
    <w:tmpl w:val="59768E1C"/>
    <w:lvl w:ilvl="0" w:tplc="48DEE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BF2CF5"/>
    <w:multiLevelType w:val="hybridMultilevel"/>
    <w:tmpl w:val="10C47846"/>
    <w:lvl w:ilvl="0" w:tplc="91C4B0DC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3"/>
  </w:num>
  <w:num w:numId="5">
    <w:abstractNumId w:val="1"/>
  </w:num>
  <w:num w:numId="6">
    <w:abstractNumId w:val="3"/>
  </w:num>
  <w:num w:numId="7">
    <w:abstractNumId w:val="3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4F5"/>
    <w:rsid w:val="00002A53"/>
    <w:rsid w:val="000E4C0C"/>
    <w:rsid w:val="000E6B4F"/>
    <w:rsid w:val="00124EF0"/>
    <w:rsid w:val="00195B22"/>
    <w:rsid w:val="001B4B80"/>
    <w:rsid w:val="00295AA9"/>
    <w:rsid w:val="002A08FE"/>
    <w:rsid w:val="002F108C"/>
    <w:rsid w:val="003324ED"/>
    <w:rsid w:val="00412201"/>
    <w:rsid w:val="004160CC"/>
    <w:rsid w:val="00447056"/>
    <w:rsid w:val="004A37F6"/>
    <w:rsid w:val="004C1ED5"/>
    <w:rsid w:val="004D63CC"/>
    <w:rsid w:val="005724F5"/>
    <w:rsid w:val="005E4FCF"/>
    <w:rsid w:val="006D7565"/>
    <w:rsid w:val="007030D8"/>
    <w:rsid w:val="007404AE"/>
    <w:rsid w:val="00762B7F"/>
    <w:rsid w:val="00876A99"/>
    <w:rsid w:val="009214AA"/>
    <w:rsid w:val="009954F0"/>
    <w:rsid w:val="009A5E73"/>
    <w:rsid w:val="009B523B"/>
    <w:rsid w:val="009F534D"/>
    <w:rsid w:val="00A728D3"/>
    <w:rsid w:val="00AA57DD"/>
    <w:rsid w:val="00B91D87"/>
    <w:rsid w:val="00B93D20"/>
    <w:rsid w:val="00B9406B"/>
    <w:rsid w:val="00BA5863"/>
    <w:rsid w:val="00C86157"/>
    <w:rsid w:val="00CF4AE4"/>
    <w:rsid w:val="00D204BF"/>
    <w:rsid w:val="00D774D5"/>
    <w:rsid w:val="00DF24E7"/>
    <w:rsid w:val="00E11BD0"/>
    <w:rsid w:val="00F1364D"/>
    <w:rsid w:val="00F654CB"/>
    <w:rsid w:val="00FB4F42"/>
    <w:rsid w:val="00FD0A18"/>
    <w:rsid w:val="00FD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F98D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B4F"/>
    <w:pPr>
      <w:spacing w:after="200"/>
      <w:contextualSpacing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08C"/>
    <w:pPr>
      <w:keepNext/>
      <w:keepLines/>
      <w:pBdr>
        <w:top w:val="single" w:sz="2" w:space="1" w:color="215868" w:themeColor="accent5" w:themeShade="80"/>
        <w:left w:val="single" w:sz="2" w:space="4" w:color="215868" w:themeColor="accent5" w:themeShade="80"/>
        <w:bottom w:val="single" w:sz="2" w:space="1" w:color="215868" w:themeColor="accent5" w:themeShade="80"/>
        <w:right w:val="single" w:sz="2" w:space="4" w:color="215868" w:themeColor="accent5" w:themeShade="80"/>
      </w:pBdr>
      <w:shd w:val="clear" w:color="auto" w:fill="E6E6E6"/>
      <w:spacing w:after="120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08C"/>
    <w:pPr>
      <w:keepNext/>
      <w:keepLines/>
      <w:spacing w:after="0"/>
      <w:outlineLvl w:val="1"/>
    </w:pPr>
    <w:rPr>
      <w:rFonts w:ascii="Arial" w:eastAsiaTheme="majorEastAsia" w:hAnsi="Arial" w:cstheme="majorBidi"/>
      <w:b/>
      <w:bCs/>
      <w:color w:val="000000" w:themeColor="text1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BD0"/>
    <w:pPr>
      <w:spacing w:after="0"/>
      <w:outlineLvl w:val="2"/>
    </w:pPr>
    <w:rPr>
      <w:rFonts w:ascii="Arial" w:hAnsi="Arial"/>
      <w:b/>
      <w:bCs/>
      <w:i/>
      <w:sz w:val="2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523B"/>
    <w:pPr>
      <w:spacing w:after="0"/>
      <w:outlineLvl w:val="3"/>
    </w:pPr>
    <w:rPr>
      <w:rFonts w:ascii="Arial" w:hAnsi="Arial"/>
      <w:bCs/>
      <w:iCs/>
      <w:sz w:val="22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4FCF"/>
    <w:pPr>
      <w:keepNext/>
      <w:keepLines/>
      <w:spacing w:after="120"/>
      <w:outlineLvl w:val="4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08C"/>
    <w:rPr>
      <w:rFonts w:ascii="Arial" w:eastAsiaTheme="majorEastAsia" w:hAnsi="Arial" w:cstheme="majorBidi"/>
      <w:b/>
      <w:bCs/>
      <w:color w:val="000000" w:themeColor="text1"/>
      <w:sz w:val="32"/>
      <w:szCs w:val="32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2F108C"/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paragraph" w:customStyle="1" w:styleId="Style1">
    <w:name w:val="Style1"/>
    <w:basedOn w:val="Normal"/>
    <w:qFormat/>
    <w:rsid w:val="004160CC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E11BD0"/>
    <w:rPr>
      <w:rFonts w:ascii="Arial" w:hAnsi="Arial"/>
      <w:b/>
      <w:bCs/>
      <w:i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9B523B"/>
    <w:rPr>
      <w:rFonts w:ascii="Arial" w:hAnsi="Arial"/>
      <w:bCs/>
      <w:iCs/>
      <w:sz w:val="22"/>
      <w:u w:val="single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A57DD"/>
    <w:pPr>
      <w:pBdr>
        <w:bottom w:val="single" w:sz="4" w:space="1" w:color="auto"/>
      </w:pBdr>
    </w:pPr>
    <w:rPr>
      <w:rFonts w:ascii="Arial" w:hAnsi="Arial"/>
      <w:spacing w:val="5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57DD"/>
    <w:rPr>
      <w:rFonts w:ascii="Arial" w:eastAsia="Times New Roman" w:hAnsi="Arial" w:cs="Times New Roman"/>
      <w:spacing w:val="5"/>
      <w:sz w:val="40"/>
      <w:szCs w:val="52"/>
      <w:lang w:eastAsia="en-US"/>
    </w:rPr>
  </w:style>
  <w:style w:type="paragraph" w:styleId="NoSpacing">
    <w:name w:val="No Spacing"/>
    <w:basedOn w:val="Normal"/>
    <w:link w:val="NoSpacingChar"/>
    <w:uiPriority w:val="1"/>
    <w:qFormat/>
    <w:rsid w:val="00124EF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124EF0"/>
    <w:pPr>
      <w:spacing w:before="200"/>
      <w:ind w:left="720"/>
    </w:pPr>
    <w:rPr>
      <w:i/>
      <w:iCs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124EF0"/>
    <w:rPr>
      <w:rFonts w:ascii="Times New Roman" w:hAnsi="Times New Roman"/>
      <w:i/>
      <w:iCs/>
    </w:rPr>
  </w:style>
  <w:style w:type="paragraph" w:styleId="ListParagraph">
    <w:name w:val="List Paragraph"/>
    <w:basedOn w:val="Normal"/>
    <w:uiPriority w:val="34"/>
    <w:qFormat/>
    <w:rsid w:val="007030D8"/>
    <w:pPr>
      <w:numPr>
        <w:numId w:val="8"/>
      </w:numPr>
      <w:spacing w:after="20" w:line="300" w:lineRule="auto"/>
      <w:contextualSpacing w:val="0"/>
    </w:pPr>
    <w:rPr>
      <w:rFonts w:eastAsiaTheme="minorHAnsi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24EF0"/>
    <w:rPr>
      <w:rFonts w:ascii="Times New Roman" w:hAnsi="Times New Roman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A57DD"/>
    <w:pPr>
      <w:spacing w:after="100"/>
    </w:pPr>
  </w:style>
  <w:style w:type="paragraph" w:customStyle="1" w:styleId="Style2">
    <w:name w:val="Style2"/>
    <w:basedOn w:val="ListParagraph"/>
    <w:qFormat/>
    <w:rsid w:val="000E6B4F"/>
    <w:pPr>
      <w:numPr>
        <w:numId w:val="3"/>
      </w:numPr>
      <w:spacing w:after="120"/>
    </w:pPr>
  </w:style>
  <w:style w:type="character" w:customStyle="1" w:styleId="Heading5Char">
    <w:name w:val="Heading 5 Char"/>
    <w:basedOn w:val="DefaultParagraphFont"/>
    <w:link w:val="Heading5"/>
    <w:uiPriority w:val="9"/>
    <w:rsid w:val="005E4FCF"/>
    <w:rPr>
      <w:rFonts w:asciiTheme="majorHAnsi" w:eastAsiaTheme="majorEastAsia" w:hAnsiTheme="majorHAnsi" w:cstheme="majorBidi"/>
      <w:b/>
      <w:szCs w:val="22"/>
      <w:lang w:eastAsia="en-US"/>
    </w:rPr>
  </w:style>
  <w:style w:type="paragraph" w:customStyle="1" w:styleId="Announcements">
    <w:name w:val="Announcements"/>
    <w:basedOn w:val="ListParagraph"/>
    <w:qFormat/>
    <w:rsid w:val="00B91D87"/>
    <w:pPr>
      <w:numPr>
        <w:numId w:val="5"/>
      </w:numPr>
    </w:pPr>
    <w:rPr>
      <w:sz w:val="4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724F5"/>
    <w:pPr>
      <w:spacing w:after="0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4F5"/>
    <w:rPr>
      <w:rFonts w:ascii="Lucida Grande" w:hAnsi="Lucida Grande" w:cs="Lucida Grande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5724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4F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4F5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B4F"/>
    <w:pPr>
      <w:spacing w:after="200"/>
      <w:contextualSpacing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08C"/>
    <w:pPr>
      <w:keepNext/>
      <w:keepLines/>
      <w:pBdr>
        <w:top w:val="single" w:sz="2" w:space="1" w:color="215868" w:themeColor="accent5" w:themeShade="80"/>
        <w:left w:val="single" w:sz="2" w:space="4" w:color="215868" w:themeColor="accent5" w:themeShade="80"/>
        <w:bottom w:val="single" w:sz="2" w:space="1" w:color="215868" w:themeColor="accent5" w:themeShade="80"/>
        <w:right w:val="single" w:sz="2" w:space="4" w:color="215868" w:themeColor="accent5" w:themeShade="80"/>
      </w:pBdr>
      <w:shd w:val="clear" w:color="auto" w:fill="E6E6E6"/>
      <w:spacing w:after="120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08C"/>
    <w:pPr>
      <w:keepNext/>
      <w:keepLines/>
      <w:spacing w:after="0"/>
      <w:outlineLvl w:val="1"/>
    </w:pPr>
    <w:rPr>
      <w:rFonts w:ascii="Arial" w:eastAsiaTheme="majorEastAsia" w:hAnsi="Arial" w:cstheme="majorBidi"/>
      <w:b/>
      <w:bCs/>
      <w:color w:val="000000" w:themeColor="text1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BD0"/>
    <w:pPr>
      <w:spacing w:after="0"/>
      <w:outlineLvl w:val="2"/>
    </w:pPr>
    <w:rPr>
      <w:rFonts w:ascii="Arial" w:hAnsi="Arial"/>
      <w:b/>
      <w:bCs/>
      <w:i/>
      <w:sz w:val="2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523B"/>
    <w:pPr>
      <w:spacing w:after="0"/>
      <w:outlineLvl w:val="3"/>
    </w:pPr>
    <w:rPr>
      <w:rFonts w:ascii="Arial" w:hAnsi="Arial"/>
      <w:bCs/>
      <w:iCs/>
      <w:sz w:val="22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4FCF"/>
    <w:pPr>
      <w:keepNext/>
      <w:keepLines/>
      <w:spacing w:after="120"/>
      <w:outlineLvl w:val="4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08C"/>
    <w:rPr>
      <w:rFonts w:ascii="Arial" w:eastAsiaTheme="majorEastAsia" w:hAnsi="Arial" w:cstheme="majorBidi"/>
      <w:b/>
      <w:bCs/>
      <w:color w:val="000000" w:themeColor="text1"/>
      <w:sz w:val="32"/>
      <w:szCs w:val="32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2F108C"/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paragraph" w:customStyle="1" w:styleId="Style1">
    <w:name w:val="Style1"/>
    <w:basedOn w:val="Normal"/>
    <w:qFormat/>
    <w:rsid w:val="004160CC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E11BD0"/>
    <w:rPr>
      <w:rFonts w:ascii="Arial" w:hAnsi="Arial"/>
      <w:b/>
      <w:bCs/>
      <w:i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9B523B"/>
    <w:rPr>
      <w:rFonts w:ascii="Arial" w:hAnsi="Arial"/>
      <w:bCs/>
      <w:iCs/>
      <w:sz w:val="22"/>
      <w:u w:val="single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A57DD"/>
    <w:pPr>
      <w:pBdr>
        <w:bottom w:val="single" w:sz="4" w:space="1" w:color="auto"/>
      </w:pBdr>
    </w:pPr>
    <w:rPr>
      <w:rFonts w:ascii="Arial" w:hAnsi="Arial"/>
      <w:spacing w:val="5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57DD"/>
    <w:rPr>
      <w:rFonts w:ascii="Arial" w:eastAsia="Times New Roman" w:hAnsi="Arial" w:cs="Times New Roman"/>
      <w:spacing w:val="5"/>
      <w:sz w:val="40"/>
      <w:szCs w:val="52"/>
      <w:lang w:eastAsia="en-US"/>
    </w:rPr>
  </w:style>
  <w:style w:type="paragraph" w:styleId="NoSpacing">
    <w:name w:val="No Spacing"/>
    <w:basedOn w:val="Normal"/>
    <w:link w:val="NoSpacingChar"/>
    <w:uiPriority w:val="1"/>
    <w:qFormat/>
    <w:rsid w:val="00124EF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124EF0"/>
    <w:pPr>
      <w:spacing w:before="200"/>
      <w:ind w:left="720"/>
    </w:pPr>
    <w:rPr>
      <w:i/>
      <w:iCs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124EF0"/>
    <w:rPr>
      <w:rFonts w:ascii="Times New Roman" w:hAnsi="Times New Roman"/>
      <w:i/>
      <w:iCs/>
    </w:rPr>
  </w:style>
  <w:style w:type="paragraph" w:styleId="ListParagraph">
    <w:name w:val="List Paragraph"/>
    <w:basedOn w:val="Normal"/>
    <w:uiPriority w:val="34"/>
    <w:qFormat/>
    <w:rsid w:val="007030D8"/>
    <w:pPr>
      <w:numPr>
        <w:numId w:val="8"/>
      </w:numPr>
      <w:spacing w:after="20" w:line="300" w:lineRule="auto"/>
      <w:contextualSpacing w:val="0"/>
    </w:pPr>
    <w:rPr>
      <w:rFonts w:eastAsiaTheme="minorHAnsi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24EF0"/>
    <w:rPr>
      <w:rFonts w:ascii="Times New Roman" w:hAnsi="Times New Roman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A57DD"/>
    <w:pPr>
      <w:spacing w:after="100"/>
    </w:pPr>
  </w:style>
  <w:style w:type="paragraph" w:customStyle="1" w:styleId="Style2">
    <w:name w:val="Style2"/>
    <w:basedOn w:val="ListParagraph"/>
    <w:qFormat/>
    <w:rsid w:val="000E6B4F"/>
    <w:pPr>
      <w:numPr>
        <w:numId w:val="3"/>
      </w:numPr>
      <w:spacing w:after="120"/>
    </w:pPr>
  </w:style>
  <w:style w:type="character" w:customStyle="1" w:styleId="Heading5Char">
    <w:name w:val="Heading 5 Char"/>
    <w:basedOn w:val="DefaultParagraphFont"/>
    <w:link w:val="Heading5"/>
    <w:uiPriority w:val="9"/>
    <w:rsid w:val="005E4FCF"/>
    <w:rPr>
      <w:rFonts w:asciiTheme="majorHAnsi" w:eastAsiaTheme="majorEastAsia" w:hAnsiTheme="majorHAnsi" w:cstheme="majorBidi"/>
      <w:b/>
      <w:szCs w:val="22"/>
      <w:lang w:eastAsia="en-US"/>
    </w:rPr>
  </w:style>
  <w:style w:type="paragraph" w:customStyle="1" w:styleId="Announcements">
    <w:name w:val="Announcements"/>
    <w:basedOn w:val="ListParagraph"/>
    <w:qFormat/>
    <w:rsid w:val="00B91D87"/>
    <w:pPr>
      <w:numPr>
        <w:numId w:val="5"/>
      </w:numPr>
    </w:pPr>
    <w:rPr>
      <w:sz w:val="4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724F5"/>
    <w:pPr>
      <w:spacing w:after="0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4F5"/>
    <w:rPr>
      <w:rFonts w:ascii="Lucida Grande" w:hAnsi="Lucida Grande" w:cs="Lucida Grande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5724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4F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4F5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C7CA50-4A7D-DE46-B830-341F62638746}" type="doc">
      <dgm:prSet loTypeId="urn:microsoft.com/office/officeart/2005/8/layout/venn1" loCatId="" qsTypeId="urn:microsoft.com/office/officeart/2005/8/quickstyle/simple3" qsCatId="simple" csTypeId="urn:microsoft.com/office/officeart/2005/8/colors/accent1_2" csCatId="accent1" phldr="1"/>
      <dgm:spPr/>
    </dgm:pt>
    <dgm:pt modelId="{F06B7F71-7FB5-6E48-86E0-1F2D91E1898D}">
      <dgm:prSet phldrT="[Text]" custT="1"/>
      <dgm:spPr/>
      <dgm:t>
        <a:bodyPr/>
        <a:lstStyle/>
        <a:p>
          <a:r>
            <a:rPr lang="en-US" sz="2000"/>
            <a:t>5, 15</a:t>
          </a:r>
        </a:p>
      </dgm:t>
    </dgm:pt>
    <dgm:pt modelId="{DAFD407A-B569-5440-BDA1-3403FBC710EE}" type="parTrans" cxnId="{4D523380-E113-C744-B6C7-1017C8E27050}">
      <dgm:prSet/>
      <dgm:spPr/>
      <dgm:t>
        <a:bodyPr/>
        <a:lstStyle/>
        <a:p>
          <a:endParaRPr lang="en-US"/>
        </a:p>
      </dgm:t>
    </dgm:pt>
    <dgm:pt modelId="{5C7B4752-0D66-854D-B4EA-7056D09429C8}" type="sibTrans" cxnId="{4D523380-E113-C744-B6C7-1017C8E27050}">
      <dgm:prSet/>
      <dgm:spPr/>
      <dgm:t>
        <a:bodyPr/>
        <a:lstStyle/>
        <a:p>
          <a:endParaRPr lang="en-US"/>
        </a:p>
      </dgm:t>
    </dgm:pt>
    <dgm:pt modelId="{393DDEB0-DA83-2C4F-8804-852771AB5B2E}">
      <dgm:prSet phldrT="[Text]" custT="1"/>
      <dgm:spPr/>
      <dgm:t>
        <a:bodyPr/>
        <a:lstStyle/>
        <a:p>
          <a:r>
            <a:rPr lang="en-US" sz="2000"/>
            <a:t>2, 6</a:t>
          </a:r>
        </a:p>
      </dgm:t>
    </dgm:pt>
    <dgm:pt modelId="{EA15484D-758A-A94B-A4E9-CA3D8DA5794C}" type="parTrans" cxnId="{2AA5C5BA-6C6F-C54C-B1C5-55DCD8CEAF67}">
      <dgm:prSet/>
      <dgm:spPr/>
      <dgm:t>
        <a:bodyPr/>
        <a:lstStyle/>
        <a:p>
          <a:endParaRPr lang="en-US"/>
        </a:p>
      </dgm:t>
    </dgm:pt>
    <dgm:pt modelId="{23CC3677-689B-CF41-AFBE-1BE004566A6F}" type="sibTrans" cxnId="{2AA5C5BA-6C6F-C54C-B1C5-55DCD8CEAF67}">
      <dgm:prSet/>
      <dgm:spPr/>
      <dgm:t>
        <a:bodyPr/>
        <a:lstStyle/>
        <a:p>
          <a:endParaRPr lang="en-US"/>
        </a:p>
      </dgm:t>
    </dgm:pt>
    <dgm:pt modelId="{2F9DEDB0-E2A2-F347-B386-44786029332A}" type="pres">
      <dgm:prSet presAssocID="{E4C7CA50-4A7D-DE46-B830-341F62638746}" presName="compositeShape" presStyleCnt="0">
        <dgm:presLayoutVars>
          <dgm:chMax val="7"/>
          <dgm:dir/>
          <dgm:resizeHandles val="exact"/>
        </dgm:presLayoutVars>
      </dgm:prSet>
      <dgm:spPr/>
    </dgm:pt>
    <dgm:pt modelId="{30C48C72-6789-DF49-8F97-9272049A2847}" type="pres">
      <dgm:prSet presAssocID="{F06B7F71-7FB5-6E48-86E0-1F2D91E1898D}" presName="circ1" presStyleLbl="vennNode1" presStyleIdx="0" presStyleCnt="2"/>
      <dgm:spPr/>
    </dgm:pt>
    <dgm:pt modelId="{BAC0E1EF-EFAB-E649-AC32-F99328ACEB30}" type="pres">
      <dgm:prSet presAssocID="{F06B7F71-7FB5-6E48-86E0-1F2D91E1898D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6367A08D-E51E-6247-B0FD-71E4B49FA657}" type="pres">
      <dgm:prSet presAssocID="{393DDEB0-DA83-2C4F-8804-852771AB5B2E}" presName="circ2" presStyleLbl="vennNode1" presStyleIdx="1" presStyleCnt="2"/>
      <dgm:spPr/>
      <dgm:t>
        <a:bodyPr/>
        <a:lstStyle/>
        <a:p>
          <a:endParaRPr lang="en-US"/>
        </a:p>
      </dgm:t>
    </dgm:pt>
    <dgm:pt modelId="{FFF7ED34-307C-4546-82FE-D0A3A214FD01}" type="pres">
      <dgm:prSet presAssocID="{393DDEB0-DA83-2C4F-8804-852771AB5B2E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19A074B-0D97-5440-80DF-1C1B7CB03511}" type="presOf" srcId="{F06B7F71-7FB5-6E48-86E0-1F2D91E1898D}" destId="{30C48C72-6789-DF49-8F97-9272049A2847}" srcOrd="0" destOrd="0" presId="urn:microsoft.com/office/officeart/2005/8/layout/venn1"/>
    <dgm:cxn modelId="{647041EB-84C6-1A4E-9CCA-E4FF39F7AA14}" type="presOf" srcId="{E4C7CA50-4A7D-DE46-B830-341F62638746}" destId="{2F9DEDB0-E2A2-F347-B386-44786029332A}" srcOrd="0" destOrd="0" presId="urn:microsoft.com/office/officeart/2005/8/layout/venn1"/>
    <dgm:cxn modelId="{A278DD92-647B-B749-8EBE-CC690B3408EE}" type="presOf" srcId="{393DDEB0-DA83-2C4F-8804-852771AB5B2E}" destId="{FFF7ED34-307C-4546-82FE-D0A3A214FD01}" srcOrd="1" destOrd="0" presId="urn:microsoft.com/office/officeart/2005/8/layout/venn1"/>
    <dgm:cxn modelId="{2AA5C5BA-6C6F-C54C-B1C5-55DCD8CEAF67}" srcId="{E4C7CA50-4A7D-DE46-B830-341F62638746}" destId="{393DDEB0-DA83-2C4F-8804-852771AB5B2E}" srcOrd="1" destOrd="0" parTransId="{EA15484D-758A-A94B-A4E9-CA3D8DA5794C}" sibTransId="{23CC3677-689B-CF41-AFBE-1BE004566A6F}"/>
    <dgm:cxn modelId="{AC320429-B5D2-EB43-8821-8F733CDFDA46}" type="presOf" srcId="{F06B7F71-7FB5-6E48-86E0-1F2D91E1898D}" destId="{BAC0E1EF-EFAB-E649-AC32-F99328ACEB30}" srcOrd="1" destOrd="0" presId="urn:microsoft.com/office/officeart/2005/8/layout/venn1"/>
    <dgm:cxn modelId="{E6BB94E7-CECD-7943-B667-BB1F1C522921}" type="presOf" srcId="{393DDEB0-DA83-2C4F-8804-852771AB5B2E}" destId="{6367A08D-E51E-6247-B0FD-71E4B49FA657}" srcOrd="0" destOrd="0" presId="urn:microsoft.com/office/officeart/2005/8/layout/venn1"/>
    <dgm:cxn modelId="{4D523380-E113-C744-B6C7-1017C8E27050}" srcId="{E4C7CA50-4A7D-DE46-B830-341F62638746}" destId="{F06B7F71-7FB5-6E48-86E0-1F2D91E1898D}" srcOrd="0" destOrd="0" parTransId="{DAFD407A-B569-5440-BDA1-3403FBC710EE}" sibTransId="{5C7B4752-0D66-854D-B4EA-7056D09429C8}"/>
    <dgm:cxn modelId="{08032750-AA14-484A-B46A-CCF0F93A6E94}" type="presParOf" srcId="{2F9DEDB0-E2A2-F347-B386-44786029332A}" destId="{30C48C72-6789-DF49-8F97-9272049A2847}" srcOrd="0" destOrd="0" presId="urn:microsoft.com/office/officeart/2005/8/layout/venn1"/>
    <dgm:cxn modelId="{33DE6DE7-446A-E64A-947B-CEC4DD3C7679}" type="presParOf" srcId="{2F9DEDB0-E2A2-F347-B386-44786029332A}" destId="{BAC0E1EF-EFAB-E649-AC32-F99328ACEB30}" srcOrd="1" destOrd="0" presId="urn:microsoft.com/office/officeart/2005/8/layout/venn1"/>
    <dgm:cxn modelId="{F14CB39E-BFBC-FC42-9B88-639A18A3115E}" type="presParOf" srcId="{2F9DEDB0-E2A2-F347-B386-44786029332A}" destId="{6367A08D-E51E-6247-B0FD-71E4B49FA657}" srcOrd="2" destOrd="0" presId="urn:microsoft.com/office/officeart/2005/8/layout/venn1"/>
    <dgm:cxn modelId="{A58F3ACB-E813-1043-9990-E7D879276469}" type="presParOf" srcId="{2F9DEDB0-E2A2-F347-B386-44786029332A}" destId="{FFF7ED34-307C-4546-82FE-D0A3A214FD01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C48C72-6789-DF49-8F97-9272049A2847}">
      <dsp:nvSpPr>
        <dsp:cNvPr id="0" name=""/>
        <dsp:cNvSpPr/>
      </dsp:nvSpPr>
      <dsp:spPr>
        <a:xfrm>
          <a:off x="235777" y="4518"/>
          <a:ext cx="1652299" cy="1652299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5, 15</a:t>
          </a:r>
        </a:p>
      </dsp:txBody>
      <dsp:txXfrm>
        <a:off x="466503" y="199360"/>
        <a:ext cx="952677" cy="1262616"/>
      </dsp:txXfrm>
    </dsp:sp>
    <dsp:sp modelId="{6367A08D-E51E-6247-B0FD-71E4B49FA657}">
      <dsp:nvSpPr>
        <dsp:cNvPr id="0" name=""/>
        <dsp:cNvSpPr/>
      </dsp:nvSpPr>
      <dsp:spPr>
        <a:xfrm>
          <a:off x="1426623" y="4518"/>
          <a:ext cx="1652299" cy="1652299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2, 6</a:t>
          </a:r>
        </a:p>
      </dsp:txBody>
      <dsp:txXfrm>
        <a:off x="1895519" y="199360"/>
        <a:ext cx="952677" cy="12626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494BF5-A7B1-F943-BEF0-B4CAA16BF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343</Words>
  <Characters>1959</Characters>
  <Application>Microsoft Macintosh Word</Application>
  <DocSecurity>0</DocSecurity>
  <Lines>16</Lines>
  <Paragraphs>4</Paragraphs>
  <ScaleCrop>false</ScaleCrop>
  <Company>UNCO</Company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alees Seehausen</dc:creator>
  <cp:keywords/>
  <dc:description/>
  <cp:lastModifiedBy>alees Seehausen</cp:lastModifiedBy>
  <cp:revision>14</cp:revision>
  <dcterms:created xsi:type="dcterms:W3CDTF">2015-01-22T16:03:00Z</dcterms:created>
  <dcterms:modified xsi:type="dcterms:W3CDTF">2015-01-22T22:02:00Z</dcterms:modified>
</cp:coreProperties>
</file>