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:rsidR="008F6A01" w:rsidRPr="00281D12" w:rsidRDefault="008F6A01" w:rsidP="008F6A01">
      <w:pPr>
        <w:rPr>
          <w:i/>
        </w:rPr>
      </w:pPr>
      <w:r>
        <w:rPr>
          <w:i/>
        </w:rPr>
        <w:t>This sample is compatible with Windows 10 SDK November 2015 (10586)</w:t>
      </w:r>
      <w:r w:rsidR="00A20260">
        <w:rPr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 xml:space="preserve">The </w:t>
      </w:r>
      <w:proofErr w:type="spellStart"/>
      <w:r>
        <w:t>SimpleSample</w:t>
      </w:r>
      <w:proofErr w:type="spellEnd"/>
      <w:r>
        <w:t xml:space="preserve">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SpriteBatch</w:t>
      </w:r>
      <w:proofErr w:type="spellEnd"/>
      <w:r>
        <w:t xml:space="preserve">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SpriteFont</w:t>
      </w:r>
      <w:proofErr w:type="spellEnd"/>
      <w:r>
        <w:t xml:space="preserve"> and </w:t>
      </w:r>
      <w:proofErr w:type="spellStart"/>
      <w:r>
        <w:t>SpriteBatch</w:t>
      </w:r>
      <w:proofErr w:type="spellEnd"/>
      <w:r>
        <w:t xml:space="preserve">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GeometricPrimitive</w:t>
      </w:r>
      <w:proofErr w:type="spellEnd"/>
      <w:r>
        <w:t xml:space="preserve">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PrimitiveBatch</w:t>
      </w:r>
      <w:proofErr w:type="spellEnd"/>
      <w:r>
        <w:t xml:space="preserve">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Model is used to render a mesh loaded from the legacy DirectX SDK .SDKMESH file "</w:t>
      </w:r>
      <w:proofErr w:type="spellStart"/>
      <w:r>
        <w:t>Tiny.SDKMESH</w:t>
      </w:r>
      <w:proofErr w:type="spellEnd"/>
      <w:r>
        <w:t xml:space="preserve">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proofErr w:type="spellStart"/>
      <w:r>
        <w:t>DDSTextureLoader</w:t>
      </w:r>
      <w:proofErr w:type="spellEnd"/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7A694A" w:rsidRDefault="007A694A" w:rsidP="007A694A"/>
    <w:p w:rsidR="007A694A" w:rsidRDefault="007A694A" w:rsidP="007A694A">
      <w:r>
        <w:rPr>
          <w:noProof/>
        </w:rPr>
        <w:drawing>
          <wp:inline distT="0" distB="0" distL="0" distR="0" wp14:anchorId="35A4B112" wp14:editId="0A29E0F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  <w:bookmarkStart w:id="0" w:name="_GoBack"/>
      <w:bookmarkEnd w:id="0"/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:rsidR="003D3EF7" w:rsidRPr="00EB7866" w:rsidRDefault="00865FF8" w:rsidP="003D3EF7">
      <w:r>
        <w:t>Initial release March 2016</w:t>
      </w:r>
    </w:p>
    <w:p w:rsidR="00575766" w:rsidRPr="00331038" w:rsidRDefault="00575766" w:rsidP="00331038"/>
    <w:sectPr w:rsidR="00575766" w:rsidRPr="00331038" w:rsidSect="00A20260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6CF" w:rsidRDefault="009026CF" w:rsidP="0074610F">
      <w:r>
        <w:separator/>
      </w:r>
    </w:p>
  </w:endnote>
  <w:endnote w:type="continuationSeparator" w:id="0">
    <w:p w:rsidR="009026CF" w:rsidRDefault="009026C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2026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2026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20260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2026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6CF" w:rsidRDefault="009026CF" w:rsidP="0074610F">
      <w:r>
        <w:separator/>
      </w:r>
    </w:p>
  </w:footnote>
  <w:footnote w:type="continuationSeparator" w:id="0">
    <w:p w:rsidR="009026CF" w:rsidRDefault="009026C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1A89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B78D0"/>
    <w:rsid w:val="002E7BBB"/>
    <w:rsid w:val="00303D44"/>
    <w:rsid w:val="00321170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946CD"/>
    <w:rsid w:val="006A532D"/>
    <w:rsid w:val="006B7433"/>
    <w:rsid w:val="00707E22"/>
    <w:rsid w:val="007227ED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E567F"/>
    <w:rsid w:val="00B15AAA"/>
    <w:rsid w:val="00B62C6B"/>
    <w:rsid w:val="00BC1F23"/>
    <w:rsid w:val="00CF3729"/>
    <w:rsid w:val="00D11584"/>
    <w:rsid w:val="00DC7DFC"/>
    <w:rsid w:val="00DD0606"/>
    <w:rsid w:val="00E16AF8"/>
    <w:rsid w:val="00E6273F"/>
    <w:rsid w:val="00EE2624"/>
    <w:rsid w:val="00F40AC7"/>
    <w:rsid w:val="00F65965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14</cp:revision>
  <dcterms:created xsi:type="dcterms:W3CDTF">2016-01-25T19:58:00Z</dcterms:created>
  <dcterms:modified xsi:type="dcterms:W3CDTF">2016-03-28T23:20:00Z</dcterms:modified>
</cp:coreProperties>
</file>