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5C7B07DA" w:rsidR="00764B3A" w:rsidRPr="00AE567F" w:rsidRDefault="00B31006" w:rsidP="00AE567F">
      <w:pPr>
        <w:pStyle w:val="Title"/>
      </w:pPr>
      <w:proofErr w:type="spellStart"/>
      <w:r>
        <w:t>HlslCompile</w:t>
      </w:r>
      <w:proofErr w:type="spellEnd"/>
      <w:r w:rsidR="00A66127">
        <w:t xml:space="preserve"> </w:t>
      </w:r>
      <w:r w:rsidR="00F70459">
        <w:t>Sample</w:t>
      </w:r>
    </w:p>
    <w:p w14:paraId="1E05B08F" w14:textId="77777777" w:rsidR="00627333" w:rsidRDefault="00627333" w:rsidP="00627333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compiles the same pixel shader in </w:t>
      </w:r>
      <w:proofErr w:type="gramStart"/>
      <w:r>
        <w:rPr>
          <w:rStyle w:val="SubtleEmphasis"/>
          <w:i w:val="0"/>
          <w:color w:val="auto"/>
        </w:rPr>
        <w:t>a number of</w:t>
      </w:r>
      <w:proofErr w:type="gramEnd"/>
      <w:r>
        <w:rPr>
          <w:rStyle w:val="SubtleEmphasis"/>
          <w:i w:val="0"/>
          <w:color w:val="auto"/>
        </w:rPr>
        <w:t xml:space="preserve"> different ways, to illustrate different options for PC-side asset build. The shader compiler is under active development, and we will update the sample as functionality changes.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builds shaders using </w:t>
      </w:r>
      <w:r w:rsidR="007013E5">
        <w:rPr>
          <w:rStyle w:val="SubtleEmphasis"/>
          <w:i w:val="0"/>
          <w:color w:val="auto"/>
        </w:rPr>
        <w:t>two</w:t>
      </w:r>
      <w:r>
        <w:rPr>
          <w:rStyle w:val="SubtleEmphasis"/>
          <w:i w:val="0"/>
          <w:color w:val="auto"/>
        </w:rPr>
        <w:t xml:space="preserve"> different compiler interfaces: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Dxc.exe – command line interface for the new shader compiler front end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DxCompiler_x</w:t>
      </w:r>
      <w:r w:rsidR="007013E5">
        <w:rPr>
          <w:iCs/>
        </w:rPr>
        <w:t>[s]</w:t>
      </w:r>
      <w:r>
        <w:rPr>
          <w:iCs/>
        </w:rPr>
        <w:t>.dll callable interface for the new shader compiler front end</w:t>
      </w:r>
    </w:p>
    <w:p w14:paraId="31C918BB" w14:textId="71D55CA7" w:rsidR="007013E5" w:rsidRDefault="007013E5" w:rsidP="004F5D2F">
      <w:pPr>
        <w:spacing w:before="144" w:after="144"/>
        <w:rPr>
          <w:iCs/>
        </w:rPr>
      </w:pPr>
      <w:r>
        <w:rPr>
          <w:iCs/>
        </w:rPr>
        <w:t xml:space="preserve">There are separate copies of both the exe and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for </w:t>
      </w:r>
      <w:proofErr w:type="spellStart"/>
      <w:r>
        <w:rPr>
          <w:iCs/>
        </w:rPr>
        <w:t>XboxOne</w:t>
      </w:r>
      <w:proofErr w:type="spellEnd"/>
      <w:r>
        <w:rPr>
          <w:iCs/>
        </w:rPr>
        <w:t xml:space="preserve"> and for Scarlett. (The Scarlett copy of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is DxCompiler_xs.dll.)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iCs/>
        </w:rPr>
        <w:t xml:space="preserve">Shader symbols provide important information for PIX, in the same way that C++ symbols provide context for Visual Studio and other tools. The shader compiler interfaces support </w:t>
      </w:r>
      <w:r w:rsidR="007013E5">
        <w:rPr>
          <w:iCs/>
        </w:rPr>
        <w:t>several</w:t>
      </w:r>
      <w:r>
        <w:rPr>
          <w:iCs/>
        </w:rPr>
        <w:t xml:space="preserve"> options for storage of symbols: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Embedded in the binary – this method is the simplest, but it is generally too costly in terms of runtime memory usage. Embedded symbols are deprecated for the new shader compiler front end.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 manually chosen file name – for example, the name may be chosen by the caller to be a recognizable variant of the source file name.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an automatically chosen file name – the name will be chosen based on a hash of the compiled shader.</w:t>
      </w:r>
      <w:r w:rsidR="007013E5">
        <w:rPr>
          <w:iCs/>
        </w:rPr>
        <w:t xml:space="preserve"> This method is recommended, since PIX can compute the same shader hash without a hint.</w:t>
      </w:r>
    </w:p>
    <w:p w14:paraId="5845E48D" w14:textId="77777777" w:rsidR="00BD29F7" w:rsidRDefault="00BD29F7" w:rsidP="00BD29F7">
      <w:pPr>
        <w:pStyle w:val="Heading1"/>
      </w:pPr>
      <w:r>
        <w:t>Building the sample</w:t>
      </w:r>
    </w:p>
    <w:p w14:paraId="4D1AD6E6" w14:textId="77777777" w:rsidR="00627333" w:rsidRDefault="00627333" w:rsidP="00627333">
      <w:bookmarkStart w:id="2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B30475" w14:textId="77777777" w:rsidR="00627333" w:rsidRDefault="00627333" w:rsidP="00627333"/>
    <w:p w14:paraId="03BEBA40" w14:textId="77777777" w:rsidR="00627333" w:rsidRDefault="00627333" w:rsidP="00627333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6FBD023" w14:textId="77777777" w:rsidR="00627333" w:rsidRDefault="00627333" w:rsidP="00627333"/>
    <w:p w14:paraId="456CB2F8" w14:textId="77777777" w:rsidR="00627333" w:rsidRDefault="00627333" w:rsidP="00627333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bookmarkEnd w:id="2"/>
    <w:p w14:paraId="4400713A" w14:textId="084FAC51" w:rsidR="00257E5C" w:rsidRDefault="00281D12" w:rsidP="003D3EF7">
      <w:pPr>
        <w:pStyle w:val="Heading1"/>
      </w:pPr>
      <w:r>
        <w:t>Using the sample</w:t>
      </w:r>
    </w:p>
    <w:p w14:paraId="316C2A30" w14:textId="7549C54A" w:rsidR="00B31006" w:rsidRDefault="00B31006" w:rsidP="00B31006">
      <w:r>
        <w:t xml:space="preserve">The sample is non-interactive. Each row in the screen image </w:t>
      </w:r>
      <w:r w:rsidR="004F5D2F">
        <w:t>below contains</w:t>
      </w:r>
      <w:r>
        <w:t xml:space="preserve"> a triangle</w:t>
      </w:r>
      <w:r w:rsidR="004F5D2F">
        <w:t xml:space="preserve">. </w:t>
      </w:r>
      <w:r w:rsidR="00DE49CC">
        <w:t>Each</w:t>
      </w:r>
      <w:r w:rsidR="004F5D2F">
        <w:t xml:space="preserve"> triangle</w:t>
      </w:r>
      <w:r w:rsidR="00DE49CC">
        <w:t xml:space="preserve"> is</w:t>
      </w:r>
      <w:r w:rsidR="004F5D2F">
        <w:t xml:space="preserve"> rendered</w:t>
      </w:r>
      <w:r>
        <w:t xml:space="preserve"> using </w:t>
      </w:r>
      <w:r w:rsidR="00DE49CC">
        <w:t xml:space="preserve">a copy of </w:t>
      </w:r>
      <w:r>
        <w:t xml:space="preserve">the same pixel shader, </w:t>
      </w:r>
      <w:r w:rsidR="00DE49CC">
        <w:t xml:space="preserve">with each copy </w:t>
      </w:r>
      <w:r>
        <w:t xml:space="preserve">compiled in a different manner. The size of each pixel shader binary is </w:t>
      </w:r>
      <w:r w:rsidR="00E170B8">
        <w:t>listed</w:t>
      </w:r>
      <w:r>
        <w:t xml:space="preserve"> in cyan</w:t>
      </w:r>
      <w:r w:rsidR="00E170B8">
        <w:t xml:space="preserve"> (the numbers in the screenshot may be out of date)</w:t>
      </w:r>
      <w:r>
        <w:t xml:space="preserve">. The </w:t>
      </w:r>
      <w:r w:rsidR="00DE49CC">
        <w:t>remainder of each line’s</w:t>
      </w:r>
      <w:r>
        <w:t xml:space="preserve"> text describes how the shader was compiled, and how symbols are stored.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t>To verify that symbols were generated correctly, we recommend that you take a PIX GPU capture of the sample and attempt to retrieve symbols</w:t>
      </w:r>
      <w:r w:rsidR="000B7A26">
        <w:t xml:space="preserve"> within PIX</w:t>
      </w:r>
      <w:r>
        <w:t xml:space="preserve"> for the pixel shader of each triangle. In some cases, PIX will automatically retrieve the proper symbols, while in other cases, manual action on the user’s part is required.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</w:rPr>
        <w:drawing>
          <wp:inline distT="0" distB="0" distL="0" distR="0" wp14:anchorId="7843ADCB" wp14:editId="718D6F11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t>Known issues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0A7BAA6D" w14:textId="77777777" w:rsidR="004F5D2F" w:rsidRDefault="004F5D2F" w:rsidP="004F5D2F">
      <w:pPr>
        <w:pStyle w:val="Heading1"/>
      </w:pPr>
      <w:r>
        <w:t>Update history</w:t>
      </w:r>
    </w:p>
    <w:p w14:paraId="4545D69D" w14:textId="5E9E395D" w:rsidR="004F5D2F" w:rsidRDefault="004F5D2F" w:rsidP="004F5D2F">
      <w:r>
        <w:t>Initial release April 2019</w:t>
      </w:r>
    </w:p>
    <w:p w14:paraId="770B952D" w14:textId="34E43986" w:rsidR="007013E5" w:rsidRDefault="007013E5" w:rsidP="004F5D2F">
      <w:r>
        <w:t>Updated for Scarlett November 2019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7DC0" w14:textId="77777777" w:rsidR="0044493E" w:rsidRDefault="0044493E" w:rsidP="0074610F">
      <w:r>
        <w:separator/>
      </w:r>
    </w:p>
  </w:endnote>
  <w:endnote w:type="continuationSeparator" w:id="0">
    <w:p w14:paraId="54D6A3FC" w14:textId="77777777" w:rsidR="0044493E" w:rsidRDefault="0044493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C008DE9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47F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625BC">
            <w:rPr>
              <w:rFonts w:cs="Segoe UI"/>
              <w:color w:val="808080" w:themeColor="background1" w:themeShade="80"/>
              <w:szCs w:val="20"/>
            </w:rPr>
            <w:t>HlslCompile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BEB4DA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47F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2341" w14:textId="77777777" w:rsidR="0044493E" w:rsidRDefault="0044493E" w:rsidP="0074610F">
      <w:r>
        <w:separator/>
      </w:r>
    </w:p>
  </w:footnote>
  <w:footnote w:type="continuationSeparator" w:id="0">
    <w:p w14:paraId="54A82220" w14:textId="77777777" w:rsidR="0044493E" w:rsidRDefault="0044493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17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D3EF7"/>
    <w:rsid w:val="0040227F"/>
    <w:rsid w:val="00411284"/>
    <w:rsid w:val="00425592"/>
    <w:rsid w:val="004323B3"/>
    <w:rsid w:val="0044493E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4919"/>
    <w:rsid w:val="005D78DE"/>
    <w:rsid w:val="005E3DA1"/>
    <w:rsid w:val="00626B30"/>
    <w:rsid w:val="00627333"/>
    <w:rsid w:val="00636578"/>
    <w:rsid w:val="006476E3"/>
    <w:rsid w:val="00675DC0"/>
    <w:rsid w:val="00683D94"/>
    <w:rsid w:val="006870AB"/>
    <w:rsid w:val="006A12B0"/>
    <w:rsid w:val="006A532D"/>
    <w:rsid w:val="006B7433"/>
    <w:rsid w:val="007013E5"/>
    <w:rsid w:val="00707E22"/>
    <w:rsid w:val="00707FAC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803203"/>
    <w:rsid w:val="00805C40"/>
    <w:rsid w:val="0081585B"/>
    <w:rsid w:val="00820A5C"/>
    <w:rsid w:val="008259DE"/>
    <w:rsid w:val="00843058"/>
    <w:rsid w:val="00847FCF"/>
    <w:rsid w:val="008625BC"/>
    <w:rsid w:val="00886E89"/>
    <w:rsid w:val="00887700"/>
    <w:rsid w:val="008E58DF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838B6"/>
    <w:rsid w:val="00CA5586"/>
    <w:rsid w:val="00CA6D38"/>
    <w:rsid w:val="00CF3729"/>
    <w:rsid w:val="00D01010"/>
    <w:rsid w:val="00D07787"/>
    <w:rsid w:val="00D42D5B"/>
    <w:rsid w:val="00D64D9C"/>
    <w:rsid w:val="00D80204"/>
    <w:rsid w:val="00DC19DF"/>
    <w:rsid w:val="00DC7DFC"/>
    <w:rsid w:val="00DD0606"/>
    <w:rsid w:val="00DD5672"/>
    <w:rsid w:val="00DE49CC"/>
    <w:rsid w:val="00DF161B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2021-08-06T00:02:00Z</dcterms:modified>
</cp:coreProperties>
</file>