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lang w:val="zh-CN" w:bidi="zh-CN"/>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组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矩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3CE3CA34" id="组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">
                <v:rect id="矩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zh-CN" w:bidi="zh-CN"/>
        </w:rPr>
        <w:t xml:space="preserve"> </w:t>
      </w:r>
    </w:p>
    <w:p w14:paraId="0664695C" w14:textId="520E8DD5" w:rsidR="00224884" w:rsidRPr="00CA4541" w:rsidRDefault="008724E8" w:rsidP="00224884">
      <w:pPr>
        <w:pStyle w:val="Title"/>
        <w:rPr>
          <w:color w:val="538135" w:themeColor="accent6" w:themeShade="BF"/>
        </w:rPr>
      </w:pPr>
      <w:r>
        <w:rPr>
          <w:color w:val="538135" w:themeColor="accent6" w:themeShade="BF"/>
          <w:lang w:val="zh-CN" w:bidi="zh-CN"/>
        </w:rPr>
        <w:t>点精灵</w:t>
      </w:r>
    </w:p>
    <w:p w14:paraId="4321CB68" w14:textId="77777777" w:rsidR="008B679C" w:rsidRDefault="008B679C" w:rsidP="008B679C">
      <w:pPr>
        <w:rPr>
          <w:i/>
        </w:rPr>
      </w:pPr>
      <w:r>
        <w:rPr>
          <w:lang w:val="zh-CN" w:bidi="zh-CN"/>
        </w:rPr>
        <w:t>此示例与</w:t>
      </w:r>
      <w:r>
        <w:rPr>
          <w:lang w:val="zh-CN" w:bidi="zh-CN"/>
        </w:rPr>
        <w:t xml:space="preserve"> Microsoft </w:t>
      </w:r>
      <w:r>
        <w:rPr>
          <w:lang w:val="zh-CN" w:bidi="zh-CN"/>
        </w:rPr>
        <w:t>游戏开发工具包预览版（</w:t>
      </w:r>
      <w:r>
        <w:rPr>
          <w:lang w:val="zh-CN" w:bidi="zh-CN"/>
        </w:rPr>
        <w:t xml:space="preserve">2019 </w:t>
      </w:r>
      <w:r>
        <w:rPr>
          <w:lang w:val="zh-CN" w:bidi="zh-CN"/>
        </w:rPr>
        <w:t>年</w:t>
      </w:r>
      <w:r>
        <w:rPr>
          <w:lang w:val="zh-CN" w:bidi="zh-CN"/>
        </w:rPr>
        <w:t xml:space="preserve"> 11 </w:t>
      </w:r>
      <w:r>
        <w:rPr>
          <w:lang w:val="zh-CN" w:bidi="zh-CN"/>
        </w:rPr>
        <w:t>月）兼容</w:t>
      </w:r>
    </w:p>
    <w:p w14:paraId="2694882D" w14:textId="77777777" w:rsidR="00F36D9C" w:rsidRPr="00A2533D" w:rsidRDefault="00F36D9C" w:rsidP="00A2533D">
      <w:pPr>
        <w:rPr>
          <w:i/>
        </w:rPr>
      </w:pPr>
    </w:p>
    <w:p w14:paraId="2380DD07" w14:textId="77777777" w:rsidR="00764B3A" w:rsidRDefault="00281D12" w:rsidP="00AE567F">
      <w:pPr>
        <w:pStyle w:val="Heading1"/>
        <w:spacing w:before="0"/>
      </w:pPr>
      <w:r>
        <w:rPr>
          <w:lang w:val="zh-CN" w:bidi="zh-CN"/>
        </w:rPr>
        <w:t>说明</w:t>
      </w:r>
    </w:p>
    <w:p w14:paraId="7857571D" w14:textId="555BB74C" w:rsidR="00224884" w:rsidRDefault="00BC6CC2" w:rsidP="00403357">
      <w:r w:rsidRPr="00BC6CC2">
        <w:rPr>
          <w:lang w:val="zh-CN" w:bidi="zh-CN"/>
        </w:rPr>
        <w:t>这个示例演示了在</w:t>
      </w:r>
      <w:r w:rsidRPr="00BC6CC2">
        <w:rPr>
          <w:lang w:val="zh-CN" w:bidi="zh-CN"/>
        </w:rPr>
        <w:t xml:space="preserve"> DirectX 12 </w:t>
      </w:r>
      <w:r w:rsidRPr="00BC6CC2">
        <w:rPr>
          <w:lang w:val="zh-CN" w:bidi="zh-CN"/>
        </w:rPr>
        <w:t>中呈现点精灵的十种方法。</w:t>
      </w:r>
    </w:p>
    <w:p w14:paraId="0D9BD4DA" w14:textId="77777777" w:rsidR="00BC6CC2" w:rsidRDefault="00BC6CC2" w:rsidP="00403357"/>
    <w:p w14:paraId="3C6E9194" w14:textId="405DF701" w:rsidR="0002458A" w:rsidRDefault="00CE66B8" w:rsidP="0002458A">
      <w:r>
        <w:rPr>
          <w:noProof/>
          <w:color w:val="808080" w:themeColor="text1" w:themeTint="7F"/>
          <w:lang w:val="zh-CN" w:bidi="zh-CN"/>
        </w:rPr>
        <w:drawing>
          <wp:inline distT="0" distB="0" distL="0" distR="0" wp14:anchorId="4E4F5D6E" wp14:editId="3A5DED1B">
            <wp:extent cx="5928360" cy="33299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BC0C634" w14:textId="77777777" w:rsidR="00791C1F" w:rsidRDefault="00791C1F" w:rsidP="00791C1F">
      <w:pPr>
        <w:pStyle w:val="Heading1"/>
      </w:pPr>
      <w:r>
        <w:rPr>
          <w:lang w:val="zh-CN" w:bidi="zh-CN"/>
        </w:rPr>
        <w:t>构建示例</w:t>
      </w:r>
    </w:p>
    <w:p w14:paraId="3D80A1A4" w14:textId="77777777" w:rsidR="00791C1F" w:rsidRDefault="00791C1F" w:rsidP="00791C1F">
      <w:r>
        <w:rPr>
          <w:lang w:val="zh-CN" w:bidi="zh-CN"/>
        </w:rPr>
        <w:t>如果使用</w:t>
      </w:r>
      <w:r>
        <w:rPr>
          <w:lang w:val="zh-CN" w:bidi="zh-CN"/>
        </w:rPr>
        <w:t xml:space="preserve"> Xbox One </w:t>
      </w:r>
      <w:r>
        <w:rPr>
          <w:lang w:val="zh-CN" w:bidi="zh-CN"/>
        </w:rPr>
        <w:t>开发工具包，请将活动解决方案平台设置为</w:t>
      </w:r>
      <w:r>
        <w:rPr>
          <w:lang w:val="zh-CN" w:bidi="zh-CN"/>
        </w:rPr>
        <w:t xml:space="preserve"> Gaming.Xbox.XboxOne.x64</w:t>
      </w:r>
      <w:r>
        <w:rPr>
          <w:lang w:val="zh-CN" w:bidi="zh-CN"/>
        </w:rPr>
        <w:t>。</w:t>
      </w:r>
    </w:p>
    <w:p w14:paraId="40C5899A" w14:textId="77777777" w:rsidR="00791C1F" w:rsidRDefault="00791C1F" w:rsidP="00791C1F"/>
    <w:p w14:paraId="753CC0CB" w14:textId="77777777" w:rsidR="00791C1F" w:rsidRDefault="00791C1F" w:rsidP="00791C1F">
      <w:r>
        <w:rPr>
          <w:lang w:val="zh-CN" w:bidi="zh-CN"/>
        </w:rPr>
        <w:t>有关详细信息，请参阅</w:t>
      </w:r>
      <w:r>
        <w:rPr>
          <w:lang w:val="zh-CN" w:bidi="zh-CN"/>
        </w:rPr>
        <w:t xml:space="preserve"> GDK </w:t>
      </w:r>
      <w:r>
        <w:rPr>
          <w:lang w:val="zh-CN" w:bidi="zh-CN"/>
        </w:rPr>
        <w:t>文档中的</w:t>
      </w:r>
      <w:r>
        <w:rPr>
          <w:lang w:val="zh-CN" w:bidi="zh-CN"/>
        </w:rPr>
        <w:t>“</w:t>
      </w:r>
      <w:r>
        <w:rPr>
          <w:lang w:val="zh-CN" w:bidi="zh-CN"/>
        </w:rPr>
        <w:t>运行示例</w:t>
      </w:r>
      <w:r>
        <w:rPr>
          <w:lang w:val="zh-CN" w:bidi="zh-CN"/>
        </w:rPr>
        <w:t>”</w:t>
      </w:r>
      <w:r>
        <w:rPr>
          <w:lang w:val="zh-CN" w:bidi="zh-CN"/>
        </w:rPr>
        <w:t>。</w:t>
      </w:r>
    </w:p>
    <w:p w14:paraId="6FE58D40" w14:textId="099AEAD2" w:rsidR="00281D12" w:rsidRDefault="00281D12" w:rsidP="00281D12">
      <w:pPr>
        <w:pStyle w:val="Heading1"/>
      </w:pPr>
      <w:r>
        <w:rPr>
          <w:lang w:val="zh-CN" w:bidi="zh-CN"/>
        </w:rPr>
        <w:t>使用示例</w:t>
      </w:r>
    </w:p>
    <w:p w14:paraId="3C5C5AC6" w14:textId="77777777" w:rsidR="00224884" w:rsidRPr="00224884" w:rsidRDefault="00224884" w:rsidP="00224884">
      <w:pPr>
        <w:rPr>
          <w:rStyle w:val="SubtleEmphasis"/>
          <w:i w:val="0"/>
          <w:color w:val="auto"/>
        </w:rPr>
      </w:pPr>
      <w:r w:rsidRPr="00224884">
        <w:rPr>
          <w:rStyle w:val="SubtleEmphasis"/>
          <w:i w:val="0"/>
          <w:color w:val="auto"/>
          <w:lang w:val="zh-CN" w:bidi="zh-CN"/>
        </w:rPr>
        <w:t>此示例使用以下控制。</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3366"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134"/>
        <w:gridCol w:w="3322"/>
      </w:tblGrid>
      <w:tr w:rsidR="004A6AC7" w:rsidRPr="00C42F0D" w14:paraId="5AE53B5E" w14:textId="77777777" w:rsidTr="004A6AC7">
        <w:trPr>
          <w:cnfStyle w:val="100000000000" w:firstRow="1" w:lastRow="0" w:firstColumn="0" w:lastColumn="0" w:oddVBand="0" w:evenVBand="0" w:oddHBand="0" w:evenHBand="0" w:firstRowFirstColumn="0" w:firstRowLastColumn="0" w:lastRowFirstColumn="0" w:lastRowLastColumn="0"/>
          <w:trHeight w:val="282"/>
        </w:trPr>
        <w:tc>
          <w:tcPr>
            <w:tcW w:w="2427" w:type="pct"/>
            <w:hideMark/>
          </w:tcPr>
          <w:p w14:paraId="60DEFBF7" w14:textId="77777777" w:rsidR="004A6AC7" w:rsidRPr="00C42F0D" w:rsidRDefault="004A6AC7" w:rsidP="004A6AC7">
            <w:pPr>
              <w:pStyle w:val="a5"/>
              <w:rPr>
                <w:bCs w:val="0"/>
              </w:rPr>
            </w:pPr>
            <w:r w:rsidRPr="00160A8A">
              <w:rPr>
                <w:lang w:val="zh-CN" w:bidi="zh-CN"/>
              </w:rPr>
              <w:t>操作</w:t>
            </w:r>
          </w:p>
        </w:tc>
        <w:tc>
          <w:tcPr>
            <w:tcW w:w="2573" w:type="pct"/>
            <w:hideMark/>
          </w:tcPr>
          <w:p w14:paraId="65752A50" w14:textId="77777777" w:rsidR="004A6AC7" w:rsidRPr="00C42F0D" w:rsidRDefault="004A6AC7" w:rsidP="004A6AC7">
            <w:pPr>
              <w:pStyle w:val="a5"/>
              <w:rPr>
                <w:bCs w:val="0"/>
              </w:rPr>
            </w:pPr>
            <w:r>
              <w:rPr>
                <w:lang w:val="zh-CN" w:bidi="zh-CN"/>
              </w:rPr>
              <w:t>游戏手柄</w:t>
            </w:r>
          </w:p>
        </w:tc>
      </w:tr>
      <w:tr w:rsidR="00224884" w:rsidRPr="00C42F0D" w14:paraId="5FA04D62" w14:textId="77777777" w:rsidTr="004A6AC7">
        <w:trPr>
          <w:trHeight w:val="180"/>
        </w:trPr>
        <w:tc>
          <w:tcPr>
            <w:tcW w:w="2427" w:type="pct"/>
            <w:shd w:val="clear" w:color="auto" w:fill="FFFFFF" w:themeFill="background1"/>
          </w:tcPr>
          <w:p w14:paraId="27236C1A" w14:textId="41933F66" w:rsidR="00224884" w:rsidRPr="00224884" w:rsidRDefault="00224884" w:rsidP="00224884">
            <w:pPr>
              <w:pStyle w:val="a5"/>
              <w:spacing w:before="0"/>
              <w:rPr>
                <w:i/>
                <w:color w:val="auto"/>
              </w:rPr>
            </w:pPr>
            <w:r w:rsidRPr="00224884">
              <w:rPr>
                <w:rStyle w:val="SubtleEmphasis"/>
                <w:i w:val="0"/>
                <w:color w:val="auto"/>
                <w:lang w:val="zh-CN" w:bidi="zh-CN"/>
              </w:rPr>
              <w:t>退出示例。</w:t>
            </w:r>
          </w:p>
        </w:tc>
        <w:tc>
          <w:tcPr>
            <w:tcW w:w="2573" w:type="pct"/>
            <w:shd w:val="clear" w:color="auto" w:fill="FFFFFF" w:themeFill="background1"/>
          </w:tcPr>
          <w:p w14:paraId="14F6EAF4" w14:textId="0C734312" w:rsidR="00224884" w:rsidRPr="00902D22" w:rsidRDefault="00867DDC" w:rsidP="00224884">
            <w:pPr>
              <w:pStyle w:val="a4"/>
              <w:rPr>
                <w:i/>
              </w:rPr>
            </w:pPr>
            <w:r w:rsidRPr="00867DDC">
              <w:rPr>
                <w:rStyle w:val="SubtleEmphasis"/>
                <w:i w:val="0"/>
                <w:color w:val="auto"/>
                <w:lang w:val="zh-CN" w:bidi="zh-CN"/>
              </w:rPr>
              <w:t>“</w:t>
            </w:r>
            <w:r w:rsidRPr="00867DDC">
              <w:rPr>
                <w:rStyle w:val="SubtleEmphasis"/>
                <w:i w:val="0"/>
                <w:color w:val="auto"/>
                <w:lang w:val="zh-CN" w:bidi="zh-CN"/>
              </w:rPr>
              <w:t>视图</w:t>
            </w:r>
            <w:r w:rsidRPr="00867DDC">
              <w:rPr>
                <w:rStyle w:val="SubtleEmphasis"/>
                <w:i w:val="0"/>
                <w:color w:val="auto"/>
                <w:lang w:val="zh-CN" w:bidi="zh-CN"/>
              </w:rPr>
              <w:t>”</w:t>
            </w:r>
            <w:r w:rsidRPr="00867DDC">
              <w:rPr>
                <w:rStyle w:val="SubtleEmphasis"/>
                <w:i w:val="0"/>
                <w:color w:val="auto"/>
                <w:lang w:val="zh-CN" w:bidi="zh-CN"/>
              </w:rPr>
              <w:t>按钮</w:t>
            </w:r>
          </w:p>
        </w:tc>
      </w:tr>
      <w:tr w:rsidR="00224884" w:rsidRPr="00C42F0D" w14:paraId="7739A6A3" w14:textId="77777777" w:rsidTr="0015302D">
        <w:trPr>
          <w:cnfStyle w:val="000000010000" w:firstRow="0" w:lastRow="0" w:firstColumn="0" w:lastColumn="0" w:oddVBand="0" w:evenVBand="0" w:oddHBand="0" w:evenHBand="1" w:firstRowFirstColumn="0" w:firstRowLastColumn="0" w:lastRowFirstColumn="0" w:lastRowLastColumn="0"/>
          <w:trHeight w:val="180"/>
        </w:trPr>
        <w:tc>
          <w:tcPr>
            <w:tcW w:w="2427" w:type="pct"/>
            <w:shd w:val="clear" w:color="auto" w:fill="D9D9D9" w:themeFill="background1" w:themeFillShade="D9"/>
          </w:tcPr>
          <w:p w14:paraId="3963AEA3" w14:textId="430E47E5" w:rsidR="00224884" w:rsidRPr="00CE66B8" w:rsidRDefault="00CE66B8" w:rsidP="00224884">
            <w:pPr>
              <w:pStyle w:val="a5"/>
              <w:spacing w:before="0"/>
              <w:rPr>
                <w:color w:val="auto"/>
              </w:rPr>
            </w:pPr>
            <w:r w:rsidRPr="00CE66B8">
              <w:rPr>
                <w:color w:val="auto"/>
                <w:lang w:val="zh-CN" w:bidi="zh-CN"/>
              </w:rPr>
              <w:t>增加精灵大小</w:t>
            </w:r>
          </w:p>
        </w:tc>
        <w:tc>
          <w:tcPr>
            <w:tcW w:w="2573" w:type="pct"/>
            <w:shd w:val="clear" w:color="auto" w:fill="D9D9D9" w:themeFill="background1" w:themeFillShade="D9"/>
          </w:tcPr>
          <w:p w14:paraId="402F721D" w14:textId="2A2DB459" w:rsidR="00224884" w:rsidRPr="00CE66B8" w:rsidRDefault="00CE66B8" w:rsidP="00224884">
            <w:pPr>
              <w:pStyle w:val="a4"/>
            </w:pPr>
            <w:r w:rsidRPr="00CE66B8">
              <w:rPr>
                <w:lang w:val="zh-CN" w:bidi="zh-CN"/>
              </w:rPr>
              <w:t>A 按钮</w:t>
            </w:r>
          </w:p>
        </w:tc>
      </w:tr>
      <w:tr w:rsidR="00224884" w:rsidRPr="00C42F0D" w14:paraId="4A04B199" w14:textId="77777777" w:rsidTr="004A6AC7">
        <w:trPr>
          <w:trHeight w:val="180"/>
        </w:trPr>
        <w:tc>
          <w:tcPr>
            <w:tcW w:w="2427" w:type="pct"/>
            <w:shd w:val="clear" w:color="auto" w:fill="FFFFFF" w:themeFill="background1"/>
          </w:tcPr>
          <w:p w14:paraId="7F3AE4C6" w14:textId="13344D8D" w:rsidR="00224884" w:rsidRPr="00224884" w:rsidRDefault="00CE66B8" w:rsidP="00224884">
            <w:pPr>
              <w:pStyle w:val="a5"/>
              <w:spacing w:before="0"/>
              <w:rPr>
                <w:i/>
                <w:color w:val="auto"/>
              </w:rPr>
            </w:pPr>
            <w:r w:rsidRPr="00CE66B8">
              <w:rPr>
                <w:rStyle w:val="SubtleEmphasis"/>
                <w:i w:val="0"/>
                <w:color w:val="auto"/>
                <w:lang w:val="zh-CN" w:bidi="zh-CN"/>
              </w:rPr>
              <w:t>减少精灵大小</w:t>
            </w:r>
          </w:p>
        </w:tc>
        <w:tc>
          <w:tcPr>
            <w:tcW w:w="2573" w:type="pct"/>
            <w:shd w:val="clear" w:color="auto" w:fill="FFFFFF" w:themeFill="background1"/>
          </w:tcPr>
          <w:p w14:paraId="11677BCA" w14:textId="07D5E046" w:rsidR="00224884" w:rsidRPr="00CE66B8" w:rsidRDefault="00CE66B8" w:rsidP="00224884">
            <w:pPr>
              <w:pStyle w:val="a4"/>
              <w:rPr>
                <w:i/>
              </w:rPr>
            </w:pPr>
            <w:r w:rsidRPr="00CE66B8">
              <w:rPr>
                <w:rStyle w:val="SubtleEmphasis"/>
                <w:i w:val="0"/>
                <w:color w:val="auto"/>
                <w:lang w:val="zh-CN" w:bidi="zh-CN"/>
              </w:rPr>
              <w:t xml:space="preserve">B </w:t>
            </w:r>
            <w:r w:rsidRPr="00CE66B8">
              <w:rPr>
                <w:rStyle w:val="SubtleEmphasis"/>
                <w:i w:val="0"/>
                <w:color w:val="auto"/>
                <w:lang w:val="zh-CN" w:bidi="zh-CN"/>
              </w:rPr>
              <w:t>按钮</w:t>
            </w:r>
          </w:p>
        </w:tc>
      </w:tr>
      <w:tr w:rsidR="00224884" w14:paraId="5DBA6DDA"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23C59207" w14:textId="5785BA10" w:rsidR="00224884" w:rsidRPr="00CE66B8" w:rsidRDefault="00CE66B8" w:rsidP="00224884">
            <w:pPr>
              <w:pStyle w:val="a4"/>
            </w:pPr>
            <w:r w:rsidRPr="00CE66B8">
              <w:rPr>
                <w:lang w:val="zh-CN" w:bidi="zh-CN"/>
              </w:rPr>
              <w:lastRenderedPageBreak/>
              <w:t>切换 Null 视区</w:t>
            </w:r>
          </w:p>
        </w:tc>
        <w:tc>
          <w:tcPr>
            <w:tcW w:w="2573" w:type="pct"/>
            <w:shd w:val="clear" w:color="auto" w:fill="D9D9D9" w:themeFill="background1" w:themeFillShade="D9"/>
          </w:tcPr>
          <w:p w14:paraId="6D7FDFD2" w14:textId="42BCFBF9" w:rsidR="00224884" w:rsidRPr="00224884" w:rsidRDefault="00CE66B8" w:rsidP="00224884">
            <w:pPr>
              <w:pStyle w:val="a4"/>
              <w:rPr>
                <w:i/>
              </w:rPr>
            </w:pPr>
            <w:r w:rsidRPr="00CE66B8">
              <w:rPr>
                <w:rStyle w:val="SubtleEmphasis"/>
                <w:i w:val="0"/>
                <w:color w:val="auto"/>
                <w:lang w:val="zh-CN" w:bidi="zh-CN"/>
              </w:rPr>
              <w:t xml:space="preserve">Y </w:t>
            </w:r>
            <w:r w:rsidRPr="00CE66B8">
              <w:rPr>
                <w:rStyle w:val="SubtleEmphasis"/>
                <w:i w:val="0"/>
                <w:color w:val="auto"/>
                <w:lang w:val="zh-CN" w:bidi="zh-CN"/>
              </w:rPr>
              <w:t>按钮</w:t>
            </w:r>
          </w:p>
        </w:tc>
      </w:tr>
      <w:tr w:rsidR="00224884" w14:paraId="222B7A0D" w14:textId="77777777" w:rsidTr="00902D22">
        <w:trPr>
          <w:trHeight w:val="362"/>
        </w:trPr>
        <w:tc>
          <w:tcPr>
            <w:tcW w:w="2427" w:type="pct"/>
            <w:shd w:val="clear" w:color="auto" w:fill="FFFFFF" w:themeFill="background1"/>
          </w:tcPr>
          <w:p w14:paraId="54153A0E" w14:textId="35ED0C98" w:rsidR="00224884" w:rsidRPr="00CE66B8" w:rsidRDefault="00867DDC" w:rsidP="00224884">
            <w:pPr>
              <w:pStyle w:val="a4"/>
            </w:pPr>
            <w:r>
              <w:rPr>
                <w:lang w:val="zh-CN" w:bidi="zh-CN"/>
              </w:rPr>
              <w:t>更改所选测试</w:t>
            </w:r>
          </w:p>
        </w:tc>
        <w:tc>
          <w:tcPr>
            <w:tcW w:w="2573" w:type="pct"/>
            <w:shd w:val="clear" w:color="auto" w:fill="FFFFFF" w:themeFill="background1"/>
          </w:tcPr>
          <w:p w14:paraId="4D612093" w14:textId="63FE9044" w:rsidR="00224884" w:rsidRPr="00CE66B8" w:rsidRDefault="00CE66B8" w:rsidP="00224884">
            <w:pPr>
              <w:pStyle w:val="a4"/>
              <w:rPr>
                <w:i/>
              </w:rPr>
            </w:pPr>
            <w:r w:rsidRPr="00CE66B8">
              <w:rPr>
                <w:rStyle w:val="SubtleEmphasis"/>
                <w:i w:val="0"/>
                <w:color w:val="auto"/>
                <w:lang w:val="zh-CN" w:bidi="zh-CN"/>
              </w:rPr>
              <w:t>向上</w:t>
            </w:r>
            <w:r w:rsidRPr="00CE66B8">
              <w:rPr>
                <w:rStyle w:val="SubtleEmphasis"/>
                <w:i w:val="0"/>
                <w:color w:val="auto"/>
                <w:lang w:val="zh-CN" w:bidi="zh-CN"/>
              </w:rPr>
              <w:t>/</w:t>
            </w:r>
            <w:r w:rsidRPr="00CE66B8">
              <w:rPr>
                <w:rStyle w:val="SubtleEmphasis"/>
                <w:i w:val="0"/>
                <w:color w:val="auto"/>
                <w:lang w:val="zh-CN" w:bidi="zh-CN"/>
              </w:rPr>
              <w:t>向下方向键</w:t>
            </w:r>
          </w:p>
        </w:tc>
      </w:tr>
      <w:tr w:rsidR="00224884" w14:paraId="2F7B1E6C"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78F6059B" w14:textId="428C2993" w:rsidR="00224884" w:rsidRPr="00224884" w:rsidRDefault="00C53317" w:rsidP="00224884">
            <w:pPr>
              <w:pStyle w:val="a4"/>
              <w:rPr>
                <w:i/>
              </w:rPr>
            </w:pPr>
            <w:r>
              <w:rPr>
                <w:rStyle w:val="SubtleEmphasis"/>
                <w:i w:val="0"/>
                <w:color w:val="auto"/>
                <w:lang w:val="zh-CN" w:bidi="zh-CN"/>
              </w:rPr>
              <w:t>切换突出显示的测试</w:t>
            </w:r>
          </w:p>
        </w:tc>
        <w:tc>
          <w:tcPr>
            <w:tcW w:w="2573" w:type="pct"/>
            <w:shd w:val="clear" w:color="auto" w:fill="D9D9D9" w:themeFill="background1" w:themeFillShade="D9"/>
          </w:tcPr>
          <w:p w14:paraId="1142170E" w14:textId="65AC2795" w:rsidR="00224884" w:rsidRPr="00867DDC" w:rsidRDefault="00C53317" w:rsidP="00224884">
            <w:pPr>
              <w:pStyle w:val="a4"/>
              <w:rPr>
                <w:i/>
              </w:rPr>
            </w:pPr>
            <w:r>
              <w:rPr>
                <w:rStyle w:val="SubtleEmphasis"/>
                <w:i w:val="0"/>
                <w:color w:val="auto"/>
                <w:lang w:val="zh-CN" w:bidi="zh-CN"/>
              </w:rPr>
              <w:t xml:space="preserve">X </w:t>
            </w:r>
            <w:r>
              <w:rPr>
                <w:rStyle w:val="SubtleEmphasis"/>
                <w:i w:val="0"/>
                <w:color w:val="auto"/>
                <w:lang w:val="zh-CN" w:bidi="zh-CN"/>
              </w:rPr>
              <w:t>按钮</w:t>
            </w:r>
            <w:r>
              <w:rPr>
                <w:rStyle w:val="SubtleEmphasis"/>
                <w:i w:val="0"/>
                <w:color w:val="auto"/>
                <w:lang w:val="zh-CN" w:bidi="zh-CN"/>
              </w:rPr>
              <w:t xml:space="preserve"> </w:t>
            </w:r>
          </w:p>
        </w:tc>
      </w:tr>
    </w:tbl>
    <w:p w14:paraId="00F6F454" w14:textId="1D07DB7D" w:rsidR="004A6AC7" w:rsidRDefault="004A6AC7" w:rsidP="004A6AC7">
      <w:pPr>
        <w:rPr>
          <w:lang w:eastAsia="ja-JP"/>
        </w:rPr>
      </w:pPr>
    </w:p>
    <w:p w14:paraId="517BFAE4" w14:textId="1C54CFD0" w:rsidR="004A6AC7" w:rsidRDefault="004A6AC7" w:rsidP="004A6AC7">
      <w:pPr>
        <w:rPr>
          <w:lang w:eastAsia="ja-JP"/>
        </w:rPr>
      </w:pPr>
    </w:p>
    <w:p w14:paraId="7CB52B96" w14:textId="6FC75739" w:rsidR="004A6AC7" w:rsidRDefault="004A6AC7" w:rsidP="004A6AC7">
      <w:pPr>
        <w:rPr>
          <w:lang w:eastAsia="ja-JP"/>
        </w:rPr>
      </w:pPr>
    </w:p>
    <w:p w14:paraId="51AE55C8" w14:textId="57D5C741" w:rsidR="0002458A" w:rsidRDefault="003D3EF7" w:rsidP="0002458A">
      <w:pPr>
        <w:pStyle w:val="Heading1"/>
      </w:pPr>
      <w:r>
        <w:rPr>
          <w:lang w:val="zh-CN" w:bidi="zh-CN"/>
        </w:rPr>
        <w:t>实现说明</w:t>
      </w:r>
    </w:p>
    <w:p w14:paraId="794CA180" w14:textId="13747E89" w:rsidR="00657BBB" w:rsidRDefault="00657BBB" w:rsidP="00657BBB">
      <w:pPr>
        <w:rPr>
          <w:rStyle w:val="SubtleEmphasis"/>
          <w:i w:val="0"/>
          <w:color w:val="auto"/>
        </w:rPr>
      </w:pPr>
      <w:r w:rsidRPr="00657BBB">
        <w:rPr>
          <w:rStyle w:val="SubtleEmphasis"/>
          <w:i w:val="0"/>
          <w:color w:val="auto"/>
          <w:lang w:val="zh-CN" w:bidi="zh-CN"/>
        </w:rPr>
        <w:t>随着图形管道的发展，已取消对点精灵提供一流支持，转而使用完全灵活且可自定义的阶段，如几何着色器。实际上，点精灵可以在</w:t>
      </w:r>
      <w:r w:rsidRPr="00657BBB">
        <w:rPr>
          <w:rStyle w:val="SubtleEmphasis"/>
          <w:i w:val="0"/>
          <w:color w:val="auto"/>
          <w:lang w:val="zh-CN" w:bidi="zh-CN"/>
        </w:rPr>
        <w:t xml:space="preserve"> GPU </w:t>
      </w:r>
      <w:r w:rsidRPr="00657BBB">
        <w:rPr>
          <w:rStyle w:val="SubtleEmphasis"/>
          <w:i w:val="0"/>
          <w:color w:val="auto"/>
          <w:lang w:val="zh-CN" w:bidi="zh-CN"/>
        </w:rPr>
        <w:t>的每个与几何相关的阶段（顶点、几何和分割着色器）中实现。虽然该方法的理想选择应该基于测量逐个案例的性能，但似乎使用几何着色器来扩展点精灵并不是呈现简单点精灵的最有效方法。</w:t>
      </w:r>
    </w:p>
    <w:p w14:paraId="6B6255D3" w14:textId="77777777" w:rsidR="00657BBB" w:rsidRPr="00657BBB" w:rsidRDefault="00657BBB" w:rsidP="00657BBB">
      <w:pPr>
        <w:rPr>
          <w:rStyle w:val="SubtleEmphasis"/>
          <w:i w:val="0"/>
          <w:color w:val="auto"/>
        </w:rPr>
      </w:pPr>
    </w:p>
    <w:p w14:paraId="0BDC9441" w14:textId="77777777" w:rsidR="00657BBB" w:rsidRPr="00657BBB" w:rsidRDefault="00657BBB" w:rsidP="00657BBB">
      <w:pPr>
        <w:pStyle w:val="Heading2"/>
        <w:rPr>
          <w:rStyle w:val="SubtleEmphasis"/>
          <w:i w:val="0"/>
          <w:color w:val="auto"/>
        </w:rPr>
      </w:pPr>
      <w:r w:rsidRPr="00657BBB">
        <w:rPr>
          <w:rStyle w:val="SubtleEmphasis"/>
          <w:i w:val="0"/>
          <w:color w:val="auto"/>
          <w:lang w:val="zh-CN" w:bidi="zh-CN"/>
        </w:rPr>
        <w:t>三角形与四边形</w:t>
      </w:r>
    </w:p>
    <w:p w14:paraId="283032B1" w14:textId="6E43A5F7" w:rsidR="00657BBB" w:rsidRDefault="00657BBB" w:rsidP="00657BBB">
      <w:pPr>
        <w:rPr>
          <w:rStyle w:val="SubtleEmphasis"/>
          <w:i w:val="0"/>
          <w:color w:val="auto"/>
        </w:rPr>
      </w:pPr>
      <w:r w:rsidRPr="00657BBB">
        <w:rPr>
          <w:rStyle w:val="SubtleEmphasis"/>
          <w:i w:val="0"/>
          <w:color w:val="auto"/>
          <w:lang w:val="zh-CN" w:bidi="zh-CN"/>
        </w:rPr>
        <w:t>根据呈现管道遇到瓶颈的位置，三角形或四边形可能具有不同的性能。在填充速率受限的情况下，四边形比三角形有性能优势，因为它们不需要在透明像素上运行像素着色器。当呈现绑定到几何阶段时，输出三角形（而非四边形）很有意义。在许多复杂的呈现情况下，三角形的呈现速度可能比四边形更快。</w:t>
      </w:r>
    </w:p>
    <w:p w14:paraId="09E47110" w14:textId="77777777" w:rsidR="00657BBB" w:rsidRPr="00657BBB" w:rsidRDefault="00657BBB" w:rsidP="00657BBB">
      <w:pPr>
        <w:rPr>
          <w:rStyle w:val="SubtleEmphasis"/>
          <w:i w:val="0"/>
          <w:color w:val="auto"/>
        </w:rPr>
      </w:pPr>
    </w:p>
    <w:p w14:paraId="5C15892A" w14:textId="510A8267" w:rsidR="00657BBB" w:rsidRDefault="00657BBB" w:rsidP="00657BBB">
      <w:pPr>
        <w:rPr>
          <w:rStyle w:val="SubtleEmphasis"/>
          <w:i w:val="0"/>
          <w:color w:val="auto"/>
        </w:rPr>
      </w:pPr>
      <w:r w:rsidRPr="00657BBB">
        <w:rPr>
          <w:rStyle w:val="SubtleEmphasis"/>
          <w:i w:val="0"/>
          <w:color w:val="auto"/>
          <w:lang w:val="zh-CN" w:bidi="zh-CN"/>
        </w:rPr>
        <w:t>该示例演示了将三角形和四边形进行对比的每种方法，以显示不同大小的点精灵的差异。</w:t>
      </w:r>
    </w:p>
    <w:p w14:paraId="0F9DE7EB" w14:textId="77777777" w:rsidR="00657BBB" w:rsidRPr="00657BBB" w:rsidRDefault="00657BBB" w:rsidP="00657BBB">
      <w:pPr>
        <w:rPr>
          <w:rStyle w:val="SubtleEmphasis"/>
          <w:i w:val="0"/>
          <w:color w:val="auto"/>
        </w:rPr>
      </w:pPr>
    </w:p>
    <w:p w14:paraId="413BFA6E" w14:textId="1F25104C" w:rsidR="00657BBB" w:rsidRPr="00657BBB" w:rsidRDefault="00657BBB" w:rsidP="00657BBB">
      <w:pPr>
        <w:pStyle w:val="Heading2"/>
        <w:rPr>
          <w:rStyle w:val="SubtleEmphasis"/>
          <w:i w:val="0"/>
          <w:color w:val="auto"/>
        </w:rPr>
      </w:pPr>
      <w:r w:rsidRPr="00657BBB">
        <w:rPr>
          <w:rStyle w:val="SubtleEmphasis"/>
          <w:i w:val="0"/>
          <w:color w:val="auto"/>
          <w:lang w:val="zh-CN" w:bidi="zh-CN"/>
        </w:rPr>
        <w:t>方法</w:t>
      </w:r>
      <w:r w:rsidRPr="00657BBB">
        <w:rPr>
          <w:rStyle w:val="SubtleEmphasis"/>
          <w:i w:val="0"/>
          <w:color w:val="auto"/>
          <w:lang w:val="zh-CN" w:bidi="zh-CN"/>
        </w:rPr>
        <w:t xml:space="preserve"> 1 - </w:t>
      </w:r>
      <w:r w:rsidRPr="00657BBB">
        <w:rPr>
          <w:rStyle w:val="SubtleEmphasis"/>
          <w:i w:val="0"/>
          <w:color w:val="auto"/>
          <w:lang w:val="zh-CN" w:bidi="zh-CN"/>
        </w:rPr>
        <w:t>顶点</w:t>
      </w:r>
      <w:r w:rsidRPr="00657BBB">
        <w:rPr>
          <w:rStyle w:val="SubtleEmphasis"/>
          <w:i w:val="0"/>
          <w:color w:val="auto"/>
          <w:lang w:val="zh-CN" w:bidi="zh-CN"/>
        </w:rPr>
        <w:t xml:space="preserve"> + </w:t>
      </w:r>
      <w:r w:rsidRPr="00657BBB">
        <w:rPr>
          <w:rStyle w:val="SubtleEmphasis"/>
          <w:i w:val="0"/>
          <w:color w:val="auto"/>
          <w:lang w:val="zh-CN" w:bidi="zh-CN"/>
        </w:rPr>
        <w:t>几何着色器</w:t>
      </w:r>
    </w:p>
    <w:p w14:paraId="35033690" w14:textId="3162995C" w:rsidR="00657BBB" w:rsidRDefault="00657BBB" w:rsidP="00657BBB">
      <w:pPr>
        <w:rPr>
          <w:rStyle w:val="SubtleEmphasis"/>
          <w:i w:val="0"/>
          <w:color w:val="auto"/>
        </w:rPr>
      </w:pPr>
      <w:r w:rsidRPr="00657BBB">
        <w:rPr>
          <w:rStyle w:val="SubtleEmphasis"/>
          <w:i w:val="0"/>
          <w:color w:val="auto"/>
          <w:lang w:val="zh-CN" w:bidi="zh-CN"/>
        </w:rPr>
        <w:t>初始化管道，以便顶点着色器正常读取顶点，然后几何着色器为每个输入顶点输出一个四边形或一个三角形。这些测试还会比较芯片内部和芯片外部几何着色器的分配。编译器默认使用芯片外部内存，该内存用于存储顶点和几何阶段之间的阶段间数据。</w:t>
      </w:r>
    </w:p>
    <w:p w14:paraId="32763E36" w14:textId="77777777" w:rsidR="00657BBB" w:rsidRPr="00657BBB" w:rsidRDefault="00657BBB" w:rsidP="00657BBB">
      <w:pPr>
        <w:rPr>
          <w:rStyle w:val="SubtleEmphasis"/>
          <w:i w:val="0"/>
          <w:color w:val="auto"/>
        </w:rPr>
      </w:pPr>
    </w:p>
    <w:p w14:paraId="62FC8039" w14:textId="77777777" w:rsidR="00657BBB" w:rsidRPr="00657BBB" w:rsidRDefault="00657BBB" w:rsidP="00657BBB">
      <w:pPr>
        <w:rPr>
          <w:rStyle w:val="SubtleEmphasis"/>
          <w:color w:val="auto"/>
        </w:rPr>
      </w:pPr>
      <w:r w:rsidRPr="00657BBB">
        <w:rPr>
          <w:rStyle w:val="SubtleEmphasis"/>
          <w:color w:val="auto"/>
          <w:lang w:val="zh-CN" w:bidi="zh-CN"/>
        </w:rPr>
        <w:t>优势</w:t>
      </w:r>
    </w:p>
    <w:p w14:paraId="02712386" w14:textId="4C9F479B" w:rsidR="00657BBB" w:rsidRPr="005D3D9E" w:rsidRDefault="00657BBB" w:rsidP="00657BBB">
      <w:pPr>
        <w:pStyle w:val="ListParagraph"/>
        <w:numPr>
          <w:ilvl w:val="0"/>
          <w:numId w:val="28"/>
        </w:numPr>
        <w:rPr>
          <w:rStyle w:val="SubtleEmphasis"/>
          <w:i w:val="0"/>
          <w:color w:val="auto"/>
        </w:rPr>
      </w:pPr>
      <w:r w:rsidRPr="00657BBB">
        <w:rPr>
          <w:rStyle w:val="SubtleEmphasis"/>
          <w:i w:val="0"/>
          <w:color w:val="auto"/>
          <w:lang w:val="zh-CN" w:bidi="zh-CN"/>
        </w:rPr>
        <w:t>知名且简单。</w:t>
      </w:r>
    </w:p>
    <w:p w14:paraId="6D446C02" w14:textId="77777777" w:rsidR="00657BBB" w:rsidRPr="00657BBB" w:rsidRDefault="00657BBB" w:rsidP="00657BBB">
      <w:pPr>
        <w:rPr>
          <w:rStyle w:val="SubtleEmphasis"/>
          <w:color w:val="auto"/>
        </w:rPr>
      </w:pPr>
      <w:r w:rsidRPr="00657BBB">
        <w:rPr>
          <w:rStyle w:val="SubtleEmphasis"/>
          <w:color w:val="auto"/>
          <w:lang w:val="zh-CN" w:bidi="zh-CN"/>
        </w:rPr>
        <w:t>劣势</w:t>
      </w:r>
    </w:p>
    <w:p w14:paraId="4E5BF821" w14:textId="0C577E34" w:rsidR="00657BBB" w:rsidRDefault="00657BBB" w:rsidP="00657BBB">
      <w:pPr>
        <w:pStyle w:val="ListParagraph"/>
        <w:numPr>
          <w:ilvl w:val="0"/>
          <w:numId w:val="27"/>
        </w:numPr>
        <w:rPr>
          <w:rStyle w:val="SubtleEmphasis"/>
          <w:i w:val="0"/>
          <w:color w:val="auto"/>
        </w:rPr>
      </w:pPr>
      <w:r w:rsidRPr="00657BBB">
        <w:rPr>
          <w:rStyle w:val="SubtleEmphasis"/>
          <w:i w:val="0"/>
          <w:color w:val="auto"/>
          <w:lang w:val="zh-CN" w:bidi="zh-CN"/>
        </w:rPr>
        <w:t>需要进行最多设置。</w:t>
      </w:r>
    </w:p>
    <w:p w14:paraId="38704872" w14:textId="139148B7" w:rsidR="00657BBB" w:rsidRDefault="00657BBB" w:rsidP="00657BBB">
      <w:pPr>
        <w:pStyle w:val="ListParagraph"/>
        <w:numPr>
          <w:ilvl w:val="0"/>
          <w:numId w:val="27"/>
        </w:numPr>
        <w:rPr>
          <w:rStyle w:val="SubtleEmphasis"/>
          <w:i w:val="0"/>
          <w:color w:val="auto"/>
        </w:rPr>
      </w:pPr>
      <w:r w:rsidRPr="00657BBB">
        <w:rPr>
          <w:rStyle w:val="SubtleEmphasis"/>
          <w:i w:val="0"/>
          <w:color w:val="auto"/>
          <w:lang w:val="zh-CN" w:bidi="zh-CN"/>
        </w:rPr>
        <w:t>在所有情况下，速度都不是最快的。</w:t>
      </w:r>
    </w:p>
    <w:p w14:paraId="4836E221" w14:textId="77777777" w:rsidR="00657BBB" w:rsidRPr="00657BBB" w:rsidRDefault="00657BBB" w:rsidP="00657BBB">
      <w:pPr>
        <w:pStyle w:val="ListParagraph"/>
        <w:rPr>
          <w:rStyle w:val="SubtleEmphasis"/>
          <w:i w:val="0"/>
          <w:color w:val="auto"/>
        </w:rPr>
      </w:pPr>
    </w:p>
    <w:p w14:paraId="4A05E28C" w14:textId="77777777" w:rsidR="00657BBB" w:rsidRPr="00657BBB" w:rsidRDefault="00657BBB" w:rsidP="00657BBB">
      <w:pPr>
        <w:pStyle w:val="Heading2"/>
        <w:rPr>
          <w:rStyle w:val="SubtleEmphasis"/>
          <w:i w:val="0"/>
          <w:color w:val="auto"/>
        </w:rPr>
      </w:pPr>
      <w:r w:rsidRPr="00657BBB">
        <w:rPr>
          <w:rStyle w:val="SubtleEmphasis"/>
          <w:i w:val="0"/>
          <w:color w:val="auto"/>
          <w:lang w:val="zh-CN" w:bidi="zh-CN"/>
        </w:rPr>
        <w:t>方法</w:t>
      </w:r>
      <w:r w:rsidRPr="00657BBB">
        <w:rPr>
          <w:rStyle w:val="SubtleEmphasis"/>
          <w:i w:val="0"/>
          <w:color w:val="auto"/>
          <w:lang w:val="zh-CN" w:bidi="zh-CN"/>
        </w:rPr>
        <w:t xml:space="preserve"> 2 – </w:t>
      </w:r>
      <w:r w:rsidRPr="00657BBB">
        <w:rPr>
          <w:rStyle w:val="SubtleEmphasis"/>
          <w:i w:val="0"/>
          <w:color w:val="auto"/>
          <w:lang w:val="zh-CN" w:bidi="zh-CN"/>
        </w:rPr>
        <w:t>仅几何着色器</w:t>
      </w:r>
    </w:p>
    <w:p w14:paraId="5ED103C0" w14:textId="1C5D3780" w:rsidR="00657BBB" w:rsidRPr="00657BBB" w:rsidRDefault="00657BBB" w:rsidP="00657BBB">
      <w:pPr>
        <w:rPr>
          <w:rStyle w:val="SubtleEmphasis"/>
          <w:i w:val="0"/>
          <w:color w:val="auto"/>
        </w:rPr>
      </w:pPr>
      <w:r w:rsidRPr="00657BBB">
        <w:rPr>
          <w:rStyle w:val="SubtleEmphasis"/>
          <w:i w:val="0"/>
          <w:color w:val="auto"/>
          <w:lang w:val="zh-CN" w:bidi="zh-CN"/>
        </w:rPr>
        <w:t>此方法使用空顶点着色器。为了加载顶点数据，几何着色器使用</w:t>
      </w:r>
      <w:r w:rsidRPr="00657BBB">
        <w:rPr>
          <w:rStyle w:val="SubtleEmphasis"/>
          <w:i w:val="0"/>
          <w:color w:val="auto"/>
          <w:lang w:val="zh-CN" w:bidi="zh-CN"/>
        </w:rPr>
        <w:t xml:space="preserve"> SV_PrimitiveID </w:t>
      </w:r>
      <w:r w:rsidRPr="00657BBB">
        <w:rPr>
          <w:rStyle w:val="SubtleEmphasis"/>
          <w:i w:val="0"/>
          <w:color w:val="auto"/>
          <w:lang w:val="zh-CN" w:bidi="zh-CN"/>
        </w:rPr>
        <w:t>索引在顶点缓冲区的原始字节视图上执行缓冲区加载（对于点列表，几何着色器中的</w:t>
      </w:r>
      <w:r w:rsidRPr="00657BBB">
        <w:rPr>
          <w:rStyle w:val="SubtleEmphasis"/>
          <w:i w:val="0"/>
          <w:color w:val="auto"/>
          <w:lang w:val="zh-CN" w:bidi="zh-CN"/>
        </w:rPr>
        <w:t xml:space="preserve"> SV_PrimitiveID </w:t>
      </w:r>
      <w:r w:rsidRPr="00657BBB">
        <w:rPr>
          <w:rStyle w:val="SubtleEmphasis"/>
          <w:i w:val="0"/>
          <w:color w:val="auto"/>
          <w:lang w:val="zh-CN" w:bidi="zh-CN"/>
        </w:rPr>
        <w:t>与顶点着色器中的</w:t>
      </w:r>
      <w:r w:rsidRPr="00657BBB">
        <w:rPr>
          <w:rStyle w:val="SubtleEmphasis"/>
          <w:i w:val="0"/>
          <w:color w:val="auto"/>
          <w:lang w:val="zh-CN" w:bidi="zh-CN"/>
        </w:rPr>
        <w:t xml:space="preserve"> SV_VertexID </w:t>
      </w:r>
      <w:r w:rsidRPr="00657BBB">
        <w:rPr>
          <w:rStyle w:val="SubtleEmphasis"/>
          <w:i w:val="0"/>
          <w:color w:val="auto"/>
          <w:lang w:val="zh-CN" w:bidi="zh-CN"/>
        </w:rPr>
        <w:t>相同）。加载顶点之后，按照方法</w:t>
      </w:r>
      <w:r w:rsidRPr="00657BBB">
        <w:rPr>
          <w:rStyle w:val="SubtleEmphasis"/>
          <w:i w:val="0"/>
          <w:color w:val="auto"/>
          <w:lang w:val="zh-CN" w:bidi="zh-CN"/>
        </w:rPr>
        <w:t xml:space="preserve"> 1 </w:t>
      </w:r>
      <w:r w:rsidRPr="00657BBB">
        <w:rPr>
          <w:rStyle w:val="SubtleEmphasis"/>
          <w:i w:val="0"/>
          <w:color w:val="auto"/>
          <w:lang w:val="zh-CN" w:bidi="zh-CN"/>
        </w:rPr>
        <w:t>执行点精灵展开。此处对芯片内部与芯片外部</w:t>
      </w:r>
      <w:r w:rsidRPr="00657BBB">
        <w:rPr>
          <w:rStyle w:val="SubtleEmphasis"/>
          <w:i w:val="0"/>
          <w:color w:val="auto"/>
          <w:lang w:val="zh-CN" w:bidi="zh-CN"/>
        </w:rPr>
        <w:t xml:space="preserve"> GS </w:t>
      </w:r>
      <w:r w:rsidRPr="00657BBB">
        <w:rPr>
          <w:rStyle w:val="SubtleEmphasis"/>
          <w:i w:val="0"/>
          <w:color w:val="auto"/>
          <w:lang w:val="zh-CN" w:bidi="zh-CN"/>
        </w:rPr>
        <w:t>性能进行了类似的测试。</w:t>
      </w:r>
    </w:p>
    <w:p w14:paraId="1389D65D" w14:textId="77777777" w:rsidR="00657BBB" w:rsidRPr="00657BBB" w:rsidRDefault="00657BBB" w:rsidP="00657BBB">
      <w:pPr>
        <w:rPr>
          <w:rStyle w:val="SubtleEmphasis"/>
          <w:i w:val="0"/>
          <w:color w:val="auto"/>
        </w:rPr>
      </w:pPr>
    </w:p>
    <w:p w14:paraId="4F2FF938" w14:textId="77777777" w:rsidR="00657BBB" w:rsidRDefault="00657BBB" w:rsidP="00657BBB">
      <w:pPr>
        <w:rPr>
          <w:rStyle w:val="SubtleEmphasis"/>
          <w:i w:val="0"/>
          <w:color w:val="auto"/>
        </w:rPr>
      </w:pPr>
      <w:r w:rsidRPr="00657BBB">
        <w:rPr>
          <w:rStyle w:val="SubtleEmphasis"/>
          <w:color w:val="auto"/>
          <w:lang w:val="zh-CN" w:bidi="zh-CN"/>
        </w:rPr>
        <w:t>优势</w:t>
      </w:r>
    </w:p>
    <w:p w14:paraId="614789ED" w14:textId="3D862E91" w:rsidR="00657BBB" w:rsidRDefault="00657BBB" w:rsidP="00657BBB">
      <w:pPr>
        <w:pStyle w:val="ListParagraph"/>
        <w:numPr>
          <w:ilvl w:val="0"/>
          <w:numId w:val="25"/>
        </w:numPr>
        <w:rPr>
          <w:rStyle w:val="SubtleEmphasis"/>
          <w:i w:val="0"/>
          <w:color w:val="auto"/>
        </w:rPr>
      </w:pPr>
      <w:r w:rsidRPr="00657BBB">
        <w:rPr>
          <w:rStyle w:val="SubtleEmphasis"/>
          <w:i w:val="0"/>
          <w:color w:val="auto"/>
          <w:lang w:val="zh-CN" w:bidi="zh-CN"/>
        </w:rPr>
        <w:t>无需输入布局，因为</w:t>
      </w:r>
      <w:r w:rsidRPr="00657BBB">
        <w:rPr>
          <w:rStyle w:val="SubtleEmphasis"/>
          <w:i w:val="0"/>
          <w:color w:val="auto"/>
          <w:lang w:val="zh-CN" w:bidi="zh-CN"/>
        </w:rPr>
        <w:t xml:space="preserve"> VS </w:t>
      </w:r>
      <w:r w:rsidRPr="00657BBB">
        <w:rPr>
          <w:rStyle w:val="SubtleEmphasis"/>
          <w:i w:val="0"/>
          <w:color w:val="auto"/>
          <w:lang w:val="zh-CN" w:bidi="zh-CN"/>
        </w:rPr>
        <w:t>是</w:t>
      </w:r>
      <w:r w:rsidRPr="00657BBB">
        <w:rPr>
          <w:rStyle w:val="SubtleEmphasis"/>
          <w:i w:val="0"/>
          <w:color w:val="auto"/>
          <w:lang w:val="zh-CN" w:bidi="zh-CN"/>
        </w:rPr>
        <w:t xml:space="preserve"> no-op</w:t>
      </w:r>
      <w:r w:rsidRPr="00657BBB">
        <w:rPr>
          <w:rStyle w:val="SubtleEmphasis"/>
          <w:i w:val="0"/>
          <w:color w:val="auto"/>
          <w:lang w:val="zh-CN" w:bidi="zh-CN"/>
        </w:rPr>
        <w:t>。</w:t>
      </w:r>
    </w:p>
    <w:p w14:paraId="0DC16991" w14:textId="50CEFDE9" w:rsidR="00657BBB" w:rsidRPr="005D3D9E" w:rsidRDefault="00657BBB" w:rsidP="00657BBB">
      <w:pPr>
        <w:pStyle w:val="ListParagraph"/>
        <w:numPr>
          <w:ilvl w:val="0"/>
          <w:numId w:val="25"/>
        </w:numPr>
        <w:rPr>
          <w:rStyle w:val="SubtleEmphasis"/>
          <w:i w:val="0"/>
          <w:color w:val="auto"/>
        </w:rPr>
      </w:pPr>
      <w:r w:rsidRPr="00657BBB">
        <w:rPr>
          <w:rStyle w:val="SubtleEmphasis"/>
          <w:i w:val="0"/>
          <w:color w:val="auto"/>
          <w:lang w:val="zh-CN" w:bidi="zh-CN"/>
        </w:rPr>
        <w:t>与方法</w:t>
      </w:r>
      <w:r w:rsidRPr="00657BBB">
        <w:rPr>
          <w:rStyle w:val="SubtleEmphasis"/>
          <w:i w:val="0"/>
          <w:color w:val="auto"/>
          <w:lang w:val="zh-CN" w:bidi="zh-CN"/>
        </w:rPr>
        <w:t xml:space="preserve"> 1 </w:t>
      </w:r>
      <w:r w:rsidRPr="00657BBB">
        <w:rPr>
          <w:rStyle w:val="SubtleEmphasis"/>
          <w:i w:val="0"/>
          <w:color w:val="auto"/>
          <w:lang w:val="zh-CN" w:bidi="zh-CN"/>
        </w:rPr>
        <w:t>相比，它的执行速度更快，因为</w:t>
      </w:r>
      <w:r w:rsidRPr="00657BBB">
        <w:rPr>
          <w:rStyle w:val="SubtleEmphasis"/>
          <w:i w:val="0"/>
          <w:color w:val="auto"/>
          <w:lang w:val="zh-CN" w:bidi="zh-CN"/>
        </w:rPr>
        <w:t xml:space="preserve"> VS </w:t>
      </w:r>
      <w:r w:rsidRPr="00657BBB">
        <w:rPr>
          <w:rStyle w:val="SubtleEmphasis"/>
          <w:i w:val="0"/>
          <w:color w:val="auto"/>
          <w:lang w:val="zh-CN" w:bidi="zh-CN"/>
        </w:rPr>
        <w:t>和</w:t>
      </w:r>
      <w:r w:rsidRPr="00657BBB">
        <w:rPr>
          <w:rStyle w:val="SubtleEmphasis"/>
          <w:i w:val="0"/>
          <w:color w:val="auto"/>
          <w:lang w:val="zh-CN" w:bidi="zh-CN"/>
        </w:rPr>
        <w:t xml:space="preserve"> GS </w:t>
      </w:r>
      <w:r w:rsidRPr="00657BBB">
        <w:rPr>
          <w:rStyle w:val="SubtleEmphasis"/>
          <w:i w:val="0"/>
          <w:color w:val="auto"/>
          <w:lang w:val="zh-CN" w:bidi="zh-CN"/>
        </w:rPr>
        <w:t>之间没有内部流量。</w:t>
      </w:r>
    </w:p>
    <w:p w14:paraId="4ECEB895" w14:textId="1234C6F5" w:rsidR="00657BBB" w:rsidRDefault="00657BBB" w:rsidP="00657BBB">
      <w:pPr>
        <w:rPr>
          <w:rStyle w:val="SubtleEmphasis"/>
          <w:i w:val="0"/>
          <w:color w:val="auto"/>
        </w:rPr>
      </w:pPr>
      <w:r w:rsidRPr="00657BBB">
        <w:rPr>
          <w:rStyle w:val="SubtleEmphasis"/>
          <w:color w:val="auto"/>
          <w:lang w:val="zh-CN" w:bidi="zh-CN"/>
        </w:rPr>
        <w:t>劣势</w:t>
      </w:r>
    </w:p>
    <w:p w14:paraId="15A27F79" w14:textId="34FF3BE6" w:rsidR="00657BBB" w:rsidRDefault="00D92CB3" w:rsidP="00657BBB">
      <w:pPr>
        <w:pStyle w:val="ListParagraph"/>
        <w:numPr>
          <w:ilvl w:val="0"/>
          <w:numId w:val="24"/>
        </w:numPr>
        <w:rPr>
          <w:rStyle w:val="SubtleEmphasis"/>
          <w:i w:val="0"/>
          <w:color w:val="auto"/>
        </w:rPr>
      </w:pPr>
      <w:r>
        <w:rPr>
          <w:rStyle w:val="SubtleEmphasis"/>
          <w:i w:val="0"/>
          <w:color w:val="auto"/>
          <w:lang w:val="zh-CN" w:bidi="zh-CN"/>
        </w:rPr>
        <w:t>手动顶点加载必须为每个顶点布局提供不同的着色器变体。对于高度优化的代码，这不是问题。</w:t>
      </w:r>
    </w:p>
    <w:p w14:paraId="2B0AC613" w14:textId="725EE50E" w:rsidR="00657BBB" w:rsidRDefault="00657BBB" w:rsidP="00657BBB">
      <w:pPr>
        <w:pStyle w:val="ListParagraph"/>
        <w:numPr>
          <w:ilvl w:val="0"/>
          <w:numId w:val="24"/>
        </w:numPr>
        <w:rPr>
          <w:rStyle w:val="SubtleEmphasis"/>
          <w:i w:val="0"/>
          <w:color w:val="auto"/>
        </w:rPr>
      </w:pPr>
      <w:r w:rsidRPr="00657BBB">
        <w:rPr>
          <w:rStyle w:val="SubtleEmphasis"/>
          <w:i w:val="0"/>
          <w:color w:val="auto"/>
          <w:lang w:val="zh-CN" w:bidi="zh-CN"/>
        </w:rPr>
        <w:t>这种方法有点难以理解。</w:t>
      </w:r>
    </w:p>
    <w:p w14:paraId="404A14D9" w14:textId="77777777" w:rsidR="00657BBB" w:rsidRPr="00657BBB" w:rsidRDefault="00657BBB" w:rsidP="00657BBB">
      <w:pPr>
        <w:rPr>
          <w:rStyle w:val="SubtleEmphasis"/>
          <w:i w:val="0"/>
          <w:color w:val="auto"/>
        </w:rPr>
      </w:pPr>
    </w:p>
    <w:p w14:paraId="575D9A85" w14:textId="77777777" w:rsidR="00657BBB" w:rsidRPr="00657BBB" w:rsidRDefault="00657BBB" w:rsidP="00657BBB">
      <w:pPr>
        <w:pStyle w:val="Heading2"/>
        <w:rPr>
          <w:rStyle w:val="SubtleEmphasis"/>
          <w:i w:val="0"/>
          <w:color w:val="auto"/>
        </w:rPr>
      </w:pPr>
      <w:r w:rsidRPr="00657BBB">
        <w:rPr>
          <w:rStyle w:val="SubtleEmphasis"/>
          <w:i w:val="0"/>
          <w:color w:val="auto"/>
          <w:lang w:val="zh-CN" w:bidi="zh-CN"/>
        </w:rPr>
        <w:lastRenderedPageBreak/>
        <w:t>方法</w:t>
      </w:r>
      <w:r w:rsidRPr="00657BBB">
        <w:rPr>
          <w:rStyle w:val="SubtleEmphasis"/>
          <w:i w:val="0"/>
          <w:color w:val="auto"/>
          <w:lang w:val="zh-CN" w:bidi="zh-CN"/>
        </w:rPr>
        <w:t xml:space="preserve"> 3 – </w:t>
      </w:r>
      <w:r w:rsidRPr="00657BBB">
        <w:rPr>
          <w:rStyle w:val="SubtleEmphasis"/>
          <w:i w:val="0"/>
          <w:color w:val="auto"/>
          <w:lang w:val="zh-CN" w:bidi="zh-CN"/>
        </w:rPr>
        <w:t>仅顶点着色器</w:t>
      </w:r>
    </w:p>
    <w:p w14:paraId="3CFDD56E" w14:textId="4D2B6EF0" w:rsidR="00657BBB" w:rsidRDefault="00657BBB" w:rsidP="00657BBB">
      <w:pPr>
        <w:rPr>
          <w:rStyle w:val="SubtleEmphasis"/>
          <w:i w:val="0"/>
          <w:color w:val="auto"/>
        </w:rPr>
      </w:pPr>
      <w:r w:rsidRPr="00657BBB">
        <w:rPr>
          <w:rStyle w:val="SubtleEmphasis"/>
          <w:i w:val="0"/>
          <w:color w:val="auto"/>
          <w:lang w:val="zh-CN" w:bidi="zh-CN"/>
        </w:rPr>
        <w:t>在</w:t>
      </w:r>
      <w:r w:rsidRPr="00657BBB">
        <w:rPr>
          <w:rStyle w:val="SubtleEmphasis"/>
          <w:i w:val="0"/>
          <w:color w:val="auto"/>
          <w:lang w:val="zh-CN" w:bidi="zh-CN"/>
        </w:rPr>
        <w:t xml:space="preserve"> DX11 </w:t>
      </w:r>
      <w:r w:rsidRPr="00657BBB">
        <w:rPr>
          <w:rStyle w:val="SubtleEmphasis"/>
          <w:i w:val="0"/>
          <w:color w:val="auto"/>
          <w:lang w:val="zh-CN" w:bidi="zh-CN"/>
        </w:rPr>
        <w:t>中，并不一定要求只使用几何着色器将一个点展开成一个四边形或三角形，可以用顶点着色器来实现此目的。在</w:t>
      </w:r>
      <w:r w:rsidRPr="00657BBB">
        <w:rPr>
          <w:rStyle w:val="SubtleEmphasis"/>
          <w:i w:val="0"/>
          <w:color w:val="auto"/>
          <w:lang w:val="zh-CN" w:bidi="zh-CN"/>
        </w:rPr>
        <w:t xml:space="preserve"> DX11 </w:t>
      </w:r>
      <w:r w:rsidRPr="00657BBB">
        <w:rPr>
          <w:rStyle w:val="SubtleEmphasis"/>
          <w:i w:val="0"/>
          <w:color w:val="auto"/>
          <w:lang w:val="zh-CN" w:bidi="zh-CN"/>
        </w:rPr>
        <w:t>中，顶点着色器阶段可以读取原始字节</w:t>
      </w:r>
      <w:r w:rsidRPr="00657BBB">
        <w:rPr>
          <w:rStyle w:val="SubtleEmphasis"/>
          <w:i w:val="0"/>
          <w:color w:val="auto"/>
          <w:lang w:val="zh-CN" w:bidi="zh-CN"/>
        </w:rPr>
        <w:t xml:space="preserve"> UAV</w:t>
      </w:r>
      <w:r w:rsidRPr="00657BBB">
        <w:rPr>
          <w:rStyle w:val="SubtleEmphasis"/>
          <w:i w:val="0"/>
          <w:color w:val="auto"/>
          <w:lang w:val="zh-CN" w:bidi="zh-CN"/>
        </w:rPr>
        <w:t>，所以有了</w:t>
      </w:r>
      <w:r w:rsidRPr="00657BBB">
        <w:rPr>
          <w:rStyle w:val="SubtleEmphasis"/>
          <w:i w:val="0"/>
          <w:color w:val="auto"/>
          <w:lang w:val="zh-CN" w:bidi="zh-CN"/>
        </w:rPr>
        <w:t xml:space="preserve"> SV_VertexID </w:t>
      </w:r>
      <w:r w:rsidRPr="00657BBB">
        <w:rPr>
          <w:rStyle w:val="SubtleEmphasis"/>
          <w:i w:val="0"/>
          <w:color w:val="auto"/>
          <w:lang w:val="zh-CN" w:bidi="zh-CN"/>
        </w:rPr>
        <w:t>和顶点缓冲区的原始字节视图，就可以手动读取顶点了。</w:t>
      </w:r>
    </w:p>
    <w:p w14:paraId="164BBEB6" w14:textId="77777777" w:rsidR="00657BBB" w:rsidRPr="00657BBB" w:rsidRDefault="00657BBB" w:rsidP="00657BBB">
      <w:pPr>
        <w:rPr>
          <w:rStyle w:val="SubtleEmphasis"/>
          <w:i w:val="0"/>
          <w:color w:val="auto"/>
        </w:rPr>
      </w:pPr>
    </w:p>
    <w:p w14:paraId="70F1B320" w14:textId="3BE088DE" w:rsidR="00657BBB" w:rsidRDefault="00657BBB" w:rsidP="00657BBB">
      <w:pPr>
        <w:rPr>
          <w:rStyle w:val="SubtleEmphasis"/>
          <w:i w:val="0"/>
          <w:color w:val="auto"/>
        </w:rPr>
      </w:pPr>
      <w:r w:rsidRPr="00657BBB">
        <w:rPr>
          <w:rStyle w:val="SubtleEmphasis"/>
          <w:i w:val="0"/>
          <w:color w:val="auto"/>
          <w:lang w:val="zh-CN" w:bidi="zh-CN"/>
        </w:rPr>
        <w:t>因此，若要把顶点展开成三角形或四边形，只需在绘图调用中呈现</w:t>
      </w:r>
      <w:r w:rsidRPr="00657BBB">
        <w:rPr>
          <w:rStyle w:val="SubtleEmphasis"/>
          <w:i w:val="0"/>
          <w:color w:val="auto"/>
          <w:lang w:val="zh-CN" w:bidi="zh-CN"/>
        </w:rPr>
        <w:t xml:space="preserve"> 3 </w:t>
      </w:r>
      <w:r w:rsidRPr="00657BBB">
        <w:rPr>
          <w:rStyle w:val="SubtleEmphasis"/>
          <w:i w:val="0"/>
          <w:color w:val="auto"/>
          <w:lang w:val="zh-CN" w:bidi="zh-CN"/>
        </w:rPr>
        <w:t>倍或</w:t>
      </w:r>
      <w:r w:rsidRPr="00657BBB">
        <w:rPr>
          <w:rStyle w:val="SubtleEmphasis"/>
          <w:i w:val="0"/>
          <w:color w:val="auto"/>
          <w:lang w:val="zh-CN" w:bidi="zh-CN"/>
        </w:rPr>
        <w:t xml:space="preserve"> 6 </w:t>
      </w:r>
      <w:r w:rsidRPr="00657BBB">
        <w:rPr>
          <w:rStyle w:val="SubtleEmphasis"/>
          <w:i w:val="0"/>
          <w:color w:val="auto"/>
          <w:lang w:val="zh-CN" w:bidi="zh-CN"/>
        </w:rPr>
        <w:t>倍以上的顶点，在着色器中执行除以</w:t>
      </w:r>
      <w:r w:rsidRPr="00657BBB">
        <w:rPr>
          <w:rStyle w:val="SubtleEmphasis"/>
          <w:i w:val="0"/>
          <w:color w:val="auto"/>
          <w:lang w:val="zh-CN" w:bidi="zh-CN"/>
        </w:rPr>
        <w:t xml:space="preserve"> 3 </w:t>
      </w:r>
      <w:r w:rsidRPr="00657BBB">
        <w:rPr>
          <w:rStyle w:val="SubtleEmphasis"/>
          <w:i w:val="0"/>
          <w:color w:val="auto"/>
          <w:lang w:val="zh-CN" w:bidi="zh-CN"/>
        </w:rPr>
        <w:t>或</w:t>
      </w:r>
      <w:r w:rsidRPr="00657BBB">
        <w:rPr>
          <w:rStyle w:val="SubtleEmphasis"/>
          <w:i w:val="0"/>
          <w:color w:val="auto"/>
          <w:lang w:val="zh-CN" w:bidi="zh-CN"/>
        </w:rPr>
        <w:t xml:space="preserve"> 6 </w:t>
      </w:r>
      <w:r w:rsidRPr="00657BBB">
        <w:rPr>
          <w:rStyle w:val="SubtleEmphasis"/>
          <w:i w:val="0"/>
          <w:color w:val="auto"/>
          <w:lang w:val="zh-CN" w:bidi="zh-CN"/>
        </w:rPr>
        <w:t>的除法以获取顶点的索引，使用此索引加载顶点，然后根据除法的余数展开它来获取精灵的角。</w:t>
      </w:r>
    </w:p>
    <w:p w14:paraId="2FEF939A" w14:textId="77777777" w:rsidR="005D3D9E" w:rsidRPr="00657BBB" w:rsidRDefault="005D3D9E" w:rsidP="00657BBB">
      <w:pPr>
        <w:rPr>
          <w:rStyle w:val="SubtleEmphasis"/>
          <w:i w:val="0"/>
          <w:color w:val="auto"/>
        </w:rPr>
      </w:pPr>
    </w:p>
    <w:p w14:paraId="05AC1DB3" w14:textId="77777777" w:rsidR="00657BBB" w:rsidRDefault="00657BBB" w:rsidP="00657BBB">
      <w:pPr>
        <w:rPr>
          <w:rStyle w:val="SubtleEmphasis"/>
          <w:i w:val="0"/>
          <w:color w:val="auto"/>
        </w:rPr>
      </w:pPr>
      <w:r w:rsidRPr="00657BBB">
        <w:rPr>
          <w:rStyle w:val="SubtleEmphasis"/>
          <w:color w:val="auto"/>
          <w:lang w:val="zh-CN" w:bidi="zh-CN"/>
        </w:rPr>
        <w:t>优势</w:t>
      </w:r>
    </w:p>
    <w:p w14:paraId="57747C55" w14:textId="22811214" w:rsidR="00657BBB" w:rsidRDefault="00657BBB" w:rsidP="00657BBB">
      <w:pPr>
        <w:pStyle w:val="ListParagraph"/>
        <w:numPr>
          <w:ilvl w:val="0"/>
          <w:numId w:val="24"/>
        </w:numPr>
        <w:rPr>
          <w:rStyle w:val="SubtleEmphasis"/>
          <w:i w:val="0"/>
          <w:color w:val="auto"/>
        </w:rPr>
      </w:pPr>
      <w:r w:rsidRPr="00657BBB">
        <w:rPr>
          <w:rStyle w:val="SubtleEmphasis"/>
          <w:i w:val="0"/>
          <w:color w:val="auto"/>
          <w:lang w:val="zh-CN" w:bidi="zh-CN"/>
        </w:rPr>
        <w:t>到目前为止，这是呈现点精灵的最快方法。对于较小的精灵（受几何限制的情况），这种方法比任何几何着色器方法都要快</w:t>
      </w:r>
      <w:r w:rsidRPr="00657BBB">
        <w:rPr>
          <w:rStyle w:val="SubtleEmphasis"/>
          <w:i w:val="0"/>
          <w:color w:val="auto"/>
          <w:lang w:val="zh-CN" w:bidi="zh-CN"/>
        </w:rPr>
        <w:t xml:space="preserve"> 3 </w:t>
      </w:r>
      <w:r w:rsidRPr="00657BBB">
        <w:rPr>
          <w:rStyle w:val="SubtleEmphasis"/>
          <w:i w:val="0"/>
          <w:color w:val="auto"/>
          <w:lang w:val="zh-CN" w:bidi="zh-CN"/>
        </w:rPr>
        <w:t>倍以上，在较大的精灵上，此方法的速度仍快</w:t>
      </w:r>
      <w:r w:rsidRPr="00657BBB">
        <w:rPr>
          <w:rStyle w:val="SubtleEmphasis"/>
          <w:i w:val="0"/>
          <w:color w:val="auto"/>
          <w:lang w:val="zh-CN" w:bidi="zh-CN"/>
        </w:rPr>
        <w:t xml:space="preserve"> 50% </w:t>
      </w:r>
      <w:r w:rsidRPr="00657BBB">
        <w:rPr>
          <w:rStyle w:val="SubtleEmphasis"/>
          <w:i w:val="0"/>
          <w:color w:val="auto"/>
          <w:lang w:val="zh-CN" w:bidi="zh-CN"/>
        </w:rPr>
        <w:t>左右。</w:t>
      </w:r>
    </w:p>
    <w:p w14:paraId="703A41AC" w14:textId="455DD5D1" w:rsidR="00657BBB" w:rsidRPr="005D3D9E" w:rsidRDefault="00657BBB" w:rsidP="005D3D9E">
      <w:pPr>
        <w:pStyle w:val="ListParagraph"/>
        <w:numPr>
          <w:ilvl w:val="0"/>
          <w:numId w:val="24"/>
        </w:numPr>
        <w:rPr>
          <w:rStyle w:val="SubtleEmphasis"/>
          <w:i w:val="0"/>
          <w:color w:val="auto"/>
        </w:rPr>
      </w:pPr>
      <w:r w:rsidRPr="00657BBB">
        <w:rPr>
          <w:rStyle w:val="SubtleEmphasis"/>
          <w:i w:val="0"/>
          <w:color w:val="auto"/>
          <w:lang w:val="zh-CN" w:bidi="zh-CN"/>
        </w:rPr>
        <w:t xml:space="preserve">VS </w:t>
      </w:r>
      <w:r w:rsidRPr="00657BBB">
        <w:rPr>
          <w:rStyle w:val="SubtleEmphasis"/>
          <w:i w:val="0"/>
          <w:color w:val="auto"/>
          <w:lang w:val="zh-CN" w:bidi="zh-CN"/>
        </w:rPr>
        <w:t>不需要输入布局，因为它只消耗系统生成的</w:t>
      </w:r>
      <w:r w:rsidRPr="00657BBB">
        <w:rPr>
          <w:rStyle w:val="SubtleEmphasis"/>
          <w:i w:val="0"/>
          <w:color w:val="auto"/>
          <w:lang w:val="zh-CN" w:bidi="zh-CN"/>
        </w:rPr>
        <w:t xml:space="preserve"> SV_VertexID </w:t>
      </w:r>
      <w:r w:rsidRPr="00657BBB">
        <w:rPr>
          <w:rStyle w:val="SubtleEmphasis"/>
          <w:i w:val="0"/>
          <w:color w:val="auto"/>
          <w:lang w:val="zh-CN" w:bidi="zh-CN"/>
        </w:rPr>
        <w:t>值。</w:t>
      </w:r>
    </w:p>
    <w:p w14:paraId="287738AD" w14:textId="77777777" w:rsidR="00657BBB" w:rsidRDefault="00657BBB" w:rsidP="00657BBB">
      <w:pPr>
        <w:rPr>
          <w:rStyle w:val="SubtleEmphasis"/>
          <w:i w:val="0"/>
          <w:color w:val="auto"/>
        </w:rPr>
      </w:pPr>
      <w:r w:rsidRPr="00657BBB">
        <w:rPr>
          <w:rStyle w:val="SubtleEmphasis"/>
          <w:color w:val="auto"/>
          <w:lang w:val="zh-CN" w:bidi="zh-CN"/>
        </w:rPr>
        <w:t>劣势</w:t>
      </w:r>
    </w:p>
    <w:p w14:paraId="400B2843" w14:textId="7702CF31" w:rsidR="00657BBB" w:rsidRPr="00657BBB" w:rsidRDefault="00657BBB" w:rsidP="00657BBB">
      <w:pPr>
        <w:pStyle w:val="ListParagraph"/>
        <w:numPr>
          <w:ilvl w:val="0"/>
          <w:numId w:val="24"/>
        </w:numPr>
        <w:rPr>
          <w:rStyle w:val="SubtleEmphasis"/>
          <w:i w:val="0"/>
          <w:color w:val="auto"/>
        </w:rPr>
      </w:pPr>
      <w:r w:rsidRPr="00657BBB">
        <w:rPr>
          <w:rStyle w:val="SubtleEmphasis"/>
          <w:i w:val="0"/>
          <w:color w:val="auto"/>
          <w:lang w:val="zh-CN" w:bidi="zh-CN"/>
        </w:rPr>
        <w:t>顶点加载是手动操作，所以可能需要不同的着色器来加载不同的顶点布局。如果想要使用绝对最快的方法，这不是问题。</w:t>
      </w:r>
    </w:p>
    <w:p w14:paraId="07147B8B" w14:textId="77777777" w:rsidR="00657BBB" w:rsidRPr="00657BBB" w:rsidRDefault="00657BBB" w:rsidP="00657BBB">
      <w:pPr>
        <w:rPr>
          <w:rStyle w:val="SubtleEmphasis"/>
          <w:i w:val="0"/>
          <w:color w:val="auto"/>
        </w:rPr>
      </w:pPr>
    </w:p>
    <w:p w14:paraId="37D437DF" w14:textId="77777777" w:rsidR="00657BBB" w:rsidRPr="00657BBB" w:rsidRDefault="00657BBB" w:rsidP="00657BBB">
      <w:pPr>
        <w:pStyle w:val="Heading2"/>
        <w:rPr>
          <w:rStyle w:val="SubtleEmphasis"/>
          <w:i w:val="0"/>
          <w:color w:val="auto"/>
        </w:rPr>
      </w:pPr>
      <w:r w:rsidRPr="00657BBB">
        <w:rPr>
          <w:rStyle w:val="SubtleEmphasis"/>
          <w:i w:val="0"/>
          <w:color w:val="auto"/>
          <w:lang w:val="zh-CN" w:bidi="zh-CN"/>
        </w:rPr>
        <w:t>方法</w:t>
      </w:r>
      <w:r w:rsidRPr="00657BBB">
        <w:rPr>
          <w:rStyle w:val="SubtleEmphasis"/>
          <w:i w:val="0"/>
          <w:color w:val="auto"/>
          <w:lang w:val="zh-CN" w:bidi="zh-CN"/>
        </w:rPr>
        <w:t xml:space="preserve"> 4 – </w:t>
      </w:r>
      <w:r w:rsidRPr="00657BBB">
        <w:rPr>
          <w:rStyle w:val="SubtleEmphasis"/>
          <w:i w:val="0"/>
          <w:color w:val="auto"/>
          <w:lang w:val="zh-CN" w:bidi="zh-CN"/>
        </w:rPr>
        <w:t>顶点着色器实例化</w:t>
      </w:r>
    </w:p>
    <w:p w14:paraId="63703E93" w14:textId="14FE4474" w:rsidR="00657BBB" w:rsidRDefault="00657BBB" w:rsidP="00657BBB">
      <w:pPr>
        <w:rPr>
          <w:rStyle w:val="SubtleEmphasis"/>
          <w:i w:val="0"/>
          <w:color w:val="auto"/>
        </w:rPr>
      </w:pPr>
      <w:r w:rsidRPr="00657BBB">
        <w:rPr>
          <w:rStyle w:val="SubtleEmphasis"/>
          <w:i w:val="0"/>
          <w:color w:val="auto"/>
          <w:lang w:val="zh-CN" w:bidi="zh-CN"/>
        </w:rPr>
        <w:t>可以用实例化的方式，让</w:t>
      </w:r>
      <w:r w:rsidRPr="00657BBB">
        <w:rPr>
          <w:rStyle w:val="SubtleEmphasis"/>
          <w:i w:val="0"/>
          <w:color w:val="auto"/>
          <w:lang w:val="zh-CN" w:bidi="zh-CN"/>
        </w:rPr>
        <w:t xml:space="preserve"> GPU </w:t>
      </w:r>
      <w:r w:rsidRPr="00657BBB">
        <w:rPr>
          <w:rStyle w:val="SubtleEmphasis"/>
          <w:i w:val="0"/>
          <w:color w:val="auto"/>
          <w:lang w:val="zh-CN" w:bidi="zh-CN"/>
        </w:rPr>
        <w:t>为我们加载点精灵顶点，加载</w:t>
      </w:r>
      <w:r w:rsidRPr="00657BBB">
        <w:rPr>
          <w:rStyle w:val="SubtleEmphasis"/>
          <w:i w:val="0"/>
          <w:color w:val="auto"/>
          <w:lang w:val="zh-CN" w:bidi="zh-CN"/>
        </w:rPr>
        <w:t xml:space="preserve"> SV_VertexID </w:t>
      </w:r>
      <w:r w:rsidRPr="00657BBB">
        <w:rPr>
          <w:rStyle w:val="SubtleEmphasis"/>
          <w:i w:val="0"/>
          <w:color w:val="auto"/>
          <w:lang w:val="zh-CN" w:bidi="zh-CN"/>
        </w:rPr>
        <w:t>来确定精灵的角，以便于扩展。这种方法比前一种方法稍慢，但仍比其他任何方法都快。</w:t>
      </w:r>
    </w:p>
    <w:p w14:paraId="7994D0E2" w14:textId="77777777" w:rsidR="005D3D9E" w:rsidRPr="00657BBB" w:rsidRDefault="005D3D9E" w:rsidP="00657BBB">
      <w:pPr>
        <w:rPr>
          <w:rStyle w:val="SubtleEmphasis"/>
          <w:i w:val="0"/>
          <w:color w:val="auto"/>
        </w:rPr>
      </w:pPr>
    </w:p>
    <w:p w14:paraId="101087FD" w14:textId="77777777" w:rsidR="002502A0" w:rsidRDefault="00657BBB" w:rsidP="00657BBB">
      <w:pPr>
        <w:rPr>
          <w:rStyle w:val="SubtleEmphasis"/>
          <w:i w:val="0"/>
          <w:color w:val="auto"/>
        </w:rPr>
      </w:pPr>
      <w:r w:rsidRPr="00657BBB">
        <w:rPr>
          <w:rStyle w:val="SubtleEmphasis"/>
          <w:color w:val="auto"/>
          <w:lang w:val="zh-CN" w:bidi="zh-CN"/>
        </w:rPr>
        <w:t>优势</w:t>
      </w:r>
    </w:p>
    <w:p w14:paraId="267EB21E" w14:textId="1C29E8B5" w:rsidR="002502A0" w:rsidRDefault="00657BBB" w:rsidP="002502A0">
      <w:pPr>
        <w:pStyle w:val="ListParagraph"/>
        <w:numPr>
          <w:ilvl w:val="0"/>
          <w:numId w:val="24"/>
        </w:numPr>
        <w:rPr>
          <w:rStyle w:val="SubtleEmphasis"/>
          <w:i w:val="0"/>
          <w:color w:val="auto"/>
        </w:rPr>
      </w:pPr>
      <w:r w:rsidRPr="002502A0">
        <w:rPr>
          <w:rStyle w:val="SubtleEmphasis"/>
          <w:i w:val="0"/>
          <w:color w:val="auto"/>
          <w:lang w:val="zh-CN" w:bidi="zh-CN"/>
        </w:rPr>
        <w:t>速度第二快的方法，性能与方法</w:t>
      </w:r>
      <w:r w:rsidRPr="002502A0">
        <w:rPr>
          <w:rStyle w:val="SubtleEmphasis"/>
          <w:i w:val="0"/>
          <w:color w:val="auto"/>
          <w:lang w:val="zh-CN" w:bidi="zh-CN"/>
        </w:rPr>
        <w:t xml:space="preserve"> 3 </w:t>
      </w:r>
      <w:r w:rsidRPr="002502A0">
        <w:rPr>
          <w:rStyle w:val="SubtleEmphasis"/>
          <w:i w:val="0"/>
          <w:color w:val="auto"/>
          <w:lang w:val="zh-CN" w:bidi="zh-CN"/>
        </w:rPr>
        <w:t>非常相似。</w:t>
      </w:r>
    </w:p>
    <w:p w14:paraId="3D5D0804" w14:textId="4CB378B0" w:rsidR="002502A0" w:rsidRDefault="00657BBB" w:rsidP="002502A0">
      <w:pPr>
        <w:pStyle w:val="ListParagraph"/>
        <w:numPr>
          <w:ilvl w:val="0"/>
          <w:numId w:val="24"/>
        </w:numPr>
        <w:rPr>
          <w:rStyle w:val="SubtleEmphasis"/>
          <w:i w:val="0"/>
          <w:color w:val="auto"/>
        </w:rPr>
      </w:pPr>
      <w:r w:rsidRPr="002502A0">
        <w:rPr>
          <w:rStyle w:val="SubtleEmphasis"/>
          <w:i w:val="0"/>
          <w:color w:val="auto"/>
          <w:lang w:val="zh-CN" w:bidi="zh-CN"/>
        </w:rPr>
        <w:t>无需使用除法，因此着色器的</w:t>
      </w:r>
      <w:r w:rsidRPr="002502A0">
        <w:rPr>
          <w:rStyle w:val="SubtleEmphasis"/>
          <w:i w:val="0"/>
          <w:color w:val="auto"/>
          <w:lang w:val="zh-CN" w:bidi="zh-CN"/>
        </w:rPr>
        <w:t xml:space="preserve"> ALU </w:t>
      </w:r>
      <w:r w:rsidRPr="002502A0">
        <w:rPr>
          <w:rStyle w:val="SubtleEmphasis"/>
          <w:i w:val="0"/>
          <w:color w:val="auto"/>
          <w:lang w:val="zh-CN" w:bidi="zh-CN"/>
        </w:rPr>
        <w:t>更少。</w:t>
      </w:r>
    </w:p>
    <w:p w14:paraId="764A5F8B" w14:textId="544DEE15" w:rsidR="002502A0" w:rsidRDefault="00657BBB" w:rsidP="002502A0">
      <w:pPr>
        <w:pStyle w:val="ListParagraph"/>
        <w:numPr>
          <w:ilvl w:val="0"/>
          <w:numId w:val="24"/>
        </w:numPr>
        <w:rPr>
          <w:rStyle w:val="SubtleEmphasis"/>
          <w:i w:val="0"/>
          <w:color w:val="auto"/>
        </w:rPr>
      </w:pPr>
      <w:r w:rsidRPr="002502A0">
        <w:rPr>
          <w:rStyle w:val="SubtleEmphasis"/>
          <w:i w:val="0"/>
          <w:color w:val="auto"/>
          <w:lang w:val="zh-CN" w:bidi="zh-CN"/>
        </w:rPr>
        <w:t>使用输入布局进行顶点加载，因此可以在不修改着色器的情况下加载不同的顶点布局。</w:t>
      </w:r>
    </w:p>
    <w:p w14:paraId="3F445D86" w14:textId="4ABA21CB" w:rsidR="00657BBB" w:rsidRPr="00D92CB3" w:rsidRDefault="00657BBB" w:rsidP="00657BBB">
      <w:pPr>
        <w:pStyle w:val="ListParagraph"/>
        <w:numPr>
          <w:ilvl w:val="0"/>
          <w:numId w:val="24"/>
        </w:numPr>
        <w:rPr>
          <w:rStyle w:val="SubtleEmphasis"/>
          <w:i w:val="0"/>
          <w:color w:val="auto"/>
        </w:rPr>
      </w:pPr>
      <w:r w:rsidRPr="002502A0">
        <w:rPr>
          <w:rStyle w:val="SubtleEmphasis"/>
          <w:i w:val="0"/>
          <w:color w:val="auto"/>
          <w:lang w:val="zh-CN" w:bidi="zh-CN"/>
        </w:rPr>
        <w:t>似乎是超大尺寸的点精灵的获胜方法。</w:t>
      </w:r>
    </w:p>
    <w:p w14:paraId="44FCB22C" w14:textId="77777777" w:rsidR="002A538D" w:rsidRDefault="00657BBB" w:rsidP="00657BBB">
      <w:pPr>
        <w:rPr>
          <w:rStyle w:val="SubtleEmphasis"/>
          <w:i w:val="0"/>
          <w:color w:val="auto"/>
        </w:rPr>
      </w:pPr>
      <w:r w:rsidRPr="00657BBB">
        <w:rPr>
          <w:rStyle w:val="SubtleEmphasis"/>
          <w:color w:val="auto"/>
          <w:lang w:val="zh-CN" w:bidi="zh-CN"/>
        </w:rPr>
        <w:t>劣势</w:t>
      </w:r>
    </w:p>
    <w:p w14:paraId="5B1398E5" w14:textId="0C6CE0EF" w:rsidR="00657BBB" w:rsidRPr="002A538D" w:rsidRDefault="00657BBB" w:rsidP="002A538D">
      <w:pPr>
        <w:pStyle w:val="ListParagraph"/>
        <w:numPr>
          <w:ilvl w:val="0"/>
          <w:numId w:val="24"/>
        </w:numPr>
        <w:rPr>
          <w:rStyle w:val="SubtleEmphasis"/>
          <w:i w:val="0"/>
          <w:color w:val="auto"/>
        </w:rPr>
      </w:pPr>
      <w:r w:rsidRPr="002A538D">
        <w:rPr>
          <w:rStyle w:val="SubtleEmphasis"/>
          <w:i w:val="0"/>
          <w:color w:val="auto"/>
          <w:lang w:val="zh-CN" w:bidi="zh-CN"/>
        </w:rPr>
        <w:t>无</w:t>
      </w:r>
    </w:p>
    <w:p w14:paraId="5E8DA942" w14:textId="77777777" w:rsidR="00657BBB" w:rsidRPr="00657BBB" w:rsidRDefault="00657BBB" w:rsidP="00657BBB">
      <w:pPr>
        <w:rPr>
          <w:rStyle w:val="SubtleEmphasis"/>
          <w:i w:val="0"/>
          <w:color w:val="auto"/>
        </w:rPr>
      </w:pPr>
    </w:p>
    <w:p w14:paraId="19DD776A" w14:textId="0DE4EAA8" w:rsidR="00657BBB" w:rsidRPr="00657BBB" w:rsidRDefault="00657BBB" w:rsidP="00657BBB">
      <w:pPr>
        <w:pStyle w:val="Heading2"/>
        <w:rPr>
          <w:rStyle w:val="SubtleEmphasis"/>
          <w:i w:val="0"/>
          <w:color w:val="auto"/>
        </w:rPr>
      </w:pPr>
      <w:r w:rsidRPr="00657BBB">
        <w:rPr>
          <w:rStyle w:val="SubtleEmphasis"/>
          <w:i w:val="0"/>
          <w:color w:val="auto"/>
          <w:lang w:val="zh-CN" w:bidi="zh-CN"/>
        </w:rPr>
        <w:t>方法</w:t>
      </w:r>
      <w:r w:rsidRPr="00657BBB">
        <w:rPr>
          <w:rStyle w:val="SubtleEmphasis"/>
          <w:i w:val="0"/>
          <w:color w:val="auto"/>
          <w:lang w:val="zh-CN" w:bidi="zh-CN"/>
        </w:rPr>
        <w:t xml:space="preserve"> 5 – </w:t>
      </w:r>
      <w:r w:rsidRPr="00657BBB">
        <w:rPr>
          <w:rStyle w:val="SubtleEmphasis"/>
          <w:i w:val="0"/>
          <w:color w:val="auto"/>
          <w:lang w:val="zh-CN" w:bidi="zh-CN"/>
        </w:rPr>
        <w:t>分隔阶段</w:t>
      </w:r>
    </w:p>
    <w:p w14:paraId="603AD866" w14:textId="6778B429" w:rsidR="00657BBB" w:rsidRDefault="00657BBB" w:rsidP="00657BBB">
      <w:pPr>
        <w:rPr>
          <w:rStyle w:val="SubtleEmphasis"/>
          <w:i w:val="0"/>
          <w:color w:val="auto"/>
        </w:rPr>
      </w:pPr>
      <w:r w:rsidRPr="00657BBB">
        <w:rPr>
          <w:rStyle w:val="SubtleEmphasis"/>
          <w:i w:val="0"/>
          <w:color w:val="auto"/>
          <w:lang w:val="zh-CN" w:bidi="zh-CN"/>
        </w:rPr>
        <w:t>它可以使用分割阶段从单个输入顶点生成三角形和四边形。这种方法的性能与基于几何着色器的方法不相上下，但它具有更强的灵活性，因为可以实现更多的精灵形状。例如，通过在四边形域中进行分隔，可以输出圆形而不是四边形，如果像素着色器的速度非常慢，且精灵是圆形的话，此方法可能更高效。</w:t>
      </w:r>
    </w:p>
    <w:p w14:paraId="70109F65" w14:textId="77777777" w:rsidR="005D3D9E" w:rsidRPr="00657BBB" w:rsidRDefault="005D3D9E" w:rsidP="00657BBB">
      <w:pPr>
        <w:rPr>
          <w:rStyle w:val="SubtleEmphasis"/>
          <w:i w:val="0"/>
          <w:color w:val="auto"/>
        </w:rPr>
      </w:pPr>
    </w:p>
    <w:p w14:paraId="32591914" w14:textId="77777777" w:rsidR="002502A0" w:rsidRDefault="00657BBB" w:rsidP="002502A0">
      <w:pPr>
        <w:rPr>
          <w:rStyle w:val="SubtleEmphasis"/>
          <w:color w:val="auto"/>
        </w:rPr>
      </w:pPr>
      <w:r w:rsidRPr="00657BBB">
        <w:rPr>
          <w:rStyle w:val="SubtleEmphasis"/>
          <w:color w:val="auto"/>
          <w:lang w:val="zh-CN" w:bidi="zh-CN"/>
        </w:rPr>
        <w:t>优势</w:t>
      </w:r>
    </w:p>
    <w:p w14:paraId="4C8CB86A" w14:textId="0ED12965" w:rsidR="00657BBB" w:rsidRPr="002502A0" w:rsidRDefault="00657BBB" w:rsidP="002502A0">
      <w:pPr>
        <w:pStyle w:val="ListParagraph"/>
        <w:numPr>
          <w:ilvl w:val="0"/>
          <w:numId w:val="24"/>
        </w:numPr>
        <w:rPr>
          <w:rStyle w:val="SubtleEmphasis"/>
          <w:color w:val="auto"/>
        </w:rPr>
      </w:pPr>
      <w:r w:rsidRPr="002502A0">
        <w:rPr>
          <w:rStyle w:val="SubtleEmphasis"/>
          <w:i w:val="0"/>
          <w:color w:val="auto"/>
          <w:lang w:val="zh-CN" w:bidi="zh-CN"/>
        </w:rPr>
        <w:t>可以输出几乎任意几何图形。</w:t>
      </w:r>
    </w:p>
    <w:p w14:paraId="0E761618" w14:textId="77777777" w:rsidR="00657BBB" w:rsidRDefault="00657BBB" w:rsidP="00657BBB">
      <w:pPr>
        <w:rPr>
          <w:rStyle w:val="SubtleEmphasis"/>
          <w:i w:val="0"/>
          <w:color w:val="auto"/>
        </w:rPr>
      </w:pPr>
      <w:r w:rsidRPr="00657BBB">
        <w:rPr>
          <w:rStyle w:val="SubtleEmphasis"/>
          <w:color w:val="auto"/>
          <w:lang w:val="zh-CN" w:bidi="zh-CN"/>
        </w:rPr>
        <w:t>劣势</w:t>
      </w:r>
    </w:p>
    <w:p w14:paraId="4D8BA1E9" w14:textId="092DBFAB" w:rsidR="00657BBB" w:rsidRPr="00657BBB" w:rsidRDefault="00657BBB" w:rsidP="00657BBB">
      <w:pPr>
        <w:pStyle w:val="ListParagraph"/>
        <w:numPr>
          <w:ilvl w:val="0"/>
          <w:numId w:val="23"/>
        </w:numPr>
        <w:rPr>
          <w:rStyle w:val="SubtleEmphasis"/>
          <w:i w:val="0"/>
          <w:color w:val="auto"/>
        </w:rPr>
      </w:pPr>
      <w:r w:rsidRPr="00657BBB">
        <w:rPr>
          <w:rStyle w:val="SubtleEmphasis"/>
          <w:i w:val="0"/>
          <w:color w:val="auto"/>
          <w:lang w:val="zh-CN" w:bidi="zh-CN"/>
        </w:rPr>
        <w:t>与几何着色器的方法相同。</w:t>
      </w:r>
    </w:p>
    <w:p w14:paraId="00CF349A" w14:textId="77777777" w:rsidR="00657BBB" w:rsidRPr="00657BBB" w:rsidRDefault="00657BBB" w:rsidP="00657BBB">
      <w:pPr>
        <w:rPr>
          <w:rStyle w:val="SubtleEmphasis"/>
          <w:i w:val="0"/>
          <w:color w:val="auto"/>
        </w:rPr>
      </w:pPr>
    </w:p>
    <w:p w14:paraId="282199F7" w14:textId="77777777" w:rsidR="00657BBB" w:rsidRPr="00657BBB" w:rsidRDefault="00657BBB" w:rsidP="002502A0">
      <w:pPr>
        <w:pStyle w:val="Heading2"/>
        <w:rPr>
          <w:rStyle w:val="SubtleEmphasis"/>
          <w:i w:val="0"/>
          <w:color w:val="auto"/>
        </w:rPr>
      </w:pPr>
      <w:r w:rsidRPr="00657BBB">
        <w:rPr>
          <w:rStyle w:val="SubtleEmphasis"/>
          <w:i w:val="0"/>
          <w:color w:val="auto"/>
          <w:lang w:val="zh-CN" w:bidi="zh-CN"/>
        </w:rPr>
        <w:t>结论：</w:t>
      </w:r>
    </w:p>
    <w:p w14:paraId="2C1C5E0B" w14:textId="72961FEF" w:rsidR="00657BBB" w:rsidRPr="00657BBB" w:rsidRDefault="00657BBB" w:rsidP="00657BBB">
      <w:pPr>
        <w:rPr>
          <w:rStyle w:val="SubtleEmphasis"/>
          <w:i w:val="0"/>
          <w:color w:val="auto"/>
        </w:rPr>
      </w:pPr>
      <w:r w:rsidRPr="00657BBB">
        <w:rPr>
          <w:rStyle w:val="SubtleEmphasis"/>
          <w:i w:val="0"/>
          <w:color w:val="auto"/>
          <w:lang w:val="zh-CN" w:bidi="zh-CN"/>
        </w:rPr>
        <w:t>以上所有的方法在不同的</w:t>
      </w:r>
      <w:r w:rsidRPr="00657BBB">
        <w:rPr>
          <w:rStyle w:val="SubtleEmphasis"/>
          <w:i w:val="0"/>
          <w:color w:val="auto"/>
          <w:lang w:val="zh-CN" w:bidi="zh-CN"/>
        </w:rPr>
        <w:t xml:space="preserve"> GPU </w:t>
      </w:r>
      <w:r w:rsidRPr="00657BBB">
        <w:rPr>
          <w:rStyle w:val="SubtleEmphasis"/>
          <w:i w:val="0"/>
          <w:color w:val="auto"/>
          <w:lang w:val="zh-CN" w:bidi="zh-CN"/>
        </w:rPr>
        <w:t>负载下都会有不同的表现，因此，请选择最适合自己的方法。</w:t>
      </w:r>
    </w:p>
    <w:p w14:paraId="612DB2C5" w14:textId="77777777" w:rsidR="006D6F46" w:rsidRDefault="006D6F46" w:rsidP="003D3EF7">
      <w:pPr>
        <w:pStyle w:val="Heading1"/>
      </w:pPr>
      <w:r>
        <w:rPr>
          <w:lang w:val="zh-CN" w:bidi="zh-CN"/>
        </w:rPr>
        <w:lastRenderedPageBreak/>
        <w:t>已知问题</w:t>
      </w:r>
    </w:p>
    <w:p w14:paraId="2507CF09" w14:textId="77777777" w:rsidR="006D6F46" w:rsidRDefault="006D6F46" w:rsidP="006D6F46">
      <w:pPr>
        <w:rPr>
          <w:rFonts w:ascii="Segoe UI Semilight" w:eastAsiaTheme="majorEastAsia" w:hAnsi="Segoe UI Semilight" w:cs="Segoe UI Semilight"/>
          <w:bCs/>
          <w:color w:val="107C10"/>
          <w:sz w:val="36"/>
          <w:szCs w:val="28"/>
        </w:rPr>
      </w:pPr>
      <w:r>
        <w:rPr>
          <w:lang w:val="zh-CN" w:bidi="zh-CN"/>
        </w:rPr>
        <w:t>此示例目前不会通过</w:t>
      </w:r>
      <w:r>
        <w:rPr>
          <w:lang w:val="zh-CN" w:bidi="zh-CN"/>
        </w:rPr>
        <w:t xml:space="preserve"> Gaming.Xbox.Scarlett.x64 </w:t>
      </w:r>
      <w:r>
        <w:rPr>
          <w:lang w:val="zh-CN" w:bidi="zh-CN"/>
        </w:rPr>
        <w:t>平台进行生成。</w:t>
      </w:r>
    </w:p>
    <w:p w14:paraId="40ED4440" w14:textId="77777777" w:rsidR="006D6F46" w:rsidRDefault="006D6F46" w:rsidP="003D3EF7">
      <w:pPr>
        <w:pStyle w:val="Heading1"/>
      </w:pPr>
    </w:p>
    <w:p w14:paraId="0737FD79" w14:textId="27C4B8AB" w:rsidR="003D3EF7" w:rsidRDefault="003D3EF7" w:rsidP="003D3EF7">
      <w:pPr>
        <w:pStyle w:val="Heading1"/>
      </w:pPr>
      <w:r>
        <w:rPr>
          <w:lang w:val="zh-CN" w:bidi="zh-CN"/>
        </w:rPr>
        <w:t>更新历史记录</w:t>
      </w:r>
    </w:p>
    <w:p w14:paraId="0A03C614" w14:textId="7C555510" w:rsidR="003D3EF7" w:rsidRPr="004B7280" w:rsidRDefault="002502A0" w:rsidP="003D3EF7">
      <w:pPr>
        <w:rPr>
          <w:rFonts w:cs="Segoe UI"/>
          <w:szCs w:val="20"/>
        </w:rPr>
      </w:pPr>
      <w:r>
        <w:rPr>
          <w:lang w:val="zh-CN" w:bidi="zh-CN"/>
        </w:rPr>
        <w:t xml:space="preserve">2019 </w:t>
      </w:r>
      <w:r>
        <w:rPr>
          <w:lang w:val="zh-CN" w:bidi="zh-CN"/>
        </w:rPr>
        <w:t>年</w:t>
      </w:r>
      <w:r>
        <w:rPr>
          <w:lang w:val="zh-CN" w:bidi="zh-CN"/>
        </w:rPr>
        <w:t xml:space="preserve"> 4 </w:t>
      </w:r>
      <w:r>
        <w:rPr>
          <w:lang w:val="zh-CN" w:bidi="zh-CN"/>
        </w:rPr>
        <w:t>月</w:t>
      </w:r>
      <w:r>
        <w:rPr>
          <w:lang w:val="zh-CN" w:bidi="zh-CN"/>
        </w:rPr>
        <w:t xml:space="preserve"> 12 </w:t>
      </w:r>
      <w:r>
        <w:rPr>
          <w:lang w:val="zh-CN" w:bidi="zh-CN"/>
        </w:rPr>
        <w:t>日</w:t>
      </w:r>
      <w:r>
        <w:rPr>
          <w:lang w:val="zh-CN" w:bidi="zh-CN"/>
        </w:rPr>
        <w:t xml:space="preserve"> – </w:t>
      </w:r>
      <w:r>
        <w:rPr>
          <w:lang w:val="zh-CN" w:bidi="zh-CN"/>
        </w:rPr>
        <w:t>从</w:t>
      </w:r>
      <w:r>
        <w:rPr>
          <w:lang w:val="zh-CN" w:bidi="zh-CN"/>
        </w:rPr>
        <w:t xml:space="preserve"> Xbox </w:t>
      </w:r>
      <w:r>
        <w:rPr>
          <w:lang w:val="zh-CN" w:bidi="zh-CN"/>
        </w:rPr>
        <w:t>示例框架移植到</w:t>
      </w:r>
      <w:r>
        <w:rPr>
          <w:lang w:val="zh-CN" w:bidi="zh-CN"/>
        </w:rPr>
        <w:t xml:space="preserve"> DX12</w:t>
      </w:r>
      <w:r>
        <w:rPr>
          <w:lang w:val="zh-CN" w:bidi="zh-CN"/>
        </w:rPr>
        <w:t>。</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rPr>
          <w:lang w:val="zh-CN" w:bidi="zh-CN"/>
        </w:rPr>
        <w:t>隐私声明</w:t>
      </w:r>
    </w:p>
    <w:p w14:paraId="60773FF4" w14:textId="77777777" w:rsidR="004B7280" w:rsidRPr="004B7280" w:rsidRDefault="004B7280" w:rsidP="004B7280">
      <w:pPr>
        <w:rPr>
          <w:rFonts w:cs="Segoe UI"/>
          <w:szCs w:val="20"/>
        </w:rPr>
      </w:pPr>
      <w:r w:rsidRPr="004B7280">
        <w:rPr>
          <w:rFonts w:cs="Segoe UI"/>
          <w:szCs w:val="20"/>
          <w:lang w:val="zh-CN" w:bidi="zh-CN"/>
        </w:rPr>
        <w:t>在编译和运行示例时，示例可执行文件的文件名将发送给</w:t>
      </w:r>
      <w:r w:rsidRPr="004B7280">
        <w:rPr>
          <w:rFonts w:cs="Segoe UI"/>
          <w:szCs w:val="20"/>
          <w:lang w:val="zh-CN" w:bidi="zh-CN"/>
        </w:rPr>
        <w:t xml:space="preserve"> Microsoft</w:t>
      </w:r>
      <w:r w:rsidRPr="004B7280">
        <w:rPr>
          <w:rFonts w:cs="Segoe UI"/>
          <w:szCs w:val="20"/>
          <w:lang w:val="zh-CN" w:bidi="zh-CN"/>
        </w:rPr>
        <w:t>，用于帮助跟踪示例使用情况。要选择退出此数据收集，你可以删除</w:t>
      </w:r>
      <w:r w:rsidRPr="004B7280">
        <w:rPr>
          <w:rFonts w:cs="Segoe UI"/>
          <w:szCs w:val="20"/>
          <w:lang w:val="zh-CN" w:bidi="zh-CN"/>
        </w:rPr>
        <w:t xml:space="preserve"> Main.cpp </w:t>
      </w:r>
      <w:r w:rsidRPr="004B7280">
        <w:rPr>
          <w:rFonts w:cs="Segoe UI"/>
          <w:szCs w:val="20"/>
          <w:lang w:val="zh-CN" w:bidi="zh-CN"/>
        </w:rPr>
        <w:t>中标记为</w:t>
      </w:r>
      <w:r w:rsidRPr="004B7280">
        <w:rPr>
          <w:rFonts w:cs="Segoe UI"/>
          <w:szCs w:val="20"/>
          <w:lang w:val="zh-CN" w:bidi="zh-CN"/>
        </w:rPr>
        <w:t>“</w:t>
      </w:r>
      <w:r w:rsidRPr="004B7280">
        <w:rPr>
          <w:rFonts w:cs="Segoe UI"/>
          <w:szCs w:val="20"/>
          <w:lang w:val="zh-CN" w:bidi="zh-CN"/>
        </w:rPr>
        <w:t>示例使用遥测</w:t>
      </w:r>
      <w:r w:rsidRPr="004B7280">
        <w:rPr>
          <w:rFonts w:cs="Segoe UI"/>
          <w:szCs w:val="20"/>
          <w:lang w:val="zh-CN" w:bidi="zh-CN"/>
        </w:rPr>
        <w:t>”</w:t>
      </w:r>
      <w:r w:rsidRPr="004B7280">
        <w:rPr>
          <w:rFonts w:cs="Segoe UI"/>
          <w:szCs w:val="20"/>
          <w:lang w:val="zh-CN" w:bidi="zh-CN"/>
        </w:rPr>
        <w:t>的代码块。</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lang w:val="zh-CN" w:bidi="zh-CN"/>
        </w:rPr>
        <w:t>有关</w:t>
      </w:r>
      <w:r w:rsidRPr="004B7280">
        <w:rPr>
          <w:rFonts w:cs="Segoe UI"/>
          <w:szCs w:val="20"/>
          <w:lang w:val="zh-CN" w:bidi="zh-CN"/>
        </w:rPr>
        <w:t xml:space="preserve"> Microsoft </w:t>
      </w:r>
      <w:r w:rsidRPr="004B7280">
        <w:rPr>
          <w:rFonts w:cs="Segoe UI"/>
          <w:szCs w:val="20"/>
          <w:lang w:val="zh-CN" w:bidi="zh-CN"/>
        </w:rPr>
        <w:t>的一般隐私策略的详细信息，请参阅《</w:t>
      </w:r>
      <w:hyperlink r:id="rId10" w:history="1">
        <w:r w:rsidRPr="004B7280">
          <w:rPr>
            <w:rStyle w:val="Hyperlink"/>
            <w:rFonts w:cs="Segoe UI"/>
            <w:szCs w:val="20"/>
            <w:lang w:val="zh-CN" w:bidi="zh-CN"/>
          </w:rPr>
          <w:t xml:space="preserve">Microsoft </w:t>
        </w:r>
        <w:r w:rsidRPr="004B7280">
          <w:rPr>
            <w:rStyle w:val="Hyperlink"/>
            <w:rFonts w:cs="Segoe UI"/>
            <w:szCs w:val="20"/>
            <w:lang w:val="zh-CN" w:bidi="zh-CN"/>
          </w:rPr>
          <w:t>隐私声明</w:t>
        </w:r>
      </w:hyperlink>
      <w:r w:rsidRPr="004B7280">
        <w:rPr>
          <w:rFonts w:cs="Segoe UI"/>
          <w:szCs w:val="20"/>
          <w:lang w:val="zh-CN" w:bidi="zh-CN"/>
        </w:rPr>
        <w:t>》。</w:t>
      </w:r>
    </w:p>
    <w:sectPr w:rsidR="004B7280" w:rsidRPr="004B7280" w:rsidSect="00937E3A">
      <w:footerReference w:type="default" r:id="rId11"/>
      <w:headerReference w:type="first" r:id="rId12"/>
      <w:footerReference w:type="first" r:id="rId13"/>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65DE2" w14:textId="77777777" w:rsidR="00F52C14" w:rsidRDefault="00F52C14" w:rsidP="0074610F">
      <w:r>
        <w:separator/>
      </w:r>
    </w:p>
  </w:endnote>
  <w:endnote w:type="continuationSeparator" w:id="0">
    <w:p w14:paraId="2DA1ED8F" w14:textId="77777777" w:rsidR="00F52C14" w:rsidRDefault="00F52C14"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2A8D5B1D"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lang w:val="zh-CN" w:bidi="zh-CN"/>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zh-CN" w:bidi="zh-CN"/>
            </w:rPr>
            <w:t xml:space="preserve">(C) </w:t>
          </w:r>
          <w:r w:rsidR="00281D12" w:rsidRPr="00BA2F52">
            <w:rPr>
              <w:rFonts w:cs="Segoe UI"/>
              <w:color w:val="808080" w:themeColor="background1" w:themeShade="80"/>
              <w:sz w:val="16"/>
              <w:szCs w:val="16"/>
              <w:lang w:val="zh-CN" w:bidi="zh-CN"/>
            </w:rPr>
            <w:fldChar w:fldCharType="begin"/>
          </w:r>
          <w:r w:rsidR="00281D12" w:rsidRPr="00BA2F52">
            <w:rPr>
              <w:rFonts w:cs="Segoe UI"/>
              <w:color w:val="808080" w:themeColor="background1" w:themeShade="80"/>
              <w:sz w:val="16"/>
              <w:szCs w:val="16"/>
              <w:lang w:val="zh-CN" w:bidi="zh-CN"/>
            </w:rPr>
            <w:instrText xml:space="preserve"> DATE \@ "yyyy" </w:instrText>
          </w:r>
          <w:r w:rsidR="00281D12" w:rsidRPr="00BA2F52">
            <w:rPr>
              <w:rFonts w:cs="Segoe UI"/>
              <w:color w:val="808080" w:themeColor="background1" w:themeShade="80"/>
              <w:sz w:val="16"/>
              <w:szCs w:val="16"/>
              <w:lang w:val="zh-CN" w:bidi="zh-CN"/>
            </w:rPr>
            <w:fldChar w:fldCharType="separate"/>
          </w:r>
          <w:r w:rsidR="00613DBD">
            <w:rPr>
              <w:rFonts w:cs="Segoe UI"/>
              <w:noProof/>
              <w:color w:val="808080" w:themeColor="background1" w:themeShade="80"/>
              <w:sz w:val="16"/>
              <w:szCs w:val="16"/>
              <w:lang w:val="zh-CN" w:bidi="zh-CN"/>
            </w:rPr>
            <w:t>2021</w:t>
          </w:r>
          <w:r w:rsidR="00281D12" w:rsidRPr="00BA2F52">
            <w:rPr>
              <w:rFonts w:cs="Segoe UI"/>
              <w:color w:val="808080" w:themeColor="background1" w:themeShade="80"/>
              <w:sz w:val="16"/>
              <w:szCs w:val="16"/>
              <w:lang w:val="zh-CN" w:bidi="zh-CN"/>
            </w:rPr>
            <w:fldChar w:fldCharType="end"/>
          </w:r>
          <w:r w:rsidR="00281D12" w:rsidRPr="00BA2F52">
            <w:rPr>
              <w:rFonts w:cs="Segoe UI"/>
              <w:color w:val="808080" w:themeColor="background1" w:themeShade="80"/>
              <w:sz w:val="16"/>
              <w:szCs w:val="16"/>
              <w:lang w:val="zh-CN" w:bidi="zh-CN"/>
            </w:rPr>
            <w:t xml:space="preserve"> Microsoft</w:t>
          </w:r>
          <w:r w:rsidR="00281D12" w:rsidRPr="00BA2F52">
            <w:rPr>
              <w:rFonts w:cs="Segoe UI"/>
              <w:color w:val="808080" w:themeColor="background1" w:themeShade="80"/>
              <w:sz w:val="16"/>
              <w:szCs w:val="16"/>
              <w:lang w:val="zh-CN" w:bidi="zh-CN"/>
            </w:rPr>
            <w:t>。保留所有权利。</w:t>
          </w:r>
          <w:r w:rsidR="00281D12" w:rsidRPr="00281D12">
            <w:rPr>
              <w:rFonts w:cs="Segoe UI"/>
              <w:color w:val="808080" w:themeColor="background1" w:themeShade="80"/>
              <w:szCs w:val="20"/>
              <w:lang w:val="zh-CN" w:bidi="zh-CN"/>
            </w:rPr>
            <w:t xml:space="preserve">| </w:t>
          </w:r>
          <w:r w:rsidR="00281D12" w:rsidRPr="00281D12">
            <w:rPr>
              <w:rFonts w:cs="Segoe UI"/>
              <w:color w:val="808080" w:themeColor="background1" w:themeShade="80"/>
              <w:szCs w:val="20"/>
              <w:lang w:val="zh-CN" w:bidi="zh-CN"/>
            </w:rPr>
            <w:t>示例：点精灵</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513140">
            <w:rPr>
              <w:rFonts w:cs="Segoe UI"/>
              <w:b/>
              <w:noProof/>
              <w:color w:val="808080" w:themeColor="background1" w:themeShade="80"/>
              <w:szCs w:val="20"/>
              <w:lang w:val="zh-CN" w:bidi="zh-CN"/>
            </w:rPr>
            <w:t>2</w:t>
          </w:r>
          <w:r w:rsidRPr="00097CCA">
            <w:rPr>
              <w:rFonts w:cs="Segoe UI"/>
              <w:b/>
              <w:noProof/>
              <w:color w:val="808080" w:themeColor="background1" w:themeShade="80"/>
              <w:szCs w:val="20"/>
              <w:lang w:val="zh-CN" w:bidi="zh-CN"/>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6D56CC82"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zh-CN" w:bidi="zh-CN"/>
            </w:rPr>
            <w:t xml:space="preserve">(C) </w:t>
          </w:r>
          <w:r w:rsidRPr="00BA2F52">
            <w:rPr>
              <w:rFonts w:cs="Segoe UI"/>
              <w:color w:val="808080" w:themeColor="background1" w:themeShade="80"/>
              <w:sz w:val="16"/>
              <w:szCs w:val="16"/>
              <w:lang w:val="zh-CN" w:bidi="zh-CN"/>
            </w:rPr>
            <w:fldChar w:fldCharType="begin"/>
          </w:r>
          <w:r w:rsidRPr="00BA2F52">
            <w:rPr>
              <w:rFonts w:cs="Segoe UI"/>
              <w:color w:val="808080" w:themeColor="background1" w:themeShade="80"/>
              <w:sz w:val="16"/>
              <w:szCs w:val="16"/>
              <w:lang w:val="zh-CN" w:bidi="zh-CN"/>
            </w:rPr>
            <w:instrText xml:space="preserve"> DATE \@ "yyyy" </w:instrText>
          </w:r>
          <w:r w:rsidRPr="00BA2F52">
            <w:rPr>
              <w:rFonts w:cs="Segoe UI"/>
              <w:color w:val="808080" w:themeColor="background1" w:themeShade="80"/>
              <w:sz w:val="16"/>
              <w:szCs w:val="16"/>
              <w:lang w:val="zh-CN" w:bidi="zh-CN"/>
            </w:rPr>
            <w:fldChar w:fldCharType="separate"/>
          </w:r>
          <w:r w:rsidR="00613DBD">
            <w:rPr>
              <w:rFonts w:cs="Segoe UI"/>
              <w:noProof/>
              <w:color w:val="808080" w:themeColor="background1" w:themeShade="80"/>
              <w:sz w:val="16"/>
              <w:szCs w:val="16"/>
              <w:lang w:val="zh-CN" w:bidi="zh-CN"/>
            </w:rPr>
            <w:t>2021</w:t>
          </w:r>
          <w:r w:rsidRPr="00BA2F52">
            <w:rPr>
              <w:rFonts w:cs="Segoe UI"/>
              <w:color w:val="808080" w:themeColor="background1" w:themeShade="80"/>
              <w:sz w:val="16"/>
              <w:szCs w:val="16"/>
              <w:lang w:val="zh-CN" w:bidi="zh-CN"/>
            </w:rPr>
            <w:fldChar w:fldCharType="end"/>
          </w:r>
          <w:r w:rsidRPr="00BA2F52">
            <w:rPr>
              <w:rFonts w:cs="Segoe UI"/>
              <w:color w:val="808080" w:themeColor="background1" w:themeShade="80"/>
              <w:sz w:val="16"/>
              <w:szCs w:val="16"/>
              <w:lang w:val="zh-CN" w:bidi="zh-CN"/>
            </w:rPr>
            <w:t xml:space="preserve"> Microsoft</w:t>
          </w:r>
          <w:r w:rsidRPr="00BA2F52">
            <w:rPr>
              <w:rFonts w:cs="Segoe UI"/>
              <w:color w:val="808080" w:themeColor="background1" w:themeShade="80"/>
              <w:sz w:val="16"/>
              <w:szCs w:val="16"/>
              <w:lang w:val="zh-CN" w:bidi="zh-CN"/>
            </w:rPr>
            <w:t>。保留所有权利。</w:t>
          </w:r>
          <w:r w:rsidR="00843058" w:rsidRPr="00097CCA">
            <w:rPr>
              <w:noProof/>
              <w:color w:val="808080" w:themeColor="background1" w:themeShade="80"/>
              <w:szCs w:val="20"/>
              <w:lang w:val="zh-CN" w:bidi="zh-CN"/>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zh-CN" w:bidi="zh-CN"/>
            </w:rPr>
            <w:t xml:space="preserve"> </w:t>
          </w:r>
          <w:r w:rsidRPr="00281D12">
            <w:rPr>
              <w:rFonts w:cs="Segoe UI"/>
              <w:color w:val="808080" w:themeColor="background1" w:themeShade="80"/>
              <w:szCs w:val="20"/>
              <w:lang w:val="zh-CN" w:bidi="zh-CN"/>
            </w:rPr>
            <w:t xml:space="preserve">| </w:t>
          </w:r>
          <w:r w:rsidRPr="00281D12">
            <w:rPr>
              <w:rFonts w:cs="Segoe UI"/>
              <w:color w:val="808080" w:themeColor="background1" w:themeShade="80"/>
              <w:szCs w:val="20"/>
              <w:lang w:val="zh-CN" w:bidi="zh-CN"/>
            </w:rPr>
            <w:t>示例：</w:t>
          </w:r>
          <w:r w:rsidRPr="00281D12">
            <w:rPr>
              <w:rFonts w:cs="Segoe UI"/>
              <w:color w:val="808080" w:themeColor="background1" w:themeShade="80"/>
              <w:szCs w:val="20"/>
              <w:lang w:val="zh-CN" w:bidi="zh-CN"/>
            </w:rPr>
            <w:t>[</w:t>
          </w:r>
          <w:r w:rsidRPr="00281D12">
            <w:rPr>
              <w:rFonts w:cs="Segoe UI"/>
              <w:color w:val="808080" w:themeColor="background1" w:themeShade="80"/>
              <w:szCs w:val="20"/>
              <w:lang w:val="zh-CN" w:bidi="zh-CN"/>
            </w:rPr>
            <w:t>此处为示例名称</w:t>
          </w:r>
          <w:r w:rsidRPr="00281D12">
            <w:rPr>
              <w:rFonts w:cs="Segoe UI"/>
              <w:color w:val="808080" w:themeColor="background1" w:themeShade="80"/>
              <w:szCs w:val="20"/>
              <w:lang w:val="zh-CN" w:bidi="zh-CN"/>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zh-CN" w:bidi="zh-CN"/>
            </w:rPr>
            <w:fldChar w:fldCharType="begin"/>
          </w:r>
          <w:r w:rsidRPr="00097CCA">
            <w:rPr>
              <w:rFonts w:cs="Segoe UI"/>
              <w:b/>
              <w:color w:val="808080" w:themeColor="background1" w:themeShade="80"/>
              <w:szCs w:val="20"/>
              <w:lang w:val="zh-CN" w:bidi="zh-CN"/>
            </w:rPr>
            <w:instrText xml:space="preserve"> PAGE   \* MERGEFORMAT </w:instrText>
          </w:r>
          <w:r w:rsidRPr="00097CCA">
            <w:rPr>
              <w:rFonts w:cs="Segoe UI"/>
              <w:b/>
              <w:color w:val="808080" w:themeColor="background1" w:themeShade="80"/>
              <w:szCs w:val="20"/>
              <w:lang w:val="zh-CN" w:bidi="zh-CN"/>
            </w:rPr>
            <w:fldChar w:fldCharType="separate"/>
          </w:r>
          <w:r w:rsidR="00937E3A">
            <w:rPr>
              <w:rFonts w:cs="Segoe UI"/>
              <w:b/>
              <w:noProof/>
              <w:color w:val="808080" w:themeColor="background1" w:themeShade="80"/>
              <w:szCs w:val="20"/>
              <w:lang w:val="zh-CN" w:bidi="zh-CN"/>
            </w:rPr>
            <w:t>1</w:t>
          </w:r>
          <w:r w:rsidRPr="00097CCA">
            <w:rPr>
              <w:rFonts w:cs="Segoe UI"/>
              <w:b/>
              <w:noProof/>
              <w:color w:val="808080" w:themeColor="background1" w:themeShade="80"/>
              <w:szCs w:val="20"/>
              <w:lang w:val="zh-CN" w:bidi="zh-CN"/>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5A66" w14:textId="77777777" w:rsidR="00F52C14" w:rsidRDefault="00F52C14" w:rsidP="0074610F">
      <w:r>
        <w:separator/>
      </w:r>
    </w:p>
  </w:footnote>
  <w:footnote w:type="continuationSeparator" w:id="0">
    <w:p w14:paraId="6053EFEA" w14:textId="77777777" w:rsidR="00F52C14" w:rsidRDefault="00F52C14"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lang w:val="zh-CN" w:bidi="zh-CN"/>
                  </w:rPr>
                  <w:t xml:space="preserve">         </w:t>
                </w:r>
              </w:p>
              <w:p w14:paraId="7D29D7AF" w14:textId="77777777" w:rsidR="000B6D5E" w:rsidRPr="00CF3729" w:rsidRDefault="000B6D5E" w:rsidP="00CF3729">
                <w:pPr>
                  <w:rPr>
                    <w:sz w:val="2"/>
                    <w:szCs w:val="2"/>
                  </w:rPr>
                </w:pPr>
                <w:r>
                  <w:rPr>
                    <w:noProof/>
                    <w:lang w:val="zh-CN" w:bidi="zh-CN"/>
                  </w:rPr>
                  <w:drawing>
                    <wp:inline distT="0" distB="0" distL="0" distR="0" wp14:anchorId="6B5F358D" wp14:editId="3E9644FB">
                      <wp:extent cx="3291840" cy="228600"/>
                      <wp:effectExtent l="0" t="0" r="3810" b="0"/>
                      <wp:docPr id="5" name="图片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lang w:val="zh-CN" w:bidi="zh-CN"/>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FB137F6"/>
    <w:multiLevelType w:val="hybridMultilevel"/>
    <w:tmpl w:val="58588CB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2A7"/>
    <w:multiLevelType w:val="hybridMultilevel"/>
    <w:tmpl w:val="7444F93E"/>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00FB"/>
    <w:multiLevelType w:val="hybridMultilevel"/>
    <w:tmpl w:val="6818CB5A"/>
    <w:lvl w:ilvl="0" w:tplc="A990AB4E">
      <w:numFmt w:val="bullet"/>
      <w:lvlText w:val="-"/>
      <w:lvlJc w:val="left"/>
      <w:pPr>
        <w:ind w:left="420" w:hanging="360"/>
      </w:pPr>
      <w:rPr>
        <w:rFonts w:ascii="Segoe UI" w:eastAsiaTheme="minorHAns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720FD"/>
    <w:multiLevelType w:val="hybridMultilevel"/>
    <w:tmpl w:val="7D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42BB3B52"/>
    <w:multiLevelType w:val="hybridMultilevel"/>
    <w:tmpl w:val="FF620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73C96"/>
    <w:multiLevelType w:val="hybridMultilevel"/>
    <w:tmpl w:val="62DACF4E"/>
    <w:lvl w:ilvl="0" w:tplc="85D0F2BA">
      <w:numFmt w:val="bullet"/>
      <w:lvlText w:val="-"/>
      <w:lvlJc w:val="left"/>
      <w:pPr>
        <w:ind w:left="420" w:hanging="360"/>
      </w:pPr>
      <w:rPr>
        <w:rFonts w:ascii="Segoe UI" w:eastAsiaTheme="minorHAnsi" w:hAnsi="Segoe UI" w:cs="Segoe U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B450D39"/>
    <w:multiLevelType w:val="hybridMultilevel"/>
    <w:tmpl w:val="D37E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76A1"/>
    <w:multiLevelType w:val="hybridMultilevel"/>
    <w:tmpl w:val="A71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530E57"/>
    <w:multiLevelType w:val="hybridMultilevel"/>
    <w:tmpl w:val="9B6CE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94D8C"/>
    <w:multiLevelType w:val="hybridMultilevel"/>
    <w:tmpl w:val="7FCC1FF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332A9"/>
    <w:multiLevelType w:val="hybridMultilevel"/>
    <w:tmpl w:val="74C674A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77931"/>
    <w:multiLevelType w:val="hybridMultilevel"/>
    <w:tmpl w:val="3940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3467"/>
    <w:multiLevelType w:val="hybridMultilevel"/>
    <w:tmpl w:val="2270978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24"/>
  </w:num>
  <w:num w:numId="4">
    <w:abstractNumId w:val="19"/>
  </w:num>
  <w:num w:numId="5">
    <w:abstractNumId w:val="15"/>
  </w:num>
  <w:num w:numId="6">
    <w:abstractNumId w:val="22"/>
  </w:num>
  <w:num w:numId="7">
    <w:abstractNumId w:val="12"/>
  </w:num>
  <w:num w:numId="8">
    <w:abstractNumId w:val="7"/>
  </w:num>
  <w:num w:numId="9">
    <w:abstractNumId w:val="13"/>
  </w:num>
  <w:num w:numId="10">
    <w:abstractNumId w:val="9"/>
  </w:num>
  <w:num w:numId="11">
    <w:abstractNumId w:val="6"/>
  </w:num>
  <w:num w:numId="12">
    <w:abstractNumId w:val="1"/>
  </w:num>
  <w:num w:numId="13">
    <w:abstractNumId w:val="10"/>
  </w:num>
  <w:num w:numId="14">
    <w:abstractNumId w:val="0"/>
  </w:num>
  <w:num w:numId="15">
    <w:abstractNumId w:val="4"/>
  </w:num>
  <w:num w:numId="16">
    <w:abstractNumId w:val="20"/>
  </w:num>
  <w:num w:numId="17">
    <w:abstractNumId w:val="8"/>
  </w:num>
  <w:num w:numId="18">
    <w:abstractNumId w:val="17"/>
  </w:num>
  <w:num w:numId="19">
    <w:abstractNumId w:val="25"/>
  </w:num>
  <w:num w:numId="20">
    <w:abstractNumId w:val="18"/>
  </w:num>
  <w:num w:numId="21">
    <w:abstractNumId w:val="5"/>
  </w:num>
  <w:num w:numId="22">
    <w:abstractNumId w:val="16"/>
  </w:num>
  <w:num w:numId="23">
    <w:abstractNumId w:val="2"/>
  </w:num>
  <w:num w:numId="24">
    <w:abstractNumId w:val="21"/>
  </w:num>
  <w:num w:numId="25">
    <w:abstractNumId w:val="26"/>
  </w:num>
  <w:num w:numId="26">
    <w:abstractNumId w:val="11"/>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79D9"/>
    <w:rsid w:val="00033125"/>
    <w:rsid w:val="00033D9F"/>
    <w:rsid w:val="0004294F"/>
    <w:rsid w:val="000449CE"/>
    <w:rsid w:val="00045D0D"/>
    <w:rsid w:val="0005497F"/>
    <w:rsid w:val="00073610"/>
    <w:rsid w:val="00075381"/>
    <w:rsid w:val="0007641C"/>
    <w:rsid w:val="00090290"/>
    <w:rsid w:val="000925B1"/>
    <w:rsid w:val="00094E08"/>
    <w:rsid w:val="00094F9A"/>
    <w:rsid w:val="00097CCA"/>
    <w:rsid w:val="00097E88"/>
    <w:rsid w:val="000B6D5E"/>
    <w:rsid w:val="000C0172"/>
    <w:rsid w:val="000C38E2"/>
    <w:rsid w:val="000D6E0E"/>
    <w:rsid w:val="000D7A62"/>
    <w:rsid w:val="000E5AC9"/>
    <w:rsid w:val="000E708A"/>
    <w:rsid w:val="000F4547"/>
    <w:rsid w:val="000F457E"/>
    <w:rsid w:val="000F5B4A"/>
    <w:rsid w:val="00121860"/>
    <w:rsid w:val="001341DA"/>
    <w:rsid w:val="00150ED8"/>
    <w:rsid w:val="0015302D"/>
    <w:rsid w:val="00153519"/>
    <w:rsid w:val="0015400C"/>
    <w:rsid w:val="00160876"/>
    <w:rsid w:val="00164495"/>
    <w:rsid w:val="00182DA3"/>
    <w:rsid w:val="00186767"/>
    <w:rsid w:val="00194417"/>
    <w:rsid w:val="001A0BBE"/>
    <w:rsid w:val="001A1B03"/>
    <w:rsid w:val="001B24DE"/>
    <w:rsid w:val="001C00EB"/>
    <w:rsid w:val="001C132C"/>
    <w:rsid w:val="001C1D58"/>
    <w:rsid w:val="001D32C6"/>
    <w:rsid w:val="001D5B03"/>
    <w:rsid w:val="001E2ED4"/>
    <w:rsid w:val="001E4BF9"/>
    <w:rsid w:val="001E6E23"/>
    <w:rsid w:val="00203869"/>
    <w:rsid w:val="002045AE"/>
    <w:rsid w:val="00207321"/>
    <w:rsid w:val="00216980"/>
    <w:rsid w:val="00216F0D"/>
    <w:rsid w:val="00224884"/>
    <w:rsid w:val="002300DC"/>
    <w:rsid w:val="002319EC"/>
    <w:rsid w:val="0024713D"/>
    <w:rsid w:val="002502A0"/>
    <w:rsid w:val="00270461"/>
    <w:rsid w:val="002741D2"/>
    <w:rsid w:val="002748E9"/>
    <w:rsid w:val="002810AC"/>
    <w:rsid w:val="00281D12"/>
    <w:rsid w:val="00287A4C"/>
    <w:rsid w:val="0029051A"/>
    <w:rsid w:val="00294A1B"/>
    <w:rsid w:val="002A538D"/>
    <w:rsid w:val="002A57FA"/>
    <w:rsid w:val="002D14B2"/>
    <w:rsid w:val="002E7BBB"/>
    <w:rsid w:val="002F1ADD"/>
    <w:rsid w:val="0030393C"/>
    <w:rsid w:val="00303D44"/>
    <w:rsid w:val="003053EB"/>
    <w:rsid w:val="0032035A"/>
    <w:rsid w:val="00321170"/>
    <w:rsid w:val="00325C63"/>
    <w:rsid w:val="00330FF0"/>
    <w:rsid w:val="00331038"/>
    <w:rsid w:val="00333CC5"/>
    <w:rsid w:val="00335BD5"/>
    <w:rsid w:val="00341DD5"/>
    <w:rsid w:val="00355166"/>
    <w:rsid w:val="00366D70"/>
    <w:rsid w:val="00373626"/>
    <w:rsid w:val="003920C3"/>
    <w:rsid w:val="003A5C3A"/>
    <w:rsid w:val="003A6DF2"/>
    <w:rsid w:val="003B01C3"/>
    <w:rsid w:val="003B593D"/>
    <w:rsid w:val="003C2C0F"/>
    <w:rsid w:val="003D3EF7"/>
    <w:rsid w:val="003E0ED0"/>
    <w:rsid w:val="003F36E1"/>
    <w:rsid w:val="003F7CA4"/>
    <w:rsid w:val="0040227F"/>
    <w:rsid w:val="00403357"/>
    <w:rsid w:val="00411284"/>
    <w:rsid w:val="00416B58"/>
    <w:rsid w:val="00425592"/>
    <w:rsid w:val="0042597C"/>
    <w:rsid w:val="00431801"/>
    <w:rsid w:val="0044767F"/>
    <w:rsid w:val="00453772"/>
    <w:rsid w:val="00455A22"/>
    <w:rsid w:val="00455FD0"/>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3140"/>
    <w:rsid w:val="00513EEF"/>
    <w:rsid w:val="00515583"/>
    <w:rsid w:val="005238A8"/>
    <w:rsid w:val="005351A4"/>
    <w:rsid w:val="0054130A"/>
    <w:rsid w:val="00542443"/>
    <w:rsid w:val="0054519B"/>
    <w:rsid w:val="00551647"/>
    <w:rsid w:val="0055245D"/>
    <w:rsid w:val="0055738C"/>
    <w:rsid w:val="005640ED"/>
    <w:rsid w:val="00575766"/>
    <w:rsid w:val="00575F36"/>
    <w:rsid w:val="0058104C"/>
    <w:rsid w:val="00583EDE"/>
    <w:rsid w:val="00585527"/>
    <w:rsid w:val="0058721F"/>
    <w:rsid w:val="00592EC3"/>
    <w:rsid w:val="005B4D35"/>
    <w:rsid w:val="005B4DA9"/>
    <w:rsid w:val="005B57D9"/>
    <w:rsid w:val="005B7081"/>
    <w:rsid w:val="005B768F"/>
    <w:rsid w:val="005C4919"/>
    <w:rsid w:val="005D3D9E"/>
    <w:rsid w:val="005D6A50"/>
    <w:rsid w:val="005D7CEB"/>
    <w:rsid w:val="005E110B"/>
    <w:rsid w:val="005E26EB"/>
    <w:rsid w:val="005E3DA1"/>
    <w:rsid w:val="00606228"/>
    <w:rsid w:val="00612E69"/>
    <w:rsid w:val="00613DBD"/>
    <w:rsid w:val="00626B30"/>
    <w:rsid w:val="00631553"/>
    <w:rsid w:val="006346C8"/>
    <w:rsid w:val="00636CFC"/>
    <w:rsid w:val="006444C8"/>
    <w:rsid w:val="00645B59"/>
    <w:rsid w:val="00654AB6"/>
    <w:rsid w:val="006560C9"/>
    <w:rsid w:val="00657BBB"/>
    <w:rsid w:val="00664E78"/>
    <w:rsid w:val="00675DC0"/>
    <w:rsid w:val="006824A7"/>
    <w:rsid w:val="00683D94"/>
    <w:rsid w:val="006870AB"/>
    <w:rsid w:val="00687675"/>
    <w:rsid w:val="00695DD5"/>
    <w:rsid w:val="006A12B0"/>
    <w:rsid w:val="006A532D"/>
    <w:rsid w:val="006B20FF"/>
    <w:rsid w:val="006B7433"/>
    <w:rsid w:val="006C4439"/>
    <w:rsid w:val="006D4BAE"/>
    <w:rsid w:val="006D6F46"/>
    <w:rsid w:val="00707E22"/>
    <w:rsid w:val="00707FAC"/>
    <w:rsid w:val="00713D79"/>
    <w:rsid w:val="00717184"/>
    <w:rsid w:val="00721B43"/>
    <w:rsid w:val="00724660"/>
    <w:rsid w:val="00736C5C"/>
    <w:rsid w:val="00737AD5"/>
    <w:rsid w:val="0074610F"/>
    <w:rsid w:val="007529B6"/>
    <w:rsid w:val="00756D39"/>
    <w:rsid w:val="007624A4"/>
    <w:rsid w:val="00764B3A"/>
    <w:rsid w:val="007806DC"/>
    <w:rsid w:val="00783EB9"/>
    <w:rsid w:val="00787F0C"/>
    <w:rsid w:val="00791C1F"/>
    <w:rsid w:val="007A0341"/>
    <w:rsid w:val="007A0848"/>
    <w:rsid w:val="007A1057"/>
    <w:rsid w:val="007C58D3"/>
    <w:rsid w:val="007E3B27"/>
    <w:rsid w:val="00803203"/>
    <w:rsid w:val="00805C40"/>
    <w:rsid w:val="00820A5C"/>
    <w:rsid w:val="0082533C"/>
    <w:rsid w:val="008259DE"/>
    <w:rsid w:val="00843058"/>
    <w:rsid w:val="00867DDC"/>
    <w:rsid w:val="00870339"/>
    <w:rsid w:val="008724E8"/>
    <w:rsid w:val="00874DA4"/>
    <w:rsid w:val="00884094"/>
    <w:rsid w:val="00886E89"/>
    <w:rsid w:val="00887700"/>
    <w:rsid w:val="00892B5D"/>
    <w:rsid w:val="008A0170"/>
    <w:rsid w:val="008B679C"/>
    <w:rsid w:val="008E4ED5"/>
    <w:rsid w:val="008F5A50"/>
    <w:rsid w:val="008F5BF0"/>
    <w:rsid w:val="008F785E"/>
    <w:rsid w:val="00902D22"/>
    <w:rsid w:val="00912E67"/>
    <w:rsid w:val="00914EDA"/>
    <w:rsid w:val="009168E7"/>
    <w:rsid w:val="00917557"/>
    <w:rsid w:val="00923FF7"/>
    <w:rsid w:val="00926E1F"/>
    <w:rsid w:val="00937E3A"/>
    <w:rsid w:val="00950F0E"/>
    <w:rsid w:val="00951A4E"/>
    <w:rsid w:val="0096421C"/>
    <w:rsid w:val="00964FEE"/>
    <w:rsid w:val="00985949"/>
    <w:rsid w:val="00987A88"/>
    <w:rsid w:val="009A32DD"/>
    <w:rsid w:val="009B4939"/>
    <w:rsid w:val="009C30CA"/>
    <w:rsid w:val="009C3191"/>
    <w:rsid w:val="009C4C1E"/>
    <w:rsid w:val="009D108E"/>
    <w:rsid w:val="009D2B99"/>
    <w:rsid w:val="009E5898"/>
    <w:rsid w:val="009F6DDB"/>
    <w:rsid w:val="00A02427"/>
    <w:rsid w:val="00A0279B"/>
    <w:rsid w:val="00A10842"/>
    <w:rsid w:val="00A11BC4"/>
    <w:rsid w:val="00A23BD2"/>
    <w:rsid w:val="00A2533D"/>
    <w:rsid w:val="00A3483D"/>
    <w:rsid w:val="00A40B60"/>
    <w:rsid w:val="00A461DE"/>
    <w:rsid w:val="00A51916"/>
    <w:rsid w:val="00A67609"/>
    <w:rsid w:val="00A74CF4"/>
    <w:rsid w:val="00A75D0F"/>
    <w:rsid w:val="00A8174E"/>
    <w:rsid w:val="00A96908"/>
    <w:rsid w:val="00AC2992"/>
    <w:rsid w:val="00AD0683"/>
    <w:rsid w:val="00AD4F25"/>
    <w:rsid w:val="00AE39FB"/>
    <w:rsid w:val="00AE567F"/>
    <w:rsid w:val="00AF0E67"/>
    <w:rsid w:val="00AF3353"/>
    <w:rsid w:val="00AF5148"/>
    <w:rsid w:val="00AF541C"/>
    <w:rsid w:val="00AF5860"/>
    <w:rsid w:val="00B15AAA"/>
    <w:rsid w:val="00B31105"/>
    <w:rsid w:val="00B4461F"/>
    <w:rsid w:val="00B46DC5"/>
    <w:rsid w:val="00B62C6B"/>
    <w:rsid w:val="00B63390"/>
    <w:rsid w:val="00B83D5A"/>
    <w:rsid w:val="00B94593"/>
    <w:rsid w:val="00BA4C7A"/>
    <w:rsid w:val="00BB5809"/>
    <w:rsid w:val="00BB66B5"/>
    <w:rsid w:val="00BC1F23"/>
    <w:rsid w:val="00BC6CC2"/>
    <w:rsid w:val="00BD4C05"/>
    <w:rsid w:val="00BD5F3C"/>
    <w:rsid w:val="00BE0240"/>
    <w:rsid w:val="00BE1ED4"/>
    <w:rsid w:val="00BF107D"/>
    <w:rsid w:val="00C006BD"/>
    <w:rsid w:val="00C022F9"/>
    <w:rsid w:val="00C02978"/>
    <w:rsid w:val="00C11708"/>
    <w:rsid w:val="00C12184"/>
    <w:rsid w:val="00C15684"/>
    <w:rsid w:val="00C254BF"/>
    <w:rsid w:val="00C26132"/>
    <w:rsid w:val="00C50AE5"/>
    <w:rsid w:val="00C515FD"/>
    <w:rsid w:val="00C53317"/>
    <w:rsid w:val="00C53ACA"/>
    <w:rsid w:val="00C65FD5"/>
    <w:rsid w:val="00C66B7F"/>
    <w:rsid w:val="00C7190E"/>
    <w:rsid w:val="00C74FCA"/>
    <w:rsid w:val="00C80B07"/>
    <w:rsid w:val="00C86B30"/>
    <w:rsid w:val="00C86F9B"/>
    <w:rsid w:val="00CA4541"/>
    <w:rsid w:val="00CC706D"/>
    <w:rsid w:val="00CD5320"/>
    <w:rsid w:val="00CE54A2"/>
    <w:rsid w:val="00CE66B8"/>
    <w:rsid w:val="00CF1DE0"/>
    <w:rsid w:val="00CF3729"/>
    <w:rsid w:val="00D00451"/>
    <w:rsid w:val="00D07E6B"/>
    <w:rsid w:val="00D13AD5"/>
    <w:rsid w:val="00D1772B"/>
    <w:rsid w:val="00D30E5A"/>
    <w:rsid w:val="00D356CD"/>
    <w:rsid w:val="00D42D5B"/>
    <w:rsid w:val="00D632BB"/>
    <w:rsid w:val="00D64D9C"/>
    <w:rsid w:val="00D661FD"/>
    <w:rsid w:val="00D80204"/>
    <w:rsid w:val="00D8597B"/>
    <w:rsid w:val="00D92CB3"/>
    <w:rsid w:val="00D96895"/>
    <w:rsid w:val="00DC02A8"/>
    <w:rsid w:val="00DC19DF"/>
    <w:rsid w:val="00DC39D6"/>
    <w:rsid w:val="00DC7248"/>
    <w:rsid w:val="00DC7DFC"/>
    <w:rsid w:val="00DD0606"/>
    <w:rsid w:val="00DD5672"/>
    <w:rsid w:val="00DF00D4"/>
    <w:rsid w:val="00DF161B"/>
    <w:rsid w:val="00DF3266"/>
    <w:rsid w:val="00DF363C"/>
    <w:rsid w:val="00E065AE"/>
    <w:rsid w:val="00E07A45"/>
    <w:rsid w:val="00E127D9"/>
    <w:rsid w:val="00E12F5F"/>
    <w:rsid w:val="00E16AF8"/>
    <w:rsid w:val="00E25413"/>
    <w:rsid w:val="00E36315"/>
    <w:rsid w:val="00E43E3D"/>
    <w:rsid w:val="00E501DA"/>
    <w:rsid w:val="00E518A8"/>
    <w:rsid w:val="00E6273F"/>
    <w:rsid w:val="00E6579E"/>
    <w:rsid w:val="00E672AC"/>
    <w:rsid w:val="00EA0BFF"/>
    <w:rsid w:val="00EA49E8"/>
    <w:rsid w:val="00EB069B"/>
    <w:rsid w:val="00EC1B86"/>
    <w:rsid w:val="00ED68D2"/>
    <w:rsid w:val="00EE1504"/>
    <w:rsid w:val="00EE2624"/>
    <w:rsid w:val="00EF3436"/>
    <w:rsid w:val="00F06FC9"/>
    <w:rsid w:val="00F13E9A"/>
    <w:rsid w:val="00F20AA8"/>
    <w:rsid w:val="00F26498"/>
    <w:rsid w:val="00F26FB9"/>
    <w:rsid w:val="00F270EF"/>
    <w:rsid w:val="00F36D9C"/>
    <w:rsid w:val="00F40AC7"/>
    <w:rsid w:val="00F52C14"/>
    <w:rsid w:val="00F52EA1"/>
    <w:rsid w:val="00F60A3F"/>
    <w:rsid w:val="00F60CDA"/>
    <w:rsid w:val="00F70459"/>
    <w:rsid w:val="00F744FE"/>
    <w:rsid w:val="00F74BA9"/>
    <w:rsid w:val="00FA1C36"/>
    <w:rsid w:val="00FA5E5E"/>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标题 0"/>
    <w:basedOn w:val="Normal"/>
    <w:link w:val="00"/>
    <w:rsid w:val="00764B3A"/>
    <w:pPr>
      <w:spacing w:after="160"/>
    </w:pPr>
    <w:rPr>
      <w:rFonts w:ascii="Segoe UI Light" w:eastAsia="Times New Roman" w:hAnsi="Segoe UI Light"/>
      <w:sz w:val="44"/>
      <w:szCs w:val="24"/>
    </w:rPr>
  </w:style>
  <w:style w:type="character" w:customStyle="1" w:styleId="00">
    <w:name w:val="标题 0 字符"/>
    <w:basedOn w:val="DefaultParagraphFont"/>
    <w:link w:val="0"/>
    <w:rsid w:val="00764B3A"/>
    <w:rPr>
      <w:rFonts w:ascii="Segoe UI Light" w:eastAsia="Times New Roman" w:hAnsi="Segoe UI Light" w:cs="Times New Roman"/>
      <w:sz w:val="44"/>
      <w:szCs w:val="24"/>
    </w:rPr>
  </w:style>
  <w:style w:type="paragraph" w:customStyle="1" w:styleId="a">
    <w:name w:val="拟办事项"/>
    <w:basedOn w:val="Normal"/>
    <w:link w:val="a0"/>
    <w:rsid w:val="00764B3A"/>
    <w:pPr>
      <w:spacing w:before="240" w:after="240"/>
    </w:pPr>
    <w:rPr>
      <w:rFonts w:cstheme="minorBidi"/>
      <w:bCs/>
      <w:color w:val="C00000"/>
      <w:sz w:val="22"/>
      <w:szCs w:val="24"/>
    </w:rPr>
  </w:style>
  <w:style w:type="paragraph" w:customStyle="1" w:styleId="1">
    <w:name w:val="引用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图像标注"/>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图像文本"/>
    <w:basedOn w:val="a"/>
    <w:link w:val="a3"/>
    <w:qFormat/>
    <w:rsid w:val="00AE567F"/>
    <w:pPr>
      <w:spacing w:before="0" w:after="0"/>
      <w:jc w:val="center"/>
    </w:pPr>
    <w:rPr>
      <w:color w:val="808080" w:themeColor="background1" w:themeShade="80"/>
      <w:sz w:val="20"/>
    </w:rPr>
  </w:style>
  <w:style w:type="character" w:customStyle="1" w:styleId="a0">
    <w:name w:val="拟办事项字符"/>
    <w:basedOn w:val="DefaultParagraphFont"/>
    <w:link w:val="a"/>
    <w:rsid w:val="00AE567F"/>
    <w:rPr>
      <w:rFonts w:ascii="Segoe UI" w:hAnsi="Segoe UI"/>
      <w:bCs/>
      <w:color w:val="C00000"/>
      <w:szCs w:val="24"/>
    </w:rPr>
  </w:style>
  <w:style w:type="character" w:customStyle="1" w:styleId="a3">
    <w:name w:val="图像文本字符"/>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格正文"/>
    <w:basedOn w:val="Normal"/>
    <w:qFormat/>
    <w:rsid w:val="00E16AF8"/>
    <w:rPr>
      <w:rFonts w:asciiTheme="minorHAnsi" w:hAnsiTheme="minorHAnsi" w:cstheme="minorBidi"/>
      <w:sz w:val="22"/>
    </w:rPr>
  </w:style>
  <w:style w:type="paragraph" w:customStyle="1" w:styleId="a5">
    <w:name w:val="表格标题"/>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24884"/>
    <w:rPr>
      <w:rFonts w:cs="Segoe UI"/>
      <w:sz w:val="18"/>
      <w:szCs w:val="18"/>
    </w:rPr>
  </w:style>
  <w:style w:type="character" w:customStyle="1" w:styleId="BalloonTextChar">
    <w:name w:val="Balloon Text Char"/>
    <w:basedOn w:val="DefaultParagraphFont"/>
    <w:link w:val="BalloonText"/>
    <w:uiPriority w:val="99"/>
    <w:semiHidden/>
    <w:rsid w:val="00224884"/>
    <w:rPr>
      <w:rFonts w:ascii="Segoe UI" w:hAnsi="Segoe UI" w:cs="Segoe UI"/>
      <w:sz w:val="18"/>
      <w:szCs w:val="18"/>
    </w:rPr>
  </w:style>
  <w:style w:type="character" w:customStyle="1" w:styleId="ListParagraphChar">
    <w:name w:val="List Paragraph Char"/>
    <w:basedOn w:val="DefaultParagraphFont"/>
    <w:link w:val="ListParagraph"/>
    <w:uiPriority w:val="34"/>
    <w:rsid w:val="00224884"/>
    <w:rPr>
      <w:rFonts w:ascii="Segoe UI" w:hAnsi="Segoe U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17812097">
      <w:bodyDiv w:val="1"/>
      <w:marLeft w:val="0"/>
      <w:marRight w:val="0"/>
      <w:marTop w:val="0"/>
      <w:marBottom w:val="0"/>
      <w:divBdr>
        <w:top w:val="none" w:sz="0" w:space="0" w:color="auto"/>
        <w:left w:val="none" w:sz="0" w:space="0" w:color="auto"/>
        <w:bottom w:val="none" w:sz="0" w:space="0" w:color="auto"/>
        <w:right w:val="none" w:sz="0" w:space="0" w:color="auto"/>
      </w:divBdr>
      <w:divsChild>
        <w:div w:id="732973365">
          <w:marLeft w:val="0"/>
          <w:marRight w:val="0"/>
          <w:marTop w:val="0"/>
          <w:marBottom w:val="0"/>
          <w:divBdr>
            <w:top w:val="none" w:sz="0" w:space="0" w:color="auto"/>
            <w:left w:val="none" w:sz="0" w:space="0" w:color="auto"/>
            <w:bottom w:val="none" w:sz="0" w:space="0" w:color="auto"/>
            <w:right w:val="none" w:sz="0" w:space="0" w:color="auto"/>
          </w:divBdr>
          <w:divsChild>
            <w:div w:id="11999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056">
      <w:bodyDiv w:val="1"/>
      <w:marLeft w:val="0"/>
      <w:marRight w:val="0"/>
      <w:marTop w:val="0"/>
      <w:marBottom w:val="0"/>
      <w:divBdr>
        <w:top w:val="none" w:sz="0" w:space="0" w:color="auto"/>
        <w:left w:val="none" w:sz="0" w:space="0" w:color="auto"/>
        <w:bottom w:val="none" w:sz="0" w:space="0" w:color="auto"/>
        <w:right w:val="none" w:sz="0" w:space="0" w:color="auto"/>
      </w:divBdr>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05179142">
      <w:bodyDiv w:val="1"/>
      <w:marLeft w:val="0"/>
      <w:marRight w:val="0"/>
      <w:marTop w:val="0"/>
      <w:marBottom w:val="0"/>
      <w:divBdr>
        <w:top w:val="none" w:sz="0" w:space="0" w:color="auto"/>
        <w:left w:val="none" w:sz="0" w:space="0" w:color="auto"/>
        <w:bottom w:val="none" w:sz="0" w:space="0" w:color="auto"/>
        <w:right w:val="none" w:sz="0" w:space="0" w:color="auto"/>
      </w:divBdr>
    </w:div>
    <w:div w:id="725952986">
      <w:bodyDiv w:val="1"/>
      <w:marLeft w:val="0"/>
      <w:marRight w:val="0"/>
      <w:marTop w:val="0"/>
      <w:marBottom w:val="0"/>
      <w:divBdr>
        <w:top w:val="none" w:sz="0" w:space="0" w:color="auto"/>
        <w:left w:val="none" w:sz="0" w:space="0" w:color="auto"/>
        <w:bottom w:val="none" w:sz="0" w:space="0" w:color="auto"/>
        <w:right w:val="none" w:sz="0" w:space="0" w:color="auto"/>
      </w:divBdr>
      <w:divsChild>
        <w:div w:id="1290285501">
          <w:marLeft w:val="0"/>
          <w:marRight w:val="0"/>
          <w:marTop w:val="0"/>
          <w:marBottom w:val="0"/>
          <w:divBdr>
            <w:top w:val="none" w:sz="0" w:space="0" w:color="auto"/>
            <w:left w:val="none" w:sz="0" w:space="0" w:color="auto"/>
            <w:bottom w:val="none" w:sz="0" w:space="0" w:color="auto"/>
            <w:right w:val="none" w:sz="0" w:space="0" w:color="auto"/>
          </w:divBdr>
          <w:divsChild>
            <w:div w:id="8905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41">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499342270">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81">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2021-08-06T00:04:00Z</dcterms:created>
  <dcterms:modified xsi:type="dcterms:W3CDTF">2021-08-06T00:04:00Z</dcterms:modified>
</cp:coreProperties>
</file>