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0A35AE75" w:rsidR="00764B3A" w:rsidRPr="00F12A66" w:rsidRDefault="000B40C6" w:rsidP="00AE567F">
      <w:pPr>
        <w:pStyle w:val="Title"/>
        <w:rPr>
          <w:color w:val="538135" w:themeColor="accent6" w:themeShade="BF"/>
        </w:rPr>
      </w:pPr>
      <w:r w:rsidRPr="00F12A66">
        <w:rPr>
          <w:color w:val="538135" w:themeColor="accent6" w:themeShade="BF"/>
        </w:rPr>
        <w:t>Simple Mesh Shader</w:t>
      </w:r>
      <w:r w:rsidR="00F70459" w:rsidRPr="00F12A66">
        <w:rPr>
          <w:color w:val="538135" w:themeColor="accent6" w:themeShade="BF"/>
        </w:rPr>
        <w:t xml:space="preserve"> Sample</w:t>
      </w:r>
    </w:p>
    <w:p w14:paraId="316CFDAC" w14:textId="07C8BCCC" w:rsidR="00382191" w:rsidRDefault="00382191" w:rsidP="00382191">
      <w:pPr>
        <w:rPr>
          <w:i/>
        </w:rPr>
      </w:pPr>
      <w:r>
        <w:rPr>
          <w:i/>
        </w:rPr>
        <w:t>This sample is compatible with the Microsoft Game Development Kit (June 2020) and Windows 10 (Version 2004) May 2020 Update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488EA679" w14:textId="047EC492" w:rsidR="00403357" w:rsidRDefault="000B40C6" w:rsidP="00403357">
      <w:r>
        <w:t xml:space="preserve">This sample is a companion to the well-aged sample </w:t>
      </w:r>
      <w:proofErr w:type="spellStart"/>
      <w:r>
        <w:t>SimpleTriangle</w:t>
      </w:r>
      <w:proofErr w:type="spellEnd"/>
      <w:r>
        <w:t xml:space="preserve"> with the exception being that it uses mesh shaders. Its purpose is to simply demonstrate all the pieces necessary to get a mesh shader pipeline initialized </w:t>
      </w:r>
      <w:r w:rsidR="00330277">
        <w:t>and</w:t>
      </w:r>
      <w:r>
        <w:t xml:space="preserve"> running on both PC &amp; the Scarlett GXDK.</w:t>
      </w:r>
    </w:p>
    <w:p w14:paraId="4BB2869C" w14:textId="1AE2E751" w:rsidR="000B40C6" w:rsidRDefault="000B40C6" w:rsidP="00403357"/>
    <w:p w14:paraId="0DD0BD56" w14:textId="1C850678" w:rsidR="000B40C6" w:rsidRDefault="000B40C6" w:rsidP="00403357">
      <w:r>
        <w:t>Note: There is no mesh shader support on the Xbox One console family, and as such no build configuration is available for that platform.</w:t>
      </w:r>
    </w:p>
    <w:p w14:paraId="6AD60CFB" w14:textId="77777777" w:rsidR="000B40C6" w:rsidRDefault="000B40C6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31921507">
            <wp:extent cx="5943600" cy="3314413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71C7440A" w14:textId="77777777" w:rsidR="004808E1" w:rsidRDefault="004808E1" w:rsidP="004808E1">
      <w:pPr>
        <w:pStyle w:val="Heading1"/>
      </w:pPr>
      <w:r>
        <w:t>Building the sample</w:t>
      </w:r>
    </w:p>
    <w:p w14:paraId="2E4E2D6D" w14:textId="4AA606C5" w:rsidR="004808E1" w:rsidRDefault="004808E1" w:rsidP="004808E1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5E5E8E4E" w14:textId="6C861EE6" w:rsidR="004808E1" w:rsidRDefault="004808E1" w:rsidP="004808E1"/>
    <w:p w14:paraId="705C5237" w14:textId="7128D3B4" w:rsidR="004808E1" w:rsidRDefault="004808E1" w:rsidP="004808E1">
      <w:r>
        <w:t>If using PC with appropriate hardware and Windows 10 release, set the active solution platform to Gaming.Desktop.x64.</w:t>
      </w:r>
    </w:p>
    <w:p w14:paraId="464E94C1" w14:textId="4FAD8D66" w:rsidR="004808E1" w:rsidRDefault="004808E1" w:rsidP="004808E1"/>
    <w:p w14:paraId="5016615D" w14:textId="0AB314EF" w:rsidR="004808E1" w:rsidRDefault="004808E1" w:rsidP="004808E1">
      <w:r>
        <w:t>This sample does not support Xbox One.</w:t>
      </w:r>
    </w:p>
    <w:p w14:paraId="083173E9" w14:textId="77777777" w:rsidR="004808E1" w:rsidRDefault="004808E1" w:rsidP="004808E1"/>
    <w:p w14:paraId="6C3865CB" w14:textId="77777777" w:rsidR="004808E1" w:rsidRDefault="004808E1" w:rsidP="004808E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6F758EC" w14:textId="0345C45C" w:rsidR="002F56F9" w:rsidRDefault="004808E1" w:rsidP="002F56F9">
      <w:pPr>
        <w:pStyle w:val="Heading1"/>
      </w:pPr>
      <w:r>
        <w:t>Using the sample</w:t>
      </w:r>
    </w:p>
    <w:p w14:paraId="068128EA" w14:textId="77777777" w:rsidR="002F56F9" w:rsidRDefault="002F56F9" w:rsidP="002F56F9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2F56F9" w:rsidRPr="00C42F0D" w14:paraId="4D49139C" w14:textId="77777777" w:rsidTr="008D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240B4E49" w14:textId="77777777" w:rsidR="002F56F9" w:rsidRPr="00C42F0D" w:rsidRDefault="002F56F9" w:rsidP="008D4F0A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573" w:type="pct"/>
            <w:hideMark/>
          </w:tcPr>
          <w:p w14:paraId="60C6FF9D" w14:textId="77777777" w:rsidR="002F56F9" w:rsidRPr="00C42F0D" w:rsidRDefault="002F56F9" w:rsidP="008D4F0A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F56F9" w14:paraId="48C361AC" w14:textId="77777777" w:rsidTr="008D4F0A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32704F9B" w14:textId="77777777" w:rsidR="002F56F9" w:rsidRDefault="002F56F9" w:rsidP="008D4F0A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9AACE91" w14:textId="77777777" w:rsidR="002F56F9" w:rsidRDefault="002F56F9" w:rsidP="008D4F0A">
            <w:pPr>
              <w:pStyle w:val="Tablebody"/>
            </w:pPr>
            <w:r>
              <w:t>View Button</w:t>
            </w:r>
          </w:p>
        </w:tc>
      </w:tr>
    </w:tbl>
    <w:p w14:paraId="0A86EAE4" w14:textId="77777777" w:rsidR="002F56F9" w:rsidRDefault="002F56F9" w:rsidP="002F56F9">
      <w:pPr>
        <w:rPr>
          <w:lang w:eastAsia="ja-JP"/>
        </w:rPr>
      </w:pPr>
    </w:p>
    <w:p w14:paraId="74EDD36A" w14:textId="77777777" w:rsidR="002F56F9" w:rsidRDefault="002F56F9" w:rsidP="002F56F9">
      <w:pPr>
        <w:rPr>
          <w:lang w:eastAsia="ja-JP"/>
        </w:rPr>
      </w:pPr>
    </w:p>
    <w:p w14:paraId="62D47840" w14:textId="77777777" w:rsidR="002F56F9" w:rsidRDefault="002F56F9" w:rsidP="002F56F9">
      <w:pPr>
        <w:rPr>
          <w:lang w:eastAsia="ja-JP"/>
        </w:rPr>
      </w:pPr>
    </w:p>
    <w:p w14:paraId="2333F660" w14:textId="77777777" w:rsidR="002F56F9" w:rsidRDefault="002F56F9" w:rsidP="002F56F9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E1FD532" w14:textId="0BE51419" w:rsidR="002F56F9" w:rsidRDefault="002F56F9" w:rsidP="002F56F9">
      <w:r>
        <w:t>The steps demonstrated by this sample</w:t>
      </w:r>
      <w:r w:rsidR="007C58D3">
        <w:t xml:space="preserve"> </w:t>
      </w:r>
      <w:r>
        <w:t>are as follows:</w:t>
      </w:r>
    </w:p>
    <w:p w14:paraId="0CF46400" w14:textId="318C5C6E" w:rsidR="002F56F9" w:rsidRDefault="002F56F9" w:rsidP="002F56F9">
      <w:pPr>
        <w:pStyle w:val="ListParagraph"/>
        <w:numPr>
          <w:ilvl w:val="0"/>
          <w:numId w:val="17"/>
        </w:numPr>
      </w:pPr>
      <w:r>
        <w:t>Initialize the ID3D12Device &amp; request API objects for rendering with DirectX12.</w:t>
      </w:r>
    </w:p>
    <w:p w14:paraId="5AC21388" w14:textId="4ABE88B5" w:rsidR="002F56F9" w:rsidRDefault="002F56F9" w:rsidP="002F56F9">
      <w:pPr>
        <w:pStyle w:val="ListParagraph"/>
        <w:numPr>
          <w:ilvl w:val="0"/>
          <w:numId w:val="17"/>
        </w:numPr>
      </w:pPr>
      <w:r>
        <w:t>Check for mesh shader feature support using the ID3D12</w:t>
      </w:r>
      <w:proofErr w:type="gramStart"/>
      <w:r>
        <w:t>Device::</w:t>
      </w:r>
      <w:proofErr w:type="spellStart"/>
      <w:proofErr w:type="gramEnd"/>
      <w:r>
        <w:t>CheckFeatureSupport</w:t>
      </w:r>
      <w:proofErr w:type="spellEnd"/>
      <w:r>
        <w:t>() function.</w:t>
      </w:r>
    </w:p>
    <w:p w14:paraId="0961C2E4" w14:textId="75F29E0C" w:rsidR="002F56F9" w:rsidRDefault="002F56F9" w:rsidP="002F56F9">
      <w:pPr>
        <w:pStyle w:val="ListParagraph"/>
        <w:numPr>
          <w:ilvl w:val="0"/>
          <w:numId w:val="17"/>
        </w:numPr>
      </w:pPr>
      <w:r>
        <w:t>Create a mesh shader pipeline using the ID3D12Device</w:t>
      </w:r>
      <w:proofErr w:type="gramStart"/>
      <w:r>
        <w:t>2::</w:t>
      </w:r>
      <w:proofErr w:type="spellStart"/>
      <w:proofErr w:type="gramEnd"/>
      <w:r>
        <w:t>CreatePipelineState</w:t>
      </w:r>
      <w:proofErr w:type="spellEnd"/>
      <w:r>
        <w:t>() function.</w:t>
      </w:r>
    </w:p>
    <w:p w14:paraId="77A617BC" w14:textId="2CE0705E" w:rsidR="002F56F9" w:rsidRPr="00964FEE" w:rsidRDefault="002F56F9" w:rsidP="002F56F9">
      <w:pPr>
        <w:pStyle w:val="ListParagraph"/>
        <w:numPr>
          <w:ilvl w:val="0"/>
          <w:numId w:val="17"/>
        </w:numPr>
      </w:pPr>
      <w:r>
        <w:t>Bind the root signature, pipeline state, and resources to a command list. Dispatch the mesh bound pipeline using the ID3D12GraphicsCommandList</w:t>
      </w:r>
      <w:proofErr w:type="gramStart"/>
      <w:r>
        <w:t>6::</w:t>
      </w:r>
      <w:proofErr w:type="spellStart"/>
      <w:proofErr w:type="gramEnd"/>
      <w:r>
        <w:t>DispatchMesh</w:t>
      </w:r>
      <w:proofErr w:type="spellEnd"/>
      <w:r>
        <w:t>() function with the requisite parameters.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48F49B1D" w:rsidR="003D3EF7" w:rsidRPr="004B7280" w:rsidRDefault="002F56F9" w:rsidP="003D3EF7">
      <w:pPr>
        <w:rPr>
          <w:rFonts w:cs="Segoe UI"/>
          <w:szCs w:val="20"/>
        </w:rPr>
      </w:pPr>
      <w:r>
        <w:t>10</w:t>
      </w:r>
      <w:r w:rsidR="0058721F">
        <w:t>/</w:t>
      </w:r>
      <w:r>
        <w:t>31</w:t>
      </w:r>
      <w:r w:rsidR="0058721F">
        <w:t>/201</w:t>
      </w:r>
      <w:r>
        <w:t>9</w:t>
      </w:r>
      <w:r w:rsidR="005C4919">
        <w:t xml:space="preserve"> </w:t>
      </w:r>
      <w:r w:rsidR="0029051A">
        <w:t>–</w:t>
      </w:r>
      <w:r w:rsidR="005C4919">
        <w:t xml:space="preserve"> </w:t>
      </w:r>
      <w:r w:rsidR="0058104C">
        <w:t>Sample creation.</w:t>
      </w:r>
    </w:p>
    <w:p w14:paraId="263C35E0" w14:textId="7BF228D8" w:rsidR="004B7280" w:rsidRDefault="00F932C1" w:rsidP="004B7280">
      <w:pPr>
        <w:rPr>
          <w:rFonts w:cs="Segoe UI"/>
          <w:szCs w:val="20"/>
        </w:rPr>
      </w:pPr>
      <w:r>
        <w:t>4/28/2020 - Updated to use the D3DX12 helpers for mesh shader pipeline creation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1395" w14:textId="77777777" w:rsidR="00011EE7" w:rsidRDefault="00011EE7" w:rsidP="0074610F">
      <w:r>
        <w:separator/>
      </w:r>
    </w:p>
  </w:endnote>
  <w:endnote w:type="continuationSeparator" w:id="0">
    <w:p w14:paraId="24DE6409" w14:textId="77777777" w:rsidR="00011EE7" w:rsidRDefault="00011EE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1B0B684F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E710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12A66">
            <w:rPr>
              <w:rFonts w:cs="Segoe UI"/>
              <w:color w:val="808080" w:themeColor="background1" w:themeShade="80"/>
              <w:szCs w:val="20"/>
            </w:rPr>
            <w:t>SimpleMeshShader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5FCCBCA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E710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EB98" w14:textId="77777777" w:rsidR="00011EE7" w:rsidRDefault="00011EE7" w:rsidP="0074610F">
      <w:r>
        <w:separator/>
      </w:r>
    </w:p>
  </w:footnote>
  <w:footnote w:type="continuationSeparator" w:id="0">
    <w:p w14:paraId="7BC11007" w14:textId="77777777" w:rsidR="00011EE7" w:rsidRDefault="00011EE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FF13ED7"/>
    <w:multiLevelType w:val="hybridMultilevel"/>
    <w:tmpl w:val="FA58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476D8"/>
    <w:multiLevelType w:val="hybridMultilevel"/>
    <w:tmpl w:val="374497AE"/>
    <w:lvl w:ilvl="0" w:tplc="35D212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EE7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40C6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84811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2F56F9"/>
    <w:rsid w:val="00303D44"/>
    <w:rsid w:val="003053EB"/>
    <w:rsid w:val="0032035A"/>
    <w:rsid w:val="00321170"/>
    <w:rsid w:val="00325C63"/>
    <w:rsid w:val="00330277"/>
    <w:rsid w:val="00330FF0"/>
    <w:rsid w:val="00331038"/>
    <w:rsid w:val="00333CC5"/>
    <w:rsid w:val="00335BD5"/>
    <w:rsid w:val="00345D15"/>
    <w:rsid w:val="00355166"/>
    <w:rsid w:val="00366D70"/>
    <w:rsid w:val="00382191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08E1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037D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2A5A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1415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55237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3BB1"/>
    <w:rsid w:val="00B15AAA"/>
    <w:rsid w:val="00B31105"/>
    <w:rsid w:val="00B37A31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E7103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2A66"/>
    <w:rsid w:val="00F13E9A"/>
    <w:rsid w:val="00F26498"/>
    <w:rsid w:val="00F26FB9"/>
    <w:rsid w:val="00F270EF"/>
    <w:rsid w:val="00F40AC7"/>
    <w:rsid w:val="00F60A3F"/>
    <w:rsid w:val="00F60CDA"/>
    <w:rsid w:val="00F629DF"/>
    <w:rsid w:val="00F70459"/>
    <w:rsid w:val="00F71310"/>
    <w:rsid w:val="00F744FE"/>
    <w:rsid w:val="00F74BA9"/>
    <w:rsid w:val="00F932C1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2021-08-05T23:39:00Z</dcterms:created>
  <dcterms:modified xsi:type="dcterms:W3CDTF">2021-08-05T23:39:00Z</dcterms:modified>
</cp:coreProperties>
</file>