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09DAD7A3" w:rsidR="00764B3A" w:rsidRPr="00AE567F" w:rsidRDefault="00AC1631" w:rsidP="00AE567F">
      <w:pPr>
        <w:pStyle w:val="Title"/>
      </w:pPr>
      <w:r>
        <w:rPr>
          <w:lang w:val="ja-JP" w:bidi="ja-JP"/>
        </w:rPr>
        <w:t>簡単な三角形のサンプル</w:t>
      </w:r>
    </w:p>
    <w:p w14:paraId="1F140EE6" w14:textId="77777777" w:rsidR="00DF755D" w:rsidRDefault="00DF755D" w:rsidP="00DF755D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2B400382" w14:textId="7F84BF68" w:rsidR="00281D12" w:rsidRDefault="00521259" w:rsidP="00521259">
      <w:r>
        <w:rPr>
          <w:lang w:val="ja-JP" w:bidi="ja-JP"/>
        </w:rPr>
        <w:t>このサンプルでは、</w:t>
      </w:r>
      <w:r>
        <w:rPr>
          <w:lang w:val="ja-JP" w:bidi="ja-JP"/>
        </w:rPr>
        <w:t xml:space="preserve"> Direct3D 12 </w:t>
      </w:r>
      <w:r>
        <w:rPr>
          <w:lang w:val="ja-JP" w:bidi="ja-JP"/>
        </w:rPr>
        <w:t>の静的頂点バッファを作成して、画面に三角形を描画する方法を実演します。</w:t>
      </w:r>
    </w:p>
    <w:p w14:paraId="51D35523" w14:textId="77777777" w:rsidR="00BD6CFC" w:rsidRDefault="00BD6CFC" w:rsidP="00521259"/>
    <w:p w14:paraId="3376016C" w14:textId="77777777" w:rsidR="002B7DCD" w:rsidRDefault="008B098A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8B098A">
        <w:rPr>
          <w:rFonts w:eastAsiaTheme="majorEastAsia" w:cstheme="majorBidi"/>
          <w:noProof/>
          <w:color w:val="006600"/>
          <w:sz w:val="28"/>
          <w:szCs w:val="32"/>
          <w:lang w:val="ja-JP" w:bidi="ja-JP"/>
        </w:rPr>
        <w:drawing>
          <wp:inline distT="0" distB="0" distL="0" distR="0" wp14:anchorId="2C5E4144" wp14:editId="36FAA5BF">
            <wp:extent cx="5943600" cy="3343275"/>
            <wp:effectExtent l="0" t="0" r="0" b="9525"/>
            <wp:docPr id="2" name="画像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画像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A586" w14:textId="77777777" w:rsidR="00C50430" w:rsidRDefault="00C50430" w:rsidP="00C50430">
      <w:pPr>
        <w:pStyle w:val="Heading1"/>
      </w:pPr>
      <w:r>
        <w:rPr>
          <w:lang w:val="ja-JP" w:bidi="ja-JP"/>
        </w:rPr>
        <w:t>サンプルのビルド</w:t>
      </w:r>
    </w:p>
    <w:p w14:paraId="2ABED3E8" w14:textId="77777777" w:rsidR="00C50430" w:rsidRDefault="00C50430" w:rsidP="00C50430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75D43708" w14:textId="77777777" w:rsidR="00C50430" w:rsidRDefault="00C50430" w:rsidP="00C50430"/>
    <w:p w14:paraId="6950203F" w14:textId="77777777" w:rsidR="00C50430" w:rsidRDefault="00C50430" w:rsidP="00C50430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41F1F1EB" w14:textId="77777777" w:rsidR="00C50430" w:rsidRDefault="00C50430" w:rsidP="00C50430"/>
    <w:p w14:paraId="79DAA6D3" w14:textId="77777777" w:rsidR="00C50430" w:rsidRDefault="00C50430" w:rsidP="00C50430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512160AE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0886C1E4" w14:textId="77777777" w:rsidR="00575766" w:rsidRDefault="00521259" w:rsidP="00521259">
      <w:r>
        <w:rPr>
          <w:lang w:val="ja-JP" w:bidi="ja-JP"/>
        </w:rPr>
        <w:t>このサンプルでは、終了する以外の操作はできません。</w:t>
      </w:r>
    </w:p>
    <w:p w14:paraId="34C8F0AA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1BC58360" w14:textId="77777777" w:rsidR="003D3EF7" w:rsidRDefault="00521259" w:rsidP="003D3EF7">
      <w:r>
        <w:rPr>
          <w:lang w:val="ja-JP" w:bidi="ja-JP"/>
        </w:rPr>
        <w:t>このサンプルの主な目的は、</w:t>
      </w:r>
      <w:r>
        <w:rPr>
          <w:lang w:val="ja-JP" w:bidi="ja-JP"/>
        </w:rPr>
        <w:t xml:space="preserve">ATG </w:t>
      </w:r>
      <w:r>
        <w:rPr>
          <w:lang w:val="ja-JP" w:bidi="ja-JP"/>
        </w:rPr>
        <w:t>サンプルのテンプレートの構造に慣れていただくこと、</w:t>
      </w:r>
      <w:r>
        <w:rPr>
          <w:lang w:val="ja-JP" w:bidi="ja-JP"/>
        </w:rPr>
        <w:t xml:space="preserve">Direct3D 12 API </w:t>
      </w:r>
      <w:r>
        <w:rPr>
          <w:lang w:val="ja-JP" w:bidi="ja-JP"/>
        </w:rPr>
        <w:t>の使用方法を実演することです。</w:t>
      </w:r>
    </w:p>
    <w:p w14:paraId="034DB6A5" w14:textId="77777777" w:rsidR="00521259" w:rsidRDefault="00521259" w:rsidP="003D3EF7"/>
    <w:p w14:paraId="57649754" w14:textId="77777777" w:rsidR="00521259" w:rsidRDefault="00521259" w:rsidP="00521259">
      <w:pPr>
        <w:ind w:left="720"/>
      </w:pPr>
      <w:r w:rsidRPr="00521259">
        <w:rPr>
          <w:b/>
          <w:lang w:val="ja-JP" w:bidi="ja-JP"/>
        </w:rPr>
        <w:t>CreateDeviceDependentResources:</w:t>
      </w:r>
      <w:r w:rsidRPr="00521259">
        <w:rPr>
          <w:lang w:val="ja-JP" w:bidi="ja-JP"/>
        </w:rPr>
        <w:t>コンパイルした頂点シェーダーとピクセル</w:t>
      </w:r>
      <w:r w:rsidRPr="00521259">
        <w:rPr>
          <w:lang w:val="ja-JP" w:bidi="ja-JP"/>
        </w:rPr>
        <w:t xml:space="preserve"> </w:t>
      </w:r>
      <w:r w:rsidRPr="00521259">
        <w:rPr>
          <w:lang w:val="ja-JP" w:bidi="ja-JP"/>
        </w:rPr>
        <w:t>シェーダーの</w:t>
      </w:r>
      <w:r w:rsidRPr="00521259">
        <w:rPr>
          <w:lang w:val="ja-JP" w:bidi="ja-JP"/>
        </w:rPr>
        <w:t xml:space="preserve"> BLOB </w:t>
      </w:r>
      <w:r w:rsidRPr="00521259">
        <w:rPr>
          <w:lang w:val="ja-JP" w:bidi="ja-JP"/>
        </w:rPr>
        <w:t>をロードし、各種</w:t>
      </w:r>
      <w:r w:rsidRPr="00521259">
        <w:rPr>
          <w:lang w:val="ja-JP" w:bidi="ja-JP"/>
        </w:rPr>
        <w:t xml:space="preserve"> Direct3D </w:t>
      </w:r>
      <w:r w:rsidRPr="00521259">
        <w:rPr>
          <w:lang w:val="ja-JP" w:bidi="ja-JP"/>
        </w:rPr>
        <w:t>レンダリング</w:t>
      </w:r>
      <w:r w:rsidRPr="00521259">
        <w:rPr>
          <w:lang w:val="ja-JP" w:bidi="ja-JP"/>
        </w:rPr>
        <w:t xml:space="preserve"> </w:t>
      </w:r>
      <w:r w:rsidRPr="00521259">
        <w:rPr>
          <w:lang w:val="ja-JP" w:bidi="ja-JP"/>
        </w:rPr>
        <w:t>リソースを作成します。</w:t>
      </w:r>
      <w:r w:rsidRPr="00521259">
        <w:rPr>
          <w:i/>
          <w:lang w:val="ja-JP" w:bidi="ja-JP"/>
        </w:rPr>
        <w:t>シェーダーは</w:t>
      </w:r>
      <w:r w:rsidRPr="00521259">
        <w:rPr>
          <w:i/>
          <w:lang w:val="ja-JP" w:bidi="ja-JP"/>
        </w:rPr>
        <w:t xml:space="preserve"> Visual Studio </w:t>
      </w:r>
      <w:r w:rsidRPr="00521259">
        <w:rPr>
          <w:i/>
          <w:lang w:val="ja-JP" w:bidi="ja-JP"/>
        </w:rPr>
        <w:t>によってコンパイルされます。</w:t>
      </w:r>
    </w:p>
    <w:p w14:paraId="490E64FB" w14:textId="77777777" w:rsidR="00521259" w:rsidRDefault="00521259" w:rsidP="00521259">
      <w:pPr>
        <w:ind w:left="720"/>
      </w:pPr>
    </w:p>
    <w:p w14:paraId="4844DE81" w14:textId="77777777" w:rsidR="00521259" w:rsidRDefault="00521259" w:rsidP="00521259">
      <w:pPr>
        <w:ind w:left="720"/>
      </w:pPr>
      <w:r w:rsidRPr="00521259">
        <w:rPr>
          <w:b/>
          <w:lang w:val="ja-JP" w:bidi="ja-JP"/>
        </w:rPr>
        <w:lastRenderedPageBreak/>
        <w:t>Render:</w:t>
      </w:r>
      <w:r w:rsidRPr="00521259">
        <w:rPr>
          <w:lang w:val="ja-JP" w:bidi="ja-JP"/>
        </w:rPr>
        <w:t xml:space="preserve"> </w:t>
      </w:r>
      <w:r w:rsidRPr="00521259">
        <w:rPr>
          <w:lang w:val="ja-JP" w:bidi="ja-JP"/>
        </w:rPr>
        <w:t>三角形を描画し、画面に表示します。</w:t>
      </w:r>
    </w:p>
    <w:p w14:paraId="1518D53B" w14:textId="77777777" w:rsidR="00521259" w:rsidRDefault="00521259" w:rsidP="003D3EF7"/>
    <w:p w14:paraId="74B8EE27" w14:textId="0E21D827" w:rsidR="00521259" w:rsidRDefault="00521259" w:rsidP="003D3EF7">
      <w:r>
        <w:rPr>
          <w:lang w:val="ja-JP" w:bidi="ja-JP"/>
        </w:rPr>
        <w:t>デバイスの作成と表示方法の詳細は「</w:t>
      </w:r>
      <w:hyperlink r:id="rId8" w:history="1">
        <w:r w:rsidRPr="00521259">
          <w:rPr>
            <w:rStyle w:val="Hyperlink"/>
            <w:lang w:val="ja-JP" w:bidi="ja-JP"/>
          </w:rPr>
          <w:t>DeviceResources</w:t>
        </w:r>
      </w:hyperlink>
      <w:r>
        <w:rPr>
          <w:lang w:val="ja-JP" w:bidi="ja-JP"/>
        </w:rPr>
        <w:t>」をご覧ください。</w:t>
      </w:r>
    </w:p>
    <w:p w14:paraId="7595576F" w14:textId="77777777" w:rsidR="00521259" w:rsidRDefault="00521259" w:rsidP="003D3EF7"/>
    <w:p w14:paraId="7D483488" w14:textId="436E0FEF" w:rsidR="00521259" w:rsidRDefault="00521259" w:rsidP="003D3EF7">
      <w:r>
        <w:rPr>
          <w:lang w:val="ja-JP" w:bidi="ja-JP"/>
        </w:rPr>
        <w:t>ループ</w:t>
      </w:r>
      <w:r>
        <w:rPr>
          <w:lang w:val="ja-JP" w:bidi="ja-JP"/>
        </w:rPr>
        <w:t xml:space="preserve"> </w:t>
      </w:r>
      <w:r>
        <w:rPr>
          <w:lang w:val="ja-JP" w:bidi="ja-JP"/>
        </w:rPr>
        <w:t>タイマーの使用方法の詳細は「</w:t>
      </w:r>
      <w:hyperlink r:id="rId9" w:history="1">
        <w:r w:rsidRPr="00521259">
          <w:rPr>
            <w:rStyle w:val="Hyperlink"/>
            <w:lang w:val="ja-JP" w:bidi="ja-JP"/>
          </w:rPr>
          <w:t>StepTimer</w:t>
        </w:r>
      </w:hyperlink>
      <w:r>
        <w:rPr>
          <w:lang w:val="ja-JP" w:bidi="ja-JP"/>
        </w:rPr>
        <w:t>」をご覧ください。</w:t>
      </w:r>
    </w:p>
    <w:p w14:paraId="257098AB" w14:textId="77777777" w:rsidR="008F527F" w:rsidRDefault="008F527F" w:rsidP="008F527F">
      <w:pPr>
        <w:pStyle w:val="Heading1"/>
      </w:pPr>
      <w:bookmarkStart w:id="0" w:name="ID2EMD"/>
      <w:bookmarkEnd w:id="0"/>
      <w:r>
        <w:rPr>
          <w:lang w:val="ja-JP" w:bidi="ja-JP"/>
        </w:rPr>
        <w:t>プライバシーに関する声明</w:t>
      </w:r>
    </w:p>
    <w:p w14:paraId="6B9DA0B9" w14:textId="7777777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rFonts w:cs="Segoe UI"/>
          <w:szCs w:val="20"/>
          <w:lang w:val="ja-JP" w:bidi="ja-JP"/>
        </w:rPr>
        <w:t xml:space="preserve"> Microsoft </w:t>
      </w:r>
      <w:r>
        <w:rPr>
          <w:rFonts w:cs="Segoe UI"/>
          <w:szCs w:val="20"/>
          <w:lang w:val="ja-JP" w:bidi="ja-JP"/>
        </w:rPr>
        <w:t>に送信されます。このデータ収集を無効にするには、「</w:t>
      </w:r>
      <w:r>
        <w:rPr>
          <w:rFonts w:cs="Segoe UI"/>
          <w:szCs w:val="20"/>
          <w:lang w:val="ja-JP" w:bidi="ja-JP"/>
        </w:rPr>
        <w:t>Sample Usage Telemetry</w:t>
      </w:r>
      <w:r>
        <w:rPr>
          <w:rFonts w:cs="Segoe UI"/>
          <w:szCs w:val="20"/>
          <w:lang w:val="ja-JP" w:bidi="ja-JP"/>
        </w:rPr>
        <w:t>」とラベル付けされた</w:t>
      </w:r>
      <w:r>
        <w:rPr>
          <w:rFonts w:cs="Segoe UI"/>
          <w:szCs w:val="20"/>
          <w:lang w:val="ja-JP" w:bidi="ja-JP"/>
        </w:rPr>
        <w:t xml:space="preserve"> Main.cpp </w:t>
      </w:r>
      <w:r>
        <w:rPr>
          <w:rFonts w:cs="Segoe UI"/>
          <w:szCs w:val="20"/>
          <w:lang w:val="ja-JP" w:bidi="ja-JP"/>
        </w:rPr>
        <w:t>内のコードのブロックを削除します。</w:t>
      </w:r>
    </w:p>
    <w:p w14:paraId="192BD9C9" w14:textId="77777777" w:rsidR="008F527F" w:rsidRDefault="008F527F" w:rsidP="008F527F">
      <w:pPr>
        <w:rPr>
          <w:rFonts w:cs="Segoe UI"/>
          <w:szCs w:val="20"/>
        </w:rPr>
      </w:pPr>
    </w:p>
    <w:p w14:paraId="424EC22C" w14:textId="70660D6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t xml:space="preserve">Microsoft </w:t>
      </w:r>
      <w:r>
        <w:rPr>
          <w:rFonts w:cs="Segoe UI"/>
          <w:szCs w:val="20"/>
          <w:lang w:val="ja-JP" w:bidi="ja-JP"/>
        </w:rPr>
        <w:t>のプライバシー方針の詳細については、「</w:t>
      </w:r>
      <w:hyperlink r:id="rId10" w:history="1">
        <w:r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>
        <w:rPr>
          <w:rFonts w:cs="Segoe UI"/>
          <w:szCs w:val="20"/>
          <w:lang w:val="ja-JP" w:bidi="ja-JP"/>
        </w:rPr>
        <w:t>」を参照してください。</w:t>
      </w:r>
    </w:p>
    <w:p w14:paraId="627BD6C4" w14:textId="77777777" w:rsidR="008F527F" w:rsidRDefault="008F527F" w:rsidP="00F828A2"/>
    <w:p w14:paraId="43EB13AA" w14:textId="77777777" w:rsidR="00F828A2" w:rsidRPr="00EB7866" w:rsidRDefault="00F828A2" w:rsidP="00521259"/>
    <w:sectPr w:rsidR="00F828A2" w:rsidRPr="00EB7866" w:rsidSect="000631B0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BFE2F" w14:textId="77777777" w:rsidR="00704E97" w:rsidRDefault="00704E97" w:rsidP="0074610F">
      <w:r>
        <w:separator/>
      </w:r>
    </w:p>
  </w:endnote>
  <w:endnote w:type="continuationSeparator" w:id="0">
    <w:p w14:paraId="534EB1CD" w14:textId="77777777" w:rsidR="00704E97" w:rsidRDefault="00704E9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3C2682D8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1562C9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AA2BA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76845DC9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1562C9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8130D" w14:textId="77777777" w:rsidR="00704E97" w:rsidRDefault="00704E97" w:rsidP="0074610F">
      <w:r>
        <w:separator/>
      </w:r>
    </w:p>
  </w:footnote>
  <w:footnote w:type="continuationSeparator" w:id="0">
    <w:p w14:paraId="2DDDC0E7" w14:textId="77777777" w:rsidR="00704E97" w:rsidRDefault="00704E9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59FC"/>
    <w:rsid w:val="00150ED8"/>
    <w:rsid w:val="001562C9"/>
    <w:rsid w:val="001A2584"/>
    <w:rsid w:val="001A6015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2F5BD2"/>
    <w:rsid w:val="00300A42"/>
    <w:rsid w:val="00303D44"/>
    <w:rsid w:val="00321170"/>
    <w:rsid w:val="00331038"/>
    <w:rsid w:val="00355166"/>
    <w:rsid w:val="0038415B"/>
    <w:rsid w:val="00385D72"/>
    <w:rsid w:val="003D3EF7"/>
    <w:rsid w:val="00425592"/>
    <w:rsid w:val="0048526B"/>
    <w:rsid w:val="004B7DDA"/>
    <w:rsid w:val="004C25F5"/>
    <w:rsid w:val="004C7F17"/>
    <w:rsid w:val="00521259"/>
    <w:rsid w:val="00531DE9"/>
    <w:rsid w:val="005640ED"/>
    <w:rsid w:val="00575018"/>
    <w:rsid w:val="00575766"/>
    <w:rsid w:val="00575F36"/>
    <w:rsid w:val="00585527"/>
    <w:rsid w:val="005B4DA9"/>
    <w:rsid w:val="005C56FA"/>
    <w:rsid w:val="005E3DA1"/>
    <w:rsid w:val="006039CE"/>
    <w:rsid w:val="006A532D"/>
    <w:rsid w:val="006B7433"/>
    <w:rsid w:val="006D5279"/>
    <w:rsid w:val="006E5A2F"/>
    <w:rsid w:val="00704E97"/>
    <w:rsid w:val="00707E22"/>
    <w:rsid w:val="0074610F"/>
    <w:rsid w:val="007624A4"/>
    <w:rsid w:val="00764B3A"/>
    <w:rsid w:val="007806DC"/>
    <w:rsid w:val="007A0848"/>
    <w:rsid w:val="007B22E8"/>
    <w:rsid w:val="0081324D"/>
    <w:rsid w:val="00843058"/>
    <w:rsid w:val="00861254"/>
    <w:rsid w:val="0086761C"/>
    <w:rsid w:val="00886E89"/>
    <w:rsid w:val="00887700"/>
    <w:rsid w:val="008952B8"/>
    <w:rsid w:val="008B098A"/>
    <w:rsid w:val="008F527F"/>
    <w:rsid w:val="00911A81"/>
    <w:rsid w:val="00917557"/>
    <w:rsid w:val="009631E5"/>
    <w:rsid w:val="00985949"/>
    <w:rsid w:val="00987A88"/>
    <w:rsid w:val="00A21BCB"/>
    <w:rsid w:val="00A501F6"/>
    <w:rsid w:val="00AA2BAA"/>
    <w:rsid w:val="00AC1631"/>
    <w:rsid w:val="00AE567F"/>
    <w:rsid w:val="00B15AAA"/>
    <w:rsid w:val="00B417FC"/>
    <w:rsid w:val="00B62C6B"/>
    <w:rsid w:val="00B650DE"/>
    <w:rsid w:val="00BC1F23"/>
    <w:rsid w:val="00BD6CFC"/>
    <w:rsid w:val="00C50430"/>
    <w:rsid w:val="00C55FB2"/>
    <w:rsid w:val="00CC6C16"/>
    <w:rsid w:val="00CF3729"/>
    <w:rsid w:val="00D815D4"/>
    <w:rsid w:val="00DC7DFC"/>
    <w:rsid w:val="00DD0606"/>
    <w:rsid w:val="00DF755D"/>
    <w:rsid w:val="00E03E7C"/>
    <w:rsid w:val="00E04DE3"/>
    <w:rsid w:val="00E16AF8"/>
    <w:rsid w:val="00E43002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2021-08-05T23:51:00Z</dcterms:created>
  <dcterms:modified xsi:type="dcterms:W3CDTF">2021-08-05T23:51:00Z</dcterms:modified>
</cp:coreProperties>
</file>