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15877" w:type="dxa"/>
        <w:tblLayout w:type="fixed"/>
        <w:tblLook w:val="04A0" w:firstRow="1" w:lastRow="0" w:firstColumn="1" w:lastColumn="0" w:noHBand="0" w:noVBand="1"/>
      </w:tblPr>
      <w:tblGrid>
        <w:gridCol w:w="606"/>
        <w:gridCol w:w="908"/>
        <w:gridCol w:w="1208"/>
        <w:gridCol w:w="1210"/>
        <w:gridCol w:w="1115"/>
        <w:gridCol w:w="4178"/>
        <w:gridCol w:w="4235"/>
        <w:gridCol w:w="2417"/>
      </w:tblGrid>
      <w:tr w:rsidR="008107C1" w14:paraId="61413630" w14:textId="77777777" w:rsidTr="00810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599F854C" w14:textId="77777777" w:rsidR="008107C1" w:rsidRDefault="00F74DF1">
            <w:pPr>
              <w:pStyle w:val="ISOMB"/>
              <w:widowControl w:val="0"/>
              <w:spacing w:before="60" w:after="60" w:line="240" w:lineRule="auto"/>
              <w:rPr>
                <w:rFonts w:cs="Arial"/>
                <w:szCs w:val="18"/>
              </w:rPr>
            </w:pPr>
            <w:r>
              <w:rPr>
                <w:rFonts w:cs="Arial"/>
                <w:szCs w:val="18"/>
              </w:rPr>
              <w:t>IOGP-</w:t>
            </w:r>
            <w:r>
              <w:rPr>
                <w:rFonts w:cs="Arial"/>
                <w:color w:val="FF0000"/>
                <w:szCs w:val="18"/>
              </w:rPr>
              <w:t>001</w:t>
            </w:r>
          </w:p>
          <w:p w14:paraId="57C98BD3" w14:textId="77777777" w:rsidR="008107C1" w:rsidRDefault="008107C1">
            <w:pPr>
              <w:pStyle w:val="ISOMB"/>
              <w:widowControl w:val="0"/>
              <w:spacing w:before="60" w:after="60" w:line="240" w:lineRule="auto"/>
              <w:rPr>
                <w:rFonts w:eastAsia="SimSun" w:cs="Arial" w:hint="eastAsia"/>
                <w:szCs w:val="18"/>
                <w:lang w:val="en-US" w:eastAsia="zh-CN"/>
              </w:rPr>
            </w:pPr>
          </w:p>
        </w:tc>
        <w:tc>
          <w:tcPr>
            <w:tcW w:w="908" w:type="dxa"/>
          </w:tcPr>
          <w:p w14:paraId="6A0607F9" w14:textId="77777777" w:rsidR="008107C1" w:rsidRDefault="008107C1">
            <w:pPr>
              <w:pStyle w:val="ISOClause"/>
              <w:widowControl w:val="0"/>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1208" w:type="dxa"/>
          </w:tcPr>
          <w:p w14:paraId="046CD1FF" w14:textId="77777777" w:rsidR="008107C1" w:rsidRDefault="00F74DF1">
            <w:pPr>
              <w:pStyle w:val="ISOClause"/>
              <w:widowControl w:val="0"/>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Pr>
                <w:rFonts w:cs="Arial"/>
                <w:b w:val="0"/>
                <w:szCs w:val="18"/>
              </w:rPr>
              <w:t>Document</w:t>
            </w:r>
          </w:p>
          <w:p w14:paraId="5DC0E4BF" w14:textId="77777777" w:rsidR="008107C1" w:rsidRDefault="008107C1">
            <w:pPr>
              <w:pStyle w:val="ISOClause"/>
              <w:widowControl w:val="0"/>
              <w:spacing w:before="60" w:after="60" w:line="240" w:lineRule="auto"/>
              <w:cnfStyle w:val="100000000000" w:firstRow="1" w:lastRow="0" w:firstColumn="0" w:lastColumn="0" w:oddVBand="0" w:evenVBand="0" w:oddHBand="0" w:evenHBand="0" w:firstRowFirstColumn="0" w:firstRowLastColumn="0" w:lastRowFirstColumn="0" w:lastRowLastColumn="0"/>
              <w:rPr>
                <w:rFonts w:eastAsia="SimSun" w:cs="Arial" w:hint="eastAsia"/>
                <w:b w:val="0"/>
                <w:szCs w:val="18"/>
                <w:lang w:val="en-US" w:eastAsia="zh-CN"/>
              </w:rPr>
            </w:pPr>
          </w:p>
        </w:tc>
        <w:tc>
          <w:tcPr>
            <w:tcW w:w="1210" w:type="dxa"/>
          </w:tcPr>
          <w:p w14:paraId="4C146DAB" w14:textId="77777777" w:rsidR="008107C1" w:rsidRDefault="008107C1">
            <w:pPr>
              <w:pStyle w:val="ISOParagraph"/>
              <w:widowControl w:val="0"/>
              <w:spacing w:before="60" w:after="60" w:line="240" w:lineRule="auto"/>
              <w:cnfStyle w:val="100000000000" w:firstRow="1" w:lastRow="0" w:firstColumn="0" w:lastColumn="0" w:oddVBand="0" w:evenVBand="0" w:oddHBand="0" w:evenHBand="0" w:firstRowFirstColumn="0" w:firstRowLastColumn="0" w:lastRowFirstColumn="0" w:lastRowLastColumn="0"/>
              <w:rPr>
                <w:rFonts w:eastAsia="SimSun" w:cs="Arial" w:hint="eastAsia"/>
                <w:b w:val="0"/>
                <w:szCs w:val="18"/>
                <w:lang w:val="en-US" w:eastAsia="zh-CN"/>
              </w:rPr>
            </w:pPr>
          </w:p>
        </w:tc>
        <w:tc>
          <w:tcPr>
            <w:tcW w:w="1115" w:type="dxa"/>
          </w:tcPr>
          <w:p w14:paraId="46C023BE" w14:textId="77777777" w:rsidR="008107C1" w:rsidRDefault="00F74DF1">
            <w:pPr>
              <w:pStyle w:val="ISOCommType"/>
              <w:widowControl w:val="0"/>
              <w:spacing w:before="60" w:after="60" w:line="240" w:lineRule="auto"/>
              <w:cnfStyle w:val="100000000000" w:firstRow="1" w:lastRow="0" w:firstColumn="0" w:lastColumn="0" w:oddVBand="0" w:evenVBand="0" w:oddHBand="0" w:evenHBand="0" w:firstRowFirstColumn="0" w:firstRowLastColumn="0" w:lastRowFirstColumn="0" w:lastRowLastColumn="0"/>
              <w:rPr>
                <w:rFonts w:eastAsia="SimSun" w:cs="Arial" w:hint="eastAsia"/>
                <w:b w:val="0"/>
                <w:szCs w:val="18"/>
                <w:lang w:val="en-US" w:eastAsia="zh-CN"/>
              </w:rPr>
            </w:pPr>
            <w:proofErr w:type="spellStart"/>
            <w:r>
              <w:rPr>
                <w:rFonts w:cs="Arial"/>
                <w:b w:val="0"/>
                <w:szCs w:val="18"/>
              </w:rPr>
              <w:t>ge</w:t>
            </w:r>
            <w:proofErr w:type="spellEnd"/>
          </w:p>
        </w:tc>
        <w:tc>
          <w:tcPr>
            <w:tcW w:w="4177" w:type="dxa"/>
          </w:tcPr>
          <w:p w14:paraId="54281C12" w14:textId="77777777" w:rsidR="008107C1" w:rsidRDefault="00F74DF1">
            <w:pPr>
              <w:pStyle w:val="ISOChange"/>
              <w:widowControl w:val="0"/>
              <w:spacing w:before="60" w:after="60" w:line="240" w:lineRule="auto"/>
              <w:cnfStyle w:val="100000000000" w:firstRow="1" w:lastRow="0" w:firstColumn="0" w:lastColumn="0" w:oddVBand="0" w:evenVBand="0" w:oddHBand="0" w:evenHBand="0" w:firstRowFirstColumn="0" w:firstRowLastColumn="0" w:lastRowFirstColumn="0" w:lastRowLastColumn="0"/>
              <w:rPr>
                <w:rFonts w:eastAsia="SimSun" w:cs="Arial" w:hint="eastAsia"/>
                <w:b w:val="0"/>
                <w:color w:val="000000"/>
                <w:szCs w:val="18"/>
                <w:lang w:val="en-US" w:eastAsia="zh-CN"/>
              </w:rPr>
            </w:pPr>
            <w:r>
              <w:rPr>
                <w:rFonts w:cs="Arial"/>
                <w:b w:val="0"/>
                <w:szCs w:val="18"/>
              </w:rPr>
              <w:t xml:space="preserve">There are several references to 'height' for which the context is a geometric, </w:t>
            </w:r>
            <w:proofErr w:type="gramStart"/>
            <w:r>
              <w:rPr>
                <w:rFonts w:cs="Arial"/>
                <w:b w:val="0"/>
                <w:szCs w:val="18"/>
              </w:rPr>
              <w:t>i.e.</w:t>
            </w:r>
            <w:proofErr w:type="gramEnd"/>
            <w:r>
              <w:rPr>
                <w:rFonts w:cs="Arial"/>
                <w:b w:val="0"/>
                <w:szCs w:val="18"/>
              </w:rPr>
              <w:t xml:space="preserve"> ellipsoidal height associated with a geographic 3D CRS rather than a physical height associated with a vertical CRS and which is the </w:t>
            </w:r>
            <w:r>
              <w:rPr>
                <w:rFonts w:cs="Arial"/>
                <w:b w:val="0"/>
                <w:szCs w:val="18"/>
              </w:rPr>
              <w:t xml:space="preserve">typical understanding of height when its type is unspecified. For the avoidance of </w:t>
            </w:r>
            <w:proofErr w:type="gramStart"/>
            <w:r>
              <w:rPr>
                <w:rFonts w:cs="Arial"/>
                <w:b w:val="0"/>
                <w:szCs w:val="18"/>
              </w:rPr>
              <w:t>doubt</w:t>
            </w:r>
            <w:proofErr w:type="gramEnd"/>
            <w:r>
              <w:rPr>
                <w:rFonts w:cs="Arial"/>
                <w:b w:val="0"/>
                <w:szCs w:val="18"/>
              </w:rPr>
              <w:t xml:space="preserve"> it would be more complete if these occurrences were changed from 'height' to 'ellipsoidal height'.</w:t>
            </w:r>
          </w:p>
        </w:tc>
        <w:tc>
          <w:tcPr>
            <w:tcW w:w="4234" w:type="dxa"/>
          </w:tcPr>
          <w:p w14:paraId="21C9B588" w14:textId="77777777" w:rsidR="008107C1" w:rsidRDefault="00F74DF1">
            <w:pPr>
              <w:pStyle w:val="ISOChange"/>
              <w:widowControl w:val="0"/>
              <w:spacing w:before="60" w:after="60" w:line="240" w:lineRule="auto"/>
              <w:cnfStyle w:val="100000000000" w:firstRow="1" w:lastRow="0" w:firstColumn="0" w:lastColumn="0" w:oddVBand="0" w:evenVBand="0" w:oddHBand="0" w:evenHBand="0" w:firstRowFirstColumn="0" w:firstRowLastColumn="0" w:lastRowFirstColumn="0" w:lastRowLastColumn="0"/>
              <w:rPr>
                <w:rFonts w:eastAsia="SimSun" w:cs="Arial" w:hint="eastAsia"/>
                <w:b w:val="0"/>
                <w:color w:val="000000"/>
                <w:szCs w:val="18"/>
                <w:lang w:val="en-US" w:eastAsia="zh-CN"/>
              </w:rPr>
            </w:pPr>
            <w:r>
              <w:rPr>
                <w:rFonts w:cs="Arial"/>
                <w:b w:val="0"/>
                <w:szCs w:val="18"/>
              </w:rPr>
              <w:t>Specific occurrences are given in the following comments.</w:t>
            </w:r>
          </w:p>
        </w:tc>
        <w:tc>
          <w:tcPr>
            <w:tcW w:w="2417" w:type="dxa"/>
          </w:tcPr>
          <w:p w14:paraId="5245F7D3" w14:textId="77777777" w:rsidR="008107C1" w:rsidRDefault="00F74DF1">
            <w:pPr>
              <w:pStyle w:val="ISOSecretObservations"/>
              <w:widowControl w:val="0"/>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Pr>
                <w:rFonts w:cs="Arial"/>
                <w:b w:val="0"/>
                <w:szCs w:val="18"/>
              </w:rPr>
              <w:t>All instan</w:t>
            </w:r>
            <w:r>
              <w:rPr>
                <w:rFonts w:cs="Arial"/>
                <w:b w:val="0"/>
                <w:szCs w:val="18"/>
              </w:rPr>
              <w:t>ces of “height” have been appropriately updated.</w:t>
            </w:r>
          </w:p>
        </w:tc>
      </w:tr>
      <w:tr w:rsidR="008107C1" w14:paraId="6A9C9CE0" w14:textId="77777777" w:rsidTr="0081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1DC8B5CB" w14:textId="77777777" w:rsidR="008107C1" w:rsidRDefault="00F74DF1">
            <w:pPr>
              <w:pStyle w:val="ISOMB"/>
              <w:widowControl w:val="0"/>
              <w:spacing w:before="60" w:after="60" w:line="240" w:lineRule="auto"/>
              <w:rPr>
                <w:rFonts w:eastAsia="SimSun" w:cs="Arial" w:hint="eastAsia"/>
                <w:szCs w:val="18"/>
                <w:lang w:val="en-US" w:eastAsia="zh-CN"/>
              </w:rPr>
            </w:pPr>
            <w:r>
              <w:rPr>
                <w:rFonts w:eastAsia="SimSun" w:cs="Arial"/>
                <w:szCs w:val="18"/>
                <w:lang w:val="en-US" w:eastAsia="zh-CN"/>
              </w:rPr>
              <w:t>CN-001</w:t>
            </w:r>
          </w:p>
          <w:p w14:paraId="37F2E4DE" w14:textId="77777777" w:rsidR="008107C1" w:rsidRDefault="00F74DF1">
            <w:pPr>
              <w:pStyle w:val="ISOMB"/>
              <w:widowControl w:val="0"/>
              <w:spacing w:before="60" w:after="60" w:line="240" w:lineRule="auto"/>
              <w:rPr>
                <w:rFonts w:eastAsia="SimSun" w:cs="Arial" w:hint="eastAsia"/>
                <w:szCs w:val="18"/>
                <w:lang w:val="en-US" w:eastAsia="zh-CN"/>
              </w:rPr>
            </w:pPr>
            <w:r>
              <w:rPr>
                <w:rFonts w:eastAsia="SimSun" w:cs="Arial"/>
                <w:szCs w:val="18"/>
                <w:lang w:val="en-US" w:eastAsia="zh-CN"/>
              </w:rPr>
              <w:t>-</w:t>
            </w:r>
            <w:r>
              <w:rPr>
                <w:rFonts w:eastAsia="SimSun" w:cs="Arial"/>
                <w:color w:val="FF0000"/>
                <w:szCs w:val="18"/>
                <w:lang w:val="en-US" w:eastAsia="zh-CN"/>
              </w:rPr>
              <w:t>002</w:t>
            </w:r>
          </w:p>
        </w:tc>
        <w:tc>
          <w:tcPr>
            <w:tcW w:w="908" w:type="dxa"/>
          </w:tcPr>
          <w:p w14:paraId="7C42F45B"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8" w:type="dxa"/>
          </w:tcPr>
          <w:p w14:paraId="2FA553DA" w14:textId="77777777" w:rsidR="008107C1" w:rsidRDefault="00F74DF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SimSun" w:cs="Arial" w:hint="eastAsia"/>
                <w:szCs w:val="18"/>
                <w:lang w:val="en-US" w:eastAsia="zh-CN"/>
              </w:rPr>
            </w:pPr>
            <w:r>
              <w:rPr>
                <w:rFonts w:eastAsia="SimSun" w:cs="Arial"/>
                <w:szCs w:val="18"/>
                <w:lang w:val="en-US" w:eastAsia="zh-CN"/>
              </w:rPr>
              <w:t>1</w:t>
            </w:r>
          </w:p>
          <w:p w14:paraId="748E915B"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SimSun" w:cs="Arial" w:hint="eastAsia"/>
                <w:szCs w:val="18"/>
                <w:lang w:val="en-US" w:eastAsia="zh-CN"/>
              </w:rPr>
            </w:pPr>
          </w:p>
        </w:tc>
        <w:tc>
          <w:tcPr>
            <w:tcW w:w="1210" w:type="dxa"/>
          </w:tcPr>
          <w:p w14:paraId="1C6B54FC" w14:textId="77777777" w:rsidR="008107C1" w:rsidRDefault="008107C1">
            <w:pPr>
              <w:pStyle w:val="ISOParagraph"/>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SimSun" w:cs="Arial" w:hint="eastAsia"/>
                <w:szCs w:val="18"/>
                <w:lang w:val="en-US" w:eastAsia="zh-CN"/>
              </w:rPr>
            </w:pPr>
          </w:p>
        </w:tc>
        <w:tc>
          <w:tcPr>
            <w:tcW w:w="1115" w:type="dxa"/>
          </w:tcPr>
          <w:p w14:paraId="5CA80403" w14:textId="77777777" w:rsidR="008107C1" w:rsidRDefault="00F74DF1">
            <w:pPr>
              <w:pStyle w:val="ISOCommTyp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SimSun" w:cs="Arial" w:hint="eastAsia"/>
                <w:szCs w:val="18"/>
                <w:lang w:val="en-US" w:eastAsia="zh-CN"/>
              </w:rPr>
            </w:pPr>
            <w:r>
              <w:rPr>
                <w:rFonts w:eastAsia="SimSun" w:cs="Arial"/>
                <w:szCs w:val="18"/>
                <w:lang w:val="en-US" w:eastAsia="zh-CN"/>
              </w:rPr>
              <w:t>Ed</w:t>
            </w:r>
          </w:p>
        </w:tc>
        <w:tc>
          <w:tcPr>
            <w:tcW w:w="4177" w:type="dxa"/>
          </w:tcPr>
          <w:p w14:paraId="34AED755"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SimSun" w:cs="Arial" w:hint="eastAsia"/>
                <w:color w:val="000000"/>
                <w:szCs w:val="18"/>
                <w:lang w:val="en-US" w:eastAsia="zh-CN"/>
              </w:rPr>
            </w:pPr>
            <w:r>
              <w:rPr>
                <w:rFonts w:eastAsia="SimSun" w:cs="Arial"/>
                <w:color w:val="000000"/>
                <w:szCs w:val="18"/>
                <w:lang w:val="en-US" w:eastAsia="zh-CN"/>
              </w:rPr>
              <w:t xml:space="preserve">As ISO Geospatial API for Features </w:t>
            </w:r>
            <w:r>
              <w:rPr>
                <w:rFonts w:ascii="Cambria Math" w:eastAsia="SimSun" w:hAnsi="Cambria Math" w:cs="Cambria Math"/>
                <w:color w:val="000000"/>
                <w:szCs w:val="18"/>
                <w:lang w:val="en-US" w:eastAsia="zh-CN"/>
              </w:rPr>
              <w:t>‐</w:t>
            </w:r>
            <w:r>
              <w:rPr>
                <w:rFonts w:eastAsia="SimSun" w:cs="Arial"/>
                <w:color w:val="000000"/>
                <w:szCs w:val="18"/>
                <w:lang w:val="en-US" w:eastAsia="zh-CN"/>
              </w:rPr>
              <w:t xml:space="preserve"> Part 1: Core has been published. This document is also an extension to Geospatial API for Features </w:t>
            </w:r>
            <w:r>
              <w:rPr>
                <w:rFonts w:ascii="Cambria Math" w:eastAsia="SimSun" w:hAnsi="Cambria Math" w:cs="Cambria Math"/>
                <w:color w:val="000000"/>
                <w:szCs w:val="18"/>
                <w:lang w:val="en-US" w:eastAsia="zh-CN"/>
              </w:rPr>
              <w:t>‐</w:t>
            </w:r>
            <w:r>
              <w:rPr>
                <w:rFonts w:eastAsia="SimSun" w:cs="Arial"/>
                <w:color w:val="000000"/>
                <w:szCs w:val="18"/>
                <w:lang w:val="en-US" w:eastAsia="zh-CN"/>
              </w:rPr>
              <w:t xml:space="preserve"> Part 1: Core.</w:t>
            </w:r>
          </w:p>
        </w:tc>
        <w:tc>
          <w:tcPr>
            <w:tcW w:w="4234" w:type="dxa"/>
          </w:tcPr>
          <w:p w14:paraId="3287B577"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SimSun" w:cs="Arial" w:hint="eastAsia"/>
                <w:color w:val="000000"/>
                <w:szCs w:val="18"/>
                <w:lang w:val="en-US" w:eastAsia="zh-CN"/>
              </w:rPr>
            </w:pPr>
            <w:r>
              <w:rPr>
                <w:rFonts w:eastAsia="SimSun" w:cs="Arial"/>
                <w:color w:val="000000"/>
                <w:szCs w:val="18"/>
                <w:lang w:val="en-US" w:eastAsia="zh-CN"/>
              </w:rPr>
              <w:t>Change “This document specifies an extension to the OGC API - Features - Part 1: Core” to “This document specifies an extension to the Geosp</w:t>
            </w:r>
            <w:r>
              <w:rPr>
                <w:rFonts w:eastAsia="SimSun" w:cs="Arial"/>
                <w:color w:val="000000"/>
                <w:szCs w:val="18"/>
                <w:lang w:val="en-US" w:eastAsia="zh-CN"/>
              </w:rPr>
              <w:t xml:space="preserve">atial API for Features </w:t>
            </w:r>
            <w:r>
              <w:rPr>
                <w:rFonts w:ascii="Cambria Math" w:eastAsia="SimSun" w:hAnsi="Cambria Math" w:cs="Cambria Math"/>
                <w:color w:val="000000"/>
                <w:szCs w:val="18"/>
                <w:lang w:val="en-US" w:eastAsia="zh-CN"/>
              </w:rPr>
              <w:t>‐</w:t>
            </w:r>
            <w:r>
              <w:rPr>
                <w:rFonts w:eastAsia="SimSun" w:cs="Arial"/>
                <w:color w:val="000000"/>
                <w:szCs w:val="18"/>
                <w:lang w:val="en-US" w:eastAsia="zh-CN"/>
              </w:rPr>
              <w:t xml:space="preserve"> Part 1: Core”</w:t>
            </w:r>
          </w:p>
        </w:tc>
        <w:tc>
          <w:tcPr>
            <w:tcW w:w="2417" w:type="dxa"/>
          </w:tcPr>
          <w:p w14:paraId="1B496B0D" w14:textId="77777777" w:rsidR="008107C1" w:rsidRDefault="00F74DF1">
            <w:pPr>
              <w:pStyle w:val="ISOSecretObservation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Changed all instances of “OGC API – Features – Part 1: Core” to “Geospatial API for Features – Part 1: Core”</w:t>
            </w:r>
          </w:p>
        </w:tc>
      </w:tr>
      <w:tr w:rsidR="008107C1" w14:paraId="5D4C602D" w14:textId="77777777" w:rsidTr="008107C1">
        <w:tc>
          <w:tcPr>
            <w:cnfStyle w:val="001000000000" w:firstRow="0" w:lastRow="0" w:firstColumn="1" w:lastColumn="0" w:oddVBand="0" w:evenVBand="0" w:oddHBand="0" w:evenHBand="0" w:firstRowFirstColumn="0" w:firstRowLastColumn="0" w:lastRowFirstColumn="0" w:lastRowLastColumn="0"/>
            <w:tcW w:w="606" w:type="dxa"/>
          </w:tcPr>
          <w:p w14:paraId="153B1E56" w14:textId="77777777" w:rsidR="008107C1" w:rsidRDefault="00F74DF1">
            <w:pPr>
              <w:pStyle w:val="ISOMB"/>
              <w:widowControl w:val="0"/>
              <w:spacing w:before="60" w:after="60" w:line="240" w:lineRule="auto"/>
              <w:rPr>
                <w:rFonts w:eastAsia="SimSun" w:cs="Arial" w:hint="eastAsia"/>
                <w:szCs w:val="18"/>
                <w:lang w:val="en-US" w:eastAsia="zh-CN"/>
              </w:rPr>
            </w:pPr>
            <w:r>
              <w:rPr>
                <w:rFonts w:eastAsia="SimSun" w:cs="Arial"/>
                <w:szCs w:val="18"/>
                <w:lang w:val="en-US" w:eastAsia="zh-CN"/>
              </w:rPr>
              <w:t>CN-002</w:t>
            </w:r>
          </w:p>
          <w:p w14:paraId="18077E5E" w14:textId="77777777" w:rsidR="008107C1" w:rsidRDefault="00F74DF1">
            <w:pPr>
              <w:pStyle w:val="ISOMB"/>
              <w:widowControl w:val="0"/>
              <w:spacing w:before="60" w:after="60" w:line="240" w:lineRule="auto"/>
              <w:rPr>
                <w:rFonts w:eastAsia="SimSun" w:cs="Arial" w:hint="eastAsia"/>
                <w:szCs w:val="18"/>
                <w:lang w:val="en-US" w:eastAsia="zh-CN"/>
              </w:rPr>
            </w:pPr>
            <w:r>
              <w:rPr>
                <w:rFonts w:eastAsia="SimSun" w:cs="Arial"/>
                <w:szCs w:val="18"/>
                <w:lang w:val="en-US" w:eastAsia="zh-CN"/>
              </w:rPr>
              <w:t>-</w:t>
            </w:r>
            <w:r>
              <w:rPr>
                <w:rFonts w:eastAsia="SimSun" w:cs="Arial"/>
                <w:color w:val="FF0000"/>
                <w:szCs w:val="18"/>
                <w:lang w:val="en-US" w:eastAsia="zh-CN"/>
              </w:rPr>
              <w:t>003</w:t>
            </w:r>
          </w:p>
          <w:p w14:paraId="7287ADAB" w14:textId="77777777" w:rsidR="008107C1" w:rsidRDefault="008107C1">
            <w:pPr>
              <w:pStyle w:val="ISOMB"/>
              <w:widowControl w:val="0"/>
              <w:spacing w:before="60" w:after="60" w:line="240" w:lineRule="auto"/>
              <w:rPr>
                <w:rFonts w:eastAsia="SimSun" w:cs="Arial" w:hint="eastAsia"/>
                <w:szCs w:val="18"/>
                <w:lang w:val="en-US" w:eastAsia="zh-CN"/>
              </w:rPr>
            </w:pPr>
          </w:p>
        </w:tc>
        <w:tc>
          <w:tcPr>
            <w:tcW w:w="908" w:type="dxa"/>
          </w:tcPr>
          <w:p w14:paraId="5A1E6AF0"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8" w:type="dxa"/>
          </w:tcPr>
          <w:p w14:paraId="5BF94FBA" w14:textId="77777777" w:rsidR="008107C1" w:rsidRDefault="00F74DF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szCs w:val="18"/>
                <w:lang w:val="en-US" w:eastAsia="zh-CN"/>
              </w:rPr>
            </w:pPr>
            <w:r>
              <w:rPr>
                <w:rFonts w:eastAsia="SimSun" w:cs="Arial"/>
                <w:szCs w:val="18"/>
                <w:lang w:val="en-US" w:eastAsia="zh-CN"/>
              </w:rPr>
              <w:t>1</w:t>
            </w:r>
          </w:p>
          <w:p w14:paraId="06748AE9"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szCs w:val="18"/>
                <w:lang w:val="en-US" w:eastAsia="zh-CN"/>
              </w:rPr>
            </w:pPr>
          </w:p>
          <w:p w14:paraId="4001B52E"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szCs w:val="18"/>
                <w:lang w:val="en-US" w:eastAsia="zh-CN"/>
              </w:rPr>
            </w:pPr>
          </w:p>
        </w:tc>
        <w:tc>
          <w:tcPr>
            <w:tcW w:w="1210" w:type="dxa"/>
          </w:tcPr>
          <w:p w14:paraId="1C9089D1" w14:textId="77777777" w:rsidR="008107C1" w:rsidRDefault="008107C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5" w:type="dxa"/>
          </w:tcPr>
          <w:p w14:paraId="7003E42D" w14:textId="77777777" w:rsidR="008107C1" w:rsidRDefault="00F74DF1">
            <w:pPr>
              <w:pStyle w:val="ISOCommType"/>
              <w:widowControl w:val="0"/>
              <w:tabs>
                <w:tab w:val="center" w:pos="458"/>
              </w:tabs>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szCs w:val="18"/>
                <w:lang w:val="en-US" w:eastAsia="zh-CN"/>
              </w:rPr>
            </w:pPr>
            <w:r>
              <w:rPr>
                <w:rFonts w:eastAsia="SimSun" w:cs="Arial"/>
                <w:szCs w:val="18"/>
                <w:lang w:val="en-US" w:eastAsia="zh-CN"/>
              </w:rPr>
              <w:t>Ed</w:t>
            </w:r>
          </w:p>
        </w:tc>
        <w:tc>
          <w:tcPr>
            <w:tcW w:w="4177" w:type="dxa"/>
          </w:tcPr>
          <w:p w14:paraId="6055769A" w14:textId="77777777" w:rsidR="008107C1" w:rsidRDefault="00F74DF1">
            <w:pPr>
              <w:pStyle w:val="ISOComment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color w:val="000000"/>
                <w:szCs w:val="18"/>
                <w:lang w:val="en-US" w:eastAsia="zh-CN"/>
              </w:rPr>
            </w:pPr>
            <w:r>
              <w:rPr>
                <w:rFonts w:eastAsia="SimSun" w:cs="Arial"/>
                <w:color w:val="000000"/>
                <w:szCs w:val="18"/>
                <w:lang w:val="en-US" w:eastAsia="zh-CN"/>
              </w:rPr>
              <w:t>“</w:t>
            </w:r>
            <w:r>
              <w:rPr>
                <w:rFonts w:eastAsia="Cambria" w:cs="Arial"/>
                <w:color w:val="000000"/>
                <w:szCs w:val="18"/>
              </w:rPr>
              <w:t xml:space="preserve">This document assumes that each supported CRS can be referenced by a uniform resource identifier (i.e., a URI) such as </w:t>
            </w:r>
            <w:hyperlink r:id="rId7">
              <w:r>
                <w:rPr>
                  <w:rStyle w:val="Hyperlink"/>
                  <w:rFonts w:eastAsia="Cambria" w:cs="Arial"/>
                  <w:color w:val="000000"/>
                  <w:szCs w:val="18"/>
                </w:rPr>
                <w:t>http://www.opengis.net/def/crs/EPSG/0/4326</w:t>
              </w:r>
              <w:r>
                <w:rPr>
                  <w:rStyle w:val="Hyperlink"/>
                  <w:rFonts w:eastAsia="SimSun" w:cs="Arial"/>
                  <w:color w:val="000000"/>
                  <w:szCs w:val="18"/>
                  <w:lang w:val="en-US" w:eastAsia="zh-CN"/>
                </w:rPr>
                <w:t>”</w:t>
              </w:r>
            </w:hyperlink>
          </w:p>
          <w:p w14:paraId="49B3CD48" w14:textId="77777777" w:rsidR="008107C1" w:rsidRDefault="00F74DF1">
            <w:pPr>
              <w:pStyle w:val="ISOComment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color w:val="000000"/>
                <w:szCs w:val="18"/>
                <w:lang w:val="en-US" w:eastAsia="zh-CN"/>
              </w:rPr>
            </w:pPr>
            <w:r>
              <w:rPr>
                <w:rFonts w:eastAsia="SimSun" w:cs="Arial"/>
                <w:color w:val="000000"/>
                <w:szCs w:val="18"/>
                <w:lang w:val="en-US" w:eastAsia="zh-CN"/>
              </w:rPr>
              <w:t xml:space="preserve">The scope is a normative element. The informative </w:t>
            </w:r>
            <w:proofErr w:type="gramStart"/>
            <w:r>
              <w:rPr>
                <w:rFonts w:eastAsia="SimSun" w:cs="Arial"/>
                <w:color w:val="000000"/>
                <w:szCs w:val="18"/>
                <w:lang w:val="en-US" w:eastAsia="zh-CN"/>
              </w:rPr>
              <w:t>example  would</w:t>
            </w:r>
            <w:proofErr w:type="gramEnd"/>
            <w:r>
              <w:rPr>
                <w:rFonts w:eastAsia="SimSun" w:cs="Arial"/>
                <w:color w:val="000000"/>
                <w:szCs w:val="18"/>
                <w:lang w:val="en-US" w:eastAsia="zh-CN"/>
              </w:rPr>
              <w:t xml:space="preserve"> be better go to Introduction </w:t>
            </w:r>
          </w:p>
        </w:tc>
        <w:tc>
          <w:tcPr>
            <w:tcW w:w="4234" w:type="dxa"/>
          </w:tcPr>
          <w:p w14:paraId="11D72D1C"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szCs w:val="18"/>
                <w:lang w:val="en-US" w:eastAsia="zh-CN"/>
              </w:rPr>
            </w:pPr>
            <w:r>
              <w:rPr>
                <w:rFonts w:eastAsia="SimSun" w:cs="Arial"/>
                <w:szCs w:val="18"/>
                <w:lang w:val="en-US" w:eastAsia="zh-CN"/>
              </w:rPr>
              <w:t>Move the statement to Introduction.</w:t>
            </w:r>
          </w:p>
        </w:tc>
        <w:tc>
          <w:tcPr>
            <w:tcW w:w="2417" w:type="dxa"/>
          </w:tcPr>
          <w:p w14:paraId="06EA3882" w14:textId="77777777" w:rsidR="008107C1" w:rsidRDefault="00F74DF1">
            <w:pPr>
              <w:pStyle w:val="ISOSecretObservation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Changed the sentence to read: “Each supported CRS is specified by reference using</w:t>
            </w:r>
            <w:r>
              <w:rPr>
                <w:rFonts w:cs="Arial"/>
                <w:szCs w:val="18"/>
              </w:rPr>
              <w:t xml:space="preserve"> a uniform resource identifier (URI).”</w:t>
            </w:r>
          </w:p>
          <w:p w14:paraId="62868294" w14:textId="77777777" w:rsidR="008107C1" w:rsidRDefault="008107C1">
            <w:pPr>
              <w:pStyle w:val="ISOSecretObservation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07C1" w14:paraId="75FA2434" w14:textId="77777777" w:rsidTr="0081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56127437" w14:textId="77777777" w:rsidR="008107C1" w:rsidRDefault="00F74DF1">
            <w:pPr>
              <w:pStyle w:val="ISOMB"/>
              <w:widowControl w:val="0"/>
              <w:spacing w:before="60" w:after="60" w:line="240" w:lineRule="auto"/>
              <w:rPr>
                <w:rFonts w:cs="Arial"/>
                <w:sz w:val="17"/>
                <w:szCs w:val="17"/>
              </w:rPr>
            </w:pPr>
            <w:r>
              <w:rPr>
                <w:rFonts w:cs="Arial"/>
                <w:sz w:val="17"/>
                <w:szCs w:val="17"/>
              </w:rPr>
              <w:t>TMG-</w:t>
            </w:r>
            <w:r>
              <w:rPr>
                <w:rFonts w:cs="Arial"/>
                <w:color w:val="FF0000"/>
                <w:sz w:val="17"/>
                <w:szCs w:val="17"/>
              </w:rPr>
              <w:t>004</w:t>
            </w:r>
          </w:p>
        </w:tc>
        <w:tc>
          <w:tcPr>
            <w:tcW w:w="908" w:type="dxa"/>
          </w:tcPr>
          <w:p w14:paraId="1D0141F7"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8" w:type="dxa"/>
          </w:tcPr>
          <w:p w14:paraId="544C6E5B" w14:textId="77777777" w:rsidR="008107C1" w:rsidRDefault="00F74DF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3</w:t>
            </w:r>
          </w:p>
          <w:p w14:paraId="133279CB"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10" w:type="dxa"/>
          </w:tcPr>
          <w:p w14:paraId="12772755" w14:textId="77777777" w:rsidR="008107C1" w:rsidRDefault="00F74DF1">
            <w:pPr>
              <w:pStyle w:val="ISOParagraph"/>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03.1, 3,2, 3.3</w:t>
            </w:r>
          </w:p>
          <w:p w14:paraId="002C9F68" w14:textId="77777777" w:rsidR="008107C1" w:rsidRDefault="008107C1">
            <w:pPr>
              <w:pStyle w:val="ISOParagraph"/>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5" w:type="dxa"/>
          </w:tcPr>
          <w:p w14:paraId="4AEBFCBF" w14:textId="77777777" w:rsidR="008107C1" w:rsidRDefault="00F74DF1">
            <w:pPr>
              <w:pStyle w:val="ISOCommTyp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ed</w:t>
            </w:r>
          </w:p>
        </w:tc>
        <w:tc>
          <w:tcPr>
            <w:tcW w:w="4177" w:type="dxa"/>
          </w:tcPr>
          <w:p w14:paraId="5A4C0C6B"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The format of the source reference is incorrect; do not use the word "definition" in the source reference</w:t>
            </w:r>
          </w:p>
        </w:tc>
        <w:tc>
          <w:tcPr>
            <w:tcW w:w="4234" w:type="dxa"/>
          </w:tcPr>
          <w:p w14:paraId="328555B7"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 xml:space="preserve">Remove the word "definition" from the source references in the listed </w:t>
            </w:r>
            <w:r>
              <w:rPr>
                <w:rFonts w:cs="Arial"/>
                <w:szCs w:val="18"/>
              </w:rPr>
              <w:t>three entries</w:t>
            </w:r>
          </w:p>
        </w:tc>
        <w:tc>
          <w:tcPr>
            <w:tcW w:w="2417" w:type="dxa"/>
          </w:tcPr>
          <w:p w14:paraId="40361616" w14:textId="77777777" w:rsidR="008107C1" w:rsidRDefault="00F74DF1">
            <w:pPr>
              <w:pStyle w:val="ISOSecretObservation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The word “definition” has been removed.</w:t>
            </w:r>
          </w:p>
        </w:tc>
      </w:tr>
      <w:tr w:rsidR="008107C1" w14:paraId="2E54B48C" w14:textId="77777777" w:rsidTr="008107C1">
        <w:tc>
          <w:tcPr>
            <w:cnfStyle w:val="001000000000" w:firstRow="0" w:lastRow="0" w:firstColumn="1" w:lastColumn="0" w:oddVBand="0" w:evenVBand="0" w:oddHBand="0" w:evenHBand="0" w:firstRowFirstColumn="0" w:firstRowLastColumn="0" w:lastRowFirstColumn="0" w:lastRowLastColumn="0"/>
            <w:tcW w:w="606" w:type="dxa"/>
          </w:tcPr>
          <w:p w14:paraId="184BD368" w14:textId="77777777" w:rsidR="008107C1" w:rsidRDefault="00F74DF1">
            <w:pPr>
              <w:pStyle w:val="ISOMB"/>
              <w:widowControl w:val="0"/>
              <w:tabs>
                <w:tab w:val="left" w:pos="223"/>
              </w:tabs>
              <w:spacing w:before="60" w:after="60" w:line="240" w:lineRule="auto"/>
              <w:rPr>
                <w:rFonts w:cs="Arial"/>
                <w:szCs w:val="18"/>
              </w:rPr>
            </w:pPr>
            <w:r>
              <w:rPr>
                <w:rFonts w:cs="Arial"/>
                <w:sz w:val="17"/>
                <w:szCs w:val="17"/>
              </w:rPr>
              <w:t>TMG-</w:t>
            </w:r>
            <w:r>
              <w:rPr>
                <w:rFonts w:cs="Arial"/>
                <w:color w:val="FF0000"/>
                <w:szCs w:val="18"/>
              </w:rPr>
              <w:t>005</w:t>
            </w:r>
          </w:p>
          <w:p w14:paraId="2FFA01A4" w14:textId="77777777" w:rsidR="008107C1" w:rsidRDefault="008107C1">
            <w:pPr>
              <w:pStyle w:val="ISOMB"/>
              <w:widowControl w:val="0"/>
              <w:tabs>
                <w:tab w:val="left" w:pos="223"/>
              </w:tabs>
              <w:spacing w:before="60" w:after="60" w:line="240" w:lineRule="auto"/>
              <w:rPr>
                <w:rFonts w:cs="Arial"/>
                <w:szCs w:val="18"/>
              </w:rPr>
            </w:pPr>
          </w:p>
        </w:tc>
        <w:tc>
          <w:tcPr>
            <w:tcW w:w="908" w:type="dxa"/>
          </w:tcPr>
          <w:p w14:paraId="251DC7A6"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8" w:type="dxa"/>
          </w:tcPr>
          <w:p w14:paraId="0280E155" w14:textId="77777777" w:rsidR="008107C1" w:rsidRDefault="00F74DF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3</w:t>
            </w:r>
          </w:p>
          <w:p w14:paraId="25512BEF"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10" w:type="dxa"/>
          </w:tcPr>
          <w:p w14:paraId="360F3031" w14:textId="77777777" w:rsidR="008107C1" w:rsidRDefault="00F74DF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03.3</w:t>
            </w:r>
          </w:p>
          <w:p w14:paraId="7FB89366" w14:textId="77777777" w:rsidR="008107C1" w:rsidRDefault="008107C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5" w:type="dxa"/>
          </w:tcPr>
          <w:p w14:paraId="66FBBAD2" w14:textId="77777777" w:rsidR="008107C1" w:rsidRDefault="00F74DF1">
            <w:pPr>
              <w:pStyle w:val="ISOCommTyp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ed</w:t>
            </w:r>
          </w:p>
        </w:tc>
        <w:tc>
          <w:tcPr>
            <w:tcW w:w="4177" w:type="dxa"/>
          </w:tcPr>
          <w:p w14:paraId="623AF369"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 xml:space="preserve">Note 1 used in this entry is different from the original ISO 19101-1:2014 entry, therefore the format needs to be changed. </w:t>
            </w:r>
          </w:p>
        </w:tc>
        <w:tc>
          <w:tcPr>
            <w:tcW w:w="4234" w:type="dxa"/>
          </w:tcPr>
          <w:p w14:paraId="0A98FD48" w14:textId="77777777" w:rsidR="008107C1" w:rsidRDefault="00F74DF1">
            <w:pPr>
              <w:pStyle w:val="ISOChange"/>
              <w:widowControl w:val="0"/>
              <w:spacing w:before="60" w:after="60"/>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Revise the source reference as follows:</w:t>
            </w:r>
          </w:p>
          <w:p w14:paraId="2A39697B" w14:textId="77777777" w:rsidR="008107C1" w:rsidRDefault="00F74DF1">
            <w:pPr>
              <w:pStyle w:val="ISOChange"/>
              <w:widowControl w:val="0"/>
              <w:spacing w:before="60" w:after="60"/>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[SOURCE: ISO 19101-1:2014, 4.1.11, modified — Note 1 to entry has been added]</w:t>
            </w:r>
          </w:p>
          <w:p w14:paraId="7790619B"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Add the W3C/OG</w:t>
            </w:r>
            <w:r>
              <w:rPr>
                <w:rFonts w:cs="Arial"/>
                <w:szCs w:val="18"/>
              </w:rPr>
              <w:t>C Spatial Data on the Web Best Practice document to the Bibliography</w:t>
            </w:r>
          </w:p>
        </w:tc>
        <w:tc>
          <w:tcPr>
            <w:tcW w:w="2417" w:type="dxa"/>
          </w:tcPr>
          <w:p w14:paraId="78FD73E9" w14:textId="77777777" w:rsidR="008107C1" w:rsidRDefault="00F74DF1">
            <w:pPr>
              <w:pStyle w:val="ISOSecretObservation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Revised reference as indicated.  Added SDWBP reference to bibliography.</w:t>
            </w:r>
          </w:p>
        </w:tc>
      </w:tr>
      <w:tr w:rsidR="008107C1" w14:paraId="48448690" w14:textId="77777777" w:rsidTr="0081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029F1EED" w14:textId="77777777" w:rsidR="008107C1" w:rsidRDefault="00F74DF1">
            <w:pPr>
              <w:pStyle w:val="ISOMB"/>
              <w:widowControl w:val="0"/>
              <w:spacing w:before="60" w:after="60" w:line="240" w:lineRule="auto"/>
              <w:rPr>
                <w:rFonts w:cs="Arial"/>
                <w:szCs w:val="18"/>
              </w:rPr>
            </w:pPr>
            <w:r>
              <w:rPr>
                <w:rFonts w:cs="Arial"/>
                <w:sz w:val="17"/>
                <w:szCs w:val="17"/>
              </w:rPr>
              <w:t>TMG-</w:t>
            </w:r>
            <w:r>
              <w:rPr>
                <w:rFonts w:cs="Arial"/>
                <w:color w:val="FF0000"/>
                <w:szCs w:val="18"/>
              </w:rPr>
              <w:t>006</w:t>
            </w:r>
          </w:p>
        </w:tc>
        <w:tc>
          <w:tcPr>
            <w:tcW w:w="908" w:type="dxa"/>
          </w:tcPr>
          <w:p w14:paraId="2D722930"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8" w:type="dxa"/>
          </w:tcPr>
          <w:p w14:paraId="0FA2EE09" w14:textId="77777777" w:rsidR="008107C1" w:rsidRDefault="00F74DF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3</w:t>
            </w:r>
          </w:p>
        </w:tc>
        <w:tc>
          <w:tcPr>
            <w:tcW w:w="1210" w:type="dxa"/>
          </w:tcPr>
          <w:p w14:paraId="78928058" w14:textId="77777777" w:rsidR="008107C1" w:rsidRDefault="00F74DF1">
            <w:pPr>
              <w:pStyle w:val="ISOParagraph"/>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03.5</w:t>
            </w:r>
          </w:p>
        </w:tc>
        <w:tc>
          <w:tcPr>
            <w:tcW w:w="1115" w:type="dxa"/>
          </w:tcPr>
          <w:p w14:paraId="2752AF33" w14:textId="77777777" w:rsidR="008107C1" w:rsidRDefault="00F74DF1">
            <w:pPr>
              <w:pStyle w:val="ISOCommTyp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ed</w:t>
            </w:r>
          </w:p>
        </w:tc>
        <w:tc>
          <w:tcPr>
            <w:tcW w:w="4177" w:type="dxa"/>
          </w:tcPr>
          <w:p w14:paraId="2A17FB7D"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 xml:space="preserve">This entry was originally from 19168-1; the source reference is missing in this entry. </w:t>
            </w:r>
          </w:p>
        </w:tc>
        <w:tc>
          <w:tcPr>
            <w:tcW w:w="4234" w:type="dxa"/>
          </w:tcPr>
          <w:p w14:paraId="7517BA95" w14:textId="77777777" w:rsidR="008107C1" w:rsidRDefault="00F74DF1">
            <w:pPr>
              <w:pStyle w:val="ISOChange"/>
              <w:widowControl w:val="0"/>
              <w:spacing w:before="60" w:after="60"/>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Add the following source reference for 3.5</w:t>
            </w:r>
          </w:p>
          <w:p w14:paraId="2A5DCD9B" w14:textId="77777777" w:rsidR="008107C1" w:rsidRDefault="00F74DF1">
            <w:pPr>
              <w:pStyle w:val="ISOChange"/>
              <w:widowControl w:val="0"/>
              <w:spacing w:before="60" w:after="60"/>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[SOURCE: ISO 19168-1:2020, 3.1.4]</w:t>
            </w:r>
          </w:p>
        </w:tc>
        <w:tc>
          <w:tcPr>
            <w:tcW w:w="2417" w:type="dxa"/>
          </w:tcPr>
          <w:p w14:paraId="6BA5874D" w14:textId="77777777" w:rsidR="008107C1" w:rsidRDefault="00F74DF1">
            <w:pPr>
              <w:pStyle w:val="ISOSecretObservation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Source reference added.</w:t>
            </w:r>
          </w:p>
        </w:tc>
      </w:tr>
      <w:tr w:rsidR="008107C1" w14:paraId="29AB18DC" w14:textId="77777777" w:rsidTr="008107C1">
        <w:tc>
          <w:tcPr>
            <w:cnfStyle w:val="001000000000" w:firstRow="0" w:lastRow="0" w:firstColumn="1" w:lastColumn="0" w:oddVBand="0" w:evenVBand="0" w:oddHBand="0" w:evenHBand="0" w:firstRowFirstColumn="0" w:firstRowLastColumn="0" w:lastRowFirstColumn="0" w:lastRowLastColumn="0"/>
            <w:tcW w:w="606" w:type="dxa"/>
          </w:tcPr>
          <w:p w14:paraId="07EB2A3E" w14:textId="77777777" w:rsidR="008107C1" w:rsidRDefault="00F74DF1">
            <w:pPr>
              <w:pStyle w:val="ISOMB"/>
              <w:widowControl w:val="0"/>
              <w:spacing w:before="60" w:after="60" w:line="240" w:lineRule="auto"/>
              <w:rPr>
                <w:rFonts w:cs="Arial"/>
                <w:szCs w:val="18"/>
              </w:rPr>
            </w:pPr>
            <w:r>
              <w:rPr>
                <w:rFonts w:cs="Arial"/>
                <w:sz w:val="17"/>
                <w:szCs w:val="17"/>
              </w:rPr>
              <w:t>TMG-</w:t>
            </w:r>
            <w:r>
              <w:rPr>
                <w:rFonts w:cs="Arial"/>
                <w:color w:val="FF0000"/>
                <w:szCs w:val="18"/>
              </w:rPr>
              <w:t>007</w:t>
            </w:r>
          </w:p>
        </w:tc>
        <w:tc>
          <w:tcPr>
            <w:tcW w:w="908" w:type="dxa"/>
          </w:tcPr>
          <w:p w14:paraId="63C03D86"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8" w:type="dxa"/>
          </w:tcPr>
          <w:p w14:paraId="610535F0" w14:textId="77777777" w:rsidR="008107C1" w:rsidRDefault="00F74DF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3</w:t>
            </w:r>
          </w:p>
          <w:p w14:paraId="1FF3267C"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10" w:type="dxa"/>
          </w:tcPr>
          <w:p w14:paraId="4E1824E9" w14:textId="77777777" w:rsidR="008107C1" w:rsidRDefault="00F74DF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03.5</w:t>
            </w:r>
          </w:p>
          <w:p w14:paraId="0F4CCB86" w14:textId="77777777" w:rsidR="008107C1" w:rsidRDefault="008107C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5" w:type="dxa"/>
          </w:tcPr>
          <w:p w14:paraId="10289518" w14:textId="77777777" w:rsidR="008107C1" w:rsidRDefault="00F74DF1">
            <w:pPr>
              <w:pStyle w:val="ISOCommTyp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ed</w:t>
            </w:r>
          </w:p>
        </w:tc>
        <w:tc>
          <w:tcPr>
            <w:tcW w:w="4177" w:type="dxa"/>
          </w:tcPr>
          <w:p w14:paraId="7FEC8325"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 xml:space="preserve">The format of the admitted </w:t>
            </w:r>
            <w:r>
              <w:rPr>
                <w:rFonts w:cs="Arial"/>
                <w:szCs w:val="18"/>
              </w:rPr>
              <w:t>(synonymous) term in the entry is incorrect;</w:t>
            </w:r>
          </w:p>
        </w:tc>
        <w:tc>
          <w:tcPr>
            <w:tcW w:w="4234" w:type="dxa"/>
          </w:tcPr>
          <w:p w14:paraId="2F7022F2" w14:textId="77777777" w:rsidR="008107C1" w:rsidRDefault="00F74DF1">
            <w:pPr>
              <w:pStyle w:val="ISOChange"/>
              <w:widowControl w:val="0"/>
              <w:spacing w:before="60" w:after="60"/>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Format the entry according to Figure 1 in Clause 16.6 of the ISO/IEC Directives Part 2, 2021</w:t>
            </w:r>
          </w:p>
        </w:tc>
        <w:tc>
          <w:tcPr>
            <w:tcW w:w="2417" w:type="dxa"/>
          </w:tcPr>
          <w:p w14:paraId="7BF9652B" w14:textId="1CDB6FCB" w:rsidR="008107C1" w:rsidRDefault="00FD7753">
            <w:pPr>
              <w:pStyle w:val="ISOSecretObservation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Fixed</w:t>
            </w:r>
          </w:p>
        </w:tc>
      </w:tr>
      <w:tr w:rsidR="008107C1" w14:paraId="5E9F87A9" w14:textId="77777777" w:rsidTr="0081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23E57BAD" w14:textId="77777777" w:rsidR="008107C1" w:rsidRDefault="00F74DF1">
            <w:pPr>
              <w:pStyle w:val="ISOMB"/>
              <w:widowControl w:val="0"/>
              <w:spacing w:before="60" w:after="60" w:line="240" w:lineRule="auto"/>
              <w:rPr>
                <w:rFonts w:cs="Arial"/>
                <w:szCs w:val="18"/>
              </w:rPr>
            </w:pPr>
            <w:r>
              <w:rPr>
                <w:rFonts w:cs="Arial"/>
                <w:sz w:val="17"/>
                <w:szCs w:val="17"/>
              </w:rPr>
              <w:t>TMG-</w:t>
            </w:r>
            <w:r>
              <w:rPr>
                <w:rFonts w:cs="Arial"/>
                <w:color w:val="FF0000"/>
                <w:szCs w:val="18"/>
              </w:rPr>
              <w:t>008</w:t>
            </w:r>
          </w:p>
        </w:tc>
        <w:tc>
          <w:tcPr>
            <w:tcW w:w="908" w:type="dxa"/>
          </w:tcPr>
          <w:p w14:paraId="35C667D3"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8" w:type="dxa"/>
          </w:tcPr>
          <w:p w14:paraId="1789EA8A" w14:textId="77777777" w:rsidR="008107C1" w:rsidRDefault="00F74DF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3</w:t>
            </w:r>
          </w:p>
          <w:p w14:paraId="20F75E4A"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10" w:type="dxa"/>
          </w:tcPr>
          <w:p w14:paraId="4CE91286" w14:textId="77777777" w:rsidR="008107C1" w:rsidRDefault="00F74DF1">
            <w:pPr>
              <w:pStyle w:val="ISOParagraph"/>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03.6</w:t>
            </w:r>
          </w:p>
          <w:p w14:paraId="24789020" w14:textId="77777777" w:rsidR="008107C1" w:rsidRDefault="008107C1">
            <w:pPr>
              <w:pStyle w:val="ISOParagraph"/>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5" w:type="dxa"/>
          </w:tcPr>
          <w:p w14:paraId="403DCF40" w14:textId="77777777" w:rsidR="008107C1" w:rsidRDefault="00F74DF1">
            <w:pPr>
              <w:pStyle w:val="ISOCommTyp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ed</w:t>
            </w:r>
          </w:p>
        </w:tc>
        <w:tc>
          <w:tcPr>
            <w:tcW w:w="4177" w:type="dxa"/>
          </w:tcPr>
          <w:p w14:paraId="1E44A9DC"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 xml:space="preserve">The format of the admitted (synonymous) term in the entry is </w:t>
            </w:r>
            <w:r>
              <w:rPr>
                <w:rFonts w:cs="Arial"/>
                <w:szCs w:val="18"/>
              </w:rPr>
              <w:t>incorrect;</w:t>
            </w:r>
          </w:p>
        </w:tc>
        <w:tc>
          <w:tcPr>
            <w:tcW w:w="4234" w:type="dxa"/>
          </w:tcPr>
          <w:p w14:paraId="4B352E12" w14:textId="77777777" w:rsidR="008107C1" w:rsidRDefault="00F74DF1">
            <w:pPr>
              <w:pStyle w:val="ISOChange"/>
              <w:widowControl w:val="0"/>
              <w:spacing w:before="60" w:after="60"/>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Format the entry according to Figure 1 in Clause 16.6 of the ISO/IEC Directives Part 2, 2021</w:t>
            </w:r>
          </w:p>
        </w:tc>
        <w:tc>
          <w:tcPr>
            <w:tcW w:w="2417" w:type="dxa"/>
          </w:tcPr>
          <w:p w14:paraId="52353783" w14:textId="4B1680D5" w:rsidR="008107C1" w:rsidRDefault="00FD7753">
            <w:pPr>
              <w:pStyle w:val="ISOSecretObservation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Fixed</w:t>
            </w:r>
          </w:p>
        </w:tc>
      </w:tr>
      <w:tr w:rsidR="008107C1" w14:paraId="1BE02802" w14:textId="77777777" w:rsidTr="008107C1">
        <w:tc>
          <w:tcPr>
            <w:cnfStyle w:val="001000000000" w:firstRow="0" w:lastRow="0" w:firstColumn="1" w:lastColumn="0" w:oddVBand="0" w:evenVBand="0" w:oddHBand="0" w:evenHBand="0" w:firstRowFirstColumn="0" w:firstRowLastColumn="0" w:lastRowFirstColumn="0" w:lastRowLastColumn="0"/>
            <w:tcW w:w="606" w:type="dxa"/>
          </w:tcPr>
          <w:p w14:paraId="29244DE4" w14:textId="77777777" w:rsidR="008107C1" w:rsidRDefault="00F74DF1">
            <w:pPr>
              <w:pStyle w:val="ISOMB"/>
              <w:widowControl w:val="0"/>
              <w:spacing w:before="60" w:after="60" w:line="240" w:lineRule="auto"/>
              <w:rPr>
                <w:rFonts w:eastAsia="SimSun" w:cs="Arial" w:hint="eastAsia"/>
                <w:szCs w:val="18"/>
                <w:lang w:val="en-US" w:eastAsia="zh-CN"/>
              </w:rPr>
            </w:pPr>
            <w:r>
              <w:rPr>
                <w:rFonts w:eastAsia="SimSun" w:cs="Arial"/>
                <w:szCs w:val="18"/>
                <w:lang w:val="en-US" w:eastAsia="zh-CN"/>
              </w:rPr>
              <w:lastRenderedPageBreak/>
              <w:t>CN-003</w:t>
            </w:r>
          </w:p>
          <w:p w14:paraId="70CCE217" w14:textId="77777777" w:rsidR="008107C1" w:rsidRDefault="00F74DF1">
            <w:pPr>
              <w:pStyle w:val="ISOMB"/>
              <w:widowControl w:val="0"/>
              <w:spacing w:before="60" w:after="60" w:line="240" w:lineRule="auto"/>
              <w:rPr>
                <w:rFonts w:eastAsia="SimSun" w:cs="Arial" w:hint="eastAsia"/>
                <w:szCs w:val="18"/>
                <w:lang w:val="en-US" w:eastAsia="zh-CN"/>
              </w:rPr>
            </w:pPr>
            <w:r>
              <w:rPr>
                <w:rFonts w:eastAsia="SimSun" w:cs="Arial"/>
                <w:szCs w:val="18"/>
                <w:lang w:val="en-US" w:eastAsia="zh-CN"/>
              </w:rPr>
              <w:t>-</w:t>
            </w:r>
            <w:r>
              <w:rPr>
                <w:rFonts w:eastAsia="SimSun" w:cs="Arial"/>
                <w:color w:val="FF0000"/>
                <w:szCs w:val="18"/>
                <w:lang w:val="en-US" w:eastAsia="zh-CN"/>
              </w:rPr>
              <w:t>009</w:t>
            </w:r>
          </w:p>
          <w:p w14:paraId="7F0A8A62" w14:textId="77777777" w:rsidR="008107C1" w:rsidRDefault="008107C1">
            <w:pPr>
              <w:pStyle w:val="ISOMB"/>
              <w:widowControl w:val="0"/>
              <w:spacing w:before="60" w:after="60" w:line="240" w:lineRule="auto"/>
              <w:rPr>
                <w:rFonts w:eastAsia="SimSun" w:cs="Arial" w:hint="eastAsia"/>
                <w:szCs w:val="18"/>
                <w:lang w:val="en-US" w:eastAsia="zh-CN"/>
              </w:rPr>
            </w:pPr>
          </w:p>
        </w:tc>
        <w:tc>
          <w:tcPr>
            <w:tcW w:w="908" w:type="dxa"/>
          </w:tcPr>
          <w:p w14:paraId="526BBF85"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8" w:type="dxa"/>
          </w:tcPr>
          <w:p w14:paraId="0A9F3D24" w14:textId="77777777" w:rsidR="008107C1" w:rsidRDefault="00F74DF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szCs w:val="18"/>
                <w:lang w:val="en-US" w:eastAsia="zh-CN"/>
              </w:rPr>
            </w:pPr>
            <w:r>
              <w:rPr>
                <w:rFonts w:eastAsia="SimSun" w:cs="Arial"/>
                <w:szCs w:val="18"/>
                <w:lang w:val="en-US" w:eastAsia="zh-CN"/>
              </w:rPr>
              <w:t>4</w:t>
            </w:r>
          </w:p>
          <w:p w14:paraId="19F9502B"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szCs w:val="18"/>
                <w:lang w:val="en-US" w:eastAsia="zh-CN"/>
              </w:rPr>
            </w:pPr>
          </w:p>
          <w:p w14:paraId="0C853D0B"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szCs w:val="18"/>
                <w:lang w:val="en-US" w:eastAsia="zh-CN"/>
              </w:rPr>
            </w:pPr>
          </w:p>
        </w:tc>
        <w:tc>
          <w:tcPr>
            <w:tcW w:w="1210" w:type="dxa"/>
          </w:tcPr>
          <w:p w14:paraId="6E83840B" w14:textId="77777777" w:rsidR="008107C1" w:rsidRDefault="008107C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szCs w:val="18"/>
                <w:lang w:val="en-US" w:eastAsia="zh-CN"/>
              </w:rPr>
            </w:pPr>
          </w:p>
        </w:tc>
        <w:tc>
          <w:tcPr>
            <w:tcW w:w="1115" w:type="dxa"/>
          </w:tcPr>
          <w:p w14:paraId="466D8AEA" w14:textId="77777777" w:rsidR="008107C1" w:rsidRDefault="00F74DF1">
            <w:pPr>
              <w:pStyle w:val="ISOCommTyp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szCs w:val="18"/>
                <w:lang w:val="en-US" w:eastAsia="zh-CN"/>
              </w:rPr>
            </w:pPr>
            <w:r>
              <w:rPr>
                <w:rFonts w:eastAsia="SimSun" w:cs="Arial"/>
                <w:szCs w:val="18"/>
                <w:lang w:val="en-US" w:eastAsia="zh-CN"/>
              </w:rPr>
              <w:t>Ge</w:t>
            </w:r>
          </w:p>
        </w:tc>
        <w:tc>
          <w:tcPr>
            <w:tcW w:w="4177" w:type="dxa"/>
          </w:tcPr>
          <w:p w14:paraId="737702A7"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color w:val="000000"/>
                <w:szCs w:val="18"/>
                <w:lang w:val="en-US" w:eastAsia="zh-CN"/>
              </w:rPr>
            </w:pPr>
            <w:r>
              <w:rPr>
                <w:rFonts w:eastAsia="SimSun" w:cs="Arial"/>
                <w:color w:val="000000"/>
                <w:szCs w:val="18"/>
                <w:lang w:val="en-US" w:eastAsia="zh-CN"/>
              </w:rPr>
              <w:t xml:space="preserve">Requirements Class Coordinate Reference Systems by Reference. </w:t>
            </w:r>
            <w:proofErr w:type="gramStart"/>
            <w:r>
              <w:rPr>
                <w:rFonts w:eastAsia="SimSun" w:cs="Arial"/>
                <w:color w:val="000000"/>
                <w:szCs w:val="18"/>
                <w:lang w:val="en-US" w:eastAsia="zh-CN"/>
              </w:rPr>
              <w:t>Actually, this</w:t>
            </w:r>
            <w:proofErr w:type="gramEnd"/>
            <w:r>
              <w:rPr>
                <w:rFonts w:eastAsia="SimSun" w:cs="Arial"/>
                <w:color w:val="000000"/>
                <w:szCs w:val="18"/>
                <w:lang w:val="en-US" w:eastAsia="zh-CN"/>
              </w:rPr>
              <w:t xml:space="preserve"> is an extension to the OGC API - Features - Part 1: Core. There are OGC APIs for processes, maps, coverage, </w:t>
            </w:r>
            <w:proofErr w:type="gramStart"/>
            <w:r>
              <w:rPr>
                <w:rFonts w:eastAsia="SimSun" w:cs="Arial"/>
                <w:color w:val="000000"/>
                <w:szCs w:val="18"/>
                <w:lang w:val="en-US" w:eastAsia="zh-CN"/>
              </w:rPr>
              <w:t>and etc.</w:t>
            </w:r>
            <w:proofErr w:type="gramEnd"/>
            <w:r>
              <w:rPr>
                <w:rFonts w:eastAsia="SimSun" w:cs="Arial"/>
                <w:color w:val="000000"/>
                <w:szCs w:val="18"/>
                <w:lang w:val="en-US" w:eastAsia="zh-CN"/>
              </w:rPr>
              <w:t xml:space="preserve"> It would be confusing if there are CRS extensions for these AP</w:t>
            </w:r>
            <w:r>
              <w:rPr>
                <w:rFonts w:eastAsia="SimSun" w:cs="Arial"/>
                <w:color w:val="000000"/>
                <w:szCs w:val="18"/>
                <w:lang w:val="en-US" w:eastAsia="zh-CN"/>
              </w:rPr>
              <w:t xml:space="preserve">Is. Therefore, it would be better to distinguish the difference in the Requirements Class. </w:t>
            </w:r>
          </w:p>
        </w:tc>
        <w:tc>
          <w:tcPr>
            <w:tcW w:w="4234" w:type="dxa"/>
          </w:tcPr>
          <w:p w14:paraId="37ADC418"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color w:val="000000"/>
                <w:szCs w:val="18"/>
                <w:lang w:val="en-US" w:eastAsia="zh-CN"/>
              </w:rPr>
            </w:pPr>
            <w:r>
              <w:rPr>
                <w:rFonts w:eastAsia="SimSun" w:cs="Arial"/>
                <w:color w:val="000000"/>
                <w:szCs w:val="18"/>
                <w:lang w:val="en-US" w:eastAsia="zh-CN"/>
              </w:rPr>
              <w:t xml:space="preserve">Change “Requirements Class Coordinate Reference Systems by </w:t>
            </w:r>
            <w:proofErr w:type="spellStart"/>
            <w:r>
              <w:rPr>
                <w:rFonts w:eastAsia="SimSun" w:cs="Arial"/>
                <w:color w:val="000000"/>
                <w:szCs w:val="18"/>
                <w:lang w:val="en-US" w:eastAsia="zh-CN"/>
              </w:rPr>
              <w:t>Reference”to</w:t>
            </w:r>
            <w:proofErr w:type="spellEnd"/>
            <w:r>
              <w:rPr>
                <w:rFonts w:eastAsia="SimSun" w:cs="Arial"/>
                <w:color w:val="000000"/>
                <w:szCs w:val="18"/>
                <w:lang w:val="en-US" w:eastAsia="zh-CN"/>
              </w:rPr>
              <w:t xml:space="preserve"> “Requirements Class Features Coordinate Reference Systems by Reference”</w:t>
            </w:r>
          </w:p>
        </w:tc>
        <w:tc>
          <w:tcPr>
            <w:tcW w:w="2417" w:type="dxa"/>
          </w:tcPr>
          <w:p w14:paraId="20489746" w14:textId="77777777" w:rsidR="008107C1" w:rsidRDefault="00F74DF1">
            <w:pPr>
              <w:pStyle w:val="ISOSecretObservation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Rejected.  The inten</w:t>
            </w:r>
            <w:r>
              <w:rPr>
                <w:rFonts w:cs="Arial"/>
                <w:szCs w:val="18"/>
              </w:rPr>
              <w:t>t, at least in OGC, is for this part to eventually become a part of the “OGC API – Common” and be used by other APIs such as processes, maps, coverages, etc.  So, the use of generic terms, rather than feature-specific terms was deliberate.</w:t>
            </w:r>
          </w:p>
        </w:tc>
      </w:tr>
      <w:tr w:rsidR="008107C1" w14:paraId="4491F6D4" w14:textId="77777777" w:rsidTr="0081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016B8476" w14:textId="77777777" w:rsidR="008107C1" w:rsidRDefault="00F74DF1">
            <w:pPr>
              <w:pStyle w:val="ISOMB"/>
              <w:widowControl w:val="0"/>
              <w:spacing w:before="60" w:after="60" w:line="240" w:lineRule="auto"/>
              <w:rPr>
                <w:rFonts w:eastAsia="SimSun" w:cs="Arial" w:hint="eastAsia"/>
                <w:szCs w:val="18"/>
                <w:lang w:val="en-US" w:eastAsia="zh-CN"/>
              </w:rPr>
            </w:pPr>
            <w:r>
              <w:rPr>
                <w:rFonts w:eastAsia="SimSun" w:cs="Arial"/>
                <w:szCs w:val="18"/>
                <w:lang w:val="en-US" w:eastAsia="zh-CN"/>
              </w:rPr>
              <w:t>CN-004</w:t>
            </w:r>
          </w:p>
          <w:p w14:paraId="14C54B08" w14:textId="77777777" w:rsidR="008107C1" w:rsidRDefault="00F74DF1">
            <w:pPr>
              <w:pStyle w:val="ISOMB"/>
              <w:widowControl w:val="0"/>
              <w:spacing w:before="60" w:after="60" w:line="240" w:lineRule="auto"/>
              <w:rPr>
                <w:rFonts w:eastAsia="SimSun" w:cs="Arial" w:hint="eastAsia"/>
                <w:szCs w:val="18"/>
                <w:lang w:val="en-US" w:eastAsia="zh-CN"/>
              </w:rPr>
            </w:pPr>
            <w:r>
              <w:rPr>
                <w:rFonts w:eastAsia="SimSun" w:cs="Arial"/>
                <w:szCs w:val="18"/>
                <w:lang w:val="en-US" w:eastAsia="zh-CN"/>
              </w:rPr>
              <w:t>-</w:t>
            </w:r>
            <w:r>
              <w:rPr>
                <w:rFonts w:eastAsia="SimSun" w:cs="Arial"/>
                <w:color w:val="FF0000"/>
                <w:szCs w:val="18"/>
                <w:lang w:val="en-US" w:eastAsia="zh-CN"/>
              </w:rPr>
              <w:t>010</w:t>
            </w:r>
          </w:p>
        </w:tc>
        <w:tc>
          <w:tcPr>
            <w:tcW w:w="908" w:type="dxa"/>
          </w:tcPr>
          <w:p w14:paraId="6FDC332B"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8" w:type="dxa"/>
          </w:tcPr>
          <w:p w14:paraId="6DA3E5FA" w14:textId="77777777" w:rsidR="008107C1" w:rsidRDefault="00F74DF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SimSun" w:cs="Arial" w:hint="eastAsia"/>
                <w:szCs w:val="18"/>
                <w:lang w:val="en-US" w:eastAsia="zh-CN"/>
              </w:rPr>
            </w:pPr>
            <w:r>
              <w:rPr>
                <w:rFonts w:eastAsia="SimSun" w:cs="Arial"/>
                <w:szCs w:val="18"/>
                <w:lang w:val="en-US" w:eastAsia="zh-CN"/>
              </w:rPr>
              <w:t>6</w:t>
            </w:r>
          </w:p>
        </w:tc>
        <w:tc>
          <w:tcPr>
            <w:tcW w:w="1210" w:type="dxa"/>
          </w:tcPr>
          <w:p w14:paraId="43BA98E3" w14:textId="77777777" w:rsidR="008107C1" w:rsidRDefault="008107C1">
            <w:pPr>
              <w:pStyle w:val="ISOParagraph"/>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SimSun" w:cs="Arial" w:hint="eastAsia"/>
                <w:szCs w:val="18"/>
                <w:lang w:val="en-US" w:eastAsia="zh-CN"/>
              </w:rPr>
            </w:pPr>
          </w:p>
        </w:tc>
        <w:tc>
          <w:tcPr>
            <w:tcW w:w="1115" w:type="dxa"/>
          </w:tcPr>
          <w:p w14:paraId="68881A0C" w14:textId="77777777" w:rsidR="008107C1" w:rsidRDefault="00F74DF1">
            <w:pPr>
              <w:pStyle w:val="ISOCommTyp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SimSun" w:cs="Arial" w:hint="eastAsia"/>
                <w:szCs w:val="18"/>
                <w:lang w:val="en-US" w:eastAsia="zh-CN"/>
              </w:rPr>
            </w:pPr>
            <w:r>
              <w:rPr>
                <w:rFonts w:eastAsia="SimSun" w:cs="Arial"/>
                <w:szCs w:val="18"/>
                <w:lang w:val="en-US" w:eastAsia="zh-CN"/>
              </w:rPr>
              <w:t>Ge</w:t>
            </w:r>
          </w:p>
        </w:tc>
        <w:tc>
          <w:tcPr>
            <w:tcW w:w="4177" w:type="dxa"/>
          </w:tcPr>
          <w:p w14:paraId="485C398B"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SimSun" w:cs="Arial" w:hint="eastAsia"/>
                <w:color w:val="000000"/>
                <w:szCs w:val="18"/>
                <w:lang w:val="en-US" w:eastAsia="zh-CN"/>
              </w:rPr>
            </w:pPr>
            <w:r>
              <w:rPr>
                <w:rFonts w:eastAsia="SimSun" w:cs="Arial"/>
                <w:color w:val="000000"/>
                <w:szCs w:val="18"/>
                <w:lang w:val="en-US" w:eastAsia="zh-CN"/>
              </w:rPr>
              <w:t xml:space="preserve">ISO/CS have stopped many of ISO TC211 standards to progress due to the URL problem </w:t>
            </w:r>
          </w:p>
        </w:tc>
        <w:tc>
          <w:tcPr>
            <w:tcW w:w="4234" w:type="dxa"/>
          </w:tcPr>
          <w:p w14:paraId="151854A7"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SimSun" w:cs="Arial" w:hint="eastAsia"/>
                <w:color w:val="000000"/>
                <w:szCs w:val="18"/>
                <w:lang w:val="en-US" w:eastAsia="zh-CN"/>
              </w:rPr>
            </w:pPr>
            <w:r>
              <w:rPr>
                <w:rFonts w:eastAsia="SimSun" w:cs="Arial"/>
                <w:color w:val="000000"/>
                <w:szCs w:val="18"/>
                <w:lang w:val="en-US" w:eastAsia="zh-CN"/>
              </w:rPr>
              <w:t>Consult the ISO/CS for an applicable solution. Or use relative path</w:t>
            </w:r>
          </w:p>
        </w:tc>
        <w:tc>
          <w:tcPr>
            <w:tcW w:w="2417" w:type="dxa"/>
          </w:tcPr>
          <w:p w14:paraId="61744543" w14:textId="152F5D0E" w:rsidR="008107C1" w:rsidRDefault="00FD7753">
            <w:pPr>
              <w:pStyle w:val="ISOSecretObservation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w:t>
            </w:r>
          </w:p>
        </w:tc>
      </w:tr>
      <w:tr w:rsidR="008107C1" w14:paraId="36643DFD" w14:textId="77777777" w:rsidTr="008107C1">
        <w:tc>
          <w:tcPr>
            <w:cnfStyle w:val="001000000000" w:firstRow="0" w:lastRow="0" w:firstColumn="1" w:lastColumn="0" w:oddVBand="0" w:evenVBand="0" w:oddHBand="0" w:evenHBand="0" w:firstRowFirstColumn="0" w:firstRowLastColumn="0" w:lastRowFirstColumn="0" w:lastRowLastColumn="0"/>
            <w:tcW w:w="606" w:type="dxa"/>
          </w:tcPr>
          <w:p w14:paraId="2EB6F48A" w14:textId="77777777" w:rsidR="008107C1" w:rsidRDefault="00F74DF1">
            <w:pPr>
              <w:pStyle w:val="ISOMB"/>
              <w:widowControl w:val="0"/>
              <w:spacing w:before="60" w:after="60" w:line="240" w:lineRule="auto"/>
              <w:rPr>
                <w:rFonts w:cs="Arial"/>
                <w:szCs w:val="18"/>
              </w:rPr>
            </w:pPr>
            <w:r>
              <w:rPr>
                <w:rFonts w:cs="Arial"/>
                <w:szCs w:val="18"/>
              </w:rPr>
              <w:t>GB-005</w:t>
            </w:r>
          </w:p>
          <w:p w14:paraId="3BD01D96" w14:textId="77777777" w:rsidR="008107C1" w:rsidRDefault="00F74DF1">
            <w:pPr>
              <w:pStyle w:val="ISOMB"/>
              <w:widowControl w:val="0"/>
              <w:spacing w:before="60" w:after="60" w:line="240" w:lineRule="auto"/>
              <w:rPr>
                <w:rFonts w:cs="Arial"/>
                <w:szCs w:val="18"/>
              </w:rPr>
            </w:pPr>
            <w:r>
              <w:rPr>
                <w:rFonts w:cs="Arial"/>
                <w:szCs w:val="18"/>
              </w:rPr>
              <w:t>-</w:t>
            </w:r>
            <w:r>
              <w:rPr>
                <w:rFonts w:cs="Arial"/>
                <w:color w:val="FF0000"/>
                <w:szCs w:val="18"/>
              </w:rPr>
              <w:t>011</w:t>
            </w:r>
          </w:p>
          <w:p w14:paraId="3A0BD9F6" w14:textId="77777777" w:rsidR="008107C1" w:rsidRDefault="008107C1">
            <w:pPr>
              <w:pStyle w:val="ISOMB"/>
              <w:widowControl w:val="0"/>
              <w:spacing w:before="60" w:after="60" w:line="240" w:lineRule="auto"/>
              <w:rPr>
                <w:rFonts w:cs="Arial"/>
                <w:szCs w:val="18"/>
              </w:rPr>
            </w:pPr>
          </w:p>
        </w:tc>
        <w:tc>
          <w:tcPr>
            <w:tcW w:w="908" w:type="dxa"/>
          </w:tcPr>
          <w:p w14:paraId="73B57D5E"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8" w:type="dxa"/>
          </w:tcPr>
          <w:p w14:paraId="14977889" w14:textId="77777777" w:rsidR="008107C1" w:rsidRDefault="00F74DF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6.1</w:t>
            </w:r>
          </w:p>
          <w:p w14:paraId="11F7DD24"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10" w:type="dxa"/>
          </w:tcPr>
          <w:p w14:paraId="6CEB587C" w14:textId="77777777" w:rsidR="008107C1" w:rsidRDefault="00F74DF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Recommendation 1</w:t>
            </w:r>
          </w:p>
        </w:tc>
        <w:tc>
          <w:tcPr>
            <w:tcW w:w="1115" w:type="dxa"/>
          </w:tcPr>
          <w:p w14:paraId="1BAE85E9" w14:textId="77777777" w:rsidR="008107C1" w:rsidRDefault="00F74DF1">
            <w:pPr>
              <w:pStyle w:val="ISOCommTyp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Ed</w:t>
            </w:r>
          </w:p>
        </w:tc>
        <w:tc>
          <w:tcPr>
            <w:tcW w:w="4177" w:type="dxa"/>
          </w:tcPr>
          <w:p w14:paraId="1153EEAD" w14:textId="77777777" w:rsidR="008107C1" w:rsidRDefault="00F74DF1">
            <w:pPr>
              <w:pStyle w:val="ISOComments"/>
              <w:widowControl w:val="0"/>
              <w:tabs>
                <w:tab w:val="left" w:pos="371"/>
              </w:tab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 xml:space="preserve">The HTTP URI pattern here should not be </w:t>
            </w:r>
            <w:r>
              <w:rPr>
                <w:rFonts w:cs="Arial"/>
                <w:szCs w:val="18"/>
              </w:rPr>
              <w:t>converted into a link, as it is a pattern not an instance of the pattern.</w:t>
            </w:r>
            <w:r>
              <w:rPr>
                <w:rFonts w:cs="Arial"/>
                <w:szCs w:val="18"/>
              </w:rPr>
              <w:br/>
              <w:t xml:space="preserve">Note: this comment applies to the OGC version at </w:t>
            </w:r>
            <w:hyperlink r:id="rId8">
              <w:r>
                <w:rPr>
                  <w:rStyle w:val="Hyperlink"/>
                  <w:rFonts w:eastAsiaTheme="majorEastAsia" w:cs="Arial"/>
                  <w:szCs w:val="18"/>
                </w:rPr>
                <w:t>https://docs.ogc.org/is/18-058/18-058.html</w:t>
              </w:r>
            </w:hyperlink>
            <w:r>
              <w:rPr>
                <w:rFonts w:cs="Arial"/>
                <w:szCs w:val="18"/>
              </w:rPr>
              <w:t xml:space="preserve"> as well</w:t>
            </w:r>
          </w:p>
        </w:tc>
        <w:tc>
          <w:tcPr>
            <w:tcW w:w="4234" w:type="dxa"/>
          </w:tcPr>
          <w:p w14:paraId="5BF80AB5" w14:textId="77777777" w:rsidR="008107C1" w:rsidRDefault="008107C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2417" w:type="dxa"/>
          </w:tcPr>
          <w:p w14:paraId="55BFB3DE" w14:textId="2441CD7D" w:rsidR="008107C1" w:rsidRDefault="00FD7753">
            <w:pPr>
              <w:pStyle w:val="ISOSecretObservation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Fixed</w:t>
            </w:r>
          </w:p>
        </w:tc>
      </w:tr>
      <w:tr w:rsidR="008107C1" w14:paraId="094BC0FE" w14:textId="77777777" w:rsidTr="0081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3EAAF3CB" w14:textId="77777777" w:rsidR="008107C1" w:rsidRDefault="00F74DF1">
            <w:pPr>
              <w:pStyle w:val="ISOMB"/>
              <w:widowControl w:val="0"/>
              <w:spacing w:before="60" w:after="60" w:line="240" w:lineRule="auto"/>
              <w:rPr>
                <w:rFonts w:cs="Arial"/>
                <w:szCs w:val="18"/>
              </w:rPr>
            </w:pPr>
            <w:r>
              <w:rPr>
                <w:rFonts w:cs="Arial"/>
                <w:szCs w:val="18"/>
              </w:rPr>
              <w:t>GB-006</w:t>
            </w:r>
          </w:p>
          <w:p w14:paraId="3F578744" w14:textId="77777777" w:rsidR="008107C1" w:rsidRDefault="00F74DF1">
            <w:pPr>
              <w:pStyle w:val="ISOMB"/>
              <w:widowControl w:val="0"/>
              <w:spacing w:before="60" w:after="60" w:line="240" w:lineRule="auto"/>
              <w:rPr>
                <w:rFonts w:cs="Arial"/>
                <w:szCs w:val="18"/>
              </w:rPr>
            </w:pPr>
            <w:r>
              <w:rPr>
                <w:rFonts w:cs="Arial"/>
                <w:szCs w:val="18"/>
              </w:rPr>
              <w:t>-</w:t>
            </w:r>
            <w:r>
              <w:rPr>
                <w:rFonts w:cs="Arial"/>
                <w:color w:val="FF0000"/>
                <w:szCs w:val="18"/>
              </w:rPr>
              <w:t>012</w:t>
            </w:r>
          </w:p>
          <w:p w14:paraId="1BED1159" w14:textId="77777777" w:rsidR="008107C1" w:rsidRDefault="008107C1">
            <w:pPr>
              <w:pStyle w:val="ISOMB"/>
              <w:widowControl w:val="0"/>
              <w:spacing w:before="60" w:after="60" w:line="240" w:lineRule="auto"/>
              <w:rPr>
                <w:rFonts w:cs="Arial"/>
                <w:szCs w:val="18"/>
              </w:rPr>
            </w:pPr>
          </w:p>
        </w:tc>
        <w:tc>
          <w:tcPr>
            <w:tcW w:w="908" w:type="dxa"/>
          </w:tcPr>
          <w:p w14:paraId="70BF4E68"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8" w:type="dxa"/>
          </w:tcPr>
          <w:p w14:paraId="762FEC21" w14:textId="77777777" w:rsidR="008107C1" w:rsidRDefault="00F74DF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6.1 and throughout</w:t>
            </w:r>
          </w:p>
          <w:p w14:paraId="2782B409"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10" w:type="dxa"/>
          </w:tcPr>
          <w:p w14:paraId="5C419575" w14:textId="77777777" w:rsidR="008107C1" w:rsidRDefault="00F74DF1">
            <w:pPr>
              <w:pStyle w:val="ISOParagraph"/>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Tables?</w:t>
            </w:r>
          </w:p>
        </w:tc>
        <w:tc>
          <w:tcPr>
            <w:tcW w:w="1115" w:type="dxa"/>
          </w:tcPr>
          <w:p w14:paraId="5B0FA1B0" w14:textId="77777777" w:rsidR="008107C1" w:rsidRDefault="00F74DF1">
            <w:pPr>
              <w:pStyle w:val="ISOCommTyp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Ed</w:t>
            </w:r>
          </w:p>
        </w:tc>
        <w:tc>
          <w:tcPr>
            <w:tcW w:w="4177" w:type="dxa"/>
          </w:tcPr>
          <w:p w14:paraId="01BAC445" w14:textId="77777777" w:rsidR="008107C1" w:rsidRDefault="00F74DF1">
            <w:pPr>
              <w:pStyle w:val="ISOComments"/>
              <w:widowControl w:val="0"/>
              <w:tabs>
                <w:tab w:val="left" w:pos="371"/>
              </w:tab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The tables / requirements &amp; requirements classes have lost some formatting in the conversion from HTML &amp; Word to PDF</w:t>
            </w:r>
          </w:p>
        </w:tc>
        <w:tc>
          <w:tcPr>
            <w:tcW w:w="4234" w:type="dxa"/>
          </w:tcPr>
          <w:p w14:paraId="75082AAF"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 xml:space="preserve">Either these are </w:t>
            </w:r>
            <w:r>
              <w:rPr>
                <w:rFonts w:cs="Arial"/>
                <w:szCs w:val="18"/>
              </w:rPr>
              <w:t>necessarily tables, in which case they should follow the ISO guidelines for tables, or they are not – in which case recommend adopting an appropriate format for requirements classes &amp; requirements in an ISO standard</w:t>
            </w:r>
          </w:p>
        </w:tc>
        <w:tc>
          <w:tcPr>
            <w:tcW w:w="2417" w:type="dxa"/>
          </w:tcPr>
          <w:p w14:paraId="555A6E71" w14:textId="3DC594DD" w:rsidR="008107C1" w:rsidRDefault="00FD7753">
            <w:pPr>
              <w:pStyle w:val="ISOSecretObservation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Fixed</w:t>
            </w:r>
          </w:p>
        </w:tc>
      </w:tr>
      <w:tr w:rsidR="008107C1" w14:paraId="40484751" w14:textId="77777777" w:rsidTr="008107C1">
        <w:tc>
          <w:tcPr>
            <w:cnfStyle w:val="001000000000" w:firstRow="0" w:lastRow="0" w:firstColumn="1" w:lastColumn="0" w:oddVBand="0" w:evenVBand="0" w:oddHBand="0" w:evenHBand="0" w:firstRowFirstColumn="0" w:firstRowLastColumn="0" w:lastRowFirstColumn="0" w:lastRowLastColumn="0"/>
            <w:tcW w:w="606" w:type="dxa"/>
          </w:tcPr>
          <w:p w14:paraId="3A377EE1" w14:textId="77777777" w:rsidR="008107C1" w:rsidRDefault="00F74DF1">
            <w:pPr>
              <w:pStyle w:val="ISOMB"/>
              <w:widowControl w:val="0"/>
              <w:spacing w:before="60" w:after="60" w:line="240" w:lineRule="auto"/>
              <w:rPr>
                <w:rFonts w:cs="Arial"/>
                <w:szCs w:val="18"/>
              </w:rPr>
            </w:pPr>
            <w:r>
              <w:rPr>
                <w:rFonts w:cs="Arial"/>
                <w:sz w:val="17"/>
                <w:szCs w:val="17"/>
              </w:rPr>
              <w:t>IOGP-</w:t>
            </w:r>
            <w:r>
              <w:rPr>
                <w:rFonts w:cs="Arial"/>
                <w:color w:val="FF0000"/>
                <w:szCs w:val="18"/>
              </w:rPr>
              <w:t>013</w:t>
            </w:r>
          </w:p>
        </w:tc>
        <w:tc>
          <w:tcPr>
            <w:tcW w:w="908" w:type="dxa"/>
          </w:tcPr>
          <w:p w14:paraId="7E0B56D3"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8" w:type="dxa"/>
          </w:tcPr>
          <w:p w14:paraId="140EDBBC" w14:textId="77777777" w:rsidR="008107C1" w:rsidRDefault="00F74DF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6.2.1</w:t>
            </w:r>
          </w:p>
        </w:tc>
        <w:tc>
          <w:tcPr>
            <w:tcW w:w="1210" w:type="dxa"/>
          </w:tcPr>
          <w:p w14:paraId="1910712C" w14:textId="77777777" w:rsidR="008107C1" w:rsidRDefault="00F74DF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eastAsia="SimSun" w:cs="Arial" w:hint="eastAsia"/>
                <w:szCs w:val="18"/>
                <w:lang w:val="en-US" w:eastAsia="zh-CN"/>
              </w:rPr>
            </w:pPr>
            <w:r>
              <w:rPr>
                <w:rFonts w:cs="Arial"/>
                <w:szCs w:val="18"/>
              </w:rPr>
              <w:t>last line</w:t>
            </w:r>
          </w:p>
        </w:tc>
        <w:tc>
          <w:tcPr>
            <w:tcW w:w="1115" w:type="dxa"/>
          </w:tcPr>
          <w:p w14:paraId="26D26F77" w14:textId="77777777" w:rsidR="008107C1" w:rsidRDefault="00F74DF1">
            <w:pPr>
              <w:pStyle w:val="ISOCommTyp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ed</w:t>
            </w:r>
          </w:p>
        </w:tc>
        <w:tc>
          <w:tcPr>
            <w:tcW w:w="4177" w:type="dxa"/>
          </w:tcPr>
          <w:p w14:paraId="720AF0D5"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For CRS84h the height is specifically an ellipsoidal height.</w:t>
            </w:r>
          </w:p>
        </w:tc>
        <w:tc>
          <w:tcPr>
            <w:tcW w:w="4234" w:type="dxa"/>
          </w:tcPr>
          <w:p w14:paraId="28C61BF5"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Change "...with height" to "...with ellipsoidal height".</w:t>
            </w:r>
          </w:p>
        </w:tc>
        <w:tc>
          <w:tcPr>
            <w:tcW w:w="2417" w:type="dxa"/>
          </w:tcPr>
          <w:p w14:paraId="532B5427" w14:textId="77777777" w:rsidR="008107C1" w:rsidRDefault="00F74DF1">
            <w:pPr>
              <w:pStyle w:val="ISOSecretObservation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Fixed.</w:t>
            </w:r>
          </w:p>
        </w:tc>
      </w:tr>
      <w:tr w:rsidR="008107C1" w14:paraId="198F4C39" w14:textId="77777777" w:rsidTr="0081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2FE4BE87" w14:textId="77777777" w:rsidR="008107C1" w:rsidRDefault="00F74DF1">
            <w:pPr>
              <w:pStyle w:val="ISOMB"/>
              <w:widowControl w:val="0"/>
              <w:spacing w:before="60" w:after="60" w:line="240" w:lineRule="auto"/>
              <w:rPr>
                <w:rFonts w:cs="Arial"/>
                <w:szCs w:val="18"/>
              </w:rPr>
            </w:pPr>
            <w:r>
              <w:rPr>
                <w:rFonts w:cs="Arial"/>
                <w:szCs w:val="18"/>
              </w:rPr>
              <w:t>GB-007</w:t>
            </w:r>
          </w:p>
          <w:p w14:paraId="756DFB2F" w14:textId="77777777" w:rsidR="008107C1" w:rsidRDefault="00F74DF1">
            <w:pPr>
              <w:pStyle w:val="ISOMB"/>
              <w:widowControl w:val="0"/>
              <w:spacing w:before="60" w:after="60" w:line="240" w:lineRule="auto"/>
              <w:rPr>
                <w:rFonts w:cs="Arial"/>
                <w:szCs w:val="18"/>
              </w:rPr>
            </w:pPr>
            <w:r>
              <w:rPr>
                <w:rFonts w:cs="Arial"/>
                <w:szCs w:val="18"/>
              </w:rPr>
              <w:t>-</w:t>
            </w:r>
            <w:r>
              <w:rPr>
                <w:rFonts w:cs="Arial"/>
                <w:color w:val="FF0000"/>
                <w:szCs w:val="18"/>
              </w:rPr>
              <w:t>014</w:t>
            </w:r>
          </w:p>
        </w:tc>
        <w:tc>
          <w:tcPr>
            <w:tcW w:w="908" w:type="dxa"/>
          </w:tcPr>
          <w:p w14:paraId="174A387B"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8" w:type="dxa"/>
          </w:tcPr>
          <w:p w14:paraId="15658AA5" w14:textId="77777777" w:rsidR="008107C1" w:rsidRDefault="00F74DF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6.2.2</w:t>
            </w:r>
          </w:p>
          <w:p w14:paraId="7384AC1D"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10" w:type="dxa"/>
          </w:tcPr>
          <w:p w14:paraId="43CBBC03" w14:textId="77777777" w:rsidR="008107C1" w:rsidRDefault="008107C1">
            <w:pPr>
              <w:pStyle w:val="ISOParagraph"/>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5" w:type="dxa"/>
          </w:tcPr>
          <w:p w14:paraId="79F89315" w14:textId="77777777" w:rsidR="008107C1" w:rsidRDefault="00F74DF1">
            <w:pPr>
              <w:pStyle w:val="ISOCommTyp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Ge</w:t>
            </w:r>
          </w:p>
        </w:tc>
        <w:tc>
          <w:tcPr>
            <w:tcW w:w="4177" w:type="dxa"/>
          </w:tcPr>
          <w:p w14:paraId="502F7E38" w14:textId="77777777" w:rsidR="008107C1" w:rsidRDefault="00F74DF1">
            <w:pPr>
              <w:pStyle w:val="ISOComments"/>
              <w:widowControl w:val="0"/>
              <w:tabs>
                <w:tab w:val="left" w:pos="371"/>
              </w:tab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 xml:space="preserve">Consider supplementing the reference in this paragraph to the “OGC Abstract Specification Topic 2” </w:t>
            </w:r>
            <w:r>
              <w:rPr>
                <w:rFonts w:cs="Arial"/>
                <w:szCs w:val="18"/>
              </w:rPr>
              <w:t>with a reference to the equivalent ISO 19111</w:t>
            </w:r>
          </w:p>
        </w:tc>
        <w:tc>
          <w:tcPr>
            <w:tcW w:w="4234" w:type="dxa"/>
          </w:tcPr>
          <w:p w14:paraId="490A1245" w14:textId="77777777" w:rsidR="008107C1" w:rsidRDefault="00F74DF1">
            <w:pPr>
              <w:pStyle w:val="ISOChange"/>
              <w:widowControl w:val="0"/>
              <w:spacing w:before="60" w:after="60"/>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Add reference to ISO 19111</w:t>
            </w:r>
          </w:p>
        </w:tc>
        <w:tc>
          <w:tcPr>
            <w:tcW w:w="2417" w:type="dxa"/>
          </w:tcPr>
          <w:p w14:paraId="226BB86F" w14:textId="77777777" w:rsidR="008107C1" w:rsidRDefault="00F74DF1">
            <w:pPr>
              <w:pStyle w:val="ISOSecretObservation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Fixed.</w:t>
            </w:r>
          </w:p>
        </w:tc>
      </w:tr>
      <w:tr w:rsidR="008107C1" w14:paraId="3695EC43" w14:textId="77777777" w:rsidTr="008107C1">
        <w:tc>
          <w:tcPr>
            <w:cnfStyle w:val="001000000000" w:firstRow="0" w:lastRow="0" w:firstColumn="1" w:lastColumn="0" w:oddVBand="0" w:evenVBand="0" w:oddHBand="0" w:evenHBand="0" w:firstRowFirstColumn="0" w:firstRowLastColumn="0" w:lastRowFirstColumn="0" w:lastRowLastColumn="0"/>
            <w:tcW w:w="606" w:type="dxa"/>
          </w:tcPr>
          <w:p w14:paraId="296BEEA4" w14:textId="77777777" w:rsidR="008107C1" w:rsidRDefault="00F74DF1">
            <w:pPr>
              <w:pStyle w:val="ISOMB"/>
              <w:widowControl w:val="0"/>
              <w:spacing w:before="60" w:after="60" w:line="240" w:lineRule="auto"/>
              <w:rPr>
                <w:rFonts w:cs="Arial"/>
                <w:szCs w:val="18"/>
              </w:rPr>
            </w:pPr>
            <w:r>
              <w:rPr>
                <w:rFonts w:cs="Arial"/>
                <w:szCs w:val="18"/>
              </w:rPr>
              <w:t>GB-008</w:t>
            </w:r>
          </w:p>
          <w:p w14:paraId="2CAECB71" w14:textId="77777777" w:rsidR="008107C1" w:rsidRDefault="00F74DF1">
            <w:pPr>
              <w:pStyle w:val="ISOMB"/>
              <w:widowControl w:val="0"/>
              <w:spacing w:before="60" w:after="60" w:line="240" w:lineRule="auto"/>
              <w:rPr>
                <w:rFonts w:cs="Arial"/>
                <w:szCs w:val="18"/>
              </w:rPr>
            </w:pPr>
            <w:r>
              <w:rPr>
                <w:rFonts w:cs="Arial"/>
                <w:szCs w:val="18"/>
              </w:rPr>
              <w:t>-</w:t>
            </w:r>
            <w:r>
              <w:rPr>
                <w:rFonts w:cs="Arial"/>
                <w:color w:val="FF0000"/>
                <w:szCs w:val="18"/>
              </w:rPr>
              <w:t>015</w:t>
            </w:r>
          </w:p>
          <w:p w14:paraId="48BF7AED" w14:textId="77777777" w:rsidR="008107C1" w:rsidRDefault="008107C1">
            <w:pPr>
              <w:pStyle w:val="ISOMB"/>
              <w:widowControl w:val="0"/>
              <w:spacing w:before="60" w:after="60" w:line="240" w:lineRule="auto"/>
              <w:rPr>
                <w:rFonts w:cs="Arial"/>
                <w:szCs w:val="18"/>
              </w:rPr>
            </w:pPr>
          </w:p>
        </w:tc>
        <w:tc>
          <w:tcPr>
            <w:tcW w:w="908" w:type="dxa"/>
          </w:tcPr>
          <w:p w14:paraId="74DBBDDF"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8" w:type="dxa"/>
          </w:tcPr>
          <w:p w14:paraId="2D1003CE" w14:textId="77777777" w:rsidR="008107C1" w:rsidRDefault="00F74DF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6.2.2</w:t>
            </w:r>
          </w:p>
          <w:p w14:paraId="5A6ECFF9"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10" w:type="dxa"/>
          </w:tcPr>
          <w:p w14:paraId="682D7100" w14:textId="77777777" w:rsidR="008107C1" w:rsidRDefault="008107C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5" w:type="dxa"/>
          </w:tcPr>
          <w:p w14:paraId="3254FC45" w14:textId="77777777" w:rsidR="008107C1" w:rsidRDefault="00F74DF1">
            <w:pPr>
              <w:pStyle w:val="ISOCommTyp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Ge</w:t>
            </w:r>
          </w:p>
        </w:tc>
        <w:tc>
          <w:tcPr>
            <w:tcW w:w="4177" w:type="dxa"/>
          </w:tcPr>
          <w:p w14:paraId="015EB2CB" w14:textId="77777777" w:rsidR="008107C1" w:rsidRDefault="00F74DF1">
            <w:pPr>
              <w:pStyle w:val="ISOComments"/>
              <w:widowControl w:val="0"/>
              <w:tabs>
                <w:tab w:val="left" w:pos="371"/>
              </w:tab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It would be helpful to indicate which part of this ‘schema fragment’ is the extension defined in this document</w:t>
            </w:r>
          </w:p>
        </w:tc>
        <w:tc>
          <w:tcPr>
            <w:tcW w:w="4234" w:type="dxa"/>
          </w:tcPr>
          <w:p w14:paraId="28FDD36A"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 xml:space="preserve">Highlight in some way the </w:t>
            </w:r>
            <w:r>
              <w:rPr>
                <w:rFonts w:cs="Arial"/>
                <w:szCs w:val="18"/>
              </w:rPr>
              <w:t>additional parts of the schema, perhaps by adding to the introduction</w:t>
            </w:r>
            <w:r>
              <w:rPr>
                <w:rFonts w:cs="Arial"/>
                <w:szCs w:val="18"/>
              </w:rPr>
              <w:br/>
              <w:t xml:space="preserve">“the extensions are the </w:t>
            </w:r>
            <w:proofErr w:type="spellStart"/>
            <w:r>
              <w:rPr>
                <w:rFonts w:cs="Arial"/>
                <w:szCs w:val="18"/>
              </w:rPr>
              <w:t>crs</w:t>
            </w:r>
            <w:proofErr w:type="spellEnd"/>
            <w:r>
              <w:rPr>
                <w:rFonts w:cs="Arial"/>
                <w:szCs w:val="18"/>
              </w:rPr>
              <w:t xml:space="preserve">, </w:t>
            </w:r>
            <w:proofErr w:type="spellStart"/>
            <w:r>
              <w:rPr>
                <w:rFonts w:cs="Arial"/>
                <w:szCs w:val="18"/>
              </w:rPr>
              <w:t>storageCrs</w:t>
            </w:r>
            <w:proofErr w:type="spellEnd"/>
            <w:r>
              <w:rPr>
                <w:rFonts w:cs="Arial"/>
                <w:szCs w:val="18"/>
              </w:rPr>
              <w:t xml:space="preserve">, and </w:t>
            </w:r>
            <w:proofErr w:type="spellStart"/>
            <w:r>
              <w:rPr>
                <w:rFonts w:cs="Arial"/>
                <w:szCs w:val="18"/>
              </w:rPr>
              <w:t>storageCrsCoordinateEpoch</w:t>
            </w:r>
            <w:proofErr w:type="spellEnd"/>
            <w:r>
              <w:rPr>
                <w:rFonts w:cs="Arial"/>
                <w:szCs w:val="18"/>
              </w:rPr>
              <w:t xml:space="preserve"> parts at the end of the schema”</w:t>
            </w:r>
          </w:p>
        </w:tc>
        <w:tc>
          <w:tcPr>
            <w:tcW w:w="2417" w:type="dxa"/>
          </w:tcPr>
          <w:p w14:paraId="2CA44FCB" w14:textId="77777777" w:rsidR="008107C1" w:rsidRDefault="00F74DF1">
            <w:pPr>
              <w:pStyle w:val="ISOSecretObservation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The sentence right before the schema fragment already identifies the extensions.  I</w:t>
            </w:r>
            <w:r>
              <w:rPr>
                <w:rFonts w:cs="Arial"/>
                <w:szCs w:val="18"/>
              </w:rPr>
              <w:t>t says: “T</w:t>
            </w:r>
            <w:r>
              <w:rPr>
                <w:rFonts w:ascii="monospace" w:hAnsi="monospace"/>
                <w:color w:val="000000"/>
                <w:shd w:val="clear" w:color="auto" w:fill="FFFFFF"/>
              </w:rPr>
              <w:t xml:space="preserve">he following schema fragment extends the collection object to add the </w:t>
            </w:r>
            <w:r>
              <w:rPr>
                <w:rFonts w:ascii="monospace" w:hAnsi="monospace"/>
                <w:b/>
                <w:color w:val="54FFFF"/>
                <w:shd w:val="clear" w:color="auto" w:fill="FFFFFF"/>
              </w:rPr>
              <w:t>`</w:t>
            </w:r>
            <w:proofErr w:type="spellStart"/>
            <w:r>
              <w:rPr>
                <w:rFonts w:ascii="monospace" w:hAnsi="monospace"/>
                <w:b/>
                <w:color w:val="54FFFF"/>
                <w:shd w:val="clear" w:color="auto" w:fill="FFFFFF"/>
              </w:rPr>
              <w:t>storageCrs</w:t>
            </w:r>
            <w:proofErr w:type="spellEnd"/>
            <w:r>
              <w:rPr>
                <w:rFonts w:ascii="monospace" w:hAnsi="monospace"/>
              </w:rPr>
              <w:t>`</w:t>
            </w:r>
            <w:r>
              <w:rPr>
                <w:rFonts w:ascii="monospace" w:hAnsi="monospace"/>
                <w:color w:val="000000"/>
                <w:shd w:val="clear" w:color="auto" w:fill="FFFFFF"/>
              </w:rPr>
              <w:t xml:space="preserve"> and </w:t>
            </w:r>
            <w:r>
              <w:rPr>
                <w:rFonts w:ascii="monospace" w:hAnsi="monospace"/>
                <w:b/>
                <w:color w:val="54FFFF"/>
                <w:shd w:val="clear" w:color="auto" w:fill="FFFFFF"/>
              </w:rPr>
              <w:lastRenderedPageBreak/>
              <w:t>`</w:t>
            </w:r>
            <w:proofErr w:type="spellStart"/>
            <w:r>
              <w:rPr>
                <w:rFonts w:ascii="monospace" w:hAnsi="monospace"/>
                <w:b/>
                <w:color w:val="54FFFF"/>
                <w:shd w:val="clear" w:color="auto" w:fill="FFFFFF"/>
              </w:rPr>
              <w:t>storageCrsCoordinateEpoch</w:t>
            </w:r>
            <w:proofErr w:type="spellEnd"/>
            <w:r>
              <w:rPr>
                <w:rFonts w:ascii="monospace" w:hAnsi="monospace"/>
                <w:b/>
                <w:color w:val="54FFFF"/>
                <w:shd w:val="clear" w:color="auto" w:fill="FFFFFF"/>
              </w:rPr>
              <w:t>`</w:t>
            </w:r>
            <w:r>
              <w:rPr>
                <w:rFonts w:ascii="monospace" w:hAnsi="monospace"/>
                <w:color w:val="000000"/>
                <w:shd w:val="clear" w:color="auto" w:fill="FFFFFF"/>
              </w:rPr>
              <w:t xml:space="preserve"> properties”</w:t>
            </w:r>
            <w:r>
              <w:rPr>
                <w:rFonts w:ascii="monospace" w:hAnsi="monospace"/>
              </w:rPr>
              <w:br/>
            </w:r>
          </w:p>
        </w:tc>
      </w:tr>
      <w:tr w:rsidR="008107C1" w14:paraId="39D5ECD8" w14:textId="77777777" w:rsidTr="008107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06" w:type="dxa"/>
          </w:tcPr>
          <w:p w14:paraId="30958970" w14:textId="77777777" w:rsidR="008107C1" w:rsidRDefault="00F74DF1">
            <w:pPr>
              <w:pStyle w:val="ISOMB"/>
              <w:widowControl w:val="0"/>
              <w:spacing w:before="60" w:after="60" w:line="240" w:lineRule="auto"/>
              <w:rPr>
                <w:rFonts w:cs="Arial"/>
                <w:szCs w:val="18"/>
              </w:rPr>
            </w:pPr>
            <w:r>
              <w:rPr>
                <w:rFonts w:cs="Arial"/>
                <w:sz w:val="17"/>
                <w:szCs w:val="17"/>
              </w:rPr>
              <w:lastRenderedPageBreak/>
              <w:t>DSM-</w:t>
            </w:r>
            <w:r>
              <w:rPr>
                <w:rFonts w:cs="Arial"/>
                <w:szCs w:val="18"/>
              </w:rPr>
              <w:t>009</w:t>
            </w:r>
          </w:p>
          <w:p w14:paraId="73C66D98" w14:textId="77777777" w:rsidR="008107C1" w:rsidRDefault="00F74DF1">
            <w:pPr>
              <w:pStyle w:val="ISOMB"/>
              <w:widowControl w:val="0"/>
              <w:spacing w:before="60" w:after="60" w:line="240" w:lineRule="auto"/>
              <w:rPr>
                <w:rFonts w:cs="Arial"/>
                <w:szCs w:val="18"/>
              </w:rPr>
            </w:pPr>
            <w:r>
              <w:rPr>
                <w:rFonts w:cs="Arial"/>
                <w:szCs w:val="18"/>
              </w:rPr>
              <w:t>-</w:t>
            </w:r>
            <w:r>
              <w:rPr>
                <w:rFonts w:cs="Arial"/>
                <w:color w:val="FF0000"/>
                <w:szCs w:val="18"/>
              </w:rPr>
              <w:t>016</w:t>
            </w:r>
          </w:p>
        </w:tc>
        <w:tc>
          <w:tcPr>
            <w:tcW w:w="908" w:type="dxa"/>
          </w:tcPr>
          <w:p w14:paraId="1E674D3E"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8" w:type="dxa"/>
          </w:tcPr>
          <w:p w14:paraId="7C0B0216" w14:textId="77777777" w:rsidR="008107C1" w:rsidRDefault="00F74DF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Cs/>
                <w:szCs w:val="18"/>
              </w:rPr>
            </w:pPr>
            <w:r>
              <w:rPr>
                <w:rFonts w:cs="Arial"/>
                <w:bCs/>
                <w:szCs w:val="18"/>
              </w:rPr>
              <w:t>6.3.1</w:t>
            </w:r>
          </w:p>
        </w:tc>
        <w:tc>
          <w:tcPr>
            <w:tcW w:w="1210" w:type="dxa"/>
          </w:tcPr>
          <w:p w14:paraId="4D5BF988" w14:textId="77777777" w:rsidR="008107C1" w:rsidRDefault="008107C1">
            <w:pPr>
              <w:pStyle w:val="ISOParagraph"/>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5" w:type="dxa"/>
          </w:tcPr>
          <w:p w14:paraId="5C80B3D7" w14:textId="77777777" w:rsidR="008107C1" w:rsidRDefault="00F74DF1">
            <w:pPr>
              <w:pStyle w:val="ISOCommTyp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Cs/>
                <w:szCs w:val="18"/>
              </w:rPr>
            </w:pPr>
            <w:proofErr w:type="spellStart"/>
            <w:r>
              <w:rPr>
                <w:rFonts w:cs="Arial"/>
                <w:bCs/>
                <w:szCs w:val="18"/>
              </w:rPr>
              <w:t>ge</w:t>
            </w:r>
            <w:proofErr w:type="spellEnd"/>
          </w:p>
        </w:tc>
        <w:tc>
          <w:tcPr>
            <w:tcW w:w="4177" w:type="dxa"/>
          </w:tcPr>
          <w:p w14:paraId="50802C5A" w14:textId="77777777" w:rsidR="008107C1" w:rsidRDefault="00F74DF1">
            <w:pPr>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eastAsia="Calibri" w:hAnsi="Arial" w:cs="Arial"/>
                <w:b/>
                <w:sz w:val="18"/>
                <w:szCs w:val="18"/>
              </w:rPr>
              <w:t>Remarks</w:t>
            </w:r>
            <w:proofErr w:type="spellEnd"/>
            <w:r>
              <w:rPr>
                <w:rFonts w:ascii="Arial" w:eastAsia="Calibri" w:hAnsi="Arial" w:cs="Arial"/>
                <w:b/>
                <w:sz w:val="18"/>
                <w:szCs w:val="18"/>
              </w:rPr>
              <w:t xml:space="preserve"> to </w:t>
            </w:r>
            <w:proofErr w:type="spellStart"/>
            <w:r>
              <w:rPr>
                <w:rFonts w:ascii="Arial" w:eastAsia="Calibri" w:hAnsi="Arial" w:cs="Arial"/>
                <w:b/>
                <w:sz w:val="18"/>
                <w:szCs w:val="18"/>
              </w:rPr>
              <w:t>comment</w:t>
            </w:r>
            <w:proofErr w:type="spellEnd"/>
          </w:p>
        </w:tc>
        <w:tc>
          <w:tcPr>
            <w:tcW w:w="4234" w:type="dxa"/>
          </w:tcPr>
          <w:p w14:paraId="60324C17"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Cs/>
                <w:szCs w:val="18"/>
              </w:rPr>
            </w:pPr>
            <w:r>
              <w:rPr>
                <w:rFonts w:cs="Arial"/>
                <w:bCs/>
                <w:szCs w:val="18"/>
              </w:rPr>
              <w:t xml:space="preserve">For section 6.3.1 (parameter </w:t>
            </w:r>
            <w:proofErr w:type="spellStart"/>
            <w:r>
              <w:rPr>
                <w:rFonts w:cs="Arial"/>
                <w:bCs/>
                <w:szCs w:val="18"/>
              </w:rPr>
              <w:t>bbox-crs</w:t>
            </w:r>
            <w:proofErr w:type="spellEnd"/>
            <w:r>
              <w:rPr>
                <w:rFonts w:cs="Arial"/>
                <w:bCs/>
                <w:szCs w:val="18"/>
              </w:rPr>
              <w:t xml:space="preserve">), just a concern on URI </w:t>
            </w:r>
            <w:r>
              <w:rPr>
                <w:rFonts w:cs="Arial"/>
                <w:bCs/>
                <w:szCs w:val="18"/>
              </w:rPr>
              <w:t xml:space="preserve">length, maybe not related. When one </w:t>
            </w:r>
            <w:proofErr w:type="gramStart"/>
            <w:r>
              <w:rPr>
                <w:rFonts w:cs="Arial"/>
                <w:bCs/>
                <w:szCs w:val="18"/>
              </w:rPr>
              <w:t>specify</w:t>
            </w:r>
            <w:proofErr w:type="gramEnd"/>
            <w:r>
              <w:rPr>
                <w:rFonts w:cs="Arial"/>
                <w:bCs/>
                <w:szCs w:val="18"/>
              </w:rPr>
              <w:t xml:space="preserve"> a bounding box in one of the supported coordinate reference systems, the length of the final URI might be too lengthy especially when a local projected coordinate system is used for the </w:t>
            </w:r>
            <w:proofErr w:type="spellStart"/>
            <w:r>
              <w:rPr>
                <w:rFonts w:cs="Arial"/>
                <w:bCs/>
                <w:szCs w:val="18"/>
              </w:rPr>
              <w:t>bbox</w:t>
            </w:r>
            <w:proofErr w:type="spellEnd"/>
            <w:r>
              <w:rPr>
                <w:rFonts w:cs="Arial"/>
                <w:bCs/>
                <w:szCs w:val="18"/>
              </w:rPr>
              <w:t xml:space="preserve"> (maybe isolated or sp</w:t>
            </w:r>
            <w:r>
              <w:rPr>
                <w:rFonts w:cs="Arial"/>
                <w:bCs/>
                <w:szCs w:val="18"/>
              </w:rPr>
              <w:t xml:space="preserve">ecific use-case scenario). </w:t>
            </w:r>
            <w:proofErr w:type="gramStart"/>
            <w:r>
              <w:rPr>
                <w:rFonts w:cs="Arial"/>
                <w:bCs/>
                <w:szCs w:val="18"/>
              </w:rPr>
              <w:t>Yes</w:t>
            </w:r>
            <w:proofErr w:type="gramEnd"/>
            <w:r>
              <w:rPr>
                <w:rFonts w:cs="Arial"/>
                <w:bCs/>
                <w:szCs w:val="18"/>
              </w:rPr>
              <w:t xml:space="preserve"> it’s true that there is no specified limit in the RFC documentation. The HTTP protocol does not place any priori limit on the length of a URI. Servers MUST be able to handle the URI of any resource they </w:t>
            </w:r>
            <w:proofErr w:type="gramStart"/>
            <w:r>
              <w:rPr>
                <w:rFonts w:cs="Arial"/>
                <w:bCs/>
                <w:szCs w:val="18"/>
              </w:rPr>
              <w:t>serve, and</w:t>
            </w:r>
            <w:proofErr w:type="gramEnd"/>
            <w:r>
              <w:rPr>
                <w:rFonts w:cs="Arial"/>
                <w:bCs/>
                <w:szCs w:val="18"/>
              </w:rPr>
              <w:t xml:space="preserve"> SHOULD be a</w:t>
            </w:r>
            <w:r>
              <w:rPr>
                <w:rFonts w:cs="Arial"/>
                <w:bCs/>
                <w:szCs w:val="18"/>
              </w:rPr>
              <w:t>ble to handle URIs of unbounded length if they provide GET-based forms that could generate such URIs. But worth noting that servers should be cautious about depending on URI lengths above 255 bytes, because some older client or proxy implementations may no</w:t>
            </w:r>
            <w:r>
              <w:rPr>
                <w:rFonts w:cs="Arial"/>
                <w:bCs/>
                <w:szCs w:val="18"/>
              </w:rPr>
              <w:t>t properly support these lengths. It'd be safe to use up to 2000 characters (IE's limit.) If the final URI are anywhere near this length, maybe an alternative design could get around that, for example, accepting URL shortener, perhaps?</w:t>
            </w:r>
          </w:p>
        </w:tc>
        <w:tc>
          <w:tcPr>
            <w:tcW w:w="2417" w:type="dxa"/>
          </w:tcPr>
          <w:p w14:paraId="049DEE91" w14:textId="77777777" w:rsidR="008107C1" w:rsidRDefault="00F74DF1">
            <w:pPr>
              <w:pStyle w:val="ISOSecretObservation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 xml:space="preserve">Part 2 has been </w:t>
            </w:r>
            <w:r>
              <w:rPr>
                <w:rFonts w:cs="Arial"/>
                <w:szCs w:val="18"/>
              </w:rPr>
              <w:t>test</w:t>
            </w:r>
            <w:r>
              <w:rPr>
                <w:rFonts w:cs="Arial"/>
                <w:szCs w:val="18"/>
              </w:rPr>
              <w:t>ed</w:t>
            </w:r>
            <w:r>
              <w:rPr>
                <w:rFonts w:cs="Arial"/>
                <w:szCs w:val="18"/>
              </w:rPr>
              <w:t xml:space="preserve"> in </w:t>
            </w:r>
            <w:proofErr w:type="gramStart"/>
            <w:r>
              <w:rPr>
                <w:rFonts w:cs="Arial"/>
                <w:szCs w:val="18"/>
              </w:rPr>
              <w:t>a number of</w:t>
            </w:r>
            <w:proofErr w:type="gramEnd"/>
            <w:r>
              <w:rPr>
                <w:rFonts w:cs="Arial"/>
                <w:szCs w:val="18"/>
              </w:rPr>
              <w:t xml:space="preserve"> implementations for more that 2 years now and URL length issue has not proven to be a problem.</w:t>
            </w:r>
          </w:p>
        </w:tc>
      </w:tr>
      <w:tr w:rsidR="008107C1" w14:paraId="4B2F421B" w14:textId="77777777" w:rsidTr="008107C1">
        <w:tc>
          <w:tcPr>
            <w:cnfStyle w:val="001000000000" w:firstRow="0" w:lastRow="0" w:firstColumn="1" w:lastColumn="0" w:oddVBand="0" w:evenVBand="0" w:oddHBand="0" w:evenHBand="0" w:firstRowFirstColumn="0" w:firstRowLastColumn="0" w:lastRowFirstColumn="0" w:lastRowLastColumn="0"/>
            <w:tcW w:w="606" w:type="dxa"/>
          </w:tcPr>
          <w:p w14:paraId="5EEBEED6" w14:textId="77777777" w:rsidR="008107C1" w:rsidRDefault="00F74DF1">
            <w:pPr>
              <w:pStyle w:val="ISOMB"/>
              <w:widowControl w:val="0"/>
              <w:spacing w:before="60" w:after="60" w:line="240" w:lineRule="auto"/>
              <w:rPr>
                <w:rFonts w:cs="Arial"/>
                <w:szCs w:val="18"/>
              </w:rPr>
            </w:pPr>
            <w:r>
              <w:rPr>
                <w:rFonts w:cs="Arial"/>
                <w:sz w:val="17"/>
                <w:szCs w:val="17"/>
              </w:rPr>
              <w:t>IOGP-</w:t>
            </w:r>
            <w:r>
              <w:rPr>
                <w:rFonts w:cs="Arial"/>
                <w:color w:val="FF0000"/>
                <w:szCs w:val="18"/>
              </w:rPr>
              <w:t>017</w:t>
            </w:r>
          </w:p>
        </w:tc>
        <w:tc>
          <w:tcPr>
            <w:tcW w:w="908" w:type="dxa"/>
          </w:tcPr>
          <w:p w14:paraId="1C3675D0"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8" w:type="dxa"/>
          </w:tcPr>
          <w:p w14:paraId="70527FE1" w14:textId="77777777" w:rsidR="008107C1" w:rsidRDefault="00F74DF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6.3.1</w:t>
            </w:r>
          </w:p>
        </w:tc>
        <w:tc>
          <w:tcPr>
            <w:tcW w:w="1210" w:type="dxa"/>
          </w:tcPr>
          <w:p w14:paraId="2800DA58" w14:textId="77777777" w:rsidR="008107C1" w:rsidRDefault="00F74DF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Req. 8</w:t>
            </w:r>
          </w:p>
        </w:tc>
        <w:tc>
          <w:tcPr>
            <w:tcW w:w="1115" w:type="dxa"/>
          </w:tcPr>
          <w:p w14:paraId="43C52255" w14:textId="77777777" w:rsidR="008107C1" w:rsidRDefault="00F74DF1">
            <w:pPr>
              <w:pStyle w:val="ISOCommTyp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ed</w:t>
            </w:r>
          </w:p>
        </w:tc>
        <w:tc>
          <w:tcPr>
            <w:tcW w:w="4177" w:type="dxa"/>
          </w:tcPr>
          <w:p w14:paraId="7CC2F1D7"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For CRS84h the height is specifically an ellipsoidal height.</w:t>
            </w:r>
          </w:p>
        </w:tc>
        <w:tc>
          <w:tcPr>
            <w:tcW w:w="4234" w:type="dxa"/>
          </w:tcPr>
          <w:p w14:paraId="5DC4B293"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 xml:space="preserve">Change "...with height" to "...with </w:t>
            </w:r>
            <w:r>
              <w:rPr>
                <w:rFonts w:cs="Arial"/>
                <w:szCs w:val="18"/>
              </w:rPr>
              <w:t>ellipsoidal height".</w:t>
            </w:r>
          </w:p>
        </w:tc>
        <w:tc>
          <w:tcPr>
            <w:tcW w:w="2417" w:type="dxa"/>
          </w:tcPr>
          <w:p w14:paraId="5E0399C7" w14:textId="77777777" w:rsidR="008107C1" w:rsidRDefault="00F74DF1">
            <w:pPr>
              <w:pStyle w:val="ISOSecretObservation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Fixed.</w:t>
            </w:r>
          </w:p>
        </w:tc>
      </w:tr>
      <w:tr w:rsidR="008107C1" w14:paraId="053DA3EC" w14:textId="77777777" w:rsidTr="0081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6F07E557" w14:textId="77777777" w:rsidR="008107C1" w:rsidRDefault="00F74DF1">
            <w:pPr>
              <w:pStyle w:val="ISOMB"/>
              <w:widowControl w:val="0"/>
              <w:spacing w:before="60" w:after="60" w:line="240" w:lineRule="auto"/>
              <w:rPr>
                <w:rFonts w:cs="Arial"/>
                <w:szCs w:val="18"/>
              </w:rPr>
            </w:pPr>
            <w:r>
              <w:rPr>
                <w:rFonts w:cs="Arial"/>
                <w:sz w:val="17"/>
                <w:szCs w:val="17"/>
              </w:rPr>
              <w:t>IOGP-</w:t>
            </w:r>
            <w:r>
              <w:rPr>
                <w:rFonts w:cs="Arial"/>
                <w:color w:val="FF0000"/>
                <w:szCs w:val="18"/>
              </w:rPr>
              <w:t>018</w:t>
            </w:r>
          </w:p>
        </w:tc>
        <w:tc>
          <w:tcPr>
            <w:tcW w:w="908" w:type="dxa"/>
          </w:tcPr>
          <w:p w14:paraId="1CF62B26"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8" w:type="dxa"/>
          </w:tcPr>
          <w:p w14:paraId="2AE2240D" w14:textId="77777777" w:rsidR="008107C1" w:rsidRDefault="00F74DF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6.3.2</w:t>
            </w:r>
          </w:p>
          <w:p w14:paraId="408DD8FF"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1CCA730C"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10" w:type="dxa"/>
          </w:tcPr>
          <w:p w14:paraId="1DAC66FB" w14:textId="77777777" w:rsidR="008107C1" w:rsidRDefault="00F74DF1">
            <w:pPr>
              <w:pStyle w:val="ISOParagraph"/>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Req. 12</w:t>
            </w:r>
          </w:p>
        </w:tc>
        <w:tc>
          <w:tcPr>
            <w:tcW w:w="1115" w:type="dxa"/>
          </w:tcPr>
          <w:p w14:paraId="79F779EE" w14:textId="77777777" w:rsidR="008107C1" w:rsidRDefault="00F74DF1">
            <w:pPr>
              <w:pStyle w:val="ISOCommTyp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ed</w:t>
            </w:r>
          </w:p>
        </w:tc>
        <w:tc>
          <w:tcPr>
            <w:tcW w:w="4177" w:type="dxa"/>
          </w:tcPr>
          <w:p w14:paraId="260D9BFE"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 xml:space="preserve">There is minor inconsistency in treatment of the 2D CRS84 in the document. Req. 8 has "... </w:t>
            </w:r>
            <w:r>
              <w:rPr>
                <w:rFonts w:cs="Arial"/>
                <w:szCs w:val="18"/>
                <w:lang w:eastAsia="sv-SE"/>
              </w:rPr>
              <w:t xml:space="preserve">for coordinates without height" but here in </w:t>
            </w:r>
            <w:proofErr w:type="spellStart"/>
            <w:r>
              <w:rPr>
                <w:rFonts w:cs="Arial"/>
                <w:szCs w:val="18"/>
                <w:lang w:eastAsia="sv-SE"/>
              </w:rPr>
              <w:t>Req</w:t>
            </w:r>
            <w:proofErr w:type="spellEnd"/>
            <w:r>
              <w:rPr>
                <w:rFonts w:cs="Arial"/>
                <w:szCs w:val="18"/>
                <w:lang w:eastAsia="sv-SE"/>
              </w:rPr>
              <w:t xml:space="preserve"> 12 has</w:t>
            </w:r>
            <w:r>
              <w:rPr>
                <w:rFonts w:cs="Arial"/>
                <w:szCs w:val="18"/>
              </w:rPr>
              <w:t xml:space="preserve"> "... </w:t>
            </w:r>
            <w:r>
              <w:rPr>
                <w:rFonts w:cs="Arial"/>
                <w:szCs w:val="18"/>
                <w:lang w:eastAsia="sv-SE"/>
              </w:rPr>
              <w:t xml:space="preserve">for coordinates without ellipsoidal </w:t>
            </w:r>
            <w:r>
              <w:rPr>
                <w:rFonts w:cs="Arial"/>
                <w:szCs w:val="18"/>
                <w:lang w:eastAsia="sv-SE"/>
              </w:rPr>
              <w:t>height</w:t>
            </w:r>
            <w:proofErr w:type="gramStart"/>
            <w:r>
              <w:rPr>
                <w:rFonts w:cs="Arial"/>
                <w:szCs w:val="18"/>
              </w:rPr>
              <w:t xml:space="preserve">" </w:t>
            </w:r>
            <w:r>
              <w:rPr>
                <w:rFonts w:cs="Arial"/>
                <w:szCs w:val="18"/>
                <w:lang w:eastAsia="sv-SE"/>
              </w:rPr>
              <w:t>.</w:t>
            </w:r>
            <w:proofErr w:type="gramEnd"/>
          </w:p>
        </w:tc>
        <w:tc>
          <w:tcPr>
            <w:tcW w:w="4234" w:type="dxa"/>
          </w:tcPr>
          <w:p w14:paraId="732634EA" w14:textId="77777777" w:rsidR="008107C1" w:rsidRDefault="00F74DF1">
            <w:pPr>
              <w:pStyle w:val="ISOChang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Improve document by making these consistent. For references to a 2D CRS as in Requirement 12 then it is slightly better to use 'height', so change "...with ellipsoidal height" to "...with height".</w:t>
            </w:r>
          </w:p>
        </w:tc>
        <w:tc>
          <w:tcPr>
            <w:tcW w:w="2417" w:type="dxa"/>
          </w:tcPr>
          <w:p w14:paraId="1BC8E674" w14:textId="77777777" w:rsidR="008107C1" w:rsidRDefault="00F74DF1">
            <w:pPr>
              <w:pStyle w:val="ISOSecretObservation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Fixed.</w:t>
            </w:r>
          </w:p>
        </w:tc>
      </w:tr>
      <w:tr w:rsidR="008107C1" w14:paraId="656BD00F" w14:textId="77777777" w:rsidTr="008107C1">
        <w:tc>
          <w:tcPr>
            <w:cnfStyle w:val="001000000000" w:firstRow="0" w:lastRow="0" w:firstColumn="1" w:lastColumn="0" w:oddVBand="0" w:evenVBand="0" w:oddHBand="0" w:evenHBand="0" w:firstRowFirstColumn="0" w:firstRowLastColumn="0" w:lastRowFirstColumn="0" w:lastRowLastColumn="0"/>
            <w:tcW w:w="606" w:type="dxa"/>
          </w:tcPr>
          <w:p w14:paraId="28C6358E" w14:textId="77777777" w:rsidR="008107C1" w:rsidRDefault="00F74DF1">
            <w:pPr>
              <w:pStyle w:val="ISOMB"/>
              <w:widowControl w:val="0"/>
              <w:spacing w:before="60" w:after="60" w:line="240" w:lineRule="auto"/>
              <w:rPr>
                <w:rFonts w:cs="Arial"/>
                <w:szCs w:val="18"/>
              </w:rPr>
            </w:pPr>
            <w:r>
              <w:rPr>
                <w:rFonts w:cs="Arial"/>
                <w:sz w:val="17"/>
                <w:szCs w:val="17"/>
              </w:rPr>
              <w:t>IOGP-</w:t>
            </w:r>
            <w:r>
              <w:rPr>
                <w:rFonts w:cs="Arial"/>
                <w:color w:val="FF0000"/>
                <w:szCs w:val="18"/>
              </w:rPr>
              <w:t>019</w:t>
            </w:r>
          </w:p>
          <w:p w14:paraId="5701517D" w14:textId="77777777" w:rsidR="008107C1" w:rsidRDefault="008107C1">
            <w:pPr>
              <w:pStyle w:val="ISOMB"/>
              <w:widowControl w:val="0"/>
              <w:spacing w:before="60" w:after="60" w:line="240" w:lineRule="auto"/>
              <w:rPr>
                <w:rFonts w:cs="Arial"/>
                <w:szCs w:val="18"/>
              </w:rPr>
            </w:pPr>
          </w:p>
        </w:tc>
        <w:tc>
          <w:tcPr>
            <w:tcW w:w="908" w:type="dxa"/>
          </w:tcPr>
          <w:p w14:paraId="68A01E7F"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8" w:type="dxa"/>
          </w:tcPr>
          <w:p w14:paraId="61BED22A" w14:textId="77777777" w:rsidR="008107C1" w:rsidRDefault="00F74DF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6.3.3.2</w:t>
            </w:r>
          </w:p>
          <w:p w14:paraId="709181E7"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1931634C"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10" w:type="dxa"/>
          </w:tcPr>
          <w:p w14:paraId="16BB0F23" w14:textId="77777777" w:rsidR="008107C1" w:rsidRDefault="00F74DF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 xml:space="preserve">Para </w:t>
            </w:r>
            <w:r>
              <w:rPr>
                <w:rFonts w:cs="Arial"/>
                <w:szCs w:val="18"/>
              </w:rPr>
              <w:t>beginning HTML at bottom of page 11</w:t>
            </w:r>
          </w:p>
        </w:tc>
        <w:tc>
          <w:tcPr>
            <w:tcW w:w="1115" w:type="dxa"/>
          </w:tcPr>
          <w:p w14:paraId="214071DB" w14:textId="77777777" w:rsidR="008107C1" w:rsidRDefault="00F74DF1">
            <w:pPr>
              <w:pStyle w:val="ISOCommTyp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ed</w:t>
            </w:r>
          </w:p>
        </w:tc>
        <w:tc>
          <w:tcPr>
            <w:tcW w:w="4177" w:type="dxa"/>
          </w:tcPr>
          <w:p w14:paraId="405CA49E"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For CRS84h the height is specifically an ellipsoidal height.</w:t>
            </w:r>
          </w:p>
        </w:tc>
        <w:tc>
          <w:tcPr>
            <w:tcW w:w="4234" w:type="dxa"/>
          </w:tcPr>
          <w:p w14:paraId="3D2414DE"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Change "</w:t>
            </w:r>
            <w:r>
              <w:rPr>
                <w:rFonts w:cs="Arial"/>
                <w:color w:val="000000"/>
                <w:szCs w:val="18"/>
                <w:lang w:eastAsia="sv-SE"/>
              </w:rPr>
              <w:t xml:space="preserve">(without height: </w:t>
            </w:r>
            <w:r>
              <w:rPr>
                <w:rFonts w:cs="Arial"/>
                <w:color w:val="2156A6"/>
                <w:szCs w:val="18"/>
                <w:lang w:eastAsia="sv-SE"/>
              </w:rPr>
              <w:t>CRS84</w:t>
            </w:r>
            <w:r>
              <w:rPr>
                <w:rFonts w:cs="Arial"/>
                <w:color w:val="000000"/>
                <w:szCs w:val="18"/>
                <w:lang w:eastAsia="sv-SE"/>
              </w:rPr>
              <w:t xml:space="preserve">; with height: </w:t>
            </w:r>
            <w:r>
              <w:rPr>
                <w:rFonts w:cs="Arial"/>
                <w:color w:val="2156A6"/>
                <w:szCs w:val="18"/>
                <w:lang w:eastAsia="sv-SE"/>
              </w:rPr>
              <w:t>CRS84h</w:t>
            </w:r>
            <w:r>
              <w:rPr>
                <w:rFonts w:cs="Arial"/>
                <w:color w:val="000000"/>
                <w:szCs w:val="18"/>
                <w:lang w:eastAsia="sv-SE"/>
              </w:rPr>
              <w:t>)</w:t>
            </w:r>
            <w:r>
              <w:rPr>
                <w:rFonts w:cs="Arial"/>
                <w:szCs w:val="18"/>
              </w:rPr>
              <w:t xml:space="preserve">" to </w:t>
            </w:r>
            <w:r>
              <w:rPr>
                <w:rFonts w:cs="Arial"/>
                <w:color w:val="000000"/>
                <w:szCs w:val="18"/>
                <w:lang w:eastAsia="sv-SE"/>
              </w:rPr>
              <w:t xml:space="preserve">(without height: </w:t>
            </w:r>
            <w:r>
              <w:rPr>
                <w:rFonts w:cs="Arial"/>
                <w:color w:val="2156A6"/>
                <w:szCs w:val="18"/>
                <w:lang w:eastAsia="sv-SE"/>
              </w:rPr>
              <w:t>CRS84</w:t>
            </w:r>
            <w:r>
              <w:rPr>
                <w:rFonts w:cs="Arial"/>
                <w:color w:val="000000"/>
                <w:szCs w:val="18"/>
                <w:lang w:eastAsia="sv-SE"/>
              </w:rPr>
              <w:t xml:space="preserve">; with ellipsoidal height: </w:t>
            </w:r>
            <w:r>
              <w:rPr>
                <w:rFonts w:cs="Arial"/>
                <w:color w:val="2156A6"/>
                <w:szCs w:val="18"/>
                <w:lang w:eastAsia="sv-SE"/>
              </w:rPr>
              <w:t>CRS84h</w:t>
            </w:r>
            <w:r>
              <w:rPr>
                <w:rFonts w:cs="Arial"/>
                <w:color w:val="000000"/>
                <w:szCs w:val="18"/>
                <w:lang w:eastAsia="sv-SE"/>
              </w:rPr>
              <w:t>),</w:t>
            </w:r>
          </w:p>
        </w:tc>
        <w:tc>
          <w:tcPr>
            <w:tcW w:w="2417" w:type="dxa"/>
          </w:tcPr>
          <w:p w14:paraId="2C416FD4" w14:textId="77777777" w:rsidR="008107C1" w:rsidRDefault="00F74DF1">
            <w:pPr>
              <w:pStyle w:val="ISOSecretObservation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Fixed.</w:t>
            </w:r>
          </w:p>
        </w:tc>
      </w:tr>
      <w:tr w:rsidR="008107C1" w14:paraId="64BCA2D1" w14:textId="77777777" w:rsidTr="0081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7419CA8E" w14:textId="77777777" w:rsidR="008107C1" w:rsidRDefault="00F74DF1">
            <w:pPr>
              <w:pStyle w:val="ISOMB"/>
              <w:widowControl w:val="0"/>
              <w:spacing w:before="60" w:after="60" w:line="240" w:lineRule="auto"/>
              <w:rPr>
                <w:rFonts w:eastAsia="SimSun" w:cs="Arial" w:hint="eastAsia"/>
                <w:szCs w:val="18"/>
                <w:lang w:val="en-US" w:eastAsia="zh-CN"/>
              </w:rPr>
            </w:pPr>
            <w:r>
              <w:rPr>
                <w:rFonts w:eastAsia="SimSun" w:cs="Arial"/>
                <w:szCs w:val="18"/>
                <w:lang w:val="en-US" w:eastAsia="zh-CN"/>
              </w:rPr>
              <w:lastRenderedPageBreak/>
              <w:t>CN-010</w:t>
            </w:r>
          </w:p>
          <w:p w14:paraId="1C7C9423" w14:textId="77777777" w:rsidR="008107C1" w:rsidRDefault="00F74DF1">
            <w:pPr>
              <w:pStyle w:val="ISOMB"/>
              <w:widowControl w:val="0"/>
              <w:spacing w:before="60" w:after="60" w:line="240" w:lineRule="auto"/>
              <w:rPr>
                <w:rFonts w:eastAsia="SimSun" w:cs="Arial" w:hint="eastAsia"/>
                <w:szCs w:val="18"/>
                <w:lang w:val="en-US" w:eastAsia="zh-CN"/>
              </w:rPr>
            </w:pPr>
            <w:r>
              <w:rPr>
                <w:rFonts w:eastAsia="SimSun" w:cs="Arial"/>
                <w:szCs w:val="18"/>
                <w:lang w:val="en-US" w:eastAsia="zh-CN"/>
              </w:rPr>
              <w:t>-</w:t>
            </w:r>
            <w:r>
              <w:rPr>
                <w:rFonts w:eastAsia="SimSun" w:cs="Arial"/>
                <w:color w:val="FF0000"/>
                <w:szCs w:val="18"/>
                <w:lang w:val="en-US" w:eastAsia="zh-CN"/>
              </w:rPr>
              <w:t>020</w:t>
            </w:r>
          </w:p>
        </w:tc>
        <w:tc>
          <w:tcPr>
            <w:tcW w:w="908" w:type="dxa"/>
          </w:tcPr>
          <w:p w14:paraId="724BC194" w14:textId="77777777" w:rsidR="008107C1" w:rsidRDefault="008107C1">
            <w:pPr>
              <w:pStyle w:val="ISOClause"/>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8" w:type="dxa"/>
          </w:tcPr>
          <w:p w14:paraId="5F4E33D0" w14:textId="77777777" w:rsidR="008107C1" w:rsidRDefault="00F74DF1">
            <w:pPr>
              <w:pStyle w:val="ISOComment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Cambria" w:cs="Arial"/>
                <w:color w:val="000000"/>
                <w:szCs w:val="18"/>
                <w:lang w:val="en-US" w:eastAsia="zh-CN"/>
              </w:rPr>
            </w:pPr>
            <w:r>
              <w:rPr>
                <w:rFonts w:eastAsia="Cambria" w:cs="Arial"/>
                <w:color w:val="000000"/>
                <w:szCs w:val="18"/>
                <w:lang w:val="en-US" w:eastAsia="zh-CN"/>
              </w:rPr>
              <w:t>6.3.4</w:t>
            </w:r>
          </w:p>
          <w:p w14:paraId="5626A5E0" w14:textId="77777777" w:rsidR="008107C1" w:rsidRDefault="008107C1">
            <w:pPr>
              <w:pStyle w:val="ISOComment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Cambria" w:cs="Arial"/>
                <w:color w:val="000000"/>
                <w:szCs w:val="18"/>
                <w:lang w:val="en-US" w:eastAsia="zh-CN"/>
              </w:rPr>
            </w:pPr>
          </w:p>
        </w:tc>
        <w:tc>
          <w:tcPr>
            <w:tcW w:w="1210" w:type="dxa"/>
          </w:tcPr>
          <w:p w14:paraId="23B6711F" w14:textId="77777777" w:rsidR="008107C1" w:rsidRDefault="00F74DF1">
            <w:pPr>
              <w:pStyle w:val="ISOComment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Cambria" w:cs="Arial"/>
                <w:color w:val="000000"/>
                <w:szCs w:val="18"/>
                <w:lang w:val="en-US" w:eastAsia="zh-CN"/>
              </w:rPr>
            </w:pPr>
            <w:r>
              <w:rPr>
                <w:rFonts w:eastAsia="Cambria" w:cs="Arial"/>
                <w:color w:val="000000"/>
                <w:szCs w:val="18"/>
                <w:lang w:val="en-US" w:eastAsia="zh-CN"/>
              </w:rPr>
              <w:t>Requirement 16</w:t>
            </w:r>
          </w:p>
        </w:tc>
        <w:tc>
          <w:tcPr>
            <w:tcW w:w="1115" w:type="dxa"/>
          </w:tcPr>
          <w:p w14:paraId="291E7792" w14:textId="77777777" w:rsidR="008107C1" w:rsidRDefault="00F74DF1">
            <w:pPr>
              <w:pStyle w:val="ISOComment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Cambria" w:cs="Arial"/>
                <w:color w:val="000000"/>
                <w:szCs w:val="18"/>
                <w:lang w:val="en-US" w:eastAsia="zh-CN"/>
              </w:rPr>
            </w:pPr>
            <w:proofErr w:type="spellStart"/>
            <w:r>
              <w:rPr>
                <w:rFonts w:eastAsia="Cambria" w:cs="Arial"/>
                <w:color w:val="000000"/>
                <w:szCs w:val="18"/>
                <w:lang w:val="en-US" w:eastAsia="zh-CN"/>
              </w:rPr>
              <w:t>Te</w:t>
            </w:r>
            <w:proofErr w:type="spellEnd"/>
          </w:p>
        </w:tc>
        <w:tc>
          <w:tcPr>
            <w:tcW w:w="4177" w:type="dxa"/>
          </w:tcPr>
          <w:p w14:paraId="10DDF68E" w14:textId="77777777" w:rsidR="008107C1" w:rsidRDefault="00F74DF1">
            <w:pPr>
              <w:pStyle w:val="ISOComment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Cambria" w:cs="Arial"/>
                <w:color w:val="000000"/>
                <w:szCs w:val="18"/>
                <w:lang w:val="en-US" w:eastAsia="zh-CN"/>
              </w:rPr>
            </w:pPr>
            <w:r>
              <w:rPr>
                <w:rFonts w:eastAsia="Cambria" w:cs="Arial"/>
                <w:color w:val="000000"/>
                <w:szCs w:val="18"/>
                <w:lang w:val="en-US" w:eastAsia="zh-CN"/>
              </w:rPr>
              <w:t>draft "content negotiation by coordinate reference system"</w:t>
            </w:r>
            <w:r>
              <w:rPr>
                <w:rFonts w:eastAsia="Cambria" w:cs="Arial"/>
                <w:color w:val="000000"/>
                <w:szCs w:val="18"/>
                <w:lang w:val="en-US" w:eastAsia="zh-CN"/>
              </w:rPr>
              <w:br/>
              <w:t xml:space="preserve">specification. </w:t>
            </w:r>
            <w:proofErr w:type="spellStart"/>
            <w:r>
              <w:rPr>
                <w:rFonts w:eastAsia="Cambria" w:cs="Arial"/>
                <w:color w:val="000000"/>
                <w:szCs w:val="18"/>
                <w:lang w:val="en-US" w:eastAsia="zh-CN"/>
              </w:rPr>
              <w:t>Can not</w:t>
            </w:r>
            <w:proofErr w:type="spellEnd"/>
            <w:r>
              <w:rPr>
                <w:rFonts w:eastAsia="Cambria" w:cs="Arial"/>
                <w:color w:val="000000"/>
                <w:szCs w:val="18"/>
                <w:lang w:val="en-US" w:eastAsia="zh-CN"/>
              </w:rPr>
              <w:t xml:space="preserve"> find a reference for this document</w:t>
            </w:r>
          </w:p>
        </w:tc>
        <w:tc>
          <w:tcPr>
            <w:tcW w:w="4234" w:type="dxa"/>
          </w:tcPr>
          <w:p w14:paraId="2E48693F" w14:textId="77777777" w:rsidR="008107C1" w:rsidRDefault="00F74DF1">
            <w:pPr>
              <w:pStyle w:val="ISOComment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eastAsia="Cambria" w:cs="Arial"/>
                <w:color w:val="000000"/>
                <w:szCs w:val="18"/>
                <w:lang w:val="en-US" w:eastAsia="zh-CN"/>
              </w:rPr>
            </w:pPr>
            <w:r>
              <w:rPr>
                <w:rFonts w:eastAsia="Cambria" w:cs="Arial"/>
                <w:color w:val="000000"/>
                <w:szCs w:val="18"/>
                <w:lang w:val="en-US" w:eastAsia="zh-CN"/>
              </w:rPr>
              <w:t xml:space="preserve">Provide a reference for this document. </w:t>
            </w:r>
          </w:p>
        </w:tc>
        <w:tc>
          <w:tcPr>
            <w:tcW w:w="2417" w:type="dxa"/>
          </w:tcPr>
          <w:p w14:paraId="2AFA708D" w14:textId="77777777" w:rsidR="008107C1" w:rsidRDefault="00F74DF1">
            <w:pPr>
              <w:pStyle w:val="ISOSecretObservations"/>
              <w:widowControl w:val="0"/>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 xml:space="preserve">Fixed.  Removed the reference to a ‘“content negotiation by coordinate reference </w:t>
            </w:r>
            <w:r>
              <w:rPr>
                <w:rFonts w:cs="Arial"/>
                <w:szCs w:val="18"/>
              </w:rPr>
              <w:t xml:space="preserve">system” specification’ from the requirement and added a link to </w:t>
            </w:r>
            <w:r>
              <w:rPr>
                <w:rFonts w:cs="Arial"/>
                <w:szCs w:val="18"/>
              </w:rPr>
              <w:t>a</w:t>
            </w:r>
            <w:r>
              <w:rPr>
                <w:rFonts w:cs="Arial"/>
                <w:szCs w:val="18"/>
              </w:rPr>
              <w:t xml:space="preserve"> draft specification after the requirement.</w:t>
            </w:r>
          </w:p>
        </w:tc>
      </w:tr>
      <w:tr w:rsidR="008107C1" w14:paraId="6DD565B9" w14:textId="77777777" w:rsidTr="008107C1">
        <w:tc>
          <w:tcPr>
            <w:cnfStyle w:val="001000000000" w:firstRow="0" w:lastRow="0" w:firstColumn="1" w:lastColumn="0" w:oddVBand="0" w:evenVBand="0" w:oddHBand="0" w:evenHBand="0" w:firstRowFirstColumn="0" w:firstRowLastColumn="0" w:lastRowFirstColumn="0" w:lastRowLastColumn="0"/>
            <w:tcW w:w="606" w:type="dxa"/>
          </w:tcPr>
          <w:p w14:paraId="33BF24B6" w14:textId="77777777" w:rsidR="008107C1" w:rsidRDefault="00F74DF1">
            <w:pPr>
              <w:pStyle w:val="ISOMB"/>
              <w:widowControl w:val="0"/>
              <w:spacing w:before="60" w:after="60" w:line="240" w:lineRule="auto"/>
              <w:rPr>
                <w:rFonts w:cs="Arial"/>
                <w:szCs w:val="18"/>
              </w:rPr>
            </w:pPr>
            <w:r>
              <w:rPr>
                <w:rFonts w:cs="Arial"/>
                <w:sz w:val="17"/>
                <w:szCs w:val="17"/>
              </w:rPr>
              <w:t>IOGP-</w:t>
            </w:r>
            <w:r>
              <w:rPr>
                <w:rFonts w:cs="Arial"/>
                <w:color w:val="FF0000"/>
                <w:szCs w:val="18"/>
              </w:rPr>
              <w:t>021</w:t>
            </w:r>
          </w:p>
        </w:tc>
        <w:tc>
          <w:tcPr>
            <w:tcW w:w="908" w:type="dxa"/>
          </w:tcPr>
          <w:p w14:paraId="46F02C77"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8" w:type="dxa"/>
          </w:tcPr>
          <w:p w14:paraId="06E69C9D" w14:textId="77777777" w:rsidR="008107C1" w:rsidRDefault="00F74DF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Annex A.1</w:t>
            </w:r>
          </w:p>
          <w:p w14:paraId="5812DC2B" w14:textId="77777777" w:rsidR="008107C1" w:rsidRDefault="008107C1">
            <w:pPr>
              <w:pStyle w:val="ISOClaus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10" w:type="dxa"/>
          </w:tcPr>
          <w:p w14:paraId="6695531B" w14:textId="77777777" w:rsidR="008107C1" w:rsidRDefault="00F74DF1">
            <w:pPr>
              <w:pStyle w:val="ISOParagraph"/>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Test 2</w:t>
            </w:r>
          </w:p>
        </w:tc>
        <w:tc>
          <w:tcPr>
            <w:tcW w:w="1115" w:type="dxa"/>
          </w:tcPr>
          <w:p w14:paraId="09A22BD2" w14:textId="77777777" w:rsidR="008107C1" w:rsidRDefault="00F74DF1">
            <w:pPr>
              <w:pStyle w:val="ISOCommTyp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ed</w:t>
            </w:r>
          </w:p>
        </w:tc>
        <w:tc>
          <w:tcPr>
            <w:tcW w:w="4177" w:type="dxa"/>
          </w:tcPr>
          <w:p w14:paraId="2D77D82E"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 xml:space="preserve">In test method the comma after </w:t>
            </w:r>
            <w:proofErr w:type="gramStart"/>
            <w:r>
              <w:rPr>
                <w:rFonts w:cs="Arial"/>
                <w:szCs w:val="18"/>
              </w:rPr>
              <w:t>i.e.</w:t>
            </w:r>
            <w:proofErr w:type="gramEnd"/>
            <w:r>
              <w:rPr>
                <w:rFonts w:cs="Arial"/>
                <w:szCs w:val="18"/>
              </w:rPr>
              <w:t xml:space="preserve"> is superfluous.</w:t>
            </w:r>
          </w:p>
        </w:tc>
        <w:tc>
          <w:tcPr>
            <w:tcW w:w="4234" w:type="dxa"/>
          </w:tcPr>
          <w:p w14:paraId="69AD1BB9" w14:textId="77777777" w:rsidR="008107C1" w:rsidRDefault="00F74DF1">
            <w:pPr>
              <w:pStyle w:val="ISOChange"/>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Change "i.e.," to "</w:t>
            </w:r>
            <w:proofErr w:type="spellStart"/>
            <w:proofErr w:type="gramStart"/>
            <w:r>
              <w:rPr>
                <w:rFonts w:cs="Arial"/>
                <w:szCs w:val="18"/>
              </w:rPr>
              <w:t>i.e</w:t>
            </w:r>
            <w:proofErr w:type="spellEnd"/>
            <w:proofErr w:type="gramEnd"/>
            <w:r>
              <w:rPr>
                <w:rFonts w:cs="Arial"/>
                <w:szCs w:val="18"/>
              </w:rPr>
              <w:t>".</w:t>
            </w:r>
          </w:p>
        </w:tc>
        <w:tc>
          <w:tcPr>
            <w:tcW w:w="2417" w:type="dxa"/>
          </w:tcPr>
          <w:p w14:paraId="310D7F32" w14:textId="77777777" w:rsidR="008107C1" w:rsidRDefault="00F74DF1">
            <w:pPr>
              <w:pStyle w:val="ISOSecretObservations"/>
              <w:widowControl w:val="0"/>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Fixed.</w:t>
            </w:r>
          </w:p>
        </w:tc>
      </w:tr>
    </w:tbl>
    <w:p w14:paraId="2EAC4BC4" w14:textId="77777777" w:rsidR="008107C1" w:rsidRDefault="008107C1">
      <w:pPr>
        <w:rPr>
          <w:rFonts w:ascii="Arial" w:hAnsi="Arial" w:cs="Arial"/>
          <w:sz w:val="18"/>
          <w:szCs w:val="18"/>
          <w:lang w:val="en-US"/>
        </w:rPr>
      </w:pPr>
    </w:p>
    <w:sectPr w:rsidR="008107C1">
      <w:headerReference w:type="default" r:id="rId9"/>
      <w:pgSz w:w="16838" w:h="11906" w:orient="landscape"/>
      <w:pgMar w:top="850" w:right="567" w:bottom="850" w:left="567" w:header="567"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8181C" w14:textId="77777777" w:rsidR="00F74DF1" w:rsidRDefault="00F74DF1">
      <w:pPr>
        <w:spacing w:after="0" w:line="240" w:lineRule="auto"/>
      </w:pPr>
      <w:r>
        <w:separator/>
      </w:r>
    </w:p>
  </w:endnote>
  <w:endnote w:type="continuationSeparator" w:id="0">
    <w:p w14:paraId="59DA4C29" w14:textId="77777777" w:rsidR="00F74DF1" w:rsidRDefault="00F74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Source Han Sans CN">
    <w:panose1 w:val="020B0604020202020204"/>
    <w:charset w:val="00"/>
    <w:family w:val="roman"/>
    <w:notTrueType/>
    <w:pitch w:val="default"/>
  </w:font>
  <w:font w:name="Droid Sans Devanagari">
    <w:altName w:val="Segoe U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1"/>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Cambria"/>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08025" w14:textId="77777777" w:rsidR="00F74DF1" w:rsidRDefault="00F74DF1">
      <w:pPr>
        <w:spacing w:after="0" w:line="240" w:lineRule="auto"/>
      </w:pPr>
      <w:r>
        <w:separator/>
      </w:r>
    </w:p>
  </w:footnote>
  <w:footnote w:type="continuationSeparator" w:id="0">
    <w:p w14:paraId="4931E2AB" w14:textId="77777777" w:rsidR="00F74DF1" w:rsidRDefault="00F74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4" w:type="dxa"/>
      <w:tblLayout w:type="fixed"/>
      <w:tblCellMar>
        <w:left w:w="48" w:type="dxa"/>
        <w:right w:w="48" w:type="dxa"/>
      </w:tblCellMar>
      <w:tblLook w:val="0000" w:firstRow="0" w:lastRow="0" w:firstColumn="0" w:lastColumn="0" w:noHBand="0" w:noVBand="0"/>
    </w:tblPr>
    <w:tblGrid>
      <w:gridCol w:w="7739"/>
      <w:gridCol w:w="2410"/>
      <w:gridCol w:w="3117"/>
      <w:gridCol w:w="2608"/>
    </w:tblGrid>
    <w:tr w:rsidR="008107C1" w14:paraId="6B2E325F" w14:textId="77777777">
      <w:trPr>
        <w:trHeight w:val="340"/>
      </w:trPr>
      <w:tc>
        <w:tcPr>
          <w:tcW w:w="7738" w:type="dxa"/>
          <w:tcBorders>
            <w:right w:val="single" w:sz="4" w:space="0" w:color="000000"/>
          </w:tcBorders>
          <w:shd w:val="clear" w:color="auto" w:fill="auto"/>
          <w:vAlign w:val="center"/>
        </w:tcPr>
        <w:p w14:paraId="004FBF1A" w14:textId="77777777" w:rsidR="008107C1" w:rsidRDefault="00F74DF1">
          <w:pPr>
            <w:pStyle w:val="Header"/>
            <w:widowControl w:val="0"/>
            <w:rPr>
              <w:rFonts w:ascii="Arial" w:hAnsi="Arial" w:cs="Arial"/>
              <w:b/>
              <w:lang w:val="en-US"/>
            </w:rPr>
          </w:pPr>
          <w:r>
            <w:rPr>
              <w:rFonts w:ascii="Arial" w:hAnsi="Arial" w:cs="Arial"/>
              <w:b/>
              <w:lang w:val="en-US"/>
            </w:rPr>
            <w:t>Comments on Draft ISO/DIS 19168-2 incl. comment from IOGP and TMG</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30058" w14:textId="77777777" w:rsidR="008107C1" w:rsidRDefault="00F74DF1">
          <w:pPr>
            <w:pStyle w:val="Header"/>
            <w:widowControl w:val="0"/>
            <w:rPr>
              <w:rFonts w:ascii="Arial" w:hAnsi="Arial" w:cs="Arial"/>
              <w:sz w:val="18"/>
            </w:rPr>
          </w:pPr>
          <w:r>
            <w:rPr>
              <w:rFonts w:ascii="Arial" w:hAnsi="Arial" w:cs="Arial"/>
              <w:sz w:val="18"/>
            </w:rPr>
            <w:t>Date:2021-07-05</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10F6C8" w14:textId="77777777" w:rsidR="008107C1" w:rsidRDefault="00F74DF1">
          <w:pPr>
            <w:pStyle w:val="Header"/>
            <w:widowControl w:val="0"/>
            <w:rPr>
              <w:rFonts w:ascii="Arial" w:hAnsi="Arial" w:cs="Arial"/>
              <w:sz w:val="18"/>
            </w:rPr>
          </w:pPr>
          <w:proofErr w:type="spellStart"/>
          <w:r>
            <w:rPr>
              <w:rFonts w:ascii="Arial" w:hAnsi="Arial" w:cs="Arial"/>
              <w:sz w:val="18"/>
            </w:rPr>
            <w:t>Document</w:t>
          </w:r>
          <w:proofErr w:type="spellEnd"/>
          <w:r>
            <w:rPr>
              <w:rFonts w:ascii="Arial" w:hAnsi="Arial" w:cs="Arial"/>
              <w:sz w:val="18"/>
            </w:rPr>
            <w:t>: ISO/TC 211 N 5600</w:t>
          </w:r>
        </w:p>
      </w:tc>
      <w:tc>
        <w:tcPr>
          <w:tcW w:w="26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80B17" w14:textId="77777777" w:rsidR="008107C1" w:rsidRDefault="00F74DF1">
          <w:pPr>
            <w:pStyle w:val="Header"/>
            <w:widowControl w:val="0"/>
            <w:rPr>
              <w:rFonts w:ascii="Arial" w:hAnsi="Arial" w:cs="Arial"/>
              <w:sz w:val="18"/>
            </w:rPr>
          </w:pPr>
          <w:r>
            <w:rPr>
              <w:rFonts w:ascii="Arial" w:hAnsi="Arial" w:cs="Arial"/>
              <w:sz w:val="18"/>
            </w:rPr>
            <w:t xml:space="preserve">Project: </w:t>
          </w:r>
        </w:p>
      </w:tc>
    </w:tr>
  </w:tbl>
  <w:p w14:paraId="664F61B1" w14:textId="77777777" w:rsidR="008107C1" w:rsidRDefault="008107C1">
    <w:pPr>
      <w:pStyle w:val="Header"/>
      <w:rPr>
        <w:rFonts w:ascii="Arial" w:hAnsi="Arial" w:cs="Arial"/>
        <w:sz w:val="18"/>
      </w:rPr>
    </w:pPr>
  </w:p>
  <w:tbl>
    <w:tblPr>
      <w:tblW w:w="15881" w:type="dxa"/>
      <w:tblLayout w:type="fixed"/>
      <w:tblCellMar>
        <w:left w:w="48" w:type="dxa"/>
        <w:right w:w="48" w:type="dxa"/>
      </w:tblCellMar>
      <w:tblLook w:val="0000" w:firstRow="0" w:lastRow="0" w:firstColumn="0" w:lastColumn="0" w:noHBand="0" w:noVBand="0"/>
    </w:tblPr>
    <w:tblGrid>
      <w:gridCol w:w="606"/>
      <w:gridCol w:w="907"/>
      <w:gridCol w:w="1209"/>
      <w:gridCol w:w="1208"/>
      <w:gridCol w:w="1116"/>
      <w:gridCol w:w="4181"/>
      <w:gridCol w:w="4238"/>
      <w:gridCol w:w="2416"/>
    </w:tblGrid>
    <w:tr w:rsidR="008107C1" w14:paraId="1776A02E" w14:textId="77777777">
      <w:trPr>
        <w:trHeight w:val="283"/>
      </w:trPr>
      <w:tc>
        <w:tcPr>
          <w:tcW w:w="606" w:type="dxa"/>
          <w:tcBorders>
            <w:top w:val="single" w:sz="4" w:space="0" w:color="000000"/>
            <w:left w:val="single" w:sz="4" w:space="0" w:color="000000"/>
            <w:bottom w:val="single" w:sz="4" w:space="0" w:color="000000"/>
            <w:right w:val="single" w:sz="4" w:space="0" w:color="000000"/>
          </w:tcBorders>
          <w:shd w:val="clear" w:color="auto" w:fill="auto"/>
        </w:tcPr>
        <w:p w14:paraId="0E63B4D2" w14:textId="77777777" w:rsidR="008107C1" w:rsidRDefault="00F74DF1">
          <w:pPr>
            <w:pStyle w:val="Header"/>
            <w:widowControl w:val="0"/>
            <w:spacing w:before="100" w:after="60" w:line="240" w:lineRule="exact"/>
            <w:jc w:val="center"/>
            <w:rPr>
              <w:rFonts w:ascii="Arial" w:hAnsi="Arial" w:cs="Arial"/>
              <w:b/>
              <w:sz w:val="16"/>
            </w:rPr>
          </w:pPr>
          <w:r>
            <w:rPr>
              <w:rFonts w:ascii="Arial" w:hAnsi="Arial" w:cs="Arial"/>
              <w:b/>
              <w:sz w:val="18"/>
            </w:rPr>
            <w:t>MB/</w:t>
          </w:r>
          <w:r>
            <w:rPr>
              <w:rFonts w:ascii="Arial" w:hAnsi="Arial" w:cs="Arial"/>
              <w:b/>
              <w:sz w:val="18"/>
            </w:rPr>
            <w:br/>
            <w:t>NC</w:t>
          </w:r>
          <w:r>
            <w:rPr>
              <w:rFonts w:ascii="Arial" w:hAnsi="Arial" w:cs="Arial"/>
              <w:b/>
              <w:sz w:val="16"/>
              <w:vertAlign w:val="superscript"/>
            </w:rPr>
            <w:t>1</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221C96E3" w14:textId="77777777" w:rsidR="008107C1" w:rsidRDefault="00F74DF1">
          <w:pPr>
            <w:pStyle w:val="Header"/>
            <w:widowControl w:val="0"/>
            <w:spacing w:before="100" w:after="60" w:line="240" w:lineRule="exact"/>
            <w:jc w:val="center"/>
            <w:rPr>
              <w:rFonts w:ascii="Arial" w:hAnsi="Arial" w:cs="Arial"/>
              <w:b/>
              <w:sz w:val="16"/>
            </w:rPr>
          </w:pPr>
          <w:r>
            <w:rPr>
              <w:rFonts w:ascii="Arial" w:hAnsi="Arial" w:cs="Arial"/>
              <w:b/>
              <w:sz w:val="16"/>
            </w:rPr>
            <w:t xml:space="preserve">Line </w:t>
          </w:r>
          <w:proofErr w:type="spellStart"/>
          <w:r>
            <w:rPr>
              <w:rFonts w:ascii="Arial" w:hAnsi="Arial" w:cs="Arial"/>
              <w:b/>
              <w:sz w:val="16"/>
            </w:rPr>
            <w:t>number</w:t>
          </w:r>
          <w:proofErr w:type="spellEnd"/>
        </w:p>
      </w:tc>
      <w:tc>
        <w:tcPr>
          <w:tcW w:w="1209" w:type="dxa"/>
          <w:tcBorders>
            <w:top w:val="single" w:sz="4" w:space="0" w:color="000000"/>
            <w:left w:val="single" w:sz="4" w:space="0" w:color="000000"/>
            <w:bottom w:val="single" w:sz="4" w:space="0" w:color="000000"/>
            <w:right w:val="single" w:sz="4" w:space="0" w:color="000000"/>
          </w:tcBorders>
          <w:shd w:val="clear" w:color="auto" w:fill="auto"/>
        </w:tcPr>
        <w:p w14:paraId="3DD53797" w14:textId="77777777" w:rsidR="008107C1" w:rsidRDefault="00F74DF1">
          <w:pPr>
            <w:pStyle w:val="Header"/>
            <w:widowControl w:val="0"/>
            <w:spacing w:before="100" w:after="60" w:line="240" w:lineRule="exact"/>
            <w:jc w:val="center"/>
            <w:rPr>
              <w:rFonts w:ascii="Arial" w:hAnsi="Arial" w:cs="Arial"/>
              <w:b/>
              <w:sz w:val="16"/>
            </w:rPr>
          </w:pPr>
          <w:proofErr w:type="spellStart"/>
          <w:r>
            <w:rPr>
              <w:rFonts w:ascii="Arial" w:hAnsi="Arial" w:cs="Arial"/>
              <w:b/>
              <w:sz w:val="16"/>
            </w:rPr>
            <w:t>Clause</w:t>
          </w:r>
          <w:proofErr w:type="spellEnd"/>
          <w:r>
            <w:rPr>
              <w:rFonts w:ascii="Arial" w:hAnsi="Arial" w:cs="Arial"/>
              <w:b/>
              <w:sz w:val="16"/>
            </w:rPr>
            <w:t>/</w:t>
          </w:r>
          <w:r>
            <w:rPr>
              <w:rFonts w:ascii="Arial" w:hAnsi="Arial" w:cs="Arial"/>
              <w:b/>
              <w:sz w:val="16"/>
            </w:rPr>
            <w:br/>
          </w:r>
          <w:proofErr w:type="spellStart"/>
          <w:r>
            <w:rPr>
              <w:rFonts w:ascii="Arial" w:hAnsi="Arial" w:cs="Arial"/>
              <w:b/>
              <w:sz w:val="16"/>
            </w:rPr>
            <w:t>Subclause</w:t>
          </w:r>
          <w:proofErr w:type="spellEnd"/>
        </w:p>
      </w:tc>
      <w:tc>
        <w:tcPr>
          <w:tcW w:w="1208" w:type="dxa"/>
          <w:tcBorders>
            <w:top w:val="single" w:sz="4" w:space="0" w:color="000000"/>
            <w:left w:val="single" w:sz="4" w:space="0" w:color="000000"/>
            <w:bottom w:val="single" w:sz="4" w:space="0" w:color="000000"/>
            <w:right w:val="single" w:sz="4" w:space="0" w:color="000000"/>
          </w:tcBorders>
          <w:shd w:val="clear" w:color="auto" w:fill="auto"/>
        </w:tcPr>
        <w:p w14:paraId="37C26D61" w14:textId="77777777" w:rsidR="008107C1" w:rsidRDefault="00F74DF1">
          <w:pPr>
            <w:pStyle w:val="Header"/>
            <w:widowControl w:val="0"/>
            <w:spacing w:before="100" w:after="60" w:line="240" w:lineRule="exact"/>
            <w:jc w:val="center"/>
            <w:rPr>
              <w:rFonts w:ascii="Arial" w:hAnsi="Arial" w:cs="Arial"/>
              <w:b/>
              <w:sz w:val="16"/>
            </w:rPr>
          </w:pPr>
          <w:proofErr w:type="spellStart"/>
          <w:r>
            <w:rPr>
              <w:rFonts w:ascii="Arial" w:hAnsi="Arial" w:cs="Arial"/>
              <w:b/>
              <w:sz w:val="16"/>
            </w:rPr>
            <w:t>Paragraph</w:t>
          </w:r>
          <w:proofErr w:type="spellEnd"/>
          <w:r>
            <w:rPr>
              <w:rFonts w:ascii="Arial" w:hAnsi="Arial" w:cs="Arial"/>
              <w:b/>
              <w:sz w:val="16"/>
            </w:rPr>
            <w:t>/</w:t>
          </w:r>
          <w:r>
            <w:rPr>
              <w:rFonts w:ascii="Arial" w:hAnsi="Arial" w:cs="Arial"/>
              <w:b/>
              <w:sz w:val="16"/>
            </w:rPr>
            <w:br/>
          </w:r>
          <w:proofErr w:type="spellStart"/>
          <w:r>
            <w:rPr>
              <w:rFonts w:ascii="Arial" w:hAnsi="Arial" w:cs="Arial"/>
              <w:b/>
              <w:sz w:val="16"/>
            </w:rPr>
            <w:t>Figure</w:t>
          </w:r>
          <w:proofErr w:type="spellEnd"/>
          <w:r>
            <w:rPr>
              <w:rFonts w:ascii="Arial" w:hAnsi="Arial" w:cs="Arial"/>
              <w:b/>
              <w:sz w:val="16"/>
            </w:rPr>
            <w:t>/Table</w:t>
          </w:r>
        </w:p>
      </w:tc>
      <w:tc>
        <w:tcPr>
          <w:tcW w:w="1116" w:type="dxa"/>
          <w:tcBorders>
            <w:top w:val="single" w:sz="4" w:space="0" w:color="000000"/>
            <w:left w:val="single" w:sz="4" w:space="0" w:color="000000"/>
            <w:bottom w:val="single" w:sz="4" w:space="0" w:color="000000"/>
            <w:right w:val="single" w:sz="4" w:space="0" w:color="000000"/>
          </w:tcBorders>
          <w:shd w:val="clear" w:color="auto" w:fill="auto"/>
        </w:tcPr>
        <w:p w14:paraId="38EAEDB1" w14:textId="77777777" w:rsidR="008107C1" w:rsidRDefault="00F74DF1">
          <w:pPr>
            <w:pStyle w:val="Header"/>
            <w:widowControl w:val="0"/>
            <w:spacing w:before="100" w:after="60" w:line="240" w:lineRule="exact"/>
            <w:jc w:val="center"/>
            <w:rPr>
              <w:rFonts w:ascii="Arial" w:hAnsi="Arial" w:cs="Arial"/>
              <w:b/>
              <w:sz w:val="16"/>
              <w:vertAlign w:val="superscript"/>
            </w:rPr>
          </w:pPr>
          <w:proofErr w:type="spellStart"/>
          <w:r>
            <w:rPr>
              <w:rFonts w:ascii="Arial" w:hAnsi="Arial" w:cs="Arial"/>
              <w:b/>
              <w:sz w:val="16"/>
            </w:rPr>
            <w:t>Type</w:t>
          </w:r>
          <w:proofErr w:type="spellEnd"/>
          <w:r>
            <w:rPr>
              <w:rFonts w:ascii="Arial" w:hAnsi="Arial" w:cs="Arial"/>
              <w:b/>
              <w:sz w:val="16"/>
            </w:rPr>
            <w:t xml:space="preserve"> </w:t>
          </w:r>
          <w:proofErr w:type="spellStart"/>
          <w:r>
            <w:rPr>
              <w:rFonts w:ascii="Arial" w:hAnsi="Arial" w:cs="Arial"/>
              <w:b/>
              <w:sz w:val="16"/>
            </w:rPr>
            <w:t>of</w:t>
          </w:r>
          <w:proofErr w:type="spellEnd"/>
          <w:r>
            <w:rPr>
              <w:rFonts w:ascii="Arial" w:hAnsi="Arial" w:cs="Arial"/>
              <w:b/>
              <w:sz w:val="16"/>
            </w:rPr>
            <w:t xml:space="preserve"> comment</w:t>
          </w:r>
          <w:r>
            <w:rPr>
              <w:rFonts w:ascii="Arial" w:hAnsi="Arial" w:cs="Arial"/>
              <w:b/>
              <w:sz w:val="16"/>
              <w:vertAlign w:val="superscript"/>
            </w:rPr>
            <w:t>2</w:t>
          </w:r>
        </w:p>
      </w:tc>
      <w:tc>
        <w:tcPr>
          <w:tcW w:w="4180" w:type="dxa"/>
          <w:tcBorders>
            <w:top w:val="single" w:sz="4" w:space="0" w:color="000000"/>
            <w:left w:val="single" w:sz="4" w:space="0" w:color="000000"/>
            <w:bottom w:val="single" w:sz="4" w:space="0" w:color="000000"/>
            <w:right w:val="single" w:sz="4" w:space="0" w:color="000000"/>
          </w:tcBorders>
          <w:shd w:val="clear" w:color="auto" w:fill="auto"/>
        </w:tcPr>
        <w:p w14:paraId="27AD75C5" w14:textId="77777777" w:rsidR="008107C1" w:rsidRDefault="00F74DF1">
          <w:pPr>
            <w:pStyle w:val="Header"/>
            <w:widowControl w:val="0"/>
            <w:spacing w:before="100" w:after="60" w:line="240" w:lineRule="exact"/>
            <w:jc w:val="center"/>
            <w:rPr>
              <w:rFonts w:ascii="Arial" w:hAnsi="Arial" w:cs="Arial"/>
              <w:b/>
              <w:sz w:val="16"/>
            </w:rPr>
          </w:pPr>
          <w:proofErr w:type="spellStart"/>
          <w:r>
            <w:rPr>
              <w:rFonts w:ascii="Arial" w:hAnsi="Arial" w:cs="Arial"/>
              <w:b/>
              <w:sz w:val="16"/>
            </w:rPr>
            <w:t>Comments</w:t>
          </w:r>
          <w:proofErr w:type="spellEnd"/>
        </w:p>
      </w:tc>
      <w:tc>
        <w:tcPr>
          <w:tcW w:w="4237" w:type="dxa"/>
          <w:tcBorders>
            <w:top w:val="single" w:sz="4" w:space="0" w:color="000000"/>
            <w:left w:val="single" w:sz="4" w:space="0" w:color="000000"/>
            <w:bottom w:val="single" w:sz="4" w:space="0" w:color="000000"/>
            <w:right w:val="single" w:sz="4" w:space="0" w:color="000000"/>
          </w:tcBorders>
          <w:shd w:val="clear" w:color="auto" w:fill="auto"/>
        </w:tcPr>
        <w:p w14:paraId="448BD192" w14:textId="77777777" w:rsidR="008107C1" w:rsidRDefault="00F74DF1">
          <w:pPr>
            <w:pStyle w:val="Header"/>
            <w:widowControl w:val="0"/>
            <w:spacing w:before="100" w:after="60" w:line="240" w:lineRule="exact"/>
            <w:jc w:val="center"/>
            <w:rPr>
              <w:rFonts w:ascii="Arial" w:hAnsi="Arial" w:cs="Arial"/>
              <w:b/>
              <w:sz w:val="16"/>
            </w:rPr>
          </w:pPr>
          <w:proofErr w:type="spellStart"/>
          <w:r>
            <w:rPr>
              <w:rFonts w:ascii="Arial" w:hAnsi="Arial" w:cs="Arial"/>
              <w:b/>
              <w:sz w:val="16"/>
            </w:rPr>
            <w:t>Proposed</w:t>
          </w:r>
          <w:proofErr w:type="spellEnd"/>
          <w:r>
            <w:rPr>
              <w:rFonts w:ascii="Arial" w:hAnsi="Arial" w:cs="Arial"/>
              <w:b/>
              <w:sz w:val="16"/>
            </w:rPr>
            <w:t xml:space="preserve"> </w:t>
          </w:r>
          <w:proofErr w:type="spellStart"/>
          <w:r>
            <w:rPr>
              <w:rFonts w:ascii="Arial" w:hAnsi="Arial" w:cs="Arial"/>
              <w:b/>
              <w:sz w:val="16"/>
            </w:rPr>
            <w:t>change</w:t>
          </w:r>
          <w:proofErr w:type="spellEnd"/>
        </w:p>
      </w:tc>
      <w:tc>
        <w:tcPr>
          <w:tcW w:w="2416" w:type="dxa"/>
          <w:tcBorders>
            <w:top w:val="single" w:sz="4" w:space="0" w:color="000000"/>
            <w:left w:val="single" w:sz="4" w:space="0" w:color="000000"/>
            <w:bottom w:val="single" w:sz="4" w:space="0" w:color="000000"/>
            <w:right w:val="single" w:sz="4" w:space="0" w:color="000000"/>
          </w:tcBorders>
          <w:shd w:val="clear" w:color="auto" w:fill="auto"/>
        </w:tcPr>
        <w:p w14:paraId="42F3A10F" w14:textId="77777777" w:rsidR="008107C1" w:rsidRDefault="00F74DF1">
          <w:pPr>
            <w:pStyle w:val="Header"/>
            <w:widowControl w:val="0"/>
            <w:spacing w:before="100" w:after="60" w:line="240" w:lineRule="exact"/>
            <w:jc w:val="center"/>
            <w:rPr>
              <w:rFonts w:ascii="Arial" w:hAnsi="Arial" w:cs="Arial"/>
              <w:b/>
              <w:sz w:val="16"/>
            </w:rPr>
          </w:pPr>
          <w:r>
            <w:rPr>
              <w:rFonts w:ascii="Arial" w:hAnsi="Arial" w:cs="Arial"/>
              <w:b/>
              <w:sz w:val="16"/>
            </w:rPr>
            <w:t xml:space="preserve">Observations </w:t>
          </w:r>
          <w:proofErr w:type="spellStart"/>
          <w:r>
            <w:rPr>
              <w:rFonts w:ascii="Arial" w:hAnsi="Arial" w:cs="Arial"/>
              <w:b/>
              <w:sz w:val="16"/>
            </w:rPr>
            <w:t>of</w:t>
          </w:r>
          <w:proofErr w:type="spellEnd"/>
          <w:r>
            <w:rPr>
              <w:rFonts w:ascii="Arial" w:hAnsi="Arial" w:cs="Arial"/>
              <w:b/>
              <w:sz w:val="16"/>
            </w:rPr>
            <w:t xml:space="preserve"> the </w:t>
          </w:r>
          <w:proofErr w:type="spellStart"/>
          <w:r>
            <w:rPr>
              <w:rFonts w:ascii="Arial" w:hAnsi="Arial" w:cs="Arial"/>
              <w:b/>
              <w:sz w:val="16"/>
            </w:rPr>
            <w:t>secretariat</w:t>
          </w:r>
          <w:proofErr w:type="spellEnd"/>
        </w:p>
      </w:tc>
    </w:tr>
  </w:tbl>
  <w:p w14:paraId="3CEBD57C" w14:textId="77777777" w:rsidR="008107C1" w:rsidRDefault="008107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3C0"/>
    <w:multiLevelType w:val="multilevel"/>
    <w:tmpl w:val="0AA827E8"/>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D42009"/>
    <w:multiLevelType w:val="multilevel"/>
    <w:tmpl w:val="683AF9A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49D5E30"/>
    <w:multiLevelType w:val="multilevel"/>
    <w:tmpl w:val="4F503E9A"/>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1C5659"/>
    <w:multiLevelType w:val="multilevel"/>
    <w:tmpl w:val="C52257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C1"/>
    <w:rsid w:val="008107C1"/>
    <w:rsid w:val="00F74DF1"/>
    <w:rsid w:val="00FD7753"/>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189EF3C"/>
  <w15:docId w15:val="{0632A8C4-585F-C54D-A970-AA57ACC5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36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6A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6A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6A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43479"/>
  </w:style>
  <w:style w:type="character" w:customStyle="1" w:styleId="FooterChar">
    <w:name w:val="Footer Char"/>
    <w:basedOn w:val="DefaultParagraphFont"/>
    <w:link w:val="Footer"/>
    <w:uiPriority w:val="99"/>
    <w:qFormat/>
    <w:rsid w:val="00443479"/>
  </w:style>
  <w:style w:type="character" w:styleId="Hyperlink">
    <w:name w:val="Hyperlink"/>
    <w:uiPriority w:val="99"/>
    <w:unhideWhenUsed/>
    <w:qFormat/>
    <w:rsid w:val="00443479"/>
    <w:rPr>
      <w:color w:val="0000FF"/>
      <w:u w:val="single"/>
    </w:rPr>
  </w:style>
  <w:style w:type="character" w:customStyle="1" w:styleId="Heading1Char">
    <w:name w:val="Heading 1 Char"/>
    <w:basedOn w:val="DefaultParagraphFont"/>
    <w:link w:val="Heading1"/>
    <w:uiPriority w:val="9"/>
    <w:qFormat/>
    <w:rsid w:val="00936A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936A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936A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936A9B"/>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43479"/>
    <w:pPr>
      <w:tabs>
        <w:tab w:val="center" w:pos="4536"/>
        <w:tab w:val="right" w:pos="9072"/>
      </w:tabs>
      <w:spacing w:after="0" w:line="240" w:lineRule="auto"/>
    </w:pPr>
  </w:style>
  <w:style w:type="paragraph" w:styleId="Footer">
    <w:name w:val="footer"/>
    <w:basedOn w:val="Normal"/>
    <w:link w:val="FooterChar"/>
    <w:uiPriority w:val="99"/>
    <w:unhideWhenUsed/>
    <w:rsid w:val="00443479"/>
    <w:pPr>
      <w:tabs>
        <w:tab w:val="center" w:pos="4536"/>
        <w:tab w:val="right" w:pos="9072"/>
      </w:tabs>
      <w:spacing w:after="0" w:line="240" w:lineRule="auto"/>
    </w:pPr>
  </w:style>
  <w:style w:type="paragraph" w:customStyle="1" w:styleId="ISOMB">
    <w:name w:val="ISO_MB"/>
    <w:basedOn w:val="Normal"/>
    <w:qFormat/>
    <w:rsid w:val="00443479"/>
    <w:pPr>
      <w:spacing w:before="210" w:after="0" w:line="210" w:lineRule="exact"/>
    </w:pPr>
    <w:rPr>
      <w:rFonts w:ascii="Arial" w:eastAsia="Times New Roman" w:hAnsi="Arial" w:cs="Times New Roman"/>
      <w:sz w:val="18"/>
      <w:szCs w:val="20"/>
      <w:lang w:val="en-GB"/>
    </w:rPr>
  </w:style>
  <w:style w:type="paragraph" w:customStyle="1" w:styleId="ISOClause">
    <w:name w:val="ISO_Clause"/>
    <w:basedOn w:val="Normal"/>
    <w:qFormat/>
    <w:rsid w:val="00443479"/>
    <w:pPr>
      <w:spacing w:before="210" w:after="0" w:line="210" w:lineRule="exact"/>
    </w:pPr>
    <w:rPr>
      <w:rFonts w:ascii="Arial" w:eastAsia="Times New Roman" w:hAnsi="Arial" w:cs="Times New Roman"/>
      <w:sz w:val="18"/>
      <w:szCs w:val="20"/>
      <w:lang w:val="en-GB"/>
    </w:rPr>
  </w:style>
  <w:style w:type="paragraph" w:customStyle="1" w:styleId="ISOParagraph">
    <w:name w:val="ISO_Paragraph"/>
    <w:basedOn w:val="Normal"/>
    <w:qFormat/>
    <w:rsid w:val="00443479"/>
    <w:pPr>
      <w:spacing w:before="210" w:after="0" w:line="210" w:lineRule="exact"/>
    </w:pPr>
    <w:rPr>
      <w:rFonts w:ascii="Arial" w:eastAsia="Times New Roman" w:hAnsi="Arial" w:cs="Times New Roman"/>
      <w:sz w:val="18"/>
      <w:szCs w:val="20"/>
      <w:lang w:val="en-GB"/>
    </w:rPr>
  </w:style>
  <w:style w:type="paragraph" w:customStyle="1" w:styleId="ISOCommType">
    <w:name w:val="ISO_Comm_Type"/>
    <w:basedOn w:val="Normal"/>
    <w:qFormat/>
    <w:rsid w:val="00443479"/>
    <w:pPr>
      <w:spacing w:before="210" w:after="0" w:line="210" w:lineRule="exact"/>
    </w:pPr>
    <w:rPr>
      <w:rFonts w:ascii="Arial" w:eastAsia="Times New Roman" w:hAnsi="Arial" w:cs="Times New Roman"/>
      <w:sz w:val="18"/>
      <w:szCs w:val="20"/>
      <w:lang w:val="en-GB"/>
    </w:rPr>
  </w:style>
  <w:style w:type="paragraph" w:customStyle="1" w:styleId="ISOComments">
    <w:name w:val="ISO_Comments"/>
    <w:basedOn w:val="Normal"/>
    <w:qFormat/>
    <w:rsid w:val="00443479"/>
    <w:pPr>
      <w:spacing w:before="210" w:after="0" w:line="210" w:lineRule="exact"/>
    </w:pPr>
    <w:rPr>
      <w:rFonts w:ascii="Arial" w:eastAsia="Times New Roman" w:hAnsi="Arial" w:cs="Times New Roman"/>
      <w:sz w:val="18"/>
      <w:szCs w:val="20"/>
      <w:lang w:val="en-GB"/>
    </w:rPr>
  </w:style>
  <w:style w:type="paragraph" w:customStyle="1" w:styleId="ISOChange">
    <w:name w:val="ISO_Change"/>
    <w:basedOn w:val="Normal"/>
    <w:qFormat/>
    <w:rsid w:val="00443479"/>
    <w:pPr>
      <w:spacing w:before="210" w:after="0" w:line="210" w:lineRule="exact"/>
    </w:pPr>
    <w:rPr>
      <w:rFonts w:ascii="Arial" w:eastAsia="Times New Roman" w:hAnsi="Arial" w:cs="Times New Roman"/>
      <w:sz w:val="18"/>
      <w:szCs w:val="20"/>
      <w:lang w:val="en-GB"/>
    </w:rPr>
  </w:style>
  <w:style w:type="paragraph" w:customStyle="1" w:styleId="ISOSecretObservations">
    <w:name w:val="ISO_Secret_Observations"/>
    <w:basedOn w:val="Normal"/>
    <w:qFormat/>
    <w:rsid w:val="00443479"/>
    <w:pPr>
      <w:spacing w:before="210" w:after="0" w:line="210" w:lineRule="exact"/>
    </w:pPr>
    <w:rPr>
      <w:rFonts w:ascii="Arial" w:eastAsia="Times New Roman" w:hAnsi="Arial" w:cs="Times New Roman"/>
      <w:sz w:val="18"/>
      <w:szCs w:val="20"/>
      <w:lang w:val="en-GB"/>
    </w:rPr>
  </w:style>
  <w:style w:type="paragraph" w:styleId="ListBullet">
    <w:name w:val="List Bullet"/>
    <w:basedOn w:val="Normal"/>
    <w:uiPriority w:val="99"/>
    <w:semiHidden/>
    <w:unhideWhenUsed/>
    <w:qFormat/>
    <w:rsid w:val="00936A9B"/>
    <w:pPr>
      <w:numPr>
        <w:numId w:val="1"/>
      </w:numPr>
      <w:contextualSpacing/>
    </w:pPr>
  </w:style>
  <w:style w:type="paragraph" w:styleId="ListBullet2">
    <w:name w:val="List Bullet 2"/>
    <w:basedOn w:val="Normal"/>
    <w:uiPriority w:val="99"/>
    <w:semiHidden/>
    <w:unhideWhenUsed/>
    <w:qFormat/>
    <w:rsid w:val="00936A9B"/>
    <w:pPr>
      <w:numPr>
        <w:numId w:val="2"/>
      </w:numPr>
      <w:contextualSpacing/>
    </w:pPr>
  </w:style>
  <w:style w:type="paragraph" w:styleId="ListBullet3">
    <w:name w:val="List Bullet 3"/>
    <w:basedOn w:val="Normal"/>
    <w:uiPriority w:val="99"/>
    <w:semiHidden/>
    <w:unhideWhenUsed/>
    <w:qFormat/>
    <w:rsid w:val="00936A9B"/>
    <w:pPr>
      <w:numPr>
        <w:numId w:val="3"/>
      </w:numPr>
      <w:contextualSpacing/>
    </w:pPr>
  </w:style>
  <w:style w:type="table" w:styleId="PlainTable1">
    <w:name w:val="Plain Table 1"/>
    <w:basedOn w:val="TableNormal"/>
    <w:uiPriority w:val="41"/>
    <w:rsid w:val="009850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ogc.org/is/18-058/18-058.html" TargetMode="External"/><Relationship Id="rId3" Type="http://schemas.openxmlformats.org/officeDocument/2006/relationships/settings" Target="settings.xml"/><Relationship Id="rId7" Type="http://schemas.openxmlformats.org/officeDocument/2006/relationships/hyperlink" Target="http://www.opengis.net/def/crs/EPSG/0/43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Allansson (SIS)</dc:creator>
  <dc:description/>
  <cp:lastModifiedBy>Scott Simmons</cp:lastModifiedBy>
  <cp:revision>10</cp:revision>
  <dcterms:created xsi:type="dcterms:W3CDTF">2021-07-05T05:33:00Z</dcterms:created>
  <dcterms:modified xsi:type="dcterms:W3CDTF">2021-08-27T12:15:00Z</dcterms:modified>
  <dc:language>en-CA</dc:language>
</cp:coreProperties>
</file>