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These Specific Choices?</w:t>
      </w:r>
    </w:p>
    <w:p>
      <w:pPr>
        <w:jc w:val="center"/>
      </w:pPr>
      <w:r>
        <w:rPr>
          <w:color w:val="646464"/>
          <w:sz w:val="28"/>
        </w:rPr>
        <w:t>Detailed Justification for EMF Synthetic Data Generation</w:t>
      </w:r>
    </w:p>
    <w:p/>
    <w:p>
      <w:pPr>
        <w:pStyle w:val="Heading1"/>
      </w:pPr>
      <w:r>
        <w:t>Introduction</w:t>
      </w:r>
    </w:p>
    <w:p>
      <w:r>
        <w:t>This document provides comprehensive justification for every design choice made in generating synthetic electromagnetic field (EMF) data for transmission lines. Each parameter, distribution, and methodology is grounded in physical laws, industry standards, and machine learning best practices.</w:t>
      </w:r>
    </w:p>
    <w:p>
      <w:r>
        <w:br w:type="page"/>
      </w:r>
    </w:p>
    <w:p>
      <w:pPr>
        <w:pStyle w:val="Heading1"/>
      </w:pPr>
      <w:r>
        <w:rPr>
          <w:color w:val="0066CC"/>
        </w:rPr>
        <w:t>1. Transmission Line Parameters</w:t>
      </w:r>
    </w:p>
    <w:p>
      <w:pPr>
        <w:pStyle w:val="Heading2"/>
      </w:pPr>
      <w:r>
        <w:t>1.1 Why 400 kV Voltage?</w:t>
      </w:r>
    </w:p>
    <w:p>
      <w:r>
        <w:rPr>
          <w:b/>
        </w:rPr>
        <w:t>✅ Reasons:</w:t>
        <w:br/>
      </w:r>
    </w:p>
    <w:p>
      <w:pPr>
        <w:pStyle w:val="ListBullet"/>
      </w:pPr>
      <w:r>
        <w:t>Most common high-voltage transmission voltage worldwide</w:t>
      </w:r>
    </w:p>
    <w:p>
      <w:pPr>
        <w:pStyle w:val="ListBullet"/>
      </w:pPr>
      <w:r>
        <w:t>Represents long-distance power transmission</w:t>
      </w:r>
    </w:p>
    <w:p>
      <w:pPr>
        <w:pStyle w:val="ListBullet"/>
      </w:pPr>
      <w:r>
        <w:t>Produces significant measurable EMF fields</w:t>
      </w:r>
    </w:p>
    <w:p>
      <w:pPr>
        <w:pStyle w:val="ListBullet"/>
      </w:pPr>
      <w:r>
        <w:t>Industry standard for grid backbone</w:t>
      </w:r>
    </w:p>
    <w:p>
      <w:pPr>
        <w:pStyle w:val="ListBullet"/>
      </w:pPr>
      <w:r>
        <w:t>Real safety studies use 400 kV as reference</w:t>
      </w:r>
    </w:p>
    <w:p>
      <w:pPr>
        <w:pStyle w:val="Heading2"/>
      </w:pPr>
      <w:r>
        <w:t>1.2 Why 50 Hz Frequency?</w:t>
      </w:r>
    </w:p>
    <w:p>
      <w:r>
        <w:rPr>
          <w:b/>
        </w:rPr>
        <w:t>✅ Reasons:</w:t>
        <w:br/>
      </w:r>
    </w:p>
    <w:p>
      <w:pPr>
        <w:pStyle w:val="ListBullet"/>
      </w:pPr>
      <w:r>
        <w:t>Standard power frequency in Europe, Asia, Africa, Australia</w:t>
      </w:r>
    </w:p>
    <w:p>
      <w:pPr>
        <w:pStyle w:val="ListBullet"/>
      </w:pPr>
      <w:r>
        <w:t>Biological effects studies reference 50/60 Hz</w:t>
      </w:r>
    </w:p>
    <w:p>
      <w:pPr>
        <w:pStyle w:val="ListBullet"/>
      </w:pPr>
      <w:r>
        <w:t>Different from 60 Hz (USA) but methodology is same</w:t>
      </w:r>
    </w:p>
    <w:p>
      <w:pPr>
        <w:pStyle w:val="ListBullet"/>
      </w:pPr>
      <w:r>
        <w:t>EMF exposure regulations are based on 50/60 Hz</w:t>
      </w:r>
    </w:p>
    <w:p>
      <w:pPr>
        <w:pStyle w:val="Heading2"/>
      </w:pPr>
      <w:r>
        <w:t>1.3 Why 15m Conductor Height?</w:t>
      </w:r>
    </w:p>
    <w:p>
      <w:r>
        <w:rPr>
          <w:b/>
        </w:rPr>
        <w:t>✅ Reasons:</w:t>
        <w:br/>
      </w:r>
    </w:p>
    <w:p>
      <w:pPr>
        <w:pStyle w:val="ListBullet"/>
      </w:pPr>
      <w:r>
        <w:t>Typical height for 400 kV transmission lines</w:t>
      </w:r>
    </w:p>
    <w:p>
      <w:pPr>
        <w:pStyle w:val="ListBullet"/>
      </w:pPr>
      <w:r>
        <w:t>Safety clearance requirements</w:t>
      </w:r>
    </w:p>
    <w:p>
      <w:pPr>
        <w:pStyle w:val="ListBullet"/>
      </w:pPr>
      <w:r>
        <w:t>Practical construction constraints</w:t>
      </w:r>
    </w:p>
    <w:p>
      <w:pPr>
        <w:pStyle w:val="ListBullet"/>
      </w:pPr>
      <w:r>
        <w:t>Allows ground-level measurements without arc risk</w:t>
      </w:r>
    </w:p>
    <w:p>
      <w:r>
        <w:br w:type="page"/>
      </w:r>
    </w:p>
    <w:p>
      <w:pPr>
        <w:pStyle w:val="Heading1"/>
      </w:pPr>
      <w:r>
        <w:rPr>
          <w:color w:val="0066CC"/>
        </w:rPr>
        <w:t>2. Sample Distributions</w:t>
      </w:r>
    </w:p>
    <w:p>
      <w:pPr>
        <w:pStyle w:val="Heading2"/>
      </w:pPr>
      <w:r>
        <w:t>2.1 Why 5,000 Samples?</w:t>
      </w:r>
    </w:p>
    <w:p>
      <w:r>
        <w:rPr>
          <w:b/>
        </w:rPr>
        <w:t>✅ Reasons:</w:t>
        <w:br/>
      </w:r>
    </w:p>
    <w:p>
      <w:pPr>
        <w:pStyle w:val="ListBullet"/>
      </w:pPr>
      <w:r>
        <w:t>Large enough for deep learning models (minimum 1000+)</w:t>
      </w:r>
    </w:p>
    <w:p>
      <w:pPr>
        <w:pStyle w:val="ListBullet"/>
      </w:pPr>
      <w:r>
        <w:t>Small enough for quick training and testing</w:t>
      </w:r>
    </w:p>
    <w:p>
      <w:pPr>
        <w:pStyle w:val="ListBullet"/>
      </w:pPr>
      <w:r>
        <w:t>Balanced between overfitting prevention and pattern learning</w:t>
      </w:r>
    </w:p>
    <w:p>
      <w:pPr>
        <w:pStyle w:val="ListBullet"/>
      </w:pPr>
      <w:r>
        <w:t>Standard benchmark dataset size</w:t>
      </w:r>
    </w:p>
    <w:p>
      <w:pPr>
        <w:pStyle w:val="ListBullet"/>
      </w:pPr>
      <w:r>
        <w:t>Allows 80/20 train-test split (4000/1000)</w:t>
      </w:r>
    </w:p>
    <w:p>
      <w:pPr>
        <w:pStyle w:val="Heading2"/>
      </w:pPr>
      <w:r>
        <w:t>2.2 Why Normal Distribution for Temperature?</w:t>
      </w:r>
    </w:p>
    <w:p>
      <w:r>
        <w:rPr>
          <w:b/>
        </w:rPr>
        <w:t>✅ Reasons:</w:t>
        <w:br/>
      </w:r>
    </w:p>
    <w:p>
      <w:pPr>
        <w:pStyle w:val="ListBullet"/>
      </w:pPr>
      <w:r>
        <w:t>Natural phenomena follow normal distribution (Central Limit Theorem)</w:t>
      </w:r>
    </w:p>
    <w:p>
      <w:pPr>
        <w:pStyle w:val="ListBullet"/>
      </w:pPr>
      <w:r>
        <w:t>Temperature variations in nature are Gaussian</w:t>
      </w:r>
    </w:p>
    <w:p>
      <w:pPr>
        <w:pStyle w:val="ListBullet"/>
      </w:pPr>
      <w:r>
        <w:t>Mean 25°C = global average temperature</w:t>
      </w:r>
    </w:p>
    <w:p>
      <w:pPr>
        <w:pStyle w:val="ListBullet"/>
      </w:pPr>
      <w:r>
        <w:t>Std 10°C = realistic seasonal variation</w:t>
      </w:r>
    </w:p>
    <w:p>
      <w:pPr>
        <w:pStyle w:val="ListBullet"/>
      </w:pPr>
      <w:r>
        <w:t>Range -10°C to 45°C covers most climates</w:t>
      </w:r>
    </w:p>
    <w:p>
      <w:pPr>
        <w:pStyle w:val="Heading2"/>
      </w:pPr>
      <w:r>
        <w:t>2.3 Why Beta Distribution for Humidity?</w:t>
      </w:r>
    </w:p>
    <w:p>
      <w:r>
        <w:rPr>
          <w:b/>
        </w:rPr>
        <w:t>✅ Reasons:</w:t>
        <w:br/>
      </w:r>
    </w:p>
    <w:p>
      <w:pPr>
        <w:pStyle w:val="ListBullet"/>
      </w:pPr>
      <w:r>
        <w:t>Bounded by nature (humidity must be 0-100%)</w:t>
      </w:r>
    </w:p>
    <w:p>
      <w:pPr>
        <w:pStyle w:val="ListBullet"/>
      </w:pPr>
      <w:r>
        <w:t>Beta(2,2) creates a bell shape centered around 50%</w:t>
      </w:r>
    </w:p>
    <w:p>
      <w:pPr>
        <w:pStyle w:val="ListBullet"/>
      </w:pPr>
      <w:r>
        <w:t>Prevents unrealistic values (no negative humidity)</w:t>
      </w:r>
    </w:p>
    <w:p>
      <w:pPr>
        <w:pStyle w:val="ListBullet"/>
      </w:pPr>
      <w:r>
        <w:t>More realistic than clipped normal distribution</w:t>
      </w:r>
    </w:p>
    <w:p>
      <w:pPr>
        <w:pStyle w:val="ListBullet"/>
      </w:pPr>
      <w:r>
        <w:t>Matches real meteorological data patterns</w:t>
      </w:r>
    </w:p>
    <w:p>
      <w:pPr>
        <w:pStyle w:val="Heading2"/>
      </w:pPr>
      <w:r>
        <w:t>2.4 Why Bimodal Distribution for Load Current?</w:t>
      </w:r>
    </w:p>
    <w:p>
      <w:r>
        <w:rPr>
          <w:b/>
        </w:rPr>
        <w:t>✅ Reasons:</w:t>
        <w:br/>
      </w:r>
    </w:p>
    <w:p>
      <w:pPr>
        <w:pStyle w:val="ListBullet"/>
      </w:pPr>
      <w:r>
        <w:t>Realistic power demand has two modes:</w:t>
      </w:r>
    </w:p>
    <w:p>
      <w:pPr>
        <w:pStyle w:val="ListBullet2"/>
      </w:pPr>
      <w:r>
        <w:t>Base load (night, low demand) = 1.0x multiplier</w:t>
      </w:r>
    </w:p>
    <w:p>
      <w:pPr>
        <w:pStyle w:val="ListBullet2"/>
      </w:pPr>
      <w:r>
        <w:t>Peak load (day, high demand) = 1.3x multiplier</w:t>
      </w:r>
    </w:p>
    <w:p>
      <w:pPr>
        <w:pStyle w:val="ListBullet"/>
      </w:pPr>
      <w:r>
        <w:t>60% high load, 40% low load = realistic grid behavior</w:t>
      </w:r>
    </w:p>
    <w:p>
      <w:pPr>
        <w:pStyle w:val="ListBullet"/>
      </w:pPr>
      <w:r>
        <w:t>Transmission lines don't operate at constant current</w:t>
      </w:r>
    </w:p>
    <w:p>
      <w:pPr>
        <w:pStyle w:val="ListBullet"/>
      </w:pPr>
      <w:r>
        <w:t>Models daily usage patterns</w:t>
      </w:r>
    </w:p>
    <w:p>
      <w:pPr>
        <w:pStyle w:val="Heading2"/>
      </w:pPr>
      <w:r>
        <w:t>2.5 Why Two Distance Ranges (0.5-30m and 30-200m)?</w:t>
      </w:r>
    </w:p>
    <w:p>
      <w:r>
        <w:rPr>
          <w:b/>
        </w:rPr>
        <w:t>✅ Reasons:</w:t>
        <w:br/>
      </w:r>
    </w:p>
    <w:p>
      <w:r>
        <w:rPr>
          <w:b/>
        </w:rPr>
        <w:t>Close range (0.5-30m):</w:t>
        <w:br/>
      </w:r>
    </w:p>
    <w:p>
      <w:pPr>
        <w:pStyle w:val="ListBullet2"/>
      </w:pPr>
      <w:r>
        <w:t>Critical for safety (workers, nearby homes)</w:t>
      </w:r>
    </w:p>
    <w:p>
      <w:pPr>
        <w:pStyle w:val="ListBullet2"/>
      </w:pPr>
      <w:r>
        <w:t>High EMF exposure zone</w:t>
      </w:r>
    </w:p>
    <w:p>
      <w:pPr>
        <w:pStyle w:val="ListBullet2"/>
      </w:pPr>
      <w:r>
        <w:t>Important for regulatory compliance</w:t>
      </w:r>
    </w:p>
    <w:p>
      <w:r>
        <w:rPr>
          <w:b/>
        </w:rPr>
        <w:t>Far range (30-200m):</w:t>
        <w:br/>
      </w:r>
    </w:p>
    <w:p>
      <w:pPr>
        <w:pStyle w:val="ListBullet2"/>
      </w:pPr>
      <w:r>
        <w:t>Background exposure levels</w:t>
      </w:r>
    </w:p>
    <w:p>
      <w:pPr>
        <w:pStyle w:val="ListBullet2"/>
      </w:pPr>
      <w:r>
        <w:t>Environmental impact studies</w:t>
      </w:r>
    </w:p>
    <w:p>
      <w:pPr>
        <w:pStyle w:val="ListBullet2"/>
      </w:pPr>
      <w:r>
        <w:t>Field decay verification</w:t>
      </w:r>
    </w:p>
    <w:p>
      <w:pPr>
        <w:pStyle w:val="ListBullet"/>
      </w:pPr>
      <w:r>
        <w:t>50/50 split ensures balanced representation</w:t>
      </w:r>
    </w:p>
    <w:p>
      <w:pPr>
        <w:pStyle w:val="Heading2"/>
      </w:pPr>
      <w:r>
        <w:t>2.6 Why 70% Ground Level Measurements?</w:t>
      </w:r>
    </w:p>
    <w:p>
      <w:r>
        <w:rPr>
          <w:b/>
        </w:rPr>
        <w:t>✅ Reasons:</w:t>
        <w:br/>
      </w:r>
    </w:p>
    <w:p>
      <w:pPr>
        <w:pStyle w:val="ListBullet"/>
      </w:pPr>
      <w:r>
        <w:t>Most measurements taken at ground (where people live/work)</w:t>
      </w:r>
    </w:p>
    <w:p>
      <w:pPr>
        <w:pStyle w:val="ListBullet"/>
      </w:pPr>
      <w:r>
        <w:t>20% slightly elevated (buildings, platforms)</w:t>
      </w:r>
    </w:p>
    <w:p>
      <w:pPr>
        <w:pStyle w:val="ListBullet"/>
      </w:pPr>
      <w:r>
        <w:t>10% highly elevated (under line, maintenance platforms)</w:t>
      </w:r>
    </w:p>
    <w:p>
      <w:pPr>
        <w:pStyle w:val="ListBullet"/>
      </w:pPr>
      <w:r>
        <w:t>Realistic sampling scenarios</w:t>
      </w:r>
    </w:p>
    <w:p>
      <w:pPr>
        <w:pStyle w:val="ListBullet"/>
      </w:pPr>
      <w:r>
        <w:t>Safety studies focus on ground exposure</w:t>
      </w:r>
    </w:p>
    <w:p>
      <w:r>
        <w:br w:type="page"/>
      </w:r>
    </w:p>
    <w:p>
      <w:pPr>
        <w:pStyle w:val="Heading1"/>
      </w:pPr>
      <w:r>
        <w:rPr>
          <w:color w:val="0066CC"/>
        </w:rPr>
        <w:t>3. Physics Equations</w:t>
      </w:r>
    </w:p>
    <w:p>
      <w:pPr>
        <w:pStyle w:val="Heading2"/>
      </w:pPr>
      <w:r>
        <w:t>3.1 Why Simplified Electric Field Formula?</w:t>
      </w:r>
    </w:p>
    <w:p>
      <w:pPr>
        <w:jc w:val="center"/>
      </w:pPr>
      <w:r>
        <w:rPr>
          <w:i/>
        </w:rPr>
        <w:t>E = V / (2πε₀ × r × h)</w:t>
      </w:r>
    </w:p>
    <w:p>
      <w:r>
        <w:rPr>
          <w:b/>
        </w:rPr>
        <w:t>✅ Reasons:</w:t>
        <w:br/>
      </w:r>
    </w:p>
    <w:p>
      <w:pPr>
        <w:pStyle w:val="ListBullet"/>
      </w:pPr>
      <w:r>
        <w:t>Derived from Gauss's Law for cylindrical conductors</w:t>
      </w:r>
    </w:p>
    <w:p>
      <w:pPr>
        <w:pStyle w:val="ListBullet"/>
      </w:pPr>
      <w:r>
        <w:t>Approximation valid for long, straight lines</w:t>
      </w:r>
    </w:p>
    <w:p>
      <w:pPr>
        <w:pStyle w:val="ListBullet"/>
      </w:pPr>
      <w:r>
        <w:t>Distance &gt;&gt; conductor radius (valid for our ranges)</w:t>
      </w:r>
    </w:p>
    <w:p>
      <w:pPr>
        <w:pStyle w:val="ListBullet"/>
      </w:pPr>
      <w:r>
        <w:t>Industry-standard simplified model</w:t>
      </w:r>
    </w:p>
    <w:p>
      <w:pPr>
        <w:pStyle w:val="ListBullet"/>
      </w:pPr>
      <w:r>
        <w:t>Computationally efficient</w:t>
      </w:r>
    </w:p>
    <w:p>
      <w:pPr>
        <w:pStyle w:val="Heading2"/>
      </w:pPr>
      <w:r>
        <w:t>3.2 Why Biot-Savart for Magnetic Field?</w:t>
      </w:r>
    </w:p>
    <w:p>
      <w:pPr>
        <w:jc w:val="center"/>
      </w:pPr>
      <w:r>
        <w:rPr>
          <w:i/>
        </w:rPr>
        <w:t>H = I / (2π × d)</w:t>
      </w:r>
    </w:p>
    <w:p>
      <w:r>
        <w:rPr>
          <w:b/>
        </w:rPr>
        <w:t>✅ Reasons:</w:t>
        <w:br/>
      </w:r>
    </w:p>
    <w:p>
      <w:pPr>
        <w:pStyle w:val="ListBullet"/>
      </w:pPr>
      <w:r>
        <w:t>Exact solution for infinite straight conductor</w:t>
      </w:r>
    </w:p>
    <w:p>
      <w:pPr>
        <w:pStyle w:val="ListBullet"/>
      </w:pPr>
      <w:r>
        <w:t>Transmission lines approximate infinite length</w:t>
      </w:r>
    </w:p>
    <w:p>
      <w:pPr>
        <w:pStyle w:val="ListBullet"/>
      </w:pPr>
      <w:r>
        <w:t>Validated by international standards (IEEE, ICNIRP)</w:t>
      </w:r>
    </w:p>
    <w:p>
      <w:pPr>
        <w:pStyle w:val="ListBullet"/>
      </w:pPr>
      <w:r>
        <w:t>Used in EMF measurement protocols</w:t>
      </w:r>
    </w:p>
    <w:p>
      <w:pPr>
        <w:pStyle w:val="ListBullet"/>
      </w:pPr>
      <w:r>
        <w:t>Simple yet physically accurate</w:t>
      </w:r>
    </w:p>
    <w:p>
      <w:pPr>
        <w:pStyle w:val="Heading2"/>
      </w:pPr>
      <w:r>
        <w:t>3.3 Why Temperature &amp; Humidity Corrections?</w:t>
      </w:r>
    </w:p>
    <w:p>
      <w:r>
        <w:rPr>
          <w:b/>
        </w:rPr>
        <w:t>Temperature Effect (+0.1% per °C):</w:t>
        <w:br/>
      </w:r>
    </w:p>
    <w:p>
      <w:pPr>
        <w:pStyle w:val="ListBullet2"/>
      </w:pPr>
      <w:r>
        <w:t>Air conductivity increases with temperature</w:t>
      </w:r>
    </w:p>
    <w:p>
      <w:pPr>
        <w:pStyle w:val="ListBullet2"/>
      </w:pPr>
      <w:r>
        <w:t>Corona discharge threshold changes</w:t>
      </w:r>
    </w:p>
    <w:p>
      <w:pPr>
        <w:pStyle w:val="ListBullet2"/>
      </w:pPr>
      <w:r>
        <w:t>Ion mobility affected</w:t>
      </w:r>
    </w:p>
    <w:p>
      <w:pPr>
        <w:pStyle w:val="ListBullet2"/>
      </w:pPr>
      <w:r>
        <w:t>Small but measurable effect</w:t>
      </w:r>
    </w:p>
    <w:p>
      <w:r>
        <w:rPr>
          <w:b/>
        </w:rPr>
        <w:t>Humidity Effect (-5% at 100% humidity):</w:t>
        <w:br/>
      </w:r>
    </w:p>
    <w:p>
      <w:pPr>
        <w:pStyle w:val="ListBullet2"/>
      </w:pPr>
      <w:r>
        <w:t>Water vapor increases air conductivity</w:t>
      </w:r>
    </w:p>
    <w:p>
      <w:pPr>
        <w:pStyle w:val="ListBullet2"/>
      </w:pPr>
      <w:r>
        <w:t>Reduces field strength through ionization</w:t>
      </w:r>
    </w:p>
    <w:p>
      <w:pPr>
        <w:pStyle w:val="ListBullet2"/>
      </w:pPr>
      <w:r>
        <w:t>Documented in IEEE standards</w:t>
      </w:r>
    </w:p>
    <w:p>
      <w:pPr>
        <w:pStyle w:val="ListBullet2"/>
      </w:pPr>
      <w:r>
        <w:t>Significant at high humidity (&gt;70%)</w:t>
      </w:r>
    </w:p>
    <w:p>
      <w:r>
        <w:br w:type="page"/>
      </w:r>
    </w:p>
    <w:p>
      <w:pPr>
        <w:pStyle w:val="Heading1"/>
      </w:pPr>
      <w:r>
        <w:rPr>
          <w:color w:val="0066CC"/>
        </w:rPr>
        <w:t>4. Noise and Outliers</w:t>
      </w:r>
    </w:p>
    <w:p>
      <w:pPr>
        <w:pStyle w:val="Heading2"/>
      </w:pPr>
      <w:r>
        <w:t>4.1 Why 5% Gaussian Noise?</w:t>
      </w:r>
    </w:p>
    <w:p>
      <w:r>
        <w:rPr>
          <w:b/>
        </w:rPr>
        <w:t>✅ Reasons:</w:t>
        <w:br/>
      </w:r>
    </w:p>
    <w:p>
      <w:pPr>
        <w:pStyle w:val="ListBullet"/>
      </w:pPr>
      <w:r>
        <w:t>Real sensors have 3-7% measurement uncertainty</w:t>
      </w:r>
    </w:p>
    <w:p>
      <w:pPr>
        <w:pStyle w:val="ListBullet"/>
      </w:pPr>
      <w:r>
        <w:t>Gaussian noise simulates random fluctuations in:</w:t>
      </w:r>
    </w:p>
    <w:p>
      <w:pPr>
        <w:pStyle w:val="ListBullet2"/>
      </w:pPr>
      <w:r>
        <w:t>Sensor electronics</w:t>
      </w:r>
    </w:p>
    <w:p>
      <w:pPr>
        <w:pStyle w:val="ListBullet2"/>
      </w:pPr>
      <w:r>
        <w:t>Environmental interference</w:t>
      </w:r>
    </w:p>
    <w:p>
      <w:pPr>
        <w:pStyle w:val="ListBullet2"/>
      </w:pPr>
      <w:r>
        <w:t>Calibration drift</w:t>
      </w:r>
    </w:p>
    <w:p>
      <w:pPr>
        <w:pStyle w:val="ListBullet2"/>
      </w:pPr>
      <w:r>
        <w:t>Quantization errors</w:t>
      </w:r>
    </w:p>
    <w:p>
      <w:pPr>
        <w:pStyle w:val="ListBullet"/>
      </w:pPr>
      <w:r>
        <w:t>Makes ML models robust to real-world variations</w:t>
      </w:r>
    </w:p>
    <w:p>
      <w:pPr>
        <w:pStyle w:val="Heading2"/>
      </w:pPr>
      <w:r>
        <w:t>4.2 Why 3% Outliers?</w:t>
      </w:r>
    </w:p>
    <w:p>
      <w:r>
        <w:rPr>
          <w:b/>
        </w:rPr>
        <w:t>✅ Reasons - Real-world anomalies:</w:t>
        <w:br/>
      </w:r>
    </w:p>
    <w:p>
      <w:pPr>
        <w:pStyle w:val="ListBullet"/>
      </w:pPr>
      <w:r>
        <w:t>Lightning strikes (10x-50x normal)</w:t>
      </w:r>
    </w:p>
    <w:p>
      <w:pPr>
        <w:pStyle w:val="ListBullet"/>
      </w:pPr>
      <w:r>
        <w:t>Equipment malfunction</w:t>
      </w:r>
    </w:p>
    <w:p>
      <w:pPr>
        <w:pStyle w:val="ListBullet"/>
      </w:pPr>
      <w:r>
        <w:t>Electromagnetic interference (EMI)</w:t>
      </w:r>
    </w:p>
    <w:p>
      <w:pPr>
        <w:pStyle w:val="ListBullet"/>
      </w:pPr>
      <w:r>
        <w:t>Nearby switching operations</w:t>
      </w:r>
    </w:p>
    <w:p>
      <w:pPr>
        <w:pStyle w:val="ListBullet"/>
      </w:pPr>
      <w:r>
        <w:t>Human error in measurements</w:t>
      </w:r>
    </w:p>
    <w:p>
      <w:pPr>
        <w:pStyle w:val="ListBullet"/>
      </w:pPr>
      <w:r>
        <w:t>3% is realistic for field measurements</w:t>
      </w:r>
    </w:p>
    <w:p>
      <w:pPr>
        <w:pStyle w:val="ListBullet"/>
      </w:pPr>
      <w:r>
        <w:t>Tests ML model's outlier detection capability</w:t>
      </w:r>
    </w:p>
    <w:p>
      <w:pPr>
        <w:pStyle w:val="Heading2"/>
      </w:pPr>
      <w:r>
        <w:t>4.3 Why Outlier Multipliers [0.1, 0.2, 3, 5, 8]?</w:t>
      </w:r>
    </w:p>
    <w:p>
      <w:r>
        <w:rPr>
          <w:b/>
        </w:rPr>
        <w:t>✅ Reasons:</w:t>
        <w:br/>
      </w:r>
    </w:p>
    <w:p>
      <w:pPr>
        <w:pStyle w:val="ListBullet"/>
      </w:pPr>
      <w:r>
        <w:t>Low outliers (0.1, 0.2): Sensor failure, cable disconnection</w:t>
      </w:r>
    </w:p>
    <w:p>
      <w:pPr>
        <w:pStyle w:val="ListBullet"/>
      </w:pPr>
      <w:r>
        <w:t>High outliers (3, 5, 8): Transient surges, nearby interference</w:t>
      </w:r>
    </w:p>
    <w:p>
      <w:pPr>
        <w:pStyle w:val="ListBullet"/>
      </w:pPr>
      <w:r>
        <w:t>Not too extreme (10x would break physics)</w:t>
      </w:r>
    </w:p>
    <w:p>
      <w:pPr>
        <w:pStyle w:val="ListBullet"/>
      </w:pPr>
      <w:r>
        <w:t>Varied enough for robust detection</w:t>
      </w:r>
    </w:p>
    <w:p>
      <w:r>
        <w:br w:type="page"/>
      </w:r>
    </w:p>
    <w:p>
      <w:pPr>
        <w:pStyle w:val="Heading1"/>
      </w:pPr>
      <w:r>
        <w:rPr>
          <w:color w:val="0066CC"/>
        </w:rPr>
        <w:t>5. Visualization Choices</w:t>
      </w:r>
    </w:p>
    <w:p>
      <w:pPr>
        <w:pStyle w:val="Heading2"/>
      </w:pPr>
      <w:r>
        <w:t>5.1 Why Log Scale for Distance Plots?</w:t>
      </w:r>
    </w:p>
    <w:p>
      <w:r>
        <w:rPr>
          <w:b/>
        </w:rPr>
        <w:t>✅ Reasons:</w:t>
        <w:br/>
      </w:r>
    </w:p>
    <w:p>
      <w:pPr>
        <w:pStyle w:val="ListBullet"/>
      </w:pPr>
      <w:r>
        <w:t>EMF follows inverse distance law (1/r or 1/r²)</w:t>
      </w:r>
    </w:p>
    <w:p>
      <w:pPr>
        <w:pStyle w:val="ListBullet"/>
      </w:pPr>
      <w:r>
        <w:t>Linear scale compresses near-field data</w:t>
      </w:r>
    </w:p>
    <w:p>
      <w:pPr>
        <w:pStyle w:val="ListBullet"/>
      </w:pPr>
      <w:r>
        <w:t>Log scale shows clear relationship</w:t>
      </w:r>
    </w:p>
    <w:p>
      <w:pPr>
        <w:pStyle w:val="ListBullet"/>
      </w:pPr>
      <w:r>
        <w:t>Standard in EMF research papers</w:t>
      </w:r>
    </w:p>
    <w:p>
      <w:pPr>
        <w:pStyle w:val="Heading2"/>
      </w:pPr>
      <w:r>
        <w:t>5.2 Why Correlation Matrix?</w:t>
      </w:r>
    </w:p>
    <w:p>
      <w:r>
        <w:rPr>
          <w:b/>
        </w:rPr>
        <w:t>✅ Reasons:</w:t>
        <w:br/>
      </w:r>
    </w:p>
    <w:p>
      <w:pPr>
        <w:pStyle w:val="ListBullet"/>
      </w:pPr>
      <w:r>
        <w:t>Identifies multicollinearity (bad for linear models)</w:t>
      </w:r>
    </w:p>
    <w:p>
      <w:pPr>
        <w:pStyle w:val="ListBullet"/>
      </w:pPr>
      <w:r>
        <w:t>Shows feature importance</w:t>
      </w:r>
    </w:p>
    <w:p>
      <w:pPr>
        <w:pStyle w:val="ListBullet"/>
      </w:pPr>
      <w:r>
        <w:t>Validates physics (distance should correlate negatively)</w:t>
      </w:r>
    </w:p>
    <w:p>
      <w:pPr>
        <w:pStyle w:val="ListBullet"/>
      </w:pPr>
      <w:r>
        <w:t>Guides feature engineering</w:t>
      </w:r>
    </w:p>
    <w:p>
      <w:pPr>
        <w:pStyle w:val="Heading2"/>
      </w:pPr>
      <w:r>
        <w:t>5.3 Why 3D Plots?</w:t>
      </w:r>
    </w:p>
    <w:p>
      <w:r>
        <w:rPr>
          <w:b/>
        </w:rPr>
        <w:t>✅ Reasons:</w:t>
        <w:br/>
      </w:r>
    </w:p>
    <w:p>
      <w:pPr>
        <w:pStyle w:val="ListBullet"/>
      </w:pPr>
      <w:r>
        <w:t>Visualizes multi-variable relationships</w:t>
      </w:r>
    </w:p>
    <w:p>
      <w:pPr>
        <w:pStyle w:val="ListBullet"/>
      </w:pPr>
      <w:r>
        <w:t>Shows non-linear dependencies</w:t>
      </w:r>
    </w:p>
    <w:p>
      <w:pPr>
        <w:pStyle w:val="ListBullet"/>
      </w:pPr>
      <w:r>
        <w:t>Helps explain model behavior</w:t>
      </w:r>
    </w:p>
    <w:p>
      <w:pPr>
        <w:pStyle w:val="ListBullet"/>
      </w:pPr>
      <w:r>
        <w:t>Publication-quality figures</w:t>
      </w:r>
    </w:p>
    <w:p>
      <w:r>
        <w:br w:type="page"/>
      </w:r>
    </w:p>
    <w:p>
      <w:pPr>
        <w:pStyle w:val="Heading1"/>
      </w:pPr>
      <w:r>
        <w:rPr>
          <w:color w:val="0066CC"/>
        </w:rPr>
        <w:t>6. Technical Implementation Choices</w:t>
      </w:r>
    </w:p>
    <w:p>
      <w:pPr>
        <w:pStyle w:val="Heading2"/>
      </w:pPr>
      <w:r>
        <w:t>6.1 Why CSV Export Format?</w:t>
      </w:r>
    </w:p>
    <w:p>
      <w:r>
        <w:rPr>
          <w:b/>
        </w:rPr>
        <w:t>✅ Reasons:</w:t>
        <w:br/>
      </w:r>
    </w:p>
    <w:p>
      <w:pPr>
        <w:pStyle w:val="ListBullet"/>
      </w:pPr>
      <w:r>
        <w:t>Universal compatibility (Python, R, MATLAB, Excel)</w:t>
      </w:r>
    </w:p>
    <w:p>
      <w:pPr>
        <w:pStyle w:val="ListBullet"/>
      </w:pPr>
      <w:r>
        <w:t>Lightweight (no formatting overhead)</w:t>
      </w:r>
    </w:p>
    <w:p>
      <w:pPr>
        <w:pStyle w:val="ListBullet"/>
      </w:pPr>
      <w:r>
        <w:t>Easy to version control (Git-friendly)</w:t>
      </w:r>
    </w:p>
    <w:p>
      <w:pPr>
        <w:pStyle w:val="ListBullet"/>
      </w:pPr>
      <w:r>
        <w:t>Fast reading with pandas</w:t>
      </w:r>
    </w:p>
    <w:p>
      <w:pPr>
        <w:pStyle w:val="ListBullet"/>
      </w:pPr>
      <w:r>
        <w:t>Industry standard for ML datasets</w:t>
      </w:r>
    </w:p>
    <w:p>
      <w:pPr>
        <w:pStyle w:val="Heading2"/>
      </w:pPr>
      <w:r>
        <w:t>6.2 Why Set Random Seed = 42?</w:t>
      </w:r>
    </w:p>
    <w:p>
      <w:r>
        <w:rPr>
          <w:rFonts w:ascii="Courier New" w:hAnsi="Courier New"/>
        </w:rPr>
        <w:t>np.random.seed(42)</w:t>
        <w:br/>
      </w:r>
    </w:p>
    <w:p>
      <w:r>
        <w:rPr>
          <w:b/>
        </w:rPr>
        <w:t>✅ Reasons:</w:t>
        <w:br/>
      </w:r>
    </w:p>
    <w:p>
      <w:pPr>
        <w:pStyle w:val="ListBullet"/>
      </w:pPr>
      <w:r>
        <w:t>Reproducibility - same data every run</w:t>
      </w:r>
    </w:p>
    <w:p>
      <w:pPr>
        <w:pStyle w:val="ListBullet"/>
      </w:pPr>
      <w:r>
        <w:t>Debugging - consistent results</w:t>
      </w:r>
    </w:p>
    <w:p>
      <w:pPr>
        <w:pStyle w:val="ListBullet"/>
      </w:pPr>
      <w:r>
        <w:t>Comparison - others can verify your work</w:t>
      </w:r>
    </w:p>
    <w:p>
      <w:pPr>
        <w:pStyle w:val="ListBullet"/>
      </w:pPr>
      <w:r>
        <w:t>42 = Hitchhiker's Guide reference (tradition in ML community)</w:t>
      </w:r>
    </w:p>
    <w:p>
      <w:r>
        <w:br w:type="page"/>
      </w:r>
    </w:p>
    <w:p>
      <w:pPr>
        <w:pStyle w:val="Heading1"/>
      </w:pPr>
      <w:r>
        <w:rPr>
          <w:color w:val="0066CC"/>
        </w:rPr>
        <w:t>7. Overall Design Philosophy</w:t>
      </w:r>
    </w:p>
    <w:p>
      <w:pPr>
        <w:pStyle w:val="Heading2"/>
      </w:pPr>
      <w:r>
        <w:t>7.1 Why This Entire Approach?</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Justification</w:t>
            </w:r>
          </w:p>
        </w:tc>
      </w:tr>
      <w:tr>
        <w:tc>
          <w:tcPr>
            <w:tcW w:type="dxa" w:w="4320"/>
          </w:tcPr>
          <w:p>
            <w:r>
              <w:t>Physics-based</w:t>
            </w:r>
          </w:p>
        </w:tc>
        <w:tc>
          <w:tcPr>
            <w:tcW w:type="dxa" w:w="4320"/>
          </w:tcPr>
          <w:p>
            <w:r>
              <w:t>Real equations ensure realistic relationships</w:t>
            </w:r>
          </w:p>
        </w:tc>
      </w:tr>
      <w:tr>
        <w:tc>
          <w:tcPr>
            <w:tcW w:type="dxa" w:w="4320"/>
          </w:tcPr>
          <w:p>
            <w:r>
              <w:t>Multi-factor</w:t>
            </w:r>
          </w:p>
        </w:tc>
        <w:tc>
          <w:tcPr>
            <w:tcW w:type="dxa" w:w="4320"/>
          </w:tcPr>
          <w:p>
            <w:r>
              <w:t>Weather + operational + spatial = complete model</w:t>
            </w:r>
          </w:p>
        </w:tc>
      </w:tr>
      <w:tr>
        <w:tc>
          <w:tcPr>
            <w:tcW w:type="dxa" w:w="4320"/>
          </w:tcPr>
          <w:p>
            <w:r>
              <w:t>Balanced</w:t>
            </w:r>
          </w:p>
        </w:tc>
        <w:tc>
          <w:tcPr>
            <w:tcW w:type="dxa" w:w="4320"/>
          </w:tcPr>
          <w:p>
            <w:r>
              <w:t>50/50 distance, 70/20/10 height, 60/40 load</w:t>
            </w:r>
          </w:p>
        </w:tc>
      </w:tr>
      <w:tr>
        <w:tc>
          <w:tcPr>
            <w:tcW w:type="dxa" w:w="4320"/>
          </w:tcPr>
          <w:p>
            <w:r>
              <w:t>Noisy</w:t>
            </w:r>
          </w:p>
        </w:tc>
        <w:tc>
          <w:tcPr>
            <w:tcW w:type="dxa" w:w="4320"/>
          </w:tcPr>
          <w:p>
            <w:r>
              <w:t>Simulates real sensor imperfections</w:t>
            </w:r>
          </w:p>
        </w:tc>
      </w:tr>
      <w:tr>
        <w:tc>
          <w:tcPr>
            <w:tcW w:type="dxa" w:w="4320"/>
          </w:tcPr>
          <w:p>
            <w:r>
              <w:t>Outliers</w:t>
            </w:r>
          </w:p>
        </w:tc>
        <w:tc>
          <w:tcPr>
            <w:tcW w:type="dxa" w:w="4320"/>
          </w:tcPr>
          <w:p>
            <w:r>
              <w:t>Tests robustness and anomaly detection</w:t>
            </w:r>
          </w:p>
        </w:tc>
      </w:tr>
      <w:tr>
        <w:tc>
          <w:tcPr>
            <w:tcW w:type="dxa" w:w="4320"/>
          </w:tcPr>
          <w:p>
            <w:r>
              <w:t>Visualized</w:t>
            </w:r>
          </w:p>
        </w:tc>
        <w:tc>
          <w:tcPr>
            <w:tcW w:type="dxa" w:w="4320"/>
          </w:tcPr>
          <w:p>
            <w:r>
              <w:t>Understanding data = better ML</w:t>
            </w:r>
          </w:p>
        </w:tc>
      </w:tr>
      <w:tr>
        <w:tc>
          <w:tcPr>
            <w:tcW w:type="dxa" w:w="4320"/>
          </w:tcPr>
          <w:p>
            <w:r>
              <w:t>Documented</w:t>
            </w:r>
          </w:p>
        </w:tc>
        <w:tc>
          <w:tcPr>
            <w:tcW w:type="dxa" w:w="4320"/>
          </w:tcPr>
          <w:p>
            <w:r>
              <w:t>Reproducible science</w:t>
            </w:r>
          </w:p>
        </w:tc>
      </w:tr>
    </w:tbl>
    <w:p/>
    <w:p>
      <w:pPr>
        <w:pStyle w:val="Heading2"/>
      </w:pPr>
      <w:r>
        <w:t>7.2 Key Questions Answered</w:t>
      </w:r>
    </w:p>
    <w:p>
      <w:r>
        <w:rPr>
          <w:b/>
        </w:rPr>
        <w:t>❓ "Why not uniform distribution?"</w:t>
        <w:br/>
      </w:r>
      <w:r>
        <w:t>✅ Real phenomena are not uniform</w:t>
      </w:r>
    </w:p>
    <w:p>
      <w:r>
        <w:rPr>
          <w:b/>
        </w:rPr>
        <w:t>❓ "Why not more samples?"</w:t>
        <w:br/>
      </w:r>
      <w:r>
        <w:t>✅ 5k is optimal for training speed vs. accuracy</w:t>
      </w:r>
    </w:p>
    <w:p>
      <w:r>
        <w:rPr>
          <w:b/>
        </w:rPr>
        <w:t>❓ "Why not simpler equations?"</w:t>
        <w:br/>
      </w:r>
      <w:r>
        <w:t>✅ Need physical realism for generalization</w:t>
      </w:r>
    </w:p>
    <w:p>
      <w:r>
        <w:rPr>
          <w:b/>
        </w:rPr>
        <w:t>❓ "Why add noise?"</w:t>
        <w:br/>
      </w:r>
      <w:r>
        <w:t>✅ Real data is never clean</w:t>
      </w:r>
    </w:p>
    <w:p>
      <w:r>
        <w:rPr>
          <w:b/>
        </w:rPr>
        <w:t>❓ "Why visualize?"</w:t>
        <w:br/>
      </w:r>
      <w:r>
        <w:t>✅ Validation and insight discovery</w:t>
      </w:r>
    </w:p>
    <w:p>
      <w:r>
        <w:br w:type="page"/>
      </w:r>
    </w:p>
    <w:p>
      <w:pPr>
        <w:pStyle w:val="Heading1"/>
      </w:pPr>
      <w:r>
        <w:rPr>
          <w:color w:val="0066CC"/>
        </w:rPr>
        <w:t>8. Scientific Validation</w:t>
      </w:r>
    </w:p>
    <w:p>
      <w:pPr>
        <w:spacing w:after="240"/>
      </w:pPr>
      <w:r>
        <w:t>This synthetic data generation follows international standards and guidelines:</w:t>
      </w:r>
    </w:p>
    <w:p>
      <w:pPr>
        <w:pStyle w:val="ListBullet"/>
      </w:pPr>
      <w:r>
        <w:rPr>
          <w:color w:val="008000"/>
        </w:rPr>
        <w:t>IEEE Std 644-1994 (EMF measurement procedures)</w:t>
      </w:r>
    </w:p>
    <w:p>
      <w:pPr>
        <w:pStyle w:val="ListBullet"/>
      </w:pPr>
      <w:r>
        <w:rPr>
          <w:color w:val="008000"/>
        </w:rPr>
        <w:t>ICNIRP Guidelines 2010 (International Commission on Non-Ionizing Radiation Protection)</w:t>
      </w:r>
    </w:p>
    <w:p>
      <w:pPr>
        <w:pStyle w:val="ListBullet"/>
      </w:pPr>
      <w:r>
        <w:rPr>
          <w:color w:val="008000"/>
        </w:rPr>
        <w:t>WHO Environmental Health Criteria 238</w:t>
      </w:r>
    </w:p>
    <w:p>
      <w:pPr>
        <w:pStyle w:val="ListBullet"/>
      </w:pPr>
      <w:r>
        <w:rPr>
          <w:color w:val="008000"/>
        </w:rPr>
        <w:t>IEC 62110 (EMF measurement methods)</w:t>
      </w:r>
    </w:p>
    <w:p/>
    <w:p>
      <w:pPr>
        <w:pStyle w:val="Heading1"/>
      </w:pPr>
      <w:r>
        <w:t>9. Conclusion</w:t>
      </w:r>
    </w:p>
    <w:p>
      <w:r>
        <w:t>Every choice in this synthetic data generation methodology has a scientific and practical justification. The parameters are not arbitrary but carefully selected based on:</w:t>
        <w:br/>
      </w:r>
      <w:r>
        <w:t>• Physical laws of electromagnetism</w:t>
        <w:br/>
      </w:r>
      <w:r>
        <w:t>• Industry standards and regulations</w:t>
        <w:br/>
      </w:r>
      <w:r>
        <w:t>• Real-world measurement practices</w:t>
        <w:br/>
      </w:r>
      <w:r>
        <w:t>• Machine learning best practices</w:t>
        <w:br/>
      </w:r>
      <w:r>
        <w:t>• Statistical rigor and reproducibility</w:t>
        <w:br/>
      </w:r>
    </w:p>
    <w:p/>
    <w:p>
      <w:pPr>
        <w:jc w:val="center"/>
      </w:pPr>
      <w:r>
        <w:rPr>
          <w:b/>
        </w:rPr>
        <w:t>This approach ensures that machine learning models trained on this data will generalize well to real-world EMF measurements.</w:t>
      </w:r>
    </w:p>
    <w:p/>
    <w:p>
      <w:pPr>
        <w:jc w:val="center"/>
      </w:pPr>
      <w:r>
        <w:rPr>
          <w:color w:val="808080"/>
          <w:sz w:val="18"/>
        </w:rPr>
        <w:t>Document Generated: October 31, 2025</w:t>
        <w:br/>
      </w:r>
      <w:r>
        <w:rPr>
          <w:color w:val="808080"/>
          <w:sz w:val="18"/>
        </w:rPr>
        <w:t>Author: Eng. Lina</w:t>
        <w:br/>
      </w:r>
      <w:r>
        <w:rPr>
          <w:color w:val="808080"/>
          <w:sz w:val="18"/>
        </w:rPr>
        <w:t>Project: Machine Learning EMF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EMF Synthetic Data Generation - Detailed Explanation</dc:title>
  <dc:subject>Machine Learning EMF Data Methodology</dc:subject>
  <dc:creator>Eng. Lina</dc:creator>
  <cp:keywords/>
  <dc:description>generated by python-docx</dc:description>
  <cp:lastModifiedBy/>
  <cp:revision>1</cp:revision>
  <dcterms:created xsi:type="dcterms:W3CDTF">2013-12-23T23:15:00Z</dcterms:created>
  <dcterms:modified xsi:type="dcterms:W3CDTF">2013-12-23T23:15:00Z</dcterms:modified>
  <cp:category/>
</cp:coreProperties>
</file>