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D2" w:rsidRPr="00FF7B45" w:rsidRDefault="000542D2" w:rsidP="000542D2">
      <w:pPr>
        <w:pStyle w:val="Heading1"/>
        <w:numPr>
          <w:ilvl w:val="0"/>
          <w:numId w:val="0"/>
        </w:numPr>
        <w:spacing w:before="0" w:after="0"/>
        <w:ind w:left="573" w:hanging="431"/>
        <w:jc w:val="center"/>
        <w:rPr>
          <w:rFonts w:ascii="Calibri" w:hAnsi="Calibri"/>
          <w:color w:val="000000"/>
        </w:rPr>
      </w:pPr>
      <w:r w:rsidRPr="00FF7B45">
        <w:rPr>
          <w:rFonts w:ascii="Calibri" w:hAnsi="Calibri"/>
          <w:color w:val="000000"/>
          <w:sz w:val="28"/>
        </w:rPr>
        <w:t>Charte de projet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0542D2" w:rsidRPr="00CF6866" w:rsidTr="0071302B">
        <w:tc>
          <w:tcPr>
            <w:tcW w:w="9212" w:type="dxa"/>
          </w:tcPr>
          <w:p w:rsidR="000542D2" w:rsidRPr="003629A4" w:rsidRDefault="000542D2" w:rsidP="0071302B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0D5FF7">
              <w:rPr>
                <w:rFonts w:ascii="Calibri" w:hAnsi="Calibri" w:cs="Arial"/>
                <w:b/>
                <w:sz w:val="20"/>
                <w:szCs w:val="20"/>
              </w:rPr>
              <w:t>Département :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>Département d’agriculture</w:t>
            </w:r>
            <w:r w:rsidR="004D6440">
              <w:rPr>
                <w:rFonts w:ascii="Calibri" w:hAnsi="Calibri" w:cs="Arial"/>
                <w:bCs/>
                <w:sz w:val="20"/>
                <w:szCs w:val="20"/>
              </w:rPr>
              <w:t xml:space="preserve"> et de l’eau</w:t>
            </w:r>
          </w:p>
          <w:p w:rsidR="000542D2" w:rsidRPr="000D5FF7" w:rsidRDefault="000542D2" w:rsidP="004D6440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0D5FF7">
              <w:rPr>
                <w:rFonts w:ascii="Calibri" w:hAnsi="Calibri" w:cs="Arial"/>
                <w:b/>
                <w:sz w:val="20"/>
                <w:szCs w:val="20"/>
              </w:rPr>
              <w:t>Projet :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  <w:szCs w:val="20"/>
                <w:highlight w:val="yellow"/>
              </w:rPr>
              <w:t>D</w:t>
            </w:r>
            <w:r w:rsidRPr="00172D3E">
              <w:rPr>
                <w:rFonts w:ascii="Calibri" w:hAnsi="Calibri" w:cs="Arial"/>
                <w:bCs/>
                <w:sz w:val="20"/>
                <w:szCs w:val="20"/>
                <w:highlight w:val="yellow"/>
              </w:rPr>
              <w:t xml:space="preserve">éveloppement d’une stratégie de gestion de l’irrigation sur la base d’une interprétation raisonnée </w:t>
            </w:r>
            <w:r w:rsidRPr="00172D3E">
              <w:rPr>
                <w:rFonts w:ascii="Calibri" w:hAnsi="Calibri" w:cs="Arial"/>
                <w:bCs/>
                <w:sz w:val="20"/>
                <w:szCs w:val="20"/>
                <w:highlight w:val="yellow"/>
              </w:rPr>
              <w:br/>
            </w:r>
            <w:r>
              <w:rPr>
                <w:rFonts w:ascii="Calibri" w:hAnsi="Calibri" w:cs="Arial"/>
                <w:bCs/>
                <w:sz w:val="20"/>
                <w:szCs w:val="20"/>
                <w:highlight w:val="yellow"/>
              </w:rPr>
              <w:t xml:space="preserve">des données provenant </w:t>
            </w:r>
            <w:r w:rsidR="004D6440">
              <w:rPr>
                <w:rFonts w:ascii="Calibri" w:hAnsi="Calibri" w:cs="Arial"/>
                <w:bCs/>
                <w:sz w:val="20"/>
                <w:szCs w:val="20"/>
                <w:highlight w:val="yellow"/>
              </w:rPr>
              <w:t>du</w:t>
            </w:r>
            <w:r w:rsidRPr="00172D3E">
              <w:rPr>
                <w:rFonts w:ascii="Calibri" w:hAnsi="Calibri" w:cs="Arial"/>
                <w:bCs/>
                <w:sz w:val="20"/>
                <w:szCs w:val="20"/>
                <w:highlight w:val="yellow"/>
              </w:rPr>
              <w:t xml:space="preserve"> suivi du sol, de la plante et de l’atmosphère.</w:t>
            </w:r>
          </w:p>
          <w:p w:rsidR="000542D2" w:rsidRPr="003629A4" w:rsidRDefault="000542D2" w:rsidP="00935D06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0D5FF7">
              <w:rPr>
                <w:rFonts w:ascii="Calibri" w:hAnsi="Calibri" w:cs="Arial"/>
                <w:b/>
                <w:sz w:val="20"/>
                <w:szCs w:val="20"/>
              </w:rPr>
              <w:t>Chef de projet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 : </w:t>
            </w:r>
            <w:r w:rsidR="004D6440">
              <w:rPr>
                <w:rFonts w:ascii="Calibri" w:hAnsi="Calibri" w:cs="Arial"/>
                <w:bCs/>
                <w:sz w:val="20"/>
                <w:szCs w:val="20"/>
              </w:rPr>
              <w:t xml:space="preserve">ingénieur </w:t>
            </w:r>
            <w:bookmarkStart w:id="0" w:name="_GoBack"/>
            <w:bookmarkEnd w:id="0"/>
          </w:p>
          <w:p w:rsidR="000542D2" w:rsidRPr="000D5FF7" w:rsidRDefault="000542D2" w:rsidP="0071302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0D5FF7">
              <w:rPr>
                <w:rFonts w:ascii="Calibri" w:hAnsi="Calibri" w:cs="Arial"/>
                <w:b/>
                <w:sz w:val="20"/>
                <w:szCs w:val="20"/>
              </w:rPr>
              <w:t>Autorité du chef de projet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 : Pilotage</w:t>
            </w:r>
            <w:r w:rsidRPr="003629A4">
              <w:rPr>
                <w:rFonts w:ascii="Calibri" w:hAnsi="Calibri" w:cs="Arial"/>
                <w:bCs/>
                <w:sz w:val="20"/>
                <w:szCs w:val="20"/>
              </w:rPr>
              <w:t xml:space="preserve"> du projet </w:t>
            </w:r>
          </w:p>
          <w:p w:rsidR="000542D2" w:rsidRPr="00CF6866" w:rsidRDefault="000542D2" w:rsidP="0071302B">
            <w:pPr>
              <w:rPr>
                <w:rFonts w:ascii="Calibri" w:hAnsi="Calibri" w:cs="Arial"/>
                <w:sz w:val="20"/>
                <w:szCs w:val="20"/>
              </w:rPr>
            </w:pPr>
            <w:r w:rsidRPr="000D5FF7">
              <w:rPr>
                <w:rFonts w:ascii="Calibri" w:hAnsi="Calibri" w:cs="Arial"/>
                <w:b/>
                <w:sz w:val="20"/>
                <w:szCs w:val="20"/>
              </w:rPr>
              <w:t>Date :</w:t>
            </w:r>
            <w:r>
              <w:rPr>
                <w:rFonts w:ascii="Calibri" w:hAnsi="Calibri" w:cs="Arial"/>
                <w:sz w:val="20"/>
                <w:szCs w:val="20"/>
              </w:rPr>
              <w:t xml:space="preserve"> 12/04/2021</w:t>
            </w:r>
          </w:p>
        </w:tc>
      </w:tr>
    </w:tbl>
    <w:p w:rsidR="000542D2" w:rsidRDefault="000542D2" w:rsidP="000542D2">
      <w:pPr>
        <w:rPr>
          <w:rFonts w:ascii="Calibri" w:hAnsi="Calibri" w:cs="Arial"/>
          <w:sz w:val="20"/>
          <w:szCs w:val="20"/>
        </w:rPr>
      </w:pPr>
    </w:p>
    <w:p w:rsidR="000542D2" w:rsidRDefault="000542D2" w:rsidP="000542D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0542D2" w:rsidRPr="004C1011" w:rsidTr="0071302B">
        <w:tc>
          <w:tcPr>
            <w:tcW w:w="9212" w:type="dxa"/>
          </w:tcPr>
          <w:p w:rsidR="000542D2" w:rsidRPr="004C1011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Contexte</w:t>
            </w:r>
          </w:p>
        </w:tc>
      </w:tr>
      <w:tr w:rsidR="000542D2" w:rsidRPr="00CF6866" w:rsidTr="0071302B">
        <w:tc>
          <w:tcPr>
            <w:tcW w:w="9212" w:type="dxa"/>
          </w:tcPr>
          <w:p w:rsidR="000542D2" w:rsidRPr="004D6440" w:rsidRDefault="000542D2" w:rsidP="004D6440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76403C">
              <w:rPr>
                <w:rFonts w:ascii="Calibri" w:hAnsi="Calibri" w:cs="Arial"/>
                <w:bCs/>
                <w:sz w:val="20"/>
                <w:szCs w:val="20"/>
              </w:rPr>
              <w:t>Agricul</w:t>
            </w:r>
            <w:r w:rsidR="004D6440">
              <w:rPr>
                <w:rFonts w:ascii="Calibri" w:hAnsi="Calibri" w:cs="Arial"/>
                <w:bCs/>
                <w:sz w:val="20"/>
                <w:szCs w:val="20"/>
              </w:rPr>
              <w:t>ture et Nouvelles Technologies,</w:t>
            </w:r>
            <w:r w:rsidR="004D6440" w:rsidRPr="004D6440">
              <w:rPr>
                <w:rFonts w:ascii="Calibri" w:hAnsi="Calibri" w:cs="Arial"/>
                <w:bCs/>
                <w:sz w:val="20"/>
                <w:szCs w:val="20"/>
              </w:rPr>
              <w:t xml:space="preserve"> plein progrès technologique.</w:t>
            </w:r>
          </w:p>
          <w:p w:rsidR="000542D2" w:rsidRPr="0076403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L</w:t>
            </w:r>
            <w:r w:rsidRPr="0076403C">
              <w:rPr>
                <w:rFonts w:ascii="Calibri" w:hAnsi="Calibri" w:cs="Arial"/>
                <w:bCs/>
                <w:sz w:val="20"/>
                <w:szCs w:val="20"/>
              </w:rPr>
              <w:t>'agriculture est l’un des secteurs économiques qui utilise le plus les ressources hydriques.</w:t>
            </w:r>
          </w:p>
        </w:tc>
      </w:tr>
    </w:tbl>
    <w:p w:rsidR="000542D2" w:rsidRDefault="000542D2" w:rsidP="000542D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0542D2" w:rsidRPr="004C1011" w:rsidTr="0071302B">
        <w:tc>
          <w:tcPr>
            <w:tcW w:w="9212" w:type="dxa"/>
          </w:tcPr>
          <w:p w:rsidR="000542D2" w:rsidRPr="004C1011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Périmètre du </w:t>
            </w:r>
            <w:r w:rsidRPr="007977DD">
              <w:rPr>
                <w:rFonts w:ascii="Calibri" w:hAnsi="Calibri"/>
                <w:b/>
                <w:bCs/>
                <w:sz w:val="20"/>
                <w:szCs w:val="20"/>
              </w:rPr>
              <w:t>projet</w:t>
            </w:r>
          </w:p>
        </w:tc>
      </w:tr>
      <w:tr w:rsidR="000542D2" w:rsidRPr="0076403C" w:rsidTr="0071302B">
        <w:tc>
          <w:tcPr>
            <w:tcW w:w="9212" w:type="dxa"/>
          </w:tcPr>
          <w:p w:rsidR="000542D2" w:rsidRPr="0076403C" w:rsidRDefault="000542D2" w:rsidP="0071302B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7977DD">
              <w:rPr>
                <w:rFonts w:ascii="Calibri" w:hAnsi="Calibri" w:cs="Arial"/>
                <w:bCs/>
                <w:sz w:val="20"/>
                <w:szCs w:val="20"/>
              </w:rPr>
              <w:t>Nous nous intéressons à la gestion des ressources en eaux axée dans le domaine de l’irrigation.</w:t>
            </w:r>
          </w:p>
        </w:tc>
      </w:tr>
    </w:tbl>
    <w:p w:rsidR="000542D2" w:rsidRDefault="000542D2" w:rsidP="000542D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0542D2" w:rsidRPr="004C1011" w:rsidTr="0071302B">
        <w:tc>
          <w:tcPr>
            <w:tcW w:w="9212" w:type="dxa"/>
          </w:tcPr>
          <w:p w:rsidR="000542D2" w:rsidRPr="004C1011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Besoins</w:t>
            </w:r>
          </w:p>
        </w:tc>
      </w:tr>
      <w:tr w:rsidR="000542D2" w:rsidRPr="00CF6866" w:rsidTr="0071302B">
        <w:tc>
          <w:tcPr>
            <w:tcW w:w="9212" w:type="dxa"/>
          </w:tcPr>
          <w:p w:rsidR="000542D2" w:rsidRPr="009406CF" w:rsidRDefault="000542D2" w:rsidP="0071302B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E9031D">
              <w:rPr>
                <w:rFonts w:ascii="Calibri" w:hAnsi="Calibri" w:cs="Arial"/>
                <w:bCs/>
                <w:sz w:val="20"/>
                <w:szCs w:val="20"/>
              </w:rPr>
              <w:t xml:space="preserve">Le besoin identifié est la forte demande en eau dans un 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 xml:space="preserve">contexte de perturbation  </w:t>
            </w:r>
            <w:r w:rsidRPr="00E9031D">
              <w:rPr>
                <w:rFonts w:ascii="Calibri" w:hAnsi="Calibri" w:cs="Arial"/>
                <w:bCs/>
                <w:sz w:val="20"/>
                <w:szCs w:val="20"/>
              </w:rPr>
              <w:t>du cycle d’eau.</w:t>
            </w:r>
          </w:p>
          <w:p w:rsidR="000542D2" w:rsidRPr="009406CF" w:rsidRDefault="000542D2" w:rsidP="0071302B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</w:tbl>
    <w:p w:rsidR="000542D2" w:rsidRDefault="000542D2" w:rsidP="000542D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0542D2" w:rsidRPr="004C1011" w:rsidTr="0071302B">
        <w:tc>
          <w:tcPr>
            <w:tcW w:w="9212" w:type="dxa"/>
          </w:tcPr>
          <w:p w:rsidR="000542D2" w:rsidRPr="004C1011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Enjeux</w:t>
            </w:r>
          </w:p>
        </w:tc>
      </w:tr>
      <w:tr w:rsidR="000542D2" w:rsidRPr="00CF6866" w:rsidTr="0071302B">
        <w:tc>
          <w:tcPr>
            <w:tcW w:w="9212" w:type="dxa"/>
          </w:tcPr>
          <w:p w:rsidR="000542D2" w:rsidRPr="000E6FD9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0E6FD9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u w:val="single"/>
              </w:rPr>
              <w:t>Enjeu d’ordre économique:</w:t>
            </w:r>
            <w:r w:rsidRPr="000E6FD9">
              <w:rPr>
                <w:rFonts w:ascii="Calibri" w:hAnsi="Calibri" w:cs="Arial"/>
                <w:bCs/>
                <w:sz w:val="20"/>
                <w:szCs w:val="20"/>
              </w:rPr>
              <w:t xml:space="preserve"> en ce sens qu’il y aura des économies car les pertes en eau seront réduites.</w:t>
            </w:r>
          </w:p>
          <w:p w:rsidR="000542D2" w:rsidRPr="000E6FD9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0E6FD9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u w:val="single"/>
              </w:rPr>
              <w:t>Enjeu environnemental:</w:t>
            </w:r>
            <w:r w:rsidRPr="000E6FD9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0E6FD9">
              <w:rPr>
                <w:rFonts w:ascii="Calibri" w:hAnsi="Calibri" w:cs="Arial"/>
                <w:bCs/>
                <w:sz w:val="20"/>
                <w:szCs w:val="20"/>
              </w:rPr>
              <w:t>dans le sens d’éviter la surexploitation des ressources en eau douce.</w:t>
            </w:r>
          </w:p>
          <w:p w:rsidR="000542D2" w:rsidRPr="000E6FD9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0E6FD9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u w:val="single"/>
              </w:rPr>
              <w:t>Enjeu social:</w:t>
            </w:r>
            <w:r w:rsidRPr="000E6FD9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0E6FD9">
              <w:rPr>
                <w:rFonts w:ascii="Calibri" w:hAnsi="Calibri" w:cs="Arial"/>
                <w:bCs/>
                <w:sz w:val="20"/>
                <w:szCs w:val="20"/>
              </w:rPr>
              <w:t>dans le cadre où l’eau qui devrait être perdue par irrigation permettrait d’alimenter de nombreuses populations en eau potable.</w:t>
            </w:r>
          </w:p>
        </w:tc>
      </w:tr>
    </w:tbl>
    <w:p w:rsidR="000542D2" w:rsidRDefault="000542D2" w:rsidP="000542D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0542D2" w:rsidRPr="004C1011" w:rsidTr="0071302B">
        <w:tc>
          <w:tcPr>
            <w:tcW w:w="9212" w:type="dxa"/>
          </w:tcPr>
          <w:p w:rsidR="000542D2" w:rsidRPr="004C1011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Avantages</w:t>
            </w:r>
          </w:p>
        </w:tc>
      </w:tr>
      <w:tr w:rsidR="000542D2" w:rsidRPr="00CF6866" w:rsidTr="0071302B">
        <w:tc>
          <w:tcPr>
            <w:tcW w:w="9212" w:type="dxa"/>
          </w:tcPr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Économies  d’eau  -  meilleure  synchronisation  et  réduction possible de la consommation d’eau.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Rendement  plus  élevé  - préserver et maximiser le potentiel génétique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Meilleure qualité - optimiser la qualité en fonction de la santé des cultures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Economie d’engrais - réduire les écoulements ou le lessivage en profondeur des nutriments et optimiser l’utilisation des engrais.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 xml:space="preserve">Santé des cultures  -  gérer  l’eau  pour  les  besoins phytopathologiques, stimuler le développement des racines et 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fournir une protection contre le gel.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Sécurité  -  alerte  en  temps  réel  sur  un  certain  nombre  de  pa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 xml:space="preserve">ramètres, y compris les niveaux </w:t>
            </w: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d’humidité et de saturation du sol, l’activation ou la défaillance des pompes et la traçabilité de tous les événements.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Gagner du temps - rationalisation des opérations de l’entreprise</w:t>
            </w:r>
          </w:p>
          <w:p w:rsidR="000542D2" w:rsidRPr="00842C7C" w:rsidRDefault="000542D2" w:rsidP="000542D2">
            <w:pPr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Impact environnemental réduit - moins de gaspillage d’eau et de contamination des eaux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Pr="00842C7C">
              <w:rPr>
                <w:rFonts w:ascii="Calibri" w:hAnsi="Calibri" w:cs="Arial"/>
                <w:bCs/>
                <w:sz w:val="20"/>
                <w:szCs w:val="20"/>
              </w:rPr>
              <w:t>souterraines</w:t>
            </w:r>
          </w:p>
        </w:tc>
      </w:tr>
    </w:tbl>
    <w:p w:rsidR="000542D2" w:rsidRPr="00CF6866" w:rsidRDefault="000542D2" w:rsidP="000542D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0542D2" w:rsidRPr="004C1011" w:rsidTr="0071302B">
        <w:tc>
          <w:tcPr>
            <w:tcW w:w="9212" w:type="dxa"/>
          </w:tcPr>
          <w:p w:rsidR="000542D2" w:rsidRPr="004C1011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>D</w:t>
            </w:r>
            <w:r>
              <w:rPr>
                <w:rFonts w:ascii="Calibri" w:hAnsi="Calibri"/>
                <w:b/>
                <w:sz w:val="20"/>
                <w:szCs w:val="20"/>
              </w:rPr>
              <w:t>escription</w:t>
            </w:r>
          </w:p>
        </w:tc>
      </w:tr>
      <w:tr w:rsidR="000542D2" w:rsidRPr="00CF6866" w:rsidTr="0071302B">
        <w:tc>
          <w:tcPr>
            <w:tcW w:w="9212" w:type="dxa"/>
          </w:tcPr>
          <w:p w:rsidR="000542D2" w:rsidRPr="00AB6FF1" w:rsidRDefault="000542D2" w:rsidP="0071302B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AB6FF1">
              <w:rPr>
                <w:rFonts w:ascii="Calibri" w:hAnsi="Calibri" w:cs="Arial"/>
                <w:bCs/>
                <w:sz w:val="20"/>
                <w:szCs w:val="20"/>
              </w:rPr>
              <w:t>Le projet consiste en :</w:t>
            </w:r>
          </w:p>
          <w:p w:rsidR="000542D2" w:rsidRDefault="000542D2" w:rsidP="000542D2">
            <w:pPr>
              <w:numPr>
                <w:ilvl w:val="0"/>
                <w:numId w:val="2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Suivi du sol, des plantes et de l’atmosphère.</w:t>
            </w:r>
          </w:p>
          <w:p w:rsidR="000542D2" w:rsidRDefault="000542D2" w:rsidP="000542D2">
            <w:pPr>
              <w:numPr>
                <w:ilvl w:val="0"/>
                <w:numId w:val="2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 xml:space="preserve">Interprétation des données </w:t>
            </w:r>
          </w:p>
          <w:p w:rsidR="000542D2" w:rsidRDefault="000542D2" w:rsidP="000542D2">
            <w:pPr>
              <w:numPr>
                <w:ilvl w:val="0"/>
                <w:numId w:val="2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ACTION</w:t>
            </w:r>
            <w:r w:rsidR="004D6440">
              <w:rPr>
                <w:rFonts w:ascii="Calibri" w:hAnsi="Calibri" w:cs="Arial"/>
                <w:bCs/>
                <w:sz w:val="20"/>
                <w:szCs w:val="20"/>
              </w:rPr>
              <w:t xml:space="preserve"> : 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>Quand et combien irrigué</w:t>
            </w:r>
            <w:r w:rsidR="004D6440">
              <w:rPr>
                <w:rFonts w:ascii="Calibri" w:hAnsi="Calibri" w:cs="Arial"/>
                <w:bCs/>
                <w:sz w:val="20"/>
                <w:szCs w:val="20"/>
              </w:rPr>
              <w:t xml:space="preserve"> (aider dans la prise de décision)</w:t>
            </w:r>
          </w:p>
          <w:p w:rsidR="000542D2" w:rsidRPr="00842C7C" w:rsidRDefault="000542D2" w:rsidP="000542D2">
            <w:pPr>
              <w:numPr>
                <w:ilvl w:val="0"/>
                <w:numId w:val="2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Automatisation</w:t>
            </w:r>
          </w:p>
        </w:tc>
      </w:tr>
    </w:tbl>
    <w:p w:rsidR="000542D2" w:rsidRDefault="000542D2" w:rsidP="000542D2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542D2" w:rsidRPr="00031880" w:rsidTr="0071302B">
        <w:tc>
          <w:tcPr>
            <w:tcW w:w="9212" w:type="dxa"/>
            <w:gridSpan w:val="2"/>
            <w:shd w:val="clear" w:color="auto" w:fill="auto"/>
          </w:tcPr>
          <w:p w:rsidR="000542D2" w:rsidRPr="00031880" w:rsidRDefault="000542D2" w:rsidP="0071302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t>Livrables attendus</w:t>
            </w:r>
          </w:p>
        </w:tc>
      </w:tr>
      <w:tr w:rsidR="000542D2" w:rsidRPr="0064727C" w:rsidTr="0071302B">
        <w:tc>
          <w:tcPr>
            <w:tcW w:w="4606" w:type="dxa"/>
            <w:shd w:val="clear" w:color="auto" w:fill="auto"/>
          </w:tcPr>
          <w:p w:rsidR="000542D2" w:rsidRPr="00F11EF6" w:rsidRDefault="000542D2" w:rsidP="000542D2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 w:rsidRPr="00F11EF6">
              <w:rPr>
                <w:rFonts w:ascii="Calibri" w:hAnsi="Calibri"/>
                <w:b/>
                <w:bCs/>
                <w:sz w:val="20"/>
                <w:szCs w:val="20"/>
              </w:rPr>
              <w:t xml:space="preserve">L1 </w:t>
            </w:r>
            <w:r w:rsidRPr="00F11EF6">
              <w:rPr>
                <w:rFonts w:ascii="Calibri" w:hAnsi="Calibri"/>
                <w:sz w:val="20"/>
                <w:szCs w:val="20"/>
              </w:rPr>
              <w:t>charte du projet</w:t>
            </w:r>
          </w:p>
          <w:p w:rsidR="000542D2" w:rsidRPr="00F11EF6" w:rsidRDefault="000542D2" w:rsidP="000542D2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</w:rPr>
            </w:pPr>
            <w:r w:rsidRPr="00F11EF6">
              <w:rPr>
                <w:rFonts w:ascii="Calibri" w:hAnsi="Calibri"/>
                <w:b/>
                <w:bCs/>
                <w:sz w:val="20"/>
                <w:szCs w:val="20"/>
              </w:rPr>
              <w:t>L2</w:t>
            </w:r>
            <w:r w:rsidRPr="00F11EF6">
              <w:rPr>
                <w:rFonts w:ascii="Calibri" w:hAnsi="Calibri"/>
                <w:sz w:val="20"/>
                <w:szCs w:val="20"/>
              </w:rPr>
              <w:t xml:space="preserve"> rapport sur l’univers des solutions</w:t>
            </w:r>
          </w:p>
          <w:p w:rsidR="000542D2" w:rsidRPr="00F11EF6" w:rsidRDefault="000542D2" w:rsidP="000542D2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 w:rsidRPr="00F11EF6">
              <w:rPr>
                <w:rFonts w:ascii="Calibri" w:hAnsi="Calibri"/>
                <w:b/>
                <w:bCs/>
                <w:sz w:val="20"/>
                <w:szCs w:val="20"/>
              </w:rPr>
              <w:t>L3</w:t>
            </w:r>
            <w:r w:rsidRPr="00F11EF6">
              <w:rPr>
                <w:rFonts w:ascii="Calibri" w:hAnsi="Calibri"/>
                <w:sz w:val="20"/>
                <w:szCs w:val="20"/>
              </w:rPr>
              <w:t xml:space="preserve"> cahier de charges</w:t>
            </w:r>
          </w:p>
          <w:p w:rsidR="000542D2" w:rsidRPr="00F11EF6" w:rsidRDefault="000542D2" w:rsidP="000542D2">
            <w:pPr>
              <w:numPr>
                <w:ilvl w:val="0"/>
                <w:numId w:val="4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 w:rsidRPr="00F11EF6">
              <w:rPr>
                <w:rFonts w:ascii="Calibri" w:hAnsi="Calibri"/>
                <w:b/>
                <w:bCs/>
                <w:sz w:val="20"/>
                <w:szCs w:val="20"/>
              </w:rPr>
              <w:t>L4</w:t>
            </w:r>
            <w:r w:rsidRPr="00F11EF6">
              <w:rPr>
                <w:rFonts w:ascii="Calibri" w:hAnsi="Calibri"/>
                <w:sz w:val="20"/>
                <w:szCs w:val="20"/>
              </w:rPr>
              <w:t xml:space="preserve"> élaboration d’un prototype</w:t>
            </w:r>
          </w:p>
        </w:tc>
        <w:tc>
          <w:tcPr>
            <w:tcW w:w="4606" w:type="dxa"/>
            <w:shd w:val="clear" w:color="auto" w:fill="auto"/>
          </w:tcPr>
          <w:p w:rsidR="000542D2" w:rsidRPr="00F11EF6" w:rsidRDefault="000542D2" w:rsidP="000542D2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F11EF6">
              <w:rPr>
                <w:b/>
                <w:bCs/>
                <w:sz w:val="20"/>
                <w:szCs w:val="20"/>
              </w:rPr>
              <w:t xml:space="preserve">L5 </w:t>
            </w:r>
            <w:r w:rsidRPr="00F11EF6">
              <w:rPr>
                <w:sz w:val="20"/>
                <w:szCs w:val="20"/>
              </w:rPr>
              <w:t>mise à l’épreuve du   prototype</w:t>
            </w:r>
          </w:p>
          <w:p w:rsidR="000542D2" w:rsidRPr="00F11EF6" w:rsidRDefault="000542D2" w:rsidP="000542D2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 w:rsidRPr="00F11EF6">
              <w:rPr>
                <w:rFonts w:ascii="Calibri" w:hAnsi="Calibri"/>
                <w:b/>
                <w:bCs/>
                <w:sz w:val="20"/>
                <w:szCs w:val="20"/>
              </w:rPr>
              <w:t>L6</w:t>
            </w:r>
            <w:r w:rsidRPr="00F11EF6">
              <w:rPr>
                <w:rFonts w:ascii="Calibri" w:hAnsi="Calibri"/>
                <w:sz w:val="20"/>
                <w:szCs w:val="20"/>
              </w:rPr>
              <w:t xml:space="preserve"> validation</w:t>
            </w:r>
          </w:p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542D2" w:rsidRPr="00CF6866" w:rsidRDefault="000542D2" w:rsidP="000542D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542D2" w:rsidRPr="00CF6866" w:rsidTr="0071302B">
        <w:tc>
          <w:tcPr>
            <w:tcW w:w="4606" w:type="dxa"/>
          </w:tcPr>
          <w:p w:rsidR="000542D2" w:rsidRPr="00414203" w:rsidRDefault="000542D2" w:rsidP="0071302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>Inclusions</w:t>
            </w:r>
          </w:p>
        </w:tc>
        <w:tc>
          <w:tcPr>
            <w:tcW w:w="4606" w:type="dxa"/>
          </w:tcPr>
          <w:p w:rsidR="000542D2" w:rsidRPr="00414203" w:rsidRDefault="000542D2" w:rsidP="0071302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>Exclusions</w:t>
            </w:r>
          </w:p>
        </w:tc>
      </w:tr>
      <w:tr w:rsidR="000542D2" w:rsidRPr="00CF6866" w:rsidTr="0071302B">
        <w:tc>
          <w:tcPr>
            <w:tcW w:w="4606" w:type="dxa"/>
          </w:tcPr>
          <w:p w:rsidR="000542D2" w:rsidRDefault="000542D2" w:rsidP="0071302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Technologies et matériels (capteurs, collecteurs, appareils ….)</w:t>
            </w:r>
          </w:p>
          <w:p w:rsidR="000542D2" w:rsidRDefault="000542D2" w:rsidP="0071302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Intégration de la solution informatique</w:t>
            </w:r>
          </w:p>
          <w:p w:rsidR="000542D2" w:rsidRPr="00CF6866" w:rsidRDefault="000542D2" w:rsidP="0071302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Intégration avec les installations </w:t>
            </w:r>
          </w:p>
        </w:tc>
        <w:tc>
          <w:tcPr>
            <w:tcW w:w="4606" w:type="dxa"/>
          </w:tcPr>
          <w:p w:rsidR="000542D2" w:rsidRPr="00CF6866" w:rsidRDefault="000542D2" w:rsidP="0071302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Préparation de l’infrastructure d’irrigation (ISO9261 :2004)</w:t>
            </w:r>
          </w:p>
        </w:tc>
      </w:tr>
      <w:tr w:rsidR="000542D2" w:rsidRPr="00CF6866" w:rsidTr="0071302B">
        <w:tc>
          <w:tcPr>
            <w:tcW w:w="4606" w:type="dxa"/>
          </w:tcPr>
          <w:p w:rsidR="000542D2" w:rsidRPr="000A4060" w:rsidRDefault="000542D2" w:rsidP="0071302B">
            <w:pPr>
              <w:jc w:val="center"/>
              <w:rPr>
                <w:rFonts w:ascii="Calibri" w:hAnsi="Calibri"/>
                <w:b/>
                <w:sz w:val="22"/>
              </w:rPr>
            </w:pPr>
            <w:r w:rsidRPr="000A4060">
              <w:rPr>
                <w:rFonts w:ascii="Calibri" w:hAnsi="Calibri"/>
                <w:b/>
                <w:sz w:val="22"/>
              </w:rPr>
              <w:t>Contraintes / dépendance avec d’autres projets</w:t>
            </w:r>
          </w:p>
        </w:tc>
        <w:tc>
          <w:tcPr>
            <w:tcW w:w="4606" w:type="dxa"/>
          </w:tcPr>
          <w:p w:rsidR="000542D2" w:rsidRPr="000A4060" w:rsidRDefault="000542D2" w:rsidP="0071302B">
            <w:pPr>
              <w:jc w:val="center"/>
              <w:rPr>
                <w:rFonts w:ascii="Calibri" w:hAnsi="Calibri"/>
                <w:b/>
                <w:sz w:val="22"/>
              </w:rPr>
            </w:pPr>
            <w:r w:rsidRPr="000A4060">
              <w:rPr>
                <w:rFonts w:ascii="Calibri" w:hAnsi="Calibri"/>
                <w:b/>
                <w:sz w:val="22"/>
              </w:rPr>
              <w:t>Hypothèses Critiques</w:t>
            </w:r>
          </w:p>
        </w:tc>
      </w:tr>
      <w:tr w:rsidR="000542D2" w:rsidRPr="00CF6866" w:rsidTr="0071302B">
        <w:tc>
          <w:tcPr>
            <w:tcW w:w="4606" w:type="dxa"/>
          </w:tcPr>
          <w:p w:rsidR="000542D2" w:rsidRPr="00CF6866" w:rsidRDefault="000542D2" w:rsidP="0071302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Contraintes par rapport au personnel (transport)</w:t>
            </w:r>
          </w:p>
        </w:tc>
        <w:tc>
          <w:tcPr>
            <w:tcW w:w="4606" w:type="dxa"/>
          </w:tcPr>
          <w:p w:rsidR="000542D2" w:rsidRPr="00C23F97" w:rsidRDefault="000542D2" w:rsidP="0071302B">
            <w:pPr>
              <w:rPr>
                <w:rFonts w:ascii="Calibri" w:hAnsi="Calibri" w:cs="Arial"/>
                <w:color w:val="FF0000"/>
                <w:sz w:val="20"/>
                <w:szCs w:val="20"/>
              </w:rPr>
            </w:pPr>
            <w:r>
              <w:rPr>
                <w:rFonts w:ascii="Calibri" w:hAnsi="Calibri" w:cs="Arial"/>
                <w:color w:val="FF0000"/>
                <w:sz w:val="20"/>
                <w:szCs w:val="20"/>
              </w:rPr>
              <w:t>Don FAO</w:t>
            </w:r>
          </w:p>
        </w:tc>
      </w:tr>
    </w:tbl>
    <w:p w:rsidR="000542D2" w:rsidRDefault="000542D2" w:rsidP="000542D2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542D2" w:rsidRPr="00031880" w:rsidTr="0071302B">
        <w:tc>
          <w:tcPr>
            <w:tcW w:w="9212" w:type="dxa"/>
            <w:gridSpan w:val="2"/>
            <w:shd w:val="clear" w:color="auto" w:fill="auto"/>
          </w:tcPr>
          <w:p w:rsidR="000542D2" w:rsidRPr="00031880" w:rsidRDefault="000542D2" w:rsidP="0071302B">
            <w:pPr>
              <w:jc w:val="center"/>
              <w:rPr>
                <w:rFonts w:ascii="Calibri" w:hAnsi="Calibri"/>
              </w:rPr>
            </w:pPr>
            <w:r w:rsidRPr="00031880">
              <w:rPr>
                <w:rFonts w:ascii="Calibri" w:hAnsi="Calibri"/>
                <w:b/>
                <w:sz w:val="20"/>
                <w:szCs w:val="20"/>
              </w:rPr>
              <w:t>Parties Prenantes</w:t>
            </w:r>
          </w:p>
        </w:tc>
      </w:tr>
      <w:tr w:rsidR="000542D2" w:rsidRPr="0064727C" w:rsidTr="0071302B">
        <w:tc>
          <w:tcPr>
            <w:tcW w:w="4606" w:type="dxa"/>
            <w:shd w:val="clear" w:color="auto" w:fill="auto"/>
          </w:tcPr>
          <w:p w:rsidR="000542D2" w:rsidRPr="000E6FD9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 w:rsidRPr="000E6FD9">
              <w:rPr>
                <w:rFonts w:ascii="Calibri" w:hAnsi="Calibri"/>
                <w:sz w:val="20"/>
                <w:szCs w:val="20"/>
              </w:rPr>
              <w:t>-Les agriculteurs, petits et grands.</w:t>
            </w:r>
          </w:p>
          <w:p w:rsidR="000542D2" w:rsidRPr="000E6FD9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 w:rsidRPr="000E6FD9">
              <w:rPr>
                <w:rFonts w:ascii="Calibri" w:hAnsi="Calibri"/>
                <w:sz w:val="20"/>
                <w:szCs w:val="20"/>
              </w:rPr>
              <w:t>-Les institutions chargées de la gestion des ressources hydriques dans l’agriculture.</w:t>
            </w:r>
          </w:p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06" w:type="dxa"/>
            <w:shd w:val="clear" w:color="auto" w:fill="auto"/>
          </w:tcPr>
          <w:p w:rsidR="000542D2" w:rsidRPr="000E6FD9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 w:rsidRPr="000E6FD9">
              <w:rPr>
                <w:rFonts w:ascii="Calibri" w:hAnsi="Calibri"/>
                <w:sz w:val="20"/>
                <w:szCs w:val="20"/>
              </w:rPr>
              <w:t xml:space="preserve">-Contributions: nous faire part des solutions déjà proposées avec les bases de données. </w:t>
            </w:r>
          </w:p>
          <w:p w:rsidR="000542D2" w:rsidRPr="000E6FD9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 w:rsidRPr="000E6FD9">
              <w:rPr>
                <w:rFonts w:ascii="Calibri" w:hAnsi="Calibri"/>
                <w:sz w:val="20"/>
                <w:szCs w:val="20"/>
              </w:rPr>
              <w:t>-Les agriculteurs pourraient fournir plus de détails sur la situation.</w:t>
            </w:r>
          </w:p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542D2" w:rsidRPr="00CF6866" w:rsidRDefault="000542D2" w:rsidP="000542D2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542D2" w:rsidRPr="00031880" w:rsidTr="0071302B">
        <w:tc>
          <w:tcPr>
            <w:tcW w:w="9212" w:type="dxa"/>
            <w:gridSpan w:val="2"/>
            <w:shd w:val="clear" w:color="auto" w:fill="auto"/>
          </w:tcPr>
          <w:p w:rsidR="000542D2" w:rsidRPr="00031880" w:rsidRDefault="000542D2" w:rsidP="0071302B">
            <w:pPr>
              <w:jc w:val="center"/>
              <w:rPr>
                <w:rFonts w:ascii="Calibri" w:hAnsi="Calibri"/>
              </w:rPr>
            </w:pPr>
            <w:r w:rsidRPr="00031880">
              <w:rPr>
                <w:rFonts w:ascii="Calibri" w:hAnsi="Calibri"/>
                <w:b/>
                <w:sz w:val="20"/>
                <w:szCs w:val="20"/>
              </w:rPr>
              <w:t>Risques</w:t>
            </w:r>
          </w:p>
        </w:tc>
      </w:tr>
      <w:tr w:rsidR="000542D2" w:rsidRPr="0064727C" w:rsidTr="0071302B">
        <w:tc>
          <w:tcPr>
            <w:tcW w:w="4606" w:type="dxa"/>
            <w:shd w:val="clear" w:color="auto" w:fill="auto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 w:rsidRPr="0064727C">
              <w:rPr>
                <w:rFonts w:ascii="Calibri" w:hAnsi="Calibri"/>
                <w:sz w:val="20"/>
                <w:szCs w:val="20"/>
              </w:rPr>
              <w:t xml:space="preserve">Retard </w:t>
            </w:r>
            <w:r>
              <w:rPr>
                <w:rFonts w:ascii="Calibri" w:hAnsi="Calibri"/>
                <w:sz w:val="20"/>
                <w:szCs w:val="20"/>
              </w:rPr>
              <w:t>de la réception des IRROMETER</w:t>
            </w:r>
          </w:p>
        </w:tc>
        <w:tc>
          <w:tcPr>
            <w:tcW w:w="4606" w:type="dxa"/>
            <w:shd w:val="clear" w:color="auto" w:fill="auto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0542D2" w:rsidRPr="0064727C" w:rsidTr="0071302B">
        <w:tc>
          <w:tcPr>
            <w:tcW w:w="4606" w:type="dxa"/>
            <w:shd w:val="clear" w:color="auto" w:fill="auto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Coupure fréquentes d’électricité </w:t>
            </w:r>
          </w:p>
        </w:tc>
        <w:tc>
          <w:tcPr>
            <w:tcW w:w="4606" w:type="dxa"/>
            <w:shd w:val="clear" w:color="auto" w:fill="auto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542D2" w:rsidRPr="00CF6866" w:rsidRDefault="000542D2" w:rsidP="000542D2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410"/>
        <w:gridCol w:w="2551"/>
        <w:gridCol w:w="2126"/>
      </w:tblGrid>
      <w:tr w:rsidR="000542D2" w:rsidRPr="00CF6866" w:rsidTr="0071302B">
        <w:trPr>
          <w:jc w:val="center"/>
        </w:trPr>
        <w:tc>
          <w:tcPr>
            <w:tcW w:w="9180" w:type="dxa"/>
            <w:gridSpan w:val="4"/>
          </w:tcPr>
          <w:p w:rsidR="000542D2" w:rsidRPr="004C1011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>Planification Préliminaire</w:t>
            </w:r>
          </w:p>
        </w:tc>
      </w:tr>
      <w:tr w:rsidR="000542D2" w:rsidRPr="00CF6866" w:rsidTr="0071302B">
        <w:trPr>
          <w:jc w:val="center"/>
        </w:trPr>
        <w:tc>
          <w:tcPr>
            <w:tcW w:w="2093" w:type="dxa"/>
          </w:tcPr>
          <w:p w:rsidR="000542D2" w:rsidRPr="00CF6866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CF6866">
              <w:rPr>
                <w:rFonts w:ascii="Calibri" w:hAnsi="Calibri" w:cs="Arial"/>
                <w:b/>
                <w:smallCaps/>
                <w:sz w:val="20"/>
                <w:szCs w:val="20"/>
              </w:rPr>
              <w:t>Rubrique budgétaire</w:t>
            </w:r>
          </w:p>
        </w:tc>
        <w:tc>
          <w:tcPr>
            <w:tcW w:w="2410" w:type="dxa"/>
          </w:tcPr>
          <w:p w:rsidR="000542D2" w:rsidRPr="00CF6866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CF6866">
              <w:rPr>
                <w:rFonts w:ascii="Calibri" w:hAnsi="Calibri" w:cs="Arial"/>
                <w:b/>
                <w:smallCaps/>
                <w:sz w:val="20"/>
                <w:szCs w:val="20"/>
              </w:rPr>
              <w:t>Désignation</w:t>
            </w:r>
          </w:p>
        </w:tc>
        <w:tc>
          <w:tcPr>
            <w:tcW w:w="2551" w:type="dxa"/>
          </w:tcPr>
          <w:p w:rsidR="000542D2" w:rsidRPr="00CF6866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CF6866">
              <w:rPr>
                <w:rFonts w:ascii="Calibri" w:hAnsi="Calibri" w:cs="Arial"/>
                <w:b/>
                <w:smallCaps/>
                <w:sz w:val="20"/>
                <w:szCs w:val="20"/>
              </w:rPr>
              <w:t>Année</w:t>
            </w:r>
          </w:p>
        </w:tc>
        <w:tc>
          <w:tcPr>
            <w:tcW w:w="2126" w:type="dxa"/>
          </w:tcPr>
          <w:p w:rsidR="000542D2" w:rsidRPr="00CF6866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CF6866">
              <w:rPr>
                <w:rFonts w:ascii="Calibri" w:hAnsi="Calibri" w:cs="Arial"/>
                <w:b/>
                <w:smallCaps/>
                <w:sz w:val="20"/>
                <w:szCs w:val="20"/>
              </w:rPr>
              <w:t>Montant</w:t>
            </w:r>
            <w:r>
              <w:rPr>
                <w:rFonts w:ascii="Calibri" w:hAnsi="Calibri" w:cs="Arial"/>
                <w:b/>
                <w:smallCaps/>
                <w:sz w:val="20"/>
                <w:szCs w:val="20"/>
              </w:rPr>
              <w:t xml:space="preserve"> KDH</w:t>
            </w:r>
          </w:p>
        </w:tc>
      </w:tr>
      <w:tr w:rsidR="000542D2" w:rsidRPr="00CF6866" w:rsidTr="0071302B">
        <w:trPr>
          <w:jc w:val="center"/>
        </w:trPr>
        <w:tc>
          <w:tcPr>
            <w:tcW w:w="2093" w:type="dxa"/>
          </w:tcPr>
          <w:p w:rsidR="000542D2" w:rsidRPr="00CF6866" w:rsidRDefault="000542D2" w:rsidP="0071302B">
            <w:pPr>
              <w:jc w:val="center"/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</w:p>
        </w:tc>
        <w:tc>
          <w:tcPr>
            <w:tcW w:w="2410" w:type="dxa"/>
          </w:tcPr>
          <w:p w:rsidR="000542D2" w:rsidRPr="00C979E0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 w:rsidRPr="00217CA7">
              <w:rPr>
                <w:rFonts w:ascii="Calibri" w:hAnsi="Calibri"/>
                <w:sz w:val="20"/>
                <w:szCs w:val="20"/>
              </w:rPr>
              <w:t>Etudes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C979E0">
              <w:rPr>
                <w:rFonts w:ascii="Calibri" w:hAnsi="Calibri"/>
                <w:sz w:val="20"/>
                <w:szCs w:val="20"/>
              </w:rPr>
              <w:t xml:space="preserve">de la situation actuelle </w:t>
            </w:r>
          </w:p>
        </w:tc>
        <w:tc>
          <w:tcPr>
            <w:tcW w:w="2551" w:type="dxa"/>
          </w:tcPr>
          <w:p w:rsidR="000542D2" w:rsidRPr="00CF6866" w:rsidRDefault="000542D2" w:rsidP="0071302B">
            <w:pPr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2021</w:t>
            </w:r>
          </w:p>
        </w:tc>
        <w:tc>
          <w:tcPr>
            <w:tcW w:w="2126" w:type="dxa"/>
          </w:tcPr>
          <w:p w:rsidR="000542D2" w:rsidRPr="00217CA7" w:rsidRDefault="000542D2" w:rsidP="0071302B">
            <w:pPr>
              <w:rPr>
                <w:rFonts w:ascii="Calibri" w:hAnsi="Calibri" w:cs="Arial"/>
                <w:bCs/>
                <w:smallCap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mallCaps/>
                <w:sz w:val="20"/>
                <w:szCs w:val="20"/>
              </w:rPr>
              <w:t>4000</w:t>
            </w:r>
          </w:p>
        </w:tc>
      </w:tr>
      <w:tr w:rsidR="000542D2" w:rsidRPr="0064727C" w:rsidTr="0071302B">
        <w:trPr>
          <w:jc w:val="center"/>
        </w:trPr>
        <w:tc>
          <w:tcPr>
            <w:tcW w:w="2093" w:type="dxa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10" w:type="dxa"/>
          </w:tcPr>
          <w:p w:rsidR="000542D2" w:rsidRPr="00C979E0" w:rsidRDefault="000542D2" w:rsidP="0071302B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C979E0">
              <w:rPr>
                <w:rFonts w:ascii="Calibri" w:hAnsi="Calibri"/>
                <w:sz w:val="20"/>
                <w:szCs w:val="20"/>
              </w:rPr>
              <w:t xml:space="preserve">Conception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et </w:t>
            </w:r>
            <w:r w:rsidRPr="00C979E0">
              <w:rPr>
                <w:rFonts w:ascii="Calibri" w:hAnsi="Calibri"/>
                <w:sz w:val="20"/>
                <w:szCs w:val="20"/>
              </w:rPr>
              <w:t>Prototypage</w:t>
            </w:r>
          </w:p>
        </w:tc>
        <w:tc>
          <w:tcPr>
            <w:tcW w:w="2551" w:type="dxa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2022</w:t>
            </w:r>
          </w:p>
        </w:tc>
        <w:tc>
          <w:tcPr>
            <w:tcW w:w="2126" w:type="dxa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9 000 000</w:t>
            </w:r>
          </w:p>
        </w:tc>
      </w:tr>
      <w:tr w:rsidR="000542D2" w:rsidRPr="0064727C" w:rsidTr="0071302B">
        <w:trPr>
          <w:jc w:val="center"/>
        </w:trPr>
        <w:tc>
          <w:tcPr>
            <w:tcW w:w="2093" w:type="dxa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10" w:type="dxa"/>
          </w:tcPr>
          <w:p w:rsidR="000542D2" w:rsidRPr="00C979E0" w:rsidRDefault="000542D2" w:rsidP="004D6440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C979E0">
              <w:rPr>
                <w:rFonts w:ascii="Calibri" w:hAnsi="Calibri"/>
                <w:sz w:val="20"/>
                <w:szCs w:val="20"/>
              </w:rPr>
              <w:t>Test et validation</w:t>
            </w:r>
            <w:r w:rsidR="004D6440">
              <w:rPr>
                <w:rFonts w:ascii="Calibri" w:hAnsi="Calibri"/>
                <w:sz w:val="20"/>
                <w:szCs w:val="20"/>
              </w:rPr>
              <w:t>+ formations continus</w:t>
            </w:r>
          </w:p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Fin 2022</w:t>
            </w:r>
          </w:p>
        </w:tc>
        <w:tc>
          <w:tcPr>
            <w:tcW w:w="2126" w:type="dxa"/>
          </w:tcPr>
          <w:p w:rsidR="000542D2" w:rsidRPr="0064727C" w:rsidRDefault="000542D2" w:rsidP="0071302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3 000 000</w:t>
            </w:r>
          </w:p>
        </w:tc>
      </w:tr>
    </w:tbl>
    <w:p w:rsidR="000542D2" w:rsidRDefault="000542D2" w:rsidP="000542D2">
      <w:pPr>
        <w:spacing w:line="144" w:lineRule="auto"/>
      </w:pPr>
    </w:p>
    <w:p w:rsidR="000542D2" w:rsidRPr="00F10861" w:rsidRDefault="000542D2" w:rsidP="000542D2">
      <w:pPr>
        <w:rPr>
          <w:sz w:val="22"/>
          <w:szCs w:val="22"/>
        </w:rPr>
      </w:pPr>
    </w:p>
    <w:tbl>
      <w:tblPr>
        <w:tblpPr w:leftFromText="141" w:rightFromText="141" w:vertAnchor="text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  <w:gridCol w:w="1701"/>
        <w:gridCol w:w="1559"/>
        <w:gridCol w:w="2126"/>
      </w:tblGrid>
      <w:tr w:rsidR="000542D2" w:rsidRPr="00CF6866" w:rsidTr="0071302B">
        <w:trPr>
          <w:trHeight w:val="265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414203" w:rsidRDefault="000542D2" w:rsidP="0071302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 xml:space="preserve">Acteur </w:t>
            </w:r>
          </w:p>
        </w:tc>
        <w:tc>
          <w:tcPr>
            <w:tcW w:w="17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414203" w:rsidRDefault="000542D2" w:rsidP="0071302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>Nom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414203" w:rsidRDefault="000542D2" w:rsidP="0071302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>Signature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414203" w:rsidRDefault="000542D2" w:rsidP="0071302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414203">
              <w:rPr>
                <w:rFonts w:ascii="Calibri" w:hAnsi="Calibri"/>
                <w:b/>
                <w:sz w:val="20"/>
                <w:szCs w:val="20"/>
              </w:rPr>
              <w:t>Date</w:t>
            </w:r>
          </w:p>
        </w:tc>
      </w:tr>
      <w:tr w:rsidR="000542D2" w:rsidRPr="00CF6866" w:rsidTr="0071302B">
        <w:trPr>
          <w:trHeight w:val="228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F10861" w:rsidRDefault="000542D2" w:rsidP="0071302B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0861">
              <w:rPr>
                <w:rFonts w:ascii="Calibri" w:hAnsi="Calibri"/>
                <w:b/>
                <w:sz w:val="18"/>
                <w:szCs w:val="18"/>
              </w:rPr>
              <w:t>Chef de projet</w:t>
            </w:r>
          </w:p>
        </w:tc>
        <w:tc>
          <w:tcPr>
            <w:tcW w:w="17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F10861" w:rsidRDefault="000542D2" w:rsidP="0071302B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2D2" w:rsidRPr="00F10861" w:rsidRDefault="000542D2" w:rsidP="0071302B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F10861" w:rsidRDefault="000542D2" w:rsidP="0071302B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</w:tr>
      <w:tr w:rsidR="000542D2" w:rsidRPr="00CF6866" w:rsidTr="0071302B">
        <w:trPr>
          <w:trHeight w:val="403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F10861" w:rsidRDefault="000542D2" w:rsidP="0071302B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0861">
              <w:rPr>
                <w:rFonts w:ascii="Calibri" w:hAnsi="Calibri"/>
                <w:b/>
                <w:sz w:val="18"/>
                <w:szCs w:val="18"/>
              </w:rPr>
              <w:t>Président du comité de pilotage du projet</w:t>
            </w:r>
          </w:p>
        </w:tc>
        <w:tc>
          <w:tcPr>
            <w:tcW w:w="17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F10861" w:rsidRDefault="000542D2" w:rsidP="0071302B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2D2" w:rsidRPr="00F10861" w:rsidRDefault="000542D2" w:rsidP="0071302B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2D2" w:rsidRPr="00F10861" w:rsidRDefault="000542D2" w:rsidP="0071302B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</w:tr>
      <w:tr w:rsidR="000542D2" w:rsidRPr="00CF6866" w:rsidTr="0071302B">
        <w:trPr>
          <w:trHeight w:val="395"/>
        </w:trPr>
        <w:tc>
          <w:tcPr>
            <w:tcW w:w="39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F10861" w:rsidRDefault="000542D2" w:rsidP="0071302B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0861">
              <w:rPr>
                <w:rFonts w:ascii="Calibri" w:hAnsi="Calibri"/>
                <w:b/>
                <w:sz w:val="18"/>
                <w:szCs w:val="18"/>
              </w:rPr>
              <w:t xml:space="preserve">Commanditaire </w:t>
            </w:r>
          </w:p>
        </w:tc>
        <w:tc>
          <w:tcPr>
            <w:tcW w:w="17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2D2" w:rsidRPr="00F10861" w:rsidRDefault="000542D2" w:rsidP="0071302B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  <w:r w:rsidRPr="00F10861">
              <w:rPr>
                <w:rFonts w:ascii="Calibri" w:hAnsi="Calibr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2D2" w:rsidRPr="00F10861" w:rsidRDefault="000542D2" w:rsidP="0071302B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2D2" w:rsidRPr="00F10861" w:rsidRDefault="000542D2" w:rsidP="0071302B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</w:tr>
    </w:tbl>
    <w:p w:rsidR="004C143F" w:rsidRDefault="00D77160"/>
    <w:sectPr w:rsidR="004C1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160" w:rsidRDefault="00D77160" w:rsidP="004D6440">
      <w:r>
        <w:separator/>
      </w:r>
    </w:p>
  </w:endnote>
  <w:endnote w:type="continuationSeparator" w:id="0">
    <w:p w:rsidR="00D77160" w:rsidRDefault="00D77160" w:rsidP="004D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476" w:rsidRDefault="008264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553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6440" w:rsidRDefault="004D64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D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6440" w:rsidRDefault="004D64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476" w:rsidRDefault="008264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160" w:rsidRDefault="00D77160" w:rsidP="004D6440">
      <w:r>
        <w:separator/>
      </w:r>
    </w:p>
  </w:footnote>
  <w:footnote w:type="continuationSeparator" w:id="0">
    <w:p w:rsidR="00D77160" w:rsidRDefault="00D77160" w:rsidP="004D6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476" w:rsidRDefault="008264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440" w:rsidRPr="00826476" w:rsidRDefault="00826476" w:rsidP="004D6440">
    <w:pPr>
      <w:rPr>
        <w:rFonts w:asciiTheme="minorHAnsi" w:hAnsiTheme="minorHAnsi" w:cstheme="minorHAnsi"/>
        <w:sz w:val="22"/>
        <w:szCs w:val="22"/>
      </w:rPr>
    </w:pPr>
    <w:r w:rsidRPr="00826476">
      <w:rPr>
        <w:rFonts w:asciiTheme="minorHAnsi" w:hAnsiTheme="minorHAnsi" w:cstheme="minorHAnsi"/>
        <w:sz w:val="22"/>
        <w:szCs w:val="22"/>
      </w:rPr>
      <w:t>ESICHP_B_85_ 20211205</w:t>
    </w:r>
    <w:r w:rsidR="004D6440" w:rsidRPr="00826476">
      <w:rPr>
        <w:rFonts w:asciiTheme="minorHAnsi" w:hAnsiTheme="minorHAnsi" w:cstheme="minorHAnsi"/>
        <w:sz w:val="22"/>
        <w:szCs w:val="22"/>
      </w:rPr>
      <w:t xml:space="preserve"> _</w:t>
    </w:r>
    <w:r w:rsidRPr="00826476">
      <w:rPr>
        <w:rFonts w:asciiTheme="minorHAnsi" w:hAnsiTheme="minorHAnsi" w:cstheme="minorHAnsi"/>
        <w:sz w:val="22"/>
        <w:szCs w:val="22"/>
      </w:rPr>
      <w:t>ELKACEMI</w:t>
    </w:r>
    <w:r w:rsidR="004D6440" w:rsidRPr="00826476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4D6440" w:rsidRPr="00826476">
      <w:rPr>
        <w:rFonts w:asciiTheme="minorHAnsi" w:hAnsiTheme="minorHAnsi" w:cstheme="minorHAnsi"/>
        <w:sz w:val="22"/>
        <w:szCs w:val="22"/>
      </w:rPr>
      <w:t>Irrigation intelligente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476" w:rsidRDefault="008264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459"/>
    <w:multiLevelType w:val="hybridMultilevel"/>
    <w:tmpl w:val="79DE9D00"/>
    <w:lvl w:ilvl="0" w:tplc="75A227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A23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0CE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6E75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62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863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A8F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D646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660B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5820BEB"/>
    <w:multiLevelType w:val="multilevel"/>
    <w:tmpl w:val="B6148B0C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2" w15:restartNumberingAfterBreak="0">
    <w:nsid w:val="6AE814FE"/>
    <w:multiLevelType w:val="hybridMultilevel"/>
    <w:tmpl w:val="228E0B42"/>
    <w:lvl w:ilvl="0" w:tplc="20DC0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BCDA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CA63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4497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68B3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2CD5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F45A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56C9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4C9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9E2068"/>
    <w:multiLevelType w:val="hybridMultilevel"/>
    <w:tmpl w:val="DB42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13146"/>
    <w:multiLevelType w:val="hybridMultilevel"/>
    <w:tmpl w:val="FECC7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D2"/>
    <w:rsid w:val="000542D2"/>
    <w:rsid w:val="004D6440"/>
    <w:rsid w:val="00826476"/>
    <w:rsid w:val="00935D06"/>
    <w:rsid w:val="00B83038"/>
    <w:rsid w:val="00D13D02"/>
    <w:rsid w:val="00D4263B"/>
    <w:rsid w:val="00D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6C477F-C4C6-4D27-817B-36DECDE7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0542D2"/>
    <w:pPr>
      <w:keepNext/>
      <w:numPr>
        <w:numId w:val="1"/>
      </w:numPr>
      <w:pBdr>
        <w:bottom w:val="single" w:sz="8" w:space="1" w:color="000080"/>
      </w:pBdr>
      <w:spacing w:before="240" w:after="240"/>
      <w:outlineLvl w:val="0"/>
    </w:pPr>
    <w:rPr>
      <w:rFonts w:ascii="Arial" w:hAnsi="Arial" w:cs="Arial"/>
      <w:b/>
      <w:bCs/>
      <w:caps/>
      <w:color w:val="000080"/>
      <w:kern w:val="32"/>
    </w:rPr>
  </w:style>
  <w:style w:type="paragraph" w:styleId="Heading2">
    <w:name w:val="heading 2"/>
    <w:basedOn w:val="Normal"/>
    <w:next w:val="Normal"/>
    <w:link w:val="Heading2Char"/>
    <w:qFormat/>
    <w:rsid w:val="000542D2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 w:cs="Arial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0542D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qFormat/>
    <w:rsid w:val="000542D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542D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542D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542D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542D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542D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2D2"/>
    <w:rPr>
      <w:rFonts w:ascii="Arial" w:eastAsia="Times New Roman" w:hAnsi="Arial" w:cs="Arial"/>
      <w:b/>
      <w:bCs/>
      <w:caps/>
      <w:color w:val="000080"/>
      <w:kern w:val="32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0542D2"/>
    <w:rPr>
      <w:rFonts w:ascii="Arial" w:eastAsia="Times New Roman" w:hAnsi="Arial" w:cs="Arial"/>
      <w:b/>
      <w:bCs/>
      <w:i/>
      <w:iCs/>
      <w:sz w:val="20"/>
      <w:szCs w:val="28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0542D2"/>
    <w:rPr>
      <w:rFonts w:ascii="Arial" w:eastAsia="Times New Roman" w:hAnsi="Arial" w:cs="Arial"/>
      <w:bCs/>
      <w:sz w:val="20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0542D2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0542D2"/>
    <w:rPr>
      <w:rFonts w:ascii="Times New Roman" w:eastAsia="Times New Roman" w:hAnsi="Times New Roman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0542D2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0542D2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0542D2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0542D2"/>
    <w:rPr>
      <w:rFonts w:ascii="Arial" w:eastAsia="Times New Roman" w:hAnsi="Arial" w:cs="Arial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4D644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4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4D644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440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2A74-91D4-4FCB-B5E9-16BD391D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elkacemi</dc:creator>
  <cp:keywords/>
  <dc:description/>
  <cp:lastModifiedBy>anas elkacemi</cp:lastModifiedBy>
  <cp:revision>3</cp:revision>
  <dcterms:created xsi:type="dcterms:W3CDTF">2021-12-04T14:04:00Z</dcterms:created>
  <dcterms:modified xsi:type="dcterms:W3CDTF">2021-12-04T23:10:00Z</dcterms:modified>
</cp:coreProperties>
</file>