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87" w:rsidRDefault="00224E1C" w:rsidP="00224E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Рекомендації керівникам магістерських робіт щодо структури</w:t>
      </w:r>
      <w:r w:rsidR="00810E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теми магістерської роботи</w:t>
      </w:r>
    </w:p>
    <w:p w:rsidR="00810E4B" w:rsidRDefault="00384AEC" w:rsidP="00810E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4AE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769620</wp:posOffset>
                </wp:positionH>
                <wp:positionV relativeFrom="paragraph">
                  <wp:posOffset>266700</wp:posOffset>
                </wp:positionV>
                <wp:extent cx="2374265" cy="1403985"/>
                <wp:effectExtent l="0" t="0" r="27940" b="12700"/>
                <wp:wrapNone/>
                <wp:docPr id="30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AEC" w:rsidRPr="00384AEC" w:rsidRDefault="00384AEC" w:rsidP="00384A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384AE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Принцип вибору напрямку теми магістерської роботи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60.6pt;margin-top:2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">
                <v:textbox style="mso-fit-shape-to-text:t">
                  <w:txbxContent>
                    <w:p w:rsidR="00384AEC" w:rsidRPr="00384AEC" w:rsidRDefault="00384AEC" w:rsidP="00384AE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384AEC">
                        <w:rPr>
                          <w:rFonts w:ascii="Times New Roman" w:hAnsi="Times New Roman" w:cs="Times New Roman"/>
                          <w:color w:val="FF0000"/>
                        </w:rPr>
                        <w:t>Принцип вибору напрямку теми магістерської роботи</w:t>
                      </w:r>
                    </w:p>
                  </w:txbxContent>
                </v:textbox>
              </v:shape>
            </w:pict>
          </mc:Fallback>
        </mc:AlternateContent>
      </w:r>
      <w:r w:rsidR="00810E4B" w:rsidRPr="00810E4B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486400" cy="3543300"/>
            <wp:effectExtent l="0" t="19050" r="0" b="7620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10E4B" w:rsidRPr="00224E1C" w:rsidRDefault="00810E4B" w:rsidP="00224E1C">
      <w:pPr>
        <w:tabs>
          <w:tab w:val="left" w:pos="426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24E1C">
        <w:rPr>
          <w:rFonts w:ascii="Times New Roman" w:hAnsi="Times New Roman" w:cs="Times New Roman"/>
          <w:sz w:val="28"/>
          <w:szCs w:val="28"/>
        </w:rPr>
        <w:t>Приклади тем:</w:t>
      </w:r>
    </w:p>
    <w:p w:rsidR="00810E4B" w:rsidRPr="00224E1C" w:rsidRDefault="00810E4B" w:rsidP="00224E1C">
      <w:pPr>
        <w:pStyle w:val="a3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24E1C">
        <w:rPr>
          <w:rFonts w:ascii="Times New Roman" w:hAnsi="Times New Roman" w:cs="Times New Roman"/>
          <w:sz w:val="28"/>
          <w:szCs w:val="28"/>
        </w:rPr>
        <w:t>Прогнозування портфеля проектів кредитування викладачів університету.</w:t>
      </w:r>
    </w:p>
    <w:p w:rsidR="00810E4B" w:rsidRPr="00224E1C" w:rsidRDefault="00810E4B" w:rsidP="00224E1C">
      <w:pPr>
        <w:pStyle w:val="a3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24E1C">
        <w:rPr>
          <w:rFonts w:ascii="Times New Roman" w:hAnsi="Times New Roman" w:cs="Times New Roman"/>
          <w:sz w:val="28"/>
          <w:szCs w:val="28"/>
        </w:rPr>
        <w:t>Діагностика причин занепаду футболу України.</w:t>
      </w:r>
    </w:p>
    <w:p w:rsidR="00224E1C" w:rsidRDefault="00224E1C" w:rsidP="00224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4E1C" w:rsidRPr="00224E1C" w:rsidRDefault="00224E1C" w:rsidP="00224E1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E1C">
        <w:rPr>
          <w:rFonts w:ascii="Times New Roman" w:hAnsi="Times New Roman" w:cs="Times New Roman"/>
          <w:b/>
          <w:sz w:val="28"/>
          <w:szCs w:val="28"/>
        </w:rPr>
        <w:t>Рекомендації керівникам</w:t>
      </w:r>
      <w:r>
        <w:rPr>
          <w:rFonts w:ascii="Times New Roman" w:hAnsi="Times New Roman" w:cs="Times New Roman"/>
          <w:b/>
          <w:sz w:val="28"/>
          <w:szCs w:val="28"/>
        </w:rPr>
        <w:t xml:space="preserve"> магістерських робіт</w:t>
      </w:r>
      <w:r w:rsidRPr="00224E1C">
        <w:rPr>
          <w:rFonts w:ascii="Times New Roman" w:hAnsi="Times New Roman" w:cs="Times New Roman"/>
          <w:b/>
          <w:sz w:val="28"/>
          <w:szCs w:val="28"/>
        </w:rPr>
        <w:t xml:space="preserve"> щодо структури магістерської роботи ІАВ</w:t>
      </w:r>
    </w:p>
    <w:p w:rsidR="00224E1C" w:rsidRDefault="00FA01C8" w:rsidP="00C05EB2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Вступ. </w:t>
      </w:r>
      <w:r w:rsidRPr="00FA01C8">
        <w:rPr>
          <w:rFonts w:ascii="Times New Roman" w:hAnsi="Times New Roman" w:cs="Times New Roman"/>
          <w:i/>
          <w:sz w:val="28"/>
          <w:szCs w:val="28"/>
        </w:rPr>
        <w:t>Показати актуальність, об’єкт, предмет, мету дослідження та задачі, які необхідно вирішити для досягнення мети. Сформулювати науковий результат та практичну значимість роботи.</w:t>
      </w:r>
    </w:p>
    <w:p w:rsidR="00C05EB2" w:rsidRPr="00C05EB2" w:rsidRDefault="00276BE1" w:rsidP="00C05EB2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Розділ 1. </w:t>
      </w:r>
      <w:r w:rsidR="00C05EB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="00C05EB2">
        <w:rPr>
          <w:rFonts w:ascii="Times New Roman" w:hAnsi="Times New Roman" w:cs="Times New Roman"/>
          <w:b/>
          <w:sz w:val="28"/>
          <w:szCs w:val="28"/>
        </w:rPr>
        <w:t>і та аналіз рішення.</w:t>
      </w:r>
    </w:p>
    <w:p w:rsidR="00C05EB2" w:rsidRDefault="003F47A1" w:rsidP="00C05EB2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 розділі н</w:t>
      </w:r>
      <w:r w:rsidR="00562118" w:rsidRPr="00C05EB2">
        <w:rPr>
          <w:rFonts w:ascii="Times New Roman" w:hAnsi="Times New Roman" w:cs="Times New Roman"/>
          <w:i/>
          <w:sz w:val="28"/>
          <w:szCs w:val="28"/>
        </w:rPr>
        <w:t xml:space="preserve">еобхідно </w:t>
      </w:r>
      <w:r w:rsidR="00437E39">
        <w:rPr>
          <w:rFonts w:ascii="Times New Roman" w:hAnsi="Times New Roman" w:cs="Times New Roman"/>
          <w:i/>
          <w:sz w:val="28"/>
          <w:szCs w:val="28"/>
        </w:rPr>
        <w:t xml:space="preserve">сформувати та </w:t>
      </w:r>
      <w:r w:rsidR="00562118" w:rsidRPr="00C05EB2">
        <w:rPr>
          <w:rFonts w:ascii="Times New Roman" w:hAnsi="Times New Roman" w:cs="Times New Roman"/>
          <w:i/>
          <w:sz w:val="28"/>
          <w:szCs w:val="28"/>
        </w:rPr>
        <w:t>описати</w:t>
      </w:r>
      <w:r w:rsidR="00F012D8" w:rsidRPr="00C05EB2">
        <w:rPr>
          <w:rFonts w:ascii="Times New Roman" w:hAnsi="Times New Roman" w:cs="Times New Roman"/>
          <w:i/>
          <w:sz w:val="28"/>
          <w:szCs w:val="28"/>
        </w:rPr>
        <w:t xml:space="preserve"> задачу, </w:t>
      </w:r>
      <w:r w:rsidR="00A80AEE" w:rsidRPr="00C05EB2">
        <w:rPr>
          <w:rFonts w:ascii="Times New Roman" w:hAnsi="Times New Roman" w:cs="Times New Roman"/>
          <w:i/>
          <w:sz w:val="28"/>
          <w:szCs w:val="28"/>
        </w:rPr>
        <w:t>яка буде</w:t>
      </w:r>
      <w:r w:rsidR="00F012D8" w:rsidRPr="00C05EB2">
        <w:rPr>
          <w:rFonts w:ascii="Times New Roman" w:hAnsi="Times New Roman" w:cs="Times New Roman"/>
          <w:i/>
          <w:sz w:val="28"/>
          <w:szCs w:val="28"/>
        </w:rPr>
        <w:t xml:space="preserve"> вирішувати</w:t>
      </w:r>
      <w:r w:rsidR="00A80AEE" w:rsidRPr="00C05EB2">
        <w:rPr>
          <w:rFonts w:ascii="Times New Roman" w:hAnsi="Times New Roman" w:cs="Times New Roman"/>
          <w:i/>
          <w:sz w:val="28"/>
          <w:szCs w:val="28"/>
        </w:rPr>
        <w:t>сь</w:t>
      </w:r>
      <w:r w:rsidR="00C05EB2">
        <w:rPr>
          <w:rFonts w:ascii="Times New Roman" w:hAnsi="Times New Roman" w:cs="Times New Roman"/>
          <w:i/>
          <w:sz w:val="28"/>
          <w:szCs w:val="28"/>
        </w:rPr>
        <w:t xml:space="preserve"> в магістерській роботі.</w:t>
      </w:r>
      <w:r w:rsidR="008279B3" w:rsidRPr="008279B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279B3">
        <w:rPr>
          <w:rFonts w:ascii="Times New Roman" w:hAnsi="Times New Roman" w:cs="Times New Roman"/>
          <w:i/>
          <w:sz w:val="28"/>
          <w:szCs w:val="28"/>
        </w:rPr>
        <w:t>Описати інформацію, яку потрібно отримати в результаті аналітичної роботи.</w:t>
      </w:r>
      <w:r w:rsidR="00C05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7E39">
        <w:rPr>
          <w:rFonts w:ascii="Times New Roman" w:hAnsi="Times New Roman" w:cs="Times New Roman"/>
          <w:i/>
          <w:sz w:val="28"/>
          <w:szCs w:val="28"/>
        </w:rPr>
        <w:t>Провести аналіз існуючих</w:t>
      </w:r>
      <w:r w:rsidR="00C05EB2">
        <w:rPr>
          <w:rFonts w:ascii="Times New Roman" w:hAnsi="Times New Roman" w:cs="Times New Roman"/>
          <w:i/>
          <w:sz w:val="28"/>
          <w:szCs w:val="28"/>
        </w:rPr>
        <w:t xml:space="preserve"> у</w:t>
      </w:r>
      <w:r w:rsidR="00437E39">
        <w:rPr>
          <w:rFonts w:ascii="Times New Roman" w:hAnsi="Times New Roman" w:cs="Times New Roman"/>
          <w:i/>
          <w:sz w:val="28"/>
          <w:szCs w:val="28"/>
        </w:rPr>
        <w:t xml:space="preserve"> світі</w:t>
      </w:r>
      <w:r w:rsidR="00C05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7E39">
        <w:rPr>
          <w:rFonts w:ascii="Times New Roman" w:hAnsi="Times New Roman" w:cs="Times New Roman"/>
          <w:i/>
          <w:sz w:val="28"/>
          <w:szCs w:val="28"/>
        </w:rPr>
        <w:t>способів (методів</w:t>
      </w:r>
      <w:r w:rsidR="00A80AEE" w:rsidRPr="00C05EB2">
        <w:rPr>
          <w:rFonts w:ascii="Times New Roman" w:hAnsi="Times New Roman" w:cs="Times New Roman"/>
          <w:i/>
          <w:sz w:val="28"/>
          <w:szCs w:val="28"/>
        </w:rPr>
        <w:t>)</w:t>
      </w:r>
      <w:r w:rsidR="00C05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12D8" w:rsidRPr="00C05EB2">
        <w:rPr>
          <w:rFonts w:ascii="Times New Roman" w:hAnsi="Times New Roman" w:cs="Times New Roman"/>
          <w:i/>
          <w:sz w:val="28"/>
          <w:szCs w:val="28"/>
        </w:rPr>
        <w:t>виріш</w:t>
      </w:r>
      <w:r w:rsidR="00A80AEE" w:rsidRPr="00C05EB2">
        <w:rPr>
          <w:rFonts w:ascii="Times New Roman" w:hAnsi="Times New Roman" w:cs="Times New Roman"/>
          <w:i/>
          <w:sz w:val="28"/>
          <w:szCs w:val="28"/>
        </w:rPr>
        <w:t>ення</w:t>
      </w:r>
      <w:r w:rsidR="00F012D8" w:rsidRPr="00C05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0AEE" w:rsidRPr="00C05EB2">
        <w:rPr>
          <w:rFonts w:ascii="Times New Roman" w:hAnsi="Times New Roman" w:cs="Times New Roman"/>
          <w:i/>
          <w:sz w:val="28"/>
          <w:szCs w:val="28"/>
        </w:rPr>
        <w:t>поставленої</w:t>
      </w:r>
      <w:r w:rsidR="00F012D8" w:rsidRPr="00C05EB2">
        <w:rPr>
          <w:rFonts w:ascii="Times New Roman" w:hAnsi="Times New Roman" w:cs="Times New Roman"/>
          <w:i/>
          <w:sz w:val="28"/>
          <w:szCs w:val="28"/>
        </w:rPr>
        <w:t xml:space="preserve"> задач</w:t>
      </w:r>
      <w:r w:rsidR="00A80AEE" w:rsidRPr="00C05EB2">
        <w:rPr>
          <w:rFonts w:ascii="Times New Roman" w:hAnsi="Times New Roman" w:cs="Times New Roman"/>
          <w:i/>
          <w:sz w:val="28"/>
          <w:szCs w:val="28"/>
        </w:rPr>
        <w:t>і</w:t>
      </w:r>
      <w:r w:rsidR="00F012D8" w:rsidRPr="00C05EB2">
        <w:rPr>
          <w:rFonts w:ascii="Times New Roman" w:hAnsi="Times New Roman" w:cs="Times New Roman"/>
          <w:i/>
          <w:sz w:val="28"/>
          <w:szCs w:val="28"/>
        </w:rPr>
        <w:t>, а також опис</w:t>
      </w:r>
      <w:r w:rsidR="00A80AEE" w:rsidRPr="00C05EB2">
        <w:rPr>
          <w:rFonts w:ascii="Times New Roman" w:hAnsi="Times New Roman" w:cs="Times New Roman"/>
          <w:i/>
          <w:sz w:val="28"/>
          <w:szCs w:val="28"/>
        </w:rPr>
        <w:t>ати</w:t>
      </w:r>
      <w:r w:rsidR="00F012D8" w:rsidRPr="00C05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10E4B">
        <w:rPr>
          <w:rFonts w:ascii="Times New Roman" w:hAnsi="Times New Roman" w:cs="Times New Roman"/>
          <w:i/>
          <w:sz w:val="28"/>
          <w:szCs w:val="28"/>
        </w:rPr>
        <w:t xml:space="preserve">вхідну </w:t>
      </w:r>
      <w:r w:rsidR="00F012D8" w:rsidRPr="00C05EB2">
        <w:rPr>
          <w:rFonts w:ascii="Times New Roman" w:hAnsi="Times New Roman" w:cs="Times New Roman"/>
          <w:i/>
          <w:sz w:val="28"/>
          <w:szCs w:val="28"/>
        </w:rPr>
        <w:t>інформацію (</w:t>
      </w:r>
      <w:r w:rsidR="003F58B8" w:rsidRPr="00C05EB2">
        <w:rPr>
          <w:rFonts w:ascii="Times New Roman" w:hAnsi="Times New Roman" w:cs="Times New Roman"/>
          <w:i/>
          <w:sz w:val="28"/>
          <w:szCs w:val="28"/>
        </w:rPr>
        <w:t>вигляд, способи отримання…</w:t>
      </w:r>
      <w:r w:rsidR="00F012D8" w:rsidRPr="00C05EB2">
        <w:rPr>
          <w:rFonts w:ascii="Times New Roman" w:hAnsi="Times New Roman" w:cs="Times New Roman"/>
          <w:i/>
          <w:sz w:val="28"/>
          <w:szCs w:val="28"/>
        </w:rPr>
        <w:t>)</w:t>
      </w:r>
      <w:r w:rsidR="00A80AEE" w:rsidRPr="00C05EB2">
        <w:rPr>
          <w:rFonts w:ascii="Times New Roman" w:hAnsi="Times New Roman" w:cs="Times New Roman"/>
          <w:i/>
          <w:sz w:val="28"/>
          <w:szCs w:val="28"/>
        </w:rPr>
        <w:t>,</w:t>
      </w:r>
      <w:r w:rsidR="003F58B8" w:rsidRPr="00C05EB2">
        <w:rPr>
          <w:rFonts w:ascii="Times New Roman" w:hAnsi="Times New Roman" w:cs="Times New Roman"/>
          <w:i/>
          <w:sz w:val="28"/>
          <w:szCs w:val="28"/>
        </w:rPr>
        <w:t xml:space="preserve"> яка необхідна для вирішення поставленої задачі.</w:t>
      </w:r>
      <w:r w:rsidR="00C05EB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76BE1" w:rsidRDefault="00C05EB2" w:rsidP="00C05EB2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Включає підрозділи:</w:t>
      </w:r>
    </w:p>
    <w:p w:rsidR="003F47A1" w:rsidRPr="003F47A1" w:rsidRDefault="003F47A1" w:rsidP="003F47A1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47A1">
        <w:rPr>
          <w:rFonts w:ascii="Times New Roman" w:hAnsi="Times New Roman" w:cs="Times New Roman"/>
          <w:b/>
          <w:sz w:val="28"/>
          <w:szCs w:val="28"/>
        </w:rPr>
        <w:t>Структура розділу:</w:t>
      </w:r>
    </w:p>
    <w:p w:rsidR="00276BE1" w:rsidRDefault="00276BE1" w:rsidP="00C05EB2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76BE1">
        <w:rPr>
          <w:rFonts w:ascii="Times New Roman" w:hAnsi="Times New Roman" w:cs="Times New Roman"/>
          <w:sz w:val="28"/>
          <w:szCs w:val="28"/>
        </w:rPr>
        <w:t>Постановка задачі магістерської роботи.</w:t>
      </w:r>
    </w:p>
    <w:p w:rsidR="00F012D8" w:rsidRDefault="00C05EB2" w:rsidP="00C05EB2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12D8" w:rsidRPr="00F012D8">
        <w:rPr>
          <w:rFonts w:ascii="Times New Roman" w:hAnsi="Times New Roman" w:cs="Times New Roman"/>
          <w:sz w:val="28"/>
          <w:szCs w:val="28"/>
        </w:rPr>
        <w:t xml:space="preserve">Аналіз </w:t>
      </w:r>
      <w:r>
        <w:rPr>
          <w:rFonts w:ascii="Times New Roman" w:hAnsi="Times New Roman" w:cs="Times New Roman"/>
          <w:sz w:val="28"/>
          <w:szCs w:val="28"/>
        </w:rPr>
        <w:t xml:space="preserve">існуючих у світі </w:t>
      </w:r>
      <w:r w:rsidR="00F012D8" w:rsidRPr="00F012D8">
        <w:rPr>
          <w:rFonts w:ascii="Times New Roman" w:hAnsi="Times New Roman" w:cs="Times New Roman"/>
          <w:sz w:val="28"/>
          <w:szCs w:val="28"/>
        </w:rPr>
        <w:t>способів її вирішення.</w:t>
      </w:r>
    </w:p>
    <w:p w:rsidR="00F012D8" w:rsidRDefault="00F012D8" w:rsidP="00C05EB2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Визначення </w:t>
      </w:r>
      <w:r w:rsidR="00810E4B">
        <w:rPr>
          <w:rFonts w:ascii="Times New Roman" w:hAnsi="Times New Roman" w:cs="Times New Roman"/>
          <w:sz w:val="28"/>
          <w:szCs w:val="28"/>
        </w:rPr>
        <w:t xml:space="preserve">вхідних </w:t>
      </w:r>
      <w:r>
        <w:rPr>
          <w:rFonts w:ascii="Times New Roman" w:hAnsi="Times New Roman" w:cs="Times New Roman"/>
          <w:sz w:val="28"/>
          <w:szCs w:val="28"/>
        </w:rPr>
        <w:t xml:space="preserve">даних для </w:t>
      </w:r>
      <w:r w:rsidR="00810E4B">
        <w:rPr>
          <w:rFonts w:ascii="Times New Roman" w:hAnsi="Times New Roman" w:cs="Times New Roman"/>
          <w:sz w:val="28"/>
          <w:szCs w:val="28"/>
        </w:rPr>
        <w:t>вирішення</w:t>
      </w:r>
      <w:r>
        <w:rPr>
          <w:rFonts w:ascii="Times New Roman" w:hAnsi="Times New Roman" w:cs="Times New Roman"/>
          <w:sz w:val="28"/>
          <w:szCs w:val="28"/>
        </w:rPr>
        <w:t xml:space="preserve"> поставленої задачі.</w:t>
      </w:r>
    </w:p>
    <w:p w:rsidR="00FA01C8" w:rsidRPr="00FA01C8" w:rsidRDefault="00FA01C8" w:rsidP="00FA01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A01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A01C8">
        <w:rPr>
          <w:rFonts w:ascii="Times New Roman" w:hAnsi="Times New Roman" w:cs="Times New Roman"/>
          <w:sz w:val="28"/>
          <w:szCs w:val="28"/>
        </w:rPr>
        <w:t>. Висновки</w:t>
      </w:r>
      <w:r>
        <w:rPr>
          <w:rFonts w:ascii="Times New Roman" w:hAnsi="Times New Roman" w:cs="Times New Roman"/>
          <w:sz w:val="28"/>
          <w:szCs w:val="28"/>
        </w:rPr>
        <w:t xml:space="preserve"> (короткий опис результатів дослідження, наведених в розділі).</w:t>
      </w:r>
    </w:p>
    <w:p w:rsidR="00437E39" w:rsidRDefault="00437E39" w:rsidP="00224E1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Брати за основу навчальні дисципліни:</w:t>
      </w:r>
    </w:p>
    <w:p w:rsidR="00384AEC" w:rsidRPr="00384AEC" w:rsidRDefault="00384AEC" w:rsidP="00384AE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84AEC">
        <w:rPr>
          <w:rFonts w:ascii="Times New Roman" w:hAnsi="Times New Roman" w:cs="Times New Roman"/>
          <w:i/>
          <w:color w:val="FF0000"/>
          <w:sz w:val="28"/>
          <w:szCs w:val="28"/>
        </w:rPr>
        <w:t>Методологія та організація наукових досліджень</w:t>
      </w:r>
    </w:p>
    <w:p w:rsidR="00384AEC" w:rsidRPr="00384AEC" w:rsidRDefault="00384AEC" w:rsidP="00384AE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84AEC">
        <w:rPr>
          <w:rFonts w:ascii="Times New Roman" w:hAnsi="Times New Roman" w:cs="Times New Roman"/>
          <w:i/>
          <w:color w:val="FF0000"/>
          <w:sz w:val="28"/>
          <w:szCs w:val="28"/>
        </w:rPr>
        <w:t>Вступ до спеціальності</w:t>
      </w:r>
    </w:p>
    <w:p w:rsidR="00384AEC" w:rsidRDefault="00384AEC" w:rsidP="00384AE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84AEC">
        <w:rPr>
          <w:rFonts w:ascii="Times New Roman" w:hAnsi="Times New Roman" w:cs="Times New Roman"/>
          <w:i/>
          <w:color w:val="FF0000"/>
          <w:sz w:val="28"/>
          <w:szCs w:val="28"/>
        </w:rPr>
        <w:t>Аналіз спеціалізованої інформації</w:t>
      </w:r>
    </w:p>
    <w:p w:rsidR="00384AEC" w:rsidRPr="00384AEC" w:rsidRDefault="00384AEC" w:rsidP="00384AE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</w:rPr>
        <w:t>Аналіз ринкових процесів</w:t>
      </w:r>
    </w:p>
    <w:p w:rsidR="00384AEC" w:rsidRPr="00384AEC" w:rsidRDefault="00384AEC" w:rsidP="00384AE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84AEC">
        <w:rPr>
          <w:rFonts w:ascii="Times New Roman" w:hAnsi="Times New Roman" w:cs="Times New Roman"/>
          <w:i/>
          <w:color w:val="FF0000"/>
          <w:sz w:val="28"/>
          <w:szCs w:val="28"/>
        </w:rPr>
        <w:t>Методи пошуку та обробки інформації.</w:t>
      </w:r>
    </w:p>
    <w:p w:rsidR="00810E4B" w:rsidRDefault="00F012D8" w:rsidP="00224E1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Розділ 2. </w:t>
      </w:r>
      <w:r w:rsidR="00224E1C">
        <w:rPr>
          <w:rFonts w:ascii="Times New Roman" w:hAnsi="Times New Roman" w:cs="Times New Roman"/>
          <w:b/>
          <w:sz w:val="28"/>
          <w:szCs w:val="28"/>
        </w:rPr>
        <w:t>Управління процесом/проектом обробки інформації</w:t>
      </w:r>
    </w:p>
    <w:p w:rsidR="00224E1C" w:rsidRDefault="00224E1C" w:rsidP="00224E1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 розділі необхідно визначити та описати:</w:t>
      </w:r>
    </w:p>
    <w:p w:rsidR="00224E1C" w:rsidRDefault="00224E1C" w:rsidP="00224E1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Методи обробки інформації.</w:t>
      </w:r>
    </w:p>
    <w:p w:rsidR="00224E1C" w:rsidRDefault="00224E1C" w:rsidP="00224E1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Проект обробки інформації, який повинен включати:</w:t>
      </w:r>
      <w:r w:rsidRPr="00224E1C">
        <w:rPr>
          <w:rFonts w:ascii="Times New Roman" w:hAnsi="Times New Roman" w:cs="Times New Roman"/>
          <w:i/>
          <w:sz w:val="28"/>
          <w:szCs w:val="28"/>
        </w:rPr>
        <w:t xml:space="preserve"> цілі</w:t>
      </w:r>
      <w:r>
        <w:rPr>
          <w:rFonts w:ascii="Times New Roman" w:hAnsi="Times New Roman" w:cs="Times New Roman"/>
          <w:i/>
          <w:sz w:val="28"/>
          <w:szCs w:val="28"/>
        </w:rPr>
        <w:t xml:space="preserve"> проекту</w:t>
      </w:r>
      <w:r w:rsidRPr="00224E1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учасники проекту, </w:t>
      </w:r>
      <w:r w:rsidRPr="00224E1C">
        <w:rPr>
          <w:rFonts w:ascii="Times New Roman" w:hAnsi="Times New Roman" w:cs="Times New Roman"/>
          <w:i/>
          <w:sz w:val="28"/>
          <w:szCs w:val="28"/>
        </w:rPr>
        <w:t>обмеження</w:t>
      </w:r>
      <w:r>
        <w:rPr>
          <w:rFonts w:ascii="Times New Roman" w:hAnsi="Times New Roman" w:cs="Times New Roman"/>
          <w:i/>
          <w:sz w:val="28"/>
          <w:szCs w:val="28"/>
        </w:rPr>
        <w:t xml:space="preserve"> та допущення</w:t>
      </w:r>
      <w:r w:rsidRPr="00224E1C">
        <w:rPr>
          <w:rFonts w:ascii="Times New Roman" w:hAnsi="Times New Roman" w:cs="Times New Roman"/>
          <w:i/>
          <w:sz w:val="28"/>
          <w:szCs w:val="28"/>
        </w:rPr>
        <w:t xml:space="preserve"> проекту, </w:t>
      </w:r>
      <w:r>
        <w:rPr>
          <w:rFonts w:ascii="Times New Roman" w:hAnsi="Times New Roman" w:cs="Times New Roman"/>
          <w:i/>
          <w:sz w:val="28"/>
          <w:szCs w:val="28"/>
        </w:rPr>
        <w:t>план проекту (</w:t>
      </w:r>
      <w:r w:rsidRPr="00224E1C">
        <w:rPr>
          <w:rFonts w:ascii="Times New Roman" w:hAnsi="Times New Roman" w:cs="Times New Roman"/>
          <w:i/>
          <w:sz w:val="28"/>
          <w:szCs w:val="28"/>
        </w:rPr>
        <w:t>WBS</w:t>
      </w:r>
      <w:r>
        <w:rPr>
          <w:rFonts w:ascii="Times New Roman" w:hAnsi="Times New Roman" w:cs="Times New Roman"/>
          <w:i/>
          <w:sz w:val="28"/>
          <w:szCs w:val="28"/>
        </w:rPr>
        <w:t xml:space="preserve"> структура, терміни виконання), матриця</w:t>
      </w:r>
      <w:r w:rsidRPr="00224E1C">
        <w:rPr>
          <w:rFonts w:ascii="Times New Roman" w:hAnsi="Times New Roman" w:cs="Times New Roman"/>
          <w:i/>
          <w:sz w:val="28"/>
          <w:szCs w:val="28"/>
        </w:rPr>
        <w:t xml:space="preserve"> відповідальності проекту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224E1C" w:rsidRDefault="00224E1C" w:rsidP="00224E1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Засоби обробки інформації.</w:t>
      </w:r>
    </w:p>
    <w:p w:rsidR="003F47A1" w:rsidRPr="003F47A1" w:rsidRDefault="003F47A1" w:rsidP="003F47A1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47A1">
        <w:rPr>
          <w:rFonts w:ascii="Times New Roman" w:hAnsi="Times New Roman" w:cs="Times New Roman"/>
          <w:b/>
          <w:sz w:val="28"/>
          <w:szCs w:val="28"/>
        </w:rPr>
        <w:t>Структура розділу:</w:t>
      </w:r>
    </w:p>
    <w:p w:rsidR="003F58B8" w:rsidRDefault="003F58B8" w:rsidP="00224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279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32B87">
        <w:rPr>
          <w:rFonts w:ascii="Times New Roman" w:hAnsi="Times New Roman" w:cs="Times New Roman"/>
          <w:sz w:val="28"/>
          <w:szCs w:val="28"/>
        </w:rPr>
        <w:t>Розробка проекту проведення аналітичної діяльності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79B3" w:rsidRDefault="008279B3" w:rsidP="008279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2D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012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Методи обробки інформації.</w:t>
      </w:r>
    </w:p>
    <w:p w:rsidR="00224E1C" w:rsidRDefault="00224E1C" w:rsidP="00224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Засоби обробки інформації.</w:t>
      </w:r>
    </w:p>
    <w:p w:rsidR="00FA01C8" w:rsidRPr="00FA01C8" w:rsidRDefault="00FA01C8" w:rsidP="00FA01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A01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A01C8">
        <w:rPr>
          <w:rFonts w:ascii="Times New Roman" w:hAnsi="Times New Roman" w:cs="Times New Roman"/>
          <w:sz w:val="28"/>
          <w:szCs w:val="28"/>
        </w:rPr>
        <w:t>. Висновки</w:t>
      </w:r>
      <w:r>
        <w:rPr>
          <w:rFonts w:ascii="Times New Roman" w:hAnsi="Times New Roman" w:cs="Times New Roman"/>
          <w:sz w:val="28"/>
          <w:szCs w:val="28"/>
        </w:rPr>
        <w:t xml:space="preserve"> (короткий опис результатів дослідження, наведених в розділі).</w:t>
      </w:r>
    </w:p>
    <w:p w:rsidR="00224E1C" w:rsidRDefault="00224E1C" w:rsidP="00224E1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Брати за основу навчальні дисципліни:</w:t>
      </w:r>
    </w:p>
    <w:p w:rsidR="00224E1C" w:rsidRPr="008279B3" w:rsidRDefault="00224E1C" w:rsidP="00224E1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8279B3">
        <w:rPr>
          <w:rFonts w:ascii="Times New Roman" w:hAnsi="Times New Roman" w:cs="Times New Roman"/>
          <w:i/>
          <w:color w:val="FF0000"/>
          <w:sz w:val="28"/>
          <w:szCs w:val="28"/>
        </w:rPr>
        <w:t>Методи пошуку та обробки інформації.</w:t>
      </w:r>
    </w:p>
    <w:p w:rsidR="00224E1C" w:rsidRPr="008279B3" w:rsidRDefault="00224E1C" w:rsidP="00224E1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8279B3">
        <w:rPr>
          <w:rFonts w:ascii="Times New Roman" w:hAnsi="Times New Roman" w:cs="Times New Roman"/>
          <w:i/>
          <w:color w:val="FF0000"/>
          <w:sz w:val="28"/>
          <w:szCs w:val="28"/>
        </w:rPr>
        <w:t>Сучасні методи статистичного аналізу.</w:t>
      </w:r>
    </w:p>
    <w:p w:rsidR="00224E1C" w:rsidRPr="008279B3" w:rsidRDefault="00224E1C" w:rsidP="00224E1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8279B3">
        <w:rPr>
          <w:rFonts w:ascii="Times New Roman" w:hAnsi="Times New Roman" w:cs="Times New Roman"/>
          <w:i/>
          <w:color w:val="FF0000"/>
          <w:sz w:val="28"/>
          <w:szCs w:val="28"/>
        </w:rPr>
        <w:t>Комп'ютерні технології статистичної обробки інформації.</w:t>
      </w:r>
    </w:p>
    <w:p w:rsidR="00384AEC" w:rsidRDefault="00384AEC" w:rsidP="00224E1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84AEC">
        <w:rPr>
          <w:rFonts w:ascii="Times New Roman" w:hAnsi="Times New Roman" w:cs="Times New Roman"/>
          <w:i/>
          <w:color w:val="FF0000"/>
          <w:sz w:val="28"/>
          <w:szCs w:val="28"/>
        </w:rPr>
        <w:t>Інтелектуальний аналіз даних</w:t>
      </w:r>
    </w:p>
    <w:p w:rsidR="00384AEC" w:rsidRDefault="00384AEC" w:rsidP="00224E1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</w:rPr>
        <w:t>Інформаційний менеджмент</w:t>
      </w:r>
    </w:p>
    <w:p w:rsidR="00384AEC" w:rsidRDefault="00384AEC" w:rsidP="00384AE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</w:rPr>
        <w:t>Аналіз ринкових процесів</w:t>
      </w:r>
    </w:p>
    <w:p w:rsidR="00384AEC" w:rsidRPr="00384AEC" w:rsidRDefault="00384AEC" w:rsidP="00384AE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</w:rPr>
        <w:t>Інформаційні системи економічного аналізу</w:t>
      </w:r>
    </w:p>
    <w:p w:rsidR="00224E1C" w:rsidRDefault="00224E1C" w:rsidP="00224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58B8" w:rsidRDefault="003F58B8" w:rsidP="00224E1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Розділ 3.</w:t>
      </w:r>
      <w:r w:rsidR="00562118">
        <w:rPr>
          <w:rFonts w:ascii="Times New Roman" w:hAnsi="Times New Roman" w:cs="Times New Roman"/>
          <w:b/>
          <w:sz w:val="28"/>
          <w:szCs w:val="28"/>
        </w:rPr>
        <w:t xml:space="preserve"> Реалізація </w:t>
      </w:r>
      <w:r w:rsidR="003F47A1">
        <w:rPr>
          <w:rFonts w:ascii="Times New Roman" w:hAnsi="Times New Roman" w:cs="Times New Roman"/>
          <w:b/>
          <w:sz w:val="28"/>
          <w:szCs w:val="28"/>
        </w:rPr>
        <w:t>методів обробки інформації на основі реальних даних</w:t>
      </w:r>
      <w:r w:rsidR="00562118">
        <w:rPr>
          <w:rFonts w:ascii="Times New Roman" w:hAnsi="Times New Roman" w:cs="Times New Roman"/>
          <w:b/>
          <w:sz w:val="28"/>
          <w:szCs w:val="28"/>
        </w:rPr>
        <w:t>.</w:t>
      </w:r>
    </w:p>
    <w:p w:rsidR="003F47A1" w:rsidRPr="00DE3060" w:rsidRDefault="00DE3060" w:rsidP="003F47A1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 розділі необхідно представити поетапну обробку даних засобами обробки інформації та надати оброблену інформацію за допомогою засобів візуалізації інформації. Показати </w:t>
      </w:r>
      <w:r w:rsidR="004C1862">
        <w:rPr>
          <w:rFonts w:ascii="Times New Roman" w:hAnsi="Times New Roman" w:cs="Times New Roman"/>
          <w:i/>
          <w:sz w:val="28"/>
          <w:szCs w:val="28"/>
        </w:rPr>
        <w:t>отриманий результат, його аналіз, обробку</w:t>
      </w:r>
      <w:r w:rsidR="004C1862" w:rsidRPr="004C1862">
        <w:rPr>
          <w:rFonts w:ascii="Times New Roman" w:hAnsi="Times New Roman" w:cs="Times New Roman"/>
          <w:i/>
          <w:sz w:val="28"/>
          <w:szCs w:val="28"/>
        </w:rPr>
        <w:t xml:space="preserve"> і представлення відповідно до поставленої задачі (у вигляді прогнозу, рекомендацій для прийняття рішень, діагностика)</w:t>
      </w:r>
    </w:p>
    <w:p w:rsidR="003F47A1" w:rsidRPr="003F47A1" w:rsidRDefault="003F47A1" w:rsidP="003F47A1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47A1">
        <w:rPr>
          <w:rFonts w:ascii="Times New Roman" w:hAnsi="Times New Roman" w:cs="Times New Roman"/>
          <w:b/>
          <w:sz w:val="28"/>
          <w:szCs w:val="28"/>
        </w:rPr>
        <w:t>Структура розділу:</w:t>
      </w:r>
    </w:p>
    <w:p w:rsidR="004C1862" w:rsidRDefault="00562118" w:rsidP="00224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="008279B3">
        <w:rPr>
          <w:rFonts w:ascii="Times New Roman" w:hAnsi="Times New Roman" w:cs="Times New Roman"/>
          <w:sz w:val="28"/>
          <w:szCs w:val="28"/>
        </w:rPr>
        <w:t>Представлення отриманих</w:t>
      </w:r>
      <w:r w:rsidR="004C1862">
        <w:rPr>
          <w:rFonts w:ascii="Times New Roman" w:hAnsi="Times New Roman" w:cs="Times New Roman"/>
          <w:sz w:val="28"/>
          <w:szCs w:val="28"/>
        </w:rPr>
        <w:t xml:space="preserve"> вхідних даних. </w:t>
      </w:r>
    </w:p>
    <w:p w:rsidR="00431B7C" w:rsidRDefault="00431B7C" w:rsidP="00224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8279B3">
        <w:rPr>
          <w:rFonts w:ascii="Times New Roman" w:hAnsi="Times New Roman" w:cs="Times New Roman"/>
          <w:sz w:val="28"/>
          <w:szCs w:val="28"/>
        </w:rPr>
        <w:t>Поетапна обробка та аналіз</w:t>
      </w:r>
      <w:r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431B7C" w:rsidRDefault="00431B7C" w:rsidP="00224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 w:rsidR="008279B3">
        <w:rPr>
          <w:rFonts w:ascii="Times New Roman" w:hAnsi="Times New Roman" w:cs="Times New Roman"/>
          <w:sz w:val="28"/>
          <w:szCs w:val="28"/>
        </w:rPr>
        <w:t>Візуалізація результатів</w:t>
      </w:r>
      <w:r w:rsidR="004C1862">
        <w:rPr>
          <w:rFonts w:ascii="Times New Roman" w:hAnsi="Times New Roman" w:cs="Times New Roman"/>
          <w:sz w:val="28"/>
          <w:szCs w:val="28"/>
        </w:rPr>
        <w:t xml:space="preserve"> </w:t>
      </w:r>
      <w:r w:rsidR="008279B3">
        <w:rPr>
          <w:rFonts w:ascii="Times New Roman" w:hAnsi="Times New Roman" w:cs="Times New Roman"/>
          <w:sz w:val="28"/>
          <w:szCs w:val="28"/>
        </w:rPr>
        <w:t>аналітичної роботи</w:t>
      </w:r>
      <w:r w:rsidR="00032B87">
        <w:rPr>
          <w:rFonts w:ascii="Times New Roman" w:hAnsi="Times New Roman" w:cs="Times New Roman"/>
          <w:sz w:val="28"/>
          <w:szCs w:val="28"/>
        </w:rPr>
        <w:t>.</w:t>
      </w:r>
    </w:p>
    <w:p w:rsidR="008279B3" w:rsidRPr="008279B3" w:rsidRDefault="008279B3" w:rsidP="008279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9B3">
        <w:rPr>
          <w:rFonts w:ascii="Times New Roman" w:hAnsi="Times New Roman" w:cs="Times New Roman"/>
          <w:sz w:val="28"/>
          <w:szCs w:val="28"/>
        </w:rPr>
        <w:t xml:space="preserve">3.4. Реалізація інформаційного впливу (використання отриманої інформації). </w:t>
      </w:r>
    </w:p>
    <w:p w:rsidR="008279B3" w:rsidRDefault="008279B3" w:rsidP="008279B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01C8">
        <w:rPr>
          <w:rFonts w:ascii="Times New Roman" w:hAnsi="Times New Roman" w:cs="Times New Roman"/>
          <w:i/>
          <w:sz w:val="28"/>
          <w:szCs w:val="28"/>
        </w:rPr>
        <w:t xml:space="preserve">Примітка: цей підрозділ </w:t>
      </w:r>
      <w:r w:rsidR="00FA01C8" w:rsidRPr="00FA01C8">
        <w:rPr>
          <w:rFonts w:ascii="Times New Roman" w:hAnsi="Times New Roman" w:cs="Times New Roman"/>
          <w:i/>
          <w:sz w:val="28"/>
          <w:szCs w:val="28"/>
        </w:rPr>
        <w:t>показує, як</w:t>
      </w:r>
      <w:r w:rsidRPr="00FA01C8">
        <w:rPr>
          <w:rFonts w:ascii="Times New Roman" w:hAnsi="Times New Roman" w:cs="Times New Roman"/>
          <w:i/>
          <w:sz w:val="28"/>
          <w:szCs w:val="28"/>
        </w:rPr>
        <w:t xml:space="preserve"> використати отриману інформацію для досягнення цілей замовника.</w:t>
      </w:r>
      <w:r w:rsidR="00FA01C8" w:rsidRPr="00FA01C8">
        <w:rPr>
          <w:rFonts w:ascii="Times New Roman" w:hAnsi="Times New Roman" w:cs="Times New Roman"/>
          <w:i/>
          <w:sz w:val="28"/>
          <w:szCs w:val="28"/>
        </w:rPr>
        <w:t xml:space="preserve"> Включає розробку</w:t>
      </w:r>
      <w:r w:rsidRPr="00FA01C8">
        <w:rPr>
          <w:rFonts w:ascii="Times New Roman" w:hAnsi="Times New Roman" w:cs="Times New Roman"/>
          <w:i/>
          <w:sz w:val="28"/>
          <w:szCs w:val="28"/>
        </w:rPr>
        <w:t xml:space="preserve"> алгоритм</w:t>
      </w:r>
      <w:r w:rsidR="00FA01C8" w:rsidRPr="00FA01C8">
        <w:rPr>
          <w:rFonts w:ascii="Times New Roman" w:hAnsi="Times New Roman" w:cs="Times New Roman"/>
          <w:i/>
          <w:sz w:val="28"/>
          <w:szCs w:val="28"/>
        </w:rPr>
        <w:t>у</w:t>
      </w:r>
      <w:r w:rsidRPr="00FA01C8">
        <w:rPr>
          <w:rFonts w:ascii="Times New Roman" w:hAnsi="Times New Roman" w:cs="Times New Roman"/>
          <w:i/>
          <w:sz w:val="28"/>
          <w:szCs w:val="28"/>
        </w:rPr>
        <w:t xml:space="preserve"> подачі інформації, яка змінить відношення до дійсності у осіб, що приймають рішення (в </w:t>
      </w:r>
      <w:proofErr w:type="spellStart"/>
      <w:r w:rsidRPr="00FA01C8">
        <w:rPr>
          <w:rFonts w:ascii="Times New Roman" w:hAnsi="Times New Roman" w:cs="Times New Roman"/>
          <w:i/>
          <w:sz w:val="28"/>
          <w:szCs w:val="28"/>
        </w:rPr>
        <w:t>т.ч</w:t>
      </w:r>
      <w:proofErr w:type="spellEnd"/>
      <w:r w:rsidRPr="00FA01C8">
        <w:rPr>
          <w:rFonts w:ascii="Times New Roman" w:hAnsi="Times New Roman" w:cs="Times New Roman"/>
          <w:i/>
          <w:sz w:val="28"/>
          <w:szCs w:val="28"/>
        </w:rPr>
        <w:t>. вказати, кому інформацію надати). Необхідно резюмувати отриману в процесі дослідження аналітичну інформацію. Показати, як може змінитись галузь, підприємство, тощо виходячи з цієї інформації.</w:t>
      </w:r>
    </w:p>
    <w:p w:rsidR="00FA01C8" w:rsidRPr="00FA01C8" w:rsidRDefault="00FA01C8" w:rsidP="008279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1C8">
        <w:rPr>
          <w:rFonts w:ascii="Times New Roman" w:hAnsi="Times New Roman" w:cs="Times New Roman"/>
          <w:sz w:val="28"/>
          <w:szCs w:val="28"/>
        </w:rPr>
        <w:t>3.5. Висновки</w:t>
      </w:r>
      <w:r>
        <w:rPr>
          <w:rFonts w:ascii="Times New Roman" w:hAnsi="Times New Roman" w:cs="Times New Roman"/>
          <w:sz w:val="28"/>
          <w:szCs w:val="28"/>
        </w:rPr>
        <w:t xml:space="preserve"> (короткий опис результатів дослідження, наведених в розділі).</w:t>
      </w:r>
    </w:p>
    <w:p w:rsidR="004C1862" w:rsidRDefault="004C1862" w:rsidP="004C186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Брати за основу навчальні дисципліни:</w:t>
      </w:r>
    </w:p>
    <w:p w:rsidR="008279B3" w:rsidRPr="00384AEC" w:rsidRDefault="008279B3" w:rsidP="008279B3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84AEC">
        <w:rPr>
          <w:rFonts w:ascii="Times New Roman" w:hAnsi="Times New Roman" w:cs="Times New Roman"/>
          <w:i/>
          <w:color w:val="FF0000"/>
          <w:sz w:val="28"/>
          <w:szCs w:val="28"/>
        </w:rPr>
        <w:t>Вступ до спеціальності</w:t>
      </w:r>
    </w:p>
    <w:p w:rsidR="008279B3" w:rsidRPr="008279B3" w:rsidRDefault="008279B3" w:rsidP="008279B3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8279B3">
        <w:rPr>
          <w:rFonts w:ascii="Times New Roman" w:hAnsi="Times New Roman" w:cs="Times New Roman"/>
          <w:i/>
          <w:color w:val="FF0000"/>
          <w:sz w:val="28"/>
          <w:szCs w:val="28"/>
        </w:rPr>
        <w:t>Комп'ютерні технології статистичної обробки інформації.</w:t>
      </w:r>
    </w:p>
    <w:p w:rsidR="008279B3" w:rsidRDefault="008279B3" w:rsidP="008279B3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84AEC">
        <w:rPr>
          <w:rFonts w:ascii="Times New Roman" w:hAnsi="Times New Roman" w:cs="Times New Roman"/>
          <w:i/>
          <w:color w:val="FF0000"/>
          <w:sz w:val="28"/>
          <w:szCs w:val="28"/>
        </w:rPr>
        <w:t>Інтелектуальний аналіз даних</w:t>
      </w:r>
    </w:p>
    <w:p w:rsidR="008279B3" w:rsidRDefault="008279B3" w:rsidP="008279B3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</w:rPr>
        <w:t>Аналіз ринкових процесів</w:t>
      </w:r>
    </w:p>
    <w:p w:rsidR="008279B3" w:rsidRPr="00384AEC" w:rsidRDefault="008279B3" w:rsidP="008279B3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</w:rPr>
        <w:t>Інформаційні системи економічного аналізу</w:t>
      </w:r>
    </w:p>
    <w:p w:rsidR="00F80938" w:rsidRPr="00FA01C8" w:rsidRDefault="00F80938" w:rsidP="00384AE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0938">
        <w:rPr>
          <w:rFonts w:ascii="Times New Roman" w:hAnsi="Times New Roman" w:cs="Times New Roman"/>
          <w:i/>
          <w:color w:val="FF0000"/>
          <w:sz w:val="28"/>
          <w:szCs w:val="28"/>
        </w:rPr>
        <w:t>Аналіз спеціалізованої інформації.</w:t>
      </w:r>
    </w:p>
    <w:p w:rsidR="00FA01C8" w:rsidRPr="00FA01C8" w:rsidRDefault="00FA01C8" w:rsidP="00FA01C8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Загальні висновки</w:t>
      </w:r>
      <w:r w:rsidRPr="00FA01C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A01C8">
        <w:rPr>
          <w:rFonts w:ascii="Times New Roman" w:hAnsi="Times New Roman" w:cs="Times New Roman"/>
          <w:i/>
          <w:sz w:val="28"/>
          <w:szCs w:val="28"/>
        </w:rPr>
        <w:t>Показати</w:t>
      </w:r>
      <w:r>
        <w:rPr>
          <w:rFonts w:ascii="Times New Roman" w:hAnsi="Times New Roman" w:cs="Times New Roman"/>
          <w:i/>
          <w:sz w:val="28"/>
          <w:szCs w:val="28"/>
        </w:rPr>
        <w:t>, які задачі вирішені в роботі (відповідно до вступу). Оцінити отримані результати.</w:t>
      </w:r>
    </w:p>
    <w:p w:rsidR="00FA01C8" w:rsidRPr="00FA01C8" w:rsidRDefault="00FA01C8" w:rsidP="00FA01C8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FA01C8" w:rsidRPr="00FA01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2325"/>
    <w:multiLevelType w:val="hybridMultilevel"/>
    <w:tmpl w:val="E9561EE6"/>
    <w:lvl w:ilvl="0" w:tplc="D2FA4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3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EA2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7AF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0A2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CCB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9A3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6D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426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6D7C29"/>
    <w:multiLevelType w:val="hybridMultilevel"/>
    <w:tmpl w:val="C052A1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1DC"/>
    <w:multiLevelType w:val="hybridMultilevel"/>
    <w:tmpl w:val="26C25B4E"/>
    <w:lvl w:ilvl="0" w:tplc="32F8A01C">
      <w:start w:val="1"/>
      <w:numFmt w:val="decimal"/>
      <w:lvlText w:val="%1.1"/>
      <w:lvlJc w:val="left"/>
      <w:pPr>
        <w:ind w:left="1495" w:hanging="360"/>
      </w:pPr>
      <w:rPr>
        <w:rFonts w:hint="default"/>
      </w:rPr>
    </w:lvl>
    <w:lvl w:ilvl="1" w:tplc="03F05BBE">
      <w:start w:val="1"/>
      <w:numFmt w:val="decimal"/>
      <w:lvlText w:val="%2.1."/>
      <w:lvlJc w:val="left"/>
      <w:pPr>
        <w:ind w:left="1495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324347B"/>
    <w:multiLevelType w:val="hybridMultilevel"/>
    <w:tmpl w:val="C052A1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D0BAC"/>
    <w:multiLevelType w:val="hybridMultilevel"/>
    <w:tmpl w:val="D6E6EE9A"/>
    <w:lvl w:ilvl="0" w:tplc="03F05BBE">
      <w:start w:val="1"/>
      <w:numFmt w:val="decimal"/>
      <w:lvlText w:val="%1.1."/>
      <w:lvlJc w:val="left"/>
      <w:pPr>
        <w:ind w:left="20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B6B56"/>
    <w:multiLevelType w:val="hybridMultilevel"/>
    <w:tmpl w:val="BAE2DE6C"/>
    <w:lvl w:ilvl="0" w:tplc="3B769C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92B28"/>
    <w:multiLevelType w:val="hybridMultilevel"/>
    <w:tmpl w:val="2D6AB37C"/>
    <w:lvl w:ilvl="0" w:tplc="6D70EF12">
      <w:start w:val="1"/>
      <w:numFmt w:val="decimal"/>
      <w:lvlText w:val="%1.2.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28" w:hanging="360"/>
      </w:pPr>
    </w:lvl>
    <w:lvl w:ilvl="2" w:tplc="0422001B" w:tentative="1">
      <w:start w:val="1"/>
      <w:numFmt w:val="lowerRoman"/>
      <w:lvlText w:val="%3."/>
      <w:lvlJc w:val="right"/>
      <w:pPr>
        <w:ind w:left="1648" w:hanging="180"/>
      </w:pPr>
    </w:lvl>
    <w:lvl w:ilvl="3" w:tplc="0422000F" w:tentative="1">
      <w:start w:val="1"/>
      <w:numFmt w:val="decimal"/>
      <w:lvlText w:val="%4."/>
      <w:lvlJc w:val="left"/>
      <w:pPr>
        <w:ind w:left="2368" w:hanging="360"/>
      </w:pPr>
    </w:lvl>
    <w:lvl w:ilvl="4" w:tplc="04220019" w:tentative="1">
      <w:start w:val="1"/>
      <w:numFmt w:val="lowerLetter"/>
      <w:lvlText w:val="%5."/>
      <w:lvlJc w:val="left"/>
      <w:pPr>
        <w:ind w:left="3088" w:hanging="360"/>
      </w:pPr>
    </w:lvl>
    <w:lvl w:ilvl="5" w:tplc="0422001B" w:tentative="1">
      <w:start w:val="1"/>
      <w:numFmt w:val="lowerRoman"/>
      <w:lvlText w:val="%6."/>
      <w:lvlJc w:val="right"/>
      <w:pPr>
        <w:ind w:left="3808" w:hanging="180"/>
      </w:pPr>
    </w:lvl>
    <w:lvl w:ilvl="6" w:tplc="0422000F" w:tentative="1">
      <w:start w:val="1"/>
      <w:numFmt w:val="decimal"/>
      <w:lvlText w:val="%7."/>
      <w:lvlJc w:val="left"/>
      <w:pPr>
        <w:ind w:left="4528" w:hanging="360"/>
      </w:pPr>
    </w:lvl>
    <w:lvl w:ilvl="7" w:tplc="04220019" w:tentative="1">
      <w:start w:val="1"/>
      <w:numFmt w:val="lowerLetter"/>
      <w:lvlText w:val="%8."/>
      <w:lvlJc w:val="left"/>
      <w:pPr>
        <w:ind w:left="5248" w:hanging="360"/>
      </w:pPr>
    </w:lvl>
    <w:lvl w:ilvl="8" w:tplc="0422001B" w:tentative="1">
      <w:start w:val="1"/>
      <w:numFmt w:val="lowerRoman"/>
      <w:lvlText w:val="%9."/>
      <w:lvlJc w:val="right"/>
      <w:pPr>
        <w:ind w:left="5968" w:hanging="180"/>
      </w:pPr>
    </w:lvl>
  </w:abstractNum>
  <w:abstractNum w:abstractNumId="7" w15:restartNumberingAfterBreak="0">
    <w:nsid w:val="5E6A517B"/>
    <w:multiLevelType w:val="multilevel"/>
    <w:tmpl w:val="537073E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8" w15:restartNumberingAfterBreak="0">
    <w:nsid w:val="6CBD5357"/>
    <w:multiLevelType w:val="hybridMultilevel"/>
    <w:tmpl w:val="8EA4BF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BE"/>
    <w:rsid w:val="00032B87"/>
    <w:rsid w:val="0008655F"/>
    <w:rsid w:val="00137B23"/>
    <w:rsid w:val="00224E1C"/>
    <w:rsid w:val="00276BE1"/>
    <w:rsid w:val="00384AEC"/>
    <w:rsid w:val="003A479F"/>
    <w:rsid w:val="003F47A1"/>
    <w:rsid w:val="003F58B8"/>
    <w:rsid w:val="004123F3"/>
    <w:rsid w:val="00431B7C"/>
    <w:rsid w:val="00437E39"/>
    <w:rsid w:val="00443A5C"/>
    <w:rsid w:val="0049351B"/>
    <w:rsid w:val="004C1862"/>
    <w:rsid w:val="00533ABE"/>
    <w:rsid w:val="00562118"/>
    <w:rsid w:val="006A0B27"/>
    <w:rsid w:val="00714999"/>
    <w:rsid w:val="00810E4B"/>
    <w:rsid w:val="008279B3"/>
    <w:rsid w:val="008F20CC"/>
    <w:rsid w:val="00A7027C"/>
    <w:rsid w:val="00A80AEE"/>
    <w:rsid w:val="00C05EB2"/>
    <w:rsid w:val="00DE3060"/>
    <w:rsid w:val="00E84F63"/>
    <w:rsid w:val="00F012D8"/>
    <w:rsid w:val="00F46F3E"/>
    <w:rsid w:val="00F601E9"/>
    <w:rsid w:val="00F80938"/>
    <w:rsid w:val="00FA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47E64-66E8-427F-B49B-12E60505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4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4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1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1A7357-DA20-4793-9800-E6CF8686C985}" type="doc">
      <dgm:prSet loTypeId="urn:microsoft.com/office/officeart/2005/8/layout/hProcess9" loCatId="process" qsTypeId="urn:microsoft.com/office/officeart/2005/8/quickstyle/simple5" qsCatId="simple" csTypeId="urn:microsoft.com/office/officeart/2005/8/colors/accent0_1" csCatId="mainScheme" phldr="1"/>
      <dgm:spPr/>
    </dgm:pt>
    <dgm:pt modelId="{0C94946C-CEBA-4441-9D97-AB99BC1D2528}">
      <dgm:prSet phldrT="[Текст]"/>
      <dgm:spPr/>
      <dgm:t>
        <a:bodyPr/>
        <a:lstStyle/>
        <a:p>
          <a:pPr algn="ctr"/>
          <a:r>
            <a:rPr lang="uk-UA" b="1">
              <a:latin typeface="Times New Roman" panose="02020603050405020304" pitchFamily="18" charset="0"/>
              <a:cs typeface="Times New Roman" panose="02020603050405020304" pitchFamily="18" charset="0"/>
            </a:rPr>
            <a:t>На вибір: </a:t>
          </a:r>
        </a:p>
        <a:p>
          <a:pPr algn="just"/>
          <a:r>
            <a:rPr lang="uk-UA" b="0" i="1">
              <a:latin typeface="Times New Roman" panose="02020603050405020304" pitchFamily="18" charset="0"/>
              <a:cs typeface="Times New Roman" panose="02020603050405020304" pitchFamily="18" charset="0"/>
            </a:rPr>
            <a:t>- Прогнозування</a:t>
          </a:r>
        </a:p>
        <a:p>
          <a:pPr algn="just"/>
          <a:r>
            <a:rPr lang="uk-UA" b="0" i="1">
              <a:latin typeface="Times New Roman" panose="02020603050405020304" pitchFamily="18" charset="0"/>
              <a:cs typeface="Times New Roman" panose="02020603050405020304" pitchFamily="18" charset="0"/>
            </a:rPr>
            <a:t>- Діагностика причин</a:t>
          </a:r>
        </a:p>
        <a:p>
          <a:pPr algn="just"/>
          <a:r>
            <a:rPr lang="uk-UA" b="0" i="1">
              <a:latin typeface="Times New Roman" panose="02020603050405020304" pitchFamily="18" charset="0"/>
              <a:cs typeface="Times New Roman" panose="02020603050405020304" pitchFamily="18" charset="0"/>
            </a:rPr>
            <a:t>- Інформаційне забезпечення процесу</a:t>
          </a:r>
        </a:p>
        <a:p>
          <a:pPr algn="just"/>
          <a:r>
            <a:rPr lang="uk-UA" b="0" i="1">
              <a:latin typeface="Times New Roman" panose="02020603050405020304" pitchFamily="18" charset="0"/>
              <a:cs typeface="Times New Roman" panose="02020603050405020304" pitchFamily="18" charset="0"/>
            </a:rPr>
            <a:t>- Прийняття рішень</a:t>
          </a:r>
        </a:p>
        <a:p>
          <a:pPr algn="just"/>
          <a:r>
            <a:rPr lang="uk-UA" b="0" i="1">
              <a:latin typeface="Times New Roman" panose="02020603050405020304" pitchFamily="18" charset="0"/>
              <a:cs typeface="Times New Roman" panose="02020603050405020304" pitchFamily="18" charset="0"/>
            </a:rPr>
            <a:t>-Організація інформаційного впливу на </a:t>
          </a:r>
          <a:endParaRPr lang="ru-RU" b="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ED78D9-02D2-4919-8940-BD5314AB7EED}" type="parTrans" cxnId="{8D1EFF38-5811-4F6E-AEB7-9AEE9F68ACB2}">
      <dgm:prSet/>
      <dgm:spPr/>
      <dgm:t>
        <a:bodyPr/>
        <a:lstStyle/>
        <a:p>
          <a:endParaRPr lang="ru-RU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8779AA-145E-4AB0-B145-40BE27DB2011}" type="sibTrans" cxnId="{8D1EFF38-5811-4F6E-AEB7-9AEE9F68ACB2}">
      <dgm:prSet/>
      <dgm:spPr/>
      <dgm:t>
        <a:bodyPr/>
        <a:lstStyle/>
        <a:p>
          <a:endParaRPr lang="ru-RU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1AAFF5-CCC8-4309-BC3C-EAEFF91E8194}">
      <dgm:prSet phldrT="[Текст]" custT="1"/>
      <dgm:spPr/>
      <dgm:t>
        <a:bodyPr/>
        <a:lstStyle/>
        <a:p>
          <a:r>
            <a:rPr lang="ru-RU" sz="1100" b="0" i="1">
              <a:latin typeface="Times New Roman" panose="02020603050405020304" pitchFamily="18" charset="0"/>
              <a:cs typeface="Times New Roman" panose="02020603050405020304" pitchFamily="18" charset="0"/>
            </a:rPr>
            <a:t>чого/що</a:t>
          </a:r>
        </a:p>
      </dgm:t>
    </dgm:pt>
    <dgm:pt modelId="{2AF8A7A3-1937-4A0D-A6B8-D40F2097F7CD}" type="parTrans" cxnId="{B33A6CDA-EC8B-43DF-A9DA-849E812B8926}">
      <dgm:prSet/>
      <dgm:spPr/>
      <dgm:t>
        <a:bodyPr/>
        <a:lstStyle/>
        <a:p>
          <a:endParaRPr lang="ru-RU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BD4E36-BFEC-47AB-87E1-BA768B7B25E1}" type="sibTrans" cxnId="{B33A6CDA-EC8B-43DF-A9DA-849E812B8926}">
      <dgm:prSet/>
      <dgm:spPr/>
      <dgm:t>
        <a:bodyPr/>
        <a:lstStyle/>
        <a:p>
          <a:endParaRPr lang="ru-RU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44B997-85F0-4955-AB62-3A4213822A68}">
      <dgm:prSet phldrT="[Текст]" custT="1"/>
      <dgm:spPr/>
      <dgm:t>
        <a:bodyPr/>
        <a:lstStyle/>
        <a:p>
          <a:r>
            <a:rPr lang="ru-RU" sz="1100" b="0" i="1">
              <a:latin typeface="Times New Roman" panose="02020603050405020304" pitchFamily="18" charset="0"/>
              <a:cs typeface="Times New Roman" panose="02020603050405020304" pitchFamily="18" charset="0"/>
            </a:rPr>
            <a:t>для чого</a:t>
          </a:r>
        </a:p>
        <a:p>
          <a:r>
            <a:rPr lang="ru-RU" sz="1100" b="0" i="1">
              <a:latin typeface="Times New Roman" panose="02020603050405020304" pitchFamily="18" charset="0"/>
              <a:cs typeface="Times New Roman" panose="02020603050405020304" pitchFamily="18" charset="0"/>
            </a:rPr>
            <a:t>(за необхідності).</a:t>
          </a:r>
        </a:p>
      </dgm:t>
    </dgm:pt>
    <dgm:pt modelId="{273EC97E-8B6B-44B3-B426-60CB3793D353}" type="parTrans" cxnId="{429ED147-99F4-4155-92BC-464AC2C8D86B}">
      <dgm:prSet/>
      <dgm:spPr/>
      <dgm:t>
        <a:bodyPr/>
        <a:lstStyle/>
        <a:p>
          <a:endParaRPr lang="ru-RU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75C70B-7720-480A-ABFE-D03BCB11AC0E}" type="sibTrans" cxnId="{429ED147-99F4-4155-92BC-464AC2C8D86B}">
      <dgm:prSet/>
      <dgm:spPr/>
      <dgm:t>
        <a:bodyPr/>
        <a:lstStyle/>
        <a:p>
          <a:endParaRPr lang="ru-RU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6BBF74-7BCA-479E-882F-A209627DCD23}" type="pres">
      <dgm:prSet presAssocID="{2F1A7357-DA20-4793-9800-E6CF8686C985}" presName="CompostProcess" presStyleCnt="0">
        <dgm:presLayoutVars>
          <dgm:dir/>
          <dgm:resizeHandles val="exact"/>
        </dgm:presLayoutVars>
      </dgm:prSet>
      <dgm:spPr/>
    </dgm:pt>
    <dgm:pt modelId="{73C72185-32D4-42E8-83C6-31BD985B105E}" type="pres">
      <dgm:prSet presAssocID="{2F1A7357-DA20-4793-9800-E6CF8686C985}" presName="arrow" presStyleLbl="bgShp" presStyleIdx="0" presStyleCnt="1"/>
      <dgm:spPr/>
    </dgm:pt>
    <dgm:pt modelId="{088C8CFC-AB2F-4F6A-9FED-1C9AAD206FA6}" type="pres">
      <dgm:prSet presAssocID="{2F1A7357-DA20-4793-9800-E6CF8686C985}" presName="linearProcess" presStyleCnt="0"/>
      <dgm:spPr/>
    </dgm:pt>
    <dgm:pt modelId="{9CA68526-5395-4AC6-B907-D7EFBDDA2CA9}" type="pres">
      <dgm:prSet presAssocID="{0C94946C-CEBA-4441-9D97-AB99BC1D2528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53B3069-DE97-4CCC-955F-A157D2517D85}" type="pres">
      <dgm:prSet presAssocID="{9C8779AA-145E-4AB0-B145-40BE27DB2011}" presName="sibTrans" presStyleCnt="0"/>
      <dgm:spPr/>
    </dgm:pt>
    <dgm:pt modelId="{F16987E0-8861-48AD-A9E1-6C2C096AF830}" type="pres">
      <dgm:prSet presAssocID="{841AAFF5-CCC8-4309-BC3C-EAEFF91E8194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2A3643B-B6F0-4C03-AA95-C5113C3D51BA}" type="pres">
      <dgm:prSet presAssocID="{59BD4E36-BFEC-47AB-87E1-BA768B7B25E1}" presName="sibTrans" presStyleCnt="0"/>
      <dgm:spPr/>
    </dgm:pt>
    <dgm:pt modelId="{D864B8D2-AC88-4483-86C0-2E6520036CFC}" type="pres">
      <dgm:prSet presAssocID="{A444B997-85F0-4955-AB62-3A4213822A68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D1EFF38-5811-4F6E-AEB7-9AEE9F68ACB2}" srcId="{2F1A7357-DA20-4793-9800-E6CF8686C985}" destId="{0C94946C-CEBA-4441-9D97-AB99BC1D2528}" srcOrd="0" destOrd="0" parTransId="{6FED78D9-02D2-4919-8940-BD5314AB7EED}" sibTransId="{9C8779AA-145E-4AB0-B145-40BE27DB2011}"/>
    <dgm:cxn modelId="{429ED147-99F4-4155-92BC-464AC2C8D86B}" srcId="{2F1A7357-DA20-4793-9800-E6CF8686C985}" destId="{A444B997-85F0-4955-AB62-3A4213822A68}" srcOrd="2" destOrd="0" parTransId="{273EC97E-8B6B-44B3-B426-60CB3793D353}" sibTransId="{C875C70B-7720-480A-ABFE-D03BCB11AC0E}"/>
    <dgm:cxn modelId="{FD49FB79-1E2C-452C-8333-B670D083C361}" type="presOf" srcId="{2F1A7357-DA20-4793-9800-E6CF8686C985}" destId="{F66BBF74-7BCA-479E-882F-A209627DCD23}" srcOrd="0" destOrd="0" presId="urn:microsoft.com/office/officeart/2005/8/layout/hProcess9"/>
    <dgm:cxn modelId="{B33A6CDA-EC8B-43DF-A9DA-849E812B8926}" srcId="{2F1A7357-DA20-4793-9800-E6CF8686C985}" destId="{841AAFF5-CCC8-4309-BC3C-EAEFF91E8194}" srcOrd="1" destOrd="0" parTransId="{2AF8A7A3-1937-4A0D-A6B8-D40F2097F7CD}" sibTransId="{59BD4E36-BFEC-47AB-87E1-BA768B7B25E1}"/>
    <dgm:cxn modelId="{29B31996-C93C-4A7F-8299-8FD47FA12ECB}" type="presOf" srcId="{A444B997-85F0-4955-AB62-3A4213822A68}" destId="{D864B8D2-AC88-4483-86C0-2E6520036CFC}" srcOrd="0" destOrd="0" presId="urn:microsoft.com/office/officeart/2005/8/layout/hProcess9"/>
    <dgm:cxn modelId="{F3E3ADB3-D70A-4564-B371-1DE519BB0762}" type="presOf" srcId="{0C94946C-CEBA-4441-9D97-AB99BC1D2528}" destId="{9CA68526-5395-4AC6-B907-D7EFBDDA2CA9}" srcOrd="0" destOrd="0" presId="urn:microsoft.com/office/officeart/2005/8/layout/hProcess9"/>
    <dgm:cxn modelId="{51EF5375-B7A2-4AB9-82BA-F35C0AB9CED4}" type="presOf" srcId="{841AAFF5-CCC8-4309-BC3C-EAEFF91E8194}" destId="{F16987E0-8861-48AD-A9E1-6C2C096AF830}" srcOrd="0" destOrd="0" presId="urn:microsoft.com/office/officeart/2005/8/layout/hProcess9"/>
    <dgm:cxn modelId="{A6995529-71E0-413D-BF87-998167880F9B}" type="presParOf" srcId="{F66BBF74-7BCA-479E-882F-A209627DCD23}" destId="{73C72185-32D4-42E8-83C6-31BD985B105E}" srcOrd="0" destOrd="0" presId="urn:microsoft.com/office/officeart/2005/8/layout/hProcess9"/>
    <dgm:cxn modelId="{55044F05-733F-4C95-8680-DA090ECD6D20}" type="presParOf" srcId="{F66BBF74-7BCA-479E-882F-A209627DCD23}" destId="{088C8CFC-AB2F-4F6A-9FED-1C9AAD206FA6}" srcOrd="1" destOrd="0" presId="urn:microsoft.com/office/officeart/2005/8/layout/hProcess9"/>
    <dgm:cxn modelId="{DEC897D9-D153-4FED-9ADE-E7D8DFFE6FD9}" type="presParOf" srcId="{088C8CFC-AB2F-4F6A-9FED-1C9AAD206FA6}" destId="{9CA68526-5395-4AC6-B907-D7EFBDDA2CA9}" srcOrd="0" destOrd="0" presId="urn:microsoft.com/office/officeart/2005/8/layout/hProcess9"/>
    <dgm:cxn modelId="{A56FB892-110C-4B69-9A63-9AFA40F97F06}" type="presParOf" srcId="{088C8CFC-AB2F-4F6A-9FED-1C9AAD206FA6}" destId="{E53B3069-DE97-4CCC-955F-A157D2517D85}" srcOrd="1" destOrd="0" presId="urn:microsoft.com/office/officeart/2005/8/layout/hProcess9"/>
    <dgm:cxn modelId="{E2FB8409-D694-4305-ABC8-AD9F3F06ACF6}" type="presParOf" srcId="{088C8CFC-AB2F-4F6A-9FED-1C9AAD206FA6}" destId="{F16987E0-8861-48AD-A9E1-6C2C096AF830}" srcOrd="2" destOrd="0" presId="urn:microsoft.com/office/officeart/2005/8/layout/hProcess9"/>
    <dgm:cxn modelId="{D61F8C66-8017-4895-9BCC-31628B10B70F}" type="presParOf" srcId="{088C8CFC-AB2F-4F6A-9FED-1C9AAD206FA6}" destId="{82A3643B-B6F0-4C03-AA95-C5113C3D51BA}" srcOrd="3" destOrd="0" presId="urn:microsoft.com/office/officeart/2005/8/layout/hProcess9"/>
    <dgm:cxn modelId="{CC04D9DB-593F-468E-A7F6-B9E72997D39D}" type="presParOf" srcId="{088C8CFC-AB2F-4F6A-9FED-1C9AAD206FA6}" destId="{D864B8D2-AC88-4483-86C0-2E6520036CFC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C72185-32D4-42E8-83C6-31BD985B105E}">
      <dsp:nvSpPr>
        <dsp:cNvPr id="0" name=""/>
        <dsp:cNvSpPr/>
      </dsp:nvSpPr>
      <dsp:spPr>
        <a:xfrm>
          <a:off x="411479" y="0"/>
          <a:ext cx="4663440" cy="3543300"/>
        </a:xfrm>
        <a:prstGeom prst="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CA68526-5395-4AC6-B907-D7EFBDDA2CA9}">
      <dsp:nvSpPr>
        <dsp:cNvPr id="0" name=""/>
        <dsp:cNvSpPr/>
      </dsp:nvSpPr>
      <dsp:spPr>
        <a:xfrm>
          <a:off x="185916" y="1062989"/>
          <a:ext cx="1645920" cy="14173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На вибір: </a:t>
          </a:r>
        </a:p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- Прогнозування</a:t>
          </a:r>
        </a:p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- Діагностика причин</a:t>
          </a:r>
        </a:p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- Інформаційне забезпечення процесу</a:t>
          </a:r>
        </a:p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- Прийняття рішень</a:t>
          </a:r>
        </a:p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-Організація інформаційного впливу на </a:t>
          </a:r>
          <a:endParaRPr lang="ru-RU" sz="900" b="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5104" y="1132177"/>
        <a:ext cx="1507544" cy="1278944"/>
      </dsp:txXfrm>
    </dsp:sp>
    <dsp:sp modelId="{F16987E0-8861-48AD-A9E1-6C2C096AF830}">
      <dsp:nvSpPr>
        <dsp:cNvPr id="0" name=""/>
        <dsp:cNvSpPr/>
      </dsp:nvSpPr>
      <dsp:spPr>
        <a:xfrm>
          <a:off x="1920240" y="1062989"/>
          <a:ext cx="1645920" cy="14173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чого/що</a:t>
          </a:r>
        </a:p>
      </dsp:txBody>
      <dsp:txXfrm>
        <a:off x="1989428" y="1132177"/>
        <a:ext cx="1507544" cy="1278944"/>
      </dsp:txXfrm>
    </dsp:sp>
    <dsp:sp modelId="{D864B8D2-AC88-4483-86C0-2E6520036CFC}">
      <dsp:nvSpPr>
        <dsp:cNvPr id="0" name=""/>
        <dsp:cNvSpPr/>
      </dsp:nvSpPr>
      <dsp:spPr>
        <a:xfrm>
          <a:off x="3654563" y="1062989"/>
          <a:ext cx="1645920" cy="14173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для чого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(за необхідності).</a:t>
          </a:r>
        </a:p>
      </dsp:txBody>
      <dsp:txXfrm>
        <a:off x="3723751" y="1132177"/>
        <a:ext cx="1507544" cy="1278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Lena</cp:lastModifiedBy>
  <cp:revision>2</cp:revision>
  <dcterms:created xsi:type="dcterms:W3CDTF">2019-03-02T07:38:00Z</dcterms:created>
  <dcterms:modified xsi:type="dcterms:W3CDTF">2019-03-02T07:38:00Z</dcterms:modified>
</cp:coreProperties>
</file>