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C3112" w14:textId="77777777" w:rsidR="00FD72B6" w:rsidRPr="00A20666" w:rsidRDefault="00A20666" w:rsidP="00A20666">
      <w:pPr>
        <w:pStyle w:val="Title"/>
        <w:rPr>
          <w:rFonts w:ascii="Times New Roman" w:hAnsi="Times New Roman" w:cs="Times New Roman"/>
        </w:rPr>
      </w:pPr>
      <w:proofErr w:type="gramStart"/>
      <w:r w:rsidRPr="00A20666">
        <w:rPr>
          <w:rFonts w:ascii="Times New Roman" w:hAnsi="Times New Roman" w:cs="Times New Roman"/>
        </w:rPr>
        <w:t>50.004  -</w:t>
      </w:r>
      <w:proofErr w:type="gramEnd"/>
      <w:r w:rsidRPr="00A20666">
        <w:rPr>
          <w:rFonts w:ascii="Times New Roman" w:hAnsi="Times New Roman" w:cs="Times New Roman"/>
        </w:rPr>
        <w:t xml:space="preserve"> Introduction to Algorithms</w:t>
      </w:r>
    </w:p>
    <w:p w14:paraId="7703418C" w14:textId="77777777" w:rsidR="00A20666" w:rsidRPr="00A20666" w:rsidRDefault="00A20666" w:rsidP="00A20666">
      <w:pPr>
        <w:pStyle w:val="Subtitle"/>
        <w:rPr>
          <w:rFonts w:ascii="Times New Roman" w:hAnsi="Times New Roman" w:cs="Times New Roman"/>
        </w:rPr>
      </w:pPr>
      <w:r w:rsidRPr="00A20666">
        <w:rPr>
          <w:rFonts w:ascii="Times New Roman" w:hAnsi="Times New Roman" w:cs="Times New Roman"/>
        </w:rPr>
        <w:t>2D Design Challenge – 2SAT Solver Report</w:t>
      </w:r>
    </w:p>
    <w:p w14:paraId="52F69909" w14:textId="77777777" w:rsidR="00A20666" w:rsidRDefault="00A20666" w:rsidP="00A20666">
      <w:pPr>
        <w:rPr>
          <w:rFonts w:ascii="Times New Roman" w:hAnsi="Times New Roman" w:cs="Times New Roman"/>
          <w:b/>
        </w:rPr>
      </w:pPr>
      <w:r>
        <w:rPr>
          <w:rFonts w:ascii="Times New Roman" w:hAnsi="Times New Roman" w:cs="Times New Roman"/>
          <w:b/>
        </w:rPr>
        <w:t>Introduction</w:t>
      </w:r>
    </w:p>
    <w:p w14:paraId="5959CDCD" w14:textId="77777777" w:rsidR="00A20666" w:rsidRDefault="00A20666" w:rsidP="00A20666">
      <w:pPr>
        <w:rPr>
          <w:rFonts w:ascii="Times New Roman" w:hAnsi="Times New Roman" w:cs="Times New Roman"/>
        </w:rPr>
      </w:pPr>
      <w:r>
        <w:rPr>
          <w:rFonts w:ascii="Times New Roman" w:hAnsi="Times New Roman" w:cs="Times New Roman"/>
        </w:rPr>
        <w:t>2-Satisfiability (2-SAT) is a subset of satisfiability problems where there are only 2 input variables per clause. Interestingly, unlike other n-SAT problems (where n&gt;2), the 2-SAT problem can be solved in Polynomial Linear Time (P) whereas all the other cases can only be solved in Non-Polynomial Time (NP).</w:t>
      </w:r>
    </w:p>
    <w:p w14:paraId="65392203" w14:textId="77777777" w:rsidR="00A20666" w:rsidRDefault="00A20666" w:rsidP="00A20666">
      <w:pPr>
        <w:rPr>
          <w:rFonts w:ascii="Times New Roman" w:hAnsi="Times New Roman" w:cs="Times New Roman"/>
        </w:rPr>
      </w:pPr>
      <w:r>
        <w:rPr>
          <w:rFonts w:ascii="Times New Roman" w:hAnsi="Times New Roman" w:cs="Times New Roman"/>
        </w:rPr>
        <w:t xml:space="preserve">A 2 SAT problem </w:t>
      </w:r>
      <w:r w:rsidR="00CB037D">
        <w:rPr>
          <w:rFonts w:ascii="Times New Roman" w:hAnsi="Times New Roman" w:cs="Times New Roman"/>
        </w:rPr>
        <w:t xml:space="preserve">with n </w:t>
      </w:r>
      <w:r w:rsidR="008A7033">
        <w:rPr>
          <w:rFonts w:ascii="Times New Roman" w:hAnsi="Times New Roman" w:cs="Times New Roman"/>
        </w:rPr>
        <w:t>clauses</w:t>
      </w:r>
      <w:r w:rsidR="00CB037D">
        <w:rPr>
          <w:rFonts w:ascii="Times New Roman" w:hAnsi="Times New Roman" w:cs="Times New Roman"/>
        </w:rPr>
        <w:t xml:space="preserve"> </w:t>
      </w:r>
      <w:r>
        <w:rPr>
          <w:rFonts w:ascii="Times New Roman" w:hAnsi="Times New Roman" w:cs="Times New Roman"/>
        </w:rPr>
        <w:t>can be written in Conjunctive Normal Form (CNF) as follows:</w:t>
      </w:r>
    </w:p>
    <w:p w14:paraId="5BDAC68C" w14:textId="77777777" w:rsidR="00A20666" w:rsidRPr="00CB037D" w:rsidRDefault="00FD72B6" w:rsidP="00A20666">
      <w:pP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oMath>
      </m:oMathPara>
    </w:p>
    <w:p w14:paraId="72FFD38E" w14:textId="77777777" w:rsidR="00CB037D" w:rsidRDefault="00CB037D" w:rsidP="00A20666">
      <w:pPr>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“Wedge” – AND Operator</w:t>
      </w:r>
    </w:p>
    <w:p w14:paraId="5B63E199" w14:textId="77777777" w:rsidR="00CB037D" w:rsidRDefault="00CB037D" w:rsidP="00CB037D">
      <w:pPr>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“Vee” – OR Operator</w:t>
      </w:r>
    </w:p>
    <w:p w14:paraId="21D2A3E5" w14:textId="77777777" w:rsidR="00CB037D" w:rsidRDefault="00CB037D" w:rsidP="00CB037D">
      <w:pPr>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“Not” – INV Operator</w:t>
      </w:r>
    </w:p>
    <w:p w14:paraId="28E63E97" w14:textId="77777777" w:rsidR="00D87560" w:rsidRDefault="00D87560" w:rsidP="00CB037D">
      <w:pPr>
        <w:rPr>
          <w:rFonts w:ascii="Times New Roman" w:hAnsi="Times New Roman" w:cs="Times New Roman"/>
          <w:b/>
        </w:rPr>
      </w:pPr>
      <w:r>
        <w:rPr>
          <w:rFonts w:ascii="Times New Roman" w:hAnsi="Times New Roman" w:cs="Times New Roman"/>
          <w:b/>
        </w:rPr>
        <w:t>Method</w:t>
      </w:r>
    </w:p>
    <w:p w14:paraId="23FBFBC0" w14:textId="77777777" w:rsidR="00D87560" w:rsidRDefault="00D87560" w:rsidP="00CB037D">
      <w:pPr>
        <w:rPr>
          <w:rFonts w:ascii="Times New Roman" w:hAnsi="Times New Roman" w:cs="Times New Roman"/>
        </w:rPr>
      </w:pPr>
      <w:r>
        <w:rPr>
          <w:rFonts w:ascii="Times New Roman" w:hAnsi="Times New Roman" w:cs="Times New Roman"/>
        </w:rPr>
        <w:t xml:space="preserve">The 2-SAT Problem can be solved in Polynomial Linear Time using </w:t>
      </w:r>
      <w:proofErr w:type="spellStart"/>
      <w:r>
        <w:rPr>
          <w:rFonts w:ascii="Times New Roman" w:hAnsi="Times New Roman" w:cs="Times New Roman"/>
        </w:rPr>
        <w:t>Kosaraju’s</w:t>
      </w:r>
      <w:proofErr w:type="spellEnd"/>
      <w:r>
        <w:rPr>
          <w:rFonts w:ascii="Times New Roman" w:hAnsi="Times New Roman" w:cs="Times New Roman"/>
        </w:rPr>
        <w:t xml:space="preserve"> Algorithm, which is essentially a Depth First Search (DFS) algorithm. </w:t>
      </w:r>
      <w:proofErr w:type="spellStart"/>
      <w:r>
        <w:rPr>
          <w:rFonts w:ascii="Times New Roman" w:hAnsi="Times New Roman" w:cs="Times New Roman"/>
        </w:rPr>
        <w:t>Kosaraju’s</w:t>
      </w:r>
      <w:proofErr w:type="spellEnd"/>
      <w:r>
        <w:rPr>
          <w:rFonts w:ascii="Times New Roman" w:hAnsi="Times New Roman" w:cs="Times New Roman"/>
        </w:rPr>
        <w:t xml:space="preserve"> Algorithm aims to find strongly connected components</w:t>
      </w:r>
      <w:r w:rsidR="00561662">
        <w:rPr>
          <w:rFonts w:ascii="Times New Roman" w:hAnsi="Times New Roman" w:cs="Times New Roman"/>
        </w:rPr>
        <w:t xml:space="preserve"> (SCC) (Fig. 1)</w:t>
      </w:r>
      <w:r>
        <w:rPr>
          <w:rFonts w:ascii="Times New Roman" w:hAnsi="Times New Roman" w:cs="Times New Roman"/>
        </w:rPr>
        <w:t xml:space="preserve"> of a directed graph</w:t>
      </w:r>
      <w:r w:rsidR="00561662">
        <w:rPr>
          <w:rFonts w:ascii="Times New Roman" w:hAnsi="Times New Roman" w:cs="Times New Roman"/>
        </w:rPr>
        <w:t>.</w:t>
      </w:r>
    </w:p>
    <w:p w14:paraId="14F5C6E0" w14:textId="77777777" w:rsidR="00D87560" w:rsidRDefault="00D87560" w:rsidP="00CB037D">
      <w:pPr>
        <w:rPr>
          <w:rFonts w:ascii="Times New Roman" w:hAnsi="Times New Roman" w:cs="Times New Roman"/>
        </w:rPr>
      </w:pPr>
    </w:p>
    <w:p w14:paraId="33DB35D9" w14:textId="77777777" w:rsidR="00085790" w:rsidRDefault="004B7233" w:rsidP="00085790">
      <w:pPr>
        <w:keepNext/>
        <w:jc w:val="center"/>
      </w:pPr>
      <w:r>
        <w:rPr>
          <w:noProof/>
        </w:rPr>
        <w:drawing>
          <wp:inline distT="0" distB="0" distL="0" distR="0" wp14:anchorId="4FF0D2C4" wp14:editId="64D2793A">
            <wp:extent cx="3524873" cy="18923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3540592" cy="1900739"/>
                    </a:xfrm>
                    <a:prstGeom prst="rect">
                      <a:avLst/>
                    </a:prstGeom>
                  </pic:spPr>
                </pic:pic>
              </a:graphicData>
            </a:graphic>
          </wp:inline>
        </w:drawing>
      </w:r>
    </w:p>
    <w:p w14:paraId="7BADA1B1" w14:textId="77777777" w:rsidR="00D87560" w:rsidRPr="00085790" w:rsidRDefault="00085790" w:rsidP="00085790">
      <w:pPr>
        <w:pStyle w:val="Caption"/>
        <w:jc w:val="center"/>
      </w:pPr>
      <w:r>
        <w:t xml:space="preserve">Figure </w:t>
      </w:r>
      <w:fldSimple w:instr=" SEQ Figure \* ARABIC ">
        <w:r>
          <w:rPr>
            <w:noProof/>
          </w:rPr>
          <w:t>1</w:t>
        </w:r>
      </w:fldSimple>
      <w:r w:rsidRPr="00A13E9A">
        <w:t>Directed graph with 2 Strongly connected components (</w:t>
      </w:r>
      <w:proofErr w:type="gramStart"/>
      <w:r w:rsidRPr="00A13E9A">
        <w:t>A,B</w:t>
      </w:r>
      <w:proofErr w:type="gramEnd"/>
      <w:r w:rsidRPr="00A13E9A">
        <w:t>,C) and (D,E)</w:t>
      </w:r>
    </w:p>
    <w:p w14:paraId="4F20F7AA" w14:textId="77777777" w:rsidR="00CB037D" w:rsidRDefault="00CB037D" w:rsidP="00CB037D">
      <w:pPr>
        <w:rPr>
          <w:rFonts w:ascii="Times New Roman" w:hAnsi="Times New Roman" w:cs="Times New Roman"/>
        </w:rPr>
      </w:pPr>
    </w:p>
    <w:p w14:paraId="3ECA120B" w14:textId="77777777" w:rsidR="00CB037D" w:rsidRDefault="00AD4C42" w:rsidP="00CB037D">
      <w:pPr>
        <w:rPr>
          <w:rFonts w:ascii="Times New Roman" w:hAnsi="Times New Roman" w:cs="Times New Roman"/>
        </w:rPr>
      </w:pPr>
      <w:r w:rsidRPr="00AD4C42">
        <w:rPr>
          <w:rFonts w:ascii="Times New Roman" w:hAnsi="Times New Roman" w:cs="Times New Roman"/>
        </w:rPr>
        <w:t xml:space="preserve">A directed graph is strongly connected if there is a path between all pairs of vertices. A strongly connected component (SCC) of a directed graph is a maximal strongly connected subgraph. For example, there are </w:t>
      </w:r>
      <w:r>
        <w:rPr>
          <w:rFonts w:ascii="Times New Roman" w:hAnsi="Times New Roman" w:cs="Times New Roman"/>
        </w:rPr>
        <w:t>2</w:t>
      </w:r>
      <w:r w:rsidRPr="00AD4C42">
        <w:rPr>
          <w:rFonts w:ascii="Times New Roman" w:hAnsi="Times New Roman" w:cs="Times New Roman"/>
        </w:rPr>
        <w:t xml:space="preserve"> SCCs</w:t>
      </w:r>
      <w:r>
        <w:rPr>
          <w:rFonts w:ascii="Times New Roman" w:hAnsi="Times New Roman" w:cs="Times New Roman"/>
        </w:rPr>
        <w:t xml:space="preserve"> in Fig. 1</w:t>
      </w:r>
      <w:r w:rsidRPr="00AD4C42">
        <w:rPr>
          <w:rFonts w:ascii="Times New Roman" w:hAnsi="Times New Roman" w:cs="Times New Roman"/>
        </w:rPr>
        <w:t>.</w:t>
      </w:r>
    </w:p>
    <w:p w14:paraId="69230F4D" w14:textId="77777777" w:rsidR="0034081F" w:rsidRDefault="0034081F" w:rsidP="006824F3">
      <w:pPr>
        <w:rPr>
          <w:rFonts w:ascii="Times New Roman" w:hAnsi="Times New Roman" w:cs="Times New Roman"/>
          <w:b/>
        </w:rPr>
      </w:pPr>
      <w:r w:rsidRPr="0034081F">
        <w:rPr>
          <w:rFonts w:ascii="Times New Roman" w:hAnsi="Times New Roman" w:cs="Times New Roman"/>
          <w:b/>
        </w:rPr>
        <w:t>Construction of Graph from CNF</w:t>
      </w:r>
    </w:p>
    <w:p w14:paraId="010EFEFA" w14:textId="77777777" w:rsidR="0034081F" w:rsidRDefault="0034081F" w:rsidP="006824F3">
      <w:pPr>
        <w:rPr>
          <w:rFonts w:ascii="Times New Roman" w:hAnsi="Times New Roman" w:cs="Times New Roman"/>
        </w:rPr>
      </w:pPr>
      <w:r w:rsidRPr="0034081F">
        <w:rPr>
          <w:rFonts w:ascii="Times New Roman" w:hAnsi="Times New Roman" w:cs="Times New Roman"/>
        </w:rPr>
        <w:t xml:space="preserve">Create a graph G = (V, E) with 2n vertices. Intuitively, each vertex resembles a true or not true literal for each variable. For each clause (A V B), where ‘A’ and ‘B’ are literals, create a directed edge </w:t>
      </w:r>
      <w:proofErr w:type="gramStart"/>
      <w:r w:rsidRPr="0034081F">
        <w:rPr>
          <w:rFonts w:ascii="Times New Roman" w:hAnsi="Times New Roman" w:cs="Times New Roman"/>
        </w:rPr>
        <w:t xml:space="preserve">from </w:t>
      </w:r>
      <w:r w:rsidR="004B7233" w:rsidRPr="0034081F">
        <w:rPr>
          <w:rFonts w:ascii="Times New Roman" w:hAnsi="Times New Roman" w:cs="Times New Roman"/>
        </w:rPr>
        <w:t xml:space="preserve"> ‘</w:t>
      </w:r>
      <w:proofErr w:type="gramEnd"/>
      <w:r w:rsidR="004B7233" w:rsidRPr="0034081F">
        <w:rPr>
          <w:rFonts w:ascii="Times New Roman" w:hAnsi="Times New Roman" w:cs="Times New Roman"/>
        </w:rPr>
        <w:sym w:font="Symbol" w:char="F0D8"/>
      </w:r>
      <w:r w:rsidR="004B7233" w:rsidRPr="0034081F">
        <w:rPr>
          <w:rFonts w:ascii="Times New Roman" w:hAnsi="Times New Roman" w:cs="Times New Roman"/>
        </w:rPr>
        <w:t xml:space="preserve"> B’ to ‘A’</w:t>
      </w:r>
      <w:r w:rsidR="004B7233">
        <w:rPr>
          <w:rFonts w:ascii="Times New Roman" w:hAnsi="Times New Roman" w:cs="Times New Roman"/>
        </w:rPr>
        <w:t xml:space="preserve"> </w:t>
      </w:r>
      <w:r w:rsidR="004B7233" w:rsidRPr="0034081F">
        <w:rPr>
          <w:rFonts w:ascii="Times New Roman" w:hAnsi="Times New Roman" w:cs="Times New Roman"/>
        </w:rPr>
        <w:t xml:space="preserve">and from </w:t>
      </w:r>
      <w:r w:rsidR="004B7233">
        <w:rPr>
          <w:rFonts w:ascii="Times New Roman" w:hAnsi="Times New Roman" w:cs="Times New Roman"/>
        </w:rPr>
        <w:t xml:space="preserve"> </w:t>
      </w:r>
      <w:r w:rsidRPr="0034081F">
        <w:rPr>
          <w:rFonts w:ascii="Times New Roman" w:hAnsi="Times New Roman" w:cs="Times New Roman"/>
        </w:rPr>
        <w:t>‘</w:t>
      </w:r>
      <w:r w:rsidRPr="0034081F">
        <w:rPr>
          <w:rFonts w:ascii="Times New Roman" w:hAnsi="Times New Roman" w:cs="Times New Roman"/>
        </w:rPr>
        <w:sym w:font="Symbol" w:char="F0D8"/>
      </w:r>
      <w:r w:rsidRPr="0034081F">
        <w:rPr>
          <w:rFonts w:ascii="Times New Roman" w:hAnsi="Times New Roman" w:cs="Times New Roman"/>
        </w:rPr>
        <w:t xml:space="preserve"> A’ to ‘B‘ </w:t>
      </w:r>
    </w:p>
    <w:p w14:paraId="375875EB" w14:textId="77777777" w:rsidR="004107CF" w:rsidRDefault="004107CF" w:rsidP="006824F3">
      <w:pPr>
        <w:rPr>
          <w:rFonts w:ascii="Times New Roman" w:hAnsi="Times New Roman" w:cs="Times New Roman"/>
        </w:rPr>
      </w:pPr>
    </w:p>
    <w:p w14:paraId="57B07B95" w14:textId="77777777" w:rsidR="004107CF" w:rsidRDefault="004107CF" w:rsidP="006824F3">
      <w:pPr>
        <w:rPr>
          <w:rFonts w:ascii="Times New Roman" w:hAnsi="Times New Roman" w:cs="Times New Roman"/>
        </w:rPr>
      </w:pPr>
    </w:p>
    <w:p w14:paraId="2881E5D0" w14:textId="77777777" w:rsidR="004107CF" w:rsidRPr="004107CF" w:rsidRDefault="004107CF" w:rsidP="006824F3">
      <w:pPr>
        <w:rPr>
          <w:rFonts w:ascii="Times New Roman" w:hAnsi="Times New Roman" w:cs="Times New Roman"/>
          <w:u w:val="single"/>
        </w:rPr>
      </w:pPr>
      <w:r w:rsidRPr="004107CF">
        <w:rPr>
          <w:rFonts w:ascii="Times New Roman" w:hAnsi="Times New Roman" w:cs="Times New Roman"/>
          <w:u w:val="single"/>
        </w:rPr>
        <w:lastRenderedPageBreak/>
        <w:t>Example</w:t>
      </w:r>
    </w:p>
    <w:p w14:paraId="1A5A1882" w14:textId="77777777" w:rsidR="006824F3" w:rsidRDefault="0034081F" w:rsidP="006824F3">
      <w:pPr>
        <w:rPr>
          <w:rFonts w:ascii="Times New Roman" w:hAnsi="Times New Roman" w:cs="Times New Roman"/>
        </w:rPr>
      </w:pPr>
      <w:r>
        <w:rPr>
          <w:rFonts w:ascii="Times New Roman" w:hAnsi="Times New Roman" w:cs="Times New Roman"/>
        </w:rPr>
        <w:t>Given,</w:t>
      </w:r>
    </w:p>
    <w:p w14:paraId="0D6AF2B2" w14:textId="77777777" w:rsidR="0034081F" w:rsidRPr="004B7233" w:rsidRDefault="0034081F" w:rsidP="0034081F">
      <w:pPr>
        <w:rPr>
          <w:rFonts w:ascii="Times New Roman" w:hAnsi="Times New Roman" w:cs="Times New Roman"/>
        </w:rPr>
      </w:pPr>
      <m:oMathPara>
        <m:oMath>
          <m:r>
            <m:rPr>
              <m:sty m:val="bi"/>
            </m:rPr>
            <w:rPr>
              <w:rFonts w:ascii="Cambria Math" w:hAnsi="Cambria Math" w:cs="Times New Roman"/>
            </w:rPr>
            <m:t>CNF</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 xml:space="preserve">∧(A∨¬C) ∧(C∨B) </m:t>
          </m:r>
        </m:oMath>
      </m:oMathPara>
    </w:p>
    <w:p w14:paraId="5AED445E" w14:textId="77777777" w:rsidR="004B7233" w:rsidRDefault="004B7233" w:rsidP="0034081F">
      <w:pPr>
        <w:rPr>
          <w:rFonts w:ascii="Times New Roman" w:hAnsi="Times New Roman" w:cs="Times New Roman"/>
        </w:rPr>
      </w:pPr>
    </w:p>
    <w:p w14:paraId="5B64C2B5" w14:textId="77777777" w:rsidR="004B7233" w:rsidRPr="0034081F" w:rsidRDefault="004B7233" w:rsidP="0034081F">
      <w:pPr>
        <w:rPr>
          <w:rFonts w:ascii="Times New Roman" w:hAnsi="Times New Roman" w:cs="Times New Roman"/>
        </w:rPr>
      </w:pPr>
      <w:r>
        <w:rPr>
          <w:rFonts w:ascii="Times New Roman" w:hAnsi="Times New Roman" w:cs="Times New Roman"/>
        </w:rPr>
        <w:t xml:space="preserve">Take the first clause </w:t>
      </w:r>
      <m:oMath>
        <m:d>
          <m:dPr>
            <m:ctrlPr>
              <w:rPr>
                <w:rFonts w:ascii="Cambria Math" w:hAnsi="Cambria Math" w:cs="Times New Roman"/>
                <w:i/>
              </w:rPr>
            </m:ctrlPr>
          </m:dPr>
          <m:e>
            <m:r>
              <w:rPr>
                <w:rFonts w:ascii="Cambria Math" w:hAnsi="Cambria Math" w:cs="Times New Roman"/>
              </w:rPr>
              <m:t>¬A∨B</m:t>
            </m:r>
          </m:e>
        </m:d>
      </m:oMath>
      <w:r>
        <w:rPr>
          <w:rFonts w:ascii="Times New Roman" w:hAnsi="Times New Roman" w:cs="Times New Roman"/>
        </w:rPr>
        <w:t>, create 2 edges</w:t>
      </w:r>
      <m:oMath>
        <m:r>
          <w:rPr>
            <w:rFonts w:ascii="Cambria Math" w:hAnsi="Cambria Math" w:cs="Times New Roman"/>
          </w:rPr>
          <m:t xml:space="preserve">  </m:t>
        </m:r>
        <m:r>
          <w:rPr>
            <w:rFonts w:ascii="Cambria Math" w:hAnsi="Cambria Math" w:cs="Times New Roman"/>
            <w:color w:val="FF0000"/>
          </w:rPr>
          <m:t>¬B to ¬A</m:t>
        </m:r>
        <m:r>
          <w:rPr>
            <w:rFonts w:ascii="Cambria Math" w:hAnsi="Cambria Math" w:cs="Times New Roman"/>
          </w:rPr>
          <m:t xml:space="preserve"> and </m:t>
        </m:r>
        <m:r>
          <w:rPr>
            <w:rFonts w:ascii="Cambria Math" w:hAnsi="Cambria Math" w:cs="Times New Roman"/>
            <w:color w:val="92D050"/>
          </w:rPr>
          <m:t xml:space="preserve">A to B </m:t>
        </m:r>
        <m:r>
          <w:rPr>
            <w:rFonts w:ascii="Cambria Math" w:hAnsi="Cambria Math" w:cs="Times New Roman"/>
          </w:rPr>
          <m:t xml:space="preserve">  </m:t>
        </m:r>
      </m:oMath>
      <w:r>
        <w:rPr>
          <w:rFonts w:ascii="Times New Roman" w:hAnsi="Times New Roman" w:cs="Times New Roman"/>
        </w:rPr>
        <w:t xml:space="preserve"> </w:t>
      </w:r>
    </w:p>
    <w:p w14:paraId="438E7D8F" w14:textId="77777777" w:rsidR="0034081F" w:rsidRDefault="0034081F" w:rsidP="0034081F">
      <w:pPr>
        <w:rPr>
          <w:rFonts w:ascii="Times New Roman" w:hAnsi="Times New Roman" w:cs="Times New Roman"/>
        </w:rPr>
      </w:pPr>
    </w:p>
    <w:p w14:paraId="4C73AEB1" w14:textId="77777777" w:rsidR="00085790" w:rsidRDefault="004B7233" w:rsidP="00085790">
      <w:pPr>
        <w:keepNext/>
      </w:pPr>
      <w:r>
        <w:rPr>
          <w:noProof/>
        </w:rPr>
        <w:drawing>
          <wp:inline distT="0" distB="0" distL="0" distR="0" wp14:anchorId="79817F9B" wp14:editId="78095FD5">
            <wp:extent cx="1838325" cy="1009650"/>
            <wp:effectExtent l="0" t="0" r="952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838325" cy="1009650"/>
                    </a:xfrm>
                    <a:prstGeom prst="rect">
                      <a:avLst/>
                    </a:prstGeom>
                  </pic:spPr>
                </pic:pic>
              </a:graphicData>
            </a:graphic>
          </wp:inline>
        </w:drawing>
      </w:r>
    </w:p>
    <w:p w14:paraId="0D018AAE" w14:textId="77777777" w:rsidR="00085790" w:rsidRDefault="00085790" w:rsidP="00085790">
      <w:pPr>
        <w:pStyle w:val="Caption"/>
      </w:pPr>
      <w:r>
        <w:t xml:space="preserve">Figure </w:t>
      </w:r>
      <w:fldSimple w:instr=" SEQ Figure \* ARABIC ">
        <w:r>
          <w:rPr>
            <w:noProof/>
          </w:rPr>
          <w:t>2</w:t>
        </w:r>
      </w:fldSimple>
      <w:r>
        <w:t xml:space="preserve"> </w:t>
      </w:r>
      <w:r w:rsidRPr="00A07A91">
        <w:t>Graph with 2n Vertices</w:t>
      </w:r>
    </w:p>
    <w:p w14:paraId="0F31E88A" w14:textId="77777777" w:rsidR="00085790" w:rsidRPr="00085790" w:rsidRDefault="00085790" w:rsidP="00085790"/>
    <w:p w14:paraId="08B2B9DF" w14:textId="77777777" w:rsidR="00085790" w:rsidRDefault="004B7233" w:rsidP="00085790">
      <w:pPr>
        <w:pStyle w:val="Caption"/>
      </w:pPr>
      <w:r>
        <w:rPr>
          <w:noProof/>
        </w:rPr>
        <w:drawing>
          <wp:inline distT="0" distB="0" distL="0" distR="0" wp14:anchorId="1AAE5868" wp14:editId="2D824228">
            <wp:extent cx="1838325" cy="100965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38325" cy="1009650"/>
                    </a:xfrm>
                    <a:prstGeom prst="rect">
                      <a:avLst/>
                    </a:prstGeom>
                  </pic:spPr>
                </pic:pic>
              </a:graphicData>
            </a:graphic>
          </wp:inline>
        </w:drawing>
      </w:r>
    </w:p>
    <w:p w14:paraId="4B915B48" w14:textId="77777777" w:rsidR="0034081F" w:rsidRPr="00085790" w:rsidRDefault="00085790" w:rsidP="00085790">
      <w:pPr>
        <w:pStyle w:val="Caption"/>
        <w:rPr>
          <w:color w:val="00B050"/>
        </w:rPr>
      </w:pPr>
      <w:r>
        <w:t xml:space="preserve">Figure </w:t>
      </w:r>
      <w:fldSimple w:instr=" SEQ Figure \* ARABIC ">
        <w:r>
          <w:rPr>
            <w:noProof/>
          </w:rPr>
          <w:t>3</w:t>
        </w:r>
      </w:fldSimple>
      <w:r>
        <w:t xml:space="preserve"> Connecting Edges </w:t>
      </w:r>
      <m:oMath>
        <m:r>
          <w:rPr>
            <w:rFonts w:ascii="Cambria Math" w:hAnsi="Cambria Math" w:cs="Times New Roman"/>
            <w:color w:val="FF0000"/>
          </w:rPr>
          <m:t>¬B to ¬A</m:t>
        </m:r>
        <m:r>
          <w:rPr>
            <w:rFonts w:ascii="Cambria Math" w:hAnsi="Cambria Math" w:cs="Times New Roman"/>
          </w:rPr>
          <m:t xml:space="preserve"> and</m:t>
        </m:r>
        <m:r>
          <w:rPr>
            <w:rFonts w:ascii="Cambria Math" w:hAnsi="Cambria Math" w:cs="Times New Roman"/>
            <w:color w:val="00B050"/>
          </w:rPr>
          <m:t xml:space="preserve"> A to B</m:t>
        </m:r>
      </m:oMath>
    </w:p>
    <w:p w14:paraId="2267A6A2" w14:textId="77777777" w:rsidR="006824F3" w:rsidRPr="006824F3" w:rsidRDefault="004B7233" w:rsidP="006824F3">
      <w:pPr>
        <w:rPr>
          <w:rFonts w:ascii="Times New Roman" w:hAnsi="Times New Roman" w:cs="Times New Roman"/>
        </w:rPr>
      </w:pPr>
      <w:r>
        <w:rPr>
          <w:rFonts w:ascii="Times New Roman" w:hAnsi="Times New Roman" w:cs="Times New Roman"/>
        </w:rPr>
        <w:t>and so on…</w:t>
      </w:r>
    </w:p>
    <w:p w14:paraId="7D7067A5" w14:textId="77777777" w:rsidR="006F3E5F" w:rsidRDefault="00605B5E" w:rsidP="00CB037D">
      <w:pPr>
        <w:rPr>
          <w:rFonts w:ascii="Times New Roman" w:hAnsi="Times New Roman" w:cs="Times New Roman"/>
        </w:rPr>
      </w:pPr>
      <w:r>
        <w:rPr>
          <w:noProof/>
        </w:rPr>
        <w:drawing>
          <wp:anchor distT="0" distB="0" distL="114300" distR="114300" simplePos="0" relativeHeight="251658240" behindDoc="0" locked="0" layoutInCell="1" allowOverlap="1" wp14:anchorId="7930D118" wp14:editId="60D27A61">
            <wp:simplePos x="914400" y="5924550"/>
            <wp:positionH relativeFrom="column">
              <wp:align>left</wp:align>
            </wp:positionH>
            <wp:positionV relativeFrom="paragraph">
              <wp:align>top</wp:align>
            </wp:positionV>
            <wp:extent cx="1838325" cy="1390650"/>
            <wp:effectExtent l="0" t="0" r="9525"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38325" cy="1390650"/>
                    </a:xfrm>
                    <a:prstGeom prst="rect">
                      <a:avLst/>
                    </a:prstGeom>
                  </pic:spPr>
                </pic:pic>
              </a:graphicData>
            </a:graphic>
          </wp:anchor>
        </w:drawing>
      </w:r>
      <w:r w:rsidR="006F3E5F">
        <w:rPr>
          <w:rFonts w:ascii="Times New Roman" w:hAnsi="Times New Roman" w:cs="Times New Roman"/>
        </w:rPr>
        <w:br w:type="textWrapping" w:clear="all"/>
      </w:r>
    </w:p>
    <w:p w14:paraId="5C451A21" w14:textId="77777777" w:rsidR="006F3E5F" w:rsidRPr="006F3E5F" w:rsidRDefault="00FD72B6" w:rsidP="00CB037D">
      <w:pPr>
        <w:rPr>
          <w:rFonts w:ascii="Times New Roman" w:hAnsi="Times New Roman" w:cs="Times New Roman"/>
          <w:b/>
        </w:rPr>
      </w:pPr>
      <m:oMathPara>
        <m:oMath>
          <m:d>
            <m:dPr>
              <m:ctrlPr>
                <w:rPr>
                  <w:rFonts w:ascii="Cambria Math" w:hAnsi="Cambria Math" w:cs="Times New Roman"/>
                  <w:b/>
                  <w:i/>
                </w:rPr>
              </m:ctrlPr>
            </m:dPr>
            <m:e>
              <m:r>
                <m:rPr>
                  <m:sty m:val="bi"/>
                </m:rPr>
                <w:rPr>
                  <w:rFonts w:ascii="Cambria Math" w:hAnsi="Cambria Math" w:cs="Times New Roman"/>
                </w:rPr>
                <m:t>¬A∨B</m:t>
              </m:r>
            </m:e>
          </m:d>
          <m:r>
            <m:rPr>
              <m:sty m:val="bi"/>
            </m:rP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rPr>
                <m:t>¬B⇒¬A</m:t>
              </m:r>
            </m:e>
          </m:d>
          <m:r>
            <m:rPr>
              <m:sty m:val="bi"/>
            </m:rPr>
            <w:rPr>
              <w:rFonts w:ascii="Cambria Math" w:hAnsi="Cambria Math" w:cs="Times New Roman"/>
            </w:rPr>
            <m:t xml:space="preserve"> ≡(A⇒B)</m:t>
          </m:r>
        </m:oMath>
      </m:oMathPara>
    </w:p>
    <w:p w14:paraId="6208411F" w14:textId="77777777" w:rsidR="004107CF" w:rsidRDefault="004107CF" w:rsidP="004107CF">
      <w:pPr>
        <w:rPr>
          <w:rFonts w:ascii="Times New Roman" w:hAnsi="Times New Roman" w:cs="Times New Roman"/>
          <w:b/>
        </w:rPr>
      </w:pPr>
      <w:proofErr w:type="spellStart"/>
      <w:r w:rsidRPr="006824F3">
        <w:rPr>
          <w:rFonts w:ascii="Times New Roman" w:hAnsi="Times New Roman" w:cs="Times New Roman"/>
          <w:b/>
        </w:rPr>
        <w:t>Kosaraju’s</w:t>
      </w:r>
      <w:proofErr w:type="spellEnd"/>
      <w:r w:rsidRPr="006824F3">
        <w:rPr>
          <w:rFonts w:ascii="Times New Roman" w:hAnsi="Times New Roman" w:cs="Times New Roman"/>
          <w:b/>
        </w:rPr>
        <w:t xml:space="preserve"> Algorithm</w:t>
      </w:r>
    </w:p>
    <w:p w14:paraId="71B739FF" w14:textId="77777777" w:rsidR="004107CF" w:rsidRDefault="004107CF" w:rsidP="004107CF">
      <w:pPr>
        <w:pStyle w:val="ListParagraph"/>
        <w:numPr>
          <w:ilvl w:val="0"/>
          <w:numId w:val="1"/>
        </w:numPr>
        <w:rPr>
          <w:rFonts w:ascii="Times New Roman" w:hAnsi="Times New Roman" w:cs="Times New Roman"/>
        </w:rPr>
      </w:pPr>
      <w:r>
        <w:rPr>
          <w:rFonts w:ascii="Times New Roman" w:hAnsi="Times New Roman" w:cs="Times New Roman"/>
        </w:rPr>
        <w:t>Create an empty stack S</w:t>
      </w:r>
    </w:p>
    <w:p w14:paraId="1D38CF85" w14:textId="77777777" w:rsidR="004107CF" w:rsidRDefault="004107CF" w:rsidP="004107CF">
      <w:pPr>
        <w:pStyle w:val="ListParagraph"/>
        <w:numPr>
          <w:ilvl w:val="0"/>
          <w:numId w:val="1"/>
        </w:numPr>
        <w:rPr>
          <w:rFonts w:ascii="Times New Roman" w:hAnsi="Times New Roman" w:cs="Times New Roman"/>
        </w:rPr>
      </w:pPr>
      <w:r>
        <w:rPr>
          <w:rFonts w:ascii="Times New Roman" w:hAnsi="Times New Roman" w:cs="Times New Roman"/>
        </w:rPr>
        <w:t>Perform DFS on the graph. In DFS traversal, after calling the recursive DFS for adjacent vertices of a vertex, push the vertex to S.</w:t>
      </w:r>
    </w:p>
    <w:p w14:paraId="277DD9BD" w14:textId="77777777" w:rsidR="004107CF" w:rsidRDefault="004107CF" w:rsidP="004107CF">
      <w:pPr>
        <w:pStyle w:val="ListParagraph"/>
        <w:numPr>
          <w:ilvl w:val="0"/>
          <w:numId w:val="1"/>
        </w:numPr>
        <w:rPr>
          <w:rFonts w:ascii="Times New Roman" w:hAnsi="Times New Roman" w:cs="Times New Roman"/>
        </w:rPr>
      </w:pPr>
      <w:r>
        <w:rPr>
          <w:rFonts w:ascii="Times New Roman" w:hAnsi="Times New Roman" w:cs="Times New Roman"/>
        </w:rPr>
        <w:t>Reverse directions of all arcs to obtain the transpose graph.</w:t>
      </w:r>
    </w:p>
    <w:p w14:paraId="2216F8E2" w14:textId="77777777" w:rsidR="004107CF" w:rsidRPr="004107CF" w:rsidRDefault="004107CF" w:rsidP="004107CF">
      <w:pPr>
        <w:pStyle w:val="ListParagraph"/>
        <w:numPr>
          <w:ilvl w:val="0"/>
          <w:numId w:val="1"/>
        </w:numPr>
        <w:rPr>
          <w:rFonts w:ascii="Times New Roman" w:hAnsi="Times New Roman" w:cs="Times New Roman"/>
        </w:rPr>
      </w:pPr>
      <w:r>
        <w:rPr>
          <w:rFonts w:ascii="Times New Roman" w:hAnsi="Times New Roman" w:cs="Times New Roman"/>
        </w:rPr>
        <w:t>One by one pop a vertex from S while S is not empty. Let the popped vertex be V. Take V as the source and perform DFS starting from V. All vertices that are connected to V are in the same SCC.</w:t>
      </w:r>
      <w:r w:rsidRPr="006824F3">
        <w:rPr>
          <w:noProof/>
        </w:rPr>
        <w:t xml:space="preserve"> </w:t>
      </w:r>
    </w:p>
    <w:p w14:paraId="6656CC0B" w14:textId="77777777" w:rsidR="004107CF" w:rsidRDefault="004107CF" w:rsidP="004107CF">
      <w:pPr>
        <w:rPr>
          <w:rFonts w:ascii="Times New Roman" w:hAnsi="Times New Roman" w:cs="Times New Roman"/>
          <w:u w:val="single"/>
        </w:rPr>
      </w:pPr>
    </w:p>
    <w:p w14:paraId="2ADEA8F3" w14:textId="77777777" w:rsidR="004107CF" w:rsidRDefault="004107CF" w:rsidP="004107CF">
      <w:pPr>
        <w:rPr>
          <w:rFonts w:ascii="Times New Roman" w:hAnsi="Times New Roman" w:cs="Times New Roman"/>
          <w:u w:val="single"/>
        </w:rPr>
      </w:pPr>
    </w:p>
    <w:p w14:paraId="3B043BC8" w14:textId="77777777" w:rsidR="004107CF" w:rsidRDefault="004107CF" w:rsidP="004107CF">
      <w:pPr>
        <w:rPr>
          <w:rFonts w:ascii="Times New Roman" w:hAnsi="Times New Roman" w:cs="Times New Roman"/>
          <w:u w:val="single"/>
        </w:rPr>
      </w:pPr>
    </w:p>
    <w:p w14:paraId="2C7648C4" w14:textId="77777777" w:rsidR="004107CF" w:rsidRPr="004107CF" w:rsidRDefault="004107CF" w:rsidP="004107CF">
      <w:pPr>
        <w:rPr>
          <w:rFonts w:ascii="Times New Roman" w:hAnsi="Times New Roman" w:cs="Times New Roman"/>
          <w:u w:val="single"/>
        </w:rPr>
      </w:pPr>
      <w:r w:rsidRPr="004107CF">
        <w:rPr>
          <w:rFonts w:ascii="Times New Roman" w:hAnsi="Times New Roman" w:cs="Times New Roman"/>
          <w:u w:val="single"/>
        </w:rPr>
        <w:t>Example</w:t>
      </w:r>
    </w:p>
    <w:p w14:paraId="50D24A43" w14:textId="77777777" w:rsidR="004107CF" w:rsidRDefault="004107CF" w:rsidP="004107CF">
      <w:pPr>
        <w:rPr>
          <w:rFonts w:ascii="Times New Roman" w:hAnsi="Times New Roman" w:cs="Times New Roman"/>
        </w:rPr>
      </w:pPr>
      <w:r>
        <w:rPr>
          <w:rFonts w:ascii="Times New Roman" w:hAnsi="Times New Roman" w:cs="Times New Roman"/>
        </w:rPr>
        <w:t>Given graph G,</w:t>
      </w:r>
      <w:r>
        <w:rPr>
          <w:rFonts w:ascii="Times New Roman" w:hAnsi="Times New Roman" w:cs="Times New Roman"/>
        </w:rPr>
        <w:tab/>
      </w:r>
    </w:p>
    <w:p w14:paraId="2E77DBFC" w14:textId="77777777" w:rsidR="004107CF" w:rsidRPr="004107CF" w:rsidRDefault="003A4C19" w:rsidP="004107CF">
      <w:pPr>
        <w:rPr>
          <w:rFonts w:ascii="Times New Roman" w:hAnsi="Times New Roman" w:cs="Times New Roman"/>
        </w:rPr>
      </w:pPr>
      <w:r>
        <w:rPr>
          <w:noProof/>
        </w:rPr>
        <w:drawing>
          <wp:inline distT="0" distB="0" distL="0" distR="0" wp14:anchorId="05ADD467" wp14:editId="78BA1BE0">
            <wp:extent cx="1838325" cy="139065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838325" cy="1390650"/>
                    </a:xfrm>
                    <a:prstGeom prst="rect">
                      <a:avLst/>
                    </a:prstGeom>
                  </pic:spPr>
                </pic:pic>
              </a:graphicData>
            </a:graphic>
          </wp:inline>
        </w:drawing>
      </w:r>
    </w:p>
    <w:p w14:paraId="473F1EC0" w14:textId="77777777" w:rsidR="00CB037D" w:rsidRDefault="003A4C19" w:rsidP="00A20666">
      <w:pPr>
        <w:rPr>
          <w:rFonts w:ascii="Times New Roman" w:hAnsi="Times New Roman" w:cs="Times New Roman"/>
        </w:rPr>
      </w:pPr>
      <w:r>
        <w:rPr>
          <w:rFonts w:ascii="Times New Roman" w:hAnsi="Times New Roman" w:cs="Times New Roman"/>
        </w:rPr>
        <w:t>We declare “A” to be the source vertex and start the DFS from there. The “visited” vertices are shaded grey.</w:t>
      </w:r>
    </w:p>
    <w:p w14:paraId="5B8B7B2C" w14:textId="77777777" w:rsidR="000A672D" w:rsidRDefault="000A672D" w:rsidP="00A20666">
      <w:pPr>
        <w:rPr>
          <w:noProof/>
        </w:rPr>
      </w:pPr>
    </w:p>
    <w:p w14:paraId="11013582" w14:textId="77777777" w:rsidR="000A672D" w:rsidRDefault="003A4C19" w:rsidP="00A20666">
      <w:pPr>
        <w:rPr>
          <w:noProof/>
        </w:rPr>
      </w:pPr>
      <w:r>
        <w:rPr>
          <w:noProof/>
        </w:rPr>
        <w:drawing>
          <wp:inline distT="0" distB="0" distL="0" distR="0" wp14:anchorId="16CC63E1" wp14:editId="3A2059D3">
            <wp:extent cx="1784350" cy="1349819"/>
            <wp:effectExtent l="0" t="0" r="6350" b="317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817006" cy="1374522"/>
                    </a:xfrm>
                    <a:prstGeom prst="rect">
                      <a:avLst/>
                    </a:prstGeom>
                  </pic:spPr>
                </pic:pic>
              </a:graphicData>
            </a:graphic>
          </wp:inline>
        </w:drawing>
      </w:r>
      <w:r w:rsidRPr="003A4C19">
        <w:rPr>
          <w:noProof/>
        </w:rPr>
        <w:t xml:space="preserve"> </w:t>
      </w:r>
    </w:p>
    <w:p w14:paraId="766E6CA1" w14:textId="77777777" w:rsidR="000A672D" w:rsidRPr="004A6316" w:rsidRDefault="000A672D" w:rsidP="00A20666">
      <w:pPr>
        <w:rPr>
          <w:rFonts w:ascii="Courier New" w:hAnsi="Courier New" w:cs="Courier New"/>
        </w:rPr>
      </w:pPr>
      <w:r w:rsidRPr="004A6316">
        <w:rPr>
          <w:rFonts w:ascii="Courier New" w:hAnsi="Courier New" w:cs="Courier New"/>
        </w:rPr>
        <w:t>Stack: []</w:t>
      </w:r>
    </w:p>
    <w:p w14:paraId="054A435E" w14:textId="77777777" w:rsidR="000A672D" w:rsidRDefault="003A4C19" w:rsidP="00A20666">
      <w:pPr>
        <w:rPr>
          <w:noProof/>
        </w:rPr>
      </w:pPr>
      <w:r>
        <w:rPr>
          <w:noProof/>
        </w:rPr>
        <w:drawing>
          <wp:inline distT="0" distB="0" distL="0" distR="0" wp14:anchorId="0622B824" wp14:editId="7CFEF14D">
            <wp:extent cx="1784348" cy="1350000"/>
            <wp:effectExtent l="0" t="0" r="6985" b="3175"/>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784348" cy="1350000"/>
                    </a:xfrm>
                    <a:prstGeom prst="rect">
                      <a:avLst/>
                    </a:prstGeom>
                  </pic:spPr>
                </pic:pic>
              </a:graphicData>
            </a:graphic>
          </wp:inline>
        </w:drawing>
      </w:r>
      <w:r w:rsidRPr="003A4C19">
        <w:rPr>
          <w:noProof/>
        </w:rPr>
        <w:t xml:space="preserve"> </w:t>
      </w:r>
    </w:p>
    <w:p w14:paraId="0D072FC3" w14:textId="77777777" w:rsidR="000A672D" w:rsidRPr="004A6316" w:rsidRDefault="000A672D" w:rsidP="00A20666">
      <w:pPr>
        <w:rPr>
          <w:rFonts w:ascii="Courier New" w:hAnsi="Courier New" w:cs="Courier New"/>
        </w:rPr>
      </w:pPr>
      <w:r w:rsidRPr="004A6316">
        <w:rPr>
          <w:rFonts w:ascii="Courier New" w:hAnsi="Courier New" w:cs="Courier New"/>
        </w:rPr>
        <w:t>Stack: []</w:t>
      </w:r>
    </w:p>
    <w:p w14:paraId="67C011AC" w14:textId="77777777" w:rsidR="003A4C19" w:rsidRDefault="003A4C19" w:rsidP="00A20666">
      <w:pPr>
        <w:rPr>
          <w:noProof/>
        </w:rPr>
      </w:pPr>
      <w:r>
        <w:rPr>
          <w:noProof/>
        </w:rPr>
        <w:drawing>
          <wp:inline distT="0" distB="0" distL="0" distR="0" wp14:anchorId="5B7C07F7" wp14:editId="404A6546">
            <wp:extent cx="1783208" cy="1350000"/>
            <wp:effectExtent l="0" t="0" r="7620" b="317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783208" cy="1350000"/>
                    </a:xfrm>
                    <a:prstGeom prst="rect">
                      <a:avLst/>
                    </a:prstGeom>
                  </pic:spPr>
                </pic:pic>
              </a:graphicData>
            </a:graphic>
          </wp:inline>
        </w:drawing>
      </w:r>
    </w:p>
    <w:p w14:paraId="4E72D86A" w14:textId="77777777" w:rsidR="000A672D" w:rsidRDefault="000A672D" w:rsidP="000A672D">
      <w:pPr>
        <w:rPr>
          <w:rFonts w:ascii="Times New Roman" w:hAnsi="Times New Roman" w:cs="Times New Roman"/>
        </w:rPr>
      </w:pPr>
      <w:r w:rsidRPr="004A6316">
        <w:rPr>
          <w:rFonts w:ascii="Courier New" w:hAnsi="Courier New" w:cs="Courier New"/>
        </w:rPr>
        <w:t>Stack: []</w:t>
      </w:r>
    </w:p>
    <w:p w14:paraId="26E527B0" w14:textId="77777777" w:rsidR="006F3E5F" w:rsidRDefault="006F3E5F" w:rsidP="00A20666">
      <w:pPr>
        <w:rPr>
          <w:noProof/>
        </w:rPr>
      </w:pPr>
    </w:p>
    <w:p w14:paraId="403041DC" w14:textId="77777777" w:rsidR="006F3E5F" w:rsidRDefault="006F3E5F" w:rsidP="00A20666">
      <w:pPr>
        <w:rPr>
          <w:noProof/>
        </w:rPr>
      </w:pPr>
    </w:p>
    <w:p w14:paraId="165B743C" w14:textId="77777777" w:rsidR="006F3E5F" w:rsidRDefault="006F3E5F" w:rsidP="00A20666">
      <w:pPr>
        <w:rPr>
          <w:noProof/>
        </w:rPr>
      </w:pPr>
    </w:p>
    <w:p w14:paraId="4D86D712" w14:textId="77777777" w:rsidR="006F3E5F" w:rsidRPr="006F3E5F" w:rsidRDefault="006F3E5F" w:rsidP="00A20666">
      <w:pPr>
        <w:rPr>
          <w:rFonts w:ascii="Times New Roman" w:hAnsi="Times New Roman" w:cs="Times New Roman"/>
          <w:noProof/>
        </w:rPr>
      </w:pPr>
      <w:r w:rsidRPr="006F3E5F">
        <w:rPr>
          <w:rFonts w:ascii="Times New Roman" w:hAnsi="Times New Roman" w:cs="Times New Roman"/>
          <w:noProof/>
        </w:rPr>
        <w:t>Backtracking:</w:t>
      </w:r>
    </w:p>
    <w:p w14:paraId="48F5ACFF" w14:textId="77777777" w:rsidR="000A672D" w:rsidRDefault="00F06B7E" w:rsidP="00A20666">
      <w:pPr>
        <w:rPr>
          <w:noProof/>
        </w:rPr>
      </w:pPr>
      <w:r>
        <w:rPr>
          <w:noProof/>
        </w:rPr>
        <w:drawing>
          <wp:inline distT="0" distB="0" distL="0" distR="0" wp14:anchorId="011C0068" wp14:editId="2A483E52">
            <wp:extent cx="1778000" cy="1346056"/>
            <wp:effectExtent l="0" t="0" r="0" b="6985"/>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795375" cy="1359210"/>
                    </a:xfrm>
                    <a:prstGeom prst="rect">
                      <a:avLst/>
                    </a:prstGeom>
                  </pic:spPr>
                </pic:pic>
              </a:graphicData>
            </a:graphic>
          </wp:inline>
        </w:drawing>
      </w:r>
      <w:r w:rsidRPr="00F06B7E">
        <w:rPr>
          <w:noProof/>
        </w:rPr>
        <w:t xml:space="preserve"> </w:t>
      </w:r>
    </w:p>
    <w:p w14:paraId="13FA9C37" w14:textId="77777777" w:rsidR="000A672D" w:rsidRPr="004A6316" w:rsidRDefault="000A672D" w:rsidP="00A20666">
      <w:pPr>
        <w:rPr>
          <w:rFonts w:ascii="Courier New" w:hAnsi="Courier New" w:cs="Courier New"/>
        </w:rPr>
      </w:pPr>
      <w:r w:rsidRPr="004A6316">
        <w:rPr>
          <w:rFonts w:ascii="Courier New" w:hAnsi="Courier New" w:cs="Courier New"/>
        </w:rPr>
        <w:t>Stack: [C]</w:t>
      </w:r>
    </w:p>
    <w:p w14:paraId="10479AD6" w14:textId="77777777" w:rsidR="000A672D" w:rsidRDefault="00F06B7E" w:rsidP="00A20666">
      <w:pPr>
        <w:rPr>
          <w:noProof/>
        </w:rPr>
      </w:pPr>
      <w:r>
        <w:rPr>
          <w:noProof/>
        </w:rPr>
        <w:drawing>
          <wp:inline distT="0" distB="0" distL="0" distR="0" wp14:anchorId="308B8D88" wp14:editId="74C17328">
            <wp:extent cx="1783209" cy="1350000"/>
            <wp:effectExtent l="0" t="0" r="7620" b="317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783209" cy="1350000"/>
                    </a:xfrm>
                    <a:prstGeom prst="rect">
                      <a:avLst/>
                    </a:prstGeom>
                  </pic:spPr>
                </pic:pic>
              </a:graphicData>
            </a:graphic>
          </wp:inline>
        </w:drawing>
      </w:r>
      <w:r w:rsidRPr="00F06B7E">
        <w:rPr>
          <w:noProof/>
        </w:rPr>
        <w:t xml:space="preserve"> </w:t>
      </w:r>
    </w:p>
    <w:p w14:paraId="260BC7B4" w14:textId="77777777" w:rsidR="000A672D" w:rsidRPr="004A6316" w:rsidRDefault="000A672D" w:rsidP="00A20666">
      <w:pPr>
        <w:rPr>
          <w:rFonts w:ascii="Courier New" w:hAnsi="Courier New" w:cs="Courier New"/>
        </w:rPr>
      </w:pPr>
      <w:r w:rsidRPr="004A6316">
        <w:rPr>
          <w:rFonts w:ascii="Courier New" w:hAnsi="Courier New" w:cs="Courier New"/>
        </w:rPr>
        <w:t>Stack: [C, B]</w:t>
      </w:r>
    </w:p>
    <w:p w14:paraId="2CF91491" w14:textId="77777777" w:rsidR="003A4C19" w:rsidRDefault="00F06B7E" w:rsidP="00A20666">
      <w:pPr>
        <w:rPr>
          <w:noProof/>
        </w:rPr>
      </w:pPr>
      <w:r>
        <w:rPr>
          <w:noProof/>
        </w:rPr>
        <w:drawing>
          <wp:inline distT="0" distB="0" distL="0" distR="0" wp14:anchorId="3C6BB86F" wp14:editId="0B8F55F7">
            <wp:extent cx="1783208" cy="1350000"/>
            <wp:effectExtent l="0" t="0" r="7620" b="317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783208" cy="1350000"/>
                    </a:xfrm>
                    <a:prstGeom prst="rect">
                      <a:avLst/>
                    </a:prstGeom>
                  </pic:spPr>
                </pic:pic>
              </a:graphicData>
            </a:graphic>
          </wp:inline>
        </w:drawing>
      </w:r>
    </w:p>
    <w:p w14:paraId="6A96BFC9" w14:textId="77777777" w:rsidR="00F06B7E" w:rsidRPr="004A6316" w:rsidRDefault="000A672D" w:rsidP="00A20666">
      <w:pPr>
        <w:rPr>
          <w:rFonts w:ascii="Courier New" w:hAnsi="Courier New" w:cs="Courier New"/>
        </w:rPr>
      </w:pPr>
      <w:r w:rsidRPr="004A6316">
        <w:rPr>
          <w:rFonts w:ascii="Courier New" w:hAnsi="Courier New" w:cs="Courier New"/>
        </w:rPr>
        <w:t>Stack: [C, B, A]</w:t>
      </w:r>
    </w:p>
    <w:p w14:paraId="34487C4E" w14:textId="77777777" w:rsidR="000A672D" w:rsidRDefault="00F06B7E" w:rsidP="00A20666">
      <w:pPr>
        <w:rPr>
          <w:noProof/>
        </w:rPr>
      </w:pPr>
      <w:r>
        <w:rPr>
          <w:noProof/>
        </w:rPr>
        <w:drawing>
          <wp:inline distT="0" distB="0" distL="0" distR="0" wp14:anchorId="14E19DD4" wp14:editId="2E70913A">
            <wp:extent cx="1783209" cy="1350000"/>
            <wp:effectExtent l="0" t="0" r="7620" b="317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1783209" cy="1350000"/>
                    </a:xfrm>
                    <a:prstGeom prst="rect">
                      <a:avLst/>
                    </a:prstGeom>
                  </pic:spPr>
                </pic:pic>
              </a:graphicData>
            </a:graphic>
          </wp:inline>
        </w:drawing>
      </w:r>
      <w:r w:rsidRPr="00F06B7E">
        <w:rPr>
          <w:noProof/>
        </w:rPr>
        <w:t xml:space="preserve"> </w:t>
      </w:r>
    </w:p>
    <w:p w14:paraId="5BD58098" w14:textId="77777777" w:rsidR="000A672D" w:rsidRPr="004A6316" w:rsidRDefault="000A672D" w:rsidP="000A672D">
      <w:pPr>
        <w:rPr>
          <w:rFonts w:ascii="Courier New" w:hAnsi="Courier New" w:cs="Courier New"/>
        </w:rPr>
      </w:pPr>
      <w:r w:rsidRPr="004A6316">
        <w:rPr>
          <w:rFonts w:ascii="Courier New" w:hAnsi="Courier New" w:cs="Courier New"/>
        </w:rPr>
        <w:t>Stack: [C, B, A]</w:t>
      </w:r>
    </w:p>
    <w:p w14:paraId="28B33344" w14:textId="77777777" w:rsidR="000A672D" w:rsidRDefault="00F06B7E" w:rsidP="00A20666">
      <w:pPr>
        <w:rPr>
          <w:noProof/>
        </w:rPr>
      </w:pPr>
      <w:r>
        <w:rPr>
          <w:noProof/>
        </w:rPr>
        <w:lastRenderedPageBreak/>
        <w:drawing>
          <wp:inline distT="0" distB="0" distL="0" distR="0" wp14:anchorId="2F80354A" wp14:editId="64891BD7">
            <wp:extent cx="1783209" cy="1350000"/>
            <wp:effectExtent l="0" t="0" r="7620" b="317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1783209" cy="1350000"/>
                    </a:xfrm>
                    <a:prstGeom prst="rect">
                      <a:avLst/>
                    </a:prstGeom>
                  </pic:spPr>
                </pic:pic>
              </a:graphicData>
            </a:graphic>
          </wp:inline>
        </w:drawing>
      </w:r>
      <w:r w:rsidRPr="00F06B7E">
        <w:rPr>
          <w:noProof/>
        </w:rPr>
        <w:t xml:space="preserve"> </w:t>
      </w:r>
    </w:p>
    <w:p w14:paraId="7DC28EB1" w14:textId="77777777" w:rsidR="000A672D" w:rsidRPr="004A6316" w:rsidRDefault="000A672D" w:rsidP="000A672D">
      <w:pPr>
        <w:rPr>
          <w:rFonts w:ascii="Courier New" w:hAnsi="Courier New" w:cs="Courier New"/>
        </w:rPr>
      </w:pPr>
      <w:r w:rsidRPr="004A6316">
        <w:rPr>
          <w:rFonts w:ascii="Courier New" w:hAnsi="Courier New" w:cs="Courier New"/>
        </w:rPr>
        <w:t>Stack: [C, B, A]</w:t>
      </w:r>
    </w:p>
    <w:p w14:paraId="2BE91815" w14:textId="77777777" w:rsidR="00F06B7E" w:rsidRDefault="00F06B7E" w:rsidP="00A20666">
      <w:pPr>
        <w:rPr>
          <w:noProof/>
        </w:rPr>
      </w:pPr>
      <w:r>
        <w:rPr>
          <w:noProof/>
        </w:rPr>
        <w:drawing>
          <wp:inline distT="0" distB="0" distL="0" distR="0" wp14:anchorId="7AFDFDA4" wp14:editId="7CF8640D">
            <wp:extent cx="1783209" cy="1350000"/>
            <wp:effectExtent l="0" t="0" r="7620" b="3175"/>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1783209" cy="1350000"/>
                    </a:xfrm>
                    <a:prstGeom prst="rect">
                      <a:avLst/>
                    </a:prstGeom>
                  </pic:spPr>
                </pic:pic>
              </a:graphicData>
            </a:graphic>
          </wp:inline>
        </w:drawing>
      </w:r>
    </w:p>
    <w:p w14:paraId="284DBA2B" w14:textId="77777777" w:rsidR="000A672D" w:rsidRDefault="000A672D" w:rsidP="000A672D">
      <w:pPr>
        <w:rPr>
          <w:rFonts w:ascii="Courier New" w:hAnsi="Courier New" w:cs="Courier New"/>
        </w:rPr>
      </w:pPr>
      <w:r w:rsidRPr="004A6316">
        <w:rPr>
          <w:rFonts w:ascii="Courier New" w:hAnsi="Courier New" w:cs="Courier New"/>
        </w:rPr>
        <w:t>Stack: [C, B, A]</w:t>
      </w:r>
    </w:p>
    <w:p w14:paraId="48EBC39C" w14:textId="77777777" w:rsidR="006F3E5F" w:rsidRPr="006F3E5F" w:rsidRDefault="006F3E5F" w:rsidP="000A672D">
      <w:pPr>
        <w:rPr>
          <w:rFonts w:ascii="Times New Roman" w:hAnsi="Times New Roman" w:cs="Times New Roman"/>
        </w:rPr>
      </w:pPr>
      <w:r w:rsidRPr="006F3E5F">
        <w:rPr>
          <w:rFonts w:ascii="Times New Roman" w:hAnsi="Times New Roman" w:cs="Times New Roman"/>
        </w:rPr>
        <w:t>Backtracking:</w:t>
      </w:r>
    </w:p>
    <w:p w14:paraId="17BC1629" w14:textId="77777777" w:rsidR="000A672D" w:rsidRDefault="00F06B7E" w:rsidP="00A20666">
      <w:pPr>
        <w:rPr>
          <w:noProof/>
        </w:rPr>
      </w:pPr>
      <w:r>
        <w:rPr>
          <w:noProof/>
        </w:rPr>
        <w:drawing>
          <wp:inline distT="0" distB="0" distL="0" distR="0" wp14:anchorId="60234114" wp14:editId="43848DEF">
            <wp:extent cx="1783209" cy="1350000"/>
            <wp:effectExtent l="0" t="0" r="7620" b="3175"/>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1783209" cy="1350000"/>
                    </a:xfrm>
                    <a:prstGeom prst="rect">
                      <a:avLst/>
                    </a:prstGeom>
                  </pic:spPr>
                </pic:pic>
              </a:graphicData>
            </a:graphic>
          </wp:inline>
        </w:drawing>
      </w:r>
      <w:r w:rsidRPr="00F06B7E">
        <w:rPr>
          <w:noProof/>
        </w:rPr>
        <w:t xml:space="preserve"> </w:t>
      </w:r>
    </w:p>
    <w:p w14:paraId="25AAD83F" w14:textId="77777777" w:rsidR="004A6316" w:rsidRDefault="004A6316" w:rsidP="00A20666">
      <w:pPr>
        <w:rPr>
          <w:rFonts w:ascii="Courier New" w:hAnsi="Courier New" w:cs="Courier New"/>
        </w:rPr>
      </w:pPr>
      <w:r w:rsidRPr="004A6316">
        <w:rPr>
          <w:rFonts w:ascii="Courier New" w:hAnsi="Courier New" w:cs="Courier New"/>
        </w:rPr>
        <w:t>Stack: [C, B, A, ¬C</w:t>
      </w:r>
      <w:r>
        <w:rPr>
          <w:rFonts w:ascii="Courier New" w:hAnsi="Courier New" w:cs="Courier New"/>
        </w:rPr>
        <w:t>]</w:t>
      </w:r>
    </w:p>
    <w:p w14:paraId="2636A8F4" w14:textId="77777777" w:rsidR="000A672D" w:rsidRDefault="00F06B7E" w:rsidP="00A20666">
      <w:pPr>
        <w:rPr>
          <w:noProof/>
        </w:rPr>
      </w:pPr>
      <w:r>
        <w:rPr>
          <w:noProof/>
        </w:rPr>
        <w:drawing>
          <wp:inline distT="0" distB="0" distL="0" distR="0" wp14:anchorId="4F45D25B" wp14:editId="44A3C04E">
            <wp:extent cx="1783209" cy="1350000"/>
            <wp:effectExtent l="0" t="0" r="7620" b="3175"/>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96DAC541-7B7A-43D3-8B79-37D633B846F1}">
                          <asvg:svgBlip xmlns:asvg="http://schemas.microsoft.com/office/drawing/2016/SVG/main" r:embed="rId37"/>
                        </a:ext>
                      </a:extLst>
                    </a:blip>
                    <a:stretch>
                      <a:fillRect/>
                    </a:stretch>
                  </pic:blipFill>
                  <pic:spPr>
                    <a:xfrm>
                      <a:off x="0" y="0"/>
                      <a:ext cx="1783209" cy="1350000"/>
                    </a:xfrm>
                    <a:prstGeom prst="rect">
                      <a:avLst/>
                    </a:prstGeom>
                  </pic:spPr>
                </pic:pic>
              </a:graphicData>
            </a:graphic>
          </wp:inline>
        </w:drawing>
      </w:r>
      <w:r w:rsidRPr="00F06B7E">
        <w:rPr>
          <w:noProof/>
        </w:rPr>
        <w:t xml:space="preserve"> </w:t>
      </w:r>
    </w:p>
    <w:p w14:paraId="19FC57BC" w14:textId="77777777" w:rsidR="004A6316" w:rsidRDefault="000A672D" w:rsidP="00A20666">
      <w:pPr>
        <w:rPr>
          <w:rFonts w:ascii="Courier New" w:hAnsi="Courier New" w:cs="Courier New"/>
        </w:rPr>
      </w:pPr>
      <w:r w:rsidRPr="004A6316">
        <w:rPr>
          <w:rFonts w:ascii="Courier New" w:hAnsi="Courier New" w:cs="Courier New"/>
        </w:rPr>
        <w:t xml:space="preserve">Stack: [C, B, A, </w:t>
      </w:r>
      <w:r w:rsidR="004A6316" w:rsidRPr="004A6316">
        <w:rPr>
          <w:rFonts w:ascii="Courier New" w:hAnsi="Courier New" w:cs="Courier New"/>
        </w:rPr>
        <w:t>¬C</w:t>
      </w:r>
      <w:r w:rsidR="004A6316">
        <w:rPr>
          <w:rFonts w:ascii="Courier New" w:hAnsi="Courier New" w:cs="Courier New"/>
        </w:rPr>
        <w:t xml:space="preserve">, </w:t>
      </w:r>
      <w:r w:rsidR="004A6316" w:rsidRPr="004A6316">
        <w:rPr>
          <w:rFonts w:ascii="Courier New" w:hAnsi="Courier New" w:cs="Courier New"/>
        </w:rPr>
        <w:t>¬B</w:t>
      </w:r>
      <w:r w:rsidR="004A6316">
        <w:rPr>
          <w:rFonts w:ascii="Courier New" w:hAnsi="Courier New" w:cs="Courier New"/>
        </w:rPr>
        <w:t>]</w:t>
      </w:r>
    </w:p>
    <w:p w14:paraId="00BE7887" w14:textId="77777777" w:rsidR="00F06B7E" w:rsidRDefault="00F06B7E" w:rsidP="00A20666">
      <w:pPr>
        <w:rPr>
          <w:rFonts w:ascii="Times New Roman" w:hAnsi="Times New Roman" w:cs="Times New Roman"/>
        </w:rPr>
      </w:pPr>
      <w:r>
        <w:rPr>
          <w:noProof/>
        </w:rPr>
        <w:drawing>
          <wp:inline distT="0" distB="0" distL="0" distR="0" wp14:anchorId="5915429B" wp14:editId="1FA91F15">
            <wp:extent cx="1783209" cy="1350000"/>
            <wp:effectExtent l="0" t="0" r="7620" b="3175"/>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96DAC541-7B7A-43D3-8B79-37D633B846F1}">
                          <asvg:svgBlip xmlns:asvg="http://schemas.microsoft.com/office/drawing/2016/SVG/main" r:embed="rId39"/>
                        </a:ext>
                      </a:extLst>
                    </a:blip>
                    <a:stretch>
                      <a:fillRect/>
                    </a:stretch>
                  </pic:blipFill>
                  <pic:spPr>
                    <a:xfrm>
                      <a:off x="0" y="0"/>
                      <a:ext cx="1783209" cy="1350000"/>
                    </a:xfrm>
                    <a:prstGeom prst="rect">
                      <a:avLst/>
                    </a:prstGeom>
                  </pic:spPr>
                </pic:pic>
              </a:graphicData>
            </a:graphic>
          </wp:inline>
        </w:drawing>
      </w:r>
    </w:p>
    <w:p w14:paraId="2622937C" w14:textId="77777777" w:rsidR="000A672D" w:rsidRDefault="000A672D" w:rsidP="00A20666">
      <w:pPr>
        <w:rPr>
          <w:rFonts w:ascii="Times New Roman" w:hAnsi="Times New Roman" w:cs="Times New Roman"/>
        </w:rPr>
      </w:pPr>
      <w:r w:rsidRPr="004A6316">
        <w:rPr>
          <w:rFonts w:ascii="Courier New" w:hAnsi="Courier New" w:cs="Courier New"/>
        </w:rPr>
        <w:t>Stack: [C, B, A</w:t>
      </w:r>
      <w:r w:rsidR="004A6316">
        <w:rPr>
          <w:rFonts w:ascii="Courier New" w:hAnsi="Courier New" w:cs="Courier New"/>
        </w:rPr>
        <w:t xml:space="preserve">, </w:t>
      </w:r>
      <w:r w:rsidR="004A6316" w:rsidRPr="004A6316">
        <w:rPr>
          <w:rFonts w:ascii="Courier New" w:hAnsi="Courier New" w:cs="Courier New"/>
        </w:rPr>
        <w:t>¬C</w:t>
      </w:r>
      <w:r w:rsidR="004A6316">
        <w:rPr>
          <w:rFonts w:ascii="Courier New" w:hAnsi="Courier New" w:cs="Courier New"/>
        </w:rPr>
        <w:t xml:space="preserve">, </w:t>
      </w:r>
      <w:r w:rsidR="004A6316" w:rsidRPr="004A6316">
        <w:rPr>
          <w:rFonts w:ascii="Courier New" w:hAnsi="Courier New" w:cs="Courier New"/>
        </w:rPr>
        <w:t>¬B</w:t>
      </w:r>
      <w:r w:rsidR="004A6316">
        <w:rPr>
          <w:rFonts w:ascii="Courier New" w:hAnsi="Courier New" w:cs="Courier New"/>
        </w:rPr>
        <w:t xml:space="preserve">, </w:t>
      </w:r>
      <w:r w:rsidR="004A6316" w:rsidRPr="004A6316">
        <w:rPr>
          <w:rFonts w:ascii="Courier New" w:hAnsi="Courier New" w:cs="Courier New"/>
        </w:rPr>
        <w:t>¬</w:t>
      </w:r>
      <w:r w:rsidR="004A6316">
        <w:rPr>
          <w:rFonts w:ascii="Courier New" w:hAnsi="Courier New" w:cs="Courier New"/>
        </w:rPr>
        <w:t>A</w:t>
      </w:r>
      <w:r w:rsidR="004A6316" w:rsidRPr="004A6316">
        <w:rPr>
          <w:rFonts w:ascii="Courier New" w:hAnsi="Courier New" w:cs="Courier New"/>
        </w:rPr>
        <w:t>]</w:t>
      </w:r>
    </w:p>
    <w:p w14:paraId="1780B79E" w14:textId="77777777" w:rsidR="000A672D" w:rsidRDefault="000A672D" w:rsidP="00A20666">
      <w:pPr>
        <w:rPr>
          <w:rFonts w:ascii="Times New Roman" w:hAnsi="Times New Roman" w:cs="Times New Roman"/>
        </w:rPr>
      </w:pPr>
      <w:r>
        <w:rPr>
          <w:rFonts w:ascii="Times New Roman" w:hAnsi="Times New Roman" w:cs="Times New Roman"/>
        </w:rPr>
        <w:lastRenderedPageBreak/>
        <w:t xml:space="preserve">Now we traverse the transposed graph (graph with all original </w:t>
      </w:r>
      <w:r w:rsidRPr="000A672D">
        <w:rPr>
          <w:rFonts w:ascii="Times New Roman" w:hAnsi="Times New Roman" w:cs="Times New Roman"/>
          <w:b/>
        </w:rPr>
        <w:t>edges reversed</w:t>
      </w:r>
      <w:r>
        <w:rPr>
          <w:rFonts w:ascii="Times New Roman" w:hAnsi="Times New Roman" w:cs="Times New Roman"/>
        </w:rPr>
        <w:t>). We pop the top of the stack and use that value as the source vertex until the stack is empty.</w:t>
      </w:r>
    </w:p>
    <w:p w14:paraId="4010F6E3" w14:textId="77777777" w:rsidR="004A6316" w:rsidRDefault="004A6316" w:rsidP="00A20666">
      <w:pPr>
        <w:rPr>
          <w:noProof/>
        </w:rPr>
      </w:pPr>
      <w:r>
        <w:rPr>
          <w:noProof/>
        </w:rPr>
        <w:drawing>
          <wp:inline distT="0" distB="0" distL="0" distR="0" wp14:anchorId="361A3C40" wp14:editId="27863200">
            <wp:extent cx="1838325" cy="1390650"/>
            <wp:effectExtent l="0" t="0" r="9525"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96DAC541-7B7A-43D3-8B79-37D633B846F1}">
                          <asvg:svgBlip xmlns:asvg="http://schemas.microsoft.com/office/drawing/2016/SVG/main" r:embed="rId41"/>
                        </a:ext>
                      </a:extLst>
                    </a:blip>
                    <a:stretch>
                      <a:fillRect/>
                    </a:stretch>
                  </pic:blipFill>
                  <pic:spPr>
                    <a:xfrm>
                      <a:off x="0" y="0"/>
                      <a:ext cx="1838325" cy="1390650"/>
                    </a:xfrm>
                    <a:prstGeom prst="rect">
                      <a:avLst/>
                    </a:prstGeom>
                  </pic:spPr>
                </pic:pic>
              </a:graphicData>
            </a:graphic>
          </wp:inline>
        </w:drawing>
      </w:r>
    </w:p>
    <w:p w14:paraId="65DC336C" w14:textId="77777777" w:rsidR="004A6316" w:rsidRPr="004A6316" w:rsidRDefault="004A6316" w:rsidP="00A20666">
      <w:pPr>
        <w:rPr>
          <w:rFonts w:ascii="Times New Roman" w:hAnsi="Times New Roman" w:cs="Times New Roman"/>
          <w:noProof/>
        </w:rPr>
      </w:pPr>
      <w:r w:rsidRPr="004A6316">
        <w:rPr>
          <w:rFonts w:ascii="Times New Roman" w:hAnsi="Times New Roman" w:cs="Times New Roman"/>
          <w:noProof/>
        </w:rPr>
        <w:t xml:space="preserve">Starting with </w:t>
      </w:r>
      <m:oMath>
        <m:r>
          <w:rPr>
            <w:rFonts w:ascii="Cambria Math" w:hAnsi="Cambria Math" w:cs="Times New Roman"/>
          </w:rPr>
          <m:t>¬A</m:t>
        </m:r>
      </m:oMath>
      <w:r>
        <w:rPr>
          <w:rFonts w:ascii="Times New Roman" w:hAnsi="Times New Roman" w:cs="Times New Roman"/>
        </w:rPr>
        <w:t>,</w:t>
      </w:r>
    </w:p>
    <w:p w14:paraId="4BADAD5F" w14:textId="77777777" w:rsidR="004A6316" w:rsidRDefault="004A6316" w:rsidP="00A20666">
      <w:pPr>
        <w:rPr>
          <w:rFonts w:ascii="Times New Roman" w:hAnsi="Times New Roman" w:cs="Times New Roman"/>
        </w:rPr>
      </w:pPr>
      <w:r>
        <w:rPr>
          <w:noProof/>
        </w:rPr>
        <w:drawing>
          <wp:inline distT="0" distB="0" distL="0" distR="0" wp14:anchorId="6239002A" wp14:editId="3FC8471D">
            <wp:extent cx="1838325" cy="1390650"/>
            <wp:effectExtent l="0" t="0" r="9525"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1838325" cy="1390650"/>
                    </a:xfrm>
                    <a:prstGeom prst="rect">
                      <a:avLst/>
                    </a:prstGeom>
                  </pic:spPr>
                </pic:pic>
              </a:graphicData>
            </a:graphic>
          </wp:inline>
        </w:drawing>
      </w:r>
    </w:p>
    <w:p w14:paraId="60E0E802" w14:textId="77777777" w:rsidR="004A6316" w:rsidRPr="004A6316" w:rsidRDefault="004A6316" w:rsidP="004A6316">
      <w:pPr>
        <w:rPr>
          <w:rFonts w:ascii="Courier New" w:hAnsi="Courier New" w:cs="Courier New"/>
        </w:rPr>
      </w:pPr>
      <w:r w:rsidRPr="004A6316">
        <w:rPr>
          <w:rFonts w:ascii="Courier New" w:hAnsi="Courier New" w:cs="Courier New"/>
        </w:rPr>
        <w:t>Stack: [</w:t>
      </w:r>
      <w:r>
        <w:rPr>
          <w:rFonts w:ascii="Courier New" w:hAnsi="Courier New" w:cs="Courier New"/>
        </w:rPr>
        <w:t xml:space="preserve"> </w:t>
      </w:r>
      <w:r w:rsidRPr="004A6316">
        <w:rPr>
          <w:rFonts w:ascii="Courier New" w:hAnsi="Courier New" w:cs="Courier New"/>
        </w:rPr>
        <w:t xml:space="preserve">C, </w:t>
      </w:r>
      <w:r>
        <w:rPr>
          <w:rFonts w:ascii="Courier New" w:hAnsi="Courier New" w:cs="Courier New"/>
        </w:rPr>
        <w:softHyphen/>
      </w:r>
      <w:r w:rsidRPr="004A6316">
        <w:rPr>
          <w:rFonts w:ascii="Courier New" w:hAnsi="Courier New" w:cs="Courier New"/>
        </w:rPr>
        <w:t>B, A] (¬B ¬</w:t>
      </w:r>
      <w:proofErr w:type="spellStart"/>
      <w:r w:rsidRPr="004A6316">
        <w:rPr>
          <w:rFonts w:ascii="Courier New" w:hAnsi="Courier New" w:cs="Courier New"/>
        </w:rPr>
        <w:t>C</w:t>
      </w:r>
      <w:r>
        <w:rPr>
          <w:rFonts w:ascii="Courier New" w:hAnsi="Courier New" w:cs="Courier New"/>
        </w:rPr>
        <w:t xml:space="preserve"> </w:t>
      </w:r>
      <w:r w:rsidRPr="004A6316">
        <w:rPr>
          <w:rFonts w:ascii="Courier New" w:hAnsi="Courier New" w:cs="Courier New"/>
        </w:rPr>
        <w:t>are</w:t>
      </w:r>
      <w:proofErr w:type="spellEnd"/>
      <w:r w:rsidRPr="004A6316">
        <w:rPr>
          <w:rFonts w:ascii="Courier New" w:hAnsi="Courier New" w:cs="Courier New"/>
        </w:rPr>
        <w:t xml:space="preserve"> visited in this DFS, so we pop them)</w:t>
      </w:r>
    </w:p>
    <w:p w14:paraId="2F316E0B" w14:textId="77777777" w:rsidR="004A6316" w:rsidRPr="004A6316" w:rsidRDefault="004A6316" w:rsidP="004A6316">
      <w:pPr>
        <w:rPr>
          <w:rFonts w:ascii="Courier New" w:hAnsi="Courier New" w:cs="Courier New"/>
        </w:rPr>
      </w:pPr>
      <w:r w:rsidRPr="004A6316">
        <w:rPr>
          <w:rFonts w:ascii="Courier New" w:hAnsi="Courier New" w:cs="Courier New"/>
        </w:rPr>
        <w:t>SCC:</w:t>
      </w:r>
      <w:proofErr w:type="gramStart"/>
      <w:r w:rsidRPr="004A6316">
        <w:rPr>
          <w:rFonts w:ascii="Courier New" w:hAnsi="Courier New" w:cs="Courier New"/>
        </w:rPr>
        <w:t xml:space="preserve"> </w:t>
      </w:r>
      <w:r>
        <w:rPr>
          <w:rFonts w:ascii="Courier New" w:hAnsi="Courier New" w:cs="Courier New"/>
        </w:rPr>
        <w:t xml:space="preserve">  </w:t>
      </w:r>
      <w:r w:rsidRPr="004A6316">
        <w:rPr>
          <w:rFonts w:ascii="Courier New" w:hAnsi="Courier New" w:cs="Courier New"/>
        </w:rPr>
        <w:t>[</w:t>
      </w:r>
      <w:proofErr w:type="gramEnd"/>
      <w:r w:rsidRPr="004A6316">
        <w:rPr>
          <w:rFonts w:ascii="Courier New" w:hAnsi="Courier New" w:cs="Courier New"/>
        </w:rPr>
        <w:t>¬</w:t>
      </w:r>
      <w:r>
        <w:rPr>
          <w:rFonts w:ascii="Courier New" w:hAnsi="Courier New" w:cs="Courier New"/>
        </w:rPr>
        <w:t>A</w:t>
      </w:r>
      <w:r w:rsidRPr="004A6316">
        <w:rPr>
          <w:rFonts w:ascii="Courier New" w:hAnsi="Courier New" w:cs="Courier New"/>
        </w:rPr>
        <w:t xml:space="preserve"> ¬B ¬C]</w:t>
      </w:r>
    </w:p>
    <w:p w14:paraId="16576341" w14:textId="77777777" w:rsidR="004A6316" w:rsidRDefault="004A6316" w:rsidP="004A6316">
      <w:pPr>
        <w:rPr>
          <w:rFonts w:ascii="Times New Roman" w:hAnsi="Times New Roman" w:cs="Times New Roman"/>
        </w:rPr>
      </w:pPr>
      <w:r>
        <w:rPr>
          <w:noProof/>
        </w:rPr>
        <w:drawing>
          <wp:inline distT="0" distB="0" distL="0" distR="0" wp14:anchorId="015D070B" wp14:editId="68E3ECDD">
            <wp:extent cx="1838325" cy="1390650"/>
            <wp:effectExtent l="0" t="0" r="9525"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1838325" cy="1390650"/>
                    </a:xfrm>
                    <a:prstGeom prst="rect">
                      <a:avLst/>
                    </a:prstGeom>
                  </pic:spPr>
                </pic:pic>
              </a:graphicData>
            </a:graphic>
          </wp:inline>
        </w:drawing>
      </w:r>
    </w:p>
    <w:p w14:paraId="3187847D" w14:textId="77777777" w:rsidR="004A6316" w:rsidRPr="002461FF" w:rsidRDefault="004A6316" w:rsidP="004A6316">
      <w:pPr>
        <w:rPr>
          <w:rFonts w:ascii="Courier New" w:hAnsi="Courier New" w:cs="Courier New"/>
        </w:rPr>
      </w:pPr>
      <w:r w:rsidRPr="002461FF">
        <w:rPr>
          <w:rFonts w:ascii="Courier New" w:hAnsi="Courier New" w:cs="Courier New"/>
        </w:rPr>
        <w:t>Stack: []</w:t>
      </w:r>
    </w:p>
    <w:p w14:paraId="36F27B04" w14:textId="77777777" w:rsidR="002461FF" w:rsidRDefault="002461FF" w:rsidP="002461FF">
      <w:pPr>
        <w:rPr>
          <w:rFonts w:ascii="Courier New" w:hAnsi="Courier New" w:cs="Courier New"/>
        </w:rPr>
      </w:pPr>
      <w:r w:rsidRPr="004A6316">
        <w:rPr>
          <w:rFonts w:ascii="Courier New" w:hAnsi="Courier New" w:cs="Courier New"/>
        </w:rPr>
        <w:t>SCC</w:t>
      </w:r>
      <w:r>
        <w:rPr>
          <w:rFonts w:ascii="Courier New" w:hAnsi="Courier New" w:cs="Courier New"/>
        </w:rPr>
        <w:t>s</w:t>
      </w:r>
      <w:proofErr w:type="gramStart"/>
      <w:r w:rsidRPr="004A6316">
        <w:rPr>
          <w:rFonts w:ascii="Courier New" w:hAnsi="Courier New" w:cs="Courier New"/>
        </w:rPr>
        <w:t xml:space="preserve">: </w:t>
      </w:r>
      <w:r>
        <w:rPr>
          <w:rFonts w:ascii="Courier New" w:hAnsi="Courier New" w:cs="Courier New"/>
        </w:rPr>
        <w:t xml:space="preserve"> </w:t>
      </w:r>
      <w:r w:rsidRPr="004A6316">
        <w:rPr>
          <w:rFonts w:ascii="Courier New" w:hAnsi="Courier New" w:cs="Courier New"/>
        </w:rPr>
        <w:t>[</w:t>
      </w:r>
      <w:proofErr w:type="gramEnd"/>
      <w:r w:rsidRPr="004A6316">
        <w:rPr>
          <w:rFonts w:ascii="Courier New" w:hAnsi="Courier New" w:cs="Courier New"/>
        </w:rPr>
        <w:t>¬</w:t>
      </w:r>
      <w:r>
        <w:rPr>
          <w:rFonts w:ascii="Courier New" w:hAnsi="Courier New" w:cs="Courier New"/>
        </w:rPr>
        <w:t>A</w:t>
      </w:r>
      <w:r w:rsidRPr="004A6316">
        <w:rPr>
          <w:rFonts w:ascii="Courier New" w:hAnsi="Courier New" w:cs="Courier New"/>
        </w:rPr>
        <w:t xml:space="preserve"> ¬B ¬C]</w:t>
      </w:r>
      <w:r>
        <w:rPr>
          <w:rFonts w:ascii="Courier New" w:hAnsi="Courier New" w:cs="Courier New"/>
        </w:rPr>
        <w:t>, [A B C]</w:t>
      </w:r>
    </w:p>
    <w:p w14:paraId="0F66067F" w14:textId="77777777" w:rsidR="0008190D" w:rsidRDefault="0008190D" w:rsidP="002461FF">
      <w:pPr>
        <w:rPr>
          <w:rFonts w:ascii="Times New Roman" w:hAnsi="Times New Roman" w:cs="Times New Roman"/>
        </w:rPr>
      </w:pPr>
      <w:r>
        <w:rPr>
          <w:rFonts w:ascii="Times New Roman" w:hAnsi="Times New Roman" w:cs="Times New Roman"/>
        </w:rPr>
        <w:t xml:space="preserve">A 2 CNF Formula is unsatisfiable </w:t>
      </w:r>
      <w:proofErr w:type="spellStart"/>
      <w:r>
        <w:rPr>
          <w:rFonts w:ascii="Times New Roman" w:hAnsi="Times New Roman" w:cs="Times New Roman"/>
        </w:rPr>
        <w:t>iff</w:t>
      </w:r>
      <w:proofErr w:type="spellEnd"/>
      <w:r>
        <w:rPr>
          <w:rFonts w:ascii="Times New Roman" w:hAnsi="Times New Roman" w:cs="Times New Roman"/>
        </w:rPr>
        <w:t xml:space="preserve"> there exists a variable </w:t>
      </w:r>
      <w:r w:rsidR="004D2936">
        <w:rPr>
          <w:rFonts w:ascii="Times New Roman" w:hAnsi="Times New Roman" w:cs="Times New Roman"/>
        </w:rPr>
        <w:t>X, such that:</w:t>
      </w:r>
      <w:r w:rsidR="004D2936">
        <w:rPr>
          <w:rFonts w:ascii="Times New Roman" w:hAnsi="Times New Roman" w:cs="Times New Roman"/>
        </w:rPr>
        <w:br/>
      </w:r>
    </w:p>
    <w:p w14:paraId="5813F8E6" w14:textId="77777777" w:rsidR="004D2936" w:rsidRPr="004D2936" w:rsidRDefault="004D2936" w:rsidP="004D2936">
      <w:pPr>
        <w:pStyle w:val="ListParagraph"/>
        <w:numPr>
          <w:ilvl w:val="0"/>
          <w:numId w:val="2"/>
        </w:numPr>
        <w:rPr>
          <w:rFonts w:ascii="Times New Roman" w:hAnsi="Times New Roman" w:cs="Times New Roman"/>
        </w:rPr>
      </w:pPr>
      <w:r>
        <w:rPr>
          <w:rFonts w:ascii="Times New Roman" w:hAnsi="Times New Roman" w:cs="Times New Roman"/>
        </w:rPr>
        <w:t xml:space="preserve">There is a path from X to </w:t>
      </w:r>
      <w:r w:rsidRPr="004D2936">
        <w:rPr>
          <w:rFonts w:ascii="Times New Roman" w:hAnsi="Times New Roman" w:cs="Times New Roman"/>
        </w:rPr>
        <w:t>¬X or,</w:t>
      </w:r>
    </w:p>
    <w:p w14:paraId="11406354" w14:textId="77777777" w:rsidR="004D2936" w:rsidRDefault="004D2936" w:rsidP="004D2936">
      <w:pPr>
        <w:pStyle w:val="ListParagraph"/>
        <w:numPr>
          <w:ilvl w:val="0"/>
          <w:numId w:val="2"/>
        </w:numPr>
        <w:rPr>
          <w:rFonts w:ascii="Times New Roman" w:hAnsi="Times New Roman" w:cs="Times New Roman"/>
        </w:rPr>
      </w:pPr>
      <w:r>
        <w:rPr>
          <w:rFonts w:ascii="Times New Roman" w:hAnsi="Times New Roman" w:cs="Times New Roman"/>
        </w:rPr>
        <w:t xml:space="preserve">There is a path from </w:t>
      </w:r>
      <w:r w:rsidRPr="004D2936">
        <w:rPr>
          <w:rFonts w:ascii="Times New Roman" w:hAnsi="Times New Roman" w:cs="Times New Roman"/>
        </w:rPr>
        <w:t>¬X</w:t>
      </w:r>
      <w:r>
        <w:rPr>
          <w:rFonts w:ascii="Times New Roman" w:hAnsi="Times New Roman" w:cs="Times New Roman"/>
        </w:rPr>
        <w:t xml:space="preserve"> to X.</w:t>
      </w:r>
    </w:p>
    <w:p w14:paraId="6E2F43D6" w14:textId="77777777" w:rsidR="004D2936" w:rsidRDefault="004D2936" w:rsidP="004D2936">
      <w:pPr>
        <w:rPr>
          <w:rFonts w:ascii="Times New Roman" w:hAnsi="Times New Roman" w:cs="Times New Roman"/>
        </w:rPr>
      </w:pPr>
      <w:r>
        <w:rPr>
          <w:rFonts w:ascii="Times New Roman" w:hAnsi="Times New Roman" w:cs="Times New Roman"/>
        </w:rPr>
        <w:t xml:space="preserve">(Proof by Contradiction) </w:t>
      </w:r>
      <w:r w:rsidR="00CB1AFD">
        <w:rPr>
          <w:rFonts w:ascii="Times New Roman" w:hAnsi="Times New Roman" w:cs="Times New Roman"/>
        </w:rPr>
        <w:t xml:space="preserve">Assume that </w:t>
      </w:r>
      <w:r>
        <w:rPr>
          <w:rFonts w:ascii="Times New Roman" w:hAnsi="Times New Roman" w:cs="Times New Roman"/>
        </w:rPr>
        <w:t>Suppose that th</w:t>
      </w:r>
      <w:r w:rsidR="00CB1AFD">
        <w:rPr>
          <w:rFonts w:ascii="Times New Roman" w:hAnsi="Times New Roman" w:cs="Times New Roman"/>
        </w:rPr>
        <w:t>e CNF is satisfiable. And th</w:t>
      </w:r>
      <w:r>
        <w:rPr>
          <w:rFonts w:ascii="Times New Roman" w:hAnsi="Times New Roman" w:cs="Times New Roman"/>
        </w:rPr>
        <w:t xml:space="preserve">ere is a path from X to </w:t>
      </w:r>
      <w:r w:rsidRPr="004D2936">
        <w:rPr>
          <w:rFonts w:ascii="Times New Roman" w:hAnsi="Times New Roman" w:cs="Times New Roman"/>
        </w:rPr>
        <w:t>¬X</w:t>
      </w:r>
      <w:r>
        <w:rPr>
          <w:rFonts w:ascii="Times New Roman" w:hAnsi="Times New Roman" w:cs="Times New Roman"/>
        </w:rPr>
        <w:t xml:space="preserve"> i.e</w:t>
      </w:r>
      <w:r w:rsidR="00CB1AFD">
        <w:rPr>
          <w:rFonts w:ascii="Times New Roman" w:hAnsi="Times New Roman" w:cs="Times New Roman"/>
        </w:rPr>
        <w:t>.</w:t>
      </w:r>
    </w:p>
    <w:p w14:paraId="264A5D08" w14:textId="77777777" w:rsidR="004D2936" w:rsidRDefault="00D0214D" w:rsidP="004D2936">
      <w:pPr>
        <w:rPr>
          <w:rFonts w:ascii="Times New Roman" w:hAnsi="Times New Roman" w:cs="Times New Roman"/>
        </w:rPr>
      </w:pPr>
      <w:r>
        <w:rPr>
          <w:noProof/>
        </w:rPr>
        <w:drawing>
          <wp:inline distT="0" distB="0" distL="0" distR="0" wp14:anchorId="0B02B926" wp14:editId="0285A41A">
            <wp:extent cx="2571750" cy="381000"/>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96DAC541-7B7A-43D3-8B79-37D633B846F1}">
                          <asvg:svgBlip xmlns:asvg="http://schemas.microsoft.com/office/drawing/2016/SVG/main" r:embed="rId47"/>
                        </a:ext>
                      </a:extLst>
                    </a:blip>
                    <a:stretch>
                      <a:fillRect/>
                    </a:stretch>
                  </pic:blipFill>
                  <pic:spPr>
                    <a:xfrm>
                      <a:off x="0" y="0"/>
                      <a:ext cx="2571750" cy="381000"/>
                    </a:xfrm>
                    <a:prstGeom prst="rect">
                      <a:avLst/>
                    </a:prstGeom>
                  </pic:spPr>
                </pic:pic>
              </a:graphicData>
            </a:graphic>
          </wp:inline>
        </w:drawing>
      </w:r>
    </w:p>
    <w:p w14:paraId="0DDFD227" w14:textId="77777777" w:rsidR="00CB1AFD" w:rsidRDefault="00D0214D" w:rsidP="004D2936">
      <w:pPr>
        <w:rPr>
          <w:rFonts w:ascii="Times New Roman" w:hAnsi="Times New Roman" w:cs="Times New Roman"/>
        </w:rPr>
      </w:pPr>
      <w:r>
        <w:rPr>
          <w:rFonts w:ascii="Times New Roman" w:hAnsi="Times New Roman" w:cs="Times New Roman"/>
        </w:rPr>
        <w:t>From construction, the edge Y</w:t>
      </w:r>
      <w:r w:rsidRPr="00D0214D">
        <w:rPr>
          <w:rFonts w:ascii="Times New Roman" w:hAnsi="Times New Roman" w:cs="Times New Roman"/>
        </w:rPr>
        <w:sym w:font="Wingdings" w:char="F0E0"/>
      </w:r>
      <w:r>
        <w:rPr>
          <w:rFonts w:ascii="Times New Roman" w:hAnsi="Times New Roman" w:cs="Times New Roman"/>
        </w:rPr>
        <w:t xml:space="preserve">Z </w:t>
      </w:r>
      <w:r w:rsidR="00CB1AFD">
        <w:rPr>
          <w:rFonts w:ascii="Times New Roman" w:hAnsi="Times New Roman" w:cs="Times New Roman"/>
        </w:rPr>
        <w:t>indicates that there is a clause (</w:t>
      </w:r>
      <w:r w:rsidR="00CB1AFD" w:rsidRPr="004D2936">
        <w:rPr>
          <w:rFonts w:ascii="Times New Roman" w:hAnsi="Times New Roman" w:cs="Times New Roman"/>
        </w:rPr>
        <w:t>¬</w:t>
      </w:r>
      <w:r w:rsidR="00CB1AFD">
        <w:rPr>
          <w:rFonts w:ascii="Times New Roman" w:hAnsi="Times New Roman" w:cs="Times New Roman"/>
        </w:rPr>
        <w:t xml:space="preserve">Y </w:t>
      </w:r>
      <m:oMath>
        <m:r>
          <w:rPr>
            <w:rFonts w:ascii="Cambria Math" w:hAnsi="Cambria Math" w:cs="Times New Roman"/>
          </w:rPr>
          <m:t>∨</m:t>
        </m:r>
      </m:oMath>
      <w:r w:rsidR="00CB1AFD">
        <w:rPr>
          <w:rFonts w:ascii="Times New Roman" w:hAnsi="Times New Roman" w:cs="Times New Roman"/>
        </w:rPr>
        <w:t xml:space="preserve"> Z). Recall that each edge means “implies” (i.e. Y </w:t>
      </w:r>
      <w:r w:rsidR="00CB1AFD" w:rsidRPr="004D2936">
        <w:rPr>
          <w:rFonts w:ascii="Times New Roman" w:hAnsi="Times New Roman" w:cs="Times New Roman"/>
        </w:rPr>
        <w:sym w:font="Wingdings" w:char="F0E0"/>
      </w:r>
      <w:r w:rsidR="00CB1AFD">
        <w:rPr>
          <w:rFonts w:ascii="Times New Roman" w:hAnsi="Times New Roman" w:cs="Times New Roman"/>
        </w:rPr>
        <w:t xml:space="preserve"> Z means Y implies Z, which means if Y is true, it implies Z must be true).</w:t>
      </w:r>
    </w:p>
    <w:p w14:paraId="5E8DD844" w14:textId="77777777" w:rsidR="00CB1AFD" w:rsidRDefault="004D2936" w:rsidP="004D2936">
      <w:pPr>
        <w:rPr>
          <w:rFonts w:ascii="Times New Roman" w:hAnsi="Times New Roman" w:cs="Times New Roman"/>
        </w:rPr>
      </w:pPr>
      <w:r>
        <w:rPr>
          <w:rFonts w:ascii="Times New Roman" w:hAnsi="Times New Roman" w:cs="Times New Roman"/>
        </w:rPr>
        <w:lastRenderedPageBreak/>
        <w:t xml:space="preserve">First, we let X be True. </w:t>
      </w:r>
      <w:r w:rsidR="00CB1AFD">
        <w:rPr>
          <w:rFonts w:ascii="Times New Roman" w:hAnsi="Times New Roman" w:cs="Times New Roman"/>
        </w:rPr>
        <w:t xml:space="preserve">This means that all literals from the path X to Y must be True. Similarly, all literals from the path from Z to </w:t>
      </w:r>
      <w:r w:rsidR="00CB1AFD" w:rsidRPr="004D2936">
        <w:rPr>
          <w:rFonts w:ascii="Times New Roman" w:hAnsi="Times New Roman" w:cs="Times New Roman"/>
        </w:rPr>
        <w:t>¬X</w:t>
      </w:r>
      <w:r w:rsidR="00CB1AFD">
        <w:rPr>
          <w:rFonts w:ascii="Times New Roman" w:hAnsi="Times New Roman" w:cs="Times New Roman"/>
        </w:rPr>
        <w:t xml:space="preserve"> must be False. By</w:t>
      </w:r>
      <w:r w:rsidR="00D0214D">
        <w:rPr>
          <w:rFonts w:ascii="Times New Roman" w:hAnsi="Times New Roman" w:cs="Times New Roman"/>
        </w:rPr>
        <w:t xml:space="preserve"> </w:t>
      </w:r>
      <w:proofErr w:type="gramStart"/>
      <w:r w:rsidR="00D0214D">
        <w:rPr>
          <w:rFonts w:ascii="Times New Roman" w:hAnsi="Times New Roman" w:cs="Times New Roman"/>
        </w:rPr>
        <w:t>definition</w:t>
      </w:r>
      <w:r w:rsidR="00CB1AFD">
        <w:rPr>
          <w:rFonts w:ascii="Times New Roman" w:hAnsi="Times New Roman" w:cs="Times New Roman"/>
        </w:rPr>
        <w:t xml:space="preserve">, </w:t>
      </w:r>
      <w:r w:rsidR="00D0214D">
        <w:rPr>
          <w:rFonts w:ascii="Times New Roman" w:hAnsi="Times New Roman" w:cs="Times New Roman"/>
        </w:rPr>
        <w:t xml:space="preserve"> </w:t>
      </w:r>
      <w:r w:rsidR="00D0214D" w:rsidRPr="004D2936">
        <w:rPr>
          <w:rFonts w:ascii="Times New Roman" w:hAnsi="Times New Roman" w:cs="Times New Roman"/>
        </w:rPr>
        <w:t>¬</w:t>
      </w:r>
      <w:proofErr w:type="gramEnd"/>
      <w:r w:rsidR="00D0214D" w:rsidRPr="004D2936">
        <w:rPr>
          <w:rFonts w:ascii="Times New Roman" w:hAnsi="Times New Roman" w:cs="Times New Roman"/>
        </w:rPr>
        <w:t>X</w:t>
      </w:r>
      <w:r w:rsidR="00D0214D">
        <w:rPr>
          <w:rFonts w:ascii="Times New Roman" w:hAnsi="Times New Roman" w:cs="Times New Roman"/>
        </w:rPr>
        <w:t xml:space="preserve"> is false when X is </w:t>
      </w:r>
      <w:r w:rsidR="00CB1AFD">
        <w:rPr>
          <w:rFonts w:ascii="Times New Roman" w:hAnsi="Times New Roman" w:cs="Times New Roman"/>
        </w:rPr>
        <w:t>T</w:t>
      </w:r>
      <w:r w:rsidR="00D0214D">
        <w:rPr>
          <w:rFonts w:ascii="Times New Roman" w:hAnsi="Times New Roman" w:cs="Times New Roman"/>
        </w:rPr>
        <w:t>rue</w:t>
      </w:r>
      <w:r w:rsidR="00CB1AFD">
        <w:rPr>
          <w:rFonts w:ascii="Times New Roman" w:hAnsi="Times New Roman" w:cs="Times New Roman"/>
        </w:rPr>
        <w:t>.</w:t>
      </w:r>
    </w:p>
    <w:p w14:paraId="02AE8817" w14:textId="77777777" w:rsidR="004D2936" w:rsidRDefault="00CB1AFD" w:rsidP="004D2936">
      <w:pPr>
        <w:rPr>
          <w:rFonts w:ascii="Times New Roman" w:hAnsi="Times New Roman" w:cs="Times New Roman"/>
        </w:rPr>
      </w:pPr>
      <w:r>
        <w:rPr>
          <w:rFonts w:ascii="Times New Roman" w:hAnsi="Times New Roman" w:cs="Times New Roman"/>
        </w:rPr>
        <w:t xml:space="preserve">This results in an edge between Y and Z where Y is </w:t>
      </w:r>
      <w:proofErr w:type="gramStart"/>
      <w:r>
        <w:rPr>
          <w:rFonts w:ascii="Times New Roman" w:hAnsi="Times New Roman" w:cs="Times New Roman"/>
        </w:rPr>
        <w:t>True</w:t>
      </w:r>
      <w:proofErr w:type="gramEnd"/>
      <w:r>
        <w:rPr>
          <w:rFonts w:ascii="Times New Roman" w:hAnsi="Times New Roman" w:cs="Times New Roman"/>
        </w:rPr>
        <w:t xml:space="preserve"> and Z is false. Consequently, the clause (</w:t>
      </w:r>
      <w:r w:rsidRPr="004D2936">
        <w:rPr>
          <w:rFonts w:ascii="Times New Roman" w:hAnsi="Times New Roman" w:cs="Times New Roman"/>
        </w:rPr>
        <w:t>¬</w:t>
      </w:r>
      <w:r>
        <w:rPr>
          <w:rFonts w:ascii="Times New Roman" w:hAnsi="Times New Roman" w:cs="Times New Roman"/>
        </w:rPr>
        <w:t xml:space="preserve">Y </w:t>
      </w:r>
      <m:oMath>
        <m:r>
          <w:rPr>
            <w:rFonts w:ascii="Cambria Math" w:hAnsi="Cambria Math" w:cs="Times New Roman"/>
          </w:rPr>
          <m:t>∨</m:t>
        </m:r>
      </m:oMath>
      <w:r>
        <w:rPr>
          <w:rFonts w:ascii="Times New Roman" w:hAnsi="Times New Roman" w:cs="Times New Roman"/>
        </w:rPr>
        <w:t xml:space="preserve"> Z) becomes False, which contradicts with our initial assumption that the CNF is satisfiable.</w:t>
      </w:r>
    </w:p>
    <w:p w14:paraId="7CA79698" w14:textId="77777777" w:rsidR="00D0580A" w:rsidRDefault="00843E70" w:rsidP="004D2936">
      <w:pPr>
        <w:rPr>
          <w:rFonts w:ascii="Times New Roman" w:hAnsi="Times New Roman" w:cs="Times New Roman"/>
        </w:rPr>
      </w:pPr>
      <w:r w:rsidRPr="00843E70">
        <w:rPr>
          <w:rFonts w:ascii="Times New Roman" w:hAnsi="Times New Roman" w:cs="Times New Roman"/>
          <w:b/>
        </w:rPr>
        <w:t xml:space="preserve">Therefore X </w:t>
      </w:r>
      <w:proofErr w:type="gramStart"/>
      <w:r w:rsidRPr="00843E70">
        <w:rPr>
          <w:rFonts w:ascii="Times New Roman" w:hAnsi="Times New Roman" w:cs="Times New Roman"/>
          <w:b/>
        </w:rPr>
        <w:t>and  ¬</w:t>
      </w:r>
      <w:proofErr w:type="gramEnd"/>
      <w:r w:rsidRPr="00843E70">
        <w:rPr>
          <w:rFonts w:ascii="Times New Roman" w:hAnsi="Times New Roman" w:cs="Times New Roman"/>
          <w:b/>
        </w:rPr>
        <w:t>X cannot be in the same SCC.</w:t>
      </w:r>
    </w:p>
    <w:p w14:paraId="444946EC" w14:textId="77777777" w:rsidR="00D0580A" w:rsidRDefault="00D0580A" w:rsidP="00D0580A">
      <w:pPr>
        <w:rPr>
          <w:rFonts w:ascii="Times New Roman" w:hAnsi="Times New Roman" w:cs="Times New Roman"/>
          <w:b/>
        </w:rPr>
      </w:pPr>
      <w:r>
        <w:rPr>
          <w:rFonts w:ascii="Times New Roman" w:hAnsi="Times New Roman" w:cs="Times New Roman"/>
          <w:b/>
        </w:rPr>
        <w:t>Performance Analysis</w:t>
      </w:r>
    </w:p>
    <w:p w14:paraId="4A32A653" w14:textId="77777777" w:rsidR="00D0580A" w:rsidRDefault="00D0580A" w:rsidP="00D0580A">
      <w:pPr>
        <w:rPr>
          <w:rFonts w:ascii="Times New Roman" w:hAnsi="Times New Roman" w:cs="Times New Roman"/>
          <w:b/>
        </w:rPr>
      </w:pPr>
      <w:r>
        <w:rPr>
          <w:noProof/>
        </w:rPr>
        <w:drawing>
          <wp:inline distT="0" distB="0" distL="0" distR="0" wp14:anchorId="5BF51CE3" wp14:editId="65620715">
            <wp:extent cx="4572000" cy="2743200"/>
            <wp:effectExtent l="0" t="0" r="0" b="0"/>
            <wp:docPr id="29" name="Chart 29">
              <a:extLst xmlns:a="http://schemas.openxmlformats.org/drawingml/2006/main">
                <a:ext uri="{FF2B5EF4-FFF2-40B4-BE49-F238E27FC236}">
                  <a16:creationId xmlns:a16="http://schemas.microsoft.com/office/drawing/2014/main" id="{6811A497-77FD-496F-9EC3-0F93D9BDA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bl>
      <w:tblPr>
        <w:tblW w:w="5545" w:type="dxa"/>
        <w:tblLook w:val="04A0" w:firstRow="1" w:lastRow="0" w:firstColumn="1" w:lastColumn="0" w:noHBand="0" w:noVBand="1"/>
      </w:tblPr>
      <w:tblGrid>
        <w:gridCol w:w="1109"/>
        <w:gridCol w:w="1109"/>
        <w:gridCol w:w="1109"/>
        <w:gridCol w:w="1109"/>
        <w:gridCol w:w="1109"/>
      </w:tblGrid>
      <w:tr w:rsidR="00D0580A" w:rsidRPr="00D0580A" w14:paraId="57A9717F" w14:textId="77777777" w:rsidTr="00D0580A">
        <w:trPr>
          <w:trHeight w:val="29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388C9"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CLAUSES</w:t>
            </w:r>
          </w:p>
        </w:tc>
        <w:tc>
          <w:tcPr>
            <w:tcW w:w="44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433733"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AVERAGE TIME (ns)</w:t>
            </w:r>
          </w:p>
        </w:tc>
      </w:tr>
      <w:tr w:rsidR="00D0580A" w:rsidRPr="00D0580A" w14:paraId="097B2526"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A740A67"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10</w:t>
            </w:r>
          </w:p>
        </w:tc>
        <w:tc>
          <w:tcPr>
            <w:tcW w:w="4436" w:type="dxa"/>
            <w:gridSpan w:val="4"/>
            <w:tcBorders>
              <w:top w:val="nil"/>
              <w:left w:val="nil"/>
              <w:bottom w:val="single" w:sz="4" w:space="0" w:color="auto"/>
              <w:right w:val="single" w:sz="4" w:space="0" w:color="auto"/>
            </w:tcBorders>
            <w:shd w:val="clear" w:color="auto" w:fill="auto"/>
            <w:noWrap/>
            <w:vAlign w:val="bottom"/>
            <w:hideMark/>
          </w:tcPr>
          <w:p w14:paraId="70BFCF28"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509038.6</w:t>
            </w:r>
          </w:p>
        </w:tc>
      </w:tr>
      <w:tr w:rsidR="00D0580A" w:rsidRPr="00D0580A" w14:paraId="5695DC19"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544CE0C5"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100</w:t>
            </w:r>
          </w:p>
        </w:tc>
        <w:tc>
          <w:tcPr>
            <w:tcW w:w="4436" w:type="dxa"/>
            <w:gridSpan w:val="4"/>
            <w:tcBorders>
              <w:top w:val="nil"/>
              <w:left w:val="nil"/>
              <w:bottom w:val="single" w:sz="4" w:space="0" w:color="auto"/>
              <w:right w:val="single" w:sz="4" w:space="0" w:color="auto"/>
            </w:tcBorders>
            <w:shd w:val="clear" w:color="auto" w:fill="auto"/>
            <w:noWrap/>
            <w:vAlign w:val="bottom"/>
            <w:hideMark/>
          </w:tcPr>
          <w:p w14:paraId="2457C7B9"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4480181.9</w:t>
            </w:r>
          </w:p>
        </w:tc>
      </w:tr>
      <w:tr w:rsidR="00D0580A" w:rsidRPr="00D0580A" w14:paraId="5AB7CC90"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4E298765"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1000</w:t>
            </w:r>
          </w:p>
        </w:tc>
        <w:tc>
          <w:tcPr>
            <w:tcW w:w="4436" w:type="dxa"/>
            <w:gridSpan w:val="4"/>
            <w:tcBorders>
              <w:top w:val="nil"/>
              <w:left w:val="nil"/>
              <w:bottom w:val="single" w:sz="4" w:space="0" w:color="auto"/>
              <w:right w:val="single" w:sz="4" w:space="0" w:color="auto"/>
            </w:tcBorders>
            <w:shd w:val="clear" w:color="auto" w:fill="auto"/>
            <w:noWrap/>
            <w:vAlign w:val="bottom"/>
            <w:hideMark/>
          </w:tcPr>
          <w:p w14:paraId="2A3BFF24"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28849895.5</w:t>
            </w:r>
          </w:p>
        </w:tc>
      </w:tr>
      <w:tr w:rsidR="00D0580A" w:rsidRPr="00D0580A" w14:paraId="0C541C2E" w14:textId="77777777" w:rsidTr="00D0580A">
        <w:trPr>
          <w:trHeight w:val="29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F8AE6"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t1</w:t>
            </w:r>
            <w:r>
              <w:rPr>
                <w:rFonts w:ascii="Calibri" w:eastAsia="Times New Roman" w:hAnsi="Calibri" w:cs="Times New Roman"/>
                <w:color w:val="000000"/>
              </w:rPr>
              <w:t xml:space="preserve"> (ns)</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32F08A8C"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t2</w:t>
            </w:r>
            <w:r>
              <w:rPr>
                <w:rFonts w:ascii="Calibri" w:eastAsia="Times New Roman" w:hAnsi="Calibri" w:cs="Times New Roman"/>
                <w:color w:val="000000"/>
              </w:rPr>
              <w:t xml:space="preserve"> (ns)</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50FFF367"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t3</w:t>
            </w:r>
            <w:r>
              <w:rPr>
                <w:rFonts w:ascii="Calibri" w:eastAsia="Times New Roman" w:hAnsi="Calibri" w:cs="Times New Roman"/>
                <w:color w:val="000000"/>
              </w:rPr>
              <w:t xml:space="preserve"> (ns)</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06298865"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t4</w:t>
            </w:r>
            <w:r>
              <w:rPr>
                <w:rFonts w:ascii="Calibri" w:eastAsia="Times New Roman" w:hAnsi="Calibri" w:cs="Times New Roman"/>
                <w:color w:val="000000"/>
              </w:rPr>
              <w:t xml:space="preserve"> (ns)</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0262333B"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t5</w:t>
            </w:r>
            <w:r>
              <w:rPr>
                <w:rFonts w:ascii="Calibri" w:eastAsia="Times New Roman" w:hAnsi="Calibri" w:cs="Times New Roman"/>
                <w:color w:val="000000"/>
              </w:rPr>
              <w:t xml:space="preserve"> (ns)</w:t>
            </w:r>
          </w:p>
        </w:tc>
      </w:tr>
      <w:tr w:rsidR="00D0580A" w:rsidRPr="00D0580A" w14:paraId="6CA6AAE8"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1C9B79B"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881544</w:t>
            </w:r>
          </w:p>
        </w:tc>
        <w:tc>
          <w:tcPr>
            <w:tcW w:w="1109" w:type="dxa"/>
            <w:tcBorders>
              <w:top w:val="nil"/>
              <w:left w:val="nil"/>
              <w:bottom w:val="single" w:sz="4" w:space="0" w:color="auto"/>
              <w:right w:val="single" w:sz="4" w:space="0" w:color="auto"/>
            </w:tcBorders>
            <w:shd w:val="clear" w:color="auto" w:fill="auto"/>
            <w:noWrap/>
            <w:vAlign w:val="bottom"/>
            <w:hideMark/>
          </w:tcPr>
          <w:p w14:paraId="029563D5"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316298</w:t>
            </w:r>
          </w:p>
        </w:tc>
        <w:tc>
          <w:tcPr>
            <w:tcW w:w="1109" w:type="dxa"/>
            <w:tcBorders>
              <w:top w:val="nil"/>
              <w:left w:val="nil"/>
              <w:bottom w:val="single" w:sz="4" w:space="0" w:color="auto"/>
              <w:right w:val="single" w:sz="4" w:space="0" w:color="auto"/>
            </w:tcBorders>
            <w:shd w:val="clear" w:color="auto" w:fill="auto"/>
            <w:noWrap/>
            <w:vAlign w:val="bottom"/>
            <w:hideMark/>
          </w:tcPr>
          <w:p w14:paraId="3823A541"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1801523</w:t>
            </w:r>
          </w:p>
        </w:tc>
        <w:tc>
          <w:tcPr>
            <w:tcW w:w="1109" w:type="dxa"/>
            <w:tcBorders>
              <w:top w:val="nil"/>
              <w:left w:val="nil"/>
              <w:bottom w:val="single" w:sz="4" w:space="0" w:color="auto"/>
              <w:right w:val="single" w:sz="4" w:space="0" w:color="auto"/>
            </w:tcBorders>
            <w:shd w:val="clear" w:color="auto" w:fill="auto"/>
            <w:noWrap/>
            <w:vAlign w:val="bottom"/>
            <w:hideMark/>
          </w:tcPr>
          <w:p w14:paraId="4A8779A8"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230612</w:t>
            </w:r>
          </w:p>
        </w:tc>
        <w:tc>
          <w:tcPr>
            <w:tcW w:w="1109" w:type="dxa"/>
            <w:tcBorders>
              <w:top w:val="nil"/>
              <w:left w:val="nil"/>
              <w:bottom w:val="single" w:sz="4" w:space="0" w:color="auto"/>
              <w:right w:val="single" w:sz="4" w:space="0" w:color="auto"/>
            </w:tcBorders>
            <w:shd w:val="clear" w:color="auto" w:fill="auto"/>
            <w:noWrap/>
            <w:vAlign w:val="bottom"/>
            <w:hideMark/>
          </w:tcPr>
          <w:p w14:paraId="4A52FC52"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538800</w:t>
            </w:r>
          </w:p>
        </w:tc>
      </w:tr>
      <w:tr w:rsidR="00D0580A" w:rsidRPr="00D0580A" w14:paraId="7DF78C9A"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50F76D4F"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2338912</w:t>
            </w:r>
          </w:p>
        </w:tc>
        <w:tc>
          <w:tcPr>
            <w:tcW w:w="1109" w:type="dxa"/>
            <w:tcBorders>
              <w:top w:val="nil"/>
              <w:left w:val="nil"/>
              <w:bottom w:val="single" w:sz="4" w:space="0" w:color="auto"/>
              <w:right w:val="single" w:sz="4" w:space="0" w:color="auto"/>
            </w:tcBorders>
            <w:shd w:val="clear" w:color="auto" w:fill="auto"/>
            <w:noWrap/>
            <w:vAlign w:val="bottom"/>
            <w:hideMark/>
          </w:tcPr>
          <w:p w14:paraId="3F29403F"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3936270</w:t>
            </w:r>
          </w:p>
        </w:tc>
        <w:tc>
          <w:tcPr>
            <w:tcW w:w="1109" w:type="dxa"/>
            <w:tcBorders>
              <w:top w:val="nil"/>
              <w:left w:val="nil"/>
              <w:bottom w:val="single" w:sz="4" w:space="0" w:color="auto"/>
              <w:right w:val="single" w:sz="4" w:space="0" w:color="auto"/>
            </w:tcBorders>
            <w:shd w:val="clear" w:color="auto" w:fill="auto"/>
            <w:noWrap/>
            <w:vAlign w:val="bottom"/>
            <w:hideMark/>
          </w:tcPr>
          <w:p w14:paraId="2C9294D8"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5754366</w:t>
            </w:r>
          </w:p>
        </w:tc>
        <w:tc>
          <w:tcPr>
            <w:tcW w:w="1109" w:type="dxa"/>
            <w:tcBorders>
              <w:top w:val="nil"/>
              <w:left w:val="nil"/>
              <w:bottom w:val="single" w:sz="4" w:space="0" w:color="auto"/>
              <w:right w:val="single" w:sz="4" w:space="0" w:color="auto"/>
            </w:tcBorders>
            <w:shd w:val="clear" w:color="auto" w:fill="auto"/>
            <w:noWrap/>
            <w:vAlign w:val="bottom"/>
            <w:hideMark/>
          </w:tcPr>
          <w:p w14:paraId="0E64E1C9"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9482943</w:t>
            </w:r>
          </w:p>
        </w:tc>
        <w:tc>
          <w:tcPr>
            <w:tcW w:w="1109" w:type="dxa"/>
            <w:tcBorders>
              <w:top w:val="nil"/>
              <w:left w:val="nil"/>
              <w:bottom w:val="single" w:sz="4" w:space="0" w:color="auto"/>
              <w:right w:val="single" w:sz="4" w:space="0" w:color="auto"/>
            </w:tcBorders>
            <w:shd w:val="clear" w:color="auto" w:fill="auto"/>
            <w:noWrap/>
            <w:vAlign w:val="bottom"/>
            <w:hideMark/>
          </w:tcPr>
          <w:p w14:paraId="4F36A227"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1967958</w:t>
            </w:r>
          </w:p>
        </w:tc>
      </w:tr>
      <w:tr w:rsidR="00D0580A" w:rsidRPr="00D0580A" w14:paraId="323FD832"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CD9F95E"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16762026</w:t>
            </w:r>
          </w:p>
        </w:tc>
        <w:tc>
          <w:tcPr>
            <w:tcW w:w="1109" w:type="dxa"/>
            <w:tcBorders>
              <w:top w:val="nil"/>
              <w:left w:val="nil"/>
              <w:bottom w:val="single" w:sz="4" w:space="0" w:color="auto"/>
              <w:right w:val="single" w:sz="4" w:space="0" w:color="auto"/>
            </w:tcBorders>
            <w:shd w:val="clear" w:color="auto" w:fill="auto"/>
            <w:noWrap/>
            <w:vAlign w:val="bottom"/>
            <w:hideMark/>
          </w:tcPr>
          <w:p w14:paraId="714043B7"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38787574</w:t>
            </w:r>
          </w:p>
        </w:tc>
        <w:tc>
          <w:tcPr>
            <w:tcW w:w="1109" w:type="dxa"/>
            <w:tcBorders>
              <w:top w:val="nil"/>
              <w:left w:val="nil"/>
              <w:bottom w:val="single" w:sz="4" w:space="0" w:color="auto"/>
              <w:right w:val="single" w:sz="4" w:space="0" w:color="auto"/>
            </w:tcBorders>
            <w:shd w:val="clear" w:color="auto" w:fill="auto"/>
            <w:noWrap/>
            <w:vAlign w:val="bottom"/>
            <w:hideMark/>
          </w:tcPr>
          <w:p w14:paraId="4972C901"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5220855</w:t>
            </w:r>
          </w:p>
        </w:tc>
        <w:tc>
          <w:tcPr>
            <w:tcW w:w="1109" w:type="dxa"/>
            <w:tcBorders>
              <w:top w:val="nil"/>
              <w:left w:val="nil"/>
              <w:bottom w:val="single" w:sz="4" w:space="0" w:color="auto"/>
              <w:right w:val="single" w:sz="4" w:space="0" w:color="auto"/>
            </w:tcBorders>
            <w:shd w:val="clear" w:color="auto" w:fill="auto"/>
            <w:noWrap/>
            <w:vAlign w:val="bottom"/>
            <w:hideMark/>
          </w:tcPr>
          <w:p w14:paraId="5395F937"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82889446</w:t>
            </w:r>
          </w:p>
        </w:tc>
        <w:tc>
          <w:tcPr>
            <w:tcW w:w="1109" w:type="dxa"/>
            <w:tcBorders>
              <w:top w:val="nil"/>
              <w:left w:val="nil"/>
              <w:bottom w:val="single" w:sz="4" w:space="0" w:color="auto"/>
              <w:right w:val="single" w:sz="4" w:space="0" w:color="auto"/>
            </w:tcBorders>
            <w:shd w:val="clear" w:color="auto" w:fill="auto"/>
            <w:noWrap/>
            <w:vAlign w:val="bottom"/>
            <w:hideMark/>
          </w:tcPr>
          <w:p w14:paraId="3B868241"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15189000</w:t>
            </w:r>
          </w:p>
        </w:tc>
      </w:tr>
      <w:tr w:rsidR="00D0580A" w:rsidRPr="00D0580A" w14:paraId="74CC4A79"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5655D52C"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t6</w:t>
            </w:r>
            <w:r>
              <w:rPr>
                <w:rFonts w:ascii="Calibri" w:eastAsia="Times New Roman" w:hAnsi="Calibri" w:cs="Times New Roman"/>
                <w:color w:val="000000"/>
              </w:rPr>
              <w:t xml:space="preserve"> (ns)</w:t>
            </w:r>
          </w:p>
        </w:tc>
        <w:tc>
          <w:tcPr>
            <w:tcW w:w="1109" w:type="dxa"/>
            <w:tcBorders>
              <w:top w:val="nil"/>
              <w:left w:val="nil"/>
              <w:bottom w:val="single" w:sz="4" w:space="0" w:color="auto"/>
              <w:right w:val="single" w:sz="4" w:space="0" w:color="auto"/>
            </w:tcBorders>
            <w:shd w:val="clear" w:color="auto" w:fill="auto"/>
            <w:noWrap/>
            <w:vAlign w:val="bottom"/>
            <w:hideMark/>
          </w:tcPr>
          <w:p w14:paraId="35DFDF1D"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t7</w:t>
            </w:r>
            <w:r>
              <w:rPr>
                <w:rFonts w:ascii="Calibri" w:eastAsia="Times New Roman" w:hAnsi="Calibri" w:cs="Times New Roman"/>
                <w:color w:val="000000"/>
              </w:rPr>
              <w:t xml:space="preserve"> (ns)</w:t>
            </w:r>
          </w:p>
        </w:tc>
        <w:tc>
          <w:tcPr>
            <w:tcW w:w="1109" w:type="dxa"/>
            <w:tcBorders>
              <w:top w:val="nil"/>
              <w:left w:val="nil"/>
              <w:bottom w:val="single" w:sz="4" w:space="0" w:color="auto"/>
              <w:right w:val="single" w:sz="4" w:space="0" w:color="auto"/>
            </w:tcBorders>
            <w:shd w:val="clear" w:color="auto" w:fill="auto"/>
            <w:noWrap/>
            <w:vAlign w:val="bottom"/>
            <w:hideMark/>
          </w:tcPr>
          <w:p w14:paraId="687F251D"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t8</w:t>
            </w:r>
            <w:r>
              <w:rPr>
                <w:rFonts w:ascii="Calibri" w:eastAsia="Times New Roman" w:hAnsi="Calibri" w:cs="Times New Roman"/>
                <w:color w:val="000000"/>
              </w:rPr>
              <w:t xml:space="preserve"> (ns)</w:t>
            </w:r>
          </w:p>
        </w:tc>
        <w:tc>
          <w:tcPr>
            <w:tcW w:w="1109" w:type="dxa"/>
            <w:tcBorders>
              <w:top w:val="nil"/>
              <w:left w:val="nil"/>
              <w:bottom w:val="single" w:sz="4" w:space="0" w:color="auto"/>
              <w:right w:val="single" w:sz="4" w:space="0" w:color="auto"/>
            </w:tcBorders>
            <w:shd w:val="clear" w:color="auto" w:fill="auto"/>
            <w:noWrap/>
            <w:vAlign w:val="bottom"/>
            <w:hideMark/>
          </w:tcPr>
          <w:p w14:paraId="70BFB19C"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t9</w:t>
            </w:r>
            <w:r>
              <w:rPr>
                <w:rFonts w:ascii="Calibri" w:eastAsia="Times New Roman" w:hAnsi="Calibri" w:cs="Times New Roman"/>
                <w:color w:val="000000"/>
              </w:rPr>
              <w:t xml:space="preserve"> (ns)</w:t>
            </w:r>
          </w:p>
        </w:tc>
        <w:tc>
          <w:tcPr>
            <w:tcW w:w="1109" w:type="dxa"/>
            <w:tcBorders>
              <w:top w:val="nil"/>
              <w:left w:val="nil"/>
              <w:bottom w:val="single" w:sz="4" w:space="0" w:color="auto"/>
              <w:right w:val="single" w:sz="4" w:space="0" w:color="auto"/>
            </w:tcBorders>
            <w:shd w:val="clear" w:color="auto" w:fill="auto"/>
            <w:noWrap/>
            <w:vAlign w:val="bottom"/>
            <w:hideMark/>
          </w:tcPr>
          <w:p w14:paraId="050D92FB" w14:textId="77777777" w:rsidR="00D0580A" w:rsidRPr="00D0580A" w:rsidRDefault="00D0580A" w:rsidP="00D0580A">
            <w:pPr>
              <w:spacing w:after="0" w:line="240" w:lineRule="auto"/>
              <w:rPr>
                <w:rFonts w:ascii="Calibri" w:eastAsia="Times New Roman" w:hAnsi="Calibri" w:cs="Times New Roman"/>
                <w:color w:val="000000"/>
              </w:rPr>
            </w:pPr>
            <w:r w:rsidRPr="00D0580A">
              <w:rPr>
                <w:rFonts w:ascii="Calibri" w:eastAsia="Times New Roman" w:hAnsi="Calibri" w:cs="Times New Roman"/>
                <w:color w:val="000000"/>
              </w:rPr>
              <w:t>t10</w:t>
            </w:r>
            <w:r>
              <w:rPr>
                <w:rFonts w:ascii="Calibri" w:eastAsia="Times New Roman" w:hAnsi="Calibri" w:cs="Times New Roman"/>
                <w:color w:val="000000"/>
              </w:rPr>
              <w:t xml:space="preserve"> (ns)</w:t>
            </w:r>
          </w:p>
        </w:tc>
      </w:tr>
      <w:tr w:rsidR="00D0580A" w:rsidRPr="00D0580A" w14:paraId="16FDC021"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5C51F300"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175603</w:t>
            </w:r>
          </w:p>
        </w:tc>
        <w:tc>
          <w:tcPr>
            <w:tcW w:w="1109" w:type="dxa"/>
            <w:tcBorders>
              <w:top w:val="nil"/>
              <w:left w:val="nil"/>
              <w:bottom w:val="single" w:sz="4" w:space="0" w:color="auto"/>
              <w:right w:val="single" w:sz="4" w:space="0" w:color="auto"/>
            </w:tcBorders>
            <w:shd w:val="clear" w:color="auto" w:fill="auto"/>
            <w:noWrap/>
            <w:vAlign w:val="bottom"/>
            <w:hideMark/>
          </w:tcPr>
          <w:p w14:paraId="4EE42855"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506359</w:t>
            </w:r>
          </w:p>
        </w:tc>
        <w:tc>
          <w:tcPr>
            <w:tcW w:w="1109" w:type="dxa"/>
            <w:tcBorders>
              <w:top w:val="nil"/>
              <w:left w:val="nil"/>
              <w:bottom w:val="single" w:sz="4" w:space="0" w:color="auto"/>
              <w:right w:val="single" w:sz="4" w:space="0" w:color="auto"/>
            </w:tcBorders>
            <w:shd w:val="clear" w:color="auto" w:fill="auto"/>
            <w:noWrap/>
            <w:vAlign w:val="bottom"/>
            <w:hideMark/>
          </w:tcPr>
          <w:p w14:paraId="21EC1CD9"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138931</w:t>
            </w:r>
          </w:p>
        </w:tc>
        <w:tc>
          <w:tcPr>
            <w:tcW w:w="1109" w:type="dxa"/>
            <w:tcBorders>
              <w:top w:val="nil"/>
              <w:left w:val="nil"/>
              <w:bottom w:val="single" w:sz="4" w:space="0" w:color="auto"/>
              <w:right w:val="single" w:sz="4" w:space="0" w:color="auto"/>
            </w:tcBorders>
            <w:shd w:val="clear" w:color="auto" w:fill="auto"/>
            <w:noWrap/>
            <w:vAlign w:val="bottom"/>
            <w:hideMark/>
          </w:tcPr>
          <w:p w14:paraId="7A1B6DBF"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198171</w:t>
            </w:r>
          </w:p>
        </w:tc>
        <w:tc>
          <w:tcPr>
            <w:tcW w:w="1109" w:type="dxa"/>
            <w:tcBorders>
              <w:top w:val="nil"/>
              <w:left w:val="nil"/>
              <w:bottom w:val="single" w:sz="4" w:space="0" w:color="auto"/>
              <w:right w:val="single" w:sz="4" w:space="0" w:color="auto"/>
            </w:tcBorders>
            <w:shd w:val="clear" w:color="auto" w:fill="auto"/>
            <w:noWrap/>
            <w:vAlign w:val="bottom"/>
            <w:hideMark/>
          </w:tcPr>
          <w:p w14:paraId="094E2C14"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302545</w:t>
            </w:r>
          </w:p>
        </w:tc>
      </w:tr>
      <w:tr w:rsidR="00D0580A" w:rsidRPr="00D0580A" w14:paraId="44179CC9"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FC062B2"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4603422</w:t>
            </w:r>
          </w:p>
        </w:tc>
        <w:tc>
          <w:tcPr>
            <w:tcW w:w="1109" w:type="dxa"/>
            <w:tcBorders>
              <w:top w:val="nil"/>
              <w:left w:val="nil"/>
              <w:bottom w:val="single" w:sz="4" w:space="0" w:color="auto"/>
              <w:right w:val="single" w:sz="4" w:space="0" w:color="auto"/>
            </w:tcBorders>
            <w:shd w:val="clear" w:color="auto" w:fill="auto"/>
            <w:noWrap/>
            <w:vAlign w:val="bottom"/>
            <w:hideMark/>
          </w:tcPr>
          <w:p w14:paraId="3296FCB0"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2063870</w:t>
            </w:r>
          </w:p>
        </w:tc>
        <w:tc>
          <w:tcPr>
            <w:tcW w:w="1109" w:type="dxa"/>
            <w:tcBorders>
              <w:top w:val="nil"/>
              <w:left w:val="nil"/>
              <w:bottom w:val="single" w:sz="4" w:space="0" w:color="auto"/>
              <w:right w:val="single" w:sz="4" w:space="0" w:color="auto"/>
            </w:tcBorders>
            <w:shd w:val="clear" w:color="auto" w:fill="auto"/>
            <w:noWrap/>
            <w:vAlign w:val="bottom"/>
            <w:hideMark/>
          </w:tcPr>
          <w:p w14:paraId="6568C45A"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9233289</w:t>
            </w:r>
          </w:p>
        </w:tc>
        <w:tc>
          <w:tcPr>
            <w:tcW w:w="1109" w:type="dxa"/>
            <w:tcBorders>
              <w:top w:val="nil"/>
              <w:left w:val="nil"/>
              <w:bottom w:val="single" w:sz="4" w:space="0" w:color="auto"/>
              <w:right w:val="single" w:sz="4" w:space="0" w:color="auto"/>
            </w:tcBorders>
            <w:shd w:val="clear" w:color="auto" w:fill="auto"/>
            <w:noWrap/>
            <w:vAlign w:val="bottom"/>
            <w:hideMark/>
          </w:tcPr>
          <w:p w14:paraId="7F41976B"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1924939</w:t>
            </w:r>
          </w:p>
        </w:tc>
        <w:tc>
          <w:tcPr>
            <w:tcW w:w="1109" w:type="dxa"/>
            <w:tcBorders>
              <w:top w:val="nil"/>
              <w:left w:val="nil"/>
              <w:bottom w:val="single" w:sz="4" w:space="0" w:color="auto"/>
              <w:right w:val="single" w:sz="4" w:space="0" w:color="auto"/>
            </w:tcBorders>
            <w:shd w:val="clear" w:color="auto" w:fill="auto"/>
            <w:noWrap/>
            <w:vAlign w:val="bottom"/>
            <w:hideMark/>
          </w:tcPr>
          <w:p w14:paraId="125AE533"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3495850</w:t>
            </w:r>
          </w:p>
        </w:tc>
      </w:tr>
      <w:tr w:rsidR="00D0580A" w:rsidRPr="00D0580A" w14:paraId="585E41FD" w14:textId="77777777" w:rsidTr="00D0580A">
        <w:trPr>
          <w:trHeight w:val="29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58E69AE4"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10184651</w:t>
            </w:r>
          </w:p>
        </w:tc>
        <w:tc>
          <w:tcPr>
            <w:tcW w:w="1109" w:type="dxa"/>
            <w:tcBorders>
              <w:top w:val="nil"/>
              <w:left w:val="nil"/>
              <w:bottom w:val="single" w:sz="4" w:space="0" w:color="auto"/>
              <w:right w:val="single" w:sz="4" w:space="0" w:color="auto"/>
            </w:tcBorders>
            <w:shd w:val="clear" w:color="auto" w:fill="auto"/>
            <w:noWrap/>
            <w:vAlign w:val="bottom"/>
            <w:hideMark/>
          </w:tcPr>
          <w:p w14:paraId="21D10ECC"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16613221</w:t>
            </w:r>
          </w:p>
        </w:tc>
        <w:tc>
          <w:tcPr>
            <w:tcW w:w="1109" w:type="dxa"/>
            <w:tcBorders>
              <w:top w:val="nil"/>
              <w:left w:val="nil"/>
              <w:bottom w:val="single" w:sz="4" w:space="0" w:color="auto"/>
              <w:right w:val="single" w:sz="4" w:space="0" w:color="auto"/>
            </w:tcBorders>
            <w:shd w:val="clear" w:color="auto" w:fill="auto"/>
            <w:noWrap/>
            <w:vAlign w:val="bottom"/>
            <w:hideMark/>
          </w:tcPr>
          <w:p w14:paraId="6C316626"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16069132</w:t>
            </w:r>
          </w:p>
        </w:tc>
        <w:tc>
          <w:tcPr>
            <w:tcW w:w="1109" w:type="dxa"/>
            <w:tcBorders>
              <w:top w:val="nil"/>
              <w:left w:val="nil"/>
              <w:bottom w:val="single" w:sz="4" w:space="0" w:color="auto"/>
              <w:right w:val="single" w:sz="4" w:space="0" w:color="auto"/>
            </w:tcBorders>
            <w:shd w:val="clear" w:color="auto" w:fill="auto"/>
            <w:noWrap/>
            <w:vAlign w:val="bottom"/>
            <w:hideMark/>
          </w:tcPr>
          <w:p w14:paraId="3E28A8EE"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12137095</w:t>
            </w:r>
          </w:p>
        </w:tc>
        <w:tc>
          <w:tcPr>
            <w:tcW w:w="1109" w:type="dxa"/>
            <w:tcBorders>
              <w:top w:val="nil"/>
              <w:left w:val="nil"/>
              <w:bottom w:val="single" w:sz="4" w:space="0" w:color="auto"/>
              <w:right w:val="single" w:sz="4" w:space="0" w:color="auto"/>
            </w:tcBorders>
            <w:shd w:val="clear" w:color="auto" w:fill="auto"/>
            <w:noWrap/>
            <w:vAlign w:val="bottom"/>
            <w:hideMark/>
          </w:tcPr>
          <w:p w14:paraId="38E5864E" w14:textId="77777777" w:rsidR="00D0580A" w:rsidRPr="00D0580A" w:rsidRDefault="00D0580A" w:rsidP="00D0580A">
            <w:pPr>
              <w:spacing w:after="0" w:line="240" w:lineRule="auto"/>
              <w:jc w:val="right"/>
              <w:rPr>
                <w:rFonts w:ascii="Calibri" w:eastAsia="Times New Roman" w:hAnsi="Calibri" w:cs="Times New Roman"/>
                <w:color w:val="000000"/>
              </w:rPr>
            </w:pPr>
            <w:r w:rsidRPr="00D0580A">
              <w:rPr>
                <w:rFonts w:ascii="Calibri" w:eastAsia="Times New Roman" w:hAnsi="Calibri" w:cs="Times New Roman"/>
                <w:color w:val="000000"/>
              </w:rPr>
              <w:t>74645955</w:t>
            </w:r>
          </w:p>
        </w:tc>
      </w:tr>
    </w:tbl>
    <w:p w14:paraId="33167714" w14:textId="77777777" w:rsidR="00D0580A" w:rsidRDefault="00D0580A" w:rsidP="004D2936">
      <w:pPr>
        <w:rPr>
          <w:rFonts w:ascii="Times New Roman" w:hAnsi="Times New Roman" w:cs="Times New Roman"/>
        </w:rPr>
      </w:pPr>
    </w:p>
    <w:p w14:paraId="7FE310E1" w14:textId="77777777" w:rsidR="004D2936" w:rsidRDefault="00D0580A" w:rsidP="004D2936">
      <w:pPr>
        <w:rPr>
          <w:rFonts w:ascii="Times New Roman" w:hAnsi="Times New Roman" w:cs="Times New Roman"/>
        </w:rPr>
      </w:pPr>
      <w:r>
        <w:rPr>
          <w:rFonts w:ascii="Times New Roman" w:hAnsi="Times New Roman" w:cs="Times New Roman"/>
        </w:rPr>
        <w:t xml:space="preserve">We tested the </w:t>
      </w:r>
      <w:proofErr w:type="spellStart"/>
      <w:r>
        <w:rPr>
          <w:rFonts w:ascii="Times New Roman" w:hAnsi="Times New Roman" w:cs="Times New Roman"/>
        </w:rPr>
        <w:t>Kosaraju’s</w:t>
      </w:r>
      <w:proofErr w:type="spellEnd"/>
      <w:r>
        <w:rPr>
          <w:rFonts w:ascii="Times New Roman" w:hAnsi="Times New Roman" w:cs="Times New Roman"/>
        </w:rPr>
        <w:t xml:space="preserve"> Algorithm on CNF files with 10, 100 and 1000 clauses, both satisfiable and unsatisfiable and plotted the average run time of 10 executions against the number of clauses.</w:t>
      </w:r>
    </w:p>
    <w:p w14:paraId="450B870B" w14:textId="5520B792" w:rsidR="0008190D" w:rsidRDefault="00D0580A" w:rsidP="002461FF">
      <w:pPr>
        <w:rPr>
          <w:rFonts w:ascii="Times New Roman" w:hAnsi="Times New Roman" w:cs="Times New Roman"/>
        </w:rPr>
      </w:pPr>
      <w:r>
        <w:rPr>
          <w:rFonts w:ascii="Times New Roman" w:hAnsi="Times New Roman" w:cs="Times New Roman"/>
        </w:rPr>
        <w:t xml:space="preserve">Observe that there is a </w:t>
      </w:r>
      <w:r w:rsidRPr="0060233F">
        <w:rPr>
          <w:rFonts w:ascii="Times New Roman" w:hAnsi="Times New Roman" w:cs="Times New Roman"/>
          <w:b/>
        </w:rPr>
        <w:t>linear relationship</w:t>
      </w:r>
      <w:r>
        <w:rPr>
          <w:rFonts w:ascii="Times New Roman" w:hAnsi="Times New Roman" w:cs="Times New Roman"/>
        </w:rPr>
        <w:t xml:space="preserve"> between the number of clauses and the execution time.</w:t>
      </w:r>
    </w:p>
    <w:p w14:paraId="632F3FEB" w14:textId="7376EAEC" w:rsidR="0060233F" w:rsidRDefault="0060233F" w:rsidP="002461FF">
      <w:pPr>
        <w:rPr>
          <w:rFonts w:ascii="Times New Roman" w:hAnsi="Times New Roman" w:cs="Times New Roman"/>
          <w:b/>
        </w:rPr>
      </w:pPr>
      <w:r>
        <w:rPr>
          <w:rFonts w:ascii="Times New Roman" w:hAnsi="Times New Roman" w:cs="Times New Roman"/>
          <w:b/>
        </w:rPr>
        <w:t>Why does the algorithm only work for 2-SAT and not 3-SAT?</w:t>
      </w:r>
    </w:p>
    <w:p w14:paraId="66487BD9" w14:textId="285D3C15" w:rsidR="008C3B00" w:rsidRDefault="00A62384" w:rsidP="002461FF">
      <w:pPr>
        <w:rPr>
          <w:rFonts w:ascii="Times New Roman" w:hAnsi="Times New Roman" w:cs="Times New Roman"/>
        </w:rPr>
      </w:pPr>
      <w:r>
        <w:rPr>
          <w:rFonts w:ascii="Times New Roman" w:hAnsi="Times New Roman" w:cs="Times New Roman"/>
        </w:rPr>
        <w:t>Recall that w</w:t>
      </w:r>
      <w:r w:rsidR="009B77A7">
        <w:rPr>
          <w:rFonts w:ascii="Times New Roman" w:hAnsi="Times New Roman" w:cs="Times New Roman"/>
        </w:rPr>
        <w:t>e can express every 2-SAT clause in the form of</w:t>
      </w:r>
      <m:oMath>
        <m:r>
          <m:rPr>
            <m:sty m:val="bi"/>
          </m:rPr>
          <w:rPr>
            <w:rFonts w:ascii="Cambria Math" w:hAnsi="Cambria Math" w:cs="Times New Roman"/>
          </w:rPr>
          <m:t xml:space="preserve"> </m:t>
        </m:r>
        <m:d>
          <m:dPr>
            <m:ctrlPr>
              <w:rPr>
                <w:rFonts w:ascii="Cambria Math" w:hAnsi="Cambria Math" w:cs="Times New Roman"/>
                <w:b/>
                <w:i/>
              </w:rPr>
            </m:ctrlPr>
          </m:dPr>
          <m:e>
            <m:r>
              <m:rPr>
                <m:sty m:val="bi"/>
              </m:rPr>
              <w:rPr>
                <w:rFonts w:ascii="Cambria Math" w:hAnsi="Cambria Math" w:cs="Times New Roman"/>
              </w:rPr>
              <m:t>A∨B</m:t>
            </m:r>
          </m:e>
        </m:d>
        <m:r>
          <m:rPr>
            <m:sty m:val="bi"/>
          </m:rP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rPr>
              <m:t>¬B⇒A</m:t>
            </m:r>
          </m:e>
        </m:d>
        <m:r>
          <m:rPr>
            <m:sty m:val="bi"/>
          </m:rPr>
          <w:rPr>
            <w:rFonts w:ascii="Cambria Math" w:hAnsi="Cambria Math" w:cs="Times New Roman"/>
          </w:rPr>
          <m:t xml:space="preserve"> ≡(¬A⇒B)</m:t>
        </m:r>
      </m:oMath>
      <w:r w:rsidR="009B77A7">
        <w:rPr>
          <w:rFonts w:ascii="Times New Roman" w:hAnsi="Times New Roman" w:cs="Times New Roman"/>
          <w:b/>
        </w:rPr>
        <w:t xml:space="preserve">. </w:t>
      </w:r>
      <w:r>
        <w:rPr>
          <w:rFonts w:ascii="Times New Roman" w:hAnsi="Times New Roman" w:cs="Times New Roman"/>
        </w:rPr>
        <w:t xml:space="preserve">Also, </w:t>
      </w:r>
      <m:oMath>
        <m:r>
          <m:rPr>
            <m:sty m:val="bi"/>
          </m:rPr>
          <w:rPr>
            <w:rFonts w:ascii="Cambria Math" w:hAnsi="Cambria Math" w:cs="Times New Roman"/>
          </w:rPr>
          <m:t>(X⇒Y)</m:t>
        </m:r>
      </m:oMath>
      <w:r>
        <w:rPr>
          <w:rFonts w:ascii="Times New Roman" w:hAnsi="Times New Roman" w:cs="Times New Roman"/>
          <w:b/>
        </w:rPr>
        <w:t xml:space="preserve"> </w:t>
      </w:r>
      <w:r>
        <w:rPr>
          <w:rFonts w:ascii="Times New Roman" w:hAnsi="Times New Roman" w:cs="Times New Roman"/>
        </w:rPr>
        <w:t>means that if we set X to be true, Y must also be true. If we set X to be false, Y must be false too. We can observe that this equation is very straightforward</w:t>
      </w:r>
      <w:r w:rsidR="005E4592">
        <w:rPr>
          <w:rFonts w:ascii="Times New Roman" w:hAnsi="Times New Roman" w:cs="Times New Roman"/>
        </w:rPr>
        <w:t>. However, with 3-SAT, we can observe case-multiplication. For example</w:t>
      </w:r>
      <m:oMath>
        <m:r>
          <m:rPr>
            <m:sty m:val="bi"/>
          </m:rPr>
          <w:rPr>
            <w:rFonts w:ascii="Cambria Math" w:hAnsi="Cambria Math" w:cs="Times New Roman"/>
          </w:rPr>
          <m:t xml:space="preserve"> </m:t>
        </m:r>
        <m:d>
          <m:dPr>
            <m:ctrlPr>
              <w:rPr>
                <w:rFonts w:ascii="Cambria Math" w:hAnsi="Cambria Math" w:cs="Times New Roman"/>
                <w:b/>
                <w:i/>
              </w:rPr>
            </m:ctrlPr>
          </m:dPr>
          <m:e>
            <m:r>
              <m:rPr>
                <m:sty m:val="bi"/>
              </m:rPr>
              <w:rPr>
                <w:rFonts w:ascii="Cambria Math" w:hAnsi="Cambria Math" w:cs="Times New Roman"/>
              </w:rPr>
              <m:t>¬A∨B∨C</m:t>
            </m:r>
          </m:e>
        </m:d>
      </m:oMath>
      <w:r w:rsidR="005E4592">
        <w:rPr>
          <w:rFonts w:ascii="Times New Roman" w:hAnsi="Times New Roman" w:cs="Times New Roman"/>
          <w:b/>
        </w:rPr>
        <w:t xml:space="preserve"> </w:t>
      </w:r>
      <w:r w:rsidR="005E4592">
        <w:rPr>
          <w:rFonts w:ascii="Times New Roman" w:hAnsi="Times New Roman" w:cs="Times New Roman"/>
        </w:rPr>
        <w:t xml:space="preserve">can be expressed as </w:t>
      </w:r>
      <m:oMath>
        <m:d>
          <m:dPr>
            <m:ctrlPr>
              <w:rPr>
                <w:rFonts w:ascii="Cambria Math" w:hAnsi="Cambria Math" w:cs="Times New Roman"/>
                <w:b/>
                <w:i/>
              </w:rPr>
            </m:ctrlPr>
          </m:dPr>
          <m:e>
            <m:r>
              <m:rPr>
                <m:sty m:val="bi"/>
              </m:rPr>
              <w:rPr>
                <w:rFonts w:ascii="Cambria Math" w:hAnsi="Cambria Math" w:cs="Times New Roman"/>
              </w:rPr>
              <m:t>A⇒B∨C</m:t>
            </m:r>
          </m:e>
        </m:d>
        <m:r>
          <m:rPr>
            <m:sty m:val="bi"/>
          </m:rPr>
          <w:rPr>
            <w:rFonts w:ascii="Cambria Math" w:hAnsi="Cambria Math" w:cs="Times New Roman"/>
          </w:rPr>
          <m:t>.</m:t>
        </m:r>
      </m:oMath>
      <w:r w:rsidR="005E4592">
        <w:rPr>
          <w:rFonts w:ascii="Times New Roman" w:hAnsi="Times New Roman" w:cs="Times New Roman"/>
          <w:b/>
        </w:rPr>
        <w:t xml:space="preserve"> </w:t>
      </w:r>
      <w:r w:rsidR="005E4592" w:rsidRPr="00FD72B6">
        <w:rPr>
          <w:rFonts w:ascii="Times New Roman" w:hAnsi="Times New Roman" w:cs="Times New Roman"/>
        </w:rPr>
        <w:t xml:space="preserve">If we set A </w:t>
      </w:r>
      <w:r w:rsidR="005E4592" w:rsidRPr="00FD72B6">
        <w:rPr>
          <w:rFonts w:ascii="Times New Roman" w:hAnsi="Times New Roman" w:cs="Times New Roman"/>
        </w:rPr>
        <w:lastRenderedPageBreak/>
        <w:t>to be true, then either B or C must be true</w:t>
      </w:r>
      <w:r w:rsidR="00FD72B6" w:rsidRPr="00FD72B6">
        <w:rPr>
          <w:rFonts w:ascii="Times New Roman" w:hAnsi="Times New Roman" w:cs="Times New Roman"/>
        </w:rPr>
        <w:t>, we will not have a specific answer for which B or C is true in this step, hence the algorithm has to be further expanded and will not work in linear time anymore.</w:t>
      </w:r>
    </w:p>
    <w:p w14:paraId="63D5979E" w14:textId="14267B7E" w:rsidR="00A3237A" w:rsidRDefault="00A3237A" w:rsidP="002461FF">
      <w:pPr>
        <w:rPr>
          <w:rFonts w:ascii="Times New Roman" w:hAnsi="Times New Roman" w:cs="Times New Roman"/>
          <w:b/>
        </w:rPr>
      </w:pPr>
      <w:r>
        <w:rPr>
          <w:rFonts w:ascii="Times New Roman" w:hAnsi="Times New Roman" w:cs="Times New Roman"/>
          <w:b/>
        </w:rPr>
        <w:t xml:space="preserve">Bonus: Random Walk Algorithm </w:t>
      </w:r>
    </w:p>
    <w:p w14:paraId="235C4440" w14:textId="1436E77B" w:rsidR="00A3237A" w:rsidRPr="00A3237A" w:rsidRDefault="00A3237A" w:rsidP="002461FF">
      <w:pPr>
        <w:rPr>
          <w:rFonts w:ascii="Times New Roman" w:hAnsi="Times New Roman" w:cs="Times New Roman"/>
        </w:rPr>
      </w:pPr>
      <w:r>
        <w:rPr>
          <w:rFonts w:ascii="Times New Roman" w:hAnsi="Times New Roman" w:cs="Times New Roman"/>
        </w:rPr>
        <w:t xml:space="preserve">We can begin the </w:t>
      </w:r>
      <w:r w:rsidR="00566FAD">
        <w:rPr>
          <w:rFonts w:ascii="Times New Roman" w:hAnsi="Times New Roman" w:cs="Times New Roman"/>
        </w:rPr>
        <w:t>R</w:t>
      </w:r>
      <w:r>
        <w:rPr>
          <w:rFonts w:ascii="Times New Roman" w:hAnsi="Times New Roman" w:cs="Times New Roman"/>
        </w:rPr>
        <w:t xml:space="preserve">andom </w:t>
      </w:r>
      <w:r w:rsidR="00566FAD">
        <w:rPr>
          <w:rFonts w:ascii="Times New Roman" w:hAnsi="Times New Roman" w:cs="Times New Roman"/>
        </w:rPr>
        <w:t>W</w:t>
      </w:r>
      <w:r>
        <w:rPr>
          <w:rFonts w:ascii="Times New Roman" w:hAnsi="Times New Roman" w:cs="Times New Roman"/>
        </w:rPr>
        <w:t xml:space="preserve">alk Algorithm by </w:t>
      </w:r>
      <w:r w:rsidR="00566FAD">
        <w:rPr>
          <w:rFonts w:ascii="Times New Roman" w:hAnsi="Times New Roman" w:cs="Times New Roman"/>
        </w:rPr>
        <w:t xml:space="preserve">assigning a truth value to every literal in the CNF. Then, we find a clause that is not yet satisfied, choose a random literal in that clause and flip its value (from True to False/ False to True). Test the entire CNF </w:t>
      </w:r>
      <w:r w:rsidR="00C80EDB">
        <w:rPr>
          <w:rFonts w:ascii="Times New Roman" w:hAnsi="Times New Roman" w:cs="Times New Roman"/>
        </w:rPr>
        <w:t>again for satisfiability. If the CNF is not satisfiable, find another clause that is unsatisfied and flip another literal in it at random again.</w:t>
      </w:r>
    </w:p>
    <w:p w14:paraId="2AE26E4F" w14:textId="07EB2ACC" w:rsidR="00A3237A" w:rsidRPr="00A3237A" w:rsidRDefault="00A3237A" w:rsidP="002461FF">
      <w:pPr>
        <w:rPr>
          <w:rFonts w:ascii="Times New Roman" w:hAnsi="Times New Roman" w:cs="Times New Roman"/>
          <w:b/>
        </w:rPr>
      </w:pPr>
      <w:r>
        <w:rPr>
          <w:rFonts w:ascii="Times New Roman" w:hAnsi="Times New Roman" w:cs="Times New Roman"/>
          <w:b/>
        </w:rPr>
        <w:t>Bonus: Performance Analysis</w:t>
      </w:r>
    </w:p>
    <w:p w14:paraId="05C41F48" w14:textId="4205E2AB" w:rsidR="004A6316" w:rsidRDefault="00D47AE7" w:rsidP="00A20666">
      <w:pPr>
        <w:rPr>
          <w:rFonts w:ascii="Times New Roman" w:hAnsi="Times New Roman" w:cs="Times New Roman"/>
        </w:rPr>
      </w:pPr>
      <w:r>
        <w:rPr>
          <w:rFonts w:ascii="Times New Roman" w:hAnsi="Times New Roman" w:cs="Times New Roman"/>
        </w:rPr>
        <w:t>For satisfiable:</w:t>
      </w:r>
    </w:p>
    <w:p w14:paraId="76D594EE" w14:textId="0C58F3CE" w:rsidR="00295377" w:rsidRDefault="00295377" w:rsidP="00A20666">
      <w:pPr>
        <w:rPr>
          <w:rFonts w:ascii="Times New Roman" w:hAnsi="Times New Roman" w:cs="Times New Roman"/>
        </w:rPr>
      </w:pPr>
      <w:r>
        <w:rPr>
          <w:noProof/>
        </w:rPr>
        <w:drawing>
          <wp:inline distT="0" distB="0" distL="0" distR="0" wp14:anchorId="4B8DED51" wp14:editId="1ED62135">
            <wp:extent cx="4572000" cy="2743200"/>
            <wp:effectExtent l="0" t="0" r="0" b="0"/>
            <wp:docPr id="2" name="Chart 2">
              <a:extLst xmlns:a="http://schemas.openxmlformats.org/drawingml/2006/main">
                <a:ext uri="{FF2B5EF4-FFF2-40B4-BE49-F238E27FC236}">
                  <a16:creationId xmlns:a16="http://schemas.microsoft.com/office/drawing/2014/main" id="{ECB971DE-0B38-4BE5-8A3B-9A483B7B6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bl>
      <w:tblPr>
        <w:tblW w:w="6720" w:type="dxa"/>
        <w:tblLook w:val="04A0" w:firstRow="1" w:lastRow="0" w:firstColumn="1" w:lastColumn="0" w:noHBand="0" w:noVBand="1"/>
      </w:tblPr>
      <w:tblGrid>
        <w:gridCol w:w="1004"/>
        <w:gridCol w:w="1069"/>
        <w:gridCol w:w="1053"/>
        <w:gridCol w:w="1053"/>
        <w:gridCol w:w="1053"/>
        <w:gridCol w:w="1053"/>
        <w:gridCol w:w="1053"/>
      </w:tblGrid>
      <w:tr w:rsidR="00D47AE7" w:rsidRPr="00D47AE7" w14:paraId="78749D21" w14:textId="77777777" w:rsidTr="00D47AE7">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2CA7B"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CLAUSES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6E922C"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AVERAGE TIME (ns)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EA7262"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32EF9F"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1F6E52"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8052D"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4B4A78" w14:textId="77777777" w:rsidR="00D47AE7" w:rsidRPr="00D47AE7" w:rsidRDefault="00D47AE7" w:rsidP="00D47AE7">
            <w:pPr>
              <w:spacing w:after="0" w:line="240" w:lineRule="auto"/>
              <w:rPr>
                <w:rFonts w:ascii="Calibri" w:eastAsia="Times New Roman" w:hAnsi="Calibri" w:cs="Calibri"/>
                <w:color w:val="000000"/>
              </w:rPr>
            </w:pPr>
            <w:r w:rsidRPr="00D47AE7">
              <w:rPr>
                <w:rFonts w:ascii="Calibri" w:eastAsia="Times New Roman" w:hAnsi="Calibri" w:cs="Calibri"/>
                <w:color w:val="000000"/>
              </w:rPr>
              <w:t>t5</w:t>
            </w:r>
          </w:p>
        </w:tc>
      </w:tr>
      <w:tr w:rsidR="00D47AE7" w:rsidRPr="00D47AE7" w14:paraId="74847659" w14:textId="77777777" w:rsidTr="00D47AE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BCFC64"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2B567A"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0.591269</w:t>
            </w:r>
          </w:p>
        </w:tc>
        <w:tc>
          <w:tcPr>
            <w:tcW w:w="960" w:type="dxa"/>
            <w:tcBorders>
              <w:top w:val="nil"/>
              <w:left w:val="nil"/>
              <w:bottom w:val="single" w:sz="4" w:space="0" w:color="auto"/>
              <w:right w:val="single" w:sz="4" w:space="0" w:color="auto"/>
            </w:tcBorders>
            <w:shd w:val="clear" w:color="auto" w:fill="auto"/>
            <w:noWrap/>
            <w:vAlign w:val="bottom"/>
            <w:hideMark/>
          </w:tcPr>
          <w:p w14:paraId="3EA17178"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0.211218</w:t>
            </w:r>
          </w:p>
        </w:tc>
        <w:tc>
          <w:tcPr>
            <w:tcW w:w="960" w:type="dxa"/>
            <w:tcBorders>
              <w:top w:val="nil"/>
              <w:left w:val="nil"/>
              <w:bottom w:val="single" w:sz="4" w:space="0" w:color="auto"/>
              <w:right w:val="single" w:sz="4" w:space="0" w:color="auto"/>
            </w:tcBorders>
            <w:shd w:val="clear" w:color="auto" w:fill="auto"/>
            <w:noWrap/>
            <w:vAlign w:val="bottom"/>
            <w:hideMark/>
          </w:tcPr>
          <w:p w14:paraId="528AD8B1"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3.385834</w:t>
            </w:r>
          </w:p>
        </w:tc>
        <w:tc>
          <w:tcPr>
            <w:tcW w:w="960" w:type="dxa"/>
            <w:tcBorders>
              <w:top w:val="nil"/>
              <w:left w:val="nil"/>
              <w:bottom w:val="single" w:sz="4" w:space="0" w:color="auto"/>
              <w:right w:val="single" w:sz="4" w:space="0" w:color="auto"/>
            </w:tcBorders>
            <w:shd w:val="clear" w:color="auto" w:fill="auto"/>
            <w:noWrap/>
            <w:vAlign w:val="bottom"/>
            <w:hideMark/>
          </w:tcPr>
          <w:p w14:paraId="33A7DECF"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0.165378</w:t>
            </w:r>
          </w:p>
        </w:tc>
        <w:tc>
          <w:tcPr>
            <w:tcW w:w="960" w:type="dxa"/>
            <w:tcBorders>
              <w:top w:val="nil"/>
              <w:left w:val="nil"/>
              <w:bottom w:val="single" w:sz="4" w:space="0" w:color="auto"/>
              <w:right w:val="single" w:sz="4" w:space="0" w:color="auto"/>
            </w:tcBorders>
            <w:shd w:val="clear" w:color="auto" w:fill="auto"/>
            <w:noWrap/>
            <w:vAlign w:val="bottom"/>
            <w:hideMark/>
          </w:tcPr>
          <w:p w14:paraId="4A1B833D"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0.182303</w:t>
            </w:r>
          </w:p>
        </w:tc>
        <w:tc>
          <w:tcPr>
            <w:tcW w:w="960" w:type="dxa"/>
            <w:tcBorders>
              <w:top w:val="nil"/>
              <w:left w:val="nil"/>
              <w:bottom w:val="single" w:sz="4" w:space="0" w:color="auto"/>
              <w:right w:val="single" w:sz="4" w:space="0" w:color="auto"/>
            </w:tcBorders>
            <w:shd w:val="clear" w:color="auto" w:fill="auto"/>
            <w:noWrap/>
            <w:vAlign w:val="bottom"/>
            <w:hideMark/>
          </w:tcPr>
          <w:p w14:paraId="1C86A569"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0.215449</w:t>
            </w:r>
          </w:p>
        </w:tc>
      </w:tr>
      <w:tr w:rsidR="00D47AE7" w:rsidRPr="00D47AE7" w14:paraId="585518DE" w14:textId="77777777" w:rsidTr="00D47AE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BD1FEF"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A7EC102"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0.128388</w:t>
            </w:r>
          </w:p>
        </w:tc>
        <w:tc>
          <w:tcPr>
            <w:tcW w:w="960" w:type="dxa"/>
            <w:tcBorders>
              <w:top w:val="nil"/>
              <w:left w:val="nil"/>
              <w:bottom w:val="single" w:sz="4" w:space="0" w:color="auto"/>
              <w:right w:val="single" w:sz="4" w:space="0" w:color="auto"/>
            </w:tcBorders>
            <w:shd w:val="clear" w:color="auto" w:fill="auto"/>
            <w:noWrap/>
            <w:vAlign w:val="bottom"/>
            <w:hideMark/>
          </w:tcPr>
          <w:p w14:paraId="5BBF3182"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0.077223</w:t>
            </w:r>
          </w:p>
        </w:tc>
        <w:tc>
          <w:tcPr>
            <w:tcW w:w="960" w:type="dxa"/>
            <w:tcBorders>
              <w:top w:val="nil"/>
              <w:left w:val="nil"/>
              <w:bottom w:val="single" w:sz="4" w:space="0" w:color="auto"/>
              <w:right w:val="single" w:sz="4" w:space="0" w:color="auto"/>
            </w:tcBorders>
            <w:shd w:val="clear" w:color="auto" w:fill="auto"/>
            <w:noWrap/>
            <w:vAlign w:val="bottom"/>
            <w:hideMark/>
          </w:tcPr>
          <w:p w14:paraId="50DB2284"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0.07687</w:t>
            </w:r>
          </w:p>
        </w:tc>
        <w:tc>
          <w:tcPr>
            <w:tcW w:w="960" w:type="dxa"/>
            <w:tcBorders>
              <w:top w:val="nil"/>
              <w:left w:val="nil"/>
              <w:bottom w:val="single" w:sz="4" w:space="0" w:color="auto"/>
              <w:right w:val="single" w:sz="4" w:space="0" w:color="auto"/>
            </w:tcBorders>
            <w:shd w:val="clear" w:color="auto" w:fill="auto"/>
            <w:noWrap/>
            <w:vAlign w:val="bottom"/>
            <w:hideMark/>
          </w:tcPr>
          <w:p w14:paraId="01C7F713"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0.10649</w:t>
            </w:r>
          </w:p>
        </w:tc>
        <w:tc>
          <w:tcPr>
            <w:tcW w:w="960" w:type="dxa"/>
            <w:tcBorders>
              <w:top w:val="nil"/>
              <w:left w:val="nil"/>
              <w:bottom w:val="single" w:sz="4" w:space="0" w:color="auto"/>
              <w:right w:val="single" w:sz="4" w:space="0" w:color="auto"/>
            </w:tcBorders>
            <w:shd w:val="clear" w:color="auto" w:fill="auto"/>
            <w:noWrap/>
            <w:vAlign w:val="bottom"/>
            <w:hideMark/>
          </w:tcPr>
          <w:p w14:paraId="6F5E5490"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0.07405</w:t>
            </w:r>
          </w:p>
        </w:tc>
        <w:tc>
          <w:tcPr>
            <w:tcW w:w="960" w:type="dxa"/>
            <w:tcBorders>
              <w:top w:val="nil"/>
              <w:left w:val="nil"/>
              <w:bottom w:val="single" w:sz="4" w:space="0" w:color="auto"/>
              <w:right w:val="single" w:sz="4" w:space="0" w:color="auto"/>
            </w:tcBorders>
            <w:shd w:val="clear" w:color="auto" w:fill="auto"/>
            <w:noWrap/>
            <w:vAlign w:val="bottom"/>
            <w:hideMark/>
          </w:tcPr>
          <w:p w14:paraId="10DF0F28"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0.56313</w:t>
            </w:r>
          </w:p>
        </w:tc>
      </w:tr>
      <w:tr w:rsidR="00D47AE7" w:rsidRPr="00D47AE7" w14:paraId="10FAFE2D" w14:textId="77777777" w:rsidTr="00D47AE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A7E459"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AF01328"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0.43037</w:t>
            </w:r>
          </w:p>
        </w:tc>
        <w:tc>
          <w:tcPr>
            <w:tcW w:w="960" w:type="dxa"/>
            <w:tcBorders>
              <w:top w:val="nil"/>
              <w:left w:val="nil"/>
              <w:bottom w:val="single" w:sz="4" w:space="0" w:color="auto"/>
              <w:right w:val="single" w:sz="4" w:space="0" w:color="auto"/>
            </w:tcBorders>
            <w:shd w:val="clear" w:color="auto" w:fill="auto"/>
            <w:noWrap/>
            <w:vAlign w:val="bottom"/>
            <w:hideMark/>
          </w:tcPr>
          <w:p w14:paraId="171BC3CB"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0.251064</w:t>
            </w:r>
          </w:p>
        </w:tc>
        <w:tc>
          <w:tcPr>
            <w:tcW w:w="960" w:type="dxa"/>
            <w:tcBorders>
              <w:top w:val="nil"/>
              <w:left w:val="nil"/>
              <w:bottom w:val="single" w:sz="4" w:space="0" w:color="auto"/>
              <w:right w:val="single" w:sz="4" w:space="0" w:color="auto"/>
            </w:tcBorders>
            <w:shd w:val="clear" w:color="auto" w:fill="auto"/>
            <w:noWrap/>
            <w:vAlign w:val="bottom"/>
            <w:hideMark/>
          </w:tcPr>
          <w:p w14:paraId="1F3309B5"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0.873081</w:t>
            </w:r>
          </w:p>
        </w:tc>
        <w:tc>
          <w:tcPr>
            <w:tcW w:w="960" w:type="dxa"/>
            <w:tcBorders>
              <w:top w:val="nil"/>
              <w:left w:val="nil"/>
              <w:bottom w:val="single" w:sz="4" w:space="0" w:color="auto"/>
              <w:right w:val="single" w:sz="4" w:space="0" w:color="auto"/>
            </w:tcBorders>
            <w:shd w:val="clear" w:color="auto" w:fill="auto"/>
            <w:noWrap/>
            <w:vAlign w:val="bottom"/>
            <w:hideMark/>
          </w:tcPr>
          <w:p w14:paraId="040818C2"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0.295493</w:t>
            </w:r>
          </w:p>
        </w:tc>
        <w:tc>
          <w:tcPr>
            <w:tcW w:w="960" w:type="dxa"/>
            <w:tcBorders>
              <w:top w:val="nil"/>
              <w:left w:val="nil"/>
              <w:bottom w:val="single" w:sz="4" w:space="0" w:color="auto"/>
              <w:right w:val="single" w:sz="4" w:space="0" w:color="auto"/>
            </w:tcBorders>
            <w:shd w:val="clear" w:color="auto" w:fill="auto"/>
            <w:noWrap/>
            <w:vAlign w:val="bottom"/>
            <w:hideMark/>
          </w:tcPr>
          <w:p w14:paraId="45AA8033"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0.20875</w:t>
            </w:r>
          </w:p>
        </w:tc>
        <w:tc>
          <w:tcPr>
            <w:tcW w:w="960" w:type="dxa"/>
            <w:tcBorders>
              <w:top w:val="nil"/>
              <w:left w:val="nil"/>
              <w:bottom w:val="single" w:sz="4" w:space="0" w:color="auto"/>
              <w:right w:val="single" w:sz="4" w:space="0" w:color="auto"/>
            </w:tcBorders>
            <w:shd w:val="clear" w:color="auto" w:fill="auto"/>
            <w:noWrap/>
            <w:vAlign w:val="bottom"/>
            <w:hideMark/>
          </w:tcPr>
          <w:p w14:paraId="3905076F" w14:textId="77777777" w:rsidR="00D47AE7" w:rsidRPr="00D47AE7" w:rsidRDefault="00D47AE7" w:rsidP="00D47AE7">
            <w:pPr>
              <w:spacing w:after="0" w:line="240" w:lineRule="auto"/>
              <w:jc w:val="right"/>
              <w:rPr>
                <w:rFonts w:ascii="Calibri" w:eastAsia="Times New Roman" w:hAnsi="Calibri" w:cs="Calibri"/>
                <w:color w:val="000000"/>
              </w:rPr>
            </w:pPr>
            <w:r w:rsidRPr="00D47AE7">
              <w:rPr>
                <w:rFonts w:ascii="Calibri" w:eastAsia="Times New Roman" w:hAnsi="Calibri" w:cs="Calibri"/>
                <w:color w:val="000000"/>
              </w:rPr>
              <w:t>0.283152</w:t>
            </w:r>
          </w:p>
        </w:tc>
      </w:tr>
    </w:tbl>
    <w:p w14:paraId="18B3C588" w14:textId="35616F01" w:rsidR="00D47AE7" w:rsidRDefault="00D47AE7" w:rsidP="00A20666">
      <w:pPr>
        <w:rPr>
          <w:rFonts w:ascii="Times New Roman" w:hAnsi="Times New Roman" w:cs="Times New Roman"/>
        </w:rPr>
      </w:pPr>
    </w:p>
    <w:tbl>
      <w:tblPr>
        <w:tblW w:w="5265" w:type="dxa"/>
        <w:tblLook w:val="04A0" w:firstRow="1" w:lastRow="0" w:firstColumn="1" w:lastColumn="0" w:noHBand="0" w:noVBand="1"/>
      </w:tblPr>
      <w:tblGrid>
        <w:gridCol w:w="1053"/>
        <w:gridCol w:w="1053"/>
        <w:gridCol w:w="1053"/>
        <w:gridCol w:w="1053"/>
        <w:gridCol w:w="1159"/>
      </w:tblGrid>
      <w:tr w:rsidR="00295377" w:rsidRPr="00295377" w14:paraId="1961C243" w14:textId="77777777" w:rsidTr="00654231">
        <w:trPr>
          <w:trHeight w:val="29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6D9"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t6</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C17D6F0"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t7</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99DB9A9"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t8</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72E867A0"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t9</w:t>
            </w:r>
          </w:p>
        </w:tc>
        <w:tc>
          <w:tcPr>
            <w:tcW w:w="1159" w:type="dxa"/>
            <w:tcBorders>
              <w:top w:val="single" w:sz="4" w:space="0" w:color="auto"/>
              <w:left w:val="nil"/>
              <w:bottom w:val="single" w:sz="4" w:space="0" w:color="auto"/>
              <w:right w:val="single" w:sz="4" w:space="0" w:color="auto"/>
            </w:tcBorders>
            <w:shd w:val="clear" w:color="auto" w:fill="auto"/>
            <w:noWrap/>
            <w:vAlign w:val="bottom"/>
            <w:hideMark/>
          </w:tcPr>
          <w:p w14:paraId="58DC6028"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t10</w:t>
            </w:r>
          </w:p>
        </w:tc>
      </w:tr>
      <w:tr w:rsidR="00295377" w:rsidRPr="00295377" w14:paraId="00394DEA" w14:textId="77777777" w:rsidTr="00654231">
        <w:trPr>
          <w:trHeight w:val="29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666551D"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0.194645</w:t>
            </w:r>
          </w:p>
        </w:tc>
        <w:tc>
          <w:tcPr>
            <w:tcW w:w="1053" w:type="dxa"/>
            <w:tcBorders>
              <w:top w:val="nil"/>
              <w:left w:val="nil"/>
              <w:bottom w:val="single" w:sz="4" w:space="0" w:color="auto"/>
              <w:right w:val="single" w:sz="4" w:space="0" w:color="auto"/>
            </w:tcBorders>
            <w:shd w:val="clear" w:color="auto" w:fill="auto"/>
            <w:noWrap/>
            <w:vAlign w:val="bottom"/>
            <w:hideMark/>
          </w:tcPr>
          <w:p w14:paraId="2EDC0C08"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0.765532</w:t>
            </w:r>
          </w:p>
        </w:tc>
        <w:tc>
          <w:tcPr>
            <w:tcW w:w="1053" w:type="dxa"/>
            <w:tcBorders>
              <w:top w:val="nil"/>
              <w:left w:val="nil"/>
              <w:bottom w:val="single" w:sz="4" w:space="0" w:color="auto"/>
              <w:right w:val="single" w:sz="4" w:space="0" w:color="auto"/>
            </w:tcBorders>
            <w:shd w:val="clear" w:color="auto" w:fill="auto"/>
            <w:noWrap/>
            <w:vAlign w:val="bottom"/>
            <w:hideMark/>
          </w:tcPr>
          <w:p w14:paraId="4AC66838"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0.139989</w:t>
            </w:r>
          </w:p>
        </w:tc>
        <w:tc>
          <w:tcPr>
            <w:tcW w:w="947" w:type="dxa"/>
            <w:tcBorders>
              <w:top w:val="nil"/>
              <w:left w:val="nil"/>
              <w:bottom w:val="single" w:sz="4" w:space="0" w:color="auto"/>
              <w:right w:val="single" w:sz="4" w:space="0" w:color="auto"/>
            </w:tcBorders>
            <w:shd w:val="clear" w:color="auto" w:fill="auto"/>
            <w:noWrap/>
            <w:vAlign w:val="bottom"/>
            <w:hideMark/>
          </w:tcPr>
          <w:p w14:paraId="389919F7"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0.503891</w:t>
            </w:r>
          </w:p>
        </w:tc>
        <w:tc>
          <w:tcPr>
            <w:tcW w:w="1159" w:type="dxa"/>
            <w:tcBorders>
              <w:top w:val="nil"/>
              <w:left w:val="nil"/>
              <w:bottom w:val="single" w:sz="4" w:space="0" w:color="auto"/>
              <w:right w:val="single" w:sz="4" w:space="0" w:color="auto"/>
            </w:tcBorders>
            <w:shd w:val="clear" w:color="auto" w:fill="auto"/>
            <w:noWrap/>
            <w:vAlign w:val="bottom"/>
            <w:hideMark/>
          </w:tcPr>
          <w:p w14:paraId="6485E89A"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0.148452</w:t>
            </w:r>
          </w:p>
        </w:tc>
      </w:tr>
      <w:tr w:rsidR="00295377" w:rsidRPr="00295377" w14:paraId="1751E9D7" w14:textId="77777777" w:rsidTr="00654231">
        <w:trPr>
          <w:trHeight w:val="29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16EC80D"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0.085686</w:t>
            </w:r>
          </w:p>
        </w:tc>
        <w:tc>
          <w:tcPr>
            <w:tcW w:w="1053" w:type="dxa"/>
            <w:tcBorders>
              <w:top w:val="nil"/>
              <w:left w:val="nil"/>
              <w:bottom w:val="single" w:sz="4" w:space="0" w:color="auto"/>
              <w:right w:val="single" w:sz="4" w:space="0" w:color="auto"/>
            </w:tcBorders>
            <w:shd w:val="clear" w:color="auto" w:fill="auto"/>
            <w:noWrap/>
            <w:vAlign w:val="bottom"/>
            <w:hideMark/>
          </w:tcPr>
          <w:p w14:paraId="01FD5D7D"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0.064529</w:t>
            </w:r>
          </w:p>
        </w:tc>
        <w:tc>
          <w:tcPr>
            <w:tcW w:w="1053" w:type="dxa"/>
            <w:tcBorders>
              <w:top w:val="nil"/>
              <w:left w:val="nil"/>
              <w:bottom w:val="single" w:sz="4" w:space="0" w:color="auto"/>
              <w:right w:val="single" w:sz="4" w:space="0" w:color="auto"/>
            </w:tcBorders>
            <w:shd w:val="clear" w:color="auto" w:fill="auto"/>
            <w:noWrap/>
            <w:vAlign w:val="bottom"/>
            <w:hideMark/>
          </w:tcPr>
          <w:p w14:paraId="6FF84033"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0.068761</w:t>
            </w:r>
          </w:p>
        </w:tc>
        <w:tc>
          <w:tcPr>
            <w:tcW w:w="947" w:type="dxa"/>
            <w:tcBorders>
              <w:top w:val="nil"/>
              <w:left w:val="nil"/>
              <w:bottom w:val="single" w:sz="4" w:space="0" w:color="auto"/>
              <w:right w:val="single" w:sz="4" w:space="0" w:color="auto"/>
            </w:tcBorders>
            <w:shd w:val="clear" w:color="auto" w:fill="auto"/>
            <w:noWrap/>
            <w:vAlign w:val="bottom"/>
            <w:hideMark/>
          </w:tcPr>
          <w:p w14:paraId="21C3E2C9"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0.084276</w:t>
            </w:r>
          </w:p>
        </w:tc>
        <w:tc>
          <w:tcPr>
            <w:tcW w:w="1159" w:type="dxa"/>
            <w:tcBorders>
              <w:top w:val="nil"/>
              <w:left w:val="nil"/>
              <w:bottom w:val="single" w:sz="4" w:space="0" w:color="auto"/>
              <w:right w:val="single" w:sz="4" w:space="0" w:color="auto"/>
            </w:tcBorders>
            <w:shd w:val="clear" w:color="auto" w:fill="auto"/>
            <w:noWrap/>
            <w:vAlign w:val="bottom"/>
            <w:hideMark/>
          </w:tcPr>
          <w:p w14:paraId="72E005F8"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0.082865</w:t>
            </w:r>
          </w:p>
        </w:tc>
      </w:tr>
      <w:tr w:rsidR="00295377" w:rsidRPr="00295377" w14:paraId="3867F47E" w14:textId="77777777" w:rsidTr="00654231">
        <w:trPr>
          <w:trHeight w:val="29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C84A291"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1.401302</w:t>
            </w:r>
          </w:p>
        </w:tc>
        <w:tc>
          <w:tcPr>
            <w:tcW w:w="1053" w:type="dxa"/>
            <w:tcBorders>
              <w:top w:val="nil"/>
              <w:left w:val="nil"/>
              <w:bottom w:val="single" w:sz="4" w:space="0" w:color="auto"/>
              <w:right w:val="single" w:sz="4" w:space="0" w:color="auto"/>
            </w:tcBorders>
            <w:shd w:val="clear" w:color="auto" w:fill="auto"/>
            <w:noWrap/>
            <w:vAlign w:val="bottom"/>
            <w:hideMark/>
          </w:tcPr>
          <w:p w14:paraId="475D56C3"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0.277157</w:t>
            </w:r>
          </w:p>
        </w:tc>
        <w:tc>
          <w:tcPr>
            <w:tcW w:w="1053" w:type="dxa"/>
            <w:tcBorders>
              <w:top w:val="nil"/>
              <w:left w:val="nil"/>
              <w:bottom w:val="single" w:sz="4" w:space="0" w:color="auto"/>
              <w:right w:val="single" w:sz="4" w:space="0" w:color="auto"/>
            </w:tcBorders>
            <w:shd w:val="clear" w:color="auto" w:fill="auto"/>
            <w:noWrap/>
            <w:vAlign w:val="bottom"/>
            <w:hideMark/>
          </w:tcPr>
          <w:p w14:paraId="62D6589F"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0.260584</w:t>
            </w:r>
          </w:p>
        </w:tc>
        <w:tc>
          <w:tcPr>
            <w:tcW w:w="947" w:type="dxa"/>
            <w:tcBorders>
              <w:top w:val="nil"/>
              <w:left w:val="nil"/>
              <w:bottom w:val="single" w:sz="4" w:space="0" w:color="auto"/>
              <w:right w:val="single" w:sz="4" w:space="0" w:color="auto"/>
            </w:tcBorders>
            <w:shd w:val="clear" w:color="auto" w:fill="auto"/>
            <w:noWrap/>
            <w:vAlign w:val="bottom"/>
            <w:hideMark/>
          </w:tcPr>
          <w:p w14:paraId="5412A72C"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0.235901</w:t>
            </w:r>
          </w:p>
        </w:tc>
        <w:tc>
          <w:tcPr>
            <w:tcW w:w="1159" w:type="dxa"/>
            <w:tcBorders>
              <w:top w:val="nil"/>
              <w:left w:val="nil"/>
              <w:bottom w:val="single" w:sz="4" w:space="0" w:color="auto"/>
              <w:right w:val="single" w:sz="4" w:space="0" w:color="auto"/>
            </w:tcBorders>
            <w:shd w:val="clear" w:color="auto" w:fill="auto"/>
            <w:noWrap/>
            <w:vAlign w:val="bottom"/>
            <w:hideMark/>
          </w:tcPr>
          <w:p w14:paraId="6AA433E6"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0.217213</w:t>
            </w:r>
          </w:p>
        </w:tc>
      </w:tr>
    </w:tbl>
    <w:p w14:paraId="75EC45F0" w14:textId="071B5BDF" w:rsidR="00295377" w:rsidRDefault="00295377" w:rsidP="00A20666">
      <w:pPr>
        <w:rPr>
          <w:rFonts w:ascii="Times New Roman" w:hAnsi="Times New Roman" w:cs="Times New Roman"/>
        </w:rPr>
      </w:pPr>
    </w:p>
    <w:p w14:paraId="01556BDD" w14:textId="77777777" w:rsidR="00654231" w:rsidRDefault="00654231" w:rsidP="00A20666">
      <w:pPr>
        <w:rPr>
          <w:rFonts w:ascii="Times New Roman" w:hAnsi="Times New Roman" w:cs="Times New Roman"/>
        </w:rPr>
      </w:pPr>
    </w:p>
    <w:p w14:paraId="3635F96C" w14:textId="77777777" w:rsidR="00654231" w:rsidRDefault="00654231" w:rsidP="00A20666">
      <w:pPr>
        <w:rPr>
          <w:rFonts w:ascii="Times New Roman" w:hAnsi="Times New Roman" w:cs="Times New Roman"/>
        </w:rPr>
      </w:pPr>
    </w:p>
    <w:p w14:paraId="73EDF328" w14:textId="77777777" w:rsidR="00654231" w:rsidRDefault="00654231" w:rsidP="00A20666">
      <w:pPr>
        <w:rPr>
          <w:rFonts w:ascii="Times New Roman" w:hAnsi="Times New Roman" w:cs="Times New Roman"/>
        </w:rPr>
      </w:pPr>
    </w:p>
    <w:p w14:paraId="42C745FE" w14:textId="77777777" w:rsidR="00654231" w:rsidRDefault="00654231" w:rsidP="00A20666">
      <w:pPr>
        <w:rPr>
          <w:rFonts w:ascii="Times New Roman" w:hAnsi="Times New Roman" w:cs="Times New Roman"/>
        </w:rPr>
      </w:pPr>
    </w:p>
    <w:p w14:paraId="10AFD05C" w14:textId="77777777" w:rsidR="00654231" w:rsidRDefault="00654231" w:rsidP="00A20666">
      <w:pPr>
        <w:rPr>
          <w:rFonts w:ascii="Times New Roman" w:hAnsi="Times New Roman" w:cs="Times New Roman"/>
        </w:rPr>
      </w:pPr>
    </w:p>
    <w:p w14:paraId="7A1296BD" w14:textId="77777777" w:rsidR="00654231" w:rsidRDefault="00654231" w:rsidP="00A20666">
      <w:pPr>
        <w:rPr>
          <w:rFonts w:ascii="Times New Roman" w:hAnsi="Times New Roman" w:cs="Times New Roman"/>
        </w:rPr>
      </w:pPr>
    </w:p>
    <w:p w14:paraId="3FA0222C" w14:textId="43D9154A" w:rsidR="00295377" w:rsidRDefault="00295377" w:rsidP="00A20666">
      <w:pPr>
        <w:rPr>
          <w:rFonts w:ascii="Times New Roman" w:hAnsi="Times New Roman" w:cs="Times New Roman"/>
        </w:rPr>
      </w:pPr>
      <w:r>
        <w:rPr>
          <w:rFonts w:ascii="Times New Roman" w:hAnsi="Times New Roman" w:cs="Times New Roman"/>
        </w:rPr>
        <w:lastRenderedPageBreak/>
        <w:t>For unsatisfiable:</w:t>
      </w:r>
    </w:p>
    <w:p w14:paraId="6261E4F5" w14:textId="362DCF37" w:rsidR="00654231" w:rsidRDefault="00654231" w:rsidP="00A20666">
      <w:pPr>
        <w:rPr>
          <w:rFonts w:ascii="Times New Roman" w:hAnsi="Times New Roman" w:cs="Times New Roman"/>
        </w:rPr>
      </w:pPr>
      <w:r>
        <w:rPr>
          <w:noProof/>
        </w:rPr>
        <w:drawing>
          <wp:inline distT="0" distB="0" distL="0" distR="0" wp14:anchorId="4DEAA066" wp14:editId="3D185720">
            <wp:extent cx="4572000" cy="2743200"/>
            <wp:effectExtent l="0" t="0" r="0" b="0"/>
            <wp:docPr id="3" name="Chart 3">
              <a:extLst xmlns:a="http://schemas.openxmlformats.org/drawingml/2006/main">
                <a:ext uri="{FF2B5EF4-FFF2-40B4-BE49-F238E27FC236}">
                  <a16:creationId xmlns:a16="http://schemas.microsoft.com/office/drawing/2014/main" id="{28C2D675-1E3D-4F33-A65F-04CEE9006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bl>
      <w:tblPr>
        <w:tblW w:w="6720" w:type="dxa"/>
        <w:tblLook w:val="04A0" w:firstRow="1" w:lastRow="0" w:firstColumn="1" w:lastColumn="0" w:noHBand="0" w:noVBand="1"/>
      </w:tblPr>
      <w:tblGrid>
        <w:gridCol w:w="1004"/>
        <w:gridCol w:w="1069"/>
        <w:gridCol w:w="1053"/>
        <w:gridCol w:w="1053"/>
        <w:gridCol w:w="1053"/>
        <w:gridCol w:w="1053"/>
        <w:gridCol w:w="1053"/>
      </w:tblGrid>
      <w:tr w:rsidR="00295377" w:rsidRPr="00295377" w14:paraId="11CFED7F" w14:textId="77777777" w:rsidTr="00295377">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7E43A"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CLAUSES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4B667B"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AVERAGE TIME (ns)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A73542"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B2DDC5"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F2C2A2"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18243"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8F3422"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t5</w:t>
            </w:r>
          </w:p>
        </w:tc>
      </w:tr>
      <w:tr w:rsidR="00295377" w:rsidRPr="00295377" w14:paraId="2AEAB365"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D6DF66"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454A15"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2.961952</w:t>
            </w:r>
          </w:p>
        </w:tc>
        <w:tc>
          <w:tcPr>
            <w:tcW w:w="960" w:type="dxa"/>
            <w:tcBorders>
              <w:top w:val="nil"/>
              <w:left w:val="nil"/>
              <w:bottom w:val="single" w:sz="4" w:space="0" w:color="auto"/>
              <w:right w:val="single" w:sz="4" w:space="0" w:color="auto"/>
            </w:tcBorders>
            <w:shd w:val="clear" w:color="auto" w:fill="auto"/>
            <w:noWrap/>
            <w:vAlign w:val="bottom"/>
            <w:hideMark/>
          </w:tcPr>
          <w:p w14:paraId="4337F58D"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1.665059</w:t>
            </w:r>
          </w:p>
        </w:tc>
        <w:tc>
          <w:tcPr>
            <w:tcW w:w="960" w:type="dxa"/>
            <w:tcBorders>
              <w:top w:val="nil"/>
              <w:left w:val="nil"/>
              <w:bottom w:val="single" w:sz="4" w:space="0" w:color="auto"/>
              <w:right w:val="single" w:sz="4" w:space="0" w:color="auto"/>
            </w:tcBorders>
            <w:shd w:val="clear" w:color="auto" w:fill="auto"/>
            <w:noWrap/>
            <w:vAlign w:val="bottom"/>
            <w:hideMark/>
          </w:tcPr>
          <w:p w14:paraId="54D3E7A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2.634053</w:t>
            </w:r>
          </w:p>
        </w:tc>
        <w:tc>
          <w:tcPr>
            <w:tcW w:w="960" w:type="dxa"/>
            <w:tcBorders>
              <w:top w:val="nil"/>
              <w:left w:val="nil"/>
              <w:bottom w:val="single" w:sz="4" w:space="0" w:color="auto"/>
              <w:right w:val="single" w:sz="4" w:space="0" w:color="auto"/>
            </w:tcBorders>
            <w:shd w:val="clear" w:color="auto" w:fill="auto"/>
            <w:noWrap/>
            <w:vAlign w:val="bottom"/>
            <w:hideMark/>
          </w:tcPr>
          <w:p w14:paraId="606BE6A9"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4.215895</w:t>
            </w:r>
          </w:p>
        </w:tc>
        <w:tc>
          <w:tcPr>
            <w:tcW w:w="960" w:type="dxa"/>
            <w:tcBorders>
              <w:top w:val="nil"/>
              <w:left w:val="nil"/>
              <w:bottom w:val="single" w:sz="4" w:space="0" w:color="auto"/>
              <w:right w:val="single" w:sz="4" w:space="0" w:color="auto"/>
            </w:tcBorders>
            <w:shd w:val="clear" w:color="auto" w:fill="auto"/>
            <w:noWrap/>
            <w:vAlign w:val="bottom"/>
            <w:hideMark/>
          </w:tcPr>
          <w:p w14:paraId="267CC32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2.94083</w:t>
            </w:r>
          </w:p>
        </w:tc>
        <w:tc>
          <w:tcPr>
            <w:tcW w:w="960" w:type="dxa"/>
            <w:tcBorders>
              <w:top w:val="nil"/>
              <w:left w:val="nil"/>
              <w:bottom w:val="single" w:sz="4" w:space="0" w:color="auto"/>
              <w:right w:val="single" w:sz="4" w:space="0" w:color="auto"/>
            </w:tcBorders>
            <w:shd w:val="clear" w:color="auto" w:fill="auto"/>
            <w:noWrap/>
            <w:vAlign w:val="bottom"/>
            <w:hideMark/>
          </w:tcPr>
          <w:p w14:paraId="1B5870C3"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2.933778</w:t>
            </w:r>
          </w:p>
        </w:tc>
      </w:tr>
      <w:tr w:rsidR="00295377" w:rsidRPr="00295377" w14:paraId="5668E519"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F0F945"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F977BCC"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151.85</w:t>
            </w:r>
          </w:p>
        </w:tc>
        <w:tc>
          <w:tcPr>
            <w:tcW w:w="960" w:type="dxa"/>
            <w:tcBorders>
              <w:top w:val="nil"/>
              <w:left w:val="nil"/>
              <w:bottom w:val="single" w:sz="4" w:space="0" w:color="auto"/>
              <w:right w:val="single" w:sz="4" w:space="0" w:color="auto"/>
            </w:tcBorders>
            <w:shd w:val="clear" w:color="auto" w:fill="auto"/>
            <w:noWrap/>
            <w:vAlign w:val="bottom"/>
            <w:hideMark/>
          </w:tcPr>
          <w:p w14:paraId="11750FA3"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116.2347</w:t>
            </w:r>
          </w:p>
        </w:tc>
        <w:tc>
          <w:tcPr>
            <w:tcW w:w="960" w:type="dxa"/>
            <w:tcBorders>
              <w:top w:val="nil"/>
              <w:left w:val="nil"/>
              <w:bottom w:val="single" w:sz="4" w:space="0" w:color="auto"/>
              <w:right w:val="single" w:sz="4" w:space="0" w:color="auto"/>
            </w:tcBorders>
            <w:shd w:val="clear" w:color="auto" w:fill="auto"/>
            <w:noWrap/>
            <w:vAlign w:val="bottom"/>
            <w:hideMark/>
          </w:tcPr>
          <w:p w14:paraId="52E5A17A"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126.6052</w:t>
            </w:r>
          </w:p>
        </w:tc>
        <w:tc>
          <w:tcPr>
            <w:tcW w:w="960" w:type="dxa"/>
            <w:tcBorders>
              <w:top w:val="nil"/>
              <w:left w:val="nil"/>
              <w:bottom w:val="single" w:sz="4" w:space="0" w:color="auto"/>
              <w:right w:val="single" w:sz="4" w:space="0" w:color="auto"/>
            </w:tcBorders>
            <w:shd w:val="clear" w:color="auto" w:fill="auto"/>
            <w:noWrap/>
            <w:vAlign w:val="bottom"/>
            <w:hideMark/>
          </w:tcPr>
          <w:p w14:paraId="4E70A72D"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262.0682</w:t>
            </w:r>
          </w:p>
        </w:tc>
        <w:tc>
          <w:tcPr>
            <w:tcW w:w="960" w:type="dxa"/>
            <w:tcBorders>
              <w:top w:val="nil"/>
              <w:left w:val="nil"/>
              <w:bottom w:val="single" w:sz="4" w:space="0" w:color="auto"/>
              <w:right w:val="single" w:sz="4" w:space="0" w:color="auto"/>
            </w:tcBorders>
            <w:shd w:val="clear" w:color="auto" w:fill="auto"/>
            <w:noWrap/>
            <w:vAlign w:val="bottom"/>
            <w:hideMark/>
          </w:tcPr>
          <w:p w14:paraId="52CA4BBA"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161.1353</w:t>
            </w:r>
          </w:p>
        </w:tc>
        <w:tc>
          <w:tcPr>
            <w:tcW w:w="960" w:type="dxa"/>
            <w:tcBorders>
              <w:top w:val="nil"/>
              <w:left w:val="nil"/>
              <w:bottom w:val="single" w:sz="4" w:space="0" w:color="auto"/>
              <w:right w:val="single" w:sz="4" w:space="0" w:color="auto"/>
            </w:tcBorders>
            <w:shd w:val="clear" w:color="auto" w:fill="auto"/>
            <w:noWrap/>
            <w:vAlign w:val="bottom"/>
            <w:hideMark/>
          </w:tcPr>
          <w:p w14:paraId="35C80B5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100.5045</w:t>
            </w:r>
          </w:p>
        </w:tc>
      </w:tr>
      <w:tr w:rsidR="00295377" w:rsidRPr="00295377" w14:paraId="78BD0C39"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9C2A8"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A1D60F4"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28526.44</w:t>
            </w:r>
          </w:p>
        </w:tc>
        <w:tc>
          <w:tcPr>
            <w:tcW w:w="960" w:type="dxa"/>
            <w:tcBorders>
              <w:top w:val="nil"/>
              <w:left w:val="nil"/>
              <w:bottom w:val="single" w:sz="4" w:space="0" w:color="auto"/>
              <w:right w:val="single" w:sz="4" w:space="0" w:color="auto"/>
            </w:tcBorders>
            <w:shd w:val="clear" w:color="auto" w:fill="auto"/>
            <w:noWrap/>
            <w:vAlign w:val="bottom"/>
            <w:hideMark/>
          </w:tcPr>
          <w:p w14:paraId="241D33C7"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28949.84</w:t>
            </w:r>
          </w:p>
        </w:tc>
        <w:tc>
          <w:tcPr>
            <w:tcW w:w="960" w:type="dxa"/>
            <w:tcBorders>
              <w:top w:val="nil"/>
              <w:left w:val="nil"/>
              <w:bottom w:val="single" w:sz="4" w:space="0" w:color="auto"/>
              <w:right w:val="single" w:sz="4" w:space="0" w:color="auto"/>
            </w:tcBorders>
            <w:shd w:val="clear" w:color="auto" w:fill="auto"/>
            <w:noWrap/>
            <w:vAlign w:val="bottom"/>
            <w:hideMark/>
          </w:tcPr>
          <w:p w14:paraId="0F58298B"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29166.56</w:t>
            </w:r>
          </w:p>
        </w:tc>
        <w:tc>
          <w:tcPr>
            <w:tcW w:w="960" w:type="dxa"/>
            <w:tcBorders>
              <w:top w:val="nil"/>
              <w:left w:val="nil"/>
              <w:bottom w:val="single" w:sz="4" w:space="0" w:color="auto"/>
              <w:right w:val="single" w:sz="4" w:space="0" w:color="auto"/>
            </w:tcBorders>
            <w:shd w:val="clear" w:color="auto" w:fill="auto"/>
            <w:noWrap/>
            <w:vAlign w:val="bottom"/>
            <w:hideMark/>
          </w:tcPr>
          <w:p w14:paraId="443E8194"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32761.29</w:t>
            </w:r>
          </w:p>
        </w:tc>
        <w:tc>
          <w:tcPr>
            <w:tcW w:w="960" w:type="dxa"/>
            <w:tcBorders>
              <w:top w:val="nil"/>
              <w:left w:val="nil"/>
              <w:bottom w:val="single" w:sz="4" w:space="0" w:color="auto"/>
              <w:right w:val="single" w:sz="4" w:space="0" w:color="auto"/>
            </w:tcBorders>
            <w:shd w:val="clear" w:color="auto" w:fill="auto"/>
            <w:noWrap/>
            <w:vAlign w:val="bottom"/>
            <w:hideMark/>
          </w:tcPr>
          <w:p w14:paraId="2CFDDA91"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25190.46</w:t>
            </w:r>
          </w:p>
        </w:tc>
        <w:tc>
          <w:tcPr>
            <w:tcW w:w="960" w:type="dxa"/>
            <w:tcBorders>
              <w:top w:val="nil"/>
              <w:left w:val="nil"/>
              <w:bottom w:val="single" w:sz="4" w:space="0" w:color="auto"/>
              <w:right w:val="single" w:sz="4" w:space="0" w:color="auto"/>
            </w:tcBorders>
            <w:shd w:val="clear" w:color="auto" w:fill="auto"/>
            <w:noWrap/>
            <w:vAlign w:val="bottom"/>
            <w:hideMark/>
          </w:tcPr>
          <w:p w14:paraId="21B6B150"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27956.92</w:t>
            </w:r>
          </w:p>
        </w:tc>
      </w:tr>
    </w:tbl>
    <w:p w14:paraId="0BE9AC28" w14:textId="078ACF76" w:rsidR="00295377" w:rsidRDefault="00295377" w:rsidP="00A20666">
      <w:pPr>
        <w:rPr>
          <w:rFonts w:ascii="Times New Roman" w:hAnsi="Times New Roman" w:cs="Times New Roman"/>
        </w:rPr>
      </w:pPr>
    </w:p>
    <w:tbl>
      <w:tblPr>
        <w:tblW w:w="4800" w:type="dxa"/>
        <w:tblLook w:val="04A0" w:firstRow="1" w:lastRow="0" w:firstColumn="1" w:lastColumn="0" w:noHBand="0" w:noVBand="1"/>
      </w:tblPr>
      <w:tblGrid>
        <w:gridCol w:w="1053"/>
        <w:gridCol w:w="1053"/>
        <w:gridCol w:w="1053"/>
        <w:gridCol w:w="1053"/>
        <w:gridCol w:w="1053"/>
      </w:tblGrid>
      <w:tr w:rsidR="00295377" w:rsidRPr="00295377" w14:paraId="1829664D" w14:textId="77777777" w:rsidTr="00295377">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9B1FE"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0E3B28"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005E3A"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2B91BD"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82E21D" w14:textId="77777777" w:rsidR="00295377" w:rsidRPr="00295377" w:rsidRDefault="00295377" w:rsidP="00295377">
            <w:pPr>
              <w:spacing w:after="0" w:line="240" w:lineRule="auto"/>
              <w:rPr>
                <w:rFonts w:ascii="Calibri" w:eastAsia="Times New Roman" w:hAnsi="Calibri" w:cs="Calibri"/>
                <w:color w:val="000000"/>
              </w:rPr>
            </w:pPr>
            <w:r w:rsidRPr="00295377">
              <w:rPr>
                <w:rFonts w:ascii="Calibri" w:eastAsia="Times New Roman" w:hAnsi="Calibri" w:cs="Calibri"/>
                <w:color w:val="000000"/>
              </w:rPr>
              <w:t>t10</w:t>
            </w:r>
          </w:p>
        </w:tc>
      </w:tr>
      <w:tr w:rsidR="00295377" w:rsidRPr="00295377" w14:paraId="1DD812F0"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4663C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5.514585</w:t>
            </w:r>
          </w:p>
        </w:tc>
        <w:tc>
          <w:tcPr>
            <w:tcW w:w="960" w:type="dxa"/>
            <w:tcBorders>
              <w:top w:val="nil"/>
              <w:left w:val="nil"/>
              <w:bottom w:val="single" w:sz="4" w:space="0" w:color="auto"/>
              <w:right w:val="single" w:sz="4" w:space="0" w:color="auto"/>
            </w:tcBorders>
            <w:shd w:val="clear" w:color="auto" w:fill="auto"/>
            <w:noWrap/>
            <w:vAlign w:val="bottom"/>
            <w:hideMark/>
          </w:tcPr>
          <w:p w14:paraId="326F826B"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1.257787</w:t>
            </w:r>
          </w:p>
        </w:tc>
        <w:tc>
          <w:tcPr>
            <w:tcW w:w="960" w:type="dxa"/>
            <w:tcBorders>
              <w:top w:val="nil"/>
              <w:left w:val="nil"/>
              <w:bottom w:val="single" w:sz="4" w:space="0" w:color="auto"/>
              <w:right w:val="single" w:sz="4" w:space="0" w:color="auto"/>
            </w:tcBorders>
            <w:shd w:val="clear" w:color="auto" w:fill="auto"/>
            <w:noWrap/>
            <w:vAlign w:val="bottom"/>
            <w:hideMark/>
          </w:tcPr>
          <w:p w14:paraId="7AEB1FA1"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4.422176</w:t>
            </w:r>
          </w:p>
        </w:tc>
        <w:tc>
          <w:tcPr>
            <w:tcW w:w="960" w:type="dxa"/>
            <w:tcBorders>
              <w:top w:val="nil"/>
              <w:left w:val="nil"/>
              <w:bottom w:val="single" w:sz="4" w:space="0" w:color="auto"/>
              <w:right w:val="single" w:sz="4" w:space="0" w:color="auto"/>
            </w:tcBorders>
            <w:shd w:val="clear" w:color="auto" w:fill="auto"/>
            <w:noWrap/>
            <w:vAlign w:val="bottom"/>
            <w:hideMark/>
          </w:tcPr>
          <w:p w14:paraId="29295EBF"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2.717271</w:t>
            </w:r>
          </w:p>
        </w:tc>
        <w:tc>
          <w:tcPr>
            <w:tcW w:w="960" w:type="dxa"/>
            <w:tcBorders>
              <w:top w:val="nil"/>
              <w:left w:val="nil"/>
              <w:bottom w:val="single" w:sz="4" w:space="0" w:color="auto"/>
              <w:right w:val="single" w:sz="4" w:space="0" w:color="auto"/>
            </w:tcBorders>
            <w:shd w:val="clear" w:color="auto" w:fill="auto"/>
            <w:noWrap/>
            <w:vAlign w:val="bottom"/>
            <w:hideMark/>
          </w:tcPr>
          <w:p w14:paraId="33249796"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1.318084</w:t>
            </w:r>
          </w:p>
        </w:tc>
      </w:tr>
      <w:tr w:rsidR="00295377" w:rsidRPr="00295377" w14:paraId="57D53D02"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5B3292"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107.0737</w:t>
            </w:r>
          </w:p>
        </w:tc>
        <w:tc>
          <w:tcPr>
            <w:tcW w:w="960" w:type="dxa"/>
            <w:tcBorders>
              <w:top w:val="nil"/>
              <w:left w:val="nil"/>
              <w:bottom w:val="single" w:sz="4" w:space="0" w:color="auto"/>
              <w:right w:val="single" w:sz="4" w:space="0" w:color="auto"/>
            </w:tcBorders>
            <w:shd w:val="clear" w:color="auto" w:fill="auto"/>
            <w:noWrap/>
            <w:vAlign w:val="bottom"/>
            <w:hideMark/>
          </w:tcPr>
          <w:p w14:paraId="16AFB30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150.6713</w:t>
            </w:r>
          </w:p>
        </w:tc>
        <w:tc>
          <w:tcPr>
            <w:tcW w:w="960" w:type="dxa"/>
            <w:tcBorders>
              <w:top w:val="nil"/>
              <w:left w:val="nil"/>
              <w:bottom w:val="single" w:sz="4" w:space="0" w:color="auto"/>
              <w:right w:val="single" w:sz="4" w:space="0" w:color="auto"/>
            </w:tcBorders>
            <w:shd w:val="clear" w:color="auto" w:fill="auto"/>
            <w:noWrap/>
            <w:vAlign w:val="bottom"/>
            <w:hideMark/>
          </w:tcPr>
          <w:p w14:paraId="6D74D369"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132.4132</w:t>
            </w:r>
          </w:p>
        </w:tc>
        <w:tc>
          <w:tcPr>
            <w:tcW w:w="960" w:type="dxa"/>
            <w:tcBorders>
              <w:top w:val="nil"/>
              <w:left w:val="nil"/>
              <w:bottom w:val="single" w:sz="4" w:space="0" w:color="auto"/>
              <w:right w:val="single" w:sz="4" w:space="0" w:color="auto"/>
            </w:tcBorders>
            <w:shd w:val="clear" w:color="auto" w:fill="auto"/>
            <w:noWrap/>
            <w:vAlign w:val="bottom"/>
            <w:hideMark/>
          </w:tcPr>
          <w:p w14:paraId="35DF4D3E"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158.2636</w:t>
            </w:r>
          </w:p>
        </w:tc>
        <w:tc>
          <w:tcPr>
            <w:tcW w:w="960" w:type="dxa"/>
            <w:tcBorders>
              <w:top w:val="nil"/>
              <w:left w:val="nil"/>
              <w:bottom w:val="single" w:sz="4" w:space="0" w:color="auto"/>
              <w:right w:val="single" w:sz="4" w:space="0" w:color="auto"/>
            </w:tcBorders>
            <w:shd w:val="clear" w:color="auto" w:fill="auto"/>
            <w:noWrap/>
            <w:vAlign w:val="bottom"/>
            <w:hideMark/>
          </w:tcPr>
          <w:p w14:paraId="52A32527"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203.5308</w:t>
            </w:r>
          </w:p>
        </w:tc>
      </w:tr>
      <w:tr w:rsidR="00295377" w:rsidRPr="00295377" w14:paraId="094548C8" w14:textId="77777777" w:rsidTr="00295377">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24886"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39616.84</w:t>
            </w:r>
          </w:p>
        </w:tc>
        <w:tc>
          <w:tcPr>
            <w:tcW w:w="960" w:type="dxa"/>
            <w:tcBorders>
              <w:top w:val="nil"/>
              <w:left w:val="nil"/>
              <w:bottom w:val="single" w:sz="4" w:space="0" w:color="auto"/>
              <w:right w:val="single" w:sz="4" w:space="0" w:color="auto"/>
            </w:tcBorders>
            <w:shd w:val="clear" w:color="auto" w:fill="auto"/>
            <w:noWrap/>
            <w:vAlign w:val="bottom"/>
            <w:hideMark/>
          </w:tcPr>
          <w:p w14:paraId="48F50B81"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28058.97</w:t>
            </w:r>
          </w:p>
        </w:tc>
        <w:tc>
          <w:tcPr>
            <w:tcW w:w="960" w:type="dxa"/>
            <w:tcBorders>
              <w:top w:val="nil"/>
              <w:left w:val="nil"/>
              <w:bottom w:val="single" w:sz="4" w:space="0" w:color="auto"/>
              <w:right w:val="single" w:sz="4" w:space="0" w:color="auto"/>
            </w:tcBorders>
            <w:shd w:val="clear" w:color="auto" w:fill="auto"/>
            <w:noWrap/>
            <w:vAlign w:val="bottom"/>
            <w:hideMark/>
          </w:tcPr>
          <w:p w14:paraId="7BC730FF"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24684.12</w:t>
            </w:r>
          </w:p>
        </w:tc>
        <w:tc>
          <w:tcPr>
            <w:tcW w:w="960" w:type="dxa"/>
            <w:tcBorders>
              <w:top w:val="nil"/>
              <w:left w:val="nil"/>
              <w:bottom w:val="single" w:sz="4" w:space="0" w:color="auto"/>
              <w:right w:val="single" w:sz="4" w:space="0" w:color="auto"/>
            </w:tcBorders>
            <w:shd w:val="clear" w:color="auto" w:fill="auto"/>
            <w:noWrap/>
            <w:vAlign w:val="bottom"/>
            <w:hideMark/>
          </w:tcPr>
          <w:p w14:paraId="23AF9E60"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24192.24</w:t>
            </w:r>
          </w:p>
        </w:tc>
        <w:tc>
          <w:tcPr>
            <w:tcW w:w="960" w:type="dxa"/>
            <w:tcBorders>
              <w:top w:val="nil"/>
              <w:left w:val="nil"/>
              <w:bottom w:val="single" w:sz="4" w:space="0" w:color="auto"/>
              <w:right w:val="single" w:sz="4" w:space="0" w:color="auto"/>
            </w:tcBorders>
            <w:shd w:val="clear" w:color="auto" w:fill="auto"/>
            <w:noWrap/>
            <w:vAlign w:val="bottom"/>
            <w:hideMark/>
          </w:tcPr>
          <w:p w14:paraId="235B868B" w14:textId="77777777" w:rsidR="00295377" w:rsidRPr="00295377" w:rsidRDefault="00295377" w:rsidP="00295377">
            <w:pPr>
              <w:spacing w:after="0" w:line="240" w:lineRule="auto"/>
              <w:jc w:val="right"/>
              <w:rPr>
                <w:rFonts w:ascii="Calibri" w:eastAsia="Times New Roman" w:hAnsi="Calibri" w:cs="Calibri"/>
                <w:color w:val="000000"/>
              </w:rPr>
            </w:pPr>
            <w:r w:rsidRPr="00295377">
              <w:rPr>
                <w:rFonts w:ascii="Calibri" w:eastAsia="Times New Roman" w:hAnsi="Calibri" w:cs="Calibri"/>
                <w:color w:val="000000"/>
              </w:rPr>
              <w:t>24687.17</w:t>
            </w:r>
          </w:p>
        </w:tc>
      </w:tr>
    </w:tbl>
    <w:p w14:paraId="734592F1" w14:textId="581D7D58" w:rsidR="00295377" w:rsidRDefault="00295377" w:rsidP="00A20666">
      <w:pPr>
        <w:rPr>
          <w:rFonts w:ascii="Times New Roman" w:hAnsi="Times New Roman" w:cs="Times New Roman"/>
        </w:rPr>
      </w:pPr>
    </w:p>
    <w:p w14:paraId="7E5E8C34" w14:textId="54A868AD" w:rsidR="00654231" w:rsidRPr="00A20666" w:rsidRDefault="00654231" w:rsidP="00A20666">
      <w:pPr>
        <w:rPr>
          <w:rFonts w:ascii="Times New Roman" w:hAnsi="Times New Roman" w:cs="Times New Roman"/>
        </w:rPr>
      </w:pPr>
      <w:r>
        <w:rPr>
          <w:rFonts w:ascii="Times New Roman" w:hAnsi="Times New Roman" w:cs="Times New Roman"/>
        </w:rPr>
        <w:t>From the results we can see that the random walk algorithm is good when there is a solution, but bad if there is there is no solution. We can limit the number of steps before declaring that the CNF is unsatisfiable, but doing so may eliminate the possibility of finding a solution when it exists</w:t>
      </w:r>
      <w:r w:rsidR="003F5815">
        <w:rPr>
          <w:rFonts w:ascii="Times New Roman" w:hAnsi="Times New Roman" w:cs="Times New Roman"/>
        </w:rPr>
        <w:t>.</w:t>
      </w:r>
      <w:bookmarkStart w:id="0" w:name="_GoBack"/>
      <w:bookmarkEnd w:id="0"/>
    </w:p>
    <w:sectPr w:rsidR="00654231" w:rsidRPr="00A2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20EE3"/>
    <w:multiLevelType w:val="hybridMultilevel"/>
    <w:tmpl w:val="4B58C3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ED27555"/>
    <w:multiLevelType w:val="hybridMultilevel"/>
    <w:tmpl w:val="7DB28A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66"/>
    <w:rsid w:val="00017A46"/>
    <w:rsid w:val="0008190D"/>
    <w:rsid w:val="00085790"/>
    <w:rsid w:val="000A672D"/>
    <w:rsid w:val="002461FF"/>
    <w:rsid w:val="00295377"/>
    <w:rsid w:val="0034081F"/>
    <w:rsid w:val="003A4C19"/>
    <w:rsid w:val="003F5815"/>
    <w:rsid w:val="004107CF"/>
    <w:rsid w:val="00450B1F"/>
    <w:rsid w:val="004A6316"/>
    <w:rsid w:val="004B7233"/>
    <w:rsid w:val="004D2936"/>
    <w:rsid w:val="00561662"/>
    <w:rsid w:val="00566FAD"/>
    <w:rsid w:val="005B7F39"/>
    <w:rsid w:val="005E4592"/>
    <w:rsid w:val="0060233F"/>
    <w:rsid w:val="00605B5E"/>
    <w:rsid w:val="00654231"/>
    <w:rsid w:val="006824F3"/>
    <w:rsid w:val="00695903"/>
    <w:rsid w:val="006F3E5F"/>
    <w:rsid w:val="007C699F"/>
    <w:rsid w:val="00843E70"/>
    <w:rsid w:val="008629EF"/>
    <w:rsid w:val="008A3B46"/>
    <w:rsid w:val="008A7033"/>
    <w:rsid w:val="008C3B00"/>
    <w:rsid w:val="009B77A7"/>
    <w:rsid w:val="009F5A40"/>
    <w:rsid w:val="00A20666"/>
    <w:rsid w:val="00A3237A"/>
    <w:rsid w:val="00A62384"/>
    <w:rsid w:val="00AD4C42"/>
    <w:rsid w:val="00C430D1"/>
    <w:rsid w:val="00C80EDB"/>
    <w:rsid w:val="00CB037D"/>
    <w:rsid w:val="00CB1AFD"/>
    <w:rsid w:val="00D0214D"/>
    <w:rsid w:val="00D0580A"/>
    <w:rsid w:val="00D47AE7"/>
    <w:rsid w:val="00D87560"/>
    <w:rsid w:val="00F06B7E"/>
    <w:rsid w:val="00FD72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25D"/>
  <w15:chartTrackingRefBased/>
  <w15:docId w15:val="{8DF37C81-ADFC-44A8-9076-ED06BA24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66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20666"/>
    <w:rPr>
      <w:color w:val="5A5A5A" w:themeColor="text1" w:themeTint="A5"/>
      <w:spacing w:val="15"/>
    </w:rPr>
  </w:style>
  <w:style w:type="character" w:customStyle="1" w:styleId="Heading1Char">
    <w:name w:val="Heading 1 Char"/>
    <w:basedOn w:val="DefaultParagraphFont"/>
    <w:link w:val="Heading1"/>
    <w:uiPriority w:val="9"/>
    <w:rsid w:val="00A2066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20666"/>
    <w:rPr>
      <w:color w:val="808080"/>
    </w:rPr>
  </w:style>
  <w:style w:type="paragraph" w:styleId="Caption">
    <w:name w:val="caption"/>
    <w:basedOn w:val="Normal"/>
    <w:next w:val="Normal"/>
    <w:uiPriority w:val="35"/>
    <w:unhideWhenUsed/>
    <w:qFormat/>
    <w:rsid w:val="00561662"/>
    <w:pPr>
      <w:spacing w:after="200" w:line="240" w:lineRule="auto"/>
    </w:pPr>
    <w:rPr>
      <w:i/>
      <w:iCs/>
      <w:color w:val="44546A" w:themeColor="text2"/>
      <w:sz w:val="18"/>
      <w:szCs w:val="18"/>
    </w:rPr>
  </w:style>
  <w:style w:type="paragraph" w:styleId="ListParagraph">
    <w:name w:val="List Paragraph"/>
    <w:basedOn w:val="Normal"/>
    <w:uiPriority w:val="34"/>
    <w:qFormat/>
    <w:rsid w:val="0068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11794">
      <w:bodyDiv w:val="1"/>
      <w:marLeft w:val="0"/>
      <w:marRight w:val="0"/>
      <w:marTop w:val="0"/>
      <w:marBottom w:val="0"/>
      <w:divBdr>
        <w:top w:val="none" w:sz="0" w:space="0" w:color="auto"/>
        <w:left w:val="none" w:sz="0" w:space="0" w:color="auto"/>
        <w:bottom w:val="none" w:sz="0" w:space="0" w:color="auto"/>
        <w:right w:val="none" w:sz="0" w:space="0" w:color="auto"/>
      </w:divBdr>
    </w:div>
    <w:div w:id="951400856">
      <w:bodyDiv w:val="1"/>
      <w:marLeft w:val="0"/>
      <w:marRight w:val="0"/>
      <w:marTop w:val="0"/>
      <w:marBottom w:val="0"/>
      <w:divBdr>
        <w:top w:val="none" w:sz="0" w:space="0" w:color="auto"/>
        <w:left w:val="none" w:sz="0" w:space="0" w:color="auto"/>
        <w:bottom w:val="none" w:sz="0" w:space="0" w:color="auto"/>
        <w:right w:val="none" w:sz="0" w:space="0" w:color="auto"/>
      </w:divBdr>
    </w:div>
    <w:div w:id="982655221">
      <w:bodyDiv w:val="1"/>
      <w:marLeft w:val="0"/>
      <w:marRight w:val="0"/>
      <w:marTop w:val="0"/>
      <w:marBottom w:val="0"/>
      <w:divBdr>
        <w:top w:val="none" w:sz="0" w:space="0" w:color="auto"/>
        <w:left w:val="none" w:sz="0" w:space="0" w:color="auto"/>
        <w:bottom w:val="none" w:sz="0" w:space="0" w:color="auto"/>
        <w:right w:val="none" w:sz="0" w:space="0" w:color="auto"/>
      </w:divBdr>
    </w:div>
    <w:div w:id="1043792453">
      <w:bodyDiv w:val="1"/>
      <w:marLeft w:val="0"/>
      <w:marRight w:val="0"/>
      <w:marTop w:val="0"/>
      <w:marBottom w:val="0"/>
      <w:divBdr>
        <w:top w:val="none" w:sz="0" w:space="0" w:color="auto"/>
        <w:left w:val="none" w:sz="0" w:space="0" w:color="auto"/>
        <w:bottom w:val="none" w:sz="0" w:space="0" w:color="auto"/>
        <w:right w:val="none" w:sz="0" w:space="0" w:color="auto"/>
      </w:divBdr>
    </w:div>
    <w:div w:id="1157846099">
      <w:bodyDiv w:val="1"/>
      <w:marLeft w:val="0"/>
      <w:marRight w:val="0"/>
      <w:marTop w:val="0"/>
      <w:marBottom w:val="0"/>
      <w:divBdr>
        <w:top w:val="none" w:sz="0" w:space="0" w:color="auto"/>
        <w:left w:val="none" w:sz="0" w:space="0" w:color="auto"/>
        <w:bottom w:val="none" w:sz="0" w:space="0" w:color="auto"/>
        <w:right w:val="none" w:sz="0" w:space="0" w:color="auto"/>
      </w:divBdr>
    </w:div>
    <w:div w:id="1179154694">
      <w:bodyDiv w:val="1"/>
      <w:marLeft w:val="0"/>
      <w:marRight w:val="0"/>
      <w:marTop w:val="0"/>
      <w:marBottom w:val="0"/>
      <w:divBdr>
        <w:top w:val="none" w:sz="0" w:space="0" w:color="auto"/>
        <w:left w:val="none" w:sz="0" w:space="0" w:color="auto"/>
        <w:bottom w:val="none" w:sz="0" w:space="0" w:color="auto"/>
        <w:right w:val="none" w:sz="0" w:space="0" w:color="auto"/>
      </w:divBdr>
    </w:div>
    <w:div w:id="1440418094">
      <w:bodyDiv w:val="1"/>
      <w:marLeft w:val="0"/>
      <w:marRight w:val="0"/>
      <w:marTop w:val="0"/>
      <w:marBottom w:val="0"/>
      <w:divBdr>
        <w:top w:val="none" w:sz="0" w:space="0" w:color="auto"/>
        <w:left w:val="none" w:sz="0" w:space="0" w:color="auto"/>
        <w:bottom w:val="none" w:sz="0" w:space="0" w:color="auto"/>
        <w:right w:val="none" w:sz="0" w:space="0" w:color="auto"/>
      </w:divBdr>
    </w:div>
    <w:div w:id="19071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svg"/><Relationship Id="rId3" Type="http://schemas.openxmlformats.org/officeDocument/2006/relationships/styles" Target="styles.xml"/><Relationship Id="rId21" Type="http://schemas.openxmlformats.org/officeDocument/2006/relationships/image" Target="media/image16.sv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svg"/><Relationship Id="rId50" Type="http://schemas.openxmlformats.org/officeDocument/2006/relationships/chart" Target="charts/chart3.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33" Type="http://schemas.openxmlformats.org/officeDocument/2006/relationships/image" Target="media/image28.sv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svg"/><Relationship Id="rId41" Type="http://schemas.openxmlformats.org/officeDocument/2006/relationships/image" Target="media/image36.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svg"/><Relationship Id="rId40" Type="http://schemas.openxmlformats.org/officeDocument/2006/relationships/image" Target="media/image35.png"/><Relationship Id="rId45" Type="http://schemas.openxmlformats.org/officeDocument/2006/relationships/image" Target="media/image40.sv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image" Target="media/image26.sv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svg"/><Relationship Id="rId30" Type="http://schemas.openxmlformats.org/officeDocument/2006/relationships/image" Target="media/image25.png"/><Relationship Id="rId35" Type="http://schemas.openxmlformats.org/officeDocument/2006/relationships/image" Target="media/image30.svg"/><Relationship Id="rId43" Type="http://schemas.openxmlformats.org/officeDocument/2006/relationships/image" Target="media/image38.svg"/><Relationship Id="rId48" Type="http://schemas.openxmlformats.org/officeDocument/2006/relationships/chart" Target="charts/chart1.xml"/><Relationship Id="rId8" Type="http://schemas.openxmlformats.org/officeDocument/2006/relationships/image" Target="media/image3.pn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gh\Desktop\2D%20Runtime%20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gh\Desktop\2D%20Runtime%20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gh\Desktop\2D%20Runtime%20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Clauses vs Average Run Time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AVERAGE TIME (ns)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Sheet1!$A$2:$A$4</c:f>
              <c:numCache>
                <c:formatCode>General</c:formatCode>
                <c:ptCount val="3"/>
                <c:pt idx="0">
                  <c:v>10</c:v>
                </c:pt>
                <c:pt idx="1">
                  <c:v>100</c:v>
                </c:pt>
                <c:pt idx="2">
                  <c:v>1000</c:v>
                </c:pt>
              </c:numCache>
            </c:numRef>
          </c:xVal>
          <c:yVal>
            <c:numRef>
              <c:f>Sheet1!$B$2:$B$4</c:f>
              <c:numCache>
                <c:formatCode>General</c:formatCode>
                <c:ptCount val="3"/>
                <c:pt idx="0">
                  <c:v>509038.6</c:v>
                </c:pt>
                <c:pt idx="1">
                  <c:v>4480181.9000000004</c:v>
                </c:pt>
                <c:pt idx="2">
                  <c:v>28849895.5</c:v>
                </c:pt>
              </c:numCache>
            </c:numRef>
          </c:yVal>
          <c:smooth val="0"/>
          <c:extLst>
            <c:ext xmlns:c16="http://schemas.microsoft.com/office/drawing/2014/chart" uri="{C3380CC4-5D6E-409C-BE32-E72D297353CC}">
              <c16:uniqueId val="{00000001-4B0D-4B99-BBFB-0BCA550094EC}"/>
            </c:ext>
          </c:extLst>
        </c:ser>
        <c:dLbls>
          <c:showLegendKey val="0"/>
          <c:showVal val="0"/>
          <c:showCatName val="0"/>
          <c:showSerName val="0"/>
          <c:showPercent val="0"/>
          <c:showBubbleSize val="0"/>
        </c:dLbls>
        <c:axId val="521800696"/>
        <c:axId val="521801680"/>
      </c:scatterChart>
      <c:valAx>
        <c:axId val="521800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Number</a:t>
                </a:r>
                <a:r>
                  <a:rPr lang="en-SG" baseline="0"/>
                  <a:t> of Clauses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1801680"/>
        <c:crosses val="autoZero"/>
        <c:crossBetween val="midCat"/>
      </c:valAx>
      <c:valAx>
        <c:axId val="521801680"/>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Run Time (ms)</a:t>
                </a:r>
                <a:endParaRPr lang="en-SG"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00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Runtime for Random</a:t>
            </a:r>
            <a:r>
              <a:rPr lang="en-SG" baseline="0"/>
              <a:t> Walk (Satisfiable)</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Sheet2!$A$7</c:f>
              <c:strCache>
                <c:ptCount val="1"/>
                <c:pt idx="0">
                  <c:v>10 Clauses</c:v>
                </c:pt>
              </c:strCache>
            </c:strRef>
          </c:tx>
          <c:spPr>
            <a:ln w="19050" cap="rnd">
              <a:noFill/>
              <a:round/>
            </a:ln>
            <a:effectLst/>
          </c:spPr>
          <c:marker>
            <c:symbol val="circle"/>
            <c:size val="2"/>
            <c:spPr>
              <a:solidFill>
                <a:schemeClr val="accent1"/>
              </a:solidFill>
              <a:ln w="9525">
                <a:solidFill>
                  <a:schemeClr val="accent1"/>
                </a:solidFill>
              </a:ln>
              <a:effectLst/>
            </c:spPr>
          </c:marker>
          <c:xVal>
            <c:strRef>
              <c:f>Sheet2!$B$6:$K$6</c:f>
              <c:strCache>
                <c:ptCount val="10"/>
                <c:pt idx="0">
                  <c:v>t1</c:v>
                </c:pt>
                <c:pt idx="1">
                  <c:v>t2</c:v>
                </c:pt>
                <c:pt idx="2">
                  <c:v>t3</c:v>
                </c:pt>
                <c:pt idx="3">
                  <c:v>t4</c:v>
                </c:pt>
                <c:pt idx="4">
                  <c:v>t5</c:v>
                </c:pt>
                <c:pt idx="5">
                  <c:v>t6</c:v>
                </c:pt>
                <c:pt idx="6">
                  <c:v>t7</c:v>
                </c:pt>
                <c:pt idx="7">
                  <c:v>t8</c:v>
                </c:pt>
                <c:pt idx="8">
                  <c:v>t9</c:v>
                </c:pt>
                <c:pt idx="9">
                  <c:v>t10</c:v>
                </c:pt>
              </c:strCache>
            </c:strRef>
          </c:xVal>
          <c:yVal>
            <c:numRef>
              <c:f>Sheet2!$B$7:$K$7</c:f>
              <c:numCache>
                <c:formatCode>General</c:formatCode>
                <c:ptCount val="10"/>
                <c:pt idx="0">
                  <c:v>0.21121799999999999</c:v>
                </c:pt>
                <c:pt idx="1">
                  <c:v>0.21121799999999999</c:v>
                </c:pt>
                <c:pt idx="2">
                  <c:v>0.21121799999999999</c:v>
                </c:pt>
                <c:pt idx="3">
                  <c:v>0.21121799999999999</c:v>
                </c:pt>
                <c:pt idx="4">
                  <c:v>0.21121799999999999</c:v>
                </c:pt>
                <c:pt idx="5">
                  <c:v>0.21121799999999999</c:v>
                </c:pt>
                <c:pt idx="6">
                  <c:v>0.21121799999999999</c:v>
                </c:pt>
                <c:pt idx="7">
                  <c:v>0.21121799999999999</c:v>
                </c:pt>
                <c:pt idx="8">
                  <c:v>0.50389099999999998</c:v>
                </c:pt>
                <c:pt idx="9">
                  <c:v>0.148452</c:v>
                </c:pt>
              </c:numCache>
            </c:numRef>
          </c:yVal>
          <c:smooth val="0"/>
          <c:extLst>
            <c:ext xmlns:c16="http://schemas.microsoft.com/office/drawing/2014/chart" uri="{C3380CC4-5D6E-409C-BE32-E72D297353CC}">
              <c16:uniqueId val="{00000000-C71A-4E9D-812E-FFACCDCF3500}"/>
            </c:ext>
          </c:extLst>
        </c:ser>
        <c:ser>
          <c:idx val="1"/>
          <c:order val="1"/>
          <c:tx>
            <c:strRef>
              <c:f>Sheet2!$A$8</c:f>
              <c:strCache>
                <c:ptCount val="1"/>
                <c:pt idx="0">
                  <c:v>100 Clauses</c:v>
                </c:pt>
              </c:strCache>
            </c:strRef>
          </c:tx>
          <c:spPr>
            <a:ln w="19050" cap="rnd">
              <a:noFill/>
              <a:round/>
            </a:ln>
            <a:effectLst/>
          </c:spPr>
          <c:marker>
            <c:symbol val="circle"/>
            <c:size val="2"/>
            <c:spPr>
              <a:solidFill>
                <a:schemeClr val="accent2"/>
              </a:solidFill>
              <a:ln w="9525">
                <a:solidFill>
                  <a:schemeClr val="accent2"/>
                </a:solidFill>
              </a:ln>
              <a:effectLst/>
            </c:spPr>
          </c:marker>
          <c:xVal>
            <c:strRef>
              <c:f>Sheet2!$B$6:$K$6</c:f>
              <c:strCache>
                <c:ptCount val="10"/>
                <c:pt idx="0">
                  <c:v>t1</c:v>
                </c:pt>
                <c:pt idx="1">
                  <c:v>t2</c:v>
                </c:pt>
                <c:pt idx="2">
                  <c:v>t3</c:v>
                </c:pt>
                <c:pt idx="3">
                  <c:v>t4</c:v>
                </c:pt>
                <c:pt idx="4">
                  <c:v>t5</c:v>
                </c:pt>
                <c:pt idx="5">
                  <c:v>t6</c:v>
                </c:pt>
                <c:pt idx="6">
                  <c:v>t7</c:v>
                </c:pt>
                <c:pt idx="7">
                  <c:v>t8</c:v>
                </c:pt>
                <c:pt idx="8">
                  <c:v>t9</c:v>
                </c:pt>
                <c:pt idx="9">
                  <c:v>t10</c:v>
                </c:pt>
              </c:strCache>
            </c:strRef>
          </c:xVal>
          <c:yVal>
            <c:numRef>
              <c:f>Sheet2!$B$8:$K$8</c:f>
              <c:numCache>
                <c:formatCode>General</c:formatCode>
                <c:ptCount val="10"/>
                <c:pt idx="0">
                  <c:v>7.7223E-2</c:v>
                </c:pt>
                <c:pt idx="1">
                  <c:v>7.6869999999999994E-2</c:v>
                </c:pt>
                <c:pt idx="2">
                  <c:v>0.10649</c:v>
                </c:pt>
                <c:pt idx="3">
                  <c:v>7.4050000000000005E-2</c:v>
                </c:pt>
                <c:pt idx="4">
                  <c:v>0.56313000000000002</c:v>
                </c:pt>
                <c:pt idx="5">
                  <c:v>8.5685999999999998E-2</c:v>
                </c:pt>
                <c:pt idx="6">
                  <c:v>6.4529000000000003E-2</c:v>
                </c:pt>
                <c:pt idx="7">
                  <c:v>6.8761000000000003E-2</c:v>
                </c:pt>
                <c:pt idx="8">
                  <c:v>8.4276000000000004E-2</c:v>
                </c:pt>
                <c:pt idx="9">
                  <c:v>8.2864999999999994E-2</c:v>
                </c:pt>
              </c:numCache>
            </c:numRef>
          </c:yVal>
          <c:smooth val="0"/>
          <c:extLst>
            <c:ext xmlns:c16="http://schemas.microsoft.com/office/drawing/2014/chart" uri="{C3380CC4-5D6E-409C-BE32-E72D297353CC}">
              <c16:uniqueId val="{00000001-C71A-4E9D-812E-FFACCDCF3500}"/>
            </c:ext>
          </c:extLst>
        </c:ser>
        <c:ser>
          <c:idx val="2"/>
          <c:order val="2"/>
          <c:tx>
            <c:strRef>
              <c:f>Sheet2!$A$9</c:f>
              <c:strCache>
                <c:ptCount val="1"/>
                <c:pt idx="0">
                  <c:v>1000 Clauses</c:v>
                </c:pt>
              </c:strCache>
            </c:strRef>
          </c:tx>
          <c:spPr>
            <a:ln w="19050" cap="rnd">
              <a:noFill/>
              <a:round/>
            </a:ln>
            <a:effectLst/>
          </c:spPr>
          <c:marker>
            <c:symbol val="circle"/>
            <c:size val="2"/>
            <c:spPr>
              <a:solidFill>
                <a:schemeClr val="accent3"/>
              </a:solidFill>
              <a:ln w="9525">
                <a:solidFill>
                  <a:schemeClr val="accent3"/>
                </a:solidFill>
              </a:ln>
              <a:effectLst/>
            </c:spPr>
          </c:marker>
          <c:xVal>
            <c:strRef>
              <c:f>Sheet2!$B$6:$K$6</c:f>
              <c:strCache>
                <c:ptCount val="10"/>
                <c:pt idx="0">
                  <c:v>t1</c:v>
                </c:pt>
                <c:pt idx="1">
                  <c:v>t2</c:v>
                </c:pt>
                <c:pt idx="2">
                  <c:v>t3</c:v>
                </c:pt>
                <c:pt idx="3">
                  <c:v>t4</c:v>
                </c:pt>
                <c:pt idx="4">
                  <c:v>t5</c:v>
                </c:pt>
                <c:pt idx="5">
                  <c:v>t6</c:v>
                </c:pt>
                <c:pt idx="6">
                  <c:v>t7</c:v>
                </c:pt>
                <c:pt idx="7">
                  <c:v>t8</c:v>
                </c:pt>
                <c:pt idx="8">
                  <c:v>t9</c:v>
                </c:pt>
                <c:pt idx="9">
                  <c:v>t10</c:v>
                </c:pt>
              </c:strCache>
            </c:strRef>
          </c:xVal>
          <c:yVal>
            <c:numRef>
              <c:f>Sheet2!$B$9:$K$9</c:f>
              <c:numCache>
                <c:formatCode>General</c:formatCode>
                <c:ptCount val="10"/>
                <c:pt idx="0">
                  <c:v>0.25106400000000001</c:v>
                </c:pt>
                <c:pt idx="1">
                  <c:v>0.873081</c:v>
                </c:pt>
                <c:pt idx="2">
                  <c:v>0.29549300000000001</c:v>
                </c:pt>
                <c:pt idx="3">
                  <c:v>0.20874999999999999</c:v>
                </c:pt>
                <c:pt idx="4">
                  <c:v>0.28315200000000001</c:v>
                </c:pt>
                <c:pt idx="5">
                  <c:v>1.401302</c:v>
                </c:pt>
                <c:pt idx="6">
                  <c:v>0.27715699999999999</c:v>
                </c:pt>
                <c:pt idx="7">
                  <c:v>0.26058399999999998</c:v>
                </c:pt>
                <c:pt idx="8">
                  <c:v>0.235901</c:v>
                </c:pt>
                <c:pt idx="9">
                  <c:v>0.21721299999999999</c:v>
                </c:pt>
              </c:numCache>
            </c:numRef>
          </c:yVal>
          <c:smooth val="0"/>
          <c:extLst>
            <c:ext xmlns:c16="http://schemas.microsoft.com/office/drawing/2014/chart" uri="{C3380CC4-5D6E-409C-BE32-E72D297353CC}">
              <c16:uniqueId val="{00000002-C71A-4E9D-812E-FFACCDCF3500}"/>
            </c:ext>
          </c:extLst>
        </c:ser>
        <c:dLbls>
          <c:showLegendKey val="0"/>
          <c:showVal val="0"/>
          <c:showCatName val="0"/>
          <c:showSerName val="0"/>
          <c:showPercent val="0"/>
          <c:showBubbleSize val="0"/>
        </c:dLbls>
        <c:axId val="459678864"/>
        <c:axId val="459677552"/>
      </c:scatterChart>
      <c:valAx>
        <c:axId val="45967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77552"/>
        <c:crosses val="autoZero"/>
        <c:crossBetween val="midCat"/>
      </c:valAx>
      <c:valAx>
        <c:axId val="45967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Runtime</a:t>
                </a:r>
                <a:r>
                  <a:rPr lang="en-SG" baseline="0"/>
                  <a:t>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7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1400" b="0" i="0" baseline="0">
                <a:effectLst/>
              </a:rPr>
              <a:t>Runtime for Random Walk (Unsatisfiable)</a:t>
            </a:r>
            <a:endParaRPr lang="en-SG"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Sheet2!$A$18</c:f>
              <c:strCache>
                <c:ptCount val="1"/>
                <c:pt idx="0">
                  <c:v>10 Clauses</c:v>
                </c:pt>
              </c:strCache>
            </c:strRef>
          </c:tx>
          <c:spPr>
            <a:ln w="19050" cap="rnd">
              <a:noFill/>
              <a:round/>
            </a:ln>
            <a:effectLst/>
          </c:spPr>
          <c:marker>
            <c:symbol val="circle"/>
            <c:size val="2"/>
            <c:spPr>
              <a:solidFill>
                <a:schemeClr val="accent1"/>
              </a:solidFill>
              <a:ln w="9525">
                <a:solidFill>
                  <a:schemeClr val="accent1"/>
                </a:solidFill>
              </a:ln>
              <a:effectLst/>
            </c:spPr>
          </c:marker>
          <c:xVal>
            <c:strRef>
              <c:f>Sheet2!$B$17:$K$17</c:f>
              <c:strCache>
                <c:ptCount val="10"/>
                <c:pt idx="0">
                  <c:v>t1</c:v>
                </c:pt>
                <c:pt idx="1">
                  <c:v>t2</c:v>
                </c:pt>
                <c:pt idx="2">
                  <c:v>t3</c:v>
                </c:pt>
                <c:pt idx="3">
                  <c:v>t4</c:v>
                </c:pt>
                <c:pt idx="4">
                  <c:v>t5</c:v>
                </c:pt>
                <c:pt idx="5">
                  <c:v>t6</c:v>
                </c:pt>
                <c:pt idx="6">
                  <c:v>t7</c:v>
                </c:pt>
                <c:pt idx="7">
                  <c:v>t8</c:v>
                </c:pt>
                <c:pt idx="8">
                  <c:v>t9</c:v>
                </c:pt>
                <c:pt idx="9">
                  <c:v>t10</c:v>
                </c:pt>
              </c:strCache>
            </c:strRef>
          </c:xVal>
          <c:yVal>
            <c:numRef>
              <c:f>Sheet2!$B$18:$K$18</c:f>
              <c:numCache>
                <c:formatCode>General</c:formatCode>
                <c:ptCount val="10"/>
                <c:pt idx="0">
                  <c:v>1.6650590000000001</c:v>
                </c:pt>
                <c:pt idx="1">
                  <c:v>2.6340530000000002</c:v>
                </c:pt>
                <c:pt idx="2">
                  <c:v>4.2158949999999997</c:v>
                </c:pt>
                <c:pt idx="3">
                  <c:v>2.9408300000000001</c:v>
                </c:pt>
                <c:pt idx="4">
                  <c:v>2.9337780000000002</c:v>
                </c:pt>
                <c:pt idx="5">
                  <c:v>5.5145850000000003</c:v>
                </c:pt>
                <c:pt idx="6">
                  <c:v>1.257787</c:v>
                </c:pt>
                <c:pt idx="7">
                  <c:v>4.4221760000000003</c:v>
                </c:pt>
                <c:pt idx="8">
                  <c:v>2.7172710000000002</c:v>
                </c:pt>
                <c:pt idx="9">
                  <c:v>1.318084</c:v>
                </c:pt>
              </c:numCache>
            </c:numRef>
          </c:yVal>
          <c:smooth val="0"/>
          <c:extLst>
            <c:ext xmlns:c16="http://schemas.microsoft.com/office/drawing/2014/chart" uri="{C3380CC4-5D6E-409C-BE32-E72D297353CC}">
              <c16:uniqueId val="{00000000-1DAF-44AE-9A4F-F52B7D4F2C8D}"/>
            </c:ext>
          </c:extLst>
        </c:ser>
        <c:ser>
          <c:idx val="1"/>
          <c:order val="1"/>
          <c:tx>
            <c:strRef>
              <c:f>Sheet2!$A$19</c:f>
              <c:strCache>
                <c:ptCount val="1"/>
                <c:pt idx="0">
                  <c:v>100 Clauses</c:v>
                </c:pt>
              </c:strCache>
            </c:strRef>
          </c:tx>
          <c:spPr>
            <a:ln w="19050" cap="rnd">
              <a:noFill/>
              <a:round/>
            </a:ln>
            <a:effectLst/>
          </c:spPr>
          <c:marker>
            <c:symbol val="circle"/>
            <c:size val="2"/>
            <c:spPr>
              <a:solidFill>
                <a:schemeClr val="accent2"/>
              </a:solidFill>
              <a:ln w="9525">
                <a:solidFill>
                  <a:schemeClr val="accent2"/>
                </a:solidFill>
              </a:ln>
              <a:effectLst/>
            </c:spPr>
          </c:marker>
          <c:xVal>
            <c:strRef>
              <c:f>Sheet2!$B$17:$K$17</c:f>
              <c:strCache>
                <c:ptCount val="10"/>
                <c:pt idx="0">
                  <c:v>t1</c:v>
                </c:pt>
                <c:pt idx="1">
                  <c:v>t2</c:v>
                </c:pt>
                <c:pt idx="2">
                  <c:v>t3</c:v>
                </c:pt>
                <c:pt idx="3">
                  <c:v>t4</c:v>
                </c:pt>
                <c:pt idx="4">
                  <c:v>t5</c:v>
                </c:pt>
                <c:pt idx="5">
                  <c:v>t6</c:v>
                </c:pt>
                <c:pt idx="6">
                  <c:v>t7</c:v>
                </c:pt>
                <c:pt idx="7">
                  <c:v>t8</c:v>
                </c:pt>
                <c:pt idx="8">
                  <c:v>t9</c:v>
                </c:pt>
                <c:pt idx="9">
                  <c:v>t10</c:v>
                </c:pt>
              </c:strCache>
            </c:strRef>
          </c:xVal>
          <c:yVal>
            <c:numRef>
              <c:f>Sheet2!$B$19:$K$19</c:f>
              <c:numCache>
                <c:formatCode>General</c:formatCode>
                <c:ptCount val="10"/>
                <c:pt idx="0">
                  <c:v>116.234722</c:v>
                </c:pt>
                <c:pt idx="1">
                  <c:v>126.605203</c:v>
                </c:pt>
                <c:pt idx="2">
                  <c:v>262.06815799999998</c:v>
                </c:pt>
                <c:pt idx="3">
                  <c:v>161.13527300000001</c:v>
                </c:pt>
                <c:pt idx="4">
                  <c:v>100.504454</c:v>
                </c:pt>
                <c:pt idx="5">
                  <c:v>107.073719</c:v>
                </c:pt>
                <c:pt idx="6">
                  <c:v>150.67134799999999</c:v>
                </c:pt>
                <c:pt idx="7">
                  <c:v>132.41316599999999</c:v>
                </c:pt>
                <c:pt idx="8">
                  <c:v>158.26355599999999</c:v>
                </c:pt>
                <c:pt idx="9">
                  <c:v>203.53082900000001</c:v>
                </c:pt>
              </c:numCache>
            </c:numRef>
          </c:yVal>
          <c:smooth val="0"/>
          <c:extLst>
            <c:ext xmlns:c16="http://schemas.microsoft.com/office/drawing/2014/chart" uri="{C3380CC4-5D6E-409C-BE32-E72D297353CC}">
              <c16:uniqueId val="{00000001-1DAF-44AE-9A4F-F52B7D4F2C8D}"/>
            </c:ext>
          </c:extLst>
        </c:ser>
        <c:ser>
          <c:idx val="2"/>
          <c:order val="2"/>
          <c:tx>
            <c:strRef>
              <c:f>Sheet2!$A$20</c:f>
              <c:strCache>
                <c:ptCount val="1"/>
                <c:pt idx="0">
                  <c:v>1000 Clauses</c:v>
                </c:pt>
              </c:strCache>
            </c:strRef>
          </c:tx>
          <c:spPr>
            <a:ln w="19050" cap="rnd">
              <a:noFill/>
              <a:round/>
            </a:ln>
            <a:effectLst/>
          </c:spPr>
          <c:marker>
            <c:symbol val="circle"/>
            <c:size val="2"/>
            <c:spPr>
              <a:solidFill>
                <a:schemeClr val="accent3"/>
              </a:solidFill>
              <a:ln w="9525">
                <a:solidFill>
                  <a:schemeClr val="accent3"/>
                </a:solidFill>
              </a:ln>
              <a:effectLst/>
            </c:spPr>
          </c:marker>
          <c:xVal>
            <c:strRef>
              <c:f>Sheet2!$B$17:$K$17</c:f>
              <c:strCache>
                <c:ptCount val="10"/>
                <c:pt idx="0">
                  <c:v>t1</c:v>
                </c:pt>
                <c:pt idx="1">
                  <c:v>t2</c:v>
                </c:pt>
                <c:pt idx="2">
                  <c:v>t3</c:v>
                </c:pt>
                <c:pt idx="3">
                  <c:v>t4</c:v>
                </c:pt>
                <c:pt idx="4">
                  <c:v>t5</c:v>
                </c:pt>
                <c:pt idx="5">
                  <c:v>t6</c:v>
                </c:pt>
                <c:pt idx="6">
                  <c:v>t7</c:v>
                </c:pt>
                <c:pt idx="7">
                  <c:v>t8</c:v>
                </c:pt>
                <c:pt idx="8">
                  <c:v>t9</c:v>
                </c:pt>
                <c:pt idx="9">
                  <c:v>t10</c:v>
                </c:pt>
              </c:strCache>
            </c:strRef>
          </c:xVal>
          <c:yVal>
            <c:numRef>
              <c:f>Sheet2!$B$20:$K$20</c:f>
              <c:numCache>
                <c:formatCode>General</c:formatCode>
                <c:ptCount val="10"/>
                <c:pt idx="0">
                  <c:v>28949.836632999999</c:v>
                </c:pt>
                <c:pt idx="1">
                  <c:v>29166.558883000002</c:v>
                </c:pt>
                <c:pt idx="2">
                  <c:v>32761.290636999998</c:v>
                </c:pt>
                <c:pt idx="3">
                  <c:v>25190.460357</c:v>
                </c:pt>
                <c:pt idx="4">
                  <c:v>27956.920012999999</c:v>
                </c:pt>
                <c:pt idx="5">
                  <c:v>39616.843339999999</c:v>
                </c:pt>
                <c:pt idx="6">
                  <c:v>28058.974222000001</c:v>
                </c:pt>
                <c:pt idx="7">
                  <c:v>24684.119588000001</c:v>
                </c:pt>
                <c:pt idx="8">
                  <c:v>24192.235785000001</c:v>
                </c:pt>
                <c:pt idx="9">
                  <c:v>24687.165497999998</c:v>
                </c:pt>
              </c:numCache>
            </c:numRef>
          </c:yVal>
          <c:smooth val="0"/>
          <c:extLst>
            <c:ext xmlns:c16="http://schemas.microsoft.com/office/drawing/2014/chart" uri="{C3380CC4-5D6E-409C-BE32-E72D297353CC}">
              <c16:uniqueId val="{00000002-1DAF-44AE-9A4F-F52B7D4F2C8D}"/>
            </c:ext>
          </c:extLst>
        </c:ser>
        <c:dLbls>
          <c:showLegendKey val="0"/>
          <c:showVal val="0"/>
          <c:showCatName val="0"/>
          <c:showSerName val="0"/>
          <c:showPercent val="0"/>
          <c:showBubbleSize val="0"/>
        </c:dLbls>
        <c:axId val="571820520"/>
        <c:axId val="571819536"/>
      </c:scatterChart>
      <c:valAx>
        <c:axId val="571820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19536"/>
        <c:crosses val="autoZero"/>
        <c:crossBetween val="midCat"/>
      </c:valAx>
      <c:valAx>
        <c:axId val="571819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Runtime</a:t>
                </a:r>
                <a:r>
                  <a:rPr lang="en-SG" baseline="0"/>
                  <a:t>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20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946DC-E85C-4954-9F33-65C216C7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Keng Hin</dc:creator>
  <cp:keywords/>
  <dc:description/>
  <cp:lastModifiedBy>Lim Keng Hin</cp:lastModifiedBy>
  <cp:revision>5</cp:revision>
  <dcterms:created xsi:type="dcterms:W3CDTF">2018-10-23T08:49:00Z</dcterms:created>
  <dcterms:modified xsi:type="dcterms:W3CDTF">2018-10-25T08:34:00Z</dcterms:modified>
</cp:coreProperties>
</file>