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C7B5" w14:textId="2CA6DD84" w:rsidR="00441DB5" w:rsidRDefault="00B43073" w:rsidP="00441DB5">
      <w:pPr>
        <w:ind w:right="-99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proofErr w:type="spellStart"/>
      <w:r>
        <w:rPr>
          <w:rFonts w:ascii="Times New Roman" w:hAnsi="Times New Roman"/>
        </w:rPr>
        <w:t>fitoecologia</w:t>
      </w:r>
      <w:proofErr w:type="spellEnd"/>
      <w:r>
        <w:rPr>
          <w:rFonts w:ascii="Times New Roman" w:hAnsi="Times New Roman"/>
        </w:rPr>
        <w:t xml:space="preserve"> da savana floresta é um tipo de bioma que combina características de savanas e florestas. Esta região </w:t>
      </w:r>
      <w:proofErr w:type="spellStart"/>
      <w:r>
        <w:rPr>
          <w:rFonts w:ascii="Times New Roman" w:hAnsi="Times New Roman"/>
        </w:rPr>
        <w:t>fitoecológica</w:t>
      </w:r>
      <w:proofErr w:type="spellEnd"/>
      <w:r>
        <w:rPr>
          <w:rFonts w:ascii="Times New Roman" w:hAnsi="Times New Roman"/>
        </w:rPr>
        <w:t xml:space="preserve"> é caracterizada por uma vegetação arbórea densa, com árvores de até 30 metros de altura, mas que não forma uma floresta fechada devido à presença de gramíneas e outras plantas herbáceas que ocupam o solo.</w:t>
      </w:r>
    </w:p>
    <w:p w14:paraId="70ADE433" w14:textId="77777777" w:rsidR="00B43073" w:rsidRDefault="00B43073" w:rsidP="00441DB5">
      <w:pPr>
        <w:ind w:right="-992"/>
        <w:jc w:val="both"/>
        <w:rPr>
          <w:rFonts w:ascii="Times New Roman" w:hAnsi="Times New Roman"/>
        </w:rPr>
      </w:pPr>
    </w:p>
    <w:p w14:paraId="77A5D20F" w14:textId="3D407618" w:rsidR="00B43073" w:rsidRPr="00441DB5" w:rsidRDefault="00B43073" w:rsidP="00441DB5">
      <w:pPr>
        <w:ind w:right="-99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estrutura da vegetação é marcada pela presença de uma camada arbórea média, com espécies como o </w:t>
      </w:r>
      <w:proofErr w:type="spellStart"/>
      <w:r>
        <w:rPr>
          <w:rFonts w:ascii="Times New Roman" w:hAnsi="Times New Roman"/>
        </w:rPr>
        <w:t>ceiba</w:t>
      </w:r>
      <w:proofErr w:type="spellEnd"/>
      <w:r>
        <w:rPr>
          <w:rFonts w:ascii="Times New Roman" w:hAnsi="Times New Roman"/>
        </w:rPr>
        <w:t xml:space="preserve"> (Ceiba </w:t>
      </w:r>
      <w:proofErr w:type="spellStart"/>
      <w:r>
        <w:rPr>
          <w:rFonts w:ascii="Times New Roman" w:hAnsi="Times New Roman"/>
        </w:rPr>
        <w:t>pentandra</w:t>
      </w:r>
      <w:proofErr w:type="spellEnd"/>
      <w:r>
        <w:rPr>
          <w:rFonts w:ascii="Times New Roman" w:hAnsi="Times New Roman"/>
        </w:rPr>
        <w:t xml:space="preserve">), o </w:t>
      </w:r>
      <w:proofErr w:type="spellStart"/>
      <w:r>
        <w:rPr>
          <w:rFonts w:ascii="Times New Roman" w:hAnsi="Times New Roman"/>
        </w:rPr>
        <w:t>guarato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Qualea</w:t>
      </w:r>
      <w:proofErr w:type="spellEnd"/>
      <w:r>
        <w:rPr>
          <w:rFonts w:ascii="Times New Roman" w:hAnsi="Times New Roman"/>
        </w:rPr>
        <w:t xml:space="preserve"> multiflora) e o ipê-amarelo (Handroanthus </w:t>
      </w:r>
      <w:proofErr w:type="spellStart"/>
      <w:r>
        <w:rPr>
          <w:rFonts w:ascii="Times New Roman" w:hAnsi="Times New Roman"/>
        </w:rPr>
        <w:t>impetiginosus</w:t>
      </w:r>
      <w:proofErr w:type="spellEnd"/>
      <w:r>
        <w:rPr>
          <w:rFonts w:ascii="Times New Roman" w:hAnsi="Times New Roman"/>
        </w:rPr>
        <w:t>), além de árvores de espécies como o cedro (</w:t>
      </w:r>
      <w:proofErr w:type="spellStart"/>
      <w:r>
        <w:rPr>
          <w:rFonts w:ascii="Times New Roman" w:hAnsi="Times New Roman"/>
        </w:rPr>
        <w:t>Cedrela</w:t>
      </w:r>
      <w:proofErr w:type="spellEnd"/>
      <w:r>
        <w:rPr>
          <w:rFonts w:ascii="Times New Roman" w:hAnsi="Times New Roman"/>
        </w:rPr>
        <w:t xml:space="preserve"> fissilis) e o ipê-roxo (Tabebuia </w:t>
      </w:r>
      <w:proofErr w:type="spellStart"/>
      <w:r>
        <w:rPr>
          <w:rFonts w:ascii="Times New Roman" w:hAnsi="Times New Roman"/>
        </w:rPr>
        <w:t>avellanedae</w:t>
      </w:r>
      <w:proofErr w:type="spellEnd"/>
      <w:r>
        <w:rPr>
          <w:rFonts w:ascii="Times New Roman" w:hAnsi="Times New Roman"/>
        </w:rPr>
        <w:t>).</w:t>
      </w:r>
    </w:p>
    <w:sectPr w:rsidR="00B43073" w:rsidRPr="00441DB5" w:rsidSect="00BA3758">
      <w:pgSz w:w="11906" w:h="16838"/>
      <w:pgMar w:top="1417" w:right="581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93C84"/>
    <w:multiLevelType w:val="hybridMultilevel"/>
    <w:tmpl w:val="A3E2A476"/>
    <w:lvl w:ilvl="0" w:tplc="A8A43A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58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2E"/>
    <w:rsid w:val="001669C0"/>
    <w:rsid w:val="00233DBC"/>
    <w:rsid w:val="002B3D5A"/>
    <w:rsid w:val="002E2841"/>
    <w:rsid w:val="002E458C"/>
    <w:rsid w:val="00331D64"/>
    <w:rsid w:val="00343E2E"/>
    <w:rsid w:val="00381D23"/>
    <w:rsid w:val="003F628E"/>
    <w:rsid w:val="0043676C"/>
    <w:rsid w:val="00441DB5"/>
    <w:rsid w:val="004525F4"/>
    <w:rsid w:val="005F73A8"/>
    <w:rsid w:val="00623D05"/>
    <w:rsid w:val="006F3D49"/>
    <w:rsid w:val="007705E5"/>
    <w:rsid w:val="007A6DCA"/>
    <w:rsid w:val="007E67A5"/>
    <w:rsid w:val="007F1AE3"/>
    <w:rsid w:val="00835E4F"/>
    <w:rsid w:val="008B16E5"/>
    <w:rsid w:val="009A0A22"/>
    <w:rsid w:val="00A73471"/>
    <w:rsid w:val="00B0435E"/>
    <w:rsid w:val="00B43073"/>
    <w:rsid w:val="00B610CF"/>
    <w:rsid w:val="00BA3758"/>
    <w:rsid w:val="00BE6118"/>
    <w:rsid w:val="00C75A17"/>
    <w:rsid w:val="00E2549D"/>
    <w:rsid w:val="00E323AE"/>
    <w:rsid w:val="00E5385B"/>
    <w:rsid w:val="00F226A7"/>
    <w:rsid w:val="00F3432A"/>
    <w:rsid w:val="00F8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E13C"/>
  <w15:chartTrackingRefBased/>
  <w15:docId w15:val="{DD29C073-84DE-4A5A-82F5-F9214A35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3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3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E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E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E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E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E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E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3E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3E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3E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3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3E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3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18</cp:revision>
  <dcterms:created xsi:type="dcterms:W3CDTF">2025-08-06T14:12:00Z</dcterms:created>
  <dcterms:modified xsi:type="dcterms:W3CDTF">2025-08-06T21:14:00Z</dcterms:modified>
</cp:coreProperties>
</file>