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8F1B" w14:textId="74610BEC" w:rsidR="005C238A" w:rsidRPr="0096474D" w:rsidRDefault="005C238A" w:rsidP="005C238A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color w:val="000000" w:themeColor="text1"/>
          <w:sz w:val="32"/>
          <w:szCs w:val="32"/>
        </w:rPr>
      </w:pPr>
      <w:r w:rsidRPr="0096474D">
        <w:rPr>
          <w:rFonts w:ascii="Calibri Light" w:eastAsia="Times New Roman" w:hAnsi="Calibri Light" w:cs="Calibri Light"/>
          <w:b/>
          <w:bCs/>
          <w:color w:val="000000" w:themeColor="text1"/>
          <w:sz w:val="32"/>
          <w:szCs w:val="32"/>
          <w:lang w:val="nl-NL"/>
        </w:rPr>
        <w:t>Systeemtestplan</w:t>
      </w:r>
    </w:p>
    <w:p w14:paraId="4640DDAB" w14:textId="77777777" w:rsidR="005C238A" w:rsidRPr="0096474D" w:rsidRDefault="005C238A" w:rsidP="005C238A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</w:rPr>
      </w:pPr>
      <w:r w:rsidRPr="0096474D">
        <w:rPr>
          <w:rFonts w:ascii="Calibri" w:eastAsia="Times New Roman" w:hAnsi="Calibri" w:cs="Calibri"/>
          <w:color w:val="000000" w:themeColor="text1"/>
        </w:rPr>
        <w:t> </w:t>
      </w:r>
    </w:p>
    <w:p w14:paraId="4184C150" w14:textId="77777777" w:rsidR="005C238A" w:rsidRPr="0096474D" w:rsidRDefault="005C238A" w:rsidP="005C238A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color w:val="000000" w:themeColor="text1"/>
          <w:sz w:val="26"/>
          <w:szCs w:val="26"/>
        </w:rPr>
      </w:pPr>
      <w:r w:rsidRPr="0096474D">
        <w:rPr>
          <w:rFonts w:ascii="Calibri Light" w:eastAsia="Times New Roman" w:hAnsi="Calibri Light" w:cs="Calibri Light"/>
          <w:b/>
          <w:bCs/>
          <w:color w:val="000000" w:themeColor="text1"/>
          <w:sz w:val="26"/>
          <w:szCs w:val="26"/>
          <w:lang w:val="nl-NL"/>
        </w:rPr>
        <w:t>Doelstelling</w:t>
      </w:r>
      <w:r w:rsidRPr="0096474D">
        <w:rPr>
          <w:rFonts w:ascii="Calibri Light" w:eastAsia="Times New Roman" w:hAnsi="Calibri Light" w:cs="Calibri Light"/>
          <w:color w:val="000000" w:themeColor="text1"/>
          <w:sz w:val="26"/>
          <w:szCs w:val="26"/>
        </w:rPr>
        <w:t> </w:t>
      </w:r>
    </w:p>
    <w:p w14:paraId="1CF8EBE3" w14:textId="479AF6CF" w:rsidR="005C238A" w:rsidRPr="0096474D" w:rsidRDefault="005C238A" w:rsidP="005C238A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 </w:t>
      </w:r>
      <w:r w:rsidRPr="0096474D">
        <w:rPr>
          <w:rFonts w:ascii="Calibri" w:eastAsia="Times New Roman" w:hAnsi="Calibri" w:cs="Calibri"/>
          <w:color w:val="000000" w:themeColor="text1"/>
          <w:lang w:val="nl-NL"/>
        </w:rPr>
        <w:br/>
        <w:t xml:space="preserve">Het doel van dit systeemtestplan is het testen of </w:t>
      </w:r>
      <w:r w:rsidR="00694AE6" w:rsidRPr="0096474D">
        <w:rPr>
          <w:rFonts w:ascii="Calibri" w:eastAsia="Times New Roman" w:hAnsi="Calibri" w:cs="Calibri"/>
          <w:color w:val="000000" w:themeColor="text1"/>
          <w:lang w:val="nl-NL"/>
        </w:rPr>
        <w:t>alle drie de modules contact met elkaar kunnen make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n, </w:t>
      </w:r>
      <w:r w:rsidR="00694AE6" w:rsidRPr="0096474D">
        <w:rPr>
          <w:rFonts w:ascii="Calibri" w:eastAsia="Times New Roman" w:hAnsi="Calibri" w:cs="Calibri"/>
          <w:color w:val="000000" w:themeColor="text1"/>
          <w:lang w:val="nl-NL"/>
        </w:rPr>
        <w:t>een boodschap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naar elkaar</w:t>
      </w:r>
      <w:r w:rsidR="00694AE6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door kunnen sturen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om deze</w:t>
      </w:r>
      <w:r w:rsidR="00694AE6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uiteindelijk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te kunnen </w:t>
      </w:r>
      <w:r w:rsidR="00694AE6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tonen.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Met </w:t>
      </w:r>
      <w:proofErr w:type="spellStart"/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systeemtesting</w:t>
      </w:r>
      <w:proofErr w:type="spellEnd"/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wordt bedoeld dat hele systeem </w:t>
      </w:r>
      <w:r w:rsidR="00800562" w:rsidRPr="0096474D">
        <w:rPr>
          <w:rFonts w:ascii="Calibri" w:eastAsia="Times New Roman" w:hAnsi="Calibri" w:cs="Calibri"/>
          <w:color w:val="000000" w:themeColor="text1"/>
          <w:lang w:val="nl-NL"/>
        </w:rPr>
        <w:t>end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</w:t>
      </w:r>
      <w:proofErr w:type="spellStart"/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to</w:t>
      </w:r>
      <w:proofErr w:type="spellEnd"/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</w:t>
      </w:r>
      <w:r w:rsidR="00800562" w:rsidRPr="0096474D">
        <w:rPr>
          <w:rFonts w:ascii="Calibri" w:eastAsia="Times New Roman" w:hAnsi="Calibri" w:cs="Calibri"/>
          <w:color w:val="000000" w:themeColor="text1"/>
          <w:lang w:val="nl-NL"/>
        </w:rPr>
        <w:t>end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wordt getest</w:t>
      </w:r>
      <w:r w:rsidR="00800562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,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om te controleren of het gehele systeem naar behoren functioneert en aan alle eisen</w:t>
      </w:r>
      <w:r w:rsidR="0096474D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en specificaties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voldoet voordat het naar de klant gaat.</w:t>
      </w:r>
    </w:p>
    <w:p w14:paraId="74B735E7" w14:textId="77777777" w:rsidR="002E64E3" w:rsidRPr="0096474D" w:rsidRDefault="002E64E3" w:rsidP="002E64E3">
      <w:pPr>
        <w:spacing w:after="0" w:line="240" w:lineRule="auto"/>
        <w:ind w:left="360"/>
        <w:textAlignment w:val="baseline"/>
        <w:rPr>
          <w:rFonts w:ascii="Calibri Light" w:eastAsia="Times New Roman" w:hAnsi="Calibri Light" w:cs="Calibri Light"/>
          <w:b/>
          <w:bCs/>
          <w:color w:val="000000" w:themeColor="text1"/>
          <w:sz w:val="26"/>
          <w:szCs w:val="26"/>
          <w:lang w:val="nl-NL"/>
        </w:rPr>
      </w:pPr>
    </w:p>
    <w:p w14:paraId="147E246E" w14:textId="54DE2493" w:rsidR="005C238A" w:rsidRPr="0096474D" w:rsidRDefault="005C238A" w:rsidP="002E64E3">
      <w:pPr>
        <w:pStyle w:val="Lijstalinea"/>
        <w:numPr>
          <w:ilvl w:val="0"/>
          <w:numId w:val="2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0000" w:themeColor="text1"/>
          <w:sz w:val="26"/>
          <w:szCs w:val="26"/>
        </w:rPr>
      </w:pPr>
      <w:r w:rsidRPr="0096474D">
        <w:rPr>
          <w:rFonts w:ascii="Calibri Light" w:eastAsia="Times New Roman" w:hAnsi="Calibri Light" w:cs="Calibri Light"/>
          <w:b/>
          <w:bCs/>
          <w:color w:val="000000" w:themeColor="text1"/>
          <w:sz w:val="26"/>
          <w:szCs w:val="26"/>
          <w:lang w:val="nl-NL"/>
        </w:rPr>
        <w:t>Strategie</w:t>
      </w:r>
      <w:r w:rsidRPr="0096474D">
        <w:rPr>
          <w:rFonts w:ascii="Calibri Light" w:eastAsia="Times New Roman" w:hAnsi="Calibri Light" w:cs="Calibri Light"/>
          <w:color w:val="000000" w:themeColor="text1"/>
          <w:sz w:val="26"/>
          <w:szCs w:val="26"/>
        </w:rPr>
        <w:t> </w:t>
      </w:r>
    </w:p>
    <w:p w14:paraId="12FA64AF" w14:textId="4C46FD48" w:rsidR="00694AE6" w:rsidRPr="0096474D" w:rsidRDefault="002E64E3" w:rsidP="005C238A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Er zijn verschillende soorten systeemtesten, voor deze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milestone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maken we gebruik van </w:t>
      </w:r>
      <w:r w:rsidR="0096474D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een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f</w:t>
      </w:r>
      <w:r w:rsidR="003216AA" w:rsidRPr="0096474D">
        <w:rPr>
          <w:rFonts w:ascii="Calibri" w:eastAsia="Times New Roman" w:hAnsi="Calibri" w:cs="Calibri"/>
          <w:color w:val="000000" w:themeColor="text1"/>
          <w:lang w:val="nl-NL"/>
        </w:rPr>
        <w:t>u</w:t>
      </w:r>
      <w:r w:rsidRPr="0096474D">
        <w:rPr>
          <w:rFonts w:ascii="Calibri" w:eastAsia="Times New Roman" w:hAnsi="Calibri" w:cs="Calibri"/>
          <w:color w:val="000000" w:themeColor="text1"/>
          <w:lang w:val="nl-NL"/>
        </w:rPr>
        <w:t>nctional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test</w:t>
      </w:r>
      <w:r w:rsidR="003216AA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omdat het hier voornamelijk de functionaliteit van het systeem</w:t>
      </w:r>
      <w:r w:rsidR="0096474D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willen testen</w:t>
      </w:r>
      <w:r w:rsidRPr="0096474D">
        <w:rPr>
          <w:rFonts w:ascii="Calibri" w:eastAsia="Times New Roman" w:hAnsi="Calibri" w:cs="Calibri"/>
          <w:color w:val="000000" w:themeColor="text1"/>
          <w:lang w:val="nl-NL"/>
        </w:rPr>
        <w:t>. De test</w:t>
      </w:r>
      <w:r w:rsidR="003216AA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zal de flow van het systeem aanhouden, dat wil zeggen dat we </w:t>
      </w:r>
      <w:r w:rsidR="0096474D" w:rsidRPr="0096474D">
        <w:rPr>
          <w:rFonts w:ascii="Calibri" w:eastAsia="Times New Roman" w:hAnsi="Calibri" w:cs="Calibri"/>
          <w:color w:val="000000" w:themeColor="text1"/>
          <w:lang w:val="nl-NL"/>
        </w:rPr>
        <w:t>voor</w:t>
      </w:r>
      <w:r w:rsidR="003216AA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deze test een Top-down strategie hanteren. </w:t>
      </w:r>
    </w:p>
    <w:p w14:paraId="49663235" w14:textId="77777777" w:rsidR="002E64E3" w:rsidRPr="0096474D" w:rsidRDefault="002E64E3" w:rsidP="005C238A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</w:p>
    <w:p w14:paraId="038015A7" w14:textId="77777777" w:rsidR="00694AE6" w:rsidRPr="0096474D" w:rsidRDefault="00694AE6" w:rsidP="005C238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lang w:val="nl-NL"/>
        </w:rPr>
      </w:pPr>
      <w:proofErr w:type="spellStart"/>
      <w:r w:rsidRPr="0096474D">
        <w:rPr>
          <w:rFonts w:ascii="Calibri" w:eastAsia="Times New Roman" w:hAnsi="Calibri" w:cs="Calibri"/>
          <w:b/>
          <w:bCs/>
          <w:color w:val="000000" w:themeColor="text1"/>
          <w:lang w:val="nl-NL"/>
        </w:rPr>
        <w:t>Functional</w:t>
      </w:r>
      <w:proofErr w:type="spellEnd"/>
      <w:r w:rsidRPr="0096474D">
        <w:rPr>
          <w:rFonts w:ascii="Calibri" w:eastAsia="Times New Roman" w:hAnsi="Calibri" w:cs="Calibri"/>
          <w:b/>
          <w:bCs/>
          <w:color w:val="000000" w:themeColor="text1"/>
          <w:lang w:val="nl-NL"/>
        </w:rPr>
        <w:t xml:space="preserve"> </w:t>
      </w:r>
      <w:proofErr w:type="spellStart"/>
      <w:r w:rsidRPr="0096474D">
        <w:rPr>
          <w:rFonts w:ascii="Calibri" w:eastAsia="Times New Roman" w:hAnsi="Calibri" w:cs="Calibri"/>
          <w:b/>
          <w:bCs/>
          <w:color w:val="000000" w:themeColor="text1"/>
          <w:lang w:val="nl-NL"/>
        </w:rPr>
        <w:t>testing</w:t>
      </w:r>
      <w:proofErr w:type="spellEnd"/>
      <w:r w:rsidRPr="0096474D">
        <w:rPr>
          <w:rFonts w:ascii="Calibri" w:eastAsia="Times New Roman" w:hAnsi="Calibri" w:cs="Calibri"/>
          <w:b/>
          <w:bCs/>
          <w:color w:val="000000" w:themeColor="text1"/>
          <w:lang w:val="nl-NL"/>
        </w:rPr>
        <w:t xml:space="preserve"> (4 stappen)</w:t>
      </w:r>
    </w:p>
    <w:p w14:paraId="3949734A" w14:textId="3AA97CED" w:rsidR="002E64E3" w:rsidRPr="0096474D" w:rsidRDefault="00694AE6" w:rsidP="002E64E3">
      <w:pPr>
        <w:pStyle w:val="Lijstalinea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Identificeer hoe de functionaliteit zich dient te gedragen.</w:t>
      </w:r>
    </w:p>
    <w:p w14:paraId="4B49B14E" w14:textId="35E981B1" w:rsidR="00694AE6" w:rsidRPr="0096474D" w:rsidRDefault="00694AE6" w:rsidP="00694AE6">
      <w:pPr>
        <w:pStyle w:val="Lijstalinea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Creëer input data (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valid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en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invalid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).</w:t>
      </w:r>
    </w:p>
    <w:p w14:paraId="0AE264C6" w14:textId="77777777" w:rsidR="00694AE6" w:rsidRPr="0096474D" w:rsidRDefault="00694AE6" w:rsidP="00694AE6">
      <w:pPr>
        <w:pStyle w:val="Lijstalinea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Voer de testcase uit.</w:t>
      </w:r>
    </w:p>
    <w:p w14:paraId="1D16D6C8" w14:textId="77777777" w:rsidR="002E64E3" w:rsidRPr="0096474D" w:rsidRDefault="00694AE6" w:rsidP="002E64E3">
      <w:pPr>
        <w:pStyle w:val="Lijstalinea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Vergelijk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het</w:t>
      </w: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daadwerkelijke </w:t>
      </w:r>
      <w:r w:rsidR="002E64E3" w:rsidRPr="0096474D">
        <w:rPr>
          <w:rFonts w:ascii="Calibri" w:eastAsia="Times New Roman" w:hAnsi="Calibri" w:cs="Calibri"/>
          <w:color w:val="000000" w:themeColor="text1"/>
          <w:lang w:val="nl-NL"/>
        </w:rPr>
        <w:t>resultaat met het verwachte resultaat. Als het daadwerkelijke resultaat niet overeenkomt met het verwachte resultaat, is er een defect ontdekt.</w:t>
      </w:r>
    </w:p>
    <w:p w14:paraId="62409A95" w14:textId="77777777" w:rsidR="00DB38D1" w:rsidRPr="0096474D" w:rsidRDefault="00DB38D1" w:rsidP="002E64E3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</w:p>
    <w:p w14:paraId="63772549" w14:textId="6C14EB65" w:rsidR="00DB38D1" w:rsidRPr="0096474D" w:rsidRDefault="00DB38D1" w:rsidP="00DB38D1">
      <w:pPr>
        <w:pStyle w:val="Lijstalinea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Identificeer hoe de functionaliteit zich dient te gedragen.</w:t>
      </w:r>
    </w:p>
    <w:p w14:paraId="6CDE5595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- De tester drukt op de knop die te zien is op de website.</w:t>
      </w:r>
    </w:p>
    <w:p w14:paraId="28861CD5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- De backend van het systeem stuurt de String “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Hello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” naar de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Arduino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.</w:t>
      </w:r>
    </w:p>
    <w:p w14:paraId="3C0CD9D7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- De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Arduino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ontvangt de String “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Hello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”.</w:t>
      </w:r>
    </w:p>
    <w:p w14:paraId="540DEB5D" w14:textId="72EED408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- De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Arduino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breidt de String uit met “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world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!” en stuurt deze naar de backend.</w:t>
      </w:r>
    </w:p>
    <w:p w14:paraId="350B3BF5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- De backend ontvangt de String “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Hello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world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!” en stuurt deze door naar de website.</w:t>
      </w:r>
    </w:p>
    <w:p w14:paraId="0B07F26F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- De website ontvangt de String “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Hello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world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!” en toont deze op het beeldscherm.</w:t>
      </w:r>
    </w:p>
    <w:p w14:paraId="4AEC4A4A" w14:textId="77777777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</w:p>
    <w:p w14:paraId="65EADB09" w14:textId="77777777" w:rsidR="00DB38D1" w:rsidRPr="0096474D" w:rsidRDefault="00DB38D1" w:rsidP="00DB38D1">
      <w:pPr>
        <w:pStyle w:val="Lijstalinea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>Creëer input data (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valid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en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invalid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>).</w:t>
      </w:r>
    </w:p>
    <w:p w14:paraId="7DE1E685" w14:textId="270F927B" w:rsidR="00DB38D1" w:rsidRPr="0096474D" w:rsidRDefault="00DB38D1" w:rsidP="00DB38D1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- Voor deze test is vanaf de </w:t>
      </w:r>
      <w:proofErr w:type="spellStart"/>
      <w:r w:rsidRPr="0096474D">
        <w:rPr>
          <w:rFonts w:ascii="Calibri" w:eastAsia="Times New Roman" w:hAnsi="Calibri" w:cs="Calibri"/>
          <w:color w:val="000000" w:themeColor="text1"/>
          <w:lang w:val="nl-NL"/>
        </w:rPr>
        <w:t>frontend</w:t>
      </w:r>
      <w:proofErr w:type="spellEnd"/>
      <w:r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geen input data nodig, de tester drukt enkel op een knop.</w:t>
      </w:r>
      <w:r w:rsidR="00800562" w:rsidRPr="0096474D">
        <w:rPr>
          <w:rFonts w:ascii="Calibri" w:eastAsia="Times New Roman" w:hAnsi="Calibri" w:cs="Calibri"/>
          <w:color w:val="000000" w:themeColor="text1"/>
          <w:lang w:val="nl-NL"/>
        </w:rPr>
        <w:t xml:space="preserve"> </w:t>
      </w:r>
      <w:r w:rsidR="0096474D" w:rsidRPr="0096474D">
        <w:rPr>
          <w:rFonts w:ascii="Calibri" w:eastAsia="Times New Roman" w:hAnsi="Calibri" w:cs="Calibri"/>
          <w:color w:val="000000" w:themeColor="text1"/>
          <w:lang w:val="nl-NL"/>
        </w:rPr>
        <w:t>In principe zijn de modules hier de input.</w:t>
      </w:r>
    </w:p>
    <w:p w14:paraId="1F32B82C" w14:textId="77777777" w:rsidR="00DB38D1" w:rsidRPr="0096474D" w:rsidRDefault="002E64E3" w:rsidP="002E64E3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  <w:r w:rsidRPr="0096474D">
        <w:rPr>
          <w:rFonts w:ascii="Calibri" w:eastAsia="Times New Roman" w:hAnsi="Calibri" w:cs="Calibri"/>
          <w:color w:val="000000" w:themeColor="text1"/>
          <w:lang w:val="nl-NL"/>
        </w:rPr>
        <w:br/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3015"/>
        <w:gridCol w:w="1800"/>
        <w:gridCol w:w="1800"/>
        <w:gridCol w:w="1800"/>
      </w:tblGrid>
      <w:tr w:rsidR="0096474D" w:rsidRPr="0096474D" w14:paraId="65FCCF10" w14:textId="77777777" w:rsidTr="00F21AB7"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03FDB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nl-NL"/>
              </w:rPr>
              <w:t>Code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EA687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nl-NL"/>
              </w:rPr>
              <w:t>Instructie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74729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nl-NL"/>
              </w:rPr>
              <w:t>Verwacht resultaat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B99F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nl-NL"/>
              </w:rPr>
              <w:t>Werkelijk resultaat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AFEC7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nl-NL"/>
              </w:rPr>
              <w:t>Geslaagd?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</w:tr>
      <w:tr w:rsidR="0096474D" w:rsidRPr="0096474D" w14:paraId="07FD0549" w14:textId="77777777" w:rsidTr="00F21AB7">
        <w:tc>
          <w:tcPr>
            <w:tcW w:w="5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0908D" w14:textId="761E8EBD" w:rsidR="00DB38D1" w:rsidRPr="0096474D" w:rsidRDefault="00800562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TC</w:t>
            </w:r>
            <w:r w:rsidR="00DB38D1"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-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1</w:t>
            </w:r>
            <w:r w:rsidR="00DB38D1"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62EBD" w14:textId="6F4BF65B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nl-NL"/>
              </w:rPr>
            </w:pP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Tester drukt op de knop die wordt getoond op de website.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BE75F" w14:textId="6FF5B70F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nl-NL"/>
              </w:rPr>
            </w:pP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De String “</w:t>
            </w:r>
            <w:proofErr w:type="spellStart"/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Hello</w:t>
            </w:r>
            <w:proofErr w:type="spellEnd"/>
            <w:r w:rsidR="0096474D"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 xml:space="preserve"> World!</w:t>
            </w: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 xml:space="preserve">” </w:t>
            </w:r>
            <w:r w:rsidR="0096474D"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wordt op de website getoond.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7F1C5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nl-NL"/>
              </w:rPr>
            </w:pP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2C644" w14:textId="77777777" w:rsidR="00DB38D1" w:rsidRPr="0096474D" w:rsidRDefault="00DB38D1" w:rsidP="00F21A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nl-NL"/>
              </w:rPr>
            </w:pPr>
            <w:r w:rsidRPr="0096474D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nl-NL"/>
              </w:rPr>
              <w:t> </w:t>
            </w:r>
          </w:p>
        </w:tc>
      </w:tr>
    </w:tbl>
    <w:p w14:paraId="79FF1D94" w14:textId="54F391F1" w:rsidR="002E64E3" w:rsidRPr="0096474D" w:rsidRDefault="002E64E3" w:rsidP="002E64E3">
      <w:pPr>
        <w:pStyle w:val="Lijstalinea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nl-NL"/>
        </w:rPr>
      </w:pPr>
    </w:p>
    <w:p w14:paraId="4C9E516A" w14:textId="77777777" w:rsidR="00325421" w:rsidRPr="0096474D" w:rsidRDefault="00325421">
      <w:pPr>
        <w:rPr>
          <w:color w:val="000000" w:themeColor="text1"/>
          <w:lang w:val="nl-NL"/>
        </w:rPr>
      </w:pPr>
    </w:p>
    <w:sectPr w:rsidR="00325421" w:rsidRPr="0096474D" w:rsidSect="00F4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7C24"/>
    <w:multiLevelType w:val="multilevel"/>
    <w:tmpl w:val="A82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72BCC"/>
    <w:multiLevelType w:val="multilevel"/>
    <w:tmpl w:val="DE9C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228C9"/>
    <w:multiLevelType w:val="hybridMultilevel"/>
    <w:tmpl w:val="7B3871FE"/>
    <w:lvl w:ilvl="0" w:tplc="E73801C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833C0B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997ADE"/>
    <w:multiLevelType w:val="multilevel"/>
    <w:tmpl w:val="DAA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C214E"/>
    <w:multiLevelType w:val="multilevel"/>
    <w:tmpl w:val="CA98B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922FA"/>
    <w:multiLevelType w:val="multilevel"/>
    <w:tmpl w:val="0C407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C47BE"/>
    <w:multiLevelType w:val="multilevel"/>
    <w:tmpl w:val="294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5258A5"/>
    <w:multiLevelType w:val="multilevel"/>
    <w:tmpl w:val="0E7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16340"/>
    <w:multiLevelType w:val="multilevel"/>
    <w:tmpl w:val="9A3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B62290"/>
    <w:multiLevelType w:val="hybridMultilevel"/>
    <w:tmpl w:val="F440E40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A732C"/>
    <w:multiLevelType w:val="multilevel"/>
    <w:tmpl w:val="3C3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96427B"/>
    <w:multiLevelType w:val="hybridMultilevel"/>
    <w:tmpl w:val="4D146A48"/>
    <w:lvl w:ilvl="0" w:tplc="32DA4E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8A"/>
    <w:rsid w:val="00147895"/>
    <w:rsid w:val="002E64E3"/>
    <w:rsid w:val="003216AA"/>
    <w:rsid w:val="00325421"/>
    <w:rsid w:val="005C238A"/>
    <w:rsid w:val="00694AE6"/>
    <w:rsid w:val="00800562"/>
    <w:rsid w:val="0096474D"/>
    <w:rsid w:val="00DB38D1"/>
    <w:rsid w:val="00F40AAB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27F6"/>
  <w15:chartTrackingRefBased/>
  <w15:docId w15:val="{911F3006-7291-46DD-9B65-51A06441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5C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5C238A"/>
  </w:style>
  <w:style w:type="character" w:customStyle="1" w:styleId="eop">
    <w:name w:val="eop"/>
    <w:basedOn w:val="Standaardalinea-lettertype"/>
    <w:rsid w:val="005C238A"/>
  </w:style>
  <w:style w:type="character" w:customStyle="1" w:styleId="spellingerror">
    <w:name w:val="spellingerror"/>
    <w:basedOn w:val="Standaardalinea-lettertype"/>
    <w:rsid w:val="005C238A"/>
  </w:style>
  <w:style w:type="character" w:customStyle="1" w:styleId="scxw256763524">
    <w:name w:val="scxw256763524"/>
    <w:basedOn w:val="Standaardalinea-lettertype"/>
    <w:rsid w:val="005C238A"/>
  </w:style>
  <w:style w:type="paragraph" w:styleId="Lijstalinea">
    <w:name w:val="List Paragraph"/>
    <w:basedOn w:val="Standaard"/>
    <w:uiPriority w:val="34"/>
    <w:qFormat/>
    <w:rsid w:val="0069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6BB7665E774AA054E478CA01F2E1" ma:contentTypeVersion="7" ma:contentTypeDescription="Een nieuw document maken." ma:contentTypeScope="" ma:versionID="e9155443d13f5b4212beecb91f6f156f">
  <xsd:schema xmlns:xsd="http://www.w3.org/2001/XMLSchema" xmlns:xs="http://www.w3.org/2001/XMLSchema" xmlns:p="http://schemas.microsoft.com/office/2006/metadata/properties" xmlns:ns2="f45337be-bbcf-494b-bd11-4ebff9b8b101" targetNamespace="http://schemas.microsoft.com/office/2006/metadata/properties" ma:root="true" ma:fieldsID="5ab52d257fed5049c5f963ce029f3b98" ns2:_="">
    <xsd:import namespace="f45337be-bbcf-494b-bd11-4ebff9b8b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37be-bbcf-494b-bd11-4ebff9b8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F51DC-92A0-45B8-8FCC-3DE6BC1A4968}"/>
</file>

<file path=customXml/itemProps2.xml><?xml version="1.0" encoding="utf-8"?>
<ds:datastoreItem xmlns:ds="http://schemas.openxmlformats.org/officeDocument/2006/customXml" ds:itemID="{8CD90637-BF5B-4620-9249-0805A554A549}"/>
</file>

<file path=customXml/itemProps3.xml><?xml version="1.0" encoding="utf-8"?>
<ds:datastoreItem xmlns:ds="http://schemas.openxmlformats.org/officeDocument/2006/customXml" ds:itemID="{384F2689-BF9F-4AF9-B5A7-42F0FC44BD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Burg,Ronald A.R. van den</dc:creator>
  <cp:keywords/>
  <dc:description/>
  <cp:lastModifiedBy>Burg,Ronald A.R. van den</cp:lastModifiedBy>
  <cp:revision>2</cp:revision>
  <dcterms:created xsi:type="dcterms:W3CDTF">2020-10-26T12:26:00Z</dcterms:created>
  <dcterms:modified xsi:type="dcterms:W3CDTF">2020-10-26T12:26:00Z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0x0101007CF16BB7665E774AA054E478CA01F2E1</vt:lpwstr>
  </property>
</Properties>
</file>