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B49" w:rsidRDefault="00247841" w:rsidP="00247841">
      <w:pPr>
        <w:pStyle w:val="a3"/>
      </w:pPr>
      <w:r>
        <w:rPr>
          <w:rFonts w:hint="eastAsia"/>
        </w:rPr>
        <w:t>综述报告</w:t>
      </w:r>
    </w:p>
    <w:p w:rsidR="008F006A" w:rsidRDefault="00247841">
      <w:r>
        <w:tab/>
      </w:r>
      <w:r>
        <w:rPr>
          <w:rFonts w:hint="eastAsia"/>
        </w:rPr>
        <w:t>这篇</w:t>
      </w:r>
      <w:r w:rsidR="00DF780A">
        <w:rPr>
          <w:rFonts w:hint="eastAsia"/>
        </w:rPr>
        <w:t>文章发表在</w:t>
      </w:r>
      <w:r w:rsidR="00DF780A" w:rsidRPr="00DF780A">
        <w:t>2018</w:t>
      </w:r>
      <w:r w:rsidR="00DF780A">
        <w:rPr>
          <w:rFonts w:hint="eastAsia"/>
        </w:rPr>
        <w:t>年的</w:t>
      </w:r>
      <w:r w:rsidR="00DF780A" w:rsidRPr="00DF780A">
        <w:t>USENIX Annual Technical Conference</w:t>
      </w:r>
      <w:r w:rsidR="00DF780A">
        <w:rPr>
          <w:rFonts w:hint="eastAsia"/>
        </w:rPr>
        <w:t>会议上，会议的宗旨是</w:t>
      </w:r>
      <w:r w:rsidR="00DF780A" w:rsidRPr="00DF780A">
        <w:rPr>
          <w:rFonts w:hint="eastAsia"/>
        </w:rPr>
        <w:t>“将领导性的研究者和实践者带到一起进行</w:t>
      </w:r>
      <w:r w:rsidR="00DF780A" w:rsidRPr="00DF780A">
        <w:t>的前沿技术探讨”</w:t>
      </w:r>
      <w:r w:rsidR="00DF780A" w:rsidRPr="00DF780A">
        <w:rPr>
          <w:rFonts w:hint="eastAsia"/>
        </w:rPr>
        <w:t xml:space="preserve"> </w:t>
      </w:r>
      <w:r w:rsidR="00DF780A" w:rsidRPr="00DF780A">
        <w:rPr>
          <w:rFonts w:hint="eastAsia"/>
        </w:rPr>
        <w:t>，通常每届会议录用</w:t>
      </w:r>
      <w:r w:rsidR="00DF780A" w:rsidRPr="00DF780A">
        <w:t>30篇左右论文，录取率在15%左右</w:t>
      </w:r>
      <w:r w:rsidR="00DF780A">
        <w:rPr>
          <w:rFonts w:hint="eastAsia"/>
        </w:rPr>
        <w:t>，是</w:t>
      </w:r>
      <w:r w:rsidR="00DF780A" w:rsidRPr="00DF780A">
        <w:rPr>
          <w:rFonts w:hint="eastAsia"/>
        </w:rPr>
        <w:t>操作系统、体系结构方面最好的会议之一</w:t>
      </w:r>
      <w:r w:rsidR="00DF780A">
        <w:rPr>
          <w:rFonts w:hint="eastAsia"/>
        </w:rPr>
        <w:t>。</w:t>
      </w:r>
      <w:r w:rsidR="00056C5D">
        <w:rPr>
          <w:rFonts w:hint="eastAsia"/>
        </w:rPr>
        <w:t>会议于2018年7月11</w:t>
      </w:r>
      <w:r w:rsidR="00E56AAF">
        <w:rPr>
          <w:rFonts w:hint="eastAsia"/>
        </w:rPr>
        <w:t>-13日在美国波士顿举行。</w:t>
      </w:r>
      <w:r w:rsidR="00C42B1E">
        <w:rPr>
          <w:rFonts w:hint="eastAsia"/>
        </w:rPr>
        <w:t>文章由</w:t>
      </w:r>
      <w:r w:rsidR="00C42B1E" w:rsidRPr="00C42B1E">
        <w:t>ERC Grant 339539 (AOC).</w:t>
      </w:r>
      <w:r w:rsidR="001746A8">
        <w:rPr>
          <w:rFonts w:hint="eastAsia"/>
        </w:rPr>
        <w:t>部分</w:t>
      </w:r>
      <w:r w:rsidR="00C42B1E">
        <w:rPr>
          <w:rFonts w:hint="eastAsia"/>
        </w:rPr>
        <w:t>支持</w:t>
      </w:r>
      <w:r w:rsidR="001746A8">
        <w:rPr>
          <w:rFonts w:hint="eastAsia"/>
        </w:rPr>
        <w:t>。</w:t>
      </w:r>
    </w:p>
    <w:p w:rsidR="00E56AAF" w:rsidRDefault="00E56AAF">
      <w:r>
        <w:tab/>
      </w:r>
      <w:r>
        <w:rPr>
          <w:rFonts w:hint="eastAsia"/>
        </w:rPr>
        <w:t>文章是关于</w:t>
      </w:r>
      <w:r>
        <w:rPr>
          <w:rFonts w:hint="eastAsia"/>
        </w:rPr>
        <w:t>基于N</w:t>
      </w:r>
      <w:r>
        <w:t>VRAM</w:t>
      </w:r>
      <w:r>
        <w:rPr>
          <w:rFonts w:hint="eastAsia"/>
        </w:rPr>
        <w:t>内存中无日志数据结构的算法设计</w:t>
      </w:r>
      <w:r w:rsidR="001746A8">
        <w:rPr>
          <w:rFonts w:hint="eastAsia"/>
        </w:rPr>
        <w:t>。</w:t>
      </w:r>
      <w:r w:rsidR="008F006A">
        <w:rPr>
          <w:rFonts w:hint="eastAsia"/>
        </w:rPr>
        <w:t>一些来自惠普、谷歌等公司和知名大学的学者都对N</w:t>
      </w:r>
      <w:r w:rsidR="008F006A">
        <w:t>VRAM</w:t>
      </w:r>
      <w:r w:rsidR="008F006A">
        <w:rPr>
          <w:rFonts w:hint="eastAsia"/>
        </w:rPr>
        <w:t>内存数据结构的研究非常感兴趣。</w:t>
      </w:r>
      <w:bookmarkStart w:id="0" w:name="_GoBack"/>
      <w:bookmarkEnd w:id="0"/>
      <w:r w:rsidR="001746A8">
        <w:rPr>
          <w:rFonts w:hint="eastAsia"/>
        </w:rPr>
        <w:t>在N</w:t>
      </w:r>
      <w:r w:rsidR="001746A8">
        <w:t>VRAM</w:t>
      </w:r>
      <w:r w:rsidR="001746A8">
        <w:rPr>
          <w:rFonts w:hint="eastAsia"/>
        </w:rPr>
        <w:t>方面，在O</w:t>
      </w:r>
      <w:r w:rsidR="001746A8">
        <w:t>OPSLA</w:t>
      </w:r>
      <w:r w:rsidR="001746A8">
        <w:rPr>
          <w:rFonts w:hint="eastAsia"/>
        </w:rPr>
        <w:t>会议、A</w:t>
      </w:r>
      <w:r w:rsidR="001746A8">
        <w:t>SPLOS</w:t>
      </w:r>
      <w:r w:rsidR="001746A8">
        <w:rPr>
          <w:rFonts w:hint="eastAsia"/>
        </w:rPr>
        <w:t>会议、</w:t>
      </w:r>
      <w:r w:rsidR="001746A8">
        <w:t>SYSTOR</w:t>
      </w:r>
      <w:r w:rsidR="001746A8">
        <w:rPr>
          <w:rFonts w:hint="eastAsia"/>
        </w:rPr>
        <w:t>会议、</w:t>
      </w:r>
      <w:proofErr w:type="spellStart"/>
      <w:r w:rsidR="001746A8">
        <w:rPr>
          <w:rFonts w:hint="eastAsia"/>
        </w:rPr>
        <w:t>EuroSys</w:t>
      </w:r>
      <w:proofErr w:type="spellEnd"/>
      <w:r w:rsidR="001746A8">
        <w:rPr>
          <w:rFonts w:hint="eastAsia"/>
        </w:rPr>
        <w:t>会议等会议上，</w:t>
      </w:r>
      <w:proofErr w:type="spellStart"/>
      <w:r w:rsidR="001746A8" w:rsidRPr="001746A8">
        <w:t>Kumud</w:t>
      </w:r>
      <w:proofErr w:type="spellEnd"/>
      <w:r w:rsidR="001746A8" w:rsidRPr="001746A8">
        <w:t xml:space="preserve"> Bhandari, Dhruva R Chakrabarti, and Hans-J Boehm</w:t>
      </w:r>
      <w:r w:rsidR="001746A8">
        <w:rPr>
          <w:rFonts w:hint="eastAsia"/>
        </w:rPr>
        <w:t>等等团队提出了多种基于事务的交互手段，其方法具有良好的通用性和易用性，但是由</w:t>
      </w:r>
      <w:proofErr w:type="spellStart"/>
      <w:r w:rsidR="001746A8" w:rsidRPr="001746A8">
        <w:t>Seunghee</w:t>
      </w:r>
      <w:proofErr w:type="spellEnd"/>
      <w:r w:rsidR="001746A8" w:rsidRPr="001746A8">
        <w:t xml:space="preserve"> Shin</w:t>
      </w:r>
      <w:r w:rsidR="001746A8">
        <w:rPr>
          <w:rFonts w:hint="eastAsia"/>
        </w:rPr>
        <w:t>团队在2017年</w:t>
      </w:r>
      <w:r w:rsidR="001746A8" w:rsidRPr="001746A8">
        <w:t>ISCA</w:t>
      </w:r>
      <w:r w:rsidR="001746A8">
        <w:rPr>
          <w:rFonts w:hint="eastAsia"/>
        </w:rPr>
        <w:t>会议上提出</w:t>
      </w:r>
      <w:r w:rsidR="0067775A">
        <w:rPr>
          <w:rFonts w:hint="eastAsia"/>
        </w:rPr>
        <w:t>基于事务的方法会造成极大的延时，并提出了一些减轻延时的尝试。</w:t>
      </w:r>
      <w:proofErr w:type="spellStart"/>
      <w:r w:rsidR="0067775A" w:rsidRPr="0067775A">
        <w:t>Izraelevitz</w:t>
      </w:r>
      <w:proofErr w:type="spellEnd"/>
      <w:r w:rsidR="0067775A">
        <w:rPr>
          <w:rFonts w:hint="eastAsia"/>
        </w:rPr>
        <w:t>团队在2016年A</w:t>
      </w:r>
      <w:r w:rsidR="0067775A">
        <w:t>SPLOS</w:t>
      </w:r>
      <w:r w:rsidR="0067775A">
        <w:rPr>
          <w:rFonts w:hint="eastAsia"/>
        </w:rPr>
        <w:t>会议上介绍了一种方法，</w:t>
      </w:r>
      <w:r w:rsidR="0067775A" w:rsidRPr="0067775A">
        <w:rPr>
          <w:rFonts w:hint="eastAsia"/>
        </w:rPr>
        <w:t>通过在每个线程中可靠地跟踪最后执行的存储指令，可以在重新启动之后简单地完成关键部分的执行。如果写回缓存是持久的，那么这种方法虽然有效，但在其他情况下，需要为关键部分中的每个存储对日志进行写操作</w:t>
      </w:r>
      <w:r w:rsidR="0067775A">
        <w:rPr>
          <w:rFonts w:hint="eastAsia"/>
        </w:rPr>
        <w:t>，此外</w:t>
      </w:r>
      <w:proofErr w:type="spellStart"/>
      <w:r w:rsidR="0067775A">
        <w:rPr>
          <w:rFonts w:hint="eastAsia"/>
        </w:rPr>
        <w:t>Kolli</w:t>
      </w:r>
      <w:proofErr w:type="spellEnd"/>
      <w:r w:rsidR="0067775A">
        <w:rPr>
          <w:rFonts w:hint="eastAsia"/>
        </w:rPr>
        <w:t>团队也在同会议上提出将重点放在</w:t>
      </w:r>
      <w:r w:rsidR="0067775A" w:rsidRPr="0067775A">
        <w:rPr>
          <w:rFonts w:hint="eastAsia"/>
        </w:rPr>
        <w:t>基于锁的应用程序中的静态事务上，并试图最小化持久化依赖，以限制等待时间</w:t>
      </w:r>
      <w:r w:rsidR="0067775A">
        <w:rPr>
          <w:rFonts w:hint="eastAsia"/>
        </w:rPr>
        <w:t>，</w:t>
      </w:r>
      <w:r w:rsidR="0067775A" w:rsidRPr="0067775A">
        <w:rPr>
          <w:rFonts w:hint="eastAsia"/>
        </w:rPr>
        <w:t>还展示了如何在</w:t>
      </w:r>
      <w:proofErr w:type="gramStart"/>
      <w:r w:rsidR="0067775A" w:rsidRPr="0067775A">
        <w:rPr>
          <w:rFonts w:hint="eastAsia"/>
        </w:rPr>
        <w:t>不</w:t>
      </w:r>
      <w:proofErr w:type="gramEnd"/>
      <w:r w:rsidR="0067775A" w:rsidRPr="0067775A">
        <w:rPr>
          <w:rFonts w:hint="eastAsia"/>
        </w:rPr>
        <w:t>持有任何锁的情况下执行事务的提交阶段</w:t>
      </w:r>
      <w:r w:rsidR="0067775A">
        <w:rPr>
          <w:rFonts w:hint="eastAsia"/>
        </w:rPr>
        <w:t>。在次年的A</w:t>
      </w:r>
      <w:r w:rsidR="0067775A">
        <w:t>SPLOS</w:t>
      </w:r>
      <w:r w:rsidR="0067775A">
        <w:rPr>
          <w:rFonts w:hint="eastAsia"/>
        </w:rPr>
        <w:t>会议上提出的D</w:t>
      </w:r>
      <w:r w:rsidR="0067775A">
        <w:t>UDETM</w:t>
      </w:r>
      <w:r w:rsidR="0067775A">
        <w:rPr>
          <w:rFonts w:hint="eastAsia"/>
        </w:rPr>
        <w:t>方法</w:t>
      </w:r>
      <w:r w:rsidR="0067775A" w:rsidRPr="0067775A">
        <w:rPr>
          <w:rFonts w:hint="eastAsia"/>
        </w:rPr>
        <w:t>通过首先执行事务并在</w:t>
      </w:r>
      <w:r w:rsidR="0067775A">
        <w:rPr>
          <w:rFonts w:hint="eastAsia"/>
        </w:rPr>
        <w:t>易失性</w:t>
      </w:r>
      <w:r w:rsidR="0067775A" w:rsidRPr="0067775A">
        <w:t>内存中获得</w:t>
      </w:r>
      <w:r w:rsidR="0067775A">
        <w:rPr>
          <w:rFonts w:hint="eastAsia"/>
        </w:rPr>
        <w:t>redo</w:t>
      </w:r>
      <w:r w:rsidR="0067775A" w:rsidRPr="0067775A">
        <w:t>日志，然后原子性地将</w:t>
      </w:r>
      <w:r w:rsidR="0067775A">
        <w:rPr>
          <w:rFonts w:hint="eastAsia"/>
        </w:rPr>
        <w:t>redo</w:t>
      </w:r>
      <w:r w:rsidR="0067775A" w:rsidRPr="0067775A">
        <w:t>日志刷新到持久内存，然后</w:t>
      </w:r>
      <w:proofErr w:type="gramStart"/>
      <w:r w:rsidR="0067775A" w:rsidRPr="0067775A">
        <w:t>仅修改</w:t>
      </w:r>
      <w:proofErr w:type="gramEnd"/>
      <w:r w:rsidR="0067775A" w:rsidRPr="0067775A">
        <w:t>原始数据，从而优化了重做日志记录</w:t>
      </w:r>
      <w:r w:rsidR="0067775A">
        <w:rPr>
          <w:rFonts w:hint="eastAsia"/>
        </w:rPr>
        <w:t>。在2017年的</w:t>
      </w:r>
      <w:proofErr w:type="spellStart"/>
      <w:r w:rsidR="0067775A">
        <w:rPr>
          <w:rFonts w:hint="eastAsia"/>
        </w:rPr>
        <w:t>EuroSys</w:t>
      </w:r>
      <w:proofErr w:type="spellEnd"/>
      <w:r w:rsidR="0067775A">
        <w:rPr>
          <w:rFonts w:hint="eastAsia"/>
        </w:rPr>
        <w:t>会议上，</w:t>
      </w:r>
      <w:proofErr w:type="spellStart"/>
      <w:r w:rsidR="0067775A" w:rsidRPr="0067775A">
        <w:t>Amirsaman</w:t>
      </w:r>
      <w:proofErr w:type="spellEnd"/>
      <w:r w:rsidR="0067775A" w:rsidRPr="0067775A">
        <w:t xml:space="preserve"> </w:t>
      </w:r>
      <w:proofErr w:type="spellStart"/>
      <w:r w:rsidR="0067775A" w:rsidRPr="0067775A">
        <w:t>Memaripour</w:t>
      </w:r>
      <w:proofErr w:type="spellEnd"/>
      <w:r w:rsidR="0067775A">
        <w:rPr>
          <w:rFonts w:hint="eastAsia"/>
        </w:rPr>
        <w:t>团队还提出</w:t>
      </w:r>
      <w:r w:rsidR="0067775A" w:rsidRPr="0067775A">
        <w:rPr>
          <w:rFonts w:hint="eastAsia"/>
        </w:rPr>
        <w:t>一种写时复制的技术，并避免在关键部分进行日志记录</w:t>
      </w:r>
      <w:r w:rsidR="0067775A">
        <w:rPr>
          <w:rFonts w:hint="eastAsia"/>
        </w:rPr>
        <w:t>。</w:t>
      </w:r>
    </w:p>
    <w:p w:rsidR="0067775A" w:rsidRDefault="0067775A">
      <w:r>
        <w:tab/>
      </w:r>
      <w:r>
        <w:rPr>
          <w:rFonts w:hint="eastAsia"/>
        </w:rPr>
        <w:t>许多基于N</w:t>
      </w:r>
      <w:r>
        <w:t>VRAM</w:t>
      </w:r>
      <w:r>
        <w:rPr>
          <w:rFonts w:hint="eastAsia"/>
        </w:rPr>
        <w:t>工作都采用基于锁的方法，与文章方法相比，会产生额外开销，特别是日志记录的开销是非常大的。关于N</w:t>
      </w:r>
      <w:r>
        <w:t>VRAM</w:t>
      </w:r>
      <w:r>
        <w:rPr>
          <w:rFonts w:hint="eastAsia"/>
        </w:rPr>
        <w:t>中的索引树问题，在F</w:t>
      </w:r>
      <w:r>
        <w:t>AST</w:t>
      </w:r>
      <w:r>
        <w:rPr>
          <w:rFonts w:hint="eastAsia"/>
        </w:rPr>
        <w:t>、</w:t>
      </w:r>
      <w:r w:rsidR="00B218F8">
        <w:rPr>
          <w:rFonts w:hint="eastAsia"/>
        </w:rPr>
        <w:t>V</w:t>
      </w:r>
      <w:r w:rsidR="00B218F8">
        <w:t>LDB</w:t>
      </w:r>
      <w:r w:rsidR="00B218F8">
        <w:rPr>
          <w:rFonts w:hint="eastAsia"/>
        </w:rPr>
        <w:t>等会议上有专家学者提出一些建议，但是他们大都基于某种形式的日志记录，或者会产生内存泄漏问题。在2</w:t>
      </w:r>
      <w:r w:rsidR="00B218F8">
        <w:t>018</w:t>
      </w:r>
      <w:r w:rsidR="00B218F8">
        <w:rPr>
          <w:rFonts w:hint="eastAsia"/>
        </w:rPr>
        <w:t>年的</w:t>
      </w:r>
      <w:proofErr w:type="spellStart"/>
      <w:r w:rsidR="00B218F8">
        <w:rPr>
          <w:rFonts w:hint="eastAsia"/>
        </w:rPr>
        <w:t>P</w:t>
      </w:r>
      <w:r w:rsidR="00B218F8">
        <w:t>P</w:t>
      </w:r>
      <w:r w:rsidR="00B218F8">
        <w:rPr>
          <w:rFonts w:hint="eastAsia"/>
        </w:rPr>
        <w:t>oPP</w:t>
      </w:r>
      <w:proofErr w:type="spellEnd"/>
      <w:r w:rsidR="00B218F8">
        <w:rPr>
          <w:rFonts w:hint="eastAsia"/>
        </w:rPr>
        <w:t>会议上，</w:t>
      </w:r>
      <w:r w:rsidR="00B218F8" w:rsidRPr="00B218F8">
        <w:t>Michal Friedman</w:t>
      </w:r>
      <w:r w:rsidR="00B218F8">
        <w:rPr>
          <w:rFonts w:hint="eastAsia"/>
        </w:rPr>
        <w:t>团队</w:t>
      </w:r>
      <w:r w:rsidR="00B218F8" w:rsidRPr="00B218F8">
        <w:rPr>
          <w:rFonts w:hint="eastAsia"/>
        </w:rPr>
        <w:t>介绍了用于持久队列的无锁算法</w:t>
      </w:r>
      <w:r w:rsidR="00B218F8">
        <w:rPr>
          <w:rFonts w:hint="eastAsia"/>
        </w:rPr>
        <w:t>，但是该方法也没超出这个数据结构，同时不考虑内存管理。</w:t>
      </w:r>
      <w:r w:rsidR="00B218F8" w:rsidRPr="00B218F8">
        <w:rPr>
          <w:rFonts w:hint="eastAsia"/>
        </w:rPr>
        <w:t>支持无锁算法的其他工作要么假设持久缓存</w:t>
      </w:r>
      <w:r w:rsidR="00B218F8" w:rsidRPr="00B218F8">
        <w:t>，要么自动生成持久算法，在每次更新后发出同步</w:t>
      </w:r>
      <w:r w:rsidR="00B218F8">
        <w:rPr>
          <w:rFonts w:hint="eastAsia"/>
        </w:rPr>
        <w:t>。</w:t>
      </w:r>
      <w:r w:rsidR="00B218F8" w:rsidRPr="00B218F8">
        <w:t>NVRAM的一般内存分配和回收问题也受到了关注。通用持久内存框架将分配和回收作为它们提供的事务机制的一部分，从而依赖于日志记录。</w:t>
      </w:r>
      <w:r w:rsidR="00B218F8">
        <w:rPr>
          <w:rFonts w:hint="eastAsia"/>
        </w:rPr>
        <w:t>在2015年A</w:t>
      </w:r>
      <w:r w:rsidR="00B218F8">
        <w:t>DMS</w:t>
      </w:r>
      <w:r w:rsidR="00B218F8">
        <w:rPr>
          <w:rFonts w:hint="eastAsia"/>
        </w:rPr>
        <w:t>会议上David等人</w:t>
      </w:r>
      <w:r w:rsidR="00B218F8" w:rsidRPr="00B218F8">
        <w:rPr>
          <w:rFonts w:hint="eastAsia"/>
        </w:rPr>
        <w:t>提供了分配和释放持久内存的接口，但是由于细粒度的计算，每次分配和重新分配都会带来大量的开销</w:t>
      </w:r>
      <w:r w:rsidR="00B218F8">
        <w:rPr>
          <w:rFonts w:hint="eastAsia"/>
        </w:rPr>
        <w:t>。此外还有学者</w:t>
      </w:r>
      <w:r w:rsidR="00B218F8" w:rsidRPr="00B218F8">
        <w:rPr>
          <w:rFonts w:hint="eastAsia"/>
        </w:rPr>
        <w:t>在粗粒度级别上跟踪分配器元数据。但是，它们在恢复时需要更高的成本，因为它们需要在整个内存中传递垃圾收集</w:t>
      </w:r>
      <w:r w:rsidR="00B218F8">
        <w:rPr>
          <w:rFonts w:hint="eastAsia"/>
        </w:rPr>
        <w:t>。</w:t>
      </w:r>
    </w:p>
    <w:p w:rsidR="00B218F8" w:rsidRDefault="00B218F8">
      <w:pPr>
        <w:rPr>
          <w:rFonts w:hint="eastAsia"/>
        </w:rPr>
      </w:pPr>
      <w:r>
        <w:tab/>
      </w:r>
      <w:r w:rsidRPr="00B218F8">
        <w:rPr>
          <w:rFonts w:hint="eastAsia"/>
        </w:rPr>
        <w:t>其他针对</w:t>
      </w:r>
      <w:r w:rsidRPr="00B218F8">
        <w:t>NVRAM的Memcached修改已经被提出，但它们广泛使用事务或者它们不能保证所有已完成的请求都是持久的，而NV-Memcached确保所有已完成的请求都是持久的，并通过使用无日志哈希表将事务限制在slab分配器代码中。</w:t>
      </w:r>
    </w:p>
    <w:sectPr w:rsidR="00B21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41"/>
    <w:rsid w:val="00056C5D"/>
    <w:rsid w:val="001746A8"/>
    <w:rsid w:val="00247841"/>
    <w:rsid w:val="002865ED"/>
    <w:rsid w:val="0067775A"/>
    <w:rsid w:val="008F006A"/>
    <w:rsid w:val="00B218F8"/>
    <w:rsid w:val="00BC3B49"/>
    <w:rsid w:val="00C42B1E"/>
    <w:rsid w:val="00DF780A"/>
    <w:rsid w:val="00E5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D38F"/>
  <w15:chartTrackingRefBased/>
  <w15:docId w15:val="{D0EBCD3D-8FF6-4FA6-95F2-315D65CC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4784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4784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SSv1195</dc:creator>
  <cp:keywords/>
  <dc:description/>
  <cp:lastModifiedBy>SSv1195</cp:lastModifiedBy>
  <cp:revision>2</cp:revision>
  <dcterms:created xsi:type="dcterms:W3CDTF">2018-10-26T02:01:00Z</dcterms:created>
  <dcterms:modified xsi:type="dcterms:W3CDTF">2018-10-26T03:50:00Z</dcterms:modified>
</cp:coreProperties>
</file>